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1A25C" w14:textId="7317DAA7" w:rsidR="00002B66" w:rsidRPr="00002B66" w:rsidRDefault="00002B66" w:rsidP="00002B66">
      <w:p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02B66">
        <w:rPr>
          <w:rFonts w:ascii="Times New Roman" w:hAnsi="Times New Roman" w:cs="Times New Roman"/>
          <w:b/>
          <w:bCs/>
          <w:sz w:val="32"/>
          <w:szCs w:val="32"/>
        </w:rPr>
        <w:t>Literature Review</w:t>
      </w:r>
    </w:p>
    <w:p w14:paraId="42FD1BD7" w14:textId="77777777" w:rsidR="00002B66" w:rsidRDefault="00002B66" w:rsidP="00002B6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28183A" w14:textId="54CFCD20" w:rsidR="00002B66" w:rsidRPr="00002B66" w:rsidRDefault="00002B66" w:rsidP="00002B6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2B66">
        <w:rPr>
          <w:rFonts w:ascii="Times New Roman" w:hAnsi="Times New Roman" w:cs="Times New Roman"/>
          <w:sz w:val="24"/>
          <w:szCs w:val="24"/>
        </w:rPr>
        <w:t xml:space="preserve">The prediction of diamond prices using machine learning has been explored in various research studies. Researchers have </w:t>
      </w:r>
      <w:r w:rsidRPr="00002B66">
        <w:rPr>
          <w:rFonts w:ascii="Times New Roman" w:hAnsi="Times New Roman" w:cs="Times New Roman"/>
          <w:sz w:val="24"/>
          <w:szCs w:val="24"/>
        </w:rPr>
        <w:t>analyze</w:t>
      </w:r>
      <w:r w:rsidRPr="00002B66">
        <w:rPr>
          <w:rFonts w:ascii="Times New Roman" w:hAnsi="Times New Roman" w:cs="Times New Roman"/>
          <w:sz w:val="24"/>
          <w:szCs w:val="24"/>
        </w:rPr>
        <w:t xml:space="preserve"> different pricing models and techniques to enhance accuracy and reliability.</w:t>
      </w:r>
    </w:p>
    <w:p w14:paraId="728BD577" w14:textId="1CBB3C8F" w:rsidR="00002B66" w:rsidRPr="00002B66" w:rsidRDefault="00002B66" w:rsidP="00002B66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02B66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002B66">
        <w:rPr>
          <w:rFonts w:ascii="Times New Roman" w:hAnsi="Times New Roman" w:cs="Times New Roman"/>
          <w:b/>
          <w:bCs/>
          <w:sz w:val="24"/>
          <w:szCs w:val="24"/>
        </w:rPr>
        <w:t xml:space="preserve">Traditional Pricing </w:t>
      </w:r>
      <w:proofErr w:type="gramStart"/>
      <w:r w:rsidRPr="00002B66">
        <w:rPr>
          <w:rFonts w:ascii="Times New Roman" w:hAnsi="Times New Roman" w:cs="Times New Roman"/>
          <w:b/>
          <w:bCs/>
          <w:sz w:val="24"/>
          <w:szCs w:val="24"/>
        </w:rPr>
        <w:t>Methods</w:t>
      </w:r>
      <w:r w:rsidRPr="00002B66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1E4525BB" w14:textId="77777777" w:rsidR="00002B66" w:rsidRPr="00002B66" w:rsidRDefault="00002B66" w:rsidP="00002B6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2B66">
        <w:rPr>
          <w:rFonts w:ascii="Times New Roman" w:hAnsi="Times New Roman" w:cs="Times New Roman"/>
          <w:sz w:val="24"/>
          <w:szCs w:val="24"/>
        </w:rPr>
        <w:t>Historically, diamond pricing has relied on manual evaluation by experts based on the 4Cs (Carat, Cut, Color, Clarity).</w:t>
      </w:r>
    </w:p>
    <w:p w14:paraId="5DC53D97" w14:textId="77777777" w:rsidR="00002B66" w:rsidRPr="00002B66" w:rsidRDefault="00002B66" w:rsidP="00002B6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2B66">
        <w:rPr>
          <w:rFonts w:ascii="Times New Roman" w:hAnsi="Times New Roman" w:cs="Times New Roman"/>
          <w:sz w:val="24"/>
          <w:szCs w:val="24"/>
        </w:rPr>
        <w:t>Studies have shown that traditional methods often result in inconsistencies due to subjectivity and human error.</w:t>
      </w:r>
    </w:p>
    <w:p w14:paraId="23307B94" w14:textId="77777777" w:rsidR="00002B66" w:rsidRPr="00002B66" w:rsidRDefault="00002B66" w:rsidP="00002B6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D8AEB5" w14:textId="094E7D7B" w:rsidR="00002B66" w:rsidRPr="00002B66" w:rsidRDefault="00002B66" w:rsidP="00002B66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02B66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002B66">
        <w:rPr>
          <w:rFonts w:ascii="Times New Roman" w:hAnsi="Times New Roman" w:cs="Times New Roman"/>
          <w:b/>
          <w:bCs/>
          <w:sz w:val="24"/>
          <w:szCs w:val="24"/>
        </w:rPr>
        <w:t>Machine Learning in Price Prediction</w:t>
      </w:r>
      <w:r w:rsidRPr="00002B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1044BA2" w14:textId="77777777" w:rsidR="00002B66" w:rsidRPr="00002B66" w:rsidRDefault="00002B66" w:rsidP="00002B6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2B66">
        <w:rPr>
          <w:rFonts w:ascii="Times New Roman" w:hAnsi="Times New Roman" w:cs="Times New Roman"/>
          <w:sz w:val="24"/>
          <w:szCs w:val="24"/>
        </w:rPr>
        <w:t>Research indicates that supervised learning algorithms such as Linear Regression, Decision Trees, and Random Forest are effective in predicting diamond prices.</w:t>
      </w:r>
    </w:p>
    <w:p w14:paraId="7CD66BD3" w14:textId="77777777" w:rsidR="00002B66" w:rsidRPr="00002B66" w:rsidRDefault="00002B66" w:rsidP="00002B6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2B66">
        <w:rPr>
          <w:rFonts w:ascii="Times New Roman" w:hAnsi="Times New Roman" w:cs="Times New Roman"/>
          <w:sz w:val="24"/>
          <w:szCs w:val="24"/>
        </w:rPr>
        <w:t>Kim et al. (2020) demonstrated that Random Forest models provide higher accuracy compared to linear models due to their ability to handle non-linear relationships.</w:t>
      </w:r>
    </w:p>
    <w:p w14:paraId="11C32B44" w14:textId="77777777" w:rsidR="00002B66" w:rsidRPr="00002B66" w:rsidRDefault="00002B66" w:rsidP="00002B66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F38606" w14:textId="60A0BEC3" w:rsidR="00002B66" w:rsidRPr="00002B66" w:rsidRDefault="00002B66" w:rsidP="00002B66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02B66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002B66">
        <w:rPr>
          <w:rFonts w:ascii="Times New Roman" w:hAnsi="Times New Roman" w:cs="Times New Roman"/>
          <w:b/>
          <w:bCs/>
          <w:sz w:val="24"/>
          <w:szCs w:val="24"/>
        </w:rPr>
        <w:t> Feature Importance in Diamond Valuation</w:t>
      </w:r>
    </w:p>
    <w:p w14:paraId="024D22E9" w14:textId="77777777" w:rsidR="00002B66" w:rsidRPr="00002B66" w:rsidRDefault="00002B66" w:rsidP="00002B6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2B66">
        <w:rPr>
          <w:rFonts w:ascii="Times New Roman" w:hAnsi="Times New Roman" w:cs="Times New Roman"/>
          <w:sz w:val="24"/>
          <w:szCs w:val="24"/>
        </w:rPr>
        <w:t>Carat weight has been identified as the most significant factor in price determination.</w:t>
      </w:r>
    </w:p>
    <w:p w14:paraId="6440EEFA" w14:textId="77777777" w:rsidR="00002B66" w:rsidRPr="00002B66" w:rsidRDefault="00002B66" w:rsidP="00002B6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2B66">
        <w:rPr>
          <w:rFonts w:ascii="Times New Roman" w:hAnsi="Times New Roman" w:cs="Times New Roman"/>
          <w:sz w:val="24"/>
          <w:szCs w:val="24"/>
        </w:rPr>
        <w:t>Studies suggest that advanced techniques like XGBoost can improve accuracy by optimizing feature selection and handling outliers more effectively.</w:t>
      </w:r>
    </w:p>
    <w:p w14:paraId="7543F85F" w14:textId="77777777" w:rsidR="00002B66" w:rsidRPr="00002B66" w:rsidRDefault="00002B66" w:rsidP="00002B6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1CDEB7" w14:textId="70FFAFD9" w:rsidR="00002B66" w:rsidRPr="00002B66" w:rsidRDefault="00002B66" w:rsidP="00002B66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02B66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Pr="00002B66">
        <w:rPr>
          <w:rFonts w:ascii="Times New Roman" w:hAnsi="Times New Roman" w:cs="Times New Roman"/>
          <w:b/>
          <w:bCs/>
          <w:sz w:val="24"/>
          <w:szCs w:val="24"/>
        </w:rPr>
        <w:t>Challenges and Future Scope</w:t>
      </w:r>
      <w:r w:rsidRPr="00002B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1B9690B" w14:textId="77777777" w:rsidR="00002B66" w:rsidRDefault="00002B66" w:rsidP="00002B6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2B66">
        <w:rPr>
          <w:rFonts w:ascii="Times New Roman" w:hAnsi="Times New Roman" w:cs="Times New Roman"/>
          <w:sz w:val="24"/>
          <w:szCs w:val="24"/>
        </w:rPr>
        <w:t>Researchers emphasize the need for better data preprocessing techniques to handle missing values and outliers.</w:t>
      </w:r>
    </w:p>
    <w:p w14:paraId="2E5DB26D" w14:textId="4D69DFBE" w:rsidR="00002B66" w:rsidRPr="00002B66" w:rsidRDefault="00002B66" w:rsidP="00002B6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2B66">
        <w:rPr>
          <w:rFonts w:ascii="Times New Roman" w:hAnsi="Times New Roman" w:cs="Times New Roman"/>
          <w:sz w:val="24"/>
          <w:szCs w:val="24"/>
        </w:rPr>
        <w:t>Future studies propose integrating deep learning for better pattern recognition and more precise predictions.</w:t>
      </w:r>
    </w:p>
    <w:p w14:paraId="5B92B95E" w14:textId="77777777" w:rsidR="00002B66" w:rsidRPr="00002B66" w:rsidRDefault="00002B66" w:rsidP="00002B6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2B66">
        <w:rPr>
          <w:rFonts w:ascii="Times New Roman" w:hAnsi="Times New Roman" w:cs="Times New Roman"/>
          <w:sz w:val="24"/>
          <w:szCs w:val="24"/>
        </w:rPr>
        <w:t>This literature review highlights the importance of machine learning in diamond price prediction and the potential for further advancements in accuracy and efficiency.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"/>
        <w:gridCol w:w="8452"/>
      </w:tblGrid>
      <w:tr w:rsidR="00002B66" w:rsidRPr="00002B66" w14:paraId="49CBD134" w14:textId="77777777" w:rsidTr="00002B66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6DE26B6" w14:textId="281AD34E" w:rsidR="00002B66" w:rsidRPr="00002B66" w:rsidRDefault="00002B66" w:rsidP="00002B6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4E401" w14:textId="3580C538" w:rsidR="00002B66" w:rsidRPr="00002B66" w:rsidRDefault="00002B66" w:rsidP="00002B6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220C8B9" w14:textId="77777777" w:rsidR="00741772" w:rsidRPr="00002B66" w:rsidRDefault="00741772" w:rsidP="00002B6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741772" w:rsidRPr="00002B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B66"/>
    <w:rsid w:val="00002B66"/>
    <w:rsid w:val="00200B82"/>
    <w:rsid w:val="002777E9"/>
    <w:rsid w:val="006F2CD5"/>
    <w:rsid w:val="00741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A5DCD"/>
  <w15:chartTrackingRefBased/>
  <w15:docId w15:val="{777DEC41-1C72-424B-9269-F344C94BB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B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B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B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B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B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B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B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B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B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B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B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42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7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70632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961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281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572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026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7131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0742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1256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0402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1109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8341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8985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1920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882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2359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640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2970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318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1567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8179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14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08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8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115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233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46285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133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747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9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4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53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29782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14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334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76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779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145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7065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420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8249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8114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073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6851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3501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369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9842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1511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0934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153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6690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9410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2026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09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54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1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43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462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24836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042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nileshwarigirase@outlook.com</dc:creator>
  <cp:keywords/>
  <dc:description/>
  <cp:lastModifiedBy>nileshwarigirase@outlook.com</cp:lastModifiedBy>
  <cp:revision>1</cp:revision>
  <dcterms:created xsi:type="dcterms:W3CDTF">2025-03-02T17:13:00Z</dcterms:created>
  <dcterms:modified xsi:type="dcterms:W3CDTF">2025-03-02T17:21:00Z</dcterms:modified>
</cp:coreProperties>
</file>