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F766E"/>
          <w:sz w:val="48"/>
          <w:szCs w:val="48"/>
        </w:rPr>
        <w:t xml:space="preserve">MobiCova</w:t>
      </w:r>
    </w:p>
    <w:p>
      <w:pPr>
        <w:spacing w:after="160"/>
      </w:pPr>
      <w:r>
        <w:rPr>
          <w:b/>
          <w:bCs/>
          <w:sz w:val="28"/>
          <w:szCs w:val="28"/>
        </w:rPr>
        <w:t xml:space="preserve">Manual Test Script: SaaS Features (Phases 1–4)</w:t>
      </w:r>
    </w:p>
    <w:p>
      <w:pPr>
        <w:spacing w:after="120"/>
      </w:pPr>
      <w:r>
        <w:rPr>
          <w:sz w:val="18"/>
          <w:szCs w:val="18"/>
        </w:rPr>
        <w:t xml:space="preserve">A click-by-click script for the newer SaaS features added on top of the core platform: marketing site, onboarding, command palette &amp; help, docs, inbox, analytics query builder, API console, billing, white-label branding, and the polished member app.</w:t>
      </w:r>
    </w:p>
    <w:p>
      <w:pPr>
        <w:pBdr>
          <w:left w:val="single" w:color="2E75B6" w:sz="18" w:space="8"/>
        </w:pBdr>
        <w:shd w:fill="DDEBF7" w:val="clear"/>
        <w:spacing w:after="160" w:before="80"/>
        <w:ind w:left="120"/>
      </w:pPr>
      <w:r>
        <w:rPr>
          <w:sz w:val="18"/>
          <w:szCs w:val="18"/>
        </w:rPr>
        <w:t xml:space="preserve">This complements TEST-SCRIPT.docx (core platform: members, telemedicine, claims, analytics, admin, 2FA, SSO, API keys, provider portal). Run that one too for full coverage.</w:t>
      </w:r>
    </w:p>
    <w:p>
      <w:pPr>
        <w:spacing w:after="120"/>
      </w:pPr>
      <w:r>
        <w:rPr>
          <w:b/>
          <w:bCs/>
          <w:sz w:val="18"/>
          <w:szCs w:val="18"/>
        </w:rPr>
        <w:t xml:space="preserve">Estimated time:</w:t>
      </w:r>
      <w:r>
        <w:rPr>
          <w:sz w:val="18"/>
          <w:szCs w:val="18"/>
        </w:rPr>
        <w:t xml:space="preserve"> 35–50 minutes. </w:t>
      </w:r>
      <w:r>
        <w:rPr>
          <w:b/>
          <w:bCs/>
          <w:sz w:val="18"/>
          <w:szCs w:val="18"/>
        </w:rPr>
        <w:t xml:space="preserve">Record results:</w:t>
      </w:r>
      <w:r>
        <w:rPr>
          <w:sz w:val="18"/>
          <w:szCs w:val="18"/>
        </w:rPr>
        <w:t xml:space="preserve"> mark each step Pass or Fail; on a failure, note what you saw.</w:t>
      </w:r>
    </w:p>
    <w:p>
      <w:pPr>
        <w:pStyle w:val="Heading1"/>
      </w:pPr>
      <w:r>
        <w:t xml:space="preserve">1. Before you start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6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Public marketing site</w:t>
            </w:r>
          </w:p>
        </w:tc>
        <w:tc>
          <w:tcPr>
            <w:tcW w:type="dxa" w:w="6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https://mobicova-client.onrender.com/  (the ROOT url)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Partner dashboard</w:t>
            </w:r>
          </w:p>
        </w:tc>
        <w:tc>
          <w:tcPr>
            <w:tcW w:type="dxa" w:w="6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sign in from the site, or go to /dashboard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Member portal</w:t>
            </w:r>
          </w:p>
        </w:tc>
        <w:tc>
          <w:tcPr>
            <w:tcW w:type="dxa" w:w="6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https://mobicova-client.onrender.com/member/login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26"/>
        <w:gridCol w:w="260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Password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Partner admin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admin@axamansard.demo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password123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Member (portal)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amaka.obi@member.demo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one-time code (on screen)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E0A800" w:sz="18" w:space="8"/>
        </w:pBdr>
        <w:shd w:fill="FFF4CE" w:val="clear"/>
        <w:spacing w:after="160" w:before="80"/>
        <w:ind w:left="120"/>
      </w:pPr>
      <w:r>
        <w:rPr>
          <w:sz w:val="18"/>
          <w:szCs w:val="18"/>
        </w:rPr>
        <w:t xml:space="preserve">The admin account has 2FA on — after the password you need a 6-digit authenticator/backup code (or the owner turns 2FA off first on the Security page).</w:t>
      </w:r>
    </w:p>
    <w:p>
      <w:pPr>
        <w:pBdr>
          <w:left w:val="single" w:color="E0A800" w:sz="18" w:space="8"/>
        </w:pBdr>
        <w:shd w:fill="FFF4CE" w:val="clear"/>
        <w:spacing w:after="160" w:before="80"/>
        <w:ind w:left="120"/>
      </w:pPr>
      <w:r>
        <w:rPr>
          <w:sz w:val="18"/>
          <w:szCs w:val="18"/>
        </w:rPr>
        <w:t xml:space="preserve">NEW: the root URL "/" is now the public marketing site, not the dashboard. Use Sign in (top right) to reach the app; you then land on /dashboard.</w:t>
      </w:r>
    </w:p>
    <w:p>
      <w:pPr>
        <w:pBdr>
          <w:left w:val="single" w:color="2E75B6" w:sz="18" w:space="8"/>
        </w:pBdr>
        <w:shd w:fill="DDEBF7" w:val="clear"/>
        <w:spacing w:after="160" w:before="80"/>
        <w:ind w:left="120"/>
      </w:pPr>
      <w:r>
        <w:rPr>
          <w:sz w:val="18"/>
          <w:szCs w:val="18"/>
        </w:rPr>
        <w:t xml:space="preserve">Demo mode: member login codes show on screen; plan changes apply instantly; the demo form just records a lead. First load may take ~30s while the server wakes.</w:t>
      </w:r>
    </w:p>
    <w:p>
      <w:pPr>
        <w:pStyle w:val="Heading1"/>
      </w:pPr>
      <w:r>
        <w:t xml:space="preserve">2. Public marketing &amp; pricing site (no login)</w:t>
      </w:r>
    </w:p>
    <w:p>
      <w:pPr>
        <w:pStyle w:val="Heading2"/>
      </w:pPr>
      <w:r>
        <w:t xml:space="preserve">Test 1 — Landing page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150"/>
        <w:gridCol w:w="3150"/>
        <w:gridCol w:w="760"/>
        <w:gridCol w:w="1406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1.1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Open the </w:t>
            </w:r>
            <w:r>
              <w:rPr>
                <w:b/>
                <w:bCs/>
                <w:sz w:val="18"/>
                <w:szCs w:val="18"/>
              </w:rPr>
              <w:t xml:space="preserve">root</w:t>
            </w:r>
            <w:r>
              <w:rPr>
                <w:sz w:val="18"/>
                <w:szCs w:val="18"/>
              </w:rPr>
              <w:t xml:space="preserve"> URL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marketing site loads: dark hero, sticky top nav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6"/>
                <w:szCs w:val="16"/>
              </w:rPr>
              <w:t xml:space="preserve">☐ Pass</w:t>
            </w:r>
          </w:p>
          <w:p>
            <w:r>
              <w:rPr>
                <w:sz w:val="16"/>
                <w:szCs w:val="16"/>
              </w:rPr>
              <w:t xml:space="preserve">☐ Fail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1.2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Click the </w:t>
            </w:r>
            <w:r>
              <w:rPr>
                <w:b/>
                <w:bCs/>
                <w:sz w:val="18"/>
                <w:szCs w:val="18"/>
              </w:rPr>
              <w:t xml:space="preserve">audience tabs</w:t>
            </w:r>
            <w:r>
              <w:rPr>
                <w:sz w:val="18"/>
                <w:szCs w:val="18"/>
              </w:rPr>
              <w:t xml:space="preserve"> (Insurers / Employers / Telcos)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Headline, copy and bullets swap for each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6"/>
                <w:szCs w:val="16"/>
              </w:rPr>
              <w:t xml:space="preserve">☐ Pass</w:t>
            </w:r>
          </w:p>
          <w:p>
            <w:r>
              <w:rPr>
                <w:sz w:val="16"/>
                <w:szCs w:val="16"/>
              </w:rPr>
              <w:t xml:space="preserve">☐ Fail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1.3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Scroll to </w:t>
            </w:r>
            <w:r>
              <w:rPr>
                <w:b/>
                <w:bCs/>
                <w:sz w:val="18"/>
                <w:szCs w:val="18"/>
              </w:rPr>
              <w:t xml:space="preserve">Pricing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Four tiers; Growth badged "Most popular"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6"/>
                <w:szCs w:val="16"/>
              </w:rPr>
              <w:t xml:space="preserve">☐ Pass</w:t>
            </w:r>
          </w:p>
          <w:p>
            <w:r>
              <w:rPr>
                <w:sz w:val="16"/>
                <w:szCs w:val="16"/>
              </w:rPr>
              <w:t xml:space="preserve">☐ Fail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1.4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 </w:t>
            </w:r>
            <w:r>
              <w:rPr>
                <w:b/>
                <w:bCs/>
                <w:sz w:val="18"/>
                <w:szCs w:val="18"/>
              </w:rPr>
              <w:t xml:space="preserve">Book a demo</w:t>
            </w:r>
            <w:r>
              <w:rPr>
                <w:sz w:val="18"/>
                <w:szCs w:val="18"/>
              </w:rPr>
              <w:t xml:space="preserve">, enter a work email, click </w:t>
            </w:r>
            <w:r>
              <w:rPr>
                <w:b/>
                <w:bCs/>
                <w:sz w:val="18"/>
                <w:szCs w:val="18"/>
              </w:rPr>
              <w:t xml:space="preserve">Request demo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thank-you confirmation replaces the form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6"/>
                <w:szCs w:val="16"/>
              </w:rPr>
              <w:t xml:space="preserve">☐ Pass</w:t>
            </w:r>
          </w:p>
          <w:p>
            <w:r>
              <w:rPr>
                <w:sz w:val="16"/>
                <w:szCs w:val="16"/>
              </w:rPr>
              <w:t xml:space="preserve">☐ Fail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1.5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Click </w:t>
            </w:r>
            <w:r>
              <w:rPr>
                <w:b/>
                <w:bCs/>
                <w:sz w:val="18"/>
                <w:szCs w:val="18"/>
              </w:rPr>
              <w:t xml:space="preserve">Sign in</w:t>
            </w:r>
            <w:r>
              <w:rPr>
                <w:sz w:val="18"/>
                <w:szCs w:val="18"/>
              </w:rPr>
              <w:t xml:space="preserve"> (top right)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 reach the partner login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6"/>
                <w:szCs w:val="16"/>
              </w:rPr>
              <w:t xml:space="preserve">☐ Pass</w:t>
            </w:r>
          </w:p>
          <w:p>
            <w:r>
              <w:rPr>
                <w:sz w:val="16"/>
                <w:szCs w:val="16"/>
              </w:rPr>
              <w:t xml:space="preserve">☐ Fail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3. Dashboard onboarding &amp; global helpers (admin)</w:t>
      </w:r>
    </w:p>
    <w:p>
      <w:pPr>
        <w:pBdr>
          <w:left w:val="single" w:color="2E75B6" w:sz="18" w:space="8"/>
        </w:pBdr>
        <w:shd w:fill="DDEBF7" w:val="clear"/>
        <w:spacing w:after="160" w:before="80"/>
        <w:ind w:left="120"/>
      </w:pPr>
      <w:r>
        <w:rPr>
          <w:sz w:val="18"/>
          <w:szCs w:val="18"/>
        </w:rPr>
        <w:t xml:space="preserve">If your org completed all six steps or dismissed the banner before, it won’t show — that’s correct.</w:t>
      </w:r>
    </w:p>
    <w:p>
      <w:pPr>
        <w:pStyle w:val="Heading2"/>
      </w:pPr>
      <w:r>
        <w:t xml:space="preserve">Test 2 — Onboarding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150"/>
        <w:gridCol w:w="3150"/>
        <w:gridCol w:w="760"/>
        <w:gridCol w:w="1406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2.1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Land on the </w:t>
            </w:r>
            <w:r>
              <w:rPr>
                <w:b/>
                <w:bCs/>
                <w:sz w:val="18"/>
                <w:szCs w:val="18"/>
              </w:rPr>
              <w:t xml:space="preserve">Dashboard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"Get MobiCova live" banner with a % progress ring + 6-step checklist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6"/>
                <w:szCs w:val="16"/>
              </w:rPr>
              <w:t xml:space="preserve">☐ Pass</w:t>
            </w:r>
          </w:p>
          <w:p>
            <w:r>
              <w:rPr>
                <w:sz w:val="16"/>
                <w:szCs w:val="16"/>
              </w:rPr>
              <w:t xml:space="preserve">☐ Fail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2.2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Click an </w:t>
            </w:r>
            <w:r>
              <w:rPr>
                <w:b/>
                <w:bCs/>
                <w:sz w:val="18"/>
                <w:szCs w:val="18"/>
              </w:rPr>
              <w:t xml:space="preserve">incomplete</w:t>
            </w:r>
            <w:r>
              <w:rPr>
                <w:sz w:val="18"/>
                <w:szCs w:val="18"/>
              </w:rPr>
              <w:t xml:space="preserve"> step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 becomes active; the detail panel updates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6"/>
                <w:szCs w:val="16"/>
              </w:rPr>
              <w:t xml:space="preserve">☐ Pass</w:t>
            </w:r>
          </w:p>
          <w:p>
            <w:r>
              <w:rPr>
                <w:sz w:val="16"/>
                <w:szCs w:val="16"/>
              </w:rPr>
              <w:t xml:space="preserve">☐ Fail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2.3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Click the step’s </w:t>
            </w:r>
            <w:r>
              <w:rPr>
                <w:b/>
                <w:bCs/>
                <w:sz w:val="18"/>
                <w:szCs w:val="18"/>
              </w:rPr>
              <w:t xml:space="preserve">CTA button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 navigate to the relevant page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6"/>
                <w:szCs w:val="16"/>
              </w:rPr>
              <w:t xml:space="preserve">☐ Pass</w:t>
            </w:r>
          </w:p>
          <w:p>
            <w:r>
              <w:rPr>
                <w:sz w:val="16"/>
                <w:szCs w:val="16"/>
              </w:rPr>
              <w:t xml:space="preserve">☐ Fail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2.4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Click </w:t>
            </w:r>
            <w:r>
              <w:rPr>
                <w:b/>
                <w:bCs/>
                <w:sz w:val="18"/>
                <w:szCs w:val="18"/>
              </w:rPr>
              <w:t xml:space="preserve">Dismiss setup ✕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banner disappears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6"/>
                <w:szCs w:val="16"/>
              </w:rPr>
              <w:t xml:space="preserve">☐ Pass</w:t>
            </w:r>
          </w:p>
          <w:p>
            <w:r>
              <w:rPr>
                <w:sz w:val="16"/>
                <w:szCs w:val="16"/>
              </w:rPr>
              <w:t xml:space="preserve">☐ Fail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Test 3 — Command palette (Ctrl+K / ⌘K)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150"/>
        <w:gridCol w:w="3150"/>
        <w:gridCol w:w="760"/>
        <w:gridCol w:w="1406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3.1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Press </w:t>
            </w:r>
            <w:r>
              <w:rPr>
                <w:b/>
                <w:bCs/>
                <w:sz w:val="18"/>
                <w:szCs w:val="18"/>
              </w:rPr>
              <w:t xml:space="preserve">Ctrl + K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search palette opens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6"/>
                <w:szCs w:val="16"/>
              </w:rPr>
              <w:t xml:space="preserve">☐ Pass</w:t>
            </w:r>
          </w:p>
          <w:p>
            <w:r>
              <w:rPr>
                <w:sz w:val="16"/>
                <w:szCs w:val="16"/>
              </w:rPr>
              <w:t xml:space="preserve">☐ Fail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3.2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Type "claims"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Results filter to matching pages/actions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6"/>
                <w:szCs w:val="16"/>
              </w:rPr>
              <w:t xml:space="preserve">☐ Pass</w:t>
            </w:r>
          </w:p>
          <w:p>
            <w:r>
              <w:rPr>
                <w:sz w:val="16"/>
                <w:szCs w:val="16"/>
              </w:rPr>
              <w:t xml:space="preserve">☐ Fail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3.3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Press </w:t>
            </w:r>
            <w:r>
              <w:rPr>
                <w:b/>
                <w:bCs/>
                <w:sz w:val="18"/>
                <w:szCs w:val="18"/>
              </w:rPr>
              <w:t xml:space="preserve">Enter</w:t>
            </w:r>
            <w:r>
              <w:rPr>
                <w:sz w:val="18"/>
                <w:szCs w:val="18"/>
              </w:rPr>
              <w:t xml:space="preserve"> or click a result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 navigate there; palette closes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6"/>
                <w:szCs w:val="16"/>
              </w:rPr>
              <w:t xml:space="preserve">☐ Pass</w:t>
            </w:r>
          </w:p>
          <w:p>
            <w:r>
              <w:rPr>
                <w:sz w:val="16"/>
                <w:szCs w:val="16"/>
              </w:rPr>
              <w:t xml:space="preserve">☐ Fail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3.4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Open again, press </w:t>
            </w:r>
            <w:r>
              <w:rPr>
                <w:b/>
                <w:bCs/>
                <w:sz w:val="18"/>
                <w:szCs w:val="18"/>
              </w:rPr>
              <w:t xml:space="preserve">Esc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 closes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6"/>
                <w:szCs w:val="16"/>
              </w:rPr>
              <w:t xml:space="preserve">☐ Pass</w:t>
            </w:r>
          </w:p>
          <w:p>
            <w:r>
              <w:rPr>
                <w:sz w:val="16"/>
                <w:szCs w:val="16"/>
              </w:rPr>
              <w:t xml:space="preserve">☐ Fail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Test 4 — Help widget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150"/>
        <w:gridCol w:w="3150"/>
        <w:gridCol w:w="760"/>
        <w:gridCol w:w="1406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4.1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Click the floating </w:t>
            </w:r>
            <w:r>
              <w:rPr>
                <w:b/>
                <w:bCs/>
                <w:sz w:val="18"/>
                <w:szCs w:val="18"/>
              </w:rPr>
              <w:t xml:space="preserve">?</w:t>
            </w:r>
            <w:r>
              <w:rPr>
                <w:sz w:val="18"/>
                <w:szCs w:val="18"/>
              </w:rPr>
              <w:t xml:space="preserve"> (bottom-right)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help panel with suggestions for the current page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6"/>
                <w:szCs w:val="16"/>
              </w:rPr>
              <w:t xml:space="preserve">☐ Pass</w:t>
            </w:r>
          </w:p>
          <w:p>
            <w:r>
              <w:rPr>
                <w:sz w:val="16"/>
                <w:szCs w:val="16"/>
              </w:rPr>
              <w:t xml:space="preserve">☐ Fail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4.2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Click a suggestion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 navigates you there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6"/>
                <w:szCs w:val="16"/>
              </w:rPr>
              <w:t xml:space="preserve">☐ Pass</w:t>
            </w:r>
          </w:p>
          <w:p>
            <w:r>
              <w:rPr>
                <w:sz w:val="16"/>
                <w:szCs w:val="16"/>
              </w:rPr>
              <w:t xml:space="preserve">☐ Fail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4.3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Open again, click </w:t>
            </w:r>
            <w:r>
              <w:rPr>
                <w:b/>
                <w:bCs/>
                <w:sz w:val="18"/>
                <w:szCs w:val="18"/>
              </w:rPr>
              <w:t xml:space="preserve">Search all commands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Ctrl+K palette opens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6"/>
                <w:szCs w:val="16"/>
              </w:rPr>
              <w:t xml:space="preserve">☐ Pass</w:t>
            </w:r>
          </w:p>
          <w:p>
            <w:r>
              <w:rPr>
                <w:sz w:val="16"/>
                <w:szCs w:val="16"/>
              </w:rPr>
              <w:t xml:space="preserve">☐ Fail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Test 5 — Help &amp; docs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150"/>
        <w:gridCol w:w="3150"/>
        <w:gridCol w:w="760"/>
        <w:gridCol w:w="1406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5.1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Click </w:t>
            </w:r>
            <w:r>
              <w:rPr>
                <w:b/>
                <w:bCs/>
                <w:sz w:val="18"/>
                <w:szCs w:val="18"/>
              </w:rPr>
              <w:t xml:space="preserve">Help &amp; docs</w:t>
            </w:r>
            <w:r>
              <w:rPr>
                <w:sz w:val="18"/>
                <w:szCs w:val="18"/>
              </w:rPr>
              <w:t xml:space="preserve"> in the sidebar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three-pane docs page (nav · article · on-this-page)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6"/>
                <w:szCs w:val="16"/>
              </w:rPr>
              <w:t xml:space="preserve">☐ Pass</w:t>
            </w:r>
          </w:p>
          <w:p>
            <w:r>
              <w:rPr>
                <w:sz w:val="16"/>
                <w:szCs w:val="16"/>
              </w:rPr>
              <w:t xml:space="preserve">☐ Fail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5.2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Click a different guide in the left nav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article content swaps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6"/>
                <w:szCs w:val="16"/>
              </w:rPr>
              <w:t xml:space="preserve">☐ Pass</w:t>
            </w:r>
          </w:p>
          <w:p>
            <w:r>
              <w:rPr>
                <w:sz w:val="16"/>
                <w:szCs w:val="16"/>
              </w:rPr>
              <w:t xml:space="preserve">☐ Fail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4. Inbox, analytics builder, API console</w:t>
      </w:r>
    </w:p>
    <w:p>
      <w:pPr>
        <w:pStyle w:val="Heading2"/>
      </w:pPr>
      <w:r>
        <w:t xml:space="preserve">Test 6 — Inbox / Action centre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150"/>
        <w:gridCol w:w="3150"/>
        <w:gridCol w:w="760"/>
        <w:gridCol w:w="1406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6.1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Click </w:t>
            </w:r>
            <w:r>
              <w:rPr>
                <w:b/>
                <w:bCs/>
                <w:sz w:val="18"/>
                <w:szCs w:val="18"/>
              </w:rPr>
              <w:t xml:space="preserve">Inbox</w:t>
            </w:r>
            <w:r>
              <w:rPr>
                <w:sz w:val="18"/>
                <w:szCs w:val="18"/>
              </w:rPr>
              <w:t xml:space="preserve"> in the sidebar (may show a badge)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Stat cards (Urgent / To review / System / Done today)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6"/>
                <w:szCs w:val="16"/>
              </w:rPr>
              <w:t xml:space="preserve">☐ Pass</w:t>
            </w:r>
          </w:p>
          <w:p>
            <w:r>
              <w:rPr>
                <w:sz w:val="16"/>
                <w:szCs w:val="16"/>
              </w:rPr>
              <w:t xml:space="preserve">☐ Fail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6.2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Review the grouped action cards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Each has a title, detail, and action button(s)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6"/>
                <w:szCs w:val="16"/>
              </w:rPr>
              <w:t xml:space="preserve">☐ Pass</w:t>
            </w:r>
          </w:p>
          <w:p>
            <w:r>
              <w:rPr>
                <w:sz w:val="16"/>
                <w:szCs w:val="16"/>
              </w:rPr>
              <w:t xml:space="preserve">☐ Fail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6.3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Click an action (e.g. "Open claims")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 navigate to the relevant page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6"/>
                <w:szCs w:val="16"/>
              </w:rPr>
              <w:t xml:space="preserve">☐ Pass</w:t>
            </w:r>
          </w:p>
          <w:p>
            <w:r>
              <w:rPr>
                <w:sz w:val="16"/>
                <w:szCs w:val="16"/>
              </w:rPr>
              <w:t xml:space="preserve">☐ Fail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6.4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Click </w:t>
            </w:r>
            <w:r>
              <w:rPr>
                <w:b/>
                <w:bCs/>
                <w:sz w:val="18"/>
                <w:szCs w:val="18"/>
              </w:rPr>
              <w:t xml:space="preserve">Mark all read</w:t>
            </w:r>
            <w:r>
              <w:rPr>
                <w:sz w:val="18"/>
                <w:szCs w:val="18"/>
              </w:rPr>
              <w:t xml:space="preserve"> (if shown)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sidebar unread badge clears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6"/>
                <w:szCs w:val="16"/>
              </w:rPr>
              <w:t xml:space="preserve">☐ Pass</w:t>
            </w:r>
          </w:p>
          <w:p>
            <w:r>
              <w:rPr>
                <w:sz w:val="16"/>
                <w:szCs w:val="16"/>
              </w:rPr>
              <w:t xml:space="preserve">☐ Fail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Test 7 — Analytics query builder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150"/>
        <w:gridCol w:w="3150"/>
        <w:gridCol w:w="760"/>
        <w:gridCol w:w="1406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7.1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Open </w:t>
            </w:r>
            <w:r>
              <w:rPr>
                <w:b/>
                <w:bCs/>
                <w:sz w:val="18"/>
                <w:szCs w:val="18"/>
              </w:rPr>
              <w:t xml:space="preserve">Analytics &amp; reporting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query builder sits at the top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6"/>
                <w:szCs w:val="16"/>
              </w:rPr>
              <w:t xml:space="preserve">☐ Pass</w:t>
            </w:r>
          </w:p>
          <w:p>
            <w:r>
              <w:rPr>
                <w:sz w:val="16"/>
                <w:szCs w:val="16"/>
              </w:rPr>
              <w:t xml:space="preserve">☐ Fail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7.2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Change the </w:t>
            </w:r>
            <w:r>
              <w:rPr>
                <w:b/>
                <w:bCs/>
                <w:sz w:val="18"/>
                <w:szCs w:val="18"/>
              </w:rPr>
              <w:t xml:space="preserve">Measure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b/>
                <w:bCs/>
                <w:sz w:val="18"/>
                <w:szCs w:val="18"/>
              </w:rPr>
              <w:t xml:space="preserve">Group by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chart/figures recompute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6"/>
                <w:szCs w:val="16"/>
              </w:rPr>
              <w:t xml:space="preserve">☐ Pass</w:t>
            </w:r>
          </w:p>
          <w:p>
            <w:r>
              <w:rPr>
                <w:sz w:val="16"/>
                <w:szCs w:val="16"/>
              </w:rPr>
              <w:t xml:space="preserve">☐ Fail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7.3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Toggle </w:t>
            </w:r>
            <w:r>
              <w:rPr>
                <w:b/>
                <w:bCs/>
                <w:sz w:val="18"/>
                <w:szCs w:val="18"/>
              </w:rPr>
              <w:t xml:space="preserve">Chart / Table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View switches; table shows % of total + a Total row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6"/>
                <w:szCs w:val="16"/>
              </w:rPr>
              <w:t xml:space="preserve">☐ Pass</w:t>
            </w:r>
          </w:p>
          <w:p>
            <w:r>
              <w:rPr>
                <w:sz w:val="16"/>
                <w:szCs w:val="16"/>
              </w:rPr>
              <w:t xml:space="preserve">☐ Fail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7.4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Click </w:t>
            </w:r>
            <w:r>
              <w:rPr>
                <w:b/>
                <w:bCs/>
                <w:sz w:val="18"/>
                <w:szCs w:val="18"/>
              </w:rPr>
              <w:t xml:space="preserve">Export CSV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CSV downloads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6"/>
                <w:szCs w:val="16"/>
              </w:rPr>
              <w:t xml:space="preserve">☐ Pass</w:t>
            </w:r>
          </w:p>
          <w:p>
            <w:r>
              <w:rPr>
                <w:sz w:val="16"/>
                <w:szCs w:val="16"/>
              </w:rPr>
              <w:t xml:space="preserve">☐ Fail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Test 8 — API console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150"/>
        <w:gridCol w:w="3150"/>
        <w:gridCol w:w="760"/>
        <w:gridCol w:w="1406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8.1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Open </w:t>
            </w:r>
            <w:r>
              <w:rPr>
                <w:b/>
                <w:bCs/>
                <w:sz w:val="18"/>
                <w:szCs w:val="18"/>
              </w:rPr>
              <w:t xml:space="preserve">API &amp; webhooks</w:t>
            </w:r>
            <w:r>
              <w:rPr>
                <w:sz w:val="18"/>
                <w:szCs w:val="18"/>
              </w:rPr>
              <w:t xml:space="preserve">, click the </w:t>
            </w:r>
            <w:r>
              <w:rPr>
                <w:b/>
                <w:bCs/>
                <w:sz w:val="18"/>
                <w:szCs w:val="18"/>
              </w:rPr>
              <w:t xml:space="preserve">Console</w:t>
            </w:r>
            <w:r>
              <w:rPr>
                <w:sz w:val="18"/>
                <w:szCs w:val="18"/>
              </w:rPr>
              <w:t xml:space="preserve"> tab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Endpoint list + request bar + response area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6"/>
                <w:szCs w:val="16"/>
              </w:rPr>
              <w:t xml:space="preserve">☐ Pass</w:t>
            </w:r>
          </w:p>
          <w:p>
            <w:r>
              <w:rPr>
                <w:sz w:val="16"/>
                <w:szCs w:val="16"/>
              </w:rPr>
              <w:t xml:space="preserve">☐ Fail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8.2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Pick an endpoint (e.g. /members) and click </w:t>
            </w:r>
            <w:r>
              <w:rPr>
                <w:b/>
                <w:bCs/>
                <w:sz w:val="18"/>
                <w:szCs w:val="18"/>
              </w:rPr>
              <w:t xml:space="preserve">Send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200 OK and syntax-highlighted JSON ({ data, pagination })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6"/>
                <w:szCs w:val="16"/>
              </w:rPr>
              <w:t xml:space="preserve">☐ Pass</w:t>
            </w:r>
          </w:p>
          <w:p>
            <w:r>
              <w:rPr>
                <w:sz w:val="16"/>
                <w:szCs w:val="16"/>
              </w:rPr>
              <w:t xml:space="preserve">☐ Fail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5. Billing &amp; white-label branding (admin)</w:t>
      </w:r>
    </w:p>
    <w:p>
      <w:pPr>
        <w:pStyle w:val="Heading2"/>
      </w:pPr>
      <w:r>
        <w:t xml:space="preserve">Test 9 — Billing &amp;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150"/>
        <w:gridCol w:w="3150"/>
        <w:gridCol w:w="760"/>
        <w:gridCol w:w="1406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9.1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Click </w:t>
            </w:r>
            <w:r>
              <w:rPr>
                <w:b/>
                <w:bCs/>
                <w:sz w:val="18"/>
                <w:szCs w:val="18"/>
              </w:rPr>
              <w:t xml:space="preserve">Billing &amp; plan</w:t>
            </w:r>
            <w:r>
              <w:rPr>
                <w:sz w:val="18"/>
                <w:szCs w:val="18"/>
              </w:rPr>
              <w:t xml:space="preserve"> in the sidebar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Plan banner, usage meters, tiers, invoices table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6"/>
                <w:szCs w:val="16"/>
              </w:rPr>
              <w:t xml:space="preserve">☐ Pass</w:t>
            </w:r>
          </w:p>
          <w:p>
            <w:r>
              <w:rPr>
                <w:sz w:val="16"/>
                <w:szCs w:val="16"/>
              </w:rPr>
              <w:t xml:space="preserve">☐ Fail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9.2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Read the </w:t>
            </w:r>
            <w:r>
              <w:rPr>
                <w:b/>
                <w:bCs/>
                <w:sz w:val="18"/>
                <w:szCs w:val="18"/>
              </w:rPr>
              <w:t xml:space="preserve">usage meters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Real numbers against plan limits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6"/>
                <w:szCs w:val="16"/>
              </w:rPr>
              <w:t xml:space="preserve">☐ Pass</w:t>
            </w:r>
          </w:p>
          <w:p>
            <w:r>
              <w:rPr>
                <w:sz w:val="16"/>
                <w:szCs w:val="16"/>
              </w:rPr>
              <w:t xml:space="preserve">☐ Fail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9.3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Click </w:t>
            </w:r>
            <w:r>
              <w:rPr>
                <w:b/>
                <w:bCs/>
                <w:sz w:val="18"/>
                <w:szCs w:val="18"/>
              </w:rPr>
              <w:t xml:space="preserve">Switch</w:t>
            </w:r>
            <w:r>
              <w:rPr>
                <w:sz w:val="18"/>
                <w:szCs w:val="18"/>
              </w:rPr>
              <w:t xml:space="preserve"> on a different tier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current plan updates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6"/>
                <w:szCs w:val="16"/>
              </w:rPr>
              <w:t xml:space="preserve">☐ Pass</w:t>
            </w:r>
          </w:p>
          <w:p>
            <w:r>
              <w:rPr>
                <w:sz w:val="16"/>
                <w:szCs w:val="16"/>
              </w:rPr>
              <w:t xml:space="preserve">☐ Fail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Test 10 — Branding (white-label)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150"/>
        <w:gridCol w:w="3150"/>
        <w:gridCol w:w="760"/>
        <w:gridCol w:w="1406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10.1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Click </w:t>
            </w:r>
            <w:r>
              <w:rPr>
                <w:b/>
                <w:bCs/>
                <w:sz w:val="18"/>
                <w:szCs w:val="18"/>
              </w:rPr>
              <w:t xml:space="preserve">Branding</w:t>
            </w:r>
            <w:r>
              <w:rPr>
                <w:sz w:val="18"/>
                <w:szCs w:val="18"/>
              </w:rPr>
              <w:t xml:space="preserve"> in the sidebar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form + a live phone preview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6"/>
                <w:szCs w:val="16"/>
              </w:rPr>
              <w:t xml:space="preserve">☐ Pass</w:t>
            </w:r>
          </w:p>
          <w:p>
            <w:r>
              <w:rPr>
                <w:sz w:val="16"/>
                <w:szCs w:val="16"/>
              </w:rPr>
              <w:t xml:space="preserve">☐ Fail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10.2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Type a </w:t>
            </w:r>
            <w:r>
              <w:rPr>
                <w:b/>
                <w:bCs/>
                <w:sz w:val="18"/>
                <w:szCs w:val="18"/>
              </w:rPr>
              <w:t xml:space="preserve">Display name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preview name updates as you type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6"/>
                <w:szCs w:val="16"/>
              </w:rPr>
              <w:t xml:space="preserve">☐ Pass</w:t>
            </w:r>
          </w:p>
          <w:p>
            <w:r>
              <w:rPr>
                <w:sz w:val="16"/>
                <w:szCs w:val="16"/>
              </w:rPr>
              <w:t xml:space="preserve">☐ Fail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10.3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Click a different </w:t>
            </w:r>
            <w:r>
              <w:rPr>
                <w:b/>
                <w:bCs/>
                <w:sz w:val="18"/>
                <w:szCs w:val="18"/>
              </w:rPr>
              <w:t xml:space="preserve">colour swatch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preview header, cover and button recolour instantly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6"/>
                <w:szCs w:val="16"/>
              </w:rPr>
              <w:t xml:space="preserve">☐ Pass</w:t>
            </w:r>
          </w:p>
          <w:p>
            <w:r>
              <w:rPr>
                <w:sz w:val="16"/>
                <w:szCs w:val="16"/>
              </w:rPr>
              <w:t xml:space="preserve">☐ Fail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10.4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Click </w:t>
            </w:r>
            <w:r>
              <w:rPr>
                <w:b/>
                <w:bCs/>
                <w:sz w:val="18"/>
                <w:szCs w:val="18"/>
              </w:rPr>
              <w:t xml:space="preserve">Save changes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"Saved" confirmation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6"/>
                <w:szCs w:val="16"/>
              </w:rPr>
              <w:t xml:space="preserve">☐ Pass</w:t>
            </w:r>
          </w:p>
          <w:p>
            <w:r>
              <w:rPr>
                <w:sz w:val="16"/>
                <w:szCs w:val="16"/>
              </w:rPr>
              <w:t xml:space="preserve">☐ Fail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10.5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Open the </w:t>
            </w:r>
            <w:r>
              <w:rPr>
                <w:b/>
                <w:bCs/>
                <w:sz w:val="18"/>
                <w:szCs w:val="18"/>
              </w:rPr>
              <w:t xml:space="preserve">member portal</w:t>
            </w:r>
            <w:r>
              <w:rPr>
                <w:sz w:val="18"/>
                <w:szCs w:val="18"/>
              </w:rPr>
              <w:t xml:space="preserve"> and sign in (Test 11)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member app uses your new brand colour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6"/>
                <w:szCs w:val="16"/>
              </w:rPr>
              <w:t xml:space="preserve">☐ Pass</w:t>
            </w:r>
          </w:p>
          <w:p>
            <w:r>
              <w:rPr>
                <w:sz w:val="16"/>
                <w:szCs w:val="16"/>
              </w:rPr>
              <w:t xml:space="preserve">☐ Fail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6. Member app (mobile)</w:t>
      </w:r>
    </w:p>
    <w:p>
      <w:pPr>
        <w:pBdr>
          <w:left w:val="single" w:color="2E75B6" w:sz="18" w:space="8"/>
        </w:pBdr>
        <w:shd w:fill="DDEBF7" w:val="clear"/>
        <w:spacing w:after="160" w:before="80"/>
        <w:ind w:left="120"/>
      </w:pPr>
      <w:r>
        <w:rPr>
          <w:sz w:val="18"/>
          <w:szCs w:val="18"/>
        </w:rPr>
        <w:t xml:space="preserve">Use Amaka Obi (amaka.obi@member.demo). Enrol her / log a claim from the dashboard first to populate her portal.</w:t>
      </w:r>
    </w:p>
    <w:p>
      <w:pPr>
        <w:pStyle w:val="Heading2"/>
      </w:pPr>
      <w:r>
        <w:t xml:space="preserve">Test 11 — Member app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150"/>
        <w:gridCol w:w="3150"/>
        <w:gridCol w:w="760"/>
        <w:gridCol w:w="1406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11.1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Open the </w:t>
            </w:r>
            <w:r>
              <w:rPr>
                <w:b/>
                <w:bCs/>
                <w:sz w:val="18"/>
                <w:szCs w:val="18"/>
              </w:rPr>
              <w:t xml:space="preserve">member portal</w:t>
            </w:r>
            <w:r>
              <w:rPr>
                <w:sz w:val="18"/>
                <w:szCs w:val="18"/>
              </w:rPr>
              <w:t xml:space="preserve">, sign in with the on-screen code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mobile app with a bottom tab bar (Home / Care / Claims / Profile)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6"/>
                <w:szCs w:val="16"/>
              </w:rPr>
              <w:t xml:space="preserve">☐ Pass</w:t>
            </w:r>
          </w:p>
          <w:p>
            <w:r>
              <w:rPr>
                <w:sz w:val="16"/>
                <w:szCs w:val="16"/>
              </w:rPr>
              <w:t xml:space="preserve">☐ Fail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11.2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Home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Branded header, cover card, stat tiles, "Submit a claim", recent care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6"/>
                <w:szCs w:val="16"/>
              </w:rPr>
              <w:t xml:space="preserve">☐ Pass</w:t>
            </w:r>
          </w:p>
          <w:p>
            <w:r>
              <w:rPr>
                <w:sz w:val="16"/>
                <w:szCs w:val="16"/>
              </w:rPr>
              <w:t xml:space="preserve">☐ Fail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11.3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Care → AI symptom check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chat opens; type "I have a sore throat" and send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6"/>
                <w:szCs w:val="16"/>
              </w:rPr>
              <w:t xml:space="preserve">☐ Pass</w:t>
            </w:r>
          </w:p>
          <w:p>
            <w:r>
              <w:rPr>
                <w:sz w:val="16"/>
                <w:szCs w:val="16"/>
              </w:rPr>
              <w:t xml:space="preserve">☐ Fail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11.4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Wait for the reply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AI assistant responds with guidance + a "not a diagnosis" note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6"/>
                <w:szCs w:val="16"/>
              </w:rPr>
              <w:t xml:space="preserve">☐ Pass</w:t>
            </w:r>
          </w:p>
          <w:p>
            <w:r>
              <w:rPr>
                <w:sz w:val="16"/>
                <w:szCs w:val="16"/>
              </w:rPr>
              <w:t xml:space="preserve">☐ Fail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11.5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Claims → Submit a claim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Fill type + amount, submit → it appears in the list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6"/>
                <w:szCs w:val="16"/>
              </w:rPr>
              <w:t xml:space="preserve">☐ Pass</w:t>
            </w:r>
          </w:p>
          <w:p>
            <w:r>
              <w:rPr>
                <w:sz w:val="16"/>
                <w:szCs w:val="16"/>
              </w:rPr>
              <w:t xml:space="preserve">☐ Fail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11.6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Profile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Health snapshot, cover, Sign out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6"/>
                <w:szCs w:val="16"/>
              </w:rPr>
              <w:t xml:space="preserve">☐ Pass</w:t>
            </w:r>
          </w:p>
          <w:p>
            <w:r>
              <w:rPr>
                <w:sz w:val="16"/>
                <w:szCs w:val="16"/>
              </w:rPr>
              <w:t xml:space="preserve">☐ Fail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7. Tester sign-off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Tester name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Browser / device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Tests passed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____ / 11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Overall (Pass / Pass with issues / Fail)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b/>
          <w:bCs/>
          <w:sz w:val="18"/>
          <w:szCs w:val="18"/>
        </w:rPr>
        <w:t xml:space="preserve">Issues found</w:t>
      </w:r>
      <w:r>
        <w:rPr>
          <w:sz w:val="18"/>
          <w:szCs w:val="18"/>
        </w:rPr>
        <w:t xml:space="preserve"> (test # + what went wrong; screenshots help):</w:t>
      </w:r>
    </w:p>
    <w:p>
      <w:pPr>
        <w:pBdr>
          <w:top w:val="single" w:color="BBBBBB" w:sz="1"/>
          <w:bottom w:val="single" w:color="BBBBBB" w:sz="1"/>
          <w:left w:val="single" w:color="BBBBBB" w:sz="1"/>
          <w:right w:val="single" w:color="BBBBBB" w:sz="1"/>
        </w:pBdr>
        <w:spacing w:before="60"/>
      </w:pPr>
      <w:r>
        <w:rPr>
          <w:sz w:val="20"/>
          <w:szCs w:val="20"/>
        </w:rPr>
        <w:t xml:space="preserve">
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0F766E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2026-06-04T21:58:57.794Z</dcterms:created>
  <dcterms:modified xsi:type="dcterms:W3CDTF">2026-06-04T21:58:57.813Z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