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 create a bibliography in a consistent style, such as APA or MLA, you will need to follow the specific formatting guidelines for that style. Here is a brief overview of the formatting guidelines for APA and MLA bibliographies: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APA Bibliography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The APA bibliography is titled "References."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The references are listed in alphabetical order by the author's last name.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Each reference entry includes the following information: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Author(s) last name and initials.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(Publication date).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Title of work.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Publisher.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If the work is a book, include the edition number.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If the work is an article in a journal or magazine, include the journal or magazine title, volume number, and issue number.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If the work is cited from a website, include the URL.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Here is an example of an APA reference entry: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Smith, J. D. (2023). Intellectual property in Uganda: A guide for businesses and individuals. Oxford University Press.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MLA Bibliography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The MLA bibliography is titled "Works Cited."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The works are listed in alphabetical order by the author's last name.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Each work entry includes the following information: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Author(s) last name and first name.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Title of work.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Publisher.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Publication date.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Medium of publication (e.g., print, web).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Here is an example of an MLA work entry: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Smith, John D. Intellectual Property in Uganda: A Guide for Businesses and Individuals. Oxford University Press, 2023. Print.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For more detailed information on how to format bibliographies in APA or MLA style, please consult the following resources: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APA Style: Publication Manual of the American Psychological Association (7th ed.)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MLA Style: MLA Handbook for Writers of Research Papers (9th ed.)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You can also find helpful online resources for formatting APA and MLA bibliographies, such as the Purdue Online Writing Lab (OWL):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APA Style Quick Guide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MLA Style Quick Guide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hope this information is helpful. Please let me know if you have any other questions.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