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9200"/>
        </w:trPr>
        <w:tc>
          <w:tcPr>
            <w:tcW w:type="dxa" w:w="9072"/>
            <w:shd w:val="clear" w:color="auto" w:fill="0A2540"/>
          </w:tcPr>
          <w:p/>
          <w:p>
            <w:pPr>
              <w:spacing w:before="1400"/>
              <w:jc w:val="center"/>
            </w:pPr>
            <w:r>
              <w:rPr>
                <w:b/>
                <w:i w:val="0"/>
                <w:color w:val="FFFFFF"/>
                <w:sz w:val="80"/>
              </w:rPr>
              <w:t>CASPAA</w:t>
            </w:r>
          </w:p>
          <w:p>
            <w:pPr>
              <w:jc w:val="center"/>
            </w:pPr>
            <w:r>
              <w:rPr>
                <w:b w:val="0"/>
                <w:i w:val="0"/>
                <w:color w:val="34D399"/>
                <w:sz w:val="18"/>
              </w:rPr>
              <w:t>SCHOOL OPERATING SYSTEM</w:t>
            </w:r>
          </w:p>
          <w:p>
            <w:pPr>
              <w:spacing w:before="600" w:after="160"/>
              <w:jc w:val="center"/>
            </w:pPr>
            <w:r>
              <w:rPr>
                <w:b/>
                <w:i w:val="0"/>
                <w:color w:val="FFFFFF"/>
                <w:sz w:val="52"/>
              </w:rPr>
              <w:t>New Modules Implementation Roadmap</w:t>
            </w:r>
          </w:p>
          <w:p>
            <w:pPr>
              <w:jc w:val="center"/>
            </w:pPr>
            <w:r>
              <w:rPr>
                <w:b w:val="0"/>
                <w:i/>
                <w:color w:val="93C5FD"/>
                <w:sz w:val="28"/>
              </w:rPr>
              <w:t>Real-Life Step-by-Step User Flows</w:t>
            </w:r>
          </w:p>
          <w:p>
            <w:pPr>
              <w:spacing w:before="360"/>
              <w:jc w:val="center"/>
            </w:pPr>
            <w:r>
              <w:rPr>
                <w:b w:val="0"/>
                <w:i w:val="0"/>
                <w:color w:val="B0C4DE"/>
                <w:sz w:val="22"/>
              </w:rPr>
              <w:t>Every flow below describes exactly what a real user clicks, sees, types,</w:t>
              <w:br/>
              <w:t>and receives — and what the system does behind the scenes at each moment.</w:t>
            </w:r>
          </w:p>
          <w:p>
            <w:pPr>
              <w:spacing w:before="960"/>
              <w:jc w:val="center"/>
            </w:pPr>
            <w:r>
              <w:rPr>
                <w:b w:val="0"/>
                <w:i w:val="0"/>
                <w:color w:val="64809A"/>
                <w:sz w:val="18"/>
              </w:rPr>
              <w:t>Phase 1: Weeks 1–4   |   Phase 2: Weeks 5–10   |   Phase 3: Weeks 11–16+   |   14 Modules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b/>
          <w:i w:val="0"/>
          <w:color w:val="0D6E3F"/>
          <w:sz w:val="17"/>
        </w:rPr>
        <w:t>HOW TO READ THIS DOCUMENT</w:t>
      </w:r>
    </w:p>
    <w:p>
      <w:pPr>
        <w:spacing w:after="80"/>
      </w:pPr>
      <w:r>
        <w:rPr>
          <w:b/>
          <w:i w:val="0"/>
          <w:color w:val="0A2540"/>
          <w:sz w:val="40"/>
        </w:rPr>
        <w:t>Reading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200"/>
            </w:pPr>
            <w:r>
              <w:rPr>
                <w:b/>
                <w:i w:val="0"/>
                <w:color w:val="0A2540"/>
                <w:sz w:val="20"/>
              </w:rPr>
              <w:t xml:space="preserve">Each module is broken into numbered Flows. </w:t>
            </w:r>
            <w:r>
              <w:rPr>
                <w:b w:val="0"/>
                <w:i w:val="0"/>
                <w:color w:val="6B7280"/>
                <w:sz w:val="20"/>
              </w:rPr>
              <w:t>A Flow is a complete real-life scenario from the first click to the final result.</w:t>
            </w:r>
          </w:p>
          <w:p>
            <w:pPr>
              <w:spacing w:before="120"/>
            </w:pPr>
            <w:r>
              <w:rPr>
                <w:b/>
                <w:i w:val="0"/>
                <w:color w:val="0A2540"/>
                <w:sz w:val="19"/>
              </w:rPr>
              <w:t xml:space="preserve">Actor colour codes:  </w:t>
            </w:r>
            <w:r>
              <w:rPr>
                <w:b/>
                <w:i w:val="0"/>
                <w:color w:val="0A2540"/>
                <w:sz w:val="18"/>
              </w:rPr>
              <w:t xml:space="preserve">[Admin]  </w:t>
            </w:r>
            <w:r>
              <w:rPr>
                <w:b/>
                <w:i w:val="0"/>
                <w:color w:val="0D6E3F"/>
                <w:sz w:val="18"/>
              </w:rPr>
              <w:t xml:space="preserve">[Teacher]  </w:t>
            </w:r>
            <w:r>
              <w:rPr>
                <w:b/>
                <w:i w:val="0"/>
                <w:color w:val="D97706"/>
                <w:sz w:val="18"/>
              </w:rPr>
              <w:t xml:space="preserve">[Parent]  </w:t>
            </w:r>
            <w:r>
              <w:rPr>
                <w:b/>
                <w:i w:val="0"/>
                <w:color w:val="6D28D9"/>
                <w:sz w:val="18"/>
              </w:rPr>
              <w:t xml:space="preserve">[Student]  </w:t>
            </w:r>
            <w:r>
              <w:rPr>
                <w:b/>
                <w:i w:val="0"/>
                <w:color w:val="DC2626"/>
                <w:sz w:val="18"/>
              </w:rPr>
              <w:t xml:space="preserve">[Finance]  </w:t>
            </w:r>
            <w:r>
              <w:rPr>
                <w:b/>
                <w:i w:val="0"/>
                <w:color w:val="4B5563"/>
                <w:sz w:val="18"/>
              </w:rPr>
              <w:t xml:space="preserve">[System]  </w:t>
            </w:r>
            <w:r>
              <w:rPr>
                <w:b/>
                <w:i w:val="0"/>
                <w:color w:val="1D4ED8"/>
                <w:sz w:val="18"/>
              </w:rPr>
              <w:t xml:space="preserve">[Principal]  </w:t>
            </w:r>
          </w:p>
          <w:p>
            <w:pPr>
              <w:spacing w:after="200"/>
            </w:pPr>
            <w:r>
              <w:rPr>
                <w:b w:val="0"/>
                <w:i w:val="0"/>
                <w:color w:val="6B7280"/>
                <w:sz w:val="19"/>
              </w:rPr>
              <w:t>Steps labelled [System] happen automatically — no user action required. Steps labelled with a role show what that person actually does in the app.</w:t>
            </w:r>
          </w:p>
        </w:tc>
      </w:tr>
    </w:tbl>
    <w:p/>
    <w:p>
      <w:r>
        <w:br w:type="page"/>
      </w:r>
    </w:p>
    <w:p>
      <w:pPr>
        <w:spacing w:before="120" w:after="40"/>
      </w:pPr>
      <w:r>
        <w:rPr>
          <w:b/>
          <w:i w:val="0"/>
          <w:color w:val="0D6E3F"/>
          <w:sz w:val="17"/>
        </w:rPr>
        <w:t>PHASE 1 — WEEKS 1–4</w:t>
      </w:r>
    </w:p>
    <w:p>
      <w:pPr>
        <w:spacing w:after="80"/>
      </w:pPr>
      <w:r>
        <w:rPr>
          <w:b/>
          <w:i w:val="0"/>
          <w:color w:val="0A2540"/>
          <w:sz w:val="40"/>
        </w:rPr>
        <w:t>Core Content &amp; Communication Layer</w:t>
      </w:r>
    </w:p>
    <w:p>
      <w:pPr>
        <w:spacing w:after="320"/>
      </w:pPr>
      <w:r>
        <w:rPr>
          <w:b w:val="0"/>
          <w:i w:val="0"/>
          <w:color w:val="6B7280"/>
          <w:sz w:val="21"/>
        </w:rPr>
        <w:t>Six modules that unlock daily student, parent, and teacher usage. These close the biggest visible gap between CASPAA and EDVES.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1  </w:t>
            </w:r>
            <w:r>
              <w:rPr>
                <w:b/>
                <w:i w:val="0"/>
                <w:color w:val="FFFFFF"/>
                <w:sz w:val="28"/>
              </w:rPr>
              <w:t>Event Calendar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School-wide events visible to every role — Admin creates, everyone sees.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C2626"/>
                <w:sz w:val="18"/>
              </w:rPr>
              <w:t>Phase 1 — Critical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D97706"/>
                <w:sz w:val="18"/>
              </w:rPr>
              <w:t>Medium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2  </w:t>
            </w:r>
            <w:r>
              <w:rPr>
                <w:b/>
                <w:i w:val="0"/>
                <w:color w:val="0A2540"/>
                <w:sz w:val="23"/>
              </w:rPr>
              <w:t>Admin creates a new school event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4FF"/>
          </w:tcPr>
          <w:p>
            <w:pPr>
              <w:spacing w:before="100"/>
            </w:pPr>
            <w:r>
              <w:rPr>
                <w:b/>
                <w:i w:val="0"/>
                <w:color w:val="1D4ED8"/>
                <w:sz w:val="17"/>
              </w:rPr>
              <w:t xml:space="preserve">PRE-CONDITIONS: </w:t>
            </w:r>
            <w:r>
              <w:rPr>
                <w:b w:val="0"/>
                <w:i w:val="0"/>
                <w:color w:val="1D4ED8"/>
                <w:sz w:val="18"/>
              </w:rPr>
              <w:t>[Admin is logged in]  [At least one class exists in the school]</w:t>
            </w:r>
          </w:p>
          <w:p>
            <w:pPr>
              <w:spacing w:after="4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Admin is logged in</w:t>
            </w:r>
          </w:p>
          <w:p>
            <w:pPr>
              <w:spacing w:after="12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At least one class exists in the school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1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Opens Communications hub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Admin clicks "Communications" in the left sidebar. Hub shows three tabs: Messages | Announcements | Calendar.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2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the "Calendar" tab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monthly grid renders. Today's date is highlighted. Any existing events appear as colour-coded dots on their dates. If no events exist yet, an empty-state message reads: "No events this month — add your first one."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3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"+ Add Event" button (top right)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modal opens with the following fields:</w:t>
              <w:br/>
              <w:t xml:space="preserve">  • Event Title (required)</w:t>
              <w:br/>
              <w:t xml:space="preserve">  • Start Date  (required, date picker)</w:t>
              <w:br/>
              <w:t xml:space="preserve">  • End Date    (optional — for multi-day events)</w:t>
              <w:br/>
              <w:t xml:space="preserve">  • Event Type  (dropdown): Holiday / Exam / Sports Day / PTA Meeting / School Trip / Other</w:t>
              <w:br/>
              <w:t xml:space="preserve">  • Audience    (dropdown): Everyone / Students Only / Parents Only / Teachers Only</w:t>
              <w:br/>
              <w:t xml:space="preserve">  • Description (textarea, optional)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4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Fills in the form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Example: Title = "Mid-Term Break", Start = 16 Nov 2026, End = 20 Nov 2026, Type = Holiday, Audience = Everyone, Description = "School resumes Monday 23rd November."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5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"Save Event"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 validates: Title and Start Date must not be empty. If valid, the modal closes.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6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Saves event to the Events table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Record: { id, schoolId, title, startDate, endDate, type, audience, description, createdBy, createdAt }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7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Pushes event to all relevant dashboards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"Upcoming Events" widget on Admin, Teacher, Parent, and Student dashboards now shows "Mid-Term Break — 16 Nov" within the next page load. Audience filter is applied: if Audience = "Parents Only", only parent dashboards show it.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8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Sees the event on the calendar grid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red dot (Holiday colour) appears on 16–20 Nov. Hovering or tapping the dot shows a tooltip: "Mid-Term Break — 16–20 Nov 2026 — Holiday".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Event is saved and visible on the school calendar for all targeted roles.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"Upcoming Events" widget on all relevant dashboards shows the new event.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Admin can click any event to Edit or Delete it.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Title left blank → "Event title is required" validation error shown inline. Form does not submit.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End Date set before Start Date → "End date cannot be before start date" error.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Admin tries to create an event on a past date → allowed (for recording purposes) but a warning shows: "This date is in the past."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2  </w:t>
            </w:r>
            <w:r>
              <w:rPr>
                <w:b/>
                <w:i w:val="0"/>
                <w:color w:val="0A2540"/>
                <w:sz w:val="23"/>
              </w:rPr>
              <w:t>Teacher / Parent views the calendar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1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Logs in and sees dashboard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"Upcoming Events" widget shows the next 3 events. Example: "Mid-Term Break — 16 Nov  |  PTA Meeting — 28 Oct  |  Sports Day — 5 Dec".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2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"View Full Calendar" link in the widget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Navigates to the teacher calendar view. Month grid shows all events colour-coded. Teachers see events where Audience = "Everyone" or "Teachers Only".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3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an event on the grid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small detail card pops up showing: Title, Date range, Type badge, Description. No edit controls (read-only for teachers).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4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Same experience as Teacher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Parents see events where Audience = "Everyone" or "Parents Only". They access the calendar from the parent portal menu.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All roles have a read-only calendar view filtered to their audience.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No teacher or parent can create or edit events — Admin-only.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2  </w:t>
            </w:r>
            <w:r>
              <w:rPr>
                <w:b/>
                <w:i w:val="0"/>
                <w:color w:val="FFFFFF"/>
                <w:sz w:val="28"/>
              </w:rPr>
              <w:t>Bulk SMS &amp; Email Notifications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Admin sends mass communications; system auto-sends on fee payments, results, and events.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C2626"/>
                <w:sz w:val="18"/>
              </w:rPr>
              <w:t>Phase 1 — Critical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D97706"/>
                <w:sz w:val="18"/>
              </w:rPr>
              <w:t>Medium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3  </w:t>
            </w:r>
            <w:r>
              <w:rPr>
                <w:b/>
                <w:i w:val="0"/>
                <w:color w:val="0A2540"/>
                <w:sz w:val="23"/>
              </w:rPr>
              <w:t>Admin sends a manual bulk SMS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4FF"/>
          </w:tcPr>
          <w:p>
            <w:pPr>
              <w:spacing w:before="100"/>
            </w:pPr>
            <w:r>
              <w:rPr>
                <w:b/>
                <w:i w:val="0"/>
                <w:color w:val="1D4ED8"/>
                <w:sz w:val="17"/>
              </w:rPr>
              <w:t xml:space="preserve">PRE-CONDITIONS: </w:t>
            </w:r>
            <w:r>
              <w:rPr>
                <w:b w:val="0"/>
                <w:i w:val="0"/>
                <w:color w:val="1D4ED8"/>
                <w:sz w:val="18"/>
              </w:rPr>
              <w:t>[SMS provider (Africa's Talking or Termii) API key configured in School Settings]  [School has SMS units credited (e.g. 500 units)]  [Parents/teachers have phone numbers on their profiles]</w:t>
            </w:r>
          </w:p>
          <w:p>
            <w:pPr>
              <w:spacing w:after="4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SMS provider (Africa's Talking or Termii) API key configured in School Settings</w:t>
            </w:r>
          </w:p>
          <w:p>
            <w:pPr>
              <w:spacing w:after="4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School has SMS units credited (e.g. 500 units)</w:t>
            </w:r>
          </w:p>
          <w:p>
            <w:pPr>
              <w:spacing w:after="12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Parents/teachers have phone numbers on their profiles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1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Goes to Communications &gt; SMS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Sees the SMS dashboard. Top of page shows: "SMS Balance: 500 units remaining." Below is a log of past SMS sends (empty for first use).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2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"Compose SMS"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two-step compose form opens.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3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Step 1 — Selects Audience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Dropdown options:</w:t>
              <w:br/>
              <w:t xml:space="preserve">  • All Parents (shows count: "187 parents")</w:t>
              <w:br/>
              <w:t xml:space="preserve">  • All Teachers (shows count: "24 teachers")</w:t>
              <w:br/>
              <w:t xml:space="preserve">  • Specific Class (sub-dropdown appears — select JSS 2A → "32 parents of JSS 2A students")</w:t>
              <w:br/>
              <w:t xml:space="preserve">  • Custom (paste phone numbers manually)</w:t>
              <w:br/>
              <w:br/>
              <w:t>Admin selects "All Parents". Recipient count updates to "187 recipients".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4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Step 2 — Types the message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Textarea with live character counter below: "0 / 160 characters". At 160 chars = 1 SMS unit per recipient.</w:t>
              <w:br/>
              <w:br/>
              <w:t>Admin types: "Dear Parent, school resumes Monday 23rd November. Please ensure fees are paid before resumption. Thank you — Bright Lights Academy"</w:t>
              <w:br/>
              <w:br/>
              <w:t>Counter shows: "142 / 160 characters — 1 unit per recipient — Total: 187 units needed"</w:t>
              <w:br/>
              <w:br/>
              <w:t>Yellow warning banner: "Note: Numbers on Do-Not-Disturb (DND) consume extra units. Actual delivery may vary."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5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"Preview &amp; Send"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Confirmation modal:</w:t>
              <w:br/>
              <w:t>"You are about to send to 187 parents.</w:t>
              <w:br/>
              <w:t>Units required: 187</w:t>
              <w:br/>
              <w:t>Units remaining after send: 313</w:t>
              <w:br/>
              <w:t>Proceed?"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6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"Confirm Send"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Button changes to "Sending..." with a spinner. Admin cannot close the modal.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7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Makes API call to SMS provider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Sends the message to all 187 phone numbers. Receives delivery report from provider.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8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Updates SMS balance and logs the send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Balance: 500 → 313 units. SMS Log entry created:</w:t>
              <w:br/>
              <w:t>{ audience: "All Parents", recipientCount: 187, unitsUsed: 187, message: "...", status: "Sent", sentAt: [timestamp], sentBy: [adminId] }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9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Sees success confirmation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Modal closes. Toast: "SMS sent to 187 recipients." New row appears in the SMS log table: "All Parents — 187 sent — 187 units — Just now."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Message delivered to all 187 parent phone numbers.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SMS balance deducted from school account.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Full audit log of send with timestamp and who sent it.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Message exceeds 160 characters → counter turns red. Warning: "This will use 2 units per recipient (374 units total)." Admin can still send.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SMS balance too low → "Insufficient units. You need 187 units but only have 50. Please top up." Send button is disabled.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API call fails → toast error: "SMS send failed. Please try again or contact support." Balance is NOT deducted. Log entry marked "Failed".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No phone numbers in audience → "No valid phone numbers found for selected audience." Send is blocked.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3  </w:t>
            </w:r>
            <w:r>
              <w:rPr>
                <w:b/>
                <w:i w:val="0"/>
                <w:color w:val="0A2540"/>
                <w:sz w:val="23"/>
              </w:rPr>
              <w:t>System auto-sends SMS when a payment is received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1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Detects successful fee payment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Parent pays ₦85,000 online. Payment verified via Paystack callback.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2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Fires auto-SMS to parent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Message: "Dear Mr. Tunde, payment of ₦85,000 for Tobi Okafor has been received. Receipt: RCP-2026-4821. Balance: ₦0. Thank you — Bright Lights Academy."</w:t>
              <w:br/>
              <w:br/>
              <w:t>SMS Log records this as Type = "Auto / Fee Payment".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3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Fires auto-SMS to Finance Officer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Message: "New payment: ₦85,000 from Tunde Okafor for Tobi Okafor (JSS 2A). Ref: PAY-2026-0342."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Parent receives instant confirmation without having to refresh the app.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Finance Officer is alerted even if not logged into CASPAA at that moment.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3 of 3  </w:t>
            </w:r>
            <w:r>
              <w:rPr>
                <w:b/>
                <w:i w:val="0"/>
                <w:color w:val="0A2540"/>
                <w:sz w:val="23"/>
              </w:rPr>
              <w:t>Admin sends a bulk email announcement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4FF"/>
          </w:tcPr>
          <w:p>
            <w:pPr>
              <w:spacing w:before="100"/>
            </w:pPr>
            <w:r>
              <w:rPr>
                <w:b/>
                <w:i w:val="0"/>
                <w:color w:val="1D4ED8"/>
                <w:sz w:val="17"/>
              </w:rPr>
              <w:t xml:space="preserve">PRE-CONDITIONS: </w:t>
            </w:r>
            <w:r>
              <w:rPr>
                <w:b w:val="0"/>
                <w:i w:val="0"/>
                <w:color w:val="1D4ED8"/>
                <w:sz w:val="18"/>
              </w:rPr>
              <w:t>[Email provider (Resend/SendGrid) configured in School Settings]  [Parents/teachers have email addresses on their profiles]</w:t>
            </w:r>
          </w:p>
          <w:p>
            <w:pPr>
              <w:spacing w:after="4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Email provider (Resend/SendGrid) configured in School Settings</w:t>
            </w:r>
          </w:p>
          <w:p>
            <w:pPr>
              <w:spacing w:after="12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Parents/teachers have email addresses on their profiles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1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Goes to Communications &gt; Email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Same layout as SMS. Shows email log and "Compose Email" button.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2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Composes email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Fields: Audience (same options as SMS), Subject line, Body (rich text — bold, lists, links), Optional attachment (max 5MB).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3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Previews email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preview panel renders how the email will look in a recipient's inbox — school logo at top, message body, school contact footer.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4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Sends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System sends via email provider. Each email is personalised: "Dear Mr. Tunde Okafor" (not "Dear Parent").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5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Logs delivery status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Email log shows: Delivered / Bounced / Opened per recipient (if provider supports open tracking).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All targeted recipients receive a personalised, professionally formatted email.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Bounced emails are flagged — admin can correct the email address on the parent's profile.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Parent has no email address → excluded from send. Admin sees "12 recipients skipped (no email on file)".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Attachment exceeds 5MB → error shown before sending. Admin must reduce file size.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3  </w:t>
            </w:r>
            <w:r>
              <w:rPr>
                <w:b/>
                <w:i w:val="0"/>
                <w:color w:val="FFFFFF"/>
                <w:sz w:val="28"/>
              </w:rPr>
              <w:t>Class Notes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Teachers post digital lesson notes. Students read them in the learning portal.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C2626"/>
                <w:sz w:val="18"/>
              </w:rPr>
              <w:t>Phase 1 — Critical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0D6E3F"/>
                <w:sz w:val="18"/>
              </w:rPr>
              <w:t>Low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2  </w:t>
            </w:r>
            <w:r>
              <w:rPr>
                <w:b/>
                <w:i w:val="0"/>
                <w:color w:val="0A2540"/>
                <w:sz w:val="23"/>
              </w:rPr>
              <w:t>Teacher posts a class note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4FF"/>
          </w:tcPr>
          <w:p>
            <w:pPr>
              <w:spacing w:before="100"/>
            </w:pPr>
            <w:r>
              <w:rPr>
                <w:b/>
                <w:i w:val="0"/>
                <w:color w:val="1D4ED8"/>
                <w:sz w:val="17"/>
              </w:rPr>
              <w:t xml:space="preserve">PRE-CONDITIONS: </w:t>
            </w:r>
            <w:r>
              <w:rPr>
                <w:b w:val="0"/>
                <w:i w:val="0"/>
                <w:color w:val="1D4ED8"/>
                <w:sz w:val="18"/>
              </w:rPr>
              <w:t>[Teacher is assigned to at least one class and subject]  [At least one student is enrolled in that class]</w:t>
            </w:r>
          </w:p>
          <w:p>
            <w:pPr>
              <w:spacing w:after="4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Teacher is assigned to at least one class and subject</w:t>
            </w:r>
          </w:p>
          <w:p>
            <w:pPr>
              <w:spacing w:after="12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At least one student is enrolled in that class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1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Goes to Lessons &gt; Notes tab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Notes tab shows a list of all previously posted notes. First use → empty state: "No notes posted yet. Add your first note."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2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"+ Add Note"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 opens with fields:</w:t>
              <w:br/>
              <w:t xml:space="preserve">  • Class         (dropdown — shows only teacher's assigned classes)</w:t>
              <w:br/>
              <w:t xml:space="preserve">  • Subject       (auto-filters based on class selection)</w:t>
              <w:br/>
              <w:t xml:space="preserve">  • Week          (Week 1 through Week 13 dropdown)</w:t>
              <w:br/>
              <w:t xml:space="preserve">  • Title         (text input, required)</w:t>
              <w:br/>
              <w:t xml:space="preserve">  • Content       (large textarea — supports basic formatting)</w:t>
              <w:br/>
              <w:t xml:space="preserve">  • Attachment    (optional: PDF, Word, image — max 10MB)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3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Fills in the note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Class = JSS 2A, Subject = Mathematics, Week = 8, Title = "Introduction to Quadratic Equations", Content = "A quadratic equation is any equation of the form ax² + bx + c = 0 where a ≠ 0..." (teacher types full note content). Attaches a PDF worksheet.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4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"Post Note"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Validation: Title and Content must not be empty. Class and Subject must be selected.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5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Saves note and notifies students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ClassNotes record saved. In-app notifications created for all 32 students in JSS 2A:</w:t>
              <w:br/>
              <w:t>"New Mathematics note from Mr. Ibrahim: Introduction to Quadratic Equations."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6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Sees the note in the list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Note card shows: Title, Subject, Week, Date posted, and a read counter: "0 / 32 students read".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Note is available instantly in the student Learning portal.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All 32 students in JSS 2A receive an in-app notification.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Teacher can track exactly who has and hasn't read the note.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2  </w:t>
            </w:r>
            <w:r>
              <w:rPr>
                <w:b/>
                <w:i w:val="0"/>
                <w:color w:val="0A2540"/>
                <w:sz w:val="23"/>
              </w:rPr>
              <w:t>Student reads the class note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1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Logs in — sees notification badge on Learning hub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Bell icon or "Learning" menu item shows a badge: "1". Student clicks Learning.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2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Goes to Class Notes tab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card appears: "Introduction to Quadratic Equations — Mathematics — Mr. Ibrahim — Week 8 — [NEW]"</w:t>
              <w:br/>
              <w:t>The [NEW] badge is shown because the student has not yet opened this note.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3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the note card to open it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Full note renders: teacher name, date, subject, week, full content text, and a "Download Attachment" button for the PDF.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4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Marks note as read for this student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NoteViews record created: { noteId, studentId, viewedAt }. The [NEW] badge disappears.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5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Later checks the read count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Teacher's notes list now shows: "1 / 32 students read" for that note. Teacher can click to see which specific students have read it and which haven't.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Student can access the full note and download any attached files.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Teacher has full visibility into student engagement with posted notes.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Student is not in the class the note was posted to → note does not appear for that student.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Teacher tries to post a note to a class they are not assigned to → class does not appear in the dropdown.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Attachment fails to upload (network error) → note is saved without attachment. Toast: "Note saved. Attachment failed — please try re-attaching."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4  </w:t>
            </w:r>
            <w:r>
              <w:rPr>
                <w:b/>
                <w:i w:val="0"/>
                <w:color w:val="FFFFFF"/>
                <w:sz w:val="28"/>
              </w:rPr>
              <w:t>Video Lessons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Teachers link or upload video content per subject. Students watch from the learning portal.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C2626"/>
                <w:sz w:val="18"/>
              </w:rPr>
              <w:t>Phase 1 — Critical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0D6E3F"/>
                <w:sz w:val="18"/>
              </w:rPr>
              <w:t>Low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2  </w:t>
            </w:r>
            <w:r>
              <w:rPr>
                <w:b/>
                <w:i w:val="0"/>
                <w:color w:val="0A2540"/>
                <w:sz w:val="23"/>
              </w:rPr>
              <w:t>Teacher adds a video lesson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1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Goes to Lessons &gt; Videos tab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Empty state on first use: "No video lessons yet. Add your first video."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2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"+ Add Video"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 opens:</w:t>
              <w:br/>
              <w:t xml:space="preserve">  • Class / Subject (same dropdowns as Class Notes)</w:t>
              <w:br/>
              <w:t xml:space="preserve">  • Week</w:t>
              <w:br/>
              <w:t xml:space="preserve">  • Title</w:t>
              <w:br/>
              <w:t xml:space="preserve">  • Description (optional)</w:t>
              <w:br/>
              <w:t xml:space="preserve">  • Video Source: [Paste YouTube/Vimeo link]  OR  [Upload video file]</w:t>
              <w:br/>
              <w:br/>
              <w:t>Teacher selects "Paste YouTube link" and enters: https://www.youtube.com/watch?v=abc123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3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Auto-detects the video and generates a preview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The system extracts the YouTube video ID, generates:</w:t>
              <w:br/>
              <w:t xml:space="preserve">  • Thumbnail from YouTube's thumbnail API</w:t>
              <w:br/>
              <w:t xml:space="preserve">  • Embed URL: https://www.youtube.com/embed/abc123</w:t>
              <w:br/>
              <w:t>A preview thumbnail appears instantly below the link field.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4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Sees the thumbnail preview and confirms the details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Teacher sees the video thumbnail, confirms title and class, then clicks "Save Video".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5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Saves video record and notifies students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Videos record saved. Notifications sent to students in that class: "New Mathematics video: Solving Quadratic Equations."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Video appears in the student Learning portal under "Video Lessons" tab.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Students receive an in-app notification.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2  </w:t>
            </w:r>
            <w:r>
              <w:rPr>
                <w:b/>
                <w:i w:val="0"/>
                <w:color w:val="0A2540"/>
                <w:sz w:val="23"/>
              </w:rPr>
              <w:t>Student watches a video lesson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1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Opens Learning &gt; Video Lessons tab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grid of video cards is shown. Each card displays: thumbnail, title, subject, teacher's name, and a "Watch" button.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2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a video card or "Watch" button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full-screen modal opens. The video plays inline (YouTube embed / Vimeo embed). Student can play, pause, seek, and use subtitles if available from the source.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3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Records that the student watched this video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VideoView record created: { videoId, studentId, watchedAt }.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4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Closes the video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Returns to the video grid. A "Watched" tick appears on the card they just viewed.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5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Student dashboard shows "Continue Learning"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On next login, the dashboard shows a "Recently Watched" or "Continue Learning" row with unwatched videos from their classes.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Student can watch any lesson video without leaving CASPAA.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Teacher and admin can see how many students have watched each video.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Invalid YouTube URL pasted → "Unable to load video preview. Please check the URL." Save is blocked until a valid URL is entered.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Uploaded video file exceeds 200MB → "File too large. Please upload a shorter clip or use a YouTube link instead."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Student has no internet when clicking the video → video player shows standard browser error. A message below reads: "Having trouble loading? Check your connection."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5  </w:t>
            </w:r>
            <w:r>
              <w:rPr>
                <w:b/>
                <w:i w:val="0"/>
                <w:color w:val="FFFFFF"/>
                <w:sz w:val="28"/>
              </w:rPr>
              <w:t>Maths &amp; Science Simulations (PhET)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Students launch free interactive science and maths simulations from within CASPAA.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C2626"/>
                <w:sz w:val="18"/>
              </w:rPr>
              <w:t>Phase 1 — Critical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0D6E3F"/>
                <w:sz w:val="18"/>
              </w:rPr>
              <w:t>Low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2  </w:t>
            </w:r>
            <w:r>
              <w:rPr>
                <w:b/>
                <w:i w:val="0"/>
                <w:color w:val="0A2540"/>
                <w:sz w:val="23"/>
              </w:rPr>
              <w:t>Student explores simulations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1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Opens Learning &gt; Simulations tab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catalogue of simulation cards is displayed. Subject filter buttons at the top: All | Mathematics | Physics | Chemistry | Biology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2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Filters by subject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Student clicks "Physics". Cards filter to show only Physics simulations:</w:t>
              <w:br/>
              <w:t>"Wave on a String", "Projectile Motion", "Ohm's Law", "Circuit Construction Kit", etc.</w:t>
              <w:br/>
              <w:t>Each card shows: simulation name, a screenshot thumbnail, a short description, and a "Launch" button.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3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"Launch" on "Projectile Motion"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full-screen modal opens. The PhET simulation loads in an iframe. The student can interact with the simulation fully — adjust angles, velocity, mass — as if they were on the PhET website.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4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Uses the simulation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Student fires the cannon at different angles, observes trajectories. All simulation controls work natively inside CASPAA — no redirect to an external site.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5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Closes the simulation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Clicks the X button on the modal. Returns to the Simulations catalogue.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Student gets a full interactive lab experience without any login or external account.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PhET simulations are free and require no API key or subscription.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2  </w:t>
            </w:r>
            <w:r>
              <w:rPr>
                <w:b/>
                <w:i w:val="0"/>
                <w:color w:val="0A2540"/>
                <w:sz w:val="23"/>
              </w:rPr>
              <w:t>Teacher assigns a simulation to a class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1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Browses the Simulations catalogue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Teacher goes to Lessons &gt; Simulations. Same catalogue view as students, but with an "Assign to Class" button on each card.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2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"Assign to Class" on "Ohm's Law"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small form appears: Select Class, Select Week. Teacher picks JSS 3A, Week 5.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3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"Assign"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Assignment saved.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4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Pushes simulation to student dashboards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All students in JSS 3A see a widget on their dashboard: "Simulation this week: Ohm's Law — Physics — Mr. Ibrahim. Launch now."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Students are guided to the right simulation each week by their teacher.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Simulation appears prominently on the student dashboard — no hunting through the catalogue.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Student's device does not support the simulation (very old browser) → PhET shows its own "browser not supported" message inside the iframe. A note below reads: "Try opening this on a different device."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Teacher assigns same simulation twice to same class → system deduplicates, shows only once on student dashboards.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6  </w:t>
            </w:r>
            <w:r>
              <w:rPr>
                <w:b/>
                <w:i w:val="0"/>
                <w:color w:val="FFFFFF"/>
                <w:sz w:val="28"/>
              </w:rPr>
              <w:t>Online Payment Gateway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Parents pay school fees directly from CASPAA using card or bank transfer via Paystack.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C2626"/>
                <w:sz w:val="18"/>
              </w:rPr>
              <w:t>Phase 1 — Critical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DC2626"/>
                <w:sz w:val="18"/>
              </w:rPr>
              <w:t>High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2  </w:t>
            </w:r>
            <w:r>
              <w:rPr>
                <w:b/>
                <w:i w:val="0"/>
                <w:color w:val="0A2540"/>
                <w:sz w:val="23"/>
              </w:rPr>
              <w:t>Parent pays outstanding fees online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4FF"/>
          </w:tcPr>
          <w:p>
            <w:pPr>
              <w:spacing w:before="100"/>
            </w:pPr>
            <w:r>
              <w:rPr>
                <w:b/>
                <w:i w:val="0"/>
                <w:color w:val="1D4ED8"/>
                <w:sz w:val="17"/>
              </w:rPr>
              <w:t xml:space="preserve">PRE-CONDITIONS: </w:t>
            </w:r>
            <w:r>
              <w:rPr>
                <w:b w:val="0"/>
                <w:i w:val="0"/>
                <w:color w:val="1D4ED8"/>
                <w:sz w:val="18"/>
              </w:rPr>
              <w:t>[Admin has configured Paystack API keys in School Settings]  [Student has an outstanding fee invoice]  [Parent is logged in and has a valid card or bank account]</w:t>
            </w:r>
          </w:p>
          <w:p>
            <w:pPr>
              <w:spacing w:after="4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Admin has configured Paystack API keys in School Settings</w:t>
            </w:r>
          </w:p>
          <w:p>
            <w:pPr>
              <w:spacing w:after="4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Student has an outstanding fee invoice</w:t>
            </w:r>
          </w:p>
          <w:p>
            <w:pPr>
              <w:spacing w:after="12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Parent is logged in and has a valid card or bank account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1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Opens Fees from the parent portal menu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Sees a list of children's invoices. Example:</w:t>
              <w:br/>
              <w:t>"Tobi Okafor — JSS 2A — Term 1 2026/27</w:t>
              <w:br/>
              <w:t>Total: ₦185,000 | Paid: ₦100,000 | Outstanding: ₦85,000 | Status: Partial"</w:t>
              <w:br/>
              <w:br/>
              <w:t>A red "Pay Now" button appears next to the outstanding balance.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2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"Pay Now"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payment summary modal opens:</w:t>
              <w:br/>
              <w:br/>
              <w:t>"Payment Summary</w:t>
              <w:br/>
              <w:t>Student: Tobi Okafor</w:t>
              <w:br/>
              <w:t>Amount Due: ₦85,000</w:t>
              <w:br/>
              <w:t>Transaction Fee (1.5%): ₦1,275</w:t>
              <w:br/>
              <w:t>Total Charged to Card: ₦86,275</w:t>
              <w:br/>
              <w:br/>
              <w:t>Note: Transaction fees are charged by the payment provider and are non-refundable."</w:t>
              <w:br/>
              <w:br/>
              <w:t>Two buttons at the bottom: "Pay with Card" | "Cancel"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3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"Pay with Card"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The Paystack inline popup appears on top of the CASPAA page. It is pre-filled with: Amount = ₦86,275, Email = parent's email from their profile.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4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Enters card details in the Paystack popup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Card number: 5399 XXXX XXXX XXXX</w:t>
              <w:br/>
              <w:t>Expiry: 12/28</w:t>
              <w:br/>
              <w:t>CVV: 123</w:t>
              <w:br/>
              <w:br/>
              <w:t>Parent clicks "Pay ₦86,275".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5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Paystack processes the payment and sends OTP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Paystack sends a one-time PIN to the parent's registered mobile number. The popup prompts: "Enter the OTP sent to 0803***4567."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6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Enters the OTP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Types the 6-digit OTP received via SMS and clicks "Confirm".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7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Payment authorised — Paystack callback fires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Paystack sends a success callback to CASPAA with the transaction reference.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8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CASPAA verifies the transaction with Paystack API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CASPAA makes a server-side API call to Paystack to verify the reference. Only proceeds if Paystack confirms status = "success" and amount matches. This prevents manipulation of the callback.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9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Creates transaction record and updates invoice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Transactions record: { method: "Card", amount: 85000, fee: 1275, invoiceId, reference: "PAY-REF-7821", status: "Completed", timestamp }</w:t>
              <w:br/>
              <w:t>Invoice updated: Outstanding = ₦0, Status = "Paid".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10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Sends confirmation SMS and email to parent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SMS: "Payment confirmed! ₦85,000 received for Tobi Okafor. Ref: PAY-REF-7821. Balance: ₦0. — Bright Lights Academy"</w:t>
              <w:br/>
              <w:t>Email: Full receipt with school logo, line items, and receipt number.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11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Notifies Finance Officer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In-app notification to Finance Officer: "Online payment of ₦85,000 received from Tunde Okafor for Tobi Okafor (JSS 2A). Ref: PAY-REF-7821."</w:t>
              <w:br/>
              <w:t>Finance dashboard: new transaction row appears with a "Card" badge. Marked as reconciled automatically.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12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Sees success screen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Paystack popup closes. CASPAA shows a success card:</w:t>
              <w:br/>
              <w:t>"Payment Successful!</w:t>
              <w:br/>
              <w:t>Amount: ₦85,000</w:t>
              <w:br/>
              <w:t>Receipt: PAY-REF-7821</w:t>
              <w:br/>
              <w:t>[Download Receipt]  [Back to Fees]"</w:t>
              <w:br/>
              <w:br/>
              <w:t>The invoice card on the Fees page now shows Status = "Paid" in green.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Parent's invoice is fully cleared and updated in real time.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Finance Officer receives an alert and sees the payment without manual entry.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Parent holds a downloadable receipt with full details.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Transaction is auto-reconciled — no manual Finance Officer action needed for online payments.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Card declined by bank → Paystack shows "Your card was declined. Try a different card or contact your bank." CASPAA invoice is not updated.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OTP entered incorrectly 3 times → Paystack cancels the transaction. Parent must restart the payment flow.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Parent closes the Paystack popup before completing → invoice remains unpaid. No charge is made. CASPAA shows: "Payment was not completed."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Paystack callback received but server-side verification fails (amount mismatch) → transaction is NOT recorded. Logged as a failed verification attempt. Finance Officer is alerted.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Parent tries to overpay (manually editing the amount) → Paystack amount is set server-side from the invoice. Cannot be altered client-side.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2  </w:t>
            </w:r>
            <w:r>
              <w:rPr>
                <w:b/>
                <w:i w:val="0"/>
                <w:color w:val="0A2540"/>
                <w:sz w:val="23"/>
              </w:rPr>
              <w:t>Finance Officer reviews online payments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EE2E2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C2626"/>
                <w:sz w:val="22"/>
              </w:rPr>
              <w:t>1</w:t>
            </w:r>
          </w:p>
        </w:tc>
        <w:tc>
          <w:tcPr>
            <w:tcW w:type="dxa" w:w="1080"/>
            <w:shd w:val="clear" w:color="auto" w:fill="FEE2E2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C2626"/>
                <w:sz w:val="15"/>
              </w:rPr>
              <w:t>FINANCE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Opens Payments in the Finance module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Sees the full transaction list. Online payments have a green "Card" badge. Manual payments (cash, bank transfer) have their respective badges.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EE2E2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C2626"/>
                <w:sz w:val="22"/>
              </w:rPr>
              <w:t>2</w:t>
            </w:r>
          </w:p>
        </w:tc>
        <w:tc>
          <w:tcPr>
            <w:tcW w:type="dxa" w:w="1080"/>
            <w:shd w:val="clear" w:color="auto" w:fill="FEE2E2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C2626"/>
                <w:sz w:val="15"/>
              </w:rPr>
              <w:t>FINANCE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on an online payment row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Detail view shows: parent name, student name, amount, fee, net received, Paystack reference, timestamp, and auto-reconciled status.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EE2E2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C2626"/>
                <w:sz w:val="22"/>
              </w:rPr>
              <w:t>3</w:t>
            </w:r>
          </w:p>
        </w:tc>
        <w:tc>
          <w:tcPr>
            <w:tcW w:type="dxa" w:w="1080"/>
            <w:shd w:val="clear" w:color="auto" w:fill="FEE2E2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C2626"/>
                <w:sz w:val="15"/>
              </w:rPr>
              <w:t>FINANCE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Exports payment report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Clicks "Export" → downloads an Excel/CSV file of all transactions for the selected term.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Finance Officer has a complete, auditable record of all online payments.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Online payments require zero manual reconciliation — they are auto-verified.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20" w:after="40"/>
      </w:pPr>
      <w:r>
        <w:rPr>
          <w:b/>
          <w:i w:val="0"/>
          <w:color w:val="0D6E3F"/>
          <w:sz w:val="17"/>
        </w:rPr>
        <w:t>PHASE 2 — WEEKS 5–10</w:t>
      </w:r>
    </w:p>
    <w:p>
      <w:pPr>
        <w:spacing w:after="80"/>
      </w:pPr>
      <w:r>
        <w:rPr>
          <w:b/>
          <w:i w:val="0"/>
          <w:color w:val="0A2540"/>
          <w:sz w:val="40"/>
        </w:rPr>
        <w:t>Operational &amp; Engagement Modules</w:t>
      </w:r>
    </w:p>
    <w:p>
      <w:pPr>
        <w:spacing w:after="320"/>
      </w:pPr>
      <w:r>
        <w:rPr>
          <w:b w:val="0"/>
          <w:i w:val="0"/>
          <w:color w:val="6B7280"/>
          <w:sz w:val="21"/>
        </w:rPr>
        <w:t>Eight modules that complete daily operations and deepen parent and teacher engagement.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7  </w:t>
            </w:r>
            <w:r>
              <w:rPr>
                <w:b/>
                <w:i w:val="0"/>
                <w:color w:val="FFFFFF"/>
                <w:sz w:val="28"/>
              </w:rPr>
              <w:t>House Point System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A pastoral care system where teachers award points to students; a live leaderboard shows house standings.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97706"/>
                <w:sz w:val="18"/>
              </w:rPr>
              <w:t>Phase 2 — Important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0D6E3F"/>
                <w:sz w:val="18"/>
              </w:rPr>
              <w:t>Low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3  </w:t>
            </w:r>
            <w:r>
              <w:rPr>
                <w:b/>
                <w:i w:val="0"/>
                <w:color w:val="0A2540"/>
                <w:sz w:val="23"/>
              </w:rPr>
              <w:t>Admin sets up houses and assigns students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4FF"/>
          </w:tcPr>
          <w:p>
            <w:pPr>
              <w:spacing w:before="100"/>
            </w:pPr>
            <w:r>
              <w:rPr>
                <w:b/>
                <w:i w:val="0"/>
                <w:color w:val="1D4ED8"/>
                <w:sz w:val="17"/>
              </w:rPr>
              <w:t xml:space="preserve">PRE-CONDITIONS: </w:t>
            </w:r>
            <w:r>
              <w:rPr>
                <w:b w:val="0"/>
                <w:i w:val="0"/>
                <w:color w:val="1D4ED8"/>
                <w:sz w:val="18"/>
              </w:rPr>
              <w:t>[Admin is logged in]  [Students are enrolled in the school]</w:t>
            </w:r>
          </w:p>
          <w:p>
            <w:pPr>
              <w:spacing w:after="4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Admin is logged in</w:t>
            </w:r>
          </w:p>
          <w:p>
            <w:pPr>
              <w:spacing w:after="12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Students are enrolled in the school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1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Goes to Students &gt; Houses (new menu item)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Empty state: "No houses set up yet. Create your school's houses to get started."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2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"Create House"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Form: House Name, Colour (colour picker), Emblem/Icon (upload or choose from preset icons). Admin creates four houses: Red House, Blue House, Green House, Yellow House.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3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Assigns students to houses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Either manually (select student → assign house) or in bulk (select all students in a class → assign house). Each student belongs to exactly one house. House assignment is saved on the student's profile.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Houses are created and students are distributed across them.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House leaderboard initialises with all houses at 0 points.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3  </w:t>
            </w:r>
            <w:r>
              <w:rPr>
                <w:b/>
                <w:i w:val="0"/>
                <w:color w:val="0A2540"/>
                <w:sz w:val="23"/>
              </w:rPr>
              <w:t>Teacher awards a house point to a student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1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Opens My Classes and selects JSS 2A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The class roster shows all students with their house badge (a coloured dot) next to their name.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2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the house point icon next to a student's name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small form appears: "Award house point to Tobi Okafor (Red House)."</w:t>
              <w:br/>
              <w:t>Reason dropdown: Excellent Classwork / Outstanding Conduct / Sports Achievement / Community Service / Academic Excellence / Other</w:t>
              <w:br/>
              <w:t>Points: 1 (default) — teacher can enter 1–5 for special achievements.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3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Selects "Excellent Classwork" and clicks "Award"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Confirmation: "1 point awarded to Tobi Okafor — Red House."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4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Updates house standing and notifies student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HousePoints record saved. Red House total increases by 1.</w:t>
              <w:br/>
              <w:t>In-app notification to Tobi: "You earned 1 house point from Mr. Ibrahim for Excellent Classwork! Red House total: 47 points."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House point is recorded and leaderboard updates in real time.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Student is notified and feels immediate recognition.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3 of 3  </w:t>
            </w:r>
            <w:r>
              <w:rPr>
                <w:b/>
                <w:i w:val="0"/>
                <w:color w:val="0A2540"/>
                <w:sz w:val="23"/>
              </w:rPr>
              <w:t>Student and Parent view the leaderboard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1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Logs in and sees house standings on dashboard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"House Leaderboard" widget:</w:t>
              <w:br/>
              <w:t>1st: Blue House — 61 pts</w:t>
              <w:br/>
              <w:t>2nd: Red House — 47 pts</w:t>
              <w:br/>
              <w:t>3rd: Green House — 39 pts</w:t>
              <w:br/>
              <w:t>4th: Yellow House — 31 pts</w:t>
              <w:br/>
              <w:br/>
              <w:t>"Your house (Red House): 47 pts — 2nd place. Keep going!"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2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Logs in and checks child's house page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In the Children section, a "House Points" card shows:</w:t>
              <w:br/>
              <w:t>"Tobi Okafor — Red House — 12 personal points this term — House rank: 2nd."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Leaderboard creates friendly competition and motivation across all students.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Parents can track their child's pastoral progress alongside academic results.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Admin deactivates a house (e.g. restructuring) → points are preserved in history but the house is removed from the leaderboard. Students are prompted to be reassigned.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Teacher accidentally awards too many points → Admin can view and reverse any HousePoints entry within 24 hours.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8  </w:t>
            </w:r>
            <w:r>
              <w:rPr>
                <w:b/>
                <w:i w:val="0"/>
                <w:color w:val="FFFFFF"/>
                <w:sz w:val="28"/>
              </w:rPr>
              <w:t>Teacher Payslip (Self-View)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Teachers view and download their own monthly payslip from within CASPAA.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97706"/>
                <w:sz w:val="18"/>
              </w:rPr>
              <w:t>Phase 2 — Important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0D6E3F"/>
                <w:sz w:val="18"/>
              </w:rPr>
              <w:t>Low — Quick Win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1  </w:t>
            </w:r>
            <w:r>
              <w:rPr>
                <w:b/>
                <w:i w:val="0"/>
                <w:color w:val="0A2540"/>
                <w:sz w:val="23"/>
              </w:rPr>
              <w:t>Teacher views and downloads payslip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4FF"/>
          </w:tcPr>
          <w:p>
            <w:pPr>
              <w:spacing w:before="100"/>
            </w:pPr>
            <w:r>
              <w:rPr>
                <w:b/>
                <w:i w:val="0"/>
                <w:color w:val="1D4ED8"/>
                <w:sz w:val="17"/>
              </w:rPr>
              <w:t xml:space="preserve">PRE-CONDITIONS: </w:t>
            </w:r>
            <w:r>
              <w:rPr>
                <w:b w:val="0"/>
                <w:i w:val="0"/>
                <w:color w:val="1D4ED8"/>
                <w:sz w:val="18"/>
              </w:rPr>
              <w:t>[Finance Officer has processed payroll for the current month]  [Teacher's salary and bank account are configured in their staff profile]</w:t>
            </w:r>
          </w:p>
          <w:p>
            <w:pPr>
              <w:spacing w:after="4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Finance Officer has processed payroll for the current month</w:t>
            </w:r>
          </w:p>
          <w:p>
            <w:pPr>
              <w:spacing w:after="12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Teacher's salary and bank account are configured in their staff profile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1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"Payslip" in the teacher menu (new item)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The payslip view loads with the most recent month selected by default. A month/term selector is at the top right: "June 2026 ▼".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2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Reads the payslip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The payslip shows:</w:t>
              <w:br/>
              <w:t xml:space="preserve">  BRIGHT LIGHTS ACADEMY</w:t>
              <w:br/>
              <w:t xml:space="preserve">  ─────────────────────────────</w:t>
              <w:br/>
              <w:t xml:space="preserve">  Employee: Mr. Adamu Ibrahim</w:t>
              <w:br/>
              <w:t xml:space="preserve">  Staff ID: STF-0012</w:t>
              <w:br/>
              <w:t xml:space="preserve">  Month: June 2026</w:t>
              <w:br/>
              <w:t xml:space="preserve">  ─────────────────────────────</w:t>
              <w:br/>
              <w:t xml:space="preserve">  Gross Salary:         ₦180,000</w:t>
              <w:br/>
              <w:t xml:space="preserve">  Deductions:</w:t>
              <w:br/>
              <w:t xml:space="preserve">    PAYE Tax:          -₦12,600</w:t>
              <w:br/>
              <w:t xml:space="preserve">    Pension (8%):      -₦14,400</w:t>
              <w:br/>
              <w:t xml:space="preserve">    Salary Advance:    -₦20,000 [Deducted — Ref: ADV-001]</w:t>
              <w:br/>
              <w:t xml:space="preserve">  ─────────────────────────────</w:t>
              <w:br/>
              <w:t xml:space="preserve">  Net Pay:              ₦133,000</w:t>
              <w:br/>
              <w:t xml:space="preserve">  ─────────────────────────────</w:t>
              <w:br/>
              <w:t xml:space="preserve">  Bank: GTBank | Account: 023XXXXXXX</w:t>
              <w:br/>
              <w:t xml:space="preserve">  Payment Status: Paid on 28 June 2026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3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"Download PDF"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The browser's print dialog opens with the payslip formatted as a clean, printable document (school logo, payslip details, no navigation bars). Teacher saves as PDF.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4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Checks previous months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Teacher clicks the month selector and picks "May 2026". A different payslip loads with that month's figures.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Teacher can access their payslip anytime without going to the Finance Office.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Payslip data is read-only for the teacher — no editing possible from this view.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Payroll not yet processed for the selected month → "Payslip not available yet for this month. Please check back after payroll is processed."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Teacher tries to access another teacher's payslip by changing a URL parameter → system checks session.userId and blocks access. Shows "Unauthorised."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9  </w:t>
            </w:r>
            <w:r>
              <w:rPr>
                <w:b/>
                <w:i w:val="0"/>
                <w:color w:val="FFFFFF"/>
                <w:sz w:val="28"/>
              </w:rPr>
              <w:t>Transport Management &amp; Secure Pickup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Admin manages bus routes. Parents register authorised pickup persons for their children.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97706"/>
                <w:sz w:val="18"/>
              </w:rPr>
              <w:t>Phase 2 — Important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DC2626"/>
                <w:sz w:val="18"/>
              </w:rPr>
              <w:t>High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3  </w:t>
            </w:r>
            <w:r>
              <w:rPr>
                <w:b/>
                <w:i w:val="0"/>
                <w:color w:val="0A2540"/>
                <w:sz w:val="23"/>
              </w:rPr>
              <w:t>Admin sets up a bus and route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4FF"/>
          </w:tcPr>
          <w:p>
            <w:pPr>
              <w:spacing w:before="100"/>
            </w:pPr>
            <w:r>
              <w:rPr>
                <w:b/>
                <w:i w:val="0"/>
                <w:color w:val="1D4ED8"/>
                <w:sz w:val="17"/>
              </w:rPr>
              <w:t xml:space="preserve">PRE-CONDITIONS: </w:t>
            </w:r>
            <w:r>
              <w:rPr>
                <w:b w:val="0"/>
                <w:i w:val="0"/>
                <w:color w:val="1D4ED8"/>
                <w:sz w:val="18"/>
              </w:rPr>
              <w:t>[Admin is logged in]  [At least one student is enrolled]</w:t>
            </w:r>
          </w:p>
          <w:p>
            <w:pPr>
              <w:spacing w:after="4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Admin is logged in</w:t>
            </w:r>
          </w:p>
          <w:p>
            <w:pPr>
              <w:spacing w:after="12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At least one student is enrolled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1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Goes to Operations &gt; Transport (new module)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Two tabs: "Buses" and "Routes". Empty state on first visit.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2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Creates a bus in the Buses tab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Form: Plate Number (e.g. LND 452 AA), Capacity (32 seats), Driver Name, Driver Phone, Current Status (Active / Maintenance).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3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Creates a route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Route Name: "Lekki Route". Stops: Add stops in order with expected arrival time at each:</w:t>
              <w:br/>
              <w:t xml:space="preserve">  Stop 1: Admiralty Way Gate — 6:45 AM</w:t>
              <w:br/>
              <w:t xml:space="preserve">  Stop 2: Marwa Junction — 7:00 AM</w:t>
              <w:br/>
              <w:t xml:space="preserve">  Stop 3: Ajah Roundabout — 7:20 AM</w:t>
              <w:br/>
              <w:t xml:space="preserve">  Stop 4: School Gate — 7:45 AM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4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Assigns bus to route and assigns students to the route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Links LND 452 AA to "Lekki Route". Selects students who use this route (can select by class or individually).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Route and bus are set up. Students are linked to the route.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Parents of those students will see the route in their portal.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3  </w:t>
            </w:r>
            <w:r>
              <w:rPr>
                <w:b/>
                <w:i w:val="0"/>
                <w:color w:val="0A2540"/>
                <w:sz w:val="23"/>
              </w:rPr>
              <w:t>Parent registers authorised pickup persons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1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Opens Children &gt; Tobi Okafor &gt; Authorised Pickup tab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Shows current authorised persons. Empty on first use: "No pickup persons added yet."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2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"+ Add Pickup Person"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Form: Full Name, Relationship (dropdown: Mother / Father / Sibling / Grandparent / Family Friend / Driver / Other), Phone Number, Upload Photo (required).</w:t>
              <w:br/>
              <w:br/>
              <w:t>Maximum of 3 pickup persons per child.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3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Adds "Mrs. Funke Okafor" (Grandmother) with her photo and phone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Parent clicks Save.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4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Notifies Admin of new pickup person pending verification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In-app notification to Admin: "New pickup person added for Tobi Okafor — pending verification."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5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Reviews and verifies the pickup person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Admin opens the Pickup Persons queue, reviews the photo and details, clicks "Verify". Status changes from "Pending" to "Approved".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6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Notifies parent of approval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"Mrs. Funke Okafor has been approved as an authorised pickup person for Tobi Okafor."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Pickup person is approved and will appear in the school's pickup registry.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Only persons on this list are authorised to collect the child from school.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3 of 3  </w:t>
            </w:r>
            <w:r>
              <w:rPr>
                <w:b/>
                <w:i w:val="0"/>
                <w:color w:val="0A2540"/>
                <w:sz w:val="23"/>
              </w:rPr>
              <w:t>Parent tracks bus location on pick-up day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1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Marks bus as "En Route" at departure time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Admin (or school driver coordinator) opens Transport &gt; Lekki Route, clicks "Mark Bus as Departed" at 6:40 AM.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2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Sends SMS to all parents on that route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"Bus LND 452 AA has departed for the Lekki Route. Expected arrival at your stop:</w:t>
              <w:br/>
              <w:t>Admiralty Way Gate: 6:45 AM</w:t>
              <w:br/>
              <w:t>Marwa Junction: 7:00 AM</w:t>
              <w:br/>
              <w:t>Ajah Roundabout: 7:20 AM"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3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Opens the CASPAA app and checks Transport status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"Lekki Route Bus</w:t>
              <w:br/>
              <w:t>Status: En Route</w:t>
              <w:br/>
              <w:t>Your stop: Marwa Junction — Est. arrival: 7:00 AM</w:t>
              <w:br/>
              <w:t>Driver: Mr. Tunde Bello — 0802 XXX XXXX"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Parents know exactly when to expect the bus without calling the school.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School has a clear record of bus dispatch times and routes.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Parent adds a 4th pickup person → "Maximum of 3 authorised pickup persons per child. Please remove one before adding another."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Unverified person tries to collect a child → school gate checks the CASPAA pickup list. Person not on the approved list → child is not released. Admin is alerted.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10  </w:t>
            </w:r>
            <w:r>
              <w:rPr>
                <w:b/>
                <w:i w:val="0"/>
                <w:color w:val="FFFFFF"/>
                <w:sz w:val="28"/>
              </w:rPr>
              <w:t>Parent Feedback Tool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Admin creates structured feedback surveys. Parents submit ratings and comments anonymously.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97706"/>
                <w:sz w:val="18"/>
              </w:rPr>
              <w:t>Phase 2 — Important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0D6E3F"/>
                <w:sz w:val="18"/>
              </w:rPr>
              <w:t>Low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2  </w:t>
            </w:r>
            <w:r>
              <w:rPr>
                <w:b/>
                <w:i w:val="0"/>
                <w:color w:val="0A2540"/>
                <w:sz w:val="23"/>
              </w:rPr>
              <w:t>Admin creates and publishes a feedback form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1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Goes to Communications &gt; Feedback (new tab)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Shows existing forms and their response rates. Empty state on first use.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2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"+ Create Feedback Form"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 builder:</w:t>
              <w:br/>
              <w:t xml:space="preserve">  • Form Title: "End of Term 1 Parent Survey 2026/27"</w:t>
              <w:br/>
              <w:t xml:space="preserve">  • Deadline: 15 December 2026</w:t>
              <w:br/>
              <w:t xml:space="preserve">  • Questions (add up to 10):</w:t>
              <w:br/>
              <w:t xml:space="preserve">    - Question type: Star Rating (1–5) / Yes/No / Open Text</w:t>
              <w:br/>
              <w:t xml:space="preserve">    - Add question text</w:t>
              <w:br/>
              <w:br/>
              <w:t>Admin adds questions:</w:t>
              <w:br/>
              <w:t xml:space="preserve">  1. "How satisfied are you with your child's academic progress this term?" — Star Rating</w:t>
              <w:br/>
              <w:t xml:space="preserve">  2. "Are teachers responsive when you contact them?" — Yes/No</w:t>
              <w:br/>
              <w:t xml:space="preserve">  3. "What can we do better next term?" — Open Text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3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"Publish Form"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 status changes to "Active". All parents with children in the school receive an in-app notification and optional SMS.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4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Sends notification to all parents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"Bright Lights Academy has published a feedback form: End of Term 1 Parent Survey. Please complete it by 15 Dec. Your feedback is anonymous."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Feedback form is live and accessible to all parents.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2  </w:t>
            </w:r>
            <w:r>
              <w:rPr>
                <w:b/>
                <w:i w:val="0"/>
                <w:color w:val="0A2540"/>
                <w:sz w:val="23"/>
              </w:rPr>
              <w:t>Parent completes the feedback form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1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Sees alert banner on dashboard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"End of Term 1 Parent Survey is open. Share your feedback — closes 15 Dec." with a "Take Survey" button.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2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"Take Survey"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The form renders one question at a time for a clean, mobile-friendly experience.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3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Answers the questions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Q1: Taps 4 stars.</w:t>
              <w:br/>
              <w:t>Q2: Taps "Yes".</w:t>
              <w:br/>
              <w:t>Q3: Types "More frequent progress reports would be helpful."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4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"Submit"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Confirmation: "Thank you for your feedback! Your response has been submitted anonymously."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5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Saves response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FeedbackResponses record saved. The dashboard alert banner disappears for this parent.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6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Checks results dashboard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 results page shows:</w:t>
              <w:br/>
              <w:t xml:space="preserve">  • Response rate: 43 / 187 parents (23%)</w:t>
              <w:br/>
              <w:t xml:space="preserve">  • Q1 Average: 3.8 / 5 stars (bar chart)</w:t>
              <w:br/>
              <w:t xml:space="preserve">  • Q2: 87% Yes / 13% No (pie chart)</w:t>
              <w:br/>
              <w:t xml:space="preserve">  • Q3: Open text responses listed (no names attached)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Admin gets structured, anonymous data on parent satisfaction.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Parents feel heard. Feedback loop improves trust between school and parents.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Parent tries to submit the same form twice → "You have already submitted this survey. Thank you for your response." Second submission is blocked.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Form deadline passes → form automatically closes. Parents see "This survey is now closed." Admin can re-open manually if needed.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11  </w:t>
            </w:r>
            <w:r>
              <w:rPr>
                <w:b/>
                <w:i w:val="0"/>
                <w:color w:val="FFFFFF"/>
                <w:sz w:val="28"/>
              </w:rPr>
              <w:t>Communication Diary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Structured daily notes from teachers to parents, per student — distinct from the general chat system.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97706"/>
                <w:sz w:val="18"/>
              </w:rPr>
              <w:t>Phase 2 — Important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D97706"/>
                <w:sz w:val="18"/>
              </w:rPr>
              <w:t>Medium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2  </w:t>
            </w:r>
            <w:r>
              <w:rPr>
                <w:b/>
                <w:i w:val="0"/>
                <w:color w:val="0A2540"/>
                <w:sz w:val="23"/>
              </w:rPr>
              <w:t>Teacher writes a diary entry for a student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4FF"/>
          </w:tcPr>
          <w:p>
            <w:pPr>
              <w:spacing w:before="100"/>
            </w:pPr>
            <w:r>
              <w:rPr>
                <w:b/>
                <w:i w:val="0"/>
                <w:color w:val="1D4ED8"/>
                <w:sz w:val="17"/>
              </w:rPr>
              <w:t xml:space="preserve">PRE-CONDITIONS: </w:t>
            </w:r>
            <w:r>
              <w:rPr>
                <w:b w:val="0"/>
                <w:i w:val="0"/>
                <w:color w:val="1D4ED8"/>
                <w:sz w:val="18"/>
              </w:rPr>
              <w:t>[Teacher is assigned to at least one class]  [Bulk SMS is configured (optional — for SMS alerts)]</w:t>
            </w:r>
          </w:p>
          <w:p>
            <w:pPr>
              <w:spacing w:after="4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Teacher is assigned to at least one class</w:t>
            </w:r>
          </w:p>
          <w:p>
            <w:pPr>
              <w:spacing w:after="12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Bulk SMS is configured (optional — for SMS alerts)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1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Opens My Classes &gt; JSS 2A &gt; Diary tab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Shows a list of students with a diary icon next to each name. An unread reply counter badge appears on students who have replied to a previous entry.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2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the diary icon next to "Tobi Okafor"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diary panel opens on the right:</w:t>
              <w:br/>
              <w:t xml:space="preserve">  • Date: today (auto-filled)</w:t>
              <w:br/>
              <w:t xml:space="preserve">  • Category: Homework / Behaviour / Health / Academic / General</w:t>
              <w:br/>
              <w:t xml:space="preserve">  • Note: (textarea)</w:t>
              <w:br/>
              <w:br/>
              <w:t>Previous diary entries for Tobi are shown below in reverse-chronological order, each showing date, category, the note, and parent's reply if any.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3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Writes the entry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Category = Homework</w:t>
              <w:br/>
              <w:t>Note = "Tobi did not submit the Mathematics assignment due today. Please remind him to complete it and submit by Thursday."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4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"Send to Parent"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Entry saved. Status = "Unread by Parent".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5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Sends SMS alert to parent (if SMS is configured)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"New diary note from Mr. Ibrahim for Tobi Okafor (Homework). Log in to CASPAA to read and reply."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Diary entry is created and visible to the parent immediately.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Parent receives an SMS nudge to check the app.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2  </w:t>
            </w:r>
            <w:r>
              <w:rPr>
                <w:b/>
                <w:i w:val="0"/>
                <w:color w:val="0A2540"/>
                <w:sz w:val="23"/>
              </w:rPr>
              <w:t>Parent reads the diary entry and replies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1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Opens CASPAA — sees notification badge on "Diary"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new "Diary" item appears in the parent menu with a red badge "1".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2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Diary &gt; Tobi Okafor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Timeline of diary entries for Tobi. The newest entry from today is at the top, with a blue "UNREAD" tag.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3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Reads the entry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"Homework — Today — Mr. Ibrahim</w:t>
              <w:br/>
              <w:t>Tobi did not submit the Mathematics assignment due today. Please remind him to complete it and submit by Thursday."</w:t>
              <w:br/>
              <w:br/>
              <w:t>As the parent reads it, the entry status automatically changes to "Read" and a timestamp is recorded.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4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Types a reply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"Thank you for letting me know. I will speak with him tonight and ensure he submits by Thursday."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5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"Reply"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Reply is saved against the diary entry.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6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Notifies teacher of the parent's reply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In-app notification to the teacher: "Tunde Okafor replied to your diary note for Tobi Okafor."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7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Sees the reply on the diary panel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The diary entry now shows the original note and the parent's reply below it, with a timestamp. The unread reply badge on the class roster disappears once the teacher reads it.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A full written record of teacher–parent communication exists per student, per date, with read receipts.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Both teacher and parent know the other has seen the note.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This diary is separate from the chat system — it is structured record-keeping, not conversation.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Parent does not read the entry for 3 days → a follow-up SMS auto-fires: "You have an unread diary note from Mr. Ibrahim for Tobi Okafor." (configurable threshold).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Teacher submits an empty note → "Note content cannot be empty." Submission blocked.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12  </w:t>
            </w:r>
            <w:r>
              <w:rPr>
                <w:b/>
                <w:i w:val="0"/>
                <w:color w:val="FFFFFF"/>
                <w:sz w:val="28"/>
              </w:rPr>
              <w:t>Formative Assessment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Teachers record ongoing in-class scores (class tests, oral quizzes, projects) that feed into the term report.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97706"/>
                <w:sz w:val="18"/>
              </w:rPr>
              <w:t>Phase 2 — Important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D97706"/>
                <w:sz w:val="18"/>
              </w:rPr>
              <w:t>Medium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2  </w:t>
            </w:r>
            <w:r>
              <w:rPr>
                <w:b/>
                <w:i w:val="0"/>
                <w:color w:val="0A2540"/>
                <w:sz w:val="23"/>
              </w:rPr>
              <w:t>Teacher creates a formative assessment and enters scores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1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Goes to Results &gt; Formative tab (new tab alongside existing Results)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List of all formative assessments created this term. Empty on first use.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2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"+ New Assessment"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Form:</w:t>
              <w:br/>
              <w:t xml:space="preserve">  • Class: JSS 2A</w:t>
              <w:br/>
              <w:t xml:space="preserve">  • Subject: Mathematics</w:t>
              <w:br/>
              <w:t xml:space="preserve">  • Assessment Type: Class Test / Weekly Quiz / Oral Assessment / Project / Practical</w:t>
              <w:br/>
              <w:t xml:space="preserve">  • Title: "Week 8 Class Test — Quadratic Equations"</w:t>
              <w:br/>
              <w:t xml:space="preserve">  • Maximum Score: 20</w:t>
              <w:br/>
              <w:t xml:space="preserve">  • Date: Today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3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"Create &amp; Enter Scores"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score-entry table appears:</w:t>
              <w:br/>
              <w:t xml:space="preserve">  Student Name          | Score (/20) | Remarks</w:t>
              <w:br/>
              <w:t xml:space="preserve">  Tobi Okafor           | ___         | ___</w:t>
              <w:br/>
              <w:t xml:space="preserve">  Amina Bello           | ___         | ___</w:t>
              <w:br/>
              <w:t xml:space="preserve">  Chukwuemeka Eze       | ___         | ___</w:t>
              <w:br/>
              <w:t xml:space="preserve">  (all 32 students listed)</w:t>
              <w:br/>
              <w:br/>
              <w:t>Teacher types scores directly into the table cells.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4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Fills in scores and optional remarks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Tobi = 16/20, Amina = 18/20, Chukwuemeka = 11/20 "Needs to revise factorisation", etc.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22"/>
              </w:rPr>
              <w:t>5</w:t>
            </w:r>
          </w:p>
        </w:tc>
        <w:tc>
          <w:tcPr>
            <w:tcW w:type="dxa" w:w="1080"/>
            <w:shd w:val="clear" w:color="auto" w:fill="ECFBF4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D6E3F"/>
                <w:sz w:val="15"/>
              </w:rPr>
              <w:t>TEACHER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"Save Scores"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All scores saved. The assessment row in the list shows: "Week 8 Class Test — 32/32 scores entered — Avg: 14.2/20".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Formative assessment scores are saved and immediately visible to students.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Scores feed into the cumulative CA column on the end-of-term report card.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2  </w:t>
            </w:r>
            <w:r>
              <w:rPr>
                <w:b/>
                <w:i w:val="0"/>
                <w:color w:val="0A2540"/>
                <w:sz w:val="23"/>
              </w:rPr>
              <w:t>Student views their formative scores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1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Goes to Results &gt; Assessments tab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 table shows all formative assessments for the current term:</w:t>
              <w:br/>
              <w:t xml:space="preserve">  Week 2 Quiz — Algebra — 8/10 — Class Avg: 7.1</w:t>
              <w:br/>
              <w:t xml:space="preserve">  Week 5 Project — Geometry — 18/20 — Class Avg: 15.6</w:t>
              <w:br/>
              <w:t xml:space="preserve">  Week 8 Class Test — Quadratic Equations — 16/20 — Class Avg: 14.2</w:t>
              <w:br/>
              <w:br/>
              <w:t>Student can see their score relative to the class average for context.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22"/>
              </w:rPr>
              <w:t>2</w:t>
            </w:r>
          </w:p>
        </w:tc>
        <w:tc>
          <w:tcPr>
            <w:tcW w:type="dxa" w:w="1080"/>
            <w:shd w:val="clear" w:color="auto" w:fill="F5F3FF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6D28D9"/>
                <w:sz w:val="15"/>
              </w:rPr>
              <w:t>STUDENT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an assessment row for details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Shows their score, the teacher's remark (if any), and the full score distribution (bar chart showing how many students scored each range).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Students stay informed of their ongoing academic performance throughout the term — not just at results time.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Teacher remarks give actionable guidance rather than just a number.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Teacher enters a score higher than the maximum → "Score cannot exceed maximum (20). Please correct."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Teacher saves with some scores blank → warning: "12 students have no score entered. Save anyway?" Teacher can choose to save partial scores.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13  </w:t>
            </w:r>
            <w:r>
              <w:rPr>
                <w:b/>
                <w:i w:val="0"/>
                <w:color w:val="FFFFFF"/>
                <w:sz w:val="28"/>
              </w:rPr>
              <w:t>Health Management / Sickbay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Sickbay staff log student health visits. Parents are notified automatically. Health profiles are maintained.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97706"/>
                <w:sz w:val="18"/>
              </w:rPr>
              <w:t>Phase 2 — Important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D97706"/>
                <w:sz w:val="18"/>
              </w:rPr>
              <w:t>Medium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2  </w:t>
            </w:r>
            <w:r>
              <w:rPr>
                <w:b/>
                <w:i w:val="0"/>
                <w:color w:val="0A2540"/>
                <w:sz w:val="23"/>
              </w:rPr>
              <w:t>Student visits the sickbay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4FF"/>
          </w:tcPr>
          <w:p>
            <w:pPr>
              <w:spacing w:before="100"/>
            </w:pPr>
            <w:r>
              <w:rPr>
                <w:b/>
                <w:i w:val="0"/>
                <w:color w:val="1D4ED8"/>
                <w:sz w:val="17"/>
              </w:rPr>
              <w:t xml:space="preserve">PRE-CONDITIONS: </w:t>
            </w:r>
            <w:r>
              <w:rPr>
                <w:b w:val="0"/>
                <w:i w:val="0"/>
                <w:color w:val="1D4ED8"/>
                <w:sz w:val="18"/>
              </w:rPr>
              <w:t>[Student has a health profile on CASPAA (blood group, allergies, emergency contact)]  [Bulk SMS is configured for parent notifications]</w:t>
            </w:r>
          </w:p>
          <w:p>
            <w:pPr>
              <w:spacing w:after="4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Student has a health profile on CASPAA (blood group, allergies, emergency contact)</w:t>
            </w:r>
          </w:p>
          <w:p>
            <w:pPr>
              <w:spacing w:after="120"/>
              <w:ind w:left="288"/>
            </w:pPr>
            <w:r>
              <w:rPr>
                <w:b w:val="0"/>
                <w:i w:val="0"/>
                <w:color w:val="374151"/>
                <w:sz w:val="18"/>
              </w:rPr>
              <w:t>• Bulk SMS is configured for parent notifications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1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Opens Operations &gt; Sickbay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Today's sickbay log is shown. Any students currently in the sickbay are listed with their check-in time.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2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"+ Check In Student"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Searchable student lookup field. Types "Tobi" — Tobi Okafor appears with class and photo.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3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Selects Tobi and fills in the visit details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Fields:</w:t>
              <w:br/>
              <w:t xml:space="preserve">  • Time In: (auto-filled with current time)</w:t>
              <w:br/>
              <w:t xml:space="preserve">  • Complaint: (text field) "Headache and mild fever"</w:t>
              <w:br/>
              <w:t xml:space="preserve">  • Temperature: 37.8°C</w:t>
              <w:br/>
              <w:t xml:space="preserve">  • Treatment Given: "Paracetamol 500mg administered"</w:t>
              <w:br/>
              <w:t xml:space="preserve">  • Referred Out: No</w:t>
              <w:br/>
              <w:br/>
              <w:t>Tobi's health profile panel appears on the right: Blood Group = O+, Allergies = Penicillin.</w:t>
              <w:br/>
              <w:t>"ALERT: Student is allergic to Penicillin" — shown in red.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4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"Check In &amp; Notify Parent"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Visit saved. The "Notify Parent" checkbox is ticked by default.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5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Sends SMS to parent immediately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"Hello Mr. Tunde, your child Tobi Okafor visited the sickbay at 10:23 AM today. Complaint: Headache and mild fever. Treatment: Paracetamol administered. They are resting and will return to class shortly. For more info call: 0803-XXX-XXXX. — Bright Lights Academy."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6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Checks Tobi out when recovered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Clicks "Check Out" next to Tobi's name. Time Out recorded. Visit is closed with duration: "1 hour 15 mins".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Full sickbay visit record is saved with complaint, treatment, and duration.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Parent is informed within seconds of their child's visit — without needing to call the school.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Allergy alerts prevent dangerous medication errors.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2  </w:t>
            </w:r>
            <w:r>
              <w:rPr>
                <w:b/>
                <w:i w:val="0"/>
                <w:color w:val="0A2540"/>
                <w:sz w:val="23"/>
              </w:rPr>
              <w:t>Parent updates child's health profile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1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Opens Children &gt; Tobi Okafor &gt; Health tab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Shows current health profile: Blood Group, Known Allergies, Chronic Conditions, Emergency Contact, Doctor Name/Phone, Vaccinations.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2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"Edit Health Profile"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All fields become editable. Parent adds a new allergy: "Latex" and updates the family doctor's phone number.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22"/>
              </w:rPr>
              <w:t>3</w:t>
            </w:r>
          </w:p>
        </w:tc>
        <w:tc>
          <w:tcPr>
            <w:tcW w:type="dxa" w:w="1080"/>
            <w:shd w:val="clear" w:color="auto" w:fill="FFF8E8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D97706"/>
                <w:sz w:val="15"/>
              </w:rPr>
              <w:t>PARENT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"Save"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Health profile updated. Changes are immediately visible to sickbay staff when they next view the student.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Parent controls and maintains accurate medical information for their child.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Sickbay staff always have up-to-date health information before administering treatment.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Admin checks in a student who is already checked in → "Tobi Okafor is already logged in the sickbay (since 10:23 AM). Do you want to add a new visit or update the existing one?"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Parent notification SMS fails (network error) → visit is still saved. A "Notification failed" flag appears on the visit row. Admin can manually retry the SMS.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2540"/>
          </w:tcPr>
          <w:p>
            <w:pPr>
              <w:spacing w:before="160"/>
            </w:pPr>
            <w:r>
              <w:rPr>
                <w:b/>
                <w:i w:val="0"/>
                <w:color w:val="34D399"/>
                <w:sz w:val="18"/>
              </w:rPr>
              <w:t xml:space="preserve">MODULE 14  </w:t>
            </w:r>
            <w:r>
              <w:rPr>
                <w:b/>
                <w:i w:val="0"/>
                <w:color w:val="FFFFFF"/>
                <w:sz w:val="28"/>
              </w:rPr>
              <w:t>Inventory Management</w:t>
            </w:r>
          </w:p>
          <w:p>
            <w:pPr>
              <w:spacing w:after="80"/>
            </w:pPr>
            <w:r>
              <w:rPr>
                <w:b w:val="0"/>
                <w:i w:val="0"/>
                <w:color w:val="A0B8D0"/>
                <w:sz w:val="20"/>
              </w:rPr>
              <w:t>Admin tracks school assets — furniture, electronics, stationery — and manages issues and restocks.</w:t>
            </w:r>
          </w:p>
          <w:p>
            <w:pPr>
              <w:spacing w:after="160"/>
            </w:pPr>
            <w:r>
              <w:rPr>
                <w:b/>
                <w:i w:val="0"/>
                <w:color w:val="80A0C0"/>
                <w:sz w:val="18"/>
              </w:rPr>
              <w:t xml:space="preserve">Phase: </w:t>
            </w:r>
            <w:r>
              <w:rPr>
                <w:b/>
                <w:i w:val="0"/>
                <w:color w:val="D97706"/>
                <w:sz w:val="18"/>
              </w:rPr>
              <w:t>Phase 2 — Important</w:t>
            </w:r>
            <w:r>
              <w:rPr>
                <w:b/>
                <w:i w:val="0"/>
                <w:color w:val="80A0C0"/>
                <w:sz w:val="18"/>
              </w:rPr>
              <w:t xml:space="preserve">    Effort: </w:t>
            </w:r>
            <w:r>
              <w:rPr>
                <w:b/>
                <w:i w:val="0"/>
                <w:color w:val="D97706"/>
                <w:sz w:val="18"/>
              </w:rPr>
              <w:t>Medium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1 of 2  </w:t>
            </w:r>
            <w:r>
              <w:rPr>
                <w:b/>
                <w:i w:val="0"/>
                <w:color w:val="0A2540"/>
                <w:sz w:val="23"/>
              </w:rPr>
              <w:t>Admin adds new stock items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1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Goes to Operations &gt; Inventory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Item catalogue table. Categories filter at top: All | Furniture | Electronics | Stationery | Equipment | Uniforms.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2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"+ Add Item"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Form:</w:t>
              <w:br/>
              <w:t xml:space="preserve">  • Item Name: "Student Chair"</w:t>
              <w:br/>
              <w:t xml:space="preserve">  • Category: Furniture</w:t>
              <w:br/>
              <w:t xml:space="preserve">  • Quantity in Stock: 120</w:t>
              <w:br/>
              <w:t xml:space="preserve">  • Unit: "pieces"</w:t>
              <w:br/>
              <w:t xml:space="preserve">  • Reorder Level: 20 (alert when stock falls below this)</w:t>
              <w:br/>
              <w:t xml:space="preserve">  • Storage Location: "Block A Store Room"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3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Saves the item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Item appears in the catalogue. A green "Good Stock" badge shows because 120 &gt; 20 reorder level.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Item is in the catalogue and stock is tracked going forward.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F9FA"/>
          </w:tcPr>
          <w:p>
            <w:pPr>
              <w:spacing w:before="100" w:after="100"/>
            </w:pPr>
            <w:r>
              <w:rPr>
                <w:b/>
                <w:i w:val="0"/>
                <w:color w:val="6B7280"/>
                <w:sz w:val="17"/>
              </w:rPr>
              <w:t xml:space="preserve">FLOW 2 of 2  </w:t>
            </w:r>
            <w:r>
              <w:rPr>
                <w:b/>
                <w:i w:val="0"/>
                <w:color w:val="0A2540"/>
                <w:sz w:val="23"/>
              </w:rPr>
              <w:t>Admin issues items and receives a low-stock alert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1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"Issue Items" on the Student Chair row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Form: Issued To (search for staff or class), Quantity, Purpose, Date.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2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Issues 8 chairs to JSS 2A classroom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"Issued To: JSS 2A Classroom, Quantity: 8, Purpose: Classroom setup." Clicks "Issue".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3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Updates stock and logs the transaction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Stock: 120 → 112. InventoryTransactions record: { type: "Issue", quantity: 8, issuedTo: "JSS 2A", recordedBy: Admin, date }.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4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Over time, more issues bring the stock to 18 — below the reorder level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Item row changes from green "Good Stock" to red "Low Stock (18 left — reorder at 20)".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5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Sends low-stock alert to Admin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Dashboard alert: "3 inventory items are below their reorder level. View Inventory."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22"/>
              </w:rPr>
              <w:t>6</w:t>
            </w:r>
          </w:p>
        </w:tc>
        <w:tc>
          <w:tcPr>
            <w:tcW w:type="dxa" w:w="1080"/>
            <w:shd w:val="clear" w:color="auto" w:fill="E8F0FE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0A2540"/>
                <w:sz w:val="15"/>
              </w:rPr>
              <w:t>ADMIN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Clicks "Restock" on the Student Chair row</w:t>
            </w:r>
          </w:p>
          <w:p>
            <w:pPr>
              <w:spacing w:after="100"/>
              <w:ind w:left="72"/>
            </w:pPr>
            <w:r>
              <w:rPr>
                <w:b w:val="0"/>
                <w:i w:val="0"/>
                <w:color w:val="6B7280"/>
                <w:sz w:val="19"/>
              </w:rPr>
              <w:t>Form: Quantity Received (e.g. 50), Supplier (optional), Date. Clicks "Save Restock".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47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22"/>
              </w:rPr>
              <w:t>7</w:t>
            </w:r>
          </w:p>
        </w:tc>
        <w:tc>
          <w:tcPr>
            <w:tcW w:type="dxa" w:w="1080"/>
            <w:shd w:val="clear" w:color="auto" w:fill="F8F9FA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4B5563"/>
                <w:sz w:val="15"/>
              </w:rPr>
              <w:t>SYSTEM</w:t>
            </w:r>
          </w:p>
        </w:tc>
        <w:tc>
          <w:tcPr>
            <w:tcW w:type="dxa" w:w="7733"/>
            <w:shd w:val="clear" w:color="auto" w:fill="FFFFFF"/>
          </w:tcPr>
          <w:p>
            <w:pPr>
              <w:spacing w:before="100" w:after="40"/>
            </w:pPr>
            <w:r>
              <w:rPr>
                <w:b/>
                <w:i w:val="0"/>
                <w:color w:val="0A2540"/>
                <w:sz w:val="21"/>
              </w:rPr>
              <w:t>Updates stock</w:t>
            </w:r>
          </w:p>
          <w:p>
            <w:pPr>
              <w:spacing w:after="100"/>
              <w:ind w:left="72"/>
            </w:pPr>
            <w:r>
              <w:rPr>
                <w:b w:val="0"/>
                <w:i/>
                <w:color w:val="6B7280"/>
                <w:sz w:val="19"/>
              </w:rPr>
              <w:t>Stock: 18 → 68. Transaction logged as Type = "Stock-In". Badge returns to green.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BF4"/>
          </w:tcPr>
          <w:p>
            <w:pPr>
              <w:spacing w:before="120"/>
            </w:pPr>
            <w:r>
              <w:rPr>
                <w:b/>
                <w:i w:val="0"/>
                <w:color w:val="0D6E3F"/>
                <w:sz w:val="17"/>
              </w:rPr>
              <w:t>OUTCOME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Admin always knows what is in stock and where it was issued.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Low-stock alerts prevent running out of critical items.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374151"/>
                <w:sz w:val="19"/>
              </w:rPr>
              <w:t>+ Every movement in and out of stock is logged for accountability.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E2E2"/>
          </w:tcPr>
          <w:p>
            <w:pPr>
              <w:spacing w:before="100"/>
            </w:pPr>
            <w:r>
              <w:rPr>
                <w:b/>
                <w:i w:val="0"/>
                <w:color w:val="DC2626"/>
                <w:sz w:val="17"/>
              </w:rPr>
              <w:t>EDGE CASES &amp; ERROR HANDLING</w:t>
            </w:r>
          </w:p>
          <w:p>
            <w:pPr>
              <w:spacing w:after="4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Admin tries to issue more items than are in stock → "Insufficient stock. Only 18 Student Chairs available." Issue is blocked.</w:t>
            </w:r>
          </w:p>
          <w:p>
            <w:pPr>
              <w:spacing w:after="160"/>
              <w:ind w:left="216"/>
            </w:pPr>
            <w:r>
              <w:rPr>
                <w:b w:val="0"/>
                <w:i w:val="0"/>
                <w:color w:val="DC2626"/>
                <w:sz w:val="19"/>
              </w:rPr>
              <w:t>! Admin writes off damaged items → uses "Write-Off" transaction type. Stock decreases with a reason noted (e.g. "4 chairs damaged in flood"). Visible in audit log.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120" w:after="40"/>
      </w:pPr>
      <w:r>
        <w:rPr>
          <w:b/>
          <w:i w:val="0"/>
          <w:color w:val="0D6E3F"/>
          <w:sz w:val="17"/>
        </w:rPr>
        <w:t>IMPLEMENTATION NOTES</w:t>
      </w:r>
    </w:p>
    <w:p>
      <w:pPr>
        <w:spacing w:after="80"/>
      </w:pPr>
      <w:r>
        <w:rPr>
          <w:b/>
          <w:i w:val="0"/>
          <w:color w:val="0A2540"/>
          <w:sz w:val="40"/>
        </w:rPr>
        <w:t>Before You Build — Key Principles</w:t>
      </w:r>
    </w:p>
    <w:p>
      <w:pPr>
        <w:spacing w:before="160" w:after="40"/>
      </w:pPr>
      <w:r>
        <w:rPr>
          <w:b/>
          <w:i w:val="0"/>
          <w:color w:val="0A2540"/>
          <w:sz w:val="22"/>
        </w:rPr>
        <w:t>Build Phase 1 in order</w:t>
      </w:r>
    </w:p>
    <w:p>
      <w:pPr>
        <w:spacing w:after="160"/>
        <w:ind w:left="288"/>
      </w:pPr>
      <w:r>
        <w:rPr>
          <w:b w:val="0"/>
          <w:i w:val="0"/>
          <w:color w:val="6B7280"/>
          <w:sz w:val="20"/>
        </w:rPr>
        <w:t>Module 2 (SMS/Email) must come before Modules 11, 13, and 9 — they all fire SMS alerts. Class Notes (3) should be built before Video Lessons (4) since they share the same Learning hub UI.</w:t>
      </w:r>
    </w:p>
    <w:p>
      <w:pPr>
        <w:spacing w:before="160" w:after="40"/>
      </w:pPr>
      <w:r>
        <w:rPr>
          <w:b/>
          <w:i w:val="0"/>
          <w:color w:val="0A2540"/>
          <w:sz w:val="22"/>
        </w:rPr>
        <w:t>Every System step should be logged</w:t>
      </w:r>
    </w:p>
    <w:p>
      <w:pPr>
        <w:spacing w:after="160"/>
        <w:ind w:left="288"/>
      </w:pPr>
      <w:r>
        <w:rPr>
          <w:b w:val="0"/>
          <w:i w:val="0"/>
          <w:color w:val="6B7280"/>
          <w:sz w:val="20"/>
        </w:rPr>
        <w:t>All automatic actions — SMS sends, payment verifications, notification dispatches — must write to an audit log. This protects the school in disputes and helps support staff debug issues.</w:t>
      </w:r>
    </w:p>
    <w:p>
      <w:pPr>
        <w:spacing w:before="160" w:after="40"/>
      </w:pPr>
      <w:r>
        <w:rPr>
          <w:b/>
          <w:i w:val="0"/>
          <w:color w:val="0A2540"/>
          <w:sz w:val="22"/>
        </w:rPr>
        <w:t>Mobile-first for parents and students</w:t>
      </w:r>
    </w:p>
    <w:p>
      <w:pPr>
        <w:spacing w:after="160"/>
        <w:ind w:left="288"/>
      </w:pPr>
      <w:r>
        <w:rPr>
          <w:b w:val="0"/>
          <w:i w:val="0"/>
          <w:color w:val="6B7280"/>
          <w:sz w:val="20"/>
        </w:rPr>
        <w:t>Parents and students primarily access CASPAA on mobile. Every new flow should be tested at 375px width before being considered done.</w:t>
      </w:r>
    </w:p>
    <w:p>
      <w:pPr>
        <w:spacing w:before="160" w:after="40"/>
      </w:pPr>
      <w:r>
        <w:rPr>
          <w:b/>
          <w:i w:val="0"/>
          <w:color w:val="0A2540"/>
          <w:sz w:val="22"/>
        </w:rPr>
        <w:t>Error states are not optional</w:t>
      </w:r>
    </w:p>
    <w:p>
      <w:pPr>
        <w:spacing w:after="160"/>
        <w:ind w:left="288"/>
      </w:pPr>
      <w:r>
        <w:rPr>
          <w:b w:val="0"/>
          <w:i w:val="0"/>
          <w:color w:val="6B7280"/>
          <w:sz w:val="20"/>
        </w:rPr>
        <w:t>Every form that touches money (Module 6), communication (Modules 2, 11), or health (Module 13) must handle failure gracefully. A failed SMS or payment must never silently disappear.</w:t>
      </w:r>
    </w:p>
    <w:p>
      <w:pPr>
        <w:spacing w:before="160" w:after="40"/>
      </w:pPr>
      <w:r>
        <w:rPr>
          <w:b/>
          <w:i w:val="0"/>
          <w:color w:val="0A2540"/>
          <w:sz w:val="22"/>
        </w:rPr>
        <w:t>Existing messaging/chat system is NOT replaced</w:t>
      </w:r>
    </w:p>
    <w:p>
      <w:pPr>
        <w:spacing w:after="160"/>
        <w:ind w:left="288"/>
      </w:pPr>
      <w:r>
        <w:rPr>
          <w:b w:val="0"/>
          <w:i w:val="0"/>
          <w:color w:val="6B7280"/>
          <w:sz w:val="20"/>
        </w:rPr>
        <w:t>The Communication Diary (Module 11) is a structured record-keeping tool, not a replacement for the existing chat. Both coexist — parents can use chat for quick questions and the diary for formal teacher notes about their child.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