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C4D5" w14:textId="63EA3D3F" w:rsidR="000B7D2C" w:rsidRDefault="000B7D2C" w:rsidP="000B7D2C">
      <w:pPr>
        <w:pStyle w:val="Title"/>
        <w:jc w:val="center"/>
      </w:pPr>
      <w:r>
        <w:t>Homework 2</w:t>
      </w:r>
    </w:p>
    <w:p w14:paraId="27517F42" w14:textId="77777777" w:rsidR="000B7D2C" w:rsidRDefault="000B7D2C" w:rsidP="000B7D2C">
      <w:pPr>
        <w:jc w:val="center"/>
        <w:rPr>
          <w:rFonts w:eastAsiaTheme="minorEastAsia"/>
          <w:color w:val="5A5A5A" w:themeColor="text1" w:themeTint="A5"/>
          <w:spacing w:val="15"/>
        </w:rPr>
      </w:pPr>
      <w:r w:rsidRPr="000B7D2C">
        <w:rPr>
          <w:rFonts w:eastAsiaTheme="minorEastAsia"/>
          <w:color w:val="5A5A5A" w:themeColor="text1" w:themeTint="A5"/>
          <w:spacing w:val="15"/>
        </w:rPr>
        <w:t>HBM514E</w:t>
      </w:r>
      <w:r>
        <w:rPr>
          <w:rFonts w:eastAsiaTheme="minorEastAsia"/>
          <w:color w:val="5A5A5A" w:themeColor="text1" w:themeTint="A5"/>
          <w:spacing w:val="15"/>
        </w:rPr>
        <w:t xml:space="preserve"> -</w:t>
      </w:r>
      <w:r w:rsidRPr="000B7D2C">
        <w:rPr>
          <w:rFonts w:eastAsiaTheme="minorEastAsia"/>
          <w:color w:val="5A5A5A" w:themeColor="text1" w:themeTint="A5"/>
          <w:spacing w:val="15"/>
        </w:rPr>
        <w:t xml:space="preserve"> Parallel Numerical Algorithms and Tools</w:t>
      </w:r>
    </w:p>
    <w:p w14:paraId="7BEBD7D1" w14:textId="341018D7" w:rsidR="000B7D2C" w:rsidRDefault="000B7D2C" w:rsidP="000B7D2C">
      <w:pPr>
        <w:rPr>
          <w:rFonts w:eastAsiaTheme="minorEastAsia"/>
          <w:color w:val="5A5A5A" w:themeColor="text1" w:themeTint="A5"/>
          <w:spacing w:val="15"/>
        </w:rPr>
      </w:pPr>
    </w:p>
    <w:p w14:paraId="1BEB4630" w14:textId="77777777" w:rsidR="00550267" w:rsidRPr="00550267" w:rsidRDefault="00550267" w:rsidP="00550267">
      <w:pPr>
        <w:contextualSpacing/>
        <w:jc w:val="both"/>
        <w:rPr>
          <w:b/>
          <w:bCs/>
        </w:rPr>
      </w:pPr>
      <w:r w:rsidRPr="00550267">
        <w:rPr>
          <w:b/>
          <w:bCs/>
        </w:rPr>
        <w:t>Note</w:t>
      </w:r>
    </w:p>
    <w:p w14:paraId="6F66E691" w14:textId="219A5C85" w:rsidR="00550267" w:rsidRDefault="00550267" w:rsidP="00550267">
      <w:pPr>
        <w:spacing w:after="0"/>
        <w:jc w:val="both"/>
        <w:rPr>
          <w:i/>
          <w:iCs/>
        </w:rPr>
      </w:pPr>
      <w:r>
        <w:rPr>
          <w:i/>
          <w:iCs/>
        </w:rPr>
        <w:t>T</w:t>
      </w:r>
      <w:r w:rsidRPr="00550267">
        <w:rPr>
          <w:i/>
          <w:iCs/>
        </w:rPr>
        <w:t xml:space="preserve">he times presented </w:t>
      </w:r>
      <w:r>
        <w:rPr>
          <w:i/>
          <w:iCs/>
        </w:rPr>
        <w:t>below</w:t>
      </w:r>
      <w:r w:rsidRPr="00550267">
        <w:rPr>
          <w:i/>
          <w:iCs/>
        </w:rPr>
        <w:t xml:space="preserve"> are from 10,000 square matrix instead of 50,000 since these last ones are still </w:t>
      </w:r>
      <w:r>
        <w:rPr>
          <w:i/>
          <w:iCs/>
        </w:rPr>
        <w:t>computing.</w:t>
      </w:r>
    </w:p>
    <w:p w14:paraId="533AD410" w14:textId="624AF544" w:rsidR="00550267" w:rsidRDefault="00550267" w:rsidP="00CC0B1C">
      <w:pPr>
        <w:spacing w:after="0"/>
        <w:jc w:val="both"/>
        <w:rPr>
          <w:i/>
          <w:iCs/>
        </w:rPr>
      </w:pPr>
      <w:r>
        <w:rPr>
          <w:i/>
          <w:iCs/>
        </w:rPr>
        <w:t>T</w:t>
      </w:r>
      <w:r w:rsidRPr="00550267">
        <w:rPr>
          <w:i/>
          <w:iCs/>
        </w:rPr>
        <w:t>he times obtained for an error value of 10</w:t>
      </w:r>
      <w:r w:rsidRPr="00550267">
        <w:rPr>
          <w:i/>
          <w:iCs/>
          <w:vertAlign w:val="superscript"/>
        </w:rPr>
        <w:t>-7</w:t>
      </w:r>
      <w:r w:rsidRPr="00550267">
        <w:rPr>
          <w:i/>
          <w:iCs/>
        </w:rPr>
        <w:t xml:space="preserve"> are all due to hitting the maximum number of iterations, which was set a</w:t>
      </w:r>
      <w:r>
        <w:rPr>
          <w:i/>
          <w:iCs/>
        </w:rPr>
        <w:t>s</w:t>
      </w:r>
      <w:r w:rsidRPr="00550267">
        <w:rPr>
          <w:i/>
          <w:iCs/>
        </w:rPr>
        <w:t xml:space="preserve"> twice the matrix size (</w:t>
      </w:r>
      <w:r>
        <w:rPr>
          <w:i/>
          <w:iCs/>
        </w:rPr>
        <w:t xml:space="preserve">i.e., </w:t>
      </w:r>
      <w:r w:rsidRPr="00550267">
        <w:rPr>
          <w:i/>
          <w:iCs/>
        </w:rPr>
        <w:t>20,000).</w:t>
      </w:r>
    </w:p>
    <w:p w14:paraId="6895BB2E" w14:textId="13BD0E81" w:rsidR="00550267" w:rsidRPr="00CC0B1C" w:rsidRDefault="00CC0B1C" w:rsidP="00CC0B1C">
      <w:pPr>
        <w:jc w:val="both"/>
        <w:rPr>
          <w:i/>
          <w:iCs/>
        </w:rPr>
      </w:pPr>
      <w:r>
        <w:rPr>
          <w:i/>
          <w:iCs/>
        </w:rPr>
        <w:t>The 256 cores results could not be obtained due to the job submission being rejected.</w:t>
      </w:r>
    </w:p>
    <w:p w14:paraId="23B5ACA0" w14:textId="7D960625" w:rsidR="007A2560" w:rsidRDefault="00CC0B1C" w:rsidP="000B7D2C">
      <w:r>
        <w:rPr>
          <w:noProof/>
        </w:rPr>
        <w:drawing>
          <wp:anchor distT="0" distB="0" distL="114300" distR="114300" simplePos="0" relativeHeight="251658240" behindDoc="0" locked="0" layoutInCell="1" allowOverlap="1" wp14:anchorId="6464FDD5" wp14:editId="03E025B7">
            <wp:simplePos x="0" y="0"/>
            <wp:positionH relativeFrom="column">
              <wp:posOffset>-740049</wp:posOffset>
            </wp:positionH>
            <wp:positionV relativeFrom="paragraph">
              <wp:posOffset>3253105</wp:posOffset>
            </wp:positionV>
            <wp:extent cx="3678555" cy="2748915"/>
            <wp:effectExtent l="0" t="0" r="17145" b="1333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2E74038" wp14:editId="7CC67F7E">
            <wp:simplePos x="0" y="0"/>
            <wp:positionH relativeFrom="column">
              <wp:posOffset>2957886</wp:posOffset>
            </wp:positionH>
            <wp:positionV relativeFrom="paragraph">
              <wp:posOffset>3253105</wp:posOffset>
            </wp:positionV>
            <wp:extent cx="3746500" cy="2748915"/>
            <wp:effectExtent l="0" t="0" r="6350" b="1333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FF4015">
        <w:rPr>
          <w:noProof/>
        </w:rPr>
        <w:drawing>
          <wp:inline distT="0" distB="0" distL="0" distR="0" wp14:anchorId="48DDBAF1" wp14:editId="5B3FB7E6">
            <wp:extent cx="6001473" cy="3200400"/>
            <wp:effectExtent l="0" t="0" r="184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73A532" w14:textId="7575B173" w:rsidR="00D32EFF" w:rsidRPr="000B7D2C" w:rsidRDefault="00D32EFF"/>
    <w:p w14:paraId="129062B5" w14:textId="38E31306" w:rsidR="00D25D09" w:rsidRPr="000B7D2C" w:rsidRDefault="00D25D09"/>
    <w:p w14:paraId="4023178D" w14:textId="70D5057B" w:rsidR="009F6E8B" w:rsidRDefault="003D42ED" w:rsidP="00885CD5">
      <w:pPr>
        <w:spacing w:after="0"/>
        <w:jc w:val="both"/>
      </w:pPr>
      <w:r>
        <w:t>W</w:t>
      </w:r>
      <w:r w:rsidR="009F6E8B">
        <w:t xml:space="preserve">e can observe a quasi-linear speed-up for our LU factorization, as well as both iterative methods with high precision. With a lower precision, however, we can notice a </w:t>
      </w:r>
      <w:r w:rsidR="00885CD5">
        <w:t>l</w:t>
      </w:r>
      <w:r w:rsidR="009F6E8B">
        <w:t xml:space="preserve">ess </w:t>
      </w:r>
      <w:r w:rsidR="00885CD5">
        <w:t>significative</w:t>
      </w:r>
      <w:r w:rsidR="009F6E8B">
        <w:t xml:space="preserve"> speed-up, which quickly fall once reaching 16 cores.</w:t>
      </w:r>
    </w:p>
    <w:p w14:paraId="7A5DB268" w14:textId="51653B78" w:rsidR="00C845B1" w:rsidRDefault="009F6E8B" w:rsidP="004D6B5F">
      <w:pPr>
        <w:jc w:val="both"/>
      </w:pPr>
      <w:r>
        <w:t xml:space="preserve">As for the efficiency, it looks like </w:t>
      </w:r>
      <w:r w:rsidR="00736F25">
        <w:t>all</w:t>
      </w:r>
      <w:r>
        <w:t xml:space="preserve"> our current methods of barely efficient. </w:t>
      </w:r>
      <w:r w:rsidR="00736F25">
        <w:t>The factorization has an efficiency of 80% with 2 cores, and no more than 50% with more. The iteratives methods seems to be slightly more efficient when using less than 16 cores, but once again fall completely with more.</w:t>
      </w:r>
    </w:p>
    <w:p w14:paraId="7CCF2D51" w14:textId="77777777" w:rsidR="00885CD5" w:rsidRDefault="00736F25" w:rsidP="00885CD5">
      <w:pPr>
        <w:spacing w:after="0"/>
        <w:jc w:val="both"/>
      </w:pPr>
      <w:r>
        <w:t>The most likely reason to this limit of 16 would be the fact that the hardware used have a maximum of 28 cores</w:t>
      </w:r>
      <w:r w:rsidR="00885CD5">
        <w:t xml:space="preserve"> per node</w:t>
      </w:r>
      <w:r>
        <w:t xml:space="preserve">. This means that for 32 and more, we will not only have </w:t>
      </w:r>
      <w:r w:rsidR="00885CD5">
        <w:t xml:space="preserve">intra-node </w:t>
      </w:r>
      <w:r>
        <w:t xml:space="preserve">communication </w:t>
      </w:r>
      <w:r w:rsidR="00885CD5">
        <w:t>but inter-node as well</w:t>
      </w:r>
      <w:r w:rsidR="00312E1B">
        <w:t>.</w:t>
      </w:r>
      <w:r>
        <w:t xml:space="preserve"> </w:t>
      </w:r>
      <w:r w:rsidR="00312E1B">
        <w:t xml:space="preserve">This would require reaching a deeper layer of </w:t>
      </w:r>
      <w:r w:rsidR="00885CD5">
        <w:t xml:space="preserve">the </w:t>
      </w:r>
      <w:r w:rsidR="00312E1B">
        <w:t>communication</w:t>
      </w:r>
      <w:r w:rsidR="00885CD5">
        <w:t xml:space="preserve"> protocol</w:t>
      </w:r>
      <w:r w:rsidR="00312E1B">
        <w:t>, which would obviously take more time.</w:t>
      </w:r>
    </w:p>
    <w:p w14:paraId="6FB64847" w14:textId="1948AB87" w:rsidR="00CA06CA" w:rsidRPr="00A95AA4" w:rsidRDefault="00312E1B" w:rsidP="00CA06CA">
      <w:pPr>
        <w:jc w:val="both"/>
      </w:pPr>
      <w:r>
        <w:t>Another possible reason would be because both my Jacobi and Gauss-Seidel algorithm makes each process communicate</w:t>
      </w:r>
      <w:r w:rsidR="00FE58D1">
        <w:t>s</w:t>
      </w:r>
      <w:r>
        <w:t xml:space="preserve"> with every other process</w:t>
      </w:r>
      <w:r w:rsidR="00FE58D1">
        <w:t>.</w:t>
      </w:r>
      <w:r>
        <w:t xml:space="preserve"> </w:t>
      </w:r>
      <w:r w:rsidR="00FE58D1">
        <w:t xml:space="preserve">On the other hand, </w:t>
      </w:r>
      <w:r>
        <w:t xml:space="preserve">the factorization algorithm </w:t>
      </w:r>
      <w:r w:rsidR="00FE58D1">
        <w:t>uses</w:t>
      </w:r>
      <w:r>
        <w:t xml:space="preserve"> a grid layout, with every process communicating only with the other</w:t>
      </w:r>
      <w:r w:rsidR="00FE58D1">
        <w:t>s</w:t>
      </w:r>
      <w:r>
        <w:t xml:space="preserve"> on their row and column. </w:t>
      </w:r>
      <w:r w:rsidR="00FE58D1">
        <w:t xml:space="preserve">With </w:t>
      </w:r>
      <w:r w:rsidR="00885CD5">
        <w:t xml:space="preserve">waiting for </w:t>
      </w:r>
      <w:r w:rsidR="00FE58D1">
        <w:t>less processes, it would be reasonable for the communication to be faster.</w:t>
      </w:r>
      <w:r w:rsidR="00885CD5">
        <w:t xml:space="preserve"> Additionally, considering the initial low time</w:t>
      </w:r>
      <w:r w:rsidR="003837BD">
        <w:t xml:space="preserve"> of the iteratives methods, it is not surprising less improvements are possible.</w:t>
      </w:r>
    </w:p>
    <w:p w14:paraId="686D7083" w14:textId="49823744" w:rsidR="00FE58D1" w:rsidRDefault="00FE58D1" w:rsidP="004D6B5F">
      <w:pPr>
        <w:jc w:val="both"/>
      </w:pPr>
    </w:p>
    <w:p w14:paraId="238F1834" w14:textId="46E9E1B6" w:rsidR="00FE58D1" w:rsidRDefault="00FE58D1" w:rsidP="004D6B5F">
      <w:pPr>
        <w:jc w:val="both"/>
      </w:pPr>
      <w:r>
        <w:t xml:space="preserve">The LU factorization method can be decomposed into three parts: the factorization, the forward </w:t>
      </w:r>
      <w:r w:rsidR="00041967">
        <w:t>elimination,</w:t>
      </w:r>
      <w:r>
        <w:t xml:space="preserve"> and the backward elimination. The factorization is composed of three loops, two loops for </w:t>
      </w:r>
      <w:r w:rsidR="00041967">
        <w:t>the x and y displacement, and the last loop for the diagonal movement. The x and y loops begin at the diagonal up to the end. The two eliminations are composed of the traditional x and y loops. For that reason, the overall time complexity would be around O(N</w:t>
      </w:r>
      <w:r w:rsidR="00041967">
        <w:rPr>
          <w:vertAlign w:val="superscript"/>
        </w:rPr>
        <w:t>3</w:t>
      </w:r>
      <w:r w:rsidR="00041967">
        <w:t>). The communication consist</w:t>
      </w:r>
      <w:r w:rsidR="00213965">
        <w:t>s</w:t>
      </w:r>
      <w:r w:rsidR="00041967">
        <w:t xml:space="preserve"> of two broadcasts per iteration for the factorization</w:t>
      </w:r>
      <w:r w:rsidR="00213965">
        <w:t>, as well as a single send/receive for each elimination.</w:t>
      </w:r>
    </w:p>
    <w:p w14:paraId="70C315D1" w14:textId="1036DE0D" w:rsidR="00213965" w:rsidRDefault="00213965" w:rsidP="004D6B5F">
      <w:pPr>
        <w:jc w:val="both"/>
      </w:pPr>
      <w:r>
        <w:t xml:space="preserve">The Jacobi method can also be decomposed into three parts: the matrix-vector multiplication, the equation resolution, and the error calculation. The matrix vector multiplication </w:t>
      </w:r>
      <w:r w:rsidR="00A95AA4">
        <w:t>is composed of a double loop, while the two other parts can be assimilated to simple loops. The communication is limited to an all to all communication after the multiplication and the error calculation. All these steps are repeated until the error is acceptable, up to 2N times, so the complexity would be O(kN</w:t>
      </w:r>
      <w:r w:rsidR="00A95AA4">
        <w:rPr>
          <w:vertAlign w:val="superscript"/>
        </w:rPr>
        <w:t>2</w:t>
      </w:r>
      <w:r w:rsidR="00A95AA4">
        <w:t>), with O(N</w:t>
      </w:r>
      <w:r w:rsidR="00A95AA4">
        <w:rPr>
          <w:vertAlign w:val="superscript"/>
        </w:rPr>
        <w:t>3</w:t>
      </w:r>
      <w:r w:rsidR="00A95AA4">
        <w:t xml:space="preserve">) </w:t>
      </w:r>
      <w:r w:rsidR="003837BD">
        <w:t>when no convergence are reachable</w:t>
      </w:r>
      <w:r w:rsidR="00A95AA4">
        <w:t>.</w:t>
      </w:r>
    </w:p>
    <w:p w14:paraId="087A8C87" w14:textId="18E3B0FC" w:rsidR="00A95AA4" w:rsidRDefault="00A95AA4" w:rsidP="004D6B5F">
      <w:pPr>
        <w:jc w:val="both"/>
      </w:pPr>
      <w:r>
        <w:t>The Gauss-Seidel method can</w:t>
      </w:r>
      <w:r w:rsidR="003837BD">
        <w:t>,</w:t>
      </w:r>
      <w:r>
        <w:t xml:space="preserve"> </w:t>
      </w:r>
      <w:r w:rsidR="003837BD">
        <w:t>again,</w:t>
      </w:r>
      <w:r>
        <w:t xml:space="preserve"> be divided into three parts: the</w:t>
      </w:r>
      <w:r w:rsidR="007B49CD">
        <w:t xml:space="preserve"> calculation for even cells, for odd cells, and for errors. Error calculation is still a single loop, while the two others are double loops. The communication this </w:t>
      </w:r>
      <w:r w:rsidR="003837BD">
        <w:t>time</w:t>
      </w:r>
      <w:r w:rsidR="007B49CD">
        <w:t xml:space="preserve"> occurred after the even and odd cells are calculated, using an all to all communication. For that reason, like before, the complexity would be O(kN</w:t>
      </w:r>
      <w:r w:rsidR="007B49CD">
        <w:rPr>
          <w:vertAlign w:val="superscript"/>
        </w:rPr>
        <w:t>2</w:t>
      </w:r>
      <w:r w:rsidR="007B49CD">
        <w:t>) or O(N</w:t>
      </w:r>
      <w:r w:rsidR="007B49CD">
        <w:rPr>
          <w:vertAlign w:val="superscript"/>
        </w:rPr>
        <w:t>3</w:t>
      </w:r>
      <w:r w:rsidR="007B49CD">
        <w:t>).</w:t>
      </w:r>
    </w:p>
    <w:p w14:paraId="1C229743" w14:textId="454C69C1" w:rsidR="007B49CD" w:rsidRDefault="007B49CD" w:rsidP="004D6B5F">
      <w:pPr>
        <w:jc w:val="both"/>
      </w:pPr>
      <w:r>
        <w:t>As for the actual results, we actually used only a dozen of iteration</w:t>
      </w:r>
      <w:r w:rsidR="003837BD">
        <w:t>s</w:t>
      </w:r>
      <w:r>
        <w:t xml:space="preserve"> for the iterative methods</w:t>
      </w:r>
      <w:r w:rsidR="00B74885">
        <w:t xml:space="preserve"> with low precision</w:t>
      </w:r>
      <w:r>
        <w:t xml:space="preserve">, which is far from the 10,000 iterations used by </w:t>
      </w:r>
      <w:r w:rsidR="00B74885">
        <w:t xml:space="preserve">the factorization. On the contrary, the high precision iterative methods reach the limited number of iterations, which is 20,000. The reason why the factorization is more than </w:t>
      </w:r>
      <w:r w:rsidR="00512AE3">
        <w:t>ten times</w:t>
      </w:r>
      <w:r w:rsidR="00B74885">
        <w:t xml:space="preserve"> faster than high precision iterative methods is likely due to the fact the double loops at each iteration become smaller and smaller as the number of iteration increases</w:t>
      </w:r>
      <w:r w:rsidR="00CA06CA">
        <w:t>.</w:t>
      </w:r>
    </w:p>
    <w:sectPr w:rsidR="007B49C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BA0BA" w14:textId="77777777" w:rsidR="00BC593C" w:rsidRDefault="00BC593C" w:rsidP="000B7D2C">
      <w:pPr>
        <w:spacing w:after="0" w:line="240" w:lineRule="auto"/>
      </w:pPr>
      <w:r>
        <w:separator/>
      </w:r>
    </w:p>
  </w:endnote>
  <w:endnote w:type="continuationSeparator" w:id="0">
    <w:p w14:paraId="3AA78D89" w14:textId="77777777" w:rsidR="00BC593C" w:rsidRDefault="00BC593C" w:rsidP="000B7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85660" w14:textId="77777777" w:rsidR="00BC593C" w:rsidRDefault="00BC593C" w:rsidP="000B7D2C">
      <w:pPr>
        <w:spacing w:after="0" w:line="240" w:lineRule="auto"/>
      </w:pPr>
      <w:r>
        <w:separator/>
      </w:r>
    </w:p>
  </w:footnote>
  <w:footnote w:type="continuationSeparator" w:id="0">
    <w:p w14:paraId="4808B574" w14:textId="77777777" w:rsidR="00BC593C" w:rsidRDefault="00BC593C" w:rsidP="000B7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924E" w14:textId="0B2BB5E4" w:rsidR="000B7D2C" w:rsidRDefault="000B7D2C" w:rsidP="00550267">
    <w:pPr>
      <w:pStyle w:val="Header"/>
      <w:tabs>
        <w:tab w:val="clear" w:pos="4680"/>
      </w:tabs>
    </w:pPr>
    <w:r>
      <w:t>Valentin L’HOMEL</w:t>
    </w:r>
    <w:r w:rsidR="00550267">
      <w:tab/>
      <w:t>HBM514E – Homework 2</w:t>
    </w:r>
  </w:p>
  <w:p w14:paraId="619362F2" w14:textId="3F033466" w:rsidR="000B7D2C" w:rsidRDefault="000B7D2C">
    <w:pPr>
      <w:pStyle w:val="Header"/>
    </w:pPr>
    <w:r>
      <w:t>922110009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84"/>
    <w:rsid w:val="000125D2"/>
    <w:rsid w:val="00041967"/>
    <w:rsid w:val="00060C70"/>
    <w:rsid w:val="000A783B"/>
    <w:rsid w:val="000B7D2C"/>
    <w:rsid w:val="001D016B"/>
    <w:rsid w:val="00213965"/>
    <w:rsid w:val="00224874"/>
    <w:rsid w:val="00312E1B"/>
    <w:rsid w:val="0033035E"/>
    <w:rsid w:val="003745D6"/>
    <w:rsid w:val="003837BD"/>
    <w:rsid w:val="003D42ED"/>
    <w:rsid w:val="004D6B5F"/>
    <w:rsid w:val="00512AE3"/>
    <w:rsid w:val="00545A84"/>
    <w:rsid w:val="00550267"/>
    <w:rsid w:val="005820E3"/>
    <w:rsid w:val="00736F25"/>
    <w:rsid w:val="007A2560"/>
    <w:rsid w:val="007B49CD"/>
    <w:rsid w:val="0080168D"/>
    <w:rsid w:val="00885CD5"/>
    <w:rsid w:val="009F47A7"/>
    <w:rsid w:val="009F6E8B"/>
    <w:rsid w:val="00A95AA4"/>
    <w:rsid w:val="00B22097"/>
    <w:rsid w:val="00B74885"/>
    <w:rsid w:val="00B82DAB"/>
    <w:rsid w:val="00BC593C"/>
    <w:rsid w:val="00C272FF"/>
    <w:rsid w:val="00C845B1"/>
    <w:rsid w:val="00CA06CA"/>
    <w:rsid w:val="00CC0B1C"/>
    <w:rsid w:val="00D25D09"/>
    <w:rsid w:val="00D32EFF"/>
    <w:rsid w:val="00D53A0F"/>
    <w:rsid w:val="00F20D44"/>
    <w:rsid w:val="00FE58D1"/>
    <w:rsid w:val="00FF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C96D4"/>
  <w15:chartTrackingRefBased/>
  <w15:docId w15:val="{9E6D2902-566E-4A22-BB29-B0EA5254B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7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D2C"/>
  </w:style>
  <w:style w:type="paragraph" w:styleId="Footer">
    <w:name w:val="footer"/>
    <w:basedOn w:val="Normal"/>
    <w:link w:val="FooterChar"/>
    <w:uiPriority w:val="99"/>
    <w:unhideWhenUsed/>
    <w:rsid w:val="000B7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D2C"/>
  </w:style>
  <w:style w:type="paragraph" w:styleId="Title">
    <w:name w:val="Title"/>
    <w:basedOn w:val="Normal"/>
    <w:next w:val="Normal"/>
    <w:link w:val="TitleChar"/>
    <w:uiPriority w:val="10"/>
    <w:qFormat/>
    <w:rsid w:val="000B7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D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LU Factorization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Sheet1!$B$2:$B$8</c:f>
              <c:numCache>
                <c:formatCode>General</c:formatCode>
                <c:ptCount val="7"/>
                <c:pt idx="0">
                  <c:v>1.5863481870575118</c:v>
                </c:pt>
                <c:pt idx="1">
                  <c:v>1.9482910812839782</c:v>
                </c:pt>
                <c:pt idx="2">
                  <c:v>3.4266984332423092</c:v>
                </c:pt>
                <c:pt idx="3">
                  <c:v>5.0577376108279433</c:v>
                </c:pt>
                <c:pt idx="4">
                  <c:v>9.0682752821284716</c:v>
                </c:pt>
                <c:pt idx="5">
                  <c:v>15.087876213049507</c:v>
                </c:pt>
                <c:pt idx="6">
                  <c:v>35.014218234329547</c:v>
                </c:pt>
              </c:numCache>
            </c:numRef>
          </c:val>
          <c:smooth val="0"/>
          <c:extLst>
            <c:ext xmlns:c16="http://schemas.microsoft.com/office/drawing/2014/chart" uri="{C3380CC4-5D6E-409C-BE32-E72D297353CC}">
              <c16:uniqueId val="{00000000-40FA-4464-92FC-0D5020C308ED}"/>
            </c:ext>
          </c:extLst>
        </c:ser>
        <c:ser>
          <c:idx val="1"/>
          <c:order val="1"/>
          <c:tx>
            <c:strRef>
              <c:f>Sheet1!$C$1</c:f>
              <c:strCache>
                <c:ptCount val="1"/>
                <c:pt idx="0">
                  <c:v>Jacobi e-4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Sheet1!$C$2:$C$8</c:f>
              <c:numCache>
                <c:formatCode>General</c:formatCode>
                <c:ptCount val="7"/>
                <c:pt idx="0">
                  <c:v>1.9463693105202386</c:v>
                </c:pt>
                <c:pt idx="1">
                  <c:v>3.4745232569871858</c:v>
                </c:pt>
                <c:pt idx="2">
                  <c:v>6.3742124852082744</c:v>
                </c:pt>
                <c:pt idx="3">
                  <c:v>9.49739665929234</c:v>
                </c:pt>
                <c:pt idx="4">
                  <c:v>5.2309077790255465</c:v>
                </c:pt>
                <c:pt idx="5">
                  <c:v>3.0913416221553929</c:v>
                </c:pt>
                <c:pt idx="6">
                  <c:v>1.0334180753417903</c:v>
                </c:pt>
              </c:numCache>
            </c:numRef>
          </c:val>
          <c:smooth val="0"/>
          <c:extLst>
            <c:ext xmlns:c16="http://schemas.microsoft.com/office/drawing/2014/chart" uri="{C3380CC4-5D6E-409C-BE32-E72D297353CC}">
              <c16:uniqueId val="{00000001-40FA-4464-92FC-0D5020C308ED}"/>
            </c:ext>
          </c:extLst>
        </c:ser>
        <c:ser>
          <c:idx val="2"/>
          <c:order val="2"/>
          <c:tx>
            <c:strRef>
              <c:f>Sheet1!$D$1</c:f>
              <c:strCache>
                <c:ptCount val="1"/>
                <c:pt idx="0">
                  <c:v>Jacobi e-7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Sheet1!$D$2:$D$8</c:f>
              <c:numCache>
                <c:formatCode>General</c:formatCode>
                <c:ptCount val="7"/>
                <c:pt idx="0">
                  <c:v>1.9885702040801501</c:v>
                </c:pt>
                <c:pt idx="1">
                  <c:v>3.9618732678712267</c:v>
                </c:pt>
                <c:pt idx="2">
                  <c:v>7.2632494982230522</c:v>
                </c:pt>
                <c:pt idx="3">
                  <c:v>14.078404348597479</c:v>
                </c:pt>
                <c:pt idx="4">
                  <c:v>27.73680584403084</c:v>
                </c:pt>
                <c:pt idx="5">
                  <c:v>47.712410896352189</c:v>
                </c:pt>
                <c:pt idx="6">
                  <c:v>52.439325735082846</c:v>
                </c:pt>
              </c:numCache>
            </c:numRef>
          </c:val>
          <c:smooth val="0"/>
          <c:extLst>
            <c:ext xmlns:c16="http://schemas.microsoft.com/office/drawing/2014/chart" uri="{C3380CC4-5D6E-409C-BE32-E72D297353CC}">
              <c16:uniqueId val="{00000002-40FA-4464-92FC-0D5020C308ED}"/>
            </c:ext>
          </c:extLst>
        </c:ser>
        <c:ser>
          <c:idx val="3"/>
          <c:order val="3"/>
          <c:tx>
            <c:strRef>
              <c:f>Sheet1!$E$1</c:f>
              <c:strCache>
                <c:ptCount val="1"/>
                <c:pt idx="0">
                  <c:v>Gauss-Seidel e-4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Sheet1!$E$2:$E$8</c:f>
              <c:numCache>
                <c:formatCode>General</c:formatCode>
                <c:ptCount val="7"/>
                <c:pt idx="0">
                  <c:v>1.7659450090164686</c:v>
                </c:pt>
                <c:pt idx="1">
                  <c:v>2.9547583273167208</c:v>
                </c:pt>
                <c:pt idx="2">
                  <c:v>4.2727493977348479</c:v>
                </c:pt>
                <c:pt idx="3">
                  <c:v>5.4495478878941919</c:v>
                </c:pt>
                <c:pt idx="4">
                  <c:v>2.4064108447209658</c:v>
                </c:pt>
                <c:pt idx="5">
                  <c:v>1.7722333815631433</c:v>
                </c:pt>
                <c:pt idx="6">
                  <c:v>0.53946764877466591</c:v>
                </c:pt>
              </c:numCache>
            </c:numRef>
          </c:val>
          <c:smooth val="0"/>
          <c:extLst>
            <c:ext xmlns:c16="http://schemas.microsoft.com/office/drawing/2014/chart" uri="{C3380CC4-5D6E-409C-BE32-E72D297353CC}">
              <c16:uniqueId val="{00000003-40FA-4464-92FC-0D5020C308ED}"/>
            </c:ext>
          </c:extLst>
        </c:ser>
        <c:ser>
          <c:idx val="4"/>
          <c:order val="4"/>
          <c:tx>
            <c:strRef>
              <c:f>Sheet1!$F$1</c:f>
              <c:strCache>
                <c:ptCount val="1"/>
                <c:pt idx="0">
                  <c:v>Gauss-Seidel e-7</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Sheet1!$F$2:$F$8</c:f>
              <c:numCache>
                <c:formatCode>General</c:formatCode>
                <c:ptCount val="7"/>
                <c:pt idx="0">
                  <c:v>1.8898561880945814</c:v>
                </c:pt>
                <c:pt idx="1">
                  <c:v>3.5589804610005595</c:v>
                </c:pt>
                <c:pt idx="2">
                  <c:v>6.4788479946304838</c:v>
                </c:pt>
                <c:pt idx="3">
                  <c:v>11.993914406336927</c:v>
                </c:pt>
                <c:pt idx="4">
                  <c:v>22.745700262148116</c:v>
                </c:pt>
                <c:pt idx="5">
                  <c:v>40.392347068571581</c:v>
                </c:pt>
                <c:pt idx="6">
                  <c:v>58.251784697887167</c:v>
                </c:pt>
              </c:numCache>
            </c:numRef>
          </c:val>
          <c:smooth val="0"/>
          <c:extLst>
            <c:ext xmlns:c16="http://schemas.microsoft.com/office/drawing/2014/chart" uri="{C3380CC4-5D6E-409C-BE32-E72D297353CC}">
              <c16:uniqueId val="{00000004-40FA-4464-92FC-0D5020C308ED}"/>
            </c:ext>
          </c:extLst>
        </c:ser>
        <c:dLbls>
          <c:showLegendKey val="0"/>
          <c:showVal val="0"/>
          <c:showCatName val="0"/>
          <c:showSerName val="0"/>
          <c:showPercent val="0"/>
          <c:showBubbleSize val="0"/>
        </c:dLbls>
        <c:marker val="1"/>
        <c:smooth val="0"/>
        <c:axId val="1898728223"/>
        <c:axId val="1898729471"/>
      </c:lineChart>
      <c:catAx>
        <c:axId val="189872822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729471"/>
        <c:crosses val="autoZero"/>
        <c:auto val="1"/>
        <c:lblAlgn val="ctr"/>
        <c:lblOffset val="100"/>
        <c:noMultiLvlLbl val="0"/>
      </c:catAx>
      <c:valAx>
        <c:axId val="1898729471"/>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728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LU Factorization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Sheet1!$B$2:$B$8</c:f>
              <c:numCache>
                <c:formatCode>General</c:formatCode>
                <c:ptCount val="7"/>
                <c:pt idx="0">
                  <c:v>0.7931740935287559</c:v>
                </c:pt>
                <c:pt idx="1">
                  <c:v>0.48707277032099455</c:v>
                </c:pt>
                <c:pt idx="2">
                  <c:v>0.42833730415528865</c:v>
                </c:pt>
                <c:pt idx="3">
                  <c:v>0.31610860067674645</c:v>
                </c:pt>
                <c:pt idx="4">
                  <c:v>0.28338360256651474</c:v>
                </c:pt>
                <c:pt idx="5">
                  <c:v>0.23574806582889854</c:v>
                </c:pt>
                <c:pt idx="6">
                  <c:v>0.27354857995569959</c:v>
                </c:pt>
              </c:numCache>
            </c:numRef>
          </c:val>
          <c:smooth val="0"/>
          <c:extLst>
            <c:ext xmlns:c16="http://schemas.microsoft.com/office/drawing/2014/chart" uri="{C3380CC4-5D6E-409C-BE32-E72D297353CC}">
              <c16:uniqueId val="{00000000-3A62-4E18-BEB7-8C899B8DF0A1}"/>
            </c:ext>
          </c:extLst>
        </c:ser>
        <c:ser>
          <c:idx val="1"/>
          <c:order val="1"/>
          <c:tx>
            <c:strRef>
              <c:f>Sheet1!$C$1</c:f>
              <c:strCache>
                <c:ptCount val="1"/>
                <c:pt idx="0">
                  <c:v>Jacobi e-4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Sheet1!$C$2:$C$8</c:f>
              <c:numCache>
                <c:formatCode>General</c:formatCode>
                <c:ptCount val="7"/>
                <c:pt idx="0">
                  <c:v>0.97318465526011932</c:v>
                </c:pt>
                <c:pt idx="1">
                  <c:v>0.86863081424679645</c:v>
                </c:pt>
                <c:pt idx="2">
                  <c:v>0.7967765606510343</c:v>
                </c:pt>
                <c:pt idx="3">
                  <c:v>0.59358729120577125</c:v>
                </c:pt>
                <c:pt idx="4">
                  <c:v>0.16346586809454833</c:v>
                </c:pt>
                <c:pt idx="5">
                  <c:v>4.8302212846178014E-2</c:v>
                </c:pt>
                <c:pt idx="6">
                  <c:v>8.0735787136077368E-3</c:v>
                </c:pt>
              </c:numCache>
            </c:numRef>
          </c:val>
          <c:smooth val="0"/>
          <c:extLst>
            <c:ext xmlns:c16="http://schemas.microsoft.com/office/drawing/2014/chart" uri="{C3380CC4-5D6E-409C-BE32-E72D297353CC}">
              <c16:uniqueId val="{00000001-3A62-4E18-BEB7-8C899B8DF0A1}"/>
            </c:ext>
          </c:extLst>
        </c:ser>
        <c:ser>
          <c:idx val="2"/>
          <c:order val="2"/>
          <c:tx>
            <c:strRef>
              <c:f>Sheet1!$D$1</c:f>
              <c:strCache>
                <c:ptCount val="1"/>
                <c:pt idx="0">
                  <c:v>Jacobi e-7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Sheet1!$D$2:$D$8</c:f>
              <c:numCache>
                <c:formatCode>General</c:formatCode>
                <c:ptCount val="7"/>
                <c:pt idx="0">
                  <c:v>0.99428510204007503</c:v>
                </c:pt>
                <c:pt idx="1">
                  <c:v>0.99046831696780668</c:v>
                </c:pt>
                <c:pt idx="2">
                  <c:v>0.90790618727788153</c:v>
                </c:pt>
                <c:pt idx="3">
                  <c:v>0.87990027178734243</c:v>
                </c:pt>
                <c:pt idx="4">
                  <c:v>0.86677518262596376</c:v>
                </c:pt>
                <c:pt idx="5">
                  <c:v>0.74550642025550296</c:v>
                </c:pt>
                <c:pt idx="6">
                  <c:v>0.40968223230533474</c:v>
                </c:pt>
              </c:numCache>
            </c:numRef>
          </c:val>
          <c:smooth val="0"/>
          <c:extLst>
            <c:ext xmlns:c16="http://schemas.microsoft.com/office/drawing/2014/chart" uri="{C3380CC4-5D6E-409C-BE32-E72D297353CC}">
              <c16:uniqueId val="{00000002-3A62-4E18-BEB7-8C899B8DF0A1}"/>
            </c:ext>
          </c:extLst>
        </c:ser>
        <c:ser>
          <c:idx val="3"/>
          <c:order val="3"/>
          <c:tx>
            <c:strRef>
              <c:f>Sheet1!$E$1</c:f>
              <c:strCache>
                <c:ptCount val="1"/>
                <c:pt idx="0">
                  <c:v>Gauss-Seidel e-4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Sheet1!$E$2:$E$8</c:f>
              <c:numCache>
                <c:formatCode>General</c:formatCode>
                <c:ptCount val="7"/>
                <c:pt idx="0">
                  <c:v>0.88297250450823428</c:v>
                </c:pt>
                <c:pt idx="1">
                  <c:v>0.73868958182918021</c:v>
                </c:pt>
                <c:pt idx="2">
                  <c:v>0.53409367471685598</c:v>
                </c:pt>
                <c:pt idx="3">
                  <c:v>0.34059674299338699</c:v>
                </c:pt>
                <c:pt idx="4">
                  <c:v>7.5200338897530181E-2</c:v>
                </c:pt>
                <c:pt idx="5">
                  <c:v>2.7691146586924113E-2</c:v>
                </c:pt>
                <c:pt idx="6">
                  <c:v>4.2145910060520774E-3</c:v>
                </c:pt>
              </c:numCache>
            </c:numRef>
          </c:val>
          <c:smooth val="0"/>
          <c:extLst>
            <c:ext xmlns:c16="http://schemas.microsoft.com/office/drawing/2014/chart" uri="{C3380CC4-5D6E-409C-BE32-E72D297353CC}">
              <c16:uniqueId val="{00000003-3A62-4E18-BEB7-8C899B8DF0A1}"/>
            </c:ext>
          </c:extLst>
        </c:ser>
        <c:ser>
          <c:idx val="4"/>
          <c:order val="4"/>
          <c:tx>
            <c:strRef>
              <c:f>Sheet1!$F$1</c:f>
              <c:strCache>
                <c:ptCount val="1"/>
                <c:pt idx="0">
                  <c:v>Gauss-Seidel e-7</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Sheet1!$F$2:$F$8</c:f>
              <c:numCache>
                <c:formatCode>General</c:formatCode>
                <c:ptCount val="7"/>
                <c:pt idx="0">
                  <c:v>0.94492809404729072</c:v>
                </c:pt>
                <c:pt idx="1">
                  <c:v>0.88974511525013988</c:v>
                </c:pt>
                <c:pt idx="2">
                  <c:v>0.80985599932881047</c:v>
                </c:pt>
                <c:pt idx="3">
                  <c:v>0.74961965039605793</c:v>
                </c:pt>
                <c:pt idx="4">
                  <c:v>0.71080313319212862</c:v>
                </c:pt>
                <c:pt idx="5">
                  <c:v>0.63113042294643096</c:v>
                </c:pt>
                <c:pt idx="6">
                  <c:v>0.4550920679522435</c:v>
                </c:pt>
              </c:numCache>
            </c:numRef>
          </c:val>
          <c:smooth val="0"/>
          <c:extLst>
            <c:ext xmlns:c16="http://schemas.microsoft.com/office/drawing/2014/chart" uri="{C3380CC4-5D6E-409C-BE32-E72D297353CC}">
              <c16:uniqueId val="{00000004-3A62-4E18-BEB7-8C899B8DF0A1}"/>
            </c:ext>
          </c:extLst>
        </c:ser>
        <c:dLbls>
          <c:showLegendKey val="0"/>
          <c:showVal val="0"/>
          <c:showCatName val="0"/>
          <c:showSerName val="0"/>
          <c:showPercent val="0"/>
          <c:showBubbleSize val="0"/>
        </c:dLbls>
        <c:marker val="1"/>
        <c:smooth val="0"/>
        <c:axId val="1898728223"/>
        <c:axId val="1898729471"/>
      </c:lineChart>
      <c:catAx>
        <c:axId val="1898728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729471"/>
        <c:crosses val="autoZero"/>
        <c:auto val="1"/>
        <c:lblAlgn val="ctr"/>
        <c:lblOffset val="100"/>
        <c:noMultiLvlLbl val="0"/>
      </c:catAx>
      <c:valAx>
        <c:axId val="189872947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728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LU Factorization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c:v>
                </c:pt>
                <c:pt idx="1">
                  <c:v>2</c:v>
                </c:pt>
                <c:pt idx="2">
                  <c:v>4</c:v>
                </c:pt>
                <c:pt idx="3">
                  <c:v>8</c:v>
                </c:pt>
                <c:pt idx="4">
                  <c:v>16</c:v>
                </c:pt>
                <c:pt idx="5">
                  <c:v>32</c:v>
                </c:pt>
                <c:pt idx="6">
                  <c:v>64</c:v>
                </c:pt>
                <c:pt idx="7">
                  <c:v>128</c:v>
                </c:pt>
              </c:numCache>
            </c:numRef>
          </c:cat>
          <c:val>
            <c:numRef>
              <c:f>Sheet1!$B$2:$B$9</c:f>
              <c:numCache>
                <c:formatCode>General</c:formatCode>
                <c:ptCount val="8"/>
                <c:pt idx="0">
                  <c:v>236.166</c:v>
                </c:pt>
                <c:pt idx="1">
                  <c:v>148.874</c:v>
                </c:pt>
                <c:pt idx="2">
                  <c:v>121.217</c:v>
                </c:pt>
                <c:pt idx="3">
                  <c:v>68.919399999999996</c:v>
                </c:pt>
                <c:pt idx="4">
                  <c:v>46.694000000000003</c:v>
                </c:pt>
                <c:pt idx="5">
                  <c:v>26.043099999999999</c:v>
                </c:pt>
                <c:pt idx="6">
                  <c:v>15.652699999999999</c:v>
                </c:pt>
                <c:pt idx="7">
                  <c:v>6.7448600000000001</c:v>
                </c:pt>
              </c:numCache>
            </c:numRef>
          </c:val>
          <c:smooth val="0"/>
          <c:extLst>
            <c:ext xmlns:c16="http://schemas.microsoft.com/office/drawing/2014/chart" uri="{C3380CC4-5D6E-409C-BE32-E72D297353CC}">
              <c16:uniqueId val="{00000000-6AFA-4092-A2E1-F93425B55303}"/>
            </c:ext>
          </c:extLst>
        </c:ser>
        <c:ser>
          <c:idx val="1"/>
          <c:order val="1"/>
          <c:tx>
            <c:strRef>
              <c:f>Sheet1!$C$1</c:f>
              <c:strCache>
                <c:ptCount val="1"/>
                <c:pt idx="0">
                  <c:v>Jacobi e-4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1</c:v>
                </c:pt>
                <c:pt idx="1">
                  <c:v>2</c:v>
                </c:pt>
                <c:pt idx="2">
                  <c:v>4</c:v>
                </c:pt>
                <c:pt idx="3">
                  <c:v>8</c:v>
                </c:pt>
                <c:pt idx="4">
                  <c:v>16</c:v>
                </c:pt>
                <c:pt idx="5">
                  <c:v>32</c:v>
                </c:pt>
                <c:pt idx="6">
                  <c:v>64</c:v>
                </c:pt>
                <c:pt idx="7">
                  <c:v>128</c:v>
                </c:pt>
              </c:numCache>
            </c:numRef>
          </c:cat>
          <c:val>
            <c:numRef>
              <c:f>Sheet1!$C$2:$C$9</c:f>
              <c:numCache>
                <c:formatCode>General</c:formatCode>
                <c:ptCount val="8"/>
                <c:pt idx="0">
                  <c:v>4.82104</c:v>
                </c:pt>
                <c:pt idx="1">
                  <c:v>2.4769399999999999</c:v>
                </c:pt>
                <c:pt idx="2">
                  <c:v>1.38754</c:v>
                </c:pt>
                <c:pt idx="3">
                  <c:v>0.75633499999999998</c:v>
                </c:pt>
                <c:pt idx="4">
                  <c:v>0.50761699999999998</c:v>
                </c:pt>
                <c:pt idx="5">
                  <c:v>0.92164500000000005</c:v>
                </c:pt>
                <c:pt idx="6">
                  <c:v>1.5595300000000001</c:v>
                </c:pt>
                <c:pt idx="7">
                  <c:v>4.6651400000000001</c:v>
                </c:pt>
              </c:numCache>
            </c:numRef>
          </c:val>
          <c:smooth val="0"/>
          <c:extLst>
            <c:ext xmlns:c16="http://schemas.microsoft.com/office/drawing/2014/chart" uri="{C3380CC4-5D6E-409C-BE32-E72D297353CC}">
              <c16:uniqueId val="{00000001-6AFA-4092-A2E1-F93425B55303}"/>
            </c:ext>
          </c:extLst>
        </c:ser>
        <c:ser>
          <c:idx val="2"/>
          <c:order val="2"/>
          <c:tx>
            <c:strRef>
              <c:f>Sheet1!$D$1</c:f>
              <c:strCache>
                <c:ptCount val="1"/>
                <c:pt idx="0">
                  <c:v>Jacobi e-7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Sheet1!$A$2:$A$9</c:f>
              <c:numCache>
                <c:formatCode>General</c:formatCode>
                <c:ptCount val="8"/>
                <c:pt idx="0">
                  <c:v>1</c:v>
                </c:pt>
                <c:pt idx="1">
                  <c:v>2</c:v>
                </c:pt>
                <c:pt idx="2">
                  <c:v>4</c:v>
                </c:pt>
                <c:pt idx="3">
                  <c:v>8</c:v>
                </c:pt>
                <c:pt idx="4">
                  <c:v>16</c:v>
                </c:pt>
                <c:pt idx="5">
                  <c:v>32</c:v>
                </c:pt>
                <c:pt idx="6">
                  <c:v>64</c:v>
                </c:pt>
                <c:pt idx="7">
                  <c:v>128</c:v>
                </c:pt>
              </c:numCache>
            </c:numRef>
          </c:cat>
          <c:val>
            <c:numRef>
              <c:f>Sheet1!$D$2:$D$9</c:f>
              <c:numCache>
                <c:formatCode>General</c:formatCode>
                <c:ptCount val="8"/>
                <c:pt idx="0">
                  <c:v>5475.19</c:v>
                </c:pt>
                <c:pt idx="1">
                  <c:v>2753.33</c:v>
                </c:pt>
                <c:pt idx="2">
                  <c:v>1381.97</c:v>
                </c:pt>
                <c:pt idx="3">
                  <c:v>753.82100000000003</c:v>
                </c:pt>
                <c:pt idx="4">
                  <c:v>388.90699999999998</c:v>
                </c:pt>
                <c:pt idx="5">
                  <c:v>197.398</c:v>
                </c:pt>
                <c:pt idx="6">
                  <c:v>114.754</c:v>
                </c:pt>
                <c:pt idx="7">
                  <c:v>104.41</c:v>
                </c:pt>
              </c:numCache>
            </c:numRef>
          </c:val>
          <c:smooth val="0"/>
          <c:extLst>
            <c:ext xmlns:c16="http://schemas.microsoft.com/office/drawing/2014/chart" uri="{C3380CC4-5D6E-409C-BE32-E72D297353CC}">
              <c16:uniqueId val="{00000002-6AFA-4092-A2E1-F93425B55303}"/>
            </c:ext>
          </c:extLst>
        </c:ser>
        <c:ser>
          <c:idx val="3"/>
          <c:order val="3"/>
          <c:tx>
            <c:strRef>
              <c:f>Sheet1!$E$1</c:f>
              <c:strCache>
                <c:ptCount val="1"/>
                <c:pt idx="0">
                  <c:v>Gauss-Seidel e-4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Sheet1!$A$2:$A$9</c:f>
              <c:numCache>
                <c:formatCode>General</c:formatCode>
                <c:ptCount val="8"/>
                <c:pt idx="0">
                  <c:v>1</c:v>
                </c:pt>
                <c:pt idx="1">
                  <c:v>2</c:v>
                </c:pt>
                <c:pt idx="2">
                  <c:v>4</c:v>
                </c:pt>
                <c:pt idx="3">
                  <c:v>8</c:v>
                </c:pt>
                <c:pt idx="4">
                  <c:v>16</c:v>
                </c:pt>
                <c:pt idx="5">
                  <c:v>32</c:v>
                </c:pt>
                <c:pt idx="6">
                  <c:v>64</c:v>
                </c:pt>
                <c:pt idx="7">
                  <c:v>128</c:v>
                </c:pt>
              </c:numCache>
            </c:numRef>
          </c:cat>
          <c:val>
            <c:numRef>
              <c:f>Sheet1!$E$2:$E$9</c:f>
              <c:numCache>
                <c:formatCode>General</c:formatCode>
                <c:ptCount val="8"/>
                <c:pt idx="0">
                  <c:v>1.2113799999999999</c:v>
                </c:pt>
                <c:pt idx="1">
                  <c:v>0.68596699999999999</c:v>
                </c:pt>
                <c:pt idx="2">
                  <c:v>0.40997600000000001</c:v>
                </c:pt>
                <c:pt idx="3">
                  <c:v>0.28351300000000001</c:v>
                </c:pt>
                <c:pt idx="4">
                  <c:v>0.22228999999999999</c:v>
                </c:pt>
                <c:pt idx="5">
                  <c:v>0.50339699999999998</c:v>
                </c:pt>
                <c:pt idx="6">
                  <c:v>0.68353299999999995</c:v>
                </c:pt>
                <c:pt idx="7">
                  <c:v>2.2455099999999999</c:v>
                </c:pt>
              </c:numCache>
            </c:numRef>
          </c:val>
          <c:smooth val="0"/>
          <c:extLst>
            <c:ext xmlns:c16="http://schemas.microsoft.com/office/drawing/2014/chart" uri="{C3380CC4-5D6E-409C-BE32-E72D297353CC}">
              <c16:uniqueId val="{00000003-6AFA-4092-A2E1-F93425B55303}"/>
            </c:ext>
          </c:extLst>
        </c:ser>
        <c:ser>
          <c:idx val="4"/>
          <c:order val="4"/>
          <c:tx>
            <c:strRef>
              <c:f>Sheet1!$F$1</c:f>
              <c:strCache>
                <c:ptCount val="1"/>
                <c:pt idx="0">
                  <c:v>Gauss-Seidel e-7</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Sheet1!$A$2:$A$9</c:f>
              <c:numCache>
                <c:formatCode>General</c:formatCode>
                <c:ptCount val="8"/>
                <c:pt idx="0">
                  <c:v>1</c:v>
                </c:pt>
                <c:pt idx="1">
                  <c:v>2</c:v>
                </c:pt>
                <c:pt idx="2">
                  <c:v>4</c:v>
                </c:pt>
                <c:pt idx="3">
                  <c:v>8</c:v>
                </c:pt>
                <c:pt idx="4">
                  <c:v>16</c:v>
                </c:pt>
                <c:pt idx="5">
                  <c:v>32</c:v>
                </c:pt>
                <c:pt idx="6">
                  <c:v>64</c:v>
                </c:pt>
                <c:pt idx="7">
                  <c:v>128</c:v>
                </c:pt>
              </c:numCache>
            </c:numRef>
          </c:cat>
          <c:val>
            <c:numRef>
              <c:f>Sheet1!$F$2:$F$9</c:f>
              <c:numCache>
                <c:formatCode>General</c:formatCode>
                <c:ptCount val="8"/>
                <c:pt idx="0">
                  <c:v>1698.89</c:v>
                </c:pt>
                <c:pt idx="1">
                  <c:v>898.952</c:v>
                </c:pt>
                <c:pt idx="2">
                  <c:v>477.35300000000001</c:v>
                </c:pt>
                <c:pt idx="3">
                  <c:v>262.221</c:v>
                </c:pt>
                <c:pt idx="4">
                  <c:v>141.64599999999999</c:v>
                </c:pt>
                <c:pt idx="5">
                  <c:v>74.690600000000003</c:v>
                </c:pt>
                <c:pt idx="6">
                  <c:v>42.059699999999999</c:v>
                </c:pt>
                <c:pt idx="7">
                  <c:v>29.1646</c:v>
                </c:pt>
              </c:numCache>
            </c:numRef>
          </c:val>
          <c:smooth val="0"/>
          <c:extLst>
            <c:ext xmlns:c16="http://schemas.microsoft.com/office/drawing/2014/chart" uri="{C3380CC4-5D6E-409C-BE32-E72D297353CC}">
              <c16:uniqueId val="{00000004-6AFA-4092-A2E1-F93425B55303}"/>
            </c:ext>
          </c:extLst>
        </c:ser>
        <c:dLbls>
          <c:showLegendKey val="0"/>
          <c:showVal val="0"/>
          <c:showCatName val="0"/>
          <c:showSerName val="0"/>
          <c:showPercent val="0"/>
          <c:showBubbleSize val="0"/>
        </c:dLbls>
        <c:marker val="1"/>
        <c:smooth val="0"/>
        <c:axId val="1898728223"/>
        <c:axId val="1898729471"/>
      </c:lineChart>
      <c:catAx>
        <c:axId val="1898728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cores</a:t>
                </a:r>
              </a:p>
            </c:rich>
          </c:tx>
          <c:layout>
            <c:manualLayout>
              <c:xMode val="edge"/>
              <c:yMode val="edge"/>
              <c:x val="0.534433143773695"/>
              <c:y val="0.899980002499687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729471"/>
        <c:crosses val="autoZero"/>
        <c:auto val="1"/>
        <c:lblAlgn val="ctr"/>
        <c:lblOffset val="100"/>
        <c:noMultiLvlLbl val="0"/>
      </c:catAx>
      <c:valAx>
        <c:axId val="1898729471"/>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7282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l'homel</dc:creator>
  <cp:keywords/>
  <dc:description/>
  <cp:lastModifiedBy>valentin l'homel</cp:lastModifiedBy>
  <cp:revision>6</cp:revision>
  <dcterms:created xsi:type="dcterms:W3CDTF">2022-05-30T10:22:00Z</dcterms:created>
  <dcterms:modified xsi:type="dcterms:W3CDTF">2022-06-06T05:32:00Z</dcterms:modified>
</cp:coreProperties>
</file>