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F8" w:rsidRPr="00BB4D61" w:rsidRDefault="000541B4">
      <w:pPr>
        <w:rPr>
          <w:rFonts w:ascii="Bookman Old Style" w:hAnsi="Bookman Old Style" w:cs="BrowalliaUPC"/>
          <w:color w:val="000000"/>
          <w:shd w:val="clear" w:color="auto" w:fill="FFFFFF"/>
        </w:rPr>
      </w:pPr>
      <w:r w:rsidRPr="00015C53">
        <w:rPr>
          <w:rStyle w:val="TitleChar"/>
          <w:u w:val="single"/>
        </w:rPr>
        <w:t>Project</w:t>
      </w:r>
      <w:r w:rsidRPr="00015C53">
        <w:rPr>
          <w:rStyle w:val="TitleChar"/>
        </w:rPr>
        <w:t>:</w:t>
      </w:r>
      <w:r w:rsidRPr="00BB4D61">
        <w:rPr>
          <w:rStyle w:val="apple-converted-space"/>
          <w:rFonts w:ascii="Bookman Old Style" w:hAnsi="Bookman Old Style" w:cs="BrowalliaUPC"/>
          <w:b/>
          <w:bCs/>
          <w:color w:val="000000"/>
          <w:shd w:val="clear" w:color="auto" w:fill="FFFFFF"/>
        </w:rPr>
        <w:t> </w:t>
      </w:r>
      <w:r w:rsidRPr="00BB4D61">
        <w:rPr>
          <w:rFonts w:ascii="Bookman Old Style" w:hAnsi="Bookman Old Style" w:cs="BrowalliaUPC"/>
          <w:color w:val="000000"/>
          <w:shd w:val="clear" w:color="auto" w:fill="FFFFFF"/>
        </w:rPr>
        <w:t xml:space="preserve"> </w:t>
      </w:r>
      <w:r w:rsidRPr="00015C53">
        <w:rPr>
          <w:rFonts w:ascii="Bookman Old Style" w:hAnsi="Bookman Old Style" w:cs="BrowalliaUPC"/>
          <w:b/>
          <w:color w:val="000000"/>
          <w:sz w:val="36"/>
          <w:szCs w:val="36"/>
          <w:shd w:val="clear" w:color="auto" w:fill="FFFFFF"/>
        </w:rPr>
        <w:t>BRALIRWA Stock Management</w:t>
      </w:r>
    </w:p>
    <w:p w:rsidR="00AA5856" w:rsidRPr="00015C53" w:rsidRDefault="0014478D">
      <w:pPr>
        <w:rPr>
          <w:rFonts w:ascii="Bookman Old Style" w:hAnsi="Bookman Old Style" w:cs="BrowalliaUPC"/>
          <w:color w:val="000000"/>
          <w:sz w:val="40"/>
          <w:szCs w:val="40"/>
          <w:u w:val="single"/>
          <w:shd w:val="clear" w:color="auto" w:fill="FFFFFF"/>
        </w:rPr>
      </w:pPr>
      <w:r w:rsidRPr="00015C53">
        <w:rPr>
          <w:rStyle w:val="Heading1Char"/>
          <w:sz w:val="40"/>
          <w:szCs w:val="40"/>
          <w:u w:val="single"/>
        </w:rPr>
        <w:t>Summary</w:t>
      </w:r>
      <w:r w:rsidRPr="00015C53">
        <w:rPr>
          <w:rFonts w:ascii="Bookman Old Style" w:hAnsi="Bookman Old Style" w:cs="BrowalliaUPC"/>
          <w:color w:val="000000"/>
          <w:sz w:val="40"/>
          <w:szCs w:val="40"/>
          <w:u w:val="single"/>
          <w:shd w:val="clear" w:color="auto" w:fill="FFFFFF"/>
        </w:rPr>
        <w:t xml:space="preserve">  </w:t>
      </w:r>
    </w:p>
    <w:p w:rsidR="0014478D" w:rsidRDefault="0014478D">
      <w:pP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</w:pP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BRALIRWA Stock Management</w:t>
      </w:r>
      <w:r w:rsidR="005F37CF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(</w:t>
      </w:r>
      <w:r w:rsidR="005F37CF" w:rsidRPr="00AA5856">
        <w:rPr>
          <w:rFonts w:ascii="Bookman Old Style" w:hAnsi="Bookman Old Style" w:cs="BrowalliaUPC"/>
          <w:b/>
          <w:color w:val="000000"/>
          <w:sz w:val="26"/>
          <w:szCs w:val="26"/>
          <w:shd w:val="clear" w:color="auto" w:fill="FFFFFF"/>
        </w:rPr>
        <w:t>BSM</w:t>
      </w:r>
      <w:r w:rsidR="005F37CF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)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is a project </w:t>
      </w:r>
      <w:r w:rsidR="00073838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of </w:t>
      </w:r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developing</w:t>
      </w:r>
      <w:r w:rsidR="00073838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a </w:t>
      </w:r>
      <w:r w:rsidR="00501294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software</w:t>
      </w:r>
      <w:proofErr w:type="gramEnd"/>
      <w:r w:rsidR="00073838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that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</w:t>
      </w:r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will manage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the </w:t>
      </w:r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stock </w:t>
      </w:r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located </w:t>
      </w:r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at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</w:t>
      </w:r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BRALIRWA headquarters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</w:t>
      </w:r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in </w:t>
      </w:r>
      <w:proofErr w:type="spellStart"/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Kicukiro</w:t>
      </w:r>
      <w:proofErr w:type="spellEnd"/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district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. It is </w:t>
      </w:r>
      <w:proofErr w:type="gramStart"/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a software</w:t>
      </w:r>
      <w:proofErr w:type="gramEnd"/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that will monitor the movement in stock where it will record all incomes and </w:t>
      </w:r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expenditures 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and </w:t>
      </w:r>
      <w:r w:rsidR="0050129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deliver reports </w:t>
      </w:r>
      <w:r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at the end of every period: Month and Year</w:t>
      </w:r>
      <w:r w:rsidR="007A445E" w:rsidRPr="00AA585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. </w:t>
      </w:r>
    </w:p>
    <w:p w:rsidR="00E45E2C" w:rsidRDefault="00E45E2C">
      <w:pP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</w:pP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The software will 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record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all i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ncome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items either in terms of money or in terms of product; and it wil</w:t>
      </w:r>
      <w:r w:rsidR="00F2211C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l also record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every outcome in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stock including products that BRALIRWA sells (</w:t>
      </w:r>
      <w:proofErr w:type="spellStart"/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Fanta</w:t>
      </w:r>
      <w:proofErr w:type="spellEnd"/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, Primus</w:t>
      </w:r>
      <w:proofErr w:type="gramStart"/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,…</w:t>
      </w:r>
      <w:proofErr w:type="gramEnd"/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) or money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spent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. At the end of every month and year it will be ab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le to deliver a report that shows the movement of product</w:t>
      </w:r>
      <w:r w:rsidR="00F2211C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s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and money inside the stock.</w:t>
      </w:r>
    </w:p>
    <w:p w:rsidR="00E45E2C" w:rsidRDefault="00E45E2C">
      <w:pP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</w:pP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The project will be done in 8 weeks, 6 weeks for designing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software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, 1 week for testing</w:t>
      </w:r>
      <w:r w:rsidR="00F01B24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if it meets all requirements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, and 1 week for training users and administrators of the system.</w:t>
      </w:r>
    </w:p>
    <w:p w:rsidR="00A8406B" w:rsidRPr="00AA5856" w:rsidRDefault="00F2211C">
      <w:pP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</w:pP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At the end of this software</w:t>
      </w:r>
      <w:r w:rsidR="00A8406B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, it will be possible to make a report in a single click but also the security of data will be kept, where only administrators and the stock manag</w:t>
      </w:r>
      <w:r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er can modify the recorded data, not forgetting that recorded data will be saved in a way that it will last long without risks of being lost.</w:t>
      </w:r>
    </w:p>
    <w:p w:rsidR="007A445E" w:rsidRPr="00BB4D61" w:rsidRDefault="007A445E">
      <w:pPr>
        <w:rPr>
          <w:rFonts w:ascii="Bookman Old Style" w:hAnsi="Bookman Old Style" w:cs="BrowalliaUPC"/>
          <w:color w:val="000000"/>
          <w:shd w:val="clear" w:color="auto" w:fill="FFFFFF"/>
        </w:rPr>
      </w:pPr>
    </w:p>
    <w:p w:rsidR="00AA5856" w:rsidRPr="00015C53" w:rsidRDefault="00AA5856">
      <w:pPr>
        <w:rPr>
          <w:rStyle w:val="Heading1Char"/>
          <w:sz w:val="40"/>
          <w:szCs w:val="40"/>
          <w:u w:val="single"/>
        </w:rPr>
      </w:pPr>
      <w:r w:rsidRPr="00015C53">
        <w:rPr>
          <w:rStyle w:val="Heading1Char"/>
          <w:sz w:val="40"/>
          <w:szCs w:val="40"/>
          <w:u w:val="single"/>
        </w:rPr>
        <w:t>B</w:t>
      </w:r>
      <w:r w:rsidR="00572957" w:rsidRPr="00015C53">
        <w:rPr>
          <w:rStyle w:val="Heading1Char"/>
          <w:sz w:val="40"/>
          <w:szCs w:val="40"/>
          <w:u w:val="single"/>
        </w:rPr>
        <w:t>ackground</w:t>
      </w:r>
      <w:r w:rsidR="00BB4D61" w:rsidRPr="00015C53">
        <w:rPr>
          <w:rStyle w:val="Heading1Char"/>
          <w:sz w:val="40"/>
          <w:szCs w:val="40"/>
          <w:u w:val="single"/>
        </w:rPr>
        <w:t xml:space="preserve"> </w:t>
      </w:r>
    </w:p>
    <w:p w:rsidR="00572957" w:rsidRPr="00AA5856" w:rsidRDefault="00BB4D61">
      <w:pPr>
        <w:rPr>
          <w:rFonts w:ascii="Bookman Old Style" w:hAnsi="Bookman Old Style" w:cs="BrowalliaUPC"/>
          <w:sz w:val="26"/>
          <w:szCs w:val="26"/>
          <w:lang w:val="en-GB"/>
        </w:rPr>
      </w:pP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The development of communication is one of the main goals that our country is using in order to achieve the development. </w:t>
      </w:r>
      <w:r w:rsidR="00501294">
        <w:rPr>
          <w:rFonts w:ascii="Bookman Old Style" w:hAnsi="Bookman Old Style" w:cs="BrowalliaUPC"/>
          <w:sz w:val="26"/>
          <w:szCs w:val="26"/>
          <w:lang w:val="en-GB"/>
        </w:rPr>
        <w:t>The i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mplementation of </w:t>
      </w:r>
      <w:r w:rsidR="00842EB3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Information and 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>Communication Technologies</w:t>
      </w:r>
      <w:r w:rsidR="00FE358D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(ICT)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in many sectors, institution</w:t>
      </w:r>
      <w:r w:rsidR="00FE358D" w:rsidRPr="00AA5856">
        <w:rPr>
          <w:rFonts w:ascii="Bookman Old Style" w:hAnsi="Bookman Old Style" w:cs="BrowalliaUPC"/>
          <w:sz w:val="26"/>
          <w:szCs w:val="26"/>
          <w:lang w:val="en-GB"/>
        </w:rPr>
        <w:t>s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and companies has been improved in these three last years (</w:t>
      </w:r>
      <w:proofErr w:type="spellStart"/>
      <w:r w:rsidRPr="00AA5856">
        <w:rPr>
          <w:rFonts w:ascii="Bookman Old Style" w:hAnsi="Bookman Old Style" w:cs="BrowalliaUPC"/>
          <w:sz w:val="26"/>
          <w:szCs w:val="26"/>
          <w:lang w:val="en-GB"/>
        </w:rPr>
        <w:t>Ignace</w:t>
      </w:r>
      <w:proofErr w:type="spellEnd"/>
      <w:r w:rsidR="00501294">
        <w:rPr>
          <w:rFonts w:ascii="Bookman Old Style" w:hAnsi="Bookman Old Style" w:cs="BrowalliaUPC"/>
          <w:sz w:val="26"/>
          <w:szCs w:val="26"/>
          <w:lang w:val="en-GB"/>
        </w:rPr>
        <w:t xml:space="preserve"> GATARE,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‘Minister of ICT’, 2010).</w:t>
      </w:r>
    </w:p>
    <w:p w:rsidR="00BB4D61" w:rsidRPr="00AA5856" w:rsidRDefault="00501294">
      <w:pPr>
        <w:rPr>
          <w:rFonts w:ascii="Bookman Old Style" w:hAnsi="Bookman Old Style" w:cs="BrowalliaUPC"/>
          <w:sz w:val="26"/>
          <w:szCs w:val="26"/>
          <w:lang w:val="en-GB"/>
        </w:rPr>
      </w:pPr>
      <w:r>
        <w:rPr>
          <w:rFonts w:ascii="Bookman Old Style" w:hAnsi="Bookman Old Style" w:cs="BrowalliaUPC"/>
          <w:sz w:val="26"/>
          <w:szCs w:val="26"/>
          <w:lang w:val="en-GB"/>
        </w:rPr>
        <w:t>A number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of Rwandan </w:t>
      </w:r>
      <w:r w:rsidR="00FE358D" w:rsidRPr="00AA5856">
        <w:rPr>
          <w:rFonts w:ascii="Bookman Old Style" w:hAnsi="Bookman Old Style" w:cs="BrowalliaUPC"/>
          <w:sz w:val="26"/>
          <w:szCs w:val="26"/>
          <w:lang w:val="en-GB"/>
        </w:rPr>
        <w:t>companie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>s are incorpora</w:t>
      </w:r>
      <w:r>
        <w:rPr>
          <w:rFonts w:ascii="Bookman Old Style" w:hAnsi="Bookman Old Style" w:cs="BrowalliaUPC"/>
          <w:sz w:val="26"/>
          <w:szCs w:val="26"/>
          <w:lang w:val="en-GB"/>
        </w:rPr>
        <w:t>ting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Information and Communication technology (ICT) in their everyday work, in order to make their 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>business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easy, acc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>essible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, and efficient. But also to meet </w:t>
      </w:r>
      <w:r>
        <w:rPr>
          <w:rFonts w:ascii="Bookman Old Style" w:hAnsi="Bookman Old Style" w:cs="BrowalliaUPC"/>
          <w:sz w:val="26"/>
          <w:szCs w:val="26"/>
          <w:lang w:val="en-GB"/>
        </w:rPr>
        <w:t xml:space="preserve">the vision 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lastRenderedPageBreak/>
        <w:t>2020 which states that ICT will help to achieve development in this nation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>,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and also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to make business easy and accessible</w:t>
      </w:r>
      <w:r w:rsidR="00BB4D6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. </w:t>
      </w:r>
    </w:p>
    <w:p w:rsidR="00BB4D61" w:rsidRPr="00AA5856" w:rsidRDefault="00BB4D61">
      <w:pPr>
        <w:rPr>
          <w:rFonts w:ascii="Bookman Old Style" w:hAnsi="Bookman Old Style" w:cs="BrowalliaUPC"/>
          <w:sz w:val="26"/>
          <w:szCs w:val="26"/>
          <w:lang w:val="en-GB"/>
        </w:rPr>
      </w:pP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BRALIRWA as one of the biggest 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business 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>company in Rwanda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>,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but also in the region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>,</w:t>
      </w: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cannot wait in accomplishing this goal of incorporating ICT in their business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. It was a big challenge to BRALIRWA to manage </w:t>
      </w:r>
      <w:r w:rsidR="0076596E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the 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stock using </w:t>
      </w:r>
      <w:r w:rsidR="00553675">
        <w:rPr>
          <w:rFonts w:ascii="Bookman Old Style" w:hAnsi="Bookman Old Style" w:cs="BrowalliaUPC"/>
          <w:sz w:val="26"/>
          <w:szCs w:val="26"/>
          <w:lang w:val="en-GB"/>
        </w:rPr>
        <w:t>the archaic</w:t>
      </w:r>
      <w:r w:rsidR="000676CC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way</w:t>
      </w:r>
      <w:r w:rsidR="0076596E" w:rsidRPr="00AA5856">
        <w:rPr>
          <w:rFonts w:ascii="Bookman Old Style" w:hAnsi="Bookman Old Style" w:cs="BrowalliaUPC"/>
          <w:sz w:val="26"/>
          <w:szCs w:val="26"/>
          <w:lang w:val="en-GB"/>
        </w:rPr>
        <w:t>.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The </w:t>
      </w:r>
      <w:r w:rsidR="00553675">
        <w:rPr>
          <w:rFonts w:ascii="Bookman Old Style" w:hAnsi="Bookman Old Style" w:cs="BrowalliaUPC"/>
          <w:sz w:val="26"/>
          <w:szCs w:val="26"/>
          <w:lang w:val="en-GB"/>
        </w:rPr>
        <w:t>archaic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way is very consuming in terms of money </w:t>
      </w:r>
      <w:r w:rsidR="00553675">
        <w:rPr>
          <w:rFonts w:ascii="Bookman Old Style" w:hAnsi="Bookman Old Style" w:cs="BrowalliaUPC"/>
          <w:sz w:val="26"/>
          <w:szCs w:val="26"/>
          <w:lang w:val="en-GB"/>
        </w:rPr>
        <w:t>and time but also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no</w:t>
      </w:r>
      <w:r w:rsidR="0014798B" w:rsidRPr="00AA5856">
        <w:rPr>
          <w:rFonts w:ascii="Bookman Old Style" w:hAnsi="Bookman Old Style" w:cs="BrowalliaUPC"/>
          <w:sz w:val="26"/>
          <w:szCs w:val="26"/>
          <w:lang w:val="en-GB"/>
        </w:rPr>
        <w:t>t secured,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</w:t>
      </w:r>
      <w:r w:rsidR="009E6596">
        <w:rPr>
          <w:rFonts w:ascii="Bookman Old Style" w:hAnsi="Bookman Old Style" w:cs="BrowalliaUPC"/>
          <w:sz w:val="26"/>
          <w:szCs w:val="26"/>
          <w:lang w:val="en-GB"/>
        </w:rPr>
        <w:t xml:space="preserve">most of the time important document could be lost </w:t>
      </w:r>
      <w:r w:rsidR="00027F11" w:rsidRPr="00AA5856">
        <w:rPr>
          <w:rFonts w:ascii="Bookman Old Style" w:hAnsi="Bookman Old Style" w:cs="BrowalliaUPC"/>
          <w:sz w:val="26"/>
          <w:szCs w:val="26"/>
          <w:lang w:val="en-GB"/>
        </w:rPr>
        <w:t>or if usin</w:t>
      </w:r>
      <w:r w:rsidR="0014798B" w:rsidRPr="00AA5856">
        <w:rPr>
          <w:rFonts w:ascii="Bookman Old Style" w:hAnsi="Bookman Old Style" w:cs="BrowalliaUPC"/>
          <w:sz w:val="26"/>
          <w:szCs w:val="26"/>
          <w:lang w:val="en-GB"/>
        </w:rPr>
        <w:t>g MS Excel, it took much time to prepare a report.</w:t>
      </w:r>
    </w:p>
    <w:p w:rsidR="00E34179" w:rsidRDefault="0076596E">
      <w:pPr>
        <w:rPr>
          <w:rFonts w:ascii="Bookman Old Style" w:hAnsi="Bookman Old Style" w:cs="BrowalliaUPC"/>
          <w:sz w:val="26"/>
          <w:szCs w:val="26"/>
          <w:lang w:val="en-GB"/>
        </w:rPr>
      </w:pPr>
      <w:r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This software will provide a way to manage all the incomes and </w:t>
      </w:r>
      <w:r w:rsidR="009E6596">
        <w:rPr>
          <w:rFonts w:ascii="Bookman Old Style" w:hAnsi="Bookman Old Style" w:cs="BrowalliaUPC"/>
          <w:sz w:val="26"/>
          <w:szCs w:val="26"/>
          <w:lang w:val="en-GB"/>
        </w:rPr>
        <w:t>expenditures</w:t>
      </w:r>
      <w:r w:rsidR="00427A2C" w:rsidRPr="00AA5856">
        <w:rPr>
          <w:rFonts w:ascii="Bookman Old Style" w:hAnsi="Bookman Old Style" w:cs="BrowalliaUPC"/>
          <w:sz w:val="26"/>
          <w:szCs w:val="26"/>
          <w:lang w:val="en-GB"/>
        </w:rPr>
        <w:t>;</w:t>
      </w:r>
      <w:r w:rsidR="008A747B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it will </w:t>
      </w:r>
      <w:r w:rsidR="009E6596">
        <w:rPr>
          <w:rFonts w:ascii="Bookman Old Style" w:hAnsi="Bookman Old Style" w:cs="BrowalliaUPC"/>
          <w:sz w:val="26"/>
          <w:szCs w:val="26"/>
          <w:lang w:val="en-GB"/>
        </w:rPr>
        <w:t>now provide ease of monitoring mo</w:t>
      </w:r>
      <w:r w:rsidR="008A747B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vement inside the stock every period and to </w:t>
      </w:r>
      <w:r w:rsidR="0014798B" w:rsidRPr="00AA5856">
        <w:rPr>
          <w:rFonts w:ascii="Bookman Old Style" w:hAnsi="Bookman Old Style" w:cs="BrowalliaUPC"/>
          <w:sz w:val="26"/>
          <w:szCs w:val="26"/>
          <w:lang w:val="en-GB"/>
        </w:rPr>
        <w:t>make</w:t>
      </w:r>
      <w:r w:rsidR="008A747B" w:rsidRPr="00AA5856">
        <w:rPr>
          <w:rFonts w:ascii="Bookman Old Style" w:hAnsi="Bookman Old Style" w:cs="BrowalliaUPC"/>
          <w:sz w:val="26"/>
          <w:szCs w:val="26"/>
          <w:lang w:val="en-GB"/>
        </w:rPr>
        <w:t xml:space="preserve"> a report.</w:t>
      </w:r>
    </w:p>
    <w:p w:rsidR="00AA5856" w:rsidRDefault="00AA5856">
      <w:pPr>
        <w:rPr>
          <w:rFonts w:ascii="Bookman Old Style" w:hAnsi="Bookman Old Style" w:cs="BrowalliaUPC"/>
          <w:sz w:val="24"/>
          <w:szCs w:val="24"/>
          <w:lang w:val="en-GB"/>
        </w:rPr>
      </w:pPr>
    </w:p>
    <w:p w:rsidR="00FF2CA8" w:rsidRPr="008E796F" w:rsidRDefault="00AA5856">
      <w:pPr>
        <w:rPr>
          <w:rStyle w:val="Heading1Char"/>
          <w:sz w:val="40"/>
          <w:szCs w:val="40"/>
          <w:u w:val="single"/>
        </w:rPr>
      </w:pPr>
      <w:r w:rsidRPr="008E796F">
        <w:rPr>
          <w:rStyle w:val="Heading1Char"/>
          <w:sz w:val="40"/>
          <w:szCs w:val="40"/>
          <w:u w:val="single"/>
        </w:rPr>
        <w:t>Project Time-duration</w:t>
      </w:r>
    </w:p>
    <w:p w:rsidR="00E34179" w:rsidRPr="00FF2CA8" w:rsidRDefault="00AA58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BB4D61">
        <w:rPr>
          <w:rStyle w:val="apple-converted-space"/>
          <w:rFonts w:ascii="Bookman Old Style" w:hAnsi="Bookman Old Style" w:cs="BrowalliaUPC"/>
          <w:b/>
          <w:bCs/>
          <w:color w:val="000000"/>
          <w:shd w:val="clear" w:color="auto" w:fill="FFFFFF"/>
        </w:rPr>
        <w:t> </w:t>
      </w:r>
      <w:r w:rsidR="00FF2CA8">
        <w:rPr>
          <w:rStyle w:val="apple-converted-space"/>
          <w:rFonts w:ascii="Bookman Old Style" w:hAnsi="Bookman Old Style" w:cs="BrowalliaUPC"/>
          <w:bCs/>
          <w:color w:val="000000"/>
          <w:sz w:val="26"/>
          <w:szCs w:val="26"/>
          <w:shd w:val="clear" w:color="auto" w:fill="FFFFFF"/>
        </w:rPr>
        <w:t xml:space="preserve">The project will last 8 weeks from </w:t>
      </w:r>
      <w:r w:rsidRPr="00E13083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November, 21 2011 - January, 16 2012</w:t>
      </w:r>
      <w:r w:rsidR="00FF2CA8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.</w:t>
      </w:r>
    </w:p>
    <w:p w:rsidR="00E34179" w:rsidRPr="00015C53" w:rsidRDefault="00E34179" w:rsidP="00015C53">
      <w:pPr>
        <w:pStyle w:val="Heading1"/>
        <w:rPr>
          <w:sz w:val="48"/>
          <w:szCs w:val="48"/>
          <w:u w:val="single"/>
          <w:lang w:val="en-GB"/>
        </w:rPr>
      </w:pPr>
      <w:r w:rsidRPr="00015C53">
        <w:rPr>
          <w:sz w:val="48"/>
          <w:szCs w:val="48"/>
          <w:u w:val="single"/>
          <w:lang w:val="en-GB"/>
        </w:rPr>
        <w:t>Objective</w:t>
      </w:r>
      <w:r w:rsidR="00015C53">
        <w:rPr>
          <w:sz w:val="48"/>
          <w:szCs w:val="48"/>
          <w:u w:val="single"/>
          <w:lang w:val="en-GB"/>
        </w:rPr>
        <w:t>s</w:t>
      </w:r>
      <w:r w:rsidRPr="00015C53">
        <w:rPr>
          <w:sz w:val="48"/>
          <w:szCs w:val="48"/>
          <w:u w:val="single"/>
          <w:lang w:val="en-GB"/>
        </w:rPr>
        <w:t xml:space="preserve"> </w:t>
      </w:r>
      <w:r w:rsidR="0076596E" w:rsidRPr="00015C53">
        <w:rPr>
          <w:sz w:val="48"/>
          <w:szCs w:val="48"/>
          <w:u w:val="single"/>
          <w:lang w:val="en-GB"/>
        </w:rPr>
        <w:t xml:space="preserve"> </w:t>
      </w:r>
    </w:p>
    <w:p w:rsidR="00E34179" w:rsidRDefault="00E34179" w:rsidP="00E34179">
      <w:pPr>
        <w:pStyle w:val="ListParagraph"/>
        <w:numPr>
          <w:ilvl w:val="0"/>
          <w:numId w:val="1"/>
        </w:numPr>
        <w:rPr>
          <w:rFonts w:ascii="Bookman Old Style" w:hAnsi="Bookman Old Style" w:cs="BrowalliaUPC"/>
          <w:sz w:val="24"/>
          <w:szCs w:val="24"/>
          <w:lang w:val="en-GB"/>
        </w:rPr>
      </w:pPr>
      <w:r w:rsidRPr="00015C53">
        <w:rPr>
          <w:rStyle w:val="Heading1Char"/>
          <w:sz w:val="36"/>
          <w:szCs w:val="36"/>
        </w:rPr>
        <w:t>Global objective</w:t>
      </w:r>
      <w:r w:rsidRPr="00015C53">
        <w:rPr>
          <w:rFonts w:ascii="Bookman Old Style" w:hAnsi="Bookman Old Style" w:cs="BrowalliaUPC"/>
          <w:b/>
          <w:sz w:val="36"/>
          <w:szCs w:val="36"/>
          <w:lang w:val="en-GB"/>
        </w:rPr>
        <w:t>:</w:t>
      </w:r>
      <w:r w:rsidRPr="00015C53">
        <w:rPr>
          <w:rFonts w:ascii="Bookman Old Style" w:hAnsi="Bookman Old Style" w:cs="BrowalliaUPC"/>
          <w:sz w:val="36"/>
          <w:szCs w:val="36"/>
          <w:lang w:val="en-GB"/>
        </w:rPr>
        <w:t xml:space="preserve"> 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>T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o make </w:t>
      </w:r>
      <w:proofErr w:type="gramStart"/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>a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software</w:t>
      </w:r>
      <w:proofErr w:type="gramEnd"/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that </w:t>
      </w:r>
      <w:r w:rsidR="00427A2C" w:rsidRPr="00015C53">
        <w:rPr>
          <w:rFonts w:ascii="Bookman Old Style" w:hAnsi="Bookman Old Style" w:cs="BrowalliaUPC"/>
          <w:sz w:val="26"/>
          <w:szCs w:val="26"/>
          <w:lang w:val="en-GB"/>
        </w:rPr>
        <w:t>will provide an easy way to manage incomes and outcomes in BRALIRWA stock.</w:t>
      </w:r>
    </w:p>
    <w:p w:rsidR="00427A2C" w:rsidRPr="00015C53" w:rsidRDefault="00427A2C" w:rsidP="00E34179">
      <w:pPr>
        <w:pStyle w:val="ListParagraph"/>
        <w:numPr>
          <w:ilvl w:val="0"/>
          <w:numId w:val="1"/>
        </w:numPr>
        <w:rPr>
          <w:rFonts w:ascii="Bookman Old Style" w:hAnsi="Bookman Old Style" w:cs="BrowalliaUPC"/>
          <w:sz w:val="24"/>
          <w:szCs w:val="24"/>
          <w:lang w:val="en-GB"/>
        </w:rPr>
      </w:pPr>
      <w:r w:rsidRPr="00015C53">
        <w:rPr>
          <w:rStyle w:val="Heading1Char"/>
          <w:sz w:val="36"/>
          <w:szCs w:val="36"/>
        </w:rPr>
        <w:t>Specific Objectives</w:t>
      </w:r>
      <w:r w:rsidR="00901DC6" w:rsidRPr="00015C53">
        <w:rPr>
          <w:rStyle w:val="Heading1Char"/>
          <w:sz w:val="36"/>
          <w:szCs w:val="36"/>
        </w:rPr>
        <w:t xml:space="preserve"> of the software</w:t>
      </w:r>
      <w:r w:rsidRPr="00015C53">
        <w:rPr>
          <w:rFonts w:ascii="Bookman Old Style" w:hAnsi="Bookman Old Style" w:cs="BrowalliaUPC"/>
          <w:b/>
          <w:sz w:val="24"/>
          <w:szCs w:val="24"/>
          <w:lang w:val="en-GB"/>
        </w:rPr>
        <w:t>:</w:t>
      </w:r>
      <w:r w:rsidRPr="00015C53">
        <w:rPr>
          <w:rFonts w:ascii="Bookman Old Style" w:hAnsi="Bookman Old Style" w:cs="BrowalliaUPC"/>
          <w:sz w:val="24"/>
          <w:szCs w:val="24"/>
          <w:lang w:val="en-GB"/>
        </w:rPr>
        <w:t xml:space="preserve"> </w:t>
      </w:r>
    </w:p>
    <w:p w:rsidR="00427A2C" w:rsidRPr="00015C53" w:rsidRDefault="00427A2C" w:rsidP="00427A2C">
      <w:pPr>
        <w:pStyle w:val="ListParagraph"/>
        <w:numPr>
          <w:ilvl w:val="0"/>
          <w:numId w:val="1"/>
        </w:numPr>
        <w:ind w:firstLine="360"/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>Record all incomes and outcomes</w:t>
      </w:r>
    </w:p>
    <w:p w:rsidR="00427A2C" w:rsidRPr="00015C53" w:rsidRDefault="00907923" w:rsidP="00427A2C">
      <w:pPr>
        <w:pStyle w:val="ListParagraph"/>
        <w:numPr>
          <w:ilvl w:val="0"/>
          <w:numId w:val="1"/>
        </w:numPr>
        <w:ind w:firstLine="360"/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>Monitor the movement of the stock</w:t>
      </w:r>
    </w:p>
    <w:p w:rsidR="00907923" w:rsidRDefault="00907923" w:rsidP="00427A2C">
      <w:pPr>
        <w:pStyle w:val="ListParagraph"/>
        <w:numPr>
          <w:ilvl w:val="0"/>
          <w:numId w:val="1"/>
        </w:numPr>
        <w:ind w:firstLine="360"/>
        <w:rPr>
          <w:rFonts w:ascii="Bookman Old Style" w:hAnsi="Bookman Old Style" w:cs="BrowalliaUPC"/>
          <w:sz w:val="24"/>
          <w:szCs w:val="24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>Make monthly, and annually report.</w:t>
      </w:r>
    </w:p>
    <w:p w:rsidR="00015C53" w:rsidRDefault="00015C53" w:rsidP="00907923">
      <w:pPr>
        <w:rPr>
          <w:rStyle w:val="Strong"/>
          <w:rFonts w:ascii="Bookman Old Style" w:hAnsi="Bookman Old Style" w:cs="Arial"/>
          <w:color w:val="000000"/>
          <w:shd w:val="clear" w:color="auto" w:fill="FFFFFF"/>
        </w:rPr>
      </w:pPr>
    </w:p>
    <w:p w:rsidR="00015C53" w:rsidRPr="00015C53" w:rsidRDefault="00907923" w:rsidP="00015C53">
      <w:pPr>
        <w:pStyle w:val="Heading1"/>
        <w:rPr>
          <w:rStyle w:val="Strong"/>
          <w:b/>
          <w:bCs/>
          <w:sz w:val="44"/>
          <w:szCs w:val="44"/>
          <w:u w:val="single"/>
          <w:shd w:val="clear" w:color="auto" w:fill="FFFFFF"/>
        </w:rPr>
      </w:pPr>
      <w:r w:rsidRPr="00015C53">
        <w:rPr>
          <w:rStyle w:val="Strong"/>
          <w:b/>
          <w:bCs/>
          <w:sz w:val="44"/>
          <w:szCs w:val="44"/>
          <w:u w:val="single"/>
          <w:shd w:val="clear" w:color="auto" w:fill="FFFFFF"/>
        </w:rPr>
        <w:t xml:space="preserve">Project </w:t>
      </w:r>
      <w:r w:rsidR="00020DAF" w:rsidRPr="00015C53">
        <w:rPr>
          <w:rStyle w:val="Strong"/>
          <w:b/>
          <w:bCs/>
          <w:sz w:val="44"/>
          <w:szCs w:val="44"/>
          <w:u w:val="single"/>
          <w:shd w:val="clear" w:color="auto" w:fill="FFFFFF"/>
        </w:rPr>
        <w:t>plan and description</w:t>
      </w:r>
    </w:p>
    <w:p w:rsidR="00015C53" w:rsidRDefault="00907923" w:rsidP="00907923">
      <w:pPr>
        <w:rPr>
          <w:rFonts w:ascii="Bookman Old Style" w:hAnsi="Bookman Old Style" w:cs="BrowalliaUPC"/>
          <w:sz w:val="24"/>
          <w:szCs w:val="24"/>
          <w:lang w:val="en-GB"/>
        </w:rPr>
      </w:pPr>
      <w:r w:rsidRPr="00907923">
        <w:rPr>
          <w:rFonts w:ascii="Bookman Old Style" w:hAnsi="Bookman Old Style" w:cs="BrowalliaUPC"/>
          <w:sz w:val="24"/>
          <w:szCs w:val="24"/>
          <w:lang w:val="en-GB"/>
        </w:rPr>
        <w:t xml:space="preserve"> </w:t>
      </w:r>
    </w:p>
    <w:p w:rsidR="00907923" w:rsidRDefault="00020DAF" w:rsidP="00907923">
      <w:pPr>
        <w:rPr>
          <w:rFonts w:ascii="Bookman Old Style" w:hAnsi="Bookman Old Style" w:cs="BrowalliaUPC"/>
          <w:sz w:val="24"/>
          <w:szCs w:val="24"/>
          <w:lang w:val="en-GB"/>
        </w:rPr>
      </w:pPr>
      <w:r>
        <w:rPr>
          <w:rFonts w:ascii="Bookman Old Style" w:hAnsi="Bookman Old Style" w:cs="BrowalliaUPC"/>
          <w:sz w:val="24"/>
          <w:szCs w:val="24"/>
          <w:lang w:val="en-GB"/>
        </w:rPr>
        <w:lastRenderedPageBreak/>
        <w:t xml:space="preserve">This system will be done in </w:t>
      </w:r>
      <w:r w:rsidR="004A3CDD">
        <w:rPr>
          <w:rFonts w:ascii="Bookman Old Style" w:hAnsi="Bookman Old Style" w:cs="BrowalliaUPC"/>
          <w:sz w:val="24"/>
          <w:szCs w:val="24"/>
          <w:lang w:val="en-GB"/>
        </w:rPr>
        <w:t>8 weeks (as it will be shown in the project management</w:t>
      </w:r>
      <w:r w:rsidR="00427A3A">
        <w:rPr>
          <w:rFonts w:ascii="Bookman Old Style" w:hAnsi="Bookman Old Style" w:cs="BrowalliaUPC"/>
          <w:sz w:val="24"/>
          <w:szCs w:val="24"/>
          <w:lang w:val="en-GB"/>
        </w:rPr>
        <w:t xml:space="preserve"> system</w:t>
      </w:r>
      <w:r w:rsidR="004A3CDD">
        <w:rPr>
          <w:rFonts w:ascii="Bookman Old Style" w:hAnsi="Bookman Old Style" w:cs="BrowalliaUPC"/>
          <w:sz w:val="24"/>
          <w:szCs w:val="24"/>
          <w:lang w:val="en-GB"/>
        </w:rPr>
        <w:t>) divided into two sessions:</w:t>
      </w:r>
    </w:p>
    <w:p w:rsidR="004A3CDD" w:rsidRPr="00015C53" w:rsidRDefault="004A3CDD" w:rsidP="004A3CDD">
      <w:pPr>
        <w:pStyle w:val="ListParagraph"/>
        <w:numPr>
          <w:ilvl w:val="0"/>
          <w:numId w:val="2"/>
        </w:numPr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Style w:val="Heading1Char"/>
          <w:sz w:val="32"/>
          <w:szCs w:val="32"/>
          <w:lang w:val="en-GB"/>
        </w:rPr>
        <w:t>First session</w:t>
      </w:r>
      <w:r w:rsidRPr="004A3CDD">
        <w:rPr>
          <w:rFonts w:ascii="Bookman Old Style" w:hAnsi="Bookman Old Style" w:cs="BrowalliaUPC"/>
          <w:sz w:val="24"/>
          <w:szCs w:val="24"/>
          <w:lang w:val="en-GB"/>
        </w:rPr>
        <w:t xml:space="preserve">: 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>Concerns the software design pro</w:t>
      </w:r>
      <w:r w:rsidR="000D346E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cess which will be done in </w:t>
      </w:r>
      <w:r w:rsidR="0014798B" w:rsidRPr="00015C53">
        <w:rPr>
          <w:rFonts w:ascii="Bookman Old Style" w:hAnsi="Bookman Old Style" w:cs="BrowalliaUPC"/>
          <w:sz w:val="26"/>
          <w:szCs w:val="26"/>
          <w:lang w:val="en-GB"/>
        </w:rPr>
        <w:t>7</w:t>
      </w:r>
      <w:r w:rsidR="000D346E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weeks</w:t>
      </w:r>
      <w:r w:rsidR="002B4238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. This session is about </w:t>
      </w:r>
      <w:r w:rsidR="00FF2CA8">
        <w:rPr>
          <w:rFonts w:ascii="Bookman Old Style" w:hAnsi="Bookman Old Style" w:cs="BrowalliaUPC"/>
          <w:sz w:val="26"/>
          <w:szCs w:val="26"/>
          <w:lang w:val="en-GB"/>
        </w:rPr>
        <w:t xml:space="preserve">developing </w:t>
      </w:r>
      <w:r w:rsidR="002B4238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an application that is able to meet the objective of the study and to meet BRALIRWA’s needs. </w:t>
      </w:r>
    </w:p>
    <w:p w:rsidR="002B4238" w:rsidRPr="00015C53" w:rsidRDefault="002B4238" w:rsidP="002B4238">
      <w:pPr>
        <w:pStyle w:val="ListParagraph"/>
        <w:rPr>
          <w:rFonts w:ascii="Bookman Old Style" w:hAnsi="Bookman Old Style" w:cs="BrowalliaUPC"/>
          <w:b/>
          <w:sz w:val="26"/>
          <w:szCs w:val="26"/>
          <w:lang w:val="en-GB"/>
        </w:rPr>
      </w:pPr>
    </w:p>
    <w:p w:rsidR="002B4238" w:rsidRPr="00015C53" w:rsidRDefault="00162012" w:rsidP="002B4238">
      <w:pPr>
        <w:pStyle w:val="ListParagraph"/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>It will start at November, 21 2011 by gathering all the requirements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>, analyzing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them and then start to design all the interfaces that will be used by the software. This process will be followed by making the database.</w:t>
      </w:r>
    </w:p>
    <w:p w:rsidR="00162012" w:rsidRPr="00015C53" w:rsidRDefault="00162012" w:rsidP="002B4238">
      <w:pPr>
        <w:pStyle w:val="ListParagraph"/>
        <w:rPr>
          <w:rFonts w:ascii="Bookman Old Style" w:hAnsi="Bookman Old Style" w:cs="BrowalliaUPC"/>
          <w:sz w:val="26"/>
          <w:szCs w:val="26"/>
          <w:lang w:val="en-GB"/>
        </w:rPr>
      </w:pPr>
    </w:p>
    <w:p w:rsidR="00162012" w:rsidRPr="00015C53" w:rsidRDefault="00162012" w:rsidP="002B4238">
      <w:pPr>
        <w:pStyle w:val="ListParagraph"/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In this session, 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>the last part will concern</w:t>
      </w:r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>to</w:t>
      </w:r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delivering the first version which will be tested by the programmer, then correct some errors if they are found.</w:t>
      </w:r>
    </w:p>
    <w:p w:rsidR="00162012" w:rsidRDefault="00162012" w:rsidP="002B4238">
      <w:pPr>
        <w:pStyle w:val="ListParagraph"/>
        <w:rPr>
          <w:rFonts w:ascii="Bookman Old Style" w:hAnsi="Bookman Old Style" w:cs="BrowalliaUPC"/>
          <w:sz w:val="24"/>
          <w:szCs w:val="24"/>
          <w:lang w:val="en-GB"/>
        </w:rPr>
      </w:pPr>
    </w:p>
    <w:p w:rsidR="00162012" w:rsidRPr="00015C53" w:rsidRDefault="00162012" w:rsidP="00162012">
      <w:pPr>
        <w:pStyle w:val="ListParagraph"/>
        <w:numPr>
          <w:ilvl w:val="0"/>
          <w:numId w:val="2"/>
        </w:numPr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Style w:val="Heading1Char"/>
          <w:sz w:val="32"/>
          <w:szCs w:val="32"/>
        </w:rPr>
        <w:t>Second session</w:t>
      </w:r>
      <w:r>
        <w:rPr>
          <w:rFonts w:ascii="Bookman Old Style" w:hAnsi="Bookman Old Style" w:cs="BrowalliaUPC"/>
          <w:sz w:val="24"/>
          <w:szCs w:val="24"/>
          <w:lang w:val="en-GB"/>
        </w:rPr>
        <w:t xml:space="preserve">: </w:t>
      </w:r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In this session, the first part is about testing the software by the user who will be using </w:t>
      </w:r>
      <w:proofErr w:type="gramStart"/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>it,</w:t>
      </w:r>
      <w:proofErr w:type="gramEnd"/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if errors </w:t>
      </w:r>
      <w:r w:rsidR="00FF2CA8">
        <w:rPr>
          <w:rFonts w:ascii="Bookman Old Style" w:hAnsi="Bookman Old Style" w:cs="BrowalliaUPC"/>
          <w:sz w:val="26"/>
          <w:szCs w:val="26"/>
          <w:lang w:val="en-GB"/>
        </w:rPr>
        <w:t xml:space="preserve">are </w:t>
      </w:r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>found then they are corrected at the same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time</w:t>
      </w:r>
      <w:r w:rsidR="00156647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until all errors are removed.</w:t>
      </w:r>
    </w:p>
    <w:p w:rsidR="00156647" w:rsidRPr="00015C53" w:rsidRDefault="00156647" w:rsidP="00156647">
      <w:pPr>
        <w:pStyle w:val="ListParagraph"/>
        <w:rPr>
          <w:rFonts w:ascii="Bookman Old Style" w:hAnsi="Bookman Old Style" w:cs="BrowalliaUPC"/>
          <w:b/>
          <w:sz w:val="26"/>
          <w:szCs w:val="26"/>
          <w:lang w:val="en-GB"/>
        </w:rPr>
      </w:pPr>
    </w:p>
    <w:p w:rsidR="00156647" w:rsidRPr="00015C53" w:rsidRDefault="00F61248" w:rsidP="00156647">
      <w:pPr>
        <w:pStyle w:val="ListParagraph"/>
        <w:rPr>
          <w:rFonts w:ascii="Bookman Old Style" w:hAnsi="Bookman Old Style" w:cs="BrowalliaUPC"/>
          <w:sz w:val="26"/>
          <w:szCs w:val="26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The second </w:t>
      </w:r>
      <w:proofErr w:type="gramStart"/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part is about training the user of the system about all the features of the </w:t>
      </w:r>
      <w:r w:rsidR="00FF2CA8" w:rsidRPr="00015C53">
        <w:rPr>
          <w:rFonts w:ascii="Bookman Old Style" w:hAnsi="Bookman Old Style" w:cs="BrowalliaUPC"/>
          <w:sz w:val="26"/>
          <w:szCs w:val="26"/>
          <w:lang w:val="en-GB"/>
        </w:rPr>
        <w:t>system</w:t>
      </w:r>
      <w:r w:rsidR="00FF2CA8">
        <w:rPr>
          <w:rFonts w:ascii="Bookman Old Style" w:hAnsi="Bookman Old Style" w:cs="BrowalliaUPC"/>
          <w:sz w:val="26"/>
          <w:szCs w:val="26"/>
          <w:lang w:val="en-GB"/>
        </w:rPr>
        <w:t xml:space="preserve">; </w:t>
      </w:r>
      <w:r w:rsidR="00FF2CA8" w:rsidRPr="00015C53">
        <w:rPr>
          <w:rFonts w:ascii="Bookman Old Style" w:hAnsi="Bookman Old Style" w:cs="BrowalliaUPC"/>
          <w:sz w:val="26"/>
          <w:szCs w:val="26"/>
          <w:lang w:val="en-GB"/>
        </w:rPr>
        <w:t>and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also train</w:t>
      </w:r>
      <w:proofErr w:type="gramEnd"/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the administrator of the system how to manage the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database and the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permission of users.</w:t>
      </w:r>
    </w:p>
    <w:p w:rsidR="00F61248" w:rsidRPr="00015C53" w:rsidRDefault="00F61248" w:rsidP="00156647">
      <w:pPr>
        <w:pStyle w:val="ListParagraph"/>
        <w:rPr>
          <w:rFonts w:ascii="Bookman Old Style" w:hAnsi="Bookman Old Style" w:cs="BrowalliaUPC"/>
          <w:sz w:val="26"/>
          <w:szCs w:val="26"/>
          <w:lang w:val="en-GB"/>
        </w:rPr>
      </w:pPr>
    </w:p>
    <w:p w:rsidR="000D346E" w:rsidRDefault="000D346E" w:rsidP="000D346E">
      <w:pPr>
        <w:pStyle w:val="ListParagraph"/>
        <w:rPr>
          <w:rFonts w:ascii="Bookman Old Style" w:hAnsi="Bookman Old Style" w:cs="BrowalliaUPC"/>
          <w:sz w:val="24"/>
          <w:szCs w:val="24"/>
          <w:lang w:val="en-GB"/>
        </w:rPr>
      </w:pP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It is after 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that 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training that the software </w:t>
      </w:r>
      <w:r w:rsidR="00901DC6" w:rsidRPr="00015C53">
        <w:rPr>
          <w:rFonts w:ascii="Bookman Old Style" w:hAnsi="Bookman Old Style" w:cs="BrowalliaUPC"/>
          <w:sz w:val="26"/>
          <w:szCs w:val="26"/>
          <w:lang w:val="en-GB"/>
        </w:rPr>
        <w:t>will be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delivered. This session will l</w:t>
      </w:r>
      <w:r w:rsidR="00FF2CA8">
        <w:rPr>
          <w:rFonts w:ascii="Bookman Old Style" w:hAnsi="Bookman Old Style" w:cs="BrowalliaUPC"/>
          <w:sz w:val="26"/>
          <w:szCs w:val="26"/>
          <w:lang w:val="en-GB"/>
        </w:rPr>
        <w:t>ast</w:t>
      </w:r>
      <w:r w:rsidRPr="00015C53">
        <w:rPr>
          <w:rFonts w:ascii="Bookman Old Style" w:hAnsi="Bookman Old Style" w:cs="BrowalliaUPC"/>
          <w:sz w:val="26"/>
          <w:szCs w:val="26"/>
          <w:lang w:val="en-GB"/>
        </w:rPr>
        <w:t xml:space="preserve"> one week and half.</w:t>
      </w:r>
    </w:p>
    <w:p w:rsidR="000D346E" w:rsidRDefault="000D346E" w:rsidP="000D346E">
      <w:pPr>
        <w:pStyle w:val="ListParagraph"/>
        <w:rPr>
          <w:rFonts w:ascii="Bookman Old Style" w:hAnsi="Bookman Old Style" w:cs="BrowalliaUPC"/>
          <w:sz w:val="24"/>
          <w:szCs w:val="24"/>
          <w:lang w:val="en-GB"/>
        </w:rPr>
      </w:pPr>
    </w:p>
    <w:p w:rsidR="000D346E" w:rsidRDefault="000D346E" w:rsidP="000D346E">
      <w:pPr>
        <w:pStyle w:val="ListParagraph"/>
        <w:rPr>
          <w:rFonts w:ascii="Bookman Old Style" w:hAnsi="Bookman Old Style" w:cs="BrowalliaUPC"/>
          <w:sz w:val="24"/>
          <w:szCs w:val="24"/>
          <w:lang w:val="en-GB"/>
        </w:rPr>
      </w:pPr>
    </w:p>
    <w:p w:rsidR="000D346E" w:rsidRDefault="000D346E">
      <w:pPr>
        <w:rPr>
          <w:rFonts w:ascii="Bookman Old Style" w:hAnsi="Bookman Old Style" w:cs="BrowalliaUPC"/>
          <w:sz w:val="24"/>
          <w:szCs w:val="24"/>
          <w:lang w:val="en-GB"/>
        </w:rPr>
      </w:pPr>
      <w:r>
        <w:rPr>
          <w:rFonts w:ascii="Bookman Old Style" w:hAnsi="Bookman Old Style" w:cs="BrowalliaUPC"/>
          <w:sz w:val="24"/>
          <w:szCs w:val="24"/>
          <w:lang w:val="en-GB"/>
        </w:rPr>
        <w:br w:type="page"/>
      </w:r>
    </w:p>
    <w:tbl>
      <w:tblPr>
        <w:tblStyle w:val="TableGrid"/>
        <w:tblpPr w:leftFromText="180" w:rightFromText="180" w:horzAnchor="margin" w:tblpXSpec="center" w:tblpY="1230"/>
        <w:tblW w:w="10515" w:type="dxa"/>
        <w:tblLook w:val="04A0"/>
      </w:tblPr>
      <w:tblGrid>
        <w:gridCol w:w="2667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6D6BDE" w:rsidTr="006D6BDE">
        <w:trPr>
          <w:trHeight w:val="1590"/>
        </w:trPr>
        <w:tc>
          <w:tcPr>
            <w:tcW w:w="2667" w:type="dxa"/>
            <w:shd w:val="clear" w:color="auto" w:fill="FFFFFF" w:themeFill="background1"/>
          </w:tcPr>
          <w:p w:rsidR="006D6BDE" w:rsidRPr="00974629" w:rsidRDefault="00812498" w:rsidP="00DD60B9">
            <w:pPr>
              <w:ind w:left="1152" w:hanging="1152"/>
              <w:rPr>
                <w:b/>
                <w:sz w:val="32"/>
                <w:szCs w:val="32"/>
              </w:rPr>
            </w:pPr>
            <w:r w:rsidRPr="00812498">
              <w:rPr>
                <w:noProof/>
                <w:sz w:val="32"/>
                <w:szCs w:val="32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6.15pt;margin-top:-.5pt;width:135.4pt;height:79.55pt;z-index:251662336" o:connectortype="straight"/>
              </w:pict>
            </w:r>
            <w:r w:rsidR="006D6BDE" w:rsidRPr="00974629">
              <w:rPr>
                <w:sz w:val="32"/>
                <w:szCs w:val="32"/>
              </w:rPr>
              <w:t xml:space="preserve">              </w:t>
            </w:r>
            <w:r w:rsidR="006D6BDE" w:rsidRPr="00974629">
              <w:rPr>
                <w:b/>
                <w:sz w:val="32"/>
                <w:szCs w:val="32"/>
              </w:rPr>
              <w:t>Date of  action</w:t>
            </w:r>
          </w:p>
          <w:p w:rsidR="006D6BDE" w:rsidRPr="00974629" w:rsidRDefault="006D6BDE" w:rsidP="00DD60B9">
            <w:pPr>
              <w:rPr>
                <w:b/>
                <w:sz w:val="28"/>
                <w:szCs w:val="28"/>
              </w:rPr>
            </w:pPr>
            <w:r w:rsidRPr="00974629">
              <w:rPr>
                <w:b/>
                <w:sz w:val="32"/>
                <w:szCs w:val="32"/>
              </w:rPr>
              <w:t>Action</w:t>
            </w:r>
            <w:r w:rsidRPr="00974629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First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2</w:t>
            </w:r>
            <w:r w:rsidRPr="006E5435">
              <w:rPr>
                <w:rFonts w:ascii="Bookman Old Style" w:hAnsi="Bookman Old Style"/>
                <w:vertAlign w:val="superscript"/>
              </w:rPr>
              <w:t>nd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3</w:t>
            </w:r>
            <w:r w:rsidRPr="006E5435">
              <w:rPr>
                <w:rFonts w:ascii="Bookman Old Style" w:hAnsi="Bookman Old Style"/>
                <w:vertAlign w:val="superscript"/>
              </w:rPr>
              <w:t>rd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4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5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6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7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  <w:tc>
          <w:tcPr>
            <w:tcW w:w="981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8</w:t>
            </w:r>
            <w:r w:rsidRPr="006E5435">
              <w:rPr>
                <w:rFonts w:ascii="Bookman Old Style" w:hAnsi="Bookman Old Style"/>
                <w:vertAlign w:val="superscript"/>
              </w:rPr>
              <w:t>th</w:t>
            </w:r>
            <w:r w:rsidRPr="006E5435">
              <w:rPr>
                <w:rFonts w:ascii="Bookman Old Style" w:hAnsi="Bookman Old Style"/>
              </w:rPr>
              <w:t xml:space="preserve"> week</w:t>
            </w:r>
          </w:p>
        </w:tc>
      </w:tr>
      <w:tr w:rsidR="006D6BDE" w:rsidTr="006D6BDE">
        <w:trPr>
          <w:trHeight w:val="1163"/>
        </w:trPr>
        <w:tc>
          <w:tcPr>
            <w:tcW w:w="2667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Requirements specification and Analysis of the project</w:t>
            </w:r>
          </w:p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</w:tr>
      <w:tr w:rsidR="006D6BDE" w:rsidTr="00AA1FC7">
        <w:trPr>
          <w:trHeight w:val="1163"/>
        </w:trPr>
        <w:tc>
          <w:tcPr>
            <w:tcW w:w="2667" w:type="dxa"/>
          </w:tcPr>
          <w:p w:rsidR="006D6BDE" w:rsidRPr="006E5435" w:rsidRDefault="006D6BDE" w:rsidP="00DD60B9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Designing the project</w:t>
            </w:r>
          </w:p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</w:tr>
      <w:tr w:rsidR="006D6BDE" w:rsidTr="00AA1FC7">
        <w:trPr>
          <w:trHeight w:val="1055"/>
        </w:trPr>
        <w:tc>
          <w:tcPr>
            <w:tcW w:w="2667" w:type="dxa"/>
          </w:tcPr>
          <w:p w:rsidR="006D6BDE" w:rsidRPr="006E5435" w:rsidRDefault="006D6BDE" w:rsidP="00AA1FC7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 xml:space="preserve">Testing </w:t>
            </w:r>
            <w:r w:rsidR="00AA1FC7" w:rsidRPr="006E5435">
              <w:rPr>
                <w:rFonts w:ascii="Bookman Old Style" w:hAnsi="Bookman Old Style"/>
              </w:rPr>
              <w:t>and Validation of the project</w:t>
            </w:r>
            <w:r w:rsidRPr="006E5435">
              <w:rPr>
                <w:rFonts w:ascii="Bookman Old Style" w:hAnsi="Bookman Old Style"/>
              </w:rPr>
              <w:t xml:space="preserve"> (</w:t>
            </w:r>
            <w:r w:rsidR="00AA1FC7" w:rsidRPr="006E5435">
              <w:rPr>
                <w:rFonts w:ascii="Bookman Old Style" w:hAnsi="Bookman Old Style"/>
              </w:rPr>
              <w:t xml:space="preserve">By the programmer </w:t>
            </w:r>
            <w:r w:rsidRPr="006E5435">
              <w:rPr>
                <w:rFonts w:ascii="Bookman Old Style" w:hAnsi="Bookman Old Style"/>
              </w:rPr>
              <w:t>)</w:t>
            </w:r>
          </w:p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</w:tr>
      <w:tr w:rsidR="006D6BDE" w:rsidTr="00AA1FC7">
        <w:trPr>
          <w:trHeight w:val="1055"/>
        </w:trPr>
        <w:tc>
          <w:tcPr>
            <w:tcW w:w="2667" w:type="dxa"/>
          </w:tcPr>
          <w:p w:rsidR="006D6BDE" w:rsidRPr="006E5435" w:rsidRDefault="00AA1FC7" w:rsidP="00AA1FC7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Testing the project</w:t>
            </w:r>
            <w:r w:rsidR="006D6BDE" w:rsidRPr="006E5435">
              <w:rPr>
                <w:rFonts w:ascii="Bookman Old Style" w:hAnsi="Bookman Old Style"/>
              </w:rPr>
              <w:t xml:space="preserve"> (</w:t>
            </w:r>
            <w:r w:rsidRPr="006E5435">
              <w:rPr>
                <w:rFonts w:ascii="Bookman Old Style" w:hAnsi="Bookman Old Style"/>
              </w:rPr>
              <w:t>By the user of the system</w:t>
            </w:r>
            <w:r w:rsidR="006D6BDE" w:rsidRPr="006E5435">
              <w:rPr>
                <w:rFonts w:ascii="Bookman Old Style" w:hAnsi="Bookman Old Style"/>
              </w:rPr>
              <w:t>)</w:t>
            </w:r>
          </w:p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  <w:shd w:val="clear" w:color="auto" w:fill="FFFFFF" w:themeFill="background1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  <w:tc>
          <w:tcPr>
            <w:tcW w:w="981" w:type="dxa"/>
            <w:shd w:val="clear" w:color="auto" w:fill="365F91" w:themeFill="accent1" w:themeFillShade="BF"/>
          </w:tcPr>
          <w:p w:rsidR="006D6BDE" w:rsidRDefault="006D6BDE" w:rsidP="00DD60B9"/>
        </w:tc>
        <w:tc>
          <w:tcPr>
            <w:tcW w:w="981" w:type="dxa"/>
          </w:tcPr>
          <w:p w:rsidR="006D6BDE" w:rsidRDefault="006D6BDE" w:rsidP="00DD60B9"/>
        </w:tc>
      </w:tr>
      <w:tr w:rsidR="00AA1FC7" w:rsidTr="008564E6">
        <w:trPr>
          <w:trHeight w:val="1055"/>
        </w:trPr>
        <w:tc>
          <w:tcPr>
            <w:tcW w:w="2667" w:type="dxa"/>
          </w:tcPr>
          <w:p w:rsidR="00AA1FC7" w:rsidRPr="006E5435" w:rsidRDefault="0077515E" w:rsidP="00AA1FC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Train</w:t>
            </w:r>
            <w:r w:rsidRPr="006E5435">
              <w:rPr>
                <w:rFonts w:ascii="Bookman Old Style" w:hAnsi="Bookman Old Style"/>
              </w:rPr>
              <w:t xml:space="preserve"> users and administrators of the system</w:t>
            </w:r>
          </w:p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  <w:shd w:val="clear" w:color="auto" w:fill="365F91" w:themeFill="accent1" w:themeFillShade="BF"/>
          </w:tcPr>
          <w:p w:rsidR="00AA1FC7" w:rsidRDefault="00AA1FC7" w:rsidP="00DD60B9"/>
        </w:tc>
      </w:tr>
      <w:tr w:rsidR="00AA1FC7" w:rsidTr="008564E6">
        <w:trPr>
          <w:trHeight w:val="1055"/>
        </w:trPr>
        <w:tc>
          <w:tcPr>
            <w:tcW w:w="2667" w:type="dxa"/>
          </w:tcPr>
          <w:p w:rsidR="00AA1FC7" w:rsidRPr="006E5435" w:rsidRDefault="008564E6" w:rsidP="00AA1FC7">
            <w:pPr>
              <w:rPr>
                <w:rFonts w:ascii="Bookman Old Style" w:hAnsi="Bookman Old Style"/>
              </w:rPr>
            </w:pPr>
            <w:r w:rsidRPr="006E5435">
              <w:rPr>
                <w:rFonts w:ascii="Bookman Old Style" w:hAnsi="Bookman Old Style"/>
              </w:rPr>
              <w:t>Last Validation of the software</w:t>
            </w:r>
          </w:p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</w:tcPr>
          <w:p w:rsidR="00AA1FC7" w:rsidRDefault="00AA1FC7" w:rsidP="00DD60B9"/>
        </w:tc>
        <w:tc>
          <w:tcPr>
            <w:tcW w:w="981" w:type="dxa"/>
            <w:shd w:val="clear" w:color="auto" w:fill="FFFFFF" w:themeFill="background1"/>
          </w:tcPr>
          <w:p w:rsidR="00AA1FC7" w:rsidRDefault="00AA1FC7" w:rsidP="00DD60B9"/>
        </w:tc>
        <w:tc>
          <w:tcPr>
            <w:tcW w:w="981" w:type="dxa"/>
            <w:shd w:val="clear" w:color="auto" w:fill="365F91" w:themeFill="accent1" w:themeFillShade="BF"/>
          </w:tcPr>
          <w:p w:rsidR="00AA1FC7" w:rsidRDefault="00AA1FC7" w:rsidP="00DD60B9"/>
        </w:tc>
      </w:tr>
    </w:tbl>
    <w:p w:rsidR="000D346E" w:rsidRPr="00015C53" w:rsidRDefault="00EF2799" w:rsidP="00015C53">
      <w:pPr>
        <w:pStyle w:val="Heading1"/>
        <w:jc w:val="center"/>
        <w:rPr>
          <w:color w:val="000000" w:themeColor="text1"/>
          <w:sz w:val="40"/>
          <w:szCs w:val="40"/>
          <w:u w:val="single"/>
          <w:lang w:val="en-GB"/>
        </w:rPr>
      </w:pPr>
      <w:r w:rsidRPr="00015C53">
        <w:rPr>
          <w:color w:val="000000" w:themeColor="text1"/>
          <w:sz w:val="40"/>
          <w:szCs w:val="40"/>
          <w:u w:val="single"/>
          <w:shd w:val="clear" w:color="auto" w:fill="FFFFFF" w:themeFill="background1"/>
          <w:lang w:val="en-GB"/>
        </w:rPr>
        <w:t xml:space="preserve">Project </w:t>
      </w:r>
      <w:r w:rsidR="00BD7EFA">
        <w:rPr>
          <w:color w:val="000000" w:themeColor="text1"/>
          <w:sz w:val="40"/>
          <w:szCs w:val="40"/>
          <w:u w:val="single"/>
          <w:shd w:val="clear" w:color="auto" w:fill="FFFFFF" w:themeFill="background1"/>
          <w:lang w:val="en-GB"/>
        </w:rPr>
        <w:t>timeline</w:t>
      </w:r>
    </w:p>
    <w:p w:rsidR="008564E6" w:rsidRDefault="008564E6" w:rsidP="000D346E">
      <w:pPr>
        <w:pStyle w:val="ListParagraph"/>
        <w:ind w:firstLine="225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0D346E">
      <w:pPr>
        <w:pStyle w:val="ListParagraph"/>
        <w:ind w:firstLine="225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0D346E">
      <w:pPr>
        <w:pStyle w:val="ListParagraph"/>
        <w:ind w:firstLine="225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8564E6">
      <w:pPr>
        <w:pStyle w:val="ListParagraph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</w:p>
    <w:p w:rsidR="008564E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b/>
          <w:sz w:val="24"/>
          <w:szCs w:val="24"/>
          <w:lang w:val="en-GB"/>
        </w:rPr>
      </w:pPr>
      <w:r w:rsidRPr="008564E6">
        <w:rPr>
          <w:rFonts w:ascii="Bookman Old Style" w:hAnsi="Bookman Old Style" w:cs="BrowalliaUPC"/>
          <w:b/>
          <w:sz w:val="24"/>
          <w:szCs w:val="24"/>
          <w:u w:val="single"/>
          <w:lang w:val="en-GB"/>
        </w:rPr>
        <w:t>Description</w:t>
      </w:r>
      <w:r>
        <w:rPr>
          <w:rFonts w:ascii="Bookman Old Style" w:hAnsi="Bookman Old Style" w:cs="BrowalliaUPC"/>
          <w:b/>
          <w:sz w:val="24"/>
          <w:szCs w:val="24"/>
          <w:lang w:val="en-GB"/>
        </w:rPr>
        <w:t>:</w:t>
      </w:r>
    </w:p>
    <w:p w:rsidR="008564E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08"/>
      </w:tblGrid>
      <w:tr w:rsidR="008564E6" w:rsidTr="00DD60B9">
        <w:trPr>
          <w:trHeight w:val="665"/>
        </w:trPr>
        <w:tc>
          <w:tcPr>
            <w:tcW w:w="1008" w:type="dxa"/>
            <w:shd w:val="clear" w:color="auto" w:fill="365F91" w:themeFill="accent1" w:themeFillShade="BF"/>
          </w:tcPr>
          <w:p w:rsidR="008564E6" w:rsidRDefault="008564E6" w:rsidP="00DD60B9">
            <w:pPr>
              <w:rPr>
                <w:b/>
                <w:u w:val="single"/>
              </w:rPr>
            </w:pPr>
          </w:p>
        </w:tc>
      </w:tr>
    </w:tbl>
    <w:p w:rsidR="008564E6" w:rsidRPr="00FC046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  <w:r>
        <w:rPr>
          <w:rFonts w:ascii="Bookman Old Style" w:hAnsi="Bookman Old Style" w:cs="BrowalliaUPC"/>
          <w:b/>
          <w:sz w:val="24"/>
          <w:szCs w:val="24"/>
          <w:lang w:val="en-GB"/>
        </w:rPr>
        <w:t xml:space="preserve">: </w:t>
      </w:r>
      <w:r w:rsidRPr="00FC0466">
        <w:rPr>
          <w:rFonts w:ascii="Bookman Old Style" w:hAnsi="Bookman Old Style" w:cs="BrowalliaUPC"/>
          <w:sz w:val="26"/>
          <w:szCs w:val="26"/>
          <w:lang w:val="en-GB"/>
        </w:rPr>
        <w:t>Working days</w:t>
      </w:r>
    </w:p>
    <w:p w:rsidR="008564E6" w:rsidRPr="00FC046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</w:p>
    <w:p w:rsidR="008564E6" w:rsidRPr="00FC0466" w:rsidRDefault="008564E6" w:rsidP="008564E6">
      <w:pPr>
        <w:pStyle w:val="ListParagraph"/>
        <w:tabs>
          <w:tab w:val="left" w:pos="0"/>
        </w:tabs>
        <w:ind w:left="90"/>
        <w:rPr>
          <w:rFonts w:ascii="Bookman Old Style" w:hAnsi="Bookman Old Style" w:cs="BrowalliaUPC"/>
          <w:sz w:val="26"/>
          <w:szCs w:val="26"/>
          <w:lang w:val="en-GB"/>
        </w:rPr>
      </w:pPr>
    </w:p>
    <w:p w:rsidR="008564E6" w:rsidRPr="00FC0466" w:rsidRDefault="008564E6" w:rsidP="008564E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Bookman Old Style" w:hAnsi="Bookman Old Style" w:cs="BrowalliaUPC"/>
          <w:sz w:val="26"/>
          <w:szCs w:val="26"/>
          <w:lang w:val="en-GB"/>
        </w:rPr>
      </w:pPr>
      <w:r w:rsidRPr="00FC0466">
        <w:rPr>
          <w:rFonts w:ascii="Bookman Old Style" w:hAnsi="Bookman Old Style" w:cs="BrowalliaUPC"/>
          <w:sz w:val="26"/>
          <w:szCs w:val="26"/>
          <w:lang w:val="en-GB"/>
        </w:rPr>
        <w:lastRenderedPageBreak/>
        <w:t>1 week represent 6 days of work.</w:t>
      </w:r>
    </w:p>
    <w:p w:rsidR="008564E6" w:rsidRPr="00FC0466" w:rsidRDefault="008564E6" w:rsidP="008564E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Bookman Old Style" w:hAnsi="Bookman Old Style" w:cs="BrowalliaUPC"/>
          <w:sz w:val="26"/>
          <w:szCs w:val="26"/>
          <w:lang w:val="en-GB"/>
        </w:rPr>
      </w:pPr>
      <w:r w:rsidRPr="00FC0466">
        <w:rPr>
          <w:rFonts w:ascii="Bookman Old Style" w:hAnsi="Bookman Old Style" w:cs="BrowalliaUPC"/>
          <w:sz w:val="26"/>
          <w:szCs w:val="26"/>
          <w:lang w:val="en-GB"/>
        </w:rPr>
        <w:t>The beginning date is November,21 2011</w:t>
      </w:r>
    </w:p>
    <w:p w:rsidR="008564E6" w:rsidRPr="00FC0466" w:rsidRDefault="00EF2799" w:rsidP="008564E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Bookman Old Style" w:hAnsi="Bookman Old Style" w:cs="BrowalliaUPC"/>
          <w:sz w:val="26"/>
          <w:szCs w:val="26"/>
          <w:lang w:val="en-GB"/>
        </w:rPr>
      </w:pPr>
      <w:r w:rsidRPr="00FC0466">
        <w:rPr>
          <w:rFonts w:ascii="Bookman Old Style" w:hAnsi="Bookman Old Style" w:cs="BrowalliaUPC"/>
          <w:sz w:val="26"/>
          <w:szCs w:val="26"/>
          <w:lang w:val="en-GB"/>
        </w:rPr>
        <w:t xml:space="preserve">The </w:t>
      </w:r>
      <w:r w:rsidR="00AA5856" w:rsidRPr="00FC0466">
        <w:rPr>
          <w:rFonts w:ascii="Bookman Old Style" w:hAnsi="Bookman Old Style" w:cs="BrowalliaUPC"/>
          <w:sz w:val="26"/>
          <w:szCs w:val="26"/>
          <w:lang w:val="en-GB"/>
        </w:rPr>
        <w:t>end of the project and application delivery</w:t>
      </w:r>
      <w:r w:rsidRPr="00FC0466">
        <w:rPr>
          <w:rFonts w:ascii="Bookman Old Style" w:hAnsi="Bookman Old Style" w:cs="BrowalliaUPC"/>
          <w:sz w:val="26"/>
          <w:szCs w:val="26"/>
          <w:lang w:val="en-GB"/>
        </w:rPr>
        <w:t xml:space="preserve"> is </w:t>
      </w:r>
      <w:r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January, 16 2012.</w:t>
      </w:r>
    </w:p>
    <w:p w:rsidR="00EF2799" w:rsidRPr="00FC0466" w:rsidRDefault="00EF2799" w:rsidP="008564E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Bookman Old Style" w:hAnsi="Bookman Old Style" w:cs="BrowalliaUPC"/>
          <w:sz w:val="26"/>
          <w:szCs w:val="26"/>
          <w:lang w:val="en-GB"/>
        </w:rPr>
      </w:pPr>
      <w:r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User of the system m</w:t>
      </w:r>
      <w:r w:rsidR="00AA5856"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eans stock managers</w:t>
      </w:r>
      <w:r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.</w:t>
      </w:r>
    </w:p>
    <w:p w:rsidR="00EF2799" w:rsidRPr="004E3F6D" w:rsidRDefault="00EF2799" w:rsidP="008564E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Bookman Old Style" w:hAnsi="Bookman Old Style" w:cs="BrowalliaUPC"/>
          <w:sz w:val="24"/>
          <w:szCs w:val="24"/>
          <w:lang w:val="en-GB"/>
        </w:rPr>
      </w:pPr>
      <w:r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Administrator of the system means those who will ma</w:t>
      </w:r>
      <w:r w:rsidR="00AA5856"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>nage</w:t>
      </w:r>
      <w:r w:rsidRPr="00FC0466">
        <w:rPr>
          <w:rFonts w:ascii="Bookman Old Style" w:hAnsi="Bookman Old Style" w:cs="BrowalliaUPC"/>
          <w:color w:val="000000"/>
          <w:sz w:val="26"/>
          <w:szCs w:val="26"/>
          <w:shd w:val="clear" w:color="auto" w:fill="FFFFFF"/>
        </w:rPr>
        <w:t xml:space="preserve"> the system and the database.</w:t>
      </w:r>
      <w:r>
        <w:rPr>
          <w:rFonts w:ascii="Bookman Old Style" w:hAnsi="Bookman Old Style" w:cs="BrowalliaUPC"/>
          <w:color w:val="000000"/>
          <w:shd w:val="clear" w:color="auto" w:fill="FFFFFF"/>
        </w:rPr>
        <w:t xml:space="preserve"> </w:t>
      </w:r>
    </w:p>
    <w:p w:rsidR="004E3F6D" w:rsidRDefault="004E3F6D" w:rsidP="004E3F6D">
      <w:pPr>
        <w:tabs>
          <w:tab w:val="left" w:pos="0"/>
        </w:tabs>
        <w:rPr>
          <w:rFonts w:ascii="Bookman Old Style" w:hAnsi="Bookman Old Style" w:cs="BrowalliaUPC"/>
          <w:sz w:val="24"/>
          <w:szCs w:val="24"/>
          <w:lang w:val="en-GB"/>
        </w:rPr>
      </w:pPr>
    </w:p>
    <w:p w:rsidR="004E3F6D" w:rsidRPr="005F45C0" w:rsidRDefault="004E3F6D" w:rsidP="00015C53">
      <w:pPr>
        <w:pStyle w:val="Heading1"/>
        <w:jc w:val="center"/>
        <w:rPr>
          <w:color w:val="000000" w:themeColor="text1"/>
          <w:sz w:val="44"/>
          <w:szCs w:val="44"/>
          <w:u w:val="single"/>
          <w:lang w:val="en-GB"/>
        </w:rPr>
      </w:pPr>
      <w:r w:rsidRPr="005F45C0">
        <w:rPr>
          <w:color w:val="000000" w:themeColor="text1"/>
          <w:sz w:val="44"/>
          <w:szCs w:val="44"/>
          <w:u w:val="single"/>
          <w:lang w:val="en-GB"/>
        </w:rPr>
        <w:t>Project Budget</w:t>
      </w:r>
    </w:p>
    <w:p w:rsidR="003B4612" w:rsidRDefault="003B4612" w:rsidP="003B4612">
      <w:pPr>
        <w:tabs>
          <w:tab w:val="left" w:pos="0"/>
        </w:tabs>
        <w:rPr>
          <w:rFonts w:ascii="Bookman Old Style" w:hAnsi="Bookman Old Style" w:cs="BrowalliaUPC"/>
          <w:b/>
          <w:sz w:val="24"/>
          <w:szCs w:val="24"/>
          <w:u w:val="single"/>
          <w:lang w:val="en-GB"/>
        </w:rPr>
      </w:pPr>
    </w:p>
    <w:tbl>
      <w:tblPr>
        <w:tblStyle w:val="TableGrid"/>
        <w:tblW w:w="9828" w:type="dxa"/>
        <w:tblLook w:val="04A0"/>
      </w:tblPr>
      <w:tblGrid>
        <w:gridCol w:w="911"/>
        <w:gridCol w:w="5148"/>
        <w:gridCol w:w="1969"/>
        <w:gridCol w:w="1800"/>
      </w:tblGrid>
      <w:tr w:rsidR="003B4612" w:rsidTr="00D97AD8">
        <w:trPr>
          <w:trHeight w:val="467"/>
        </w:trPr>
        <w:tc>
          <w:tcPr>
            <w:tcW w:w="911" w:type="dxa"/>
          </w:tcPr>
          <w:p w:rsidR="003B4612" w:rsidRPr="003B4612" w:rsidRDefault="003B4612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Nº:</w:t>
            </w:r>
          </w:p>
        </w:tc>
        <w:tc>
          <w:tcPr>
            <w:tcW w:w="5148" w:type="dxa"/>
          </w:tcPr>
          <w:p w:rsidR="003B4612" w:rsidRPr="003B4612" w:rsidRDefault="003B4612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Name of item</w:t>
            </w:r>
          </w:p>
        </w:tc>
        <w:tc>
          <w:tcPr>
            <w:tcW w:w="1969" w:type="dxa"/>
          </w:tcPr>
          <w:p w:rsidR="003B4612" w:rsidRPr="003B4612" w:rsidRDefault="003B4612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Price per Unit</w:t>
            </w:r>
            <w:r w:rsidR="00435D49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 (RWF)</w:t>
            </w:r>
          </w:p>
        </w:tc>
        <w:tc>
          <w:tcPr>
            <w:tcW w:w="1800" w:type="dxa"/>
          </w:tcPr>
          <w:p w:rsidR="003B4612" w:rsidRDefault="003B4612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Total</w:t>
            </w:r>
          </w:p>
          <w:p w:rsidR="00435D49" w:rsidRPr="003B4612" w:rsidRDefault="00157E5B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(RWF</w:t>
            </w:r>
            <w:r w:rsidR="00435D49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)</w:t>
            </w:r>
          </w:p>
        </w:tc>
      </w:tr>
      <w:tr w:rsidR="003B4612" w:rsidTr="00D97AD8">
        <w:trPr>
          <w:trHeight w:val="530"/>
        </w:trPr>
        <w:tc>
          <w:tcPr>
            <w:tcW w:w="911" w:type="dxa"/>
          </w:tcPr>
          <w:p w:rsidR="003B4612" w:rsidRPr="00435D49" w:rsidRDefault="00435D49" w:rsidP="00435D49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1.</w:t>
            </w:r>
          </w:p>
        </w:tc>
        <w:tc>
          <w:tcPr>
            <w:tcW w:w="5148" w:type="dxa"/>
          </w:tcPr>
          <w:p w:rsidR="003B4612" w:rsidRPr="00435D49" w:rsidRDefault="00435D49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SQL</w:t>
            </w:r>
            <w:r w:rsid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 (License for enterprise)</w:t>
            </w:r>
          </w:p>
        </w:tc>
        <w:tc>
          <w:tcPr>
            <w:tcW w:w="1969" w:type="dxa"/>
          </w:tcPr>
          <w:p w:rsidR="003B4612" w:rsidRPr="00F5294F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10</w:t>
            </w:r>
            <w:r w:rsid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,</w:t>
            </w:r>
            <w:r w:rsidR="00F5294F" w:rsidRP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237</w:t>
            </w:r>
            <w:r w:rsid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,</w:t>
            </w:r>
            <w:r w:rsidR="00F5294F" w:rsidRP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512</w:t>
            </w:r>
          </w:p>
        </w:tc>
        <w:tc>
          <w:tcPr>
            <w:tcW w:w="1800" w:type="dxa"/>
          </w:tcPr>
          <w:p w:rsidR="003B4612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10</w:t>
            </w:r>
            <w:r w:rsid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,</w:t>
            </w:r>
            <w:r w:rsidR="00F5294F" w:rsidRP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237</w:t>
            </w:r>
            <w:r w:rsid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,</w:t>
            </w:r>
            <w:r w:rsidR="00F5294F" w:rsidRPr="00F5294F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512</w:t>
            </w:r>
          </w:p>
        </w:tc>
      </w:tr>
      <w:tr w:rsidR="003B4612" w:rsidTr="00D97AD8">
        <w:trPr>
          <w:trHeight w:val="530"/>
        </w:trPr>
        <w:tc>
          <w:tcPr>
            <w:tcW w:w="911" w:type="dxa"/>
          </w:tcPr>
          <w:p w:rsidR="003B4612" w:rsidRPr="00F5294F" w:rsidRDefault="00F5294F" w:rsidP="00F5294F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2.</w:t>
            </w:r>
          </w:p>
        </w:tc>
        <w:tc>
          <w:tcPr>
            <w:tcW w:w="5148" w:type="dxa"/>
          </w:tcPr>
          <w:p w:rsidR="003B4612" w:rsidRPr="00F5294F" w:rsidRDefault="00F5294F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Microsoft Visual Studio.net 2008</w:t>
            </w:r>
          </w:p>
        </w:tc>
        <w:tc>
          <w:tcPr>
            <w:tcW w:w="1969" w:type="dxa"/>
          </w:tcPr>
          <w:p w:rsidR="003B4612" w:rsidRDefault="00D97AD8" w:rsidP="00D97AD8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7,420,000</w:t>
            </w:r>
          </w:p>
        </w:tc>
        <w:tc>
          <w:tcPr>
            <w:tcW w:w="1800" w:type="dxa"/>
          </w:tcPr>
          <w:p w:rsidR="003B4612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7,420,000</w:t>
            </w:r>
          </w:p>
        </w:tc>
      </w:tr>
      <w:tr w:rsidR="003B4612" w:rsidTr="00D97AD8">
        <w:trPr>
          <w:trHeight w:val="530"/>
        </w:trPr>
        <w:tc>
          <w:tcPr>
            <w:tcW w:w="911" w:type="dxa"/>
          </w:tcPr>
          <w:p w:rsidR="003B4612" w:rsidRPr="00D97AD8" w:rsidRDefault="00D97AD8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3.</w:t>
            </w:r>
          </w:p>
        </w:tc>
        <w:tc>
          <w:tcPr>
            <w:tcW w:w="5148" w:type="dxa"/>
          </w:tcPr>
          <w:p w:rsidR="003B4612" w:rsidRPr="00D97AD8" w:rsidRDefault="001A5BC9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Salaries-Employment </w:t>
            </w:r>
            <w:r w:rsidR="00D97AD8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Coordinator</w:t>
            </w:r>
          </w:p>
        </w:tc>
        <w:tc>
          <w:tcPr>
            <w:tcW w:w="1969" w:type="dxa"/>
          </w:tcPr>
          <w:p w:rsidR="003B4612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4,000,000(*1)</w:t>
            </w:r>
          </w:p>
        </w:tc>
        <w:tc>
          <w:tcPr>
            <w:tcW w:w="1800" w:type="dxa"/>
          </w:tcPr>
          <w:p w:rsidR="003B4612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4,000,000</w:t>
            </w:r>
          </w:p>
        </w:tc>
      </w:tr>
      <w:tr w:rsidR="003B4612" w:rsidTr="00D97AD8">
        <w:trPr>
          <w:trHeight w:val="530"/>
        </w:trPr>
        <w:tc>
          <w:tcPr>
            <w:tcW w:w="911" w:type="dxa"/>
          </w:tcPr>
          <w:p w:rsidR="003B4612" w:rsidRPr="00D97AD8" w:rsidRDefault="00D97AD8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4.</w:t>
            </w:r>
          </w:p>
        </w:tc>
        <w:tc>
          <w:tcPr>
            <w:tcW w:w="5148" w:type="dxa"/>
          </w:tcPr>
          <w:p w:rsidR="003B4612" w:rsidRDefault="001A5BC9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Salaries-</w:t>
            </w:r>
            <w:r w:rsidR="00D97AD8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Employees</w:t>
            </w:r>
          </w:p>
        </w:tc>
        <w:tc>
          <w:tcPr>
            <w:tcW w:w="1969" w:type="dxa"/>
          </w:tcPr>
          <w:p w:rsidR="003B4612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3,000,000(*4)</w:t>
            </w:r>
          </w:p>
        </w:tc>
        <w:tc>
          <w:tcPr>
            <w:tcW w:w="1800" w:type="dxa"/>
          </w:tcPr>
          <w:p w:rsidR="003B4612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12,000,000</w:t>
            </w:r>
          </w:p>
        </w:tc>
      </w:tr>
      <w:tr w:rsidR="00D97AD8" w:rsidTr="00D97AD8">
        <w:trPr>
          <w:trHeight w:val="530"/>
        </w:trPr>
        <w:tc>
          <w:tcPr>
            <w:tcW w:w="911" w:type="dxa"/>
          </w:tcPr>
          <w:p w:rsidR="00D97AD8" w:rsidRDefault="00D97AD8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5.</w:t>
            </w:r>
          </w:p>
        </w:tc>
        <w:tc>
          <w:tcPr>
            <w:tcW w:w="5148" w:type="dxa"/>
          </w:tcPr>
          <w:p w:rsidR="00D97AD8" w:rsidRPr="00D97AD8" w:rsidRDefault="00875F2D" w:rsidP="00875F2D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Training: </w:t>
            </w:r>
            <w:r w:rsidR="00D97AD8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Users and Administrators (communication and transport) </w:t>
            </w:r>
          </w:p>
        </w:tc>
        <w:tc>
          <w:tcPr>
            <w:tcW w:w="1969" w:type="dxa"/>
          </w:tcPr>
          <w:p w:rsidR="00D97AD8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30,000 (*4)</w:t>
            </w:r>
          </w:p>
        </w:tc>
        <w:tc>
          <w:tcPr>
            <w:tcW w:w="1800" w:type="dxa"/>
          </w:tcPr>
          <w:p w:rsidR="00D97AD8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 w:rsidRPr="00D97AD8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120,000</w:t>
            </w:r>
          </w:p>
        </w:tc>
      </w:tr>
      <w:tr w:rsidR="00D97AD8" w:rsidTr="00D97AD8">
        <w:trPr>
          <w:trHeight w:val="530"/>
        </w:trPr>
        <w:tc>
          <w:tcPr>
            <w:tcW w:w="911" w:type="dxa"/>
          </w:tcPr>
          <w:p w:rsidR="00D97AD8" w:rsidRDefault="00D97AD8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6.</w:t>
            </w:r>
          </w:p>
        </w:tc>
        <w:tc>
          <w:tcPr>
            <w:tcW w:w="5148" w:type="dxa"/>
          </w:tcPr>
          <w:p w:rsidR="00D97AD8" w:rsidRP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Software </w:t>
            </w:r>
            <w:r w:rsid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description </w:t>
            </w: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document (preparation, copy/printing</w:t>
            </w:r>
            <w:r w:rsid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)</w:t>
            </w:r>
          </w:p>
        </w:tc>
        <w:tc>
          <w:tcPr>
            <w:tcW w:w="1969" w:type="dxa"/>
          </w:tcPr>
          <w:p w:rsidR="00D97AD8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50,000(*10)</w:t>
            </w:r>
          </w:p>
        </w:tc>
        <w:tc>
          <w:tcPr>
            <w:tcW w:w="1800" w:type="dxa"/>
          </w:tcPr>
          <w:p w:rsidR="00D97AD8" w:rsidRPr="00930473" w:rsidRDefault="00875F2D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5</w:t>
            </w:r>
            <w:r w:rsidR="00930473" w:rsidRP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0,000</w:t>
            </w:r>
          </w:p>
        </w:tc>
      </w:tr>
      <w:tr w:rsidR="00D97AD8" w:rsidTr="00D97AD8">
        <w:trPr>
          <w:trHeight w:val="530"/>
        </w:trPr>
        <w:tc>
          <w:tcPr>
            <w:tcW w:w="911" w:type="dxa"/>
          </w:tcPr>
          <w:p w:rsidR="00D97AD8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7.</w:t>
            </w:r>
          </w:p>
        </w:tc>
        <w:tc>
          <w:tcPr>
            <w:tcW w:w="5148" w:type="dxa"/>
          </w:tcPr>
          <w:p w:rsidR="00D97AD8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Taxes</w:t>
            </w:r>
          </w:p>
        </w:tc>
        <w:tc>
          <w:tcPr>
            <w:tcW w:w="1969" w:type="dxa"/>
          </w:tcPr>
          <w:p w:rsid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800" w:type="dxa"/>
          </w:tcPr>
          <w:p w:rsid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</w:p>
        </w:tc>
      </w:tr>
      <w:tr w:rsidR="00D97AD8" w:rsidTr="00D97AD8">
        <w:trPr>
          <w:trHeight w:val="530"/>
        </w:trPr>
        <w:tc>
          <w:tcPr>
            <w:tcW w:w="911" w:type="dxa"/>
          </w:tcPr>
          <w:p w:rsidR="00D97AD8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8.</w:t>
            </w:r>
          </w:p>
        </w:tc>
        <w:tc>
          <w:tcPr>
            <w:tcW w:w="5148" w:type="dxa"/>
          </w:tcPr>
          <w:p w:rsidR="00D97AD8" w:rsidRPr="00930473" w:rsidRDefault="00930473" w:rsidP="00875F2D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Office </w:t>
            </w:r>
            <w:r w:rsidR="00875F2D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equipment</w:t>
            </w:r>
          </w:p>
        </w:tc>
        <w:tc>
          <w:tcPr>
            <w:tcW w:w="1969" w:type="dxa"/>
          </w:tcPr>
          <w:p w:rsidR="00D97AD8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250,000</w:t>
            </w:r>
          </w:p>
        </w:tc>
        <w:tc>
          <w:tcPr>
            <w:tcW w:w="1800" w:type="dxa"/>
          </w:tcPr>
          <w:p w:rsidR="00D97AD8" w:rsidRPr="00930473" w:rsidRDefault="00875F2D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70</w:t>
            </w:r>
            <w:r w:rsid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0,000</w:t>
            </w:r>
          </w:p>
        </w:tc>
      </w:tr>
      <w:tr w:rsidR="00D97AD8" w:rsidTr="00D97AD8">
        <w:trPr>
          <w:trHeight w:val="530"/>
        </w:trPr>
        <w:tc>
          <w:tcPr>
            <w:tcW w:w="911" w:type="dxa"/>
          </w:tcPr>
          <w:p w:rsidR="00D97AD8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9.</w:t>
            </w:r>
          </w:p>
        </w:tc>
        <w:tc>
          <w:tcPr>
            <w:tcW w:w="5148" w:type="dxa"/>
          </w:tcPr>
          <w:p w:rsidR="00D97AD8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Health Insurance</w:t>
            </w:r>
          </w:p>
        </w:tc>
        <w:tc>
          <w:tcPr>
            <w:tcW w:w="1969" w:type="dxa"/>
          </w:tcPr>
          <w:p w:rsid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800" w:type="dxa"/>
          </w:tcPr>
          <w:p w:rsidR="00D97AD8" w:rsidRDefault="00D97AD8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u w:val="single"/>
                <w:lang w:val="en-GB"/>
              </w:rPr>
            </w:pPr>
          </w:p>
        </w:tc>
      </w:tr>
      <w:tr w:rsidR="00930473" w:rsidTr="00D97AD8">
        <w:trPr>
          <w:trHeight w:val="530"/>
        </w:trPr>
        <w:tc>
          <w:tcPr>
            <w:tcW w:w="911" w:type="dxa"/>
          </w:tcPr>
          <w:p w:rsidR="00930473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10.</w:t>
            </w:r>
          </w:p>
        </w:tc>
        <w:tc>
          <w:tcPr>
            <w:tcW w:w="5148" w:type="dxa"/>
          </w:tcPr>
          <w:p w:rsidR="00930473" w:rsidRPr="00930473" w:rsidRDefault="00655D8D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Employees </w:t>
            </w:r>
            <w:r w:rsid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telephone</w:t>
            </w:r>
          </w:p>
        </w:tc>
        <w:tc>
          <w:tcPr>
            <w:tcW w:w="1969" w:type="dxa"/>
          </w:tcPr>
          <w:p w:rsidR="00930473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40,000 (*4)</w:t>
            </w:r>
          </w:p>
        </w:tc>
        <w:tc>
          <w:tcPr>
            <w:tcW w:w="1800" w:type="dxa"/>
          </w:tcPr>
          <w:p w:rsidR="00930473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160,000</w:t>
            </w:r>
          </w:p>
        </w:tc>
      </w:tr>
      <w:tr w:rsidR="00930473" w:rsidTr="00D97AD8">
        <w:trPr>
          <w:trHeight w:val="530"/>
        </w:trPr>
        <w:tc>
          <w:tcPr>
            <w:tcW w:w="911" w:type="dxa"/>
          </w:tcPr>
          <w:p w:rsidR="00930473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11.</w:t>
            </w:r>
          </w:p>
        </w:tc>
        <w:tc>
          <w:tcPr>
            <w:tcW w:w="5148" w:type="dxa"/>
          </w:tcPr>
          <w:p w:rsidR="00930473" w:rsidRPr="00930473" w:rsidRDefault="00655D8D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Employees </w:t>
            </w:r>
            <w:r w:rsidR="00930473"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Transport</w:t>
            </w:r>
          </w:p>
        </w:tc>
        <w:tc>
          <w:tcPr>
            <w:tcW w:w="1969" w:type="dxa"/>
          </w:tcPr>
          <w:p w:rsidR="00930473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30,000(*4)</w:t>
            </w:r>
          </w:p>
        </w:tc>
        <w:tc>
          <w:tcPr>
            <w:tcW w:w="1800" w:type="dxa"/>
          </w:tcPr>
          <w:p w:rsidR="00930473" w:rsidRPr="00930473" w:rsidRDefault="00930473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120,000</w:t>
            </w:r>
          </w:p>
        </w:tc>
      </w:tr>
      <w:tr w:rsidR="00490A5C" w:rsidTr="00D97AD8">
        <w:trPr>
          <w:trHeight w:val="530"/>
        </w:trPr>
        <w:tc>
          <w:tcPr>
            <w:tcW w:w="911" w:type="dxa"/>
          </w:tcPr>
          <w:p w:rsidR="00490A5C" w:rsidRDefault="00490A5C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12.</w:t>
            </w:r>
          </w:p>
        </w:tc>
        <w:tc>
          <w:tcPr>
            <w:tcW w:w="5148" w:type="dxa"/>
          </w:tcPr>
          <w:p w:rsidR="00490A5C" w:rsidRPr="00490A5C" w:rsidRDefault="00490A5C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Six month guaranty</w:t>
            </w:r>
          </w:p>
        </w:tc>
        <w:tc>
          <w:tcPr>
            <w:tcW w:w="1969" w:type="dxa"/>
          </w:tcPr>
          <w:p w:rsidR="00490A5C" w:rsidRDefault="00490A5C" w:rsidP="00FB0950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400,000</w:t>
            </w:r>
          </w:p>
        </w:tc>
        <w:tc>
          <w:tcPr>
            <w:tcW w:w="1800" w:type="dxa"/>
          </w:tcPr>
          <w:p w:rsidR="00490A5C" w:rsidRPr="00490A5C" w:rsidRDefault="00490A5C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>400,000</w:t>
            </w:r>
          </w:p>
        </w:tc>
      </w:tr>
      <w:tr w:rsidR="00930473" w:rsidTr="00D97AD8">
        <w:trPr>
          <w:trHeight w:val="530"/>
        </w:trPr>
        <w:tc>
          <w:tcPr>
            <w:tcW w:w="911" w:type="dxa"/>
          </w:tcPr>
          <w:p w:rsidR="00930473" w:rsidRDefault="00930473" w:rsidP="00D97AD8">
            <w:pPr>
              <w:tabs>
                <w:tab w:val="left" w:pos="0"/>
              </w:tabs>
              <w:jc w:val="center"/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</w:p>
        </w:tc>
        <w:tc>
          <w:tcPr>
            <w:tcW w:w="5148" w:type="dxa"/>
          </w:tcPr>
          <w:p w:rsidR="00930473" w:rsidRPr="00FB0950" w:rsidRDefault="00FB0950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  <w:t>Total:</w:t>
            </w:r>
          </w:p>
        </w:tc>
        <w:tc>
          <w:tcPr>
            <w:tcW w:w="1969" w:type="dxa"/>
          </w:tcPr>
          <w:p w:rsidR="00930473" w:rsidRPr="00FB0950" w:rsidRDefault="00FB0950" w:rsidP="00FB0950">
            <w:pPr>
              <w:tabs>
                <w:tab w:val="left" w:pos="0"/>
              </w:tabs>
              <w:rPr>
                <w:rFonts w:ascii="Bookman Old Style" w:hAnsi="Bookman Old Style" w:cs="BrowalliaUPC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Bookman Old Style" w:hAnsi="Bookman Old Style" w:cs="BrowalliaUPC"/>
                <w:sz w:val="24"/>
                <w:szCs w:val="24"/>
                <w:lang w:val="en-GB"/>
              </w:rPr>
              <w:softHyphen/>
              <w:t>__________</w:t>
            </w:r>
          </w:p>
        </w:tc>
        <w:tc>
          <w:tcPr>
            <w:tcW w:w="1800" w:type="dxa"/>
          </w:tcPr>
          <w:p w:rsidR="00930473" w:rsidRPr="007B1F0E" w:rsidRDefault="00490A5C" w:rsidP="003B4612">
            <w:pPr>
              <w:tabs>
                <w:tab w:val="left" w:pos="0"/>
              </w:tabs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  <w:t>35</w:t>
            </w:r>
            <w:r w:rsidR="007B1F0E"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  <w:t>,</w:t>
            </w:r>
            <w:r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  <w:t>2</w:t>
            </w:r>
            <w:r w:rsidR="007B1F0E">
              <w:rPr>
                <w:rFonts w:ascii="Bookman Old Style" w:hAnsi="Bookman Old Style" w:cs="BrowalliaUPC"/>
                <w:b/>
                <w:sz w:val="24"/>
                <w:szCs w:val="24"/>
                <w:lang w:val="en-GB"/>
              </w:rPr>
              <w:t>07,512</w:t>
            </w:r>
          </w:p>
        </w:tc>
      </w:tr>
    </w:tbl>
    <w:p w:rsidR="003B4612" w:rsidRDefault="003B4612" w:rsidP="003B4612">
      <w:pPr>
        <w:tabs>
          <w:tab w:val="left" w:pos="0"/>
        </w:tabs>
        <w:rPr>
          <w:rFonts w:ascii="Bookman Old Style" w:hAnsi="Bookman Old Style" w:cs="BrowalliaUPC"/>
          <w:sz w:val="24"/>
          <w:szCs w:val="24"/>
          <w:u w:val="single"/>
          <w:lang w:val="en-GB"/>
        </w:rPr>
      </w:pPr>
    </w:p>
    <w:p w:rsidR="00306A55" w:rsidRDefault="00C666AE" w:rsidP="00C666AE">
      <w:pPr>
        <w:pStyle w:val="Heading1"/>
        <w:rPr>
          <w:color w:val="000000" w:themeColor="text1"/>
          <w:u w:val="single"/>
        </w:rPr>
      </w:pPr>
      <w:r w:rsidRPr="00C666AE">
        <w:rPr>
          <w:color w:val="000000" w:themeColor="text1"/>
          <w:u w:val="single"/>
        </w:rPr>
        <w:lastRenderedPageBreak/>
        <w:t>Narrative to budget:</w:t>
      </w:r>
    </w:p>
    <w:p w:rsidR="00875F2D" w:rsidRPr="00875F2D" w:rsidRDefault="00C666AE" w:rsidP="00C666AE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sz w:val="26"/>
          <w:szCs w:val="26"/>
        </w:rPr>
        <w:t>Th</w:t>
      </w:r>
      <w:r w:rsidR="00875F2D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 xml:space="preserve"> project will </w:t>
      </w:r>
      <w:r w:rsidR="00875F2D">
        <w:rPr>
          <w:rFonts w:ascii="Bookman Old Style" w:hAnsi="Bookman Old Style"/>
          <w:sz w:val="26"/>
          <w:szCs w:val="26"/>
        </w:rPr>
        <w:t>require four employees and the coordinator of project.</w:t>
      </w:r>
    </w:p>
    <w:p w:rsidR="00C666AE" w:rsidRPr="00875F2D" w:rsidRDefault="00875F2D" w:rsidP="00C666AE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sz w:val="26"/>
          <w:szCs w:val="26"/>
        </w:rPr>
        <w:t>Training - The project will met by undertaking one training in four days with system users and administrators.</w:t>
      </w:r>
    </w:p>
    <w:p w:rsidR="00875F2D" w:rsidRPr="00157E5B" w:rsidRDefault="00875F2D" w:rsidP="00C666AE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sz w:val="26"/>
          <w:szCs w:val="26"/>
        </w:rPr>
        <w:t>Office equipment –The office will need new equipment to accomplish the goal (</w:t>
      </w:r>
      <w:r w:rsidR="008368CB">
        <w:rPr>
          <w:rFonts w:ascii="Bookman Old Style" w:hAnsi="Bookman Old Style"/>
          <w:sz w:val="26"/>
          <w:szCs w:val="26"/>
        </w:rPr>
        <w:t>o</w:t>
      </w:r>
      <w:r>
        <w:rPr>
          <w:rFonts w:ascii="Bookman Old Style" w:hAnsi="Bookman Old Style"/>
          <w:sz w:val="26"/>
          <w:szCs w:val="26"/>
        </w:rPr>
        <w:t>ne computer and one projector).</w:t>
      </w:r>
    </w:p>
    <w:p w:rsidR="00157E5B" w:rsidRPr="00C666AE" w:rsidRDefault="00157E5B" w:rsidP="00C666AE">
      <w:pPr>
        <w:pStyle w:val="ListParagraph"/>
        <w:numPr>
          <w:ilvl w:val="0"/>
          <w:numId w:val="3"/>
        </w:numPr>
      </w:pPr>
      <w:r>
        <w:rPr>
          <w:rFonts w:ascii="Bookman Old Style" w:hAnsi="Bookman Old Style"/>
          <w:sz w:val="26"/>
          <w:szCs w:val="26"/>
        </w:rPr>
        <w:t>Guaranty – The project will need insurance and maintenance, which will be taken by the company in six month.</w:t>
      </w:r>
    </w:p>
    <w:p w:rsidR="00015C53" w:rsidRPr="009348F9" w:rsidRDefault="00306A55" w:rsidP="00015C53">
      <w:pPr>
        <w:pStyle w:val="Heading1"/>
        <w:rPr>
          <w:sz w:val="40"/>
          <w:szCs w:val="40"/>
          <w:u w:val="single"/>
        </w:rPr>
      </w:pPr>
      <w:r w:rsidRPr="009348F9">
        <w:rPr>
          <w:sz w:val="40"/>
          <w:szCs w:val="40"/>
          <w:u w:val="single"/>
        </w:rPr>
        <w:t>Expected Project Outcomes</w:t>
      </w:r>
    </w:p>
    <w:p w:rsidR="00015C53" w:rsidRPr="00015C53" w:rsidRDefault="00015C53" w:rsidP="00015C53"/>
    <w:p w:rsidR="00306A55" w:rsidRPr="009348F9" w:rsidRDefault="00490A5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9348F9">
        <w:rPr>
          <w:rFonts w:ascii="Bookman Old Style" w:hAnsi="Bookman Old Style" w:cs="TimesNewRomanPS-BoldMT"/>
          <w:bCs/>
          <w:sz w:val="26"/>
          <w:szCs w:val="26"/>
        </w:rPr>
        <w:t>The 8 weeks expectation is to deliver a system which meets the user’s needs.</w:t>
      </w:r>
    </w:p>
    <w:p w:rsidR="00490A5C" w:rsidRDefault="00490A5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4"/>
          <w:szCs w:val="24"/>
        </w:rPr>
      </w:pPr>
      <w:r w:rsidRPr="009348F9">
        <w:rPr>
          <w:rFonts w:ascii="Bookman Old Style" w:hAnsi="Bookman Old Style" w:cs="TimesNewRomanPS-BoldMT"/>
          <w:bCs/>
          <w:sz w:val="26"/>
          <w:szCs w:val="26"/>
        </w:rPr>
        <w:t>At the end of the planned time the system will be having the features that are</w:t>
      </w:r>
      <w:r w:rsidR="00842EB3" w:rsidRPr="009348F9">
        <w:rPr>
          <w:rFonts w:ascii="Bookman Old Style" w:hAnsi="Bookman Old Style" w:cs="TimesNewRomanPS-BoldMT"/>
          <w:bCs/>
          <w:sz w:val="26"/>
          <w:szCs w:val="26"/>
        </w:rPr>
        <w:t xml:space="preserve"> flexible and easy to understand;</w:t>
      </w:r>
      <w:r w:rsidRPr="009348F9">
        <w:rPr>
          <w:rFonts w:ascii="Bookman Old Style" w:hAnsi="Bookman Old Style" w:cs="TimesNewRomanPS-BoldMT"/>
          <w:bCs/>
          <w:sz w:val="26"/>
          <w:szCs w:val="26"/>
        </w:rPr>
        <w:t xml:space="preserve"> so that</w:t>
      </w:r>
      <w:r w:rsidR="00842EB3" w:rsidRPr="009348F9">
        <w:rPr>
          <w:rFonts w:ascii="Bookman Old Style" w:hAnsi="Bookman Old Style" w:cs="TimesNewRomanPS-BoldMT"/>
          <w:bCs/>
          <w:sz w:val="26"/>
          <w:szCs w:val="26"/>
        </w:rPr>
        <w:t>,</w:t>
      </w:r>
      <w:r w:rsidRPr="009348F9">
        <w:rPr>
          <w:rFonts w:ascii="Bookman Old Style" w:hAnsi="Bookman Old Style" w:cs="TimesNewRomanPS-BoldMT"/>
          <w:bCs/>
          <w:sz w:val="26"/>
          <w:szCs w:val="26"/>
        </w:rPr>
        <w:t xml:space="preserve"> even other</w:t>
      </w:r>
      <w:r w:rsidR="00842EB3" w:rsidRPr="009348F9">
        <w:rPr>
          <w:rFonts w:ascii="Bookman Old Style" w:hAnsi="Bookman Old Style" w:cs="TimesNewRomanPS-BoldMT"/>
          <w:bCs/>
          <w:sz w:val="26"/>
          <w:szCs w:val="26"/>
        </w:rPr>
        <w:t xml:space="preserve"> users who will be hired after delivery would be able to use it.</w:t>
      </w:r>
    </w:p>
    <w:p w:rsidR="00015C53" w:rsidRDefault="00842EB3" w:rsidP="00015C53">
      <w:pPr>
        <w:pStyle w:val="Heading1"/>
        <w:rPr>
          <w:sz w:val="40"/>
          <w:szCs w:val="40"/>
          <w:u w:val="single"/>
        </w:rPr>
      </w:pPr>
      <w:r w:rsidRPr="009348F9">
        <w:rPr>
          <w:sz w:val="40"/>
          <w:szCs w:val="40"/>
          <w:u w:val="single"/>
        </w:rPr>
        <w:t>Conclusion</w:t>
      </w:r>
    </w:p>
    <w:p w:rsidR="009348F9" w:rsidRPr="009348F9" w:rsidRDefault="009348F9" w:rsidP="009348F9"/>
    <w:p w:rsidR="00842EB3" w:rsidRDefault="00842EB3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  <w:r>
        <w:rPr>
          <w:rFonts w:ascii="Bookman Old Style" w:hAnsi="Bookman Old Style" w:cs="TimesNewRomanPS-BoldMT"/>
          <w:bCs/>
          <w:sz w:val="24"/>
          <w:szCs w:val="24"/>
        </w:rPr>
        <w:t xml:space="preserve"> </w:t>
      </w:r>
      <w:r w:rsidRPr="009348F9">
        <w:rPr>
          <w:rFonts w:ascii="Bookman Old Style" w:hAnsi="Bookman Old Style" w:cs="TimesNewRomanPS-BoldMT"/>
          <w:bCs/>
          <w:sz w:val="26"/>
          <w:szCs w:val="26"/>
        </w:rPr>
        <w:t>This project is a success and a solution to ICT in Rwanda. The use of this software will minimize the work and will provide an easy way to prepare a monthly and yearly report of the movement in BRALIRWA’ stock. It will store records in a secure way, even after centuries it can be found again.</w:t>
      </w:r>
    </w:p>
    <w:p w:rsidR="00A0372C" w:rsidRDefault="00A0372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</w:p>
    <w:p w:rsidR="00A0372C" w:rsidRDefault="00A0372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</w:p>
    <w:p w:rsidR="00A0372C" w:rsidRDefault="00A0372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</w:p>
    <w:p w:rsidR="00A0372C" w:rsidRDefault="00A0372C" w:rsidP="003B4612">
      <w:pPr>
        <w:tabs>
          <w:tab w:val="left" w:pos="0"/>
        </w:tabs>
        <w:rPr>
          <w:rFonts w:ascii="Bookman Old Style" w:hAnsi="Bookman Old Style" w:cs="TimesNewRomanPS-BoldMT"/>
          <w:bCs/>
          <w:sz w:val="26"/>
          <w:szCs w:val="26"/>
        </w:rPr>
      </w:pPr>
      <w:r>
        <w:rPr>
          <w:rFonts w:ascii="Bookman Old Style" w:hAnsi="Bookman Old Style" w:cs="TimesNewRomanPS-BoldMT"/>
          <w:bCs/>
          <w:sz w:val="26"/>
          <w:szCs w:val="26"/>
        </w:rPr>
        <w:t>Chief Executive Officer</w:t>
      </w:r>
      <w:r w:rsidR="00081538">
        <w:rPr>
          <w:rFonts w:ascii="Bookman Old Style" w:hAnsi="Bookman Old Style" w:cs="TimesNewRomanPS-BoldMT"/>
          <w:bCs/>
          <w:sz w:val="26"/>
          <w:szCs w:val="26"/>
        </w:rPr>
        <w:t xml:space="preserve"> of ADEPT 360 Technical Service</w:t>
      </w:r>
    </w:p>
    <w:p w:rsidR="00A0372C" w:rsidRPr="009348F9" w:rsidRDefault="00A0372C" w:rsidP="003B4612">
      <w:pPr>
        <w:tabs>
          <w:tab w:val="left" w:pos="0"/>
        </w:tabs>
        <w:rPr>
          <w:rFonts w:ascii="Bookman Old Style" w:hAnsi="Bookman Old Style" w:cs="BrowalliaUPC"/>
          <w:sz w:val="26"/>
          <w:szCs w:val="26"/>
          <w:u w:val="single"/>
          <w:lang w:val="en-GB"/>
        </w:rPr>
      </w:pPr>
      <w:r>
        <w:rPr>
          <w:rFonts w:ascii="Bookman Old Style" w:hAnsi="Bookman Old Style" w:cs="TimesNewRomanPS-BoldMT"/>
          <w:bCs/>
          <w:sz w:val="26"/>
          <w:szCs w:val="26"/>
        </w:rPr>
        <w:t>Jean Paul NGABONZIZA</w:t>
      </w:r>
    </w:p>
    <w:sectPr w:rsidR="00A0372C" w:rsidRPr="009348F9" w:rsidSect="0062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8258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0237F0"/>
    <w:multiLevelType w:val="hybridMultilevel"/>
    <w:tmpl w:val="FA84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A3CEA"/>
    <w:multiLevelType w:val="hybridMultilevel"/>
    <w:tmpl w:val="209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F6B86"/>
    <w:multiLevelType w:val="hybridMultilevel"/>
    <w:tmpl w:val="A2B0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1B4"/>
    <w:rsid w:val="00015C53"/>
    <w:rsid w:val="00020DAF"/>
    <w:rsid w:val="00027F11"/>
    <w:rsid w:val="000541B4"/>
    <w:rsid w:val="000676CC"/>
    <w:rsid w:val="00073838"/>
    <w:rsid w:val="00081538"/>
    <w:rsid w:val="000D346E"/>
    <w:rsid w:val="0014478D"/>
    <w:rsid w:val="0014798B"/>
    <w:rsid w:val="00156647"/>
    <w:rsid w:val="00157E5B"/>
    <w:rsid w:val="00162012"/>
    <w:rsid w:val="001A5BC9"/>
    <w:rsid w:val="002B4238"/>
    <w:rsid w:val="00306A55"/>
    <w:rsid w:val="003B4612"/>
    <w:rsid w:val="00427A2C"/>
    <w:rsid w:val="00427A3A"/>
    <w:rsid w:val="0043590F"/>
    <w:rsid w:val="00435D49"/>
    <w:rsid w:val="00490A5C"/>
    <w:rsid w:val="004A3CDD"/>
    <w:rsid w:val="004B373C"/>
    <w:rsid w:val="004E3434"/>
    <w:rsid w:val="004E3F6D"/>
    <w:rsid w:val="004F7454"/>
    <w:rsid w:val="00501294"/>
    <w:rsid w:val="00553675"/>
    <w:rsid w:val="00572957"/>
    <w:rsid w:val="005C376F"/>
    <w:rsid w:val="005F37CF"/>
    <w:rsid w:val="005F45C0"/>
    <w:rsid w:val="006239F8"/>
    <w:rsid w:val="00655D8D"/>
    <w:rsid w:val="006D6BDE"/>
    <w:rsid w:val="006E5435"/>
    <w:rsid w:val="0076596E"/>
    <w:rsid w:val="0077515E"/>
    <w:rsid w:val="007A445E"/>
    <w:rsid w:val="007B1F0E"/>
    <w:rsid w:val="00812498"/>
    <w:rsid w:val="00812DFC"/>
    <w:rsid w:val="008368CB"/>
    <w:rsid w:val="00842EB3"/>
    <w:rsid w:val="008564E6"/>
    <w:rsid w:val="00875F2D"/>
    <w:rsid w:val="008A747B"/>
    <w:rsid w:val="008C0AC6"/>
    <w:rsid w:val="008E796F"/>
    <w:rsid w:val="00901DC6"/>
    <w:rsid w:val="00907923"/>
    <w:rsid w:val="00930473"/>
    <w:rsid w:val="009348F9"/>
    <w:rsid w:val="009E6596"/>
    <w:rsid w:val="00A0372C"/>
    <w:rsid w:val="00A8406B"/>
    <w:rsid w:val="00AA1FC7"/>
    <w:rsid w:val="00AA5856"/>
    <w:rsid w:val="00AA6FE0"/>
    <w:rsid w:val="00AB15D9"/>
    <w:rsid w:val="00AD1ECB"/>
    <w:rsid w:val="00B867E1"/>
    <w:rsid w:val="00BB4D61"/>
    <w:rsid w:val="00BD7EFA"/>
    <w:rsid w:val="00C666AE"/>
    <w:rsid w:val="00C73FA8"/>
    <w:rsid w:val="00D97AD8"/>
    <w:rsid w:val="00E13083"/>
    <w:rsid w:val="00E34179"/>
    <w:rsid w:val="00E45E2C"/>
    <w:rsid w:val="00EE2613"/>
    <w:rsid w:val="00EF2799"/>
    <w:rsid w:val="00F01B24"/>
    <w:rsid w:val="00F2211C"/>
    <w:rsid w:val="00F5294F"/>
    <w:rsid w:val="00F61248"/>
    <w:rsid w:val="00FA7A70"/>
    <w:rsid w:val="00FB0950"/>
    <w:rsid w:val="00FC0466"/>
    <w:rsid w:val="00FE358D"/>
    <w:rsid w:val="00FF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F8"/>
  </w:style>
  <w:style w:type="paragraph" w:styleId="Heading1">
    <w:name w:val="heading 1"/>
    <w:basedOn w:val="Normal"/>
    <w:next w:val="Normal"/>
    <w:link w:val="Heading1Char"/>
    <w:uiPriority w:val="9"/>
    <w:qFormat/>
    <w:rsid w:val="00AA5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41B4"/>
    <w:rPr>
      <w:b/>
      <w:bCs/>
    </w:rPr>
  </w:style>
  <w:style w:type="character" w:customStyle="1" w:styleId="apple-converted-space">
    <w:name w:val="apple-converted-space"/>
    <w:basedOn w:val="DefaultParagraphFont"/>
    <w:rsid w:val="000541B4"/>
  </w:style>
  <w:style w:type="paragraph" w:styleId="ListParagraph">
    <w:name w:val="List Paragraph"/>
    <w:basedOn w:val="Normal"/>
    <w:uiPriority w:val="34"/>
    <w:qFormat/>
    <w:rsid w:val="00E34179"/>
    <w:pPr>
      <w:ind w:left="720"/>
      <w:contextualSpacing/>
    </w:pPr>
  </w:style>
  <w:style w:type="table" w:styleId="TableGrid">
    <w:name w:val="Table Grid"/>
    <w:basedOn w:val="TableNormal"/>
    <w:uiPriority w:val="59"/>
    <w:rsid w:val="000D3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5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5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8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C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E45E2C"/>
    <w:pPr>
      <w:numPr>
        <w:numId w:val="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04B0D-FA49-4F34-9BB4-B999D9D1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is good</dc:creator>
  <cp:lastModifiedBy>God is good</cp:lastModifiedBy>
  <cp:revision>10</cp:revision>
  <dcterms:created xsi:type="dcterms:W3CDTF">2011-11-15T09:09:00Z</dcterms:created>
  <dcterms:modified xsi:type="dcterms:W3CDTF">2011-11-16T17:23:00Z</dcterms:modified>
</cp:coreProperties>
</file>