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xbbgl57db3fu" w:id="0"/>
      <w:bookmarkEnd w:id="0"/>
      <w:r w:rsidDel="00000000" w:rsidR="00000000" w:rsidRPr="00000000">
        <w:rPr>
          <w:rtl w:val="0"/>
        </w:rPr>
        <w:t xml:space="preserve">08. Krev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ebeq0c3kun4l" w:id="1"/>
      <w:bookmarkEnd w:id="1"/>
      <w:r w:rsidDel="00000000" w:rsidR="00000000" w:rsidRPr="00000000">
        <w:rPr>
          <w:rtl w:val="0"/>
        </w:rPr>
        <w:t xml:space="preserve">Hematokrit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podíl červených krvinek v celkovém objemu krve v %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stanovuje se pomocí centrifugace nesrážlivé krve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během odstředění dojde k oddělení erytrocytů od plazmy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fyziologické hodnoty</w:t>
      </w:r>
    </w:p>
    <w:p w:rsidR="00000000" w:rsidDel="00000000" w:rsidP="00000000" w:rsidRDefault="00000000" w:rsidRPr="00000000">
      <w:pPr>
        <w:numPr>
          <w:ilvl w:val="1"/>
          <w:numId w:val="20"/>
        </w:numPr>
        <w:ind w:left="1440" w:hanging="360"/>
        <w:contextualSpacing w:val="1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muži: 44</w:t>
      </w:r>
      <w:r w:rsidDel="00000000" w:rsidR="00000000" w:rsidRPr="00000000">
        <w:rPr>
          <w:highlight w:val="white"/>
          <w:rtl w:val="0"/>
        </w:rPr>
        <w:t xml:space="preserve">±5% (0,44±0,05)</w:t>
      </w:r>
    </w:p>
    <w:p w:rsidR="00000000" w:rsidDel="00000000" w:rsidP="00000000" w:rsidRDefault="00000000" w:rsidRPr="00000000">
      <w:pPr>
        <w:numPr>
          <w:ilvl w:val="1"/>
          <w:numId w:val="20"/>
        </w:numPr>
        <w:ind w:left="1440" w:hanging="360"/>
        <w:contextualSpacing w:val="1"/>
        <w:rPr>
          <w:sz w:val="22"/>
          <w:szCs w:val="22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ženy: 39±4% (0.39±0.04)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gt5j3fmjv0bz" w:id="2"/>
      <w:bookmarkEnd w:id="2"/>
      <w:r w:rsidDel="00000000" w:rsidR="00000000" w:rsidRPr="00000000">
        <w:rPr>
          <w:rtl w:val="0"/>
        </w:rPr>
        <w:t xml:space="preserve">Viskozita krve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veličina, která charakterizuje vnitřní tření kapaliny a závisí především na přitažlivých silách mezi částicemi</w:t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viskozita krve = 3.0 - 3.6</w:t>
      </w:r>
    </w:p>
    <w:p w:rsidR="00000000" w:rsidDel="00000000" w:rsidP="00000000" w:rsidRDefault="00000000" w:rsidRPr="00000000">
      <w:pPr>
        <w:numPr>
          <w:ilvl w:val="0"/>
          <w:numId w:val="2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viskozita plazmy = 1.5 - 2.0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Hodnota závisí zejména na: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hematokritu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viskozitě plazmy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mechanických vlastnostech erytrocytů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857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 - viskozita v cévách - uprostřed to jede rychleji než na kraji, kde teče pomalejší plazma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B - nižších rychlostí se využívá například u ledvin, kde se filtruje plazma (snad si to pamatuji správně)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b68uk2r3hfcq" w:id="3"/>
      <w:bookmarkEnd w:id="3"/>
      <w:r w:rsidDel="00000000" w:rsidR="00000000" w:rsidRPr="00000000">
        <w:rPr>
          <w:rtl w:val="0"/>
        </w:rPr>
        <w:t xml:space="preserve">Sedimentace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běžné laboratorní vyšetření, které udává</w:t>
      </w:r>
      <w:r w:rsidDel="00000000" w:rsidR="00000000" w:rsidRPr="00000000">
        <w:rPr>
          <w:color w:val="ff0000"/>
          <w:rtl w:val="0"/>
        </w:rPr>
        <w:t xml:space="preserve"> rychlost klesání erytrocytů</w:t>
      </w:r>
      <w:r w:rsidDel="00000000" w:rsidR="00000000" w:rsidRPr="00000000">
        <w:rPr>
          <w:rtl w:val="0"/>
        </w:rPr>
        <w:t xml:space="preserve"> ve vzorku nesrážlivé krve [mm/h]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závisí na velikosti sedimentujících částic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erytrocyty mají tendenci vytvářet válcovité shluky (= </w:t>
      </w:r>
      <w:r w:rsidDel="00000000" w:rsidR="00000000" w:rsidRPr="00000000">
        <w:rPr>
          <w:color w:val="ff0000"/>
          <w:rtl w:val="0"/>
        </w:rPr>
        <w:t xml:space="preserve">penízkovatění erytrocytů</w:t>
      </w:r>
      <w:r w:rsidDel="00000000" w:rsidR="00000000" w:rsidRPr="00000000">
        <w:rPr>
          <w:rtl w:val="0"/>
        </w:rPr>
        <w:t xml:space="preserve">), které sedimentují rychleji, než samostatné erytrocyty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tvorbu shluků podporují některé bílkoviny, hlavně </w:t>
      </w:r>
      <w:r w:rsidDel="00000000" w:rsidR="00000000" w:rsidRPr="00000000">
        <w:rPr>
          <w:color w:val="ff0000"/>
          <w:rtl w:val="0"/>
        </w:rPr>
        <w:t xml:space="preserve">figrinogen </w:t>
      </w:r>
      <w:r w:rsidDel="00000000" w:rsidR="00000000" w:rsidRPr="00000000">
        <w:rPr>
          <w:rtl w:val="0"/>
        </w:rPr>
        <w:t xml:space="preserve">a gamaglobuliny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díky těmto bílkovinám se sedimentace zrychluje, což naznačuje, že asi není něco v pořádku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standardní hodnota: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muži: 2-5 mm/h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ženy: 3-8 mm/h - mají více fibrinogenu → méně erytrocytů → vyšší sedimentace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ihsxd9tc8lsg" w:id="4"/>
      <w:bookmarkEnd w:id="4"/>
      <w:r w:rsidDel="00000000" w:rsidR="00000000" w:rsidRPr="00000000">
        <w:rPr>
          <w:rtl w:val="0"/>
        </w:rPr>
        <w:t xml:space="preserve">Změny sedimentace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gb0qoddtu3pp" w:id="5"/>
      <w:bookmarkEnd w:id="5"/>
      <w:r w:rsidDel="00000000" w:rsidR="00000000" w:rsidRPr="00000000">
        <w:rPr>
          <w:rtl w:val="0"/>
        </w:rPr>
        <w:t xml:space="preserve">Zvýšená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fyziologicky - 2. polovina těhotenství, menstruace, stáří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patologicky - </w:t>
      </w:r>
      <w:r w:rsidDel="00000000" w:rsidR="00000000" w:rsidRPr="00000000">
        <w:rPr>
          <w:color w:val="ff0000"/>
          <w:rtl w:val="0"/>
        </w:rPr>
        <w:t xml:space="preserve">zánět </w:t>
      </w:r>
      <w:r w:rsidDel="00000000" w:rsidR="00000000" w:rsidRPr="00000000">
        <w:rPr>
          <w:rtl w:val="0"/>
        </w:rPr>
        <w:t xml:space="preserve">(nejčastější), infekce (zejména bakteriální), nekróza, anémie, leukémie, šok, pooperační stav, zhoubné nádory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54flxj2x9qwk" w:id="6"/>
      <w:bookmarkEnd w:id="6"/>
      <w:r w:rsidDel="00000000" w:rsidR="00000000" w:rsidRPr="00000000">
        <w:rPr>
          <w:rtl w:val="0"/>
        </w:rPr>
        <w:t xml:space="preserve">Snížená (neobvyklé)</w:t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hypererytrocytóza</w:t>
      </w:r>
      <w:r w:rsidDel="00000000" w:rsidR="00000000" w:rsidRPr="00000000">
        <w:rPr>
          <w:rtl w:val="0"/>
        </w:rPr>
        <w:t xml:space="preserve"> (zvýšení počtu erytrocytů v krvi) → dát do hyperbarické komory s kyslíkem</w:t>
      </w:r>
      <w:r w:rsidDel="00000000" w:rsidR="00000000" w:rsidRPr="00000000">
        <w:rPr>
          <w:rtl w:val="0"/>
        </w:rPr>
        <w:t xml:space="preserve">, polycytémie, změny složení krevní plasmy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atll9xjigpav" w:id="7"/>
      <w:bookmarkEnd w:id="7"/>
      <w:r w:rsidDel="00000000" w:rsidR="00000000" w:rsidRPr="00000000">
        <w:rPr>
          <w:rtl w:val="0"/>
        </w:rPr>
        <w:t xml:space="preserve">3 základní funkce krve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transport </w:t>
      </w:r>
      <w:r w:rsidDel="00000000" w:rsidR="00000000" w:rsidRPr="00000000">
        <w:rPr>
          <w:rtl w:val="0"/>
        </w:rPr>
        <w:t xml:space="preserve">- přesun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CO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, živin, odpadních produktů metabolismu, tepla a hormonů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/>
      </w:pPr>
      <w:r w:rsidDel="00000000" w:rsidR="00000000" w:rsidRPr="00000000">
        <w:rPr>
          <w:color w:val="ff0000"/>
          <w:rtl w:val="0"/>
        </w:rPr>
        <w:t xml:space="preserve">regulace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pH = kyselost/zásaditost - acidobazická rovnováha</w:t>
      </w:r>
    </w:p>
    <w:p w:rsidR="00000000" w:rsidDel="00000000" w:rsidP="00000000" w:rsidRDefault="00000000" w:rsidRPr="00000000">
      <w:pPr>
        <w:numPr>
          <w:ilvl w:val="1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množství tekutin ve tkáních</w:t>
      </w:r>
    </w:p>
    <w:p w:rsidR="00000000" w:rsidDel="00000000" w:rsidP="00000000" w:rsidRDefault="00000000" w:rsidRPr="00000000">
      <w:pPr>
        <w:numPr>
          <w:ilvl w:val="1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tělesné teploty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ochrana organismu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proti nemocem (složky imunitního systému)</w:t>
      </w:r>
    </w:p>
    <w:p w:rsidR="00000000" w:rsidDel="00000000" w:rsidP="00000000" w:rsidRDefault="00000000" w:rsidRPr="00000000">
      <w:pPr>
        <w:numPr>
          <w:ilvl w:val="1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proti krevní ztrátě (trombocyty a srážecí faktory)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cmgdyqbo4k4e" w:id="8"/>
      <w:bookmarkEnd w:id="8"/>
      <w:r w:rsidDel="00000000" w:rsidR="00000000" w:rsidRPr="00000000">
        <w:rPr>
          <w:rtl w:val="0"/>
        </w:rPr>
        <w:t xml:space="preserve">Složení krve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1678" cy="37671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678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gd24vd435k1" w:id="9"/>
      <w:bookmarkEnd w:id="9"/>
      <w:r w:rsidDel="00000000" w:rsidR="00000000" w:rsidRPr="00000000">
        <w:rPr>
          <w:rtl w:val="0"/>
        </w:rPr>
        <w:t xml:space="preserve">Plazma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90% </w:t>
      </w:r>
      <w:r w:rsidDel="00000000" w:rsidR="00000000" w:rsidRPr="00000000">
        <w:rPr>
          <w:color w:val="ff0000"/>
          <w:rtl w:val="0"/>
        </w:rPr>
        <w:t xml:space="preserve">voda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7% </w:t>
      </w:r>
      <w:r w:rsidDel="00000000" w:rsidR="00000000" w:rsidRPr="00000000">
        <w:rPr>
          <w:color w:val="ff0000"/>
          <w:rtl w:val="0"/>
        </w:rPr>
        <w:t xml:space="preserve">plazmatické proteiny</w:t>
      </w:r>
      <w:r w:rsidDel="00000000" w:rsidR="00000000" w:rsidRPr="00000000">
        <w:rPr>
          <w:rtl w:val="0"/>
        </w:rPr>
        <w:t xml:space="preserve"> - syntetizovány v játrech; zvyšují viskozitu krve</w:t>
      </w:r>
    </w:p>
    <w:p w:rsidR="00000000" w:rsidDel="00000000" w:rsidP="00000000" w:rsidRDefault="00000000" w:rsidRPr="00000000">
      <w:pPr>
        <w:numPr>
          <w:ilvl w:val="1"/>
          <w:numId w:val="1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albumin </w:t>
      </w:r>
      <w:r w:rsidDel="00000000" w:rsidR="00000000" w:rsidRPr="00000000">
        <w:rPr>
          <w:rtl w:val="0"/>
        </w:rPr>
        <w:t xml:space="preserve">(40 g/l)</w:t>
      </w:r>
      <w:r w:rsidDel="00000000" w:rsidR="00000000" w:rsidRPr="00000000">
        <w:rPr>
          <w:rtl w:val="0"/>
        </w:rPr>
        <w:t xml:space="preserve"> - udržuje onkotický tlak plazmy; nižší hodnoty než 20 g/l → výskyty edémů</w:t>
      </w:r>
    </w:p>
    <w:p w:rsidR="00000000" w:rsidDel="00000000" w:rsidP="00000000" w:rsidRDefault="00000000" w:rsidRPr="00000000">
      <w:pPr>
        <w:numPr>
          <w:ilvl w:val="1"/>
          <w:numId w:val="1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globuliny </w:t>
      </w:r>
      <w:r w:rsidDel="00000000" w:rsidR="00000000" w:rsidRPr="00000000">
        <w:rPr>
          <w:rtl w:val="0"/>
        </w:rPr>
        <w:t xml:space="preserve">(26 g/l - z toho 15-16 g/l </w:t>
      </w:r>
      <w:r w:rsidDel="00000000" w:rsidR="00000000" w:rsidRPr="00000000">
        <w:rPr>
          <w:color w:val="134f5c"/>
          <w:rtl w:val="0"/>
        </w:rPr>
        <w:t xml:space="preserve">imunoglobuliny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- ochrana proti cizorodým částicím</w:t>
      </w:r>
    </w:p>
    <w:p w:rsidR="00000000" w:rsidDel="00000000" w:rsidP="00000000" w:rsidRDefault="00000000" w:rsidRPr="00000000">
      <w:pPr>
        <w:numPr>
          <w:ilvl w:val="1"/>
          <w:numId w:val="1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fibrinogen </w:t>
      </w:r>
      <w:r w:rsidDel="00000000" w:rsidR="00000000" w:rsidRPr="00000000">
        <w:rPr>
          <w:rtl w:val="0"/>
        </w:rPr>
        <w:t xml:space="preserve">(4 g/l) </w:t>
      </w:r>
      <w:r w:rsidDel="00000000" w:rsidR="00000000" w:rsidRPr="00000000">
        <w:rPr>
          <w:rtl w:val="0"/>
        </w:rPr>
        <w:t xml:space="preserve">- pomáhá při srážení krve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2% </w:t>
      </w:r>
      <w:r w:rsidDel="00000000" w:rsidR="00000000" w:rsidRPr="00000000">
        <w:rPr>
          <w:color w:val="ff0000"/>
          <w:rtl w:val="0"/>
        </w:rPr>
        <w:t xml:space="preserve">ostatní látky</w:t>
      </w:r>
      <w:r w:rsidDel="00000000" w:rsidR="00000000" w:rsidRPr="00000000">
        <w:rPr>
          <w:rtl w:val="0"/>
        </w:rPr>
        <w:t xml:space="preserve"> - elektrolyty, živiny, hormony, plyny, odpadní produkty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Živiny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Glukóza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3.3 - 5.6 mmol/l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Cholesterol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3.8 - 5.2 mmol/l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Triglyceridy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0.9 - 1.7 mmol/l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Aminokyseliny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2.3 - 3.9 mmol/l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Volné mastné kyseliny (VMK)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0.1 - 0.6 mmol/l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Odpadní produkty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2.5 - 8.3 mmol/l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Kyselina močová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200 - 420 </w:t>
            </w:r>
            <w:r w:rsidDel="00000000" w:rsidR="00000000" w:rsidRPr="00000000">
              <w:rPr>
                <w:highlight w:val="white"/>
                <w:rtl w:val="0"/>
              </w:rPr>
              <w:t xml:space="preserve">μmol/l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Kreatinin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50 - 120 </w:t>
            </w:r>
            <w:r w:rsidDel="00000000" w:rsidR="00000000" w:rsidRPr="00000000">
              <w:rPr>
                <w:highlight w:val="white"/>
                <w:rtl w:val="0"/>
              </w:rPr>
              <w:t xml:space="preserve">μmol/l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Bilirubin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do 22 </w:t>
            </w:r>
            <w:r w:rsidDel="00000000" w:rsidR="00000000" w:rsidRPr="00000000">
              <w:rPr>
                <w:color w:val="0000ff"/>
                <w:highlight w:val="white"/>
                <w:rtl w:val="0"/>
              </w:rPr>
              <w:t xml:space="preserve">μmol/l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803whr2veqkv" w:id="10"/>
      <w:bookmarkEnd w:id="10"/>
      <w:r w:rsidDel="00000000" w:rsidR="00000000" w:rsidRPr="00000000">
        <w:rPr>
          <w:rtl w:val="0"/>
        </w:rPr>
        <w:t xml:space="preserve">Krevní elementy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červené krvinky</w:t>
      </w:r>
      <w:r w:rsidDel="00000000" w:rsidR="00000000" w:rsidRPr="00000000">
        <w:rPr>
          <w:rtl w:val="0"/>
        </w:rPr>
        <w:t xml:space="preserve"> (erytrocyty)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bílé krvinky</w:t>
      </w:r>
      <w:r w:rsidDel="00000000" w:rsidR="00000000" w:rsidRPr="00000000">
        <w:rPr>
          <w:rtl w:val="0"/>
        </w:rPr>
        <w:t xml:space="preserve"> (leukocyty)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granulocyty</w:t>
      </w:r>
      <w:r w:rsidDel="00000000" w:rsidR="00000000" w:rsidRPr="00000000">
        <w:rPr>
          <w:rtl w:val="0"/>
        </w:rPr>
        <w:t xml:space="preserve"> = bílé krvinky, jejichž cytoplazma obsahuje sekreční granula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8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neutrofily (57 - 67%)</w:t>
      </w:r>
    </w:p>
    <w:p w:rsidR="00000000" w:rsidDel="00000000" w:rsidP="00000000" w:rsidRDefault="00000000" w:rsidRPr="00000000">
      <w:pPr>
        <w:numPr>
          <w:ilvl w:val="2"/>
          <w:numId w:val="8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eosinofily (1 - 3%) - zbarvení zrníček pochází z plazmy, ne z jádra</w:t>
      </w:r>
    </w:p>
    <w:p w:rsidR="00000000" w:rsidDel="00000000" w:rsidP="00000000" w:rsidRDefault="00000000" w:rsidRPr="00000000">
      <w:pPr>
        <w:numPr>
          <w:ilvl w:val="2"/>
          <w:numId w:val="8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basofily (0 - 1%)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agranulocyty</w:t>
      </w:r>
      <w:r w:rsidDel="00000000" w:rsidR="00000000" w:rsidRPr="00000000">
        <w:rPr>
          <w:rtl w:val="0"/>
        </w:rPr>
        <w:t xml:space="preserve"> = bílé krvinky, jejichž cytoplazma </w:t>
      </w:r>
      <w:r w:rsidDel="00000000" w:rsidR="00000000" w:rsidRPr="00000000">
        <w:rPr>
          <w:b w:val="1"/>
          <w:rtl w:val="0"/>
        </w:rPr>
        <w:t xml:space="preserve">ne</w:t>
      </w:r>
      <w:r w:rsidDel="00000000" w:rsidR="00000000" w:rsidRPr="00000000">
        <w:rPr>
          <w:rtl w:val="0"/>
        </w:rPr>
        <w:t xml:space="preserve">obsahuje sekreční granula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2"/>
          <w:numId w:val="8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lymphocyty (24 - 40%) = T buňky, B buňky a “</w:t>
      </w:r>
      <w:r w:rsidDel="00000000" w:rsidR="00000000" w:rsidRPr="00000000">
        <w:rPr>
          <w:i w:val="1"/>
          <w:rtl w:val="0"/>
        </w:rPr>
        <w:t xml:space="preserve">natural killer</w:t>
      </w:r>
      <w:r w:rsidDel="00000000" w:rsidR="00000000" w:rsidRPr="00000000">
        <w:rPr>
          <w:rtl w:val="0"/>
        </w:rPr>
        <w:t xml:space="preserve">” buňky</w:t>
      </w:r>
    </w:p>
    <w:p w:rsidR="00000000" w:rsidDel="00000000" w:rsidP="00000000" w:rsidRDefault="00000000" w:rsidRPr="00000000">
      <w:pPr>
        <w:numPr>
          <w:ilvl w:val="2"/>
          <w:numId w:val="8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monocyty (3 - 8%)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krevní destičky</w:t>
      </w:r>
      <w:r w:rsidDel="00000000" w:rsidR="00000000" w:rsidRPr="00000000">
        <w:rPr>
          <w:rtl w:val="0"/>
        </w:rPr>
        <w:t xml:space="preserve"> (trombocyty)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822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p7jahei3wttd" w:id="11"/>
      <w:bookmarkEnd w:id="11"/>
      <w:r w:rsidDel="00000000" w:rsidR="00000000" w:rsidRPr="00000000">
        <w:rPr>
          <w:rtl w:val="0"/>
        </w:rPr>
        <w:t xml:space="preserve">Erytrocyty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bezjaderné </w:t>
      </w:r>
      <w:r w:rsidDel="00000000" w:rsidR="00000000" w:rsidRPr="00000000">
        <w:rPr>
          <w:rtl w:val="0"/>
        </w:rPr>
        <w:t xml:space="preserve">(na rozdíl od ptáků, kteří mají červené krvinky s jádrem)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žijí 90 - 120 dní = stárnou relativně rychle; neumí se regenerovat; pak jsou </w:t>
      </w:r>
      <w:r w:rsidDel="00000000" w:rsidR="00000000" w:rsidRPr="00000000">
        <w:rPr>
          <w:color w:val="ff0000"/>
          <w:rtl w:val="0"/>
        </w:rPr>
        <w:t xml:space="preserve">likvidovány ve slezině a kostní dřeni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množí se jak houby po dešti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neumí opravovat chyby, takže pokud nastane chyba (vada) v DNA, tak se lavinovitě rozšíří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tvar </w:t>
      </w:r>
      <w:r w:rsidDel="00000000" w:rsidR="00000000" w:rsidRPr="00000000">
        <w:rPr>
          <w:color w:val="ff0000"/>
          <w:rtl w:val="0"/>
        </w:rPr>
        <w:t xml:space="preserve">bikonkávního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disku</w:t>
      </w:r>
      <w:r w:rsidDel="00000000" w:rsidR="00000000" w:rsidRPr="00000000">
        <w:rPr>
          <w:rtl w:val="0"/>
        </w:rPr>
        <w:t xml:space="preserve"> (7.2 x 2</w:t>
      </w:r>
      <w:r w:rsidDel="00000000" w:rsidR="00000000" w:rsidRPr="00000000">
        <w:rPr>
          <w:highlight w:val="white"/>
          <w:rtl w:val="0"/>
        </w:rPr>
        <w:t xml:space="preserve">μm)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vysoce elastické</w:t>
      </w:r>
      <w:r w:rsidDel="00000000" w:rsidR="00000000" w:rsidRPr="00000000">
        <w:rPr>
          <w:highlight w:val="white"/>
          <w:rtl w:val="0"/>
        </w:rPr>
        <w:t xml:space="preserve"> - se stářím klesá elasticita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elasticity se využívá při průchodu kapilárami s velmi malým průměrem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krvinka se ohne a projde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stará krvinka se ohne a praskne → umře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primárně pro</w:t>
      </w:r>
      <w:r w:rsidDel="00000000" w:rsidR="00000000" w:rsidRPr="00000000">
        <w:rPr>
          <w:color w:val="ff0000"/>
          <w:highlight w:val="white"/>
          <w:rtl w:val="0"/>
        </w:rPr>
        <w:t xml:space="preserve"> transport dýchacích plynů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počty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muži 4.3 - 5.3 x 10</w:t>
      </w:r>
      <w:r w:rsidDel="00000000" w:rsidR="00000000" w:rsidRPr="00000000">
        <w:rPr>
          <w:highlight w:val="white"/>
          <w:vertAlign w:val="superscript"/>
          <w:rtl w:val="0"/>
        </w:rPr>
        <w:t xml:space="preserve">12</w:t>
      </w:r>
      <w:r w:rsidDel="00000000" w:rsidR="00000000" w:rsidRPr="00000000">
        <w:rPr>
          <w:highlight w:val="white"/>
          <w:rtl w:val="0"/>
        </w:rPr>
        <w:t xml:space="preserve">/l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ženy 3.8 - 4.8 x 10</w:t>
      </w:r>
      <w:r w:rsidDel="00000000" w:rsidR="00000000" w:rsidRPr="00000000">
        <w:rPr>
          <w:highlight w:val="white"/>
          <w:vertAlign w:val="superscript"/>
          <w:rtl w:val="0"/>
        </w:rPr>
        <w:t xml:space="preserve">12</w:t>
      </w:r>
      <w:r w:rsidDel="00000000" w:rsidR="00000000" w:rsidRPr="00000000">
        <w:rPr>
          <w:highlight w:val="white"/>
          <w:rtl w:val="0"/>
        </w:rPr>
        <w:t xml:space="preserve">/l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3327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mm12x2856yxz" w:id="12"/>
      <w:bookmarkEnd w:id="12"/>
      <w:r w:rsidDel="00000000" w:rsidR="00000000" w:rsidRPr="00000000">
        <w:rPr>
          <w:rtl w:val="0"/>
        </w:rPr>
        <w:t xml:space="preserve">Sideropenická anémie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více malých krvinek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obvykle je na vině nedostatek železa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94iskoz030gf" w:id="13"/>
      <w:bookmarkEnd w:id="13"/>
      <w:r w:rsidDel="00000000" w:rsidR="00000000" w:rsidRPr="00000000">
        <w:rPr>
          <w:rtl w:val="0"/>
        </w:rPr>
        <w:t xml:space="preserve">Permiciozní anémie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velké červené krvinky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obvykle je na vině nedostatek vitamínu B12, protože je málo kyseliny chlorovodíkové (HCl) v žaludku (B12 se nevstřebá v žaludku) = </w:t>
      </w:r>
      <w:r w:rsidDel="00000000" w:rsidR="00000000" w:rsidRPr="00000000">
        <w:rPr>
          <w:color w:val="ff0000"/>
          <w:rtl w:val="0"/>
        </w:rPr>
        <w:t xml:space="preserve">achlorhydrie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28yi667mizvp" w:id="14"/>
      <w:bookmarkEnd w:id="14"/>
      <w:r w:rsidDel="00000000" w:rsidR="00000000" w:rsidRPr="00000000">
        <w:rPr>
          <w:rtl w:val="0"/>
        </w:rPr>
        <w:t xml:space="preserve">Hemoglobin (Hb)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2514600</wp:posOffset>
            </wp:positionH>
            <wp:positionV relativeFrom="paragraph">
              <wp:posOffset>552450</wp:posOffset>
            </wp:positionV>
            <wp:extent cx="3100388" cy="3100388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3100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přenašeč krevních plynů (zejména kyslíku)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chromoprotein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skládá se ze 4 podjednotek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 podjednotka = 1 hem + 1 polypeptidový řetězec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počty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muži 135 - 170g/l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ženy 120 - 160g/l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novorozenci 102 - 180g/l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7wf7i4h0badp" w:id="15"/>
      <w:bookmarkEnd w:id="15"/>
      <w:r w:rsidDel="00000000" w:rsidR="00000000" w:rsidRPr="00000000">
        <w:rPr>
          <w:rtl w:val="0"/>
        </w:rPr>
        <w:t xml:space="preserve">Hem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protoporfyrin IX s centrálním atomem železe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alcv6jll2h6" w:id="16"/>
      <w:bookmarkEnd w:id="16"/>
      <w:r w:rsidDel="00000000" w:rsidR="00000000" w:rsidRPr="00000000">
        <w:rPr>
          <w:rtl w:val="0"/>
        </w:rPr>
        <w:t xml:space="preserve">Globin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4 polypeptidové řetězce (vždy </w:t>
      </w:r>
      <w:r w:rsidDel="00000000" w:rsidR="00000000" w:rsidRPr="00000000">
        <w:rPr>
          <w:color w:val="ff0000"/>
          <w:rtl w:val="0"/>
        </w:rPr>
        <w:t xml:space="preserve">2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color w:val="0000ff"/>
          <w:rtl w:val="0"/>
        </w:rPr>
        <w:t xml:space="preserve">2</w:t>
      </w:r>
      <w:r w:rsidDel="00000000" w:rsidR="00000000" w:rsidRPr="00000000">
        <w:rPr>
          <w:rtl w:val="0"/>
        </w:rPr>
        <w:t xml:space="preserve"> stejné)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Všechny lidské hemoglobiny mají stejný hem, liší se v globinové složce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axf1a4aui0vq" w:id="17"/>
      <w:bookmarkEnd w:id="17"/>
      <w:r w:rsidDel="00000000" w:rsidR="00000000" w:rsidRPr="00000000">
        <w:rPr>
          <w:rtl w:val="0"/>
        </w:rPr>
        <w:t xml:space="preserve">Deriváty hemoglobinu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oxyhemoglobin </w:t>
      </w:r>
      <w:r w:rsidDel="00000000" w:rsidR="00000000" w:rsidRPr="00000000">
        <w:rPr>
          <w:rtl w:val="0"/>
        </w:rPr>
        <w:t xml:space="preserve">(vazba s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hemoglobin, který nese kyslík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karbaminohemoglobin </w:t>
      </w:r>
      <w:r w:rsidDel="00000000" w:rsidR="00000000" w:rsidRPr="00000000">
        <w:rPr>
          <w:rtl w:val="0"/>
        </w:rPr>
        <w:t xml:space="preserve">(vazba s CO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hemoglobin, na kterém je navázaný CO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karboxyhemoglobin </w:t>
      </w:r>
      <w:r w:rsidDel="00000000" w:rsidR="00000000" w:rsidRPr="00000000">
        <w:rPr>
          <w:rtl w:val="0"/>
        </w:rPr>
        <w:t xml:space="preserve">(vazba s CO)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hemoglobin, na kterém je navázaný oxid uhelnatý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vzniklá vazba je 250 - 300krát silnější než vazba kyslíku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při otravě oxidem uhelnatým je nejdůležitější inhalace O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vzniká při nedokonalém spalování paliv, je obsažen ve výfukových plynech a v kouři při požárech v uzavřených místnostech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methemoglobin </w:t>
      </w:r>
      <w:r w:rsidDel="00000000" w:rsidR="00000000" w:rsidRPr="00000000">
        <w:rPr>
          <w:rtl w:val="0"/>
        </w:rPr>
        <w:t xml:space="preserve">(železo v podobě Fe</w:t>
      </w:r>
      <w:r w:rsidDel="00000000" w:rsidR="00000000" w:rsidRPr="00000000">
        <w:rPr>
          <w:vertAlign w:val="superscript"/>
          <w:rtl w:val="0"/>
        </w:rPr>
        <w:t xml:space="preserve">3+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přítomnost trojmocného železa - nevěstí nic dobrého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ztrácí schopnost reverzibilně vázat kyslík (a to je problém)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ffg6dgv4y072" w:id="18"/>
      <w:bookmarkEnd w:id="18"/>
      <w:r w:rsidDel="00000000" w:rsidR="00000000" w:rsidRPr="00000000">
        <w:rPr>
          <w:rtl w:val="0"/>
        </w:rPr>
        <w:t xml:space="preserve">Krevní skupiny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určují se podle antigenů na membráně červených krvinek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Máme několik systémů rozlišující krevní skupiny podle různých faktorů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e319evsxx9g" w:id="19"/>
      <w:bookmarkEnd w:id="19"/>
      <w:r w:rsidDel="00000000" w:rsidR="00000000" w:rsidRPr="00000000">
        <w:rPr>
          <w:rtl w:val="0"/>
        </w:rPr>
        <w:t xml:space="preserve">AB0 systém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rozeznáváme čtyři základní typy krevních skupin A, B, AB a 0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skupiny se liší přítomností aglutinogenů A a B, které se nacházejí na povrchu erytrocytu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14938" cy="336363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363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chgn2iwfznyu" w:id="20"/>
      <w:bookmarkEnd w:id="20"/>
      <w:r w:rsidDel="00000000" w:rsidR="00000000" w:rsidRPr="00000000">
        <w:rPr>
          <w:rtl w:val="0"/>
        </w:rPr>
        <w:t xml:space="preserve">Rh faktor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zahrnuje více než 50 různých antigenů, z nichž nejdůležitější je</w:t>
      </w:r>
      <w:r w:rsidDel="00000000" w:rsidR="00000000" w:rsidRPr="00000000">
        <w:rPr>
          <w:color w:val="ff0000"/>
          <w:rtl w:val="0"/>
        </w:rPr>
        <w:t xml:space="preserve"> antigen D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RhD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= jedinec, který má antigen D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RhD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= jedinec, který nemá antigen D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Jedinec skupiny </w:t>
      </w:r>
      <w:r w:rsidDel="00000000" w:rsidR="00000000" w:rsidRPr="00000000">
        <w:rPr>
          <w:color w:val="ff0000"/>
          <w:rtl w:val="0"/>
        </w:rPr>
        <w:t xml:space="preserve">0 RhD</w:t>
      </w:r>
      <w:r w:rsidDel="00000000" w:rsidR="00000000" w:rsidRPr="00000000">
        <w:rPr>
          <w:color w:val="ff0000"/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je označován jako tzv. </w:t>
      </w:r>
      <w:r w:rsidDel="00000000" w:rsidR="00000000" w:rsidRPr="00000000">
        <w:rPr>
          <w:color w:val="ff0000"/>
          <w:rtl w:val="0"/>
        </w:rPr>
        <w:t xml:space="preserve">univerzální dárce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Jedinec skupiny </w:t>
      </w:r>
      <w:r w:rsidDel="00000000" w:rsidR="00000000" w:rsidRPr="00000000">
        <w:rPr>
          <w:color w:val="ff0000"/>
          <w:rtl w:val="0"/>
        </w:rPr>
        <w:t xml:space="preserve">AB RhD</w:t>
      </w:r>
      <w:r w:rsidDel="00000000" w:rsidR="00000000" w:rsidRPr="00000000">
        <w:rPr>
          <w:color w:val="ff0000"/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je označován jako tzv. </w:t>
      </w:r>
      <w:r w:rsidDel="00000000" w:rsidR="00000000" w:rsidRPr="00000000">
        <w:rPr>
          <w:color w:val="ff0000"/>
          <w:rtl w:val="0"/>
        </w:rPr>
        <w:t xml:space="preserve">univerzální příjemce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lcfz6r71t8ls" w:id="21"/>
      <w:bookmarkEnd w:id="21"/>
      <w:r w:rsidDel="00000000" w:rsidR="00000000" w:rsidRPr="00000000">
        <w:rPr>
          <w:rtl w:val="0"/>
        </w:rPr>
        <w:t xml:space="preserve">Příklad na závěr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Pokud budeme mít těhotnou ženu RhD</w:t>
      </w:r>
      <w:r w:rsidDel="00000000" w:rsidR="00000000" w:rsidRPr="00000000">
        <w:rPr>
          <w:vertAlign w:val="superscript"/>
          <w:rtl w:val="0"/>
        </w:rPr>
        <w:t xml:space="preserve">-</w:t>
      </w:r>
      <w:r w:rsidDel="00000000" w:rsidR="00000000" w:rsidRPr="00000000">
        <w:rPr>
          <w:rtl w:val="0"/>
        </w:rPr>
        <w:t xml:space="preserve"> a ta bude mít plod po otci RhD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, můžou nastat komplikace. Pokud žena nepřišla dříve do styku s krví RhD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, jako následek bude, že se jí vytvoří imunitní buňky a nic hrozného se asi nestane. Pokud již má imunitní buňky, proti krvi RhD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, může se stát, že tyto buňky proniknou do krevního řečiště plodu a tam nadělají paseku ve formě </w:t>
      </w:r>
      <w:r w:rsidDel="00000000" w:rsidR="00000000" w:rsidRPr="00000000">
        <w:rPr>
          <w:b w:val="1"/>
          <w:rtl w:val="0"/>
        </w:rPr>
        <w:t xml:space="preserve">fetální erytroblastózy </w:t>
      </w:r>
      <w:r w:rsidDel="00000000" w:rsidR="00000000" w:rsidRPr="00000000">
        <w:rPr>
          <w:rtl w:val="0"/>
        </w:rPr>
        <w:t xml:space="preserve">alias </w:t>
      </w:r>
      <w:r w:rsidDel="00000000" w:rsidR="00000000" w:rsidRPr="00000000">
        <w:rPr>
          <w:b w:val="1"/>
          <w:rtl w:val="0"/>
        </w:rPr>
        <w:t xml:space="preserve">hemolytické nemoci novorozence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gco3mvrbsxxb" w:id="22"/>
      <w:bookmarkEnd w:id="22"/>
      <w:r w:rsidDel="00000000" w:rsidR="00000000" w:rsidRPr="00000000">
        <w:rPr>
          <w:rtl w:val="0"/>
        </w:rPr>
        <w:t xml:space="preserve">Trombocyty (krevní destičky)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bezjaderné formované krevní elementy, které mají nezastupitelnou úlohu při zástavě krvácení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obsahují mitochondrie, ER, ribosomy, granula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 průměru mají kolem 2 - 4</w:t>
      </w:r>
      <w:r w:rsidDel="00000000" w:rsidR="00000000" w:rsidRPr="00000000">
        <w:rPr>
          <w:highlight w:val="white"/>
          <w:rtl w:val="0"/>
        </w:rPr>
        <w:t xml:space="preserve">μm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žijí přibližně 9 - 12 dní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pokles </w:t>
      </w:r>
      <w:r w:rsidDel="00000000" w:rsidR="00000000" w:rsidRPr="00000000">
        <w:rPr>
          <w:highlight w:val="white"/>
          <w:rtl w:val="0"/>
        </w:rPr>
        <w:t xml:space="preserve">destiček pod fyziologickou mez se označuje jako </w:t>
      </w:r>
      <w:r w:rsidDel="00000000" w:rsidR="00000000" w:rsidRPr="00000000">
        <w:rPr>
          <w:color w:val="ff0000"/>
          <w:highlight w:val="white"/>
          <w:rtl w:val="0"/>
        </w:rPr>
        <w:t xml:space="preserve">trombocytopenie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vzestup </w:t>
      </w:r>
      <w:r w:rsidDel="00000000" w:rsidR="00000000" w:rsidRPr="00000000">
        <w:rPr>
          <w:highlight w:val="white"/>
          <w:rtl w:val="0"/>
        </w:rPr>
        <w:t xml:space="preserve">destiček nad fyziologickou mez se označuje jako </w:t>
      </w:r>
      <w:r w:rsidDel="00000000" w:rsidR="00000000" w:rsidRPr="00000000">
        <w:rPr>
          <w:color w:val="ff0000"/>
          <w:highlight w:val="white"/>
          <w:rtl w:val="0"/>
        </w:rPr>
        <w:t xml:space="preserve">trombocytóza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vznikají z </w:t>
      </w:r>
      <w:r w:rsidDel="00000000" w:rsidR="00000000" w:rsidRPr="00000000">
        <w:rPr>
          <w:color w:val="ff0000"/>
          <w:highlight w:val="white"/>
          <w:rtl w:val="0"/>
        </w:rPr>
        <w:t xml:space="preserve">megakaryocytů </w:t>
      </w:r>
      <w:r w:rsidDel="00000000" w:rsidR="00000000" w:rsidRPr="00000000">
        <w:rPr>
          <w:highlight w:val="white"/>
          <w:rtl w:val="0"/>
        </w:rPr>
        <w:t xml:space="preserve">v</w:t>
      </w:r>
      <w:r w:rsidDel="00000000" w:rsidR="00000000" w:rsidRPr="00000000">
        <w:rPr>
          <w:color w:val="ff0000"/>
          <w:highlight w:val="white"/>
          <w:rtl w:val="0"/>
        </w:rPr>
        <w:t xml:space="preserve"> kostní dřeni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Obsahují 3 typy granul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alfa granula</w:t>
      </w:r>
      <w:r w:rsidDel="00000000" w:rsidR="00000000" w:rsidRPr="00000000">
        <w:rPr>
          <w:highlight w:val="white"/>
          <w:rtl w:val="0"/>
        </w:rPr>
        <w:t xml:space="preserve"> - obsahují </w:t>
      </w:r>
      <w:r w:rsidDel="00000000" w:rsidR="00000000" w:rsidRPr="00000000">
        <w:rPr>
          <w:color w:val="ff0000"/>
          <w:highlight w:val="white"/>
          <w:rtl w:val="0"/>
        </w:rPr>
        <w:t xml:space="preserve">vonWillebrandův faktor </w:t>
      </w:r>
      <w:r w:rsidDel="00000000" w:rsidR="00000000" w:rsidRPr="00000000">
        <w:rPr>
          <w:highlight w:val="white"/>
          <w:rtl w:val="0"/>
        </w:rPr>
        <w:t xml:space="preserve">(vWF), destičkový faktor 4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denzní granula</w:t>
      </w:r>
      <w:r w:rsidDel="00000000" w:rsidR="00000000" w:rsidRPr="00000000">
        <w:rPr>
          <w:highlight w:val="white"/>
          <w:rtl w:val="0"/>
        </w:rPr>
        <w:t xml:space="preserve"> - obsahují </w:t>
      </w:r>
      <w:r w:rsidDel="00000000" w:rsidR="00000000" w:rsidRPr="00000000">
        <w:rPr>
          <w:color w:val="ff0000"/>
          <w:highlight w:val="white"/>
          <w:rtl w:val="0"/>
        </w:rPr>
        <w:t xml:space="preserve">ADP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color w:val="ff0000"/>
          <w:highlight w:val="white"/>
          <w:rtl w:val="0"/>
        </w:rPr>
        <w:t xml:space="preserve">ATP</w:t>
      </w:r>
      <w:r w:rsidDel="00000000" w:rsidR="00000000" w:rsidRPr="00000000">
        <w:rPr>
          <w:highlight w:val="white"/>
          <w:rtl w:val="0"/>
        </w:rPr>
        <w:t xml:space="preserve">, Ca</w:t>
      </w:r>
      <w:r w:rsidDel="00000000" w:rsidR="00000000" w:rsidRPr="00000000">
        <w:rPr>
          <w:highlight w:val="white"/>
          <w:vertAlign w:val="superscript"/>
          <w:rtl w:val="0"/>
        </w:rPr>
        <w:t xml:space="preserve">2+</w:t>
      </w:r>
      <w:r w:rsidDel="00000000" w:rsidR="00000000" w:rsidRPr="00000000">
        <w:rPr>
          <w:highlight w:val="white"/>
          <w:rtl w:val="0"/>
        </w:rPr>
        <w:t xml:space="preserve">, serotonin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color w:val="ff0000"/>
          <w:highlight w:val="white"/>
          <w:rtl w:val="0"/>
        </w:rPr>
        <w:t xml:space="preserve">lyzosomy</w:t>
      </w:r>
      <w:r w:rsidDel="00000000" w:rsidR="00000000" w:rsidRPr="00000000">
        <w:rPr>
          <w:color w:val="980000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- obsahují lyzosomální enzymy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n0zllb2wpbbr" w:id="23"/>
      <w:bookmarkEnd w:id="23"/>
      <w:r w:rsidDel="00000000" w:rsidR="00000000" w:rsidRPr="00000000">
        <w:rPr>
          <w:rtl w:val="0"/>
        </w:rPr>
        <w:t xml:space="preserve">Hemostáza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životně důležitý děj, pomocí kterého se omezuje až zastavuje krvácení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Skládá se z několika dějů, které probíhají současně:</w:t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vasokonstrikce</w:t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tvorba provizorní destičkové zátky</w:t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hemokoagulace</w:t>
      </w:r>
    </w:p>
    <w:p w:rsidR="00000000" w:rsidDel="00000000" w:rsidP="00000000" w:rsidRDefault="00000000" w:rsidRPr="00000000">
      <w:pPr>
        <w:numPr>
          <w:ilvl w:val="0"/>
          <w:numId w:val="2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organizace sraženiny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fza3lpsfqo24" w:id="24"/>
      <w:bookmarkEnd w:id="24"/>
      <w:r w:rsidDel="00000000" w:rsidR="00000000" w:rsidRPr="00000000">
        <w:rPr>
          <w:rtl w:val="0"/>
        </w:rPr>
        <w:t xml:space="preserve">Vasokonstrikce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okamžitá reflexní </w:t>
      </w:r>
      <w:r w:rsidDel="00000000" w:rsidR="00000000" w:rsidRPr="00000000">
        <w:rPr>
          <w:color w:val="ff0000"/>
          <w:rtl w:val="0"/>
        </w:rPr>
        <w:t xml:space="preserve">odpověd </w:t>
      </w:r>
      <w:r w:rsidDel="00000000" w:rsidR="00000000" w:rsidRPr="00000000">
        <w:rPr>
          <w:rtl w:val="0"/>
        </w:rPr>
        <w:t xml:space="preserve">na podnět, kterým je </w:t>
      </w:r>
      <w:r w:rsidDel="00000000" w:rsidR="00000000" w:rsidRPr="00000000">
        <w:rPr>
          <w:color w:val="ff0000"/>
          <w:rtl w:val="0"/>
        </w:rPr>
        <w:t xml:space="preserve">poškození cévy</w:t>
      </w:r>
      <w:r w:rsidDel="00000000" w:rsidR="00000000" w:rsidRPr="00000000">
        <w:rPr>
          <w:rtl w:val="0"/>
        </w:rPr>
        <w:t xml:space="preserve">; trvá přibližně 30 minut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cévy se stáhnou, čímž zabrání dalšímu vytékání krve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ywe8itmbmp3a" w:id="25"/>
      <w:bookmarkEnd w:id="25"/>
      <w:r w:rsidDel="00000000" w:rsidR="00000000" w:rsidRPr="00000000">
        <w:rPr>
          <w:rtl w:val="0"/>
        </w:rPr>
        <w:t xml:space="preserve">Tvorba provizorní destičkové zátky</w:t>
      </w:r>
    </w:p>
    <w:p w:rsidR="00000000" w:rsidDel="00000000" w:rsidP="00000000" w:rsidRDefault="00000000" w:rsidRPr="0000000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Činnost krevních destiček se skládá z několika dějů: </w:t>
      </w:r>
      <w:r w:rsidDel="00000000" w:rsidR="00000000" w:rsidRPr="00000000">
        <w:rPr>
          <w:color w:val="ff0000"/>
          <w:rtl w:val="0"/>
        </w:rPr>
        <w:t xml:space="preserve">adheze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ff0000"/>
          <w:rtl w:val="0"/>
        </w:rPr>
        <w:t xml:space="preserve">změna tvaru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ff0000"/>
          <w:rtl w:val="0"/>
        </w:rPr>
        <w:t xml:space="preserve">agregace </w:t>
      </w: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color w:val="ff0000"/>
          <w:rtl w:val="0"/>
        </w:rPr>
        <w:t xml:space="preserve">uvolňovací reakce</w:t>
      </w:r>
      <w:r w:rsidDel="00000000" w:rsidR="00000000" w:rsidRPr="00000000">
        <w:rPr>
          <w:rtl w:val="0"/>
        </w:rPr>
        <w:t xml:space="preserve">. Po porušení celistvosti cévy se na odhalené subendotelové vazivo adherují krevní destičky. Tu zprostředkovává </w:t>
      </w:r>
      <w:r w:rsidDel="00000000" w:rsidR="00000000" w:rsidRPr="00000000">
        <w:rPr>
          <w:color w:val="ff0000"/>
          <w:rtl w:val="0"/>
        </w:rPr>
        <w:t xml:space="preserve">kolagen </w:t>
      </w:r>
      <w:r w:rsidDel="00000000" w:rsidR="00000000" w:rsidRPr="00000000">
        <w:rPr>
          <w:rtl w:val="0"/>
        </w:rPr>
        <w:t xml:space="preserve">a von Willebrandův faktor. Po adhezi změní destičky svůj tvar na kulovitý a vytvoří filopodie (dlouhé a tenké výběžky). S pomocí trombinu a jiných stimulujících látek začnou destičky agregovat (shlukovat se). 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a</w:t>
      </w:r>
      <w:r w:rsidDel="00000000" w:rsidR="00000000" w:rsidRPr="00000000">
        <w:rPr>
          <w:color w:val="ff0000"/>
          <w:rtl w:val="0"/>
        </w:rPr>
        <w:t xml:space="preserve">dheze </w:t>
      </w: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tl w:val="0"/>
        </w:rPr>
        <w:t xml:space="preserve">trombocyty adherují k obnaženému kolagenu</w:t>
      </w:r>
    </w:p>
    <w:p w:rsidR="00000000" w:rsidDel="00000000" w:rsidP="00000000" w:rsidRDefault="00000000" w:rsidRPr="00000000">
      <w:pPr>
        <w:numPr>
          <w:ilvl w:val="0"/>
          <w:numId w:val="2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účast von Willebrandova faktoru</w:t>
      </w:r>
    </w:p>
    <w:p w:rsidR="00000000" w:rsidDel="00000000" w:rsidP="00000000" w:rsidRDefault="00000000" w:rsidRPr="00000000">
      <w:pPr>
        <w:numPr>
          <w:ilvl w:val="0"/>
          <w:numId w:val="26"/>
        </w:numPr>
        <w:ind w:left="69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z</w:t>
      </w:r>
      <w:r w:rsidDel="00000000" w:rsidR="00000000" w:rsidRPr="00000000">
        <w:rPr>
          <w:color w:val="ff0000"/>
          <w:rtl w:val="0"/>
        </w:rPr>
        <w:t xml:space="preserve">měna tvaru a agregace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trombocyty bobtnají, tvoří výběžky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shlukují se a zachycují se k sobě navzájem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primární agregace je reversibilní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sekundární agregace je ireversibilní a její součástí je uvolňovací reakce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69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uvolňovací reakce</w:t>
      </w:r>
      <w:r w:rsidDel="00000000" w:rsidR="00000000" w:rsidRPr="00000000">
        <w:rPr>
          <w:rtl w:val="0"/>
        </w:rPr>
        <w:t xml:space="preserve"> = ADP, serotonin, prostaglandiny, tromboxan A2,...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8nrp6xzrt7h" w:id="26"/>
      <w:bookmarkEnd w:id="26"/>
      <w:r w:rsidDel="00000000" w:rsidR="00000000" w:rsidRPr="00000000">
        <w:rPr>
          <w:rtl w:val="0"/>
        </w:rPr>
        <w:t xml:space="preserve">Hemokoagulace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color w:val="ff0000"/>
          <w:rtl w:val="0"/>
        </w:rPr>
        <w:t xml:space="preserve"> soubor enzymatických reakcí</w:t>
      </w:r>
      <w:r w:rsidDel="00000000" w:rsidR="00000000" w:rsidRPr="00000000">
        <w:rPr>
          <w:rtl w:val="0"/>
        </w:rPr>
        <w:t xml:space="preserve">, jehož výsledkem je přeměna tekuté krve na nerozpustný gel</w:t>
      </w:r>
    </w:p>
    <w:p w:rsidR="00000000" w:rsidDel="00000000" w:rsidP="00000000" w:rsidRDefault="00000000" w:rsidRPr="00000000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color w:val="ff0000"/>
          <w:rtl w:val="0"/>
        </w:rPr>
        <w:t xml:space="preserve">kaskáda reakcí</w:t>
      </w:r>
      <w:r w:rsidDel="00000000" w:rsidR="00000000" w:rsidRPr="00000000">
        <w:rPr>
          <w:rtl w:val="0"/>
        </w:rPr>
        <w:t xml:space="preserve">, v níž jeden koagulační faktor aktivuje další v přesně daném pořadí a </w:t>
      </w:r>
      <w:r w:rsidDel="00000000" w:rsidR="00000000" w:rsidRPr="00000000">
        <w:rPr>
          <w:color w:val="ff0000"/>
          <w:rtl w:val="0"/>
        </w:rPr>
        <w:t xml:space="preserve">výsledkem</w:t>
      </w:r>
      <w:r w:rsidDel="00000000" w:rsidR="00000000" w:rsidRPr="00000000">
        <w:rPr>
          <w:rtl w:val="0"/>
        </w:rPr>
        <w:t xml:space="preserve"> je vytvoření</w:t>
      </w:r>
      <w:r w:rsidDel="00000000" w:rsidR="00000000" w:rsidRPr="00000000">
        <w:rPr>
          <w:color w:val="ff0000"/>
          <w:rtl w:val="0"/>
        </w:rPr>
        <w:t xml:space="preserve"> fibrinové sítě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doba vytvoření koagula: 3 - 6 min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doba retrakce koagula (vytlačení séra): 30 - 60 min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celkem se účastní asi 40 látek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Skládá se ze 3 fází: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tvorba aktivátoru protrombinu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přeměna protombinu na trombin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přeměna fibrinogenu na fibrin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a0wu4ddz84f2" w:id="27"/>
      <w:bookmarkEnd w:id="27"/>
      <w:r w:rsidDel="00000000" w:rsidR="00000000" w:rsidRPr="00000000">
        <w:rPr>
          <w:rtl w:val="0"/>
        </w:rPr>
        <w:t xml:space="preserve">Tvorba aktivátoru protrombinu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v zevním systému</w:t>
      </w:r>
      <w:r w:rsidDel="00000000" w:rsidR="00000000" w:rsidRPr="00000000">
        <w:rPr>
          <w:rtl w:val="0"/>
        </w:rPr>
        <w:t xml:space="preserve"> = při kontaktu krve se zevním okolím cévy se uplatňuje tkáňový tromboplastin vytvořením prvních vláken do cca 15 s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ve vnitřním systému</w:t>
      </w:r>
      <w:r w:rsidDel="00000000" w:rsidR="00000000" w:rsidRPr="00000000">
        <w:rPr>
          <w:rtl w:val="0"/>
        </w:rPr>
        <w:t xml:space="preserve"> = uplatňují se pouze faktory přítomné v krvy vytvořením prvních vlákan do cca 1 - 3 min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yyiifrv9zul" w:id="28"/>
      <w:bookmarkEnd w:id="28"/>
      <w:r w:rsidDel="00000000" w:rsidR="00000000" w:rsidRPr="00000000">
        <w:rPr>
          <w:rtl w:val="0"/>
        </w:rPr>
        <w:t xml:space="preserve">Role vitamínu K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nezbytný pro syntézu tzv. vitamín K dependentních srážecích faktorů (protrombin, VII, IX, X)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je syntetizován bakteriemi ve střevě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rozpustný v tucích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kumarinové deriváty fungují jako tzv. antivitamin K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emn6omi366a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othg7ydp0htz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ihe1eld402" w:id="31"/>
      <w:bookmarkEnd w:id="31"/>
      <w:r w:rsidDel="00000000" w:rsidR="00000000" w:rsidRPr="00000000">
        <w:rPr>
          <w:rtl w:val="0"/>
        </w:rPr>
        <w:t xml:space="preserve">Sraženiny - trombóza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vzniká na cévě poškozené aterosklerézou nebo zánětem</w:t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může se rozpustit nebo uvolnit a cestovat → </w:t>
      </w:r>
      <w:r w:rsidDel="00000000" w:rsidR="00000000" w:rsidRPr="00000000">
        <w:rPr>
          <w:color w:val="ff0000"/>
          <w:rtl w:val="0"/>
        </w:rPr>
        <w:t xml:space="preserve">Embolus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nx6y6lc1s202" w:id="32"/>
      <w:bookmarkEnd w:id="32"/>
      <w:r w:rsidDel="00000000" w:rsidR="00000000" w:rsidRPr="00000000">
        <w:rPr>
          <w:rtl w:val="0"/>
        </w:rPr>
        <w:t xml:space="preserve">Prevence vzniku sraženin</w:t>
      </w:r>
    </w:p>
    <w:p w:rsidR="00000000" w:rsidDel="00000000" w:rsidP="00000000" w:rsidRDefault="00000000" w:rsidRPr="00000000">
      <w:pPr>
        <w:numPr>
          <w:ilvl w:val="0"/>
          <w:numId w:val="3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přítomnost nesmáčivé výstelky</w:t>
      </w:r>
    </w:p>
    <w:p w:rsidR="00000000" w:rsidDel="00000000" w:rsidP="00000000" w:rsidRDefault="00000000" w:rsidRPr="00000000">
      <w:pPr>
        <w:numPr>
          <w:ilvl w:val="0"/>
          <w:numId w:val="3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přítomnost antikoagulancií (fibrin, antitrombin III, heparin)</w:t>
      </w:r>
    </w:p>
    <w:p w:rsidR="00000000" w:rsidDel="00000000" w:rsidP="00000000" w:rsidRDefault="00000000" w:rsidRPr="00000000">
      <w:pPr>
        <w:numPr>
          <w:ilvl w:val="0"/>
          <w:numId w:val="3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činnost makrofágů</w:t>
      </w:r>
    </w:p>
    <w:p w:rsidR="00000000" w:rsidDel="00000000" w:rsidP="00000000" w:rsidRDefault="00000000" w:rsidRPr="00000000">
      <w:pPr>
        <w:numPr>
          <w:ilvl w:val="0"/>
          <w:numId w:val="3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fibrinolytický systém (plasminogen)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ewpeiwv72nv9" w:id="33"/>
      <w:bookmarkEnd w:id="33"/>
      <w:r w:rsidDel="00000000" w:rsidR="00000000" w:rsidRPr="00000000">
        <w:rPr>
          <w:rtl w:val="0"/>
        </w:rPr>
        <w:t xml:space="preserve">Protisrážlivé prostředky</w:t>
      </w:r>
    </w:p>
    <w:p w:rsidR="00000000" w:rsidDel="00000000" w:rsidP="00000000" w:rsidRDefault="00000000" w:rsidRPr="00000000">
      <w:pPr>
        <w:pStyle w:val="Heading3"/>
        <w:tabs>
          <w:tab w:val="left" w:pos="4535.433070866142"/>
        </w:tabs>
        <w:contextualSpacing w:val="0"/>
        <w:rPr/>
      </w:pPr>
      <w:bookmarkStart w:colFirst="0" w:colLast="0" w:name="_gxxo7h9cr2kj" w:id="34"/>
      <w:bookmarkEnd w:id="34"/>
      <w:r w:rsidDel="00000000" w:rsidR="00000000" w:rsidRPr="00000000">
        <w:rPr>
          <w:rtl w:val="0"/>
        </w:rPr>
        <w:t xml:space="preserve">In vivo</w:t>
        <w:tab/>
        <w:t xml:space="preserve">In vitro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heparin a jeho deriváty</w:t>
        <w:tab/>
        <w:tab/>
        <w:tab/>
        <w:t xml:space="preserve">- dekalcifikace - citronan sodný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kumarinové deriváty</w:t>
        <w:tab/>
        <w:tab/>
        <w:tab/>
        <w:tab/>
        <w:t xml:space="preserve">- heparin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c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