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D951AE" w14:textId="77777777" w:rsidR="006E1748" w:rsidRDefault="00C52798" w:rsidP="0091438F">
      <w:pPr>
        <w:pStyle w:val="ab"/>
        <w:spacing w:before="74"/>
        <w:ind w:left="0" w:right="60"/>
        <w:jc w:val="center"/>
      </w:pPr>
      <w:bookmarkStart w:id="0" w:name="_Hlk168146418"/>
      <w:bookmarkEnd w:id="0"/>
      <w:r>
        <w:t>Министерство</w:t>
      </w:r>
      <w:r>
        <w:rPr>
          <w:spacing w:val="-5"/>
        </w:rPr>
        <w:t xml:space="preserve"> </w:t>
      </w:r>
      <w:r>
        <w:t>образования</w:t>
      </w:r>
      <w:r>
        <w:rPr>
          <w:spacing w:val="-6"/>
        </w:rPr>
        <w:t xml:space="preserve"> </w:t>
      </w:r>
      <w:r>
        <w:t>Республики</w:t>
      </w:r>
      <w:r>
        <w:rPr>
          <w:spacing w:val="-8"/>
        </w:rPr>
        <w:t xml:space="preserve"> </w:t>
      </w:r>
      <w:r>
        <w:t>Беларусь</w:t>
      </w:r>
    </w:p>
    <w:p w14:paraId="151F710E" w14:textId="77777777" w:rsidR="006E1748" w:rsidRDefault="006E1748">
      <w:pPr>
        <w:pStyle w:val="ab"/>
        <w:spacing w:before="2"/>
        <w:ind w:left="0"/>
      </w:pPr>
    </w:p>
    <w:p w14:paraId="5103DB60" w14:textId="77777777" w:rsidR="00B531B2" w:rsidRPr="002967DC" w:rsidRDefault="00B531B2" w:rsidP="00B531B2">
      <w:pPr>
        <w:pStyle w:val="af4"/>
        <w:spacing w:line="240" w:lineRule="auto"/>
        <w:rPr>
          <w:rFonts w:ascii="Times New Roman" w:hAnsi="Times New Roman"/>
          <w:sz w:val="28"/>
          <w:szCs w:val="28"/>
        </w:rPr>
      </w:pPr>
      <w:r w:rsidRPr="002967DC">
        <w:rPr>
          <w:rFonts w:ascii="Times New Roman" w:hAnsi="Times New Roman"/>
          <w:sz w:val="28"/>
          <w:szCs w:val="28"/>
        </w:rPr>
        <w:t>Учреждение образования</w:t>
      </w:r>
    </w:p>
    <w:p w14:paraId="1C03D8C1" w14:textId="77777777" w:rsidR="00B531B2" w:rsidRPr="002967DC" w:rsidRDefault="00B531B2" w:rsidP="00B531B2">
      <w:pPr>
        <w:jc w:val="center"/>
        <w:rPr>
          <w:caps/>
          <w:sz w:val="28"/>
          <w:szCs w:val="28"/>
        </w:rPr>
      </w:pPr>
      <w:r w:rsidRPr="002967DC">
        <w:rPr>
          <w:caps/>
          <w:sz w:val="28"/>
          <w:szCs w:val="28"/>
        </w:rPr>
        <w:t>БелорусскиЙ государственный университет</w:t>
      </w:r>
    </w:p>
    <w:p w14:paraId="5A9F26A6" w14:textId="77777777" w:rsidR="00B531B2" w:rsidRPr="002967DC" w:rsidRDefault="00B531B2" w:rsidP="00B531B2">
      <w:pPr>
        <w:jc w:val="center"/>
        <w:rPr>
          <w:caps/>
          <w:sz w:val="28"/>
          <w:szCs w:val="28"/>
        </w:rPr>
      </w:pPr>
      <w:r w:rsidRPr="002967DC">
        <w:rPr>
          <w:caps/>
          <w:sz w:val="28"/>
          <w:szCs w:val="28"/>
        </w:rPr>
        <w:t>информатики и радиоэлектроники</w:t>
      </w:r>
    </w:p>
    <w:p w14:paraId="63EC2808" w14:textId="77777777" w:rsidR="006E1748" w:rsidRDefault="006E1748">
      <w:pPr>
        <w:pStyle w:val="ab"/>
        <w:spacing w:before="11"/>
        <w:ind w:left="0"/>
        <w:rPr>
          <w:sz w:val="27"/>
        </w:rPr>
      </w:pPr>
    </w:p>
    <w:p w14:paraId="75C8B4BD" w14:textId="562BB9C3" w:rsidR="006E1748" w:rsidRDefault="00C52798" w:rsidP="00207A42">
      <w:pPr>
        <w:pStyle w:val="ab"/>
        <w:tabs>
          <w:tab w:val="left" w:pos="1418"/>
        </w:tabs>
        <w:spacing w:line="376" w:lineRule="auto"/>
        <w:ind w:right="4396"/>
      </w:pPr>
      <w:r>
        <w:t>Факультет</w:t>
      </w:r>
      <w:r>
        <w:rPr>
          <w:spacing w:val="13"/>
        </w:rPr>
        <w:t xml:space="preserve"> </w:t>
      </w:r>
      <w:r>
        <w:t>инженерно-экономический</w:t>
      </w:r>
      <w:r>
        <w:rPr>
          <w:spacing w:val="1"/>
        </w:rPr>
        <w:t xml:space="preserve"> </w:t>
      </w:r>
      <w:r>
        <w:t>Кафедра</w:t>
      </w:r>
      <w:r w:rsidR="009C385A">
        <w:t xml:space="preserve"> </w:t>
      </w:r>
      <w:r>
        <w:t>экономической</w:t>
      </w:r>
      <w:r>
        <w:rPr>
          <w:spacing w:val="-10"/>
        </w:rPr>
        <w:t xml:space="preserve"> </w:t>
      </w:r>
      <w:r>
        <w:t>информатики</w:t>
      </w:r>
    </w:p>
    <w:p w14:paraId="2FCA9DD6" w14:textId="77777777" w:rsidR="006E1748" w:rsidRDefault="006E1748">
      <w:pPr>
        <w:pStyle w:val="ab"/>
        <w:spacing w:before="3"/>
        <w:ind w:left="0"/>
        <w:rPr>
          <w:sz w:val="13"/>
        </w:rPr>
      </w:pPr>
    </w:p>
    <w:tbl>
      <w:tblPr>
        <w:tblStyle w:val="TableNormal"/>
        <w:tblW w:w="0" w:type="auto"/>
        <w:tblInd w:w="5928" w:type="dxa"/>
        <w:tblLayout w:type="fixed"/>
        <w:tblLook w:val="01E0" w:firstRow="1" w:lastRow="1" w:firstColumn="1" w:lastColumn="1" w:noHBand="0" w:noVBand="0"/>
      </w:tblPr>
      <w:tblGrid>
        <w:gridCol w:w="3699"/>
      </w:tblGrid>
      <w:tr w:rsidR="006E1748" w14:paraId="650701C8" w14:textId="77777777">
        <w:trPr>
          <w:trHeight w:val="425"/>
        </w:trPr>
        <w:tc>
          <w:tcPr>
            <w:tcW w:w="3699" w:type="dxa"/>
          </w:tcPr>
          <w:p w14:paraId="0B15F93B" w14:textId="77777777" w:rsidR="006E1748" w:rsidRDefault="00C52798">
            <w:pPr>
              <w:pStyle w:val="TableParagraph"/>
              <w:spacing w:line="311" w:lineRule="exact"/>
              <w:ind w:left="308"/>
              <w:rPr>
                <w:sz w:val="28"/>
              </w:rPr>
            </w:pPr>
            <w:r>
              <w:rPr>
                <w:i/>
                <w:sz w:val="28"/>
              </w:rPr>
              <w:t>К</w:t>
            </w:r>
            <w:r>
              <w:rPr>
                <w:i/>
                <w:spacing w:val="-3"/>
                <w:sz w:val="28"/>
              </w:rPr>
              <w:t xml:space="preserve"> </w:t>
            </w:r>
            <w:r>
              <w:rPr>
                <w:i/>
                <w:sz w:val="28"/>
              </w:rPr>
              <w:t>защите</w:t>
            </w:r>
            <w:r>
              <w:rPr>
                <w:i/>
                <w:spacing w:val="-3"/>
                <w:sz w:val="28"/>
              </w:rPr>
              <w:t xml:space="preserve"> </w:t>
            </w:r>
            <w:r>
              <w:rPr>
                <w:i/>
                <w:sz w:val="28"/>
              </w:rPr>
              <w:t>допустить</w:t>
            </w:r>
            <w:r>
              <w:rPr>
                <w:sz w:val="28"/>
              </w:rPr>
              <w:t>:</w:t>
            </w:r>
          </w:p>
        </w:tc>
      </w:tr>
      <w:tr w:rsidR="006E1748" w14:paraId="13F9D716" w14:textId="77777777">
        <w:trPr>
          <w:trHeight w:val="480"/>
        </w:trPr>
        <w:tc>
          <w:tcPr>
            <w:tcW w:w="3699" w:type="dxa"/>
          </w:tcPr>
          <w:p w14:paraId="58DC3C15" w14:textId="77777777" w:rsidR="006E1748" w:rsidRDefault="00C52798">
            <w:pPr>
              <w:pStyle w:val="TableParagraph"/>
              <w:spacing w:before="103"/>
              <w:ind w:right="198"/>
              <w:jc w:val="right"/>
              <w:rPr>
                <w:sz w:val="28"/>
              </w:rPr>
            </w:pPr>
            <w:r>
              <w:rPr>
                <w:sz w:val="28"/>
              </w:rPr>
              <w:t>Заведующий</w:t>
            </w:r>
            <w:r>
              <w:rPr>
                <w:spacing w:val="-4"/>
                <w:sz w:val="28"/>
              </w:rPr>
              <w:t xml:space="preserve"> </w:t>
            </w:r>
            <w:r>
              <w:rPr>
                <w:sz w:val="28"/>
              </w:rPr>
              <w:t>кафедрой</w:t>
            </w:r>
            <w:r>
              <w:rPr>
                <w:spacing w:val="-3"/>
                <w:sz w:val="28"/>
              </w:rPr>
              <w:t xml:space="preserve"> </w:t>
            </w:r>
            <w:r>
              <w:rPr>
                <w:sz w:val="28"/>
              </w:rPr>
              <w:t>ЭИ</w:t>
            </w:r>
          </w:p>
        </w:tc>
      </w:tr>
      <w:tr w:rsidR="006E1748" w14:paraId="5B570325" w14:textId="77777777">
        <w:trPr>
          <w:trHeight w:val="365"/>
        </w:trPr>
        <w:tc>
          <w:tcPr>
            <w:tcW w:w="3699" w:type="dxa"/>
          </w:tcPr>
          <w:p w14:paraId="72BD1838" w14:textId="770BE6EF" w:rsidR="006E1748" w:rsidRDefault="00C52798">
            <w:pPr>
              <w:pStyle w:val="TableParagraph"/>
              <w:tabs>
                <w:tab w:val="left" w:pos="1679"/>
              </w:tabs>
              <w:spacing w:before="43" w:line="302" w:lineRule="exact"/>
              <w:ind w:right="205"/>
              <w:jc w:val="right"/>
              <w:rPr>
                <w:sz w:val="28"/>
              </w:rPr>
            </w:pPr>
            <w:r>
              <w:rPr>
                <w:sz w:val="28"/>
                <w:u w:val="single"/>
              </w:rPr>
              <w:t xml:space="preserve"> </w:t>
            </w:r>
            <w:r>
              <w:rPr>
                <w:sz w:val="28"/>
                <w:u w:val="single"/>
              </w:rPr>
              <w:tab/>
            </w:r>
            <w:proofErr w:type="spellStart"/>
            <w:r>
              <w:rPr>
                <w:sz w:val="28"/>
              </w:rPr>
              <w:t>А.А.Ефремов</w:t>
            </w:r>
            <w:proofErr w:type="spellEnd"/>
          </w:p>
        </w:tc>
      </w:tr>
    </w:tbl>
    <w:p w14:paraId="34208460" w14:textId="77777777" w:rsidR="006E1748" w:rsidRDefault="006E1748">
      <w:pPr>
        <w:pStyle w:val="ab"/>
        <w:spacing w:before="9"/>
        <w:ind w:left="0"/>
        <w:rPr>
          <w:sz w:val="43"/>
        </w:rPr>
      </w:pPr>
    </w:p>
    <w:p w14:paraId="001215F1" w14:textId="77777777" w:rsidR="00B531B2" w:rsidRPr="002967DC" w:rsidRDefault="00B531B2" w:rsidP="0091438F">
      <w:pPr>
        <w:jc w:val="center"/>
        <w:rPr>
          <w:caps/>
          <w:sz w:val="28"/>
          <w:szCs w:val="28"/>
        </w:rPr>
      </w:pPr>
      <w:r w:rsidRPr="002967DC">
        <w:rPr>
          <w:caps/>
          <w:sz w:val="28"/>
          <w:szCs w:val="28"/>
        </w:rPr>
        <w:t>Пояснительная записка</w:t>
      </w:r>
    </w:p>
    <w:p w14:paraId="50E0758C" w14:textId="77777777" w:rsidR="00B531B2" w:rsidRPr="00B531B2" w:rsidRDefault="00B531B2" w:rsidP="0091438F">
      <w:pPr>
        <w:jc w:val="center"/>
        <w:rPr>
          <w:sz w:val="28"/>
          <w:szCs w:val="28"/>
        </w:rPr>
      </w:pPr>
      <w:r w:rsidRPr="002967DC">
        <w:rPr>
          <w:sz w:val="28"/>
          <w:szCs w:val="28"/>
        </w:rPr>
        <w:t>к дипломному проекту</w:t>
      </w:r>
    </w:p>
    <w:p w14:paraId="4E0A6223" w14:textId="77777777" w:rsidR="00B531B2" w:rsidRPr="002967DC" w:rsidRDefault="00B531B2" w:rsidP="0091438F">
      <w:pPr>
        <w:jc w:val="center"/>
        <w:rPr>
          <w:sz w:val="28"/>
          <w:szCs w:val="28"/>
        </w:rPr>
      </w:pPr>
      <w:r w:rsidRPr="002967DC">
        <w:rPr>
          <w:sz w:val="28"/>
          <w:szCs w:val="28"/>
        </w:rPr>
        <w:t>на тему</w:t>
      </w:r>
    </w:p>
    <w:p w14:paraId="6F71BEE7" w14:textId="77777777" w:rsidR="006E1748" w:rsidRDefault="006E1748" w:rsidP="0091438F">
      <w:pPr>
        <w:pStyle w:val="ab"/>
        <w:spacing w:before="1"/>
        <w:ind w:left="0"/>
        <w:jc w:val="center"/>
      </w:pPr>
    </w:p>
    <w:p w14:paraId="4394C69B" w14:textId="48F48034" w:rsidR="00E07447" w:rsidRDefault="00E07447" w:rsidP="0091438F">
      <w:pPr>
        <w:ind w:left="284" w:right="506" w:firstLine="3"/>
        <w:jc w:val="center"/>
        <w:rPr>
          <w:b/>
          <w:sz w:val="28"/>
        </w:rPr>
      </w:pPr>
      <w:r w:rsidRPr="00E07447">
        <w:rPr>
          <w:b/>
          <w:sz w:val="28"/>
        </w:rPr>
        <w:t>ПРОГРАММНОЕ СРЕДСТВО РЕАЛИЗАЦИИ ОНЛАЙН-СЕРВИСА ПОИСКА АВТОПЕРЕВОЗЧИКОВ В Г. МИНСКЕ</w:t>
      </w:r>
    </w:p>
    <w:p w14:paraId="06259BE8" w14:textId="77777777" w:rsidR="006E1748" w:rsidRDefault="006E1748" w:rsidP="0091438F">
      <w:pPr>
        <w:pStyle w:val="ab"/>
        <w:spacing w:before="1"/>
        <w:ind w:left="0"/>
        <w:jc w:val="center"/>
        <w:rPr>
          <w:b/>
        </w:rPr>
      </w:pPr>
    </w:p>
    <w:p w14:paraId="6BDAD4C4" w14:textId="28527CA9" w:rsidR="006E1748" w:rsidRDefault="00C52798" w:rsidP="0091438F">
      <w:pPr>
        <w:pStyle w:val="ab"/>
        <w:ind w:left="1139" w:right="1364"/>
        <w:jc w:val="center"/>
      </w:pPr>
      <w:r>
        <w:t>БГУИР</w:t>
      </w:r>
      <w:r>
        <w:rPr>
          <w:spacing w:val="67"/>
        </w:rPr>
        <w:t xml:space="preserve"> </w:t>
      </w:r>
      <w:r>
        <w:t>ДП</w:t>
      </w:r>
      <w:r>
        <w:rPr>
          <w:spacing w:val="69"/>
        </w:rPr>
        <w:t xml:space="preserve"> </w:t>
      </w:r>
      <w:r>
        <w:t>1-40</w:t>
      </w:r>
      <w:r>
        <w:rPr>
          <w:spacing w:val="-3"/>
        </w:rPr>
        <w:t xml:space="preserve"> </w:t>
      </w:r>
      <w:r>
        <w:t>05</w:t>
      </w:r>
      <w:r>
        <w:rPr>
          <w:spacing w:val="-2"/>
        </w:rPr>
        <w:t xml:space="preserve"> </w:t>
      </w:r>
      <w:r>
        <w:t>01-0</w:t>
      </w:r>
      <w:r w:rsidR="00363E20">
        <w:t>2</w:t>
      </w:r>
      <w:r>
        <w:rPr>
          <w:spacing w:val="69"/>
        </w:rPr>
        <w:t xml:space="preserve"> </w:t>
      </w:r>
      <w:r w:rsidRPr="003D5A50">
        <w:rPr>
          <w:highlight w:val="yellow"/>
        </w:rPr>
        <w:t>0</w:t>
      </w:r>
      <w:r w:rsidR="00363E20" w:rsidRPr="003D5A50">
        <w:rPr>
          <w:highlight w:val="yellow"/>
        </w:rPr>
        <w:t>8</w:t>
      </w:r>
      <w:r w:rsidR="00550C42" w:rsidRPr="003D5A50">
        <w:rPr>
          <w:highlight w:val="yellow"/>
        </w:rPr>
        <w:t>7</w:t>
      </w:r>
      <w:r>
        <w:rPr>
          <w:spacing w:val="-3"/>
        </w:rPr>
        <w:t xml:space="preserve"> </w:t>
      </w:r>
      <w:r>
        <w:t>ПЗ</w:t>
      </w:r>
    </w:p>
    <w:p w14:paraId="452159F7" w14:textId="77777777" w:rsidR="006E1748" w:rsidRDefault="006E1748">
      <w:pPr>
        <w:pStyle w:val="ab"/>
        <w:ind w:left="0"/>
        <w:rPr>
          <w:sz w:val="20"/>
        </w:rPr>
      </w:pPr>
    </w:p>
    <w:p w14:paraId="2B852ED3" w14:textId="77777777" w:rsidR="006E1748" w:rsidRDefault="006E1748">
      <w:pPr>
        <w:pStyle w:val="ab"/>
        <w:ind w:left="0"/>
        <w:rPr>
          <w:sz w:val="20"/>
        </w:rPr>
      </w:pPr>
    </w:p>
    <w:p w14:paraId="2F62232E" w14:textId="77777777" w:rsidR="006E1748" w:rsidRDefault="006E1748">
      <w:pPr>
        <w:pStyle w:val="ab"/>
        <w:ind w:left="0"/>
        <w:rPr>
          <w:sz w:val="20"/>
        </w:rPr>
      </w:pPr>
    </w:p>
    <w:p w14:paraId="483ACA45" w14:textId="77777777" w:rsidR="00207A42" w:rsidRDefault="00207A42">
      <w:pPr>
        <w:pStyle w:val="ab"/>
        <w:ind w:left="0"/>
        <w:rPr>
          <w:sz w:val="20"/>
        </w:rPr>
      </w:pPr>
    </w:p>
    <w:p w14:paraId="4611ECD9" w14:textId="77777777" w:rsidR="006E1748" w:rsidRDefault="006E1748">
      <w:pPr>
        <w:pStyle w:val="ab"/>
        <w:ind w:left="0"/>
        <w:rPr>
          <w:sz w:val="20"/>
        </w:rPr>
      </w:pPr>
    </w:p>
    <w:p w14:paraId="38B810C8" w14:textId="77777777" w:rsidR="006E1748" w:rsidRDefault="006E1748">
      <w:pPr>
        <w:pStyle w:val="ab"/>
        <w:spacing w:before="11"/>
        <w:ind w:left="0"/>
      </w:pPr>
    </w:p>
    <w:tbl>
      <w:tblPr>
        <w:tblStyle w:val="TableNormal"/>
        <w:tblW w:w="10932" w:type="dxa"/>
        <w:tblInd w:w="225" w:type="dxa"/>
        <w:tblLayout w:type="fixed"/>
        <w:tblLook w:val="01E0" w:firstRow="1" w:lastRow="1" w:firstColumn="1" w:lastColumn="1" w:noHBand="0" w:noVBand="0"/>
      </w:tblPr>
      <w:tblGrid>
        <w:gridCol w:w="5179"/>
        <w:gridCol w:w="1826"/>
        <w:gridCol w:w="2101"/>
        <w:gridCol w:w="1826"/>
      </w:tblGrid>
      <w:tr w:rsidR="006E1748" w14:paraId="1F06C632" w14:textId="77777777" w:rsidTr="00466035">
        <w:trPr>
          <w:gridAfter w:val="1"/>
          <w:wAfter w:w="1826" w:type="dxa"/>
          <w:trHeight w:val="359"/>
        </w:trPr>
        <w:tc>
          <w:tcPr>
            <w:tcW w:w="5179" w:type="dxa"/>
          </w:tcPr>
          <w:p w14:paraId="08689B3B" w14:textId="77777777" w:rsidR="006E1748" w:rsidRDefault="00C52798">
            <w:pPr>
              <w:pStyle w:val="TableParagraph"/>
              <w:spacing w:line="311" w:lineRule="exact"/>
              <w:ind w:left="200"/>
              <w:rPr>
                <w:sz w:val="28"/>
              </w:rPr>
            </w:pPr>
            <w:r>
              <w:rPr>
                <w:sz w:val="28"/>
              </w:rPr>
              <w:t>Студент</w:t>
            </w:r>
          </w:p>
        </w:tc>
        <w:tc>
          <w:tcPr>
            <w:tcW w:w="3927" w:type="dxa"/>
            <w:gridSpan w:val="2"/>
          </w:tcPr>
          <w:p w14:paraId="3017E05B" w14:textId="63945D05" w:rsidR="006E1748" w:rsidRDefault="003D5A50">
            <w:pPr>
              <w:pStyle w:val="TableParagraph"/>
              <w:spacing w:line="311" w:lineRule="exact"/>
              <w:ind w:left="1825"/>
              <w:rPr>
                <w:sz w:val="28"/>
              </w:rPr>
            </w:pPr>
            <w:r>
              <w:rPr>
                <w:sz w:val="28"/>
              </w:rPr>
              <w:t>Е</w:t>
            </w:r>
            <w:r w:rsidR="006C52BC">
              <w:rPr>
                <w:sz w:val="28"/>
              </w:rPr>
              <w:t>.</w:t>
            </w:r>
            <w:r w:rsidR="006C52BC">
              <w:rPr>
                <w:spacing w:val="-2"/>
                <w:sz w:val="28"/>
              </w:rPr>
              <w:t xml:space="preserve"> </w:t>
            </w:r>
            <w:r>
              <w:rPr>
                <w:sz w:val="28"/>
              </w:rPr>
              <w:t>Д</w:t>
            </w:r>
            <w:r w:rsidR="006C52BC">
              <w:rPr>
                <w:sz w:val="28"/>
              </w:rPr>
              <w:t>.</w:t>
            </w:r>
            <w:r w:rsidR="006C52BC">
              <w:rPr>
                <w:spacing w:val="-1"/>
                <w:sz w:val="28"/>
              </w:rPr>
              <w:t xml:space="preserve"> </w:t>
            </w:r>
            <w:proofErr w:type="spellStart"/>
            <w:r>
              <w:rPr>
                <w:sz w:val="28"/>
              </w:rPr>
              <w:t>Пивоварчик</w:t>
            </w:r>
            <w:proofErr w:type="spellEnd"/>
          </w:p>
        </w:tc>
      </w:tr>
      <w:tr w:rsidR="006E1748" w14:paraId="40224EA8" w14:textId="77777777" w:rsidTr="00466035">
        <w:trPr>
          <w:gridAfter w:val="1"/>
          <w:wAfter w:w="1826" w:type="dxa"/>
          <w:trHeight w:val="387"/>
        </w:trPr>
        <w:tc>
          <w:tcPr>
            <w:tcW w:w="5179" w:type="dxa"/>
          </w:tcPr>
          <w:p w14:paraId="61EE3C69" w14:textId="77777777" w:rsidR="006E1748" w:rsidRDefault="00C52798">
            <w:pPr>
              <w:pStyle w:val="TableParagraph"/>
              <w:spacing w:before="37"/>
              <w:ind w:left="200"/>
              <w:rPr>
                <w:sz w:val="28"/>
              </w:rPr>
            </w:pPr>
            <w:r>
              <w:rPr>
                <w:sz w:val="28"/>
              </w:rPr>
              <w:t>Руководитель</w:t>
            </w:r>
          </w:p>
        </w:tc>
        <w:tc>
          <w:tcPr>
            <w:tcW w:w="3927" w:type="dxa"/>
            <w:gridSpan w:val="2"/>
          </w:tcPr>
          <w:p w14:paraId="0B907698" w14:textId="746AD5AA" w:rsidR="006E1748" w:rsidRDefault="003D5A50" w:rsidP="00D15F0C">
            <w:pPr>
              <w:pStyle w:val="TableParagraph"/>
              <w:spacing w:before="37"/>
              <w:ind w:left="1825"/>
              <w:rPr>
                <w:sz w:val="28"/>
              </w:rPr>
            </w:pPr>
            <w:r>
              <w:rPr>
                <w:sz w:val="28"/>
              </w:rPr>
              <w:t>А</w:t>
            </w:r>
            <w:r w:rsidR="00B531B2" w:rsidRPr="00B531B2">
              <w:rPr>
                <w:sz w:val="28"/>
              </w:rPr>
              <w:t>.</w:t>
            </w:r>
            <w:r w:rsidR="00B531B2" w:rsidRPr="00B531B2">
              <w:rPr>
                <w:spacing w:val="-2"/>
                <w:sz w:val="28"/>
              </w:rPr>
              <w:t xml:space="preserve"> </w:t>
            </w:r>
            <w:r w:rsidR="00736A59">
              <w:rPr>
                <w:sz w:val="28"/>
              </w:rPr>
              <w:t>А</w:t>
            </w:r>
            <w:r w:rsidR="00B531B2" w:rsidRPr="00B531B2">
              <w:rPr>
                <w:sz w:val="28"/>
              </w:rPr>
              <w:t>.</w:t>
            </w:r>
            <w:r w:rsidR="00B531B2" w:rsidRPr="00B531B2">
              <w:rPr>
                <w:spacing w:val="-4"/>
                <w:sz w:val="28"/>
              </w:rPr>
              <w:t xml:space="preserve"> </w:t>
            </w:r>
            <w:r w:rsidR="00D15F0C">
              <w:rPr>
                <w:spacing w:val="-4"/>
                <w:sz w:val="28"/>
              </w:rPr>
              <w:t>Бутов</w:t>
            </w:r>
          </w:p>
        </w:tc>
      </w:tr>
      <w:tr w:rsidR="006E1748" w14:paraId="24E80BFC" w14:textId="77777777" w:rsidTr="00466035">
        <w:trPr>
          <w:gridAfter w:val="1"/>
          <w:wAfter w:w="1826" w:type="dxa"/>
          <w:trHeight w:val="345"/>
        </w:trPr>
        <w:tc>
          <w:tcPr>
            <w:tcW w:w="5179" w:type="dxa"/>
          </w:tcPr>
          <w:p w14:paraId="7F3047A9" w14:textId="77777777" w:rsidR="006E1748" w:rsidRDefault="00C52798">
            <w:pPr>
              <w:pStyle w:val="TableParagraph"/>
              <w:spacing w:before="17" w:line="309" w:lineRule="exact"/>
              <w:ind w:left="200"/>
              <w:rPr>
                <w:sz w:val="28"/>
              </w:rPr>
            </w:pPr>
            <w:r>
              <w:rPr>
                <w:sz w:val="28"/>
              </w:rPr>
              <w:t>Консультанты:</w:t>
            </w:r>
          </w:p>
        </w:tc>
        <w:tc>
          <w:tcPr>
            <w:tcW w:w="3927" w:type="dxa"/>
            <w:gridSpan w:val="2"/>
          </w:tcPr>
          <w:p w14:paraId="7A3A2D48" w14:textId="77777777" w:rsidR="006E1748" w:rsidRDefault="006E1748">
            <w:pPr>
              <w:pStyle w:val="TableParagraph"/>
              <w:rPr>
                <w:sz w:val="26"/>
              </w:rPr>
            </w:pPr>
          </w:p>
        </w:tc>
      </w:tr>
      <w:tr w:rsidR="006E1748" w14:paraId="486E772D" w14:textId="77777777" w:rsidTr="00466035">
        <w:trPr>
          <w:gridAfter w:val="1"/>
          <w:wAfter w:w="1826" w:type="dxa"/>
          <w:trHeight w:val="413"/>
        </w:trPr>
        <w:tc>
          <w:tcPr>
            <w:tcW w:w="5179" w:type="dxa"/>
          </w:tcPr>
          <w:p w14:paraId="75207A84" w14:textId="77777777" w:rsidR="006E1748" w:rsidRDefault="00C52798">
            <w:pPr>
              <w:pStyle w:val="TableParagraph"/>
              <w:spacing w:line="318" w:lineRule="exact"/>
              <w:ind w:left="408"/>
              <w:rPr>
                <w:i/>
                <w:sz w:val="28"/>
              </w:rPr>
            </w:pPr>
            <w:r>
              <w:rPr>
                <w:i/>
                <w:sz w:val="28"/>
              </w:rPr>
              <w:t>по</w:t>
            </w:r>
            <w:r>
              <w:rPr>
                <w:i/>
                <w:spacing w:val="-3"/>
                <w:sz w:val="28"/>
              </w:rPr>
              <w:t xml:space="preserve"> </w:t>
            </w:r>
            <w:r>
              <w:rPr>
                <w:i/>
                <w:sz w:val="28"/>
              </w:rPr>
              <w:t>экономической</w:t>
            </w:r>
            <w:r>
              <w:rPr>
                <w:i/>
                <w:spacing w:val="-7"/>
                <w:sz w:val="28"/>
              </w:rPr>
              <w:t xml:space="preserve"> </w:t>
            </w:r>
            <w:r>
              <w:rPr>
                <w:i/>
                <w:sz w:val="28"/>
              </w:rPr>
              <w:t>части</w:t>
            </w:r>
          </w:p>
        </w:tc>
        <w:tc>
          <w:tcPr>
            <w:tcW w:w="3927" w:type="dxa"/>
            <w:gridSpan w:val="2"/>
          </w:tcPr>
          <w:p w14:paraId="7A090E17" w14:textId="4A51B9BB" w:rsidR="006E1748" w:rsidRDefault="00D15F0C">
            <w:pPr>
              <w:pStyle w:val="TableParagraph"/>
              <w:spacing w:line="318" w:lineRule="exact"/>
              <w:ind w:left="1825"/>
              <w:rPr>
                <w:sz w:val="28"/>
              </w:rPr>
            </w:pPr>
            <w:r>
              <w:rPr>
                <w:sz w:val="28"/>
              </w:rPr>
              <w:t xml:space="preserve">Т.А. </w:t>
            </w:r>
            <w:proofErr w:type="spellStart"/>
            <w:r>
              <w:rPr>
                <w:sz w:val="28"/>
              </w:rPr>
              <w:t>Рыковская</w:t>
            </w:r>
            <w:proofErr w:type="spellEnd"/>
          </w:p>
        </w:tc>
      </w:tr>
      <w:tr w:rsidR="006E1748" w14:paraId="4E00593E" w14:textId="77777777" w:rsidTr="00466035">
        <w:trPr>
          <w:gridAfter w:val="1"/>
          <w:wAfter w:w="1826" w:type="dxa"/>
          <w:trHeight w:val="514"/>
        </w:trPr>
        <w:tc>
          <w:tcPr>
            <w:tcW w:w="5179" w:type="dxa"/>
          </w:tcPr>
          <w:p w14:paraId="50DEC5B3" w14:textId="77777777" w:rsidR="006E1748" w:rsidRDefault="00C52798">
            <w:pPr>
              <w:pStyle w:val="TableParagraph"/>
              <w:spacing w:before="84"/>
              <w:ind w:left="200"/>
              <w:rPr>
                <w:sz w:val="28"/>
              </w:rPr>
            </w:pPr>
            <w:proofErr w:type="spellStart"/>
            <w:r>
              <w:rPr>
                <w:sz w:val="28"/>
              </w:rPr>
              <w:t>Нормоконтролер</w:t>
            </w:r>
            <w:proofErr w:type="spellEnd"/>
          </w:p>
        </w:tc>
        <w:tc>
          <w:tcPr>
            <w:tcW w:w="3927" w:type="dxa"/>
            <w:gridSpan w:val="2"/>
          </w:tcPr>
          <w:p w14:paraId="0D534164" w14:textId="6C8FC810" w:rsidR="006E1748" w:rsidRDefault="00FE1FE1">
            <w:pPr>
              <w:pStyle w:val="TableParagraph"/>
              <w:spacing w:before="84"/>
              <w:ind w:left="1825"/>
              <w:rPr>
                <w:sz w:val="28"/>
              </w:rPr>
            </w:pPr>
            <w:r>
              <w:rPr>
                <w:sz w:val="28"/>
              </w:rPr>
              <w:t xml:space="preserve">Р.С. </w:t>
            </w:r>
            <w:proofErr w:type="spellStart"/>
            <w:r>
              <w:rPr>
                <w:sz w:val="28"/>
              </w:rPr>
              <w:t>Нагулевич</w:t>
            </w:r>
            <w:proofErr w:type="spellEnd"/>
          </w:p>
        </w:tc>
      </w:tr>
      <w:tr w:rsidR="00466035" w14:paraId="3175AD5C" w14:textId="77777777" w:rsidTr="00466035">
        <w:trPr>
          <w:trHeight w:val="419"/>
        </w:trPr>
        <w:tc>
          <w:tcPr>
            <w:tcW w:w="7005" w:type="dxa"/>
            <w:gridSpan w:val="2"/>
          </w:tcPr>
          <w:p w14:paraId="7E6C7709" w14:textId="77777777" w:rsidR="00466035" w:rsidRDefault="00466035" w:rsidP="00466035">
            <w:pPr>
              <w:pStyle w:val="TableParagraph"/>
              <w:spacing w:before="97" w:line="302" w:lineRule="exact"/>
              <w:ind w:left="200"/>
              <w:rPr>
                <w:sz w:val="28"/>
              </w:rPr>
            </w:pPr>
            <w:r>
              <w:rPr>
                <w:sz w:val="28"/>
              </w:rPr>
              <w:t>Рецензент</w:t>
            </w:r>
          </w:p>
        </w:tc>
        <w:tc>
          <w:tcPr>
            <w:tcW w:w="3927" w:type="dxa"/>
            <w:gridSpan w:val="2"/>
          </w:tcPr>
          <w:p w14:paraId="221F9A78" w14:textId="17762D07" w:rsidR="00466035" w:rsidRDefault="00DA5187" w:rsidP="00466035">
            <w:pPr>
              <w:pStyle w:val="TableParagraph"/>
              <w:rPr>
                <w:sz w:val="28"/>
              </w:rPr>
            </w:pPr>
            <w:r w:rsidRPr="00736A59">
              <w:rPr>
                <w:sz w:val="28"/>
                <w:highlight w:val="yellow"/>
              </w:rPr>
              <w:t>Л</w:t>
            </w:r>
            <w:r w:rsidR="00466035" w:rsidRPr="00736A59">
              <w:rPr>
                <w:sz w:val="28"/>
                <w:highlight w:val="yellow"/>
              </w:rPr>
              <w:t>.</w:t>
            </w:r>
            <w:r w:rsidR="00466035" w:rsidRPr="00736A59">
              <w:rPr>
                <w:spacing w:val="-1"/>
                <w:sz w:val="28"/>
                <w:highlight w:val="yellow"/>
              </w:rPr>
              <w:t xml:space="preserve"> </w:t>
            </w:r>
            <w:r w:rsidRPr="00736A59">
              <w:rPr>
                <w:sz w:val="28"/>
                <w:highlight w:val="yellow"/>
              </w:rPr>
              <w:t>Ч</w:t>
            </w:r>
            <w:r w:rsidR="00466035" w:rsidRPr="00736A59">
              <w:rPr>
                <w:sz w:val="28"/>
                <w:highlight w:val="yellow"/>
              </w:rPr>
              <w:t>.</w:t>
            </w:r>
            <w:r w:rsidR="00466035" w:rsidRPr="00736A59">
              <w:rPr>
                <w:spacing w:val="-2"/>
                <w:sz w:val="28"/>
                <w:highlight w:val="yellow"/>
              </w:rPr>
              <w:t xml:space="preserve"> </w:t>
            </w:r>
            <w:r w:rsidRPr="00736A59">
              <w:rPr>
                <w:sz w:val="28"/>
                <w:highlight w:val="yellow"/>
              </w:rPr>
              <w:t>Горностай</w:t>
            </w:r>
            <w:r w:rsidR="00FE1FE1">
              <w:rPr>
                <w:sz w:val="28"/>
              </w:rPr>
              <w:t>???</w:t>
            </w:r>
          </w:p>
        </w:tc>
      </w:tr>
    </w:tbl>
    <w:p w14:paraId="0A886C01" w14:textId="77777777" w:rsidR="006E1748" w:rsidRDefault="006E1748">
      <w:pPr>
        <w:pStyle w:val="ab"/>
        <w:ind w:left="0"/>
        <w:rPr>
          <w:sz w:val="20"/>
        </w:rPr>
      </w:pPr>
    </w:p>
    <w:p w14:paraId="2EA42414" w14:textId="77777777" w:rsidR="006E1748" w:rsidRDefault="006E1748">
      <w:pPr>
        <w:pStyle w:val="ab"/>
        <w:ind w:left="0"/>
        <w:rPr>
          <w:sz w:val="20"/>
        </w:rPr>
      </w:pPr>
    </w:p>
    <w:p w14:paraId="6A08D234" w14:textId="77777777" w:rsidR="006E1748" w:rsidRDefault="006E1748">
      <w:pPr>
        <w:pStyle w:val="ab"/>
        <w:ind w:left="0"/>
        <w:rPr>
          <w:sz w:val="20"/>
        </w:rPr>
      </w:pPr>
    </w:p>
    <w:p w14:paraId="36C762CD" w14:textId="77777777" w:rsidR="00207A42" w:rsidRDefault="00207A42">
      <w:pPr>
        <w:pStyle w:val="ab"/>
        <w:ind w:left="0"/>
        <w:rPr>
          <w:sz w:val="20"/>
        </w:rPr>
      </w:pPr>
    </w:p>
    <w:p w14:paraId="41C475AC" w14:textId="77777777" w:rsidR="00207A42" w:rsidRDefault="00207A42">
      <w:pPr>
        <w:pStyle w:val="ab"/>
        <w:ind w:left="0"/>
        <w:rPr>
          <w:sz w:val="20"/>
        </w:rPr>
      </w:pPr>
    </w:p>
    <w:p w14:paraId="2A8295D9" w14:textId="77777777" w:rsidR="00207A42" w:rsidRDefault="00207A42">
      <w:pPr>
        <w:pStyle w:val="ab"/>
        <w:ind w:left="0"/>
        <w:rPr>
          <w:sz w:val="20"/>
        </w:rPr>
      </w:pPr>
    </w:p>
    <w:p w14:paraId="24FEF621" w14:textId="77777777" w:rsidR="00207A42" w:rsidRDefault="00207A42">
      <w:pPr>
        <w:pStyle w:val="ab"/>
        <w:ind w:left="0"/>
        <w:rPr>
          <w:sz w:val="20"/>
        </w:rPr>
      </w:pPr>
    </w:p>
    <w:p w14:paraId="4FD76691" w14:textId="77777777" w:rsidR="00207A42" w:rsidRDefault="00207A42">
      <w:pPr>
        <w:pStyle w:val="ab"/>
        <w:ind w:left="0"/>
        <w:rPr>
          <w:sz w:val="20"/>
        </w:rPr>
      </w:pPr>
    </w:p>
    <w:p w14:paraId="6B45FA67" w14:textId="77777777" w:rsidR="00207A42" w:rsidRDefault="00207A42">
      <w:pPr>
        <w:pStyle w:val="ab"/>
        <w:ind w:left="0"/>
        <w:rPr>
          <w:sz w:val="20"/>
        </w:rPr>
      </w:pPr>
    </w:p>
    <w:p w14:paraId="72D37C7B" w14:textId="6E7FA463" w:rsidR="006E1748" w:rsidRDefault="00C52798" w:rsidP="0091438F">
      <w:pPr>
        <w:pStyle w:val="ab"/>
        <w:spacing w:before="89"/>
        <w:ind w:left="0" w:right="60"/>
        <w:jc w:val="center"/>
      </w:pPr>
      <w:r>
        <w:t>Минск</w:t>
      </w:r>
      <w:r>
        <w:rPr>
          <w:spacing w:val="-1"/>
        </w:rPr>
        <w:t xml:space="preserve"> </w:t>
      </w:r>
      <w:r>
        <w:t>202</w:t>
      </w:r>
      <w:r w:rsidR="00736A59">
        <w:t>6</w:t>
      </w:r>
    </w:p>
    <w:p w14:paraId="365B7917" w14:textId="77777777" w:rsidR="006E1748" w:rsidRDefault="006E1748">
      <w:pPr>
        <w:jc w:val="center"/>
        <w:sectPr w:rsidR="006E1748" w:rsidSect="00207A42">
          <w:type w:val="continuous"/>
          <w:pgSz w:w="11910" w:h="16840"/>
          <w:pgMar w:top="1134" w:right="851" w:bottom="1134" w:left="1701" w:header="720" w:footer="720" w:gutter="0"/>
          <w:cols w:space="720"/>
          <w:docGrid w:linePitch="299"/>
        </w:sectPr>
      </w:pPr>
    </w:p>
    <w:p w14:paraId="6E412B50" w14:textId="77777777" w:rsidR="006E1748" w:rsidRDefault="00C52798" w:rsidP="00BC6969">
      <w:pPr>
        <w:pStyle w:val="1"/>
        <w:spacing w:before="74"/>
        <w:ind w:left="0" w:right="60" w:firstLine="0"/>
        <w:jc w:val="center"/>
      </w:pPr>
      <w:bookmarkStart w:id="1" w:name="_Toc224071754"/>
      <w:r>
        <w:lastRenderedPageBreak/>
        <w:t>РЕФЕРАТ</w:t>
      </w:r>
      <w:bookmarkEnd w:id="1"/>
    </w:p>
    <w:p w14:paraId="55279299" w14:textId="77777777" w:rsidR="006E1748" w:rsidRPr="00BC6969" w:rsidRDefault="006E1748" w:rsidP="00BC6969">
      <w:pPr>
        <w:pStyle w:val="ab"/>
        <w:spacing w:before="6"/>
        <w:ind w:left="0"/>
        <w:rPr>
          <w:bCs/>
        </w:rPr>
      </w:pPr>
    </w:p>
    <w:p w14:paraId="6A2FDF35" w14:textId="1DABA8DD" w:rsidR="006E1748" w:rsidRDefault="00C52798" w:rsidP="00BC6969">
      <w:pPr>
        <w:pStyle w:val="ab"/>
        <w:ind w:left="910"/>
      </w:pPr>
      <w:r>
        <w:t>БГУИР</w:t>
      </w:r>
      <w:r>
        <w:rPr>
          <w:spacing w:val="67"/>
        </w:rPr>
        <w:t xml:space="preserve"> </w:t>
      </w:r>
      <w:r>
        <w:t>ДП</w:t>
      </w:r>
      <w:r>
        <w:rPr>
          <w:spacing w:val="69"/>
        </w:rPr>
        <w:t xml:space="preserve"> </w:t>
      </w:r>
      <w:r w:rsidR="00363E20">
        <w:t>1-40</w:t>
      </w:r>
      <w:r w:rsidR="00363E20">
        <w:rPr>
          <w:spacing w:val="-3"/>
        </w:rPr>
        <w:t xml:space="preserve"> </w:t>
      </w:r>
      <w:r w:rsidR="00363E20">
        <w:t>05</w:t>
      </w:r>
      <w:r w:rsidR="00363E20">
        <w:rPr>
          <w:spacing w:val="-2"/>
        </w:rPr>
        <w:t xml:space="preserve"> </w:t>
      </w:r>
      <w:r w:rsidR="00363E20">
        <w:t>01-02</w:t>
      </w:r>
      <w:r w:rsidR="00363E20">
        <w:rPr>
          <w:spacing w:val="69"/>
        </w:rPr>
        <w:t xml:space="preserve"> </w:t>
      </w:r>
      <w:r w:rsidR="00363E20" w:rsidRPr="00785373">
        <w:rPr>
          <w:highlight w:val="yellow"/>
        </w:rPr>
        <w:t>087</w:t>
      </w:r>
      <w:r w:rsidR="00363E20">
        <w:rPr>
          <w:spacing w:val="-3"/>
        </w:rPr>
        <w:t xml:space="preserve"> </w:t>
      </w:r>
      <w:r>
        <w:t>ПЗ</w:t>
      </w:r>
    </w:p>
    <w:p w14:paraId="4992D61C" w14:textId="77777777" w:rsidR="006E1748" w:rsidRPr="00BC6969" w:rsidRDefault="006E1748" w:rsidP="00BC6969">
      <w:pPr>
        <w:pStyle w:val="ab"/>
        <w:spacing w:before="6"/>
        <w:ind w:left="0"/>
      </w:pPr>
    </w:p>
    <w:p w14:paraId="4F965805" w14:textId="59CE3509" w:rsidR="006E1748" w:rsidRDefault="00785373" w:rsidP="00BC6969">
      <w:pPr>
        <w:pStyle w:val="ab"/>
        <w:ind w:right="426"/>
        <w:jc w:val="both"/>
      </w:pPr>
      <w:r w:rsidRPr="00785373">
        <w:rPr>
          <w:bCs/>
        </w:rPr>
        <w:t>ПРОГРАММНОЕ СРЕДСТВО РЕАЛИЗАЦИИ ОНЛАЙН-СЕРВИСА ПОИСКА АВТОПЕРЕВОЗЧИКОВ В Г. МИНСКЕ</w:t>
      </w:r>
      <w:r>
        <w:t xml:space="preserve"> </w:t>
      </w:r>
      <w:r w:rsidR="006C52BC">
        <w:t>/</w:t>
      </w:r>
      <w:r w:rsidR="006C52BC">
        <w:rPr>
          <w:spacing w:val="1"/>
        </w:rPr>
        <w:t xml:space="preserve"> </w:t>
      </w:r>
      <w:r>
        <w:t>Е</w:t>
      </w:r>
      <w:r w:rsidR="006C52BC">
        <w:t xml:space="preserve">. </w:t>
      </w:r>
      <w:r>
        <w:t>Д</w:t>
      </w:r>
      <w:r w:rsidR="006C52BC">
        <w:t>.</w:t>
      </w:r>
      <w:r w:rsidR="006C52BC">
        <w:rPr>
          <w:spacing w:val="1"/>
        </w:rPr>
        <w:t xml:space="preserve"> </w:t>
      </w:r>
      <w:proofErr w:type="spellStart"/>
      <w:r>
        <w:rPr>
          <w:spacing w:val="1"/>
        </w:rPr>
        <w:t>Пивоварчик</w:t>
      </w:r>
      <w:proofErr w:type="spellEnd"/>
      <w:r w:rsidR="006C52BC">
        <w:t>.</w:t>
      </w:r>
      <w:r w:rsidR="006C52BC">
        <w:rPr>
          <w:spacing w:val="1"/>
        </w:rPr>
        <w:t xml:space="preserve"> </w:t>
      </w:r>
      <w:r w:rsidR="006C52BC">
        <w:t>–</w:t>
      </w:r>
      <w:r w:rsidR="006C52BC">
        <w:rPr>
          <w:spacing w:val="1"/>
        </w:rPr>
        <w:t xml:space="preserve"> </w:t>
      </w:r>
      <w:r w:rsidR="006C52BC">
        <w:t>Минск:</w:t>
      </w:r>
      <w:r w:rsidR="006C52BC">
        <w:rPr>
          <w:spacing w:val="1"/>
        </w:rPr>
        <w:t xml:space="preserve"> </w:t>
      </w:r>
      <w:r w:rsidR="006C52BC">
        <w:t>БГУИР,</w:t>
      </w:r>
      <w:r w:rsidR="006C52BC">
        <w:rPr>
          <w:spacing w:val="1"/>
        </w:rPr>
        <w:t xml:space="preserve"> </w:t>
      </w:r>
      <w:r w:rsidR="006C52BC">
        <w:t>202</w:t>
      </w:r>
      <w:r w:rsidR="009D5155">
        <w:t>6</w:t>
      </w:r>
      <w:r w:rsidR="006C52BC">
        <w:t>,</w:t>
      </w:r>
      <w:r w:rsidR="006C52BC">
        <w:rPr>
          <w:spacing w:val="1"/>
        </w:rPr>
        <w:t xml:space="preserve"> </w:t>
      </w:r>
      <w:r w:rsidR="006C52BC">
        <w:t>–</w:t>
      </w:r>
      <w:r w:rsidR="006C52BC">
        <w:rPr>
          <w:spacing w:val="1"/>
        </w:rPr>
        <w:t xml:space="preserve"> </w:t>
      </w:r>
      <w:r w:rsidR="006C52BC" w:rsidRPr="00691BAD">
        <w:t>п.</w:t>
      </w:r>
      <w:r w:rsidR="006C52BC" w:rsidRPr="00691BAD">
        <w:rPr>
          <w:spacing w:val="70"/>
        </w:rPr>
        <w:t xml:space="preserve"> </w:t>
      </w:r>
      <w:r w:rsidR="006C52BC" w:rsidRPr="00691BAD">
        <w:t>з.</w:t>
      </w:r>
      <w:r w:rsidR="006C52BC" w:rsidRPr="00691BAD">
        <w:rPr>
          <w:spacing w:val="70"/>
        </w:rPr>
        <w:t xml:space="preserve"> </w:t>
      </w:r>
      <w:r w:rsidR="002C61FB" w:rsidRPr="00736A59">
        <w:rPr>
          <w:highlight w:val="yellow"/>
        </w:rPr>
        <w:t>7</w:t>
      </w:r>
      <w:r w:rsidR="0067679E" w:rsidRPr="00736A59">
        <w:rPr>
          <w:highlight w:val="yellow"/>
        </w:rPr>
        <w:t>9</w:t>
      </w:r>
      <w:r w:rsidR="006C52BC" w:rsidRPr="00691BAD">
        <w:rPr>
          <w:spacing w:val="70"/>
        </w:rPr>
        <w:t xml:space="preserve"> </w:t>
      </w:r>
      <w:r w:rsidR="006C52BC" w:rsidRPr="00691BAD">
        <w:t>с.,</w:t>
      </w:r>
      <w:r w:rsidR="006C52BC" w:rsidRPr="00691BAD">
        <w:rPr>
          <w:spacing w:val="1"/>
        </w:rPr>
        <w:t xml:space="preserve"> </w:t>
      </w:r>
      <w:r w:rsidR="006C52BC" w:rsidRPr="00691BAD">
        <w:t>чертежей</w:t>
      </w:r>
      <w:r w:rsidR="006C52BC" w:rsidRPr="00691BAD">
        <w:rPr>
          <w:spacing w:val="-1"/>
        </w:rPr>
        <w:t xml:space="preserve"> </w:t>
      </w:r>
      <w:r w:rsidR="006C52BC" w:rsidRPr="00691BAD">
        <w:t>(плакатов)</w:t>
      </w:r>
      <w:r w:rsidR="006C52BC" w:rsidRPr="00691BAD">
        <w:rPr>
          <w:spacing w:val="-3"/>
        </w:rPr>
        <w:t xml:space="preserve"> </w:t>
      </w:r>
      <w:r w:rsidR="006C52BC" w:rsidRPr="00691BAD">
        <w:t xml:space="preserve">– </w:t>
      </w:r>
      <w:r w:rsidR="006C52BC" w:rsidRPr="00736A59">
        <w:rPr>
          <w:highlight w:val="yellow"/>
        </w:rPr>
        <w:t>6</w:t>
      </w:r>
      <w:r w:rsidR="006C52BC" w:rsidRPr="00691BAD">
        <w:rPr>
          <w:spacing w:val="1"/>
        </w:rPr>
        <w:t xml:space="preserve"> </w:t>
      </w:r>
      <w:r w:rsidR="006C52BC" w:rsidRPr="00691BAD">
        <w:t>л.</w:t>
      </w:r>
      <w:r w:rsidR="006C52BC" w:rsidRPr="00691BAD">
        <w:rPr>
          <w:spacing w:val="-1"/>
        </w:rPr>
        <w:t xml:space="preserve"> </w:t>
      </w:r>
      <w:r w:rsidR="006C52BC" w:rsidRPr="00691BAD">
        <w:t>формата А3.</w:t>
      </w:r>
    </w:p>
    <w:p w14:paraId="55BB87C4" w14:textId="77777777" w:rsidR="006E1748" w:rsidRPr="00BC6969" w:rsidRDefault="006E1748" w:rsidP="00BC6969">
      <w:pPr>
        <w:pStyle w:val="ab"/>
        <w:spacing w:before="6"/>
        <w:ind w:left="0"/>
      </w:pPr>
    </w:p>
    <w:p w14:paraId="38AC5837" w14:textId="55B6F102" w:rsidR="006E1748" w:rsidRDefault="00C52798" w:rsidP="00BC6969">
      <w:pPr>
        <w:pStyle w:val="ab"/>
        <w:ind w:right="426" w:firstLine="707"/>
        <w:jc w:val="both"/>
      </w:pPr>
      <w:r w:rsidRPr="00691BAD">
        <w:t>Пояснительная</w:t>
      </w:r>
      <w:r w:rsidRPr="00691BAD">
        <w:rPr>
          <w:spacing w:val="1"/>
        </w:rPr>
        <w:t xml:space="preserve"> </w:t>
      </w:r>
      <w:r w:rsidRPr="00691BAD">
        <w:t>записка</w:t>
      </w:r>
      <w:r w:rsidRPr="00691BAD">
        <w:rPr>
          <w:spacing w:val="1"/>
        </w:rPr>
        <w:t xml:space="preserve"> </w:t>
      </w:r>
      <w:r w:rsidR="00D95AD0" w:rsidRPr="00736A59">
        <w:rPr>
          <w:highlight w:val="yellow"/>
        </w:rPr>
        <w:t>7</w:t>
      </w:r>
      <w:r w:rsidR="0067679E" w:rsidRPr="00736A59">
        <w:rPr>
          <w:highlight w:val="yellow"/>
        </w:rPr>
        <w:t>9</w:t>
      </w:r>
      <w:r w:rsidRPr="00691BAD">
        <w:t xml:space="preserve"> с.,</w:t>
      </w:r>
      <w:r w:rsidRPr="00691BAD">
        <w:rPr>
          <w:spacing w:val="1"/>
        </w:rPr>
        <w:t xml:space="preserve"> </w:t>
      </w:r>
      <w:r w:rsidR="00466035" w:rsidRPr="00736A59">
        <w:rPr>
          <w:highlight w:val="yellow"/>
        </w:rPr>
        <w:t>5</w:t>
      </w:r>
      <w:r w:rsidR="00041704" w:rsidRPr="00736A59">
        <w:rPr>
          <w:highlight w:val="yellow"/>
        </w:rPr>
        <w:t>9</w:t>
      </w:r>
      <w:r w:rsidRPr="00691BAD">
        <w:rPr>
          <w:spacing w:val="1"/>
        </w:rPr>
        <w:t xml:space="preserve"> </w:t>
      </w:r>
      <w:r w:rsidRPr="00691BAD">
        <w:t>рис.,</w:t>
      </w:r>
      <w:r w:rsidRPr="00691BAD">
        <w:rPr>
          <w:spacing w:val="1"/>
        </w:rPr>
        <w:t xml:space="preserve"> </w:t>
      </w:r>
      <w:r w:rsidR="009043ED" w:rsidRPr="00736A59">
        <w:rPr>
          <w:highlight w:val="yellow"/>
        </w:rPr>
        <w:t>5</w:t>
      </w:r>
      <w:r w:rsidRPr="00691BAD">
        <w:rPr>
          <w:spacing w:val="1"/>
        </w:rPr>
        <w:t xml:space="preserve"> </w:t>
      </w:r>
      <w:r w:rsidRPr="00691BAD">
        <w:t>табл.,</w:t>
      </w:r>
      <w:r w:rsidRPr="00691BAD">
        <w:rPr>
          <w:spacing w:val="1"/>
        </w:rPr>
        <w:t xml:space="preserve"> </w:t>
      </w:r>
      <w:r w:rsidR="00BB56FA" w:rsidRPr="00736A59">
        <w:rPr>
          <w:highlight w:val="yellow"/>
        </w:rPr>
        <w:t>3</w:t>
      </w:r>
      <w:r w:rsidR="002F33D6" w:rsidRPr="00736A59">
        <w:rPr>
          <w:highlight w:val="yellow"/>
        </w:rPr>
        <w:t>0</w:t>
      </w:r>
      <w:r w:rsidRPr="00691BAD">
        <w:rPr>
          <w:spacing w:val="1"/>
        </w:rPr>
        <w:t xml:space="preserve"> </w:t>
      </w:r>
      <w:r w:rsidRPr="00691BAD">
        <w:t>источник</w:t>
      </w:r>
      <w:r w:rsidR="002F33D6">
        <w:t>ов</w:t>
      </w:r>
      <w:r w:rsidRPr="00691BAD">
        <w:t>,</w:t>
      </w:r>
      <w:r w:rsidRPr="00691BAD">
        <w:rPr>
          <w:spacing w:val="1"/>
        </w:rPr>
        <w:t xml:space="preserve"> </w:t>
      </w:r>
      <w:r w:rsidR="00466035" w:rsidRPr="00736A59">
        <w:rPr>
          <w:highlight w:val="yellow"/>
        </w:rPr>
        <w:t>3</w:t>
      </w:r>
      <w:r w:rsidRPr="00691BAD">
        <w:rPr>
          <w:spacing w:val="1"/>
        </w:rPr>
        <w:t xml:space="preserve"> </w:t>
      </w:r>
      <w:r w:rsidRPr="00691BAD">
        <w:t>приложени</w:t>
      </w:r>
      <w:r w:rsidR="006C52BC" w:rsidRPr="00691BAD">
        <w:t>я</w:t>
      </w:r>
      <w:r w:rsidRPr="00691BAD">
        <w:t>.</w:t>
      </w:r>
    </w:p>
    <w:p w14:paraId="53182B89" w14:textId="77777777" w:rsidR="00466035" w:rsidRPr="00466035" w:rsidRDefault="00466035" w:rsidP="00BC6969">
      <w:pPr>
        <w:pStyle w:val="ab"/>
        <w:ind w:right="426" w:firstLine="707"/>
        <w:jc w:val="both"/>
      </w:pPr>
    </w:p>
    <w:p w14:paraId="46C0F91E" w14:textId="455FF322" w:rsidR="006E1748" w:rsidRDefault="00C52798" w:rsidP="00BC6969">
      <w:pPr>
        <w:pStyle w:val="ab"/>
        <w:ind w:right="423" w:firstLine="707"/>
        <w:jc w:val="both"/>
      </w:pPr>
      <w:r>
        <w:rPr>
          <w:b/>
        </w:rPr>
        <w:t>Ключевые</w:t>
      </w:r>
      <w:r>
        <w:rPr>
          <w:b/>
          <w:spacing w:val="1"/>
        </w:rPr>
        <w:t xml:space="preserve"> </w:t>
      </w:r>
      <w:r>
        <w:rPr>
          <w:b/>
        </w:rPr>
        <w:t>слова:</w:t>
      </w:r>
      <w:r>
        <w:rPr>
          <w:b/>
          <w:spacing w:val="1"/>
        </w:rPr>
        <w:t xml:space="preserve"> </w:t>
      </w:r>
      <w:r w:rsidR="00253934" w:rsidRPr="00253934">
        <w:t>автоперевозки, онлайн-сервис, поиск перевозчиков, веб-приложение, автоматизация, г. Минск.</w:t>
      </w:r>
    </w:p>
    <w:p w14:paraId="7421C425" w14:textId="65A4FCB3" w:rsidR="006E1748" w:rsidRDefault="00C52798" w:rsidP="00BC6969">
      <w:pPr>
        <w:pStyle w:val="ab"/>
        <w:spacing w:before="1"/>
        <w:ind w:right="428" w:firstLine="707"/>
        <w:jc w:val="both"/>
      </w:pPr>
      <w:r>
        <w:rPr>
          <w:i/>
        </w:rPr>
        <w:t>Целью</w:t>
      </w:r>
      <w:r>
        <w:rPr>
          <w:i/>
          <w:spacing w:val="1"/>
        </w:rPr>
        <w:t xml:space="preserve"> </w:t>
      </w:r>
      <w:r>
        <w:rPr>
          <w:i/>
        </w:rPr>
        <w:t>дипломного</w:t>
      </w:r>
      <w:r>
        <w:rPr>
          <w:i/>
          <w:spacing w:val="1"/>
        </w:rPr>
        <w:t xml:space="preserve"> </w:t>
      </w:r>
      <w:r>
        <w:rPr>
          <w:i/>
        </w:rPr>
        <w:t>проекта</w:t>
      </w:r>
      <w:r>
        <w:rPr>
          <w:i/>
          <w:spacing w:val="1"/>
        </w:rPr>
        <w:t xml:space="preserve"> </w:t>
      </w:r>
      <w:r w:rsidR="00AA7072">
        <w:t>является</w:t>
      </w:r>
      <w:r w:rsidR="00AA7072" w:rsidRPr="005A0DA9">
        <w:t xml:space="preserve"> </w:t>
      </w:r>
      <w:r w:rsidR="00253934" w:rsidRPr="00253934">
        <w:t>разработка программного средства реализации онлайн-сервиса поиска автоперевозчиков в г. Минске, обеспечивающего автоматизацию процесса подбора транспортных услуг, взаимодействия между заказчиками и перевозчиками, а также повышение эффективности и прозрачности рынка автомобильных перевозок</w:t>
      </w:r>
      <w:r>
        <w:t>.</w:t>
      </w:r>
    </w:p>
    <w:p w14:paraId="17C3DAE7" w14:textId="5C721B24" w:rsidR="00511AE6" w:rsidRPr="00511AE6" w:rsidRDefault="00C52798" w:rsidP="00BC6969">
      <w:pPr>
        <w:pStyle w:val="ab"/>
        <w:tabs>
          <w:tab w:val="left" w:pos="3447"/>
          <w:tab w:val="left" w:pos="6087"/>
          <w:tab w:val="left" w:pos="8445"/>
        </w:tabs>
        <w:ind w:right="424" w:firstLine="707"/>
        <w:jc w:val="both"/>
      </w:pPr>
      <w:r>
        <w:rPr>
          <w:i/>
        </w:rPr>
        <w:t>Объект</w:t>
      </w:r>
      <w:r w:rsidR="0059481A">
        <w:rPr>
          <w:i/>
        </w:rPr>
        <w:t>ом</w:t>
      </w:r>
      <w:r>
        <w:rPr>
          <w:i/>
          <w:spacing w:val="1"/>
        </w:rPr>
        <w:t xml:space="preserve"> </w:t>
      </w:r>
      <w:r>
        <w:rPr>
          <w:i/>
        </w:rPr>
        <w:t>исследования</w:t>
      </w:r>
      <w:r>
        <w:rPr>
          <w:i/>
          <w:spacing w:val="1"/>
        </w:rPr>
        <w:t xml:space="preserve"> </w:t>
      </w:r>
      <w:r w:rsidR="00AA7072">
        <w:t xml:space="preserve">является </w:t>
      </w:r>
      <w:r w:rsidR="00253934" w:rsidRPr="00253934">
        <w:t>процесс поиска и подбора автоперевозчиков в г. Минске с использованием специализированного программного обеспечения, включающий взаимодействие заказчиков и исполнителей транспортных услуг в рамках единой онлайн-платформы</w:t>
      </w:r>
      <w:r w:rsidR="0050594A">
        <w:t>.</w:t>
      </w:r>
    </w:p>
    <w:p w14:paraId="4E6EADE3" w14:textId="5BBEC351" w:rsidR="006E1748" w:rsidRDefault="00A13473" w:rsidP="00BC6969">
      <w:pPr>
        <w:pStyle w:val="ab"/>
        <w:tabs>
          <w:tab w:val="left" w:pos="3447"/>
          <w:tab w:val="left" w:pos="6087"/>
          <w:tab w:val="left" w:pos="8445"/>
        </w:tabs>
        <w:ind w:right="424" w:firstLine="707"/>
        <w:jc w:val="both"/>
      </w:pPr>
      <w:r w:rsidRPr="00D214AB">
        <w:rPr>
          <w:i/>
        </w:rPr>
        <w:t>Предмет</w:t>
      </w:r>
      <w:r w:rsidR="006E65CF">
        <w:rPr>
          <w:i/>
        </w:rPr>
        <w:t>ом</w:t>
      </w:r>
      <w:r w:rsidR="0050594A" w:rsidRPr="00D214AB">
        <w:rPr>
          <w:i/>
          <w:spacing w:val="1"/>
        </w:rPr>
        <w:t xml:space="preserve"> </w:t>
      </w:r>
      <w:r w:rsidR="0050594A" w:rsidRPr="00D214AB">
        <w:rPr>
          <w:i/>
        </w:rPr>
        <w:t>исследования</w:t>
      </w:r>
      <w:r w:rsidR="0050594A" w:rsidRPr="00D214AB">
        <w:rPr>
          <w:i/>
          <w:spacing w:val="1"/>
        </w:rPr>
        <w:t xml:space="preserve"> </w:t>
      </w:r>
      <w:r w:rsidR="00F079C8" w:rsidRPr="00F079C8">
        <w:t>являются методы и подходы к проектированию и реализации онлайн-сервиса поиска автоперевозчиков, включая алгоритмы фильтрации и ранжирования предложений, механизмы обработки заявок, интеграцию геолокационных данных и инструменты оценки надёжности перевозчиков</w:t>
      </w:r>
      <w:r w:rsidRPr="00D214AB">
        <w:t>.</w:t>
      </w:r>
    </w:p>
    <w:p w14:paraId="0711AD6B" w14:textId="559FEA4B" w:rsidR="006E1748" w:rsidRDefault="00C52798" w:rsidP="00BC6969">
      <w:pPr>
        <w:pStyle w:val="ab"/>
        <w:ind w:right="428" w:firstLine="707"/>
        <w:jc w:val="both"/>
      </w:pPr>
      <w:r>
        <w:rPr>
          <w:i/>
        </w:rPr>
        <w:t>Методология</w:t>
      </w:r>
      <w:r>
        <w:rPr>
          <w:i/>
          <w:spacing w:val="1"/>
        </w:rPr>
        <w:t xml:space="preserve"> </w:t>
      </w:r>
      <w:r>
        <w:rPr>
          <w:i/>
        </w:rPr>
        <w:t>проведения</w:t>
      </w:r>
      <w:r>
        <w:rPr>
          <w:i/>
          <w:spacing w:val="1"/>
        </w:rPr>
        <w:t xml:space="preserve"> </w:t>
      </w:r>
      <w:r>
        <w:rPr>
          <w:i/>
        </w:rPr>
        <w:t>работы</w:t>
      </w:r>
      <w:r>
        <w:t>:</w:t>
      </w:r>
      <w:r w:rsidR="0050594A">
        <w:t xml:space="preserve"> </w:t>
      </w:r>
      <w:r>
        <w:t>в</w:t>
      </w:r>
      <w:r>
        <w:rPr>
          <w:spacing w:val="1"/>
        </w:rPr>
        <w:t xml:space="preserve"> </w:t>
      </w:r>
      <w:r>
        <w:t>процессе</w:t>
      </w:r>
      <w:r w:rsidR="0050594A">
        <w:t xml:space="preserve"> </w:t>
      </w:r>
      <w:r>
        <w:t>разработки</w:t>
      </w:r>
      <w:r w:rsidR="001529F0">
        <w:rPr>
          <w:spacing w:val="-67"/>
        </w:rPr>
        <w:t xml:space="preserve"> </w:t>
      </w:r>
      <w:r w:rsidR="0050594A">
        <w:t xml:space="preserve">веб-приложения использованы методы анализа данных, современные подходы к проектированию пользовательского интерфейса, функциональный анализ процессов, принципы построения баз данных, моделирование системы с помощью </w:t>
      </w:r>
      <w:r w:rsidR="0050594A">
        <w:rPr>
          <w:lang w:val="en-US"/>
        </w:rPr>
        <w:t>UML</w:t>
      </w:r>
      <w:r w:rsidR="0050594A">
        <w:t>-диаграмм</w:t>
      </w:r>
      <w:r>
        <w:t>.</w:t>
      </w:r>
    </w:p>
    <w:p w14:paraId="4C368E14" w14:textId="65C228E4" w:rsidR="006E1748" w:rsidRDefault="00C52798" w:rsidP="00BC6969">
      <w:pPr>
        <w:pStyle w:val="ab"/>
        <w:ind w:right="424" w:firstLine="707"/>
        <w:jc w:val="both"/>
      </w:pPr>
      <w:r>
        <w:rPr>
          <w:i/>
        </w:rPr>
        <w:t>Результаты</w:t>
      </w:r>
      <w:r>
        <w:rPr>
          <w:i/>
          <w:spacing w:val="1"/>
        </w:rPr>
        <w:t xml:space="preserve"> </w:t>
      </w:r>
      <w:r>
        <w:rPr>
          <w:i/>
        </w:rPr>
        <w:t>работы</w:t>
      </w:r>
      <w:r>
        <w:t>:</w:t>
      </w:r>
      <w:r>
        <w:rPr>
          <w:spacing w:val="1"/>
        </w:rPr>
        <w:t xml:space="preserve"> </w:t>
      </w:r>
      <w:r w:rsidR="00F079C8" w:rsidRPr="00F079C8">
        <w:t>проведён анализ предметной области автомобильных перевозок в г. Минске, исследованы существующие онлайн-платформы поиска перевозчиков и выявлены их основные достоинства и недостатки. В результате было разработано клиент-серверное веб-приложение, реализующее онлайн-сервис поиска автоперевозчиков, обеспечивающее заказчикам удобный интерфейс для размещения заявок, подбора перевозчиков по заданным критериям и отслеживания статуса выполнения заказов</w:t>
      </w:r>
      <w:r w:rsidR="0050594A">
        <w:t>.</w:t>
      </w:r>
    </w:p>
    <w:p w14:paraId="63F5758C" w14:textId="37D912D5" w:rsidR="006E1748" w:rsidRDefault="003E590E" w:rsidP="00BC6969">
      <w:pPr>
        <w:pStyle w:val="ab"/>
        <w:spacing w:before="1"/>
        <w:ind w:right="431" w:firstLine="707"/>
        <w:jc w:val="both"/>
      </w:pPr>
      <w:r>
        <w:rPr>
          <w:noProof/>
          <w:lang w:eastAsia="ru-RU"/>
        </w:rPr>
        <mc:AlternateContent>
          <mc:Choice Requires="wps">
            <w:drawing>
              <wp:anchor distT="0" distB="0" distL="114300" distR="114300" simplePos="0" relativeHeight="486112256" behindDoc="1" locked="0" layoutInCell="1" allowOverlap="1" wp14:anchorId="48909583" wp14:editId="061D9490">
                <wp:simplePos x="0" y="0"/>
                <wp:positionH relativeFrom="page">
                  <wp:posOffset>6934200</wp:posOffset>
                </wp:positionH>
                <wp:positionV relativeFrom="paragraph">
                  <wp:posOffset>1567180</wp:posOffset>
                </wp:positionV>
                <wp:extent cx="89535" cy="197485"/>
                <wp:effectExtent l="0" t="0" r="0" b="0"/>
                <wp:wrapNone/>
                <wp:docPr id="774996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7FE81" w14:textId="77777777" w:rsidR="006E1748" w:rsidRDefault="00C52798">
                            <w:pPr>
                              <w:pStyle w:val="ab"/>
                              <w:spacing w:line="311" w:lineRule="exact"/>
                              <w:ind w:left="0"/>
                            </w:pPr>
                            <w: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8909583" id="_x0000_t202" coordsize="21600,21600" o:spt="202" path="m,l,21600r21600,l21600,xe">
                <v:stroke joinstyle="miter"/>
                <v:path gradientshapeok="t" o:connecttype="rect"/>
              </v:shapetype>
              <v:shape id="Text Box 15" o:spid="_x0000_s1026" type="#_x0000_t202" style="position:absolute;left:0;text-align:left;margin-left:546pt;margin-top:123.4pt;width:7.05pt;height:15.55pt;z-index:-1720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" filled="f" stroked="f">
                <v:textbox inset="0,0,0,0">
                  <w:txbxContent>
                    <w:p w14:paraId="0047FE81" w14:textId="77777777" w:rsidR="006E1748" w:rsidRDefault="00000000">
                      <w:pPr>
                        <w:pStyle w:val="ab"/>
                        <w:spacing w:line="311" w:lineRule="exact"/>
                        <w:ind w:left="0"/>
                      </w:pPr>
                      <w:r>
                        <w:t>4</w:t>
                      </w:r>
                    </w:p>
                  </w:txbxContent>
                </v:textbox>
                <w10:wrap anchorx="page"/>
              </v:shape>
            </w:pict>
          </mc:Fallback>
        </mc:AlternateContent>
      </w:r>
      <w:r>
        <w:rPr>
          <w:noProof/>
          <w:lang w:eastAsia="ru-RU"/>
        </w:rPr>
        <mc:AlternateContent>
          <mc:Choice Requires="wps">
            <w:drawing>
              <wp:anchor distT="0" distB="0" distL="114300" distR="114300" simplePos="0" relativeHeight="15729152" behindDoc="0" locked="0" layoutInCell="1" allowOverlap="1" wp14:anchorId="6DC492B0" wp14:editId="0759BA07">
                <wp:simplePos x="0" y="0"/>
                <wp:positionH relativeFrom="page">
                  <wp:posOffset>6697980</wp:posOffset>
                </wp:positionH>
                <wp:positionV relativeFrom="paragraph">
                  <wp:posOffset>1555115</wp:posOffset>
                </wp:positionV>
                <wp:extent cx="640080" cy="289560"/>
                <wp:effectExtent l="0" t="0" r="0" b="0"/>
                <wp:wrapNone/>
                <wp:docPr id="62152236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89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9A09AF3" id="Rectangle 14" o:spid="_x0000_s1026" style="position:absolute;margin-left:527.4pt;margin-top:122.45pt;width:50.4pt;height:22.8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" stroked="f">
                <w10:wrap anchorx="page"/>
              </v:rect>
            </w:pict>
          </mc:Fallback>
        </mc:AlternateContent>
      </w:r>
      <w:r>
        <w:t>Технико-экономическое</w:t>
      </w:r>
      <w:r>
        <w:rPr>
          <w:spacing w:val="1"/>
        </w:rPr>
        <w:t xml:space="preserve"> </w:t>
      </w:r>
      <w:r>
        <w:t>обоснование</w:t>
      </w:r>
      <w:r>
        <w:rPr>
          <w:spacing w:val="1"/>
        </w:rPr>
        <w:t xml:space="preserve"> </w:t>
      </w:r>
      <w:r>
        <w:t>разработки</w:t>
      </w:r>
      <w:r>
        <w:rPr>
          <w:spacing w:val="1"/>
        </w:rPr>
        <w:t xml:space="preserve"> </w:t>
      </w:r>
      <w:r w:rsidR="0050594A">
        <w:t>веб-приложения</w:t>
      </w:r>
      <w:r>
        <w:rPr>
          <w:spacing w:val="1"/>
        </w:rPr>
        <w:t xml:space="preserve"> </w:t>
      </w:r>
      <w:r>
        <w:t>средства</w:t>
      </w:r>
      <w:r>
        <w:rPr>
          <w:spacing w:val="-2"/>
        </w:rPr>
        <w:t xml:space="preserve"> </w:t>
      </w:r>
      <w:r>
        <w:t>показало</w:t>
      </w:r>
      <w:r>
        <w:rPr>
          <w:spacing w:val="-3"/>
        </w:rPr>
        <w:t xml:space="preserve"> </w:t>
      </w:r>
      <w:r>
        <w:t>целесообразность</w:t>
      </w:r>
      <w:r>
        <w:rPr>
          <w:spacing w:val="-1"/>
        </w:rPr>
        <w:t xml:space="preserve"> </w:t>
      </w:r>
      <w:r>
        <w:t>его</w:t>
      </w:r>
      <w:r>
        <w:rPr>
          <w:spacing w:val="-2"/>
        </w:rPr>
        <w:t xml:space="preserve"> </w:t>
      </w:r>
      <w:r>
        <w:t>внедрения.</w:t>
      </w:r>
    </w:p>
    <w:p w14:paraId="5AAB655B" w14:textId="77777777" w:rsidR="006E1748" w:rsidRDefault="006E1748">
      <w:pPr>
        <w:spacing w:line="276" w:lineRule="auto"/>
        <w:jc w:val="both"/>
        <w:sectPr w:rsidR="006E1748" w:rsidSect="00207A42">
          <w:pgSz w:w="11910" w:h="16840"/>
          <w:pgMar w:top="1134" w:right="851" w:bottom="1134" w:left="1701" w:header="720" w:footer="720" w:gutter="0"/>
          <w:cols w:space="720"/>
        </w:sectPr>
      </w:pPr>
    </w:p>
    <w:p w14:paraId="7C5C4AAB" w14:textId="77777777" w:rsidR="006E1748" w:rsidRDefault="00C52798" w:rsidP="0091438F">
      <w:pPr>
        <w:pStyle w:val="1"/>
        <w:spacing w:before="74"/>
        <w:ind w:left="0" w:right="60" w:firstLine="0"/>
        <w:jc w:val="center"/>
      </w:pPr>
      <w:bookmarkStart w:id="2" w:name="_Toc224071755"/>
      <w:r>
        <w:lastRenderedPageBreak/>
        <w:t>СОДЕРЖАНИЕ</w:t>
      </w:r>
      <w:bookmarkEnd w:id="2"/>
    </w:p>
    <w:p w14:paraId="7BA97090" w14:textId="77777777" w:rsidR="006E1748" w:rsidRDefault="006E1748">
      <w:pPr>
        <w:jc w:val="center"/>
        <w:sectPr w:rsidR="006E1748" w:rsidSect="00207A42">
          <w:footerReference w:type="default" r:id="rId8"/>
          <w:pgSz w:w="11910" w:h="16840"/>
          <w:pgMar w:top="1134" w:right="851" w:bottom="1134" w:left="1701" w:header="0" w:footer="816" w:gutter="0"/>
          <w:pgNumType w:start="5"/>
          <w:cols w:space="720"/>
        </w:sectPr>
      </w:pPr>
    </w:p>
    <w:sdt>
      <w:sdtPr>
        <w:rPr>
          <w:rFonts w:ascii="Times New Roman" w:eastAsia="Times New Roman" w:hAnsi="Times New Roman" w:cs="Times New Roman"/>
          <w:color w:val="auto"/>
          <w:sz w:val="22"/>
          <w:szCs w:val="22"/>
          <w:lang w:eastAsia="en-US"/>
        </w:rPr>
        <w:id w:val="207230355"/>
        <w:docPartObj>
          <w:docPartGallery w:val="Table of Contents"/>
          <w:docPartUnique/>
        </w:docPartObj>
      </w:sdtPr>
      <w:sdtEndPr>
        <w:rPr>
          <w:b/>
          <w:bCs/>
        </w:rPr>
      </w:sdtEndPr>
      <w:sdtContent>
        <w:p w14:paraId="3737F76E" w14:textId="6F91EA25" w:rsidR="005B6C1D" w:rsidRDefault="005B6C1D">
          <w:pPr>
            <w:pStyle w:val="aff3"/>
          </w:pPr>
        </w:p>
        <w:p w14:paraId="513B0A5C" w14:textId="2072813E" w:rsidR="005B6C1D" w:rsidRPr="00A772F5" w:rsidRDefault="005B6C1D"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24071756" w:history="1">
            <w:r w:rsidRPr="00A772F5">
              <w:rPr>
                <w:rStyle w:val="af9"/>
                <w:noProof/>
              </w:rPr>
              <w:t>В</w:t>
            </w:r>
            <w:r w:rsidR="008A3325" w:rsidRPr="00A772F5">
              <w:rPr>
                <w:rStyle w:val="af9"/>
                <w:noProof/>
              </w:rPr>
              <w:t>ведение</w:t>
            </w:r>
            <w:r w:rsidRPr="00A772F5">
              <w:rPr>
                <w:noProof/>
                <w:webHidden/>
              </w:rPr>
              <w:tab/>
            </w:r>
            <w:r w:rsidRPr="00A772F5">
              <w:rPr>
                <w:noProof/>
                <w:webHidden/>
              </w:rPr>
              <w:fldChar w:fldCharType="begin"/>
            </w:r>
            <w:r w:rsidRPr="00A772F5">
              <w:rPr>
                <w:noProof/>
                <w:webHidden/>
              </w:rPr>
              <w:instrText xml:space="preserve"> PAGEREF _Toc224071756 \h </w:instrText>
            </w:r>
            <w:r w:rsidRPr="00A772F5">
              <w:rPr>
                <w:noProof/>
                <w:webHidden/>
              </w:rPr>
            </w:r>
            <w:r w:rsidRPr="00A772F5">
              <w:rPr>
                <w:noProof/>
                <w:webHidden/>
              </w:rPr>
              <w:fldChar w:fldCharType="separate"/>
            </w:r>
            <w:r w:rsidRPr="00A772F5">
              <w:rPr>
                <w:noProof/>
                <w:webHidden/>
              </w:rPr>
              <w:t>8</w:t>
            </w:r>
            <w:r w:rsidRPr="00A772F5">
              <w:rPr>
                <w:noProof/>
                <w:webHidden/>
              </w:rPr>
              <w:fldChar w:fldCharType="end"/>
            </w:r>
          </w:hyperlink>
        </w:p>
        <w:p w14:paraId="61093A8B" w14:textId="50A70AFE" w:rsidR="005B6C1D" w:rsidRPr="00A772F5" w:rsidRDefault="00C52798" w:rsidP="001841AE">
          <w:pPr>
            <w:pStyle w:val="11"/>
            <w:tabs>
              <w:tab w:val="left" w:pos="1701"/>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57" w:history="1">
            <w:r w:rsidR="005B6C1D" w:rsidRPr="00A772F5">
              <w:rPr>
                <w:rStyle w:val="af9"/>
                <w:noProof/>
              </w:rPr>
              <w:t>1</w:t>
            </w:r>
            <w:r w:rsidR="001841AE">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Т</w:t>
            </w:r>
            <w:r w:rsidR="008A3325" w:rsidRPr="00A772F5">
              <w:rPr>
                <w:rStyle w:val="af9"/>
                <w:noProof/>
              </w:rPr>
              <w:t xml:space="preserve">еоретические основы автоматизации закупочной деятельности и поддержки принятия решений при комплексных закупках в </w:t>
            </w:r>
            <w:r w:rsidR="005B6C1D" w:rsidRPr="00A772F5">
              <w:rPr>
                <w:rStyle w:val="af9"/>
                <w:noProof/>
              </w:rPr>
              <w:t>В2В-</w:t>
            </w:r>
            <w:r w:rsidR="008A3325" w:rsidRPr="00A772F5">
              <w:rPr>
                <w:rStyle w:val="af9"/>
                <w:noProof/>
              </w:rPr>
              <w:t>сегменте</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_Toc224071757 \h </w:instrText>
            </w:r>
            <w:r w:rsidR="005B6C1D" w:rsidRPr="00A772F5">
              <w:rPr>
                <w:noProof/>
                <w:webHidden/>
              </w:rPr>
            </w:r>
            <w:r w:rsidR="005B6C1D" w:rsidRPr="00A772F5">
              <w:rPr>
                <w:noProof/>
                <w:webHidden/>
              </w:rPr>
              <w:fldChar w:fldCharType="separate"/>
            </w:r>
            <w:r w:rsidR="005B6C1D" w:rsidRPr="00A772F5">
              <w:rPr>
                <w:noProof/>
                <w:webHidden/>
              </w:rPr>
              <w:t>11</w:t>
            </w:r>
            <w:r w:rsidR="005B6C1D" w:rsidRPr="00A772F5">
              <w:rPr>
                <w:noProof/>
                <w:webHidden/>
              </w:rPr>
              <w:fldChar w:fldCharType="end"/>
            </w:r>
          </w:hyperlink>
        </w:p>
        <w:p w14:paraId="3A17DF82" w14:textId="5E84B141"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58" w:history="1">
            <w:r w:rsidR="005B6C1D" w:rsidRPr="00A772F5">
              <w:rPr>
                <w:rStyle w:val="af9"/>
                <w:noProof/>
              </w:rPr>
              <w:t>1.1</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Понятие и особенности закупочной деятельности в В2В-сегменте</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_Toc224071758 \h </w:instrText>
            </w:r>
            <w:r w:rsidR="005B6C1D" w:rsidRPr="00A772F5">
              <w:rPr>
                <w:noProof/>
                <w:webHidden/>
              </w:rPr>
            </w:r>
            <w:r w:rsidR="005B6C1D" w:rsidRPr="00A772F5">
              <w:rPr>
                <w:noProof/>
                <w:webHidden/>
              </w:rPr>
              <w:fldChar w:fldCharType="separate"/>
            </w:r>
            <w:r w:rsidR="005B6C1D" w:rsidRPr="00A772F5">
              <w:rPr>
                <w:noProof/>
                <w:webHidden/>
              </w:rPr>
              <w:t>11</w:t>
            </w:r>
            <w:r w:rsidR="005B6C1D" w:rsidRPr="00A772F5">
              <w:rPr>
                <w:noProof/>
                <w:webHidden/>
              </w:rPr>
              <w:fldChar w:fldCharType="end"/>
            </w:r>
          </w:hyperlink>
        </w:p>
        <w:bookmarkStart w:id="3" w:name="_GoBack"/>
        <w:p w14:paraId="40E63F1D" w14:textId="6D25FC13"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HYPERLINK \l "_Toc224071759" </w:instrText>
          </w:r>
          <w:r>
            <w:fldChar w:fldCharType="separate"/>
          </w:r>
          <w:r w:rsidR="005B6C1D" w:rsidRPr="00A772F5">
            <w:rPr>
              <w:rStyle w:val="af9"/>
              <w:noProof/>
            </w:rPr>
            <w:t>1.2</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Современные модели и методы управления закупками</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_Toc224071759 \h </w:instrText>
          </w:r>
          <w:r w:rsidR="005B6C1D" w:rsidRPr="00A772F5">
            <w:rPr>
              <w:noProof/>
              <w:webHidden/>
            </w:rPr>
          </w:r>
          <w:r w:rsidR="005B6C1D" w:rsidRPr="00A772F5">
            <w:rPr>
              <w:noProof/>
              <w:webHidden/>
            </w:rPr>
            <w:fldChar w:fldCharType="separate"/>
          </w:r>
          <w:r w:rsidR="005B6C1D" w:rsidRPr="00A772F5">
            <w:rPr>
              <w:noProof/>
              <w:webHidden/>
            </w:rPr>
            <w:t>11</w:t>
          </w:r>
          <w:r w:rsidR="005B6C1D" w:rsidRPr="00A772F5">
            <w:rPr>
              <w:noProof/>
              <w:webHidden/>
            </w:rPr>
            <w:fldChar w:fldCharType="end"/>
          </w:r>
          <w:r>
            <w:rPr>
              <w:noProof/>
            </w:rPr>
            <w:fldChar w:fldCharType="end"/>
          </w:r>
        </w:p>
        <w:bookmarkEnd w:id="3"/>
        <w:p w14:paraId="5C1020E9" w14:textId="3E1D9D6F"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HYPERL</w:instrText>
          </w:r>
          <w:r>
            <w:instrText xml:space="preserve">INK \l "_Toc224071760" </w:instrText>
          </w:r>
          <w:r>
            <w:fldChar w:fldCharType="separate"/>
          </w:r>
          <w:r w:rsidR="005B6C1D" w:rsidRPr="00A772F5">
            <w:rPr>
              <w:rStyle w:val="af9"/>
              <w:noProof/>
            </w:rPr>
            <w:t>1.3</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Комплексные закупки в В2В-сегменте: сущность, преимущества и проблемы реализации</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_Toc224071760 \h </w:instrText>
          </w:r>
          <w:r w:rsidR="005B6C1D" w:rsidRPr="00A772F5">
            <w:rPr>
              <w:noProof/>
              <w:webHidden/>
            </w:rPr>
          </w:r>
          <w:r w:rsidR="005B6C1D" w:rsidRPr="00A772F5">
            <w:rPr>
              <w:noProof/>
              <w:webHidden/>
            </w:rPr>
            <w:fldChar w:fldCharType="separate"/>
          </w:r>
          <w:r w:rsidR="005B6C1D" w:rsidRPr="00A772F5">
            <w:rPr>
              <w:noProof/>
              <w:webHidden/>
            </w:rPr>
            <w:t>11</w:t>
          </w:r>
          <w:r w:rsidR="005B6C1D" w:rsidRPr="00A772F5">
            <w:rPr>
              <w:noProof/>
              <w:webHidden/>
            </w:rPr>
            <w:fldChar w:fldCharType="end"/>
          </w:r>
          <w:r>
            <w:rPr>
              <w:noProof/>
            </w:rPr>
            <w:fldChar w:fldCharType="end"/>
          </w:r>
        </w:p>
        <w:p w14:paraId="71CB81A1" w14:textId="7EDCF550"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61" w:history="1">
            <w:r w:rsidR="005B6C1D" w:rsidRPr="00A772F5">
              <w:rPr>
                <w:rStyle w:val="af9"/>
                <w:noProof/>
              </w:rPr>
              <w:t>1.4</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Поддержка принятия решений в закупочной деятельности</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_Toc224071761 \h </w:instrText>
            </w:r>
            <w:r w:rsidR="005B6C1D" w:rsidRPr="00A772F5">
              <w:rPr>
                <w:noProof/>
                <w:webHidden/>
              </w:rPr>
            </w:r>
            <w:r w:rsidR="005B6C1D" w:rsidRPr="00A772F5">
              <w:rPr>
                <w:noProof/>
                <w:webHidden/>
              </w:rPr>
              <w:fldChar w:fldCharType="separate"/>
            </w:r>
            <w:r w:rsidR="005B6C1D" w:rsidRPr="00A772F5">
              <w:rPr>
                <w:noProof/>
                <w:webHidden/>
              </w:rPr>
              <w:t>11</w:t>
            </w:r>
            <w:r w:rsidR="005B6C1D" w:rsidRPr="00A772F5">
              <w:rPr>
                <w:noProof/>
                <w:webHidden/>
              </w:rPr>
              <w:fldChar w:fldCharType="end"/>
            </w:r>
          </w:hyperlink>
        </w:p>
        <w:p w14:paraId="2738E86A" w14:textId="2153095F"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62" w:history="1">
            <w:r w:rsidR="005B6C1D" w:rsidRPr="00A772F5">
              <w:rPr>
                <w:rStyle w:val="af9"/>
                <w:noProof/>
              </w:rPr>
              <w:t>1.5</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Использование информационных технологий и аналитики данных для оптимизации закупок</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_Toc224071762 \h </w:instrText>
            </w:r>
            <w:r w:rsidR="005B6C1D" w:rsidRPr="00A772F5">
              <w:rPr>
                <w:noProof/>
                <w:webHidden/>
              </w:rPr>
            </w:r>
            <w:r w:rsidR="005B6C1D" w:rsidRPr="00A772F5">
              <w:rPr>
                <w:noProof/>
                <w:webHidden/>
              </w:rPr>
              <w:fldChar w:fldCharType="separate"/>
            </w:r>
            <w:r w:rsidR="005B6C1D" w:rsidRPr="00A772F5">
              <w:rPr>
                <w:noProof/>
                <w:webHidden/>
              </w:rPr>
              <w:t>11</w:t>
            </w:r>
            <w:r w:rsidR="005B6C1D" w:rsidRPr="00A772F5">
              <w:rPr>
                <w:noProof/>
                <w:webHidden/>
              </w:rPr>
              <w:fldChar w:fldCharType="end"/>
            </w:r>
          </w:hyperlink>
        </w:p>
        <w:p w14:paraId="4D38E5C7" w14:textId="3CD09DD4"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63" w:history="1">
            <w:r w:rsidR="005B6C1D" w:rsidRPr="00A772F5">
              <w:rPr>
                <w:rStyle w:val="af9"/>
                <w:noProof/>
              </w:rPr>
              <w:t>1.6</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Экономико-математические методы и модели поддержки принятия решений при комплексных закупках</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_Toc224071763 \h </w:instrText>
            </w:r>
            <w:r w:rsidR="005B6C1D" w:rsidRPr="00A772F5">
              <w:rPr>
                <w:noProof/>
                <w:webHidden/>
              </w:rPr>
            </w:r>
            <w:r w:rsidR="005B6C1D" w:rsidRPr="00A772F5">
              <w:rPr>
                <w:noProof/>
                <w:webHidden/>
              </w:rPr>
              <w:fldChar w:fldCharType="separate"/>
            </w:r>
            <w:r w:rsidR="005B6C1D" w:rsidRPr="00A772F5">
              <w:rPr>
                <w:noProof/>
                <w:webHidden/>
              </w:rPr>
              <w:t>11</w:t>
            </w:r>
            <w:r w:rsidR="005B6C1D" w:rsidRPr="00A772F5">
              <w:rPr>
                <w:noProof/>
                <w:webHidden/>
              </w:rPr>
              <w:fldChar w:fldCharType="end"/>
            </w:r>
          </w:hyperlink>
        </w:p>
        <w:p w14:paraId="1AD3D0C5" w14:textId="2551ED35" w:rsidR="005B6C1D" w:rsidRPr="00A772F5" w:rsidRDefault="00C52798" w:rsidP="008A3325">
          <w:pPr>
            <w:pStyle w:val="11"/>
            <w:tabs>
              <w:tab w:val="left" w:pos="426"/>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64" w:history="1">
            <w:r w:rsidR="005B6C1D" w:rsidRPr="00A772F5">
              <w:rPr>
                <w:rStyle w:val="af9"/>
                <w:noProof/>
              </w:rPr>
              <w:t>2</w:t>
            </w:r>
            <w:r w:rsidR="005B6C1D" w:rsidRPr="00A772F5">
              <w:rPr>
                <w:rFonts w:asciiTheme="minorHAnsi" w:eastAsiaTheme="minorEastAsia" w:hAnsiTheme="minorHAnsi" w:cstheme="minorBidi"/>
                <w:noProof/>
                <w:kern w:val="2"/>
                <w:sz w:val="24"/>
                <w:szCs w:val="24"/>
                <w:lang w:eastAsia="ru-RU"/>
                <w14:ligatures w14:val="standardContextual"/>
              </w:rPr>
              <w:tab/>
            </w:r>
            <w:r w:rsidR="00A772F5">
              <w:rPr>
                <w:rStyle w:val="af9"/>
                <w:noProof/>
              </w:rPr>
              <w:t>А</w:t>
            </w:r>
            <w:r w:rsidR="00A772F5" w:rsidRPr="00A772F5">
              <w:rPr>
                <w:rStyle w:val="af9"/>
                <w:noProof/>
              </w:rPr>
              <w:t>нализ и моделирование процессов закупочной деятельности и поддержик принятия решений при комплексных закупках на примере ГП «НТЦ КГБ РБ»</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_Toc224071764 \h </w:instrText>
            </w:r>
            <w:r w:rsidR="005B6C1D" w:rsidRPr="00A772F5">
              <w:rPr>
                <w:noProof/>
                <w:webHidden/>
              </w:rPr>
            </w:r>
            <w:r w:rsidR="005B6C1D" w:rsidRPr="00A772F5">
              <w:rPr>
                <w:noProof/>
                <w:webHidden/>
              </w:rPr>
              <w:fldChar w:fldCharType="separate"/>
            </w:r>
            <w:r w:rsidR="005B6C1D" w:rsidRPr="00A772F5">
              <w:rPr>
                <w:noProof/>
                <w:webHidden/>
              </w:rPr>
              <w:t>12</w:t>
            </w:r>
            <w:r w:rsidR="005B6C1D" w:rsidRPr="00A772F5">
              <w:rPr>
                <w:noProof/>
                <w:webHidden/>
              </w:rPr>
              <w:fldChar w:fldCharType="end"/>
            </w:r>
          </w:hyperlink>
        </w:p>
        <w:p w14:paraId="4AFCE85D" w14:textId="5F185EFA"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65" w:history="1">
            <w:r w:rsidR="005B6C1D" w:rsidRPr="00A772F5">
              <w:rPr>
                <w:rStyle w:val="af9"/>
                <w:noProof/>
              </w:rPr>
              <w:t>2.1</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Общая характеристика государственного предприятия</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_Toc224071765 \h </w:instrText>
            </w:r>
            <w:r w:rsidR="005B6C1D" w:rsidRPr="00A772F5">
              <w:rPr>
                <w:noProof/>
                <w:webHidden/>
              </w:rPr>
            </w:r>
            <w:r w:rsidR="005B6C1D" w:rsidRPr="00A772F5">
              <w:rPr>
                <w:noProof/>
                <w:webHidden/>
              </w:rPr>
              <w:fldChar w:fldCharType="separate"/>
            </w:r>
            <w:r w:rsidR="005B6C1D" w:rsidRPr="00A772F5">
              <w:rPr>
                <w:noProof/>
                <w:webHidden/>
              </w:rPr>
              <w:t>12</w:t>
            </w:r>
            <w:r w:rsidR="005B6C1D" w:rsidRPr="00A772F5">
              <w:rPr>
                <w:noProof/>
                <w:webHidden/>
              </w:rPr>
              <w:fldChar w:fldCharType="end"/>
            </w:r>
          </w:hyperlink>
        </w:p>
        <w:p w14:paraId="636B069C" w14:textId="19A16FB0"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66" w:history="1">
            <w:r w:rsidR="005B6C1D" w:rsidRPr="00A772F5">
              <w:rPr>
                <w:rStyle w:val="af9"/>
                <w:noProof/>
              </w:rPr>
              <w:t>2.2</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Анализ организации закупочной деятельности</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_Toc224071766 \h </w:instrText>
            </w:r>
            <w:r w:rsidR="005B6C1D" w:rsidRPr="00A772F5">
              <w:rPr>
                <w:noProof/>
                <w:webHidden/>
              </w:rPr>
            </w:r>
            <w:r w:rsidR="005B6C1D" w:rsidRPr="00A772F5">
              <w:rPr>
                <w:noProof/>
                <w:webHidden/>
              </w:rPr>
              <w:fldChar w:fldCharType="separate"/>
            </w:r>
            <w:r w:rsidR="005B6C1D" w:rsidRPr="00A772F5">
              <w:rPr>
                <w:noProof/>
                <w:webHidden/>
              </w:rPr>
              <w:t>12</w:t>
            </w:r>
            <w:r w:rsidR="005B6C1D" w:rsidRPr="00A772F5">
              <w:rPr>
                <w:noProof/>
                <w:webHidden/>
              </w:rPr>
              <w:fldChar w:fldCharType="end"/>
            </w:r>
          </w:hyperlink>
        </w:p>
        <w:p w14:paraId="1BE96BCF" w14:textId="5D394A9D"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67" w:history="1">
            <w:r w:rsidR="005B6C1D" w:rsidRPr="00A772F5">
              <w:rPr>
                <w:rStyle w:val="af9"/>
                <w:noProof/>
              </w:rPr>
              <w:t>2.3</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Анализ проблем и предпосылок автоматизации</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_Toc224071767 \h </w:instrText>
            </w:r>
            <w:r w:rsidR="005B6C1D" w:rsidRPr="00A772F5">
              <w:rPr>
                <w:noProof/>
                <w:webHidden/>
              </w:rPr>
            </w:r>
            <w:r w:rsidR="005B6C1D" w:rsidRPr="00A772F5">
              <w:rPr>
                <w:noProof/>
                <w:webHidden/>
              </w:rPr>
              <w:fldChar w:fldCharType="separate"/>
            </w:r>
            <w:r w:rsidR="005B6C1D" w:rsidRPr="00A772F5">
              <w:rPr>
                <w:noProof/>
                <w:webHidden/>
              </w:rPr>
              <w:t>12</w:t>
            </w:r>
            <w:r w:rsidR="005B6C1D" w:rsidRPr="00A772F5">
              <w:rPr>
                <w:noProof/>
                <w:webHidden/>
              </w:rPr>
              <w:fldChar w:fldCharType="end"/>
            </w:r>
          </w:hyperlink>
        </w:p>
        <w:p w14:paraId="64D9B592" w14:textId="4AF7564B" w:rsidR="005B6C1D" w:rsidRPr="00A772F5" w:rsidRDefault="00C52798" w:rsidP="001841AE">
          <w:pPr>
            <w:pStyle w:val="21"/>
            <w:tabs>
              <w:tab w:val="left" w:pos="9072"/>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68" w:history="1">
            <w:r w:rsidR="005B6C1D" w:rsidRPr="00A772F5">
              <w:rPr>
                <w:rStyle w:val="af9"/>
                <w:noProof/>
              </w:rPr>
              <w:t>2.4</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Функциональное моделирование процесса закупочной деятельности (</w:t>
            </w:r>
            <w:r w:rsidR="005B6C1D" w:rsidRPr="00A772F5">
              <w:rPr>
                <w:rStyle w:val="af9"/>
                <w:noProof/>
                <w:lang w:val="en-US"/>
              </w:rPr>
              <w:t>IDEF</w:t>
            </w:r>
            <w:r w:rsidR="005B6C1D" w:rsidRPr="00A772F5">
              <w:rPr>
                <w:rStyle w:val="af9"/>
                <w:noProof/>
              </w:rPr>
              <w:t>0)</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_Toc224071768 \h </w:instrText>
            </w:r>
            <w:r w:rsidR="005B6C1D" w:rsidRPr="00A772F5">
              <w:rPr>
                <w:noProof/>
                <w:webHidden/>
              </w:rPr>
            </w:r>
            <w:r w:rsidR="005B6C1D" w:rsidRPr="00A772F5">
              <w:rPr>
                <w:noProof/>
                <w:webHidden/>
              </w:rPr>
              <w:fldChar w:fldCharType="separate"/>
            </w:r>
            <w:r w:rsidR="005B6C1D" w:rsidRPr="00A772F5">
              <w:rPr>
                <w:noProof/>
                <w:webHidden/>
              </w:rPr>
              <w:t>12</w:t>
            </w:r>
            <w:r w:rsidR="005B6C1D" w:rsidRPr="00A772F5">
              <w:rPr>
                <w:noProof/>
                <w:webHidden/>
              </w:rPr>
              <w:fldChar w:fldCharType="end"/>
            </w:r>
          </w:hyperlink>
        </w:p>
        <w:p w14:paraId="0F1785EC" w14:textId="0CD65931"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69" w:history="1">
            <w:r w:rsidR="005B6C1D" w:rsidRPr="00A772F5">
              <w:rPr>
                <w:rStyle w:val="af9"/>
                <w:noProof/>
              </w:rPr>
              <w:t>2.5</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Моделирование процесса обработки заявки на закупку (</w:t>
            </w:r>
            <w:r w:rsidR="005B6C1D" w:rsidRPr="00A772F5">
              <w:rPr>
                <w:rStyle w:val="af9"/>
                <w:noProof/>
                <w:lang w:val="en-US"/>
              </w:rPr>
              <w:t>BPMN</w:t>
            </w:r>
            <w:r w:rsidR="005B6C1D" w:rsidRPr="00A772F5">
              <w:rPr>
                <w:rStyle w:val="af9"/>
                <w:noProof/>
              </w:rPr>
              <w:t>)</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_Toc224071769 \h </w:instrText>
            </w:r>
            <w:r w:rsidR="005B6C1D" w:rsidRPr="00A772F5">
              <w:rPr>
                <w:noProof/>
                <w:webHidden/>
              </w:rPr>
            </w:r>
            <w:r w:rsidR="005B6C1D" w:rsidRPr="00A772F5">
              <w:rPr>
                <w:noProof/>
                <w:webHidden/>
              </w:rPr>
              <w:fldChar w:fldCharType="separate"/>
            </w:r>
            <w:r w:rsidR="005B6C1D" w:rsidRPr="00A772F5">
              <w:rPr>
                <w:noProof/>
                <w:webHidden/>
              </w:rPr>
              <w:t>18</w:t>
            </w:r>
            <w:r w:rsidR="005B6C1D" w:rsidRPr="00A772F5">
              <w:rPr>
                <w:noProof/>
                <w:webHidden/>
              </w:rPr>
              <w:fldChar w:fldCharType="end"/>
            </w:r>
          </w:hyperlink>
        </w:p>
        <w:p w14:paraId="14796715" w14:textId="36AFC2CF"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70" w:history="1">
            <w:r w:rsidR="005B6C1D" w:rsidRPr="00A772F5">
              <w:rPr>
                <w:rStyle w:val="af9"/>
                <w:noProof/>
              </w:rPr>
              <w:t>2.6</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Моделирование процесса поддержки принятия решений при комплексных закупках (</w:t>
            </w:r>
            <w:r w:rsidR="005B6C1D" w:rsidRPr="00A772F5">
              <w:rPr>
                <w:rStyle w:val="af9"/>
                <w:noProof/>
                <w:lang w:val="en-US"/>
              </w:rPr>
              <w:t>BPMN</w:t>
            </w:r>
            <w:r w:rsidR="005B6C1D" w:rsidRPr="00A772F5">
              <w:rPr>
                <w:rStyle w:val="af9"/>
                <w:noProof/>
              </w:rPr>
              <w:t>)</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_Toc224071770 \h </w:instrText>
            </w:r>
            <w:r w:rsidR="005B6C1D" w:rsidRPr="00A772F5">
              <w:rPr>
                <w:noProof/>
                <w:webHidden/>
              </w:rPr>
            </w:r>
            <w:r w:rsidR="005B6C1D" w:rsidRPr="00A772F5">
              <w:rPr>
                <w:noProof/>
                <w:webHidden/>
              </w:rPr>
              <w:fldChar w:fldCharType="separate"/>
            </w:r>
            <w:r w:rsidR="005B6C1D" w:rsidRPr="00A772F5">
              <w:rPr>
                <w:noProof/>
                <w:webHidden/>
              </w:rPr>
              <w:t>19</w:t>
            </w:r>
            <w:r w:rsidR="005B6C1D" w:rsidRPr="00A772F5">
              <w:rPr>
                <w:noProof/>
                <w:webHidden/>
              </w:rPr>
              <w:fldChar w:fldCharType="end"/>
            </w:r>
          </w:hyperlink>
        </w:p>
        <w:p w14:paraId="10745AE3" w14:textId="7046BA9E" w:rsidR="005B6C1D" w:rsidRPr="00A772F5" w:rsidRDefault="00C52798" w:rsidP="001841AE">
          <w:pPr>
            <w:pStyle w:val="21"/>
            <w:tabs>
              <w:tab w:val="left" w:pos="9072"/>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71" w:history="1">
            <w:r w:rsidR="005B6C1D" w:rsidRPr="00A772F5">
              <w:rPr>
                <w:rStyle w:val="af9"/>
                <w:noProof/>
              </w:rPr>
              <w:t>2.7</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Экономико-математическая постановка задачи поддержки принятия решений</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_Toc224071771 \h </w:instrText>
            </w:r>
            <w:r w:rsidR="005B6C1D" w:rsidRPr="00A772F5">
              <w:rPr>
                <w:noProof/>
                <w:webHidden/>
              </w:rPr>
            </w:r>
            <w:r w:rsidR="005B6C1D" w:rsidRPr="00A772F5">
              <w:rPr>
                <w:noProof/>
                <w:webHidden/>
              </w:rPr>
              <w:fldChar w:fldCharType="separate"/>
            </w:r>
            <w:r w:rsidR="005B6C1D" w:rsidRPr="00A772F5">
              <w:rPr>
                <w:noProof/>
                <w:webHidden/>
              </w:rPr>
              <w:t>19</w:t>
            </w:r>
            <w:r w:rsidR="005B6C1D" w:rsidRPr="00A772F5">
              <w:rPr>
                <w:noProof/>
                <w:webHidden/>
              </w:rPr>
              <w:fldChar w:fldCharType="end"/>
            </w:r>
          </w:hyperlink>
        </w:p>
        <w:p w14:paraId="5ACF6A2A" w14:textId="0CE16BD6"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72" w:history="1">
            <w:r w:rsidR="005B6C1D" w:rsidRPr="00A772F5">
              <w:rPr>
                <w:rStyle w:val="af9"/>
                <w:noProof/>
              </w:rPr>
              <w:t>2.8</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Сравнительный анализ существующих программных решений</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_Toc224071772 \h </w:instrText>
            </w:r>
            <w:r w:rsidR="005B6C1D" w:rsidRPr="00A772F5">
              <w:rPr>
                <w:noProof/>
                <w:webHidden/>
              </w:rPr>
            </w:r>
            <w:r w:rsidR="005B6C1D" w:rsidRPr="00A772F5">
              <w:rPr>
                <w:noProof/>
                <w:webHidden/>
              </w:rPr>
              <w:fldChar w:fldCharType="separate"/>
            </w:r>
            <w:r w:rsidR="005B6C1D" w:rsidRPr="00A772F5">
              <w:rPr>
                <w:noProof/>
                <w:webHidden/>
              </w:rPr>
              <w:t>19</w:t>
            </w:r>
            <w:r w:rsidR="005B6C1D" w:rsidRPr="00A772F5">
              <w:rPr>
                <w:noProof/>
                <w:webHidden/>
              </w:rPr>
              <w:fldChar w:fldCharType="end"/>
            </w:r>
          </w:hyperlink>
        </w:p>
        <w:p w14:paraId="6228B3D5" w14:textId="3BC28AC8" w:rsidR="005B6C1D" w:rsidRPr="00A772F5" w:rsidRDefault="00C52798" w:rsidP="008A3325">
          <w:pPr>
            <w:pStyle w:val="11"/>
            <w:tabs>
              <w:tab w:val="left" w:pos="426"/>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73" w:history="1">
            <w:r w:rsidR="005B6C1D" w:rsidRPr="00A772F5">
              <w:rPr>
                <w:rStyle w:val="af9"/>
                <w:noProof/>
              </w:rPr>
              <w:t>3</w:t>
            </w:r>
            <w:r w:rsid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П</w:t>
            </w:r>
            <w:r w:rsidR="00A772F5" w:rsidRPr="00A772F5">
              <w:rPr>
                <w:rStyle w:val="af9"/>
                <w:noProof/>
              </w:rPr>
              <w:t>роектирование и разработка программного средства</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_Toc224071773 \h </w:instrText>
            </w:r>
            <w:r w:rsidR="005B6C1D" w:rsidRPr="00A772F5">
              <w:rPr>
                <w:noProof/>
                <w:webHidden/>
              </w:rPr>
            </w:r>
            <w:r w:rsidR="005B6C1D" w:rsidRPr="00A772F5">
              <w:rPr>
                <w:noProof/>
                <w:webHidden/>
              </w:rPr>
              <w:fldChar w:fldCharType="separate"/>
            </w:r>
            <w:r w:rsidR="005B6C1D" w:rsidRPr="00A772F5">
              <w:rPr>
                <w:noProof/>
                <w:webHidden/>
              </w:rPr>
              <w:t>25</w:t>
            </w:r>
            <w:r w:rsidR="005B6C1D" w:rsidRPr="00A772F5">
              <w:rPr>
                <w:noProof/>
                <w:webHidden/>
              </w:rPr>
              <w:fldChar w:fldCharType="end"/>
            </w:r>
          </w:hyperlink>
        </w:p>
        <w:p w14:paraId="4E87E5C5" w14:textId="201077B3"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74" w:history="1">
            <w:r w:rsidR="005B6C1D" w:rsidRPr="00A772F5">
              <w:rPr>
                <w:rStyle w:val="af9"/>
                <w:noProof/>
              </w:rPr>
              <w:t>3.1</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Постановка задачи на разработку программного средства</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_Toc224071774 \h </w:instrText>
            </w:r>
            <w:r w:rsidR="005B6C1D" w:rsidRPr="00A772F5">
              <w:rPr>
                <w:noProof/>
                <w:webHidden/>
              </w:rPr>
            </w:r>
            <w:r w:rsidR="005B6C1D" w:rsidRPr="00A772F5">
              <w:rPr>
                <w:noProof/>
                <w:webHidden/>
              </w:rPr>
              <w:fldChar w:fldCharType="separate"/>
            </w:r>
            <w:r w:rsidR="005B6C1D" w:rsidRPr="00A772F5">
              <w:rPr>
                <w:noProof/>
                <w:webHidden/>
              </w:rPr>
              <w:t>25</w:t>
            </w:r>
            <w:r w:rsidR="005B6C1D" w:rsidRPr="00A772F5">
              <w:rPr>
                <w:noProof/>
                <w:webHidden/>
              </w:rPr>
              <w:fldChar w:fldCharType="end"/>
            </w:r>
          </w:hyperlink>
        </w:p>
        <w:p w14:paraId="4E8685EA" w14:textId="0FC64606" w:rsidR="005B6C1D" w:rsidRPr="00A772F5" w:rsidRDefault="00C52798" w:rsidP="001841AE">
          <w:pPr>
            <w:pStyle w:val="21"/>
            <w:tabs>
              <w:tab w:val="left" w:pos="9072"/>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75" w:history="1">
            <w:r w:rsidR="005B6C1D" w:rsidRPr="00A772F5">
              <w:rPr>
                <w:rStyle w:val="af9"/>
                <w:noProof/>
              </w:rPr>
              <w:t>3.2</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Обоснование выбора технических и программных средств реализации проекта</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_Toc224071775 \h </w:instrText>
            </w:r>
            <w:r w:rsidR="005B6C1D" w:rsidRPr="00A772F5">
              <w:rPr>
                <w:noProof/>
                <w:webHidden/>
              </w:rPr>
            </w:r>
            <w:r w:rsidR="005B6C1D" w:rsidRPr="00A772F5">
              <w:rPr>
                <w:noProof/>
                <w:webHidden/>
              </w:rPr>
              <w:fldChar w:fldCharType="separate"/>
            </w:r>
            <w:r w:rsidR="005B6C1D" w:rsidRPr="00A772F5">
              <w:rPr>
                <w:noProof/>
                <w:webHidden/>
              </w:rPr>
              <w:t>27</w:t>
            </w:r>
            <w:r w:rsidR="005B6C1D" w:rsidRPr="00A772F5">
              <w:rPr>
                <w:noProof/>
                <w:webHidden/>
              </w:rPr>
              <w:fldChar w:fldCharType="end"/>
            </w:r>
          </w:hyperlink>
        </w:p>
        <w:p w14:paraId="19CC4990" w14:textId="508C89D7"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76" w:history="1">
            <w:r w:rsidR="005B6C1D" w:rsidRPr="00A772F5">
              <w:rPr>
                <w:rStyle w:val="af9"/>
                <w:noProof/>
              </w:rPr>
              <w:t>3.3</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Анализ требований к разрабатываемому программному средству. Спецификация функциональных требований</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_Toc224071776 \h </w:instrText>
            </w:r>
            <w:r w:rsidR="005B6C1D" w:rsidRPr="00A772F5">
              <w:rPr>
                <w:noProof/>
                <w:webHidden/>
              </w:rPr>
            </w:r>
            <w:r w:rsidR="005B6C1D" w:rsidRPr="00A772F5">
              <w:rPr>
                <w:noProof/>
                <w:webHidden/>
              </w:rPr>
              <w:fldChar w:fldCharType="separate"/>
            </w:r>
            <w:r w:rsidR="005B6C1D" w:rsidRPr="00A772F5">
              <w:rPr>
                <w:noProof/>
                <w:webHidden/>
              </w:rPr>
              <w:t>29</w:t>
            </w:r>
            <w:r w:rsidR="005B6C1D" w:rsidRPr="00A772F5">
              <w:rPr>
                <w:noProof/>
                <w:webHidden/>
              </w:rPr>
              <w:fldChar w:fldCharType="end"/>
            </w:r>
          </w:hyperlink>
        </w:p>
        <w:p w14:paraId="4D2ECDD6" w14:textId="68BDCA08"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77" w:history="1">
            <w:r w:rsidR="005B6C1D" w:rsidRPr="00A772F5">
              <w:rPr>
                <w:rStyle w:val="af9"/>
                <w:noProof/>
              </w:rPr>
              <w:t>3.4</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Разработка модели данных</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_Toc224071777 \h </w:instrText>
            </w:r>
            <w:r w:rsidR="005B6C1D" w:rsidRPr="00A772F5">
              <w:rPr>
                <w:noProof/>
                <w:webHidden/>
              </w:rPr>
            </w:r>
            <w:r w:rsidR="005B6C1D" w:rsidRPr="00A772F5">
              <w:rPr>
                <w:noProof/>
                <w:webHidden/>
              </w:rPr>
              <w:fldChar w:fldCharType="separate"/>
            </w:r>
            <w:r w:rsidR="005B6C1D" w:rsidRPr="00A772F5">
              <w:rPr>
                <w:noProof/>
                <w:webHidden/>
              </w:rPr>
              <w:t>31</w:t>
            </w:r>
            <w:r w:rsidR="005B6C1D" w:rsidRPr="00A772F5">
              <w:rPr>
                <w:noProof/>
                <w:webHidden/>
              </w:rPr>
              <w:fldChar w:fldCharType="end"/>
            </w:r>
          </w:hyperlink>
        </w:p>
        <w:p w14:paraId="179B713F" w14:textId="250A0297"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78" w:history="1">
            <w:r w:rsidR="005B6C1D" w:rsidRPr="00A772F5">
              <w:rPr>
                <w:rStyle w:val="af9"/>
                <w:noProof/>
              </w:rPr>
              <w:t>3.5</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Архитектурные решения и описание динамических аспектов поведения объектов программного средства</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_Toc224071778 \h </w:instrText>
            </w:r>
            <w:r w:rsidR="005B6C1D" w:rsidRPr="00A772F5">
              <w:rPr>
                <w:noProof/>
                <w:webHidden/>
              </w:rPr>
            </w:r>
            <w:r w:rsidR="005B6C1D" w:rsidRPr="00A772F5">
              <w:rPr>
                <w:noProof/>
                <w:webHidden/>
              </w:rPr>
              <w:fldChar w:fldCharType="separate"/>
            </w:r>
            <w:r w:rsidR="005B6C1D" w:rsidRPr="00A772F5">
              <w:rPr>
                <w:noProof/>
                <w:webHidden/>
              </w:rPr>
              <w:t>41</w:t>
            </w:r>
            <w:r w:rsidR="005B6C1D" w:rsidRPr="00A772F5">
              <w:rPr>
                <w:noProof/>
                <w:webHidden/>
              </w:rPr>
              <w:fldChar w:fldCharType="end"/>
            </w:r>
          </w:hyperlink>
        </w:p>
        <w:p w14:paraId="415443F2" w14:textId="4B9C933E" w:rsidR="005B6C1D" w:rsidRPr="00A772F5" w:rsidRDefault="00C52798" w:rsidP="001841AE">
          <w:pPr>
            <w:pStyle w:val="21"/>
            <w:tabs>
              <w:tab w:val="left" w:pos="9072"/>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79" w:history="1">
            <w:r w:rsidR="005B6C1D" w:rsidRPr="00A772F5">
              <w:rPr>
                <w:rStyle w:val="af9"/>
                <w:noProof/>
              </w:rPr>
              <w:t>3.6</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Реализация экономико-математических моделей поддержки принятия решений</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_Toc224071779 \h </w:instrText>
            </w:r>
            <w:r w:rsidR="005B6C1D" w:rsidRPr="00A772F5">
              <w:rPr>
                <w:noProof/>
                <w:webHidden/>
              </w:rPr>
            </w:r>
            <w:r w:rsidR="005B6C1D" w:rsidRPr="00A772F5">
              <w:rPr>
                <w:noProof/>
                <w:webHidden/>
              </w:rPr>
              <w:fldChar w:fldCharType="separate"/>
            </w:r>
            <w:r w:rsidR="005B6C1D" w:rsidRPr="00A772F5">
              <w:rPr>
                <w:noProof/>
                <w:webHidden/>
              </w:rPr>
              <w:t>49</w:t>
            </w:r>
            <w:r w:rsidR="005B6C1D" w:rsidRPr="00A772F5">
              <w:rPr>
                <w:noProof/>
                <w:webHidden/>
              </w:rPr>
              <w:fldChar w:fldCharType="end"/>
            </w:r>
          </w:hyperlink>
        </w:p>
        <w:p w14:paraId="58BF6E62" w14:textId="08EAD3F8"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80" w:history="1">
            <w:r w:rsidR="005B6C1D" w:rsidRPr="00A772F5">
              <w:rPr>
                <w:rStyle w:val="af9"/>
                <w:noProof/>
              </w:rPr>
              <w:t>3.7</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Реализация алгоритмов автоматизации закупочной деятельности</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_Toc224071780 \h </w:instrText>
            </w:r>
            <w:r w:rsidR="005B6C1D" w:rsidRPr="00A772F5">
              <w:rPr>
                <w:noProof/>
                <w:webHidden/>
              </w:rPr>
            </w:r>
            <w:r w:rsidR="005B6C1D" w:rsidRPr="00A772F5">
              <w:rPr>
                <w:noProof/>
                <w:webHidden/>
              </w:rPr>
              <w:fldChar w:fldCharType="separate"/>
            </w:r>
            <w:r w:rsidR="005B6C1D" w:rsidRPr="00A772F5">
              <w:rPr>
                <w:noProof/>
                <w:webHidden/>
              </w:rPr>
              <w:t>49</w:t>
            </w:r>
            <w:r w:rsidR="005B6C1D" w:rsidRPr="00A772F5">
              <w:rPr>
                <w:noProof/>
                <w:webHidden/>
              </w:rPr>
              <w:fldChar w:fldCharType="end"/>
            </w:r>
          </w:hyperlink>
        </w:p>
        <w:p w14:paraId="42FA8CC7" w14:textId="6DC7DADA"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81" w:history="1">
            <w:r w:rsidR="005B6C1D" w:rsidRPr="00A772F5">
              <w:rPr>
                <w:rStyle w:val="af9"/>
                <w:noProof/>
              </w:rPr>
              <w:t>3.8</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Проектирование и разработка пользовательского интерфейса</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_Toc224071781 \h </w:instrText>
            </w:r>
            <w:r w:rsidR="005B6C1D" w:rsidRPr="00A772F5">
              <w:rPr>
                <w:noProof/>
                <w:webHidden/>
              </w:rPr>
            </w:r>
            <w:r w:rsidR="005B6C1D" w:rsidRPr="00A772F5">
              <w:rPr>
                <w:noProof/>
                <w:webHidden/>
              </w:rPr>
              <w:fldChar w:fldCharType="separate"/>
            </w:r>
            <w:r w:rsidR="005B6C1D" w:rsidRPr="00A772F5">
              <w:rPr>
                <w:noProof/>
                <w:webHidden/>
              </w:rPr>
              <w:t>49</w:t>
            </w:r>
            <w:r w:rsidR="005B6C1D" w:rsidRPr="00A772F5">
              <w:rPr>
                <w:noProof/>
                <w:webHidden/>
              </w:rPr>
              <w:fldChar w:fldCharType="end"/>
            </w:r>
          </w:hyperlink>
        </w:p>
        <w:p w14:paraId="20F78CB4" w14:textId="0364AD61"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82" w:history="1">
            <w:r w:rsidR="005B6C1D" w:rsidRPr="00A772F5">
              <w:rPr>
                <w:rStyle w:val="af9"/>
                <w:noProof/>
              </w:rPr>
              <w:t>3.9</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Тестирование и анализ результатов</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_Toc224071782 \h </w:instrText>
            </w:r>
            <w:r w:rsidR="005B6C1D" w:rsidRPr="00A772F5">
              <w:rPr>
                <w:noProof/>
                <w:webHidden/>
              </w:rPr>
            </w:r>
            <w:r w:rsidR="005B6C1D" w:rsidRPr="00A772F5">
              <w:rPr>
                <w:noProof/>
                <w:webHidden/>
              </w:rPr>
              <w:fldChar w:fldCharType="separate"/>
            </w:r>
            <w:r w:rsidR="005B6C1D" w:rsidRPr="00A772F5">
              <w:rPr>
                <w:noProof/>
                <w:webHidden/>
              </w:rPr>
              <w:t>52</w:t>
            </w:r>
            <w:r w:rsidR="005B6C1D" w:rsidRPr="00A772F5">
              <w:rPr>
                <w:noProof/>
                <w:webHidden/>
              </w:rPr>
              <w:fldChar w:fldCharType="end"/>
            </w:r>
          </w:hyperlink>
        </w:p>
        <w:p w14:paraId="53DDAA22" w14:textId="37EF4BE4" w:rsidR="005B6C1D" w:rsidRPr="00A772F5" w:rsidRDefault="00C52798" w:rsidP="008A3325">
          <w:pPr>
            <w:pStyle w:val="21"/>
            <w:tabs>
              <w:tab w:val="left" w:pos="1134"/>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83" w:history="1">
            <w:r w:rsidR="005B6C1D" w:rsidRPr="00A772F5">
              <w:rPr>
                <w:rStyle w:val="af9"/>
                <w:noProof/>
              </w:rPr>
              <w:t>3.10</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Руководство пользователя</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_Toc224071783 \h </w:instrText>
            </w:r>
            <w:r w:rsidR="005B6C1D" w:rsidRPr="00A772F5">
              <w:rPr>
                <w:noProof/>
                <w:webHidden/>
              </w:rPr>
            </w:r>
            <w:r w:rsidR="005B6C1D" w:rsidRPr="00A772F5">
              <w:rPr>
                <w:noProof/>
                <w:webHidden/>
              </w:rPr>
              <w:fldChar w:fldCharType="separate"/>
            </w:r>
            <w:r w:rsidR="005B6C1D" w:rsidRPr="00A772F5">
              <w:rPr>
                <w:noProof/>
                <w:webHidden/>
              </w:rPr>
              <w:t>56</w:t>
            </w:r>
            <w:r w:rsidR="005B6C1D" w:rsidRPr="00A772F5">
              <w:rPr>
                <w:noProof/>
                <w:webHidden/>
              </w:rPr>
              <w:fldChar w:fldCharType="end"/>
            </w:r>
          </w:hyperlink>
        </w:p>
        <w:p w14:paraId="79D4C4E5" w14:textId="2A05447B" w:rsidR="005B6C1D" w:rsidRPr="00A772F5" w:rsidRDefault="00C52798" w:rsidP="008A3325">
          <w:pPr>
            <w:pStyle w:val="11"/>
            <w:tabs>
              <w:tab w:val="left" w:pos="426"/>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84" w:history="1">
            <w:r w:rsidR="005B6C1D" w:rsidRPr="00A772F5">
              <w:rPr>
                <w:rStyle w:val="af9"/>
                <w:noProof/>
              </w:rPr>
              <w:t>4</w:t>
            </w:r>
            <w:r w:rsidR="005B6C1D" w:rsidRPr="00A772F5">
              <w:rPr>
                <w:rFonts w:asciiTheme="minorHAnsi" w:eastAsiaTheme="minorEastAsia" w:hAnsiTheme="minorHAnsi" w:cstheme="minorBidi"/>
                <w:noProof/>
                <w:kern w:val="2"/>
                <w:sz w:val="24"/>
                <w:szCs w:val="24"/>
                <w:lang w:eastAsia="ru-RU"/>
                <w14:ligatures w14:val="standardContextual"/>
              </w:rPr>
              <w:tab/>
            </w:r>
            <w:r w:rsidR="00A772F5">
              <w:rPr>
                <w:rStyle w:val="af9"/>
                <w:noProof/>
              </w:rPr>
              <w:t>Э</w:t>
            </w:r>
            <w:r w:rsidR="00A772F5" w:rsidRPr="00A772F5">
              <w:rPr>
                <w:rStyle w:val="af9"/>
                <w:noProof/>
              </w:rPr>
              <w:t>кономическое обоснование эффективности разработки программного средства</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_Toc224071784 \h </w:instrText>
            </w:r>
            <w:r w:rsidR="005B6C1D" w:rsidRPr="00A772F5">
              <w:rPr>
                <w:noProof/>
                <w:webHidden/>
              </w:rPr>
            </w:r>
            <w:r w:rsidR="005B6C1D" w:rsidRPr="00A772F5">
              <w:rPr>
                <w:noProof/>
                <w:webHidden/>
              </w:rPr>
              <w:fldChar w:fldCharType="separate"/>
            </w:r>
            <w:r w:rsidR="005B6C1D" w:rsidRPr="00A772F5">
              <w:rPr>
                <w:noProof/>
                <w:webHidden/>
              </w:rPr>
              <w:t>64</w:t>
            </w:r>
            <w:r w:rsidR="005B6C1D" w:rsidRPr="00A772F5">
              <w:rPr>
                <w:noProof/>
                <w:webHidden/>
              </w:rPr>
              <w:fldChar w:fldCharType="end"/>
            </w:r>
          </w:hyperlink>
        </w:p>
        <w:p w14:paraId="729290A1" w14:textId="1232E2B2"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85" w:history="1">
            <w:r w:rsidR="005B6C1D" w:rsidRPr="00A772F5">
              <w:rPr>
                <w:rStyle w:val="af9"/>
                <w:noProof/>
              </w:rPr>
              <w:t>4.1</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Характеристика программного средства</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_Toc224071785 \h </w:instrText>
            </w:r>
            <w:r w:rsidR="005B6C1D" w:rsidRPr="00A772F5">
              <w:rPr>
                <w:noProof/>
                <w:webHidden/>
              </w:rPr>
            </w:r>
            <w:r w:rsidR="005B6C1D" w:rsidRPr="00A772F5">
              <w:rPr>
                <w:noProof/>
                <w:webHidden/>
              </w:rPr>
              <w:fldChar w:fldCharType="separate"/>
            </w:r>
            <w:r w:rsidR="005B6C1D" w:rsidRPr="00A772F5">
              <w:rPr>
                <w:noProof/>
                <w:webHidden/>
              </w:rPr>
              <w:t>64</w:t>
            </w:r>
            <w:r w:rsidR="005B6C1D" w:rsidRPr="00A772F5">
              <w:rPr>
                <w:noProof/>
                <w:webHidden/>
              </w:rPr>
              <w:fldChar w:fldCharType="end"/>
            </w:r>
          </w:hyperlink>
        </w:p>
        <w:p w14:paraId="7BC37209" w14:textId="6EC8DF9A"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86" w:history="1">
            <w:r w:rsidR="005B6C1D" w:rsidRPr="00A772F5">
              <w:rPr>
                <w:rStyle w:val="af9"/>
                <w:noProof/>
              </w:rPr>
              <w:t>4.2</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Расчет затрат на разработку</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_Toc224071786 \h </w:instrText>
            </w:r>
            <w:r w:rsidR="005B6C1D" w:rsidRPr="00A772F5">
              <w:rPr>
                <w:noProof/>
                <w:webHidden/>
              </w:rPr>
            </w:r>
            <w:r w:rsidR="005B6C1D" w:rsidRPr="00A772F5">
              <w:rPr>
                <w:noProof/>
                <w:webHidden/>
              </w:rPr>
              <w:fldChar w:fldCharType="separate"/>
            </w:r>
            <w:r w:rsidR="005B6C1D" w:rsidRPr="00A772F5">
              <w:rPr>
                <w:noProof/>
                <w:webHidden/>
              </w:rPr>
              <w:t>64</w:t>
            </w:r>
            <w:r w:rsidR="005B6C1D" w:rsidRPr="00A772F5">
              <w:rPr>
                <w:noProof/>
                <w:webHidden/>
              </w:rPr>
              <w:fldChar w:fldCharType="end"/>
            </w:r>
          </w:hyperlink>
        </w:p>
        <w:p w14:paraId="13FAC5B9" w14:textId="32F66CBE"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87" w:history="1">
            <w:r w:rsidR="005B6C1D" w:rsidRPr="00A772F5">
              <w:rPr>
                <w:rStyle w:val="af9"/>
                <w:noProof/>
              </w:rPr>
              <w:t>4.3</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Оценка экономического эффекта</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_Toc224071787 \h </w:instrText>
            </w:r>
            <w:r w:rsidR="005B6C1D" w:rsidRPr="00A772F5">
              <w:rPr>
                <w:noProof/>
                <w:webHidden/>
              </w:rPr>
            </w:r>
            <w:r w:rsidR="005B6C1D" w:rsidRPr="00A772F5">
              <w:rPr>
                <w:noProof/>
                <w:webHidden/>
              </w:rPr>
              <w:fldChar w:fldCharType="separate"/>
            </w:r>
            <w:r w:rsidR="005B6C1D" w:rsidRPr="00A772F5">
              <w:rPr>
                <w:noProof/>
                <w:webHidden/>
              </w:rPr>
              <w:t>64</w:t>
            </w:r>
            <w:r w:rsidR="005B6C1D" w:rsidRPr="00A772F5">
              <w:rPr>
                <w:noProof/>
                <w:webHidden/>
              </w:rPr>
              <w:fldChar w:fldCharType="end"/>
            </w:r>
          </w:hyperlink>
        </w:p>
        <w:p w14:paraId="168006D4" w14:textId="62E922A1" w:rsidR="005B6C1D" w:rsidRPr="00A772F5" w:rsidRDefault="00C52798" w:rsidP="008A3325">
          <w:pPr>
            <w:pStyle w:val="21"/>
            <w:tabs>
              <w:tab w:val="left" w:pos="2023"/>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24071788" w:history="1">
            <w:r w:rsidR="005B6C1D" w:rsidRPr="00A772F5">
              <w:rPr>
                <w:rStyle w:val="af9"/>
                <w:noProof/>
              </w:rPr>
              <w:t>4.4</w:t>
            </w:r>
            <w:r w:rsidR="005B6C1D" w:rsidRPr="00A772F5">
              <w:rPr>
                <w:rFonts w:asciiTheme="minorHAnsi" w:eastAsiaTheme="minorEastAsia" w:hAnsiTheme="minorHAnsi" w:cstheme="minorBidi"/>
                <w:noProof/>
                <w:kern w:val="2"/>
                <w:sz w:val="24"/>
                <w:szCs w:val="24"/>
                <w:lang w:eastAsia="ru-RU"/>
                <w14:ligatures w14:val="standardContextual"/>
              </w:rPr>
              <w:tab/>
            </w:r>
            <w:r w:rsidR="005B6C1D" w:rsidRPr="00A772F5">
              <w:rPr>
                <w:rStyle w:val="af9"/>
                <w:noProof/>
              </w:rPr>
              <w:t>Расчет показателей эффективности</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_Toc224071788 \h </w:instrText>
            </w:r>
            <w:r w:rsidR="005B6C1D" w:rsidRPr="00A772F5">
              <w:rPr>
                <w:noProof/>
                <w:webHidden/>
              </w:rPr>
            </w:r>
            <w:r w:rsidR="005B6C1D" w:rsidRPr="00A772F5">
              <w:rPr>
                <w:noProof/>
                <w:webHidden/>
              </w:rPr>
              <w:fldChar w:fldCharType="separate"/>
            </w:r>
            <w:r w:rsidR="005B6C1D" w:rsidRPr="00A772F5">
              <w:rPr>
                <w:noProof/>
                <w:webHidden/>
              </w:rPr>
              <w:t>64</w:t>
            </w:r>
            <w:r w:rsidR="005B6C1D" w:rsidRPr="00A772F5">
              <w:rPr>
                <w:noProof/>
                <w:webHidden/>
              </w:rPr>
              <w:fldChar w:fldCharType="end"/>
            </w:r>
          </w:hyperlink>
        </w:p>
        <w:p w14:paraId="4892A478" w14:textId="344E5757" w:rsidR="005B6C1D" w:rsidRPr="00A772F5" w:rsidRDefault="00C52798"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89" w:history="1">
            <w:r w:rsidR="005B6C1D" w:rsidRPr="00A772F5">
              <w:rPr>
                <w:rStyle w:val="af9"/>
                <w:noProof/>
              </w:rPr>
              <w:t>З</w:t>
            </w:r>
            <w:r w:rsidR="00A772F5" w:rsidRPr="00A772F5">
              <w:rPr>
                <w:rStyle w:val="af9"/>
                <w:noProof/>
              </w:rPr>
              <w:t>аключение</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_Toc224071789 \h </w:instrText>
            </w:r>
            <w:r w:rsidR="005B6C1D" w:rsidRPr="00A772F5">
              <w:rPr>
                <w:noProof/>
                <w:webHidden/>
              </w:rPr>
            </w:r>
            <w:r w:rsidR="005B6C1D" w:rsidRPr="00A772F5">
              <w:rPr>
                <w:noProof/>
                <w:webHidden/>
              </w:rPr>
              <w:fldChar w:fldCharType="separate"/>
            </w:r>
            <w:r w:rsidR="005B6C1D" w:rsidRPr="00A772F5">
              <w:rPr>
                <w:noProof/>
                <w:webHidden/>
              </w:rPr>
              <w:t>65</w:t>
            </w:r>
            <w:r w:rsidR="005B6C1D" w:rsidRPr="00A772F5">
              <w:rPr>
                <w:noProof/>
                <w:webHidden/>
              </w:rPr>
              <w:fldChar w:fldCharType="end"/>
            </w:r>
          </w:hyperlink>
        </w:p>
        <w:p w14:paraId="3CBC64F0" w14:textId="43D88BFB" w:rsidR="005B6C1D" w:rsidRPr="00A772F5" w:rsidRDefault="00C52798"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90" w:history="1">
            <w:r w:rsidR="005B6C1D" w:rsidRPr="00A772F5">
              <w:rPr>
                <w:rStyle w:val="af9"/>
                <w:noProof/>
              </w:rPr>
              <w:t>С</w:t>
            </w:r>
            <w:r w:rsidR="00A772F5" w:rsidRPr="00A772F5">
              <w:rPr>
                <w:rStyle w:val="af9"/>
                <w:noProof/>
              </w:rPr>
              <w:t>писок</w:t>
            </w:r>
            <w:r w:rsidR="00A772F5" w:rsidRPr="00A772F5">
              <w:rPr>
                <w:rStyle w:val="af9"/>
                <w:noProof/>
                <w:spacing w:val="-7"/>
              </w:rPr>
              <w:t xml:space="preserve"> </w:t>
            </w:r>
            <w:r w:rsidR="00A772F5" w:rsidRPr="00A772F5">
              <w:rPr>
                <w:rStyle w:val="af9"/>
                <w:noProof/>
              </w:rPr>
              <w:t>использованных</w:t>
            </w:r>
            <w:r w:rsidR="00A772F5" w:rsidRPr="00A772F5">
              <w:rPr>
                <w:rStyle w:val="af9"/>
                <w:noProof/>
                <w:spacing w:val="-7"/>
              </w:rPr>
              <w:t xml:space="preserve"> </w:t>
            </w:r>
            <w:r w:rsidR="00A772F5" w:rsidRPr="00A772F5">
              <w:rPr>
                <w:rStyle w:val="af9"/>
                <w:noProof/>
              </w:rPr>
              <w:t>источников</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_Toc224071790 \h </w:instrText>
            </w:r>
            <w:r w:rsidR="005B6C1D" w:rsidRPr="00A772F5">
              <w:rPr>
                <w:noProof/>
                <w:webHidden/>
              </w:rPr>
            </w:r>
            <w:r w:rsidR="005B6C1D" w:rsidRPr="00A772F5">
              <w:rPr>
                <w:noProof/>
                <w:webHidden/>
              </w:rPr>
              <w:fldChar w:fldCharType="separate"/>
            </w:r>
            <w:r w:rsidR="005B6C1D" w:rsidRPr="00A772F5">
              <w:rPr>
                <w:noProof/>
                <w:webHidden/>
              </w:rPr>
              <w:t>67</w:t>
            </w:r>
            <w:r w:rsidR="005B6C1D" w:rsidRPr="00A772F5">
              <w:rPr>
                <w:noProof/>
                <w:webHidden/>
              </w:rPr>
              <w:fldChar w:fldCharType="end"/>
            </w:r>
          </w:hyperlink>
        </w:p>
        <w:p w14:paraId="227920C2" w14:textId="50B16CDF" w:rsidR="005B6C1D" w:rsidRPr="00A772F5" w:rsidRDefault="00C52798"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91" w:history="1">
            <w:r w:rsidR="005B6C1D" w:rsidRPr="00A772F5">
              <w:rPr>
                <w:rStyle w:val="af9"/>
                <w:noProof/>
              </w:rPr>
              <w:t>П</w:t>
            </w:r>
            <w:r w:rsidR="00A772F5" w:rsidRPr="00A772F5">
              <w:rPr>
                <w:rStyle w:val="af9"/>
                <w:noProof/>
              </w:rPr>
              <w:t>риложение</w:t>
            </w:r>
            <w:r w:rsidR="005B6C1D" w:rsidRPr="00A772F5">
              <w:rPr>
                <w:rStyle w:val="af9"/>
                <w:noProof/>
                <w:spacing w:val="-2"/>
              </w:rPr>
              <w:t xml:space="preserve"> </w:t>
            </w:r>
            <w:r w:rsidR="005B6C1D" w:rsidRPr="00A772F5">
              <w:rPr>
                <w:rStyle w:val="af9"/>
                <w:noProof/>
              </w:rPr>
              <w:t>А</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_Toc224071791 \h </w:instrText>
            </w:r>
            <w:r w:rsidR="005B6C1D" w:rsidRPr="00A772F5">
              <w:rPr>
                <w:noProof/>
                <w:webHidden/>
              </w:rPr>
            </w:r>
            <w:r w:rsidR="005B6C1D" w:rsidRPr="00A772F5">
              <w:rPr>
                <w:noProof/>
                <w:webHidden/>
              </w:rPr>
              <w:fldChar w:fldCharType="separate"/>
            </w:r>
            <w:r w:rsidR="005B6C1D" w:rsidRPr="00A772F5">
              <w:rPr>
                <w:noProof/>
                <w:webHidden/>
              </w:rPr>
              <w:t>70</w:t>
            </w:r>
            <w:r w:rsidR="005B6C1D" w:rsidRPr="00A772F5">
              <w:rPr>
                <w:noProof/>
                <w:webHidden/>
              </w:rPr>
              <w:fldChar w:fldCharType="end"/>
            </w:r>
          </w:hyperlink>
        </w:p>
        <w:p w14:paraId="1BEA7697" w14:textId="646ABAD5" w:rsidR="005B6C1D" w:rsidRPr="00A772F5" w:rsidRDefault="00C52798"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92" w:history="1">
            <w:r w:rsidR="005B6C1D" w:rsidRPr="00A772F5">
              <w:rPr>
                <w:rStyle w:val="af9"/>
                <w:noProof/>
              </w:rPr>
              <w:t>Отчет</w:t>
            </w:r>
            <w:r w:rsidR="005B6C1D" w:rsidRPr="00A772F5">
              <w:rPr>
                <w:rStyle w:val="af9"/>
                <w:noProof/>
                <w:spacing w:val="-4"/>
              </w:rPr>
              <w:t xml:space="preserve"> </w:t>
            </w:r>
            <w:r w:rsidR="005B6C1D" w:rsidRPr="00A772F5">
              <w:rPr>
                <w:rStyle w:val="af9"/>
                <w:noProof/>
              </w:rPr>
              <w:t>о проверке</w:t>
            </w:r>
            <w:r w:rsidR="005B6C1D" w:rsidRPr="00A772F5">
              <w:rPr>
                <w:rStyle w:val="af9"/>
                <w:noProof/>
                <w:spacing w:val="-4"/>
              </w:rPr>
              <w:t xml:space="preserve"> </w:t>
            </w:r>
            <w:r w:rsidR="005B6C1D" w:rsidRPr="00A772F5">
              <w:rPr>
                <w:rStyle w:val="af9"/>
                <w:noProof/>
              </w:rPr>
              <w:t>на</w:t>
            </w:r>
            <w:r w:rsidR="005B6C1D" w:rsidRPr="00A772F5">
              <w:rPr>
                <w:rStyle w:val="af9"/>
                <w:noProof/>
                <w:spacing w:val="-1"/>
              </w:rPr>
              <w:t xml:space="preserve"> </w:t>
            </w:r>
            <w:r w:rsidR="005B6C1D" w:rsidRPr="00A772F5">
              <w:rPr>
                <w:rStyle w:val="af9"/>
                <w:noProof/>
              </w:rPr>
              <w:t>заимствование</w:t>
            </w:r>
            <w:r w:rsidR="005B6C1D" w:rsidRPr="00A772F5">
              <w:rPr>
                <w:rStyle w:val="af9"/>
                <w:noProof/>
                <w:spacing w:val="-1"/>
              </w:rPr>
              <w:t xml:space="preserve"> </w:t>
            </w:r>
            <w:r w:rsidR="005B6C1D" w:rsidRPr="00A772F5">
              <w:rPr>
                <w:rStyle w:val="af9"/>
                <w:noProof/>
              </w:rPr>
              <w:t>в</w:t>
            </w:r>
            <w:r w:rsidR="005B6C1D" w:rsidRPr="00A772F5">
              <w:rPr>
                <w:rStyle w:val="af9"/>
                <w:noProof/>
                <w:spacing w:val="-2"/>
              </w:rPr>
              <w:t xml:space="preserve"> </w:t>
            </w:r>
            <w:r w:rsidR="005B6C1D" w:rsidRPr="00A772F5">
              <w:rPr>
                <w:rStyle w:val="af9"/>
                <w:noProof/>
              </w:rPr>
              <w:t>системе «Антиплагиат»</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_Toc224071792 \h </w:instrText>
            </w:r>
            <w:r w:rsidR="005B6C1D" w:rsidRPr="00A772F5">
              <w:rPr>
                <w:noProof/>
                <w:webHidden/>
              </w:rPr>
            </w:r>
            <w:r w:rsidR="005B6C1D" w:rsidRPr="00A772F5">
              <w:rPr>
                <w:noProof/>
                <w:webHidden/>
              </w:rPr>
              <w:fldChar w:fldCharType="separate"/>
            </w:r>
            <w:r w:rsidR="005B6C1D" w:rsidRPr="00A772F5">
              <w:rPr>
                <w:noProof/>
                <w:webHidden/>
              </w:rPr>
              <w:t>70</w:t>
            </w:r>
            <w:r w:rsidR="005B6C1D" w:rsidRPr="00A772F5">
              <w:rPr>
                <w:noProof/>
                <w:webHidden/>
              </w:rPr>
              <w:fldChar w:fldCharType="end"/>
            </w:r>
          </w:hyperlink>
        </w:p>
        <w:p w14:paraId="443F912E" w14:textId="45BEF5A0" w:rsidR="005B6C1D" w:rsidRPr="00A772F5" w:rsidRDefault="00C52798"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94" w:history="1">
            <w:r w:rsidR="005B6C1D" w:rsidRPr="00A772F5">
              <w:rPr>
                <w:rStyle w:val="af9"/>
                <w:noProof/>
              </w:rPr>
              <w:t>П</w:t>
            </w:r>
            <w:r w:rsidR="00A772F5" w:rsidRPr="00A772F5">
              <w:rPr>
                <w:rStyle w:val="af9"/>
                <w:noProof/>
              </w:rPr>
              <w:t>риложение</w:t>
            </w:r>
            <w:r w:rsidR="005B6C1D" w:rsidRPr="00A772F5">
              <w:rPr>
                <w:rStyle w:val="af9"/>
                <w:noProof/>
              </w:rPr>
              <w:t xml:space="preserve"> Б</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_Toc224071794 \h </w:instrText>
            </w:r>
            <w:r w:rsidR="005B6C1D" w:rsidRPr="00A772F5">
              <w:rPr>
                <w:noProof/>
                <w:webHidden/>
              </w:rPr>
            </w:r>
            <w:r w:rsidR="005B6C1D" w:rsidRPr="00A772F5">
              <w:rPr>
                <w:noProof/>
                <w:webHidden/>
              </w:rPr>
              <w:fldChar w:fldCharType="separate"/>
            </w:r>
            <w:r w:rsidR="005B6C1D" w:rsidRPr="00A772F5">
              <w:rPr>
                <w:noProof/>
                <w:webHidden/>
              </w:rPr>
              <w:t>71</w:t>
            </w:r>
            <w:r w:rsidR="005B6C1D" w:rsidRPr="00A772F5">
              <w:rPr>
                <w:noProof/>
                <w:webHidden/>
              </w:rPr>
              <w:fldChar w:fldCharType="end"/>
            </w:r>
          </w:hyperlink>
        </w:p>
        <w:p w14:paraId="55B16661" w14:textId="2D7B9AE4" w:rsidR="005B6C1D" w:rsidRPr="00A772F5" w:rsidRDefault="00C52798"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95" w:history="1">
            <w:r w:rsidR="005B6C1D" w:rsidRPr="00A772F5">
              <w:rPr>
                <w:rStyle w:val="af9"/>
                <w:noProof/>
              </w:rPr>
              <w:t>Листинг кода алгоритмов, реализующих бизнес-логику приложения</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_Toc224071795 \h </w:instrText>
            </w:r>
            <w:r w:rsidR="005B6C1D" w:rsidRPr="00A772F5">
              <w:rPr>
                <w:noProof/>
                <w:webHidden/>
              </w:rPr>
            </w:r>
            <w:r w:rsidR="005B6C1D" w:rsidRPr="00A772F5">
              <w:rPr>
                <w:noProof/>
                <w:webHidden/>
              </w:rPr>
              <w:fldChar w:fldCharType="separate"/>
            </w:r>
            <w:r w:rsidR="005B6C1D" w:rsidRPr="00A772F5">
              <w:rPr>
                <w:noProof/>
                <w:webHidden/>
              </w:rPr>
              <w:t>71</w:t>
            </w:r>
            <w:r w:rsidR="005B6C1D" w:rsidRPr="00A772F5">
              <w:rPr>
                <w:noProof/>
                <w:webHidden/>
              </w:rPr>
              <w:fldChar w:fldCharType="end"/>
            </w:r>
          </w:hyperlink>
        </w:p>
        <w:p w14:paraId="11B17AD2" w14:textId="778B9B36" w:rsidR="005B6C1D" w:rsidRPr="00A772F5" w:rsidRDefault="00C52798"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96" w:history="1">
            <w:r w:rsidR="005B6C1D" w:rsidRPr="00A772F5">
              <w:rPr>
                <w:rStyle w:val="af9"/>
                <w:noProof/>
              </w:rPr>
              <w:t>П</w:t>
            </w:r>
            <w:r w:rsidR="00A772F5" w:rsidRPr="00A772F5">
              <w:rPr>
                <w:rStyle w:val="af9"/>
                <w:noProof/>
              </w:rPr>
              <w:t>риложение</w:t>
            </w:r>
            <w:r w:rsidR="005B6C1D" w:rsidRPr="00A772F5">
              <w:rPr>
                <w:rStyle w:val="af9"/>
                <w:noProof/>
              </w:rPr>
              <w:t xml:space="preserve"> В</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_Toc224071796 \h </w:instrText>
            </w:r>
            <w:r w:rsidR="005B6C1D" w:rsidRPr="00A772F5">
              <w:rPr>
                <w:noProof/>
                <w:webHidden/>
              </w:rPr>
            </w:r>
            <w:r w:rsidR="005B6C1D" w:rsidRPr="00A772F5">
              <w:rPr>
                <w:noProof/>
                <w:webHidden/>
              </w:rPr>
              <w:fldChar w:fldCharType="separate"/>
            </w:r>
            <w:r w:rsidR="005B6C1D" w:rsidRPr="00A772F5">
              <w:rPr>
                <w:noProof/>
                <w:webHidden/>
              </w:rPr>
              <w:t>75</w:t>
            </w:r>
            <w:r w:rsidR="005B6C1D" w:rsidRPr="00A772F5">
              <w:rPr>
                <w:noProof/>
                <w:webHidden/>
              </w:rPr>
              <w:fldChar w:fldCharType="end"/>
            </w:r>
          </w:hyperlink>
        </w:p>
        <w:p w14:paraId="60C18D20" w14:textId="0F811984" w:rsidR="005B6C1D" w:rsidRPr="00A772F5" w:rsidRDefault="00C52798"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97" w:history="1">
            <w:r w:rsidR="005B6C1D" w:rsidRPr="00A772F5">
              <w:rPr>
                <w:rStyle w:val="af9"/>
                <w:noProof/>
              </w:rPr>
              <w:t>Листинг скрипта генерации базы данных</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_Toc224071797 \h </w:instrText>
            </w:r>
            <w:r w:rsidR="005B6C1D" w:rsidRPr="00A772F5">
              <w:rPr>
                <w:noProof/>
                <w:webHidden/>
              </w:rPr>
            </w:r>
            <w:r w:rsidR="005B6C1D" w:rsidRPr="00A772F5">
              <w:rPr>
                <w:noProof/>
                <w:webHidden/>
              </w:rPr>
              <w:fldChar w:fldCharType="separate"/>
            </w:r>
            <w:r w:rsidR="005B6C1D" w:rsidRPr="00A772F5">
              <w:rPr>
                <w:noProof/>
                <w:webHidden/>
              </w:rPr>
              <w:t>75</w:t>
            </w:r>
            <w:r w:rsidR="005B6C1D" w:rsidRPr="00A772F5">
              <w:rPr>
                <w:noProof/>
                <w:webHidden/>
              </w:rPr>
              <w:fldChar w:fldCharType="end"/>
            </w:r>
          </w:hyperlink>
        </w:p>
        <w:p w14:paraId="7C4FDF5C" w14:textId="1074411E" w:rsidR="005B6C1D" w:rsidRDefault="00C52798" w:rsidP="008A3325">
          <w:pPr>
            <w:pStyle w:val="11"/>
            <w:tabs>
              <w:tab w:val="right" w:leader="dot" w:pos="9348"/>
            </w:tabs>
            <w:spacing w:before="0"/>
            <w:rPr>
              <w:rFonts w:asciiTheme="minorHAnsi" w:eastAsiaTheme="minorEastAsia" w:hAnsiTheme="minorHAnsi" w:cstheme="minorBidi"/>
              <w:noProof/>
              <w:kern w:val="2"/>
              <w:sz w:val="24"/>
              <w:szCs w:val="24"/>
              <w:lang w:eastAsia="ru-RU"/>
              <w14:ligatures w14:val="standardContextual"/>
            </w:rPr>
          </w:pPr>
          <w:hyperlink w:anchor="_Toc224071798" w:history="1">
            <w:r w:rsidR="005B6C1D" w:rsidRPr="00A772F5">
              <w:rPr>
                <w:rStyle w:val="af9"/>
                <w:noProof/>
              </w:rPr>
              <w:t>В</w:t>
            </w:r>
            <w:r w:rsidR="00A772F5" w:rsidRPr="00A772F5">
              <w:rPr>
                <w:rStyle w:val="af9"/>
                <w:noProof/>
              </w:rPr>
              <w:t>едомость</w:t>
            </w:r>
            <w:r w:rsidR="00A772F5" w:rsidRPr="00A772F5">
              <w:rPr>
                <w:rStyle w:val="af9"/>
                <w:noProof/>
                <w:spacing w:val="-11"/>
              </w:rPr>
              <w:t xml:space="preserve"> </w:t>
            </w:r>
            <w:r w:rsidR="00A772F5" w:rsidRPr="00A772F5">
              <w:rPr>
                <w:rStyle w:val="af9"/>
                <w:noProof/>
              </w:rPr>
              <w:t>документов</w:t>
            </w:r>
            <w:r w:rsidR="005B6C1D" w:rsidRPr="00A772F5">
              <w:rPr>
                <w:noProof/>
                <w:webHidden/>
              </w:rPr>
              <w:tab/>
            </w:r>
            <w:r w:rsidR="005B6C1D" w:rsidRPr="00A772F5">
              <w:rPr>
                <w:noProof/>
                <w:webHidden/>
              </w:rPr>
              <w:fldChar w:fldCharType="begin"/>
            </w:r>
            <w:r w:rsidR="005B6C1D" w:rsidRPr="00A772F5">
              <w:rPr>
                <w:noProof/>
                <w:webHidden/>
              </w:rPr>
              <w:instrText xml:space="preserve"> PAGEREF _Toc224071798 \h </w:instrText>
            </w:r>
            <w:r w:rsidR="005B6C1D" w:rsidRPr="00A772F5">
              <w:rPr>
                <w:noProof/>
                <w:webHidden/>
              </w:rPr>
            </w:r>
            <w:r w:rsidR="005B6C1D" w:rsidRPr="00A772F5">
              <w:rPr>
                <w:noProof/>
                <w:webHidden/>
              </w:rPr>
              <w:fldChar w:fldCharType="separate"/>
            </w:r>
            <w:r w:rsidR="005B6C1D" w:rsidRPr="00A772F5">
              <w:rPr>
                <w:noProof/>
                <w:webHidden/>
              </w:rPr>
              <w:t>82</w:t>
            </w:r>
            <w:r w:rsidR="005B6C1D" w:rsidRPr="00A772F5">
              <w:rPr>
                <w:noProof/>
                <w:webHidden/>
              </w:rPr>
              <w:fldChar w:fldCharType="end"/>
            </w:r>
          </w:hyperlink>
        </w:p>
        <w:p w14:paraId="791C07E1" w14:textId="3F8DD3B9" w:rsidR="005B6C1D" w:rsidRDefault="005B6C1D">
          <w:r>
            <w:rPr>
              <w:b/>
              <w:bCs/>
            </w:rPr>
            <w:fldChar w:fldCharType="end"/>
          </w:r>
        </w:p>
      </w:sdtContent>
    </w:sdt>
    <w:p w14:paraId="552AA062" w14:textId="77777777" w:rsidR="006E1748" w:rsidRDefault="006E1748">
      <w:pPr>
        <w:sectPr w:rsidR="006E1748" w:rsidSect="00207A42">
          <w:type w:val="continuous"/>
          <w:pgSz w:w="11910" w:h="16840"/>
          <w:pgMar w:top="1134" w:right="851" w:bottom="1134" w:left="1701" w:header="720" w:footer="720" w:gutter="0"/>
          <w:cols w:space="720"/>
        </w:sectPr>
      </w:pPr>
    </w:p>
    <w:p w14:paraId="43CC660A" w14:textId="6FF04D68" w:rsidR="006E1748" w:rsidRDefault="00C52798" w:rsidP="00BC6969">
      <w:pPr>
        <w:pStyle w:val="1"/>
        <w:spacing w:before="74"/>
        <w:ind w:left="0" w:right="60" w:firstLine="0"/>
        <w:jc w:val="center"/>
      </w:pPr>
      <w:bookmarkStart w:id="4" w:name="_Toc224071756"/>
      <w:r>
        <w:lastRenderedPageBreak/>
        <w:t>ВВЕДЕНИЕ</w:t>
      </w:r>
      <w:bookmarkEnd w:id="4"/>
    </w:p>
    <w:p w14:paraId="3C69BB12" w14:textId="77777777" w:rsidR="0053581A" w:rsidRDefault="0053581A" w:rsidP="0053581A">
      <w:pPr>
        <w:pStyle w:val="ab"/>
        <w:ind w:left="0" w:firstLine="709"/>
        <w:jc w:val="both"/>
      </w:pPr>
    </w:p>
    <w:p w14:paraId="7913A0C9" w14:textId="77777777" w:rsidR="0007741A" w:rsidRPr="0007741A" w:rsidRDefault="0007741A" w:rsidP="0007741A">
      <w:pPr>
        <w:pStyle w:val="ab"/>
        <w:ind w:left="0" w:firstLine="709"/>
        <w:jc w:val="both"/>
      </w:pPr>
      <w:r w:rsidRPr="0007741A">
        <w:t>Современный рынок автомобильных перевозок в г. Минске характеризуется высокой конкуренцией, многообразием транспортных компаний и индивидуальных перевозчиков, а также возрастающими требованиями заказчиков к скорости, качеству и прозрачности предоставляемых услуг. Поиск и подбор надёжного автоперевозчика оказывает непосредственное влияние на сроки доставки грузов, сохранность перевозимых товаров и общую эффективность логистических процессов предприятия. Особую сложность представляет выбор перевозчика в условиях, когда заказчику необходимо одновременно учитывать множество взаимосвязанных факторов: стоимость перевозки, тип и грузоподъёмность транспортного средства, сроки выполнения заказа, репутацию и надёжность перевозчика, географию маршрутов и наличие специализированного оборудования. В таких условиях поиск перевозчика на основе обзвона компаний, изучения разрозненных объявлений или использования устаревших справочников становится неэффективным и сопряжённым с повышенными временными, финансовыми и операционными издержками.</w:t>
      </w:r>
    </w:p>
    <w:p w14:paraId="4E806F58" w14:textId="77777777" w:rsidR="0007741A" w:rsidRPr="0007741A" w:rsidRDefault="0007741A" w:rsidP="0007741A">
      <w:pPr>
        <w:pStyle w:val="ab"/>
        <w:ind w:left="0" w:firstLine="709"/>
        <w:jc w:val="both"/>
      </w:pPr>
      <w:r w:rsidRPr="0007741A">
        <w:t>Актуальность данной темы обусловлена необходимостью создания специализированного программного средства, способного обеспечить автоматизацию процесса поиска и подбора автоперевозчиков в г. Минске посредством единого онлайн-сервиса. Традиционные подходы к поиску транспортных услуг, основанные на ручном сборе информации, субъективной оценке перевозчиков и фрагментарном использовании различных интернет-ресурсов, не позволяют в полной мере решать задачи оперативного и обоснованного подбора исполнителей. Применение современных информационных технологий, алгоритмов фильтрации и ранжирования предложений, механизмов рейтингования и обратной связи позволяет существенно повысить оперативность и качество поиска перевозчиков, снизить временные затраты, минимизировать риски сотрудничества с недобросовестными исполнителями и обеспечить прозрачность процесса выбора транспортных услуг.</w:t>
      </w:r>
    </w:p>
    <w:p w14:paraId="16E6ACA8" w14:textId="77777777" w:rsidR="0007741A" w:rsidRPr="0007741A" w:rsidRDefault="0007741A" w:rsidP="0007741A">
      <w:pPr>
        <w:pStyle w:val="ab"/>
        <w:ind w:left="0" w:firstLine="709"/>
        <w:jc w:val="both"/>
      </w:pPr>
      <w:r w:rsidRPr="0007741A">
        <w:t>В данном дипломном проекте будет проведён анализ существующих методов и подходов к организации поиска автоперевозчиков, исследованы действующие онлайн-платформы и сервисы, выявлены их преимущества и недостатки, а также разработано программное средство, реализующее онлайн-сервис поиска автоперевозчиков в г. Минске с удобным пользовательским интерфейсом и функциональными возможностями для заказчиков и перевозчиков.</w:t>
      </w:r>
    </w:p>
    <w:p w14:paraId="356F1F8D" w14:textId="77777777" w:rsidR="0007741A" w:rsidRPr="0007741A" w:rsidRDefault="0007741A" w:rsidP="0007741A">
      <w:pPr>
        <w:pStyle w:val="ab"/>
        <w:ind w:left="0" w:firstLine="709"/>
        <w:jc w:val="both"/>
      </w:pPr>
      <w:r w:rsidRPr="0007741A">
        <w:rPr>
          <w:i/>
          <w:iCs/>
        </w:rPr>
        <w:t>Целью дипломного проекта</w:t>
      </w:r>
      <w:r w:rsidRPr="0007741A">
        <w:t xml:space="preserve"> является разработка программного средства реализации онлайн-сервиса поиска автоперевозчиков в г. Минске, обеспечивающего автоматизацию процесса подбора транспортных услуг, эффективное взаимодействие между заказчиками и перевозчиками, а также повышение прозрачности и доступности рынка автомобильных перевозок.</w:t>
      </w:r>
    </w:p>
    <w:p w14:paraId="206A01E2" w14:textId="77777777" w:rsidR="0007741A" w:rsidRPr="0007741A" w:rsidRDefault="0007741A" w:rsidP="0007741A">
      <w:pPr>
        <w:pStyle w:val="ab"/>
        <w:ind w:left="0" w:firstLine="709"/>
        <w:jc w:val="both"/>
      </w:pPr>
      <w:r w:rsidRPr="0007741A">
        <w:t>Поставленная цель требует решения следующих задач:</w:t>
      </w:r>
    </w:p>
    <w:p w14:paraId="5D3A6205" w14:textId="134418A6" w:rsidR="0007741A" w:rsidRPr="0007741A" w:rsidRDefault="0007741A" w:rsidP="00C52798">
      <w:pPr>
        <w:pStyle w:val="ab"/>
        <w:numPr>
          <w:ilvl w:val="0"/>
          <w:numId w:val="1"/>
        </w:numPr>
        <w:jc w:val="both"/>
      </w:pPr>
      <w:r w:rsidRPr="0007741A">
        <w:lastRenderedPageBreak/>
        <w:t>рассмотреть теоретические основы организации автомобильных перевозок и функционирования онлайн-сервисов в сфере транспортной логистики, включая понятийный аппарат, нормативно-правовое регулирование автоперевозок в Республике Беларусь, современные модели взаимодействия заказчиков и перевозчиков, а также роль информационных технологий в оптимизации транспортных процессов;</w:t>
      </w:r>
    </w:p>
    <w:p w14:paraId="61F7436E" w14:textId="75F771CD" w:rsidR="0007741A" w:rsidRPr="0007741A" w:rsidRDefault="0007741A" w:rsidP="00C52798">
      <w:pPr>
        <w:pStyle w:val="ab"/>
        <w:numPr>
          <w:ilvl w:val="0"/>
          <w:numId w:val="1"/>
        </w:numPr>
        <w:jc w:val="both"/>
      </w:pPr>
      <w:r w:rsidRPr="0007741A">
        <w:t>провести анализ предметной области поиска автоперевозчиков в г. Минске, выполнить функциональное моделирование бизнес-процессов (IDEF0, BPMN), сформулировать требования к онлайн-сервису и провести сравнительный анализ существующих программных решений-аналогов;</w:t>
      </w:r>
    </w:p>
    <w:p w14:paraId="470B839D" w14:textId="36C394C0" w:rsidR="0007741A" w:rsidRPr="0007741A" w:rsidRDefault="0007741A" w:rsidP="00C52798">
      <w:pPr>
        <w:pStyle w:val="ab"/>
        <w:numPr>
          <w:ilvl w:val="0"/>
          <w:numId w:val="1"/>
        </w:numPr>
        <w:jc w:val="both"/>
      </w:pPr>
      <w:r w:rsidRPr="0007741A">
        <w:t>спроектировать и разработать программное средство реализации онлайн-сервиса поиска автоперевозчиков, включая проектирование модели данных, реализацию алгоритмов фильтрации и ранжирования предложений, разработку пользовательского интерфейса, а также провести тестирование разработанного продукта;</w:t>
      </w:r>
    </w:p>
    <w:p w14:paraId="642969BE" w14:textId="139966FC" w:rsidR="0007741A" w:rsidRPr="0007741A" w:rsidRDefault="0007741A" w:rsidP="00C52798">
      <w:pPr>
        <w:pStyle w:val="ab"/>
        <w:numPr>
          <w:ilvl w:val="0"/>
          <w:numId w:val="1"/>
        </w:numPr>
        <w:jc w:val="both"/>
      </w:pPr>
      <w:r w:rsidRPr="0007741A">
        <w:t>провести экономическое обоснование эффективности разработки программного средства, включая расчёт затрат на разработку, оценку экономического эффекта и расчёт показателей эффективности.</w:t>
      </w:r>
    </w:p>
    <w:p w14:paraId="2A1A42D0" w14:textId="77777777" w:rsidR="0007741A" w:rsidRPr="0007741A" w:rsidRDefault="0007741A" w:rsidP="0007741A">
      <w:pPr>
        <w:pStyle w:val="ab"/>
        <w:ind w:left="0" w:firstLine="709"/>
        <w:jc w:val="both"/>
      </w:pPr>
      <w:r w:rsidRPr="0007741A">
        <w:rPr>
          <w:i/>
          <w:iCs/>
        </w:rPr>
        <w:t>Объектом исследования</w:t>
      </w:r>
      <w:r w:rsidRPr="0007741A">
        <w:t xml:space="preserve"> является процесс поиска и подбора автоперевозчиков в г. Минске с использованием специализированного программного обеспечения, включающий взаимодействие заказчиков и исполнителей транспортных услуг в рамках единой онлайн-платформы.</w:t>
      </w:r>
    </w:p>
    <w:p w14:paraId="2DB4F7B1" w14:textId="77777777" w:rsidR="0007741A" w:rsidRPr="0007741A" w:rsidRDefault="0007741A" w:rsidP="0007741A">
      <w:pPr>
        <w:pStyle w:val="ab"/>
        <w:ind w:left="0" w:firstLine="709"/>
        <w:jc w:val="both"/>
      </w:pPr>
      <w:r w:rsidRPr="0007741A">
        <w:rPr>
          <w:i/>
          <w:iCs/>
        </w:rPr>
        <w:t>Предметом исследования</w:t>
      </w:r>
      <w:r w:rsidRPr="0007741A">
        <w:t xml:space="preserve"> являются методы и подходы к проектированию и реализации онлайн-сервиса поиска автоперевозчиков, включая алгоритмы фильтрации, сортировки и ранжирования предложений, механизмы обработки заявок и управления заказами, инструменты рейтингования перевозчиков, а также подходы к проектированию архитектуры и пользовательского интерфейса специализированного веб-приложения.</w:t>
      </w:r>
    </w:p>
    <w:p w14:paraId="1633AFB6" w14:textId="77777777" w:rsidR="0007741A" w:rsidRPr="0007741A" w:rsidRDefault="0007741A" w:rsidP="0007741A">
      <w:pPr>
        <w:pStyle w:val="ab"/>
        <w:ind w:left="0" w:firstLine="709"/>
        <w:jc w:val="both"/>
      </w:pPr>
      <w:r w:rsidRPr="0007741A">
        <w:t>В первой главе представлен обзор теоретических основ организации автомобильных перевозок и функционирования онлайн-сервисов в сфере транспортной логистики. Рассмотрены ключевые понятия и особенности рынка автоперевозок в г. Минске, нормативно-правовое регулирование транспортной деятельности в Республике Беларусь, современные модели и методы организации взаимодействия заказчиков и перевозчиков, а также роль цифровых платформ в повышении эффективности транспортных процессов.</w:t>
      </w:r>
    </w:p>
    <w:p w14:paraId="10E4C3B2" w14:textId="77777777" w:rsidR="0007741A" w:rsidRPr="0007741A" w:rsidRDefault="0007741A" w:rsidP="0007741A">
      <w:pPr>
        <w:pStyle w:val="ab"/>
        <w:ind w:left="0" w:firstLine="709"/>
        <w:jc w:val="both"/>
      </w:pPr>
      <w:r w:rsidRPr="0007741A">
        <w:t>Вторая глава посвящена анализу и моделированию процессов поиска автоперевозчиков. Выполнено функциональное моделирование процессов в нотациях IDEF0 и BPMN (модели AS-IS и TO-BE), сформулированы функциональные и нефункциональные требования к разрабатываемому онлайн-сервису и проведён сравнительный анализ существующих программных решений-аналогов.</w:t>
      </w:r>
    </w:p>
    <w:p w14:paraId="737C6589" w14:textId="77777777" w:rsidR="0007741A" w:rsidRPr="0007741A" w:rsidRDefault="0007741A" w:rsidP="0007741A">
      <w:pPr>
        <w:pStyle w:val="ab"/>
        <w:ind w:left="0" w:firstLine="709"/>
        <w:jc w:val="both"/>
      </w:pPr>
      <w:r w:rsidRPr="0007741A">
        <w:t xml:space="preserve">В третьей главе представлен процесс проектирования и разработки программного средства. Рассмотрены постановка задачи, обоснование выбора технических и программных средств разработки, спецификация </w:t>
      </w:r>
      <w:r w:rsidRPr="0007741A">
        <w:lastRenderedPageBreak/>
        <w:t>функциональных требований, модель данных, архитектурные решения, реализация алгоритмов поиска, фильтрации и ранжирования перевозчиков, проектирование пользовательского интерфейса, а также результаты тестирования.</w:t>
      </w:r>
    </w:p>
    <w:p w14:paraId="11C94806" w14:textId="77777777" w:rsidR="00716F30" w:rsidRDefault="0007741A" w:rsidP="00716F30">
      <w:pPr>
        <w:pStyle w:val="ab"/>
        <w:ind w:left="0" w:firstLine="709"/>
        <w:jc w:val="both"/>
      </w:pPr>
      <w:r w:rsidRPr="0007741A">
        <w:t>Четвёртая глава посвящена экономическому обоснованию эффективности разработки программного средства. Проведены расчёты затрат на разработку, определены ожидаемые экономические выгоды и эффекты от внедрения онлайн-сервиса, рассчитаны показатели эффективности и оценена общая целесообразность проекта.</w:t>
      </w:r>
    </w:p>
    <w:p w14:paraId="726A1A7E" w14:textId="4B86E9EF" w:rsidR="00207A42" w:rsidRDefault="002E35DC" w:rsidP="00716F30">
      <w:pPr>
        <w:pStyle w:val="ab"/>
        <w:ind w:left="0" w:firstLine="709"/>
        <w:jc w:val="both"/>
      </w:pPr>
      <w:r w:rsidRPr="00F022BC">
        <w:t>Дипломный</w:t>
      </w:r>
      <w:r w:rsidRPr="00F022BC">
        <w:rPr>
          <w:spacing w:val="38"/>
        </w:rPr>
        <w:t xml:space="preserve"> </w:t>
      </w:r>
      <w:r w:rsidRPr="00F022BC">
        <w:t>проект</w:t>
      </w:r>
      <w:r w:rsidRPr="00F022BC">
        <w:rPr>
          <w:spacing w:val="106"/>
        </w:rPr>
        <w:t xml:space="preserve"> </w:t>
      </w:r>
      <w:r w:rsidRPr="00F022BC">
        <w:t>выполнен</w:t>
      </w:r>
      <w:r w:rsidRPr="00F022BC">
        <w:rPr>
          <w:spacing w:val="107"/>
        </w:rPr>
        <w:t xml:space="preserve"> </w:t>
      </w:r>
      <w:r w:rsidRPr="00F022BC">
        <w:t>самостоятельно,</w:t>
      </w:r>
      <w:r w:rsidRPr="00F022BC">
        <w:rPr>
          <w:spacing w:val="106"/>
        </w:rPr>
        <w:t xml:space="preserve"> </w:t>
      </w:r>
      <w:r w:rsidRPr="00F022BC">
        <w:t>проверен</w:t>
      </w:r>
      <w:r w:rsidRPr="00F022BC">
        <w:rPr>
          <w:spacing w:val="107"/>
        </w:rPr>
        <w:t xml:space="preserve"> </w:t>
      </w:r>
      <w:r w:rsidRPr="00F022BC">
        <w:t>в</w:t>
      </w:r>
      <w:r w:rsidRPr="00F022BC">
        <w:rPr>
          <w:spacing w:val="108"/>
        </w:rPr>
        <w:t xml:space="preserve"> </w:t>
      </w:r>
      <w:r w:rsidRPr="00F022BC">
        <w:t>системе «Антиплагиат». Процент оригинальности составляет</w:t>
      </w:r>
      <w:r w:rsidRPr="00F022BC">
        <w:rPr>
          <w:spacing w:val="1"/>
        </w:rPr>
        <w:t xml:space="preserve"> </w:t>
      </w:r>
      <w:r w:rsidRPr="00F022BC">
        <w:t>98.99%. Цитирования</w:t>
      </w:r>
      <w:r w:rsidRPr="00F022BC">
        <w:rPr>
          <w:spacing w:val="1"/>
        </w:rPr>
        <w:t xml:space="preserve"> </w:t>
      </w:r>
      <w:r w:rsidRPr="00F022BC">
        <w:t>обозначены</w:t>
      </w:r>
      <w:r w:rsidRPr="00F022BC">
        <w:rPr>
          <w:spacing w:val="-11"/>
        </w:rPr>
        <w:t xml:space="preserve"> </w:t>
      </w:r>
      <w:r w:rsidRPr="00F022BC">
        <w:t>ссылками</w:t>
      </w:r>
      <w:r w:rsidRPr="00F022BC">
        <w:rPr>
          <w:spacing w:val="-9"/>
        </w:rPr>
        <w:t xml:space="preserve"> </w:t>
      </w:r>
      <w:r w:rsidRPr="00F022BC">
        <w:t>на</w:t>
      </w:r>
      <w:r w:rsidRPr="00F022BC">
        <w:rPr>
          <w:spacing w:val="-11"/>
        </w:rPr>
        <w:t xml:space="preserve"> </w:t>
      </w:r>
      <w:r w:rsidRPr="00F022BC">
        <w:t>публикации,</w:t>
      </w:r>
      <w:r w:rsidRPr="00F022BC">
        <w:rPr>
          <w:spacing w:val="-11"/>
        </w:rPr>
        <w:t xml:space="preserve"> </w:t>
      </w:r>
      <w:r w:rsidRPr="00F022BC">
        <w:t>указанными</w:t>
      </w:r>
      <w:r w:rsidRPr="00F022BC">
        <w:rPr>
          <w:spacing w:val="-10"/>
        </w:rPr>
        <w:t xml:space="preserve"> </w:t>
      </w:r>
      <w:r w:rsidRPr="00F022BC">
        <w:t>в</w:t>
      </w:r>
      <w:r w:rsidRPr="00F022BC">
        <w:rPr>
          <w:spacing w:val="-6"/>
        </w:rPr>
        <w:t xml:space="preserve"> </w:t>
      </w:r>
      <w:r w:rsidRPr="00F022BC">
        <w:t>«Списке</w:t>
      </w:r>
      <w:r w:rsidRPr="00F022BC">
        <w:rPr>
          <w:spacing w:val="-11"/>
        </w:rPr>
        <w:t xml:space="preserve"> </w:t>
      </w:r>
      <w:r w:rsidRPr="00F022BC">
        <w:t>использованных</w:t>
      </w:r>
      <w:r w:rsidRPr="00F022BC">
        <w:rPr>
          <w:spacing w:val="-67"/>
        </w:rPr>
        <w:t xml:space="preserve"> </w:t>
      </w:r>
      <w:r w:rsidRPr="00F022BC">
        <w:t>источников».</w:t>
      </w:r>
      <w:r w:rsidRPr="00F022BC">
        <w:rPr>
          <w:spacing w:val="-2"/>
        </w:rPr>
        <w:t xml:space="preserve"> </w:t>
      </w:r>
      <w:r w:rsidRPr="00F022BC">
        <w:t>Скриншот</w:t>
      </w:r>
      <w:r w:rsidRPr="00F022BC">
        <w:rPr>
          <w:spacing w:val="-2"/>
        </w:rPr>
        <w:t xml:space="preserve"> </w:t>
      </w:r>
      <w:r w:rsidRPr="00F022BC">
        <w:t>приведен в</w:t>
      </w:r>
      <w:r w:rsidRPr="00F022BC">
        <w:rPr>
          <w:spacing w:val="-2"/>
        </w:rPr>
        <w:t xml:space="preserve"> </w:t>
      </w:r>
      <w:r w:rsidRPr="00F022BC">
        <w:t>приложении</w:t>
      </w:r>
      <w:r w:rsidRPr="00F022BC">
        <w:rPr>
          <w:spacing w:val="-1"/>
        </w:rPr>
        <w:t xml:space="preserve"> </w:t>
      </w:r>
      <w:r w:rsidRPr="00F022BC">
        <w:t>А</w:t>
      </w:r>
      <w:r w:rsidRPr="00F022BC">
        <w:rPr>
          <w:spacing w:val="-3"/>
        </w:rPr>
        <w:t xml:space="preserve"> </w:t>
      </w:r>
      <w:r w:rsidRPr="00F022BC">
        <w:t>на</w:t>
      </w:r>
      <w:r w:rsidRPr="00F022BC">
        <w:rPr>
          <w:spacing w:val="-1"/>
        </w:rPr>
        <w:t xml:space="preserve"> </w:t>
      </w:r>
      <w:r w:rsidRPr="00F022BC">
        <w:t>рисунке</w:t>
      </w:r>
      <w:r w:rsidRPr="00F022BC">
        <w:rPr>
          <w:spacing w:val="-1"/>
        </w:rPr>
        <w:t xml:space="preserve"> </w:t>
      </w:r>
      <w:r w:rsidRPr="00F022BC">
        <w:t>А.1</w:t>
      </w:r>
      <w:r>
        <w:t>.</w:t>
      </w:r>
    </w:p>
    <w:p w14:paraId="77A24874" w14:textId="77777777" w:rsidR="00207A42" w:rsidRDefault="00207A42">
      <w:pPr>
        <w:rPr>
          <w:sz w:val="28"/>
          <w:szCs w:val="28"/>
        </w:rPr>
      </w:pPr>
      <w:r>
        <w:br w:type="page"/>
      </w:r>
    </w:p>
    <w:p w14:paraId="4D51E661" w14:textId="58B88D38" w:rsidR="00807C78" w:rsidRPr="00C440F5" w:rsidRDefault="00807C78" w:rsidP="00597E94">
      <w:pPr>
        <w:pStyle w:val="1"/>
        <w:ind w:left="993" w:hanging="284"/>
        <w:rPr>
          <w:sz w:val="32"/>
          <w:szCs w:val="32"/>
        </w:rPr>
      </w:pPr>
      <w:bookmarkStart w:id="5" w:name="_Toc214232689"/>
      <w:bookmarkStart w:id="6" w:name="_Toc224071757"/>
      <w:r w:rsidRPr="00C440F5">
        <w:rPr>
          <w:sz w:val="32"/>
          <w:szCs w:val="32"/>
        </w:rPr>
        <w:lastRenderedPageBreak/>
        <w:t>1</w:t>
      </w:r>
      <w:r w:rsidR="00597E94">
        <w:rPr>
          <w:sz w:val="32"/>
          <w:szCs w:val="32"/>
        </w:rPr>
        <w:tab/>
      </w:r>
      <w:bookmarkEnd w:id="5"/>
      <w:r w:rsidR="00A51AB6">
        <w:rPr>
          <w:sz w:val="32"/>
          <w:szCs w:val="32"/>
        </w:rPr>
        <w:t xml:space="preserve">ТЕОРЕТИЧЕСКИЕ ОСНОВЫ </w:t>
      </w:r>
      <w:bookmarkEnd w:id="6"/>
      <w:r w:rsidR="00CA4034" w:rsidRPr="00CA4034">
        <w:rPr>
          <w:sz w:val="32"/>
          <w:szCs w:val="32"/>
        </w:rPr>
        <w:t>РЕАЛИЗАЦИИ ОНЛАЙН-СЕРВИСА ПОИСКА АВТОПЕРЕВОЗЧИКОВ В Г. МИНСКЕ</w:t>
      </w:r>
    </w:p>
    <w:p w14:paraId="59FFE2B1" w14:textId="77777777" w:rsidR="00807C78" w:rsidRPr="00CF4B34" w:rsidRDefault="00807C78" w:rsidP="00807C78">
      <w:pPr>
        <w:pStyle w:val="ad"/>
        <w:ind w:left="709"/>
        <w:jc w:val="both"/>
        <w:rPr>
          <w:sz w:val="28"/>
          <w:szCs w:val="28"/>
        </w:rPr>
      </w:pPr>
    </w:p>
    <w:p w14:paraId="48A876C5" w14:textId="10F6E71B" w:rsidR="00807C78" w:rsidRPr="00C63D56" w:rsidRDefault="00807C78" w:rsidP="00597E94">
      <w:pPr>
        <w:pStyle w:val="2"/>
        <w:spacing w:before="0"/>
        <w:ind w:left="1134" w:hanging="425"/>
        <w:rPr>
          <w:rFonts w:ascii="Times New Roman" w:hAnsi="Times New Roman" w:cs="Times New Roman"/>
          <w:b/>
          <w:bCs/>
          <w:color w:val="000000" w:themeColor="text1"/>
          <w:sz w:val="28"/>
          <w:szCs w:val="28"/>
        </w:rPr>
      </w:pPr>
      <w:bookmarkStart w:id="7" w:name="_Toc214232690"/>
      <w:bookmarkStart w:id="8" w:name="_Toc224071758"/>
      <w:r w:rsidRPr="00C63D56">
        <w:rPr>
          <w:rFonts w:ascii="Times New Roman" w:hAnsi="Times New Roman" w:cs="Times New Roman"/>
          <w:b/>
          <w:bCs/>
          <w:color w:val="000000" w:themeColor="text1"/>
          <w:sz w:val="28"/>
          <w:szCs w:val="28"/>
        </w:rPr>
        <w:t>1.1</w:t>
      </w:r>
      <w:r w:rsidR="00597E94">
        <w:rPr>
          <w:rFonts w:ascii="Times New Roman" w:hAnsi="Times New Roman" w:cs="Times New Roman"/>
          <w:b/>
          <w:bCs/>
          <w:color w:val="000000" w:themeColor="text1"/>
          <w:sz w:val="28"/>
          <w:szCs w:val="28"/>
        </w:rPr>
        <w:tab/>
      </w:r>
      <w:bookmarkEnd w:id="7"/>
      <w:r w:rsidR="00A51AB6">
        <w:rPr>
          <w:rFonts w:ascii="Times New Roman" w:hAnsi="Times New Roman" w:cs="Times New Roman"/>
          <w:b/>
          <w:bCs/>
          <w:color w:val="000000" w:themeColor="text1"/>
          <w:sz w:val="28"/>
          <w:szCs w:val="28"/>
        </w:rPr>
        <w:t xml:space="preserve">Понятие и особенности </w:t>
      </w:r>
      <w:bookmarkEnd w:id="8"/>
      <w:r w:rsidR="00CA4034" w:rsidRPr="00CA4034">
        <w:rPr>
          <w:rFonts w:ascii="Times New Roman" w:hAnsi="Times New Roman" w:cs="Times New Roman"/>
          <w:b/>
          <w:bCs/>
          <w:color w:val="000000" w:themeColor="text1"/>
          <w:sz w:val="28"/>
          <w:szCs w:val="28"/>
        </w:rPr>
        <w:t>поиска автоперевозчиков в г. Минске</w:t>
      </w:r>
    </w:p>
    <w:p w14:paraId="01E12E93" w14:textId="77777777" w:rsidR="00807C78" w:rsidRDefault="00807C78" w:rsidP="00807C78">
      <w:pPr>
        <w:ind w:firstLine="720"/>
        <w:jc w:val="both"/>
        <w:rPr>
          <w:sz w:val="28"/>
          <w:szCs w:val="28"/>
        </w:rPr>
      </w:pPr>
    </w:p>
    <w:p w14:paraId="03A5093A" w14:textId="77777777" w:rsidR="006C59D4" w:rsidRPr="006C59D4" w:rsidRDefault="006C59D4" w:rsidP="006C59D4">
      <w:pPr>
        <w:ind w:firstLine="720"/>
        <w:jc w:val="both"/>
        <w:rPr>
          <w:sz w:val="28"/>
          <w:szCs w:val="28"/>
        </w:rPr>
      </w:pPr>
      <w:r w:rsidRPr="006C59D4">
        <w:rPr>
          <w:sz w:val="28"/>
          <w:szCs w:val="28"/>
        </w:rPr>
        <w:t>Автомобильные перевозки представляют собой совокупность организационных и технологических операций, направленных на перемещение грузов и пассажиров с использованием автомобильного транспорта. Автомобильный транспорт является одним из наиболее востребованных видов транспорта в Республике Беларусь, обеспечивая значительную долю внутренних и международных грузоперевозок. Согласно Закону Республики Беларусь от 14 августа 2007 г. № 278-З «Об автомобильном транспорте и автомобильных перевозках», автомобильная перевозка — это перемещение грузов, пассажиров и багажа автомобильными транспортными средствами по автомобильным дорогам [1]. Данный нормативно-правовой акт определяет правовые основы деятельности автомобильного транспорта, устанавливает права и обязанности участников перевозочного процесса, а также регламентирует порядок организации и выполнения автомобильных перевозок на территории страны.</w:t>
      </w:r>
    </w:p>
    <w:p w14:paraId="6D5FAEDD" w14:textId="77777777" w:rsidR="006C59D4" w:rsidRPr="006C59D4" w:rsidRDefault="006C59D4" w:rsidP="006C59D4">
      <w:pPr>
        <w:ind w:firstLine="720"/>
        <w:jc w:val="both"/>
        <w:rPr>
          <w:sz w:val="28"/>
          <w:szCs w:val="28"/>
        </w:rPr>
      </w:pPr>
      <w:r w:rsidRPr="006C59D4">
        <w:rPr>
          <w:sz w:val="28"/>
          <w:szCs w:val="28"/>
        </w:rPr>
        <w:t>Прежде чем рассматривать специфику поиска автоперевозчиков, необходимо определить ключевые понятия данной предметной области. Автоперевозчик — это юридическое лицо или индивидуальный предприниматель, осуществляющий деятельность по перевозке грузов или пассажиров автомобильным транспортом на коммерческой основе. Заказчик перевозки — физическое или юридическое лицо, нуждающееся в транспортных услугах и выступающее инициатором заключения договора перевозки. Поиск автоперевозчика представляет собой процесс выявления, оценки и выбора исполнителя транспортных услуг, наиболее полно отвечающего требованиям заказчика по совокупности критериев: стоимость, сроки, надёжность, тип транспортного средства и иные условия. В отличие от разовой потребительской услуги, где решение может быть принято спонтанно, поиск автоперевозчика для бизнес-целей предполагает рациональный анализ множества параметров и сопоставление альтернативных предложений.</w:t>
      </w:r>
    </w:p>
    <w:p w14:paraId="0AC4485A" w14:textId="77777777" w:rsidR="006C59D4" w:rsidRPr="006C59D4" w:rsidRDefault="006C59D4" w:rsidP="006C59D4">
      <w:pPr>
        <w:ind w:firstLine="720"/>
        <w:jc w:val="both"/>
        <w:rPr>
          <w:sz w:val="28"/>
          <w:szCs w:val="28"/>
        </w:rPr>
      </w:pPr>
      <w:r w:rsidRPr="006C59D4">
        <w:rPr>
          <w:sz w:val="28"/>
          <w:szCs w:val="28"/>
        </w:rPr>
        <w:t xml:space="preserve">Порядок осуществления автомобильных перевозок грузов на территории Республики Беларусь детально регламентирован Правилами автомобильных перевозок грузов, утверждёнными постановлением Совета Министров Республики Беларусь от 30 июня 2008 г. № 970 [2]. Данные правила устанавливают требования к оформлению перевозочных документов, условиям перевозки отдельных видов грузов, ответственности сторон, а также определяют права и обязанности грузоотправителей, грузополучателей и перевозчиков. Знание нормативных требований является важным фактором при проектировании онлайн-сервиса, поскольку система должна учитывать специфику документооборота и правовых отношений между участниками </w:t>
      </w:r>
      <w:r w:rsidRPr="006C59D4">
        <w:rPr>
          <w:sz w:val="28"/>
          <w:szCs w:val="28"/>
        </w:rPr>
        <w:lastRenderedPageBreak/>
        <w:t>перевозочного процесса.</w:t>
      </w:r>
    </w:p>
    <w:p w14:paraId="2718661C" w14:textId="77777777" w:rsidR="006C59D4" w:rsidRPr="006C59D4" w:rsidRDefault="006C59D4" w:rsidP="006C59D4">
      <w:pPr>
        <w:ind w:firstLine="720"/>
        <w:jc w:val="both"/>
        <w:rPr>
          <w:sz w:val="28"/>
          <w:szCs w:val="28"/>
        </w:rPr>
      </w:pPr>
      <w:r w:rsidRPr="006C59D4">
        <w:rPr>
          <w:sz w:val="28"/>
          <w:szCs w:val="28"/>
        </w:rPr>
        <w:t>Кроме того, транспортная деятельность по перевозке грузов автомобильным транспортом в Республике Беларусь подлежит лицензированию в соответствии с Законом Республики Беларусь от 14 октября 2022 г. № 213-З «О лицензировании» [3]. Наличие действующей лицензии является обязательным условием для осуществления коммерческих перевозок и выступает одним из ключевых критериев, по которому заказчик может оценить легитимность и надёжность перевозчика. Данный аспект должен быть учтён при разработке онлайн-сервиса: система может предусматривать механизм верификации лицензий перевозчиков, что повысит доверие пользователей и снизит риски сотрудничества с недобросовестными исполнителями.</w:t>
      </w:r>
    </w:p>
    <w:p w14:paraId="6E120999" w14:textId="77777777" w:rsidR="006C59D4" w:rsidRPr="006C59D4" w:rsidRDefault="006C59D4" w:rsidP="006C59D4">
      <w:pPr>
        <w:ind w:firstLine="720"/>
        <w:jc w:val="both"/>
        <w:rPr>
          <w:sz w:val="28"/>
          <w:szCs w:val="28"/>
        </w:rPr>
      </w:pPr>
      <w:r w:rsidRPr="006C59D4">
        <w:rPr>
          <w:sz w:val="28"/>
          <w:szCs w:val="28"/>
        </w:rPr>
        <w:t>Рынок автомобильных перевозок в г. Минске обладает рядом характерных особенностей, определяющих специфику поиска перевозчиков. Рассмотрим основные из них.</w:t>
      </w:r>
    </w:p>
    <w:p w14:paraId="45073316" w14:textId="48246CA9" w:rsidR="006C59D4" w:rsidRPr="006C59D4" w:rsidRDefault="006C59D4" w:rsidP="006C59D4">
      <w:pPr>
        <w:ind w:firstLine="720"/>
        <w:jc w:val="both"/>
        <w:rPr>
          <w:sz w:val="28"/>
          <w:szCs w:val="28"/>
        </w:rPr>
      </w:pPr>
      <w:r w:rsidRPr="006C59D4">
        <w:rPr>
          <w:b/>
          <w:bCs/>
          <w:sz w:val="28"/>
          <w:szCs w:val="28"/>
        </w:rPr>
        <w:t xml:space="preserve">Высокая </w:t>
      </w:r>
      <w:proofErr w:type="spellStart"/>
      <w:r w:rsidRPr="006C59D4">
        <w:rPr>
          <w:b/>
          <w:bCs/>
          <w:sz w:val="28"/>
          <w:szCs w:val="28"/>
        </w:rPr>
        <w:t>фрагментированность</w:t>
      </w:r>
      <w:proofErr w:type="spellEnd"/>
      <w:r w:rsidRPr="006C59D4">
        <w:rPr>
          <w:b/>
          <w:bCs/>
          <w:sz w:val="28"/>
          <w:szCs w:val="28"/>
        </w:rPr>
        <w:t xml:space="preserve"> рынка.</w:t>
      </w:r>
      <w:r>
        <w:rPr>
          <w:sz w:val="28"/>
          <w:szCs w:val="28"/>
        </w:rPr>
        <w:t xml:space="preserve"> </w:t>
      </w:r>
      <w:r w:rsidRPr="006C59D4">
        <w:rPr>
          <w:sz w:val="28"/>
          <w:szCs w:val="28"/>
        </w:rPr>
        <w:t xml:space="preserve">Рынок автоперевозок в г. Минске представлен значительным количеством участников: крупные транспортные компании, средние логистические предприятия, малые организации и индивидуальные предприниматели. Такая </w:t>
      </w:r>
      <w:proofErr w:type="spellStart"/>
      <w:r w:rsidRPr="006C59D4">
        <w:rPr>
          <w:sz w:val="28"/>
          <w:szCs w:val="28"/>
        </w:rPr>
        <w:t>фрагментированность</w:t>
      </w:r>
      <w:proofErr w:type="spellEnd"/>
      <w:r w:rsidRPr="006C59D4">
        <w:rPr>
          <w:sz w:val="28"/>
          <w:szCs w:val="28"/>
        </w:rPr>
        <w:t xml:space="preserve"> создаёт для заказчика одновременно и возможность широкого выбора, и сложность систематизации и сравнения предложений. В условиях, когда информация о перевозчиках разрознена и представлена на множестве различных площадок, заказчику приходится затрачивать значительное время на сбор, обработку и анализ данных. Специализированные электронные каталоги, такие как TransInfo.by [6], частично решают задачу агрегации информации о транспортных компаниях, однако их функциональные возможности зачастую ограничены и не обеспечивают полноценного взаимодействия между заказчиком и перевозчиком.</w:t>
      </w:r>
    </w:p>
    <w:p w14:paraId="403F9A40" w14:textId="00CCB0DB" w:rsidR="006C59D4" w:rsidRPr="006C59D4" w:rsidRDefault="006C59D4" w:rsidP="006C59D4">
      <w:pPr>
        <w:ind w:firstLine="720"/>
        <w:jc w:val="both"/>
        <w:rPr>
          <w:sz w:val="28"/>
          <w:szCs w:val="28"/>
        </w:rPr>
      </w:pPr>
      <w:r w:rsidRPr="006C59D4">
        <w:rPr>
          <w:b/>
          <w:bCs/>
          <w:sz w:val="28"/>
          <w:szCs w:val="28"/>
        </w:rPr>
        <w:t>Многообразие типов перевозок и транспортных средств.</w:t>
      </w:r>
      <w:r>
        <w:rPr>
          <w:sz w:val="28"/>
          <w:szCs w:val="28"/>
        </w:rPr>
        <w:t xml:space="preserve"> </w:t>
      </w:r>
      <w:r w:rsidRPr="006C59D4">
        <w:rPr>
          <w:sz w:val="28"/>
          <w:szCs w:val="28"/>
        </w:rPr>
        <w:t>Автомобильные перевозки классифицируются по ряду признаков: по виду перевозимого объекта (грузовые и пассажирские), по территориальному охвату (городские, пригородные, междугородные, международные), по типу груза (генеральные, навалочные, наливные, контейнерные, негабаритные, опасные), по типу транспортного средства (тентованные, рефрижераторные, бортовые, самосвалы, автоцистерны, эвакуаторы и др.). Каждый тип перевозки предъявляет специфические требования к транспортному средству, квалификации водителя и организации логистического процесса. При проектировании онлайн-сервиса необходимо обеспечить возможность детальной фильтрации предложений по указанным параметрам, что позволит заказчику оперативно находить перевозчика, располагающего подходящим транспортным средством.</w:t>
      </w:r>
    </w:p>
    <w:p w14:paraId="630D591F" w14:textId="71677008" w:rsidR="006C59D4" w:rsidRPr="006C59D4" w:rsidRDefault="006C59D4" w:rsidP="006C59D4">
      <w:pPr>
        <w:ind w:firstLine="720"/>
        <w:jc w:val="both"/>
        <w:rPr>
          <w:sz w:val="28"/>
          <w:szCs w:val="28"/>
        </w:rPr>
      </w:pPr>
      <w:r w:rsidRPr="006C59D4">
        <w:rPr>
          <w:b/>
          <w:bCs/>
          <w:sz w:val="28"/>
          <w:szCs w:val="28"/>
        </w:rPr>
        <w:t>Многокритериальность выбора перевозчика.</w:t>
      </w:r>
      <w:r>
        <w:rPr>
          <w:sz w:val="28"/>
          <w:szCs w:val="28"/>
        </w:rPr>
        <w:t xml:space="preserve"> </w:t>
      </w:r>
      <w:r w:rsidRPr="006C59D4">
        <w:rPr>
          <w:sz w:val="28"/>
          <w:szCs w:val="28"/>
        </w:rPr>
        <w:t xml:space="preserve">Выбор автоперевозчика представляет собой многокритериальную задачу, в рамках которой заказчику необходимо одновременно учитывать множество факторов: стоимость перевозки, сроки выполнения заказа, грузоподъёмность и тип </w:t>
      </w:r>
      <w:r w:rsidRPr="006C59D4">
        <w:rPr>
          <w:sz w:val="28"/>
          <w:szCs w:val="28"/>
        </w:rPr>
        <w:lastRenderedPageBreak/>
        <w:t>транспортного средства, географию обслуживания, наличие специализированного оборудования (</w:t>
      </w:r>
      <w:proofErr w:type="spellStart"/>
      <w:r w:rsidRPr="006C59D4">
        <w:rPr>
          <w:sz w:val="28"/>
          <w:szCs w:val="28"/>
        </w:rPr>
        <w:t>гидроборт</w:t>
      </w:r>
      <w:proofErr w:type="spellEnd"/>
      <w:r w:rsidRPr="006C59D4">
        <w:rPr>
          <w:sz w:val="28"/>
          <w:szCs w:val="28"/>
        </w:rPr>
        <w:t>, ремни крепления, GPS-мониторинг), репутацию перевозчика, наличие страхования груза, опыт работы на рынке и наличие лицензии [3]. В условиях ручного поиска заказчик вынужден самостоятельно собирать информацию по каждому из критериев, что делает процесс трудоёмким и субъективным. Автоматизированный онлайн-сервис позволяет структурировать данные о перевозчиках, обеспечить их сопоставление по заданным параметрам и предоставить заказчику обоснованные рекомендации.</w:t>
      </w:r>
    </w:p>
    <w:p w14:paraId="1220EC3B" w14:textId="0D8F6DEA" w:rsidR="006C59D4" w:rsidRPr="006C59D4" w:rsidRDefault="006C59D4" w:rsidP="006C59D4">
      <w:pPr>
        <w:ind w:firstLine="720"/>
        <w:jc w:val="both"/>
        <w:rPr>
          <w:sz w:val="28"/>
          <w:szCs w:val="28"/>
        </w:rPr>
      </w:pPr>
      <w:r w:rsidRPr="006C59D4">
        <w:rPr>
          <w:b/>
          <w:bCs/>
          <w:sz w:val="28"/>
          <w:szCs w:val="28"/>
        </w:rPr>
        <w:t>Оперативность как критический фактор.</w:t>
      </w:r>
      <w:r>
        <w:rPr>
          <w:sz w:val="28"/>
          <w:szCs w:val="28"/>
        </w:rPr>
        <w:t xml:space="preserve"> </w:t>
      </w:r>
      <w:r w:rsidRPr="006C59D4">
        <w:rPr>
          <w:sz w:val="28"/>
          <w:szCs w:val="28"/>
        </w:rPr>
        <w:t>В отличие от многих других сфер, где процесс выбора исполнителя может занимать недели и месяцы, в сфере автоперевозок зачастую требуется оперативное принятие решения. Потребность в перевозке может возникнуть срочно: необходимость экстренной доставки комплектующих на производство, перевозка скоропортящихся товаров, перемещение груза в связи с изменением логистической схемы. В таких условиях традиционные способы поиска перевозчика — обзвон компаний, рассылка запросов по электронной почте, изучение объявлений — не обеспечивают необходимой скорости. Онлайн-сервис, предоставляющий актуальную информацию о доступных перевозчиках в режиме реального времени, способен существенно сократить время от возникновения потребности до заключения соглашения о перевозке.</w:t>
      </w:r>
    </w:p>
    <w:p w14:paraId="1413517A" w14:textId="143FB200" w:rsidR="006C59D4" w:rsidRPr="006C59D4" w:rsidRDefault="006C59D4" w:rsidP="006C59D4">
      <w:pPr>
        <w:ind w:firstLine="720"/>
        <w:jc w:val="both"/>
        <w:rPr>
          <w:sz w:val="28"/>
          <w:szCs w:val="28"/>
        </w:rPr>
      </w:pPr>
      <w:r w:rsidRPr="006C59D4">
        <w:rPr>
          <w:b/>
          <w:bCs/>
          <w:sz w:val="28"/>
          <w:szCs w:val="28"/>
        </w:rPr>
        <w:t>Проблема доверия и информационной асимметрии.</w:t>
      </w:r>
      <w:r>
        <w:rPr>
          <w:sz w:val="28"/>
          <w:szCs w:val="28"/>
        </w:rPr>
        <w:t xml:space="preserve"> </w:t>
      </w:r>
      <w:r w:rsidRPr="006C59D4">
        <w:rPr>
          <w:sz w:val="28"/>
          <w:szCs w:val="28"/>
        </w:rPr>
        <w:t xml:space="preserve">Одной из ключевых проблем рынка автоперевозок является информационная асимметрия между заказчиком и перевозчиком. Заказчик, как правило, не располагает полной и достоверной информацией о реальном состоянии автопарка перевозчика, квалификации водителей, истории выполненных заказов и наличии страховых случаев. Это создаёт риски: задержки доставки, повреждение или утрата груза, несоответствие заявленных условий фактическим. Существующие биржи грузоперевозок, такие как ATI.SU [7], </w:t>
      </w:r>
      <w:proofErr w:type="spellStart"/>
      <w:r w:rsidRPr="006C59D4">
        <w:rPr>
          <w:sz w:val="28"/>
          <w:szCs w:val="28"/>
        </w:rPr>
        <w:t>Lardi-Trans</w:t>
      </w:r>
      <w:proofErr w:type="spellEnd"/>
      <w:r w:rsidRPr="006C59D4">
        <w:rPr>
          <w:sz w:val="28"/>
          <w:szCs w:val="28"/>
        </w:rPr>
        <w:t xml:space="preserve"> [5], DELLA [4] и CMR24.by [8], частично решают проблему доверия за счёт систем рейтингования и отзывов. Однако каждая из платформ обладает собственной спецификой и ограничениями, что обуславливает необходимость анализа их функциональных возможностей для определения оптимального набора функций разрабатываемого сервиса.</w:t>
      </w:r>
    </w:p>
    <w:p w14:paraId="44297815" w14:textId="70ACD885" w:rsidR="006C59D4" w:rsidRPr="006C59D4" w:rsidRDefault="006C59D4" w:rsidP="006C59D4">
      <w:pPr>
        <w:ind w:firstLine="720"/>
        <w:jc w:val="both"/>
        <w:rPr>
          <w:sz w:val="28"/>
          <w:szCs w:val="28"/>
        </w:rPr>
      </w:pPr>
      <w:r w:rsidRPr="006C59D4">
        <w:rPr>
          <w:b/>
          <w:bCs/>
          <w:sz w:val="28"/>
          <w:szCs w:val="28"/>
        </w:rPr>
        <w:t>Сезонность и неравномерность спроса.</w:t>
      </w:r>
      <w:r>
        <w:rPr>
          <w:sz w:val="28"/>
          <w:szCs w:val="28"/>
        </w:rPr>
        <w:t xml:space="preserve"> </w:t>
      </w:r>
      <w:r w:rsidRPr="006C59D4">
        <w:rPr>
          <w:sz w:val="28"/>
          <w:szCs w:val="28"/>
        </w:rPr>
        <w:t>Рынок автоперевозок в г. Минске подвержен сезонным колебаниям спроса. В периоды высокого спроса (например, перед праздниками, в период сельскохозяйственных кампаний, при сезонном росте строительной активности) заказчики сталкиваются с дефицитом свободного транспорта, а стоимость услуг возрастает. В периоды низкого спроса, напротив, перевозчики испытывают нехватку заказов. Онлайн-сервис, агрегирующий спрос и предложение в едином информационном пространстве, способен сглаживать последствия сезонных колебаний, обеспечивая более эффективное распределение транспортных ресурсов.</w:t>
      </w:r>
    </w:p>
    <w:p w14:paraId="05F09167" w14:textId="1F0D4EBC" w:rsidR="006C59D4" w:rsidRPr="006C59D4" w:rsidRDefault="006C59D4" w:rsidP="006C59D4">
      <w:pPr>
        <w:ind w:firstLine="720"/>
        <w:jc w:val="both"/>
        <w:rPr>
          <w:sz w:val="28"/>
          <w:szCs w:val="28"/>
        </w:rPr>
      </w:pPr>
      <w:r w:rsidRPr="006C59D4">
        <w:rPr>
          <w:b/>
          <w:bCs/>
          <w:sz w:val="28"/>
          <w:szCs w:val="28"/>
        </w:rPr>
        <w:t>Документальное сопровождение перевозок.</w:t>
      </w:r>
      <w:r>
        <w:rPr>
          <w:sz w:val="28"/>
          <w:szCs w:val="28"/>
        </w:rPr>
        <w:t xml:space="preserve"> </w:t>
      </w:r>
      <w:r w:rsidRPr="006C59D4">
        <w:rPr>
          <w:sz w:val="28"/>
          <w:szCs w:val="28"/>
        </w:rPr>
        <w:t xml:space="preserve">Автомобильные </w:t>
      </w:r>
      <w:r w:rsidRPr="006C59D4">
        <w:rPr>
          <w:sz w:val="28"/>
          <w:szCs w:val="28"/>
        </w:rPr>
        <w:lastRenderedPageBreak/>
        <w:t>перевозки грузов сопряжены с обширным документооборотом: товарно-транспортные накладные, путевые листы, договоры перевозки, страховые полисы, акты приёмки-сдачи грузов, разрешительные документы на перевозку отдельных видов грузов. Правила автомобильных перевозок грузов [2] устанавливают детальные требования к составу и порядку оформления перевозочных документов. Управление этим документооборотом в ручном режиме является трудоёмким процессом, повышающим вероятность ошибок и задержек. Онлайн-сервис может предусматривать функционал автоматизированного формирования и хранения сопроводительной документации, что повысит эффективность работы как заказчиков, так и перевозчиков.</w:t>
      </w:r>
    </w:p>
    <w:p w14:paraId="7906D2BD" w14:textId="290AE970" w:rsidR="006C59D4" w:rsidRPr="006C59D4" w:rsidRDefault="006C59D4" w:rsidP="006C59D4">
      <w:pPr>
        <w:ind w:firstLine="720"/>
        <w:jc w:val="both"/>
        <w:rPr>
          <w:sz w:val="28"/>
          <w:szCs w:val="28"/>
        </w:rPr>
      </w:pPr>
      <w:r w:rsidRPr="006C59D4">
        <w:rPr>
          <w:b/>
          <w:bCs/>
          <w:sz w:val="28"/>
          <w:szCs w:val="28"/>
        </w:rPr>
        <w:t>Ценообразование и прозрачность.</w:t>
      </w:r>
      <w:r>
        <w:rPr>
          <w:sz w:val="28"/>
          <w:szCs w:val="28"/>
        </w:rPr>
        <w:t xml:space="preserve"> </w:t>
      </w:r>
      <w:r w:rsidRPr="006C59D4">
        <w:rPr>
          <w:sz w:val="28"/>
          <w:szCs w:val="28"/>
        </w:rPr>
        <w:t>Формирование стоимости автоперевозки зависит от множества факторов: расстояние перевозки, тип и масса груза, тип транспортного средства, срочность выполнения заказа, необходимость дополнительных услуг (погрузка-разгрузка, экспедирование, страхование). Отсутствие единой открытой системы ценообразования приводит к тому, что заказчики не всегда могут объективно оценить справедливость предлагаемой стоимости. Онлайн-сервис, обеспечивающий возможность сравнения цен от различных перевозчиков по идентичным параметрам, способствует повышению прозрачности рынка и формированию конкурентной среды.</w:t>
      </w:r>
    </w:p>
    <w:p w14:paraId="15CF90F4" w14:textId="772B32DF" w:rsidR="006C59D4" w:rsidRPr="006C59D4" w:rsidRDefault="006C59D4" w:rsidP="006C59D4">
      <w:pPr>
        <w:ind w:firstLine="720"/>
        <w:jc w:val="both"/>
        <w:rPr>
          <w:sz w:val="28"/>
          <w:szCs w:val="28"/>
        </w:rPr>
      </w:pPr>
      <w:r w:rsidRPr="006C59D4">
        <w:rPr>
          <w:b/>
          <w:bCs/>
          <w:sz w:val="28"/>
          <w:szCs w:val="28"/>
        </w:rPr>
        <w:t>Тенденция к цифровизации транспортной отрасли.</w:t>
      </w:r>
      <w:r>
        <w:rPr>
          <w:sz w:val="28"/>
          <w:szCs w:val="28"/>
        </w:rPr>
        <w:t xml:space="preserve"> </w:t>
      </w:r>
      <w:r w:rsidRPr="006C59D4">
        <w:rPr>
          <w:sz w:val="28"/>
          <w:szCs w:val="28"/>
        </w:rPr>
        <w:t xml:space="preserve">Современная транспортная отрасль переживает период активной цифровой трансформации. Традиционные методы поиска перевозчиков — через телефонные справочники, личные контакты и газетные объявления — постепенно уступают место цифровым платформам и онлайн-сервисам. Биржи грузоперевозок, такие как DELLA [4], </w:t>
      </w:r>
      <w:proofErr w:type="spellStart"/>
      <w:r w:rsidRPr="006C59D4">
        <w:rPr>
          <w:sz w:val="28"/>
          <w:szCs w:val="28"/>
        </w:rPr>
        <w:t>Lardi-Trans</w:t>
      </w:r>
      <w:proofErr w:type="spellEnd"/>
      <w:r w:rsidRPr="006C59D4">
        <w:rPr>
          <w:sz w:val="28"/>
          <w:szCs w:val="28"/>
        </w:rPr>
        <w:t xml:space="preserve"> [5], ATI.SU [7] и CMR24.by [8], уже аккумулируют значительную часть спроса и предложения на рынке автоперевозок. Вместе с тем анализ существующих решений свидетельствует о наличии ряда недостатков: ориентация преимущественно на межрегиональные и международные перевозки, недостаточный учёт специфики локального рынка г. Минска, ограниченные возможности фильтрации и ранжирования, отсутствие механизмов верификации перевозчиков. Это обуславливает актуальность разработки специализированного онлайн-сервиса, ориентированного на поиск автоперевозчиков именно в г. Минске.</w:t>
      </w:r>
    </w:p>
    <w:p w14:paraId="56F89085" w14:textId="77777777" w:rsidR="006C59D4" w:rsidRPr="006C59D4" w:rsidRDefault="006C59D4" w:rsidP="006C59D4">
      <w:pPr>
        <w:ind w:firstLine="720"/>
        <w:jc w:val="both"/>
        <w:rPr>
          <w:sz w:val="28"/>
          <w:szCs w:val="28"/>
        </w:rPr>
      </w:pPr>
      <w:r w:rsidRPr="006C59D4">
        <w:rPr>
          <w:sz w:val="28"/>
          <w:szCs w:val="28"/>
        </w:rPr>
        <w:t xml:space="preserve">Вопросы проектирования подобных информационных систем находят отражение в научной и учебной литературе. В. И. Грекул, Н. Л. Коровкина и Г. А. Левочкина рассматривают комплексный подход к проектированию информационных систем, включающий анализ предметной области, моделирование бизнес-процессов и формирование архитектурных решений [9]. Д. В. Чистов и соавторы акцентируют внимание на практических аспектах проектирования, включая выбор технологий и инструментов разработки [13]. С. Ю. Золотов в своём учебном пособии детально рассматривает этапы жизненного цикла информационных систем и методы их проектирования [11]. </w:t>
      </w:r>
      <w:r w:rsidRPr="006C59D4">
        <w:rPr>
          <w:sz w:val="28"/>
          <w:szCs w:val="28"/>
        </w:rPr>
        <w:lastRenderedPageBreak/>
        <w:t>А. О. Грудзинский описывает основы проектирования информационных систем с акцентом на формирование требований и моделирование данных [10]. Г. Н. Исаев рассматривает теоретические и методологические основы проектирования информационных систем, включая вопросы обеспечения качества и надёжности [12]. Указанные работы составляют методологическую базу для проектирования разрабатываемого программного средства.</w:t>
      </w:r>
    </w:p>
    <w:p w14:paraId="18CD1AC8" w14:textId="0B431BAA" w:rsidR="006C59D4" w:rsidRPr="006C59D4" w:rsidRDefault="006C59D4" w:rsidP="006C59D4">
      <w:pPr>
        <w:ind w:firstLine="720"/>
        <w:jc w:val="both"/>
        <w:rPr>
          <w:sz w:val="28"/>
          <w:szCs w:val="28"/>
        </w:rPr>
      </w:pPr>
      <w:r w:rsidRPr="006C59D4">
        <w:rPr>
          <w:sz w:val="28"/>
          <w:szCs w:val="28"/>
        </w:rPr>
        <w:t xml:space="preserve">Таким образом, поиск автоперевозчиков в г. Минске представляет собой сложный многоаспектный процесс, характеризующийся высокой </w:t>
      </w:r>
      <w:proofErr w:type="spellStart"/>
      <w:r w:rsidRPr="006C59D4">
        <w:rPr>
          <w:sz w:val="28"/>
          <w:szCs w:val="28"/>
        </w:rPr>
        <w:t>фрагментированностью</w:t>
      </w:r>
      <w:proofErr w:type="spellEnd"/>
      <w:r w:rsidRPr="006C59D4">
        <w:rPr>
          <w:sz w:val="28"/>
          <w:szCs w:val="28"/>
        </w:rPr>
        <w:t xml:space="preserve"> рынка, многообразием типов перевозок и транспортных средств, многокритериальностью выбора, потребностью в оперативности, проблемой информационной асимметрии, сезонностью спроса, обширным документооборотом и необходимостью обеспечения ценовой прозрачности. Указанные особенности обуславливают необходимость разработки специализированного программного средства, реализующего онлайн-сервис поиска автоперевозчиков и обеспе</w:t>
      </w:r>
      <w:r>
        <w:rPr>
          <w:sz w:val="28"/>
          <w:szCs w:val="28"/>
        </w:rPr>
        <w:t>чи</w:t>
      </w:r>
      <w:r w:rsidRPr="006C59D4">
        <w:rPr>
          <w:sz w:val="28"/>
          <w:szCs w:val="28"/>
        </w:rPr>
        <w:t>вающего автоматизацию ключевых этапов взаимодействия между заказчиками и перевозчиками, что является предметом рассмотрения в последующих разделах настоящей работы.</w:t>
      </w:r>
    </w:p>
    <w:p w14:paraId="2DD096A9" w14:textId="77777777" w:rsidR="006A5762" w:rsidRDefault="006A5762" w:rsidP="00EE6D50">
      <w:pPr>
        <w:jc w:val="both"/>
        <w:rPr>
          <w:color w:val="000000" w:themeColor="text1"/>
          <w:sz w:val="28"/>
          <w:szCs w:val="28"/>
        </w:rPr>
      </w:pPr>
    </w:p>
    <w:p w14:paraId="62D7AA9A" w14:textId="2883EAF6" w:rsidR="00807C78" w:rsidRPr="00A51AB6" w:rsidRDefault="00807C78" w:rsidP="00A51AB6">
      <w:pPr>
        <w:pStyle w:val="2"/>
        <w:spacing w:before="0"/>
        <w:ind w:left="1134" w:hanging="425"/>
        <w:rPr>
          <w:rFonts w:ascii="Times New Roman" w:hAnsi="Times New Roman" w:cs="Times New Roman"/>
          <w:b/>
          <w:bCs/>
          <w:color w:val="000000" w:themeColor="text1"/>
          <w:sz w:val="28"/>
          <w:szCs w:val="28"/>
        </w:rPr>
      </w:pPr>
      <w:bookmarkStart w:id="9" w:name="_Toc214232691"/>
      <w:bookmarkStart w:id="10" w:name="_Toc224071759"/>
      <w:r w:rsidRPr="00A51AB6">
        <w:rPr>
          <w:rFonts w:ascii="Times New Roman" w:hAnsi="Times New Roman" w:cs="Times New Roman"/>
          <w:b/>
          <w:bCs/>
          <w:color w:val="000000" w:themeColor="text1"/>
          <w:sz w:val="28"/>
          <w:szCs w:val="28"/>
        </w:rPr>
        <w:t>1.2</w:t>
      </w:r>
      <w:r w:rsidRPr="00A51AB6">
        <w:rPr>
          <w:rFonts w:ascii="Times New Roman" w:hAnsi="Times New Roman" w:cs="Times New Roman"/>
          <w:b/>
          <w:bCs/>
          <w:color w:val="000000" w:themeColor="text1"/>
          <w:sz w:val="28"/>
          <w:szCs w:val="28"/>
        </w:rPr>
        <w:tab/>
      </w:r>
      <w:bookmarkEnd w:id="9"/>
      <w:r w:rsidR="00F05E2C">
        <w:rPr>
          <w:rFonts w:ascii="Times New Roman" w:hAnsi="Times New Roman" w:cs="Times New Roman"/>
          <w:b/>
          <w:bCs/>
          <w:color w:val="000000" w:themeColor="text1"/>
          <w:sz w:val="28"/>
          <w:szCs w:val="28"/>
        </w:rPr>
        <w:t xml:space="preserve">Современные модели и методы </w:t>
      </w:r>
      <w:bookmarkEnd w:id="10"/>
      <w:r w:rsidR="006C59D4" w:rsidRPr="006C59D4">
        <w:rPr>
          <w:rFonts w:ascii="Times New Roman" w:hAnsi="Times New Roman" w:cs="Times New Roman"/>
          <w:b/>
          <w:bCs/>
          <w:color w:val="000000" w:themeColor="text1"/>
          <w:sz w:val="28"/>
          <w:szCs w:val="28"/>
        </w:rPr>
        <w:t>поиска автоперевозчиков</w:t>
      </w:r>
    </w:p>
    <w:p w14:paraId="06B8CBF6" w14:textId="77777777" w:rsidR="00807C78" w:rsidRPr="00DE2371" w:rsidRDefault="00807C78" w:rsidP="00B820C5">
      <w:pPr>
        <w:pStyle w:val="af"/>
        <w:spacing w:before="0" w:beforeAutospacing="0" w:after="0" w:afterAutospacing="0"/>
        <w:jc w:val="both"/>
        <w:rPr>
          <w:sz w:val="28"/>
          <w:szCs w:val="28"/>
        </w:rPr>
      </w:pPr>
    </w:p>
    <w:p w14:paraId="304AD28D" w14:textId="77777777" w:rsidR="006C59D4" w:rsidRPr="006C59D4" w:rsidRDefault="006C59D4" w:rsidP="006C59D4">
      <w:pPr>
        <w:pStyle w:val="aff6"/>
        <w:rPr>
          <w:lang w:val="ru-RU"/>
        </w:rPr>
      </w:pPr>
      <w:r w:rsidRPr="006C59D4">
        <w:rPr>
          <w:lang w:val="ru-RU"/>
        </w:rPr>
        <w:t>Эффективный поиск автоперевозчиков требует применения систематизированных подходов, позволяющих заказчику в кратчайшие сроки найти надёжного исполнителя, соответствующего заданным критериям по стоимости, срокам, типу транспортного средства и иным параметрам. На протяжении последних десятилетий модели и методы поиска автоперевозчиков претерпели значительную эволюцию — от прямого обращения к знакомым перевозчикам и изучения печатных справочников к использованию специализированных цифровых платформ и интеллектуальных систем подбора. В настоящем разделе рассматриваются основные модели и методы, получившие наибольшее распространение в современной практике поиска автоперевозчиков.</w:t>
      </w:r>
    </w:p>
    <w:p w14:paraId="417C36FA" w14:textId="0D879E7F" w:rsidR="006C59D4" w:rsidRPr="006C59D4" w:rsidRDefault="006C59D4" w:rsidP="006C59D4">
      <w:pPr>
        <w:pStyle w:val="aff6"/>
        <w:rPr>
          <w:lang w:val="ru-RU"/>
        </w:rPr>
      </w:pPr>
      <w:r w:rsidRPr="006C59D4">
        <w:rPr>
          <w:b/>
          <w:bCs/>
          <w:lang w:val="ru-RU"/>
        </w:rPr>
        <w:t>Традиционные методы поиска автоперевозчиков.</w:t>
      </w:r>
      <w:r>
        <w:rPr>
          <w:lang w:val="ru-RU"/>
        </w:rPr>
        <w:t xml:space="preserve"> </w:t>
      </w:r>
      <w:r w:rsidRPr="006C59D4">
        <w:rPr>
          <w:lang w:val="ru-RU"/>
        </w:rPr>
        <w:t xml:space="preserve">Исторически сложившимся способом поиска перевозчика является прямое обращение — телефонные звонки в транспортные компании, использование личных и деловых контактов, изучение печатных справочников и рекламных объявлений. Данный подход характеризуется рядом существенных ограничений: узкий охват рынка (заказчик обращается лишь к тем перевозчикам, о которых ему известно), высокая трудоёмкость (необходимость многократных звонков и переговоров), субъективность выбора (решение принимается на основании ограниченной информации и личного опыта), отсутствие возможности объективного сравнения предложений. Тем не менее традиционные методы до сих пор сохраняют определённое значение, особенно в сегменте малого бизнеса и при наличии устоявшихся долгосрочных отношений между заказчиком и перевозчиком. В </w:t>
      </w:r>
      <w:r w:rsidRPr="006C59D4">
        <w:rPr>
          <w:lang w:val="ru-RU"/>
        </w:rPr>
        <w:lastRenderedPageBreak/>
        <w:t>условиях, когда заказчик и перевозчик уже имеют успешный опыт сотрудничества, повторное обращение к проверенному исполнителю является рациональной стратегией, минимизирующей риски и транзакционные издержки.</w:t>
      </w:r>
    </w:p>
    <w:p w14:paraId="5555E0CC" w14:textId="1EFA3454" w:rsidR="006C59D4" w:rsidRPr="006C59D4" w:rsidRDefault="006C59D4" w:rsidP="006C59D4">
      <w:pPr>
        <w:pStyle w:val="aff6"/>
        <w:rPr>
          <w:lang w:val="ru-RU"/>
        </w:rPr>
      </w:pPr>
      <w:r w:rsidRPr="006C59D4">
        <w:rPr>
          <w:b/>
          <w:bCs/>
          <w:lang w:val="ru-RU"/>
        </w:rPr>
        <w:t>Диспетчерские службы и экспедиторские компании.</w:t>
      </w:r>
      <w:r>
        <w:rPr>
          <w:lang w:val="ru-RU"/>
        </w:rPr>
        <w:t xml:space="preserve"> </w:t>
      </w:r>
      <w:r w:rsidRPr="006C59D4">
        <w:rPr>
          <w:lang w:val="ru-RU"/>
        </w:rPr>
        <w:t>Промежуточным звеном между заказчиком и перевозчиком традиционно выступают транспортные экспедиторы и диспетчерские службы. Экспедиторская компания берёт на себя функции поиска и подбора перевозчика, организации перевозки, оформления сопроводительной документации и контроля доставки. Данная модель освобождает заказчика от необходимости самостоятельного поиска и взаимодействия с перевозчиками, однако сопряжена с дополнительными расходами в виде комиссии экспедитора, которая, как правило, составляет от 5 до 20 % от стоимости перевозки. Кроме того, при использовании услуг экспедитора заказчик утрачивает прямой контроль над выбором конкретного перевозчика и условиями перевозки. Закон Республики Беларусь «Об автомобильном транспорте и автомобильных перевозках» [1] определяет правовой статус транспортных экспедиторов и регламентирует их взаимоотношения с заказчиками и перевозчиками, что создаёт нормативную основу для функционирования данной модели.</w:t>
      </w:r>
    </w:p>
    <w:p w14:paraId="5A9DD2FE" w14:textId="69AC618D" w:rsidR="006C59D4" w:rsidRPr="006C59D4" w:rsidRDefault="006C59D4" w:rsidP="006C59D4">
      <w:pPr>
        <w:pStyle w:val="aff6"/>
        <w:rPr>
          <w:lang w:val="ru-RU"/>
        </w:rPr>
      </w:pPr>
      <w:r w:rsidRPr="006C59D4">
        <w:rPr>
          <w:b/>
          <w:bCs/>
          <w:lang w:val="ru-RU"/>
        </w:rPr>
        <w:t>Биржи грузоперевозок (фрахтовые биржи).</w:t>
      </w:r>
      <w:r>
        <w:rPr>
          <w:lang w:val="ru-RU"/>
        </w:rPr>
        <w:t xml:space="preserve"> </w:t>
      </w:r>
      <w:r w:rsidRPr="006C59D4">
        <w:rPr>
          <w:lang w:val="ru-RU"/>
        </w:rPr>
        <w:t>Качественным скачком в развитии методов поиска автоперевозчиков стало появление электронных бирж грузоперевозок — специализированных онлайн-платформ, обеспечивающих встречу спроса и предложения на рынке транспортных услуг. Модель фрахтовой биржи основана на принципе агрегации: на платформе одновременно размещаются заявки от грузовладельцев (предложения грузов) и объявления от перевозчиков (предложения свободного транспорта), что обеспечивает формирование единого информационного пространства. Среди наиболее известных бирж грузоперевозок, функционирующих на территории Беларуси и стран СНГ, следует выделить несколько ключевых платформ.</w:t>
      </w:r>
    </w:p>
    <w:p w14:paraId="73B42ECA" w14:textId="77777777" w:rsidR="006C59D4" w:rsidRPr="006C59D4" w:rsidRDefault="006C59D4" w:rsidP="006C59D4">
      <w:pPr>
        <w:pStyle w:val="aff6"/>
        <w:rPr>
          <w:lang w:val="ru-RU"/>
        </w:rPr>
      </w:pPr>
      <w:r w:rsidRPr="006C59D4">
        <w:t>DELLA</w:t>
      </w:r>
      <w:r w:rsidRPr="006C59D4">
        <w:rPr>
          <w:lang w:val="ru-RU"/>
        </w:rPr>
        <w:t xml:space="preserve"> — одна из крупнейших бирж грузоперевозок в Восточной Европе, предоставляющая сервис по поиску грузов и транспорта [4]. Платформа обеспечивает широкий географический охват, включая Беларусь, Украину, Россию и страны Европейского союза. Функциональные возможности включают размещение заявок на перевозку, поиск свободного транспорта, просмотр информации о перевозчиках, систему рейтингов и отзывов. Вместе с тем платформа ориентирована преимущественно на международные и межрегиональные перевозки, что ограничивает её применимость для поиска перевозчиков, специализирующихся на внутригородских перевозках в рамках г. Минска.</w:t>
      </w:r>
    </w:p>
    <w:p w14:paraId="6273F763" w14:textId="77777777" w:rsidR="006C59D4" w:rsidRPr="006C59D4" w:rsidRDefault="006C59D4" w:rsidP="006C59D4">
      <w:pPr>
        <w:pStyle w:val="aff6"/>
        <w:rPr>
          <w:lang w:val="ru-RU"/>
        </w:rPr>
      </w:pPr>
      <w:proofErr w:type="spellStart"/>
      <w:r w:rsidRPr="006C59D4">
        <w:t>Lardi</w:t>
      </w:r>
      <w:proofErr w:type="spellEnd"/>
      <w:r w:rsidRPr="006C59D4">
        <w:rPr>
          <w:lang w:val="ru-RU"/>
        </w:rPr>
        <w:t>-</w:t>
      </w:r>
      <w:r w:rsidRPr="006C59D4">
        <w:t>Trans</w:t>
      </w:r>
      <w:r w:rsidRPr="006C59D4">
        <w:rPr>
          <w:lang w:val="ru-RU"/>
        </w:rPr>
        <w:t xml:space="preserve"> — сервис для поиска перевозчиков грузов и свободного транспорта, один из старейших и наиболее известных ресурсов на постсоветском пространстве [5]. Платформа располагает обширной базой данных перевозчиков и грузовладельцев, предоставляет инструменты поиска </w:t>
      </w:r>
      <w:r w:rsidRPr="006C59D4">
        <w:rPr>
          <w:lang w:val="ru-RU"/>
        </w:rPr>
        <w:lastRenderedPageBreak/>
        <w:t>и фильтрации, систему проверки контрагентов и рейтинговую систему. Однако интерфейс платформы во многом ориентирован на опытных участников рынка и может представлять сложность для пользователей, не имеющих опыта работы с биржами грузоперевозок.</w:t>
      </w:r>
    </w:p>
    <w:p w14:paraId="15E6827C" w14:textId="77777777" w:rsidR="006C59D4" w:rsidRPr="006C59D4" w:rsidRDefault="006C59D4" w:rsidP="006C59D4">
      <w:pPr>
        <w:pStyle w:val="aff6"/>
        <w:rPr>
          <w:lang w:val="ru-RU"/>
        </w:rPr>
      </w:pPr>
      <w:r w:rsidRPr="006C59D4">
        <w:t>ATI</w:t>
      </w:r>
      <w:r w:rsidRPr="006C59D4">
        <w:rPr>
          <w:lang w:val="ru-RU"/>
        </w:rPr>
        <w:t>.</w:t>
      </w:r>
      <w:r w:rsidRPr="006C59D4">
        <w:t>SU</w:t>
      </w:r>
      <w:r w:rsidRPr="006C59D4">
        <w:rPr>
          <w:lang w:val="ru-RU"/>
        </w:rPr>
        <w:t xml:space="preserve"> — крупнейшая биржа грузоперевозок в России и СНГ, обеспечивающая поиск перевозчиков для доставки грузов автомобильным транспортом [7]. Платформа предоставляет развитый функционал: калькулятор стоимости перевозок, систему страхования грузов, верификацию перевозчиков, модуль отслеживания транспорта. Вместе с тем основная пользовательская база </w:t>
      </w:r>
      <w:r w:rsidRPr="006C59D4">
        <w:t>ATI</w:t>
      </w:r>
      <w:r w:rsidRPr="006C59D4">
        <w:rPr>
          <w:lang w:val="ru-RU"/>
        </w:rPr>
        <w:t>.</w:t>
      </w:r>
      <w:r w:rsidRPr="006C59D4">
        <w:t>SU</w:t>
      </w:r>
      <w:r w:rsidRPr="006C59D4">
        <w:rPr>
          <w:lang w:val="ru-RU"/>
        </w:rPr>
        <w:t xml:space="preserve"> сконцентрирована в России, что обуславливает меньшую представленность белорусских перевозчиков, особенно работающих на локальном рынке г. Минска.</w:t>
      </w:r>
    </w:p>
    <w:p w14:paraId="472889A4" w14:textId="77777777" w:rsidR="006C59D4" w:rsidRPr="006C59D4" w:rsidRDefault="006C59D4" w:rsidP="006C59D4">
      <w:pPr>
        <w:pStyle w:val="aff6"/>
        <w:rPr>
          <w:lang w:val="ru-RU"/>
        </w:rPr>
      </w:pPr>
      <w:r w:rsidRPr="006C59D4">
        <w:t>CMR</w:t>
      </w:r>
      <w:r w:rsidRPr="006C59D4">
        <w:rPr>
          <w:lang w:val="ru-RU"/>
        </w:rPr>
        <w:t>24.</w:t>
      </w:r>
      <w:r w:rsidRPr="006C59D4">
        <w:t>by</w:t>
      </w:r>
      <w:r w:rsidRPr="006C59D4">
        <w:rPr>
          <w:lang w:val="ru-RU"/>
        </w:rPr>
        <w:t xml:space="preserve"> — белорусская биржа грузоперевозок, ориентированная на поиск грузов и транспорта для перевозки по Минску, Беларуси, России, СНГ и Европе [8]. Данная платформа в большей степени адаптирована к специфике белорусского рынка, однако её функциональные возможности в части фильтрации, ранжирования и верификации перевозчиков уступают более крупным международным платформам.</w:t>
      </w:r>
    </w:p>
    <w:p w14:paraId="79353410" w14:textId="77777777" w:rsidR="006C59D4" w:rsidRPr="006C59D4" w:rsidRDefault="006C59D4" w:rsidP="006C59D4">
      <w:pPr>
        <w:pStyle w:val="aff6"/>
        <w:rPr>
          <w:lang w:val="ru-RU"/>
        </w:rPr>
      </w:pPr>
      <w:proofErr w:type="spellStart"/>
      <w:r w:rsidRPr="006C59D4">
        <w:t>TransInfo</w:t>
      </w:r>
      <w:proofErr w:type="spellEnd"/>
      <w:r w:rsidRPr="006C59D4">
        <w:rPr>
          <w:lang w:val="ru-RU"/>
        </w:rPr>
        <w:t>.</w:t>
      </w:r>
      <w:r w:rsidRPr="006C59D4">
        <w:t>by</w:t>
      </w:r>
      <w:r w:rsidRPr="006C59D4">
        <w:rPr>
          <w:lang w:val="ru-RU"/>
        </w:rPr>
        <w:t xml:space="preserve"> представляет собой специализированный электронный каталог транспортных компаний Беларуси [6]. В отличие от бирж грузоперевозок, данный ресурс функционирует преимущественно как справочник, предоставляя контактную информацию и краткие сведения о транспортных компаниях, но не обеспечивая функционала онлайн-взаимодействия между заказчиками и перевозчиками.</w:t>
      </w:r>
    </w:p>
    <w:p w14:paraId="091B41B4" w14:textId="77777777" w:rsidR="006C59D4" w:rsidRPr="006C59D4" w:rsidRDefault="006C59D4" w:rsidP="006C59D4">
      <w:pPr>
        <w:pStyle w:val="aff6"/>
        <w:rPr>
          <w:lang w:val="ru-RU"/>
        </w:rPr>
      </w:pPr>
      <w:r w:rsidRPr="006C59D4">
        <w:rPr>
          <w:lang w:val="ru-RU"/>
        </w:rPr>
        <w:t>Модель фрахтовой биржи обладает рядом безусловных преимуществ по сравнению с традиционными методами: широкий охват рынка, возможность оперативного сравнения множества предложений, прозрачность ценообразования, наличие механизмов обратной связи и рейтингования. Вместе с тем анализ перечисленных платформ выявляет ряд общих недостатков: ориентация преимущественно на межрегиональные и международные перевозки, ограниченный учёт специфики локального рынка г. Минска, необходимость регистрации и оплаты подписки для доступа к полному функционалу, недостаточная интеграция с системами верификации лицензий, предусмотренных Законом «О лицензировании» [3].</w:t>
      </w:r>
    </w:p>
    <w:p w14:paraId="75B43B7A" w14:textId="3395B359" w:rsidR="006C59D4" w:rsidRPr="006C59D4" w:rsidRDefault="006C59D4" w:rsidP="006C59D4">
      <w:pPr>
        <w:pStyle w:val="aff6"/>
        <w:rPr>
          <w:lang w:val="ru-RU"/>
        </w:rPr>
      </w:pPr>
      <w:r w:rsidRPr="006C59D4">
        <w:rPr>
          <w:b/>
          <w:bCs/>
          <w:lang w:val="ru-RU"/>
        </w:rPr>
        <w:t>Модель онлайн-агрегатора транспортных услуг.</w:t>
      </w:r>
      <w:r>
        <w:rPr>
          <w:lang w:val="ru-RU"/>
        </w:rPr>
        <w:t xml:space="preserve"> </w:t>
      </w:r>
      <w:r w:rsidRPr="006C59D4">
        <w:rPr>
          <w:lang w:val="ru-RU"/>
        </w:rPr>
        <w:t xml:space="preserve">В последние годы в сфере поиска транспортных услуг получила развитие модель онлайн-агрегатора, заимствованная из других отраслей экономики совместного потребления. В отличие от классической биржи, где заказчик и перевозчик самостоятельно находят друг друга и ведут переговоры, агрегатор берёт на себя функцию автоматизированного подбора перевозчика на основании параметров заявки. Заказчик формирует запрос, указывая тип груза, параметры перевозки, желаемые сроки и бюджет, а система автоматически подбирает наиболее подходящих перевозчиков, ранжируя их по степени соответствия заданным критериям. Данная модель существенно сокращает время поиска и упрощает процесс взаимодействия, особенно для заказчиков, </w:t>
      </w:r>
      <w:r w:rsidRPr="006C59D4">
        <w:rPr>
          <w:lang w:val="ru-RU"/>
        </w:rPr>
        <w:lastRenderedPageBreak/>
        <w:t>не обладающих экспертизой в области транспортной логистики. Модель агрегатора предполагает более глубокую автоматизацию процесса и является концептуальной основой разрабатываемого в настоящей работе онлайн-сервиса.</w:t>
      </w:r>
    </w:p>
    <w:p w14:paraId="1E5AB427" w14:textId="33E189F1" w:rsidR="006C59D4" w:rsidRPr="006C59D4" w:rsidRDefault="006C59D4" w:rsidP="006C59D4">
      <w:pPr>
        <w:pStyle w:val="aff6"/>
        <w:rPr>
          <w:lang w:val="ru-RU"/>
        </w:rPr>
      </w:pPr>
      <w:r w:rsidRPr="006C59D4">
        <w:rPr>
          <w:b/>
          <w:bCs/>
          <w:lang w:val="ru-RU"/>
        </w:rPr>
        <w:t>Методы многокритериального выбора перевозчика.</w:t>
      </w:r>
      <w:r>
        <w:rPr>
          <w:lang w:val="ru-RU"/>
        </w:rPr>
        <w:t xml:space="preserve"> </w:t>
      </w:r>
      <w:r w:rsidRPr="006C59D4">
        <w:rPr>
          <w:lang w:val="ru-RU"/>
        </w:rPr>
        <w:t>Выбор автоперевозчика представляет собой задачу многокритериального принятия решений, в рамках которой заказчику необходимо ранжировать альтернативные предложения по совокупности количественных и качественных критериев. Д. В. Чистов и соавторы отмечают, что при проектировании информационных систем, поддерживающих принятие решений, необходимо обеспечить формализацию критериев оценки и реализацию алгоритмов ранжирования альтернатив [13]. К наиболее распространённым методам, применимым к задаче выбора перевозчика, относятся:</w:t>
      </w:r>
    </w:p>
    <w:p w14:paraId="18BE0753" w14:textId="77777777" w:rsidR="006C59D4" w:rsidRPr="006C59D4" w:rsidRDefault="006C59D4" w:rsidP="006C59D4">
      <w:pPr>
        <w:pStyle w:val="aff6"/>
        <w:rPr>
          <w:lang w:val="ru-RU"/>
        </w:rPr>
      </w:pPr>
      <w:r w:rsidRPr="006C59D4">
        <w:rPr>
          <w:lang w:val="ru-RU"/>
        </w:rPr>
        <w:t>Метод взвешенной суммы (</w:t>
      </w:r>
      <w:r w:rsidRPr="006C59D4">
        <w:t>Weighted</w:t>
      </w:r>
      <w:r w:rsidRPr="006C59D4">
        <w:rPr>
          <w:lang w:val="ru-RU"/>
        </w:rPr>
        <w:t xml:space="preserve"> </w:t>
      </w:r>
      <w:r w:rsidRPr="006C59D4">
        <w:t>Sum</w:t>
      </w:r>
      <w:r w:rsidRPr="006C59D4">
        <w:rPr>
          <w:lang w:val="ru-RU"/>
        </w:rPr>
        <w:t xml:space="preserve"> </w:t>
      </w:r>
      <w:r w:rsidRPr="006C59D4">
        <w:t>Model</w:t>
      </w:r>
      <w:r w:rsidRPr="006C59D4">
        <w:rPr>
          <w:lang w:val="ru-RU"/>
        </w:rPr>
        <w:t xml:space="preserve">, </w:t>
      </w:r>
      <w:r w:rsidRPr="006C59D4">
        <w:t>WSM</w:t>
      </w:r>
      <w:r w:rsidRPr="006C59D4">
        <w:rPr>
          <w:lang w:val="ru-RU"/>
        </w:rPr>
        <w:t>) — наиболее простой и интуитивно понятный метод, при котором итоговая оценка перевозчика вычисляется как сумма произведений оценок по каждому критерию (стоимость, рейтинг, опыт, тип транспорта) на соответствующий весовой коэффициент, отражающий значимость данного критерия для заказчика. Данный метод прост в реализации и понятен пользователям, однако предполагает линейную зависимость между критериями и не учитывает возможные нелинейные взаимосвязи.</w:t>
      </w:r>
    </w:p>
    <w:p w14:paraId="4D2BB5BF" w14:textId="77777777" w:rsidR="006C59D4" w:rsidRPr="006C59D4" w:rsidRDefault="006C59D4" w:rsidP="006C59D4">
      <w:pPr>
        <w:pStyle w:val="aff6"/>
        <w:rPr>
          <w:lang w:val="ru-RU"/>
        </w:rPr>
      </w:pPr>
      <w:r w:rsidRPr="006C59D4">
        <w:rPr>
          <w:lang w:val="ru-RU"/>
        </w:rPr>
        <w:t>Метод аналитической иерархии (</w:t>
      </w:r>
      <w:r w:rsidRPr="006C59D4">
        <w:t>Analytic</w:t>
      </w:r>
      <w:r w:rsidRPr="006C59D4">
        <w:rPr>
          <w:lang w:val="ru-RU"/>
        </w:rPr>
        <w:t xml:space="preserve"> </w:t>
      </w:r>
      <w:r w:rsidRPr="006C59D4">
        <w:t>Hierarchy</w:t>
      </w:r>
      <w:r w:rsidRPr="006C59D4">
        <w:rPr>
          <w:lang w:val="ru-RU"/>
        </w:rPr>
        <w:t xml:space="preserve"> </w:t>
      </w:r>
      <w:r w:rsidRPr="006C59D4">
        <w:t>Process</w:t>
      </w:r>
      <w:r w:rsidRPr="006C59D4">
        <w:rPr>
          <w:lang w:val="ru-RU"/>
        </w:rPr>
        <w:t xml:space="preserve">, </w:t>
      </w:r>
      <w:r w:rsidRPr="006C59D4">
        <w:t>AHP</w:t>
      </w:r>
      <w:r w:rsidRPr="006C59D4">
        <w:rPr>
          <w:lang w:val="ru-RU"/>
        </w:rPr>
        <w:t xml:space="preserve">) — метод, предполагающий иерархическую декомпозицию задачи выбора и попарное сравнение альтернатив по каждому критерию. Данный подход позволяет более точно определить относительные веса критериев и обеспечивает проверку согласованности экспертных оценок. Применительно к задаче выбора перевозчика метод </w:t>
      </w:r>
      <w:r w:rsidRPr="006C59D4">
        <w:t>AHP</w:t>
      </w:r>
      <w:r w:rsidRPr="006C59D4">
        <w:rPr>
          <w:lang w:val="ru-RU"/>
        </w:rPr>
        <w:t xml:space="preserve"> позволяет структурировать критерии в иерархию (например, стоимость → цена перевозки, стоимость дополнительных услуг; надёжность → рейтинг, стаж, наличие страховки) и последовательно оценить приоритеты на каждом уровне.</w:t>
      </w:r>
    </w:p>
    <w:p w14:paraId="20E83BE0" w14:textId="77777777" w:rsidR="006C59D4" w:rsidRPr="006C59D4" w:rsidRDefault="006C59D4" w:rsidP="006C59D4">
      <w:pPr>
        <w:pStyle w:val="aff6"/>
        <w:rPr>
          <w:lang w:val="ru-RU"/>
        </w:rPr>
      </w:pPr>
      <w:r w:rsidRPr="006C59D4">
        <w:rPr>
          <w:lang w:val="ru-RU"/>
        </w:rPr>
        <w:t xml:space="preserve">Метод </w:t>
      </w:r>
      <w:r w:rsidRPr="006C59D4">
        <w:t>TOPSIS</w:t>
      </w:r>
      <w:r w:rsidRPr="006C59D4">
        <w:rPr>
          <w:lang w:val="ru-RU"/>
        </w:rPr>
        <w:t xml:space="preserve"> (</w:t>
      </w:r>
      <w:r w:rsidRPr="006C59D4">
        <w:t>Technique</w:t>
      </w:r>
      <w:r w:rsidRPr="006C59D4">
        <w:rPr>
          <w:lang w:val="ru-RU"/>
        </w:rPr>
        <w:t xml:space="preserve"> </w:t>
      </w:r>
      <w:r w:rsidRPr="006C59D4">
        <w:t>for</w:t>
      </w:r>
      <w:r w:rsidRPr="006C59D4">
        <w:rPr>
          <w:lang w:val="ru-RU"/>
        </w:rPr>
        <w:t xml:space="preserve"> </w:t>
      </w:r>
      <w:r w:rsidRPr="006C59D4">
        <w:t>Order</w:t>
      </w:r>
      <w:r w:rsidRPr="006C59D4">
        <w:rPr>
          <w:lang w:val="ru-RU"/>
        </w:rPr>
        <w:t xml:space="preserve"> </w:t>
      </w:r>
      <w:r w:rsidRPr="006C59D4">
        <w:t>of</w:t>
      </w:r>
      <w:r w:rsidRPr="006C59D4">
        <w:rPr>
          <w:lang w:val="ru-RU"/>
        </w:rPr>
        <w:t xml:space="preserve"> </w:t>
      </w:r>
      <w:r w:rsidRPr="006C59D4">
        <w:t>Preference</w:t>
      </w:r>
      <w:r w:rsidRPr="006C59D4">
        <w:rPr>
          <w:lang w:val="ru-RU"/>
        </w:rPr>
        <w:t xml:space="preserve"> </w:t>
      </w:r>
      <w:r w:rsidRPr="006C59D4">
        <w:t>by</w:t>
      </w:r>
      <w:r w:rsidRPr="006C59D4">
        <w:rPr>
          <w:lang w:val="ru-RU"/>
        </w:rPr>
        <w:t xml:space="preserve"> </w:t>
      </w:r>
      <w:r w:rsidRPr="006C59D4">
        <w:t>Similarity</w:t>
      </w:r>
      <w:r w:rsidRPr="006C59D4">
        <w:rPr>
          <w:lang w:val="ru-RU"/>
        </w:rPr>
        <w:t xml:space="preserve"> </w:t>
      </w:r>
      <w:r w:rsidRPr="006C59D4">
        <w:t>to</w:t>
      </w:r>
      <w:r w:rsidRPr="006C59D4">
        <w:rPr>
          <w:lang w:val="ru-RU"/>
        </w:rPr>
        <w:t xml:space="preserve"> </w:t>
      </w:r>
      <w:r w:rsidRPr="006C59D4">
        <w:t>Ideal</w:t>
      </w:r>
      <w:r w:rsidRPr="006C59D4">
        <w:rPr>
          <w:lang w:val="ru-RU"/>
        </w:rPr>
        <w:t xml:space="preserve"> </w:t>
      </w:r>
      <w:r w:rsidRPr="006C59D4">
        <w:t>Solution</w:t>
      </w:r>
      <w:r w:rsidRPr="006C59D4">
        <w:rPr>
          <w:lang w:val="ru-RU"/>
        </w:rPr>
        <w:t xml:space="preserve">) — метод, ранжирующий альтернативы по их близости к идеальному решению и удалённости от наихудшего. В контексте поиска перевозчика идеальным решением является перевозчик с минимальной стоимостью, максимальным рейтингом, минимальными сроками и наибольшим опытом, а наихудшим — перевозчик с противоположными характеристиками. Метод </w:t>
      </w:r>
      <w:r w:rsidRPr="006C59D4">
        <w:t>TOPSIS</w:t>
      </w:r>
      <w:r w:rsidRPr="006C59D4">
        <w:rPr>
          <w:lang w:val="ru-RU"/>
        </w:rPr>
        <w:t xml:space="preserve"> обеспечивает объективное ранжирование и особенно эффективен при наличии большого числа альтернатив.</w:t>
      </w:r>
    </w:p>
    <w:p w14:paraId="084DD1E7" w14:textId="77777777" w:rsidR="006C59D4" w:rsidRPr="006C59D4" w:rsidRDefault="006C59D4" w:rsidP="006C59D4">
      <w:pPr>
        <w:pStyle w:val="aff6"/>
        <w:rPr>
          <w:lang w:val="ru-RU"/>
        </w:rPr>
      </w:pPr>
      <w:r w:rsidRPr="006C59D4">
        <w:rPr>
          <w:lang w:val="ru-RU"/>
        </w:rPr>
        <w:t>Реализация указанных методов в рамках онлайн-сервиса позволяет перейти от субъективного выбора перевозчика «на глаз» к формализованной, обоснованной процедуре ранжирования, что повышает качество принимаемых решений и удовлетворённость заказчиков.</w:t>
      </w:r>
    </w:p>
    <w:p w14:paraId="2C7A3002" w14:textId="57D413A3" w:rsidR="006C59D4" w:rsidRPr="006C59D4" w:rsidRDefault="006C59D4" w:rsidP="006C59D4">
      <w:pPr>
        <w:pStyle w:val="aff6"/>
        <w:rPr>
          <w:lang w:val="ru-RU"/>
        </w:rPr>
      </w:pPr>
      <w:r w:rsidRPr="006C59D4">
        <w:rPr>
          <w:b/>
          <w:bCs/>
          <w:lang w:val="ru-RU"/>
        </w:rPr>
        <w:t>Системы рейтингования и управления репутацией.</w:t>
      </w:r>
      <w:r>
        <w:rPr>
          <w:lang w:val="ru-RU"/>
        </w:rPr>
        <w:t xml:space="preserve"> </w:t>
      </w:r>
      <w:r w:rsidRPr="006C59D4">
        <w:rPr>
          <w:lang w:val="ru-RU"/>
        </w:rPr>
        <w:t xml:space="preserve">Одним из ключевых механизмов снижения информационной асимметрии на рынке </w:t>
      </w:r>
      <w:r w:rsidRPr="006C59D4">
        <w:rPr>
          <w:lang w:val="ru-RU"/>
        </w:rPr>
        <w:lastRenderedPageBreak/>
        <w:t>автоперевозок являются системы рейтингования перевозчиков. Рейтинговая система основана на накоплении и агрегации обратной связи от заказчиков по результатам выполненных перевозок. Как правило, оценивается несколько параметров: соблюдение сроков, сохранность груза, качество обслуживания, соответствие заявленных условий фактическим. Накопленные оценки формируют интегральный рейтинг перевозчика, который выступает индикатором его надёжности для потенциальных заказчиков.</w:t>
      </w:r>
    </w:p>
    <w:p w14:paraId="66909331" w14:textId="77777777" w:rsidR="006C59D4" w:rsidRPr="006C59D4" w:rsidRDefault="006C59D4" w:rsidP="006C59D4">
      <w:pPr>
        <w:pStyle w:val="aff6"/>
        <w:rPr>
          <w:lang w:val="ru-RU"/>
        </w:rPr>
      </w:pPr>
      <w:r w:rsidRPr="006C59D4">
        <w:rPr>
          <w:lang w:val="ru-RU"/>
        </w:rPr>
        <w:t>В. И. Грекул, Н. Л. Коровкина и Г. А. Левочкина подчёркивают, что при проектировании информационных систем с элементами социального взаимодействия необходимо уделять особое внимание механизмам обеспечения достоверности пользовательских оценок и защиты от манипуляций [9]. Действительно, эффективность рейтинговой системы напрямую зависит от её устойчивости к недобросовестным практикам: накрутке положительных отзывов, размещению заказных негативных отзывов, созданию фиктивных аккаунтов. Для противодействия подобным практикам применяются различные подходы: верификация факта совершения сделки перед возможностью оставить отзыв, модерация отзывов, алгоритмы выявления аномальных паттернов оценивания, взвешивание отзывов с учётом «возраста» и активности аккаунта рецензента.</w:t>
      </w:r>
    </w:p>
    <w:p w14:paraId="536BB02B" w14:textId="77777777" w:rsidR="006C59D4" w:rsidRPr="006C59D4" w:rsidRDefault="006C59D4" w:rsidP="006C59D4">
      <w:pPr>
        <w:pStyle w:val="aff6"/>
        <w:rPr>
          <w:lang w:val="ru-RU"/>
        </w:rPr>
      </w:pPr>
      <w:r w:rsidRPr="006C59D4">
        <w:rPr>
          <w:lang w:val="ru-RU"/>
        </w:rPr>
        <w:t xml:space="preserve">Анализ существующих платформ показывает, что системы </w:t>
      </w:r>
      <w:proofErr w:type="spellStart"/>
      <w:r w:rsidRPr="006C59D4">
        <w:rPr>
          <w:lang w:val="ru-RU"/>
        </w:rPr>
        <w:t>рейтингования</w:t>
      </w:r>
      <w:proofErr w:type="spellEnd"/>
      <w:r w:rsidRPr="006C59D4">
        <w:rPr>
          <w:lang w:val="ru-RU"/>
        </w:rPr>
        <w:t xml:space="preserve"> реализованы на таких ресурсах, как </w:t>
      </w:r>
      <w:r w:rsidRPr="006C59D4">
        <w:t>ATI</w:t>
      </w:r>
      <w:r w:rsidRPr="006C59D4">
        <w:rPr>
          <w:lang w:val="ru-RU"/>
        </w:rPr>
        <w:t>.</w:t>
      </w:r>
      <w:r w:rsidRPr="006C59D4">
        <w:t>SU</w:t>
      </w:r>
      <w:r w:rsidRPr="006C59D4">
        <w:rPr>
          <w:lang w:val="ru-RU"/>
        </w:rPr>
        <w:t xml:space="preserve"> [7], </w:t>
      </w:r>
      <w:r w:rsidRPr="006C59D4">
        <w:t>DELLA</w:t>
      </w:r>
      <w:r w:rsidRPr="006C59D4">
        <w:rPr>
          <w:lang w:val="ru-RU"/>
        </w:rPr>
        <w:t xml:space="preserve"> [4] и </w:t>
      </w:r>
      <w:proofErr w:type="spellStart"/>
      <w:r w:rsidRPr="006C59D4">
        <w:t>Lardi</w:t>
      </w:r>
      <w:proofErr w:type="spellEnd"/>
      <w:r w:rsidRPr="006C59D4">
        <w:rPr>
          <w:lang w:val="ru-RU"/>
        </w:rPr>
        <w:t>-</w:t>
      </w:r>
      <w:r w:rsidRPr="006C59D4">
        <w:t>Trans</w:t>
      </w:r>
      <w:r w:rsidRPr="006C59D4">
        <w:rPr>
          <w:lang w:val="ru-RU"/>
        </w:rPr>
        <w:t xml:space="preserve"> [5], однако их реализация существенно различается по степени детализации, прозрачности методики расчёта и механизмам защиты от злоупотреблений.</w:t>
      </w:r>
    </w:p>
    <w:p w14:paraId="655234A4" w14:textId="477AE0F7" w:rsidR="006C59D4" w:rsidRPr="006C59D4" w:rsidRDefault="006C59D4" w:rsidP="006C59D4">
      <w:pPr>
        <w:pStyle w:val="aff6"/>
        <w:rPr>
          <w:lang w:val="ru-RU"/>
        </w:rPr>
      </w:pPr>
      <w:r w:rsidRPr="006C59D4">
        <w:rPr>
          <w:b/>
          <w:bCs/>
          <w:lang w:val="ru-RU"/>
        </w:rPr>
        <w:t>Геоинформационные технологии и маршрутизация.</w:t>
      </w:r>
      <w:r>
        <w:rPr>
          <w:lang w:val="ru-RU"/>
        </w:rPr>
        <w:t xml:space="preserve"> </w:t>
      </w:r>
      <w:r w:rsidRPr="006C59D4">
        <w:rPr>
          <w:lang w:val="ru-RU"/>
        </w:rPr>
        <w:t xml:space="preserve">Современные методы поиска автоперевозчиков тесно связаны с применением геоинформационных технологий (ГИС). Интеграция онлайн-сервиса с картографическими сервисами и </w:t>
      </w:r>
      <w:r w:rsidRPr="006C59D4">
        <w:t>API</w:t>
      </w:r>
      <w:r w:rsidRPr="006C59D4">
        <w:rPr>
          <w:lang w:val="ru-RU"/>
        </w:rPr>
        <w:t xml:space="preserve"> геолокации позволяет реализовать ряд важных функций: визуализация местоположения перевозчиков на карте, расчёт расстояния и ориентировочного времени перевозки, отображение маршрута, определение ближайших к заказчику перевозчиков. Использование </w:t>
      </w:r>
      <w:proofErr w:type="spellStart"/>
      <w:r w:rsidRPr="006C59D4">
        <w:rPr>
          <w:lang w:val="ru-RU"/>
        </w:rPr>
        <w:t>геоданных</w:t>
      </w:r>
      <w:proofErr w:type="spellEnd"/>
      <w:r w:rsidRPr="006C59D4">
        <w:rPr>
          <w:lang w:val="ru-RU"/>
        </w:rPr>
        <w:t xml:space="preserve"> повышает информативность сервиса и позволяет заказчику принимать более обоснованные решения с учётом пространственных факторов.</w:t>
      </w:r>
    </w:p>
    <w:p w14:paraId="1DBA5B4F" w14:textId="77777777" w:rsidR="006C59D4" w:rsidRPr="006C59D4" w:rsidRDefault="006C59D4" w:rsidP="006C59D4">
      <w:pPr>
        <w:pStyle w:val="aff6"/>
        <w:rPr>
          <w:lang w:val="ru-RU"/>
        </w:rPr>
      </w:pPr>
      <w:r w:rsidRPr="006C59D4">
        <w:rPr>
          <w:lang w:val="ru-RU"/>
        </w:rPr>
        <w:t xml:space="preserve">Г. Н. Исаев отмечает, что интеграция информационных систем с внешними сервисами и источниками данных является одним из важных аспектов проектирования, требующим тщательной проработки архитектурных решений и протоколов обмена данными [12]. В контексте разрабатываемого онлайн-сервиса интеграция с картографическими </w:t>
      </w:r>
      <w:r w:rsidRPr="006C59D4">
        <w:t>API</w:t>
      </w:r>
      <w:r w:rsidRPr="006C59D4">
        <w:rPr>
          <w:lang w:val="ru-RU"/>
        </w:rPr>
        <w:t xml:space="preserve"> (например, </w:t>
      </w:r>
      <w:r w:rsidRPr="006C59D4">
        <w:t>Google</w:t>
      </w:r>
      <w:r w:rsidRPr="006C59D4">
        <w:rPr>
          <w:lang w:val="ru-RU"/>
        </w:rPr>
        <w:t xml:space="preserve"> </w:t>
      </w:r>
      <w:r w:rsidRPr="006C59D4">
        <w:t>Maps</w:t>
      </w:r>
      <w:r w:rsidRPr="006C59D4">
        <w:rPr>
          <w:lang w:val="ru-RU"/>
        </w:rPr>
        <w:t xml:space="preserve">, </w:t>
      </w:r>
      <w:proofErr w:type="spellStart"/>
      <w:r w:rsidRPr="006C59D4">
        <w:rPr>
          <w:lang w:val="ru-RU"/>
        </w:rPr>
        <w:t>Яндекс.Карты</w:t>
      </w:r>
      <w:proofErr w:type="spellEnd"/>
      <w:r w:rsidRPr="006C59D4">
        <w:rPr>
          <w:lang w:val="ru-RU"/>
        </w:rPr>
        <w:t xml:space="preserve">, </w:t>
      </w:r>
      <w:r w:rsidRPr="006C59D4">
        <w:t>OpenStreetMap</w:t>
      </w:r>
      <w:r w:rsidRPr="006C59D4">
        <w:rPr>
          <w:lang w:val="ru-RU"/>
        </w:rPr>
        <w:t>) является необходимым элементом, обеспечивающим привязку функционала поиска к географическим реалиям г. Минска.</w:t>
      </w:r>
    </w:p>
    <w:p w14:paraId="114DB67A" w14:textId="79A46E14" w:rsidR="006C59D4" w:rsidRPr="006C59D4" w:rsidRDefault="006C59D4" w:rsidP="006C59D4">
      <w:pPr>
        <w:pStyle w:val="aff6"/>
        <w:rPr>
          <w:lang w:val="ru-RU"/>
        </w:rPr>
      </w:pPr>
      <w:r w:rsidRPr="006C59D4">
        <w:rPr>
          <w:b/>
          <w:bCs/>
          <w:lang w:val="ru-RU"/>
        </w:rPr>
        <w:t>Фильтрация и параметрический поиск.</w:t>
      </w:r>
      <w:r>
        <w:rPr>
          <w:b/>
          <w:bCs/>
          <w:lang w:val="ru-RU"/>
        </w:rPr>
        <w:t xml:space="preserve"> </w:t>
      </w:r>
      <w:r w:rsidRPr="006C59D4">
        <w:rPr>
          <w:lang w:val="ru-RU"/>
        </w:rPr>
        <w:t xml:space="preserve">Базовым, но принципиально важным методом поиска перевозчиков в рамках онлайн-сервиса является параметрическая фильтрация — предоставление заказчику возможности </w:t>
      </w:r>
      <w:r w:rsidRPr="006C59D4">
        <w:rPr>
          <w:lang w:val="ru-RU"/>
        </w:rPr>
        <w:lastRenderedPageBreak/>
        <w:t>задать набор критериев и получить выборку перевозчиков, соответствующих указанным параметрам. Типичные критерии фильтрации включают: тип перевозки (грузовая, пассажирская), тип транспортного средства (тентованный, рефрижераторный, бортовой, самосвал), грузоподъёмность, объём кузова, наличие специализированного оборудования, район обслуживания, ценовой диапазон, рейтинг перевозчика, наличие лицензии [3] и страхования груза.</w:t>
      </w:r>
    </w:p>
    <w:p w14:paraId="6D5E1273" w14:textId="77777777" w:rsidR="006C59D4" w:rsidRPr="006C59D4" w:rsidRDefault="006C59D4" w:rsidP="006C59D4">
      <w:pPr>
        <w:pStyle w:val="aff6"/>
        <w:rPr>
          <w:lang w:val="ru-RU"/>
        </w:rPr>
      </w:pPr>
      <w:r w:rsidRPr="006C59D4">
        <w:rPr>
          <w:lang w:val="ru-RU"/>
        </w:rPr>
        <w:t>С. Ю. Золотов подчёркивает, что проектирование подсистем поиска и фильтрации данных является одной из ключевых задач при разработке информационных систем, требующей обеспечения высокой производительности запросов и удобства пользовательского интерфейса [11]. Эффективная реализация параметрического поиска предполагает оптимальное проектирование структуры базы данных, индексирование часто используемых полей, реализацию комбинированных фильтров и обеспечение быстрого отклика системы даже при большом объёме данных.</w:t>
      </w:r>
    </w:p>
    <w:p w14:paraId="4CF6C574" w14:textId="2F876222" w:rsidR="006C59D4" w:rsidRPr="006C59D4" w:rsidRDefault="006C59D4" w:rsidP="006C59D4">
      <w:pPr>
        <w:pStyle w:val="aff6"/>
        <w:rPr>
          <w:lang w:val="ru-RU"/>
        </w:rPr>
      </w:pPr>
      <w:r w:rsidRPr="006C59D4">
        <w:rPr>
          <w:b/>
          <w:bCs/>
          <w:lang w:val="ru-RU"/>
        </w:rPr>
        <w:t>Модель «заявка — отклик» (</w:t>
      </w:r>
      <w:r w:rsidRPr="006C59D4">
        <w:rPr>
          <w:b/>
          <w:bCs/>
        </w:rPr>
        <w:t>Request</w:t>
      </w:r>
      <w:r w:rsidRPr="006C59D4">
        <w:rPr>
          <w:b/>
          <w:bCs/>
          <w:lang w:val="ru-RU"/>
        </w:rPr>
        <w:t xml:space="preserve"> — </w:t>
      </w:r>
      <w:r w:rsidRPr="006C59D4">
        <w:rPr>
          <w:b/>
          <w:bCs/>
        </w:rPr>
        <w:t>Response</w:t>
      </w:r>
      <w:r w:rsidRPr="006C59D4">
        <w:rPr>
          <w:b/>
          <w:bCs/>
          <w:lang w:val="ru-RU"/>
        </w:rPr>
        <w:t>).</w:t>
      </w:r>
      <w:r>
        <w:rPr>
          <w:lang w:val="ru-RU"/>
        </w:rPr>
        <w:t xml:space="preserve"> </w:t>
      </w:r>
      <w:r w:rsidRPr="006C59D4">
        <w:rPr>
          <w:lang w:val="ru-RU"/>
        </w:rPr>
        <w:t xml:space="preserve">Распространённой моделью взаимодействия на рынке автоперевозок является модель «заявка — отклик», при которой заказчик размещает заявку на перевозку с указанием всех необходимых параметров, а заинтересованные перевозчики направляют свои предложения (отклики) с указанием стоимости, сроков и условий. Заказчик получает возможность сравнить поступившие предложения и выбрать наиболее подходящее. Данная модель сочетает элементы тендерной процедуры и свободного рынка: она обеспечивает конкуренцию между перевозчиками за конкретный заказ, что способствует формированию справедливой рыночной цены. Модель «заявка — отклик» реализована на большинстве бирж грузоперевозок, включая </w:t>
      </w:r>
      <w:r w:rsidRPr="006C59D4">
        <w:t>DELLA</w:t>
      </w:r>
      <w:r w:rsidRPr="006C59D4">
        <w:rPr>
          <w:lang w:val="ru-RU"/>
        </w:rPr>
        <w:t xml:space="preserve"> [4], </w:t>
      </w:r>
      <w:proofErr w:type="spellStart"/>
      <w:r w:rsidRPr="006C59D4">
        <w:t>Lardi</w:t>
      </w:r>
      <w:proofErr w:type="spellEnd"/>
      <w:r w:rsidRPr="006C59D4">
        <w:rPr>
          <w:lang w:val="ru-RU"/>
        </w:rPr>
        <w:t>-</w:t>
      </w:r>
      <w:r w:rsidRPr="006C59D4">
        <w:t>Trans</w:t>
      </w:r>
      <w:r w:rsidRPr="006C59D4">
        <w:rPr>
          <w:lang w:val="ru-RU"/>
        </w:rPr>
        <w:t xml:space="preserve"> [5], </w:t>
      </w:r>
      <w:r w:rsidRPr="006C59D4">
        <w:t>ATI</w:t>
      </w:r>
      <w:r w:rsidRPr="006C59D4">
        <w:rPr>
          <w:lang w:val="ru-RU"/>
        </w:rPr>
        <w:t>.</w:t>
      </w:r>
      <w:r w:rsidRPr="006C59D4">
        <w:t>SU</w:t>
      </w:r>
      <w:r w:rsidRPr="006C59D4">
        <w:rPr>
          <w:lang w:val="ru-RU"/>
        </w:rPr>
        <w:t xml:space="preserve"> [7] и </w:t>
      </w:r>
      <w:r w:rsidRPr="006C59D4">
        <w:t>CMR</w:t>
      </w:r>
      <w:r w:rsidRPr="006C59D4">
        <w:rPr>
          <w:lang w:val="ru-RU"/>
        </w:rPr>
        <w:t>24.</w:t>
      </w:r>
      <w:r w:rsidRPr="006C59D4">
        <w:t>by</w:t>
      </w:r>
      <w:r w:rsidRPr="006C59D4">
        <w:rPr>
          <w:lang w:val="ru-RU"/>
        </w:rPr>
        <w:t xml:space="preserve"> [8], и является одной из базовых моделей взаимодействия, подлежащих реализации в разрабатываемом онлайн-сервисе.</w:t>
      </w:r>
    </w:p>
    <w:p w14:paraId="3201E0C3" w14:textId="12FEC7C3" w:rsidR="006C59D4" w:rsidRPr="006C59D4" w:rsidRDefault="006C59D4" w:rsidP="006C59D4">
      <w:pPr>
        <w:pStyle w:val="aff6"/>
        <w:rPr>
          <w:lang w:val="ru-RU"/>
        </w:rPr>
      </w:pPr>
      <w:r w:rsidRPr="006C59D4">
        <w:rPr>
          <w:b/>
          <w:bCs/>
          <w:lang w:val="ru-RU"/>
        </w:rPr>
        <w:t>Верификация и проверка контрагентов.</w:t>
      </w:r>
      <w:r>
        <w:rPr>
          <w:lang w:val="ru-RU"/>
        </w:rPr>
        <w:t xml:space="preserve"> </w:t>
      </w:r>
      <w:r w:rsidRPr="006C59D4">
        <w:rPr>
          <w:lang w:val="ru-RU"/>
        </w:rPr>
        <w:t>Важным элементом современных методов поиска перевозчиков является верификация — подтверждение подлинности и актуальности информации, предоставляемой перевозчиком. Механизмы верификации могут включать: проверку наличия лицензии на осуществление транспортной деятельности в соответствии с Законом «О лицензировании» [3], подтверждение государственной регистрации юридического лица или индивидуального предпринимателя, проверку наличия и действительности страхового полиса, верификацию контактных данных (телефон, электронная почта), подтверждение наличия заявленного транспортного средства. А. О. Грудзинский отмечает, что обеспечение достоверности данных в информационных системах является одной из фундаментальных задач проектирования, требующей реализации как технических (валидация данных, контрольные проверки), так и организационных (модерация, регламенты обновления информации) мер [10]. Реализация механизмов верификации в онлайн-сервисе повышает доверие пользователей к платформе и снижает риски сотрудничества с недобросовестными или нелегитимными перевозчиками.</w:t>
      </w:r>
    </w:p>
    <w:p w14:paraId="0D1868B8" w14:textId="5DB1665D" w:rsidR="006C59D4" w:rsidRPr="006C59D4" w:rsidRDefault="006C59D4" w:rsidP="006C59D4">
      <w:pPr>
        <w:pStyle w:val="aff6"/>
        <w:rPr>
          <w:lang w:val="ru-RU"/>
        </w:rPr>
      </w:pPr>
      <w:r w:rsidRPr="006C59D4">
        <w:rPr>
          <w:b/>
          <w:bCs/>
          <w:lang w:val="ru-RU"/>
        </w:rPr>
        <w:lastRenderedPageBreak/>
        <w:t>Модель подписки и модель комиссионного вознаграждения.</w:t>
      </w:r>
      <w:r>
        <w:rPr>
          <w:lang w:val="ru-RU"/>
        </w:rPr>
        <w:t xml:space="preserve"> </w:t>
      </w:r>
      <w:r w:rsidRPr="006C59D4">
        <w:rPr>
          <w:lang w:val="ru-RU"/>
        </w:rPr>
        <w:t xml:space="preserve">С точки зрения бизнес-модели онлайн-сервисы поиска перевозчиков используют различные модели монетизации. Модель подписки предполагает взимание периодической платы за доступ к функционалу платформы (размещение заявок, просмотр контактных данных перевозчиков, доступ к аналитическим инструментам). Данная модель применяется на таких платформах, как </w:t>
      </w:r>
      <w:r w:rsidRPr="006C59D4">
        <w:t>ATI</w:t>
      </w:r>
      <w:r w:rsidRPr="006C59D4">
        <w:rPr>
          <w:lang w:val="ru-RU"/>
        </w:rPr>
        <w:t>.</w:t>
      </w:r>
      <w:r w:rsidRPr="006C59D4">
        <w:t>SU</w:t>
      </w:r>
      <w:r w:rsidRPr="006C59D4">
        <w:rPr>
          <w:lang w:val="ru-RU"/>
        </w:rPr>
        <w:t xml:space="preserve"> [7] и </w:t>
      </w:r>
      <w:proofErr w:type="spellStart"/>
      <w:r w:rsidRPr="006C59D4">
        <w:t>Lardi</w:t>
      </w:r>
      <w:proofErr w:type="spellEnd"/>
      <w:r w:rsidRPr="006C59D4">
        <w:rPr>
          <w:lang w:val="ru-RU"/>
        </w:rPr>
        <w:t>-</w:t>
      </w:r>
      <w:r w:rsidRPr="006C59D4">
        <w:t>Trans</w:t>
      </w:r>
      <w:r w:rsidRPr="006C59D4">
        <w:rPr>
          <w:lang w:val="ru-RU"/>
        </w:rPr>
        <w:t xml:space="preserve"> [5]. Модель комиссионного вознаграждения предполагает взимание процента от стоимости совершённой сделки. Существуют также гибридные модели, сочетающие бесплатный базовый функционал с платными расширенными возможностями (модель </w:t>
      </w:r>
      <w:r w:rsidRPr="006C59D4">
        <w:t>freemium</w:t>
      </w:r>
      <w:r w:rsidRPr="006C59D4">
        <w:rPr>
          <w:lang w:val="ru-RU"/>
        </w:rPr>
        <w:t>). Выбор бизнес-модели оказывает непосредственное влияние на функциональную архитектуру сервиса и подлежит учёту на этапе проектирования.</w:t>
      </w:r>
    </w:p>
    <w:p w14:paraId="7C760014" w14:textId="332F4D84" w:rsidR="006C59D4" w:rsidRPr="006C59D4" w:rsidRDefault="006C59D4" w:rsidP="006C59D4">
      <w:pPr>
        <w:pStyle w:val="aff6"/>
        <w:rPr>
          <w:lang w:val="ru-RU"/>
        </w:rPr>
      </w:pPr>
      <w:r w:rsidRPr="006C59D4">
        <w:rPr>
          <w:b/>
          <w:bCs/>
          <w:lang w:val="ru-RU"/>
        </w:rPr>
        <w:t>Современные тенденции в методах поиска перевозчиков.</w:t>
      </w:r>
      <w:r>
        <w:rPr>
          <w:lang w:val="ru-RU"/>
        </w:rPr>
        <w:t xml:space="preserve"> </w:t>
      </w:r>
      <w:r w:rsidRPr="006C59D4">
        <w:rPr>
          <w:lang w:val="ru-RU"/>
        </w:rPr>
        <w:t>Развитие информационных технологий формирует ряд устойчивых тенденций в сфере поиска автоперевозчиков. Во-первых, наблюдается тенденция к использованию алгоритмов машинного обучения для предиктивного подбора перевозчиков: система анализирует историю заказов, предпочтения заказчика и паттерны поведения перевозчиков для формирования персонализированных рекомендаций. Во-вторых, развиваются технологии отслеживания транспорта в режиме реального времени (</w:t>
      </w:r>
      <w:r w:rsidRPr="006C59D4">
        <w:t>GPS</w:t>
      </w:r>
      <w:r w:rsidRPr="006C59D4">
        <w:rPr>
          <w:lang w:val="ru-RU"/>
        </w:rPr>
        <w:t xml:space="preserve">/ГЛОНАСС-мониторинг), позволяющие заказчику контролировать местоположение груза на всех этапах перевозки. В-третьих, расширяется практика использования электронного документооборота, сокращающего объём бумажной документации и ускоряющего оформление перевозок в соответствии с требованиями Правил автомобильных перевозок грузов [2]. В-четвёртых, наблюдается тенденция к интеграции онлайн-сервисов с внешними информационными системами — </w:t>
      </w:r>
      <w:r w:rsidRPr="006C59D4">
        <w:t>ERP</w:t>
      </w:r>
      <w:r w:rsidRPr="006C59D4">
        <w:rPr>
          <w:lang w:val="ru-RU"/>
        </w:rPr>
        <w:t>-системами заказчиков, системами управления автопарком перевозчиков, государственными реестрами и базами данных.</w:t>
      </w:r>
    </w:p>
    <w:p w14:paraId="55EE0A08" w14:textId="77777777" w:rsidR="006C59D4" w:rsidRPr="006C59D4" w:rsidRDefault="006C59D4" w:rsidP="006C59D4">
      <w:pPr>
        <w:pStyle w:val="aff6"/>
        <w:rPr>
          <w:lang w:val="ru-RU"/>
        </w:rPr>
      </w:pPr>
      <w:r w:rsidRPr="006C59D4">
        <w:rPr>
          <w:lang w:val="ru-RU"/>
        </w:rPr>
        <w:t>Г. Н. Исаев подчёркивает, что проектирование информационных систем в условиях быстро развивающихся технологий требует закладывания в архитектуру принципов расширяемости и адаптивности, позволяющих интегрировать новые функциональные возможности без кардинальной переработки системы [12]. Данный принцип является ключевым при проектировании разрабатываемого онлайн-сервиса, который должен быть готов к интеграции перспективных технологий по мере их развития и распространения.</w:t>
      </w:r>
    </w:p>
    <w:p w14:paraId="2803BE08" w14:textId="77777777" w:rsidR="006C59D4" w:rsidRPr="006C59D4" w:rsidRDefault="006C59D4" w:rsidP="006C59D4">
      <w:pPr>
        <w:pStyle w:val="aff6"/>
        <w:rPr>
          <w:lang w:val="ru-RU"/>
        </w:rPr>
      </w:pPr>
      <w:r w:rsidRPr="006C59D4">
        <w:rPr>
          <w:lang w:val="ru-RU"/>
        </w:rPr>
        <w:t xml:space="preserve">Таким образом, современная практика поиска автоперевозчиков опирается на широкий арсенал моделей и методов — от традиционных (прямое обращение, диспетчерские службы) до цифровых (биржи грузоперевозок, онлайн-агрегаторы, параметрический поиск, системы рейтингования) и аналитических (многокритериальные методы оценки </w:t>
      </w:r>
      <w:r w:rsidRPr="006C59D4">
        <w:t>WSM</w:t>
      </w:r>
      <w:r w:rsidRPr="006C59D4">
        <w:rPr>
          <w:lang w:val="ru-RU"/>
        </w:rPr>
        <w:t xml:space="preserve">, </w:t>
      </w:r>
      <w:r w:rsidRPr="006C59D4">
        <w:t>AHP</w:t>
      </w:r>
      <w:r w:rsidRPr="006C59D4">
        <w:rPr>
          <w:lang w:val="ru-RU"/>
        </w:rPr>
        <w:t xml:space="preserve">, </w:t>
      </w:r>
      <w:r w:rsidRPr="006C59D4">
        <w:t>TOPSIS</w:t>
      </w:r>
      <w:r w:rsidRPr="006C59D4">
        <w:rPr>
          <w:lang w:val="ru-RU"/>
        </w:rPr>
        <w:t xml:space="preserve">). Анализ существующих платформ — </w:t>
      </w:r>
      <w:r w:rsidRPr="006C59D4">
        <w:t>DELLA</w:t>
      </w:r>
      <w:r w:rsidRPr="006C59D4">
        <w:rPr>
          <w:lang w:val="ru-RU"/>
        </w:rPr>
        <w:t xml:space="preserve"> [4], </w:t>
      </w:r>
      <w:proofErr w:type="spellStart"/>
      <w:r w:rsidRPr="006C59D4">
        <w:t>Lardi</w:t>
      </w:r>
      <w:proofErr w:type="spellEnd"/>
      <w:r w:rsidRPr="006C59D4">
        <w:rPr>
          <w:lang w:val="ru-RU"/>
        </w:rPr>
        <w:t>-</w:t>
      </w:r>
      <w:r w:rsidRPr="006C59D4">
        <w:t>Trans</w:t>
      </w:r>
      <w:r w:rsidRPr="006C59D4">
        <w:rPr>
          <w:lang w:val="ru-RU"/>
        </w:rPr>
        <w:t xml:space="preserve"> [5], </w:t>
      </w:r>
      <w:proofErr w:type="spellStart"/>
      <w:r w:rsidRPr="006C59D4">
        <w:t>TransInfo</w:t>
      </w:r>
      <w:proofErr w:type="spellEnd"/>
      <w:r w:rsidRPr="006C59D4">
        <w:rPr>
          <w:lang w:val="ru-RU"/>
        </w:rPr>
        <w:t>.</w:t>
      </w:r>
      <w:r w:rsidRPr="006C59D4">
        <w:t>by</w:t>
      </w:r>
      <w:r w:rsidRPr="006C59D4">
        <w:rPr>
          <w:lang w:val="ru-RU"/>
        </w:rPr>
        <w:t xml:space="preserve"> [6], </w:t>
      </w:r>
      <w:r w:rsidRPr="006C59D4">
        <w:t>ATI</w:t>
      </w:r>
      <w:r w:rsidRPr="006C59D4">
        <w:rPr>
          <w:lang w:val="ru-RU"/>
        </w:rPr>
        <w:t>.</w:t>
      </w:r>
      <w:r w:rsidRPr="006C59D4">
        <w:t>SU</w:t>
      </w:r>
      <w:r w:rsidRPr="006C59D4">
        <w:rPr>
          <w:lang w:val="ru-RU"/>
        </w:rPr>
        <w:t xml:space="preserve"> [7] и </w:t>
      </w:r>
      <w:r w:rsidRPr="006C59D4">
        <w:t>CMR</w:t>
      </w:r>
      <w:r w:rsidRPr="006C59D4">
        <w:rPr>
          <w:lang w:val="ru-RU"/>
        </w:rPr>
        <w:t>24.</w:t>
      </w:r>
      <w:r w:rsidRPr="006C59D4">
        <w:t>by</w:t>
      </w:r>
      <w:r w:rsidRPr="006C59D4">
        <w:rPr>
          <w:lang w:val="ru-RU"/>
        </w:rPr>
        <w:t xml:space="preserve"> [8] — выявил как их безусловные преимущества (широкий охват рынка, оперативность, прозрачность), так и ряд ограничений (недостаточная ориентация на локальный рынок г. Минска, </w:t>
      </w:r>
      <w:r w:rsidRPr="006C59D4">
        <w:rPr>
          <w:lang w:val="ru-RU"/>
        </w:rPr>
        <w:lastRenderedPageBreak/>
        <w:t>ограниченные механизмы верификации, сложность интерфейса для неподготовленных пользователей). Интеграция перечисленных методов в единое программное средство, ориентированное на специфику рынка автоперевозок г. Минска и дополненное механизмами верификации, рейтингования и многокритериального ранжирования, является ключевым направлением разработки онлайн-сервиса, рассматриваемого в настоящей работе.</w:t>
      </w:r>
    </w:p>
    <w:p w14:paraId="0D7A6EBA" w14:textId="77777777" w:rsidR="006C59D4" w:rsidRPr="006A5762" w:rsidRDefault="006C59D4" w:rsidP="00B820C5">
      <w:pPr>
        <w:pStyle w:val="af"/>
        <w:spacing w:before="0" w:beforeAutospacing="0" w:after="0" w:afterAutospacing="0"/>
        <w:jc w:val="both"/>
        <w:rPr>
          <w:color w:val="000000"/>
          <w:sz w:val="28"/>
          <w:szCs w:val="28"/>
        </w:rPr>
      </w:pPr>
    </w:p>
    <w:p w14:paraId="64748E60" w14:textId="42226535" w:rsidR="00F05E2C" w:rsidRPr="00A51AB6" w:rsidRDefault="00F05E2C" w:rsidP="00B820C5">
      <w:pPr>
        <w:pStyle w:val="2"/>
        <w:spacing w:before="0"/>
        <w:ind w:left="1134" w:hanging="425"/>
        <w:rPr>
          <w:rFonts w:ascii="Times New Roman" w:hAnsi="Times New Roman" w:cs="Times New Roman"/>
          <w:b/>
          <w:bCs/>
          <w:color w:val="000000" w:themeColor="text1"/>
          <w:sz w:val="28"/>
          <w:szCs w:val="28"/>
        </w:rPr>
      </w:pPr>
      <w:bookmarkStart w:id="11" w:name="_Toc224071760"/>
      <w:r w:rsidRPr="00A51AB6">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3</w:t>
      </w:r>
      <w:r w:rsidRPr="00A51AB6">
        <w:rPr>
          <w:rFonts w:ascii="Times New Roman" w:hAnsi="Times New Roman" w:cs="Times New Roman"/>
          <w:b/>
          <w:bCs/>
          <w:color w:val="000000" w:themeColor="text1"/>
          <w:sz w:val="28"/>
          <w:szCs w:val="28"/>
        </w:rPr>
        <w:tab/>
      </w:r>
      <w:r w:rsidR="006C59D4">
        <w:rPr>
          <w:rFonts w:ascii="Times New Roman" w:hAnsi="Times New Roman" w:cs="Times New Roman"/>
          <w:b/>
          <w:bCs/>
          <w:color w:val="000000" w:themeColor="text1"/>
          <w:sz w:val="28"/>
          <w:szCs w:val="28"/>
        </w:rPr>
        <w:t>Поиск автоперевозчиков</w:t>
      </w:r>
      <w:r>
        <w:rPr>
          <w:rFonts w:ascii="Times New Roman" w:hAnsi="Times New Roman" w:cs="Times New Roman"/>
          <w:b/>
          <w:bCs/>
          <w:color w:val="000000" w:themeColor="text1"/>
          <w:sz w:val="28"/>
          <w:szCs w:val="28"/>
        </w:rPr>
        <w:t>: сущность, преимущества и проблемы реализации</w:t>
      </w:r>
      <w:bookmarkEnd w:id="11"/>
    </w:p>
    <w:p w14:paraId="6EB6E689" w14:textId="77777777" w:rsidR="00F05E2C" w:rsidRDefault="00F05E2C" w:rsidP="00900A9C">
      <w:pPr>
        <w:pStyle w:val="af"/>
        <w:spacing w:before="0" w:beforeAutospacing="0" w:after="0" w:afterAutospacing="0"/>
        <w:jc w:val="both"/>
        <w:rPr>
          <w:color w:val="000000"/>
          <w:sz w:val="28"/>
          <w:szCs w:val="28"/>
        </w:rPr>
      </w:pPr>
    </w:p>
    <w:p w14:paraId="4AC1EBC3" w14:textId="77777777" w:rsidR="00E943EF" w:rsidRPr="00E943EF" w:rsidRDefault="00E943EF" w:rsidP="00E943EF">
      <w:pPr>
        <w:pStyle w:val="aff6"/>
        <w:rPr>
          <w:lang w:val="ru-RU"/>
        </w:rPr>
      </w:pPr>
      <w:r w:rsidRPr="00E943EF">
        <w:rPr>
          <w:lang w:val="ru-RU"/>
        </w:rPr>
        <w:t>Поиск автоперевозчиков в условиях современного рынка транспортных услуг г. Минска представляет собой многоаспектный процесс, существенно отличающийся от разовой потребительской покупки как по масштабу задействованных ресурсов, так и по сложности организационных и информационных механизмов. В условиях возрастающей конкуренции, расширения номенклатуры транспортных услуг и повышения требований к скорости доставки предприятия и частные заказчики стремятся к таким моделям поиска перевозчиков, которые позволяли бы не только оперативно находить исполнителя, но и обеспечивать оптимальное соотношение цены, качества, надёжности и сроков выполнения перевозки. Одним из наиболее перспективных инструментов решения данной задачи выступают онлайн-сервисы поиска автоперевозчиков, получившие в последнее десятилетие широкое распространение в практике организации грузовых и пассажирских перевозок.</w:t>
      </w:r>
    </w:p>
    <w:p w14:paraId="0C7E7248" w14:textId="77777777" w:rsidR="00E943EF" w:rsidRPr="00E943EF" w:rsidRDefault="00E943EF" w:rsidP="00E943EF">
      <w:pPr>
        <w:pStyle w:val="aff6"/>
        <w:rPr>
          <w:lang w:val="ru-RU"/>
        </w:rPr>
      </w:pPr>
      <w:r w:rsidRPr="00E943EF">
        <w:rPr>
          <w:lang w:val="ru-RU"/>
        </w:rPr>
        <w:t>Под поиском автоперевозчиков понимается целенаправленный процесс выявления, оценки и выбора юридического лица или индивидуального предпринимателя, осуществляющего автомобильные перевозки на коммерческой основе, наиболее полно соответствующего требованиям заказчика по совокупности установленных критериев. Закон Республики Беларусь «Об автомобильном транспорте и автомобильных перевозках» определяет автомобильную перевозку как перемещение грузов, пассажиров и багажа автомобильными транспортными средствами, а также устанавливает права и обязанности участников перевозочного процесса, включая заказчиков и перевозчиков [1]. Процесс поиска перевозчика, таким образом, является начальным и одним из наиболее ответственных этапов организации перевозки, от результатов которого во многом зависят качество, своевременность и безопасность доставки груза или пассажиров.</w:t>
      </w:r>
    </w:p>
    <w:p w14:paraId="69F2F0D9" w14:textId="77777777" w:rsidR="00E943EF" w:rsidRPr="00E943EF" w:rsidRDefault="00E943EF" w:rsidP="00E943EF">
      <w:pPr>
        <w:pStyle w:val="aff6"/>
        <w:rPr>
          <w:lang w:val="ru-RU"/>
        </w:rPr>
      </w:pPr>
      <w:r w:rsidRPr="00E943EF">
        <w:rPr>
          <w:lang w:val="ru-RU"/>
        </w:rPr>
        <w:t xml:space="preserve">Сущность поиска автоперевозчиков раскрывается через ряд ключевых характеристик. Во-первых, поиск перевозчика предполагает необходимость одновременного учёта широкого спектра параметров, которые могут относиться к различным аспектам перевозки, но объединены общей задачей — обеспечить максимальное соответствие выбранного исполнителя потребностям заказчика. В практике организации перевозок, например, заказчик, нуждающийся в доставке крупногабаритного груза, должен </w:t>
      </w:r>
      <w:r w:rsidRPr="00E943EF">
        <w:rPr>
          <w:lang w:val="ru-RU"/>
        </w:rPr>
        <w:lastRenderedPageBreak/>
        <w:t>учитывать не только стоимость перевозки, но и грузоподъёмность транспортного средства, наличие необходимого оборудования (</w:t>
      </w:r>
      <w:proofErr w:type="spellStart"/>
      <w:r w:rsidRPr="00E943EF">
        <w:rPr>
          <w:lang w:val="ru-RU"/>
        </w:rPr>
        <w:t>гидроборт</w:t>
      </w:r>
      <w:proofErr w:type="spellEnd"/>
      <w:r w:rsidRPr="00E943EF">
        <w:rPr>
          <w:lang w:val="ru-RU"/>
        </w:rPr>
        <w:t>, манипулятор), опыт перевозчика в обращении с аналогичными грузами, наличие соответствующей страховки и разрешительной документации. Правила автомобильных перевозок грузов устанавливают конкретные требования к условиям перевозки отдельных видов грузов, что дополнительно усложняет задачу подбора перевозчика, способного обеспечить выполнение всех нормативных предписаний [2].</w:t>
      </w:r>
    </w:p>
    <w:p w14:paraId="280E939E" w14:textId="77777777" w:rsidR="00E943EF" w:rsidRPr="00E943EF" w:rsidRDefault="00E943EF" w:rsidP="00E943EF">
      <w:pPr>
        <w:pStyle w:val="aff6"/>
        <w:rPr>
          <w:lang w:val="ru-RU"/>
        </w:rPr>
      </w:pPr>
      <w:r w:rsidRPr="00E943EF">
        <w:rPr>
          <w:lang w:val="ru-RU"/>
        </w:rPr>
        <w:t>Во-вторых, поиск автоперевозчиков характеризуется многокритериальностью принятия решений. Если при выборе наиболее простых транспортных услуг (например, доставки небольшого груза в пределах города) основным критерием зачастую выступает стоимость, то при организации более сложных перевозок заказчик вынужден учитывать значительно более широкий набор факторов: тип и техническое состояние транспортного средства, квалификацию и опыт водителя, репутацию перевозчика на основании отзывов предыдущих заказчиков, наличие лицензии на осуществление транспортной деятельности в соответствии с Законом «О лицензировании» [3], условия страхования груза, готовность к работе в выходные и праздничные дни, возможность предоставления сопроводительных документов. Д. В. Чистов и соавторы отмечают, что проектирование информационных систем, обеспечивающих многокритериальную оценку альтернатив, требует тщательной формализации критериев и реализации адекватных алгоритмов ранжирования [13]. Многокритериальность поиска перевозчика делает процесс принятия решений существенно более трудоёмким и интеллектуально насыщенным по сравнению с выбором исполнителя по единственному параметру.</w:t>
      </w:r>
    </w:p>
    <w:p w14:paraId="5241E59F" w14:textId="77777777" w:rsidR="00E943EF" w:rsidRPr="00E943EF" w:rsidRDefault="00E943EF" w:rsidP="00E943EF">
      <w:pPr>
        <w:pStyle w:val="aff6"/>
        <w:rPr>
          <w:lang w:val="ru-RU"/>
        </w:rPr>
      </w:pPr>
      <w:r w:rsidRPr="00E943EF">
        <w:rPr>
          <w:lang w:val="ru-RU"/>
        </w:rPr>
        <w:t>В-третьих, поиск автоперевозчиков отличается высокой степенью зависимости результата от оперативности принятия решений. В отличие от многих других сфер, где процесс выбора контрагента может растягиваться на недели и месяцы, в сфере автоперевозок временной фактор зачастую является критическим. Потребность в перевозке может возникнуть экстренно — в связи с непредвиденным заказом, срывом поставки от текущего перевозчика, необходимостью срочной доставки скоропортящегося груза. В. И. Грекул, Н. Л. Коровкина и Г. А. Левочкина подчёркивают, что при проектировании информационных систем, работающих в условиях жёстких временных ограничений, необходимо обеспечивать минимальное время отклика и максимальную автоматизацию рутинных операций [9]. Данное обстоятельство принципиально отличает задачу оперативного поиска перевозчика от задач стратегического планирования, при которых допустим длительный период анализа и согласования.</w:t>
      </w:r>
    </w:p>
    <w:p w14:paraId="4512DAB4" w14:textId="77777777" w:rsidR="00E943EF" w:rsidRPr="00E943EF" w:rsidRDefault="00E943EF" w:rsidP="00E943EF">
      <w:pPr>
        <w:pStyle w:val="aff6"/>
        <w:rPr>
          <w:lang w:val="ru-RU"/>
        </w:rPr>
      </w:pPr>
      <w:r w:rsidRPr="00E943EF">
        <w:rPr>
          <w:lang w:val="ru-RU"/>
        </w:rPr>
        <w:t xml:space="preserve">Преимущества использования онлайн-сервисов для поиска автоперевозчиков носят многоплановый характер и проявляются на нескольких уровнях. На информационном уровне наиболее значимым преимуществом является обеспечение доступа к обширной и систематизированной базе данных перевозчиков. Агрегация информации о </w:t>
      </w:r>
      <w:r w:rsidRPr="00E943EF">
        <w:rPr>
          <w:lang w:val="ru-RU"/>
        </w:rPr>
        <w:lastRenderedPageBreak/>
        <w:t xml:space="preserve">множестве перевозчиков на единой платформе позволяет заказчику получить значительно более полное представление о рынке, чем при использовании традиционных методов поиска. Существующие платформы, такие как DELLA [4], </w:t>
      </w:r>
      <w:proofErr w:type="spellStart"/>
      <w:r w:rsidRPr="00E943EF">
        <w:rPr>
          <w:lang w:val="ru-RU"/>
        </w:rPr>
        <w:t>Lardi-Trans</w:t>
      </w:r>
      <w:proofErr w:type="spellEnd"/>
      <w:r w:rsidRPr="00E943EF">
        <w:rPr>
          <w:lang w:val="ru-RU"/>
        </w:rPr>
        <w:t xml:space="preserve"> [5] и ATI.SU [7], демонстрируют, что концентрация информации о перевозчиках в едином информационном пространстве существенно повышает эффективность процесса поиска и сокращает время от возникновения потребности до заключения соглашения о перевозке. Специализированные каталоги транспортных компаний, такие как TransInfo.by [6], выполняют аналогичную функцию на информационно-справочном уровне, предоставляя систематизированные сведения об участниках рынка автоперевозок Беларуси.</w:t>
      </w:r>
    </w:p>
    <w:p w14:paraId="7F5D1257" w14:textId="77777777" w:rsidR="00E943EF" w:rsidRPr="00E943EF" w:rsidRDefault="00E943EF" w:rsidP="00E943EF">
      <w:pPr>
        <w:pStyle w:val="aff6"/>
        <w:rPr>
          <w:lang w:val="ru-RU"/>
        </w:rPr>
      </w:pPr>
      <w:r w:rsidRPr="00E943EF">
        <w:rPr>
          <w:lang w:val="ru-RU"/>
        </w:rPr>
        <w:t>На экономическом уровне ключевым преимуществом онлайн-сервисов является обеспечение ценовой конкуренции между перевозчиками. Размещение заявки на перевозку в открытом доступе позволяет заказчику получить несколько конкурирующих предложений и выбрать наиболее выгодное по совокупности параметров. Механизм конкуренции, заложенный в модель бирж грузоперевозок, способствует формированию справедливых рыночных цен и предотвращает необоснованное завышение стоимости услуг. CMR24.by [8] реализует данный принцип применительно к белорусскому рынку, обеспечивая конкуренцию между перевозчиками за заказы на перевозку по Минску, Беларуси и международным направлениям. Помимо прямой экономии на стоимости перевозки, существенный вклад в снижение совокупных затрат вносит сокращение транзакционных издержек: уменьшается количество телефонных переговоров, личных встреч, ручных операций по сбору и сравнению коммерческих предложений.</w:t>
      </w:r>
    </w:p>
    <w:p w14:paraId="3095837A" w14:textId="77777777" w:rsidR="00E943EF" w:rsidRPr="00E943EF" w:rsidRDefault="00E943EF" w:rsidP="00E943EF">
      <w:pPr>
        <w:pStyle w:val="aff6"/>
        <w:rPr>
          <w:lang w:val="ru-RU"/>
        </w:rPr>
      </w:pPr>
      <w:r w:rsidRPr="00E943EF">
        <w:rPr>
          <w:lang w:val="ru-RU"/>
        </w:rPr>
        <w:t>На операционном уровне онлайн-сервисы обеспечивают повышение скорости и удобства процесса поиска перевозчиков. С. Ю. Золотов отмечает, что эффективное проектирование подсистем поиска и фильтрации данных является одной из ключевых задач при создании информационных систем, обеспечивающей пользователю быстрый и целенаправленный доступ к необходимой информации [11]. Применительно к онлайн-сервису поиска перевозчиков это означает возможность оперативного формирования выборки исполнителей по заданным критериям — типу транспортного средства, грузоподъёмности, району обслуживания, ценовому диапазону — без необходимости ручного просмотра множества разрозненных источников информации. Данное преимущество особенно значимо в ситуациях, требующих экстренного поиска перевозчика, когда время является критическим ресурсом.</w:t>
      </w:r>
    </w:p>
    <w:p w14:paraId="72E19A23" w14:textId="77777777" w:rsidR="00E943EF" w:rsidRPr="00E943EF" w:rsidRDefault="00E943EF" w:rsidP="00E943EF">
      <w:pPr>
        <w:pStyle w:val="aff6"/>
        <w:rPr>
          <w:lang w:val="ru-RU"/>
        </w:rPr>
      </w:pPr>
      <w:r w:rsidRPr="00E943EF">
        <w:rPr>
          <w:lang w:val="ru-RU"/>
        </w:rPr>
        <w:t xml:space="preserve">На уровне доверия и безопасности онлайн-сервисы обеспечивают снижение информационной асимметрии между заказчиком и перевозчиком. Системы рейтингования и отзывов, реализованные на таких платформах, как ATI.SU [7], DELLA [4] и </w:t>
      </w:r>
      <w:proofErr w:type="spellStart"/>
      <w:r w:rsidRPr="00E943EF">
        <w:rPr>
          <w:lang w:val="ru-RU"/>
        </w:rPr>
        <w:t>Lardi-Trans</w:t>
      </w:r>
      <w:proofErr w:type="spellEnd"/>
      <w:r w:rsidRPr="00E943EF">
        <w:rPr>
          <w:lang w:val="ru-RU"/>
        </w:rPr>
        <w:t xml:space="preserve"> [5], позволяют заказчику получить представление о качестве услуг перевозчика на основании опыта других пользователей. Кроме того, механизмы верификации — проверка наличия лицензии [3], подтверждение государственной регистрации, верификация </w:t>
      </w:r>
      <w:r w:rsidRPr="00E943EF">
        <w:rPr>
          <w:lang w:val="ru-RU"/>
        </w:rPr>
        <w:lastRenderedPageBreak/>
        <w:t>контактных данных — снижают риск сотрудничества с недобросовестными или нелегитимными исполнителями. А. О. Грудзинский подчёркивает, что обеспечение достоверности и актуальности данных является фундаментальной задачей при проектировании информационных систем, предполагающих взаимодействие множества пользователей [10]. Наличие механизмов верификации формирует у пользователей чувство защищённости и повышает доверие к платформе в целом.</w:t>
      </w:r>
    </w:p>
    <w:p w14:paraId="53E3211B" w14:textId="77777777" w:rsidR="00E943EF" w:rsidRPr="00E943EF" w:rsidRDefault="00E943EF" w:rsidP="00E943EF">
      <w:pPr>
        <w:pStyle w:val="aff6"/>
        <w:rPr>
          <w:lang w:val="ru-RU"/>
        </w:rPr>
      </w:pPr>
      <w:r w:rsidRPr="00E943EF">
        <w:rPr>
          <w:lang w:val="ru-RU"/>
        </w:rPr>
        <w:t>На стратегическом уровне онлайн-сервисы способствуют формированию более эффективной и прозрачной структуры рынка автоперевозок. Концентрация спроса и предложения на единой платформе обеспечивает более равномерное распределение заказов между перевозчиками, сглаживает последствия сезонных колебаний спроса и создаёт предпосылки для формирования долгосрочных деловых отношений между заказчиками и перевозчиками. Для перевозчиков участие в онлайн-сервисе открывает возможность расширения клиентской базы, повышения загрузки автопарка и формирования деловой репутации. Для рынка в целом это означает повышение конкуренции, прозрачности ценообразования и, как следствие, качества транспортных услуг.</w:t>
      </w:r>
    </w:p>
    <w:p w14:paraId="4B79F455" w14:textId="77777777" w:rsidR="00E943EF" w:rsidRPr="00E943EF" w:rsidRDefault="00E943EF" w:rsidP="00E943EF">
      <w:pPr>
        <w:pStyle w:val="aff6"/>
        <w:rPr>
          <w:lang w:val="ru-RU"/>
        </w:rPr>
      </w:pPr>
      <w:r w:rsidRPr="00E943EF">
        <w:rPr>
          <w:lang w:val="ru-RU"/>
        </w:rPr>
        <w:t>Кроме того, онлайн-сервисы создают благоприятные условия для стандартизации процесса заказа перевозки и повышения прозрачности взаимодействия между участниками рынка. Формализация процедуры размещения заявки, унификация требований к описанию груза и условий перевозки, стандартизация формата коммерческих предложений — всё это облегчает взаимопонимание между заказчиком и перевозчиком и снижает вероятность конфликтных ситуаций, возникающих вследствие неоднозначного толкования условий перевозки. Правила автомобильных перевозок грузов [2] устанавливают конкретные требования к оформлению перевозочных документов, и онлайн-сервис может обеспечить автоматизированное формирование документации в соответствии с установленными нормативными требованиями.</w:t>
      </w:r>
    </w:p>
    <w:p w14:paraId="209F2D75" w14:textId="77777777" w:rsidR="00E943EF" w:rsidRPr="00E943EF" w:rsidRDefault="00E943EF" w:rsidP="00E943EF">
      <w:pPr>
        <w:pStyle w:val="aff6"/>
        <w:rPr>
          <w:lang w:val="ru-RU"/>
        </w:rPr>
      </w:pPr>
      <w:r w:rsidRPr="00E943EF">
        <w:rPr>
          <w:lang w:val="ru-RU"/>
        </w:rPr>
        <w:t xml:space="preserve">Вместе с тем реализация онлайн-сервиса поиска автоперевозчиков сопряжена с рядом существенных проблем и вызовов, которые во многом определяют требования к проектируемому программному средству. Первая группа проблем связана с обеспечением полноты и актуальности информационной базы. Ценность онлайн-сервиса для заказчика напрямую определяется количеством и качеством представленных на платформе перевозчиков. Формирование критической массы участников — как перевозчиков, так и заказчиков — является одной из ключевых задач на начальном этапе функционирования сервиса. При этом информация о перевозчиках должна быть не только полной, но и актуальной: данные о транспортных средствах, тарифах, районах обслуживания и доступности перевозчика должны регулярно обновляться. Г. Н. Исаев подчёркивает, что обеспечение актуальности данных в информационных системах требует реализации как технических механизмов (автоматическое напоминание об обновлении профиля, деактивация устаревших записей), так и </w:t>
      </w:r>
      <w:r w:rsidRPr="00E943EF">
        <w:rPr>
          <w:lang w:val="ru-RU"/>
        </w:rPr>
        <w:lastRenderedPageBreak/>
        <w:t>организационных мер (регламенты обновления информации, модерация содержимого) [12]. Наличие устаревшей или недостоверной информации подрывает доверие пользователей к платформе и может привести к оттоку как заказчиков, так и перевозчиков.</w:t>
      </w:r>
    </w:p>
    <w:p w14:paraId="159FAD69" w14:textId="77777777" w:rsidR="00E943EF" w:rsidRPr="00E943EF" w:rsidRDefault="00E943EF" w:rsidP="00E943EF">
      <w:pPr>
        <w:pStyle w:val="aff6"/>
        <w:rPr>
          <w:lang w:val="ru-RU"/>
        </w:rPr>
      </w:pPr>
      <w:r w:rsidRPr="00E943EF">
        <w:rPr>
          <w:lang w:val="ru-RU"/>
        </w:rPr>
        <w:t>Вторая группа проблем обусловлена сложностью обеспечения объективности и достоверности оценок перевозчиков. Системы рейтингования и отзывов, являющиеся важнейшим инструментом снижения информационной асимметрии, подвержены рискам манипулирования: накрутка положительных отзывов со стороны самих перевозчиков, размещение заказных негативных отзывов конкурентами, создание фиктивных аккаунтов для искусственного повышения рейтинга. В. И. Грекул, Н. Л. Коровкина и Г. А. Левочкина отмечают, что проектирование систем с элементами социального взаимодействия требует особого внимания к механизмам обеспечения достоверности пользовательского контента и защиты от злоупотреблений [9]. Разработка эффективных алгоритмов модерации отзывов, верификации факта совершения сделки перед возможностью оставить отзыв и выявления аномальных паттернов оценивания представляет собой нетривиальную техническую задачу, от решения которой зависит ценность рейтинговой системы для пользователей.</w:t>
      </w:r>
    </w:p>
    <w:p w14:paraId="29CC48B2" w14:textId="77777777" w:rsidR="00E943EF" w:rsidRPr="00E943EF" w:rsidRDefault="00E943EF" w:rsidP="00E943EF">
      <w:pPr>
        <w:pStyle w:val="aff6"/>
        <w:rPr>
          <w:lang w:val="ru-RU"/>
        </w:rPr>
      </w:pPr>
      <w:r w:rsidRPr="00E943EF">
        <w:rPr>
          <w:lang w:val="ru-RU"/>
        </w:rPr>
        <w:t>Третья группа проблем связана с обеспечением безопасности персональных данных и конфиденциальности коммерческой информации. Онлайн-сервис аккумулирует значительные объёмы персональных данных пользователей (контактная информация, реквизиты организаций, данные о транспортных средствах), а также коммерчески чувствительную информацию (стоимость услуг, объёмы перевозок, данные о контрагентах). Обеспечение защиты этих данных от несанкционированного доступа, утечек и злоупотреблений является обязательным требованием как с правовой, так и с этической точки зрения. А. О. Грудзинский отмечает, что проектирование систем защиты информации должно осуществляться на всех этапах жизненного цикла информационной системы — от формирования требований до эксплуатации и сопровождения [10]. Реализация механизмов аутентификации, авторизации, шифрования данных и разграничения доступа является неотъемлемой частью проектирования разрабатываемого онлайн-сервиса.</w:t>
      </w:r>
    </w:p>
    <w:p w14:paraId="1D0DAD4F" w14:textId="77777777" w:rsidR="00E943EF" w:rsidRPr="00E943EF" w:rsidRDefault="00E943EF" w:rsidP="00E943EF">
      <w:pPr>
        <w:pStyle w:val="aff6"/>
        <w:rPr>
          <w:lang w:val="ru-RU"/>
        </w:rPr>
      </w:pPr>
      <w:r w:rsidRPr="00E943EF">
        <w:rPr>
          <w:lang w:val="ru-RU"/>
        </w:rPr>
        <w:t xml:space="preserve">Четвёртая группа проблем связана с необходимостью интеграции онлайн-сервиса в существующую нормативно-правовую среду. Деятельность по автомобильной перевозке грузов и пассажиров в Республике Беларусь регулируется рядом нормативных актов, включая Закон «Об автомобильном транспорте и автомобильных перевозках» [1], Правила автомобильных перевозок грузов [2] и Закон «О лицензировании» [3]. Онлайн-сервис должен обеспечивать соответствие своего функционала требованиям действующего законодательства: корректное оформление перевозочных документов, учёт требований к лицензированию транспортной деятельности, соблюдение правил обработки персональных данных. Кроме того, нормативно-правовая среда подвержена изменениям, что требует обеспечения гибкости и </w:t>
      </w:r>
      <w:r w:rsidRPr="00E943EF">
        <w:rPr>
          <w:lang w:val="ru-RU"/>
        </w:rPr>
        <w:lastRenderedPageBreak/>
        <w:t>адаптивности программного средства. Г. Н. Исаев подчёркивает, что проектирование информационных систем в условиях изменяющейся нормативной среды требует закладывания в архитектуру механизмов параметрической настройки и возможности оперативного внесения изменений без кардинальной переработки системы [12].</w:t>
      </w:r>
    </w:p>
    <w:p w14:paraId="30BE5E9B" w14:textId="77777777" w:rsidR="00E943EF" w:rsidRPr="00E943EF" w:rsidRDefault="00E943EF" w:rsidP="00E943EF">
      <w:pPr>
        <w:pStyle w:val="aff6"/>
        <w:rPr>
          <w:lang w:val="ru-RU"/>
        </w:rPr>
      </w:pPr>
      <w:r w:rsidRPr="00E943EF">
        <w:rPr>
          <w:lang w:val="ru-RU"/>
        </w:rPr>
        <w:t>Пятая группа проблем обусловлена техническими аспектами обеспечения производительности и масштабируемости онлайн-сервиса. По мере роста количества пользователей, заявок и откликов нагрузка на серверную инфраструктуру возрастает, что может приводить к замедлению работы сервиса и ухудшению пользовательского опыта. С. Ю. Золотов отмечает, что обеспечение производительности информационных систем при увеличении объёмов обрабатываемых данных является одной из ключевых задач проектирования, требующей оптимизации архитектурных решений, структуры базы данных и алгоритмов обработки запросов [11]. Применительно к онлайн-сервису поиска перевозчиков это означает необходимость проектирования архитектуры, способной эффективно обрабатывать параллельные запросы множества пользователей, обеспечивать быстрый поиск и фильтрацию по базе данных перевозчиков и поддерживать стабильную работу сервиса в периоды пиковой нагрузки.</w:t>
      </w:r>
    </w:p>
    <w:p w14:paraId="12402EE9" w14:textId="77777777" w:rsidR="00E943EF" w:rsidRPr="00E943EF" w:rsidRDefault="00E943EF" w:rsidP="00E943EF">
      <w:pPr>
        <w:pStyle w:val="aff6"/>
        <w:rPr>
          <w:lang w:val="ru-RU"/>
        </w:rPr>
      </w:pPr>
      <w:r w:rsidRPr="00E943EF">
        <w:rPr>
          <w:lang w:val="ru-RU"/>
        </w:rPr>
        <w:t xml:space="preserve">Шестая группа проблем связана с обеспечением удобства пользовательского интерфейса для различных категорий пользователей. Онлайн-сервис поиска перевозчиков предполагает взаимодействие с ним различных типов пользователей: заказчики-физические лица, заказчики-юридические лица, индивидуальные перевозчики, транспортные компании, администраторы платформы. Каждая из этих категорий обладает собственными задачами, уровнем технической грамотности и ожиданиями от интерфейса. Д. В. Чистов и соавторы подчёркивают, что проектирование пользовательского интерфейса должно основываться на принципах </w:t>
      </w:r>
      <w:proofErr w:type="spellStart"/>
      <w:r w:rsidRPr="00E943EF">
        <w:rPr>
          <w:lang w:val="ru-RU"/>
        </w:rPr>
        <w:t>user-centered</w:t>
      </w:r>
      <w:proofErr w:type="spellEnd"/>
      <w:r w:rsidRPr="00E943EF">
        <w:rPr>
          <w:lang w:val="ru-RU"/>
        </w:rPr>
        <w:t xml:space="preserve"> </w:t>
      </w:r>
      <w:proofErr w:type="spellStart"/>
      <w:r w:rsidRPr="00E943EF">
        <w:rPr>
          <w:lang w:val="ru-RU"/>
        </w:rPr>
        <w:t>design</w:t>
      </w:r>
      <w:proofErr w:type="spellEnd"/>
      <w:r w:rsidRPr="00E943EF">
        <w:rPr>
          <w:lang w:val="ru-RU"/>
        </w:rPr>
        <w:t xml:space="preserve"> и учитывать потребности и поведенческие паттерны целевых пользователей [13]. Анализ существующих платформ показывает, что интерфейсы некоторых бирж грузоперевозок (например, </w:t>
      </w:r>
      <w:proofErr w:type="spellStart"/>
      <w:r w:rsidRPr="00E943EF">
        <w:rPr>
          <w:lang w:val="ru-RU"/>
        </w:rPr>
        <w:t>Lardi-Trans</w:t>
      </w:r>
      <w:proofErr w:type="spellEnd"/>
      <w:r w:rsidRPr="00E943EF">
        <w:rPr>
          <w:lang w:val="ru-RU"/>
        </w:rPr>
        <w:t xml:space="preserve"> [5]) ориентированы преимущественно на профессиональных участников рынка и могут представлять значительную сложность для неподготовленных пользователей, что ограничивает аудиторию сервиса.</w:t>
      </w:r>
    </w:p>
    <w:p w14:paraId="435468E0" w14:textId="77777777" w:rsidR="00E943EF" w:rsidRPr="00E943EF" w:rsidRDefault="00E943EF" w:rsidP="00E943EF">
      <w:pPr>
        <w:pStyle w:val="aff6"/>
        <w:rPr>
          <w:lang w:val="ru-RU"/>
        </w:rPr>
      </w:pPr>
      <w:r w:rsidRPr="00E943EF">
        <w:rPr>
          <w:lang w:val="ru-RU"/>
        </w:rPr>
        <w:t xml:space="preserve">Наконец, существенной проблемой является формирование устойчивой бизнес-модели онлайн-сервиса. Необходимо обеспечить баланс между интересами всех участников платформы: заказчики заинтересованы в бесплатном или минимально затратном доступе к широкой базе перевозчиков; перевозчики — в получении заказов при минимальных комиссиях; владелец платформы — в монетизации сервиса для обеспечения его развития и поддержки. Анализ существующих платформ демонстрирует различные подходы к решению данной задачи: ATI.SU [7] и </w:t>
      </w:r>
      <w:proofErr w:type="spellStart"/>
      <w:r w:rsidRPr="00E943EF">
        <w:rPr>
          <w:lang w:val="ru-RU"/>
        </w:rPr>
        <w:t>Lardi-Trans</w:t>
      </w:r>
      <w:proofErr w:type="spellEnd"/>
      <w:r w:rsidRPr="00E943EF">
        <w:rPr>
          <w:lang w:val="ru-RU"/>
        </w:rPr>
        <w:t xml:space="preserve"> [5] используют модель подписки, при которой доступ к полному функционалу предоставляется за периодическую плату; другие платформы применяют комиссионную модель или модель </w:t>
      </w:r>
      <w:proofErr w:type="spellStart"/>
      <w:r w:rsidRPr="00E943EF">
        <w:rPr>
          <w:lang w:val="ru-RU"/>
        </w:rPr>
        <w:t>freemium</w:t>
      </w:r>
      <w:proofErr w:type="spellEnd"/>
      <w:r w:rsidRPr="00E943EF">
        <w:rPr>
          <w:lang w:val="ru-RU"/>
        </w:rPr>
        <w:t>. Выбор оптимальной бизнес-</w:t>
      </w:r>
      <w:r w:rsidRPr="00E943EF">
        <w:rPr>
          <w:lang w:val="ru-RU"/>
        </w:rPr>
        <w:lastRenderedPageBreak/>
        <w:t>модели оказывает непосредственное влияние на функциональную архитектуру сервиса, систему разграничения доступа и механизмы взаимодействия пользователей с платформой.</w:t>
      </w:r>
    </w:p>
    <w:p w14:paraId="1848371D" w14:textId="77777777" w:rsidR="00E943EF" w:rsidRPr="00E943EF" w:rsidRDefault="00E943EF" w:rsidP="00E943EF">
      <w:pPr>
        <w:pStyle w:val="aff6"/>
        <w:rPr>
          <w:lang w:val="ru-RU"/>
        </w:rPr>
      </w:pPr>
      <w:r w:rsidRPr="00E943EF">
        <w:rPr>
          <w:lang w:val="ru-RU"/>
        </w:rPr>
        <w:t>Таким образом, поиск автоперевозчиков посредством онлайн-сервиса представляет собой перспективную модель организации взаимодействия между заказчиками и исполнителями транспортных услуг, обеспечивающую значительные информационные, экономические, операционные и стратегические преимущества. Однако реализация данного подхода сопряжена с проблемами обеспечения полноты и актуальности данных, достоверности оценок, безопасности информации, соответствия нормативно-правовым требованиям, производительности системы, удобства интерфейса и формирования устойчивой бизнес-модели. Совокупность указанных проблем обуславливает необходимость тщательного проектирования и разработки специализированного программного средства, способного обеспечить эффективную реализацию онлайн-сервиса поиска автоперевозчиков в г. Минске с учётом специфики локального рынка и требований действующего законодательства Республики Беларусь.</w:t>
      </w:r>
    </w:p>
    <w:p w14:paraId="4099ABA0" w14:textId="77777777" w:rsidR="00F05E2C" w:rsidRDefault="00F05E2C" w:rsidP="00467306">
      <w:pPr>
        <w:pStyle w:val="af"/>
        <w:spacing w:before="0" w:beforeAutospacing="0" w:after="0" w:afterAutospacing="0"/>
        <w:jc w:val="both"/>
        <w:rPr>
          <w:color w:val="000000"/>
          <w:sz w:val="28"/>
          <w:szCs w:val="28"/>
        </w:rPr>
      </w:pPr>
    </w:p>
    <w:p w14:paraId="217E21D8" w14:textId="2B98A254" w:rsidR="00F05E2C" w:rsidRPr="00A51AB6" w:rsidRDefault="00F05E2C" w:rsidP="00467306">
      <w:pPr>
        <w:pStyle w:val="2"/>
        <w:spacing w:before="0"/>
        <w:ind w:left="1134" w:hanging="425"/>
        <w:rPr>
          <w:rFonts w:ascii="Times New Roman" w:hAnsi="Times New Roman" w:cs="Times New Roman"/>
          <w:b/>
          <w:bCs/>
          <w:color w:val="000000" w:themeColor="text1"/>
          <w:sz w:val="28"/>
          <w:szCs w:val="28"/>
        </w:rPr>
      </w:pPr>
      <w:bookmarkStart w:id="12" w:name="_Toc224071762"/>
      <w:r w:rsidRPr="00A51AB6">
        <w:rPr>
          <w:rFonts w:ascii="Times New Roman" w:hAnsi="Times New Roman" w:cs="Times New Roman"/>
          <w:b/>
          <w:bCs/>
          <w:color w:val="000000" w:themeColor="text1"/>
          <w:sz w:val="28"/>
          <w:szCs w:val="28"/>
        </w:rPr>
        <w:t>1.</w:t>
      </w:r>
      <w:r w:rsidR="00E943EF">
        <w:rPr>
          <w:rFonts w:ascii="Times New Roman" w:hAnsi="Times New Roman" w:cs="Times New Roman"/>
          <w:b/>
          <w:bCs/>
          <w:color w:val="000000" w:themeColor="text1"/>
          <w:sz w:val="28"/>
          <w:szCs w:val="28"/>
        </w:rPr>
        <w:t>4</w:t>
      </w:r>
      <w:r w:rsidRPr="00A51AB6">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 xml:space="preserve">Использование информационных технологий и аналитики данных для </w:t>
      </w:r>
      <w:bookmarkEnd w:id="12"/>
      <w:r w:rsidR="00E943EF">
        <w:rPr>
          <w:rFonts w:ascii="Times New Roman" w:hAnsi="Times New Roman" w:cs="Times New Roman"/>
          <w:b/>
          <w:bCs/>
          <w:color w:val="000000" w:themeColor="text1"/>
          <w:sz w:val="28"/>
          <w:szCs w:val="28"/>
        </w:rPr>
        <w:t>поиска автоперевозчиков</w:t>
      </w:r>
    </w:p>
    <w:p w14:paraId="2D2CFD89" w14:textId="77777777" w:rsidR="00F05E2C" w:rsidRDefault="00F05E2C" w:rsidP="00467306">
      <w:pPr>
        <w:pStyle w:val="af"/>
        <w:spacing w:before="0" w:beforeAutospacing="0" w:after="0" w:afterAutospacing="0"/>
        <w:jc w:val="both"/>
        <w:rPr>
          <w:color w:val="000000"/>
          <w:sz w:val="28"/>
          <w:szCs w:val="28"/>
        </w:rPr>
      </w:pPr>
    </w:p>
    <w:p w14:paraId="5134A40B" w14:textId="77777777" w:rsidR="00E943EF" w:rsidRPr="00E943EF" w:rsidRDefault="00E943EF" w:rsidP="00E943EF">
      <w:pPr>
        <w:pStyle w:val="aff6"/>
        <w:rPr>
          <w:lang w:val="ru-RU"/>
        </w:rPr>
      </w:pPr>
      <w:r w:rsidRPr="00E943EF">
        <w:rPr>
          <w:lang w:val="ru-RU"/>
        </w:rPr>
        <w:t>Процесс цифровизации транспортно-логистической отрасли, начавшийся с внедрения простейших средств электронного документооборота и учётных систем, к настоящему времени трансформировался в масштабное направление, охватывающее все аспекты организации грузоперевозок. Информационные технологии перестали быть лишь вспомогательным инструментом автоматизации рутинных операций и превратились в стратегический ресурс, определяющий эффективность взаимодействия между грузоотправителями и перевозчиками. Аналитика данных, в свою очередь, открыла принципиально новые возможности для выявления закономерностей рынка транспортных услуг, прогнозирования тарифов и обоснования управленческих решений при выборе исполнителей перевозок. Рассмотрение современного состояния и перспектив использования информационных технологий для поиска и оценки автоперевозчиков представляется необходимым для обоснования архитектурных и функциональных решений, закладываемых в разрабатываемое программное средство.</w:t>
      </w:r>
    </w:p>
    <w:p w14:paraId="6B861794" w14:textId="77777777" w:rsidR="00E943EF" w:rsidRPr="00E943EF" w:rsidRDefault="00E943EF" w:rsidP="00E943EF">
      <w:pPr>
        <w:pStyle w:val="aff6"/>
        <w:rPr>
          <w:lang w:val="ru-RU"/>
        </w:rPr>
      </w:pPr>
      <w:r w:rsidRPr="00E943EF">
        <w:rPr>
          <w:lang w:val="ru-RU"/>
        </w:rPr>
        <w:t xml:space="preserve">Фундаментом информационно-технологической инфраструктуры современного рынка автомобильных грузоперевозок являются специализированные электронные платформы — транспортные биржи и агрегаторы. Данные платформы обеспечивают централизованное взаимодействие грузовладельцев и перевозчиков в электронной форме, существенно сокращая транзакционные издержки поиска контрагентов. Платформа </w:t>
      </w:r>
      <w:r w:rsidRPr="00E943EF">
        <w:t>DELLA</w:t>
      </w:r>
      <w:r w:rsidRPr="00E943EF">
        <w:rPr>
          <w:lang w:val="ru-RU"/>
        </w:rPr>
        <w:t xml:space="preserve"> позиционируется как сервис для быстрого и удобного поиска грузов и транспорта, предоставляющий пользователям доступ к обширной базе заявок на перевозку и предложений свободного транспорта </w:t>
      </w:r>
      <w:r w:rsidRPr="00E943EF">
        <w:rPr>
          <w:lang w:val="ru-RU"/>
        </w:rPr>
        <w:lastRenderedPageBreak/>
        <w:t>[30]. Функциональные возможности подобных платформ включают публикацию заявок на перевозку с указанием параметров груза и маршрута, размещение информации о свободном транспорте, инструменты поиска и фильтрации по заданным критериям, а также средства коммуникации между участниками.</w:t>
      </w:r>
    </w:p>
    <w:p w14:paraId="124383F3" w14:textId="77777777" w:rsidR="00E943EF" w:rsidRPr="00E943EF" w:rsidRDefault="00E943EF" w:rsidP="00E943EF">
      <w:pPr>
        <w:pStyle w:val="aff6"/>
        <w:rPr>
          <w:lang w:val="ru-RU"/>
        </w:rPr>
      </w:pPr>
      <w:r w:rsidRPr="00E943EF">
        <w:rPr>
          <w:lang w:val="ru-RU"/>
        </w:rPr>
        <w:t xml:space="preserve">Платформа </w:t>
      </w:r>
      <w:proofErr w:type="spellStart"/>
      <w:r w:rsidRPr="00E943EF">
        <w:t>Lardi</w:t>
      </w:r>
      <w:proofErr w:type="spellEnd"/>
      <w:r w:rsidRPr="00E943EF">
        <w:rPr>
          <w:lang w:val="ru-RU"/>
        </w:rPr>
        <w:t>-</w:t>
      </w:r>
      <w:r w:rsidRPr="00E943EF">
        <w:t>Trans</w:t>
      </w:r>
      <w:r w:rsidRPr="00E943EF">
        <w:rPr>
          <w:lang w:val="ru-RU"/>
        </w:rPr>
        <w:t xml:space="preserve"> представляет собой один из крупнейших в регионе сервисов для поиска перевозчиков грузов и свободного транспорта для перевозок [31]. Отличительной особенностью данной платформы является развитая система верификации участников и накопления репутационной информации, что позволяет грузоотправителям оценивать надёжность потенциальных исполнителей на основе истории их деятельности на платформе. Интеграция механизмов рейтингования и отзывов создаёт информационную основу для принятия обоснованных решений при выборе перевозчика, хотя полнота и объективность такой информации во многом зависит от активности пользователей в предоставлении обратной связи.</w:t>
      </w:r>
    </w:p>
    <w:p w14:paraId="4329CC6E" w14:textId="77777777" w:rsidR="00E943EF" w:rsidRPr="00E943EF" w:rsidRDefault="00E943EF" w:rsidP="00E943EF">
      <w:pPr>
        <w:pStyle w:val="aff6"/>
        <w:rPr>
          <w:lang w:val="ru-RU"/>
        </w:rPr>
      </w:pPr>
      <w:r w:rsidRPr="00E943EF">
        <w:rPr>
          <w:lang w:val="ru-RU"/>
        </w:rPr>
        <w:t xml:space="preserve">Параллельно с транспортными биржами развиваются специализированные электронные каталоги и справочники транспортных компаний. </w:t>
      </w:r>
      <w:proofErr w:type="spellStart"/>
      <w:r w:rsidRPr="00E943EF">
        <w:t>TransInfo</w:t>
      </w:r>
      <w:proofErr w:type="spellEnd"/>
      <w:r w:rsidRPr="00E943EF">
        <w:rPr>
          <w:lang w:val="ru-RU"/>
        </w:rPr>
        <w:t>.</w:t>
      </w:r>
      <w:r w:rsidRPr="00E943EF">
        <w:t>by</w:t>
      </w:r>
      <w:r w:rsidRPr="00E943EF">
        <w:rPr>
          <w:lang w:val="ru-RU"/>
        </w:rPr>
        <w:t xml:space="preserve"> представляет собой специализированный электронный каталог транспортных компаний Беларуси, обеспечивающий систематизированный доступ к информации о перевозчиках, сгруппированной по регионам деятельности, типам транспортных средств и видам оказываемых услуг [32]. В отличие от транспортных бирж, ориентированных на оперативное размещение и поиск конкретных заявок, каталоги обеспечивают возможность стратегического анализа рынка транспортных услуг и формирования долгосрочных партнёрских отношений с перевозчиками. Сочетание использования транспортных бирж для решения оперативных задач и каталогов для стратегического планирования представляется оптимальной моделью информационного обеспечения закупочной деятельности в сфере транспортных услуг.</w:t>
      </w:r>
    </w:p>
    <w:p w14:paraId="359478EB" w14:textId="77777777" w:rsidR="00E943EF" w:rsidRPr="00E943EF" w:rsidRDefault="00E943EF" w:rsidP="00E943EF">
      <w:pPr>
        <w:pStyle w:val="aff6"/>
        <w:rPr>
          <w:lang w:val="ru-RU"/>
        </w:rPr>
      </w:pPr>
      <w:r w:rsidRPr="00E943EF">
        <w:rPr>
          <w:lang w:val="ru-RU"/>
        </w:rPr>
        <w:t xml:space="preserve">Биржа грузоперевозок </w:t>
      </w:r>
      <w:r w:rsidRPr="00E943EF">
        <w:t>ATI</w:t>
      </w:r>
      <w:r w:rsidRPr="00E943EF">
        <w:rPr>
          <w:lang w:val="ru-RU"/>
        </w:rPr>
        <w:t>.</w:t>
      </w:r>
      <w:r w:rsidRPr="00E943EF">
        <w:t>SU</w:t>
      </w:r>
      <w:r w:rsidRPr="00E943EF">
        <w:rPr>
          <w:lang w:val="ru-RU"/>
        </w:rPr>
        <w:t xml:space="preserve"> является одной из крупнейших платформ, обеспечивающих перевозку и доставку грузов по России, Европе и СНГ автотранспортом [33]. Масштаб платформы, охватывающей значительную географическую территорию, создаёт предпосылки для применения методов аналитики больших данных при изучении закономерностей рынка транспортных услуг. Накопленные массивы информации о заявках, ставках и исполнении перевозок потенциально позволяют выявлять сезонные колебания тарифов, анализировать баланс спроса и предложения на различных направлениях, прогнозировать динамику цен. Вместе с тем доступ к подобной аналитической информации, как правило, ограничен и предоставляется на коммерческой основе, что создаёт барьеры для небольших участников рынка.</w:t>
      </w:r>
    </w:p>
    <w:p w14:paraId="1BEFAADC" w14:textId="77777777" w:rsidR="00E943EF" w:rsidRPr="00E943EF" w:rsidRDefault="00E943EF" w:rsidP="00E943EF">
      <w:pPr>
        <w:pStyle w:val="aff6"/>
        <w:rPr>
          <w:lang w:val="ru-RU"/>
        </w:rPr>
      </w:pPr>
      <w:r w:rsidRPr="00E943EF">
        <w:rPr>
          <w:lang w:val="ru-RU"/>
        </w:rPr>
        <w:t xml:space="preserve">На национальном уровне значимую роль играет платформа </w:t>
      </w:r>
      <w:r w:rsidRPr="00E943EF">
        <w:t>CMR</w:t>
      </w:r>
      <w:r w:rsidRPr="00E943EF">
        <w:rPr>
          <w:lang w:val="ru-RU"/>
        </w:rPr>
        <w:t>24.</w:t>
      </w:r>
      <w:r w:rsidRPr="00E943EF">
        <w:t>by</w:t>
      </w:r>
      <w:r w:rsidRPr="00E943EF">
        <w:rPr>
          <w:lang w:val="ru-RU"/>
        </w:rPr>
        <w:t xml:space="preserve">, специализирующаяся на поиске грузов и транспорта для перевозки по Минску, Беларуси, России, СНГ и Европе [34]. Локальные платформы обладают рядом преимуществ при организации перевозок в пределах определённой географической зоны: более полный охват региональных перевозчиков, учёт </w:t>
      </w:r>
      <w:r w:rsidRPr="00E943EF">
        <w:rPr>
          <w:lang w:val="ru-RU"/>
        </w:rPr>
        <w:lastRenderedPageBreak/>
        <w:t>специфики местного законодательства и деловых практик, возможность личных контактов между участниками. Вместе с тем фрагментация рынка между множеством платформ создаёт для грузоотправителей необходимость параллельной работы с несколькими сервисами, что увеличивает трудозатраты на поиск и сравнение предложений.</w:t>
      </w:r>
    </w:p>
    <w:p w14:paraId="547A8B71" w14:textId="77777777" w:rsidR="00E943EF" w:rsidRPr="00E943EF" w:rsidRDefault="00E943EF" w:rsidP="00E943EF">
      <w:pPr>
        <w:pStyle w:val="aff6"/>
        <w:rPr>
          <w:lang w:val="ru-RU"/>
        </w:rPr>
      </w:pPr>
      <w:r w:rsidRPr="00E943EF">
        <w:rPr>
          <w:lang w:val="ru-RU"/>
        </w:rPr>
        <w:t>Особого внимания заслуживает вопрос о регуляторной среде, определяющей требования к информационному обеспечению деятельности по организации автомобильных перевозок. Закон Республики Беларусь «Об автомобильном транспорте и автомобильных перевозках» устанавливает правовые основы осуществления автомобильных перевозок, включая требования к субъектам транспортной деятельности и условия допуска к осуществлению перевозок [27]. Информационные системы, используемые для поиска и выбора перевозчиков, должны обеспечивать возможность верификации соответствия потенциальных исполнителей установленным требованиям, в том числе наличия необходимых лицензий и разрешительных документов.</w:t>
      </w:r>
    </w:p>
    <w:p w14:paraId="7C445FDD" w14:textId="77777777" w:rsidR="00E943EF" w:rsidRPr="00E943EF" w:rsidRDefault="00E943EF" w:rsidP="00E943EF">
      <w:pPr>
        <w:pStyle w:val="aff6"/>
        <w:rPr>
          <w:lang w:val="ru-RU"/>
        </w:rPr>
      </w:pPr>
      <w:r w:rsidRPr="00E943EF">
        <w:rPr>
          <w:lang w:val="ru-RU"/>
        </w:rPr>
        <w:t>Правила автомобильных перевозок грузов, утверждённые постановлением Совета Министров Республики Беларусь, детализируют требования к организации и осуществлению грузовых перевозок автомобильным транспортом [28]. Данные правила определяют обязательные параметры договорных отношений между заказчиками и исполнителями перевозок, требования к оформлению товарно-транспортных документов, порядок приёма и сдачи грузов. Программные средства автоматизации поиска перевозчиков должны учитывать данные нормативные требования и обеспечивать формирование заявок, содержащих всю необходимую информацию для заключения и исполнения договора перевозки.</w:t>
      </w:r>
    </w:p>
    <w:p w14:paraId="661E9E1D" w14:textId="77777777" w:rsidR="00E943EF" w:rsidRPr="00E943EF" w:rsidRDefault="00E943EF" w:rsidP="00E943EF">
      <w:pPr>
        <w:pStyle w:val="aff6"/>
        <w:rPr>
          <w:lang w:val="ru-RU"/>
        </w:rPr>
      </w:pPr>
      <w:r w:rsidRPr="00E943EF">
        <w:rPr>
          <w:lang w:val="ru-RU"/>
        </w:rPr>
        <w:t>Закон Республики Беларусь «О лицензировании» устанавливает требования к лицензированию отдельных видов транспортной деятельности [29]. Наличие действующей лицензии является обязательным условием для осуществления определённых видов перевозок, и проверка лицензионного статуса перевозчика представляет собой важный элемент процедуры квалификационного отбора. Интеграция информационных систем поиска перевозчиков с государственными реестрами лицензий позволила бы автоматизировать данную проверку, однако на практике подобная интеграция реализована лишь частично, что требует от пользователей дополнительных усилий по самостоятельной верификации информации.</w:t>
      </w:r>
    </w:p>
    <w:p w14:paraId="3FA4B00D" w14:textId="77777777" w:rsidR="00E943EF" w:rsidRPr="00E943EF" w:rsidRDefault="00E943EF" w:rsidP="00E943EF">
      <w:pPr>
        <w:pStyle w:val="aff6"/>
        <w:rPr>
          <w:lang w:val="ru-RU"/>
        </w:rPr>
      </w:pPr>
      <w:r w:rsidRPr="00E943EF">
        <w:rPr>
          <w:lang w:val="ru-RU"/>
        </w:rPr>
        <w:t xml:space="preserve">Принципиально новым этапом в развитии информационно-технологического обеспечения поиска перевозчиков становится внедрение инструментов аналитики данных, позволяющих извлекать из накопленных массивов информации полезное знание, не выявляемое традиционными средствами поиска и фильтрации. Аналитика данных в контексте выбора перевозчиков охватывает несколько направлений. Анализ ценовой динамики позволяет выявлять закономерности в формировании тарифов, оценивать соответствие запрашиваемых ставок рыночному уровню, прогнозировать изменение стоимости перевозок. Анализ надёжности перевозчиков на основе </w:t>
      </w:r>
      <w:r w:rsidRPr="00E943EF">
        <w:rPr>
          <w:lang w:val="ru-RU"/>
        </w:rPr>
        <w:lastRenderedPageBreak/>
        <w:t>истории выполнения заказов позволяет формировать объективные рейтинги и учитывать их при распределении заказов. Анализ загрузки транспорта и логистических потоков позволяет выявлять возможности для оптимизации маршрутов и консолидации грузов.</w:t>
      </w:r>
    </w:p>
    <w:p w14:paraId="2C02C3AE" w14:textId="77777777" w:rsidR="00E943EF" w:rsidRPr="00E943EF" w:rsidRDefault="00E943EF" w:rsidP="00E943EF">
      <w:pPr>
        <w:pStyle w:val="aff6"/>
        <w:rPr>
          <w:lang w:val="ru-RU"/>
        </w:rPr>
      </w:pPr>
      <w:r w:rsidRPr="00E943EF">
        <w:rPr>
          <w:lang w:val="ru-RU"/>
        </w:rPr>
        <w:t>В. И. Грекул, Н. Л. Коровкина и Г. А. Левочкина отмечают, что проектирование информационных систем, ориентированных на поддержку принятия решений, требует тщательного анализа информационных потребностей пользователей и определения критериев эффективности решений [35]. В контексте поиска перевозчиков информационные потребности включают получение актуальных данных о доступном транспорте, сравнительный анализ коммерческих предложений, оценку рисков сотрудничества с различными перевозчиками. Критерии эффективности решений определяются балансом между стоимостью перевозки, её качеством и надёжностью исполнения.</w:t>
      </w:r>
    </w:p>
    <w:p w14:paraId="0119C5B4" w14:textId="77777777" w:rsidR="00E943EF" w:rsidRPr="00E943EF" w:rsidRDefault="00E943EF" w:rsidP="00E943EF">
      <w:pPr>
        <w:pStyle w:val="aff6"/>
        <w:rPr>
          <w:lang w:val="ru-RU"/>
        </w:rPr>
      </w:pPr>
      <w:r w:rsidRPr="00E943EF">
        <w:rPr>
          <w:lang w:val="ru-RU"/>
        </w:rPr>
        <w:t>А. О. Грудзинский подчёркивает, что проектирование информационных систем должно основываться на системном подходе, предполагающем рассмотрение автоматизируемых процессов во взаимосвязи с организационным контекстом и информационным окружением [36]. Применительно к системам поиска перевозчиков это означает необходимость учёта не только технических аспектов функционирования платформ, но и особенностей бизнес-процессов заказчиков, специфики рынка транспортных услуг, нормативно-правовых требований. Изолированное рассмотрение технологической составляющей без учёта организационного контекста ведёт к созданию систем, формально обладающих необходимой функциональностью, но не обеспечивающих реального повышения эффективности деятельности пользователей.</w:t>
      </w:r>
    </w:p>
    <w:p w14:paraId="398D2DAD" w14:textId="77777777" w:rsidR="00E943EF" w:rsidRPr="00E943EF" w:rsidRDefault="00E943EF" w:rsidP="00E943EF">
      <w:pPr>
        <w:pStyle w:val="aff6"/>
        <w:rPr>
          <w:lang w:val="ru-RU"/>
        </w:rPr>
      </w:pPr>
      <w:r w:rsidRPr="00E943EF">
        <w:rPr>
          <w:lang w:val="ru-RU"/>
        </w:rPr>
        <w:t>Г. Н. Исаев отмечает, что проектирование информационных систем предполагает определение не только функциональных требований, но и требований к качеству данных, производительности, надёжности и безопасности системы [38]. В контексте систем поиска перевозчиков требования к качеству данных приобретают критическое значение, поскольку решения о выборе исполнителя перевозки принимаются на основе информации, содержащейся в системе. Неполная, устаревшая или недостоверная информация о перевозчиках, их транспортных средствах, тарифах и репутации ведёт к принятию ошибочных решений с потенциально значительными негативными последствиями для заказчика.</w:t>
      </w:r>
    </w:p>
    <w:p w14:paraId="781E27C7" w14:textId="77777777" w:rsidR="00E943EF" w:rsidRPr="00E943EF" w:rsidRDefault="00E943EF" w:rsidP="00E943EF">
      <w:pPr>
        <w:pStyle w:val="aff6"/>
        <w:rPr>
          <w:lang w:val="ru-RU"/>
        </w:rPr>
      </w:pPr>
      <w:r w:rsidRPr="00E943EF">
        <w:rPr>
          <w:lang w:val="ru-RU"/>
        </w:rPr>
        <w:t xml:space="preserve">Д. В. Чистов и соавторы подчёркивают, что современные информационные системы должны обеспечивать не только автоматизацию операционных процессов, но и аналитическую поддержку управленческих решений [39]. Переход от систем, ориентированных на обработку транзакций, к системам, обеспечивающим интеллектуальную поддержку принятия решений, является одной из ключевых тенденций развития корпоративных информационных систем. В контексте поиска перевозчиков это означает необходимость реализации не только функций поиска и фильтрации </w:t>
      </w:r>
      <w:r w:rsidRPr="00E943EF">
        <w:rPr>
          <w:lang w:val="ru-RU"/>
        </w:rPr>
        <w:lastRenderedPageBreak/>
        <w:t>информации, но и инструментов многокритериального сравнения альтернатив, визуализации данных, формирования рекомендаций.</w:t>
      </w:r>
    </w:p>
    <w:p w14:paraId="37E8E6A5" w14:textId="77777777" w:rsidR="00E943EF" w:rsidRPr="00E943EF" w:rsidRDefault="00E943EF" w:rsidP="00E943EF">
      <w:pPr>
        <w:pStyle w:val="aff6"/>
        <w:rPr>
          <w:lang w:val="ru-RU"/>
        </w:rPr>
      </w:pPr>
      <w:r w:rsidRPr="00E943EF">
        <w:rPr>
          <w:lang w:val="ru-RU"/>
        </w:rPr>
        <w:t>Вместе с тем внедрение информационных технологий и аналитики данных в процессы поиска и выбора перевозчиков сопряжено с рядом проблем и ограничений. Одной из ключевых проблем является фрагментация информационного пространства между множеством платформ и сервисов. Грузоотправитель, стремящийся получить полную картину рыночного предложения, вынужден параллельно работать с несколькими транспортными биржами и каталогами, что существенно увеличивает трудозатраты и затрудняет систематическое сравнение альтернатив. Создание агрегаторов, объединяющих информацию из множества источников, является перспективным направлением развития, однако сопряжено с техническими и правовыми сложностями.</w:t>
      </w:r>
    </w:p>
    <w:p w14:paraId="7CE50A66" w14:textId="77777777" w:rsidR="00E943EF" w:rsidRPr="00E943EF" w:rsidRDefault="00E943EF" w:rsidP="00E943EF">
      <w:pPr>
        <w:pStyle w:val="aff6"/>
        <w:rPr>
          <w:lang w:val="ru-RU"/>
        </w:rPr>
      </w:pPr>
      <w:r w:rsidRPr="00E943EF">
        <w:rPr>
          <w:lang w:val="ru-RU"/>
        </w:rPr>
        <w:t>Другой существенной проблемой является качество и достоверность информации о перевозчиках. В условиях, когда информация размещается самими участниками рынка, неизбежно возникают риски неполноты, искажения или устаревания данных. Механизмы верификации, реализованные на большинстве платформ, обеспечивают лишь базовую проверку и не гарантируют полной достоверности информации. Репутационные системы, основанные на отзывах пользователей, также имеют ограничения, связанные с возможностью манипулирования рейтингами и недостаточной активностью пользователей в предоставлении обратной связи.</w:t>
      </w:r>
    </w:p>
    <w:p w14:paraId="79CCEFAD" w14:textId="77777777" w:rsidR="00E943EF" w:rsidRPr="00E943EF" w:rsidRDefault="00E943EF" w:rsidP="00E943EF">
      <w:pPr>
        <w:pStyle w:val="aff6"/>
        <w:rPr>
          <w:lang w:val="ru-RU"/>
        </w:rPr>
      </w:pPr>
      <w:r w:rsidRPr="00E943EF">
        <w:rPr>
          <w:lang w:val="ru-RU"/>
        </w:rPr>
        <w:t>Таким образом, современное состояние информационных технологий создаёт объективные предпосылки для качественного повышения эффективности поиска и выбора автоперевозчиков. Электронные платформы — транспортные биржи и каталоги — обеспечивают доступ к обширным базам данных о перевозчиках и их предложениях, существенно расширяя возможности грузоотправителей по сравнению с традиционными методами поиска. Вместе с тем фрагментация информационного пространства, проблемы качества данных и недостаточное развитие аналитических инструментов ограничивают эффективность существующих решений. Разработка программного средства, обеспечивающего интеграцию информации из множества источников, автоматизацию многокритериального сравнения альтернатив и поддержку принятия обоснованных решений при выборе перевозчиков, представляется актуальной задачей, направленной на преодоление выявленных ограничений и повышение эффективности закупочной деятельности в сфере транспортных услуг.</w:t>
      </w:r>
    </w:p>
    <w:p w14:paraId="033E2B64" w14:textId="77777777" w:rsidR="00E943EF" w:rsidRPr="00E943EF" w:rsidRDefault="00E943EF" w:rsidP="00E943EF">
      <w:pPr>
        <w:pStyle w:val="aff6"/>
        <w:rPr>
          <w:lang w:val="ru-RU"/>
        </w:rPr>
      </w:pPr>
    </w:p>
    <w:p w14:paraId="704A0556" w14:textId="77777777" w:rsidR="00807C78" w:rsidRPr="008A7118" w:rsidRDefault="00807C78" w:rsidP="00807C78">
      <w:pPr>
        <w:rPr>
          <w:sz w:val="28"/>
          <w:szCs w:val="28"/>
        </w:rPr>
      </w:pPr>
      <w:r>
        <w:rPr>
          <w:sz w:val="28"/>
          <w:szCs w:val="28"/>
        </w:rPr>
        <w:br w:type="page"/>
      </w:r>
    </w:p>
    <w:p w14:paraId="62BBB93D" w14:textId="1BD51F38" w:rsidR="00807C78" w:rsidRPr="00BB318D" w:rsidRDefault="00807C78" w:rsidP="00807C78">
      <w:pPr>
        <w:pStyle w:val="1"/>
        <w:ind w:left="993" w:hanging="284"/>
        <w:rPr>
          <w:sz w:val="32"/>
          <w:szCs w:val="32"/>
        </w:rPr>
      </w:pPr>
      <w:bookmarkStart w:id="13" w:name="_Toc214232692"/>
      <w:bookmarkStart w:id="14" w:name="_Toc224071764"/>
      <w:r>
        <w:rPr>
          <w:sz w:val="32"/>
          <w:szCs w:val="32"/>
        </w:rPr>
        <w:lastRenderedPageBreak/>
        <w:t>2</w:t>
      </w:r>
      <w:r>
        <w:rPr>
          <w:sz w:val="32"/>
          <w:szCs w:val="32"/>
        </w:rPr>
        <w:tab/>
      </w:r>
      <w:bookmarkEnd w:id="13"/>
      <w:r w:rsidR="00AC4C0D">
        <w:rPr>
          <w:sz w:val="32"/>
          <w:szCs w:val="32"/>
        </w:rPr>
        <w:t xml:space="preserve">АНАЛИЗ И МОДЕЛИРОВАНИЕ </w:t>
      </w:r>
      <w:bookmarkEnd w:id="14"/>
      <w:r w:rsidR="00386348">
        <w:rPr>
          <w:sz w:val="32"/>
          <w:szCs w:val="32"/>
        </w:rPr>
        <w:t>…</w:t>
      </w:r>
    </w:p>
    <w:p w14:paraId="56BE42E2" w14:textId="77777777" w:rsidR="00807C78" w:rsidRPr="00292BE6" w:rsidRDefault="00807C78" w:rsidP="00807C78">
      <w:pPr>
        <w:pStyle w:val="af"/>
        <w:spacing w:before="0" w:beforeAutospacing="0" w:after="0" w:afterAutospacing="0"/>
        <w:ind w:firstLine="709"/>
        <w:jc w:val="both"/>
        <w:rPr>
          <w:color w:val="000000"/>
          <w:sz w:val="28"/>
          <w:szCs w:val="28"/>
        </w:rPr>
      </w:pPr>
    </w:p>
    <w:p w14:paraId="5C18BD41" w14:textId="5F07E543" w:rsidR="00807C78" w:rsidRPr="00E748A7" w:rsidRDefault="00807C78" w:rsidP="00807C78">
      <w:pPr>
        <w:pStyle w:val="2"/>
        <w:spacing w:before="0"/>
        <w:ind w:left="1134" w:hanging="425"/>
        <w:rPr>
          <w:rFonts w:ascii="Times New Roman" w:hAnsi="Times New Roman" w:cs="Times New Roman"/>
          <w:b/>
          <w:bCs/>
          <w:color w:val="000000" w:themeColor="text1"/>
          <w:sz w:val="28"/>
          <w:szCs w:val="28"/>
        </w:rPr>
      </w:pPr>
      <w:bookmarkStart w:id="15" w:name="_Toc214232693"/>
      <w:bookmarkStart w:id="16" w:name="_Toc224071765"/>
      <w:r w:rsidRPr="00E748A7">
        <w:rPr>
          <w:rFonts w:ascii="Times New Roman" w:hAnsi="Times New Roman" w:cs="Times New Roman"/>
          <w:b/>
          <w:bCs/>
          <w:color w:val="000000" w:themeColor="text1"/>
          <w:sz w:val="28"/>
          <w:szCs w:val="28"/>
        </w:rPr>
        <w:t>2.1</w:t>
      </w:r>
      <w:r w:rsidR="00E748A7">
        <w:rPr>
          <w:rFonts w:ascii="Times New Roman" w:hAnsi="Times New Roman" w:cs="Times New Roman"/>
          <w:b/>
          <w:bCs/>
          <w:color w:val="000000" w:themeColor="text1"/>
          <w:sz w:val="28"/>
          <w:szCs w:val="28"/>
        </w:rPr>
        <w:tab/>
      </w:r>
      <w:bookmarkEnd w:id="15"/>
      <w:r w:rsidR="00E748A7">
        <w:rPr>
          <w:rFonts w:ascii="Times New Roman" w:hAnsi="Times New Roman" w:cs="Times New Roman"/>
          <w:b/>
          <w:bCs/>
          <w:color w:val="000000" w:themeColor="text1"/>
          <w:sz w:val="28"/>
          <w:szCs w:val="28"/>
        </w:rPr>
        <w:t>Общая характеристика государственного предприятия</w:t>
      </w:r>
      <w:bookmarkEnd w:id="16"/>
    </w:p>
    <w:p w14:paraId="3C2148B2" w14:textId="77777777" w:rsidR="00807C78" w:rsidRDefault="00807C78" w:rsidP="00807C78">
      <w:pPr>
        <w:pStyle w:val="af"/>
        <w:spacing w:before="0" w:beforeAutospacing="0" w:after="0" w:afterAutospacing="0"/>
        <w:ind w:firstLine="709"/>
        <w:jc w:val="both"/>
        <w:rPr>
          <w:rFonts w:eastAsiaTheme="minorHAnsi"/>
          <w:color w:val="000000" w:themeColor="text1"/>
          <w:sz w:val="28"/>
          <w:szCs w:val="28"/>
        </w:rPr>
      </w:pPr>
    </w:p>
    <w:p w14:paraId="461B1372" w14:textId="77777777" w:rsidR="00807C78" w:rsidRDefault="00807C78" w:rsidP="00807C78">
      <w:pPr>
        <w:pStyle w:val="af"/>
        <w:spacing w:before="0" w:beforeAutospacing="0" w:after="0" w:afterAutospacing="0"/>
        <w:ind w:firstLine="709"/>
        <w:jc w:val="both"/>
        <w:rPr>
          <w:color w:val="000000"/>
          <w:sz w:val="28"/>
          <w:szCs w:val="28"/>
        </w:rPr>
      </w:pPr>
    </w:p>
    <w:p w14:paraId="20C94F3A" w14:textId="77777777" w:rsidR="00CE5100" w:rsidRPr="00CE5100" w:rsidRDefault="00CE5100" w:rsidP="00807C78">
      <w:pPr>
        <w:pStyle w:val="af"/>
        <w:spacing w:before="0" w:beforeAutospacing="0" w:after="0" w:afterAutospacing="0"/>
        <w:ind w:firstLine="709"/>
        <w:jc w:val="both"/>
        <w:rPr>
          <w:rFonts w:eastAsiaTheme="minorHAnsi"/>
          <w:color w:val="000000" w:themeColor="text1"/>
          <w:sz w:val="28"/>
          <w:szCs w:val="28"/>
        </w:rPr>
      </w:pPr>
    </w:p>
    <w:p w14:paraId="17C5E936" w14:textId="0033C883" w:rsidR="00807C78" w:rsidRPr="00E748A7" w:rsidRDefault="00807C78" w:rsidP="00807C78">
      <w:pPr>
        <w:pStyle w:val="2"/>
        <w:spacing w:before="0"/>
        <w:ind w:left="1134" w:hanging="425"/>
        <w:rPr>
          <w:rFonts w:ascii="Times New Roman" w:hAnsi="Times New Roman" w:cs="Times New Roman"/>
          <w:b/>
          <w:bCs/>
          <w:color w:val="000000" w:themeColor="text1"/>
          <w:sz w:val="28"/>
          <w:szCs w:val="28"/>
        </w:rPr>
      </w:pPr>
      <w:bookmarkStart w:id="17" w:name="_Toc214232694"/>
      <w:bookmarkStart w:id="18" w:name="_Toc224071766"/>
      <w:r w:rsidRPr="00E748A7">
        <w:rPr>
          <w:rFonts w:ascii="Times New Roman" w:hAnsi="Times New Roman" w:cs="Times New Roman"/>
          <w:b/>
          <w:bCs/>
          <w:color w:val="000000" w:themeColor="text1"/>
          <w:sz w:val="28"/>
          <w:szCs w:val="28"/>
        </w:rPr>
        <w:t>2.2</w:t>
      </w:r>
      <w:r w:rsidR="00E748A7">
        <w:rPr>
          <w:rFonts w:ascii="Times New Roman" w:hAnsi="Times New Roman" w:cs="Times New Roman"/>
          <w:b/>
          <w:bCs/>
          <w:color w:val="000000" w:themeColor="text1"/>
          <w:sz w:val="28"/>
          <w:szCs w:val="28"/>
        </w:rPr>
        <w:tab/>
      </w:r>
      <w:bookmarkEnd w:id="17"/>
      <w:r w:rsidR="00E748A7">
        <w:rPr>
          <w:rFonts w:ascii="Times New Roman" w:hAnsi="Times New Roman" w:cs="Times New Roman"/>
          <w:b/>
          <w:bCs/>
          <w:color w:val="000000" w:themeColor="text1"/>
          <w:sz w:val="28"/>
          <w:szCs w:val="28"/>
        </w:rPr>
        <w:t>Анализ организации закупочной деятельности</w:t>
      </w:r>
      <w:bookmarkEnd w:id="18"/>
    </w:p>
    <w:p w14:paraId="1E908C91" w14:textId="77777777" w:rsidR="00807C78" w:rsidRDefault="00807C78" w:rsidP="00807C78">
      <w:pPr>
        <w:pStyle w:val="af"/>
        <w:spacing w:before="0" w:beforeAutospacing="0" w:after="0" w:afterAutospacing="0"/>
        <w:ind w:firstLine="709"/>
        <w:jc w:val="both"/>
        <w:rPr>
          <w:rFonts w:eastAsiaTheme="minorHAnsi"/>
          <w:color w:val="000000" w:themeColor="text1"/>
          <w:sz w:val="28"/>
          <w:szCs w:val="28"/>
        </w:rPr>
      </w:pPr>
    </w:p>
    <w:p w14:paraId="66AE74B5" w14:textId="77777777" w:rsidR="00807C78" w:rsidRDefault="00807C78" w:rsidP="00807C78">
      <w:pPr>
        <w:pStyle w:val="af"/>
        <w:spacing w:before="0" w:beforeAutospacing="0" w:after="0" w:afterAutospacing="0"/>
        <w:ind w:firstLine="709"/>
        <w:jc w:val="both"/>
        <w:rPr>
          <w:color w:val="000000" w:themeColor="text1"/>
          <w:sz w:val="28"/>
          <w:szCs w:val="28"/>
        </w:rPr>
      </w:pPr>
    </w:p>
    <w:p w14:paraId="70B8337A" w14:textId="77777777" w:rsidR="00CE5100" w:rsidRPr="00CE5100" w:rsidRDefault="00CE5100" w:rsidP="00807C78">
      <w:pPr>
        <w:pStyle w:val="af"/>
        <w:spacing w:before="0" w:beforeAutospacing="0" w:after="0" w:afterAutospacing="0"/>
        <w:ind w:firstLine="709"/>
        <w:jc w:val="both"/>
        <w:rPr>
          <w:rFonts w:eastAsiaTheme="minorHAnsi"/>
          <w:color w:val="000000" w:themeColor="text1"/>
          <w:sz w:val="28"/>
          <w:szCs w:val="28"/>
        </w:rPr>
      </w:pPr>
    </w:p>
    <w:p w14:paraId="4DC02FCD" w14:textId="3C6D5A41" w:rsidR="00807C78" w:rsidRPr="00E748A7" w:rsidRDefault="00807C78" w:rsidP="00E748A7">
      <w:pPr>
        <w:pStyle w:val="2"/>
        <w:spacing w:before="0"/>
        <w:ind w:left="1134" w:hanging="425"/>
        <w:rPr>
          <w:rFonts w:ascii="Times New Roman" w:hAnsi="Times New Roman" w:cs="Times New Roman"/>
          <w:b/>
          <w:bCs/>
          <w:color w:val="000000" w:themeColor="text1"/>
          <w:sz w:val="28"/>
          <w:szCs w:val="28"/>
        </w:rPr>
      </w:pPr>
      <w:bookmarkStart w:id="19" w:name="_Toc214232695"/>
      <w:bookmarkStart w:id="20" w:name="_Toc224071767"/>
      <w:r w:rsidRPr="00E748A7">
        <w:rPr>
          <w:rFonts w:ascii="Times New Roman" w:hAnsi="Times New Roman" w:cs="Times New Roman"/>
          <w:b/>
          <w:bCs/>
          <w:color w:val="000000" w:themeColor="text1"/>
          <w:sz w:val="28"/>
          <w:szCs w:val="28"/>
        </w:rPr>
        <w:t>2.3</w:t>
      </w:r>
      <w:r w:rsidR="00E748A7">
        <w:rPr>
          <w:rFonts w:ascii="Times New Roman" w:hAnsi="Times New Roman" w:cs="Times New Roman"/>
          <w:b/>
          <w:bCs/>
          <w:color w:val="000000" w:themeColor="text1"/>
          <w:sz w:val="28"/>
          <w:szCs w:val="28"/>
        </w:rPr>
        <w:tab/>
      </w:r>
      <w:bookmarkEnd w:id="19"/>
      <w:r w:rsidR="00E748A7">
        <w:rPr>
          <w:rFonts w:ascii="Times New Roman" w:hAnsi="Times New Roman" w:cs="Times New Roman"/>
          <w:b/>
          <w:bCs/>
          <w:color w:val="000000" w:themeColor="text1"/>
          <w:sz w:val="28"/>
          <w:szCs w:val="28"/>
        </w:rPr>
        <w:t>Анализ проблем и предпосылок автоматизации</w:t>
      </w:r>
      <w:bookmarkEnd w:id="20"/>
    </w:p>
    <w:p w14:paraId="60F6A276" w14:textId="77777777" w:rsidR="00807C78" w:rsidRDefault="00807C78" w:rsidP="00807C78">
      <w:pPr>
        <w:pStyle w:val="af"/>
        <w:spacing w:before="0" w:beforeAutospacing="0" w:after="0" w:afterAutospacing="0"/>
        <w:ind w:firstLine="709"/>
        <w:jc w:val="both"/>
        <w:rPr>
          <w:rFonts w:eastAsiaTheme="minorHAnsi"/>
          <w:color w:val="000000" w:themeColor="text1"/>
          <w:sz w:val="28"/>
          <w:szCs w:val="28"/>
        </w:rPr>
      </w:pPr>
    </w:p>
    <w:p w14:paraId="5CCA1C42" w14:textId="77777777" w:rsidR="00807C78" w:rsidRDefault="00807C78" w:rsidP="00807C78">
      <w:pPr>
        <w:pStyle w:val="af"/>
        <w:spacing w:before="0" w:beforeAutospacing="0" w:after="0" w:afterAutospacing="0"/>
        <w:ind w:firstLine="709"/>
        <w:jc w:val="both"/>
        <w:rPr>
          <w:rFonts w:eastAsiaTheme="minorHAnsi"/>
          <w:color w:val="000000" w:themeColor="text1"/>
          <w:sz w:val="28"/>
          <w:szCs w:val="28"/>
        </w:rPr>
      </w:pPr>
    </w:p>
    <w:p w14:paraId="1E6F69B8" w14:textId="77777777" w:rsidR="00CE5100" w:rsidRPr="00CE5100" w:rsidRDefault="00CE5100" w:rsidP="00807C78">
      <w:pPr>
        <w:pStyle w:val="af"/>
        <w:spacing w:before="0" w:beforeAutospacing="0" w:after="0" w:afterAutospacing="0"/>
        <w:ind w:firstLine="709"/>
        <w:jc w:val="both"/>
        <w:rPr>
          <w:rFonts w:eastAsiaTheme="minorHAnsi"/>
          <w:color w:val="000000" w:themeColor="text1"/>
          <w:sz w:val="28"/>
          <w:szCs w:val="28"/>
        </w:rPr>
      </w:pPr>
    </w:p>
    <w:p w14:paraId="50AB05B0" w14:textId="644231C1" w:rsidR="00807C78" w:rsidRPr="00E748A7" w:rsidRDefault="00807C78" w:rsidP="00807C78">
      <w:pPr>
        <w:pStyle w:val="2"/>
        <w:spacing w:before="0"/>
        <w:ind w:left="1134" w:hanging="425"/>
        <w:rPr>
          <w:rFonts w:ascii="Times New Roman" w:hAnsi="Times New Roman" w:cs="Times New Roman"/>
          <w:b/>
          <w:bCs/>
          <w:color w:val="000000" w:themeColor="text1"/>
          <w:sz w:val="28"/>
          <w:szCs w:val="28"/>
        </w:rPr>
      </w:pPr>
      <w:bookmarkStart w:id="21" w:name="_Toc214232696"/>
      <w:bookmarkStart w:id="22" w:name="_Toc224071768"/>
      <w:r w:rsidRPr="00E748A7">
        <w:rPr>
          <w:rFonts w:ascii="Times New Roman" w:hAnsi="Times New Roman" w:cs="Times New Roman"/>
          <w:b/>
          <w:bCs/>
          <w:color w:val="000000" w:themeColor="text1"/>
          <w:sz w:val="28"/>
          <w:szCs w:val="28"/>
        </w:rPr>
        <w:t>2.4</w:t>
      </w:r>
      <w:r w:rsidR="00A367FA">
        <w:rPr>
          <w:rFonts w:ascii="Times New Roman" w:hAnsi="Times New Roman" w:cs="Times New Roman"/>
          <w:b/>
          <w:bCs/>
          <w:color w:val="000000" w:themeColor="text1"/>
          <w:sz w:val="28"/>
          <w:szCs w:val="28"/>
        </w:rPr>
        <w:tab/>
      </w:r>
      <w:bookmarkEnd w:id="21"/>
      <w:r w:rsidR="00A367FA">
        <w:rPr>
          <w:rFonts w:ascii="Times New Roman" w:hAnsi="Times New Roman" w:cs="Times New Roman"/>
          <w:b/>
          <w:bCs/>
          <w:color w:val="000000" w:themeColor="text1"/>
          <w:sz w:val="28"/>
          <w:szCs w:val="28"/>
        </w:rPr>
        <w:t>Функциональное моделирование процесса закупочной деятельности (</w:t>
      </w:r>
      <w:r w:rsidR="00A367FA">
        <w:rPr>
          <w:rFonts w:ascii="Times New Roman" w:hAnsi="Times New Roman" w:cs="Times New Roman"/>
          <w:b/>
          <w:bCs/>
          <w:color w:val="000000" w:themeColor="text1"/>
          <w:sz w:val="28"/>
          <w:szCs w:val="28"/>
          <w:lang w:val="en-US"/>
        </w:rPr>
        <w:t>IDEF</w:t>
      </w:r>
      <w:r w:rsidR="00A367FA" w:rsidRPr="003A3F9C">
        <w:rPr>
          <w:rFonts w:ascii="Times New Roman" w:hAnsi="Times New Roman" w:cs="Times New Roman"/>
          <w:b/>
          <w:bCs/>
          <w:color w:val="000000" w:themeColor="text1"/>
          <w:sz w:val="28"/>
          <w:szCs w:val="28"/>
        </w:rPr>
        <w:t>0</w:t>
      </w:r>
      <w:r w:rsidR="00A367FA">
        <w:rPr>
          <w:rFonts w:ascii="Times New Roman" w:hAnsi="Times New Roman" w:cs="Times New Roman"/>
          <w:b/>
          <w:bCs/>
          <w:color w:val="000000" w:themeColor="text1"/>
          <w:sz w:val="28"/>
          <w:szCs w:val="28"/>
        </w:rPr>
        <w:t>)</w:t>
      </w:r>
      <w:bookmarkEnd w:id="22"/>
    </w:p>
    <w:p w14:paraId="4C06187D" w14:textId="77777777" w:rsidR="00807C78" w:rsidRDefault="00807C78" w:rsidP="00807C78">
      <w:pPr>
        <w:pStyle w:val="af"/>
        <w:spacing w:before="0" w:beforeAutospacing="0" w:after="0" w:afterAutospacing="0"/>
        <w:ind w:firstLine="709"/>
        <w:jc w:val="both"/>
        <w:rPr>
          <w:rFonts w:eastAsiaTheme="minorHAnsi"/>
          <w:color w:val="000000" w:themeColor="text1"/>
          <w:sz w:val="28"/>
          <w:szCs w:val="28"/>
        </w:rPr>
      </w:pPr>
    </w:p>
    <w:p w14:paraId="33C4D971" w14:textId="77777777" w:rsidR="00CE5100" w:rsidRDefault="00CE5100" w:rsidP="00807C78">
      <w:pPr>
        <w:ind w:firstLine="709"/>
        <w:jc w:val="both"/>
        <w:rPr>
          <w:sz w:val="28"/>
          <w:szCs w:val="28"/>
          <w:lang w:eastAsia="ru-RU"/>
        </w:rPr>
      </w:pPr>
      <w:bookmarkStart w:id="23" w:name="_Toc104327769"/>
      <w:bookmarkStart w:id="24" w:name="_Toc134973780"/>
      <w:bookmarkStart w:id="25" w:name="_Hlk104254667"/>
    </w:p>
    <w:p w14:paraId="79F19000" w14:textId="273DAC85" w:rsidR="00E748A7" w:rsidRPr="00E748A7" w:rsidRDefault="00E748A7" w:rsidP="00E748A7">
      <w:pPr>
        <w:pStyle w:val="2"/>
        <w:spacing w:before="0"/>
        <w:ind w:left="1134" w:hanging="425"/>
        <w:rPr>
          <w:rFonts w:ascii="Times New Roman" w:hAnsi="Times New Roman" w:cs="Times New Roman"/>
          <w:b/>
          <w:bCs/>
          <w:color w:val="000000" w:themeColor="text1"/>
          <w:sz w:val="28"/>
          <w:szCs w:val="28"/>
        </w:rPr>
      </w:pPr>
      <w:bookmarkStart w:id="26" w:name="_Toc224071769"/>
      <w:r w:rsidRPr="00E748A7">
        <w:rPr>
          <w:rFonts w:ascii="Times New Roman" w:hAnsi="Times New Roman" w:cs="Times New Roman"/>
          <w:b/>
          <w:bCs/>
          <w:color w:val="000000" w:themeColor="text1"/>
          <w:sz w:val="28"/>
          <w:szCs w:val="28"/>
        </w:rPr>
        <w:t>2.</w:t>
      </w:r>
      <w:r w:rsidR="003A3F9C">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ab/>
      </w:r>
      <w:r w:rsidR="003A3F9C">
        <w:rPr>
          <w:rFonts w:ascii="Times New Roman" w:hAnsi="Times New Roman" w:cs="Times New Roman"/>
          <w:b/>
          <w:bCs/>
          <w:color w:val="000000" w:themeColor="text1"/>
          <w:sz w:val="28"/>
          <w:szCs w:val="28"/>
        </w:rPr>
        <w:t>Моделирование процесса обработки заявки на закупку (</w:t>
      </w:r>
      <w:r w:rsidR="003A3F9C">
        <w:rPr>
          <w:rFonts w:ascii="Times New Roman" w:hAnsi="Times New Roman" w:cs="Times New Roman"/>
          <w:b/>
          <w:bCs/>
          <w:color w:val="000000" w:themeColor="text1"/>
          <w:sz w:val="28"/>
          <w:szCs w:val="28"/>
          <w:lang w:val="en-US"/>
        </w:rPr>
        <w:t>BPMN</w:t>
      </w:r>
      <w:r w:rsidR="003A3F9C">
        <w:rPr>
          <w:rFonts w:ascii="Times New Roman" w:hAnsi="Times New Roman" w:cs="Times New Roman"/>
          <w:b/>
          <w:bCs/>
          <w:color w:val="000000" w:themeColor="text1"/>
          <w:sz w:val="28"/>
          <w:szCs w:val="28"/>
        </w:rPr>
        <w:t>)</w:t>
      </w:r>
      <w:bookmarkEnd w:id="26"/>
    </w:p>
    <w:p w14:paraId="560A6A15" w14:textId="77777777" w:rsidR="00E748A7" w:rsidRDefault="00E748A7" w:rsidP="00807C78">
      <w:pPr>
        <w:ind w:firstLine="709"/>
        <w:jc w:val="both"/>
        <w:rPr>
          <w:sz w:val="28"/>
          <w:szCs w:val="28"/>
          <w:lang w:eastAsia="ru-RU"/>
        </w:rPr>
      </w:pPr>
    </w:p>
    <w:p w14:paraId="2ABE63CD" w14:textId="77777777" w:rsidR="00E748A7" w:rsidRDefault="00E748A7" w:rsidP="00807C78">
      <w:pPr>
        <w:ind w:firstLine="709"/>
        <w:jc w:val="both"/>
        <w:rPr>
          <w:sz w:val="28"/>
          <w:szCs w:val="28"/>
          <w:lang w:eastAsia="ru-RU"/>
        </w:rPr>
      </w:pPr>
    </w:p>
    <w:p w14:paraId="255CDD14" w14:textId="77777777" w:rsidR="00E748A7" w:rsidRDefault="00E748A7" w:rsidP="00807C78">
      <w:pPr>
        <w:ind w:firstLine="709"/>
        <w:jc w:val="both"/>
        <w:rPr>
          <w:sz w:val="28"/>
          <w:szCs w:val="28"/>
          <w:lang w:eastAsia="ru-RU"/>
        </w:rPr>
      </w:pPr>
    </w:p>
    <w:p w14:paraId="08154943" w14:textId="69FEF6A1" w:rsidR="00E748A7" w:rsidRPr="00E748A7" w:rsidRDefault="00E748A7" w:rsidP="00E748A7">
      <w:pPr>
        <w:pStyle w:val="2"/>
        <w:spacing w:before="0"/>
        <w:ind w:left="1134" w:hanging="425"/>
        <w:rPr>
          <w:rFonts w:ascii="Times New Roman" w:hAnsi="Times New Roman" w:cs="Times New Roman"/>
          <w:b/>
          <w:bCs/>
          <w:color w:val="000000" w:themeColor="text1"/>
          <w:sz w:val="28"/>
          <w:szCs w:val="28"/>
        </w:rPr>
      </w:pPr>
      <w:bookmarkStart w:id="27" w:name="_Toc224071770"/>
      <w:r w:rsidRPr="00E748A7">
        <w:rPr>
          <w:rFonts w:ascii="Times New Roman" w:hAnsi="Times New Roman" w:cs="Times New Roman"/>
          <w:b/>
          <w:bCs/>
          <w:color w:val="000000" w:themeColor="text1"/>
          <w:sz w:val="28"/>
          <w:szCs w:val="28"/>
        </w:rPr>
        <w:t>2.</w:t>
      </w:r>
      <w:r w:rsidR="00F5390C">
        <w:rPr>
          <w:rFonts w:ascii="Times New Roman" w:hAnsi="Times New Roman" w:cs="Times New Roman"/>
          <w:b/>
          <w:bCs/>
          <w:color w:val="000000" w:themeColor="text1"/>
          <w:sz w:val="28"/>
          <w:szCs w:val="28"/>
        </w:rPr>
        <w:t>6</w:t>
      </w:r>
      <w:r>
        <w:rPr>
          <w:rFonts w:ascii="Times New Roman" w:hAnsi="Times New Roman" w:cs="Times New Roman"/>
          <w:b/>
          <w:bCs/>
          <w:color w:val="000000" w:themeColor="text1"/>
          <w:sz w:val="28"/>
          <w:szCs w:val="28"/>
        </w:rPr>
        <w:tab/>
      </w:r>
      <w:r w:rsidR="00F5390C">
        <w:rPr>
          <w:rFonts w:ascii="Times New Roman" w:hAnsi="Times New Roman" w:cs="Times New Roman"/>
          <w:b/>
          <w:bCs/>
          <w:color w:val="000000" w:themeColor="text1"/>
          <w:sz w:val="28"/>
          <w:szCs w:val="28"/>
        </w:rPr>
        <w:t>Моделирование процесса поддержки принятия решений при комплексных закупках (</w:t>
      </w:r>
      <w:r w:rsidR="00F5390C">
        <w:rPr>
          <w:rFonts w:ascii="Times New Roman" w:hAnsi="Times New Roman" w:cs="Times New Roman"/>
          <w:b/>
          <w:bCs/>
          <w:color w:val="000000" w:themeColor="text1"/>
          <w:sz w:val="28"/>
          <w:szCs w:val="28"/>
          <w:lang w:val="en-US"/>
        </w:rPr>
        <w:t>BPMN</w:t>
      </w:r>
      <w:r w:rsidR="00F5390C">
        <w:rPr>
          <w:rFonts w:ascii="Times New Roman" w:hAnsi="Times New Roman" w:cs="Times New Roman"/>
          <w:b/>
          <w:bCs/>
          <w:color w:val="000000" w:themeColor="text1"/>
          <w:sz w:val="28"/>
          <w:szCs w:val="28"/>
        </w:rPr>
        <w:t>)</w:t>
      </w:r>
      <w:bookmarkEnd w:id="27"/>
    </w:p>
    <w:p w14:paraId="0C8977A1" w14:textId="77777777" w:rsidR="00E748A7" w:rsidRDefault="00E748A7" w:rsidP="00807C78">
      <w:pPr>
        <w:ind w:firstLine="709"/>
        <w:jc w:val="both"/>
        <w:rPr>
          <w:sz w:val="28"/>
          <w:szCs w:val="28"/>
          <w:lang w:eastAsia="ru-RU"/>
        </w:rPr>
      </w:pPr>
    </w:p>
    <w:p w14:paraId="2A38916D" w14:textId="77777777" w:rsidR="00F5390C" w:rsidRDefault="00F5390C" w:rsidP="00807C78">
      <w:pPr>
        <w:ind w:firstLine="709"/>
        <w:jc w:val="both"/>
        <w:rPr>
          <w:sz w:val="28"/>
          <w:szCs w:val="28"/>
          <w:lang w:eastAsia="ru-RU"/>
        </w:rPr>
      </w:pPr>
    </w:p>
    <w:p w14:paraId="6A93919B" w14:textId="77777777" w:rsidR="00E748A7" w:rsidRDefault="00E748A7" w:rsidP="00807C78">
      <w:pPr>
        <w:ind w:firstLine="709"/>
        <w:jc w:val="both"/>
        <w:rPr>
          <w:sz w:val="28"/>
          <w:szCs w:val="28"/>
          <w:lang w:eastAsia="ru-RU"/>
        </w:rPr>
      </w:pPr>
    </w:p>
    <w:p w14:paraId="7A9842C5" w14:textId="75F43B00" w:rsidR="00E748A7" w:rsidRPr="00E748A7" w:rsidRDefault="00E748A7" w:rsidP="00E748A7">
      <w:pPr>
        <w:pStyle w:val="2"/>
        <w:spacing w:before="0"/>
        <w:ind w:left="1134" w:hanging="425"/>
        <w:rPr>
          <w:rFonts w:ascii="Times New Roman" w:hAnsi="Times New Roman" w:cs="Times New Roman"/>
          <w:b/>
          <w:bCs/>
          <w:color w:val="000000" w:themeColor="text1"/>
          <w:sz w:val="28"/>
          <w:szCs w:val="28"/>
        </w:rPr>
      </w:pPr>
      <w:bookmarkStart w:id="28" w:name="_Toc224071771"/>
      <w:r w:rsidRPr="00E748A7">
        <w:rPr>
          <w:rFonts w:ascii="Times New Roman" w:hAnsi="Times New Roman" w:cs="Times New Roman"/>
          <w:b/>
          <w:bCs/>
          <w:color w:val="000000" w:themeColor="text1"/>
          <w:sz w:val="28"/>
          <w:szCs w:val="28"/>
        </w:rPr>
        <w:t>2.</w:t>
      </w:r>
      <w:r w:rsidR="00F5390C">
        <w:rPr>
          <w:rFonts w:ascii="Times New Roman" w:hAnsi="Times New Roman" w:cs="Times New Roman"/>
          <w:b/>
          <w:bCs/>
          <w:color w:val="000000" w:themeColor="text1"/>
          <w:sz w:val="28"/>
          <w:szCs w:val="28"/>
        </w:rPr>
        <w:t>7</w:t>
      </w:r>
      <w:r>
        <w:rPr>
          <w:rFonts w:ascii="Times New Roman" w:hAnsi="Times New Roman" w:cs="Times New Roman"/>
          <w:b/>
          <w:bCs/>
          <w:color w:val="000000" w:themeColor="text1"/>
          <w:sz w:val="28"/>
          <w:szCs w:val="28"/>
        </w:rPr>
        <w:tab/>
      </w:r>
      <w:r w:rsidR="00F5390C">
        <w:rPr>
          <w:rFonts w:ascii="Times New Roman" w:hAnsi="Times New Roman" w:cs="Times New Roman"/>
          <w:b/>
          <w:bCs/>
          <w:color w:val="000000" w:themeColor="text1"/>
          <w:sz w:val="28"/>
          <w:szCs w:val="28"/>
        </w:rPr>
        <w:t>Экономико-математическая постановка задачи поддержки принятия решений</w:t>
      </w:r>
      <w:bookmarkEnd w:id="28"/>
    </w:p>
    <w:p w14:paraId="25AD0B53" w14:textId="77777777" w:rsidR="00E748A7" w:rsidRDefault="00E748A7" w:rsidP="00807C78">
      <w:pPr>
        <w:ind w:firstLine="709"/>
        <w:jc w:val="both"/>
        <w:rPr>
          <w:sz w:val="28"/>
          <w:szCs w:val="28"/>
          <w:lang w:eastAsia="ru-RU"/>
        </w:rPr>
      </w:pPr>
    </w:p>
    <w:p w14:paraId="1D789EB8" w14:textId="77777777" w:rsidR="00E748A7" w:rsidRDefault="00E748A7" w:rsidP="00807C78">
      <w:pPr>
        <w:ind w:firstLine="709"/>
        <w:jc w:val="both"/>
        <w:rPr>
          <w:sz w:val="28"/>
          <w:szCs w:val="28"/>
          <w:lang w:eastAsia="ru-RU"/>
        </w:rPr>
      </w:pPr>
    </w:p>
    <w:p w14:paraId="05087C82" w14:textId="77777777" w:rsidR="00E748A7" w:rsidRDefault="00E748A7" w:rsidP="00807C78">
      <w:pPr>
        <w:ind w:firstLine="709"/>
        <w:jc w:val="both"/>
        <w:rPr>
          <w:sz w:val="28"/>
          <w:szCs w:val="28"/>
          <w:lang w:eastAsia="ru-RU"/>
        </w:rPr>
      </w:pPr>
    </w:p>
    <w:p w14:paraId="61F22C40" w14:textId="4703477F" w:rsidR="00E748A7" w:rsidRPr="00E748A7" w:rsidRDefault="00E748A7" w:rsidP="00E748A7">
      <w:pPr>
        <w:pStyle w:val="2"/>
        <w:spacing w:before="0"/>
        <w:ind w:left="1134" w:hanging="425"/>
        <w:rPr>
          <w:rFonts w:ascii="Times New Roman" w:hAnsi="Times New Roman" w:cs="Times New Roman"/>
          <w:b/>
          <w:bCs/>
          <w:color w:val="000000" w:themeColor="text1"/>
          <w:sz w:val="28"/>
          <w:szCs w:val="28"/>
        </w:rPr>
      </w:pPr>
      <w:bookmarkStart w:id="29" w:name="_Toc224071772"/>
      <w:r w:rsidRPr="00E748A7">
        <w:rPr>
          <w:rFonts w:ascii="Times New Roman" w:hAnsi="Times New Roman" w:cs="Times New Roman"/>
          <w:b/>
          <w:bCs/>
          <w:color w:val="000000" w:themeColor="text1"/>
          <w:sz w:val="28"/>
          <w:szCs w:val="28"/>
        </w:rPr>
        <w:t>2.</w:t>
      </w:r>
      <w:r w:rsidR="00F5390C">
        <w:rPr>
          <w:rFonts w:ascii="Times New Roman" w:hAnsi="Times New Roman" w:cs="Times New Roman"/>
          <w:b/>
          <w:bCs/>
          <w:color w:val="000000" w:themeColor="text1"/>
          <w:sz w:val="28"/>
          <w:szCs w:val="28"/>
        </w:rPr>
        <w:t>8</w:t>
      </w:r>
      <w:r>
        <w:rPr>
          <w:rFonts w:ascii="Times New Roman" w:hAnsi="Times New Roman" w:cs="Times New Roman"/>
          <w:b/>
          <w:bCs/>
          <w:color w:val="000000" w:themeColor="text1"/>
          <w:sz w:val="28"/>
          <w:szCs w:val="28"/>
        </w:rPr>
        <w:tab/>
      </w:r>
      <w:r w:rsidR="00F5390C">
        <w:rPr>
          <w:rFonts w:ascii="Times New Roman" w:hAnsi="Times New Roman" w:cs="Times New Roman"/>
          <w:b/>
          <w:bCs/>
          <w:color w:val="000000" w:themeColor="text1"/>
          <w:sz w:val="28"/>
          <w:szCs w:val="28"/>
        </w:rPr>
        <w:t>Сравнительный анализ существующих программных решений</w:t>
      </w:r>
      <w:bookmarkEnd w:id="29"/>
    </w:p>
    <w:p w14:paraId="78E7714A" w14:textId="77777777" w:rsidR="00E748A7" w:rsidRDefault="00E748A7" w:rsidP="00807C78">
      <w:pPr>
        <w:ind w:firstLine="709"/>
        <w:jc w:val="both"/>
        <w:rPr>
          <w:sz w:val="28"/>
          <w:szCs w:val="28"/>
          <w:lang w:eastAsia="ru-RU"/>
        </w:rPr>
      </w:pPr>
    </w:p>
    <w:p w14:paraId="49748A49" w14:textId="77777777" w:rsidR="00523AEE" w:rsidRPr="00DE2371" w:rsidRDefault="00523AEE" w:rsidP="00523AEE">
      <w:pPr>
        <w:pStyle w:val="af"/>
        <w:spacing w:before="0" w:beforeAutospacing="0" w:after="0" w:afterAutospacing="0"/>
        <w:ind w:firstLine="709"/>
        <w:jc w:val="both"/>
        <w:rPr>
          <w:sz w:val="28"/>
          <w:szCs w:val="28"/>
        </w:rPr>
      </w:pPr>
      <w:r w:rsidRPr="00DE2371">
        <w:rPr>
          <w:sz w:val="28"/>
          <w:szCs w:val="28"/>
        </w:rPr>
        <w:t>Для проектирования эффективного программного средства, обеспечивающего комплексную автоматизацию закупочной деятельности и управление кросс-продажами в B2B, необходимо провести сравнительный анализ существующих решений. Анализ аналогов позволяет выявить функциональные возможности, определить лучшие практики, а также учесть недостатки, которые необходимо устранить в проектируемом ПО. В качестве объектов сравнения рассмотрены наиболее популярные ERP- и CRM-системы, используемые в сегменте B2B, а также специализированные решения для автоматизации закупок и управления клиентской базой.</w:t>
      </w:r>
    </w:p>
    <w:p w14:paraId="16E9F368" w14:textId="77777777" w:rsidR="00523AEE" w:rsidRPr="00DE2371" w:rsidRDefault="00523AEE" w:rsidP="00523AEE">
      <w:pPr>
        <w:pStyle w:val="af"/>
        <w:spacing w:before="0" w:beforeAutospacing="0" w:after="0" w:afterAutospacing="0"/>
        <w:rPr>
          <w:i/>
          <w:sz w:val="28"/>
          <w:szCs w:val="28"/>
        </w:rPr>
      </w:pPr>
      <w:r w:rsidRPr="00DE2371">
        <w:rPr>
          <w:i/>
          <w:sz w:val="28"/>
          <w:szCs w:val="28"/>
        </w:rPr>
        <w:t>Критерии анализа аналогов</w:t>
      </w:r>
    </w:p>
    <w:p w14:paraId="282B8AF0" w14:textId="77777777" w:rsidR="00523AEE" w:rsidRPr="00DE2371" w:rsidRDefault="00523AEE" w:rsidP="00523AEE">
      <w:pPr>
        <w:pStyle w:val="af"/>
        <w:spacing w:before="0" w:beforeAutospacing="0" w:after="0" w:afterAutospacing="0"/>
        <w:ind w:firstLine="709"/>
        <w:rPr>
          <w:sz w:val="28"/>
          <w:szCs w:val="28"/>
        </w:rPr>
      </w:pPr>
      <w:r w:rsidRPr="00DE2371">
        <w:rPr>
          <w:sz w:val="28"/>
          <w:szCs w:val="28"/>
        </w:rPr>
        <w:lastRenderedPageBreak/>
        <w:t>Для систематизации сравнения были определены следующие ключевые критерии:</w:t>
      </w:r>
    </w:p>
    <w:p w14:paraId="297DEED5" w14:textId="77777777" w:rsidR="00523AEE" w:rsidRPr="00DE2371" w:rsidRDefault="00523AEE" w:rsidP="00C52798">
      <w:pPr>
        <w:widowControl/>
        <w:numPr>
          <w:ilvl w:val="0"/>
          <w:numId w:val="7"/>
        </w:numPr>
        <w:tabs>
          <w:tab w:val="clear" w:pos="720"/>
          <w:tab w:val="num" w:pos="993"/>
        </w:tabs>
        <w:autoSpaceDE/>
        <w:autoSpaceDN/>
        <w:ind w:left="0" w:firstLine="709"/>
        <w:jc w:val="both"/>
        <w:rPr>
          <w:sz w:val="28"/>
          <w:szCs w:val="28"/>
          <w:lang w:eastAsia="ru-RU"/>
        </w:rPr>
      </w:pPr>
      <w:r w:rsidRPr="00DE2371">
        <w:rPr>
          <w:sz w:val="28"/>
          <w:szCs w:val="28"/>
          <w:lang w:eastAsia="ru-RU"/>
        </w:rPr>
        <w:t>Функциональность закупочной деятельности: поддержка формирования закупочных заявок, управления поставщиками, контроля поставок и складских операций.</w:t>
      </w:r>
    </w:p>
    <w:p w14:paraId="5F402C75" w14:textId="77777777" w:rsidR="00523AEE" w:rsidRPr="00DE2371" w:rsidRDefault="00523AEE" w:rsidP="00C52798">
      <w:pPr>
        <w:widowControl/>
        <w:numPr>
          <w:ilvl w:val="0"/>
          <w:numId w:val="7"/>
        </w:numPr>
        <w:tabs>
          <w:tab w:val="clear" w:pos="720"/>
          <w:tab w:val="num" w:pos="993"/>
        </w:tabs>
        <w:autoSpaceDE/>
        <w:autoSpaceDN/>
        <w:ind w:left="0" w:firstLine="709"/>
        <w:jc w:val="both"/>
        <w:rPr>
          <w:sz w:val="28"/>
          <w:szCs w:val="28"/>
          <w:lang w:eastAsia="ru-RU"/>
        </w:rPr>
      </w:pPr>
      <w:r w:rsidRPr="00DE2371">
        <w:rPr>
          <w:sz w:val="28"/>
          <w:szCs w:val="28"/>
          <w:lang w:eastAsia="ru-RU"/>
        </w:rPr>
        <w:t>Поддержка кросс-продаж: наличие инструментов для анализа клиентской базы, генерации индивидуальных предложений, автоматизации маркетинговых кампаний.</w:t>
      </w:r>
    </w:p>
    <w:p w14:paraId="3BF65E7E" w14:textId="77777777" w:rsidR="00523AEE" w:rsidRPr="00DE2371" w:rsidRDefault="00523AEE" w:rsidP="00C52798">
      <w:pPr>
        <w:widowControl/>
        <w:numPr>
          <w:ilvl w:val="0"/>
          <w:numId w:val="7"/>
        </w:numPr>
        <w:tabs>
          <w:tab w:val="clear" w:pos="720"/>
          <w:tab w:val="num" w:pos="993"/>
        </w:tabs>
        <w:autoSpaceDE/>
        <w:autoSpaceDN/>
        <w:ind w:left="0" w:firstLine="709"/>
        <w:jc w:val="both"/>
        <w:rPr>
          <w:sz w:val="28"/>
          <w:szCs w:val="28"/>
          <w:lang w:eastAsia="ru-RU"/>
        </w:rPr>
      </w:pPr>
      <w:r w:rsidRPr="00DE2371">
        <w:rPr>
          <w:sz w:val="28"/>
          <w:szCs w:val="28"/>
          <w:lang w:eastAsia="ru-RU"/>
        </w:rPr>
        <w:t>Интеграция с другими системами: возможность синхронизации с ERP, CRM, бухгалтерским и складским учётом.</w:t>
      </w:r>
    </w:p>
    <w:p w14:paraId="7593E761" w14:textId="77777777" w:rsidR="00523AEE" w:rsidRPr="00DE2371" w:rsidRDefault="00523AEE" w:rsidP="00C52798">
      <w:pPr>
        <w:widowControl/>
        <w:numPr>
          <w:ilvl w:val="0"/>
          <w:numId w:val="7"/>
        </w:numPr>
        <w:tabs>
          <w:tab w:val="clear" w:pos="720"/>
          <w:tab w:val="num" w:pos="993"/>
        </w:tabs>
        <w:autoSpaceDE/>
        <w:autoSpaceDN/>
        <w:ind w:left="0" w:firstLine="709"/>
        <w:jc w:val="both"/>
        <w:rPr>
          <w:sz w:val="28"/>
          <w:szCs w:val="28"/>
          <w:lang w:eastAsia="ru-RU"/>
        </w:rPr>
      </w:pPr>
      <w:r w:rsidRPr="00DE2371">
        <w:rPr>
          <w:sz w:val="28"/>
          <w:szCs w:val="28"/>
          <w:lang w:eastAsia="ru-RU"/>
        </w:rPr>
        <w:t>Гибкость настройки и масштабируемость: адаптация под специфические бизнес-процессы предприятия и возможность расширения функционала.</w:t>
      </w:r>
    </w:p>
    <w:p w14:paraId="46206BC0" w14:textId="77777777" w:rsidR="00523AEE" w:rsidRPr="00DE2371" w:rsidRDefault="00523AEE" w:rsidP="00C52798">
      <w:pPr>
        <w:widowControl/>
        <w:numPr>
          <w:ilvl w:val="0"/>
          <w:numId w:val="7"/>
        </w:numPr>
        <w:tabs>
          <w:tab w:val="clear" w:pos="720"/>
          <w:tab w:val="num" w:pos="993"/>
        </w:tabs>
        <w:autoSpaceDE/>
        <w:autoSpaceDN/>
        <w:ind w:left="0" w:firstLine="709"/>
        <w:jc w:val="both"/>
        <w:rPr>
          <w:sz w:val="28"/>
          <w:szCs w:val="28"/>
          <w:lang w:eastAsia="ru-RU"/>
        </w:rPr>
      </w:pPr>
      <w:r w:rsidRPr="00DE2371">
        <w:rPr>
          <w:sz w:val="28"/>
          <w:szCs w:val="28"/>
          <w:lang w:eastAsia="ru-RU"/>
        </w:rPr>
        <w:t>Пользовательский интерфейс и удобство работы: интуитивная навигация, визуализация данных, поддержка мобильных устройств.</w:t>
      </w:r>
    </w:p>
    <w:p w14:paraId="64D273CC" w14:textId="77777777" w:rsidR="00523AEE" w:rsidRPr="00DE2371" w:rsidRDefault="00523AEE" w:rsidP="00C52798">
      <w:pPr>
        <w:widowControl/>
        <w:numPr>
          <w:ilvl w:val="0"/>
          <w:numId w:val="7"/>
        </w:numPr>
        <w:tabs>
          <w:tab w:val="clear" w:pos="720"/>
          <w:tab w:val="num" w:pos="993"/>
        </w:tabs>
        <w:autoSpaceDE/>
        <w:autoSpaceDN/>
        <w:ind w:left="0" w:firstLine="709"/>
        <w:jc w:val="both"/>
        <w:rPr>
          <w:sz w:val="28"/>
          <w:szCs w:val="28"/>
          <w:lang w:eastAsia="ru-RU"/>
        </w:rPr>
      </w:pPr>
      <w:r w:rsidRPr="00DE2371">
        <w:rPr>
          <w:sz w:val="28"/>
          <w:szCs w:val="28"/>
          <w:lang w:eastAsia="ru-RU"/>
        </w:rPr>
        <w:t>Стоимость внедрения и сопровождения: лицензионная политика, стоимость внедрения, наличие поддержки и обучающих материалов.</w:t>
      </w:r>
    </w:p>
    <w:p w14:paraId="78B14B26" w14:textId="77777777" w:rsidR="00523AEE" w:rsidRPr="00023C3D" w:rsidRDefault="00523AEE" w:rsidP="00523AEE">
      <w:pPr>
        <w:pStyle w:val="af"/>
        <w:spacing w:before="0" w:beforeAutospacing="0" w:after="0" w:afterAutospacing="0"/>
        <w:ind w:firstLine="709"/>
        <w:jc w:val="both"/>
        <w:rPr>
          <w:sz w:val="28"/>
          <w:szCs w:val="28"/>
        </w:rPr>
      </w:pPr>
      <w:r w:rsidRPr="00023C3D">
        <w:rPr>
          <w:color w:val="000000"/>
          <w:sz w:val="28"/>
          <w:szCs w:val="28"/>
        </w:rPr>
        <w:t>Разработанное решение предполагает интеграцию с существующими модулями управления заказами генерацию персонализированных коммерческих предложений в формате, готовом к отправке клиенту, а также модуль аналитики для оценки эффективности предложений.</w:t>
      </w:r>
    </w:p>
    <w:p w14:paraId="449CDC2D" w14:textId="77777777" w:rsidR="00523AEE" w:rsidRPr="00023C3D" w:rsidRDefault="00523AEE" w:rsidP="00523AEE">
      <w:pPr>
        <w:pStyle w:val="aff4"/>
        <w:spacing w:line="240" w:lineRule="auto"/>
        <w:rPr>
          <w:rFonts w:cs="Times New Roman"/>
        </w:rPr>
      </w:pPr>
      <w:r w:rsidRPr="00023C3D">
        <w:rPr>
          <w:rFonts w:cs="Times New Roman"/>
        </w:rPr>
        <w:t>В таблице 1.1 представлены компании-конкуренты предоставляющие похожие решения.</w:t>
      </w:r>
    </w:p>
    <w:p w14:paraId="50B78F6D" w14:textId="77777777" w:rsidR="00523AEE" w:rsidRPr="00023C3D" w:rsidRDefault="00523AEE" w:rsidP="00523AEE">
      <w:pPr>
        <w:pStyle w:val="af"/>
        <w:spacing w:before="0" w:beforeAutospacing="0" w:after="0" w:afterAutospacing="0"/>
        <w:ind w:right="140"/>
        <w:jc w:val="both"/>
        <w:rPr>
          <w:color w:val="000000"/>
          <w:sz w:val="28"/>
          <w:szCs w:val="28"/>
        </w:rPr>
      </w:pPr>
    </w:p>
    <w:p w14:paraId="2D0623B6" w14:textId="77777777" w:rsidR="00523AEE" w:rsidRPr="00023C3D" w:rsidRDefault="00523AEE" w:rsidP="00523AEE">
      <w:pPr>
        <w:pStyle w:val="af"/>
        <w:spacing w:before="0" w:beforeAutospacing="0" w:after="0" w:afterAutospacing="0"/>
        <w:ind w:right="140"/>
        <w:jc w:val="both"/>
        <w:rPr>
          <w:sz w:val="28"/>
          <w:szCs w:val="28"/>
        </w:rPr>
      </w:pPr>
      <w:r w:rsidRPr="00023C3D">
        <w:rPr>
          <w:color w:val="000000"/>
          <w:sz w:val="28"/>
          <w:szCs w:val="28"/>
        </w:rPr>
        <w:t xml:space="preserve">Таблица 1.1 </w:t>
      </w:r>
      <w:r w:rsidRPr="00023C3D">
        <w:rPr>
          <w:color w:val="000000"/>
          <w:sz w:val="28"/>
          <w:szCs w:val="28"/>
        </w:rPr>
        <w:sym w:font="Symbol" w:char="F02D"/>
      </w:r>
      <w:r w:rsidRPr="00023C3D">
        <w:rPr>
          <w:color w:val="000000"/>
          <w:sz w:val="28"/>
          <w:szCs w:val="28"/>
        </w:rPr>
        <w:t xml:space="preserve"> Конкуренты</w:t>
      </w:r>
    </w:p>
    <w:tbl>
      <w:tblPr>
        <w:tblStyle w:val="af7"/>
        <w:tblW w:w="0" w:type="auto"/>
        <w:tblLook w:val="04A0" w:firstRow="1" w:lastRow="0" w:firstColumn="1" w:lastColumn="0" w:noHBand="0" w:noVBand="1"/>
      </w:tblPr>
      <w:tblGrid>
        <w:gridCol w:w="1483"/>
        <w:gridCol w:w="2074"/>
        <w:gridCol w:w="2463"/>
        <w:gridCol w:w="3328"/>
      </w:tblGrid>
      <w:tr w:rsidR="00523AEE" w:rsidRPr="00023C3D" w14:paraId="344167F9" w14:textId="77777777" w:rsidTr="005C74DB">
        <w:trPr>
          <w:trHeight w:val="315"/>
        </w:trPr>
        <w:tc>
          <w:tcPr>
            <w:tcW w:w="0" w:type="auto"/>
            <w:hideMark/>
          </w:tcPr>
          <w:p w14:paraId="5F94D229"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Название компании</w:t>
            </w:r>
          </w:p>
        </w:tc>
        <w:tc>
          <w:tcPr>
            <w:tcW w:w="0" w:type="auto"/>
            <w:hideMark/>
          </w:tcPr>
          <w:p w14:paraId="6B4F4EF3"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Основная сфера деятельности</w:t>
            </w:r>
          </w:p>
        </w:tc>
        <w:tc>
          <w:tcPr>
            <w:tcW w:w="0" w:type="auto"/>
            <w:hideMark/>
          </w:tcPr>
          <w:p w14:paraId="5C94BB3C"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Сильные стороны</w:t>
            </w:r>
          </w:p>
        </w:tc>
        <w:tc>
          <w:tcPr>
            <w:tcW w:w="3003" w:type="dxa"/>
            <w:hideMark/>
          </w:tcPr>
          <w:p w14:paraId="50DFC97C"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Слабые стороны</w:t>
            </w:r>
          </w:p>
        </w:tc>
      </w:tr>
      <w:tr w:rsidR="00523AEE" w:rsidRPr="00023C3D" w14:paraId="3ED56409" w14:textId="77777777" w:rsidTr="005C74DB">
        <w:trPr>
          <w:trHeight w:val="975"/>
        </w:trPr>
        <w:tc>
          <w:tcPr>
            <w:tcW w:w="0" w:type="auto"/>
            <w:hideMark/>
          </w:tcPr>
          <w:p w14:paraId="4C3E91B3"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ООО «1С-Битрикс»</w:t>
            </w:r>
          </w:p>
        </w:tc>
        <w:tc>
          <w:tcPr>
            <w:tcW w:w="0" w:type="auto"/>
            <w:hideMark/>
          </w:tcPr>
          <w:p w14:paraId="17685C7E"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 xml:space="preserve">Разработка </w:t>
            </w:r>
            <w:r w:rsidRPr="00023C3D">
              <w:rPr>
                <w:i/>
                <w:iCs/>
                <w:color w:val="000000"/>
                <w:sz w:val="28"/>
                <w:szCs w:val="28"/>
              </w:rPr>
              <w:t>CRM</w:t>
            </w:r>
            <w:r w:rsidRPr="00023C3D">
              <w:rPr>
                <w:color w:val="000000"/>
                <w:sz w:val="28"/>
                <w:szCs w:val="28"/>
              </w:rPr>
              <w:t xml:space="preserve">- и </w:t>
            </w:r>
            <w:r w:rsidRPr="00023C3D">
              <w:rPr>
                <w:i/>
                <w:color w:val="000000"/>
                <w:sz w:val="28"/>
                <w:szCs w:val="28"/>
              </w:rPr>
              <w:t>ERP</w:t>
            </w:r>
            <w:r w:rsidRPr="00023C3D">
              <w:rPr>
                <w:color w:val="000000"/>
                <w:sz w:val="28"/>
                <w:szCs w:val="28"/>
              </w:rPr>
              <w:t>-систем для управления продажами</w:t>
            </w:r>
          </w:p>
        </w:tc>
        <w:tc>
          <w:tcPr>
            <w:tcW w:w="0" w:type="auto"/>
            <w:hideMark/>
          </w:tcPr>
          <w:p w14:paraId="19B106CC"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Гибкие настройки для формирования коммерческих предложений, интеграция с 1С</w:t>
            </w:r>
          </w:p>
        </w:tc>
        <w:tc>
          <w:tcPr>
            <w:tcW w:w="3003" w:type="dxa"/>
            <w:hideMark/>
          </w:tcPr>
          <w:p w14:paraId="375E7C5A"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Ограничения в работе с узкоспециализированными нишами</w:t>
            </w:r>
          </w:p>
        </w:tc>
      </w:tr>
      <w:tr w:rsidR="00523AEE" w:rsidRPr="00023C3D" w14:paraId="276003F8" w14:textId="77777777" w:rsidTr="005C74DB">
        <w:trPr>
          <w:trHeight w:val="750"/>
        </w:trPr>
        <w:tc>
          <w:tcPr>
            <w:tcW w:w="0" w:type="auto"/>
            <w:hideMark/>
          </w:tcPr>
          <w:p w14:paraId="1B6B70DB"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ООО «</w:t>
            </w:r>
            <w:r w:rsidRPr="00023C3D">
              <w:rPr>
                <w:i/>
                <w:iCs/>
                <w:color w:val="000000"/>
                <w:sz w:val="28"/>
                <w:szCs w:val="28"/>
              </w:rPr>
              <w:t>Terrasoft</w:t>
            </w:r>
            <w:r w:rsidRPr="00023C3D">
              <w:rPr>
                <w:color w:val="000000"/>
                <w:sz w:val="28"/>
                <w:szCs w:val="28"/>
              </w:rPr>
              <w:t>» (</w:t>
            </w:r>
            <w:r w:rsidRPr="00023C3D">
              <w:rPr>
                <w:i/>
                <w:iCs/>
                <w:color w:val="000000"/>
                <w:sz w:val="28"/>
                <w:szCs w:val="28"/>
              </w:rPr>
              <w:t>Creatio</w:t>
            </w:r>
            <w:r w:rsidRPr="00023C3D">
              <w:rPr>
                <w:color w:val="000000"/>
                <w:sz w:val="28"/>
                <w:szCs w:val="28"/>
              </w:rPr>
              <w:t>)</w:t>
            </w:r>
          </w:p>
        </w:tc>
        <w:tc>
          <w:tcPr>
            <w:tcW w:w="0" w:type="auto"/>
            <w:hideMark/>
          </w:tcPr>
          <w:p w14:paraId="03D55542"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 xml:space="preserve">Разработка </w:t>
            </w:r>
            <w:r w:rsidRPr="00023C3D">
              <w:rPr>
                <w:i/>
                <w:iCs/>
                <w:color w:val="000000"/>
                <w:sz w:val="28"/>
                <w:szCs w:val="28"/>
              </w:rPr>
              <w:t>low-code</w:t>
            </w:r>
            <w:r w:rsidRPr="00023C3D">
              <w:rPr>
                <w:color w:val="000000"/>
                <w:sz w:val="28"/>
                <w:szCs w:val="28"/>
              </w:rPr>
              <w:t xml:space="preserve"> платформ для автоматизации коммерческих процессов</w:t>
            </w:r>
          </w:p>
        </w:tc>
        <w:tc>
          <w:tcPr>
            <w:tcW w:w="0" w:type="auto"/>
            <w:hideMark/>
          </w:tcPr>
          <w:p w14:paraId="2A347455"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Простота кастомизации, сильная аналитика и инструменты продаж</w:t>
            </w:r>
          </w:p>
        </w:tc>
        <w:tc>
          <w:tcPr>
            <w:tcW w:w="3003" w:type="dxa"/>
            <w:hideMark/>
          </w:tcPr>
          <w:p w14:paraId="395FB2ED"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Подписочная модель, зависящая от количества пользователей</w:t>
            </w:r>
          </w:p>
        </w:tc>
      </w:tr>
      <w:tr w:rsidR="00523AEE" w:rsidRPr="00023C3D" w14:paraId="2F0E9406" w14:textId="77777777" w:rsidTr="005C74DB">
        <w:trPr>
          <w:trHeight w:val="750"/>
        </w:trPr>
        <w:tc>
          <w:tcPr>
            <w:tcW w:w="0" w:type="auto"/>
            <w:hideMark/>
          </w:tcPr>
          <w:p w14:paraId="2984FAB7"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ООО «САП СНГ»</w:t>
            </w:r>
          </w:p>
        </w:tc>
        <w:tc>
          <w:tcPr>
            <w:tcW w:w="0" w:type="auto"/>
            <w:hideMark/>
          </w:tcPr>
          <w:p w14:paraId="6D930C1B"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 xml:space="preserve">Предоставление </w:t>
            </w:r>
            <w:r w:rsidRPr="00023C3D">
              <w:rPr>
                <w:i/>
                <w:iCs/>
                <w:color w:val="000000"/>
                <w:sz w:val="28"/>
                <w:szCs w:val="28"/>
              </w:rPr>
              <w:t>ERP</w:t>
            </w:r>
            <w:r w:rsidRPr="00023C3D">
              <w:rPr>
                <w:color w:val="000000"/>
                <w:sz w:val="28"/>
                <w:szCs w:val="28"/>
              </w:rPr>
              <w:t xml:space="preserve">-решений, автоматизация сложных </w:t>
            </w:r>
            <w:r w:rsidRPr="00023C3D">
              <w:rPr>
                <w:color w:val="000000"/>
                <w:sz w:val="28"/>
                <w:szCs w:val="28"/>
              </w:rPr>
              <w:lastRenderedPageBreak/>
              <w:t>бизнес-процессов</w:t>
            </w:r>
          </w:p>
        </w:tc>
        <w:tc>
          <w:tcPr>
            <w:tcW w:w="0" w:type="auto"/>
            <w:hideMark/>
          </w:tcPr>
          <w:p w14:paraId="3D44488B"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lastRenderedPageBreak/>
              <w:t>Интеграция с крупными системами, сильная аналитика</w:t>
            </w:r>
          </w:p>
        </w:tc>
        <w:tc>
          <w:tcPr>
            <w:tcW w:w="3003" w:type="dxa"/>
            <w:hideMark/>
          </w:tcPr>
          <w:p w14:paraId="7F9FC326"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Высокая сложность внедрения, требует значительных ресурсов</w:t>
            </w:r>
          </w:p>
        </w:tc>
      </w:tr>
      <w:tr w:rsidR="00523AEE" w:rsidRPr="00023C3D" w14:paraId="5BC45DD7" w14:textId="77777777" w:rsidTr="005C74DB">
        <w:trPr>
          <w:trHeight w:val="750"/>
        </w:trPr>
        <w:tc>
          <w:tcPr>
            <w:tcW w:w="0" w:type="auto"/>
            <w:hideMark/>
          </w:tcPr>
          <w:p w14:paraId="5D517089" w14:textId="77777777" w:rsidR="00523AEE" w:rsidRPr="00023C3D" w:rsidRDefault="00523AEE" w:rsidP="005C74DB">
            <w:pPr>
              <w:pStyle w:val="af"/>
              <w:spacing w:before="0" w:beforeAutospacing="0" w:after="0" w:afterAutospacing="0"/>
              <w:rPr>
                <w:sz w:val="28"/>
                <w:szCs w:val="28"/>
              </w:rPr>
            </w:pPr>
            <w:r w:rsidRPr="00023C3D">
              <w:rPr>
                <w:i/>
                <w:iCs/>
                <w:color w:val="000000"/>
                <w:sz w:val="28"/>
                <w:szCs w:val="28"/>
              </w:rPr>
              <w:lastRenderedPageBreak/>
              <w:t>Microsoft Dynamics</w:t>
            </w:r>
            <w:r w:rsidRPr="00023C3D">
              <w:rPr>
                <w:color w:val="000000"/>
                <w:sz w:val="28"/>
                <w:szCs w:val="28"/>
              </w:rPr>
              <w:t xml:space="preserve"> 365</w:t>
            </w:r>
          </w:p>
        </w:tc>
        <w:tc>
          <w:tcPr>
            <w:tcW w:w="0" w:type="auto"/>
            <w:hideMark/>
          </w:tcPr>
          <w:p w14:paraId="1857271E"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 xml:space="preserve">Облачные </w:t>
            </w:r>
            <w:r w:rsidRPr="00023C3D">
              <w:rPr>
                <w:i/>
                <w:iCs/>
                <w:color w:val="000000"/>
                <w:sz w:val="28"/>
                <w:szCs w:val="28"/>
              </w:rPr>
              <w:t>IT</w:t>
            </w:r>
            <w:r w:rsidRPr="00023C3D">
              <w:rPr>
                <w:color w:val="000000"/>
                <w:sz w:val="28"/>
                <w:szCs w:val="28"/>
              </w:rPr>
              <w:t>-решения для автоматизации продаж и формирования коммерческих предложений</w:t>
            </w:r>
          </w:p>
        </w:tc>
        <w:tc>
          <w:tcPr>
            <w:tcW w:w="0" w:type="auto"/>
            <w:hideMark/>
          </w:tcPr>
          <w:p w14:paraId="62845A3A"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 xml:space="preserve">Высокая масштабируемость, интеграция с другими продуктами </w:t>
            </w:r>
            <w:r w:rsidRPr="00023C3D">
              <w:rPr>
                <w:i/>
                <w:iCs/>
                <w:color w:val="000000"/>
                <w:sz w:val="28"/>
                <w:szCs w:val="28"/>
              </w:rPr>
              <w:t>Microsoft</w:t>
            </w:r>
          </w:p>
        </w:tc>
        <w:tc>
          <w:tcPr>
            <w:tcW w:w="3003" w:type="dxa"/>
            <w:hideMark/>
          </w:tcPr>
          <w:p w14:paraId="0A8642FB"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Высокая стоимость и сложность адаптации</w:t>
            </w:r>
          </w:p>
        </w:tc>
      </w:tr>
    </w:tbl>
    <w:p w14:paraId="1750E5F6" w14:textId="77777777" w:rsidR="00523AEE" w:rsidRDefault="00523AEE" w:rsidP="00523AEE">
      <w:pPr>
        <w:pStyle w:val="af"/>
        <w:spacing w:before="0" w:beforeAutospacing="0" w:after="0" w:afterAutospacing="0"/>
        <w:ind w:right="140" w:firstLine="720"/>
        <w:jc w:val="both"/>
        <w:rPr>
          <w:color w:val="000000"/>
          <w:sz w:val="28"/>
          <w:szCs w:val="28"/>
        </w:rPr>
      </w:pPr>
    </w:p>
    <w:p w14:paraId="1592D494" w14:textId="77777777" w:rsidR="00523AEE" w:rsidRDefault="00523AEE" w:rsidP="00523AEE">
      <w:pPr>
        <w:pStyle w:val="af"/>
        <w:spacing w:before="0" w:beforeAutospacing="0" w:after="0" w:afterAutospacing="0"/>
        <w:ind w:right="140" w:firstLine="720"/>
        <w:jc w:val="both"/>
        <w:rPr>
          <w:color w:val="000000"/>
          <w:sz w:val="28"/>
          <w:szCs w:val="28"/>
        </w:rPr>
      </w:pPr>
      <w:r w:rsidRPr="00023C3D">
        <w:rPr>
          <w:color w:val="000000"/>
          <w:sz w:val="28"/>
          <w:szCs w:val="28"/>
        </w:rPr>
        <w:t>В таблице 1.2 представлен краткий обзор функциональных возможностей продуктов компаний-конкурентов.</w:t>
      </w:r>
    </w:p>
    <w:p w14:paraId="3CF1ECCF" w14:textId="77777777" w:rsidR="00523AEE" w:rsidRDefault="00523AEE" w:rsidP="00523AEE">
      <w:pPr>
        <w:pStyle w:val="af"/>
        <w:spacing w:before="0" w:beforeAutospacing="0" w:after="0" w:afterAutospacing="0"/>
        <w:ind w:right="140" w:firstLine="720"/>
        <w:jc w:val="both"/>
        <w:rPr>
          <w:color w:val="000000"/>
          <w:sz w:val="28"/>
          <w:szCs w:val="28"/>
        </w:rPr>
      </w:pPr>
    </w:p>
    <w:p w14:paraId="2816A023" w14:textId="77777777" w:rsidR="00523AEE" w:rsidRPr="00023C3D" w:rsidRDefault="00523AEE" w:rsidP="00523AEE">
      <w:pPr>
        <w:pStyle w:val="af"/>
        <w:spacing w:before="0" w:beforeAutospacing="0" w:after="0" w:afterAutospacing="0"/>
        <w:ind w:right="140" w:firstLine="720"/>
        <w:jc w:val="both"/>
        <w:rPr>
          <w:sz w:val="28"/>
          <w:szCs w:val="28"/>
        </w:rPr>
      </w:pPr>
    </w:p>
    <w:p w14:paraId="070A1784" w14:textId="77777777" w:rsidR="00523AEE" w:rsidRPr="00023C3D" w:rsidRDefault="00523AEE" w:rsidP="00523AEE">
      <w:pPr>
        <w:rPr>
          <w:sz w:val="28"/>
          <w:szCs w:val="28"/>
        </w:rPr>
      </w:pPr>
    </w:p>
    <w:p w14:paraId="2934CA4B" w14:textId="77777777" w:rsidR="00523AEE" w:rsidRPr="00023C3D" w:rsidRDefault="00523AEE" w:rsidP="00523AEE">
      <w:pPr>
        <w:pStyle w:val="af"/>
        <w:spacing w:before="0" w:beforeAutospacing="0" w:after="0" w:afterAutospacing="0"/>
        <w:ind w:right="140"/>
        <w:rPr>
          <w:sz w:val="28"/>
          <w:szCs w:val="28"/>
        </w:rPr>
      </w:pPr>
      <w:r w:rsidRPr="00023C3D">
        <w:rPr>
          <w:color w:val="000000"/>
          <w:sz w:val="28"/>
          <w:szCs w:val="28"/>
        </w:rPr>
        <w:t xml:space="preserve">Таблица 1.2 </w:t>
      </w:r>
      <w:r w:rsidRPr="00023C3D">
        <w:rPr>
          <w:color w:val="000000"/>
          <w:sz w:val="28"/>
          <w:szCs w:val="28"/>
        </w:rPr>
        <w:sym w:font="Symbol" w:char="F02D"/>
      </w:r>
      <w:r w:rsidRPr="00023C3D">
        <w:rPr>
          <w:color w:val="000000"/>
          <w:sz w:val="28"/>
          <w:szCs w:val="28"/>
        </w:rPr>
        <w:t xml:space="preserve"> Возможности продуктов компаний-конкурентов</w:t>
      </w:r>
    </w:p>
    <w:tbl>
      <w:tblPr>
        <w:tblStyle w:val="af7"/>
        <w:tblW w:w="0" w:type="auto"/>
        <w:tblLook w:val="04A0" w:firstRow="1" w:lastRow="0" w:firstColumn="1" w:lastColumn="0" w:noHBand="0" w:noVBand="1"/>
      </w:tblPr>
      <w:tblGrid>
        <w:gridCol w:w="1965"/>
        <w:gridCol w:w="3529"/>
        <w:gridCol w:w="3854"/>
      </w:tblGrid>
      <w:tr w:rsidR="00523AEE" w:rsidRPr="00023C3D" w14:paraId="29B556BA" w14:textId="77777777" w:rsidTr="005C74DB">
        <w:trPr>
          <w:trHeight w:val="525"/>
        </w:trPr>
        <w:tc>
          <w:tcPr>
            <w:tcW w:w="0" w:type="auto"/>
            <w:hideMark/>
          </w:tcPr>
          <w:p w14:paraId="69416095" w14:textId="77777777" w:rsidR="00523AEE" w:rsidRPr="00023C3D" w:rsidRDefault="00523AEE" w:rsidP="005C74DB">
            <w:pPr>
              <w:pStyle w:val="af"/>
              <w:spacing w:before="0" w:beforeAutospacing="0" w:after="0" w:afterAutospacing="0"/>
              <w:jc w:val="center"/>
              <w:rPr>
                <w:sz w:val="28"/>
                <w:szCs w:val="28"/>
              </w:rPr>
            </w:pPr>
            <w:r w:rsidRPr="00023C3D">
              <w:rPr>
                <w:color w:val="000000"/>
                <w:sz w:val="28"/>
                <w:szCs w:val="28"/>
              </w:rPr>
              <w:t>Продукт</w:t>
            </w:r>
          </w:p>
        </w:tc>
        <w:tc>
          <w:tcPr>
            <w:tcW w:w="0" w:type="auto"/>
            <w:hideMark/>
          </w:tcPr>
          <w:p w14:paraId="0C231CF5" w14:textId="77777777" w:rsidR="00523AEE" w:rsidRPr="00023C3D" w:rsidRDefault="00523AEE" w:rsidP="005C74DB">
            <w:pPr>
              <w:pStyle w:val="af"/>
              <w:spacing w:before="0" w:beforeAutospacing="0" w:after="0" w:afterAutospacing="0"/>
              <w:jc w:val="center"/>
              <w:rPr>
                <w:sz w:val="28"/>
                <w:szCs w:val="28"/>
              </w:rPr>
            </w:pPr>
            <w:r w:rsidRPr="00023C3D">
              <w:rPr>
                <w:color w:val="000000"/>
                <w:sz w:val="28"/>
                <w:szCs w:val="28"/>
              </w:rPr>
              <w:t xml:space="preserve">Ключевые </w:t>
            </w:r>
            <w:r>
              <w:rPr>
                <w:color w:val="000000"/>
                <w:sz w:val="28"/>
                <w:szCs w:val="28"/>
              </w:rPr>
              <w:t>особенности</w:t>
            </w:r>
          </w:p>
        </w:tc>
        <w:tc>
          <w:tcPr>
            <w:tcW w:w="0" w:type="auto"/>
            <w:hideMark/>
          </w:tcPr>
          <w:p w14:paraId="3A1A9AE7" w14:textId="77777777" w:rsidR="00523AEE" w:rsidRPr="00023C3D" w:rsidRDefault="00523AEE" w:rsidP="005C74DB">
            <w:pPr>
              <w:pStyle w:val="af"/>
              <w:spacing w:before="0" w:beforeAutospacing="0" w:after="0" w:afterAutospacing="0"/>
              <w:jc w:val="center"/>
              <w:rPr>
                <w:sz w:val="28"/>
                <w:szCs w:val="28"/>
              </w:rPr>
            </w:pPr>
            <w:r w:rsidRPr="00023C3D">
              <w:rPr>
                <w:color w:val="000000"/>
                <w:sz w:val="28"/>
                <w:szCs w:val="28"/>
              </w:rPr>
              <w:t xml:space="preserve">Возможные новые </w:t>
            </w:r>
            <w:r>
              <w:rPr>
                <w:color w:val="000000"/>
                <w:sz w:val="28"/>
                <w:szCs w:val="28"/>
              </w:rPr>
              <w:t>особенности</w:t>
            </w:r>
            <w:r w:rsidRPr="00023C3D">
              <w:rPr>
                <w:color w:val="000000"/>
                <w:sz w:val="28"/>
                <w:szCs w:val="28"/>
              </w:rPr>
              <w:t xml:space="preserve"> для реализации</w:t>
            </w:r>
          </w:p>
        </w:tc>
      </w:tr>
      <w:tr w:rsidR="00523AEE" w:rsidRPr="00023C3D" w14:paraId="0FAB54F6" w14:textId="77777777" w:rsidTr="005C74DB">
        <w:trPr>
          <w:trHeight w:val="1200"/>
        </w:trPr>
        <w:tc>
          <w:tcPr>
            <w:tcW w:w="0" w:type="auto"/>
            <w:hideMark/>
          </w:tcPr>
          <w:p w14:paraId="2CCCEA00"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t>1С:</w:t>
            </w:r>
            <w:r w:rsidRPr="00023C3D">
              <w:rPr>
                <w:i/>
                <w:color w:val="000000"/>
                <w:sz w:val="28"/>
                <w:szCs w:val="28"/>
              </w:rPr>
              <w:t>CRM</w:t>
            </w:r>
          </w:p>
        </w:tc>
        <w:tc>
          <w:tcPr>
            <w:tcW w:w="0" w:type="auto"/>
            <w:hideMark/>
          </w:tcPr>
          <w:p w14:paraId="4C39BFF7"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автоматическое создание коммерческих предложений на основешаблонов;</w:t>
            </w:r>
          </w:p>
          <w:p w14:paraId="5E8648E3"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интеграция с 1С для учета остатков и цен</w:t>
            </w:r>
          </w:p>
        </w:tc>
        <w:tc>
          <w:tcPr>
            <w:tcW w:w="0" w:type="auto"/>
            <w:hideMark/>
          </w:tcPr>
          <w:p w14:paraId="60A7045B"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расчет скидок и акций в реальном времени;</w:t>
            </w:r>
          </w:p>
          <w:p w14:paraId="025EF360"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lang w:val="en-US"/>
              </w:rPr>
              <w:t xml:space="preserve"> </w:t>
            </w:r>
            <w:r w:rsidRPr="00023C3D">
              <w:rPr>
                <w:color w:val="000000"/>
                <w:sz w:val="28"/>
                <w:szCs w:val="28"/>
              </w:rPr>
              <w:t>встроенный калькулятор рентабельности предложения</w:t>
            </w:r>
          </w:p>
        </w:tc>
      </w:tr>
      <w:tr w:rsidR="00523AEE" w:rsidRPr="00023C3D" w14:paraId="1797108D" w14:textId="77777777" w:rsidTr="005C74DB">
        <w:trPr>
          <w:trHeight w:val="1200"/>
        </w:trPr>
        <w:tc>
          <w:tcPr>
            <w:tcW w:w="0" w:type="auto"/>
            <w:hideMark/>
          </w:tcPr>
          <w:p w14:paraId="3AE725DB" w14:textId="77777777" w:rsidR="00523AEE" w:rsidRPr="00023C3D" w:rsidRDefault="00523AEE" w:rsidP="005C74DB">
            <w:pPr>
              <w:pStyle w:val="af"/>
              <w:spacing w:before="0" w:beforeAutospacing="0" w:after="0" w:afterAutospacing="0"/>
              <w:rPr>
                <w:sz w:val="28"/>
                <w:szCs w:val="28"/>
              </w:rPr>
            </w:pPr>
            <w:r w:rsidRPr="00023C3D">
              <w:rPr>
                <w:i/>
                <w:color w:val="000000"/>
                <w:sz w:val="28"/>
                <w:szCs w:val="28"/>
              </w:rPr>
              <w:t>Creatio</w:t>
            </w:r>
            <w:r w:rsidRPr="00023C3D">
              <w:rPr>
                <w:color w:val="000000"/>
                <w:sz w:val="28"/>
                <w:szCs w:val="28"/>
              </w:rPr>
              <w:t xml:space="preserve"> (</w:t>
            </w:r>
            <w:r w:rsidRPr="00023C3D">
              <w:rPr>
                <w:i/>
                <w:color w:val="000000"/>
                <w:sz w:val="28"/>
                <w:szCs w:val="28"/>
              </w:rPr>
              <w:t>Terrasoft</w:t>
            </w:r>
            <w:r w:rsidRPr="00023C3D">
              <w:rPr>
                <w:color w:val="000000"/>
                <w:sz w:val="28"/>
                <w:szCs w:val="28"/>
              </w:rPr>
              <w:t>)</w:t>
            </w:r>
          </w:p>
        </w:tc>
        <w:tc>
          <w:tcPr>
            <w:tcW w:w="0" w:type="auto"/>
            <w:hideMark/>
          </w:tcPr>
          <w:p w14:paraId="50A40DC9"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w:t>
            </w:r>
            <w:r w:rsidRPr="00023C3D">
              <w:rPr>
                <w:i/>
                <w:iCs/>
                <w:color w:val="000000"/>
                <w:sz w:val="28"/>
                <w:szCs w:val="28"/>
                <w:lang w:val="en-US"/>
              </w:rPr>
              <w:t>l</w:t>
            </w:r>
            <w:r w:rsidRPr="00023C3D">
              <w:rPr>
                <w:i/>
                <w:iCs/>
                <w:color w:val="000000"/>
                <w:sz w:val="28"/>
                <w:szCs w:val="28"/>
              </w:rPr>
              <w:t>ow-code</w:t>
            </w:r>
            <w:r w:rsidRPr="00023C3D">
              <w:rPr>
                <w:color w:val="000000"/>
                <w:sz w:val="28"/>
                <w:szCs w:val="28"/>
              </w:rPr>
              <w:t xml:space="preserve"> настройка процессов.</w:t>
            </w:r>
          </w:p>
          <w:p w14:paraId="40B1BFF2"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аналитика в реальном времени;</w:t>
            </w:r>
          </w:p>
          <w:p w14:paraId="7E1D7E47"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интеграция с </w:t>
            </w:r>
            <w:r w:rsidRPr="00023C3D">
              <w:rPr>
                <w:i/>
                <w:iCs/>
                <w:color w:val="000000"/>
                <w:sz w:val="28"/>
                <w:szCs w:val="28"/>
              </w:rPr>
              <w:t>e-mail</w:t>
            </w:r>
            <w:r w:rsidRPr="00023C3D">
              <w:rPr>
                <w:color w:val="000000"/>
                <w:sz w:val="28"/>
                <w:szCs w:val="28"/>
              </w:rPr>
              <w:t xml:space="preserve"> для отправки предложений</w:t>
            </w:r>
          </w:p>
        </w:tc>
        <w:tc>
          <w:tcPr>
            <w:tcW w:w="0" w:type="auto"/>
            <w:hideMark/>
          </w:tcPr>
          <w:p w14:paraId="4C82620D"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встроенная рекомендация дополнительных товаров/услуг на основе </w:t>
            </w:r>
            <w:r w:rsidRPr="00023C3D">
              <w:rPr>
                <w:i/>
                <w:iCs/>
                <w:color w:val="000000"/>
                <w:sz w:val="28"/>
                <w:szCs w:val="28"/>
              </w:rPr>
              <w:t>AI</w:t>
            </w:r>
            <w:r w:rsidRPr="00023C3D">
              <w:rPr>
                <w:color w:val="000000"/>
                <w:sz w:val="28"/>
                <w:szCs w:val="28"/>
              </w:rPr>
              <w:t>;</w:t>
            </w:r>
          </w:p>
          <w:p w14:paraId="40F87B18"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интерактивные дашборды изменений комерческого предложения</w:t>
            </w:r>
          </w:p>
        </w:tc>
      </w:tr>
      <w:tr w:rsidR="00523AEE" w:rsidRPr="00023C3D" w14:paraId="0F9709CC" w14:textId="77777777" w:rsidTr="005C74DB">
        <w:trPr>
          <w:trHeight w:val="1200"/>
        </w:trPr>
        <w:tc>
          <w:tcPr>
            <w:tcW w:w="0" w:type="auto"/>
            <w:hideMark/>
          </w:tcPr>
          <w:p w14:paraId="1962B9FB" w14:textId="77777777" w:rsidR="00523AEE" w:rsidRPr="00023C3D" w:rsidRDefault="00523AEE" w:rsidP="005C74DB">
            <w:pPr>
              <w:pStyle w:val="af"/>
              <w:spacing w:before="0" w:beforeAutospacing="0" w:after="0" w:afterAutospacing="0"/>
              <w:rPr>
                <w:sz w:val="28"/>
                <w:szCs w:val="28"/>
              </w:rPr>
            </w:pPr>
            <w:r w:rsidRPr="00023C3D">
              <w:rPr>
                <w:i/>
                <w:color w:val="000000"/>
                <w:sz w:val="28"/>
                <w:szCs w:val="28"/>
              </w:rPr>
              <w:t>Microsoft</w:t>
            </w:r>
            <w:r w:rsidRPr="00023C3D">
              <w:rPr>
                <w:color w:val="000000"/>
                <w:sz w:val="28"/>
                <w:szCs w:val="28"/>
              </w:rPr>
              <w:t xml:space="preserve"> </w:t>
            </w:r>
            <w:r w:rsidRPr="00023C3D">
              <w:rPr>
                <w:i/>
                <w:color w:val="000000"/>
                <w:sz w:val="28"/>
                <w:szCs w:val="28"/>
              </w:rPr>
              <w:t>Dynamics</w:t>
            </w:r>
            <w:r w:rsidRPr="00023C3D">
              <w:rPr>
                <w:color w:val="000000"/>
                <w:sz w:val="28"/>
                <w:szCs w:val="28"/>
              </w:rPr>
              <w:t xml:space="preserve"> 365</w:t>
            </w:r>
          </w:p>
        </w:tc>
        <w:tc>
          <w:tcPr>
            <w:tcW w:w="0" w:type="auto"/>
            <w:hideMark/>
          </w:tcPr>
          <w:p w14:paraId="7B8593F8"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интеграция с </w:t>
            </w:r>
            <w:r w:rsidRPr="00023C3D">
              <w:rPr>
                <w:i/>
                <w:iCs/>
                <w:color w:val="000000"/>
                <w:sz w:val="28"/>
                <w:szCs w:val="28"/>
              </w:rPr>
              <w:t>Office</w:t>
            </w:r>
            <w:r w:rsidRPr="00023C3D">
              <w:rPr>
                <w:color w:val="000000"/>
                <w:sz w:val="28"/>
                <w:szCs w:val="28"/>
              </w:rPr>
              <w:t xml:space="preserve"> 365;</w:t>
            </w:r>
          </w:p>
          <w:p w14:paraId="4E8A7D5D"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возможность совместного редактирования коммерческого предложения;</w:t>
            </w:r>
          </w:p>
          <w:p w14:paraId="31F844C2"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lang w:val="en-US"/>
              </w:rPr>
              <w:t xml:space="preserve"> </w:t>
            </w:r>
            <w:r w:rsidRPr="00023C3D">
              <w:rPr>
                <w:color w:val="000000"/>
                <w:sz w:val="28"/>
                <w:szCs w:val="28"/>
              </w:rPr>
              <w:t>история изменений</w:t>
            </w:r>
          </w:p>
        </w:tc>
        <w:tc>
          <w:tcPr>
            <w:tcW w:w="0" w:type="auto"/>
            <w:hideMark/>
          </w:tcPr>
          <w:p w14:paraId="1C729681"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генерация коммерческого предложения с использованием </w:t>
            </w:r>
            <w:r w:rsidRPr="00023C3D">
              <w:rPr>
                <w:i/>
                <w:color w:val="000000"/>
                <w:sz w:val="28"/>
                <w:szCs w:val="28"/>
              </w:rPr>
              <w:t>AI</w:t>
            </w:r>
            <w:r w:rsidRPr="00023C3D">
              <w:rPr>
                <w:color w:val="000000"/>
                <w:sz w:val="28"/>
                <w:szCs w:val="28"/>
              </w:rPr>
              <w:t xml:space="preserve"> на основе предыдущих данных;</w:t>
            </w:r>
          </w:p>
          <w:p w14:paraId="73048609"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lang w:val="en-US"/>
              </w:rPr>
              <w:t xml:space="preserve"> </w:t>
            </w:r>
            <w:r w:rsidRPr="00023C3D">
              <w:rPr>
                <w:color w:val="000000"/>
                <w:sz w:val="28"/>
                <w:szCs w:val="28"/>
              </w:rPr>
              <w:t>анализ вероятности успешности сделки</w:t>
            </w:r>
          </w:p>
        </w:tc>
      </w:tr>
      <w:tr w:rsidR="00523AEE" w:rsidRPr="00023C3D" w14:paraId="2DD1DDBD" w14:textId="77777777" w:rsidTr="005C74DB">
        <w:trPr>
          <w:trHeight w:val="1200"/>
        </w:trPr>
        <w:tc>
          <w:tcPr>
            <w:tcW w:w="0" w:type="auto"/>
          </w:tcPr>
          <w:p w14:paraId="305F9AC5" w14:textId="77777777" w:rsidR="00523AEE" w:rsidRPr="00023C3D" w:rsidRDefault="00523AEE" w:rsidP="005C74DB">
            <w:pPr>
              <w:pStyle w:val="af"/>
              <w:spacing w:before="0" w:beforeAutospacing="0" w:after="0" w:afterAutospacing="0"/>
              <w:rPr>
                <w:sz w:val="28"/>
                <w:szCs w:val="28"/>
              </w:rPr>
            </w:pPr>
            <w:r w:rsidRPr="00023C3D">
              <w:rPr>
                <w:i/>
                <w:color w:val="000000"/>
                <w:sz w:val="28"/>
                <w:szCs w:val="28"/>
              </w:rPr>
              <w:t>SAP</w:t>
            </w:r>
            <w:r w:rsidRPr="00023C3D">
              <w:rPr>
                <w:color w:val="000000"/>
                <w:sz w:val="28"/>
                <w:szCs w:val="28"/>
              </w:rPr>
              <w:t xml:space="preserve"> </w:t>
            </w:r>
            <w:r w:rsidRPr="00023C3D">
              <w:rPr>
                <w:i/>
                <w:color w:val="000000"/>
                <w:sz w:val="28"/>
                <w:szCs w:val="28"/>
              </w:rPr>
              <w:t>Sales</w:t>
            </w:r>
            <w:r w:rsidRPr="00023C3D">
              <w:rPr>
                <w:color w:val="000000"/>
                <w:sz w:val="28"/>
                <w:szCs w:val="28"/>
              </w:rPr>
              <w:t xml:space="preserve"> </w:t>
            </w:r>
            <w:r w:rsidRPr="00023C3D">
              <w:rPr>
                <w:i/>
                <w:color w:val="000000"/>
                <w:sz w:val="28"/>
                <w:szCs w:val="28"/>
              </w:rPr>
              <w:t>Cloud</w:t>
            </w:r>
          </w:p>
        </w:tc>
        <w:tc>
          <w:tcPr>
            <w:tcW w:w="0" w:type="auto"/>
          </w:tcPr>
          <w:p w14:paraId="5EC1523A"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автоматизация сложных предложений с большим количеством позиций;</w:t>
            </w:r>
          </w:p>
          <w:p w14:paraId="397C7308"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lang w:val="en-US"/>
              </w:rPr>
              <w:t xml:space="preserve"> </w:t>
            </w:r>
            <w:r w:rsidRPr="00023C3D">
              <w:rPr>
                <w:color w:val="000000"/>
                <w:sz w:val="28"/>
                <w:szCs w:val="28"/>
              </w:rPr>
              <w:t xml:space="preserve">интеграция с </w:t>
            </w:r>
            <w:r w:rsidRPr="00023C3D">
              <w:rPr>
                <w:i/>
                <w:iCs/>
                <w:color w:val="000000"/>
                <w:sz w:val="28"/>
                <w:szCs w:val="28"/>
              </w:rPr>
              <w:t>ERP</w:t>
            </w:r>
            <w:r w:rsidRPr="00023C3D">
              <w:rPr>
                <w:color w:val="000000"/>
                <w:sz w:val="28"/>
                <w:szCs w:val="28"/>
              </w:rPr>
              <w:t xml:space="preserve"> </w:t>
            </w:r>
            <w:r w:rsidRPr="00023C3D">
              <w:rPr>
                <w:i/>
                <w:iCs/>
                <w:color w:val="000000"/>
                <w:sz w:val="28"/>
                <w:szCs w:val="28"/>
              </w:rPr>
              <w:t>SAP</w:t>
            </w:r>
          </w:p>
        </w:tc>
        <w:tc>
          <w:tcPr>
            <w:tcW w:w="0" w:type="auto"/>
          </w:tcPr>
          <w:p w14:paraId="7655CC53"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визуализация добавленных позиций в предложении (графики, таблицы);</w:t>
            </w:r>
          </w:p>
          <w:p w14:paraId="548C84DC"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генерация уникальных коммерческих предложений для клиента</w:t>
            </w:r>
          </w:p>
        </w:tc>
      </w:tr>
      <w:tr w:rsidR="00523AEE" w:rsidRPr="00023C3D" w14:paraId="4844BACB" w14:textId="77777777" w:rsidTr="005C74DB">
        <w:trPr>
          <w:trHeight w:val="1200"/>
        </w:trPr>
        <w:tc>
          <w:tcPr>
            <w:tcW w:w="0" w:type="auto"/>
          </w:tcPr>
          <w:p w14:paraId="67347220"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lastRenderedPageBreak/>
              <w:t>Платформа «1С-Битрикс24»</w:t>
            </w:r>
          </w:p>
        </w:tc>
        <w:tc>
          <w:tcPr>
            <w:tcW w:w="0" w:type="auto"/>
          </w:tcPr>
          <w:p w14:paraId="620B26FD"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удобный интерфейс для работы с КП;</w:t>
            </w:r>
          </w:p>
          <w:p w14:paraId="60E3B14B"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интеграция с телефонией;</w:t>
            </w:r>
          </w:p>
          <w:p w14:paraId="1A156DFA"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отправка КП через мессенджеры</w:t>
            </w:r>
          </w:p>
        </w:tc>
        <w:tc>
          <w:tcPr>
            <w:tcW w:w="0" w:type="auto"/>
          </w:tcPr>
          <w:p w14:paraId="4328E098"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расчет времени ответа клиента на КП;</w:t>
            </w:r>
          </w:p>
          <w:p w14:paraId="123CF9B8" w14:textId="77777777" w:rsidR="00523AEE" w:rsidRPr="00023C3D" w:rsidRDefault="00523AEE" w:rsidP="005C74DB">
            <w:pPr>
              <w:pStyle w:val="af"/>
              <w:spacing w:before="0" w:beforeAutospacing="0" w:after="0" w:afterAutospacing="0"/>
              <w:rPr>
                <w:sz w:val="28"/>
                <w:szCs w:val="28"/>
              </w:rPr>
            </w:pPr>
            <w:r w:rsidRPr="00023C3D">
              <w:rPr>
                <w:color w:val="000000"/>
                <w:sz w:val="28"/>
                <w:szCs w:val="28"/>
              </w:rPr>
              <w:sym w:font="Symbol" w:char="F02D"/>
            </w:r>
            <w:r w:rsidRPr="00023C3D">
              <w:rPr>
                <w:color w:val="000000"/>
                <w:sz w:val="28"/>
                <w:szCs w:val="28"/>
              </w:rPr>
              <w:t xml:space="preserve"> интеграция с чат-ботами для получения мгновенных предложений</w:t>
            </w:r>
          </w:p>
        </w:tc>
      </w:tr>
    </w:tbl>
    <w:p w14:paraId="0FBEEB5F" w14:textId="77777777" w:rsidR="00523AEE" w:rsidRDefault="00523AEE" w:rsidP="00523AEE">
      <w:pPr>
        <w:pStyle w:val="af"/>
        <w:spacing w:before="0" w:beforeAutospacing="0" w:after="0" w:afterAutospacing="0"/>
        <w:ind w:firstLine="709"/>
        <w:jc w:val="both"/>
        <w:rPr>
          <w:color w:val="000000"/>
          <w:sz w:val="28"/>
          <w:szCs w:val="28"/>
        </w:rPr>
      </w:pPr>
    </w:p>
    <w:p w14:paraId="2A584506" w14:textId="77777777" w:rsidR="00523AEE" w:rsidRPr="00023C3D" w:rsidRDefault="00523AEE" w:rsidP="00523AEE">
      <w:pPr>
        <w:pStyle w:val="af"/>
        <w:spacing w:before="0" w:beforeAutospacing="0" w:after="0" w:afterAutospacing="0"/>
        <w:ind w:firstLine="709"/>
        <w:jc w:val="both"/>
        <w:rPr>
          <w:sz w:val="28"/>
          <w:szCs w:val="28"/>
        </w:rPr>
      </w:pPr>
      <w:r w:rsidRPr="00023C3D">
        <w:rPr>
          <w:color w:val="000000"/>
          <w:sz w:val="28"/>
          <w:szCs w:val="28"/>
        </w:rPr>
        <w:t>В ходе анализа функциональных возможностей конкурентов, а также аспектов предметной области в п.1.1 были выявлены следующие функции для реализации:</w:t>
      </w:r>
    </w:p>
    <w:p w14:paraId="175CC2C9" w14:textId="77777777" w:rsidR="00523AEE" w:rsidRPr="00023C3D" w:rsidRDefault="00523AEE" w:rsidP="00523AEE">
      <w:pPr>
        <w:pStyle w:val="af"/>
        <w:tabs>
          <w:tab w:val="left" w:pos="993"/>
        </w:tabs>
        <w:spacing w:before="0" w:beforeAutospacing="0" w:after="0" w:afterAutospacing="0"/>
        <w:ind w:firstLine="709"/>
        <w:jc w:val="both"/>
        <w:rPr>
          <w:sz w:val="28"/>
          <w:szCs w:val="28"/>
        </w:rPr>
      </w:pPr>
      <w:r>
        <w:rPr>
          <w:color w:val="000000"/>
          <w:sz w:val="28"/>
          <w:szCs w:val="28"/>
        </w:rPr>
        <w:t>1</w:t>
      </w:r>
      <w:r>
        <w:rPr>
          <w:color w:val="000000"/>
          <w:sz w:val="28"/>
          <w:szCs w:val="28"/>
        </w:rPr>
        <w:tab/>
      </w:r>
      <w:r w:rsidRPr="00023C3D">
        <w:rPr>
          <w:color w:val="000000"/>
          <w:sz w:val="28"/>
          <w:szCs w:val="28"/>
        </w:rPr>
        <w:t xml:space="preserve">Рекомендательная система на базе </w:t>
      </w:r>
      <w:r w:rsidRPr="00023C3D">
        <w:rPr>
          <w:i/>
          <w:color w:val="000000"/>
          <w:sz w:val="28"/>
          <w:szCs w:val="28"/>
        </w:rPr>
        <w:t>AI</w:t>
      </w:r>
      <w:r w:rsidRPr="00023C3D">
        <w:rPr>
          <w:color w:val="000000"/>
          <w:sz w:val="28"/>
          <w:szCs w:val="28"/>
        </w:rPr>
        <w:t xml:space="preserve">. Автоматическое добавление дополнительных позиций на основе данных о предыдущих сделках, истории заказов. Пример: если клиент покупает проектор, система предлагает экран и </w:t>
      </w:r>
      <w:r w:rsidRPr="00023C3D">
        <w:rPr>
          <w:i/>
          <w:color w:val="000000"/>
          <w:sz w:val="28"/>
          <w:szCs w:val="28"/>
        </w:rPr>
        <w:t>AV</w:t>
      </w:r>
      <w:r w:rsidRPr="00023C3D">
        <w:rPr>
          <w:color w:val="000000"/>
          <w:sz w:val="28"/>
          <w:szCs w:val="28"/>
        </w:rPr>
        <w:t>-крепления.</w:t>
      </w:r>
    </w:p>
    <w:p w14:paraId="5CA9570F" w14:textId="77777777" w:rsidR="00523AEE" w:rsidRPr="00023C3D" w:rsidRDefault="00523AEE" w:rsidP="00523AEE">
      <w:pPr>
        <w:pStyle w:val="af"/>
        <w:tabs>
          <w:tab w:val="left" w:pos="994"/>
        </w:tabs>
        <w:spacing w:before="0" w:beforeAutospacing="0" w:after="0" w:afterAutospacing="0"/>
        <w:ind w:firstLine="709"/>
        <w:jc w:val="both"/>
        <w:rPr>
          <w:sz w:val="28"/>
          <w:szCs w:val="28"/>
        </w:rPr>
      </w:pPr>
      <w:r>
        <w:rPr>
          <w:color w:val="000000"/>
          <w:sz w:val="28"/>
          <w:szCs w:val="28"/>
        </w:rPr>
        <w:t>2</w:t>
      </w:r>
      <w:r>
        <w:rPr>
          <w:color w:val="000000"/>
          <w:sz w:val="28"/>
          <w:szCs w:val="28"/>
        </w:rPr>
        <w:tab/>
      </w:r>
      <w:r w:rsidRPr="00023C3D">
        <w:rPr>
          <w:color w:val="000000"/>
          <w:sz w:val="28"/>
          <w:szCs w:val="28"/>
        </w:rPr>
        <w:t>Визуализация коммерческого предложения. Возможность добавлять графики и таблицы с данными о ценах, скидках и сроках поставки непосредственно в коммерческое предложение. Пример: диаграмма сравнения характеристик товаров в КП.</w:t>
      </w:r>
    </w:p>
    <w:p w14:paraId="677DC392"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Pr>
          <w:color w:val="000000"/>
          <w:sz w:val="28"/>
          <w:szCs w:val="28"/>
        </w:rPr>
        <w:t>3</w:t>
      </w:r>
      <w:r>
        <w:rPr>
          <w:color w:val="000000"/>
          <w:sz w:val="28"/>
          <w:szCs w:val="28"/>
        </w:rPr>
        <w:tab/>
      </w:r>
      <w:r w:rsidRPr="00023C3D">
        <w:rPr>
          <w:color w:val="000000"/>
          <w:sz w:val="28"/>
          <w:szCs w:val="28"/>
        </w:rPr>
        <w:t>Совместное редактирование КП. Поддержка одновременного редактирования документа несколькими сотрудниками компании. Пример: менеджер вносит техническую информацию, а бухгалтерия сразу добавляет расчет НДС.</w:t>
      </w:r>
    </w:p>
    <w:p w14:paraId="5EC4B22C" w14:textId="77777777" w:rsidR="00523AEE" w:rsidRPr="00023C3D" w:rsidRDefault="00523AEE" w:rsidP="00523AEE">
      <w:pPr>
        <w:pStyle w:val="af"/>
        <w:tabs>
          <w:tab w:val="left" w:pos="994"/>
        </w:tabs>
        <w:spacing w:before="0" w:beforeAutospacing="0" w:after="0" w:afterAutospacing="0"/>
        <w:ind w:firstLine="709"/>
        <w:jc w:val="both"/>
        <w:rPr>
          <w:sz w:val="28"/>
          <w:szCs w:val="28"/>
        </w:rPr>
      </w:pPr>
      <w:r>
        <w:rPr>
          <w:color w:val="000000"/>
          <w:sz w:val="28"/>
          <w:szCs w:val="28"/>
        </w:rPr>
        <w:t>4</w:t>
      </w:r>
      <w:r>
        <w:rPr>
          <w:color w:val="000000"/>
          <w:sz w:val="28"/>
          <w:szCs w:val="28"/>
        </w:rPr>
        <w:tab/>
      </w:r>
      <w:r w:rsidRPr="00023C3D">
        <w:rPr>
          <w:color w:val="000000"/>
          <w:sz w:val="28"/>
          <w:szCs w:val="28"/>
        </w:rPr>
        <w:t>Интерактивные шаблоны КП. Использование динамических элементов, например, полей для выбора клиентом дополнительных услуг прямо в КП. Пример: клиент может выбрать желаемую гарантию (1 год,</w:t>
      </w:r>
      <w:r w:rsidRPr="00023C3D">
        <w:rPr>
          <w:color w:val="000000"/>
          <w:sz w:val="28"/>
          <w:szCs w:val="28"/>
        </w:rPr>
        <w:br/>
        <w:t>2 года) из выпадающего списка.</w:t>
      </w:r>
    </w:p>
    <w:p w14:paraId="3AF41EAC" w14:textId="77777777" w:rsidR="00523AEE" w:rsidRPr="00023C3D" w:rsidRDefault="00523AEE" w:rsidP="00523AEE">
      <w:pPr>
        <w:pStyle w:val="af"/>
        <w:tabs>
          <w:tab w:val="left" w:pos="994"/>
        </w:tabs>
        <w:spacing w:before="0" w:beforeAutospacing="0" w:after="0" w:afterAutospacing="0"/>
        <w:ind w:firstLine="709"/>
        <w:jc w:val="both"/>
        <w:rPr>
          <w:sz w:val="28"/>
          <w:szCs w:val="28"/>
        </w:rPr>
      </w:pPr>
      <w:r>
        <w:rPr>
          <w:color w:val="000000"/>
          <w:sz w:val="28"/>
          <w:szCs w:val="28"/>
        </w:rPr>
        <w:t>5</w:t>
      </w:r>
      <w:r>
        <w:rPr>
          <w:color w:val="000000"/>
          <w:sz w:val="28"/>
          <w:szCs w:val="28"/>
        </w:rPr>
        <w:tab/>
      </w:r>
      <w:r w:rsidRPr="00023C3D">
        <w:rPr>
          <w:color w:val="000000"/>
          <w:sz w:val="28"/>
          <w:szCs w:val="28"/>
        </w:rPr>
        <w:t xml:space="preserve">Интеграция с мессенджерами и чат-ботами. Отправка КП клиенту в мессенджеры с возможностью мгновенного ответа или запроса дополнительной информации. Пример: клиент видит КП в </w:t>
      </w:r>
      <w:r w:rsidRPr="00023C3D">
        <w:rPr>
          <w:i/>
          <w:iCs/>
          <w:color w:val="000000"/>
          <w:sz w:val="28"/>
          <w:szCs w:val="28"/>
        </w:rPr>
        <w:t>Telegram</w:t>
      </w:r>
      <w:r w:rsidRPr="00023C3D">
        <w:rPr>
          <w:color w:val="000000"/>
          <w:sz w:val="28"/>
          <w:szCs w:val="28"/>
        </w:rPr>
        <w:t xml:space="preserve"> и сразу может написать вопрос менеджеру.</w:t>
      </w:r>
    </w:p>
    <w:p w14:paraId="42497A69"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Pr>
          <w:color w:val="000000"/>
          <w:sz w:val="28"/>
          <w:szCs w:val="28"/>
        </w:rPr>
        <w:t>6</w:t>
      </w:r>
      <w:r>
        <w:rPr>
          <w:color w:val="000000"/>
          <w:sz w:val="28"/>
          <w:szCs w:val="28"/>
        </w:rPr>
        <w:tab/>
      </w:r>
      <w:r w:rsidRPr="00023C3D">
        <w:rPr>
          <w:color w:val="000000"/>
          <w:sz w:val="28"/>
          <w:szCs w:val="28"/>
        </w:rPr>
        <w:t xml:space="preserve">Предсказание вероятности успешности КП. Анализ шансов успешной сделки на основе исторических данных и характеристик текущего предложения. Пример: система сообщает, что вероятность одобрения КП </w:t>
      </w:r>
      <w:r w:rsidRPr="00023C3D">
        <w:rPr>
          <w:color w:val="000000"/>
          <w:sz w:val="28"/>
          <w:szCs w:val="28"/>
        </w:rPr>
        <w:sym w:font="Symbol" w:char="F02D"/>
      </w:r>
      <w:r w:rsidRPr="00023C3D">
        <w:rPr>
          <w:color w:val="000000"/>
          <w:sz w:val="28"/>
          <w:szCs w:val="28"/>
        </w:rPr>
        <w:t xml:space="preserve"> 80%, основываясь на данных о клиенте.</w:t>
      </w:r>
    </w:p>
    <w:p w14:paraId="17E9E464" w14:textId="77777777" w:rsidR="00523AEE" w:rsidRPr="00023C3D" w:rsidRDefault="00523AEE" w:rsidP="00523AEE">
      <w:pPr>
        <w:pStyle w:val="af"/>
        <w:tabs>
          <w:tab w:val="left" w:pos="994"/>
        </w:tabs>
        <w:spacing w:before="0" w:beforeAutospacing="0" w:after="0" w:afterAutospacing="0"/>
        <w:ind w:firstLine="709"/>
        <w:jc w:val="both"/>
        <w:rPr>
          <w:sz w:val="28"/>
          <w:szCs w:val="28"/>
        </w:rPr>
      </w:pPr>
      <w:r>
        <w:rPr>
          <w:color w:val="000000"/>
          <w:sz w:val="28"/>
          <w:szCs w:val="28"/>
        </w:rPr>
        <w:t>7</w:t>
      </w:r>
      <w:r>
        <w:rPr>
          <w:color w:val="000000"/>
          <w:sz w:val="28"/>
          <w:szCs w:val="28"/>
        </w:rPr>
        <w:tab/>
      </w:r>
      <w:r w:rsidRPr="00023C3D">
        <w:rPr>
          <w:color w:val="000000"/>
          <w:sz w:val="28"/>
          <w:szCs w:val="28"/>
        </w:rPr>
        <w:t>Динамическое ценообразование. Расчет скидок, акций и стоимости доставки в режиме реального времени. Пример: предложение становится более конкурентоспособным при добавлении бонусных товаров.</w:t>
      </w:r>
    </w:p>
    <w:p w14:paraId="02EB866E" w14:textId="77777777" w:rsidR="00523AEE" w:rsidRPr="00023C3D" w:rsidRDefault="00523AEE" w:rsidP="00523AEE">
      <w:pPr>
        <w:pStyle w:val="af"/>
        <w:tabs>
          <w:tab w:val="left" w:pos="994"/>
        </w:tabs>
        <w:spacing w:before="0" w:beforeAutospacing="0" w:after="0" w:afterAutospacing="0"/>
        <w:ind w:firstLine="709"/>
        <w:jc w:val="both"/>
        <w:rPr>
          <w:sz w:val="28"/>
          <w:szCs w:val="28"/>
        </w:rPr>
      </w:pPr>
      <w:r>
        <w:rPr>
          <w:color w:val="000000"/>
          <w:sz w:val="28"/>
          <w:szCs w:val="28"/>
        </w:rPr>
        <w:t>8</w:t>
      </w:r>
      <w:r>
        <w:rPr>
          <w:color w:val="000000"/>
          <w:sz w:val="28"/>
          <w:szCs w:val="28"/>
        </w:rPr>
        <w:tab/>
      </w:r>
      <w:r w:rsidRPr="00023C3D">
        <w:rPr>
          <w:color w:val="000000"/>
          <w:sz w:val="28"/>
          <w:szCs w:val="28"/>
        </w:rPr>
        <w:t>Обратная связь от клиента. Клиенты могут оставлять комментарии прямо в КП (например, через форму в электронном письме). Пример: клиент сообщает, что хотел бы изменить срок поставки, прежде чем подписать документ.</w:t>
      </w:r>
    </w:p>
    <w:p w14:paraId="2090E2FC" w14:textId="77777777" w:rsidR="00523AEE" w:rsidRPr="00023C3D" w:rsidRDefault="00523AEE" w:rsidP="00523AEE">
      <w:pPr>
        <w:pStyle w:val="af"/>
        <w:spacing w:before="0" w:beforeAutospacing="0" w:after="0" w:afterAutospacing="0"/>
        <w:ind w:firstLine="709"/>
        <w:jc w:val="both"/>
        <w:rPr>
          <w:sz w:val="28"/>
          <w:szCs w:val="28"/>
        </w:rPr>
      </w:pPr>
      <w:r w:rsidRPr="00023C3D">
        <w:rPr>
          <w:color w:val="000000"/>
          <w:sz w:val="28"/>
          <w:szCs w:val="28"/>
        </w:rPr>
        <w:t xml:space="preserve">Для автоматизации бизнес-процесса «Формирование коммерческого предложения с дополнительными позициями» в качестве эталона </w:t>
      </w:r>
      <w:r w:rsidRPr="00023C3D">
        <w:rPr>
          <w:color w:val="000000"/>
          <w:sz w:val="28"/>
          <w:szCs w:val="28"/>
        </w:rPr>
        <w:lastRenderedPageBreak/>
        <w:t xml:space="preserve">целесообразно выбрать бизнес-процесс «Формирование коммерческого предложения», реализованный в </w:t>
      </w:r>
      <w:r w:rsidRPr="00023C3D">
        <w:rPr>
          <w:i/>
          <w:iCs/>
          <w:color w:val="000000"/>
          <w:sz w:val="28"/>
          <w:szCs w:val="28"/>
        </w:rPr>
        <w:t>Microsoft</w:t>
      </w:r>
      <w:r w:rsidRPr="00023C3D">
        <w:rPr>
          <w:color w:val="000000"/>
          <w:sz w:val="28"/>
          <w:szCs w:val="28"/>
        </w:rPr>
        <w:t xml:space="preserve"> </w:t>
      </w:r>
      <w:r w:rsidRPr="00023C3D">
        <w:rPr>
          <w:i/>
          <w:iCs/>
          <w:color w:val="000000"/>
          <w:sz w:val="28"/>
          <w:szCs w:val="28"/>
        </w:rPr>
        <w:t>Dynamics</w:t>
      </w:r>
      <w:r w:rsidRPr="00023C3D">
        <w:rPr>
          <w:color w:val="000000"/>
          <w:sz w:val="28"/>
          <w:szCs w:val="28"/>
        </w:rPr>
        <w:t xml:space="preserve"> 365 (</w:t>
      </w:r>
      <w:r w:rsidRPr="00023C3D">
        <w:rPr>
          <w:i/>
          <w:iCs/>
          <w:color w:val="000000"/>
          <w:sz w:val="28"/>
          <w:szCs w:val="28"/>
        </w:rPr>
        <w:t>Sales Module</w:t>
      </w:r>
      <w:r w:rsidRPr="00023C3D">
        <w:rPr>
          <w:color w:val="000000"/>
          <w:sz w:val="28"/>
          <w:szCs w:val="28"/>
        </w:rPr>
        <w:t>).</w:t>
      </w:r>
    </w:p>
    <w:p w14:paraId="716099CA" w14:textId="77777777" w:rsidR="00523AEE" w:rsidRPr="00023C3D" w:rsidRDefault="00523AEE" w:rsidP="00523AEE">
      <w:pPr>
        <w:pStyle w:val="af"/>
        <w:spacing w:before="0" w:beforeAutospacing="0" w:after="0" w:afterAutospacing="0"/>
        <w:ind w:firstLine="709"/>
        <w:jc w:val="both"/>
        <w:rPr>
          <w:sz w:val="28"/>
          <w:szCs w:val="28"/>
        </w:rPr>
      </w:pPr>
      <w:r w:rsidRPr="00023C3D">
        <w:rPr>
          <w:color w:val="000000"/>
          <w:sz w:val="28"/>
          <w:szCs w:val="28"/>
        </w:rPr>
        <w:t>Эталон имеет следующие преимущества:</w:t>
      </w:r>
    </w:p>
    <w:p w14:paraId="21F8CCBA" w14:textId="77777777" w:rsidR="00523AEE" w:rsidRPr="00023C3D" w:rsidRDefault="00523AEE" w:rsidP="00523AEE">
      <w:pPr>
        <w:pStyle w:val="af"/>
        <w:tabs>
          <w:tab w:val="left" w:pos="1008"/>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широкая распространённость и признание на рынке;</w:t>
      </w:r>
    </w:p>
    <w:p w14:paraId="60D2B63D" w14:textId="77777777" w:rsidR="00523AEE" w:rsidRPr="00023C3D" w:rsidRDefault="00523AEE" w:rsidP="00523AEE">
      <w:pPr>
        <w:pStyle w:val="af"/>
        <w:tabs>
          <w:tab w:val="left" w:pos="994"/>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i/>
          <w:iCs/>
          <w:color w:val="000000"/>
          <w:sz w:val="28"/>
          <w:szCs w:val="28"/>
        </w:rPr>
        <w:t>Microsoft Dynamics</w:t>
      </w:r>
      <w:r w:rsidRPr="00023C3D">
        <w:rPr>
          <w:color w:val="000000"/>
          <w:sz w:val="28"/>
          <w:szCs w:val="28"/>
        </w:rPr>
        <w:t xml:space="preserve"> 365 </w:t>
      </w:r>
      <w:r w:rsidRPr="00023C3D">
        <w:rPr>
          <w:color w:val="000000"/>
          <w:sz w:val="28"/>
          <w:szCs w:val="28"/>
        </w:rPr>
        <w:sym w:font="Symbol" w:char="F02D"/>
      </w:r>
      <w:r w:rsidRPr="00023C3D">
        <w:rPr>
          <w:color w:val="000000"/>
          <w:sz w:val="28"/>
          <w:szCs w:val="28"/>
        </w:rPr>
        <w:t xml:space="preserve"> это одна из ведущих платформ для управления продажами и коммерческими процессами, которая широко используется крупными и средними компаниями;</w:t>
      </w:r>
    </w:p>
    <w:p w14:paraId="0EA6249F" w14:textId="77777777" w:rsidR="00523AEE" w:rsidRPr="005E034F" w:rsidRDefault="00523AEE" w:rsidP="00523AEE">
      <w:pPr>
        <w:pStyle w:val="af"/>
        <w:tabs>
          <w:tab w:val="left" w:pos="994"/>
        </w:tabs>
        <w:spacing w:before="0" w:beforeAutospacing="0" w:after="0" w:afterAutospacing="0"/>
        <w:ind w:firstLine="720"/>
        <w:jc w:val="both"/>
        <w:rPr>
          <w:color w:val="000000"/>
          <w:sz w:val="28"/>
          <w:szCs w:val="28"/>
        </w:rPr>
      </w:pPr>
      <w:r w:rsidRPr="00023C3D">
        <w:rPr>
          <w:color w:val="000000"/>
          <w:sz w:val="28"/>
          <w:szCs w:val="28"/>
        </w:rPr>
        <w:sym w:font="Symbol" w:char="F02D"/>
      </w:r>
      <w:r>
        <w:rPr>
          <w:color w:val="000000"/>
          <w:sz w:val="28"/>
          <w:szCs w:val="28"/>
        </w:rPr>
        <w:tab/>
      </w:r>
      <w:r w:rsidRPr="00023C3D">
        <w:rPr>
          <w:color w:val="000000"/>
          <w:sz w:val="28"/>
          <w:szCs w:val="28"/>
        </w:rPr>
        <w:t>высокий уровень автоматизации</w:t>
      </w:r>
      <w:r>
        <w:rPr>
          <w:color w:val="000000"/>
          <w:sz w:val="28"/>
          <w:szCs w:val="28"/>
        </w:rPr>
        <w:t>.</w:t>
      </w:r>
    </w:p>
    <w:p w14:paraId="16D78ECD" w14:textId="77777777" w:rsidR="00523AEE" w:rsidRPr="00023C3D" w:rsidRDefault="00523AEE" w:rsidP="00523AEE">
      <w:pPr>
        <w:pStyle w:val="af"/>
        <w:spacing w:before="0" w:beforeAutospacing="0" w:after="0" w:afterAutospacing="0"/>
        <w:ind w:firstLine="709"/>
        <w:jc w:val="both"/>
        <w:rPr>
          <w:sz w:val="28"/>
          <w:szCs w:val="28"/>
        </w:rPr>
      </w:pPr>
      <w:r w:rsidRPr="00023C3D">
        <w:rPr>
          <w:color w:val="000000"/>
          <w:sz w:val="28"/>
          <w:szCs w:val="28"/>
        </w:rPr>
        <w:t>Эталонное решение включает в себя следующие функции:</w:t>
      </w:r>
    </w:p>
    <w:p w14:paraId="668E1A4C" w14:textId="77777777" w:rsidR="00523AEE" w:rsidRPr="00023C3D" w:rsidRDefault="00523AEE" w:rsidP="00523AEE">
      <w:pPr>
        <w:pStyle w:val="af"/>
        <w:tabs>
          <w:tab w:val="left" w:pos="993"/>
          <w:tab w:val="left" w:pos="1276"/>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генерацию коммерческих предложений на основе шаблонов;</w:t>
      </w:r>
    </w:p>
    <w:p w14:paraId="7493CEEA" w14:textId="77777777" w:rsidR="00523AEE" w:rsidRPr="00023C3D" w:rsidRDefault="00523AEE" w:rsidP="00523AEE">
      <w:pPr>
        <w:pStyle w:val="af"/>
        <w:tabs>
          <w:tab w:val="left" w:pos="851"/>
          <w:tab w:val="left" w:pos="993"/>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совместное редактирование коммерческого предложения несколькими пользователями;</w:t>
      </w:r>
    </w:p>
    <w:p w14:paraId="6575EA21" w14:textId="77777777" w:rsidR="00523AEE" w:rsidRPr="00023C3D" w:rsidRDefault="00523AEE" w:rsidP="00523AEE">
      <w:pPr>
        <w:pStyle w:val="af"/>
        <w:tabs>
          <w:tab w:val="left" w:pos="993"/>
          <w:tab w:val="left" w:pos="1276"/>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 xml:space="preserve">интеграцию с </w:t>
      </w:r>
      <w:r w:rsidRPr="00023C3D">
        <w:rPr>
          <w:i/>
          <w:iCs/>
          <w:color w:val="000000"/>
          <w:sz w:val="28"/>
          <w:szCs w:val="28"/>
        </w:rPr>
        <w:t>Office</w:t>
      </w:r>
      <w:r w:rsidRPr="00023C3D">
        <w:rPr>
          <w:color w:val="000000"/>
          <w:sz w:val="28"/>
          <w:szCs w:val="28"/>
        </w:rPr>
        <w:t xml:space="preserve"> 365 и </w:t>
      </w:r>
      <w:r w:rsidRPr="00023C3D">
        <w:rPr>
          <w:i/>
          <w:iCs/>
          <w:color w:val="000000"/>
          <w:sz w:val="28"/>
          <w:szCs w:val="28"/>
        </w:rPr>
        <w:t>Outlook</w:t>
      </w:r>
      <w:r w:rsidRPr="00023C3D">
        <w:rPr>
          <w:color w:val="000000"/>
          <w:sz w:val="28"/>
          <w:szCs w:val="28"/>
        </w:rPr>
        <w:t xml:space="preserve"> для отправки и редактирования КП;</w:t>
      </w:r>
    </w:p>
    <w:p w14:paraId="77A3EF64" w14:textId="77777777" w:rsidR="00523AEE" w:rsidRPr="00023C3D" w:rsidRDefault="00523AEE" w:rsidP="00523AEE">
      <w:pPr>
        <w:pStyle w:val="af"/>
        <w:tabs>
          <w:tab w:val="left" w:pos="993"/>
          <w:tab w:val="left" w:pos="1276"/>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интеллектуальная поддержка;</w:t>
      </w:r>
    </w:p>
    <w:p w14:paraId="6723D5BF" w14:textId="77777777" w:rsidR="00523AEE" w:rsidRPr="00023C3D" w:rsidRDefault="00523AEE" w:rsidP="00523AEE">
      <w:pPr>
        <w:pStyle w:val="af"/>
        <w:tabs>
          <w:tab w:val="left" w:pos="993"/>
          <w:tab w:val="left" w:pos="1276"/>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i/>
          <w:color w:val="000000"/>
          <w:sz w:val="28"/>
          <w:szCs w:val="28"/>
        </w:rPr>
        <w:t>Microsoft</w:t>
      </w:r>
      <w:r w:rsidRPr="00023C3D">
        <w:rPr>
          <w:color w:val="000000"/>
          <w:sz w:val="28"/>
          <w:szCs w:val="28"/>
        </w:rPr>
        <w:t xml:space="preserve"> </w:t>
      </w:r>
      <w:r w:rsidRPr="00023C3D">
        <w:rPr>
          <w:i/>
          <w:color w:val="000000"/>
          <w:sz w:val="28"/>
          <w:szCs w:val="28"/>
        </w:rPr>
        <w:t>Dynamics</w:t>
      </w:r>
      <w:r w:rsidRPr="00023C3D">
        <w:rPr>
          <w:color w:val="000000"/>
          <w:sz w:val="28"/>
          <w:szCs w:val="28"/>
        </w:rPr>
        <w:t xml:space="preserve"> 365 использует </w:t>
      </w:r>
      <w:r w:rsidRPr="00023C3D">
        <w:rPr>
          <w:i/>
          <w:iCs/>
          <w:color w:val="000000"/>
          <w:sz w:val="28"/>
          <w:szCs w:val="28"/>
        </w:rPr>
        <w:t>AI</w:t>
      </w:r>
      <w:r w:rsidRPr="00023C3D">
        <w:rPr>
          <w:color w:val="000000"/>
          <w:sz w:val="28"/>
          <w:szCs w:val="28"/>
        </w:rPr>
        <w:t xml:space="preserve"> для анализа данных о клиентах и предсказания успешности сделки, что может быть адаптировано для формирования персонализированных коммерческих предложений;</w:t>
      </w:r>
    </w:p>
    <w:p w14:paraId="64CBFB7E" w14:textId="77777777" w:rsidR="00523AEE" w:rsidRPr="00023C3D" w:rsidRDefault="00523AEE" w:rsidP="00523AEE">
      <w:pPr>
        <w:pStyle w:val="af"/>
        <w:tabs>
          <w:tab w:val="left" w:pos="993"/>
          <w:tab w:val="left" w:pos="1276"/>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масштабируемость и настройка под задачи бизнеса;</w:t>
      </w:r>
    </w:p>
    <w:p w14:paraId="007BFB53" w14:textId="77777777" w:rsidR="00523AEE" w:rsidRPr="00023C3D" w:rsidRDefault="00523AEE" w:rsidP="00523AEE">
      <w:pPr>
        <w:pStyle w:val="af"/>
        <w:tabs>
          <w:tab w:val="left" w:pos="993"/>
          <w:tab w:val="left" w:pos="1276"/>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возможность настроить процесс генерации КП с учетом спецификаций товаров, клиентских предпочтений и предложений конкурентов;</w:t>
      </w:r>
    </w:p>
    <w:p w14:paraId="2F655DDE" w14:textId="77777777" w:rsidR="00523AEE" w:rsidRPr="00023C3D" w:rsidRDefault="00523AEE" w:rsidP="00523AEE">
      <w:pPr>
        <w:pStyle w:val="af"/>
        <w:tabs>
          <w:tab w:val="left" w:pos="993"/>
          <w:tab w:val="left" w:pos="1276"/>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 xml:space="preserve">интеграция с другими системами. Поддержка интеграций с различными </w:t>
      </w:r>
      <w:r w:rsidRPr="00023C3D">
        <w:rPr>
          <w:i/>
          <w:iCs/>
          <w:color w:val="000000"/>
          <w:sz w:val="28"/>
          <w:szCs w:val="28"/>
        </w:rPr>
        <w:t>CRM</w:t>
      </w:r>
      <w:r w:rsidRPr="00023C3D">
        <w:rPr>
          <w:color w:val="000000"/>
          <w:sz w:val="28"/>
          <w:szCs w:val="28"/>
        </w:rPr>
        <w:t xml:space="preserve">, </w:t>
      </w:r>
      <w:r w:rsidRPr="00023C3D">
        <w:rPr>
          <w:i/>
          <w:iCs/>
          <w:color w:val="000000"/>
          <w:sz w:val="28"/>
          <w:szCs w:val="28"/>
        </w:rPr>
        <w:t>ERP</w:t>
      </w:r>
      <w:r w:rsidRPr="00023C3D">
        <w:rPr>
          <w:color w:val="000000"/>
          <w:sz w:val="28"/>
          <w:szCs w:val="28"/>
        </w:rPr>
        <w:t xml:space="preserve"> и </w:t>
      </w:r>
      <w:r w:rsidRPr="00023C3D">
        <w:rPr>
          <w:i/>
          <w:iCs/>
          <w:color w:val="000000"/>
          <w:sz w:val="28"/>
          <w:szCs w:val="28"/>
        </w:rPr>
        <w:t>BI</w:t>
      </w:r>
      <w:r w:rsidRPr="00023C3D">
        <w:rPr>
          <w:color w:val="000000"/>
          <w:sz w:val="28"/>
          <w:szCs w:val="28"/>
        </w:rPr>
        <w:t>-инструментами позволяет эффективно использовать данные из разных источников для формирования наиболее релевантных предложений</w:t>
      </w:r>
      <w:r>
        <w:rPr>
          <w:color w:val="000000"/>
          <w:sz w:val="28"/>
          <w:szCs w:val="28"/>
        </w:rPr>
        <w:t>.</w:t>
      </w:r>
    </w:p>
    <w:p w14:paraId="5ECEE8C3" w14:textId="77777777" w:rsidR="00523AEE" w:rsidRPr="00023C3D" w:rsidRDefault="00523AEE" w:rsidP="00523AEE">
      <w:pPr>
        <w:pStyle w:val="af"/>
        <w:spacing w:before="0" w:beforeAutospacing="0" w:after="0" w:afterAutospacing="0"/>
        <w:ind w:firstLine="709"/>
        <w:jc w:val="both"/>
        <w:rPr>
          <w:sz w:val="28"/>
          <w:szCs w:val="28"/>
        </w:rPr>
      </w:pPr>
      <w:r w:rsidRPr="00023C3D">
        <w:rPr>
          <w:color w:val="000000"/>
          <w:sz w:val="28"/>
          <w:szCs w:val="28"/>
        </w:rPr>
        <w:t>Элементы эталонного бизнес-процесса:</w:t>
      </w:r>
    </w:p>
    <w:p w14:paraId="42C46163"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сбор данных о клиенте;</w:t>
      </w:r>
    </w:p>
    <w:p w14:paraId="02D8DB5A"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выбор шаблона КП;</w:t>
      </w:r>
    </w:p>
    <w:p w14:paraId="5463AAA4"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автоматизация расчёта стоимости;</w:t>
      </w:r>
    </w:p>
    <w:p w14:paraId="0E963019"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анализ потребностей клиента и рекомендация дополняющих товаров/услуг;</w:t>
      </w:r>
    </w:p>
    <w:p w14:paraId="32BFE362"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совместное редактирование;</w:t>
      </w:r>
    </w:p>
    <w:p w14:paraId="0682F834"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 xml:space="preserve">интеграция с </w:t>
      </w:r>
      <w:r w:rsidRPr="00023C3D">
        <w:rPr>
          <w:i/>
          <w:color w:val="000000"/>
          <w:sz w:val="28"/>
          <w:szCs w:val="28"/>
        </w:rPr>
        <w:t>e</w:t>
      </w:r>
      <w:r w:rsidRPr="00023C3D">
        <w:rPr>
          <w:color w:val="000000"/>
          <w:sz w:val="28"/>
          <w:szCs w:val="28"/>
        </w:rPr>
        <w:t>-</w:t>
      </w:r>
      <w:r w:rsidRPr="00023C3D">
        <w:rPr>
          <w:i/>
          <w:color w:val="000000"/>
          <w:sz w:val="28"/>
          <w:szCs w:val="28"/>
        </w:rPr>
        <w:t>mail</w:t>
      </w:r>
      <w:r w:rsidRPr="00023C3D">
        <w:rPr>
          <w:color w:val="000000"/>
          <w:sz w:val="28"/>
          <w:szCs w:val="28"/>
        </w:rPr>
        <w:t xml:space="preserve"> для отправки;</w:t>
      </w:r>
    </w:p>
    <w:p w14:paraId="69788EF2"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уведомления о просмотре КП клиентом;</w:t>
      </w:r>
    </w:p>
    <w:p w14:paraId="5110D29F" w14:textId="77777777" w:rsidR="00523AEE" w:rsidRPr="00023C3D" w:rsidRDefault="00523AEE" w:rsidP="00523AEE">
      <w:pPr>
        <w:pStyle w:val="af"/>
        <w:tabs>
          <w:tab w:val="left" w:pos="980"/>
        </w:tabs>
        <w:spacing w:before="0" w:beforeAutospacing="0" w:after="0" w:afterAutospacing="0"/>
        <w:ind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получение данных о реакции клиента на предложение;</w:t>
      </w:r>
    </w:p>
    <w:p w14:paraId="0D6D0F82" w14:textId="77777777" w:rsidR="00523AEE" w:rsidRPr="00023C3D" w:rsidRDefault="00523AEE" w:rsidP="00523AEE">
      <w:pPr>
        <w:pStyle w:val="af"/>
        <w:tabs>
          <w:tab w:val="left" w:pos="980"/>
        </w:tabs>
        <w:spacing w:before="0" w:beforeAutospacing="0" w:after="0" w:afterAutospacing="0"/>
        <w:ind w:right="172" w:firstLine="709"/>
        <w:jc w:val="both"/>
        <w:rPr>
          <w:sz w:val="28"/>
          <w:szCs w:val="28"/>
        </w:rPr>
      </w:pPr>
      <w:r w:rsidRPr="00023C3D">
        <w:rPr>
          <w:color w:val="000000"/>
          <w:sz w:val="28"/>
          <w:szCs w:val="28"/>
        </w:rPr>
        <w:sym w:font="Symbol" w:char="F02D"/>
      </w:r>
      <w:r>
        <w:rPr>
          <w:color w:val="000000"/>
          <w:sz w:val="28"/>
          <w:szCs w:val="28"/>
        </w:rPr>
        <w:tab/>
      </w:r>
      <w:r w:rsidRPr="00023C3D">
        <w:rPr>
          <w:color w:val="000000"/>
          <w:sz w:val="28"/>
          <w:szCs w:val="28"/>
        </w:rPr>
        <w:t>внесение правок в КП в реальном времени</w:t>
      </w:r>
      <w:r>
        <w:rPr>
          <w:color w:val="000000"/>
          <w:sz w:val="28"/>
          <w:szCs w:val="28"/>
        </w:rPr>
        <w:t>.</w:t>
      </w:r>
    </w:p>
    <w:p w14:paraId="2BF8975D" w14:textId="77777777" w:rsidR="00523AEE" w:rsidRPr="00023C3D" w:rsidRDefault="00523AEE" w:rsidP="00523AEE">
      <w:pPr>
        <w:pStyle w:val="aff4"/>
        <w:spacing w:line="240" w:lineRule="auto"/>
        <w:rPr>
          <w:rFonts w:cs="Times New Roman"/>
        </w:rPr>
      </w:pPr>
      <w:r w:rsidRPr="00023C3D">
        <w:rPr>
          <w:rStyle w:val="apple-tab-span"/>
          <w:rFonts w:cs="Times New Roman"/>
        </w:rPr>
        <w:tab/>
      </w:r>
      <w:r w:rsidRPr="00023C3D">
        <w:rPr>
          <w:rFonts w:cs="Times New Roman"/>
        </w:rPr>
        <w:t>Для совершенствования бизнес-процесса формирования коммерческого предложения с дополнительными позициями важно учитывать наиболее привлекательные для клиентов функциональные возможности. Одной из таких является сбор данных о клиенте, который позволяет персонализировать предложение, учитывать историю взаимодействия и адаптировать его под конкретные потребности. Это делает предложение более релевантным и увеличивает вероятность успешного завершения сделки.</w:t>
      </w:r>
    </w:p>
    <w:p w14:paraId="7AD399E8" w14:textId="77777777" w:rsidR="00523AEE" w:rsidRPr="00023C3D" w:rsidRDefault="00523AEE" w:rsidP="00523AEE">
      <w:pPr>
        <w:pStyle w:val="aff4"/>
        <w:spacing w:line="240" w:lineRule="auto"/>
        <w:rPr>
          <w:rFonts w:cs="Times New Roman"/>
        </w:rPr>
      </w:pPr>
      <w:r w:rsidRPr="00023C3D">
        <w:rPr>
          <w:rFonts w:cs="Times New Roman"/>
        </w:rPr>
        <w:lastRenderedPageBreak/>
        <w:t xml:space="preserve">Еще одним ключевым аспектом является использование искусственного интеллекта. </w:t>
      </w:r>
      <w:r w:rsidRPr="005E034F">
        <w:rPr>
          <w:rFonts w:cs="Times New Roman"/>
        </w:rPr>
        <w:t>AI</w:t>
      </w:r>
      <w:r w:rsidRPr="00023C3D">
        <w:rPr>
          <w:rFonts w:cs="Times New Roman"/>
        </w:rPr>
        <w:t>-решения способны анализировать предпочтения клиента, прогнозировать успешность сделки и предлагать наиболее подходящие дополнительные позиции. Это добавляет коммерческому предложению ценность и помогает клиентам лучше понять, как предлагаемые продукты или услуги могут удовлетворить их потребности.</w:t>
      </w:r>
    </w:p>
    <w:p w14:paraId="22C4524B" w14:textId="77777777" w:rsidR="00523AEE" w:rsidRPr="00023C3D" w:rsidRDefault="00523AEE" w:rsidP="00523AEE">
      <w:pPr>
        <w:pStyle w:val="aff4"/>
        <w:spacing w:line="240" w:lineRule="auto"/>
        <w:rPr>
          <w:rFonts w:cs="Times New Roman"/>
        </w:rPr>
      </w:pPr>
      <w:r w:rsidRPr="00023C3D">
        <w:rPr>
          <w:rFonts w:cs="Times New Roman"/>
        </w:rPr>
        <w:t xml:space="preserve">В ходе анализа предметной области были рассмотрены ключевые аспекты </w:t>
      </w:r>
      <w:r w:rsidRPr="005E034F">
        <w:rPr>
          <w:rFonts w:cs="Times New Roman"/>
        </w:rPr>
        <w:t>B2B</w:t>
      </w:r>
      <w:r w:rsidRPr="00023C3D">
        <w:rPr>
          <w:rFonts w:cs="Times New Roman"/>
        </w:rPr>
        <w:t xml:space="preserve">-сегмента, включая его правовое регулирование в Республике Беларусь, особенности кросс-продаж и связанные с ними бизнес-процессы. </w:t>
      </w:r>
      <w:r w:rsidRPr="005E034F">
        <w:rPr>
          <w:rFonts w:cs="Times New Roman"/>
        </w:rPr>
        <w:t>B2B</w:t>
      </w:r>
      <w:r w:rsidRPr="00023C3D">
        <w:rPr>
          <w:rFonts w:cs="Times New Roman"/>
        </w:rPr>
        <w:t>-взаимодействия отличаются долгосрочностью, сложностью согласования и высокой степенью персонализации, что требует эффективных инструментов автоматизации.</w:t>
      </w:r>
    </w:p>
    <w:p w14:paraId="6095C835" w14:textId="77777777" w:rsidR="00523AEE" w:rsidRPr="00023C3D" w:rsidRDefault="00523AEE" w:rsidP="00523AEE">
      <w:pPr>
        <w:pStyle w:val="aff4"/>
        <w:spacing w:line="240" w:lineRule="auto"/>
        <w:rPr>
          <w:rFonts w:cs="Times New Roman"/>
        </w:rPr>
      </w:pPr>
      <w:r w:rsidRPr="00023C3D">
        <w:rPr>
          <w:rFonts w:cs="Times New Roman"/>
        </w:rPr>
        <w:t>Проведенный обзор существующих решений на рынке (1</w:t>
      </w:r>
      <w:proofErr w:type="gramStart"/>
      <w:r w:rsidRPr="00023C3D">
        <w:rPr>
          <w:rFonts w:cs="Times New Roman"/>
        </w:rPr>
        <w:t>С:</w:t>
      </w:r>
      <w:r w:rsidRPr="00023C3D">
        <w:rPr>
          <w:rFonts w:cs="Times New Roman"/>
          <w:i/>
          <w:iCs/>
        </w:rPr>
        <w:t>CRM</w:t>
      </w:r>
      <w:proofErr w:type="gramEnd"/>
      <w:r w:rsidRPr="00023C3D">
        <w:rPr>
          <w:rFonts w:cs="Times New Roman"/>
        </w:rPr>
        <w:t xml:space="preserve">, </w:t>
      </w:r>
      <w:proofErr w:type="spellStart"/>
      <w:r w:rsidRPr="00023C3D">
        <w:rPr>
          <w:rFonts w:cs="Times New Roman"/>
          <w:i/>
          <w:iCs/>
        </w:rPr>
        <w:t>Creatio</w:t>
      </w:r>
      <w:proofErr w:type="spellEnd"/>
      <w:r w:rsidRPr="00023C3D">
        <w:rPr>
          <w:rFonts w:cs="Times New Roman"/>
        </w:rPr>
        <w:t xml:space="preserve">, </w:t>
      </w:r>
      <w:proofErr w:type="spellStart"/>
      <w:r w:rsidRPr="00023C3D">
        <w:rPr>
          <w:rFonts w:cs="Times New Roman"/>
          <w:i/>
          <w:iCs/>
        </w:rPr>
        <w:t>Microsoft</w:t>
      </w:r>
      <w:proofErr w:type="spellEnd"/>
      <w:r w:rsidRPr="00023C3D">
        <w:rPr>
          <w:rFonts w:cs="Times New Roman"/>
        </w:rPr>
        <w:t xml:space="preserve"> </w:t>
      </w:r>
      <w:proofErr w:type="spellStart"/>
      <w:r w:rsidRPr="00023C3D">
        <w:rPr>
          <w:rFonts w:cs="Times New Roman"/>
          <w:i/>
          <w:iCs/>
        </w:rPr>
        <w:t>Dynamics</w:t>
      </w:r>
      <w:proofErr w:type="spellEnd"/>
      <w:r w:rsidRPr="00023C3D">
        <w:rPr>
          <w:rFonts w:cs="Times New Roman"/>
        </w:rPr>
        <w:t xml:space="preserve"> 365, </w:t>
      </w:r>
      <w:r w:rsidRPr="00023C3D">
        <w:rPr>
          <w:rFonts w:cs="Times New Roman"/>
          <w:i/>
          <w:iCs/>
        </w:rPr>
        <w:t xml:space="preserve">SAP </w:t>
      </w:r>
      <w:proofErr w:type="spellStart"/>
      <w:r w:rsidRPr="00023C3D">
        <w:rPr>
          <w:rFonts w:cs="Times New Roman"/>
          <w:i/>
          <w:iCs/>
        </w:rPr>
        <w:t>Sales</w:t>
      </w:r>
      <w:proofErr w:type="spellEnd"/>
      <w:r w:rsidRPr="00023C3D">
        <w:rPr>
          <w:rFonts w:cs="Times New Roman"/>
          <w:i/>
          <w:iCs/>
        </w:rPr>
        <w:t xml:space="preserve"> </w:t>
      </w:r>
      <w:proofErr w:type="spellStart"/>
      <w:r w:rsidRPr="00023C3D">
        <w:rPr>
          <w:rFonts w:cs="Times New Roman"/>
          <w:i/>
          <w:iCs/>
        </w:rPr>
        <w:t>Cloud</w:t>
      </w:r>
      <w:proofErr w:type="spellEnd"/>
      <w:r w:rsidRPr="00023C3D">
        <w:rPr>
          <w:rFonts w:cs="Times New Roman"/>
        </w:rPr>
        <w:t>) позволил выявить их сильные и слабые стороны. Наиболее перспективными для реализации в разрабатываемом программном средстве являются:</w:t>
      </w:r>
    </w:p>
    <w:p w14:paraId="6D2E8599" w14:textId="77777777" w:rsidR="00523AEE" w:rsidRPr="00023C3D" w:rsidRDefault="00523AEE" w:rsidP="00523AEE">
      <w:pPr>
        <w:pStyle w:val="aff4"/>
        <w:tabs>
          <w:tab w:val="clear" w:pos="709"/>
          <w:tab w:val="left" w:pos="993"/>
        </w:tabs>
        <w:spacing w:line="240" w:lineRule="auto"/>
        <w:rPr>
          <w:rFonts w:cs="Times New Roman"/>
        </w:rPr>
      </w:pPr>
      <w:r w:rsidRPr="00023C3D">
        <w:rPr>
          <w:rFonts w:cs="Times New Roman"/>
          <w:iCs/>
        </w:rPr>
        <w:sym w:font="Symbol" w:char="F02D"/>
      </w:r>
      <w:r>
        <w:rPr>
          <w:rFonts w:cs="Times New Roman"/>
          <w:iCs/>
        </w:rPr>
        <w:tab/>
      </w:r>
      <w:r w:rsidRPr="00023C3D">
        <w:rPr>
          <w:rFonts w:cs="Times New Roman"/>
          <w:i/>
        </w:rPr>
        <w:t>AI</w:t>
      </w:r>
      <w:r w:rsidRPr="00023C3D">
        <w:rPr>
          <w:rFonts w:cs="Times New Roman"/>
        </w:rPr>
        <w:t>-рекомендации</w:t>
      </w:r>
      <w:r>
        <w:rPr>
          <w:rFonts w:cs="Times New Roman"/>
        </w:rPr>
        <w:t xml:space="preserve"> </w:t>
      </w:r>
      <w:r w:rsidRPr="00023C3D">
        <w:rPr>
          <w:rFonts w:cs="Times New Roman"/>
        </w:rPr>
        <w:t>дополнительных товаров/услуг;</w:t>
      </w:r>
    </w:p>
    <w:p w14:paraId="2CC83173" w14:textId="77777777" w:rsidR="00523AEE" w:rsidRPr="00023C3D" w:rsidRDefault="00523AEE" w:rsidP="00523AEE">
      <w:pPr>
        <w:pStyle w:val="aff4"/>
        <w:tabs>
          <w:tab w:val="clear" w:pos="709"/>
          <w:tab w:val="left" w:pos="993"/>
        </w:tabs>
        <w:spacing w:line="240" w:lineRule="auto"/>
        <w:rPr>
          <w:rFonts w:cs="Times New Roman"/>
        </w:rPr>
      </w:pPr>
      <w:r w:rsidRPr="00023C3D">
        <w:rPr>
          <w:rFonts w:cs="Times New Roman"/>
        </w:rPr>
        <w:sym w:font="Symbol" w:char="F02D"/>
      </w:r>
      <w:r>
        <w:rPr>
          <w:rFonts w:cs="Times New Roman"/>
        </w:rPr>
        <w:tab/>
      </w:r>
      <w:r w:rsidRPr="00023C3D">
        <w:rPr>
          <w:rFonts w:cs="Times New Roman"/>
        </w:rPr>
        <w:t>визуализация коммерческих предложений;</w:t>
      </w:r>
    </w:p>
    <w:p w14:paraId="171DCDCA" w14:textId="77777777" w:rsidR="00523AEE" w:rsidRPr="00023C3D" w:rsidRDefault="00523AEE" w:rsidP="00523AEE">
      <w:pPr>
        <w:pStyle w:val="aff4"/>
        <w:tabs>
          <w:tab w:val="clear" w:pos="709"/>
          <w:tab w:val="left" w:pos="993"/>
        </w:tabs>
        <w:spacing w:line="240" w:lineRule="auto"/>
        <w:rPr>
          <w:rFonts w:cs="Times New Roman"/>
        </w:rPr>
      </w:pPr>
      <w:r w:rsidRPr="00023C3D">
        <w:rPr>
          <w:rFonts w:cs="Times New Roman"/>
        </w:rPr>
        <w:sym w:font="Symbol" w:char="F02D"/>
      </w:r>
      <w:r>
        <w:rPr>
          <w:rFonts w:cs="Times New Roman"/>
        </w:rPr>
        <w:tab/>
      </w:r>
      <w:r w:rsidRPr="00023C3D">
        <w:rPr>
          <w:rFonts w:cs="Times New Roman"/>
        </w:rPr>
        <w:t>совместное редактирование;</w:t>
      </w:r>
    </w:p>
    <w:p w14:paraId="6D6C7D05" w14:textId="77777777" w:rsidR="00523AEE" w:rsidRPr="00023C3D" w:rsidRDefault="00523AEE" w:rsidP="00523AEE">
      <w:pPr>
        <w:pStyle w:val="aff4"/>
        <w:tabs>
          <w:tab w:val="clear" w:pos="709"/>
          <w:tab w:val="left" w:pos="993"/>
        </w:tabs>
        <w:spacing w:line="240" w:lineRule="auto"/>
        <w:rPr>
          <w:rFonts w:cs="Times New Roman"/>
        </w:rPr>
      </w:pPr>
      <w:r w:rsidRPr="00023C3D">
        <w:rPr>
          <w:rFonts w:cs="Times New Roman"/>
        </w:rPr>
        <w:sym w:font="Symbol" w:char="F02D"/>
      </w:r>
      <w:r>
        <w:rPr>
          <w:rFonts w:cs="Times New Roman"/>
        </w:rPr>
        <w:tab/>
      </w:r>
      <w:r w:rsidRPr="00023C3D">
        <w:rPr>
          <w:rFonts w:cs="Times New Roman"/>
        </w:rPr>
        <w:t>динамическое ценообразование;</w:t>
      </w:r>
    </w:p>
    <w:p w14:paraId="76052352" w14:textId="77777777" w:rsidR="00523AEE" w:rsidRPr="00023C3D" w:rsidRDefault="00523AEE" w:rsidP="00523AEE">
      <w:pPr>
        <w:pStyle w:val="aff4"/>
        <w:tabs>
          <w:tab w:val="clear" w:pos="709"/>
          <w:tab w:val="left" w:pos="993"/>
        </w:tabs>
        <w:spacing w:line="240" w:lineRule="auto"/>
        <w:rPr>
          <w:rFonts w:cs="Times New Roman"/>
        </w:rPr>
      </w:pPr>
      <w:r w:rsidRPr="00023C3D">
        <w:rPr>
          <w:rFonts w:cs="Times New Roman"/>
        </w:rPr>
        <w:sym w:font="Symbol" w:char="F02D"/>
      </w:r>
      <w:r>
        <w:rPr>
          <w:rFonts w:cs="Times New Roman"/>
        </w:rPr>
        <w:tab/>
      </w:r>
      <w:r w:rsidRPr="00023C3D">
        <w:rPr>
          <w:rFonts w:cs="Times New Roman"/>
        </w:rPr>
        <w:t>интеграция с мессенджерами;</w:t>
      </w:r>
    </w:p>
    <w:p w14:paraId="3E290064" w14:textId="77777777" w:rsidR="00523AEE" w:rsidRPr="00023C3D" w:rsidRDefault="00523AEE" w:rsidP="00523AEE">
      <w:pPr>
        <w:pStyle w:val="aff4"/>
        <w:tabs>
          <w:tab w:val="clear" w:pos="709"/>
          <w:tab w:val="left" w:pos="993"/>
        </w:tabs>
        <w:spacing w:line="240" w:lineRule="auto"/>
        <w:rPr>
          <w:rFonts w:cs="Times New Roman"/>
        </w:rPr>
      </w:pPr>
      <w:r w:rsidRPr="00023C3D">
        <w:rPr>
          <w:rFonts w:cs="Times New Roman"/>
        </w:rPr>
        <w:sym w:font="Symbol" w:char="F02D"/>
      </w:r>
      <w:r>
        <w:rPr>
          <w:rFonts w:cs="Times New Roman"/>
        </w:rPr>
        <w:tab/>
      </w:r>
      <w:r w:rsidRPr="00023C3D">
        <w:rPr>
          <w:rFonts w:cs="Times New Roman"/>
        </w:rPr>
        <w:t>анализ вероятности успешности сделки</w:t>
      </w:r>
      <w:r>
        <w:rPr>
          <w:rFonts w:cs="Times New Roman"/>
        </w:rPr>
        <w:t>.</w:t>
      </w:r>
    </w:p>
    <w:p w14:paraId="4600E30E" w14:textId="77777777" w:rsidR="00523AEE" w:rsidRPr="00023C3D" w:rsidRDefault="00523AEE" w:rsidP="00523AEE">
      <w:pPr>
        <w:pStyle w:val="aff4"/>
        <w:spacing w:line="240" w:lineRule="auto"/>
        <w:rPr>
          <w:rFonts w:cs="Times New Roman"/>
        </w:rPr>
      </w:pPr>
      <w:r w:rsidRPr="00023C3D">
        <w:rPr>
          <w:rFonts w:cs="Times New Roman"/>
        </w:rPr>
        <w:t xml:space="preserve">В качестве эталонного бизнес-процесса выбран подход </w:t>
      </w:r>
      <w:r w:rsidRPr="00023C3D">
        <w:rPr>
          <w:rFonts w:cs="Times New Roman"/>
          <w:i/>
          <w:iCs/>
        </w:rPr>
        <w:t>Microsoft</w:t>
      </w:r>
      <w:r w:rsidRPr="00023C3D">
        <w:rPr>
          <w:rFonts w:cs="Times New Roman"/>
        </w:rPr>
        <w:t xml:space="preserve"> </w:t>
      </w:r>
      <w:r w:rsidRPr="00023C3D">
        <w:rPr>
          <w:rFonts w:cs="Times New Roman"/>
          <w:i/>
          <w:iCs/>
        </w:rPr>
        <w:t>Dynamics</w:t>
      </w:r>
      <w:r w:rsidRPr="00023C3D">
        <w:rPr>
          <w:rFonts w:cs="Times New Roman"/>
        </w:rPr>
        <w:t xml:space="preserve"> 365, так как он содержит высокую автоматизацию. Однако для повышения эффективности кросс-продаж в </w:t>
      </w:r>
      <w:r w:rsidRPr="00023C3D">
        <w:rPr>
          <w:rFonts w:cs="Times New Roman"/>
          <w:i/>
          <w:iCs/>
        </w:rPr>
        <w:t>B2B</w:t>
      </w:r>
      <w:r w:rsidRPr="00023C3D">
        <w:rPr>
          <w:rFonts w:cs="Times New Roman"/>
        </w:rPr>
        <w:t>-сегменте требуется дополнительная доработка функционала, включая более глубокую аналитику клиентских предпочтений и гибкие инструменты формирования персонализированных предложений. На основании проведенного анализа предметной области и изучения аналогов программного средства можно перейти к моделированию бизнес процессов и формированию требований к разрабатываемому решению.</w:t>
      </w:r>
    </w:p>
    <w:p w14:paraId="455C1DD7" w14:textId="77777777" w:rsidR="00E748A7" w:rsidRDefault="00E748A7" w:rsidP="00807C78">
      <w:pPr>
        <w:ind w:firstLine="709"/>
        <w:jc w:val="both"/>
        <w:rPr>
          <w:sz w:val="28"/>
          <w:szCs w:val="28"/>
          <w:lang w:eastAsia="ru-RU"/>
        </w:rPr>
      </w:pPr>
    </w:p>
    <w:p w14:paraId="577F0124" w14:textId="1A804176" w:rsidR="00807C78" w:rsidRDefault="00807C78" w:rsidP="00807C78">
      <w:pPr>
        <w:ind w:firstLine="709"/>
        <w:jc w:val="both"/>
        <w:rPr>
          <w:b/>
          <w:bCs/>
          <w:kern w:val="36"/>
          <w:sz w:val="32"/>
          <w:szCs w:val="28"/>
          <w:lang w:eastAsia="ru-RU"/>
        </w:rPr>
      </w:pPr>
      <w:r>
        <w:rPr>
          <w:sz w:val="32"/>
          <w:szCs w:val="28"/>
        </w:rPr>
        <w:br w:type="page"/>
      </w:r>
    </w:p>
    <w:p w14:paraId="3E5BA0A3" w14:textId="187412A5" w:rsidR="00807C78" w:rsidRPr="00E950A4" w:rsidRDefault="00807C78" w:rsidP="00F412E8">
      <w:pPr>
        <w:pStyle w:val="1"/>
        <w:ind w:left="993" w:hanging="284"/>
        <w:rPr>
          <w:sz w:val="32"/>
        </w:rPr>
      </w:pPr>
      <w:bookmarkStart w:id="30" w:name="_Toc214232697"/>
      <w:bookmarkStart w:id="31" w:name="_Toc224071773"/>
      <w:r>
        <w:rPr>
          <w:sz w:val="32"/>
        </w:rPr>
        <w:lastRenderedPageBreak/>
        <w:t>3</w:t>
      </w:r>
      <w:r w:rsidR="00216F73">
        <w:rPr>
          <w:sz w:val="32"/>
        </w:rPr>
        <w:tab/>
      </w:r>
      <w:r>
        <w:rPr>
          <w:sz w:val="32"/>
        </w:rPr>
        <w:t>ПРОЕКТИРОВАНИЕ</w:t>
      </w:r>
      <w:r w:rsidR="00DB05DF">
        <w:rPr>
          <w:sz w:val="32"/>
        </w:rPr>
        <w:t xml:space="preserve"> И РАЗРАБОТКА</w:t>
      </w:r>
      <w:r w:rsidRPr="00E950A4">
        <w:rPr>
          <w:sz w:val="32"/>
        </w:rPr>
        <w:t xml:space="preserve"> ПРОГРАММНОГО СРЕДСТВА</w:t>
      </w:r>
      <w:bookmarkEnd w:id="23"/>
      <w:bookmarkEnd w:id="24"/>
      <w:bookmarkEnd w:id="25"/>
      <w:bookmarkEnd w:id="30"/>
      <w:bookmarkEnd w:id="31"/>
    </w:p>
    <w:p w14:paraId="5C2E6FE5" w14:textId="77777777" w:rsidR="00807C78" w:rsidRPr="00292BE6" w:rsidRDefault="00807C78" w:rsidP="00807C78">
      <w:pPr>
        <w:pStyle w:val="af"/>
        <w:spacing w:before="0" w:beforeAutospacing="0" w:after="0" w:afterAutospacing="0"/>
        <w:ind w:firstLine="709"/>
        <w:jc w:val="both"/>
        <w:rPr>
          <w:color w:val="000000"/>
          <w:sz w:val="28"/>
          <w:szCs w:val="28"/>
        </w:rPr>
      </w:pPr>
    </w:p>
    <w:p w14:paraId="7C87867E" w14:textId="179D8FE6" w:rsidR="00807C78" w:rsidRPr="00EA293B" w:rsidRDefault="00807C78" w:rsidP="00807C78">
      <w:pPr>
        <w:pStyle w:val="2"/>
        <w:spacing w:before="0"/>
        <w:ind w:left="1134" w:hanging="425"/>
        <w:rPr>
          <w:rFonts w:ascii="Times New Roman" w:hAnsi="Times New Roman" w:cs="Times New Roman"/>
          <w:b/>
          <w:bCs/>
          <w:color w:val="000000" w:themeColor="text1"/>
          <w:sz w:val="28"/>
          <w:szCs w:val="28"/>
        </w:rPr>
      </w:pPr>
      <w:bookmarkStart w:id="32" w:name="_Toc214232698"/>
      <w:bookmarkStart w:id="33" w:name="_Toc224071774"/>
      <w:r w:rsidRPr="00EA293B">
        <w:rPr>
          <w:rFonts w:ascii="Times New Roman" w:hAnsi="Times New Roman" w:cs="Times New Roman"/>
          <w:b/>
          <w:bCs/>
          <w:color w:val="000000" w:themeColor="text1"/>
          <w:sz w:val="28"/>
          <w:szCs w:val="28"/>
        </w:rPr>
        <w:t>3.1</w:t>
      </w:r>
      <w:r w:rsidR="00EA293B">
        <w:rPr>
          <w:rFonts w:ascii="Times New Roman" w:hAnsi="Times New Roman" w:cs="Times New Roman"/>
          <w:b/>
          <w:bCs/>
          <w:color w:val="000000" w:themeColor="text1"/>
          <w:sz w:val="28"/>
          <w:szCs w:val="28"/>
        </w:rPr>
        <w:tab/>
        <w:t>Постановка задачи на разработку</w:t>
      </w:r>
      <w:r w:rsidRPr="00EA293B">
        <w:rPr>
          <w:rFonts w:ascii="Times New Roman" w:hAnsi="Times New Roman" w:cs="Times New Roman"/>
          <w:b/>
          <w:bCs/>
          <w:color w:val="000000" w:themeColor="text1"/>
          <w:sz w:val="28"/>
          <w:szCs w:val="28"/>
        </w:rPr>
        <w:t xml:space="preserve"> программного средства</w:t>
      </w:r>
      <w:bookmarkEnd w:id="32"/>
      <w:bookmarkEnd w:id="33"/>
    </w:p>
    <w:p w14:paraId="763F9BF6" w14:textId="77777777" w:rsidR="00807C78" w:rsidRPr="00E832C8" w:rsidRDefault="00807C78" w:rsidP="00807C78">
      <w:pPr>
        <w:pStyle w:val="af"/>
        <w:spacing w:before="0" w:beforeAutospacing="0" w:after="0" w:afterAutospacing="0"/>
        <w:ind w:firstLine="709"/>
        <w:jc w:val="both"/>
        <w:rPr>
          <w:rFonts w:eastAsiaTheme="minorHAnsi"/>
          <w:color w:val="000000" w:themeColor="text1"/>
          <w:sz w:val="28"/>
          <w:szCs w:val="28"/>
        </w:rPr>
      </w:pPr>
    </w:p>
    <w:p w14:paraId="4D87A454" w14:textId="67FBBE37" w:rsidR="00BC2D70" w:rsidRPr="009C12F4" w:rsidRDefault="00BC2D70" w:rsidP="00BC2D70">
      <w:pPr>
        <w:ind w:firstLine="709"/>
        <w:jc w:val="both"/>
        <w:rPr>
          <w:sz w:val="28"/>
          <w:szCs w:val="28"/>
          <w:lang w:eastAsia="ru-RU"/>
        </w:rPr>
      </w:pPr>
      <w:r w:rsidRPr="009C12F4">
        <w:rPr>
          <w:sz w:val="28"/>
          <w:szCs w:val="28"/>
          <w:lang w:eastAsia="ru-RU"/>
        </w:rPr>
        <w:t xml:space="preserve">Разработка программного средства для </w:t>
      </w:r>
      <w:r w:rsidR="00EA13D3" w:rsidRPr="00EA13D3">
        <w:rPr>
          <w:sz w:val="28"/>
          <w:szCs w:val="28"/>
          <w:lang w:eastAsia="ru-RU"/>
        </w:rPr>
        <w:t>онлайн-сервиса поиска автоперевозчиков в г. Минске</w:t>
      </w:r>
      <w:r w:rsidRPr="009C12F4">
        <w:rPr>
          <w:sz w:val="28"/>
          <w:szCs w:val="28"/>
          <w:lang w:eastAsia="ru-RU"/>
        </w:rPr>
        <w:t xml:space="preserve"> требует чёткого определения целей, задач и ожидаемых результатов. На данном этапе формируется понимание того, какие конкретные функции система должна реализовывать, какие бизнес-процессы будут автоматизированы, и какие требования предъявляются к качеству, безопасности и производительности. Грамотно поставленные задачи являются основой для успешного проектирования, разработки и последующего внедрения программного продукта.</w:t>
      </w:r>
    </w:p>
    <w:p w14:paraId="67B7FBF6" w14:textId="77777777" w:rsidR="00BC2D70" w:rsidRPr="009C12F4" w:rsidRDefault="00BC2D70" w:rsidP="00BC2D70">
      <w:pPr>
        <w:ind w:firstLine="709"/>
        <w:jc w:val="both"/>
        <w:rPr>
          <w:sz w:val="28"/>
          <w:szCs w:val="28"/>
          <w:lang w:eastAsia="ru-RU"/>
        </w:rPr>
      </w:pPr>
      <w:r w:rsidRPr="009C12F4">
        <w:rPr>
          <w:sz w:val="28"/>
          <w:szCs w:val="28"/>
          <w:lang w:eastAsia="ru-RU"/>
        </w:rPr>
        <w:t>Основной целью разработки является создание многофункциональной, надёжной и масштабируемой информационной системы, обеспечивающей автоматизацию ключевых процессов закупок между предприятиями, оптимизацию взаимодействия между поставщиками и заказчиками, а также повышение прозрачности и эффективности торговых операций.</w:t>
      </w:r>
    </w:p>
    <w:p w14:paraId="1849F738" w14:textId="77777777" w:rsidR="00BC2D70" w:rsidRPr="009C12F4" w:rsidRDefault="00BC2D70" w:rsidP="00BC2D70">
      <w:pPr>
        <w:ind w:firstLine="709"/>
        <w:jc w:val="both"/>
        <w:rPr>
          <w:sz w:val="28"/>
          <w:szCs w:val="28"/>
          <w:lang w:eastAsia="ru-RU"/>
        </w:rPr>
      </w:pPr>
      <w:r w:rsidRPr="009C12F4">
        <w:rPr>
          <w:sz w:val="28"/>
          <w:szCs w:val="28"/>
          <w:lang w:eastAsia="ru-RU"/>
        </w:rPr>
        <w:t>Для достижения поставленной цели необходимо решить ряд взаимосвязанных задач, включающих как технические, так и организационно-функциональные аспекты.</w:t>
      </w:r>
    </w:p>
    <w:p w14:paraId="689DD391" w14:textId="77777777" w:rsidR="00BC2D70" w:rsidRPr="009C12F4" w:rsidRDefault="00BC2D70" w:rsidP="00BC2D70">
      <w:pPr>
        <w:ind w:firstLine="709"/>
        <w:jc w:val="both"/>
        <w:rPr>
          <w:sz w:val="28"/>
          <w:szCs w:val="28"/>
          <w:lang w:eastAsia="ru-RU"/>
        </w:rPr>
      </w:pPr>
      <w:r w:rsidRPr="009C12F4">
        <w:rPr>
          <w:sz w:val="28"/>
          <w:szCs w:val="28"/>
          <w:lang w:eastAsia="ru-RU"/>
        </w:rPr>
        <w:t xml:space="preserve">Первая группа задач — </w:t>
      </w:r>
      <w:r w:rsidRPr="009C12F4">
        <w:rPr>
          <w:bCs/>
          <w:sz w:val="28"/>
          <w:szCs w:val="28"/>
          <w:lang w:eastAsia="ru-RU"/>
        </w:rPr>
        <w:t>аналитико-проектные задачи</w:t>
      </w:r>
      <w:r w:rsidRPr="009C12F4">
        <w:rPr>
          <w:sz w:val="28"/>
          <w:szCs w:val="28"/>
          <w:lang w:eastAsia="ru-RU"/>
        </w:rPr>
        <w:t xml:space="preserve">. На этом этапе необходимо провести исследование предметной области, определить особенности закупочных процессов в B2B-сегменте, изучить существующие решения и выявить их недостатки. Результатом анализа должна стать модель предметной области, включающая основные сущности (компании, товары, тендеры, заказы, предложения, чаты, сообщения и т.д.) и взаимосвязи между ними. На основе этой модели разрабатываются инфологическая и </w:t>
      </w:r>
      <w:proofErr w:type="spellStart"/>
      <w:r w:rsidRPr="009C12F4">
        <w:rPr>
          <w:sz w:val="28"/>
          <w:szCs w:val="28"/>
          <w:lang w:eastAsia="ru-RU"/>
        </w:rPr>
        <w:t>даталогическая</w:t>
      </w:r>
      <w:proofErr w:type="spellEnd"/>
      <w:r w:rsidRPr="009C12F4">
        <w:rPr>
          <w:sz w:val="28"/>
          <w:szCs w:val="28"/>
          <w:lang w:eastAsia="ru-RU"/>
        </w:rPr>
        <w:t xml:space="preserve"> модели базы данных, обеспечивающие логическую целостность и структурированность хранимой информации.</w:t>
      </w:r>
    </w:p>
    <w:p w14:paraId="09CA52AC" w14:textId="77777777" w:rsidR="00BC2D70" w:rsidRDefault="00BC2D70" w:rsidP="00BC2D70">
      <w:pPr>
        <w:ind w:firstLine="709"/>
        <w:jc w:val="both"/>
        <w:rPr>
          <w:sz w:val="28"/>
          <w:szCs w:val="28"/>
          <w:lang w:eastAsia="ru-RU"/>
        </w:rPr>
      </w:pPr>
      <w:r w:rsidRPr="009C12F4">
        <w:rPr>
          <w:sz w:val="28"/>
          <w:szCs w:val="28"/>
          <w:lang w:eastAsia="ru-RU"/>
        </w:rPr>
        <w:t xml:space="preserve">Вторая группа задач — </w:t>
      </w:r>
      <w:r w:rsidRPr="009C12F4">
        <w:rPr>
          <w:bCs/>
          <w:sz w:val="28"/>
          <w:szCs w:val="28"/>
          <w:lang w:eastAsia="ru-RU"/>
        </w:rPr>
        <w:t>функциональные задачи</w:t>
      </w:r>
      <w:r w:rsidRPr="009C12F4">
        <w:rPr>
          <w:sz w:val="28"/>
          <w:szCs w:val="28"/>
          <w:lang w:eastAsia="ru-RU"/>
        </w:rPr>
        <w:t>, направленные на реализацию прикладной логики системы. Основные функциональные блоки включают:</w:t>
      </w:r>
    </w:p>
    <w:p w14:paraId="31D240AA" w14:textId="77777777" w:rsidR="00BC2D70" w:rsidRPr="00777634" w:rsidRDefault="00BC2D70" w:rsidP="00C52798">
      <w:pPr>
        <w:pStyle w:val="ad"/>
        <w:widowControl/>
        <w:numPr>
          <w:ilvl w:val="0"/>
          <w:numId w:val="9"/>
        </w:numPr>
        <w:tabs>
          <w:tab w:val="left" w:pos="994"/>
        </w:tabs>
        <w:autoSpaceDE/>
        <w:autoSpaceDN/>
        <w:ind w:left="0" w:firstLine="709"/>
        <w:contextualSpacing/>
        <w:jc w:val="both"/>
        <w:rPr>
          <w:sz w:val="28"/>
          <w:szCs w:val="28"/>
          <w:lang w:eastAsia="ru-RU"/>
        </w:rPr>
      </w:pPr>
      <w:r w:rsidRPr="00777634">
        <w:rPr>
          <w:sz w:val="28"/>
          <w:szCs w:val="28"/>
          <w:lang w:eastAsia="ru-RU"/>
        </w:rPr>
        <w:t>модуль регистрации и авторизации компаний, обеспечивающий безопасный доступ к системе;</w:t>
      </w:r>
    </w:p>
    <w:p w14:paraId="6A078BBA" w14:textId="77777777" w:rsidR="00BC2D70" w:rsidRPr="00777634" w:rsidRDefault="00BC2D70" w:rsidP="00C52798">
      <w:pPr>
        <w:pStyle w:val="ad"/>
        <w:widowControl/>
        <w:numPr>
          <w:ilvl w:val="0"/>
          <w:numId w:val="9"/>
        </w:numPr>
        <w:tabs>
          <w:tab w:val="left" w:pos="994"/>
        </w:tabs>
        <w:autoSpaceDE/>
        <w:autoSpaceDN/>
        <w:ind w:left="0" w:firstLine="709"/>
        <w:contextualSpacing/>
        <w:jc w:val="both"/>
        <w:rPr>
          <w:sz w:val="28"/>
          <w:szCs w:val="28"/>
          <w:lang w:eastAsia="ru-RU"/>
        </w:rPr>
      </w:pPr>
      <w:r w:rsidRPr="00777634">
        <w:rPr>
          <w:sz w:val="28"/>
          <w:szCs w:val="28"/>
          <w:lang w:eastAsia="ru-RU"/>
        </w:rPr>
        <w:t>модуль управления профилем компании и её реквизитами, включая юридическую информацию, банковские данные, лицензии и документы;</w:t>
      </w:r>
    </w:p>
    <w:p w14:paraId="3E8853D5" w14:textId="77777777" w:rsidR="00BC2D70" w:rsidRPr="00777634" w:rsidRDefault="00BC2D70" w:rsidP="00C52798">
      <w:pPr>
        <w:pStyle w:val="ad"/>
        <w:widowControl/>
        <w:numPr>
          <w:ilvl w:val="0"/>
          <w:numId w:val="9"/>
        </w:numPr>
        <w:tabs>
          <w:tab w:val="left" w:pos="994"/>
        </w:tabs>
        <w:autoSpaceDE/>
        <w:autoSpaceDN/>
        <w:ind w:left="0" w:firstLine="709"/>
        <w:contextualSpacing/>
        <w:jc w:val="both"/>
        <w:rPr>
          <w:sz w:val="28"/>
          <w:szCs w:val="28"/>
          <w:lang w:eastAsia="ru-RU"/>
        </w:rPr>
      </w:pPr>
      <w:r w:rsidRPr="00777634">
        <w:rPr>
          <w:sz w:val="28"/>
          <w:szCs w:val="28"/>
          <w:lang w:eastAsia="ru-RU"/>
        </w:rPr>
        <w:t>модуль управления товарами и категориями, позволяющий компаниям добавлять, редактировать и классифицировать товары с указанием цен, описаний и изображений;</w:t>
      </w:r>
    </w:p>
    <w:p w14:paraId="0F04F67D" w14:textId="77777777" w:rsidR="00BC2D70" w:rsidRPr="00777634" w:rsidRDefault="00BC2D70" w:rsidP="00C52798">
      <w:pPr>
        <w:pStyle w:val="ad"/>
        <w:widowControl/>
        <w:numPr>
          <w:ilvl w:val="0"/>
          <w:numId w:val="9"/>
        </w:numPr>
        <w:tabs>
          <w:tab w:val="left" w:pos="994"/>
        </w:tabs>
        <w:autoSpaceDE/>
        <w:autoSpaceDN/>
        <w:ind w:left="0" w:firstLine="709"/>
        <w:contextualSpacing/>
        <w:jc w:val="both"/>
        <w:rPr>
          <w:sz w:val="28"/>
          <w:szCs w:val="28"/>
          <w:lang w:eastAsia="ru-RU"/>
        </w:rPr>
      </w:pPr>
      <w:r w:rsidRPr="00777634">
        <w:rPr>
          <w:sz w:val="28"/>
          <w:szCs w:val="28"/>
          <w:lang w:eastAsia="ru-RU"/>
        </w:rPr>
        <w:t>модуль проведения торгов (тендеров, аукционов и торговых предложений), где реализуются процессы создания тендеров, подачи заявок, определения победителей и фиксации результатов;</w:t>
      </w:r>
    </w:p>
    <w:p w14:paraId="4C70C04C" w14:textId="77777777" w:rsidR="00BC2D70" w:rsidRPr="00777634" w:rsidRDefault="00BC2D70" w:rsidP="00C52798">
      <w:pPr>
        <w:pStyle w:val="ad"/>
        <w:widowControl/>
        <w:numPr>
          <w:ilvl w:val="0"/>
          <w:numId w:val="9"/>
        </w:numPr>
        <w:tabs>
          <w:tab w:val="left" w:pos="994"/>
        </w:tabs>
        <w:autoSpaceDE/>
        <w:autoSpaceDN/>
        <w:ind w:left="0" w:firstLine="709"/>
        <w:contextualSpacing/>
        <w:jc w:val="both"/>
        <w:rPr>
          <w:sz w:val="28"/>
          <w:szCs w:val="28"/>
          <w:lang w:eastAsia="ru-RU"/>
        </w:rPr>
      </w:pPr>
      <w:r w:rsidRPr="00777634">
        <w:rPr>
          <w:sz w:val="28"/>
          <w:szCs w:val="28"/>
          <w:lang w:eastAsia="ru-RU"/>
        </w:rPr>
        <w:lastRenderedPageBreak/>
        <w:t>модуль коммуникации, включающий систему чатов и сообщений между участниками торгов;</w:t>
      </w:r>
    </w:p>
    <w:p w14:paraId="1C8E07DE" w14:textId="77777777" w:rsidR="00BC2D70" w:rsidRPr="00777634" w:rsidRDefault="00BC2D70" w:rsidP="00C52798">
      <w:pPr>
        <w:pStyle w:val="ad"/>
        <w:widowControl/>
        <w:numPr>
          <w:ilvl w:val="0"/>
          <w:numId w:val="9"/>
        </w:numPr>
        <w:tabs>
          <w:tab w:val="left" w:pos="994"/>
        </w:tabs>
        <w:autoSpaceDE/>
        <w:autoSpaceDN/>
        <w:ind w:left="0" w:firstLine="709"/>
        <w:contextualSpacing/>
        <w:jc w:val="both"/>
        <w:rPr>
          <w:sz w:val="28"/>
          <w:szCs w:val="28"/>
          <w:lang w:eastAsia="ru-RU"/>
        </w:rPr>
      </w:pPr>
      <w:r w:rsidRPr="00777634">
        <w:rPr>
          <w:sz w:val="28"/>
          <w:szCs w:val="28"/>
          <w:lang w:eastAsia="ru-RU"/>
        </w:rPr>
        <w:t>модуль аналитики, предоставляющий статистику по операциям, рейтингам компаний и эффективности закупочной деятельности.</w:t>
      </w:r>
    </w:p>
    <w:p w14:paraId="0FD0847A" w14:textId="77777777" w:rsidR="00BC2D70" w:rsidRPr="009C12F4" w:rsidRDefault="00BC2D70" w:rsidP="00BC2D70">
      <w:pPr>
        <w:ind w:firstLine="709"/>
        <w:jc w:val="both"/>
        <w:rPr>
          <w:sz w:val="28"/>
          <w:szCs w:val="28"/>
          <w:lang w:eastAsia="ru-RU"/>
        </w:rPr>
      </w:pPr>
      <w:r w:rsidRPr="009C12F4">
        <w:rPr>
          <w:sz w:val="28"/>
          <w:szCs w:val="28"/>
          <w:lang w:eastAsia="ru-RU"/>
        </w:rPr>
        <w:t xml:space="preserve">Третья группа — </w:t>
      </w:r>
      <w:r w:rsidRPr="009C12F4">
        <w:rPr>
          <w:bCs/>
          <w:sz w:val="28"/>
          <w:szCs w:val="28"/>
          <w:lang w:eastAsia="ru-RU"/>
        </w:rPr>
        <w:t>технические задачи</w:t>
      </w:r>
      <w:r w:rsidRPr="009C12F4">
        <w:rPr>
          <w:sz w:val="28"/>
          <w:szCs w:val="28"/>
          <w:lang w:eastAsia="ru-RU"/>
        </w:rPr>
        <w:t xml:space="preserve">, охватывающие реализацию архитектуры приложения, разработку базы данных, настройку взаимодействия между клиентской и серверной частями, а также обеспечение корректной интеграции всех компонентов. На данном этапе требуется создать REST API для взаимодействия между </w:t>
      </w:r>
      <w:proofErr w:type="spellStart"/>
      <w:r w:rsidRPr="009C12F4">
        <w:rPr>
          <w:sz w:val="28"/>
          <w:szCs w:val="28"/>
          <w:lang w:eastAsia="ru-RU"/>
        </w:rPr>
        <w:t>фронтендом</w:t>
      </w:r>
      <w:proofErr w:type="spellEnd"/>
      <w:r w:rsidRPr="009C12F4">
        <w:rPr>
          <w:sz w:val="28"/>
          <w:szCs w:val="28"/>
          <w:lang w:eastAsia="ru-RU"/>
        </w:rPr>
        <w:t xml:space="preserve"> и </w:t>
      </w:r>
      <w:proofErr w:type="spellStart"/>
      <w:r w:rsidRPr="009C12F4">
        <w:rPr>
          <w:sz w:val="28"/>
          <w:szCs w:val="28"/>
          <w:lang w:eastAsia="ru-RU"/>
        </w:rPr>
        <w:t>бэкендом</w:t>
      </w:r>
      <w:proofErr w:type="spellEnd"/>
      <w:r w:rsidRPr="009C12F4">
        <w:rPr>
          <w:sz w:val="28"/>
          <w:szCs w:val="28"/>
          <w:lang w:eastAsia="ru-RU"/>
        </w:rPr>
        <w:t>, реализовать CRUD-операции для всех ключевых сущностей и обеспечить корректную работу бизнес-логики в соответствии с моделью данных.</w:t>
      </w:r>
    </w:p>
    <w:p w14:paraId="4D76F1F8" w14:textId="77777777" w:rsidR="00BC2D70" w:rsidRPr="009C12F4" w:rsidRDefault="00BC2D70" w:rsidP="00BC2D70">
      <w:pPr>
        <w:ind w:firstLine="709"/>
        <w:jc w:val="both"/>
        <w:rPr>
          <w:sz w:val="28"/>
          <w:szCs w:val="28"/>
          <w:lang w:eastAsia="ru-RU"/>
        </w:rPr>
      </w:pPr>
      <w:r w:rsidRPr="009C12F4">
        <w:rPr>
          <w:sz w:val="28"/>
          <w:szCs w:val="28"/>
          <w:lang w:eastAsia="ru-RU"/>
        </w:rPr>
        <w:t xml:space="preserve">Четвёртая группа задач связана с </w:t>
      </w:r>
      <w:r w:rsidRPr="009C12F4">
        <w:rPr>
          <w:bCs/>
          <w:sz w:val="28"/>
          <w:szCs w:val="28"/>
          <w:lang w:eastAsia="ru-RU"/>
        </w:rPr>
        <w:t>обеспечением безопасности и надёжности системы</w:t>
      </w:r>
      <w:r w:rsidRPr="009C12F4">
        <w:rPr>
          <w:sz w:val="28"/>
          <w:szCs w:val="28"/>
          <w:lang w:eastAsia="ru-RU"/>
        </w:rPr>
        <w:t>. Необходимо реализовать механизмы аутентификации и авторизации пользователей, защиту от SQL-инъекций, контроль доступа на уровне ролей, шифрование паролей и обеспечение безопасной передачи данных через протокол HTTPS. Также требуется разработать систему логирования и аудита, позволяющую отслеживать действия пользователей и фиксировать изменения в базе данных.</w:t>
      </w:r>
    </w:p>
    <w:p w14:paraId="672D9307" w14:textId="77777777" w:rsidR="00BC2D70" w:rsidRPr="009C12F4" w:rsidRDefault="00BC2D70" w:rsidP="00BC2D70">
      <w:pPr>
        <w:ind w:firstLine="709"/>
        <w:jc w:val="both"/>
        <w:rPr>
          <w:sz w:val="28"/>
          <w:szCs w:val="28"/>
          <w:lang w:eastAsia="ru-RU"/>
        </w:rPr>
      </w:pPr>
      <w:r w:rsidRPr="009C12F4">
        <w:rPr>
          <w:sz w:val="28"/>
          <w:szCs w:val="28"/>
          <w:lang w:eastAsia="ru-RU"/>
        </w:rPr>
        <w:t xml:space="preserve">Пятая группа — </w:t>
      </w:r>
      <w:r w:rsidRPr="009C12F4">
        <w:rPr>
          <w:bCs/>
          <w:sz w:val="28"/>
          <w:szCs w:val="28"/>
          <w:lang w:eastAsia="ru-RU"/>
        </w:rPr>
        <w:t>инфраструктурные задачи</w:t>
      </w:r>
      <w:r w:rsidRPr="009C12F4">
        <w:rPr>
          <w:sz w:val="28"/>
          <w:szCs w:val="28"/>
          <w:lang w:eastAsia="ru-RU"/>
        </w:rPr>
        <w:t xml:space="preserve">, направленные на организацию среды разработки и эксплуатации системы. Сюда относится развёртывание серверной части на платформе Spring Boot, настройка MySQL-сервера, обеспечение резервного копирования данных, настройка CI/CD-процессов и автоматизация сборки проекта с помощью </w:t>
      </w:r>
      <w:proofErr w:type="spellStart"/>
      <w:r w:rsidRPr="009C12F4">
        <w:rPr>
          <w:sz w:val="28"/>
          <w:szCs w:val="28"/>
          <w:lang w:eastAsia="ru-RU"/>
        </w:rPr>
        <w:t>Maven</w:t>
      </w:r>
      <w:proofErr w:type="spellEnd"/>
      <w:r w:rsidRPr="009C12F4">
        <w:rPr>
          <w:sz w:val="28"/>
          <w:szCs w:val="28"/>
          <w:lang w:eastAsia="ru-RU"/>
        </w:rPr>
        <w:t>.</w:t>
      </w:r>
    </w:p>
    <w:p w14:paraId="5A6E6EE0" w14:textId="77777777" w:rsidR="00BC2D70" w:rsidRPr="009C12F4" w:rsidRDefault="00BC2D70" w:rsidP="00BC2D70">
      <w:pPr>
        <w:ind w:firstLine="709"/>
        <w:jc w:val="both"/>
        <w:rPr>
          <w:sz w:val="28"/>
          <w:szCs w:val="28"/>
          <w:lang w:eastAsia="ru-RU"/>
        </w:rPr>
      </w:pPr>
      <w:r w:rsidRPr="009C12F4">
        <w:rPr>
          <w:sz w:val="28"/>
          <w:szCs w:val="28"/>
          <w:lang w:eastAsia="ru-RU"/>
        </w:rPr>
        <w:t xml:space="preserve">Шестая группа — </w:t>
      </w:r>
      <w:r w:rsidRPr="009C12F4">
        <w:rPr>
          <w:bCs/>
          <w:sz w:val="28"/>
          <w:szCs w:val="28"/>
          <w:lang w:eastAsia="ru-RU"/>
        </w:rPr>
        <w:t>интерфейсные задачи</w:t>
      </w:r>
      <w:r w:rsidRPr="009C12F4">
        <w:rPr>
          <w:sz w:val="28"/>
          <w:szCs w:val="28"/>
          <w:lang w:eastAsia="ru-RU"/>
        </w:rPr>
        <w:t xml:space="preserve">, включающие проектирование и реализацию удобного, интуитивно понятного пользовательского интерфейса. Интерфейс должен быть адаптирован под корпоративное использование, поддерживать удобную навигацию, чёткую визуализацию данных, фильтрацию и поиск по товарам, компаниям и тендерам. При этом важным аспектом является </w:t>
      </w:r>
      <w:proofErr w:type="spellStart"/>
      <w:r w:rsidRPr="009C12F4">
        <w:rPr>
          <w:sz w:val="28"/>
          <w:szCs w:val="28"/>
          <w:lang w:eastAsia="ru-RU"/>
        </w:rPr>
        <w:t>кроссбраузерная</w:t>
      </w:r>
      <w:proofErr w:type="spellEnd"/>
      <w:r w:rsidRPr="009C12F4">
        <w:rPr>
          <w:sz w:val="28"/>
          <w:szCs w:val="28"/>
          <w:lang w:eastAsia="ru-RU"/>
        </w:rPr>
        <w:t xml:space="preserve"> совместимость и возможность дальнейшего расширения интерфейса под мобильные платформы.</w:t>
      </w:r>
    </w:p>
    <w:p w14:paraId="59A06077" w14:textId="77777777" w:rsidR="00BC2D70" w:rsidRPr="009C12F4" w:rsidRDefault="00BC2D70" w:rsidP="00BC2D70">
      <w:pPr>
        <w:ind w:firstLine="709"/>
        <w:jc w:val="both"/>
        <w:rPr>
          <w:sz w:val="28"/>
          <w:szCs w:val="28"/>
          <w:lang w:eastAsia="ru-RU"/>
        </w:rPr>
      </w:pPr>
      <w:r w:rsidRPr="009C12F4">
        <w:rPr>
          <w:sz w:val="28"/>
          <w:szCs w:val="28"/>
          <w:lang w:eastAsia="ru-RU"/>
        </w:rPr>
        <w:t xml:space="preserve">Седьмая группа — </w:t>
      </w:r>
      <w:r w:rsidRPr="009C12F4">
        <w:rPr>
          <w:bCs/>
          <w:sz w:val="28"/>
          <w:szCs w:val="28"/>
          <w:lang w:eastAsia="ru-RU"/>
        </w:rPr>
        <w:t>аналитические и интеграционные задачи</w:t>
      </w:r>
      <w:r w:rsidRPr="009C12F4">
        <w:rPr>
          <w:sz w:val="28"/>
          <w:szCs w:val="28"/>
          <w:lang w:eastAsia="ru-RU"/>
        </w:rPr>
        <w:t>. В рамках этих задач система должна обеспечивать сбор, хранение и обработку данных о закупках, компаниях и взаимодействиях между ними. В дальнейшем предусмотрена возможность интеграции с внешними сервисами аналитики, платёжными системами, ERP и CRM-платформами, что позволит расширить функциональность и повысить уровень автоматизации.</w:t>
      </w:r>
    </w:p>
    <w:p w14:paraId="78A18DF1" w14:textId="77777777" w:rsidR="00BC2D70" w:rsidRPr="009C12F4" w:rsidRDefault="00BC2D70" w:rsidP="00BC2D70">
      <w:pPr>
        <w:ind w:firstLine="709"/>
        <w:jc w:val="both"/>
        <w:rPr>
          <w:sz w:val="28"/>
          <w:szCs w:val="28"/>
          <w:lang w:eastAsia="ru-RU"/>
        </w:rPr>
      </w:pPr>
      <w:r w:rsidRPr="009C12F4">
        <w:rPr>
          <w:sz w:val="28"/>
          <w:szCs w:val="28"/>
          <w:lang w:eastAsia="ru-RU"/>
        </w:rPr>
        <w:t xml:space="preserve">Кроме того, одной из задач является разработка </w:t>
      </w:r>
      <w:r w:rsidRPr="009C12F4">
        <w:rPr>
          <w:bCs/>
          <w:sz w:val="28"/>
          <w:szCs w:val="28"/>
          <w:lang w:eastAsia="ru-RU"/>
        </w:rPr>
        <w:t>системы уведомлений</w:t>
      </w:r>
      <w:r w:rsidRPr="009C12F4">
        <w:rPr>
          <w:sz w:val="28"/>
          <w:szCs w:val="28"/>
          <w:lang w:eastAsia="ru-RU"/>
        </w:rPr>
        <w:t>, обеспечивающей информирование участников торгов о ключевых событиях: публикации новых тендеров, изменении статусов заявок, поступлении сообщений и завершении торгов.</w:t>
      </w:r>
    </w:p>
    <w:p w14:paraId="68CF5926" w14:textId="77777777" w:rsidR="00BC2D70" w:rsidRPr="009C12F4" w:rsidRDefault="00BC2D70" w:rsidP="00BC2D70">
      <w:pPr>
        <w:ind w:firstLine="709"/>
        <w:jc w:val="both"/>
        <w:rPr>
          <w:sz w:val="28"/>
          <w:szCs w:val="28"/>
          <w:lang w:eastAsia="ru-RU"/>
        </w:rPr>
      </w:pPr>
      <w:r w:rsidRPr="009C12F4">
        <w:rPr>
          <w:sz w:val="28"/>
          <w:szCs w:val="28"/>
          <w:lang w:eastAsia="ru-RU"/>
        </w:rPr>
        <w:t xml:space="preserve">Отдельное внимание уделяется </w:t>
      </w:r>
      <w:r w:rsidRPr="009C12F4">
        <w:rPr>
          <w:bCs/>
          <w:sz w:val="28"/>
          <w:szCs w:val="28"/>
          <w:lang w:eastAsia="ru-RU"/>
        </w:rPr>
        <w:t>документированию системы</w:t>
      </w:r>
      <w:r w:rsidRPr="009C12F4">
        <w:rPr>
          <w:sz w:val="28"/>
          <w:szCs w:val="28"/>
          <w:lang w:eastAsia="ru-RU"/>
        </w:rPr>
        <w:t xml:space="preserve">. Необходимо разработать техническую и пользовательскую документацию, включающую описание архитектуры, структуры базы данных, API, сценариев использования и рекомендаций по эксплуатации. Это обеспечит прозрачность разработки, упростит дальнейшее сопровождение и позволит новым </w:t>
      </w:r>
      <w:r w:rsidRPr="009C12F4">
        <w:rPr>
          <w:sz w:val="28"/>
          <w:szCs w:val="28"/>
          <w:lang w:eastAsia="ru-RU"/>
        </w:rPr>
        <w:lastRenderedPageBreak/>
        <w:t>разработчикам быстро включаться в проект.</w:t>
      </w:r>
    </w:p>
    <w:p w14:paraId="759BF7B8" w14:textId="77777777" w:rsidR="00BC2D70" w:rsidRPr="009C12F4" w:rsidRDefault="00BC2D70" w:rsidP="00BC2D70">
      <w:pPr>
        <w:ind w:firstLine="709"/>
        <w:jc w:val="both"/>
        <w:rPr>
          <w:sz w:val="28"/>
          <w:szCs w:val="28"/>
          <w:lang w:eastAsia="ru-RU"/>
        </w:rPr>
      </w:pPr>
      <w:r w:rsidRPr="009C12F4">
        <w:rPr>
          <w:sz w:val="28"/>
          <w:szCs w:val="28"/>
          <w:lang w:eastAsia="ru-RU"/>
        </w:rPr>
        <w:t>Таким образом, постановка задач охватывает все аспекты жизненного цикла разработки программного средства: от проектирования архитектуры и реализации бизнес-логики до тестирования, документирования и сопровождения. Решение этих задач позволит создать комплексную, технологичную и устойчивую платформу, предназначенную для цифровой трансформации закупочных процессов в корпоративном секторе.</w:t>
      </w:r>
    </w:p>
    <w:p w14:paraId="7E858AA7" w14:textId="49DD99C0" w:rsidR="00E84225" w:rsidRDefault="00BC2D70" w:rsidP="00807C78">
      <w:pPr>
        <w:pStyle w:val="af"/>
        <w:spacing w:before="0" w:beforeAutospacing="0" w:after="0" w:afterAutospacing="0"/>
        <w:ind w:firstLine="709"/>
        <w:jc w:val="both"/>
        <w:rPr>
          <w:sz w:val="28"/>
          <w:szCs w:val="28"/>
          <w:lang w:eastAsia="ru-RU"/>
        </w:rPr>
      </w:pPr>
      <w:r w:rsidRPr="009C12F4">
        <w:rPr>
          <w:sz w:val="28"/>
          <w:szCs w:val="28"/>
          <w:lang w:eastAsia="ru-RU"/>
        </w:rPr>
        <w:t>Разработанное программное средство должно не только автоматизировать текущее взаимодействие между компаниями, но и стать инструментом стратегического управления закупками, способным повышать прозрачность торгов, сокращать издержки и формировать основу для дальнейшего внедрения интеллектуальных технологий анализа данных и прогнозирования в B2B-сегменте</w:t>
      </w:r>
      <w:r>
        <w:rPr>
          <w:sz w:val="28"/>
          <w:szCs w:val="28"/>
          <w:lang w:eastAsia="ru-RU"/>
        </w:rPr>
        <w:t>.</w:t>
      </w:r>
    </w:p>
    <w:p w14:paraId="67ABAC91" w14:textId="77777777" w:rsidR="00BC2D70" w:rsidRPr="00E84225" w:rsidRDefault="00BC2D70" w:rsidP="00807C78">
      <w:pPr>
        <w:pStyle w:val="af"/>
        <w:spacing w:before="0" w:beforeAutospacing="0" w:after="0" w:afterAutospacing="0"/>
        <w:ind w:firstLine="709"/>
        <w:jc w:val="both"/>
        <w:rPr>
          <w:rFonts w:eastAsiaTheme="minorHAnsi"/>
          <w:color w:val="000000" w:themeColor="text1"/>
          <w:sz w:val="28"/>
          <w:szCs w:val="28"/>
        </w:rPr>
      </w:pPr>
    </w:p>
    <w:p w14:paraId="03520617" w14:textId="0E515916" w:rsidR="00807C78" w:rsidRPr="00E832C8" w:rsidRDefault="00807C78" w:rsidP="00807C78">
      <w:pPr>
        <w:pStyle w:val="2"/>
        <w:spacing w:before="0"/>
        <w:ind w:left="1134" w:hanging="425"/>
        <w:rPr>
          <w:rFonts w:ascii="Times New Roman" w:hAnsi="Times New Roman" w:cs="Times New Roman"/>
          <w:b/>
          <w:bCs/>
          <w:color w:val="000000" w:themeColor="text1"/>
          <w:sz w:val="28"/>
          <w:szCs w:val="28"/>
        </w:rPr>
      </w:pPr>
      <w:bookmarkStart w:id="34" w:name="_Toc214232699"/>
      <w:bookmarkStart w:id="35" w:name="_Toc224071775"/>
      <w:r w:rsidRPr="00E832C8">
        <w:rPr>
          <w:rFonts w:ascii="Times New Roman" w:hAnsi="Times New Roman" w:cs="Times New Roman"/>
          <w:b/>
          <w:bCs/>
          <w:color w:val="000000" w:themeColor="text1"/>
          <w:sz w:val="28"/>
          <w:szCs w:val="28"/>
        </w:rPr>
        <w:t>3.2</w:t>
      </w:r>
      <w:r w:rsidR="00E832C8">
        <w:rPr>
          <w:rFonts w:ascii="Times New Roman" w:hAnsi="Times New Roman" w:cs="Times New Roman"/>
          <w:b/>
          <w:bCs/>
          <w:color w:val="000000" w:themeColor="text1"/>
          <w:sz w:val="28"/>
          <w:szCs w:val="28"/>
        </w:rPr>
        <w:tab/>
      </w:r>
      <w:bookmarkEnd w:id="34"/>
      <w:r w:rsidR="00E832C8">
        <w:rPr>
          <w:rFonts w:ascii="Times New Roman" w:hAnsi="Times New Roman" w:cs="Times New Roman"/>
          <w:b/>
          <w:bCs/>
          <w:color w:val="000000" w:themeColor="text1"/>
          <w:sz w:val="28"/>
          <w:szCs w:val="28"/>
        </w:rPr>
        <w:t>Обоснование выбора технических и программных средств реализации проекта</w:t>
      </w:r>
      <w:bookmarkEnd w:id="35"/>
    </w:p>
    <w:p w14:paraId="7CC04050" w14:textId="77777777" w:rsidR="00807C78" w:rsidRDefault="00807C78" w:rsidP="00807C78">
      <w:pPr>
        <w:pStyle w:val="af"/>
        <w:spacing w:before="0" w:beforeAutospacing="0" w:after="0" w:afterAutospacing="0"/>
        <w:ind w:firstLine="709"/>
        <w:jc w:val="both"/>
        <w:rPr>
          <w:rFonts w:eastAsiaTheme="minorHAnsi"/>
          <w:color w:val="000000" w:themeColor="text1"/>
          <w:sz w:val="28"/>
          <w:szCs w:val="28"/>
        </w:rPr>
      </w:pPr>
    </w:p>
    <w:p w14:paraId="2840F29E" w14:textId="77777777" w:rsidR="00A41F17" w:rsidRPr="00F551A8" w:rsidRDefault="00A41F17" w:rsidP="00A41F17">
      <w:pPr>
        <w:ind w:firstLine="709"/>
        <w:jc w:val="both"/>
        <w:rPr>
          <w:sz w:val="28"/>
          <w:szCs w:val="28"/>
          <w:lang w:eastAsia="ru-RU"/>
        </w:rPr>
      </w:pPr>
      <w:r w:rsidRPr="00F551A8">
        <w:rPr>
          <w:sz w:val="28"/>
          <w:szCs w:val="28"/>
          <w:lang w:eastAsia="ru-RU"/>
        </w:rPr>
        <w:t>Выбор компонентов и технологий для реализации программного средства является одним из наиболее ответственных этапов проектирования, поскольку от него напрямую зависят производительность, масштабируемость, удобство сопровождения и дальнейшего развития системы. При разработке программного средства автоматизации закупочной деятельности в B2B-сегменте выбор технологического стека был обусловлен требованиями к надежности, безопасности, удобству использования и возможности интеграции с внешними сервисами.</w:t>
      </w:r>
    </w:p>
    <w:p w14:paraId="5EA85B5B" w14:textId="77777777" w:rsidR="00A41F17" w:rsidRDefault="00A41F17" w:rsidP="00A41F17">
      <w:pPr>
        <w:ind w:firstLine="709"/>
        <w:jc w:val="both"/>
        <w:rPr>
          <w:sz w:val="28"/>
          <w:szCs w:val="28"/>
          <w:lang w:eastAsia="ru-RU"/>
        </w:rPr>
      </w:pPr>
      <w:r w:rsidRPr="00F551A8">
        <w:rPr>
          <w:sz w:val="28"/>
          <w:szCs w:val="28"/>
          <w:lang w:eastAsia="ru-RU"/>
        </w:rPr>
        <w:t xml:space="preserve">Основой архитектуры приложения выбрана </w:t>
      </w:r>
      <w:r w:rsidRPr="00F551A8">
        <w:rPr>
          <w:bCs/>
          <w:sz w:val="28"/>
          <w:szCs w:val="28"/>
          <w:lang w:eastAsia="ru-RU"/>
        </w:rPr>
        <w:t>трёхуровневая клиент-серверная структура</w:t>
      </w:r>
      <w:r w:rsidRPr="00F551A8">
        <w:rPr>
          <w:sz w:val="28"/>
          <w:szCs w:val="28"/>
          <w:lang w:eastAsia="ru-RU"/>
        </w:rPr>
        <w:t>, включающая:</w:t>
      </w:r>
    </w:p>
    <w:p w14:paraId="7BC5A898" w14:textId="77777777" w:rsidR="00A41F17" w:rsidRPr="00205A40" w:rsidRDefault="00A41F17" w:rsidP="00C52798">
      <w:pPr>
        <w:pStyle w:val="ad"/>
        <w:widowControl/>
        <w:numPr>
          <w:ilvl w:val="0"/>
          <w:numId w:val="8"/>
        </w:numPr>
        <w:tabs>
          <w:tab w:val="left" w:pos="966"/>
        </w:tabs>
        <w:autoSpaceDE/>
        <w:autoSpaceDN/>
        <w:ind w:left="0" w:firstLine="709"/>
        <w:contextualSpacing/>
        <w:jc w:val="both"/>
        <w:rPr>
          <w:color w:val="000000"/>
          <w:sz w:val="28"/>
          <w:szCs w:val="28"/>
        </w:rPr>
      </w:pPr>
      <w:r w:rsidRPr="00205A40">
        <w:rPr>
          <w:color w:val="000000"/>
          <w:sz w:val="28"/>
          <w:szCs w:val="28"/>
        </w:rPr>
        <w:t>клиентский уровень (интерфейс пользователя), обеспечивающий визуальное взаимодействие с системой;</w:t>
      </w:r>
    </w:p>
    <w:p w14:paraId="68E1B6B1" w14:textId="77777777" w:rsidR="00A41F17" w:rsidRPr="00205A40" w:rsidRDefault="00A41F17" w:rsidP="00C52798">
      <w:pPr>
        <w:pStyle w:val="ad"/>
        <w:widowControl/>
        <w:numPr>
          <w:ilvl w:val="0"/>
          <w:numId w:val="8"/>
        </w:numPr>
        <w:tabs>
          <w:tab w:val="left" w:pos="966"/>
        </w:tabs>
        <w:autoSpaceDE/>
        <w:autoSpaceDN/>
        <w:ind w:left="0" w:firstLine="709"/>
        <w:contextualSpacing/>
        <w:jc w:val="both"/>
        <w:rPr>
          <w:color w:val="000000"/>
          <w:sz w:val="28"/>
          <w:szCs w:val="28"/>
        </w:rPr>
      </w:pPr>
      <w:r w:rsidRPr="00205A40">
        <w:rPr>
          <w:color w:val="000000"/>
          <w:sz w:val="28"/>
          <w:szCs w:val="28"/>
        </w:rPr>
        <w:t>серверный уровень, реализующий бизнес-логику и обработку запросов;</w:t>
      </w:r>
    </w:p>
    <w:p w14:paraId="362A9EA9" w14:textId="77777777" w:rsidR="00A41F17" w:rsidRPr="00205A40" w:rsidRDefault="00A41F17" w:rsidP="00C52798">
      <w:pPr>
        <w:pStyle w:val="ad"/>
        <w:widowControl/>
        <w:numPr>
          <w:ilvl w:val="0"/>
          <w:numId w:val="8"/>
        </w:numPr>
        <w:tabs>
          <w:tab w:val="left" w:pos="966"/>
        </w:tabs>
        <w:autoSpaceDE/>
        <w:autoSpaceDN/>
        <w:ind w:left="0" w:firstLine="709"/>
        <w:contextualSpacing/>
        <w:jc w:val="both"/>
        <w:rPr>
          <w:color w:val="000000"/>
          <w:sz w:val="28"/>
          <w:szCs w:val="28"/>
        </w:rPr>
      </w:pPr>
      <w:r w:rsidRPr="00205A40">
        <w:rPr>
          <w:color w:val="000000"/>
          <w:sz w:val="28"/>
          <w:szCs w:val="28"/>
        </w:rPr>
        <w:t>уровень базы данных, отвечающий за хранение и целостность информации.</w:t>
      </w:r>
    </w:p>
    <w:p w14:paraId="1C1584A0" w14:textId="77777777" w:rsidR="00A41F17" w:rsidRPr="00F551A8" w:rsidRDefault="00A41F17" w:rsidP="00A41F17">
      <w:pPr>
        <w:ind w:firstLine="709"/>
        <w:jc w:val="both"/>
        <w:rPr>
          <w:sz w:val="28"/>
          <w:szCs w:val="28"/>
          <w:lang w:eastAsia="ru-RU"/>
        </w:rPr>
      </w:pPr>
      <w:r w:rsidRPr="00F551A8">
        <w:rPr>
          <w:sz w:val="28"/>
          <w:szCs w:val="28"/>
          <w:lang w:eastAsia="ru-RU"/>
        </w:rPr>
        <w:t>Такой подход обеспечивает логическое разделение ответственности, упрощает масштабирование и модернизацию системы, а также повышает устойчивость к сбоям.</w:t>
      </w:r>
    </w:p>
    <w:p w14:paraId="008DAFB1" w14:textId="77777777" w:rsidR="00A41F17" w:rsidRPr="00F551A8" w:rsidRDefault="00A41F17" w:rsidP="00A41F17">
      <w:pPr>
        <w:ind w:firstLine="709"/>
        <w:jc w:val="both"/>
        <w:rPr>
          <w:sz w:val="28"/>
          <w:szCs w:val="28"/>
          <w:lang w:eastAsia="ru-RU"/>
        </w:rPr>
      </w:pPr>
      <w:r w:rsidRPr="00F551A8">
        <w:rPr>
          <w:sz w:val="28"/>
          <w:szCs w:val="28"/>
          <w:lang w:eastAsia="ru-RU"/>
        </w:rPr>
        <w:t xml:space="preserve">В качестве серверной платформы выбран </w:t>
      </w:r>
      <w:r w:rsidRPr="00F551A8">
        <w:rPr>
          <w:bCs/>
          <w:sz w:val="28"/>
          <w:szCs w:val="28"/>
          <w:lang w:eastAsia="ru-RU"/>
        </w:rPr>
        <w:t>фреймворк Spring Boot (Java)</w:t>
      </w:r>
      <w:r w:rsidRPr="00F551A8">
        <w:rPr>
          <w:sz w:val="28"/>
          <w:szCs w:val="28"/>
          <w:lang w:eastAsia="ru-RU"/>
        </w:rPr>
        <w:t>. Данное решение позволяет быстро и структурированно реализовывать REST-сервисы, обладает высокой степенью модульности и поддерживает принципы инверсии управления и внедрения зависимостей (</w:t>
      </w:r>
      <w:proofErr w:type="spellStart"/>
      <w:r w:rsidRPr="00F551A8">
        <w:rPr>
          <w:sz w:val="28"/>
          <w:szCs w:val="28"/>
          <w:lang w:eastAsia="ru-RU"/>
        </w:rPr>
        <w:t>IoC</w:t>
      </w:r>
      <w:proofErr w:type="spellEnd"/>
      <w:r w:rsidRPr="00F551A8">
        <w:rPr>
          <w:sz w:val="28"/>
          <w:szCs w:val="28"/>
          <w:lang w:eastAsia="ru-RU"/>
        </w:rPr>
        <w:t xml:space="preserve">, DI). Кроме того, Spring Boot хорошо интегрируется с различными СУБД, системами авторизации и библиотеками для реализации бизнес-логики. Язык </w:t>
      </w:r>
      <w:r w:rsidRPr="00F551A8">
        <w:rPr>
          <w:bCs/>
          <w:sz w:val="28"/>
          <w:szCs w:val="28"/>
          <w:lang w:eastAsia="ru-RU"/>
        </w:rPr>
        <w:t>Java</w:t>
      </w:r>
      <w:r w:rsidRPr="00F551A8">
        <w:rPr>
          <w:sz w:val="28"/>
          <w:szCs w:val="28"/>
          <w:lang w:eastAsia="ru-RU"/>
        </w:rPr>
        <w:t xml:space="preserve"> был выбран благодаря своей стабильности, кроссплатформенности и развитой экосистеме инструментов.</w:t>
      </w:r>
    </w:p>
    <w:p w14:paraId="5699CA4E" w14:textId="77777777" w:rsidR="00A41F17" w:rsidRPr="00F551A8" w:rsidRDefault="00A41F17" w:rsidP="00A41F17">
      <w:pPr>
        <w:ind w:firstLine="709"/>
        <w:jc w:val="both"/>
        <w:rPr>
          <w:sz w:val="28"/>
          <w:szCs w:val="28"/>
          <w:lang w:eastAsia="ru-RU"/>
        </w:rPr>
      </w:pPr>
      <w:r w:rsidRPr="00F551A8">
        <w:rPr>
          <w:sz w:val="28"/>
          <w:szCs w:val="28"/>
          <w:lang w:eastAsia="ru-RU"/>
        </w:rPr>
        <w:t xml:space="preserve">Для реализации клиентской части может быть использован </w:t>
      </w:r>
      <w:r w:rsidRPr="00F551A8">
        <w:rPr>
          <w:sz w:val="28"/>
          <w:szCs w:val="28"/>
          <w:lang w:eastAsia="ru-RU"/>
        </w:rPr>
        <w:lastRenderedPageBreak/>
        <w:t xml:space="preserve">современный </w:t>
      </w:r>
      <w:proofErr w:type="spellStart"/>
      <w:r w:rsidRPr="00F551A8">
        <w:rPr>
          <w:sz w:val="28"/>
          <w:szCs w:val="28"/>
          <w:lang w:eastAsia="ru-RU"/>
        </w:rPr>
        <w:t>фреймворк</w:t>
      </w:r>
      <w:proofErr w:type="spellEnd"/>
      <w:r w:rsidRPr="00F551A8">
        <w:rPr>
          <w:sz w:val="28"/>
          <w:szCs w:val="28"/>
          <w:lang w:eastAsia="ru-RU"/>
        </w:rPr>
        <w:t xml:space="preserve"> </w:t>
      </w:r>
      <w:proofErr w:type="spellStart"/>
      <w:r w:rsidRPr="00F551A8">
        <w:rPr>
          <w:bCs/>
          <w:sz w:val="28"/>
          <w:szCs w:val="28"/>
          <w:lang w:eastAsia="ru-RU"/>
        </w:rPr>
        <w:t>React</w:t>
      </w:r>
      <w:proofErr w:type="spellEnd"/>
      <w:r w:rsidRPr="00F551A8">
        <w:rPr>
          <w:sz w:val="28"/>
          <w:szCs w:val="28"/>
          <w:lang w:eastAsia="ru-RU"/>
        </w:rPr>
        <w:t xml:space="preserve">. Он обеспечивает динамическое обновление интерфейса без перезагрузки страницы, что делает взаимодействие пользователя с системой более удобным и интуитивным. </w:t>
      </w:r>
      <w:proofErr w:type="spellStart"/>
      <w:r w:rsidRPr="00F551A8">
        <w:rPr>
          <w:sz w:val="28"/>
          <w:szCs w:val="28"/>
          <w:lang w:eastAsia="ru-RU"/>
        </w:rPr>
        <w:t>React</w:t>
      </w:r>
      <w:proofErr w:type="spellEnd"/>
      <w:r w:rsidRPr="00F551A8">
        <w:rPr>
          <w:sz w:val="28"/>
          <w:szCs w:val="28"/>
          <w:lang w:eastAsia="ru-RU"/>
        </w:rPr>
        <w:t xml:space="preserve"> также поддерживает модульную структуру кода, что упрощает поддержку и повторное использование компонентов интерфейса.</w:t>
      </w:r>
    </w:p>
    <w:p w14:paraId="64F2E43B" w14:textId="77777777" w:rsidR="00A41F17" w:rsidRPr="00F551A8" w:rsidRDefault="00A41F17" w:rsidP="00A41F17">
      <w:pPr>
        <w:ind w:firstLine="709"/>
        <w:jc w:val="both"/>
        <w:rPr>
          <w:sz w:val="28"/>
          <w:szCs w:val="28"/>
          <w:lang w:eastAsia="ru-RU"/>
        </w:rPr>
      </w:pPr>
      <w:r w:rsidRPr="00F551A8">
        <w:rPr>
          <w:sz w:val="28"/>
          <w:szCs w:val="28"/>
          <w:lang w:eastAsia="ru-RU"/>
        </w:rPr>
        <w:t xml:space="preserve">Хранение данных реализуется с использованием </w:t>
      </w:r>
      <w:r w:rsidRPr="00F551A8">
        <w:rPr>
          <w:bCs/>
          <w:sz w:val="28"/>
          <w:szCs w:val="28"/>
          <w:lang w:eastAsia="ru-RU"/>
        </w:rPr>
        <w:t>системы управления базами данных MySQL</w:t>
      </w:r>
      <w:r w:rsidRPr="00F551A8">
        <w:rPr>
          <w:sz w:val="28"/>
          <w:szCs w:val="28"/>
          <w:lang w:eastAsia="ru-RU"/>
        </w:rPr>
        <w:t>. Выбор этой СУБД обусловлен её стабильностью, простотой интеграции со Spring Boot и оптимальной производительностью при обработке большого числа транзакций. MySQL также поддерживает работу с внешними ключами, триггерами, каскадными операциями и индексами, что позволяет эффективно реализовать сложные связи между сущностями и гарантировать целостность данных.</w:t>
      </w:r>
    </w:p>
    <w:p w14:paraId="552AA531" w14:textId="77777777" w:rsidR="00A41F17" w:rsidRPr="00F551A8" w:rsidRDefault="00A41F17" w:rsidP="00A41F17">
      <w:pPr>
        <w:ind w:firstLine="709"/>
        <w:jc w:val="both"/>
        <w:rPr>
          <w:sz w:val="28"/>
          <w:szCs w:val="28"/>
          <w:lang w:eastAsia="ru-RU"/>
        </w:rPr>
      </w:pPr>
      <w:r w:rsidRPr="00F551A8">
        <w:rPr>
          <w:sz w:val="28"/>
          <w:szCs w:val="28"/>
          <w:lang w:eastAsia="ru-RU"/>
        </w:rPr>
        <w:t xml:space="preserve">Для обмена данными между клиентом и сервером используется формат </w:t>
      </w:r>
      <w:r w:rsidRPr="00F551A8">
        <w:rPr>
          <w:bCs/>
          <w:sz w:val="28"/>
          <w:szCs w:val="28"/>
          <w:lang w:eastAsia="ru-RU"/>
        </w:rPr>
        <w:t>JSON</w:t>
      </w:r>
      <w:r w:rsidRPr="00F551A8">
        <w:rPr>
          <w:sz w:val="28"/>
          <w:szCs w:val="28"/>
          <w:lang w:eastAsia="ru-RU"/>
        </w:rPr>
        <w:t xml:space="preserve">, который является стандартом при разработке веб-приложений и обеспечивает лёгкость </w:t>
      </w:r>
      <w:proofErr w:type="spellStart"/>
      <w:r w:rsidRPr="00F551A8">
        <w:rPr>
          <w:sz w:val="28"/>
          <w:szCs w:val="28"/>
          <w:lang w:eastAsia="ru-RU"/>
        </w:rPr>
        <w:t>сериализации</w:t>
      </w:r>
      <w:proofErr w:type="spellEnd"/>
      <w:r w:rsidRPr="00F551A8">
        <w:rPr>
          <w:sz w:val="28"/>
          <w:szCs w:val="28"/>
          <w:lang w:eastAsia="ru-RU"/>
        </w:rPr>
        <w:t xml:space="preserve"> и </w:t>
      </w:r>
      <w:proofErr w:type="spellStart"/>
      <w:r w:rsidRPr="00F551A8">
        <w:rPr>
          <w:sz w:val="28"/>
          <w:szCs w:val="28"/>
          <w:lang w:eastAsia="ru-RU"/>
        </w:rPr>
        <w:t>десериализации</w:t>
      </w:r>
      <w:proofErr w:type="spellEnd"/>
      <w:r w:rsidRPr="00F551A8">
        <w:rPr>
          <w:sz w:val="28"/>
          <w:szCs w:val="28"/>
          <w:lang w:eastAsia="ru-RU"/>
        </w:rPr>
        <w:t xml:space="preserve"> данных. Передача данных осуществляется по протоколу </w:t>
      </w:r>
      <w:r w:rsidRPr="00F551A8">
        <w:rPr>
          <w:bCs/>
          <w:sz w:val="28"/>
          <w:szCs w:val="28"/>
          <w:lang w:eastAsia="ru-RU"/>
        </w:rPr>
        <w:t>HTTP(S)</w:t>
      </w:r>
      <w:r w:rsidRPr="00F551A8">
        <w:rPr>
          <w:sz w:val="28"/>
          <w:szCs w:val="28"/>
          <w:lang w:eastAsia="ru-RU"/>
        </w:rPr>
        <w:t>, что гарантирует совместимость и безопасность при взаимодействии между компонентами системы.</w:t>
      </w:r>
    </w:p>
    <w:p w14:paraId="60102902" w14:textId="77777777" w:rsidR="00A41F17" w:rsidRPr="00F551A8" w:rsidRDefault="00A41F17" w:rsidP="00A41F17">
      <w:pPr>
        <w:ind w:firstLine="709"/>
        <w:jc w:val="both"/>
        <w:rPr>
          <w:sz w:val="28"/>
          <w:szCs w:val="28"/>
          <w:lang w:eastAsia="ru-RU"/>
        </w:rPr>
      </w:pPr>
      <w:r w:rsidRPr="00F551A8">
        <w:rPr>
          <w:sz w:val="28"/>
          <w:szCs w:val="28"/>
          <w:lang w:eastAsia="ru-RU"/>
        </w:rPr>
        <w:t xml:space="preserve">Для организации аутентификации и авторизации пользователей применяется </w:t>
      </w:r>
      <w:r w:rsidRPr="00F551A8">
        <w:rPr>
          <w:bCs/>
          <w:sz w:val="28"/>
          <w:szCs w:val="28"/>
          <w:lang w:eastAsia="ru-RU"/>
        </w:rPr>
        <w:t xml:space="preserve">JWT (JSON </w:t>
      </w:r>
      <w:proofErr w:type="spellStart"/>
      <w:r w:rsidRPr="00F551A8">
        <w:rPr>
          <w:bCs/>
          <w:sz w:val="28"/>
          <w:szCs w:val="28"/>
          <w:lang w:eastAsia="ru-RU"/>
        </w:rPr>
        <w:t>Web</w:t>
      </w:r>
      <w:proofErr w:type="spellEnd"/>
      <w:r w:rsidRPr="00F551A8">
        <w:rPr>
          <w:bCs/>
          <w:sz w:val="28"/>
          <w:szCs w:val="28"/>
          <w:lang w:eastAsia="ru-RU"/>
        </w:rPr>
        <w:t xml:space="preserve"> </w:t>
      </w:r>
      <w:proofErr w:type="spellStart"/>
      <w:r w:rsidRPr="00F551A8">
        <w:rPr>
          <w:bCs/>
          <w:sz w:val="28"/>
          <w:szCs w:val="28"/>
          <w:lang w:eastAsia="ru-RU"/>
        </w:rPr>
        <w:t>Token</w:t>
      </w:r>
      <w:proofErr w:type="spellEnd"/>
      <w:r w:rsidRPr="00F551A8">
        <w:rPr>
          <w:bCs/>
          <w:sz w:val="28"/>
          <w:szCs w:val="28"/>
          <w:lang w:eastAsia="ru-RU"/>
        </w:rPr>
        <w:t>)</w:t>
      </w:r>
      <w:r w:rsidRPr="00F551A8">
        <w:rPr>
          <w:sz w:val="28"/>
          <w:szCs w:val="28"/>
          <w:lang w:eastAsia="ru-RU"/>
        </w:rPr>
        <w:t>, обеспечивающий безопасный обмен данными о сессиях между клиентом и сервером без необходимости постоянного хранения состояния на стороне сервера.</w:t>
      </w:r>
    </w:p>
    <w:p w14:paraId="67021441" w14:textId="77777777" w:rsidR="00A41F17" w:rsidRPr="00F551A8" w:rsidRDefault="00A41F17" w:rsidP="00A41F17">
      <w:pPr>
        <w:ind w:firstLine="709"/>
        <w:jc w:val="both"/>
        <w:rPr>
          <w:sz w:val="28"/>
          <w:szCs w:val="28"/>
          <w:lang w:eastAsia="ru-RU"/>
        </w:rPr>
      </w:pPr>
      <w:r w:rsidRPr="00F551A8">
        <w:rPr>
          <w:sz w:val="28"/>
          <w:szCs w:val="28"/>
          <w:lang w:eastAsia="ru-RU"/>
        </w:rPr>
        <w:t xml:space="preserve">Для сборки и управления зависимостями проекта используется </w:t>
      </w:r>
      <w:proofErr w:type="spellStart"/>
      <w:r w:rsidRPr="00F551A8">
        <w:rPr>
          <w:bCs/>
          <w:sz w:val="28"/>
          <w:szCs w:val="28"/>
          <w:lang w:eastAsia="ru-RU"/>
        </w:rPr>
        <w:t>Maven</w:t>
      </w:r>
      <w:proofErr w:type="spellEnd"/>
      <w:r w:rsidRPr="00F551A8">
        <w:rPr>
          <w:sz w:val="28"/>
          <w:szCs w:val="28"/>
          <w:lang w:eastAsia="ru-RU"/>
        </w:rPr>
        <w:t>, что позволяет централизованно контролировать версии библиотек, упрощает развёртывание и обеспечивает воспроизводимость окружения разработки.</w:t>
      </w:r>
    </w:p>
    <w:p w14:paraId="55CFFC58" w14:textId="77777777" w:rsidR="00A41F17" w:rsidRPr="00F551A8" w:rsidRDefault="00A41F17" w:rsidP="00A41F17">
      <w:pPr>
        <w:ind w:firstLine="709"/>
        <w:jc w:val="both"/>
        <w:rPr>
          <w:sz w:val="28"/>
          <w:szCs w:val="28"/>
          <w:lang w:eastAsia="ru-RU"/>
        </w:rPr>
      </w:pPr>
      <w:r w:rsidRPr="00F551A8">
        <w:rPr>
          <w:sz w:val="28"/>
          <w:szCs w:val="28"/>
          <w:lang w:eastAsia="ru-RU"/>
        </w:rPr>
        <w:t xml:space="preserve">В качестве инструментов документирования и визуализации применяются </w:t>
      </w:r>
      <w:r w:rsidRPr="00F551A8">
        <w:rPr>
          <w:bCs/>
          <w:sz w:val="28"/>
          <w:szCs w:val="28"/>
          <w:lang w:eastAsia="ru-RU"/>
        </w:rPr>
        <w:t>UML-диаграммы</w:t>
      </w:r>
      <w:r w:rsidRPr="00F551A8">
        <w:rPr>
          <w:sz w:val="28"/>
          <w:szCs w:val="28"/>
          <w:lang w:eastAsia="ru-RU"/>
        </w:rPr>
        <w:t xml:space="preserve"> и </w:t>
      </w:r>
      <w:r w:rsidRPr="00F551A8">
        <w:rPr>
          <w:bCs/>
          <w:sz w:val="28"/>
          <w:szCs w:val="28"/>
          <w:lang w:eastAsia="ru-RU"/>
        </w:rPr>
        <w:t>ER-модели</w:t>
      </w:r>
      <w:r w:rsidRPr="00F551A8">
        <w:rPr>
          <w:sz w:val="28"/>
          <w:szCs w:val="28"/>
          <w:lang w:eastAsia="ru-RU"/>
        </w:rPr>
        <w:t>, отражающие структуру базы данных и логику взаимодействия модулей. Это способствует ясности архитектурных решений и облегчает командную разработку.</w:t>
      </w:r>
    </w:p>
    <w:p w14:paraId="2710AA0A" w14:textId="77777777" w:rsidR="00A41F17" w:rsidRPr="00F551A8" w:rsidRDefault="00A41F17" w:rsidP="00A41F17">
      <w:pPr>
        <w:ind w:firstLine="709"/>
        <w:jc w:val="both"/>
        <w:rPr>
          <w:sz w:val="28"/>
          <w:szCs w:val="28"/>
          <w:lang w:eastAsia="ru-RU"/>
        </w:rPr>
      </w:pPr>
      <w:r w:rsidRPr="00F551A8">
        <w:rPr>
          <w:sz w:val="28"/>
          <w:szCs w:val="28"/>
          <w:lang w:eastAsia="ru-RU"/>
        </w:rPr>
        <w:t xml:space="preserve">Для тестирования функциональности серверной части используются </w:t>
      </w:r>
      <w:proofErr w:type="spellStart"/>
      <w:r w:rsidRPr="00F551A8">
        <w:rPr>
          <w:bCs/>
          <w:sz w:val="28"/>
          <w:szCs w:val="28"/>
          <w:lang w:eastAsia="ru-RU"/>
        </w:rPr>
        <w:t>JUnit</w:t>
      </w:r>
      <w:proofErr w:type="spellEnd"/>
      <w:r w:rsidRPr="00F551A8">
        <w:rPr>
          <w:sz w:val="28"/>
          <w:szCs w:val="28"/>
          <w:lang w:eastAsia="ru-RU"/>
        </w:rPr>
        <w:t xml:space="preserve"> и </w:t>
      </w:r>
      <w:proofErr w:type="spellStart"/>
      <w:r w:rsidRPr="00F551A8">
        <w:rPr>
          <w:bCs/>
          <w:sz w:val="28"/>
          <w:szCs w:val="28"/>
          <w:lang w:eastAsia="ru-RU"/>
        </w:rPr>
        <w:t>Postman</w:t>
      </w:r>
      <w:proofErr w:type="spellEnd"/>
      <w:r w:rsidRPr="00F551A8">
        <w:rPr>
          <w:sz w:val="28"/>
          <w:szCs w:val="28"/>
          <w:lang w:eastAsia="ru-RU"/>
        </w:rPr>
        <w:t xml:space="preserve">. </w:t>
      </w:r>
      <w:proofErr w:type="spellStart"/>
      <w:r w:rsidRPr="00F551A8">
        <w:rPr>
          <w:sz w:val="28"/>
          <w:szCs w:val="28"/>
          <w:lang w:eastAsia="ru-RU"/>
        </w:rPr>
        <w:t>JUnit</w:t>
      </w:r>
      <w:proofErr w:type="spellEnd"/>
      <w:r w:rsidRPr="00F551A8">
        <w:rPr>
          <w:sz w:val="28"/>
          <w:szCs w:val="28"/>
          <w:lang w:eastAsia="ru-RU"/>
        </w:rPr>
        <w:t xml:space="preserve"> позволяет автоматизировать модульные тесты и обеспечить корректность бизнес-логики, а </w:t>
      </w:r>
      <w:proofErr w:type="spellStart"/>
      <w:r w:rsidRPr="00F551A8">
        <w:rPr>
          <w:sz w:val="28"/>
          <w:szCs w:val="28"/>
          <w:lang w:eastAsia="ru-RU"/>
        </w:rPr>
        <w:t>Postman</w:t>
      </w:r>
      <w:proofErr w:type="spellEnd"/>
      <w:r w:rsidRPr="00F551A8">
        <w:rPr>
          <w:sz w:val="28"/>
          <w:szCs w:val="28"/>
          <w:lang w:eastAsia="ru-RU"/>
        </w:rPr>
        <w:t xml:space="preserve"> — проводить интеграционные тесты REST API и контролировать корректность передачи данных между клиентом и сервером.</w:t>
      </w:r>
    </w:p>
    <w:p w14:paraId="455814F4" w14:textId="77777777" w:rsidR="00A41F17" w:rsidRDefault="00A41F17" w:rsidP="00A41F17">
      <w:pPr>
        <w:ind w:firstLine="709"/>
        <w:jc w:val="both"/>
        <w:rPr>
          <w:sz w:val="28"/>
          <w:szCs w:val="28"/>
          <w:lang w:eastAsia="ru-RU"/>
        </w:rPr>
      </w:pPr>
      <w:r w:rsidRPr="00F551A8">
        <w:rPr>
          <w:sz w:val="28"/>
          <w:szCs w:val="28"/>
          <w:lang w:eastAsia="ru-RU"/>
        </w:rPr>
        <w:t>Таким образом, выбранный стек технологий обеспечивает:</w:t>
      </w:r>
    </w:p>
    <w:p w14:paraId="5F28ADE1" w14:textId="77777777" w:rsidR="00A41F17" w:rsidRPr="00000E03" w:rsidRDefault="00A41F17" w:rsidP="00C52798">
      <w:pPr>
        <w:pStyle w:val="ad"/>
        <w:widowControl/>
        <w:numPr>
          <w:ilvl w:val="0"/>
          <w:numId w:val="8"/>
        </w:numPr>
        <w:tabs>
          <w:tab w:val="left" w:pos="994"/>
        </w:tabs>
        <w:autoSpaceDE/>
        <w:autoSpaceDN/>
        <w:ind w:left="0" w:firstLine="709"/>
        <w:contextualSpacing/>
        <w:jc w:val="both"/>
        <w:rPr>
          <w:sz w:val="28"/>
          <w:szCs w:val="28"/>
          <w:lang w:eastAsia="ru-RU"/>
        </w:rPr>
      </w:pPr>
      <w:r w:rsidRPr="00000E03">
        <w:rPr>
          <w:sz w:val="28"/>
          <w:szCs w:val="28"/>
          <w:lang w:eastAsia="ru-RU"/>
        </w:rPr>
        <w:t>высокую производительность и устойчивость системы;</w:t>
      </w:r>
    </w:p>
    <w:p w14:paraId="36A37764" w14:textId="77777777" w:rsidR="00A41F17" w:rsidRPr="00000E03" w:rsidRDefault="00A41F17" w:rsidP="00C52798">
      <w:pPr>
        <w:pStyle w:val="ad"/>
        <w:widowControl/>
        <w:numPr>
          <w:ilvl w:val="0"/>
          <w:numId w:val="8"/>
        </w:numPr>
        <w:tabs>
          <w:tab w:val="left" w:pos="994"/>
        </w:tabs>
        <w:autoSpaceDE/>
        <w:autoSpaceDN/>
        <w:ind w:left="0" w:firstLine="709"/>
        <w:contextualSpacing/>
        <w:jc w:val="both"/>
        <w:rPr>
          <w:sz w:val="28"/>
          <w:szCs w:val="28"/>
          <w:lang w:eastAsia="ru-RU"/>
        </w:rPr>
      </w:pPr>
      <w:r w:rsidRPr="00000E03">
        <w:rPr>
          <w:sz w:val="28"/>
          <w:szCs w:val="28"/>
          <w:lang w:eastAsia="ru-RU"/>
        </w:rPr>
        <w:t>гибкость и возможность масштабирования;</w:t>
      </w:r>
    </w:p>
    <w:p w14:paraId="38280B53" w14:textId="77777777" w:rsidR="00A41F17" w:rsidRPr="00000E03" w:rsidRDefault="00A41F17" w:rsidP="00C52798">
      <w:pPr>
        <w:pStyle w:val="ad"/>
        <w:widowControl/>
        <w:numPr>
          <w:ilvl w:val="0"/>
          <w:numId w:val="8"/>
        </w:numPr>
        <w:tabs>
          <w:tab w:val="left" w:pos="994"/>
        </w:tabs>
        <w:autoSpaceDE/>
        <w:autoSpaceDN/>
        <w:ind w:left="0" w:firstLine="709"/>
        <w:contextualSpacing/>
        <w:jc w:val="both"/>
        <w:rPr>
          <w:sz w:val="28"/>
          <w:szCs w:val="28"/>
          <w:lang w:eastAsia="ru-RU"/>
        </w:rPr>
      </w:pPr>
      <w:r w:rsidRPr="00000E03">
        <w:rPr>
          <w:sz w:val="28"/>
          <w:szCs w:val="28"/>
          <w:lang w:eastAsia="ru-RU"/>
        </w:rPr>
        <w:t>простоту сопровождения и обновления;</w:t>
      </w:r>
    </w:p>
    <w:p w14:paraId="73473A61" w14:textId="77777777" w:rsidR="00A41F17" w:rsidRPr="00000E03" w:rsidRDefault="00A41F17" w:rsidP="00C52798">
      <w:pPr>
        <w:pStyle w:val="ad"/>
        <w:widowControl/>
        <w:numPr>
          <w:ilvl w:val="0"/>
          <w:numId w:val="8"/>
        </w:numPr>
        <w:tabs>
          <w:tab w:val="left" w:pos="994"/>
        </w:tabs>
        <w:autoSpaceDE/>
        <w:autoSpaceDN/>
        <w:ind w:left="0" w:firstLine="709"/>
        <w:contextualSpacing/>
        <w:jc w:val="both"/>
        <w:rPr>
          <w:sz w:val="28"/>
          <w:szCs w:val="28"/>
          <w:lang w:eastAsia="ru-RU"/>
        </w:rPr>
      </w:pPr>
      <w:r w:rsidRPr="00000E03">
        <w:rPr>
          <w:sz w:val="28"/>
          <w:szCs w:val="28"/>
          <w:lang w:eastAsia="ru-RU"/>
        </w:rPr>
        <w:t>безопасность хранения и передачи данных;</w:t>
      </w:r>
    </w:p>
    <w:p w14:paraId="0E97832B" w14:textId="77777777" w:rsidR="00A41F17" w:rsidRPr="00000E03" w:rsidRDefault="00A41F17" w:rsidP="00C52798">
      <w:pPr>
        <w:pStyle w:val="ad"/>
        <w:widowControl/>
        <w:numPr>
          <w:ilvl w:val="0"/>
          <w:numId w:val="8"/>
        </w:numPr>
        <w:tabs>
          <w:tab w:val="left" w:pos="994"/>
        </w:tabs>
        <w:autoSpaceDE/>
        <w:autoSpaceDN/>
        <w:ind w:left="0" w:firstLine="709"/>
        <w:contextualSpacing/>
        <w:jc w:val="both"/>
        <w:rPr>
          <w:sz w:val="28"/>
          <w:szCs w:val="28"/>
          <w:lang w:eastAsia="ru-RU"/>
        </w:rPr>
      </w:pPr>
      <w:r w:rsidRPr="00000E03">
        <w:rPr>
          <w:sz w:val="28"/>
          <w:szCs w:val="28"/>
          <w:lang w:eastAsia="ru-RU"/>
        </w:rPr>
        <w:t>удобство и скорость работы пользователя.</w:t>
      </w:r>
    </w:p>
    <w:p w14:paraId="658FB9B2" w14:textId="77777777" w:rsidR="00A41F17" w:rsidRPr="00F551A8" w:rsidRDefault="00A41F17" w:rsidP="00A41F17">
      <w:pPr>
        <w:ind w:firstLine="709"/>
        <w:jc w:val="both"/>
        <w:rPr>
          <w:sz w:val="28"/>
          <w:szCs w:val="28"/>
          <w:lang w:eastAsia="ru-RU"/>
        </w:rPr>
      </w:pPr>
      <w:r w:rsidRPr="00F551A8">
        <w:rPr>
          <w:sz w:val="28"/>
          <w:szCs w:val="28"/>
          <w:lang w:eastAsia="ru-RU"/>
        </w:rPr>
        <w:t>Все эти характеристики делают выбранные технологии оптимальными для реализации программного средства, предназначенного для автоматизации закупочной деятельности в B2B-сегменте, где ключевое значение имеют надёжность, точность данных и оперативность работы системы.</w:t>
      </w:r>
    </w:p>
    <w:p w14:paraId="71429806" w14:textId="77777777" w:rsidR="00E84225" w:rsidRPr="00E84225" w:rsidRDefault="00E84225" w:rsidP="00807C78">
      <w:pPr>
        <w:pStyle w:val="af"/>
        <w:spacing w:before="0" w:beforeAutospacing="0" w:after="0" w:afterAutospacing="0"/>
        <w:ind w:firstLine="709"/>
        <w:jc w:val="both"/>
        <w:rPr>
          <w:color w:val="1B1C1D"/>
          <w:sz w:val="28"/>
          <w:szCs w:val="28"/>
        </w:rPr>
      </w:pPr>
    </w:p>
    <w:p w14:paraId="2D641A4B" w14:textId="588F6A08" w:rsidR="00807C78" w:rsidRPr="00C65114" w:rsidRDefault="00807C78" w:rsidP="00C65114">
      <w:pPr>
        <w:pStyle w:val="2"/>
        <w:spacing w:before="0"/>
        <w:ind w:left="1134" w:hanging="425"/>
        <w:rPr>
          <w:rFonts w:ascii="Times New Roman" w:hAnsi="Times New Roman" w:cs="Times New Roman"/>
          <w:b/>
          <w:bCs/>
          <w:color w:val="000000" w:themeColor="text1"/>
          <w:sz w:val="28"/>
          <w:szCs w:val="28"/>
        </w:rPr>
      </w:pPr>
      <w:bookmarkStart w:id="36" w:name="_Toc214232700"/>
      <w:bookmarkStart w:id="37" w:name="_Toc224071776"/>
      <w:r w:rsidRPr="00C65114">
        <w:rPr>
          <w:rFonts w:ascii="Times New Roman" w:hAnsi="Times New Roman" w:cs="Times New Roman"/>
          <w:b/>
          <w:bCs/>
          <w:color w:val="000000" w:themeColor="text1"/>
          <w:sz w:val="28"/>
          <w:szCs w:val="28"/>
        </w:rPr>
        <w:t>3.3</w:t>
      </w:r>
      <w:r w:rsidR="00C65114">
        <w:rPr>
          <w:rFonts w:ascii="Times New Roman" w:hAnsi="Times New Roman" w:cs="Times New Roman"/>
          <w:b/>
          <w:bCs/>
          <w:color w:val="000000" w:themeColor="text1"/>
          <w:sz w:val="28"/>
          <w:szCs w:val="28"/>
        </w:rPr>
        <w:tab/>
      </w:r>
      <w:bookmarkEnd w:id="36"/>
      <w:r w:rsidR="00C65114">
        <w:rPr>
          <w:rFonts w:ascii="Times New Roman" w:hAnsi="Times New Roman" w:cs="Times New Roman"/>
          <w:b/>
          <w:bCs/>
          <w:color w:val="000000" w:themeColor="text1"/>
          <w:sz w:val="28"/>
          <w:szCs w:val="28"/>
        </w:rPr>
        <w:t>Анализ требований к разрабатываемому программному средству. Спецификация функциональных требований</w:t>
      </w:r>
      <w:bookmarkEnd w:id="37"/>
    </w:p>
    <w:p w14:paraId="74517C45" w14:textId="77777777" w:rsidR="00807C78" w:rsidRDefault="00807C78" w:rsidP="00807C78">
      <w:pPr>
        <w:pStyle w:val="af"/>
        <w:spacing w:before="0" w:beforeAutospacing="0" w:after="0" w:afterAutospacing="0"/>
        <w:ind w:firstLine="709"/>
        <w:jc w:val="both"/>
        <w:rPr>
          <w:rFonts w:eastAsiaTheme="minorHAnsi"/>
          <w:color w:val="000000" w:themeColor="text1"/>
          <w:sz w:val="28"/>
          <w:szCs w:val="28"/>
        </w:rPr>
      </w:pPr>
    </w:p>
    <w:p w14:paraId="787B2D9B" w14:textId="77777777" w:rsidR="00E84225" w:rsidRDefault="00E84225" w:rsidP="00807C78">
      <w:pPr>
        <w:pStyle w:val="af"/>
        <w:spacing w:before="0" w:beforeAutospacing="0" w:after="0" w:afterAutospacing="0"/>
        <w:ind w:firstLine="709"/>
        <w:jc w:val="both"/>
        <w:rPr>
          <w:rFonts w:eastAsiaTheme="minorHAnsi"/>
          <w:color w:val="000000" w:themeColor="text1"/>
          <w:sz w:val="28"/>
          <w:szCs w:val="28"/>
        </w:rPr>
      </w:pPr>
    </w:p>
    <w:p w14:paraId="20A329F2" w14:textId="77777777" w:rsidR="004F0157" w:rsidRPr="00E84225" w:rsidRDefault="004F0157" w:rsidP="00807C78">
      <w:pPr>
        <w:pStyle w:val="af"/>
        <w:spacing w:before="0" w:beforeAutospacing="0" w:after="0" w:afterAutospacing="0"/>
        <w:ind w:firstLine="709"/>
        <w:jc w:val="both"/>
        <w:rPr>
          <w:rFonts w:eastAsiaTheme="minorHAnsi"/>
          <w:color w:val="000000" w:themeColor="text1"/>
          <w:sz w:val="28"/>
          <w:szCs w:val="28"/>
        </w:rPr>
      </w:pPr>
    </w:p>
    <w:p w14:paraId="4A648588" w14:textId="7A54B23C" w:rsidR="00807C78" w:rsidRPr="00C65114" w:rsidRDefault="00807C78" w:rsidP="00807C78">
      <w:pPr>
        <w:pStyle w:val="2"/>
        <w:spacing w:before="0"/>
        <w:ind w:left="1134" w:hanging="425"/>
        <w:rPr>
          <w:rFonts w:ascii="Times New Roman" w:hAnsi="Times New Roman" w:cs="Times New Roman"/>
          <w:b/>
          <w:bCs/>
          <w:color w:val="000000" w:themeColor="text1"/>
          <w:sz w:val="28"/>
          <w:szCs w:val="28"/>
        </w:rPr>
      </w:pPr>
      <w:bookmarkStart w:id="38" w:name="_Toc214232701"/>
      <w:bookmarkStart w:id="39" w:name="_Toc224071777"/>
      <w:r w:rsidRPr="00C65114">
        <w:rPr>
          <w:rFonts w:ascii="Times New Roman" w:hAnsi="Times New Roman" w:cs="Times New Roman"/>
          <w:b/>
          <w:bCs/>
          <w:color w:val="000000" w:themeColor="text1"/>
          <w:sz w:val="28"/>
          <w:szCs w:val="28"/>
        </w:rPr>
        <w:t>3.4</w:t>
      </w:r>
      <w:r w:rsidR="00C65114">
        <w:rPr>
          <w:rFonts w:ascii="Times New Roman" w:hAnsi="Times New Roman" w:cs="Times New Roman"/>
          <w:b/>
          <w:bCs/>
          <w:color w:val="000000" w:themeColor="text1"/>
          <w:sz w:val="28"/>
          <w:szCs w:val="28"/>
        </w:rPr>
        <w:tab/>
      </w:r>
      <w:bookmarkEnd w:id="38"/>
      <w:r w:rsidR="00C65114">
        <w:rPr>
          <w:rFonts w:ascii="Times New Roman" w:hAnsi="Times New Roman" w:cs="Times New Roman"/>
          <w:b/>
          <w:bCs/>
          <w:color w:val="000000" w:themeColor="text1"/>
          <w:sz w:val="28"/>
          <w:szCs w:val="28"/>
        </w:rPr>
        <w:t>Разработка модели данных</w:t>
      </w:r>
      <w:bookmarkEnd w:id="39"/>
    </w:p>
    <w:p w14:paraId="0D63868E" w14:textId="77777777" w:rsidR="00807C78" w:rsidRDefault="00807C78" w:rsidP="00807C78">
      <w:pPr>
        <w:pStyle w:val="af"/>
        <w:spacing w:before="0" w:beforeAutospacing="0" w:after="0" w:afterAutospacing="0"/>
        <w:ind w:firstLine="709"/>
        <w:jc w:val="both"/>
        <w:rPr>
          <w:rFonts w:eastAsiaTheme="minorHAnsi"/>
          <w:color w:val="000000" w:themeColor="text1"/>
          <w:sz w:val="28"/>
          <w:szCs w:val="28"/>
        </w:rPr>
      </w:pPr>
    </w:p>
    <w:p w14:paraId="620807C4" w14:textId="77777777" w:rsidR="00BC6969" w:rsidRDefault="00BC6969" w:rsidP="00BC6969">
      <w:pPr>
        <w:pStyle w:val="ab"/>
        <w:ind w:left="0" w:firstLine="709"/>
        <w:jc w:val="both"/>
      </w:pPr>
    </w:p>
    <w:p w14:paraId="6FFC26E3" w14:textId="77777777" w:rsidR="004F0157" w:rsidRDefault="004F0157" w:rsidP="00BC6969">
      <w:pPr>
        <w:pStyle w:val="ab"/>
        <w:ind w:left="0" w:firstLine="709"/>
        <w:jc w:val="both"/>
      </w:pPr>
    </w:p>
    <w:p w14:paraId="7602E5FD" w14:textId="24AE3A19" w:rsidR="00A33662" w:rsidRPr="00C65114" w:rsidRDefault="00A33662" w:rsidP="00A33662">
      <w:pPr>
        <w:pStyle w:val="2"/>
        <w:spacing w:before="0"/>
        <w:ind w:left="1134" w:hanging="425"/>
        <w:rPr>
          <w:rFonts w:ascii="Times New Roman" w:hAnsi="Times New Roman" w:cs="Times New Roman"/>
          <w:b/>
          <w:bCs/>
          <w:color w:val="000000" w:themeColor="text1"/>
          <w:sz w:val="28"/>
          <w:szCs w:val="28"/>
        </w:rPr>
      </w:pPr>
      <w:bookmarkStart w:id="40" w:name="_Toc224071778"/>
      <w:r w:rsidRPr="00C65114">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ab/>
        <w:t>Архитектурные решения и описание динамических аспектов поведения объектов программного средства</w:t>
      </w:r>
      <w:bookmarkEnd w:id="40"/>
    </w:p>
    <w:p w14:paraId="61B1ADD9" w14:textId="77777777" w:rsidR="00BC6969" w:rsidRDefault="00BC6969" w:rsidP="00BC6969">
      <w:pPr>
        <w:pStyle w:val="ab"/>
        <w:ind w:left="0" w:firstLine="709"/>
        <w:jc w:val="both"/>
      </w:pPr>
    </w:p>
    <w:p w14:paraId="00403436" w14:textId="77777777" w:rsidR="00BC6969" w:rsidRDefault="00BC6969" w:rsidP="00BC6969">
      <w:pPr>
        <w:pStyle w:val="ab"/>
        <w:ind w:left="0" w:firstLine="709"/>
        <w:jc w:val="both"/>
      </w:pPr>
    </w:p>
    <w:p w14:paraId="1D972F8B" w14:textId="77777777" w:rsidR="004F0157" w:rsidRDefault="004F0157" w:rsidP="00BC6969">
      <w:pPr>
        <w:pStyle w:val="ab"/>
        <w:ind w:left="0" w:firstLine="709"/>
        <w:jc w:val="both"/>
      </w:pPr>
    </w:p>
    <w:p w14:paraId="33B7F6A2" w14:textId="586D46AD" w:rsidR="00A33662" w:rsidRPr="00C65114" w:rsidRDefault="00A33662" w:rsidP="00A33662">
      <w:pPr>
        <w:pStyle w:val="2"/>
        <w:spacing w:before="0"/>
        <w:ind w:left="1134" w:hanging="425"/>
        <w:rPr>
          <w:rFonts w:ascii="Times New Roman" w:hAnsi="Times New Roman" w:cs="Times New Roman"/>
          <w:b/>
          <w:bCs/>
          <w:color w:val="000000" w:themeColor="text1"/>
          <w:sz w:val="28"/>
          <w:szCs w:val="28"/>
        </w:rPr>
      </w:pPr>
      <w:bookmarkStart w:id="41" w:name="_Toc224071779"/>
      <w:r w:rsidRPr="00C65114">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6</w:t>
      </w:r>
      <w:r>
        <w:rPr>
          <w:rFonts w:ascii="Times New Roman" w:hAnsi="Times New Roman" w:cs="Times New Roman"/>
          <w:b/>
          <w:bCs/>
          <w:color w:val="000000" w:themeColor="text1"/>
          <w:sz w:val="28"/>
          <w:szCs w:val="28"/>
        </w:rPr>
        <w:tab/>
        <w:t>Реализация экономико-математических моделей поддержки принятия решений</w:t>
      </w:r>
      <w:bookmarkEnd w:id="41"/>
    </w:p>
    <w:p w14:paraId="6E5328F5" w14:textId="77777777" w:rsidR="00BC6969" w:rsidRDefault="00BC6969" w:rsidP="00BC6969">
      <w:pPr>
        <w:pStyle w:val="ab"/>
        <w:ind w:left="0" w:firstLine="709"/>
        <w:jc w:val="both"/>
      </w:pPr>
    </w:p>
    <w:p w14:paraId="359FCE5A" w14:textId="77777777" w:rsidR="00BC6969" w:rsidRDefault="00BC6969" w:rsidP="00BC6969">
      <w:pPr>
        <w:pStyle w:val="ab"/>
        <w:ind w:left="0" w:firstLine="709"/>
        <w:jc w:val="both"/>
      </w:pPr>
    </w:p>
    <w:p w14:paraId="22368A44" w14:textId="77777777" w:rsidR="00BC6969" w:rsidRDefault="00BC6969" w:rsidP="00BC6969">
      <w:pPr>
        <w:pStyle w:val="ab"/>
        <w:ind w:left="0" w:firstLine="709"/>
        <w:jc w:val="both"/>
      </w:pPr>
    </w:p>
    <w:p w14:paraId="7C17ACBA" w14:textId="18F7ED68" w:rsidR="00A33662" w:rsidRPr="00C65114" w:rsidRDefault="00A33662" w:rsidP="00A33662">
      <w:pPr>
        <w:pStyle w:val="2"/>
        <w:spacing w:before="0"/>
        <w:ind w:left="1134" w:hanging="425"/>
        <w:rPr>
          <w:rFonts w:ascii="Times New Roman" w:hAnsi="Times New Roman" w:cs="Times New Roman"/>
          <w:b/>
          <w:bCs/>
          <w:color w:val="000000" w:themeColor="text1"/>
          <w:sz w:val="28"/>
          <w:szCs w:val="28"/>
        </w:rPr>
      </w:pPr>
      <w:bookmarkStart w:id="42" w:name="_Toc224071780"/>
      <w:r w:rsidRPr="00C65114">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7</w:t>
      </w:r>
      <w:r>
        <w:rPr>
          <w:rFonts w:ascii="Times New Roman" w:hAnsi="Times New Roman" w:cs="Times New Roman"/>
          <w:b/>
          <w:bCs/>
          <w:color w:val="000000" w:themeColor="text1"/>
          <w:sz w:val="28"/>
          <w:szCs w:val="28"/>
        </w:rPr>
        <w:tab/>
        <w:t>Реализация алгоритмов автоматизации закупочной деятельности</w:t>
      </w:r>
      <w:bookmarkEnd w:id="42"/>
    </w:p>
    <w:p w14:paraId="7091B1A1" w14:textId="77777777" w:rsidR="00BC6969" w:rsidRDefault="00BC6969" w:rsidP="00BC6969">
      <w:pPr>
        <w:pStyle w:val="ab"/>
        <w:ind w:left="0" w:firstLine="709"/>
        <w:jc w:val="both"/>
      </w:pPr>
    </w:p>
    <w:p w14:paraId="7813B80C" w14:textId="77777777" w:rsidR="00BC6969" w:rsidRDefault="00BC6969" w:rsidP="00BC6969">
      <w:pPr>
        <w:pStyle w:val="ab"/>
        <w:ind w:left="0" w:firstLine="709"/>
        <w:jc w:val="both"/>
      </w:pPr>
    </w:p>
    <w:p w14:paraId="3E4F2EF5" w14:textId="77777777" w:rsidR="00BC6969" w:rsidRDefault="00BC6969" w:rsidP="00BC6969">
      <w:pPr>
        <w:pStyle w:val="ab"/>
        <w:ind w:left="0" w:firstLine="709"/>
        <w:jc w:val="both"/>
      </w:pPr>
    </w:p>
    <w:p w14:paraId="3CF253FC" w14:textId="7B93AEF4" w:rsidR="00A33662" w:rsidRPr="00C65114" w:rsidRDefault="00A33662" w:rsidP="00A33662">
      <w:pPr>
        <w:pStyle w:val="2"/>
        <w:spacing w:before="0"/>
        <w:ind w:left="1134" w:hanging="425"/>
        <w:rPr>
          <w:rFonts w:ascii="Times New Roman" w:hAnsi="Times New Roman" w:cs="Times New Roman"/>
          <w:b/>
          <w:bCs/>
          <w:color w:val="000000" w:themeColor="text1"/>
          <w:sz w:val="28"/>
          <w:szCs w:val="28"/>
        </w:rPr>
      </w:pPr>
      <w:bookmarkStart w:id="43" w:name="_Toc224071781"/>
      <w:r w:rsidRPr="00C65114">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8</w:t>
      </w:r>
      <w:r>
        <w:rPr>
          <w:rFonts w:ascii="Times New Roman" w:hAnsi="Times New Roman" w:cs="Times New Roman"/>
          <w:b/>
          <w:bCs/>
          <w:color w:val="000000" w:themeColor="text1"/>
          <w:sz w:val="28"/>
          <w:szCs w:val="28"/>
        </w:rPr>
        <w:tab/>
        <w:t>Проектирование и разработка пользовательского интерфейса</w:t>
      </w:r>
      <w:bookmarkEnd w:id="43"/>
    </w:p>
    <w:p w14:paraId="08A7558D" w14:textId="77777777" w:rsidR="00BC6969" w:rsidRDefault="00BC6969" w:rsidP="00BC6969">
      <w:pPr>
        <w:pStyle w:val="ab"/>
        <w:ind w:left="0" w:firstLine="709"/>
        <w:jc w:val="both"/>
      </w:pPr>
    </w:p>
    <w:p w14:paraId="5F882D1C" w14:textId="77777777" w:rsidR="00BC6969" w:rsidRDefault="00BC6969" w:rsidP="00BC6969">
      <w:pPr>
        <w:pStyle w:val="ab"/>
        <w:ind w:left="0" w:firstLine="709"/>
        <w:jc w:val="both"/>
      </w:pPr>
    </w:p>
    <w:p w14:paraId="1AABB9F5" w14:textId="77777777" w:rsidR="004F0157" w:rsidRDefault="004F0157" w:rsidP="00BC6969">
      <w:pPr>
        <w:pStyle w:val="ab"/>
        <w:ind w:left="0" w:firstLine="709"/>
        <w:jc w:val="both"/>
      </w:pPr>
    </w:p>
    <w:p w14:paraId="2C2C4582" w14:textId="064D3170" w:rsidR="00A33662" w:rsidRPr="00C65114" w:rsidRDefault="00A33662" w:rsidP="00A33662">
      <w:pPr>
        <w:pStyle w:val="2"/>
        <w:spacing w:before="0"/>
        <w:ind w:left="1134" w:hanging="425"/>
        <w:rPr>
          <w:rFonts w:ascii="Times New Roman" w:hAnsi="Times New Roman" w:cs="Times New Roman"/>
          <w:b/>
          <w:bCs/>
          <w:color w:val="000000" w:themeColor="text1"/>
          <w:sz w:val="28"/>
          <w:szCs w:val="28"/>
        </w:rPr>
      </w:pPr>
      <w:bookmarkStart w:id="44" w:name="_Toc224071782"/>
      <w:r w:rsidRPr="00C65114">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9</w:t>
      </w:r>
      <w:r>
        <w:rPr>
          <w:rFonts w:ascii="Times New Roman" w:hAnsi="Times New Roman" w:cs="Times New Roman"/>
          <w:b/>
          <w:bCs/>
          <w:color w:val="000000" w:themeColor="text1"/>
          <w:sz w:val="28"/>
          <w:szCs w:val="28"/>
        </w:rPr>
        <w:tab/>
        <w:t>Тестирование и анализ результатов</w:t>
      </w:r>
      <w:bookmarkEnd w:id="44"/>
    </w:p>
    <w:p w14:paraId="17A0A4F4" w14:textId="77777777" w:rsidR="00BC6969" w:rsidRDefault="00BC6969" w:rsidP="00BC6969">
      <w:pPr>
        <w:pStyle w:val="ab"/>
        <w:ind w:left="0" w:firstLine="709"/>
        <w:jc w:val="both"/>
      </w:pPr>
    </w:p>
    <w:p w14:paraId="22130E1B" w14:textId="77777777" w:rsidR="00506829" w:rsidRPr="00233131" w:rsidRDefault="00506829" w:rsidP="00506829">
      <w:pPr>
        <w:ind w:firstLine="709"/>
        <w:jc w:val="both"/>
        <w:rPr>
          <w:sz w:val="28"/>
          <w:szCs w:val="28"/>
        </w:rPr>
      </w:pPr>
      <w:r w:rsidRPr="00233131">
        <w:rPr>
          <w:sz w:val="28"/>
          <w:szCs w:val="28"/>
        </w:rPr>
        <w:t>Тестирование (</w:t>
      </w:r>
      <w:r w:rsidRPr="00233131">
        <w:rPr>
          <w:sz w:val="28"/>
          <w:szCs w:val="28"/>
          <w:lang w:val="en-GB"/>
        </w:rPr>
        <w:t>testing</w:t>
      </w:r>
      <w:r w:rsidRPr="00233131">
        <w:rPr>
          <w:sz w:val="28"/>
          <w:szCs w:val="28"/>
        </w:rPr>
        <w:t>) программного обеспечения – это процесс исследования ПО с целью выявления ошибок и определения соответствия между реальным и ожидаемым поведением ПО, осуществляемый на основе набора тестов, выбранных определённым образом. В более широком смысле тестирование ПО – это техника контроля качества программного продукта, включающая в себя проектирование тестов, выполнение тестирования и анализ полученных результатов.</w:t>
      </w:r>
    </w:p>
    <w:p w14:paraId="5010D356" w14:textId="7D6E394B" w:rsidR="00506829" w:rsidRPr="00A46ECF" w:rsidRDefault="00506829" w:rsidP="00506829">
      <w:pPr>
        <w:ind w:firstLine="709"/>
        <w:jc w:val="both"/>
        <w:rPr>
          <w:sz w:val="28"/>
          <w:szCs w:val="28"/>
        </w:rPr>
      </w:pPr>
      <w:r w:rsidRPr="00A46ECF">
        <w:rPr>
          <w:sz w:val="28"/>
          <w:szCs w:val="28"/>
        </w:rPr>
        <w:t xml:space="preserve">В </w:t>
      </w:r>
      <w:r w:rsidR="004F0157">
        <w:rPr>
          <w:sz w:val="28"/>
          <w:szCs w:val="28"/>
        </w:rPr>
        <w:t>дипломном</w:t>
      </w:r>
      <w:r>
        <w:rPr>
          <w:sz w:val="28"/>
          <w:szCs w:val="28"/>
        </w:rPr>
        <w:t xml:space="preserve"> </w:t>
      </w:r>
      <w:r w:rsidRPr="00A46ECF">
        <w:rPr>
          <w:sz w:val="28"/>
          <w:szCs w:val="28"/>
        </w:rPr>
        <w:t xml:space="preserve">проекте была реализована система модульного тестирования, направленная на проверку корректности работы сервисного слоя приложения. Для проведения тестирования использовался </w:t>
      </w:r>
      <w:proofErr w:type="spellStart"/>
      <w:r w:rsidRPr="00A46ECF">
        <w:rPr>
          <w:sz w:val="28"/>
          <w:szCs w:val="28"/>
        </w:rPr>
        <w:t>фреймворк</w:t>
      </w:r>
      <w:proofErr w:type="spellEnd"/>
      <w:r w:rsidRPr="00A46ECF">
        <w:rPr>
          <w:sz w:val="28"/>
          <w:szCs w:val="28"/>
        </w:rPr>
        <w:t xml:space="preserve"> </w:t>
      </w:r>
      <w:proofErr w:type="spellStart"/>
      <w:r w:rsidRPr="00A46ECF">
        <w:rPr>
          <w:sz w:val="28"/>
          <w:szCs w:val="28"/>
        </w:rPr>
        <w:t>JUnit</w:t>
      </w:r>
      <w:proofErr w:type="spellEnd"/>
      <w:r w:rsidRPr="00A46ECF">
        <w:rPr>
          <w:sz w:val="28"/>
          <w:szCs w:val="28"/>
        </w:rPr>
        <w:t xml:space="preserve"> 5 в комбинации с библиотекой </w:t>
      </w:r>
      <w:proofErr w:type="spellStart"/>
      <w:r w:rsidRPr="00A46ECF">
        <w:rPr>
          <w:sz w:val="28"/>
          <w:szCs w:val="28"/>
        </w:rPr>
        <w:t>Mockito</w:t>
      </w:r>
      <w:proofErr w:type="spellEnd"/>
      <w:r w:rsidRPr="00A46ECF">
        <w:rPr>
          <w:sz w:val="28"/>
          <w:szCs w:val="28"/>
        </w:rPr>
        <w:t xml:space="preserve">, которая обеспечивает создание </w:t>
      </w:r>
      <w:proofErr w:type="spellStart"/>
      <w:r w:rsidRPr="00A46ECF">
        <w:rPr>
          <w:sz w:val="28"/>
          <w:szCs w:val="28"/>
        </w:rPr>
        <w:t>mock</w:t>
      </w:r>
      <w:proofErr w:type="spellEnd"/>
      <w:r w:rsidRPr="00A46ECF">
        <w:rPr>
          <w:sz w:val="28"/>
          <w:szCs w:val="28"/>
        </w:rPr>
        <w:t xml:space="preserve">-объектов и позволяет изолировать тестируемую логику от внешних зависимостей, таких как </w:t>
      </w:r>
      <w:proofErr w:type="spellStart"/>
      <w:r w:rsidRPr="00A46ECF">
        <w:rPr>
          <w:sz w:val="28"/>
          <w:szCs w:val="28"/>
        </w:rPr>
        <w:t>репозитории</w:t>
      </w:r>
      <w:proofErr w:type="spellEnd"/>
      <w:r w:rsidRPr="00A46ECF">
        <w:rPr>
          <w:sz w:val="28"/>
          <w:szCs w:val="28"/>
        </w:rPr>
        <w:t xml:space="preserve"> или </w:t>
      </w:r>
      <w:proofErr w:type="spellStart"/>
      <w:r w:rsidRPr="00A46ECF">
        <w:rPr>
          <w:sz w:val="28"/>
          <w:szCs w:val="28"/>
        </w:rPr>
        <w:t>encoder</w:t>
      </w:r>
      <w:proofErr w:type="spellEnd"/>
      <w:r w:rsidRPr="00A46ECF">
        <w:rPr>
          <w:sz w:val="28"/>
          <w:szCs w:val="28"/>
        </w:rPr>
        <w:t xml:space="preserve">-компоненты. Такой подход обеспечивает независимость тестов, воспроизводимость и возможность </w:t>
      </w:r>
      <w:r w:rsidRPr="00A46ECF">
        <w:rPr>
          <w:sz w:val="28"/>
          <w:szCs w:val="28"/>
        </w:rPr>
        <w:lastRenderedPageBreak/>
        <w:t>точной локализации ошибок.</w:t>
      </w:r>
    </w:p>
    <w:p w14:paraId="3088668E" w14:textId="77777777" w:rsidR="00506829" w:rsidRPr="00A46ECF" w:rsidRDefault="00506829" w:rsidP="00506829">
      <w:pPr>
        <w:ind w:firstLine="709"/>
        <w:jc w:val="both"/>
        <w:rPr>
          <w:sz w:val="28"/>
          <w:szCs w:val="28"/>
        </w:rPr>
      </w:pPr>
      <w:r w:rsidRPr="00A46ECF">
        <w:rPr>
          <w:sz w:val="28"/>
          <w:szCs w:val="28"/>
        </w:rPr>
        <w:t xml:space="preserve">Тестирование было организовано таким образом, чтобы каждый сервис приложения имел отдельный тестовый класс. В рамках проекта были протестированы ключевые сервисы: </w:t>
      </w:r>
      <w:proofErr w:type="spellStart"/>
      <w:r w:rsidRPr="00A46ECF">
        <w:rPr>
          <w:sz w:val="28"/>
          <w:szCs w:val="28"/>
        </w:rPr>
        <w:t>CompanyService</w:t>
      </w:r>
      <w:proofErr w:type="spellEnd"/>
      <w:r w:rsidRPr="00A46ECF">
        <w:rPr>
          <w:sz w:val="28"/>
          <w:szCs w:val="28"/>
        </w:rPr>
        <w:t xml:space="preserve"> и </w:t>
      </w:r>
      <w:proofErr w:type="spellStart"/>
      <w:r w:rsidRPr="00A46ECF">
        <w:rPr>
          <w:sz w:val="28"/>
          <w:szCs w:val="28"/>
        </w:rPr>
        <w:t>ProcurementService</w:t>
      </w:r>
      <w:proofErr w:type="spellEnd"/>
      <w:r w:rsidRPr="00A46ECF">
        <w:rPr>
          <w:sz w:val="28"/>
          <w:szCs w:val="28"/>
        </w:rPr>
        <w:t>. Структура тестовой части проекта представлена на рисунке 4.1, где видно распределение тестовых классов по сервисам и их независимость от остального слоя приложения.</w:t>
      </w:r>
    </w:p>
    <w:p w14:paraId="7BD32708" w14:textId="77777777" w:rsidR="00506829" w:rsidRPr="00233131" w:rsidRDefault="00506829" w:rsidP="00506829">
      <w:pPr>
        <w:ind w:firstLine="709"/>
        <w:jc w:val="both"/>
        <w:rPr>
          <w:sz w:val="28"/>
          <w:szCs w:val="28"/>
        </w:rPr>
      </w:pPr>
    </w:p>
    <w:p w14:paraId="6E8D48C0" w14:textId="77777777" w:rsidR="00506829" w:rsidRPr="00656A89" w:rsidRDefault="00506829" w:rsidP="00506829">
      <w:pPr>
        <w:jc w:val="center"/>
        <w:rPr>
          <w:sz w:val="28"/>
          <w:szCs w:val="28"/>
        </w:rPr>
      </w:pPr>
      <w:r w:rsidRPr="007F53E2">
        <w:rPr>
          <w:noProof/>
          <w:sz w:val="28"/>
          <w:szCs w:val="28"/>
          <w:lang w:eastAsia="ru-RU"/>
        </w:rPr>
        <w:drawing>
          <wp:inline distT="0" distB="0" distL="0" distR="0" wp14:anchorId="5E279444" wp14:editId="2F6FE95E">
            <wp:extent cx="3962953" cy="2562583"/>
            <wp:effectExtent l="19050" t="19050" r="19050" b="28575"/>
            <wp:docPr id="1454714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14336" name=""/>
                    <pic:cNvPicPr/>
                  </pic:nvPicPr>
                  <pic:blipFill>
                    <a:blip r:embed="rId9"/>
                    <a:stretch>
                      <a:fillRect/>
                    </a:stretch>
                  </pic:blipFill>
                  <pic:spPr>
                    <a:xfrm>
                      <a:off x="0" y="0"/>
                      <a:ext cx="3962953" cy="2562583"/>
                    </a:xfrm>
                    <a:prstGeom prst="rect">
                      <a:avLst/>
                    </a:prstGeom>
                    <a:ln>
                      <a:solidFill>
                        <a:schemeClr val="tx1"/>
                      </a:solidFill>
                    </a:ln>
                  </pic:spPr>
                </pic:pic>
              </a:graphicData>
            </a:graphic>
          </wp:inline>
        </w:drawing>
      </w:r>
    </w:p>
    <w:p w14:paraId="3D2CEEDA" w14:textId="77777777" w:rsidR="00506829" w:rsidRPr="00656A89" w:rsidRDefault="00506829" w:rsidP="00506829">
      <w:pPr>
        <w:jc w:val="center"/>
        <w:rPr>
          <w:sz w:val="28"/>
          <w:szCs w:val="28"/>
        </w:rPr>
      </w:pPr>
    </w:p>
    <w:p w14:paraId="7FD3F9D5" w14:textId="77777777" w:rsidR="00506829" w:rsidRPr="00233131" w:rsidRDefault="00506829" w:rsidP="00506829">
      <w:pPr>
        <w:jc w:val="center"/>
        <w:rPr>
          <w:sz w:val="28"/>
          <w:szCs w:val="28"/>
        </w:rPr>
      </w:pPr>
      <w:bookmarkStart w:id="45" w:name="_Hlk162700221"/>
      <w:r w:rsidRPr="00233131">
        <w:rPr>
          <w:sz w:val="28"/>
          <w:szCs w:val="28"/>
        </w:rPr>
        <w:t>Рисунок 4.1 – Структуру тестовой составляющей проекта</w:t>
      </w:r>
    </w:p>
    <w:bookmarkEnd w:id="45"/>
    <w:p w14:paraId="02245C04" w14:textId="77777777" w:rsidR="00506829" w:rsidRPr="00233131" w:rsidRDefault="00506829" w:rsidP="00506829">
      <w:pPr>
        <w:ind w:firstLine="709"/>
        <w:jc w:val="both"/>
        <w:rPr>
          <w:sz w:val="28"/>
          <w:szCs w:val="28"/>
        </w:rPr>
      </w:pPr>
    </w:p>
    <w:p w14:paraId="47EAADD7" w14:textId="77777777" w:rsidR="00506829" w:rsidRPr="002A05A6" w:rsidRDefault="00506829" w:rsidP="00506829">
      <w:pPr>
        <w:ind w:firstLine="709"/>
        <w:jc w:val="both"/>
        <w:rPr>
          <w:sz w:val="28"/>
          <w:szCs w:val="28"/>
        </w:rPr>
      </w:pPr>
      <w:r w:rsidRPr="002A05A6">
        <w:rPr>
          <w:sz w:val="28"/>
          <w:szCs w:val="28"/>
        </w:rPr>
        <w:t>В процессе тестирования использовались аннотации @Mock, @InjectMocks и @</w:t>
      </w:r>
      <w:proofErr w:type="gramStart"/>
      <w:r w:rsidRPr="002A05A6">
        <w:rPr>
          <w:sz w:val="28"/>
          <w:szCs w:val="28"/>
        </w:rPr>
        <w:t>ExtendWith(</w:t>
      </w:r>
      <w:proofErr w:type="gramEnd"/>
      <w:r w:rsidRPr="002A05A6">
        <w:rPr>
          <w:sz w:val="28"/>
          <w:szCs w:val="28"/>
        </w:rPr>
        <w:t xml:space="preserve">MockitoExtension.class). </w:t>
      </w:r>
      <w:proofErr w:type="spellStart"/>
      <w:r w:rsidRPr="002A05A6">
        <w:rPr>
          <w:sz w:val="28"/>
          <w:szCs w:val="28"/>
        </w:rPr>
        <w:t>Моки</w:t>
      </w:r>
      <w:proofErr w:type="spellEnd"/>
      <w:r w:rsidRPr="002A05A6">
        <w:rPr>
          <w:sz w:val="28"/>
          <w:szCs w:val="28"/>
        </w:rPr>
        <w:t xml:space="preserve"> создавались для </w:t>
      </w:r>
      <w:proofErr w:type="spellStart"/>
      <w:r w:rsidRPr="002A05A6">
        <w:rPr>
          <w:sz w:val="28"/>
          <w:szCs w:val="28"/>
        </w:rPr>
        <w:t>репозиториев</w:t>
      </w:r>
      <w:proofErr w:type="spellEnd"/>
      <w:r w:rsidRPr="002A05A6">
        <w:rPr>
          <w:sz w:val="28"/>
          <w:szCs w:val="28"/>
        </w:rPr>
        <w:t xml:space="preserve"> и зависимых компонентов, а поведение заглушек задавалось методами </w:t>
      </w:r>
      <w:proofErr w:type="spellStart"/>
      <w:r w:rsidRPr="002A05A6">
        <w:rPr>
          <w:sz w:val="28"/>
          <w:szCs w:val="28"/>
        </w:rPr>
        <w:t>Mockito.when</w:t>
      </w:r>
      <w:proofErr w:type="spellEnd"/>
      <w:r w:rsidRPr="002A05A6">
        <w:rPr>
          <w:sz w:val="28"/>
          <w:szCs w:val="28"/>
        </w:rPr>
        <w:t xml:space="preserve">() и </w:t>
      </w:r>
      <w:proofErr w:type="spellStart"/>
      <w:r w:rsidRPr="002A05A6">
        <w:rPr>
          <w:sz w:val="28"/>
          <w:szCs w:val="28"/>
        </w:rPr>
        <w:t>Mockito.doNothing</w:t>
      </w:r>
      <w:proofErr w:type="spellEnd"/>
      <w:r w:rsidRPr="002A05A6">
        <w:rPr>
          <w:sz w:val="28"/>
          <w:szCs w:val="28"/>
        </w:rPr>
        <w:t xml:space="preserve">(). Проверка корректности взаимодействия с зависимостями осуществлялась через </w:t>
      </w:r>
      <w:proofErr w:type="spellStart"/>
      <w:r w:rsidRPr="002A05A6">
        <w:rPr>
          <w:sz w:val="28"/>
          <w:szCs w:val="28"/>
        </w:rPr>
        <w:t>Mockito.verify</w:t>
      </w:r>
      <w:proofErr w:type="spellEnd"/>
      <w:r w:rsidRPr="002A05A6">
        <w:rPr>
          <w:sz w:val="28"/>
          <w:szCs w:val="28"/>
        </w:rPr>
        <w:t>(), что позволило убедиться в том, что сервис вызывает необходимые методы репозиториев и других компонентов в строгом соответствии с бизнес-логикой.</w:t>
      </w:r>
    </w:p>
    <w:p w14:paraId="111BE747" w14:textId="77777777" w:rsidR="00506829" w:rsidRPr="00233131" w:rsidRDefault="00506829" w:rsidP="00506829">
      <w:pPr>
        <w:ind w:firstLine="709"/>
        <w:jc w:val="both"/>
        <w:rPr>
          <w:sz w:val="28"/>
          <w:szCs w:val="28"/>
        </w:rPr>
      </w:pPr>
      <w:r w:rsidRPr="002A05A6">
        <w:rPr>
          <w:sz w:val="28"/>
          <w:szCs w:val="28"/>
        </w:rPr>
        <w:t xml:space="preserve">Пример настройки </w:t>
      </w:r>
      <w:proofErr w:type="spellStart"/>
      <w:r w:rsidRPr="002A05A6">
        <w:rPr>
          <w:sz w:val="28"/>
          <w:szCs w:val="28"/>
        </w:rPr>
        <w:t>mock</w:t>
      </w:r>
      <w:proofErr w:type="spellEnd"/>
      <w:r w:rsidRPr="002A05A6">
        <w:rPr>
          <w:sz w:val="28"/>
          <w:szCs w:val="28"/>
        </w:rPr>
        <w:t xml:space="preserve">-объектов для сервиса </w:t>
      </w:r>
      <w:proofErr w:type="spellStart"/>
      <w:r w:rsidRPr="002A05A6">
        <w:rPr>
          <w:sz w:val="28"/>
          <w:szCs w:val="28"/>
        </w:rPr>
        <w:t>CompanyService</w:t>
      </w:r>
      <w:proofErr w:type="spellEnd"/>
      <w:r w:rsidRPr="002A05A6">
        <w:rPr>
          <w:sz w:val="28"/>
          <w:szCs w:val="28"/>
        </w:rPr>
        <w:t xml:space="preserve"> представлен на рисунке 4.2, где показано использование </w:t>
      </w:r>
      <w:proofErr w:type="spellStart"/>
      <w:r w:rsidRPr="002A05A6">
        <w:rPr>
          <w:sz w:val="28"/>
          <w:szCs w:val="28"/>
        </w:rPr>
        <w:t>mock-репозитория</w:t>
      </w:r>
      <w:proofErr w:type="spellEnd"/>
      <w:r w:rsidRPr="002A05A6">
        <w:rPr>
          <w:sz w:val="28"/>
          <w:szCs w:val="28"/>
        </w:rPr>
        <w:t xml:space="preserve">, </w:t>
      </w:r>
      <w:proofErr w:type="spellStart"/>
      <w:r w:rsidRPr="002A05A6">
        <w:rPr>
          <w:sz w:val="28"/>
          <w:szCs w:val="28"/>
        </w:rPr>
        <w:t>mock-encoder’а</w:t>
      </w:r>
      <w:proofErr w:type="spellEnd"/>
      <w:r w:rsidRPr="002A05A6">
        <w:rPr>
          <w:sz w:val="28"/>
          <w:szCs w:val="28"/>
        </w:rPr>
        <w:t xml:space="preserve">, а также задание поведения через метод </w:t>
      </w:r>
      <w:proofErr w:type="spellStart"/>
      <w:proofErr w:type="gramStart"/>
      <w:r w:rsidRPr="002A05A6">
        <w:rPr>
          <w:sz w:val="28"/>
          <w:szCs w:val="28"/>
        </w:rPr>
        <w:t>when</w:t>
      </w:r>
      <w:proofErr w:type="spellEnd"/>
      <w:r w:rsidRPr="002A05A6">
        <w:rPr>
          <w:sz w:val="28"/>
          <w:szCs w:val="28"/>
        </w:rPr>
        <w:t>(</w:t>
      </w:r>
      <w:proofErr w:type="gramEnd"/>
      <w:r w:rsidRPr="002A05A6">
        <w:rPr>
          <w:sz w:val="28"/>
          <w:szCs w:val="28"/>
        </w:rPr>
        <w:t>). Такой подход позволил протестировать ключевые сценарии: создание компании, проверку уникальности УНП, обновление данных, аутентификацию, работу с исключениями при отсутствии сущностей и другие сценарии.</w:t>
      </w:r>
    </w:p>
    <w:p w14:paraId="768454EC" w14:textId="77777777" w:rsidR="00506829" w:rsidRPr="00233131" w:rsidRDefault="00506829" w:rsidP="00506829">
      <w:pPr>
        <w:ind w:firstLine="709"/>
        <w:jc w:val="both"/>
        <w:rPr>
          <w:sz w:val="28"/>
          <w:szCs w:val="28"/>
        </w:rPr>
      </w:pPr>
    </w:p>
    <w:p w14:paraId="4DBAE289" w14:textId="77777777" w:rsidR="00506829" w:rsidRPr="00656A89" w:rsidRDefault="00506829" w:rsidP="00506829">
      <w:pPr>
        <w:jc w:val="center"/>
        <w:rPr>
          <w:sz w:val="28"/>
          <w:szCs w:val="28"/>
        </w:rPr>
      </w:pPr>
      <w:r w:rsidRPr="003D1BE8">
        <w:rPr>
          <w:noProof/>
          <w:sz w:val="28"/>
          <w:szCs w:val="28"/>
          <w:lang w:eastAsia="ru-RU"/>
        </w:rPr>
        <w:lastRenderedPageBreak/>
        <w:drawing>
          <wp:inline distT="0" distB="0" distL="0" distR="0" wp14:anchorId="73588DDE" wp14:editId="27476BDF">
            <wp:extent cx="4677428" cy="3829584"/>
            <wp:effectExtent l="19050" t="19050" r="27940" b="19050"/>
            <wp:docPr id="486147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7295" name=""/>
                    <pic:cNvPicPr/>
                  </pic:nvPicPr>
                  <pic:blipFill>
                    <a:blip r:embed="rId10"/>
                    <a:stretch>
                      <a:fillRect/>
                    </a:stretch>
                  </pic:blipFill>
                  <pic:spPr>
                    <a:xfrm>
                      <a:off x="0" y="0"/>
                      <a:ext cx="4677428" cy="3829584"/>
                    </a:xfrm>
                    <a:prstGeom prst="rect">
                      <a:avLst/>
                    </a:prstGeom>
                    <a:ln>
                      <a:solidFill>
                        <a:schemeClr val="tx1"/>
                      </a:solidFill>
                    </a:ln>
                  </pic:spPr>
                </pic:pic>
              </a:graphicData>
            </a:graphic>
          </wp:inline>
        </w:drawing>
      </w:r>
    </w:p>
    <w:p w14:paraId="159184E7" w14:textId="77777777" w:rsidR="00506829" w:rsidRPr="00656A89" w:rsidRDefault="00506829" w:rsidP="00506829">
      <w:pPr>
        <w:jc w:val="center"/>
        <w:rPr>
          <w:sz w:val="28"/>
          <w:szCs w:val="28"/>
        </w:rPr>
      </w:pPr>
    </w:p>
    <w:p w14:paraId="0AA45150" w14:textId="77777777" w:rsidR="00506829" w:rsidRPr="00233131" w:rsidRDefault="00506829" w:rsidP="00506829">
      <w:pPr>
        <w:jc w:val="center"/>
        <w:rPr>
          <w:sz w:val="28"/>
          <w:szCs w:val="28"/>
        </w:rPr>
      </w:pPr>
      <w:r w:rsidRPr="00233131">
        <w:rPr>
          <w:sz w:val="28"/>
          <w:szCs w:val="28"/>
        </w:rPr>
        <w:t xml:space="preserve">Рисунок 4.2 – Настройка </w:t>
      </w:r>
      <w:proofErr w:type="spellStart"/>
      <w:r w:rsidRPr="00233131">
        <w:rPr>
          <w:sz w:val="28"/>
          <w:szCs w:val="28"/>
        </w:rPr>
        <w:t>мока</w:t>
      </w:r>
      <w:proofErr w:type="spellEnd"/>
    </w:p>
    <w:p w14:paraId="5CD010CD" w14:textId="77777777" w:rsidR="00506829" w:rsidRPr="00233131" w:rsidRDefault="00506829" w:rsidP="00506829">
      <w:pPr>
        <w:ind w:firstLine="709"/>
        <w:jc w:val="both"/>
        <w:rPr>
          <w:sz w:val="28"/>
          <w:szCs w:val="28"/>
        </w:rPr>
      </w:pPr>
    </w:p>
    <w:p w14:paraId="35215ECB" w14:textId="77777777" w:rsidR="00506829" w:rsidRPr="00233131" w:rsidRDefault="00506829" w:rsidP="00506829">
      <w:pPr>
        <w:ind w:firstLine="709"/>
        <w:jc w:val="both"/>
        <w:rPr>
          <w:sz w:val="28"/>
          <w:szCs w:val="28"/>
          <w:lang w:val="pl-PL"/>
        </w:rPr>
      </w:pPr>
      <w:r w:rsidRPr="00F417CA">
        <w:rPr>
          <w:sz w:val="28"/>
          <w:szCs w:val="28"/>
        </w:rPr>
        <w:t xml:space="preserve">Результаты выполнения тестов </w:t>
      </w:r>
      <w:proofErr w:type="spellStart"/>
      <w:r w:rsidRPr="00F417CA">
        <w:rPr>
          <w:sz w:val="28"/>
          <w:szCs w:val="28"/>
        </w:rPr>
        <w:t>CompanyService</w:t>
      </w:r>
      <w:proofErr w:type="spellEnd"/>
      <w:r w:rsidRPr="00F417CA">
        <w:rPr>
          <w:sz w:val="28"/>
          <w:szCs w:val="28"/>
        </w:rPr>
        <w:t xml:space="preserve"> продемонстрированы на рисунке 4.3. В ходе тестирования было подтверждено корректное выполнение операций, а также корректная обработка ошибок — в частности, бросание исключений </w:t>
      </w:r>
      <w:proofErr w:type="spellStart"/>
      <w:r w:rsidRPr="00F417CA">
        <w:rPr>
          <w:sz w:val="28"/>
          <w:szCs w:val="28"/>
        </w:rPr>
        <w:t>EntityNotFoundException</w:t>
      </w:r>
      <w:proofErr w:type="spellEnd"/>
      <w:r w:rsidRPr="00F417CA">
        <w:rPr>
          <w:sz w:val="28"/>
          <w:szCs w:val="28"/>
        </w:rPr>
        <w:t xml:space="preserve"> и </w:t>
      </w:r>
      <w:proofErr w:type="spellStart"/>
      <w:r w:rsidRPr="00F417CA">
        <w:rPr>
          <w:sz w:val="28"/>
          <w:szCs w:val="28"/>
        </w:rPr>
        <w:t>IllegalArgumentException</w:t>
      </w:r>
      <w:proofErr w:type="spellEnd"/>
      <w:r w:rsidRPr="00F417CA">
        <w:rPr>
          <w:sz w:val="28"/>
          <w:szCs w:val="28"/>
        </w:rPr>
        <w:t>.</w:t>
      </w:r>
    </w:p>
    <w:p w14:paraId="5C3E4ED0" w14:textId="77777777" w:rsidR="00506829" w:rsidRPr="00233131" w:rsidRDefault="00506829" w:rsidP="00506829">
      <w:pPr>
        <w:jc w:val="center"/>
        <w:rPr>
          <w:sz w:val="28"/>
          <w:szCs w:val="28"/>
        </w:rPr>
      </w:pPr>
      <w:r w:rsidRPr="0079218C">
        <w:rPr>
          <w:noProof/>
          <w:sz w:val="28"/>
          <w:szCs w:val="28"/>
          <w:lang w:eastAsia="ru-RU"/>
        </w:rPr>
        <w:lastRenderedPageBreak/>
        <w:drawing>
          <wp:inline distT="0" distB="0" distL="0" distR="0" wp14:anchorId="7A0204FA" wp14:editId="3A85E926">
            <wp:extent cx="5296639" cy="4210638"/>
            <wp:effectExtent l="19050" t="19050" r="18415" b="19050"/>
            <wp:docPr id="1011335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35232" name=""/>
                    <pic:cNvPicPr/>
                  </pic:nvPicPr>
                  <pic:blipFill>
                    <a:blip r:embed="rId11"/>
                    <a:stretch>
                      <a:fillRect/>
                    </a:stretch>
                  </pic:blipFill>
                  <pic:spPr>
                    <a:xfrm>
                      <a:off x="0" y="0"/>
                      <a:ext cx="5296639" cy="4210638"/>
                    </a:xfrm>
                    <a:prstGeom prst="rect">
                      <a:avLst/>
                    </a:prstGeom>
                    <a:ln>
                      <a:solidFill>
                        <a:schemeClr val="tx1"/>
                      </a:solidFill>
                    </a:ln>
                  </pic:spPr>
                </pic:pic>
              </a:graphicData>
            </a:graphic>
          </wp:inline>
        </w:drawing>
      </w:r>
    </w:p>
    <w:p w14:paraId="5D625CD3" w14:textId="77777777" w:rsidR="00506829" w:rsidRPr="00656A89" w:rsidRDefault="00506829" w:rsidP="00506829">
      <w:pPr>
        <w:jc w:val="center"/>
        <w:rPr>
          <w:sz w:val="28"/>
          <w:szCs w:val="28"/>
        </w:rPr>
      </w:pPr>
    </w:p>
    <w:p w14:paraId="218FEDA3" w14:textId="77777777" w:rsidR="00506829" w:rsidRPr="00233131" w:rsidRDefault="00506829" w:rsidP="00506829">
      <w:pPr>
        <w:jc w:val="center"/>
        <w:rPr>
          <w:sz w:val="28"/>
          <w:szCs w:val="28"/>
        </w:rPr>
      </w:pPr>
      <w:r w:rsidRPr="00233131">
        <w:rPr>
          <w:sz w:val="28"/>
          <w:szCs w:val="28"/>
        </w:rPr>
        <w:t xml:space="preserve">Рисунок 4.3 – Результат тестирования </w:t>
      </w:r>
      <w:proofErr w:type="spellStart"/>
      <w:r w:rsidRPr="003D1BE8">
        <w:rPr>
          <w:sz w:val="28"/>
          <w:szCs w:val="28"/>
        </w:rPr>
        <w:t>CompanyServiceTest</w:t>
      </w:r>
      <w:proofErr w:type="spellEnd"/>
    </w:p>
    <w:p w14:paraId="299C37AB" w14:textId="77777777" w:rsidR="00506829" w:rsidRPr="00233131" w:rsidRDefault="00506829" w:rsidP="00506829">
      <w:pPr>
        <w:ind w:firstLine="709"/>
        <w:jc w:val="both"/>
        <w:rPr>
          <w:sz w:val="28"/>
          <w:szCs w:val="28"/>
        </w:rPr>
      </w:pPr>
    </w:p>
    <w:p w14:paraId="69107076" w14:textId="77777777" w:rsidR="00506829" w:rsidRPr="006B330C" w:rsidRDefault="00506829" w:rsidP="00506829">
      <w:pPr>
        <w:ind w:firstLine="709"/>
        <w:jc w:val="both"/>
        <w:rPr>
          <w:sz w:val="28"/>
          <w:szCs w:val="28"/>
        </w:rPr>
      </w:pPr>
      <w:r w:rsidRPr="006B330C">
        <w:rPr>
          <w:sz w:val="28"/>
          <w:szCs w:val="28"/>
        </w:rPr>
        <w:t xml:space="preserve">Аналогичным образом был протестирован сервис </w:t>
      </w:r>
      <w:proofErr w:type="spellStart"/>
      <w:r w:rsidRPr="006B330C">
        <w:rPr>
          <w:sz w:val="28"/>
          <w:szCs w:val="28"/>
        </w:rPr>
        <w:t>ProcurementService</w:t>
      </w:r>
      <w:proofErr w:type="spellEnd"/>
      <w:r w:rsidRPr="006B330C">
        <w:rPr>
          <w:sz w:val="28"/>
          <w:szCs w:val="28"/>
        </w:rPr>
        <w:t xml:space="preserve">. В тестовом классе </w:t>
      </w:r>
      <w:proofErr w:type="spellStart"/>
      <w:r w:rsidRPr="006B330C">
        <w:rPr>
          <w:sz w:val="28"/>
          <w:szCs w:val="28"/>
        </w:rPr>
        <w:t>ProcurementServiceTest</w:t>
      </w:r>
      <w:proofErr w:type="spellEnd"/>
      <w:r w:rsidRPr="006B330C">
        <w:rPr>
          <w:sz w:val="28"/>
          <w:szCs w:val="28"/>
        </w:rPr>
        <w:t xml:space="preserve"> реализовано покрытие всех ключевых операций: создание закупки, поиск закупок по различным критериям, изменение статуса, назначение победителя и обновление данных. Важной частью тестов стало моделирование поведения связанных сущностей, таких как компания-организатор и компания-победитель. Проверка корректности обновления статуса закупки и назначения победителя осуществлялась через </w:t>
      </w:r>
      <w:proofErr w:type="spellStart"/>
      <w:r w:rsidRPr="006B330C">
        <w:rPr>
          <w:sz w:val="28"/>
          <w:szCs w:val="28"/>
        </w:rPr>
        <w:t>ArgumentCaptor</w:t>
      </w:r>
      <w:proofErr w:type="spellEnd"/>
      <w:r w:rsidRPr="006B330C">
        <w:rPr>
          <w:sz w:val="28"/>
          <w:szCs w:val="28"/>
        </w:rPr>
        <w:t>, что позволило убедиться в фактической модификации сущности до её сохранения.</w:t>
      </w:r>
    </w:p>
    <w:p w14:paraId="36B75ACD" w14:textId="77777777" w:rsidR="00506829" w:rsidRPr="006B330C" w:rsidRDefault="00506829" w:rsidP="00506829">
      <w:pPr>
        <w:ind w:firstLine="709"/>
        <w:jc w:val="both"/>
        <w:rPr>
          <w:sz w:val="28"/>
          <w:szCs w:val="28"/>
        </w:rPr>
      </w:pPr>
      <w:r w:rsidRPr="006B330C">
        <w:rPr>
          <w:sz w:val="28"/>
          <w:szCs w:val="28"/>
        </w:rPr>
        <w:t xml:space="preserve">Результаты выполнения тестов </w:t>
      </w:r>
      <w:proofErr w:type="spellStart"/>
      <w:r w:rsidRPr="006B330C">
        <w:rPr>
          <w:sz w:val="28"/>
          <w:szCs w:val="28"/>
        </w:rPr>
        <w:t>ProcurementService</w:t>
      </w:r>
      <w:proofErr w:type="spellEnd"/>
      <w:r w:rsidRPr="006B330C">
        <w:rPr>
          <w:sz w:val="28"/>
          <w:szCs w:val="28"/>
        </w:rPr>
        <w:t xml:space="preserve"> приведены на рисунке 4.4; тестирование завершилось успешно, что подтверждает корректность реализованных методов и устойчивость сервиса к ошибочным ситуациям.</w:t>
      </w:r>
    </w:p>
    <w:p w14:paraId="33232E95" w14:textId="77777777" w:rsidR="00506829" w:rsidRPr="00656A89" w:rsidRDefault="00506829" w:rsidP="00506829">
      <w:pPr>
        <w:ind w:firstLine="709"/>
        <w:jc w:val="both"/>
        <w:rPr>
          <w:sz w:val="28"/>
          <w:szCs w:val="28"/>
        </w:rPr>
      </w:pPr>
    </w:p>
    <w:p w14:paraId="67BEE83D" w14:textId="77777777" w:rsidR="00506829" w:rsidRPr="00656A89" w:rsidRDefault="00506829" w:rsidP="00506829">
      <w:pPr>
        <w:jc w:val="center"/>
        <w:rPr>
          <w:sz w:val="28"/>
          <w:szCs w:val="28"/>
        </w:rPr>
      </w:pPr>
      <w:r w:rsidRPr="0079218C">
        <w:rPr>
          <w:noProof/>
          <w:sz w:val="28"/>
          <w:szCs w:val="28"/>
          <w:lang w:eastAsia="ru-RU"/>
        </w:rPr>
        <w:lastRenderedPageBreak/>
        <w:drawing>
          <wp:inline distT="0" distB="0" distL="0" distR="0" wp14:anchorId="3E4E3A3C" wp14:editId="5A1CEB0F">
            <wp:extent cx="5229955" cy="5591955"/>
            <wp:effectExtent l="19050" t="19050" r="27940" b="27940"/>
            <wp:docPr id="222112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12032" name=""/>
                    <pic:cNvPicPr/>
                  </pic:nvPicPr>
                  <pic:blipFill>
                    <a:blip r:embed="rId12"/>
                    <a:stretch>
                      <a:fillRect/>
                    </a:stretch>
                  </pic:blipFill>
                  <pic:spPr>
                    <a:xfrm>
                      <a:off x="0" y="0"/>
                      <a:ext cx="5229955" cy="5591955"/>
                    </a:xfrm>
                    <a:prstGeom prst="rect">
                      <a:avLst/>
                    </a:prstGeom>
                    <a:ln>
                      <a:solidFill>
                        <a:schemeClr val="tx1"/>
                      </a:solidFill>
                    </a:ln>
                  </pic:spPr>
                </pic:pic>
              </a:graphicData>
            </a:graphic>
          </wp:inline>
        </w:drawing>
      </w:r>
    </w:p>
    <w:p w14:paraId="21E04B65" w14:textId="77777777" w:rsidR="00506829" w:rsidRPr="00656A89" w:rsidRDefault="00506829" w:rsidP="00506829">
      <w:pPr>
        <w:jc w:val="center"/>
        <w:rPr>
          <w:sz w:val="28"/>
          <w:szCs w:val="28"/>
        </w:rPr>
      </w:pPr>
    </w:p>
    <w:p w14:paraId="34B9365D" w14:textId="77777777" w:rsidR="00506829" w:rsidRPr="00233131" w:rsidRDefault="00506829" w:rsidP="00506829">
      <w:pPr>
        <w:jc w:val="center"/>
        <w:rPr>
          <w:sz w:val="28"/>
          <w:szCs w:val="28"/>
        </w:rPr>
      </w:pPr>
      <w:r w:rsidRPr="00233131">
        <w:rPr>
          <w:sz w:val="28"/>
          <w:szCs w:val="28"/>
        </w:rPr>
        <w:t xml:space="preserve">Рисунок 4.4 – Результат тестирования </w:t>
      </w:r>
      <w:proofErr w:type="spellStart"/>
      <w:r w:rsidRPr="0079218C">
        <w:rPr>
          <w:sz w:val="28"/>
          <w:szCs w:val="28"/>
        </w:rPr>
        <w:t>ProcurementServiceTest</w:t>
      </w:r>
      <w:proofErr w:type="spellEnd"/>
    </w:p>
    <w:p w14:paraId="40674B00" w14:textId="77777777" w:rsidR="00506829" w:rsidRPr="00233131" w:rsidRDefault="00506829" w:rsidP="00506829">
      <w:pPr>
        <w:ind w:firstLine="709"/>
        <w:jc w:val="both"/>
        <w:rPr>
          <w:sz w:val="28"/>
          <w:szCs w:val="28"/>
        </w:rPr>
      </w:pPr>
    </w:p>
    <w:p w14:paraId="4E664705" w14:textId="302CF3B2" w:rsidR="00BC6969" w:rsidRDefault="00506829" w:rsidP="002F3A04">
      <w:pPr>
        <w:ind w:firstLine="709"/>
        <w:jc w:val="both"/>
      </w:pPr>
      <w:r w:rsidRPr="00BE11E0">
        <w:rPr>
          <w:sz w:val="28"/>
          <w:szCs w:val="28"/>
        </w:rPr>
        <w:t>Таким образом, модульное тестирование обеспечило проверку ключевых бизнес-операций двух основных сервисов проекта, подтвердило корректность их поведения и позволило гарантировать надежность сервисной логики до проведения интеграционных и системных тестов.</w:t>
      </w:r>
    </w:p>
    <w:p w14:paraId="7BCAA69E" w14:textId="77777777" w:rsidR="00BC6969" w:rsidRDefault="00BC6969" w:rsidP="00BC6969">
      <w:pPr>
        <w:pStyle w:val="ab"/>
        <w:ind w:left="0" w:firstLine="709"/>
        <w:jc w:val="both"/>
      </w:pPr>
    </w:p>
    <w:p w14:paraId="34147365" w14:textId="60A23E14" w:rsidR="00A33662" w:rsidRPr="00C65114" w:rsidRDefault="00A33662" w:rsidP="00A33662">
      <w:pPr>
        <w:pStyle w:val="2"/>
        <w:spacing w:before="0"/>
        <w:ind w:left="1134" w:hanging="425"/>
        <w:rPr>
          <w:rFonts w:ascii="Times New Roman" w:hAnsi="Times New Roman" w:cs="Times New Roman"/>
          <w:b/>
          <w:bCs/>
          <w:color w:val="000000" w:themeColor="text1"/>
          <w:sz w:val="28"/>
          <w:szCs w:val="28"/>
        </w:rPr>
      </w:pPr>
      <w:bookmarkStart w:id="46" w:name="_Toc224071783"/>
      <w:r w:rsidRPr="00C65114">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10</w:t>
      </w:r>
      <w:r>
        <w:rPr>
          <w:rFonts w:ascii="Times New Roman" w:hAnsi="Times New Roman" w:cs="Times New Roman"/>
          <w:b/>
          <w:bCs/>
          <w:color w:val="000000" w:themeColor="text1"/>
          <w:sz w:val="28"/>
          <w:szCs w:val="28"/>
        </w:rPr>
        <w:tab/>
        <w:t>Руководство пользователя</w:t>
      </w:r>
      <w:bookmarkEnd w:id="46"/>
    </w:p>
    <w:p w14:paraId="0F1D33BC" w14:textId="77777777" w:rsidR="00BC6969" w:rsidRDefault="00BC6969" w:rsidP="00BC6969">
      <w:pPr>
        <w:pStyle w:val="ab"/>
        <w:ind w:left="0" w:firstLine="709"/>
        <w:jc w:val="both"/>
      </w:pPr>
    </w:p>
    <w:p w14:paraId="42F17D0A" w14:textId="77777777" w:rsidR="00CC7E1F" w:rsidRDefault="00CC7E1F" w:rsidP="00BC6969">
      <w:pPr>
        <w:pStyle w:val="ab"/>
        <w:ind w:left="0" w:firstLine="709"/>
        <w:jc w:val="both"/>
      </w:pPr>
    </w:p>
    <w:p w14:paraId="6F38107C" w14:textId="77777777" w:rsidR="004F0157" w:rsidRDefault="004F0157" w:rsidP="00BC6969">
      <w:pPr>
        <w:pStyle w:val="ab"/>
        <w:ind w:left="0" w:firstLine="709"/>
        <w:jc w:val="both"/>
      </w:pPr>
    </w:p>
    <w:p w14:paraId="2AFC9E50" w14:textId="30FB3BE2" w:rsidR="00CC7E1F" w:rsidRDefault="00CC7E1F">
      <w:pPr>
        <w:rPr>
          <w:sz w:val="28"/>
          <w:szCs w:val="28"/>
        </w:rPr>
      </w:pPr>
      <w:r>
        <w:br w:type="page"/>
      </w:r>
    </w:p>
    <w:p w14:paraId="75D0552B" w14:textId="0E6505DE" w:rsidR="00CC7E1F" w:rsidRPr="00BB318D" w:rsidRDefault="00CC7E1F" w:rsidP="00CC7E1F">
      <w:pPr>
        <w:pStyle w:val="1"/>
        <w:ind w:left="993" w:hanging="284"/>
        <w:rPr>
          <w:sz w:val="32"/>
          <w:szCs w:val="32"/>
        </w:rPr>
      </w:pPr>
      <w:bookmarkStart w:id="47" w:name="_Toc224071784"/>
      <w:r>
        <w:rPr>
          <w:sz w:val="32"/>
          <w:szCs w:val="32"/>
        </w:rPr>
        <w:lastRenderedPageBreak/>
        <w:t>4</w:t>
      </w:r>
      <w:r>
        <w:rPr>
          <w:sz w:val="32"/>
          <w:szCs w:val="32"/>
        </w:rPr>
        <w:tab/>
        <w:t>ЭКОНОМИЧЕСКОЕ ОБОСНОВАНИЕ ЭФФЕКТИВНОСТИ РАЗРАБОТКИ ПРОГРАММНОГО СРЕДСТВА</w:t>
      </w:r>
      <w:bookmarkEnd w:id="47"/>
    </w:p>
    <w:p w14:paraId="5460452F" w14:textId="77777777" w:rsidR="00CC7E1F" w:rsidRPr="00292BE6" w:rsidRDefault="00CC7E1F" w:rsidP="00CC7E1F">
      <w:pPr>
        <w:pStyle w:val="af"/>
        <w:spacing w:before="0" w:beforeAutospacing="0" w:after="0" w:afterAutospacing="0"/>
        <w:ind w:firstLine="709"/>
        <w:jc w:val="both"/>
        <w:rPr>
          <w:color w:val="000000"/>
          <w:sz w:val="28"/>
          <w:szCs w:val="28"/>
        </w:rPr>
      </w:pPr>
    </w:p>
    <w:p w14:paraId="0C4B11F1" w14:textId="479CB9A9" w:rsidR="00CC7E1F" w:rsidRPr="00E748A7" w:rsidRDefault="00CC7E1F" w:rsidP="00CC7E1F">
      <w:pPr>
        <w:pStyle w:val="2"/>
        <w:spacing w:before="0"/>
        <w:ind w:left="1134" w:hanging="425"/>
        <w:rPr>
          <w:rFonts w:ascii="Times New Roman" w:hAnsi="Times New Roman" w:cs="Times New Roman"/>
          <w:b/>
          <w:bCs/>
          <w:color w:val="000000" w:themeColor="text1"/>
          <w:sz w:val="28"/>
          <w:szCs w:val="28"/>
        </w:rPr>
      </w:pPr>
      <w:bookmarkStart w:id="48" w:name="_Toc224071785"/>
      <w:r>
        <w:rPr>
          <w:rFonts w:ascii="Times New Roman" w:hAnsi="Times New Roman" w:cs="Times New Roman"/>
          <w:b/>
          <w:bCs/>
          <w:color w:val="000000" w:themeColor="text1"/>
          <w:sz w:val="28"/>
          <w:szCs w:val="28"/>
        </w:rPr>
        <w:t>4</w:t>
      </w:r>
      <w:r w:rsidRPr="00E748A7">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ab/>
        <w:t>Характеристика программного средства</w:t>
      </w:r>
      <w:bookmarkEnd w:id="48"/>
    </w:p>
    <w:p w14:paraId="36FBF350" w14:textId="77777777" w:rsidR="00CC7E1F" w:rsidRDefault="00CC7E1F" w:rsidP="00CC7E1F">
      <w:pPr>
        <w:pStyle w:val="af"/>
        <w:spacing w:before="0" w:beforeAutospacing="0" w:after="0" w:afterAutospacing="0"/>
        <w:ind w:firstLine="709"/>
        <w:jc w:val="both"/>
        <w:rPr>
          <w:rFonts w:eastAsiaTheme="minorHAnsi"/>
          <w:color w:val="000000" w:themeColor="text1"/>
          <w:sz w:val="28"/>
          <w:szCs w:val="28"/>
        </w:rPr>
      </w:pPr>
    </w:p>
    <w:p w14:paraId="09711F34" w14:textId="77777777" w:rsidR="00CC7E1F" w:rsidRPr="00CC7E1F" w:rsidRDefault="00CC7E1F" w:rsidP="00CC7E1F">
      <w:pPr>
        <w:pStyle w:val="af"/>
        <w:spacing w:before="0" w:beforeAutospacing="0" w:after="0" w:afterAutospacing="0"/>
        <w:ind w:firstLine="709"/>
        <w:jc w:val="both"/>
        <w:rPr>
          <w:rFonts w:eastAsiaTheme="minorHAnsi"/>
          <w:color w:val="000000" w:themeColor="text1"/>
          <w:sz w:val="28"/>
          <w:szCs w:val="28"/>
        </w:rPr>
      </w:pPr>
    </w:p>
    <w:p w14:paraId="7AB216B5" w14:textId="77777777" w:rsidR="00CC7E1F" w:rsidRDefault="00CC7E1F" w:rsidP="00CC7E1F">
      <w:pPr>
        <w:pStyle w:val="af"/>
        <w:spacing w:before="0" w:beforeAutospacing="0" w:after="0" w:afterAutospacing="0"/>
        <w:ind w:firstLine="709"/>
        <w:jc w:val="both"/>
        <w:rPr>
          <w:color w:val="000000"/>
          <w:sz w:val="28"/>
          <w:szCs w:val="28"/>
        </w:rPr>
      </w:pPr>
    </w:p>
    <w:p w14:paraId="58FD8810" w14:textId="1A795DE6" w:rsidR="00CC7E1F" w:rsidRPr="00E748A7" w:rsidRDefault="00CC7E1F" w:rsidP="00CC7E1F">
      <w:pPr>
        <w:pStyle w:val="2"/>
        <w:spacing w:before="0"/>
        <w:ind w:left="1134" w:hanging="425"/>
        <w:rPr>
          <w:rFonts w:ascii="Times New Roman" w:hAnsi="Times New Roman" w:cs="Times New Roman"/>
          <w:b/>
          <w:bCs/>
          <w:color w:val="000000" w:themeColor="text1"/>
          <w:sz w:val="28"/>
          <w:szCs w:val="28"/>
        </w:rPr>
      </w:pPr>
      <w:bookmarkStart w:id="49" w:name="_Toc224071786"/>
      <w:r>
        <w:rPr>
          <w:rFonts w:ascii="Times New Roman" w:hAnsi="Times New Roman" w:cs="Times New Roman"/>
          <w:b/>
          <w:bCs/>
          <w:color w:val="000000" w:themeColor="text1"/>
          <w:sz w:val="28"/>
          <w:szCs w:val="28"/>
        </w:rPr>
        <w:t>4</w:t>
      </w:r>
      <w:r w:rsidRPr="00E748A7">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ab/>
        <w:t>Расчет затрат на разработку</w:t>
      </w:r>
      <w:bookmarkEnd w:id="49"/>
    </w:p>
    <w:p w14:paraId="1159A8B4" w14:textId="77777777" w:rsidR="00CC7E1F" w:rsidRDefault="00CC7E1F" w:rsidP="00CC7E1F">
      <w:pPr>
        <w:pStyle w:val="af"/>
        <w:spacing w:before="0" w:beforeAutospacing="0" w:after="0" w:afterAutospacing="0"/>
        <w:ind w:firstLine="709"/>
        <w:jc w:val="both"/>
        <w:rPr>
          <w:rFonts w:eastAsiaTheme="minorHAnsi"/>
          <w:color w:val="000000" w:themeColor="text1"/>
          <w:sz w:val="28"/>
          <w:szCs w:val="28"/>
        </w:rPr>
      </w:pPr>
    </w:p>
    <w:p w14:paraId="0C76337E" w14:textId="77777777" w:rsidR="00CC7E1F" w:rsidRPr="00CC7E1F" w:rsidRDefault="00CC7E1F" w:rsidP="00CC7E1F">
      <w:pPr>
        <w:pStyle w:val="af"/>
        <w:spacing w:before="0" w:beforeAutospacing="0" w:after="0" w:afterAutospacing="0"/>
        <w:ind w:firstLine="709"/>
        <w:jc w:val="both"/>
        <w:rPr>
          <w:rFonts w:eastAsiaTheme="minorHAnsi"/>
          <w:color w:val="000000" w:themeColor="text1"/>
          <w:sz w:val="28"/>
          <w:szCs w:val="28"/>
        </w:rPr>
      </w:pPr>
    </w:p>
    <w:p w14:paraId="31352418" w14:textId="77777777" w:rsidR="00CC7E1F" w:rsidRPr="00CC7E1F" w:rsidRDefault="00CC7E1F" w:rsidP="00BC6969">
      <w:pPr>
        <w:pStyle w:val="ab"/>
        <w:ind w:left="0" w:firstLine="709"/>
        <w:jc w:val="both"/>
      </w:pPr>
    </w:p>
    <w:p w14:paraId="442FE4B2" w14:textId="1D4E7610" w:rsidR="00CC7E1F" w:rsidRPr="00E748A7" w:rsidRDefault="00CC7E1F" w:rsidP="00CC7E1F">
      <w:pPr>
        <w:pStyle w:val="2"/>
        <w:spacing w:before="0"/>
        <w:ind w:left="1134" w:hanging="425"/>
        <w:rPr>
          <w:rFonts w:ascii="Times New Roman" w:hAnsi="Times New Roman" w:cs="Times New Roman"/>
          <w:b/>
          <w:bCs/>
          <w:color w:val="000000" w:themeColor="text1"/>
          <w:sz w:val="28"/>
          <w:szCs w:val="28"/>
        </w:rPr>
      </w:pPr>
      <w:bookmarkStart w:id="50" w:name="_Toc224071787"/>
      <w:r>
        <w:rPr>
          <w:rFonts w:ascii="Times New Roman" w:hAnsi="Times New Roman" w:cs="Times New Roman"/>
          <w:b/>
          <w:bCs/>
          <w:color w:val="000000" w:themeColor="text1"/>
          <w:sz w:val="28"/>
          <w:szCs w:val="28"/>
        </w:rPr>
        <w:t>4</w:t>
      </w:r>
      <w:r w:rsidRPr="00E748A7">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ab/>
        <w:t>Оценка экономического эффекта</w:t>
      </w:r>
      <w:bookmarkEnd w:id="50"/>
    </w:p>
    <w:p w14:paraId="7C656357" w14:textId="77777777" w:rsidR="00CC7E1F" w:rsidRPr="00CC7E1F" w:rsidRDefault="00CC7E1F" w:rsidP="00CC7E1F">
      <w:pPr>
        <w:pStyle w:val="af"/>
        <w:spacing w:before="0" w:beforeAutospacing="0" w:after="0" w:afterAutospacing="0"/>
        <w:ind w:firstLine="709"/>
        <w:jc w:val="both"/>
        <w:rPr>
          <w:rFonts w:eastAsiaTheme="minorHAnsi"/>
          <w:color w:val="000000" w:themeColor="text1"/>
          <w:sz w:val="28"/>
          <w:szCs w:val="28"/>
        </w:rPr>
      </w:pPr>
    </w:p>
    <w:p w14:paraId="1AAB5541" w14:textId="77777777" w:rsidR="00CC7E1F" w:rsidRDefault="00CC7E1F" w:rsidP="00BC6969">
      <w:pPr>
        <w:pStyle w:val="ab"/>
        <w:ind w:left="0" w:firstLine="709"/>
        <w:jc w:val="both"/>
      </w:pPr>
    </w:p>
    <w:p w14:paraId="2224186F" w14:textId="77777777" w:rsidR="00CC7E1F" w:rsidRDefault="00CC7E1F" w:rsidP="00BC6969">
      <w:pPr>
        <w:pStyle w:val="ab"/>
        <w:ind w:left="0" w:firstLine="709"/>
        <w:jc w:val="both"/>
      </w:pPr>
    </w:p>
    <w:p w14:paraId="38B4F14E" w14:textId="628E19FD" w:rsidR="00CC7E1F" w:rsidRPr="00E748A7" w:rsidRDefault="00CC7E1F" w:rsidP="00CC7E1F">
      <w:pPr>
        <w:pStyle w:val="2"/>
        <w:spacing w:before="0"/>
        <w:ind w:left="1134" w:hanging="425"/>
        <w:rPr>
          <w:rFonts w:ascii="Times New Roman" w:hAnsi="Times New Roman" w:cs="Times New Roman"/>
          <w:b/>
          <w:bCs/>
          <w:color w:val="000000" w:themeColor="text1"/>
          <w:sz w:val="28"/>
          <w:szCs w:val="28"/>
        </w:rPr>
      </w:pPr>
      <w:bookmarkStart w:id="51" w:name="_Toc224071788"/>
      <w:r>
        <w:rPr>
          <w:rFonts w:ascii="Times New Roman" w:hAnsi="Times New Roman" w:cs="Times New Roman"/>
          <w:b/>
          <w:bCs/>
          <w:color w:val="000000" w:themeColor="text1"/>
          <w:sz w:val="28"/>
          <w:szCs w:val="28"/>
        </w:rPr>
        <w:t>4</w:t>
      </w:r>
      <w:r w:rsidRPr="00E748A7">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4</w:t>
      </w:r>
      <w:r>
        <w:rPr>
          <w:rFonts w:ascii="Times New Roman" w:hAnsi="Times New Roman" w:cs="Times New Roman"/>
          <w:b/>
          <w:bCs/>
          <w:color w:val="000000" w:themeColor="text1"/>
          <w:sz w:val="28"/>
          <w:szCs w:val="28"/>
        </w:rPr>
        <w:tab/>
        <w:t>Расчет показателей эффективности</w:t>
      </w:r>
      <w:bookmarkEnd w:id="51"/>
    </w:p>
    <w:p w14:paraId="1099FEFA" w14:textId="77777777" w:rsidR="00CC7E1F" w:rsidRDefault="00CC7E1F" w:rsidP="00CC7E1F">
      <w:pPr>
        <w:pStyle w:val="af"/>
        <w:spacing w:before="0" w:beforeAutospacing="0" w:after="0" w:afterAutospacing="0"/>
        <w:ind w:firstLine="709"/>
        <w:jc w:val="both"/>
        <w:rPr>
          <w:rFonts w:eastAsiaTheme="minorHAnsi"/>
          <w:color w:val="000000" w:themeColor="text1"/>
          <w:sz w:val="28"/>
          <w:szCs w:val="28"/>
        </w:rPr>
      </w:pPr>
    </w:p>
    <w:p w14:paraId="451425CE" w14:textId="77777777" w:rsidR="00CC7E1F" w:rsidRDefault="00CC7E1F" w:rsidP="00BC6969">
      <w:pPr>
        <w:pStyle w:val="ab"/>
        <w:ind w:left="0" w:firstLine="709"/>
        <w:jc w:val="both"/>
      </w:pPr>
    </w:p>
    <w:p w14:paraId="61109B83" w14:textId="77777777" w:rsidR="00BC6969" w:rsidRDefault="00BC6969" w:rsidP="00BC6969">
      <w:pPr>
        <w:pStyle w:val="ab"/>
        <w:ind w:left="0" w:firstLine="709"/>
        <w:jc w:val="both"/>
      </w:pPr>
    </w:p>
    <w:p w14:paraId="790E28AB" w14:textId="2F3B23E7" w:rsidR="00BC6969" w:rsidRPr="00C63D56" w:rsidRDefault="00C63D56" w:rsidP="00C63D56">
      <w:pPr>
        <w:rPr>
          <w:sz w:val="28"/>
          <w:szCs w:val="28"/>
        </w:rPr>
      </w:pPr>
      <w:r>
        <w:br w:type="page"/>
      </w:r>
    </w:p>
    <w:p w14:paraId="56ED45E9" w14:textId="77777777" w:rsidR="00807C78" w:rsidRPr="0094342E" w:rsidRDefault="00807C78" w:rsidP="00807C78">
      <w:pPr>
        <w:pStyle w:val="1"/>
        <w:jc w:val="center"/>
      </w:pPr>
      <w:bookmarkStart w:id="52" w:name="_Toc214232706"/>
      <w:bookmarkStart w:id="53" w:name="_Toc224071789"/>
      <w:r w:rsidRPr="0094342E">
        <w:lastRenderedPageBreak/>
        <w:t>ЗАКЛЮЧЕНИЕ</w:t>
      </w:r>
      <w:bookmarkEnd w:id="52"/>
      <w:bookmarkEnd w:id="53"/>
    </w:p>
    <w:p w14:paraId="347B4897" w14:textId="77777777" w:rsidR="005331C9" w:rsidRPr="005331C9" w:rsidRDefault="005331C9" w:rsidP="005331C9">
      <w:pPr>
        <w:pStyle w:val="aff6"/>
        <w:rPr>
          <w:lang w:val="ru-RU"/>
        </w:rPr>
      </w:pPr>
    </w:p>
    <w:p w14:paraId="1063EA15" w14:textId="63929FA5" w:rsidR="005331C9" w:rsidRPr="005331C9" w:rsidRDefault="005331C9" w:rsidP="005331C9">
      <w:pPr>
        <w:pStyle w:val="aff6"/>
        <w:rPr>
          <w:lang w:val="ru-RU"/>
        </w:rPr>
      </w:pPr>
      <w:r w:rsidRPr="005331C9">
        <w:rPr>
          <w:lang w:val="ru-RU"/>
        </w:rPr>
        <w:t>В ходе выполнения дипломного проекта была исследована специфика функционирования рынка автомобильных перевозок в г. Минске, включая процессы поиска, подбора и взаимодействия между заказчиками и автоперевозчиками. Проведён анализ современных методов, инструментов и программных средств автоматизации поиска транспортных услуг, а также технологий, применяемых для повышения эффективности взаимодействия между грузоотправителями и перевозчиками. Данное исследование позволило определить ключевые требования к разработке программного средства, обеспечивающего эффективную цифровизацию процесса поиска и подбора автоперевозчиков в рамках единого онлайн-сервиса.</w:t>
      </w:r>
    </w:p>
    <w:p w14:paraId="02854940" w14:textId="0B03610D" w:rsidR="005331C9" w:rsidRPr="005331C9" w:rsidRDefault="005331C9" w:rsidP="005331C9">
      <w:pPr>
        <w:pStyle w:val="aff6"/>
        <w:rPr>
          <w:lang w:val="ru-RU"/>
        </w:rPr>
      </w:pPr>
      <w:r w:rsidRPr="005331C9">
        <w:rPr>
          <w:lang w:val="ru-RU"/>
        </w:rPr>
        <w:t>В рамках проекта было выполнено проектирование программного средства, ориентированного на автоматизацию процессов поиска, фильтрации и подбора автоперевозчиков с учётом специфики рынка транспортных услуг г. Минска. Сформирована архитектура клиент-серверного приложения, обеспечивающая централизованную обработку данных, модульность, гибкость и возможность масштабирования. Использование современных технологий разработки позволило создать надёжную платформу для автоматизации ключевых этапов взаимодействия заказчиков и перевозчиков, включая регистрацию участников, размещение заявок на перевозку, поиск и подбор подходящих перевозчиков, обработку откликов, подтверждение заказов и формирование истории выполненных перевозок. Дополнительно реализован функционал рейтингования и отзывов, что позволяет повысить доверие между участниками сервиса и обеспечить прозрачность при выборе перевозчика.</w:t>
      </w:r>
    </w:p>
    <w:p w14:paraId="1B867034" w14:textId="1BAED69D" w:rsidR="005331C9" w:rsidRPr="005331C9" w:rsidRDefault="005331C9" w:rsidP="005331C9">
      <w:pPr>
        <w:pStyle w:val="aff6"/>
        <w:rPr>
          <w:lang w:val="ru-RU"/>
        </w:rPr>
      </w:pPr>
      <w:r w:rsidRPr="005331C9">
        <w:rPr>
          <w:lang w:val="ru-RU"/>
        </w:rPr>
        <w:t>В ходе реализации программного продукта разработаны интерфейсы, обеспечивающие удобное взаимодействие пользователей с системой. Реализован функционал авторизации, обработки данных, поиска и фильтрации перевозчиков по заданным критериям, формирования и управления заявками, отображения информации о перевозчиках и их транспортных средствах, а также просмотра рейтингов и отзывов. Проектирование структуры базы данных и её нормализация позволили создать оптимальную модель хранения данных без избыточности, обеспечив высокую целостность информации и устойчивость системы к ошибкам.</w:t>
      </w:r>
    </w:p>
    <w:p w14:paraId="0F8B2BF9" w14:textId="77777777" w:rsidR="005331C9" w:rsidRPr="005331C9" w:rsidRDefault="005331C9" w:rsidP="005331C9">
      <w:pPr>
        <w:pStyle w:val="aff6"/>
        <w:rPr>
          <w:lang w:val="ru-RU"/>
        </w:rPr>
      </w:pPr>
      <w:r w:rsidRPr="005331C9">
        <w:rPr>
          <w:lang w:val="ru-RU"/>
        </w:rPr>
        <w:t>В процессе тестирования разработанного приложения были проверены корректность работы основных модулей, устойчивость к ошибочным действиям пользователей, соответствие функциональным требованиям, а также удобство практического использования. Результаты тестирования подтвердили работоспособность и эффективность созданного программного средства, а также его соответствие заявленной цели разработки.</w:t>
      </w:r>
    </w:p>
    <w:p w14:paraId="160E8CF3" w14:textId="1D6C02EE" w:rsidR="005331C9" w:rsidRPr="005331C9" w:rsidRDefault="005331C9" w:rsidP="005331C9">
      <w:pPr>
        <w:pStyle w:val="aff6"/>
        <w:rPr>
          <w:lang w:val="ru-RU"/>
        </w:rPr>
      </w:pPr>
      <w:r w:rsidRPr="005331C9">
        <w:rPr>
          <w:lang w:val="ru-RU"/>
        </w:rPr>
        <w:t xml:space="preserve">Поставленная в начале работы цель – разработка программного средства реализации онлайн-сервиса поиска автоперевозчиков в г. Минске, обеспечивающего автоматизацию процесса подбора транспортных услуг и эффективное взаимодействие между заказчиками и перевозчиками, – была </w:t>
      </w:r>
      <w:r w:rsidRPr="005331C9">
        <w:rPr>
          <w:lang w:val="ru-RU"/>
        </w:rPr>
        <w:lastRenderedPageBreak/>
        <w:t>успешно достигнута. Для достижения этой цели были решены следующие задачи:</w:t>
      </w:r>
    </w:p>
    <w:p w14:paraId="47420FA2" w14:textId="7F0BE187" w:rsidR="005331C9" w:rsidRPr="005331C9" w:rsidRDefault="005331C9" w:rsidP="00C52798">
      <w:pPr>
        <w:pStyle w:val="ad"/>
        <w:widowControl/>
        <w:numPr>
          <w:ilvl w:val="0"/>
          <w:numId w:val="6"/>
        </w:numPr>
        <w:tabs>
          <w:tab w:val="left" w:pos="1008"/>
        </w:tabs>
        <w:autoSpaceDE/>
        <w:autoSpaceDN/>
        <w:ind w:left="0" w:firstLine="709"/>
        <w:contextualSpacing/>
        <w:jc w:val="both"/>
        <w:rPr>
          <w:color w:val="000000"/>
          <w:sz w:val="28"/>
          <w:szCs w:val="28"/>
        </w:rPr>
      </w:pPr>
      <w:r w:rsidRPr="005331C9">
        <w:rPr>
          <w:color w:val="000000"/>
          <w:sz w:val="28"/>
          <w:szCs w:val="28"/>
        </w:rPr>
        <w:t>исследованы основные аспекты функционирования рынка автомобильных перевозок в г. Минске, включая специфику поиска и подбора перевозчиков, а также проведён анализ существующих методов и программных решений-аналогов;</w:t>
      </w:r>
    </w:p>
    <w:p w14:paraId="4C5E8D06" w14:textId="49ABD703" w:rsidR="005331C9" w:rsidRPr="005331C9" w:rsidRDefault="005331C9" w:rsidP="00C52798">
      <w:pPr>
        <w:pStyle w:val="ad"/>
        <w:widowControl/>
        <w:numPr>
          <w:ilvl w:val="0"/>
          <w:numId w:val="6"/>
        </w:numPr>
        <w:tabs>
          <w:tab w:val="left" w:pos="1008"/>
        </w:tabs>
        <w:autoSpaceDE/>
        <w:autoSpaceDN/>
        <w:ind w:left="0" w:firstLine="709"/>
        <w:contextualSpacing/>
        <w:jc w:val="both"/>
        <w:rPr>
          <w:color w:val="000000"/>
          <w:sz w:val="28"/>
          <w:szCs w:val="28"/>
        </w:rPr>
      </w:pPr>
      <w:r w:rsidRPr="005331C9">
        <w:rPr>
          <w:color w:val="000000"/>
          <w:sz w:val="28"/>
          <w:szCs w:val="28"/>
        </w:rPr>
        <w:t>выполнено проектирование программного средства, обеспечивающего автоматизацию процессов поиска, фильтрации и подбора автоперевозчиков с учётом требований заказчиков и бизнес-логики транспортной сферы;</w:t>
      </w:r>
    </w:p>
    <w:p w14:paraId="6254EA7B" w14:textId="07E27C67" w:rsidR="005331C9" w:rsidRPr="005331C9" w:rsidRDefault="005331C9" w:rsidP="00C52798">
      <w:pPr>
        <w:pStyle w:val="ad"/>
        <w:widowControl/>
        <w:numPr>
          <w:ilvl w:val="0"/>
          <w:numId w:val="6"/>
        </w:numPr>
        <w:tabs>
          <w:tab w:val="left" w:pos="1008"/>
        </w:tabs>
        <w:autoSpaceDE/>
        <w:autoSpaceDN/>
        <w:ind w:left="0" w:firstLine="709"/>
        <w:contextualSpacing/>
        <w:jc w:val="both"/>
        <w:rPr>
          <w:color w:val="000000"/>
          <w:sz w:val="28"/>
          <w:szCs w:val="28"/>
        </w:rPr>
      </w:pPr>
      <w:r w:rsidRPr="005331C9">
        <w:rPr>
          <w:color w:val="000000"/>
          <w:sz w:val="28"/>
          <w:szCs w:val="28"/>
        </w:rPr>
        <w:t>разработано клиент-серверное веб-приложение, реализующее онлайн-сервис поиска автоперевозчиков, предназначенное для оперативного подбора транспортных услуг и повышения эффективности взаимодействия между участниками рынка перевозок;</w:t>
      </w:r>
    </w:p>
    <w:p w14:paraId="6EB45F93" w14:textId="0C3D3415" w:rsidR="005331C9" w:rsidRPr="005331C9" w:rsidRDefault="005331C9" w:rsidP="00C52798">
      <w:pPr>
        <w:pStyle w:val="ad"/>
        <w:widowControl/>
        <w:numPr>
          <w:ilvl w:val="0"/>
          <w:numId w:val="6"/>
        </w:numPr>
        <w:tabs>
          <w:tab w:val="left" w:pos="1008"/>
        </w:tabs>
        <w:autoSpaceDE/>
        <w:autoSpaceDN/>
        <w:ind w:left="0" w:firstLine="709"/>
        <w:contextualSpacing/>
        <w:jc w:val="both"/>
        <w:rPr>
          <w:color w:val="000000"/>
          <w:sz w:val="28"/>
          <w:szCs w:val="28"/>
        </w:rPr>
      </w:pPr>
      <w:r w:rsidRPr="005331C9">
        <w:rPr>
          <w:color w:val="000000"/>
          <w:sz w:val="28"/>
          <w:szCs w:val="28"/>
        </w:rPr>
        <w:t>проведено тестирование разработанной системы, продемонстрировавшее её соответствие функциональным, техническим и эксплуатационным требованиям.</w:t>
      </w:r>
    </w:p>
    <w:p w14:paraId="2F5CC057" w14:textId="2BACC3E8" w:rsidR="005331C9" w:rsidRPr="005331C9" w:rsidRDefault="005331C9" w:rsidP="005331C9">
      <w:pPr>
        <w:pStyle w:val="aff6"/>
        <w:rPr>
          <w:lang w:val="ru-RU"/>
        </w:rPr>
      </w:pPr>
      <w:r w:rsidRPr="005331C9">
        <w:rPr>
          <w:lang w:val="ru-RU"/>
        </w:rPr>
        <w:t>В результате был создан программный продукт, позволяющий существенно повысить эффективность процесса поиска и подбора автоперевозчиков в г. Минске. Система обеспечивает оптимизацию взаимодействия между заказчиками и перевозчиками, сокращение времени на поиск транспортных услуг, снижение вероятности сотрудничества с недобросовестными исполнителями, повышение прозрачности и информационной поддержки при выборе перевозчика, что делает её ценным инструментом для участников рынка автомобильных перевозок, стремящихся к цифровизации и повышению качества предоставляемых и получаемых транспортных услуг.</w:t>
      </w:r>
    </w:p>
    <w:p w14:paraId="7F68EAB5" w14:textId="35058219" w:rsidR="00807C78" w:rsidRDefault="00807C78">
      <w:pPr>
        <w:rPr>
          <w:sz w:val="28"/>
          <w:szCs w:val="28"/>
        </w:rPr>
      </w:pPr>
      <w:r>
        <w:br w:type="page"/>
      </w:r>
    </w:p>
    <w:p w14:paraId="38F7A15A" w14:textId="77777777" w:rsidR="006E1748" w:rsidRDefault="00C52798" w:rsidP="00BC6969">
      <w:pPr>
        <w:pStyle w:val="1"/>
        <w:spacing w:before="74"/>
        <w:ind w:left="1137" w:right="1364" w:firstLine="0"/>
        <w:jc w:val="center"/>
      </w:pPr>
      <w:bookmarkStart w:id="54" w:name="_Toc224071790"/>
      <w:r>
        <w:lastRenderedPageBreak/>
        <w:t>СПИСОК</w:t>
      </w:r>
      <w:r>
        <w:rPr>
          <w:spacing w:val="-7"/>
        </w:rPr>
        <w:t xml:space="preserve"> </w:t>
      </w:r>
      <w:r>
        <w:t>ИСПОЛЬЗОВАННЫХ</w:t>
      </w:r>
      <w:r>
        <w:rPr>
          <w:spacing w:val="-7"/>
        </w:rPr>
        <w:t xml:space="preserve"> </w:t>
      </w:r>
      <w:r>
        <w:t>ИСТОЧНИКОВ</w:t>
      </w:r>
      <w:bookmarkEnd w:id="54"/>
    </w:p>
    <w:p w14:paraId="0EF5C646" w14:textId="77777777" w:rsidR="006E1748" w:rsidRPr="00F12FEC" w:rsidRDefault="006E1748" w:rsidP="00BC6969">
      <w:pPr>
        <w:jc w:val="both"/>
        <w:rPr>
          <w:sz w:val="28"/>
          <w:szCs w:val="28"/>
        </w:rPr>
      </w:pPr>
    </w:p>
    <w:p w14:paraId="0348FD1E" w14:textId="77777777" w:rsidR="00F12FEC" w:rsidRPr="00F12FEC" w:rsidRDefault="00F12FEC" w:rsidP="00C52798">
      <w:pPr>
        <w:pStyle w:val="ad"/>
        <w:numPr>
          <w:ilvl w:val="0"/>
          <w:numId w:val="5"/>
        </w:numPr>
        <w:jc w:val="both"/>
        <w:rPr>
          <w:sz w:val="28"/>
          <w:szCs w:val="28"/>
        </w:rPr>
      </w:pPr>
      <w:r w:rsidRPr="00F12FEC">
        <w:rPr>
          <w:sz w:val="28"/>
          <w:szCs w:val="28"/>
        </w:rPr>
        <w:t xml:space="preserve">Миндалев И.В. Моделирование бизнес-процессов с помощью IDEF0, DFD / И.В. Миндалев. – Красноярск: </w:t>
      </w:r>
      <w:proofErr w:type="spellStart"/>
      <w:r w:rsidRPr="00F12FEC">
        <w:rPr>
          <w:sz w:val="28"/>
          <w:szCs w:val="28"/>
        </w:rPr>
        <w:t>Краснояр</w:t>
      </w:r>
      <w:proofErr w:type="spellEnd"/>
      <w:r w:rsidRPr="00F12FEC">
        <w:rPr>
          <w:sz w:val="28"/>
          <w:szCs w:val="28"/>
        </w:rPr>
        <w:t xml:space="preserve">. гос. </w:t>
      </w:r>
      <w:proofErr w:type="spellStart"/>
      <w:r w:rsidRPr="00F12FEC">
        <w:rPr>
          <w:sz w:val="28"/>
          <w:szCs w:val="28"/>
        </w:rPr>
        <w:t>аграр</w:t>
      </w:r>
      <w:proofErr w:type="spellEnd"/>
      <w:r w:rsidRPr="00F12FEC">
        <w:rPr>
          <w:sz w:val="28"/>
          <w:szCs w:val="28"/>
        </w:rPr>
        <w:t>. ун-т, 2016. – 123 с.</w:t>
      </w:r>
    </w:p>
    <w:p w14:paraId="222328B7" w14:textId="77777777" w:rsidR="00F12FEC" w:rsidRPr="00F12FEC" w:rsidRDefault="00F12FEC" w:rsidP="00C52798">
      <w:pPr>
        <w:pStyle w:val="ad"/>
        <w:numPr>
          <w:ilvl w:val="0"/>
          <w:numId w:val="5"/>
        </w:numPr>
        <w:jc w:val="both"/>
        <w:rPr>
          <w:sz w:val="28"/>
          <w:szCs w:val="28"/>
        </w:rPr>
      </w:pPr>
      <w:r w:rsidRPr="00F12FEC">
        <w:rPr>
          <w:sz w:val="28"/>
          <w:szCs w:val="28"/>
        </w:rPr>
        <w:t>Киселев Д. Ю. Функциональное моделирование на базе стандарта IDEF0 / Д. Ю. Киселев, Ю. В. Киселев, А. В. Вавилин. – Самара: СГАУ, 2014. – 20 с.</w:t>
      </w:r>
    </w:p>
    <w:p w14:paraId="0830A2CB" w14:textId="2C1C5A3B" w:rsidR="00F12FEC" w:rsidRPr="00F12FEC" w:rsidRDefault="00F12FEC" w:rsidP="00C52798">
      <w:pPr>
        <w:pStyle w:val="ad"/>
        <w:numPr>
          <w:ilvl w:val="0"/>
          <w:numId w:val="5"/>
        </w:numPr>
        <w:jc w:val="both"/>
        <w:rPr>
          <w:sz w:val="28"/>
          <w:szCs w:val="28"/>
        </w:rPr>
      </w:pPr>
      <w:r w:rsidRPr="00F12FEC">
        <w:rPr>
          <w:sz w:val="28"/>
          <w:szCs w:val="28"/>
        </w:rPr>
        <w:t>Принципы разработки пользовательского интерфейса [Электронный ресурс]. – Режим доступа https://clck.ru/DcKAK.</w:t>
      </w:r>
    </w:p>
    <w:p w14:paraId="4CE200DD" w14:textId="77777777" w:rsidR="00F12FEC" w:rsidRPr="00F12FEC" w:rsidRDefault="00F12FEC" w:rsidP="00C52798">
      <w:pPr>
        <w:pStyle w:val="ad"/>
        <w:numPr>
          <w:ilvl w:val="0"/>
          <w:numId w:val="5"/>
        </w:numPr>
        <w:jc w:val="both"/>
        <w:rPr>
          <w:sz w:val="28"/>
          <w:szCs w:val="28"/>
        </w:rPr>
      </w:pPr>
      <w:r w:rsidRPr="00F12FEC">
        <w:rPr>
          <w:sz w:val="28"/>
          <w:szCs w:val="28"/>
        </w:rPr>
        <w:t>Черемных, С. Моделирование и анализ систем. IDEF – технологии. / К.: Финансы и статистика, 2006. – 188 с.</w:t>
      </w:r>
    </w:p>
    <w:p w14:paraId="06D5807B" w14:textId="050D861C" w:rsidR="00F12FEC" w:rsidRPr="00F12FEC" w:rsidRDefault="00F12FEC" w:rsidP="00C52798">
      <w:pPr>
        <w:pStyle w:val="ad"/>
        <w:numPr>
          <w:ilvl w:val="0"/>
          <w:numId w:val="5"/>
        </w:numPr>
        <w:jc w:val="both"/>
        <w:rPr>
          <w:sz w:val="28"/>
          <w:szCs w:val="28"/>
        </w:rPr>
      </w:pPr>
      <w:r w:rsidRPr="00F12FEC">
        <w:rPr>
          <w:sz w:val="28"/>
          <w:szCs w:val="28"/>
        </w:rPr>
        <w:t>Описание паттерна MVC [Электронный ресурс]. – Режим доступа: https://javarush.ru/groups/posts/2536-chastjh-7-znakomstvo-s-patternom-mvc-model-view-controller.</w:t>
      </w:r>
    </w:p>
    <w:p w14:paraId="47AE9665" w14:textId="601815DF" w:rsidR="00F12FEC" w:rsidRPr="00F12FEC" w:rsidRDefault="00F12FEC" w:rsidP="00C52798">
      <w:pPr>
        <w:pStyle w:val="ad"/>
        <w:numPr>
          <w:ilvl w:val="0"/>
          <w:numId w:val="5"/>
        </w:numPr>
        <w:jc w:val="both"/>
        <w:rPr>
          <w:sz w:val="28"/>
          <w:szCs w:val="28"/>
        </w:rPr>
      </w:pPr>
      <w:r w:rsidRPr="00F12FEC">
        <w:rPr>
          <w:sz w:val="28"/>
          <w:szCs w:val="28"/>
        </w:rPr>
        <w:t>Блок-схемы алгоритмов [Электронный ресурс]. – Режим доступа: https://pro-prof.com/archives/1462.</w:t>
      </w:r>
    </w:p>
    <w:p w14:paraId="6A51483C" w14:textId="77777777" w:rsidR="00F12FEC" w:rsidRPr="00F12FEC" w:rsidRDefault="00F12FEC" w:rsidP="00C52798">
      <w:pPr>
        <w:pStyle w:val="ad"/>
        <w:numPr>
          <w:ilvl w:val="0"/>
          <w:numId w:val="5"/>
        </w:numPr>
        <w:jc w:val="both"/>
        <w:rPr>
          <w:sz w:val="28"/>
          <w:szCs w:val="28"/>
        </w:rPr>
      </w:pPr>
      <w:r w:rsidRPr="00F12FEC">
        <w:rPr>
          <w:sz w:val="28"/>
          <w:szCs w:val="28"/>
        </w:rPr>
        <w:t>Репин В. Моделирование бизнес-процессов в нотации BPMN / В. Репин. Москва: Перо, 2018. – 84 с.</w:t>
      </w:r>
    </w:p>
    <w:p w14:paraId="4B4D276C" w14:textId="77777777" w:rsidR="00F12FEC" w:rsidRPr="00F12FEC" w:rsidRDefault="00F12FEC" w:rsidP="00C52798">
      <w:pPr>
        <w:pStyle w:val="ad"/>
        <w:numPr>
          <w:ilvl w:val="0"/>
          <w:numId w:val="5"/>
        </w:numPr>
        <w:jc w:val="both"/>
        <w:rPr>
          <w:sz w:val="28"/>
          <w:szCs w:val="28"/>
        </w:rPr>
      </w:pPr>
      <w:r w:rsidRPr="00F12FEC">
        <w:rPr>
          <w:sz w:val="28"/>
          <w:szCs w:val="28"/>
        </w:rPr>
        <w:t>Федоров И. Г. Моделирование бизнес-процессов в нотации BPMN 2.0: научно-практическое издание / И. Г. Федоров. – Москва: МЭСИ, 2013. – 264 с.</w:t>
      </w:r>
    </w:p>
    <w:p w14:paraId="69EE3D36" w14:textId="77777777" w:rsidR="00F12FEC" w:rsidRPr="00F12FEC" w:rsidRDefault="00F12FEC" w:rsidP="00C52798">
      <w:pPr>
        <w:pStyle w:val="ad"/>
        <w:numPr>
          <w:ilvl w:val="0"/>
          <w:numId w:val="5"/>
        </w:numPr>
        <w:jc w:val="both"/>
        <w:rPr>
          <w:sz w:val="28"/>
          <w:szCs w:val="28"/>
        </w:rPr>
      </w:pPr>
      <w:r w:rsidRPr="00F12FEC">
        <w:rPr>
          <w:sz w:val="28"/>
          <w:szCs w:val="28"/>
        </w:rPr>
        <w:t>Репин В. В. Моделирование бизнес-процессов в нотации BPMN. Пособие для начинающих. Часть I / В. В. Репин. – Москва: Издательские решения, 2019. – 90 с.</w:t>
      </w:r>
    </w:p>
    <w:p w14:paraId="73AF3ECB" w14:textId="77777777" w:rsidR="00F12FEC" w:rsidRPr="00F12FEC" w:rsidRDefault="00F12FEC" w:rsidP="00C52798">
      <w:pPr>
        <w:pStyle w:val="ad"/>
        <w:numPr>
          <w:ilvl w:val="0"/>
          <w:numId w:val="5"/>
        </w:numPr>
        <w:jc w:val="both"/>
        <w:rPr>
          <w:sz w:val="28"/>
          <w:szCs w:val="28"/>
        </w:rPr>
      </w:pPr>
      <w:r w:rsidRPr="00F12FEC">
        <w:rPr>
          <w:sz w:val="28"/>
          <w:szCs w:val="28"/>
        </w:rPr>
        <w:t>Чернышев С. А. Принципы, паттерны и методологии разработки программного обеспечения: учебное пособие для вузов / С. А. Чернышев. – Москва: Издательство Юрайт, 2022. – 176 с.</w:t>
      </w:r>
    </w:p>
    <w:p w14:paraId="2508ED74" w14:textId="77777777" w:rsidR="00F12FEC" w:rsidRPr="00F12FEC" w:rsidRDefault="00F12FEC" w:rsidP="00C52798">
      <w:pPr>
        <w:pStyle w:val="ad"/>
        <w:numPr>
          <w:ilvl w:val="0"/>
          <w:numId w:val="5"/>
        </w:numPr>
        <w:jc w:val="both"/>
        <w:rPr>
          <w:sz w:val="28"/>
          <w:szCs w:val="28"/>
        </w:rPr>
      </w:pPr>
      <w:r w:rsidRPr="00F12FEC">
        <w:rPr>
          <w:sz w:val="28"/>
          <w:szCs w:val="28"/>
        </w:rPr>
        <w:t>Кронин Д. Об интерфейсе / Д. Кронин, Р. Рейман, А. Купер. – СПб.: Символ-Плюс, 2009. – 688 с.</w:t>
      </w:r>
    </w:p>
    <w:p w14:paraId="628A50C8" w14:textId="77777777" w:rsidR="00F12FEC" w:rsidRPr="00F12FEC" w:rsidRDefault="00F12FEC" w:rsidP="00C52798">
      <w:pPr>
        <w:pStyle w:val="ad"/>
        <w:numPr>
          <w:ilvl w:val="0"/>
          <w:numId w:val="5"/>
        </w:numPr>
        <w:jc w:val="both"/>
        <w:rPr>
          <w:sz w:val="28"/>
          <w:szCs w:val="28"/>
        </w:rPr>
      </w:pPr>
      <w:r w:rsidRPr="00F12FEC">
        <w:rPr>
          <w:sz w:val="28"/>
          <w:szCs w:val="28"/>
        </w:rPr>
        <w:t>Рамбо Дж. UML 2.0. Объектно-ориентированное моделирование и разработка, 2-е изд. / Дж. Рамбо, М. Блаха. – СПб: Питер, 2021. – 544 с.</w:t>
      </w:r>
    </w:p>
    <w:p w14:paraId="6F49FA18" w14:textId="77777777" w:rsidR="00F12FEC" w:rsidRPr="00F12FEC" w:rsidRDefault="00F12FEC" w:rsidP="00C52798">
      <w:pPr>
        <w:pStyle w:val="ad"/>
        <w:numPr>
          <w:ilvl w:val="0"/>
          <w:numId w:val="5"/>
        </w:numPr>
        <w:jc w:val="both"/>
        <w:rPr>
          <w:sz w:val="28"/>
          <w:szCs w:val="28"/>
        </w:rPr>
      </w:pPr>
      <w:r w:rsidRPr="00F12FEC">
        <w:rPr>
          <w:sz w:val="28"/>
          <w:szCs w:val="28"/>
        </w:rPr>
        <w:t>Ларман К. Применение UML 2.0 и шаблонов проектирования / К. Ларман. – Москва: Вильямс-Диалектика, 2019. – 736 с.</w:t>
      </w:r>
    </w:p>
    <w:p w14:paraId="040C6B13" w14:textId="77777777" w:rsidR="00F12FEC" w:rsidRPr="00F12FEC" w:rsidRDefault="00F12FEC" w:rsidP="00C52798">
      <w:pPr>
        <w:pStyle w:val="ad"/>
        <w:numPr>
          <w:ilvl w:val="0"/>
          <w:numId w:val="5"/>
        </w:numPr>
        <w:jc w:val="both"/>
        <w:rPr>
          <w:sz w:val="28"/>
          <w:szCs w:val="28"/>
        </w:rPr>
      </w:pPr>
      <w:r w:rsidRPr="00F12FEC">
        <w:rPr>
          <w:sz w:val="28"/>
          <w:szCs w:val="28"/>
        </w:rPr>
        <w:t xml:space="preserve">Фаулер М. UML. Основы / М. Фаулер, К. Скотт. – </w:t>
      </w:r>
      <w:proofErr w:type="gramStart"/>
      <w:r w:rsidRPr="00F12FEC">
        <w:rPr>
          <w:sz w:val="28"/>
          <w:szCs w:val="28"/>
        </w:rPr>
        <w:t>Спб :</w:t>
      </w:r>
      <w:proofErr w:type="gramEnd"/>
      <w:r w:rsidRPr="00F12FEC">
        <w:rPr>
          <w:sz w:val="28"/>
          <w:szCs w:val="28"/>
        </w:rPr>
        <w:t xml:space="preserve"> Символ-Плюс, 2005. – 192 с.</w:t>
      </w:r>
    </w:p>
    <w:p w14:paraId="6B747138" w14:textId="77777777" w:rsidR="00F12FEC" w:rsidRPr="00F12FEC" w:rsidRDefault="00F12FEC" w:rsidP="00C52798">
      <w:pPr>
        <w:pStyle w:val="ad"/>
        <w:numPr>
          <w:ilvl w:val="0"/>
          <w:numId w:val="5"/>
        </w:numPr>
        <w:jc w:val="both"/>
        <w:rPr>
          <w:sz w:val="28"/>
          <w:szCs w:val="28"/>
        </w:rPr>
      </w:pPr>
      <w:r w:rsidRPr="00F12FEC">
        <w:rPr>
          <w:sz w:val="28"/>
          <w:szCs w:val="28"/>
        </w:rPr>
        <w:t>Гради Буч Введение в UML от создателей языка / Буч Гради, Джеймс Рамбо, Ивар Якобсон. – Москва: ДМК-Пресс, 2012. – 496 с.</w:t>
      </w:r>
    </w:p>
    <w:p w14:paraId="65372F45" w14:textId="77777777" w:rsidR="00F12FEC" w:rsidRPr="00F12FEC" w:rsidRDefault="00F12FEC" w:rsidP="00C52798">
      <w:pPr>
        <w:pStyle w:val="ad"/>
        <w:numPr>
          <w:ilvl w:val="0"/>
          <w:numId w:val="5"/>
        </w:numPr>
        <w:jc w:val="both"/>
        <w:rPr>
          <w:sz w:val="28"/>
          <w:szCs w:val="28"/>
        </w:rPr>
      </w:pPr>
      <w:r w:rsidRPr="00F12FEC">
        <w:rPr>
          <w:sz w:val="28"/>
          <w:szCs w:val="28"/>
        </w:rPr>
        <w:t xml:space="preserve">Ричардсон К. </w:t>
      </w:r>
      <w:proofErr w:type="spellStart"/>
      <w:r w:rsidRPr="00F12FEC">
        <w:rPr>
          <w:sz w:val="28"/>
          <w:szCs w:val="28"/>
        </w:rPr>
        <w:t>Микросервисы</w:t>
      </w:r>
      <w:proofErr w:type="spellEnd"/>
      <w:r w:rsidRPr="00F12FEC">
        <w:rPr>
          <w:sz w:val="28"/>
          <w:szCs w:val="28"/>
        </w:rPr>
        <w:t>. Паттерны разработки и рефакторинга / К. Ричардсон. – СПб.: Питер, 2019. – 544 с. – ISBN 978-5-4461-0996-8</w:t>
      </w:r>
    </w:p>
    <w:p w14:paraId="111D6540" w14:textId="77777777" w:rsidR="00F12FEC" w:rsidRPr="00F12FEC" w:rsidRDefault="00F12FEC" w:rsidP="00C52798">
      <w:pPr>
        <w:pStyle w:val="ad"/>
        <w:numPr>
          <w:ilvl w:val="0"/>
          <w:numId w:val="5"/>
        </w:numPr>
        <w:jc w:val="both"/>
        <w:rPr>
          <w:sz w:val="28"/>
          <w:szCs w:val="28"/>
        </w:rPr>
      </w:pPr>
      <w:r w:rsidRPr="00F12FEC">
        <w:rPr>
          <w:sz w:val="28"/>
          <w:szCs w:val="28"/>
        </w:rPr>
        <w:t>Смирнов М. UML - быстрый старт / М. Смирнов. – 2-е издание, оформленное. – Москва: Наука, 2016. – 47 с.</w:t>
      </w:r>
    </w:p>
    <w:p w14:paraId="1CAC395D" w14:textId="77777777" w:rsidR="00F12FEC" w:rsidRPr="00F12FEC" w:rsidRDefault="00F12FEC" w:rsidP="00C52798">
      <w:pPr>
        <w:pStyle w:val="ad"/>
        <w:numPr>
          <w:ilvl w:val="0"/>
          <w:numId w:val="5"/>
        </w:numPr>
        <w:jc w:val="both"/>
        <w:rPr>
          <w:sz w:val="28"/>
          <w:szCs w:val="28"/>
        </w:rPr>
      </w:pPr>
      <w:r w:rsidRPr="00F12FEC">
        <w:rPr>
          <w:sz w:val="28"/>
          <w:szCs w:val="28"/>
        </w:rPr>
        <w:t>Пушников А. Ю. Введение в системы управления базами данных. Часть 1. Реляционная модель данных / А. Ю. Пушников. – Республика: Республика Башкортостан, 1999. – 176 с.</w:t>
      </w:r>
    </w:p>
    <w:p w14:paraId="1621764F" w14:textId="77777777" w:rsidR="00F12FEC" w:rsidRPr="00F12FEC" w:rsidRDefault="00F12FEC" w:rsidP="00C52798">
      <w:pPr>
        <w:pStyle w:val="ad"/>
        <w:numPr>
          <w:ilvl w:val="0"/>
          <w:numId w:val="5"/>
        </w:numPr>
        <w:jc w:val="both"/>
        <w:rPr>
          <w:sz w:val="28"/>
          <w:szCs w:val="28"/>
        </w:rPr>
      </w:pPr>
      <w:proofErr w:type="spellStart"/>
      <w:r w:rsidRPr="00F12FEC">
        <w:rPr>
          <w:sz w:val="28"/>
          <w:szCs w:val="28"/>
        </w:rPr>
        <w:t>Мамедли</w:t>
      </w:r>
      <w:proofErr w:type="spellEnd"/>
      <w:r w:rsidRPr="00F12FEC">
        <w:rPr>
          <w:sz w:val="28"/>
          <w:szCs w:val="28"/>
        </w:rPr>
        <w:t xml:space="preserve">, Р.Э. Системы управления базами данных: Учебное </w:t>
      </w:r>
      <w:r w:rsidRPr="00F12FEC">
        <w:rPr>
          <w:sz w:val="28"/>
          <w:szCs w:val="28"/>
        </w:rPr>
        <w:lastRenderedPageBreak/>
        <w:t xml:space="preserve">пособие / Р.Э. </w:t>
      </w:r>
      <w:proofErr w:type="spellStart"/>
      <w:r w:rsidRPr="00F12FEC">
        <w:rPr>
          <w:sz w:val="28"/>
          <w:szCs w:val="28"/>
        </w:rPr>
        <w:t>Мамедли</w:t>
      </w:r>
      <w:proofErr w:type="spellEnd"/>
      <w:r w:rsidRPr="00F12FEC">
        <w:rPr>
          <w:sz w:val="28"/>
          <w:szCs w:val="28"/>
        </w:rPr>
        <w:t xml:space="preserve">. – Нижневартовск: </w:t>
      </w:r>
      <w:proofErr w:type="spellStart"/>
      <w:r w:rsidRPr="00F12FEC">
        <w:rPr>
          <w:sz w:val="28"/>
          <w:szCs w:val="28"/>
        </w:rPr>
        <w:t>Издво</w:t>
      </w:r>
      <w:proofErr w:type="spellEnd"/>
      <w:r w:rsidRPr="00F12FEC">
        <w:rPr>
          <w:sz w:val="28"/>
          <w:szCs w:val="28"/>
        </w:rPr>
        <w:t xml:space="preserve"> </w:t>
      </w:r>
      <w:proofErr w:type="spellStart"/>
      <w:r w:rsidRPr="00F12FEC">
        <w:rPr>
          <w:sz w:val="28"/>
          <w:szCs w:val="28"/>
        </w:rPr>
        <w:t>Нижневартовского</w:t>
      </w:r>
      <w:proofErr w:type="spellEnd"/>
      <w:r w:rsidRPr="00F12FEC">
        <w:rPr>
          <w:sz w:val="28"/>
          <w:szCs w:val="28"/>
        </w:rPr>
        <w:t xml:space="preserve"> государственного университета, 2021. – 214 с.</w:t>
      </w:r>
    </w:p>
    <w:p w14:paraId="1CC48028" w14:textId="77777777" w:rsidR="00F12FEC" w:rsidRPr="00F12FEC" w:rsidRDefault="00F12FEC" w:rsidP="00C52798">
      <w:pPr>
        <w:pStyle w:val="ad"/>
        <w:numPr>
          <w:ilvl w:val="0"/>
          <w:numId w:val="5"/>
        </w:numPr>
        <w:jc w:val="both"/>
        <w:rPr>
          <w:sz w:val="28"/>
          <w:szCs w:val="28"/>
        </w:rPr>
      </w:pPr>
      <w:proofErr w:type="spellStart"/>
      <w:r w:rsidRPr="00F12FEC">
        <w:rPr>
          <w:sz w:val="28"/>
          <w:szCs w:val="28"/>
        </w:rPr>
        <w:t>Эвард</w:t>
      </w:r>
      <w:proofErr w:type="spellEnd"/>
      <w:r w:rsidRPr="00F12FEC">
        <w:rPr>
          <w:sz w:val="28"/>
          <w:szCs w:val="28"/>
        </w:rPr>
        <w:t xml:space="preserve">, </w:t>
      </w:r>
      <w:proofErr w:type="spellStart"/>
      <w:r w:rsidRPr="00F12FEC">
        <w:rPr>
          <w:sz w:val="28"/>
          <w:szCs w:val="28"/>
        </w:rPr>
        <w:t>Сьоре</w:t>
      </w:r>
      <w:proofErr w:type="spellEnd"/>
      <w:r w:rsidRPr="00F12FEC">
        <w:rPr>
          <w:sz w:val="28"/>
          <w:szCs w:val="28"/>
        </w:rPr>
        <w:t xml:space="preserve"> Проектирование и реализация систем управления базами данных / </w:t>
      </w:r>
      <w:proofErr w:type="spellStart"/>
      <w:r w:rsidRPr="00F12FEC">
        <w:rPr>
          <w:sz w:val="28"/>
          <w:szCs w:val="28"/>
        </w:rPr>
        <w:t>Сьоре</w:t>
      </w:r>
      <w:proofErr w:type="spellEnd"/>
      <w:r w:rsidRPr="00F12FEC">
        <w:rPr>
          <w:sz w:val="28"/>
          <w:szCs w:val="28"/>
        </w:rPr>
        <w:t xml:space="preserve"> </w:t>
      </w:r>
      <w:proofErr w:type="spellStart"/>
      <w:r w:rsidRPr="00F12FEC">
        <w:rPr>
          <w:sz w:val="28"/>
          <w:szCs w:val="28"/>
        </w:rPr>
        <w:t>Эвард</w:t>
      </w:r>
      <w:proofErr w:type="spellEnd"/>
      <w:r w:rsidRPr="00F12FEC">
        <w:rPr>
          <w:sz w:val="28"/>
          <w:szCs w:val="28"/>
        </w:rPr>
        <w:t>. – Москва: ДМК Пресс, 2020. – 466 с.</w:t>
      </w:r>
    </w:p>
    <w:p w14:paraId="39752EA3" w14:textId="77777777" w:rsidR="00F12FEC" w:rsidRPr="00F12FEC" w:rsidRDefault="00F12FEC" w:rsidP="00C52798">
      <w:pPr>
        <w:pStyle w:val="ad"/>
        <w:numPr>
          <w:ilvl w:val="0"/>
          <w:numId w:val="5"/>
        </w:numPr>
        <w:jc w:val="both"/>
        <w:rPr>
          <w:sz w:val="28"/>
          <w:szCs w:val="28"/>
        </w:rPr>
      </w:pPr>
      <w:r w:rsidRPr="00F12FEC">
        <w:rPr>
          <w:sz w:val="28"/>
          <w:szCs w:val="28"/>
        </w:rPr>
        <w:t>Шиманская, О. В. Системы управления базами данных. Учебное пособие / О. В. Шиманская. – Москва: Издательство "Феникс", 2021. – 312 с.</w:t>
      </w:r>
    </w:p>
    <w:p w14:paraId="5F8AEE37" w14:textId="77777777" w:rsidR="00F12FEC" w:rsidRPr="00F12FEC" w:rsidRDefault="00F12FEC" w:rsidP="00C52798">
      <w:pPr>
        <w:pStyle w:val="ad"/>
        <w:numPr>
          <w:ilvl w:val="0"/>
          <w:numId w:val="5"/>
        </w:numPr>
        <w:jc w:val="both"/>
        <w:rPr>
          <w:sz w:val="28"/>
          <w:szCs w:val="28"/>
        </w:rPr>
      </w:pPr>
      <w:proofErr w:type="spellStart"/>
      <w:r w:rsidRPr="00F12FEC">
        <w:rPr>
          <w:sz w:val="28"/>
          <w:szCs w:val="28"/>
        </w:rPr>
        <w:t>Канер</w:t>
      </w:r>
      <w:proofErr w:type="spellEnd"/>
      <w:r w:rsidRPr="00F12FEC">
        <w:rPr>
          <w:sz w:val="28"/>
          <w:szCs w:val="28"/>
        </w:rPr>
        <w:t xml:space="preserve"> Сэм и др. Тестирование программного обеспечения. Фундаментальные концепции менеджмента бизнес-приложений / Сэм и др. </w:t>
      </w:r>
      <w:proofErr w:type="spellStart"/>
      <w:r w:rsidRPr="00F12FEC">
        <w:rPr>
          <w:sz w:val="28"/>
          <w:szCs w:val="28"/>
        </w:rPr>
        <w:t>Канер</w:t>
      </w:r>
      <w:proofErr w:type="spellEnd"/>
      <w:r w:rsidRPr="00F12FEC">
        <w:rPr>
          <w:sz w:val="28"/>
          <w:szCs w:val="28"/>
        </w:rPr>
        <w:t>. – Москва: «</w:t>
      </w:r>
      <w:proofErr w:type="spellStart"/>
      <w:r w:rsidRPr="00F12FEC">
        <w:rPr>
          <w:sz w:val="28"/>
          <w:szCs w:val="28"/>
        </w:rPr>
        <w:t>ДиаСофт</w:t>
      </w:r>
      <w:proofErr w:type="spellEnd"/>
      <w:r w:rsidRPr="00F12FEC">
        <w:rPr>
          <w:sz w:val="28"/>
          <w:szCs w:val="28"/>
        </w:rPr>
        <w:t>», 2001. – 544 с.</w:t>
      </w:r>
    </w:p>
    <w:p w14:paraId="3FC4AC84" w14:textId="77777777" w:rsidR="00F12FEC" w:rsidRPr="00F12FEC" w:rsidRDefault="00F12FEC" w:rsidP="00C52798">
      <w:pPr>
        <w:pStyle w:val="ad"/>
        <w:numPr>
          <w:ilvl w:val="0"/>
          <w:numId w:val="5"/>
        </w:numPr>
        <w:jc w:val="both"/>
        <w:rPr>
          <w:sz w:val="28"/>
          <w:szCs w:val="28"/>
        </w:rPr>
      </w:pPr>
      <w:r w:rsidRPr="00F12FEC">
        <w:rPr>
          <w:sz w:val="28"/>
          <w:szCs w:val="28"/>
        </w:rPr>
        <w:t>Куликов С. С. Тестирование программного обеспечения. Базовый курс / С.С Куликов. – Минск: Четыре четверти, 2020. – 310 с.</w:t>
      </w:r>
    </w:p>
    <w:p w14:paraId="771B14CC" w14:textId="77777777" w:rsidR="00F12FEC" w:rsidRPr="00F12FEC" w:rsidRDefault="00F12FEC" w:rsidP="00C52798">
      <w:pPr>
        <w:pStyle w:val="ad"/>
        <w:numPr>
          <w:ilvl w:val="0"/>
          <w:numId w:val="5"/>
        </w:numPr>
        <w:jc w:val="both"/>
        <w:rPr>
          <w:sz w:val="28"/>
          <w:szCs w:val="28"/>
        </w:rPr>
      </w:pPr>
      <w:r w:rsidRPr="00F12FEC">
        <w:rPr>
          <w:sz w:val="28"/>
          <w:szCs w:val="28"/>
        </w:rPr>
        <w:t>Плаксин М. А. Тестирование и отладка программ для профессионалов будущих и настоящих / М. А. Плаксин. – Москва: БИНОМ. Лаборатория знаний, 2013. – 167 с.</w:t>
      </w:r>
    </w:p>
    <w:p w14:paraId="64F9D5EF" w14:textId="77777777" w:rsidR="00F12FEC" w:rsidRPr="00F12FEC" w:rsidRDefault="00F12FEC" w:rsidP="00C52798">
      <w:pPr>
        <w:pStyle w:val="ad"/>
        <w:numPr>
          <w:ilvl w:val="0"/>
          <w:numId w:val="5"/>
        </w:numPr>
        <w:jc w:val="both"/>
        <w:rPr>
          <w:sz w:val="28"/>
          <w:szCs w:val="28"/>
        </w:rPr>
      </w:pPr>
      <w:r w:rsidRPr="00F12FEC">
        <w:rPr>
          <w:sz w:val="28"/>
          <w:szCs w:val="28"/>
        </w:rPr>
        <w:t xml:space="preserve">Экономика проектных решений: методические указания по обоснованию дипломных проектов: </w:t>
      </w:r>
      <w:proofErr w:type="gramStart"/>
      <w:r w:rsidRPr="00F12FEC">
        <w:rPr>
          <w:sz w:val="28"/>
          <w:szCs w:val="28"/>
        </w:rPr>
        <w:t>учеб.-</w:t>
      </w:r>
      <w:proofErr w:type="gramEnd"/>
      <w:r w:rsidRPr="00F12FEC">
        <w:rPr>
          <w:sz w:val="28"/>
          <w:szCs w:val="28"/>
        </w:rPr>
        <w:t>метод. пособие / В.Г. Горовой [и др.]. – Минск: БГУИР, 2021. – 107 с.</w:t>
      </w:r>
    </w:p>
    <w:p w14:paraId="5F912D87" w14:textId="443D842C" w:rsidR="00F12FEC" w:rsidRDefault="00F12FEC" w:rsidP="00C52798">
      <w:pPr>
        <w:pStyle w:val="ad"/>
        <w:numPr>
          <w:ilvl w:val="0"/>
          <w:numId w:val="5"/>
        </w:numPr>
        <w:jc w:val="both"/>
        <w:rPr>
          <w:sz w:val="28"/>
          <w:szCs w:val="28"/>
        </w:rPr>
      </w:pPr>
      <w:r w:rsidRPr="00F12FEC">
        <w:rPr>
          <w:sz w:val="28"/>
          <w:szCs w:val="28"/>
        </w:rPr>
        <w:t>СТП 01-20</w:t>
      </w:r>
      <w:r w:rsidR="0079653A">
        <w:rPr>
          <w:sz w:val="28"/>
          <w:szCs w:val="28"/>
        </w:rPr>
        <w:t>24</w:t>
      </w:r>
      <w:r w:rsidRPr="00F12FEC">
        <w:rPr>
          <w:sz w:val="28"/>
          <w:szCs w:val="28"/>
        </w:rPr>
        <w:t>, Стандарт предприятия. Дипломные проекты(работы). Общие требования. – Минск.: БГУИР, 20</w:t>
      </w:r>
      <w:r w:rsidR="0079653A">
        <w:rPr>
          <w:sz w:val="28"/>
          <w:szCs w:val="28"/>
        </w:rPr>
        <w:t>24</w:t>
      </w:r>
      <w:r w:rsidRPr="00F12FEC">
        <w:rPr>
          <w:sz w:val="28"/>
          <w:szCs w:val="28"/>
        </w:rPr>
        <w:t>. – 169 с.</w:t>
      </w:r>
    </w:p>
    <w:p w14:paraId="21B1B7C6" w14:textId="32E2419D" w:rsidR="00544265" w:rsidRDefault="00544265" w:rsidP="00C52798">
      <w:pPr>
        <w:pStyle w:val="ad"/>
        <w:numPr>
          <w:ilvl w:val="0"/>
          <w:numId w:val="5"/>
        </w:numPr>
        <w:jc w:val="both"/>
        <w:rPr>
          <w:sz w:val="28"/>
          <w:szCs w:val="28"/>
        </w:rPr>
      </w:pPr>
      <w:r w:rsidRPr="00544265">
        <w:rPr>
          <w:sz w:val="28"/>
          <w:szCs w:val="28"/>
        </w:rPr>
        <w:t>Закон Республики Беларусь от 14 августа 2007 г. № 278-З «Об автомобильном транспорте и автомобильных перевозках» [Электронный ресурс]. – Режим доступа:</w:t>
      </w:r>
      <w:r>
        <w:rPr>
          <w:sz w:val="28"/>
          <w:szCs w:val="28"/>
        </w:rPr>
        <w:t xml:space="preserve"> </w:t>
      </w:r>
      <w:hyperlink r:id="rId13" w:history="1">
        <w:r w:rsidRPr="00A35A89">
          <w:rPr>
            <w:rStyle w:val="af9"/>
            <w:sz w:val="28"/>
            <w:szCs w:val="28"/>
          </w:rPr>
          <w:t>https://pravo.by/document/?guid=3871&amp;p0=H10700278</w:t>
        </w:r>
      </w:hyperlink>
      <w:r w:rsidRPr="00544265">
        <w:rPr>
          <w:sz w:val="28"/>
          <w:szCs w:val="28"/>
        </w:rPr>
        <w:t>.</w:t>
      </w:r>
    </w:p>
    <w:p w14:paraId="5687373E" w14:textId="789035EA" w:rsidR="00544265" w:rsidRDefault="00544265" w:rsidP="00C52798">
      <w:pPr>
        <w:pStyle w:val="ad"/>
        <w:numPr>
          <w:ilvl w:val="0"/>
          <w:numId w:val="5"/>
        </w:numPr>
        <w:jc w:val="both"/>
        <w:rPr>
          <w:sz w:val="28"/>
          <w:szCs w:val="28"/>
        </w:rPr>
      </w:pPr>
      <w:r w:rsidRPr="00544265">
        <w:rPr>
          <w:sz w:val="28"/>
          <w:szCs w:val="28"/>
        </w:rPr>
        <w:t>Правила автомобильных перевозок грузов, утверждённые постановлением Совета Министров Республики Беларусь от 30 июня 2008 г. № 970 [Электронный ресурс]. – Режим доступа:</w:t>
      </w:r>
      <w:r>
        <w:rPr>
          <w:sz w:val="28"/>
          <w:szCs w:val="28"/>
        </w:rPr>
        <w:t xml:space="preserve"> </w:t>
      </w:r>
      <w:hyperlink r:id="rId14" w:history="1">
        <w:r w:rsidR="00CA4034" w:rsidRPr="00A35A89">
          <w:rPr>
            <w:rStyle w:val="af9"/>
            <w:sz w:val="28"/>
            <w:szCs w:val="28"/>
          </w:rPr>
          <w:t>https://enp.by/pravila-avtomobilnyh-perevozok-gruzov/</w:t>
        </w:r>
      </w:hyperlink>
      <w:r w:rsidRPr="00544265">
        <w:rPr>
          <w:sz w:val="28"/>
          <w:szCs w:val="28"/>
        </w:rPr>
        <w:t>.</w:t>
      </w:r>
    </w:p>
    <w:p w14:paraId="531A98C5" w14:textId="088EFE63" w:rsidR="00544265" w:rsidRDefault="00544265" w:rsidP="00C52798">
      <w:pPr>
        <w:pStyle w:val="ad"/>
        <w:numPr>
          <w:ilvl w:val="0"/>
          <w:numId w:val="5"/>
        </w:numPr>
        <w:jc w:val="both"/>
        <w:rPr>
          <w:sz w:val="28"/>
          <w:szCs w:val="28"/>
        </w:rPr>
      </w:pPr>
      <w:r w:rsidRPr="00544265">
        <w:rPr>
          <w:sz w:val="28"/>
          <w:szCs w:val="28"/>
        </w:rPr>
        <w:t>Закон Республики Беларусь от 14 октября 2022 г. № 213-З «О лицензировании» [Электронный ресурс]. – Режим доступа:</w:t>
      </w:r>
      <w:r>
        <w:rPr>
          <w:sz w:val="28"/>
          <w:szCs w:val="28"/>
        </w:rPr>
        <w:t xml:space="preserve"> </w:t>
      </w:r>
      <w:hyperlink r:id="rId15" w:history="1">
        <w:r w:rsidRPr="00A35A89">
          <w:rPr>
            <w:rStyle w:val="af9"/>
            <w:sz w:val="28"/>
            <w:szCs w:val="28"/>
          </w:rPr>
          <w:t>https://www.mintrans.gov.by/ru/administrativnye-protsedury/litsenzirovanie-transportnoj-deyatelnosti</w:t>
        </w:r>
      </w:hyperlink>
      <w:r w:rsidRPr="00544265">
        <w:rPr>
          <w:sz w:val="28"/>
          <w:szCs w:val="28"/>
        </w:rPr>
        <w:t>.</w:t>
      </w:r>
    </w:p>
    <w:p w14:paraId="1E85CE95" w14:textId="416588B3" w:rsidR="00544265" w:rsidRDefault="00544265" w:rsidP="00C52798">
      <w:pPr>
        <w:pStyle w:val="ad"/>
        <w:numPr>
          <w:ilvl w:val="0"/>
          <w:numId w:val="5"/>
        </w:numPr>
        <w:jc w:val="both"/>
        <w:rPr>
          <w:sz w:val="28"/>
          <w:szCs w:val="28"/>
        </w:rPr>
      </w:pPr>
      <w:r w:rsidRPr="00544265">
        <w:rPr>
          <w:sz w:val="28"/>
          <w:szCs w:val="28"/>
        </w:rPr>
        <w:t>DELLA – быстрый и удобный поиск грузов и транспорта [Электронный ресурс]. – Режим доступа:</w:t>
      </w:r>
      <w:r>
        <w:rPr>
          <w:sz w:val="28"/>
          <w:szCs w:val="28"/>
        </w:rPr>
        <w:t xml:space="preserve"> </w:t>
      </w:r>
      <w:hyperlink r:id="rId16" w:history="1">
        <w:r w:rsidRPr="00A35A89">
          <w:rPr>
            <w:rStyle w:val="af9"/>
            <w:sz w:val="28"/>
            <w:szCs w:val="28"/>
          </w:rPr>
          <w:t>https://della.eu/</w:t>
        </w:r>
      </w:hyperlink>
      <w:r w:rsidRPr="00544265">
        <w:rPr>
          <w:sz w:val="28"/>
          <w:szCs w:val="28"/>
        </w:rPr>
        <w:t>.</w:t>
      </w:r>
    </w:p>
    <w:p w14:paraId="0398F4FD" w14:textId="0353F8F7" w:rsidR="00544265" w:rsidRDefault="00544265" w:rsidP="00C52798">
      <w:pPr>
        <w:pStyle w:val="ad"/>
        <w:numPr>
          <w:ilvl w:val="0"/>
          <w:numId w:val="5"/>
        </w:numPr>
        <w:jc w:val="both"/>
        <w:rPr>
          <w:sz w:val="28"/>
          <w:szCs w:val="28"/>
        </w:rPr>
      </w:pPr>
      <w:proofErr w:type="spellStart"/>
      <w:r w:rsidRPr="00544265">
        <w:rPr>
          <w:sz w:val="28"/>
          <w:szCs w:val="28"/>
        </w:rPr>
        <w:t>Lardi-Trans</w:t>
      </w:r>
      <w:proofErr w:type="spellEnd"/>
      <w:r w:rsidRPr="00544265">
        <w:rPr>
          <w:sz w:val="28"/>
          <w:szCs w:val="28"/>
        </w:rPr>
        <w:t xml:space="preserve"> – сервис для поиска перевозчиков грузов и свободного транспорта для перевозок [Электронный ресурс]. – Режим доступа:</w:t>
      </w:r>
      <w:r>
        <w:rPr>
          <w:sz w:val="28"/>
          <w:szCs w:val="28"/>
        </w:rPr>
        <w:t xml:space="preserve"> </w:t>
      </w:r>
      <w:hyperlink r:id="rId17" w:history="1">
        <w:r w:rsidRPr="00A35A89">
          <w:rPr>
            <w:rStyle w:val="af9"/>
            <w:sz w:val="28"/>
            <w:szCs w:val="28"/>
          </w:rPr>
          <w:t>https://lardi-trans.by/</w:t>
        </w:r>
      </w:hyperlink>
      <w:r w:rsidRPr="00544265">
        <w:rPr>
          <w:sz w:val="28"/>
          <w:szCs w:val="28"/>
        </w:rPr>
        <w:t>.</w:t>
      </w:r>
    </w:p>
    <w:p w14:paraId="399E4D14" w14:textId="1961F730" w:rsidR="00544265" w:rsidRDefault="00544265" w:rsidP="00C52798">
      <w:pPr>
        <w:pStyle w:val="ad"/>
        <w:numPr>
          <w:ilvl w:val="0"/>
          <w:numId w:val="5"/>
        </w:numPr>
        <w:jc w:val="both"/>
        <w:rPr>
          <w:sz w:val="28"/>
          <w:szCs w:val="28"/>
        </w:rPr>
      </w:pPr>
      <w:r w:rsidRPr="00544265">
        <w:rPr>
          <w:sz w:val="28"/>
          <w:szCs w:val="28"/>
        </w:rPr>
        <w:t>TransInfo.by – специализированный электронный каталог транспортных компаний Беларуси [Электронный ресурс]. – Режим доступа:</w:t>
      </w:r>
      <w:r>
        <w:rPr>
          <w:sz w:val="28"/>
          <w:szCs w:val="28"/>
        </w:rPr>
        <w:t xml:space="preserve"> </w:t>
      </w:r>
      <w:hyperlink r:id="rId18" w:history="1">
        <w:r w:rsidRPr="00A35A89">
          <w:rPr>
            <w:rStyle w:val="af9"/>
            <w:sz w:val="28"/>
            <w:szCs w:val="28"/>
          </w:rPr>
          <w:t>https://www.transinfo.by/</w:t>
        </w:r>
      </w:hyperlink>
      <w:r w:rsidRPr="00544265">
        <w:rPr>
          <w:sz w:val="28"/>
          <w:szCs w:val="28"/>
        </w:rPr>
        <w:t>.</w:t>
      </w:r>
    </w:p>
    <w:p w14:paraId="21966A70" w14:textId="5FAC8CC8" w:rsidR="00544265" w:rsidRDefault="00544265" w:rsidP="00C52798">
      <w:pPr>
        <w:pStyle w:val="ad"/>
        <w:numPr>
          <w:ilvl w:val="0"/>
          <w:numId w:val="5"/>
        </w:numPr>
        <w:jc w:val="both"/>
        <w:rPr>
          <w:sz w:val="28"/>
          <w:szCs w:val="28"/>
        </w:rPr>
      </w:pPr>
      <w:r w:rsidRPr="00544265">
        <w:rPr>
          <w:sz w:val="28"/>
          <w:szCs w:val="28"/>
        </w:rPr>
        <w:t>ATI.SU – биржа грузоперевозок: перевозка и доставка груза по России, Европе и СНГ автотранспортом [Электронный ресурс]. – Режим доступа:</w:t>
      </w:r>
      <w:r>
        <w:rPr>
          <w:sz w:val="28"/>
          <w:szCs w:val="28"/>
        </w:rPr>
        <w:t xml:space="preserve"> </w:t>
      </w:r>
      <w:hyperlink r:id="rId19" w:history="1">
        <w:r w:rsidRPr="00A35A89">
          <w:rPr>
            <w:rStyle w:val="af9"/>
            <w:sz w:val="28"/>
            <w:szCs w:val="28"/>
          </w:rPr>
          <w:t>https://ati.su/</w:t>
        </w:r>
      </w:hyperlink>
      <w:r w:rsidRPr="00544265">
        <w:rPr>
          <w:sz w:val="28"/>
          <w:szCs w:val="28"/>
        </w:rPr>
        <w:t>.</w:t>
      </w:r>
    </w:p>
    <w:p w14:paraId="7CFD6EE6" w14:textId="44687553" w:rsidR="00544265" w:rsidRDefault="00544265" w:rsidP="00C52798">
      <w:pPr>
        <w:pStyle w:val="ad"/>
        <w:numPr>
          <w:ilvl w:val="0"/>
          <w:numId w:val="5"/>
        </w:numPr>
        <w:jc w:val="both"/>
        <w:rPr>
          <w:sz w:val="28"/>
          <w:szCs w:val="28"/>
        </w:rPr>
      </w:pPr>
      <w:r w:rsidRPr="00544265">
        <w:rPr>
          <w:sz w:val="28"/>
          <w:szCs w:val="28"/>
        </w:rPr>
        <w:t>CMR24.by – биржа грузоперевозок: поиск грузов, транспорта для перевозки по Минску, Беларуси, России, СНГ, Европе [Электронный ресурс]. – Режим доступа:</w:t>
      </w:r>
      <w:r>
        <w:rPr>
          <w:sz w:val="28"/>
          <w:szCs w:val="28"/>
        </w:rPr>
        <w:t xml:space="preserve"> </w:t>
      </w:r>
      <w:hyperlink r:id="rId20" w:history="1">
        <w:r w:rsidRPr="00A35A89">
          <w:rPr>
            <w:rStyle w:val="af9"/>
            <w:sz w:val="28"/>
            <w:szCs w:val="28"/>
          </w:rPr>
          <w:t>https://cmr24.by/</w:t>
        </w:r>
      </w:hyperlink>
      <w:r w:rsidRPr="00544265">
        <w:rPr>
          <w:sz w:val="28"/>
          <w:szCs w:val="28"/>
        </w:rPr>
        <w:t>.</w:t>
      </w:r>
    </w:p>
    <w:p w14:paraId="39230359" w14:textId="3C65F74A" w:rsidR="00544265" w:rsidRDefault="00544265" w:rsidP="00C52798">
      <w:pPr>
        <w:pStyle w:val="ad"/>
        <w:numPr>
          <w:ilvl w:val="0"/>
          <w:numId w:val="5"/>
        </w:numPr>
        <w:jc w:val="both"/>
        <w:rPr>
          <w:sz w:val="28"/>
          <w:szCs w:val="28"/>
        </w:rPr>
      </w:pPr>
      <w:r w:rsidRPr="00544265">
        <w:rPr>
          <w:sz w:val="28"/>
          <w:szCs w:val="28"/>
        </w:rPr>
        <w:lastRenderedPageBreak/>
        <w:t xml:space="preserve">Грекул, В. И. Проектирование информационных </w:t>
      </w:r>
      <w:proofErr w:type="gramStart"/>
      <w:r w:rsidRPr="00544265">
        <w:rPr>
          <w:sz w:val="28"/>
          <w:szCs w:val="28"/>
        </w:rPr>
        <w:t>систем :</w:t>
      </w:r>
      <w:proofErr w:type="gramEnd"/>
      <w:r w:rsidRPr="00544265">
        <w:rPr>
          <w:sz w:val="28"/>
          <w:szCs w:val="28"/>
        </w:rPr>
        <w:t xml:space="preserve"> учебник и практикум для среднего профессионального образования / В. И. Грекул, Н. Л. Коровкина, Г. А. Левочкина. – 2-е изд. – </w:t>
      </w:r>
      <w:proofErr w:type="gramStart"/>
      <w:r w:rsidRPr="00544265">
        <w:rPr>
          <w:sz w:val="28"/>
          <w:szCs w:val="28"/>
        </w:rPr>
        <w:t>Москва :</w:t>
      </w:r>
      <w:proofErr w:type="gramEnd"/>
      <w:r w:rsidRPr="00544265">
        <w:rPr>
          <w:sz w:val="28"/>
          <w:szCs w:val="28"/>
        </w:rPr>
        <w:t xml:space="preserve"> Издательство </w:t>
      </w:r>
      <w:proofErr w:type="spellStart"/>
      <w:r w:rsidRPr="00544265">
        <w:rPr>
          <w:sz w:val="28"/>
          <w:szCs w:val="28"/>
        </w:rPr>
        <w:t>Юрайт</w:t>
      </w:r>
      <w:proofErr w:type="spellEnd"/>
      <w:r w:rsidRPr="00544265">
        <w:rPr>
          <w:sz w:val="28"/>
          <w:szCs w:val="28"/>
        </w:rPr>
        <w:t>, 2024. – 404 с. – ISBN 978-5-534-19506-4.</w:t>
      </w:r>
    </w:p>
    <w:p w14:paraId="55A4CBC3" w14:textId="54384067" w:rsidR="00544265" w:rsidRDefault="00544265" w:rsidP="00C52798">
      <w:pPr>
        <w:pStyle w:val="ad"/>
        <w:numPr>
          <w:ilvl w:val="0"/>
          <w:numId w:val="5"/>
        </w:numPr>
        <w:jc w:val="both"/>
        <w:rPr>
          <w:sz w:val="28"/>
          <w:szCs w:val="28"/>
        </w:rPr>
      </w:pPr>
      <w:r w:rsidRPr="00544265">
        <w:rPr>
          <w:sz w:val="28"/>
          <w:szCs w:val="28"/>
        </w:rPr>
        <w:t xml:space="preserve">Грудзинский, А. О. Основы проектирования информационных </w:t>
      </w:r>
      <w:proofErr w:type="gramStart"/>
      <w:r w:rsidRPr="00544265">
        <w:rPr>
          <w:sz w:val="28"/>
          <w:szCs w:val="28"/>
        </w:rPr>
        <w:t>систем :</w:t>
      </w:r>
      <w:proofErr w:type="gramEnd"/>
      <w:r w:rsidRPr="00544265">
        <w:rPr>
          <w:sz w:val="28"/>
          <w:szCs w:val="28"/>
        </w:rPr>
        <w:t xml:space="preserve"> учебное пособие / А. О. Грудзинский. – Санкт-</w:t>
      </w:r>
      <w:proofErr w:type="gramStart"/>
      <w:r w:rsidRPr="00544265">
        <w:rPr>
          <w:sz w:val="28"/>
          <w:szCs w:val="28"/>
        </w:rPr>
        <w:t>Петербург :</w:t>
      </w:r>
      <w:proofErr w:type="gramEnd"/>
      <w:r w:rsidRPr="00544265">
        <w:rPr>
          <w:sz w:val="28"/>
          <w:szCs w:val="28"/>
        </w:rPr>
        <w:t xml:space="preserve"> Университет ИТМО, 2015. – 206 с.</w:t>
      </w:r>
    </w:p>
    <w:p w14:paraId="044D80A1" w14:textId="1F3F6932" w:rsidR="00544265" w:rsidRDefault="00544265" w:rsidP="00C52798">
      <w:pPr>
        <w:pStyle w:val="ad"/>
        <w:numPr>
          <w:ilvl w:val="0"/>
          <w:numId w:val="5"/>
        </w:numPr>
        <w:jc w:val="both"/>
        <w:rPr>
          <w:sz w:val="28"/>
          <w:szCs w:val="28"/>
        </w:rPr>
      </w:pPr>
      <w:r w:rsidRPr="00544265">
        <w:rPr>
          <w:sz w:val="28"/>
          <w:szCs w:val="28"/>
        </w:rPr>
        <w:t xml:space="preserve">Золотов, С. Ю. Проектирование информационных </w:t>
      </w:r>
      <w:proofErr w:type="gramStart"/>
      <w:r w:rsidRPr="00544265">
        <w:rPr>
          <w:sz w:val="28"/>
          <w:szCs w:val="28"/>
        </w:rPr>
        <w:t>систем :</w:t>
      </w:r>
      <w:proofErr w:type="gramEnd"/>
      <w:r w:rsidRPr="00544265">
        <w:rPr>
          <w:sz w:val="28"/>
          <w:szCs w:val="28"/>
        </w:rPr>
        <w:t xml:space="preserve"> учебное пособие / С. Ю. Золотов. – </w:t>
      </w:r>
      <w:proofErr w:type="gramStart"/>
      <w:r w:rsidRPr="00544265">
        <w:rPr>
          <w:sz w:val="28"/>
          <w:szCs w:val="28"/>
        </w:rPr>
        <w:t>Томск :</w:t>
      </w:r>
      <w:proofErr w:type="gramEnd"/>
      <w:r w:rsidRPr="00544265">
        <w:rPr>
          <w:sz w:val="28"/>
          <w:szCs w:val="28"/>
        </w:rPr>
        <w:t xml:space="preserve"> ТУСУР, 2016. – 117 с.</w:t>
      </w:r>
    </w:p>
    <w:p w14:paraId="2CEC26B5" w14:textId="4AE815FC" w:rsidR="00544265" w:rsidRDefault="00544265" w:rsidP="00C52798">
      <w:pPr>
        <w:pStyle w:val="ad"/>
        <w:numPr>
          <w:ilvl w:val="0"/>
          <w:numId w:val="5"/>
        </w:numPr>
        <w:jc w:val="both"/>
        <w:rPr>
          <w:sz w:val="28"/>
          <w:szCs w:val="28"/>
        </w:rPr>
      </w:pPr>
      <w:r w:rsidRPr="00544265">
        <w:rPr>
          <w:sz w:val="28"/>
          <w:szCs w:val="28"/>
        </w:rPr>
        <w:t xml:space="preserve">Исаев, Г. Н. Проектирование информационных </w:t>
      </w:r>
      <w:proofErr w:type="gramStart"/>
      <w:r w:rsidRPr="00544265">
        <w:rPr>
          <w:sz w:val="28"/>
          <w:szCs w:val="28"/>
        </w:rPr>
        <w:t>систем :</w:t>
      </w:r>
      <w:proofErr w:type="gramEnd"/>
      <w:r w:rsidRPr="00544265">
        <w:rPr>
          <w:sz w:val="28"/>
          <w:szCs w:val="28"/>
        </w:rPr>
        <w:t xml:space="preserve"> учебное пособие / Г. Н. Исаев. – 2-е изд., стер. – </w:t>
      </w:r>
      <w:proofErr w:type="gramStart"/>
      <w:r w:rsidRPr="00544265">
        <w:rPr>
          <w:sz w:val="28"/>
          <w:szCs w:val="28"/>
        </w:rPr>
        <w:t>Москва :</w:t>
      </w:r>
      <w:proofErr w:type="gramEnd"/>
      <w:r w:rsidRPr="00544265">
        <w:rPr>
          <w:sz w:val="28"/>
          <w:szCs w:val="28"/>
        </w:rPr>
        <w:t xml:space="preserve"> Омега-Л, 2015. – ISBN 978-5-370-03507-4.</w:t>
      </w:r>
    </w:p>
    <w:p w14:paraId="41717A0E" w14:textId="0A51E005" w:rsidR="00544265" w:rsidRPr="00544265" w:rsidRDefault="00544265" w:rsidP="00C52798">
      <w:pPr>
        <w:pStyle w:val="ad"/>
        <w:numPr>
          <w:ilvl w:val="0"/>
          <w:numId w:val="5"/>
        </w:numPr>
        <w:jc w:val="both"/>
        <w:rPr>
          <w:sz w:val="28"/>
          <w:szCs w:val="28"/>
        </w:rPr>
      </w:pPr>
      <w:r w:rsidRPr="00544265">
        <w:rPr>
          <w:sz w:val="28"/>
          <w:szCs w:val="28"/>
        </w:rPr>
        <w:t xml:space="preserve">Чистов, Д. В. Проектирование информационных </w:t>
      </w:r>
      <w:proofErr w:type="gramStart"/>
      <w:r w:rsidRPr="00544265">
        <w:rPr>
          <w:sz w:val="28"/>
          <w:szCs w:val="28"/>
        </w:rPr>
        <w:t>систем :</w:t>
      </w:r>
      <w:proofErr w:type="gramEnd"/>
      <w:r w:rsidRPr="00544265">
        <w:rPr>
          <w:sz w:val="28"/>
          <w:szCs w:val="28"/>
        </w:rPr>
        <w:t xml:space="preserve"> учебник и практикум для академического бакалавриата / Д. В. Чистов, П. П. Мельников, А. В. </w:t>
      </w:r>
      <w:proofErr w:type="spellStart"/>
      <w:r w:rsidRPr="00544265">
        <w:rPr>
          <w:sz w:val="28"/>
          <w:szCs w:val="28"/>
        </w:rPr>
        <w:t>Золотарюк</w:t>
      </w:r>
      <w:proofErr w:type="spellEnd"/>
      <w:r w:rsidRPr="00544265">
        <w:rPr>
          <w:sz w:val="28"/>
          <w:szCs w:val="28"/>
        </w:rPr>
        <w:t xml:space="preserve">, Н. Б. </w:t>
      </w:r>
      <w:proofErr w:type="spellStart"/>
      <w:r w:rsidRPr="00544265">
        <w:rPr>
          <w:sz w:val="28"/>
          <w:szCs w:val="28"/>
        </w:rPr>
        <w:t>Ничепорук</w:t>
      </w:r>
      <w:proofErr w:type="spellEnd"/>
      <w:r w:rsidRPr="00544265">
        <w:rPr>
          <w:sz w:val="28"/>
          <w:szCs w:val="28"/>
        </w:rPr>
        <w:t xml:space="preserve"> ; под общ. ред. Д. В. Чистова. – </w:t>
      </w:r>
      <w:proofErr w:type="gramStart"/>
      <w:r w:rsidRPr="00544265">
        <w:rPr>
          <w:sz w:val="28"/>
          <w:szCs w:val="28"/>
        </w:rPr>
        <w:t>Москва :</w:t>
      </w:r>
      <w:proofErr w:type="gramEnd"/>
      <w:r w:rsidRPr="00544265">
        <w:rPr>
          <w:sz w:val="28"/>
          <w:szCs w:val="28"/>
        </w:rPr>
        <w:t xml:space="preserve"> Издательство </w:t>
      </w:r>
      <w:proofErr w:type="spellStart"/>
      <w:r w:rsidRPr="00544265">
        <w:rPr>
          <w:sz w:val="28"/>
          <w:szCs w:val="28"/>
        </w:rPr>
        <w:t>Юрайт</w:t>
      </w:r>
      <w:proofErr w:type="spellEnd"/>
      <w:r w:rsidRPr="00544265">
        <w:rPr>
          <w:sz w:val="28"/>
          <w:szCs w:val="28"/>
        </w:rPr>
        <w:t>, 2019. – 258 с. – ISBN 978-5-534-00492-2.</w:t>
      </w:r>
    </w:p>
    <w:p w14:paraId="4C8E285B" w14:textId="40F3B347" w:rsidR="001C5DF9" w:rsidRDefault="001C5DF9" w:rsidP="00BC6969">
      <w:pPr>
        <w:rPr>
          <w:color w:val="000000" w:themeColor="text1"/>
          <w:sz w:val="28"/>
          <w:szCs w:val="28"/>
        </w:rPr>
      </w:pPr>
      <w:r w:rsidRPr="00EB1247">
        <w:rPr>
          <w:color w:val="000000" w:themeColor="text1"/>
          <w:sz w:val="28"/>
          <w:szCs w:val="28"/>
        </w:rPr>
        <w:br w:type="page"/>
      </w:r>
    </w:p>
    <w:p w14:paraId="0E1F2BF4" w14:textId="77777777" w:rsidR="006E1748" w:rsidRDefault="00C52798" w:rsidP="00D71BF4">
      <w:pPr>
        <w:pStyle w:val="1"/>
        <w:spacing w:before="74" w:line="276" w:lineRule="auto"/>
        <w:ind w:left="0" w:right="60" w:firstLine="0"/>
        <w:jc w:val="center"/>
      </w:pPr>
      <w:bookmarkStart w:id="55" w:name="_bookmark28"/>
      <w:bookmarkStart w:id="56" w:name="_Toc224071791"/>
      <w:bookmarkEnd w:id="55"/>
      <w:r>
        <w:lastRenderedPageBreak/>
        <w:t>ПРИЛОЖЕНИЕ</w:t>
      </w:r>
      <w:r>
        <w:rPr>
          <w:spacing w:val="-2"/>
        </w:rPr>
        <w:t xml:space="preserve"> </w:t>
      </w:r>
      <w:r>
        <w:t>А</w:t>
      </w:r>
      <w:bookmarkEnd w:id="56"/>
    </w:p>
    <w:p w14:paraId="78585DD0" w14:textId="0BA5487B" w:rsidR="006E1748" w:rsidRDefault="00C52798" w:rsidP="00D71BF4">
      <w:pPr>
        <w:spacing w:before="26" w:line="276" w:lineRule="auto"/>
        <w:ind w:right="60"/>
        <w:jc w:val="center"/>
        <w:rPr>
          <w:b/>
          <w:sz w:val="28"/>
        </w:rPr>
      </w:pPr>
      <w:r>
        <w:rPr>
          <w:b/>
          <w:sz w:val="28"/>
        </w:rPr>
        <w:t>(обязательное)</w:t>
      </w:r>
    </w:p>
    <w:p w14:paraId="751732B0" w14:textId="77777777" w:rsidR="00F022BC" w:rsidRPr="00F022BC" w:rsidRDefault="00F022BC" w:rsidP="00392611">
      <w:pPr>
        <w:spacing w:line="276" w:lineRule="auto"/>
        <w:jc w:val="center"/>
        <w:rPr>
          <w:b/>
          <w:sz w:val="28"/>
        </w:rPr>
      </w:pPr>
    </w:p>
    <w:p w14:paraId="76F195A1" w14:textId="64A78D46" w:rsidR="006E1748" w:rsidRDefault="00C52798" w:rsidP="00D71BF4">
      <w:pPr>
        <w:pStyle w:val="1"/>
        <w:spacing w:line="276" w:lineRule="auto"/>
        <w:ind w:left="0" w:right="60" w:firstLine="0"/>
        <w:jc w:val="center"/>
      </w:pPr>
      <w:bookmarkStart w:id="57" w:name="_Toc224071792"/>
      <w:r>
        <w:t>Отчет</w:t>
      </w:r>
      <w:r>
        <w:rPr>
          <w:spacing w:val="-4"/>
        </w:rPr>
        <w:t xml:space="preserve"> </w:t>
      </w:r>
      <w:r>
        <w:t>о проверке</w:t>
      </w:r>
      <w:r>
        <w:rPr>
          <w:spacing w:val="-4"/>
        </w:rPr>
        <w:t xml:space="preserve"> </w:t>
      </w:r>
      <w:r>
        <w:t>на</w:t>
      </w:r>
      <w:r>
        <w:rPr>
          <w:spacing w:val="-1"/>
        </w:rPr>
        <w:t xml:space="preserve"> </w:t>
      </w:r>
      <w:r>
        <w:t>заимствование</w:t>
      </w:r>
      <w:r>
        <w:rPr>
          <w:spacing w:val="-1"/>
        </w:rPr>
        <w:t xml:space="preserve"> </w:t>
      </w:r>
      <w:r>
        <w:t>в</w:t>
      </w:r>
      <w:r>
        <w:rPr>
          <w:spacing w:val="-2"/>
        </w:rPr>
        <w:t xml:space="preserve"> </w:t>
      </w:r>
      <w:r>
        <w:t>системе «Антиплагиат»</w:t>
      </w:r>
      <w:bookmarkEnd w:id="57"/>
    </w:p>
    <w:p w14:paraId="5A24D614" w14:textId="77777777" w:rsidR="00F022BC" w:rsidRDefault="00F022BC" w:rsidP="00392611">
      <w:pPr>
        <w:pStyle w:val="1"/>
        <w:ind w:left="308" w:right="532" w:firstLine="0"/>
      </w:pPr>
    </w:p>
    <w:p w14:paraId="6E17EB49" w14:textId="18E970FD" w:rsidR="00F022BC" w:rsidRDefault="00F022BC" w:rsidP="00D71BF4">
      <w:pPr>
        <w:pStyle w:val="1"/>
        <w:ind w:left="0" w:right="60" w:firstLine="0"/>
        <w:jc w:val="center"/>
      </w:pPr>
      <w:bookmarkStart w:id="58" w:name="_Toc224071793"/>
      <w:r w:rsidRPr="00F022BC">
        <w:rPr>
          <w:noProof/>
          <w:lang w:eastAsia="ru-RU"/>
        </w:rPr>
        <w:drawing>
          <wp:inline distT="0" distB="0" distL="0" distR="0" wp14:anchorId="4EA05C72" wp14:editId="296B122E">
            <wp:extent cx="5803378" cy="3379470"/>
            <wp:effectExtent l="19050" t="19050" r="26035" b="11430"/>
            <wp:docPr id="2003735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35335" name=""/>
                    <pic:cNvPicPr/>
                  </pic:nvPicPr>
                  <pic:blipFill>
                    <a:blip r:embed="rId21"/>
                    <a:stretch>
                      <a:fillRect/>
                    </a:stretch>
                  </pic:blipFill>
                  <pic:spPr>
                    <a:xfrm>
                      <a:off x="0" y="0"/>
                      <a:ext cx="5809237" cy="3382882"/>
                    </a:xfrm>
                    <a:prstGeom prst="rect">
                      <a:avLst/>
                    </a:prstGeom>
                    <a:noFill/>
                    <a:ln w="2540">
                      <a:solidFill>
                        <a:schemeClr val="tx1">
                          <a:alpha val="25000"/>
                        </a:schemeClr>
                      </a:solidFill>
                    </a:ln>
                  </pic:spPr>
                </pic:pic>
              </a:graphicData>
            </a:graphic>
          </wp:inline>
        </w:drawing>
      </w:r>
      <w:bookmarkEnd w:id="58"/>
    </w:p>
    <w:p w14:paraId="5AAD865D" w14:textId="77777777" w:rsidR="00F022BC" w:rsidRPr="00F022BC" w:rsidRDefault="00F022BC" w:rsidP="00F022BC">
      <w:pPr>
        <w:pStyle w:val="1"/>
        <w:ind w:left="308" w:right="532" w:firstLine="0"/>
        <w:jc w:val="center"/>
      </w:pPr>
    </w:p>
    <w:p w14:paraId="2D0635B4" w14:textId="77777777" w:rsidR="006E1748" w:rsidRPr="00D71BF4" w:rsidRDefault="00C52798" w:rsidP="00D71BF4">
      <w:pPr>
        <w:spacing w:line="276" w:lineRule="auto"/>
        <w:contextualSpacing/>
        <w:jc w:val="center"/>
        <w:rPr>
          <w:sz w:val="28"/>
          <w:szCs w:val="28"/>
        </w:rPr>
      </w:pPr>
      <w:r w:rsidRPr="00D71BF4">
        <w:rPr>
          <w:sz w:val="28"/>
          <w:szCs w:val="28"/>
        </w:rPr>
        <w:t>Рисунок А.1 – Отчет о проверке на заимствование в системе «Антиплагиат»</w:t>
      </w:r>
    </w:p>
    <w:p w14:paraId="624709BD" w14:textId="77777777" w:rsidR="006E1748" w:rsidRDefault="006E1748">
      <w:pPr>
        <w:jc w:val="center"/>
        <w:sectPr w:rsidR="006E1748" w:rsidSect="00207A42">
          <w:pgSz w:w="11910" w:h="16840"/>
          <w:pgMar w:top="1134" w:right="851" w:bottom="1134" w:left="1701" w:header="0" w:footer="816" w:gutter="0"/>
          <w:cols w:space="720"/>
        </w:sectPr>
      </w:pPr>
    </w:p>
    <w:p w14:paraId="5A4D7F36" w14:textId="77777777" w:rsidR="006E1748" w:rsidRDefault="00C52798" w:rsidP="00D71BF4">
      <w:pPr>
        <w:pStyle w:val="1"/>
        <w:spacing w:before="74"/>
        <w:ind w:left="0" w:right="60" w:firstLine="0"/>
        <w:jc w:val="center"/>
      </w:pPr>
      <w:bookmarkStart w:id="59" w:name="_Toc224071794"/>
      <w:r>
        <w:lastRenderedPageBreak/>
        <w:t>ПРИЛОЖЕНИЕ Б</w:t>
      </w:r>
      <w:bookmarkEnd w:id="59"/>
    </w:p>
    <w:p w14:paraId="6C43DC5D" w14:textId="4DE28C26" w:rsidR="006E1748" w:rsidRDefault="00C52798" w:rsidP="00DA59E9">
      <w:pPr>
        <w:spacing w:before="26"/>
        <w:ind w:right="60"/>
        <w:jc w:val="center"/>
        <w:rPr>
          <w:b/>
          <w:sz w:val="28"/>
        </w:rPr>
      </w:pPr>
      <w:r>
        <w:rPr>
          <w:b/>
          <w:sz w:val="28"/>
        </w:rPr>
        <w:t>(обязательное)</w:t>
      </w:r>
    </w:p>
    <w:p w14:paraId="0ED9A9F1" w14:textId="77777777" w:rsidR="00DA59E9" w:rsidRPr="00DA59E9" w:rsidRDefault="00DA59E9" w:rsidP="00DA59E9">
      <w:pPr>
        <w:spacing w:before="26"/>
        <w:ind w:right="60"/>
        <w:jc w:val="center"/>
        <w:rPr>
          <w:b/>
          <w:sz w:val="28"/>
        </w:rPr>
      </w:pPr>
    </w:p>
    <w:p w14:paraId="1AE5C192" w14:textId="04360341" w:rsidR="00DA59E9" w:rsidRDefault="00DA59E9" w:rsidP="00DA59E9">
      <w:pPr>
        <w:pStyle w:val="1"/>
        <w:ind w:left="0" w:right="60" w:firstLine="0"/>
        <w:jc w:val="center"/>
      </w:pPr>
      <w:bookmarkStart w:id="60" w:name="_Toc224071795"/>
      <w:r>
        <w:t>Листинг кода алгоритмов, реализующих бизнес-логику приложения</w:t>
      </w:r>
      <w:bookmarkEnd w:id="60"/>
    </w:p>
    <w:p w14:paraId="3369D801" w14:textId="77777777" w:rsidR="00466035" w:rsidRDefault="00466035" w:rsidP="00DA59E9">
      <w:pPr>
        <w:pStyle w:val="1"/>
        <w:ind w:left="0" w:right="60" w:firstLine="0"/>
        <w:jc w:val="center"/>
      </w:pPr>
    </w:p>
    <w:p w14:paraId="3D590A58" w14:textId="77777777" w:rsidR="00E80C1D" w:rsidRDefault="00E80C1D" w:rsidP="00E80C1D">
      <w:pPr>
        <w:rPr>
          <w:rFonts w:ascii="Courier New" w:hAnsi="Courier New" w:cs="Courier New"/>
          <w:color w:val="000000" w:themeColor="text1"/>
          <w:sz w:val="20"/>
          <w:szCs w:val="20"/>
          <w:lang w:eastAsia="ru-RU"/>
        </w:rPr>
      </w:pPr>
    </w:p>
    <w:p w14:paraId="3F5503A8" w14:textId="1BEE9ACD" w:rsidR="00E80C1D" w:rsidRDefault="00E80C1D" w:rsidP="00E80C1D">
      <w:pPr>
        <w:rPr>
          <w:rFonts w:ascii="Courier New" w:hAnsi="Courier New" w:cs="Courier New"/>
          <w:color w:val="000000" w:themeColor="text1"/>
          <w:sz w:val="20"/>
          <w:szCs w:val="20"/>
          <w:lang w:eastAsia="ru-RU"/>
        </w:rPr>
      </w:pPr>
    </w:p>
    <w:p w14:paraId="6B126038" w14:textId="77777777" w:rsidR="00E80C1D" w:rsidRDefault="00E80C1D" w:rsidP="00E80C1D">
      <w:pPr>
        <w:rPr>
          <w:rFonts w:ascii="Courier New" w:hAnsi="Courier New" w:cs="Courier New"/>
          <w:color w:val="000000" w:themeColor="text1"/>
          <w:sz w:val="20"/>
          <w:szCs w:val="20"/>
          <w:lang w:eastAsia="ru-RU"/>
        </w:rPr>
      </w:pPr>
    </w:p>
    <w:p w14:paraId="5171DC4A" w14:textId="1820D9EC" w:rsidR="00466035" w:rsidRPr="00D15F0C" w:rsidRDefault="00DA59E9" w:rsidP="00E80C1D">
      <w:pPr>
        <w:rPr>
          <w:rFonts w:ascii="Courier New" w:hAnsi="Courier New" w:cs="Courier New"/>
          <w:sz w:val="20"/>
          <w:szCs w:val="20"/>
        </w:rPr>
      </w:pPr>
      <w:r w:rsidRPr="00D15F0C">
        <w:br w:type="page"/>
      </w:r>
    </w:p>
    <w:p w14:paraId="6B931C06" w14:textId="6DB53138" w:rsidR="00DA59E9" w:rsidRPr="00207A42" w:rsidRDefault="00DA59E9" w:rsidP="00DA59E9">
      <w:pPr>
        <w:pStyle w:val="1"/>
        <w:spacing w:line="276" w:lineRule="auto"/>
        <w:ind w:left="0" w:firstLine="0"/>
        <w:jc w:val="center"/>
      </w:pPr>
      <w:bookmarkStart w:id="61" w:name="_Toc224071796"/>
      <w:r>
        <w:lastRenderedPageBreak/>
        <w:t>ПРИЛОЖЕНИЕ</w:t>
      </w:r>
      <w:r w:rsidRPr="00207A42">
        <w:t xml:space="preserve"> </w:t>
      </w:r>
      <w:r w:rsidR="00EB7DBC">
        <w:t>В</w:t>
      </w:r>
      <w:bookmarkEnd w:id="61"/>
    </w:p>
    <w:p w14:paraId="05A6F0E5" w14:textId="77777777" w:rsidR="00DA59E9" w:rsidRDefault="00DA59E9" w:rsidP="00DA59E9">
      <w:pPr>
        <w:spacing w:line="276" w:lineRule="auto"/>
        <w:jc w:val="center"/>
        <w:rPr>
          <w:b/>
          <w:sz w:val="28"/>
        </w:rPr>
      </w:pPr>
      <w:r>
        <w:rPr>
          <w:b/>
          <w:sz w:val="28"/>
        </w:rPr>
        <w:t>(обязательное)</w:t>
      </w:r>
    </w:p>
    <w:p w14:paraId="70742514" w14:textId="77777777" w:rsidR="00DA59E9" w:rsidRDefault="00DA59E9" w:rsidP="00DA59E9">
      <w:pPr>
        <w:pStyle w:val="ab"/>
        <w:spacing w:line="276" w:lineRule="auto"/>
        <w:ind w:left="0"/>
        <w:jc w:val="center"/>
        <w:rPr>
          <w:b/>
          <w:sz w:val="32"/>
        </w:rPr>
      </w:pPr>
    </w:p>
    <w:p w14:paraId="211A89CD" w14:textId="71B56B33" w:rsidR="00DA59E9" w:rsidRPr="00DA59E9" w:rsidRDefault="00DA59E9" w:rsidP="00DA59E9">
      <w:pPr>
        <w:pStyle w:val="1"/>
        <w:spacing w:line="276" w:lineRule="auto"/>
        <w:ind w:left="0" w:firstLine="0"/>
        <w:jc w:val="center"/>
      </w:pPr>
      <w:bookmarkStart w:id="62" w:name="_Toc224071797"/>
      <w:r>
        <w:t>Листинг скрипта генерации базы данных</w:t>
      </w:r>
      <w:bookmarkEnd w:id="62"/>
    </w:p>
    <w:p w14:paraId="2250F987" w14:textId="77777777" w:rsidR="00E80C1D" w:rsidRDefault="00E80C1D" w:rsidP="00B761AA">
      <w:pPr>
        <w:pStyle w:val="aff0"/>
        <w:jc w:val="both"/>
        <w:rPr>
          <w:rFonts w:ascii="Courier New" w:eastAsia="Courier New" w:hAnsi="Courier New" w:cs="Courier New"/>
          <w:sz w:val="20"/>
          <w:szCs w:val="20"/>
          <w:lang w:eastAsia="zh-CN" w:bidi="hi-IN"/>
        </w:rPr>
      </w:pPr>
    </w:p>
    <w:p w14:paraId="5BE49F31" w14:textId="77777777" w:rsidR="00E80C1D" w:rsidRDefault="00E80C1D" w:rsidP="00B761AA">
      <w:pPr>
        <w:pStyle w:val="aff0"/>
        <w:jc w:val="both"/>
        <w:rPr>
          <w:rFonts w:ascii="Courier New" w:eastAsia="Courier New" w:hAnsi="Courier New" w:cs="Courier New"/>
          <w:sz w:val="20"/>
          <w:szCs w:val="20"/>
          <w:lang w:eastAsia="zh-CN" w:bidi="hi-IN"/>
        </w:rPr>
      </w:pPr>
    </w:p>
    <w:p w14:paraId="02ECBA83" w14:textId="77777777" w:rsidR="00E80C1D" w:rsidRPr="00E80C1D" w:rsidRDefault="00E80C1D" w:rsidP="00B761AA">
      <w:pPr>
        <w:pStyle w:val="aff0"/>
        <w:jc w:val="both"/>
        <w:rPr>
          <w:rFonts w:ascii="Courier New" w:eastAsia="Courier New" w:hAnsi="Courier New" w:cs="Courier New"/>
          <w:sz w:val="20"/>
          <w:szCs w:val="20"/>
          <w:lang w:eastAsia="zh-CN" w:bidi="hi-IN"/>
        </w:rPr>
      </w:pPr>
    </w:p>
    <w:p w14:paraId="6C1270D6" w14:textId="5CFB8EF8" w:rsidR="00B761AA" w:rsidRPr="00D15F0C" w:rsidRDefault="00B761AA" w:rsidP="00B761AA">
      <w:pPr>
        <w:rPr>
          <w:sz w:val="28"/>
          <w:lang w:eastAsia="ru-RU"/>
        </w:rPr>
      </w:pPr>
      <w:r w:rsidRPr="00D15F0C">
        <w:rPr>
          <w:lang w:eastAsia="ru-RU"/>
        </w:rPr>
        <w:br w:type="page"/>
      </w:r>
    </w:p>
    <w:bookmarkStart w:id="63" w:name="_Toc224071798"/>
    <w:p w14:paraId="30D1612E" w14:textId="3A1E4BF0" w:rsidR="006E1748" w:rsidRDefault="003E590E" w:rsidP="00D71BF4">
      <w:pPr>
        <w:pStyle w:val="1"/>
        <w:spacing w:before="74"/>
        <w:ind w:left="0" w:right="60" w:firstLine="0"/>
        <w:jc w:val="center"/>
      </w:pPr>
      <w:r>
        <w:rPr>
          <w:noProof/>
          <w:lang w:eastAsia="ru-RU"/>
        </w:rPr>
        <w:lastRenderedPageBreak/>
        <mc:AlternateContent>
          <mc:Choice Requires="wps">
            <w:drawing>
              <wp:anchor distT="0" distB="0" distL="114300" distR="114300" simplePos="0" relativeHeight="486134272" behindDoc="1" locked="0" layoutInCell="1" allowOverlap="1" wp14:anchorId="7584F810" wp14:editId="691A899D">
                <wp:simplePos x="0" y="0"/>
                <wp:positionH relativeFrom="page">
                  <wp:posOffset>6844030</wp:posOffset>
                </wp:positionH>
                <wp:positionV relativeFrom="page">
                  <wp:posOffset>10047605</wp:posOffset>
                </wp:positionV>
                <wp:extent cx="180340" cy="197485"/>
                <wp:effectExtent l="0" t="0" r="0" b="0"/>
                <wp:wrapNone/>
                <wp:docPr id="7873863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7FEFD" w14:textId="77777777" w:rsidR="006E1748" w:rsidRDefault="00C52798">
                            <w:pPr>
                              <w:pStyle w:val="ab"/>
                              <w:spacing w:line="311" w:lineRule="exact"/>
                              <w:ind w:left="0"/>
                            </w:pPr>
                            <w:r>
                              <w:t>82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84F810" id="Text Box 3" o:spid="_x0000_s1027" type="#_x0000_t202" style="position:absolute;left:0;text-align:left;margin-left:538.9pt;margin-top:791.15pt;width:14.2pt;height:15.55pt;z-index:-1718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" filled="f" stroked="f">
                <v:textbox inset="0,0,0,0">
                  <w:txbxContent>
                    <w:p w14:paraId="6977FEFD" w14:textId="77777777" w:rsidR="006E1748" w:rsidRDefault="00000000">
                      <w:pPr>
                        <w:pStyle w:val="ab"/>
                        <w:spacing w:line="311" w:lineRule="exact"/>
                        <w:ind w:left="0"/>
                      </w:pPr>
                      <w:r>
                        <w:t>82</w:t>
                      </w:r>
                    </w:p>
                  </w:txbxContent>
                </v:textbox>
                <w10:wrap anchorx="page" anchory="page"/>
              </v:shape>
            </w:pict>
          </mc:Fallback>
        </mc:AlternateContent>
      </w:r>
      <w:r>
        <w:t>ВЕДОМОСТЬ</w:t>
      </w:r>
      <w:r>
        <w:rPr>
          <w:spacing w:val="-11"/>
        </w:rPr>
        <w:t xml:space="preserve"> </w:t>
      </w:r>
      <w:r>
        <w:t>ДОКУМЕНТОВ</w:t>
      </w:r>
      <w:bookmarkEnd w:id="63"/>
    </w:p>
    <w:p w14:paraId="6B89DE53" w14:textId="77777777" w:rsidR="006E1748" w:rsidRDefault="006E1748">
      <w:pPr>
        <w:pStyle w:val="ab"/>
        <w:spacing w:before="4" w:after="1"/>
        <w:ind w:left="0"/>
        <w:rPr>
          <w:b/>
          <w:sz w:val="24"/>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6"/>
        <w:gridCol w:w="561"/>
        <w:gridCol w:w="1411"/>
        <w:gridCol w:w="702"/>
        <w:gridCol w:w="704"/>
        <w:gridCol w:w="3103"/>
        <w:gridCol w:w="280"/>
        <w:gridCol w:w="282"/>
        <w:gridCol w:w="138"/>
        <w:gridCol w:w="140"/>
        <w:gridCol w:w="562"/>
        <w:gridCol w:w="845"/>
      </w:tblGrid>
      <w:tr w:rsidR="006E1748" w14:paraId="3BE17507" w14:textId="77777777" w:rsidTr="00D71BF4">
        <w:trPr>
          <w:trHeight w:val="607"/>
          <w:jc w:val="center"/>
        </w:trPr>
        <w:tc>
          <w:tcPr>
            <w:tcW w:w="3944" w:type="dxa"/>
            <w:gridSpan w:val="5"/>
            <w:tcBorders>
              <w:left w:val="single" w:sz="4" w:space="0" w:color="000000"/>
              <w:bottom w:val="single" w:sz="4" w:space="0" w:color="000000"/>
              <w:right w:val="single" w:sz="4" w:space="0" w:color="000000"/>
            </w:tcBorders>
          </w:tcPr>
          <w:p w14:paraId="23231455" w14:textId="77777777" w:rsidR="006E1748" w:rsidRDefault="00C52798">
            <w:pPr>
              <w:pStyle w:val="TableParagraph"/>
              <w:spacing w:before="1"/>
              <w:ind w:left="1346" w:right="1323"/>
              <w:jc w:val="center"/>
            </w:pPr>
            <w:r>
              <w:t>Обозначение</w:t>
            </w:r>
          </w:p>
        </w:tc>
        <w:tc>
          <w:tcPr>
            <w:tcW w:w="3803" w:type="dxa"/>
            <w:gridSpan w:val="4"/>
            <w:tcBorders>
              <w:left w:val="single" w:sz="4" w:space="0" w:color="000000"/>
              <w:bottom w:val="single" w:sz="4" w:space="0" w:color="000000"/>
              <w:right w:val="single" w:sz="4" w:space="0" w:color="000000"/>
            </w:tcBorders>
          </w:tcPr>
          <w:p w14:paraId="13CFD63A" w14:textId="77777777" w:rsidR="006E1748" w:rsidRDefault="00C52798">
            <w:pPr>
              <w:pStyle w:val="TableParagraph"/>
              <w:spacing w:before="1"/>
              <w:ind w:left="1226"/>
            </w:pPr>
            <w:r>
              <w:t>Наименование</w:t>
            </w:r>
          </w:p>
        </w:tc>
        <w:tc>
          <w:tcPr>
            <w:tcW w:w="1547" w:type="dxa"/>
            <w:gridSpan w:val="3"/>
            <w:tcBorders>
              <w:left w:val="single" w:sz="4" w:space="0" w:color="000000"/>
              <w:bottom w:val="single" w:sz="4" w:space="0" w:color="000000"/>
            </w:tcBorders>
          </w:tcPr>
          <w:p w14:paraId="275A1E47" w14:textId="77777777" w:rsidR="006E1748" w:rsidRDefault="00C52798">
            <w:pPr>
              <w:pStyle w:val="TableParagraph"/>
              <w:spacing w:before="1"/>
              <w:ind w:left="121"/>
            </w:pPr>
            <w:proofErr w:type="spellStart"/>
            <w:r>
              <w:t>Дополнитель</w:t>
            </w:r>
            <w:proofErr w:type="spellEnd"/>
            <w:r>
              <w:t>-</w:t>
            </w:r>
          </w:p>
          <w:p w14:paraId="47484DE7" w14:textId="77777777" w:rsidR="006E1748" w:rsidRDefault="00C52798">
            <w:pPr>
              <w:pStyle w:val="TableParagraph"/>
              <w:spacing w:before="49"/>
              <w:ind w:left="121"/>
            </w:pPr>
            <w:proofErr w:type="spellStart"/>
            <w:r>
              <w:t>ные</w:t>
            </w:r>
            <w:proofErr w:type="spellEnd"/>
            <w:r>
              <w:rPr>
                <w:spacing w:val="-1"/>
              </w:rPr>
              <w:t xml:space="preserve"> </w:t>
            </w:r>
            <w:r>
              <w:t>сведения</w:t>
            </w:r>
          </w:p>
        </w:tc>
      </w:tr>
      <w:tr w:rsidR="006E1748" w14:paraId="5ACF5F1D" w14:textId="77777777" w:rsidTr="00D71BF4">
        <w:trPr>
          <w:trHeight w:val="335"/>
          <w:jc w:val="center"/>
        </w:trPr>
        <w:tc>
          <w:tcPr>
            <w:tcW w:w="3944" w:type="dxa"/>
            <w:gridSpan w:val="5"/>
            <w:tcBorders>
              <w:top w:val="single" w:sz="4" w:space="0" w:color="000000"/>
              <w:bottom w:val="single" w:sz="4" w:space="0" w:color="000000"/>
              <w:right w:val="single" w:sz="4" w:space="0" w:color="000000"/>
            </w:tcBorders>
          </w:tcPr>
          <w:p w14:paraId="53536CC7"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4280E2F6" w14:textId="77777777" w:rsidR="006E1748" w:rsidRDefault="00C52798">
            <w:pPr>
              <w:pStyle w:val="TableParagraph"/>
              <w:spacing w:before="30"/>
              <w:ind w:left="117"/>
              <w:rPr>
                <w:sz w:val="24"/>
              </w:rPr>
            </w:pPr>
            <w:r>
              <w:rPr>
                <w:sz w:val="24"/>
                <w:u w:val="single"/>
              </w:rPr>
              <w:t>Текстовые</w:t>
            </w:r>
            <w:r>
              <w:rPr>
                <w:spacing w:val="-4"/>
                <w:sz w:val="24"/>
                <w:u w:val="single"/>
              </w:rPr>
              <w:t xml:space="preserve"> </w:t>
            </w:r>
            <w:r>
              <w:rPr>
                <w:sz w:val="24"/>
                <w:u w:val="single"/>
              </w:rPr>
              <w:t>документы</w:t>
            </w:r>
          </w:p>
        </w:tc>
        <w:tc>
          <w:tcPr>
            <w:tcW w:w="1547" w:type="dxa"/>
            <w:gridSpan w:val="3"/>
            <w:tcBorders>
              <w:top w:val="single" w:sz="4" w:space="0" w:color="000000"/>
              <w:left w:val="single" w:sz="4" w:space="0" w:color="000000"/>
              <w:bottom w:val="single" w:sz="4" w:space="0" w:color="000000"/>
            </w:tcBorders>
          </w:tcPr>
          <w:p w14:paraId="658FDAF2" w14:textId="77777777" w:rsidR="006E1748" w:rsidRDefault="006E1748">
            <w:pPr>
              <w:pStyle w:val="TableParagraph"/>
            </w:pPr>
          </w:p>
        </w:tc>
      </w:tr>
      <w:tr w:rsidR="006E1748" w14:paraId="6C1788E8" w14:textId="77777777" w:rsidTr="00D71BF4">
        <w:trPr>
          <w:trHeight w:val="330"/>
          <w:jc w:val="center"/>
        </w:trPr>
        <w:tc>
          <w:tcPr>
            <w:tcW w:w="3944" w:type="dxa"/>
            <w:gridSpan w:val="5"/>
            <w:tcBorders>
              <w:top w:val="single" w:sz="4" w:space="0" w:color="000000"/>
              <w:bottom w:val="single" w:sz="4" w:space="0" w:color="000000"/>
              <w:right w:val="single" w:sz="4" w:space="0" w:color="000000"/>
            </w:tcBorders>
          </w:tcPr>
          <w:p w14:paraId="6080B646"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44DD73FF" w14:textId="77777777" w:rsidR="006E1748" w:rsidRDefault="006E1748">
            <w:pPr>
              <w:pStyle w:val="TableParagraph"/>
            </w:pPr>
          </w:p>
        </w:tc>
        <w:tc>
          <w:tcPr>
            <w:tcW w:w="1547" w:type="dxa"/>
            <w:gridSpan w:val="3"/>
            <w:tcBorders>
              <w:top w:val="single" w:sz="4" w:space="0" w:color="000000"/>
              <w:left w:val="single" w:sz="4" w:space="0" w:color="000000"/>
              <w:bottom w:val="single" w:sz="4" w:space="0" w:color="000000"/>
            </w:tcBorders>
          </w:tcPr>
          <w:p w14:paraId="7EB7CBEF" w14:textId="77777777" w:rsidR="006E1748" w:rsidRDefault="006E1748">
            <w:pPr>
              <w:pStyle w:val="TableParagraph"/>
            </w:pPr>
          </w:p>
        </w:tc>
      </w:tr>
      <w:tr w:rsidR="006E1748" w14:paraId="7F7A333F" w14:textId="77777777" w:rsidTr="00D71BF4">
        <w:trPr>
          <w:trHeight w:val="335"/>
          <w:jc w:val="center"/>
        </w:trPr>
        <w:tc>
          <w:tcPr>
            <w:tcW w:w="3944" w:type="dxa"/>
            <w:gridSpan w:val="5"/>
            <w:tcBorders>
              <w:top w:val="single" w:sz="4" w:space="0" w:color="000000"/>
              <w:bottom w:val="single" w:sz="4" w:space="0" w:color="000000"/>
              <w:right w:val="single" w:sz="4" w:space="0" w:color="000000"/>
            </w:tcBorders>
          </w:tcPr>
          <w:p w14:paraId="5DEC1A80" w14:textId="0E70C668" w:rsidR="006E1748" w:rsidRDefault="00C52798">
            <w:pPr>
              <w:pStyle w:val="TableParagraph"/>
              <w:spacing w:before="1"/>
              <w:ind w:left="107"/>
              <w:rPr>
                <w:sz w:val="24"/>
              </w:rPr>
            </w:pPr>
            <w:r>
              <w:rPr>
                <w:sz w:val="24"/>
              </w:rPr>
              <w:t>БГУИР</w:t>
            </w:r>
            <w:r w:rsidRPr="00363E20">
              <w:rPr>
                <w:sz w:val="24"/>
              </w:rPr>
              <w:t xml:space="preserve"> </w:t>
            </w:r>
            <w:r>
              <w:rPr>
                <w:sz w:val="24"/>
              </w:rPr>
              <w:t>ДП</w:t>
            </w:r>
            <w:r w:rsidRPr="00363E20">
              <w:rPr>
                <w:sz w:val="24"/>
              </w:rPr>
              <w:t xml:space="preserve"> </w:t>
            </w:r>
            <w:r w:rsidR="00363E20" w:rsidRPr="00363E20">
              <w:rPr>
                <w:sz w:val="24"/>
              </w:rPr>
              <w:t xml:space="preserve">1-40 05 01-02 </w:t>
            </w:r>
            <w:r w:rsidR="00363E20" w:rsidRPr="000A34C4">
              <w:rPr>
                <w:sz w:val="24"/>
                <w:highlight w:val="yellow"/>
              </w:rPr>
              <w:t>087</w:t>
            </w:r>
            <w:r w:rsidR="00363E20" w:rsidRPr="00363E20">
              <w:rPr>
                <w:sz w:val="24"/>
              </w:rPr>
              <w:t xml:space="preserve"> </w:t>
            </w:r>
            <w:r>
              <w:rPr>
                <w:sz w:val="24"/>
              </w:rPr>
              <w:t>ПЗ</w:t>
            </w:r>
          </w:p>
        </w:tc>
        <w:tc>
          <w:tcPr>
            <w:tcW w:w="3803" w:type="dxa"/>
            <w:gridSpan w:val="4"/>
            <w:tcBorders>
              <w:top w:val="single" w:sz="4" w:space="0" w:color="000000"/>
              <w:left w:val="single" w:sz="4" w:space="0" w:color="000000"/>
              <w:bottom w:val="single" w:sz="4" w:space="0" w:color="000000"/>
              <w:right w:val="single" w:sz="4" w:space="0" w:color="000000"/>
            </w:tcBorders>
          </w:tcPr>
          <w:p w14:paraId="45C181D5" w14:textId="77777777" w:rsidR="006E1748" w:rsidRDefault="00C52798">
            <w:pPr>
              <w:pStyle w:val="TableParagraph"/>
              <w:spacing w:before="30"/>
              <w:ind w:left="117"/>
              <w:rPr>
                <w:sz w:val="24"/>
              </w:rPr>
            </w:pPr>
            <w:r>
              <w:rPr>
                <w:sz w:val="24"/>
              </w:rPr>
              <w:t>Пояснительная</w:t>
            </w:r>
            <w:r>
              <w:rPr>
                <w:spacing w:val="-5"/>
                <w:sz w:val="24"/>
              </w:rPr>
              <w:t xml:space="preserve"> </w:t>
            </w:r>
            <w:r>
              <w:rPr>
                <w:sz w:val="24"/>
              </w:rPr>
              <w:t>записка</w:t>
            </w:r>
          </w:p>
        </w:tc>
        <w:tc>
          <w:tcPr>
            <w:tcW w:w="1547" w:type="dxa"/>
            <w:gridSpan w:val="3"/>
            <w:tcBorders>
              <w:top w:val="single" w:sz="4" w:space="0" w:color="000000"/>
              <w:left w:val="single" w:sz="4" w:space="0" w:color="000000"/>
              <w:bottom w:val="single" w:sz="4" w:space="0" w:color="000000"/>
            </w:tcBorders>
          </w:tcPr>
          <w:p w14:paraId="2B9EA059" w14:textId="1C1638BB" w:rsidR="006E1748" w:rsidRDefault="00456659">
            <w:pPr>
              <w:pStyle w:val="TableParagraph"/>
              <w:spacing w:before="1"/>
              <w:ind w:left="121"/>
              <w:rPr>
                <w:sz w:val="24"/>
              </w:rPr>
            </w:pPr>
            <w:r w:rsidRPr="00A42C71">
              <w:rPr>
                <w:sz w:val="24"/>
                <w:highlight w:val="yellow"/>
              </w:rPr>
              <w:t>7</w:t>
            </w:r>
            <w:r w:rsidR="00F16319" w:rsidRPr="00A42C71">
              <w:rPr>
                <w:sz w:val="24"/>
                <w:highlight w:val="yellow"/>
              </w:rPr>
              <w:t>9</w:t>
            </w:r>
            <w:r>
              <w:rPr>
                <w:spacing w:val="-1"/>
                <w:sz w:val="24"/>
              </w:rPr>
              <w:t xml:space="preserve"> </w:t>
            </w:r>
            <w:r>
              <w:rPr>
                <w:sz w:val="24"/>
              </w:rPr>
              <w:t>с.</w:t>
            </w:r>
          </w:p>
        </w:tc>
      </w:tr>
      <w:tr w:rsidR="006E1748" w14:paraId="266CBA30" w14:textId="77777777" w:rsidTr="00D71BF4">
        <w:trPr>
          <w:trHeight w:val="333"/>
          <w:jc w:val="center"/>
        </w:trPr>
        <w:tc>
          <w:tcPr>
            <w:tcW w:w="3944" w:type="dxa"/>
            <w:gridSpan w:val="5"/>
            <w:tcBorders>
              <w:top w:val="single" w:sz="4" w:space="0" w:color="000000"/>
              <w:bottom w:val="single" w:sz="4" w:space="0" w:color="000000"/>
              <w:right w:val="single" w:sz="4" w:space="0" w:color="000000"/>
            </w:tcBorders>
          </w:tcPr>
          <w:p w14:paraId="0E0CEB94"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20B651A1" w14:textId="77777777" w:rsidR="006E1748" w:rsidRDefault="00C52798">
            <w:pPr>
              <w:pStyle w:val="TableParagraph"/>
              <w:spacing w:before="1"/>
              <w:ind w:left="117"/>
              <w:rPr>
                <w:sz w:val="24"/>
              </w:rPr>
            </w:pPr>
            <w:r>
              <w:rPr>
                <w:sz w:val="24"/>
              </w:rPr>
              <w:t>Отзыв</w:t>
            </w:r>
            <w:r>
              <w:rPr>
                <w:spacing w:val="-2"/>
                <w:sz w:val="24"/>
              </w:rPr>
              <w:t xml:space="preserve"> </w:t>
            </w:r>
            <w:r>
              <w:rPr>
                <w:sz w:val="24"/>
              </w:rPr>
              <w:t>руководителя</w:t>
            </w:r>
          </w:p>
        </w:tc>
        <w:tc>
          <w:tcPr>
            <w:tcW w:w="1547" w:type="dxa"/>
            <w:gridSpan w:val="3"/>
            <w:tcBorders>
              <w:top w:val="single" w:sz="4" w:space="0" w:color="000000"/>
              <w:left w:val="single" w:sz="4" w:space="0" w:color="000000"/>
              <w:bottom w:val="single" w:sz="4" w:space="0" w:color="000000"/>
            </w:tcBorders>
          </w:tcPr>
          <w:p w14:paraId="0D663E32" w14:textId="77777777" w:rsidR="006E1748" w:rsidRDefault="006E1748">
            <w:pPr>
              <w:pStyle w:val="TableParagraph"/>
            </w:pPr>
          </w:p>
        </w:tc>
      </w:tr>
      <w:tr w:rsidR="006E1748" w14:paraId="44D5D222" w14:textId="77777777" w:rsidTr="00D71BF4">
        <w:trPr>
          <w:trHeight w:val="330"/>
          <w:jc w:val="center"/>
        </w:trPr>
        <w:tc>
          <w:tcPr>
            <w:tcW w:w="3944" w:type="dxa"/>
            <w:gridSpan w:val="5"/>
            <w:tcBorders>
              <w:top w:val="single" w:sz="4" w:space="0" w:color="000000"/>
              <w:bottom w:val="single" w:sz="4" w:space="0" w:color="000000"/>
              <w:right w:val="single" w:sz="4" w:space="0" w:color="000000"/>
            </w:tcBorders>
          </w:tcPr>
          <w:p w14:paraId="342F9BDB"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217AE0ED" w14:textId="77777777" w:rsidR="006E1748" w:rsidRDefault="00C52798">
            <w:pPr>
              <w:pStyle w:val="TableParagraph"/>
              <w:spacing w:line="275" w:lineRule="exact"/>
              <w:ind w:left="117"/>
              <w:rPr>
                <w:sz w:val="24"/>
              </w:rPr>
            </w:pPr>
            <w:r>
              <w:rPr>
                <w:sz w:val="24"/>
              </w:rPr>
              <w:t>Рецензия</w:t>
            </w:r>
          </w:p>
        </w:tc>
        <w:tc>
          <w:tcPr>
            <w:tcW w:w="1547" w:type="dxa"/>
            <w:gridSpan w:val="3"/>
            <w:tcBorders>
              <w:top w:val="single" w:sz="4" w:space="0" w:color="000000"/>
              <w:left w:val="single" w:sz="4" w:space="0" w:color="000000"/>
              <w:bottom w:val="single" w:sz="4" w:space="0" w:color="000000"/>
            </w:tcBorders>
          </w:tcPr>
          <w:p w14:paraId="021398B4" w14:textId="77777777" w:rsidR="006E1748" w:rsidRDefault="006E1748">
            <w:pPr>
              <w:pStyle w:val="TableParagraph"/>
            </w:pPr>
          </w:p>
        </w:tc>
      </w:tr>
      <w:tr w:rsidR="006E1748" w14:paraId="02282421" w14:textId="77777777" w:rsidTr="00D71BF4">
        <w:trPr>
          <w:trHeight w:val="330"/>
          <w:jc w:val="center"/>
        </w:trPr>
        <w:tc>
          <w:tcPr>
            <w:tcW w:w="3944" w:type="dxa"/>
            <w:gridSpan w:val="5"/>
            <w:tcBorders>
              <w:top w:val="single" w:sz="4" w:space="0" w:color="000000"/>
              <w:bottom w:val="single" w:sz="4" w:space="0" w:color="000000"/>
              <w:right w:val="single" w:sz="4" w:space="0" w:color="000000"/>
            </w:tcBorders>
          </w:tcPr>
          <w:p w14:paraId="59EB4AA7"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329BD384" w14:textId="77777777" w:rsidR="006E1748" w:rsidRDefault="006E1748">
            <w:pPr>
              <w:pStyle w:val="TableParagraph"/>
            </w:pPr>
          </w:p>
        </w:tc>
        <w:tc>
          <w:tcPr>
            <w:tcW w:w="1547" w:type="dxa"/>
            <w:gridSpan w:val="3"/>
            <w:tcBorders>
              <w:top w:val="single" w:sz="4" w:space="0" w:color="000000"/>
              <w:left w:val="single" w:sz="4" w:space="0" w:color="000000"/>
              <w:bottom w:val="single" w:sz="4" w:space="0" w:color="000000"/>
            </w:tcBorders>
          </w:tcPr>
          <w:p w14:paraId="1F0E498B" w14:textId="77777777" w:rsidR="006E1748" w:rsidRDefault="006E1748">
            <w:pPr>
              <w:pStyle w:val="TableParagraph"/>
            </w:pPr>
          </w:p>
        </w:tc>
      </w:tr>
      <w:tr w:rsidR="006E1748" w14:paraId="7775824C" w14:textId="77777777" w:rsidTr="00D71BF4">
        <w:trPr>
          <w:trHeight w:val="330"/>
          <w:jc w:val="center"/>
        </w:trPr>
        <w:tc>
          <w:tcPr>
            <w:tcW w:w="3944" w:type="dxa"/>
            <w:gridSpan w:val="5"/>
            <w:tcBorders>
              <w:top w:val="single" w:sz="4" w:space="0" w:color="000000"/>
              <w:bottom w:val="single" w:sz="4" w:space="0" w:color="000000"/>
              <w:right w:val="single" w:sz="4" w:space="0" w:color="000000"/>
            </w:tcBorders>
          </w:tcPr>
          <w:p w14:paraId="58FEB62A"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3E9F6198" w14:textId="77777777" w:rsidR="006E1748" w:rsidRDefault="00C52798">
            <w:pPr>
              <w:pStyle w:val="TableParagraph"/>
              <w:spacing w:before="27"/>
              <w:ind w:left="117"/>
              <w:rPr>
                <w:sz w:val="24"/>
              </w:rPr>
            </w:pPr>
            <w:r>
              <w:rPr>
                <w:sz w:val="24"/>
                <w:u w:val="single"/>
              </w:rPr>
              <w:t>Графические</w:t>
            </w:r>
            <w:r>
              <w:rPr>
                <w:spacing w:val="-6"/>
                <w:sz w:val="24"/>
                <w:u w:val="single"/>
              </w:rPr>
              <w:t xml:space="preserve"> </w:t>
            </w:r>
            <w:r>
              <w:rPr>
                <w:sz w:val="24"/>
                <w:u w:val="single"/>
              </w:rPr>
              <w:t>документы</w:t>
            </w:r>
          </w:p>
        </w:tc>
        <w:tc>
          <w:tcPr>
            <w:tcW w:w="1547" w:type="dxa"/>
            <w:gridSpan w:val="3"/>
            <w:tcBorders>
              <w:top w:val="single" w:sz="4" w:space="0" w:color="000000"/>
              <w:left w:val="single" w:sz="4" w:space="0" w:color="000000"/>
              <w:bottom w:val="single" w:sz="4" w:space="0" w:color="000000"/>
            </w:tcBorders>
          </w:tcPr>
          <w:p w14:paraId="036FEA20" w14:textId="77777777" w:rsidR="006E1748" w:rsidRDefault="006E1748">
            <w:pPr>
              <w:pStyle w:val="TableParagraph"/>
            </w:pPr>
          </w:p>
        </w:tc>
      </w:tr>
      <w:tr w:rsidR="006E1748" w14:paraId="5511547B" w14:textId="77777777" w:rsidTr="00D71BF4">
        <w:trPr>
          <w:trHeight w:val="330"/>
          <w:jc w:val="center"/>
        </w:trPr>
        <w:tc>
          <w:tcPr>
            <w:tcW w:w="3944" w:type="dxa"/>
            <w:gridSpan w:val="5"/>
            <w:tcBorders>
              <w:top w:val="single" w:sz="4" w:space="0" w:color="000000"/>
              <w:bottom w:val="single" w:sz="4" w:space="0" w:color="000000"/>
              <w:right w:val="single" w:sz="4" w:space="0" w:color="000000"/>
            </w:tcBorders>
          </w:tcPr>
          <w:p w14:paraId="7214920C"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1A33BAB1" w14:textId="77777777" w:rsidR="006E1748" w:rsidRDefault="006E1748">
            <w:pPr>
              <w:pStyle w:val="TableParagraph"/>
            </w:pPr>
          </w:p>
        </w:tc>
        <w:tc>
          <w:tcPr>
            <w:tcW w:w="1547" w:type="dxa"/>
            <w:gridSpan w:val="3"/>
            <w:tcBorders>
              <w:top w:val="single" w:sz="4" w:space="0" w:color="000000"/>
              <w:left w:val="single" w:sz="4" w:space="0" w:color="000000"/>
              <w:bottom w:val="single" w:sz="4" w:space="0" w:color="000000"/>
            </w:tcBorders>
          </w:tcPr>
          <w:p w14:paraId="4D8DD42B" w14:textId="77777777" w:rsidR="006E1748" w:rsidRDefault="006E1748">
            <w:pPr>
              <w:pStyle w:val="TableParagraph"/>
            </w:pPr>
          </w:p>
        </w:tc>
      </w:tr>
      <w:tr w:rsidR="006E1748" w14:paraId="71FB6C51" w14:textId="77777777" w:rsidTr="00D71BF4">
        <w:trPr>
          <w:trHeight w:val="993"/>
          <w:jc w:val="center"/>
        </w:trPr>
        <w:tc>
          <w:tcPr>
            <w:tcW w:w="3944" w:type="dxa"/>
            <w:gridSpan w:val="5"/>
            <w:tcBorders>
              <w:top w:val="single" w:sz="4" w:space="0" w:color="000000"/>
              <w:bottom w:val="single" w:sz="4" w:space="0" w:color="000000"/>
              <w:right w:val="single" w:sz="4" w:space="0" w:color="000000"/>
            </w:tcBorders>
          </w:tcPr>
          <w:p w14:paraId="14E2CAE1" w14:textId="77777777" w:rsidR="006E1748" w:rsidRDefault="006E1748">
            <w:pPr>
              <w:pStyle w:val="TableParagraph"/>
              <w:spacing w:before="8"/>
              <w:rPr>
                <w:b/>
                <w:sz w:val="28"/>
              </w:rPr>
            </w:pPr>
          </w:p>
          <w:p w14:paraId="5B8DC532" w14:textId="77777777" w:rsidR="006E1748" w:rsidRDefault="00C52798">
            <w:pPr>
              <w:pStyle w:val="TableParagraph"/>
              <w:ind w:left="107"/>
              <w:rPr>
                <w:sz w:val="24"/>
              </w:rPr>
            </w:pPr>
            <w:r>
              <w:rPr>
                <w:sz w:val="24"/>
              </w:rPr>
              <w:t>ГУИР.506162.001</w:t>
            </w:r>
            <w:r>
              <w:rPr>
                <w:spacing w:val="-8"/>
                <w:sz w:val="24"/>
              </w:rPr>
              <w:t xml:space="preserve"> </w:t>
            </w:r>
            <w:r>
              <w:rPr>
                <w:sz w:val="24"/>
              </w:rPr>
              <w:t>ПД</w:t>
            </w:r>
          </w:p>
        </w:tc>
        <w:tc>
          <w:tcPr>
            <w:tcW w:w="3803" w:type="dxa"/>
            <w:gridSpan w:val="4"/>
            <w:tcBorders>
              <w:top w:val="single" w:sz="4" w:space="0" w:color="000000"/>
              <w:left w:val="single" w:sz="4" w:space="0" w:color="000000"/>
              <w:bottom w:val="single" w:sz="4" w:space="0" w:color="000000"/>
              <w:right w:val="single" w:sz="4" w:space="0" w:color="000000"/>
            </w:tcBorders>
          </w:tcPr>
          <w:p w14:paraId="004705C3" w14:textId="348BA9B0" w:rsidR="006E1748" w:rsidRDefault="00C52798" w:rsidP="00F022BC">
            <w:pPr>
              <w:pStyle w:val="TableParagraph"/>
              <w:spacing w:line="275" w:lineRule="exact"/>
              <w:ind w:left="117"/>
              <w:rPr>
                <w:sz w:val="24"/>
              </w:rPr>
            </w:pPr>
            <w:r>
              <w:rPr>
                <w:sz w:val="24"/>
              </w:rPr>
              <w:t>IDEF-модель</w:t>
            </w:r>
            <w:r>
              <w:rPr>
                <w:spacing w:val="-4"/>
                <w:sz w:val="24"/>
              </w:rPr>
              <w:t xml:space="preserve"> </w:t>
            </w:r>
            <w:r>
              <w:rPr>
                <w:sz w:val="24"/>
              </w:rPr>
              <w:t>процесса</w:t>
            </w:r>
            <w:r>
              <w:rPr>
                <w:spacing w:val="-3"/>
                <w:sz w:val="24"/>
              </w:rPr>
              <w:t xml:space="preserve"> </w:t>
            </w:r>
            <w:r w:rsidR="00F022BC">
              <w:rPr>
                <w:sz w:val="24"/>
              </w:rPr>
              <w:t>бронирования парковочного места</w:t>
            </w:r>
          </w:p>
        </w:tc>
        <w:tc>
          <w:tcPr>
            <w:tcW w:w="1547" w:type="dxa"/>
            <w:gridSpan w:val="3"/>
            <w:tcBorders>
              <w:top w:val="single" w:sz="4" w:space="0" w:color="000000"/>
              <w:left w:val="single" w:sz="4" w:space="0" w:color="000000"/>
              <w:bottom w:val="single" w:sz="4" w:space="0" w:color="000000"/>
            </w:tcBorders>
          </w:tcPr>
          <w:p w14:paraId="3FB4AFFB" w14:textId="77777777" w:rsidR="006E1748" w:rsidRDefault="006E1748">
            <w:pPr>
              <w:pStyle w:val="TableParagraph"/>
              <w:spacing w:before="3"/>
              <w:rPr>
                <w:b/>
                <w:sz w:val="31"/>
              </w:rPr>
            </w:pPr>
          </w:p>
          <w:p w14:paraId="11CFF51F" w14:textId="77777777" w:rsidR="006E1748" w:rsidRDefault="00C52798">
            <w:pPr>
              <w:pStyle w:val="TableParagraph"/>
              <w:ind w:left="188"/>
              <w:rPr>
                <w:sz w:val="24"/>
              </w:rPr>
            </w:pPr>
            <w:r>
              <w:rPr>
                <w:sz w:val="24"/>
              </w:rPr>
              <w:t>Формат</w:t>
            </w:r>
            <w:r>
              <w:rPr>
                <w:spacing w:val="-2"/>
                <w:sz w:val="24"/>
              </w:rPr>
              <w:t xml:space="preserve"> </w:t>
            </w:r>
            <w:r>
              <w:rPr>
                <w:sz w:val="24"/>
              </w:rPr>
              <w:t>А3</w:t>
            </w:r>
          </w:p>
        </w:tc>
      </w:tr>
      <w:tr w:rsidR="006E1748" w14:paraId="6621144A" w14:textId="77777777" w:rsidTr="00D71BF4">
        <w:trPr>
          <w:trHeight w:val="330"/>
          <w:jc w:val="center"/>
        </w:trPr>
        <w:tc>
          <w:tcPr>
            <w:tcW w:w="3944" w:type="dxa"/>
            <w:gridSpan w:val="5"/>
            <w:tcBorders>
              <w:top w:val="single" w:sz="4" w:space="0" w:color="000000"/>
              <w:bottom w:val="single" w:sz="4" w:space="0" w:color="000000"/>
              <w:right w:val="single" w:sz="4" w:space="0" w:color="000000"/>
            </w:tcBorders>
          </w:tcPr>
          <w:p w14:paraId="55775942"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5EA8204D" w14:textId="77777777" w:rsidR="006E1748" w:rsidRDefault="006E1748">
            <w:pPr>
              <w:pStyle w:val="TableParagraph"/>
            </w:pPr>
          </w:p>
        </w:tc>
        <w:tc>
          <w:tcPr>
            <w:tcW w:w="1547" w:type="dxa"/>
            <w:gridSpan w:val="3"/>
            <w:tcBorders>
              <w:top w:val="single" w:sz="4" w:space="0" w:color="000000"/>
              <w:left w:val="single" w:sz="4" w:space="0" w:color="000000"/>
              <w:bottom w:val="single" w:sz="4" w:space="0" w:color="000000"/>
            </w:tcBorders>
          </w:tcPr>
          <w:p w14:paraId="72EC1651" w14:textId="77777777" w:rsidR="006E1748" w:rsidRDefault="006E1748">
            <w:pPr>
              <w:pStyle w:val="TableParagraph"/>
            </w:pPr>
          </w:p>
        </w:tc>
      </w:tr>
      <w:tr w:rsidR="006E1748" w14:paraId="2AAEA514" w14:textId="77777777" w:rsidTr="00D71BF4">
        <w:trPr>
          <w:trHeight w:val="664"/>
          <w:jc w:val="center"/>
        </w:trPr>
        <w:tc>
          <w:tcPr>
            <w:tcW w:w="3944" w:type="dxa"/>
            <w:gridSpan w:val="5"/>
            <w:tcBorders>
              <w:top w:val="single" w:sz="4" w:space="0" w:color="000000"/>
              <w:bottom w:val="single" w:sz="4" w:space="0" w:color="000000"/>
              <w:right w:val="single" w:sz="4" w:space="0" w:color="000000"/>
            </w:tcBorders>
          </w:tcPr>
          <w:p w14:paraId="1E144642" w14:textId="77777777" w:rsidR="006E1748" w:rsidRDefault="00C52798">
            <w:pPr>
              <w:pStyle w:val="TableParagraph"/>
              <w:spacing w:before="167"/>
              <w:ind w:left="107"/>
              <w:rPr>
                <w:sz w:val="24"/>
              </w:rPr>
            </w:pPr>
            <w:r>
              <w:rPr>
                <w:sz w:val="24"/>
              </w:rPr>
              <w:t>ГУИР.506162.002</w:t>
            </w:r>
            <w:r>
              <w:rPr>
                <w:spacing w:val="-8"/>
                <w:sz w:val="24"/>
              </w:rPr>
              <w:t xml:space="preserve"> </w:t>
            </w:r>
            <w:r>
              <w:rPr>
                <w:sz w:val="24"/>
              </w:rPr>
              <w:t>ПД</w:t>
            </w:r>
          </w:p>
        </w:tc>
        <w:tc>
          <w:tcPr>
            <w:tcW w:w="3803" w:type="dxa"/>
            <w:gridSpan w:val="4"/>
            <w:tcBorders>
              <w:top w:val="single" w:sz="4" w:space="0" w:color="000000"/>
              <w:left w:val="single" w:sz="4" w:space="0" w:color="000000"/>
              <w:bottom w:val="single" w:sz="4" w:space="0" w:color="000000"/>
              <w:right w:val="single" w:sz="4" w:space="0" w:color="000000"/>
            </w:tcBorders>
          </w:tcPr>
          <w:p w14:paraId="1E02518C" w14:textId="61301BB0" w:rsidR="006E1748" w:rsidRDefault="00C52798" w:rsidP="00F022BC">
            <w:pPr>
              <w:pStyle w:val="TableParagraph"/>
              <w:spacing w:before="1"/>
              <w:ind w:left="117"/>
              <w:rPr>
                <w:sz w:val="24"/>
              </w:rPr>
            </w:pPr>
            <w:r>
              <w:rPr>
                <w:sz w:val="24"/>
              </w:rPr>
              <w:t>Схема</w:t>
            </w:r>
            <w:r>
              <w:rPr>
                <w:spacing w:val="-3"/>
                <w:sz w:val="24"/>
              </w:rPr>
              <w:t xml:space="preserve"> </w:t>
            </w:r>
            <w:r w:rsidR="00DA5187">
              <w:rPr>
                <w:spacing w:val="-3"/>
                <w:sz w:val="24"/>
              </w:rPr>
              <w:t xml:space="preserve">общего </w:t>
            </w:r>
            <w:r>
              <w:rPr>
                <w:sz w:val="24"/>
              </w:rPr>
              <w:t>алгоритма</w:t>
            </w:r>
            <w:r>
              <w:rPr>
                <w:spacing w:val="-2"/>
                <w:sz w:val="24"/>
              </w:rPr>
              <w:t xml:space="preserve"> </w:t>
            </w:r>
            <w:r w:rsidR="00DA5187">
              <w:rPr>
                <w:sz w:val="24"/>
              </w:rPr>
              <w:t>работы веб-приложения</w:t>
            </w:r>
          </w:p>
        </w:tc>
        <w:tc>
          <w:tcPr>
            <w:tcW w:w="1547" w:type="dxa"/>
            <w:gridSpan w:val="3"/>
            <w:tcBorders>
              <w:top w:val="single" w:sz="4" w:space="0" w:color="000000"/>
              <w:left w:val="single" w:sz="4" w:space="0" w:color="000000"/>
              <w:bottom w:val="single" w:sz="4" w:space="0" w:color="000000"/>
            </w:tcBorders>
          </w:tcPr>
          <w:p w14:paraId="59FF1AA9" w14:textId="77777777" w:rsidR="006E1748" w:rsidRDefault="00C52798">
            <w:pPr>
              <w:pStyle w:val="TableParagraph"/>
              <w:spacing w:before="193"/>
              <w:ind w:left="188"/>
              <w:rPr>
                <w:sz w:val="24"/>
              </w:rPr>
            </w:pPr>
            <w:r>
              <w:rPr>
                <w:sz w:val="24"/>
              </w:rPr>
              <w:t>Формат</w:t>
            </w:r>
            <w:r>
              <w:rPr>
                <w:spacing w:val="-2"/>
                <w:sz w:val="24"/>
              </w:rPr>
              <w:t xml:space="preserve"> </w:t>
            </w:r>
            <w:r>
              <w:rPr>
                <w:sz w:val="24"/>
              </w:rPr>
              <w:t>А3</w:t>
            </w:r>
          </w:p>
        </w:tc>
      </w:tr>
      <w:tr w:rsidR="006E1748" w14:paraId="65771176" w14:textId="77777777" w:rsidTr="00D71BF4">
        <w:trPr>
          <w:trHeight w:val="330"/>
          <w:jc w:val="center"/>
        </w:trPr>
        <w:tc>
          <w:tcPr>
            <w:tcW w:w="3944" w:type="dxa"/>
            <w:gridSpan w:val="5"/>
            <w:tcBorders>
              <w:top w:val="single" w:sz="4" w:space="0" w:color="000000"/>
              <w:bottom w:val="single" w:sz="4" w:space="0" w:color="000000"/>
              <w:right w:val="single" w:sz="4" w:space="0" w:color="000000"/>
            </w:tcBorders>
          </w:tcPr>
          <w:p w14:paraId="08FFC863"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57B72274" w14:textId="77777777" w:rsidR="006E1748" w:rsidRDefault="006E1748">
            <w:pPr>
              <w:pStyle w:val="TableParagraph"/>
            </w:pPr>
          </w:p>
        </w:tc>
        <w:tc>
          <w:tcPr>
            <w:tcW w:w="1547" w:type="dxa"/>
            <w:gridSpan w:val="3"/>
            <w:tcBorders>
              <w:top w:val="single" w:sz="4" w:space="0" w:color="000000"/>
              <w:left w:val="single" w:sz="4" w:space="0" w:color="000000"/>
              <w:bottom w:val="single" w:sz="4" w:space="0" w:color="000000"/>
            </w:tcBorders>
          </w:tcPr>
          <w:p w14:paraId="27B1A797" w14:textId="77777777" w:rsidR="006E1748" w:rsidRDefault="006E1748">
            <w:pPr>
              <w:pStyle w:val="TableParagraph"/>
            </w:pPr>
          </w:p>
        </w:tc>
      </w:tr>
      <w:tr w:rsidR="006E1748" w14:paraId="417A020E" w14:textId="77777777" w:rsidTr="00D71BF4">
        <w:trPr>
          <w:trHeight w:val="662"/>
          <w:jc w:val="center"/>
        </w:trPr>
        <w:tc>
          <w:tcPr>
            <w:tcW w:w="3944" w:type="dxa"/>
            <w:gridSpan w:val="5"/>
            <w:tcBorders>
              <w:top w:val="single" w:sz="4" w:space="0" w:color="000000"/>
              <w:bottom w:val="single" w:sz="4" w:space="0" w:color="000000"/>
              <w:right w:val="single" w:sz="4" w:space="0" w:color="000000"/>
            </w:tcBorders>
          </w:tcPr>
          <w:p w14:paraId="23E5D242" w14:textId="77777777" w:rsidR="006E1748" w:rsidRDefault="00C52798">
            <w:pPr>
              <w:pStyle w:val="TableParagraph"/>
              <w:spacing w:before="164"/>
              <w:ind w:left="107"/>
              <w:rPr>
                <w:sz w:val="24"/>
              </w:rPr>
            </w:pPr>
            <w:r>
              <w:rPr>
                <w:sz w:val="24"/>
              </w:rPr>
              <w:t>ГУИР.506162.003</w:t>
            </w:r>
            <w:r>
              <w:rPr>
                <w:spacing w:val="-8"/>
                <w:sz w:val="24"/>
              </w:rPr>
              <w:t xml:space="preserve"> </w:t>
            </w:r>
            <w:r>
              <w:rPr>
                <w:sz w:val="24"/>
              </w:rPr>
              <w:t>ПЛ</w:t>
            </w:r>
          </w:p>
        </w:tc>
        <w:tc>
          <w:tcPr>
            <w:tcW w:w="3803" w:type="dxa"/>
            <w:gridSpan w:val="4"/>
            <w:tcBorders>
              <w:top w:val="single" w:sz="4" w:space="0" w:color="000000"/>
              <w:left w:val="single" w:sz="4" w:space="0" w:color="000000"/>
              <w:bottom w:val="single" w:sz="4" w:space="0" w:color="000000"/>
              <w:right w:val="single" w:sz="4" w:space="0" w:color="000000"/>
            </w:tcBorders>
          </w:tcPr>
          <w:p w14:paraId="42BFE127" w14:textId="77777777" w:rsidR="006E1748" w:rsidRDefault="00C52798">
            <w:pPr>
              <w:pStyle w:val="TableParagraph"/>
              <w:spacing w:line="275" w:lineRule="exact"/>
              <w:ind w:left="117"/>
              <w:rPr>
                <w:sz w:val="24"/>
              </w:rPr>
            </w:pPr>
            <w:r>
              <w:rPr>
                <w:sz w:val="24"/>
              </w:rPr>
              <w:t>Плакат</w:t>
            </w:r>
            <w:r>
              <w:rPr>
                <w:spacing w:val="-2"/>
                <w:sz w:val="24"/>
              </w:rPr>
              <w:t xml:space="preserve"> </w:t>
            </w:r>
            <w:r>
              <w:rPr>
                <w:sz w:val="24"/>
              </w:rPr>
              <w:t>«Тема,</w:t>
            </w:r>
            <w:r>
              <w:rPr>
                <w:spacing w:val="-2"/>
                <w:sz w:val="24"/>
              </w:rPr>
              <w:t xml:space="preserve"> </w:t>
            </w:r>
            <w:r>
              <w:rPr>
                <w:sz w:val="24"/>
              </w:rPr>
              <w:t>цель</w:t>
            </w:r>
            <w:r>
              <w:rPr>
                <w:spacing w:val="-3"/>
                <w:sz w:val="24"/>
              </w:rPr>
              <w:t xml:space="preserve"> </w:t>
            </w:r>
            <w:r>
              <w:rPr>
                <w:sz w:val="24"/>
              </w:rPr>
              <w:t>и</w:t>
            </w:r>
            <w:r>
              <w:rPr>
                <w:spacing w:val="-2"/>
                <w:sz w:val="24"/>
              </w:rPr>
              <w:t xml:space="preserve"> </w:t>
            </w:r>
            <w:r>
              <w:rPr>
                <w:sz w:val="24"/>
              </w:rPr>
              <w:t>задачи</w:t>
            </w:r>
          </w:p>
          <w:p w14:paraId="562D7154" w14:textId="77777777" w:rsidR="006E1748" w:rsidRDefault="00C52798">
            <w:pPr>
              <w:pStyle w:val="TableParagraph"/>
              <w:spacing w:before="55"/>
              <w:ind w:left="117"/>
              <w:rPr>
                <w:sz w:val="24"/>
              </w:rPr>
            </w:pPr>
            <w:r>
              <w:rPr>
                <w:sz w:val="24"/>
              </w:rPr>
              <w:t>проекта»</w:t>
            </w:r>
          </w:p>
        </w:tc>
        <w:tc>
          <w:tcPr>
            <w:tcW w:w="1547" w:type="dxa"/>
            <w:gridSpan w:val="3"/>
            <w:tcBorders>
              <w:top w:val="single" w:sz="4" w:space="0" w:color="000000"/>
              <w:left w:val="single" w:sz="4" w:space="0" w:color="000000"/>
              <w:bottom w:val="single" w:sz="4" w:space="0" w:color="000000"/>
            </w:tcBorders>
          </w:tcPr>
          <w:p w14:paraId="28618D64" w14:textId="77777777" w:rsidR="006E1748" w:rsidRDefault="00C52798">
            <w:pPr>
              <w:pStyle w:val="TableParagraph"/>
              <w:spacing w:before="191"/>
              <w:ind w:left="188"/>
              <w:rPr>
                <w:sz w:val="24"/>
              </w:rPr>
            </w:pPr>
            <w:r>
              <w:rPr>
                <w:sz w:val="24"/>
              </w:rPr>
              <w:t>Формат</w:t>
            </w:r>
            <w:r>
              <w:rPr>
                <w:spacing w:val="-2"/>
                <w:sz w:val="24"/>
              </w:rPr>
              <w:t xml:space="preserve"> </w:t>
            </w:r>
            <w:r>
              <w:rPr>
                <w:sz w:val="24"/>
              </w:rPr>
              <w:t>А3</w:t>
            </w:r>
          </w:p>
        </w:tc>
      </w:tr>
      <w:tr w:rsidR="006E1748" w14:paraId="2C01CFBB" w14:textId="77777777" w:rsidTr="00D71BF4">
        <w:trPr>
          <w:trHeight w:val="330"/>
          <w:jc w:val="center"/>
        </w:trPr>
        <w:tc>
          <w:tcPr>
            <w:tcW w:w="3944" w:type="dxa"/>
            <w:gridSpan w:val="5"/>
            <w:tcBorders>
              <w:top w:val="single" w:sz="4" w:space="0" w:color="000000"/>
              <w:bottom w:val="single" w:sz="4" w:space="0" w:color="000000"/>
              <w:right w:val="single" w:sz="4" w:space="0" w:color="000000"/>
            </w:tcBorders>
          </w:tcPr>
          <w:p w14:paraId="00ADACEE"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21CFD1C6" w14:textId="77777777" w:rsidR="006E1748" w:rsidRDefault="006E1748">
            <w:pPr>
              <w:pStyle w:val="TableParagraph"/>
            </w:pPr>
          </w:p>
        </w:tc>
        <w:tc>
          <w:tcPr>
            <w:tcW w:w="1547" w:type="dxa"/>
            <w:gridSpan w:val="3"/>
            <w:tcBorders>
              <w:top w:val="single" w:sz="4" w:space="0" w:color="000000"/>
              <w:left w:val="single" w:sz="4" w:space="0" w:color="000000"/>
              <w:bottom w:val="single" w:sz="4" w:space="0" w:color="000000"/>
            </w:tcBorders>
          </w:tcPr>
          <w:p w14:paraId="3CAF4BF5" w14:textId="77777777" w:rsidR="006E1748" w:rsidRDefault="006E1748">
            <w:pPr>
              <w:pStyle w:val="TableParagraph"/>
            </w:pPr>
          </w:p>
        </w:tc>
      </w:tr>
      <w:tr w:rsidR="006E1748" w14:paraId="1B17FEAA" w14:textId="77777777" w:rsidTr="00D71BF4">
        <w:trPr>
          <w:trHeight w:val="993"/>
          <w:jc w:val="center"/>
        </w:trPr>
        <w:tc>
          <w:tcPr>
            <w:tcW w:w="3944" w:type="dxa"/>
            <w:gridSpan w:val="5"/>
            <w:tcBorders>
              <w:top w:val="single" w:sz="4" w:space="0" w:color="000000"/>
              <w:bottom w:val="single" w:sz="4" w:space="0" w:color="000000"/>
              <w:right w:val="single" w:sz="4" w:space="0" w:color="000000"/>
            </w:tcBorders>
          </w:tcPr>
          <w:p w14:paraId="5C8B134C" w14:textId="77777777" w:rsidR="006E1748" w:rsidRDefault="006E1748">
            <w:pPr>
              <w:pStyle w:val="TableParagraph"/>
              <w:spacing w:before="8"/>
              <w:rPr>
                <w:b/>
                <w:sz w:val="28"/>
              </w:rPr>
            </w:pPr>
          </w:p>
          <w:p w14:paraId="5E7026B2" w14:textId="77777777" w:rsidR="006E1748" w:rsidRDefault="00C52798">
            <w:pPr>
              <w:pStyle w:val="TableParagraph"/>
              <w:ind w:left="107"/>
              <w:rPr>
                <w:sz w:val="24"/>
              </w:rPr>
            </w:pPr>
            <w:r>
              <w:rPr>
                <w:sz w:val="24"/>
              </w:rPr>
              <w:t>ГУИР.506162.004</w:t>
            </w:r>
            <w:r>
              <w:rPr>
                <w:spacing w:val="-8"/>
                <w:sz w:val="24"/>
              </w:rPr>
              <w:t xml:space="preserve"> </w:t>
            </w:r>
            <w:r>
              <w:rPr>
                <w:sz w:val="24"/>
              </w:rPr>
              <w:t>ПЛ</w:t>
            </w:r>
          </w:p>
        </w:tc>
        <w:tc>
          <w:tcPr>
            <w:tcW w:w="3803" w:type="dxa"/>
            <w:gridSpan w:val="4"/>
            <w:tcBorders>
              <w:top w:val="single" w:sz="4" w:space="0" w:color="000000"/>
              <w:left w:val="single" w:sz="4" w:space="0" w:color="000000"/>
              <w:bottom w:val="single" w:sz="4" w:space="0" w:color="000000"/>
              <w:right w:val="single" w:sz="4" w:space="0" w:color="000000"/>
            </w:tcBorders>
          </w:tcPr>
          <w:p w14:paraId="23D77AE4" w14:textId="48D29C8A" w:rsidR="006E1748" w:rsidRDefault="00C52798" w:rsidP="00DA5187">
            <w:pPr>
              <w:pStyle w:val="TableParagraph"/>
              <w:spacing w:line="275" w:lineRule="exact"/>
              <w:ind w:left="117"/>
              <w:rPr>
                <w:sz w:val="24"/>
              </w:rPr>
            </w:pPr>
            <w:r>
              <w:rPr>
                <w:sz w:val="24"/>
              </w:rPr>
              <w:t>Плакат</w:t>
            </w:r>
            <w:r>
              <w:rPr>
                <w:spacing w:val="-1"/>
                <w:sz w:val="24"/>
              </w:rPr>
              <w:t xml:space="preserve"> </w:t>
            </w:r>
            <w:r>
              <w:rPr>
                <w:sz w:val="24"/>
              </w:rPr>
              <w:t>«</w:t>
            </w:r>
            <w:r w:rsidR="00DA5187">
              <w:rPr>
                <w:sz w:val="24"/>
              </w:rPr>
              <w:t>Статистика транспортной логистики в Республике Беларусь</w:t>
            </w:r>
            <w:r>
              <w:rPr>
                <w:sz w:val="24"/>
              </w:rPr>
              <w:t>»</w:t>
            </w:r>
          </w:p>
        </w:tc>
        <w:tc>
          <w:tcPr>
            <w:tcW w:w="1547" w:type="dxa"/>
            <w:gridSpan w:val="3"/>
            <w:tcBorders>
              <w:top w:val="single" w:sz="4" w:space="0" w:color="000000"/>
              <w:left w:val="single" w:sz="4" w:space="0" w:color="000000"/>
              <w:bottom w:val="single" w:sz="4" w:space="0" w:color="000000"/>
            </w:tcBorders>
          </w:tcPr>
          <w:p w14:paraId="1C922FEF" w14:textId="77777777" w:rsidR="006E1748" w:rsidRDefault="006E1748">
            <w:pPr>
              <w:pStyle w:val="TableParagraph"/>
              <w:spacing w:before="2"/>
              <w:rPr>
                <w:b/>
                <w:sz w:val="31"/>
              </w:rPr>
            </w:pPr>
          </w:p>
          <w:p w14:paraId="2F4592A8" w14:textId="77777777" w:rsidR="006E1748" w:rsidRDefault="00C52798">
            <w:pPr>
              <w:pStyle w:val="TableParagraph"/>
              <w:spacing w:before="1"/>
              <w:ind w:left="188"/>
              <w:rPr>
                <w:sz w:val="24"/>
              </w:rPr>
            </w:pPr>
            <w:r>
              <w:rPr>
                <w:sz w:val="24"/>
              </w:rPr>
              <w:t>Формат</w:t>
            </w:r>
            <w:r>
              <w:rPr>
                <w:spacing w:val="-2"/>
                <w:sz w:val="24"/>
              </w:rPr>
              <w:t xml:space="preserve"> </w:t>
            </w:r>
            <w:r>
              <w:rPr>
                <w:sz w:val="24"/>
              </w:rPr>
              <w:t>А3</w:t>
            </w:r>
          </w:p>
        </w:tc>
      </w:tr>
      <w:tr w:rsidR="006E1748" w14:paraId="16777619" w14:textId="77777777" w:rsidTr="00D71BF4">
        <w:trPr>
          <w:trHeight w:val="335"/>
          <w:jc w:val="center"/>
        </w:trPr>
        <w:tc>
          <w:tcPr>
            <w:tcW w:w="3944" w:type="dxa"/>
            <w:gridSpan w:val="5"/>
            <w:tcBorders>
              <w:top w:val="single" w:sz="4" w:space="0" w:color="000000"/>
              <w:bottom w:val="single" w:sz="4" w:space="0" w:color="000000"/>
              <w:right w:val="single" w:sz="4" w:space="0" w:color="000000"/>
            </w:tcBorders>
          </w:tcPr>
          <w:p w14:paraId="02918C1D"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24B8EB89" w14:textId="77777777" w:rsidR="006E1748" w:rsidRDefault="006E1748">
            <w:pPr>
              <w:pStyle w:val="TableParagraph"/>
            </w:pPr>
          </w:p>
        </w:tc>
        <w:tc>
          <w:tcPr>
            <w:tcW w:w="1547" w:type="dxa"/>
            <w:gridSpan w:val="3"/>
            <w:tcBorders>
              <w:top w:val="single" w:sz="4" w:space="0" w:color="000000"/>
              <w:left w:val="single" w:sz="4" w:space="0" w:color="000000"/>
              <w:bottom w:val="single" w:sz="4" w:space="0" w:color="000000"/>
            </w:tcBorders>
          </w:tcPr>
          <w:p w14:paraId="6530A6AF" w14:textId="77777777" w:rsidR="006E1748" w:rsidRDefault="006E1748">
            <w:pPr>
              <w:pStyle w:val="TableParagraph"/>
            </w:pPr>
          </w:p>
        </w:tc>
      </w:tr>
      <w:tr w:rsidR="006E1748" w14:paraId="71FD8834" w14:textId="77777777" w:rsidTr="00D71BF4">
        <w:trPr>
          <w:trHeight w:val="664"/>
          <w:jc w:val="center"/>
        </w:trPr>
        <w:tc>
          <w:tcPr>
            <w:tcW w:w="3944" w:type="dxa"/>
            <w:gridSpan w:val="5"/>
            <w:tcBorders>
              <w:top w:val="single" w:sz="4" w:space="0" w:color="000000"/>
              <w:bottom w:val="single" w:sz="4" w:space="0" w:color="000000"/>
              <w:right w:val="single" w:sz="4" w:space="0" w:color="000000"/>
            </w:tcBorders>
          </w:tcPr>
          <w:p w14:paraId="7FFA4D7B" w14:textId="77777777" w:rsidR="006E1748" w:rsidRDefault="00C52798">
            <w:pPr>
              <w:pStyle w:val="TableParagraph"/>
              <w:spacing w:before="167"/>
              <w:ind w:left="107"/>
              <w:rPr>
                <w:sz w:val="24"/>
              </w:rPr>
            </w:pPr>
            <w:r>
              <w:rPr>
                <w:sz w:val="24"/>
              </w:rPr>
              <w:t>ГУИР.506162.005</w:t>
            </w:r>
            <w:r>
              <w:rPr>
                <w:spacing w:val="-8"/>
                <w:sz w:val="24"/>
              </w:rPr>
              <w:t xml:space="preserve"> </w:t>
            </w:r>
            <w:r>
              <w:rPr>
                <w:sz w:val="24"/>
              </w:rPr>
              <w:t>ПЛ</w:t>
            </w:r>
          </w:p>
        </w:tc>
        <w:tc>
          <w:tcPr>
            <w:tcW w:w="3803" w:type="dxa"/>
            <w:gridSpan w:val="4"/>
            <w:tcBorders>
              <w:top w:val="single" w:sz="4" w:space="0" w:color="000000"/>
              <w:left w:val="single" w:sz="4" w:space="0" w:color="000000"/>
              <w:bottom w:val="single" w:sz="4" w:space="0" w:color="000000"/>
              <w:right w:val="single" w:sz="4" w:space="0" w:color="000000"/>
            </w:tcBorders>
          </w:tcPr>
          <w:p w14:paraId="407B74EC" w14:textId="77777777" w:rsidR="006E1748" w:rsidRDefault="00C52798">
            <w:pPr>
              <w:pStyle w:val="TableParagraph"/>
              <w:spacing w:before="1"/>
              <w:ind w:left="117"/>
              <w:rPr>
                <w:sz w:val="24"/>
              </w:rPr>
            </w:pPr>
            <w:r>
              <w:rPr>
                <w:sz w:val="24"/>
              </w:rPr>
              <w:t>Плакат</w:t>
            </w:r>
            <w:r>
              <w:rPr>
                <w:spacing w:val="-3"/>
                <w:sz w:val="24"/>
              </w:rPr>
              <w:t xml:space="preserve"> </w:t>
            </w:r>
            <w:r>
              <w:rPr>
                <w:sz w:val="24"/>
              </w:rPr>
              <w:t>«UML-модели</w:t>
            </w:r>
          </w:p>
          <w:p w14:paraId="5B416AB5" w14:textId="7E435104" w:rsidR="006E1748" w:rsidRDefault="00DA5187">
            <w:pPr>
              <w:pStyle w:val="TableParagraph"/>
              <w:spacing w:before="55"/>
              <w:ind w:left="117"/>
              <w:rPr>
                <w:sz w:val="24"/>
              </w:rPr>
            </w:pPr>
            <w:r>
              <w:rPr>
                <w:sz w:val="24"/>
              </w:rPr>
              <w:t>в</w:t>
            </w:r>
            <w:r w:rsidR="00F022BC">
              <w:rPr>
                <w:sz w:val="24"/>
              </w:rPr>
              <w:t>еб-приложения»</w:t>
            </w:r>
          </w:p>
        </w:tc>
        <w:tc>
          <w:tcPr>
            <w:tcW w:w="1547" w:type="dxa"/>
            <w:gridSpan w:val="3"/>
            <w:tcBorders>
              <w:top w:val="single" w:sz="4" w:space="0" w:color="000000"/>
              <w:left w:val="single" w:sz="4" w:space="0" w:color="000000"/>
              <w:bottom w:val="single" w:sz="4" w:space="0" w:color="000000"/>
            </w:tcBorders>
          </w:tcPr>
          <w:p w14:paraId="77A78DF3" w14:textId="77777777" w:rsidR="006E1748" w:rsidRDefault="00C52798">
            <w:pPr>
              <w:pStyle w:val="TableParagraph"/>
              <w:spacing w:before="193"/>
              <w:ind w:left="188"/>
              <w:rPr>
                <w:sz w:val="24"/>
              </w:rPr>
            </w:pPr>
            <w:r>
              <w:rPr>
                <w:sz w:val="24"/>
              </w:rPr>
              <w:t>Формат</w:t>
            </w:r>
            <w:r>
              <w:rPr>
                <w:spacing w:val="-2"/>
                <w:sz w:val="24"/>
              </w:rPr>
              <w:t xml:space="preserve"> </w:t>
            </w:r>
            <w:r>
              <w:rPr>
                <w:sz w:val="24"/>
              </w:rPr>
              <w:t>А3</w:t>
            </w:r>
          </w:p>
        </w:tc>
      </w:tr>
      <w:tr w:rsidR="006E1748" w14:paraId="76EDC2E4" w14:textId="77777777" w:rsidTr="00D71BF4">
        <w:trPr>
          <w:trHeight w:val="330"/>
          <w:jc w:val="center"/>
        </w:trPr>
        <w:tc>
          <w:tcPr>
            <w:tcW w:w="3944" w:type="dxa"/>
            <w:gridSpan w:val="5"/>
            <w:tcBorders>
              <w:top w:val="single" w:sz="4" w:space="0" w:color="000000"/>
              <w:bottom w:val="single" w:sz="4" w:space="0" w:color="000000"/>
              <w:right w:val="single" w:sz="4" w:space="0" w:color="000000"/>
            </w:tcBorders>
          </w:tcPr>
          <w:p w14:paraId="265F2682" w14:textId="77777777" w:rsidR="006E1748" w:rsidRDefault="006E1748">
            <w:pPr>
              <w:pStyle w:val="TableParagraph"/>
            </w:pPr>
          </w:p>
        </w:tc>
        <w:tc>
          <w:tcPr>
            <w:tcW w:w="3803" w:type="dxa"/>
            <w:gridSpan w:val="4"/>
            <w:tcBorders>
              <w:top w:val="single" w:sz="4" w:space="0" w:color="000000"/>
              <w:left w:val="single" w:sz="4" w:space="0" w:color="000000"/>
              <w:bottom w:val="single" w:sz="4" w:space="0" w:color="000000"/>
              <w:right w:val="single" w:sz="4" w:space="0" w:color="000000"/>
            </w:tcBorders>
          </w:tcPr>
          <w:p w14:paraId="2B550732" w14:textId="77777777" w:rsidR="006E1748" w:rsidRDefault="006E1748">
            <w:pPr>
              <w:pStyle w:val="TableParagraph"/>
            </w:pPr>
          </w:p>
        </w:tc>
        <w:tc>
          <w:tcPr>
            <w:tcW w:w="1547" w:type="dxa"/>
            <w:gridSpan w:val="3"/>
            <w:tcBorders>
              <w:top w:val="single" w:sz="4" w:space="0" w:color="000000"/>
              <w:left w:val="single" w:sz="4" w:space="0" w:color="000000"/>
              <w:bottom w:val="single" w:sz="4" w:space="0" w:color="000000"/>
            </w:tcBorders>
          </w:tcPr>
          <w:p w14:paraId="7801C4F4" w14:textId="77777777" w:rsidR="006E1748" w:rsidRDefault="006E1748">
            <w:pPr>
              <w:pStyle w:val="TableParagraph"/>
            </w:pPr>
          </w:p>
        </w:tc>
      </w:tr>
      <w:tr w:rsidR="006E1748" w14:paraId="66642CFA" w14:textId="77777777" w:rsidTr="00D71BF4">
        <w:trPr>
          <w:trHeight w:val="661"/>
          <w:jc w:val="center"/>
        </w:trPr>
        <w:tc>
          <w:tcPr>
            <w:tcW w:w="3944" w:type="dxa"/>
            <w:gridSpan w:val="5"/>
            <w:tcBorders>
              <w:top w:val="single" w:sz="4" w:space="0" w:color="000000"/>
              <w:bottom w:val="single" w:sz="4" w:space="0" w:color="000000"/>
              <w:right w:val="single" w:sz="4" w:space="0" w:color="000000"/>
            </w:tcBorders>
          </w:tcPr>
          <w:p w14:paraId="1A5AA795" w14:textId="77777777" w:rsidR="006E1748" w:rsidRDefault="00C52798">
            <w:pPr>
              <w:pStyle w:val="TableParagraph"/>
              <w:spacing w:before="164"/>
              <w:ind w:left="107"/>
              <w:rPr>
                <w:sz w:val="24"/>
              </w:rPr>
            </w:pPr>
            <w:r>
              <w:rPr>
                <w:sz w:val="24"/>
              </w:rPr>
              <w:t>ГУИР.506162.006</w:t>
            </w:r>
            <w:r>
              <w:rPr>
                <w:spacing w:val="-8"/>
                <w:sz w:val="24"/>
              </w:rPr>
              <w:t xml:space="preserve"> </w:t>
            </w:r>
            <w:r>
              <w:rPr>
                <w:sz w:val="24"/>
              </w:rPr>
              <w:t>ПЛ</w:t>
            </w:r>
          </w:p>
        </w:tc>
        <w:tc>
          <w:tcPr>
            <w:tcW w:w="3803" w:type="dxa"/>
            <w:gridSpan w:val="4"/>
            <w:tcBorders>
              <w:top w:val="single" w:sz="4" w:space="0" w:color="000000"/>
              <w:left w:val="single" w:sz="4" w:space="0" w:color="000000"/>
              <w:bottom w:val="single" w:sz="4" w:space="0" w:color="000000"/>
              <w:right w:val="single" w:sz="4" w:space="0" w:color="000000"/>
            </w:tcBorders>
          </w:tcPr>
          <w:p w14:paraId="612BF84E" w14:textId="745A6825" w:rsidR="006E1748" w:rsidRDefault="00C52798" w:rsidP="00FF7E86">
            <w:pPr>
              <w:pStyle w:val="TableParagraph"/>
              <w:spacing w:line="275" w:lineRule="exact"/>
              <w:ind w:left="117"/>
              <w:rPr>
                <w:sz w:val="24"/>
              </w:rPr>
            </w:pPr>
            <w:r>
              <w:rPr>
                <w:sz w:val="24"/>
              </w:rPr>
              <w:t>Плакат</w:t>
            </w:r>
            <w:r>
              <w:rPr>
                <w:spacing w:val="-2"/>
                <w:sz w:val="24"/>
              </w:rPr>
              <w:t xml:space="preserve"> </w:t>
            </w:r>
            <w:r>
              <w:rPr>
                <w:sz w:val="24"/>
              </w:rPr>
              <w:t>«</w:t>
            </w:r>
            <w:r w:rsidR="00FF7E86">
              <w:rPr>
                <w:sz w:val="24"/>
              </w:rPr>
              <w:t>Результаты работы веб-приложения</w:t>
            </w:r>
            <w:r>
              <w:rPr>
                <w:sz w:val="24"/>
              </w:rPr>
              <w:t>»</w:t>
            </w:r>
          </w:p>
        </w:tc>
        <w:tc>
          <w:tcPr>
            <w:tcW w:w="1547" w:type="dxa"/>
            <w:gridSpan w:val="3"/>
            <w:tcBorders>
              <w:top w:val="single" w:sz="4" w:space="0" w:color="000000"/>
              <w:left w:val="single" w:sz="4" w:space="0" w:color="000000"/>
              <w:bottom w:val="single" w:sz="4" w:space="0" w:color="000000"/>
            </w:tcBorders>
          </w:tcPr>
          <w:p w14:paraId="6EE1C58A" w14:textId="77777777" w:rsidR="006E1748" w:rsidRDefault="00C52798">
            <w:pPr>
              <w:pStyle w:val="TableParagraph"/>
              <w:spacing w:before="191"/>
              <w:ind w:left="188"/>
              <w:rPr>
                <w:sz w:val="24"/>
              </w:rPr>
            </w:pPr>
            <w:r>
              <w:rPr>
                <w:sz w:val="24"/>
              </w:rPr>
              <w:t>Формат</w:t>
            </w:r>
            <w:r>
              <w:rPr>
                <w:spacing w:val="-2"/>
                <w:sz w:val="24"/>
              </w:rPr>
              <w:t xml:space="preserve"> </w:t>
            </w:r>
            <w:r>
              <w:rPr>
                <w:sz w:val="24"/>
              </w:rPr>
              <w:t>А3</w:t>
            </w:r>
          </w:p>
        </w:tc>
      </w:tr>
      <w:tr w:rsidR="006E1748" w14:paraId="621220E9" w14:textId="77777777" w:rsidTr="00D71BF4">
        <w:trPr>
          <w:trHeight w:val="335"/>
          <w:jc w:val="center"/>
        </w:trPr>
        <w:tc>
          <w:tcPr>
            <w:tcW w:w="3944" w:type="dxa"/>
            <w:gridSpan w:val="5"/>
            <w:tcBorders>
              <w:top w:val="single" w:sz="4" w:space="0" w:color="000000"/>
              <w:right w:val="single" w:sz="4" w:space="0" w:color="000000"/>
            </w:tcBorders>
          </w:tcPr>
          <w:p w14:paraId="2C1E57C0" w14:textId="77777777" w:rsidR="006E1748" w:rsidRDefault="006E1748">
            <w:pPr>
              <w:pStyle w:val="TableParagraph"/>
            </w:pPr>
          </w:p>
        </w:tc>
        <w:tc>
          <w:tcPr>
            <w:tcW w:w="3803" w:type="dxa"/>
            <w:gridSpan w:val="4"/>
            <w:tcBorders>
              <w:top w:val="single" w:sz="4" w:space="0" w:color="000000"/>
              <w:left w:val="single" w:sz="4" w:space="0" w:color="000000"/>
              <w:right w:val="single" w:sz="4" w:space="0" w:color="000000"/>
            </w:tcBorders>
          </w:tcPr>
          <w:p w14:paraId="23192DEE" w14:textId="77777777" w:rsidR="006E1748" w:rsidRDefault="006E1748">
            <w:pPr>
              <w:pStyle w:val="TableParagraph"/>
            </w:pPr>
          </w:p>
        </w:tc>
        <w:tc>
          <w:tcPr>
            <w:tcW w:w="1547" w:type="dxa"/>
            <w:gridSpan w:val="3"/>
            <w:tcBorders>
              <w:top w:val="single" w:sz="4" w:space="0" w:color="000000"/>
              <w:left w:val="single" w:sz="4" w:space="0" w:color="000000"/>
            </w:tcBorders>
          </w:tcPr>
          <w:p w14:paraId="1803BA63" w14:textId="77777777" w:rsidR="006E1748" w:rsidRDefault="006E1748">
            <w:pPr>
              <w:pStyle w:val="TableParagraph"/>
            </w:pPr>
          </w:p>
        </w:tc>
      </w:tr>
      <w:tr w:rsidR="006E1748" w14:paraId="1F286B8C" w14:textId="77777777" w:rsidTr="00D71BF4">
        <w:trPr>
          <w:trHeight w:val="207"/>
          <w:jc w:val="center"/>
        </w:trPr>
        <w:tc>
          <w:tcPr>
            <w:tcW w:w="566" w:type="dxa"/>
          </w:tcPr>
          <w:p w14:paraId="6C856648" w14:textId="77777777" w:rsidR="006E1748" w:rsidRDefault="006E1748">
            <w:pPr>
              <w:pStyle w:val="TableParagraph"/>
              <w:rPr>
                <w:sz w:val="14"/>
              </w:rPr>
            </w:pPr>
          </w:p>
        </w:tc>
        <w:tc>
          <w:tcPr>
            <w:tcW w:w="561" w:type="dxa"/>
          </w:tcPr>
          <w:p w14:paraId="54B1B79D" w14:textId="77777777" w:rsidR="006E1748" w:rsidRDefault="006E1748">
            <w:pPr>
              <w:pStyle w:val="TableParagraph"/>
              <w:rPr>
                <w:sz w:val="14"/>
              </w:rPr>
            </w:pPr>
          </w:p>
        </w:tc>
        <w:tc>
          <w:tcPr>
            <w:tcW w:w="1411" w:type="dxa"/>
          </w:tcPr>
          <w:p w14:paraId="40DDEBC2" w14:textId="77777777" w:rsidR="006E1748" w:rsidRDefault="006E1748">
            <w:pPr>
              <w:pStyle w:val="TableParagraph"/>
              <w:rPr>
                <w:sz w:val="14"/>
              </w:rPr>
            </w:pPr>
          </w:p>
        </w:tc>
        <w:tc>
          <w:tcPr>
            <w:tcW w:w="702" w:type="dxa"/>
          </w:tcPr>
          <w:p w14:paraId="1CAA56A2" w14:textId="77777777" w:rsidR="006E1748" w:rsidRDefault="006E1748">
            <w:pPr>
              <w:pStyle w:val="TableParagraph"/>
              <w:rPr>
                <w:sz w:val="14"/>
              </w:rPr>
            </w:pPr>
          </w:p>
        </w:tc>
        <w:tc>
          <w:tcPr>
            <w:tcW w:w="704" w:type="dxa"/>
          </w:tcPr>
          <w:p w14:paraId="4DCA4092" w14:textId="77777777" w:rsidR="006E1748" w:rsidRDefault="006E1748">
            <w:pPr>
              <w:pStyle w:val="TableParagraph"/>
              <w:rPr>
                <w:sz w:val="14"/>
              </w:rPr>
            </w:pPr>
          </w:p>
        </w:tc>
        <w:tc>
          <w:tcPr>
            <w:tcW w:w="5350" w:type="dxa"/>
            <w:gridSpan w:val="7"/>
            <w:vMerge w:val="restart"/>
          </w:tcPr>
          <w:p w14:paraId="631BF1F6" w14:textId="77777777" w:rsidR="006E1748" w:rsidRDefault="006E1748">
            <w:pPr>
              <w:pStyle w:val="TableParagraph"/>
              <w:spacing w:before="10"/>
              <w:rPr>
                <w:b/>
                <w:sz w:val="23"/>
              </w:rPr>
            </w:pPr>
          </w:p>
          <w:p w14:paraId="421E4ACD" w14:textId="60D375BC" w:rsidR="006E1748" w:rsidRDefault="00C52798">
            <w:pPr>
              <w:pStyle w:val="TableParagraph"/>
              <w:ind w:left="897"/>
              <w:rPr>
                <w:i/>
                <w:sz w:val="24"/>
              </w:rPr>
            </w:pPr>
            <w:r>
              <w:rPr>
                <w:i/>
                <w:sz w:val="24"/>
              </w:rPr>
              <w:t>БГУИР</w:t>
            </w:r>
            <w:r>
              <w:rPr>
                <w:i/>
                <w:spacing w:val="-1"/>
                <w:sz w:val="24"/>
              </w:rPr>
              <w:t xml:space="preserve"> </w:t>
            </w:r>
            <w:r>
              <w:rPr>
                <w:i/>
                <w:sz w:val="24"/>
              </w:rPr>
              <w:t>ДП</w:t>
            </w:r>
            <w:r>
              <w:rPr>
                <w:i/>
                <w:spacing w:val="-1"/>
                <w:sz w:val="24"/>
              </w:rPr>
              <w:t xml:space="preserve"> </w:t>
            </w:r>
            <w:r>
              <w:rPr>
                <w:i/>
                <w:sz w:val="24"/>
              </w:rPr>
              <w:t>1-40 05 01-0</w:t>
            </w:r>
            <w:r w:rsidR="00E42A72">
              <w:rPr>
                <w:i/>
                <w:sz w:val="24"/>
              </w:rPr>
              <w:t>2</w:t>
            </w:r>
            <w:r>
              <w:rPr>
                <w:i/>
                <w:spacing w:val="20"/>
                <w:sz w:val="24"/>
              </w:rPr>
              <w:t xml:space="preserve"> </w:t>
            </w:r>
            <w:r>
              <w:rPr>
                <w:i/>
                <w:sz w:val="24"/>
              </w:rPr>
              <w:t>0</w:t>
            </w:r>
            <w:r w:rsidR="00E42A72">
              <w:rPr>
                <w:i/>
                <w:sz w:val="24"/>
              </w:rPr>
              <w:t>8</w:t>
            </w:r>
            <w:r w:rsidR="008C7C05">
              <w:rPr>
                <w:i/>
                <w:sz w:val="24"/>
              </w:rPr>
              <w:t>7</w:t>
            </w:r>
            <w:r>
              <w:rPr>
                <w:i/>
                <w:sz w:val="24"/>
              </w:rPr>
              <w:t xml:space="preserve"> Д1</w:t>
            </w:r>
          </w:p>
        </w:tc>
      </w:tr>
      <w:tr w:rsidR="006E1748" w14:paraId="0DFC6B78" w14:textId="77777777" w:rsidTr="00D71BF4">
        <w:trPr>
          <w:trHeight w:val="263"/>
          <w:jc w:val="center"/>
        </w:trPr>
        <w:tc>
          <w:tcPr>
            <w:tcW w:w="566" w:type="dxa"/>
          </w:tcPr>
          <w:p w14:paraId="6CB2A1DD" w14:textId="77777777" w:rsidR="006E1748" w:rsidRDefault="006E1748">
            <w:pPr>
              <w:pStyle w:val="TableParagraph"/>
              <w:rPr>
                <w:sz w:val="18"/>
              </w:rPr>
            </w:pPr>
          </w:p>
        </w:tc>
        <w:tc>
          <w:tcPr>
            <w:tcW w:w="561" w:type="dxa"/>
          </w:tcPr>
          <w:p w14:paraId="1BF88A7B" w14:textId="77777777" w:rsidR="006E1748" w:rsidRDefault="006E1748">
            <w:pPr>
              <w:pStyle w:val="TableParagraph"/>
              <w:rPr>
                <w:sz w:val="18"/>
              </w:rPr>
            </w:pPr>
          </w:p>
        </w:tc>
        <w:tc>
          <w:tcPr>
            <w:tcW w:w="1411" w:type="dxa"/>
          </w:tcPr>
          <w:p w14:paraId="28E55971" w14:textId="77777777" w:rsidR="006E1748" w:rsidRDefault="006E1748">
            <w:pPr>
              <w:pStyle w:val="TableParagraph"/>
              <w:rPr>
                <w:sz w:val="18"/>
              </w:rPr>
            </w:pPr>
          </w:p>
        </w:tc>
        <w:tc>
          <w:tcPr>
            <w:tcW w:w="702" w:type="dxa"/>
          </w:tcPr>
          <w:p w14:paraId="01A505D8" w14:textId="77777777" w:rsidR="006E1748" w:rsidRDefault="006E1748">
            <w:pPr>
              <w:pStyle w:val="TableParagraph"/>
              <w:rPr>
                <w:sz w:val="18"/>
              </w:rPr>
            </w:pPr>
          </w:p>
        </w:tc>
        <w:tc>
          <w:tcPr>
            <w:tcW w:w="704" w:type="dxa"/>
          </w:tcPr>
          <w:p w14:paraId="32DDCF04" w14:textId="77777777" w:rsidR="006E1748" w:rsidRDefault="006E1748">
            <w:pPr>
              <w:pStyle w:val="TableParagraph"/>
              <w:rPr>
                <w:sz w:val="18"/>
              </w:rPr>
            </w:pPr>
          </w:p>
        </w:tc>
        <w:tc>
          <w:tcPr>
            <w:tcW w:w="5350" w:type="dxa"/>
            <w:gridSpan w:val="7"/>
            <w:vMerge/>
            <w:tcBorders>
              <w:top w:val="nil"/>
            </w:tcBorders>
          </w:tcPr>
          <w:p w14:paraId="025B91FE" w14:textId="77777777" w:rsidR="006E1748" w:rsidRDefault="006E1748">
            <w:pPr>
              <w:rPr>
                <w:sz w:val="2"/>
                <w:szCs w:val="2"/>
              </w:rPr>
            </w:pPr>
          </w:p>
        </w:tc>
      </w:tr>
      <w:tr w:rsidR="006E1748" w14:paraId="6D461A28" w14:textId="77777777" w:rsidTr="00D71BF4">
        <w:trPr>
          <w:trHeight w:val="208"/>
          <w:jc w:val="center"/>
        </w:trPr>
        <w:tc>
          <w:tcPr>
            <w:tcW w:w="566" w:type="dxa"/>
            <w:tcBorders>
              <w:right w:val="single" w:sz="4" w:space="0" w:color="000000"/>
            </w:tcBorders>
          </w:tcPr>
          <w:p w14:paraId="27B3A08B" w14:textId="77777777" w:rsidR="006E1748" w:rsidRDefault="006E1748">
            <w:pPr>
              <w:pStyle w:val="TableParagraph"/>
              <w:rPr>
                <w:sz w:val="14"/>
              </w:rPr>
            </w:pPr>
          </w:p>
        </w:tc>
        <w:tc>
          <w:tcPr>
            <w:tcW w:w="561" w:type="dxa"/>
            <w:tcBorders>
              <w:left w:val="single" w:sz="4" w:space="0" w:color="000000"/>
            </w:tcBorders>
          </w:tcPr>
          <w:p w14:paraId="3122C156" w14:textId="77777777" w:rsidR="006E1748" w:rsidRDefault="006E1748">
            <w:pPr>
              <w:pStyle w:val="TableParagraph"/>
              <w:rPr>
                <w:sz w:val="14"/>
              </w:rPr>
            </w:pPr>
          </w:p>
        </w:tc>
        <w:tc>
          <w:tcPr>
            <w:tcW w:w="1411" w:type="dxa"/>
          </w:tcPr>
          <w:p w14:paraId="1D5FD15B" w14:textId="77777777" w:rsidR="006E1748" w:rsidRDefault="006E1748">
            <w:pPr>
              <w:pStyle w:val="TableParagraph"/>
              <w:rPr>
                <w:sz w:val="14"/>
              </w:rPr>
            </w:pPr>
          </w:p>
        </w:tc>
        <w:tc>
          <w:tcPr>
            <w:tcW w:w="702" w:type="dxa"/>
          </w:tcPr>
          <w:p w14:paraId="7FEF485D" w14:textId="77777777" w:rsidR="006E1748" w:rsidRDefault="006E1748">
            <w:pPr>
              <w:pStyle w:val="TableParagraph"/>
              <w:rPr>
                <w:sz w:val="14"/>
              </w:rPr>
            </w:pPr>
          </w:p>
        </w:tc>
        <w:tc>
          <w:tcPr>
            <w:tcW w:w="704" w:type="dxa"/>
          </w:tcPr>
          <w:p w14:paraId="19B8181A" w14:textId="77777777" w:rsidR="006E1748" w:rsidRDefault="006E1748">
            <w:pPr>
              <w:pStyle w:val="TableParagraph"/>
              <w:rPr>
                <w:sz w:val="14"/>
              </w:rPr>
            </w:pPr>
          </w:p>
        </w:tc>
        <w:tc>
          <w:tcPr>
            <w:tcW w:w="5350" w:type="dxa"/>
            <w:gridSpan w:val="7"/>
            <w:vMerge/>
            <w:tcBorders>
              <w:top w:val="nil"/>
            </w:tcBorders>
          </w:tcPr>
          <w:p w14:paraId="46816680" w14:textId="77777777" w:rsidR="006E1748" w:rsidRDefault="006E1748">
            <w:pPr>
              <w:rPr>
                <w:sz w:val="2"/>
                <w:szCs w:val="2"/>
              </w:rPr>
            </w:pPr>
          </w:p>
        </w:tc>
      </w:tr>
      <w:tr w:rsidR="006E1748" w14:paraId="27944190" w14:textId="77777777" w:rsidTr="00D71BF4">
        <w:trPr>
          <w:trHeight w:val="260"/>
          <w:jc w:val="center"/>
        </w:trPr>
        <w:tc>
          <w:tcPr>
            <w:tcW w:w="566" w:type="dxa"/>
            <w:tcBorders>
              <w:right w:val="single" w:sz="4" w:space="0" w:color="000000"/>
            </w:tcBorders>
          </w:tcPr>
          <w:p w14:paraId="356672AF" w14:textId="77777777" w:rsidR="006E1748" w:rsidRDefault="00C52798">
            <w:pPr>
              <w:pStyle w:val="TableParagraph"/>
              <w:spacing w:line="207" w:lineRule="exact"/>
              <w:ind w:left="69"/>
              <w:rPr>
                <w:i/>
                <w:sz w:val="18"/>
              </w:rPr>
            </w:pPr>
            <w:r>
              <w:rPr>
                <w:i/>
                <w:sz w:val="18"/>
              </w:rPr>
              <w:t>Изм.</w:t>
            </w:r>
          </w:p>
        </w:tc>
        <w:tc>
          <w:tcPr>
            <w:tcW w:w="561" w:type="dxa"/>
            <w:tcBorders>
              <w:left w:val="single" w:sz="4" w:space="0" w:color="000000"/>
            </w:tcBorders>
          </w:tcPr>
          <w:p w14:paraId="364A6AAF" w14:textId="77777777" w:rsidR="006E1748" w:rsidRDefault="00C52798">
            <w:pPr>
              <w:pStyle w:val="TableParagraph"/>
              <w:spacing w:line="207" w:lineRule="exact"/>
              <w:ind w:left="199"/>
              <w:rPr>
                <w:i/>
                <w:sz w:val="18"/>
              </w:rPr>
            </w:pPr>
            <w:r>
              <w:rPr>
                <w:i/>
                <w:sz w:val="18"/>
              </w:rPr>
              <w:t>Л.</w:t>
            </w:r>
          </w:p>
        </w:tc>
        <w:tc>
          <w:tcPr>
            <w:tcW w:w="1411" w:type="dxa"/>
          </w:tcPr>
          <w:p w14:paraId="5FEB7D82" w14:textId="77777777" w:rsidR="006E1748" w:rsidRDefault="00C52798">
            <w:pPr>
              <w:pStyle w:val="TableParagraph"/>
              <w:spacing w:line="207" w:lineRule="exact"/>
              <w:ind w:left="290"/>
              <w:rPr>
                <w:i/>
                <w:sz w:val="18"/>
              </w:rPr>
            </w:pPr>
            <w:r>
              <w:rPr>
                <w:i/>
                <w:sz w:val="18"/>
              </w:rPr>
              <w:t>№ докум.</w:t>
            </w:r>
          </w:p>
        </w:tc>
        <w:tc>
          <w:tcPr>
            <w:tcW w:w="702" w:type="dxa"/>
          </w:tcPr>
          <w:p w14:paraId="683ADE6F" w14:textId="77777777" w:rsidR="006E1748" w:rsidRDefault="00C52798">
            <w:pPr>
              <w:pStyle w:val="TableParagraph"/>
              <w:spacing w:line="207" w:lineRule="exact"/>
              <w:ind w:left="128"/>
              <w:rPr>
                <w:i/>
                <w:sz w:val="18"/>
              </w:rPr>
            </w:pPr>
            <w:r>
              <w:rPr>
                <w:i/>
                <w:sz w:val="18"/>
              </w:rPr>
              <w:t>Подп.</w:t>
            </w:r>
          </w:p>
        </w:tc>
        <w:tc>
          <w:tcPr>
            <w:tcW w:w="704" w:type="dxa"/>
          </w:tcPr>
          <w:p w14:paraId="35742BFB" w14:textId="77777777" w:rsidR="006E1748" w:rsidRDefault="00C52798">
            <w:pPr>
              <w:pStyle w:val="TableParagraph"/>
              <w:spacing w:line="207" w:lineRule="exact"/>
              <w:ind w:left="141"/>
              <w:rPr>
                <w:i/>
                <w:sz w:val="18"/>
              </w:rPr>
            </w:pPr>
            <w:r>
              <w:rPr>
                <w:i/>
                <w:sz w:val="18"/>
              </w:rPr>
              <w:t>Дата</w:t>
            </w:r>
          </w:p>
        </w:tc>
        <w:tc>
          <w:tcPr>
            <w:tcW w:w="3103" w:type="dxa"/>
            <w:vMerge w:val="restart"/>
          </w:tcPr>
          <w:p w14:paraId="6AFAEB95" w14:textId="7819A067" w:rsidR="00885198" w:rsidRDefault="00885198">
            <w:pPr>
              <w:pStyle w:val="TableParagraph"/>
              <w:spacing w:before="104" w:line="252" w:lineRule="exact"/>
              <w:ind w:left="169" w:right="140"/>
              <w:jc w:val="center"/>
              <w:rPr>
                <w:i/>
              </w:rPr>
            </w:pPr>
            <w:r w:rsidRPr="00885198">
              <w:rPr>
                <w:i/>
              </w:rPr>
              <w:t>Программное средство реализации онлайн-сервиса поиска автоперевозчиков в г. Минске</w:t>
            </w:r>
          </w:p>
          <w:p w14:paraId="46171603" w14:textId="77777777" w:rsidR="00885198" w:rsidRDefault="00885198">
            <w:pPr>
              <w:pStyle w:val="TableParagraph"/>
              <w:spacing w:before="104" w:line="252" w:lineRule="exact"/>
              <w:ind w:left="169" w:right="140"/>
              <w:jc w:val="center"/>
              <w:rPr>
                <w:i/>
              </w:rPr>
            </w:pPr>
          </w:p>
          <w:p w14:paraId="6CCDC0FB" w14:textId="08C43A3D" w:rsidR="006E1748" w:rsidRDefault="00C52798">
            <w:pPr>
              <w:pStyle w:val="TableParagraph"/>
              <w:spacing w:before="104" w:line="252" w:lineRule="exact"/>
              <w:ind w:left="169" w:right="140"/>
              <w:jc w:val="center"/>
              <w:rPr>
                <w:i/>
              </w:rPr>
            </w:pPr>
            <w:r>
              <w:rPr>
                <w:i/>
              </w:rPr>
              <w:t>Ведомость дипломного</w:t>
            </w:r>
            <w:r>
              <w:rPr>
                <w:i/>
                <w:spacing w:val="-52"/>
              </w:rPr>
              <w:t xml:space="preserve"> </w:t>
            </w:r>
            <w:r>
              <w:rPr>
                <w:i/>
              </w:rPr>
              <w:t>проекта</w:t>
            </w:r>
          </w:p>
        </w:tc>
        <w:tc>
          <w:tcPr>
            <w:tcW w:w="840" w:type="dxa"/>
            <w:gridSpan w:val="4"/>
          </w:tcPr>
          <w:p w14:paraId="2C714E54" w14:textId="77777777" w:rsidR="006E1748" w:rsidRDefault="00C52798">
            <w:pPr>
              <w:pStyle w:val="TableParagraph"/>
              <w:spacing w:line="241" w:lineRule="exact"/>
              <w:ind w:left="113"/>
              <w:rPr>
                <w:i/>
              </w:rPr>
            </w:pPr>
            <w:r>
              <w:rPr>
                <w:i/>
              </w:rPr>
              <w:t>Лит</w:t>
            </w:r>
          </w:p>
        </w:tc>
        <w:tc>
          <w:tcPr>
            <w:tcW w:w="562" w:type="dxa"/>
          </w:tcPr>
          <w:p w14:paraId="11D6AAC9" w14:textId="77777777" w:rsidR="006E1748" w:rsidRDefault="00C52798">
            <w:pPr>
              <w:pStyle w:val="TableParagraph"/>
              <w:ind w:left="10"/>
              <w:rPr>
                <w:i/>
                <w:sz w:val="20"/>
              </w:rPr>
            </w:pPr>
            <w:r>
              <w:rPr>
                <w:i/>
                <w:sz w:val="20"/>
              </w:rPr>
              <w:t>Лист</w:t>
            </w:r>
          </w:p>
        </w:tc>
        <w:tc>
          <w:tcPr>
            <w:tcW w:w="845" w:type="dxa"/>
          </w:tcPr>
          <w:p w14:paraId="73629252" w14:textId="77777777" w:rsidR="006E1748" w:rsidRDefault="00C52798">
            <w:pPr>
              <w:pStyle w:val="TableParagraph"/>
              <w:ind w:left="43" w:right="85"/>
              <w:jc w:val="center"/>
              <w:rPr>
                <w:i/>
                <w:sz w:val="20"/>
              </w:rPr>
            </w:pPr>
            <w:r>
              <w:rPr>
                <w:i/>
                <w:sz w:val="20"/>
              </w:rPr>
              <w:t>Листов</w:t>
            </w:r>
          </w:p>
        </w:tc>
      </w:tr>
      <w:tr w:rsidR="006E1748" w14:paraId="79CCA604" w14:textId="77777777" w:rsidTr="00D71BF4">
        <w:trPr>
          <w:trHeight w:val="280"/>
          <w:jc w:val="center"/>
        </w:trPr>
        <w:tc>
          <w:tcPr>
            <w:tcW w:w="1127" w:type="dxa"/>
            <w:gridSpan w:val="2"/>
          </w:tcPr>
          <w:p w14:paraId="7DA3E8D5" w14:textId="77777777" w:rsidR="006E1748" w:rsidRDefault="00C52798">
            <w:pPr>
              <w:pStyle w:val="TableParagraph"/>
              <w:ind w:left="210"/>
              <w:rPr>
                <w:i/>
                <w:sz w:val="20"/>
              </w:rPr>
            </w:pPr>
            <w:proofErr w:type="spellStart"/>
            <w:r>
              <w:rPr>
                <w:i/>
                <w:sz w:val="20"/>
              </w:rPr>
              <w:t>Разраб</w:t>
            </w:r>
            <w:proofErr w:type="spellEnd"/>
            <w:r>
              <w:rPr>
                <w:i/>
                <w:sz w:val="20"/>
              </w:rPr>
              <w:t>.</w:t>
            </w:r>
          </w:p>
        </w:tc>
        <w:tc>
          <w:tcPr>
            <w:tcW w:w="1411" w:type="dxa"/>
          </w:tcPr>
          <w:p w14:paraId="14282413" w14:textId="0A1FFDBC" w:rsidR="006E1748" w:rsidRDefault="00DA13C9">
            <w:pPr>
              <w:pStyle w:val="TableParagraph"/>
              <w:ind w:left="29"/>
              <w:rPr>
                <w:i/>
                <w:sz w:val="20"/>
              </w:rPr>
            </w:pPr>
            <w:proofErr w:type="spellStart"/>
            <w:r>
              <w:rPr>
                <w:i/>
                <w:sz w:val="20"/>
              </w:rPr>
              <w:t>Пивоварчик</w:t>
            </w:r>
            <w:proofErr w:type="spellEnd"/>
          </w:p>
        </w:tc>
        <w:tc>
          <w:tcPr>
            <w:tcW w:w="702" w:type="dxa"/>
          </w:tcPr>
          <w:p w14:paraId="62FCA792" w14:textId="77777777" w:rsidR="006E1748" w:rsidRDefault="006E1748">
            <w:pPr>
              <w:pStyle w:val="TableParagraph"/>
              <w:rPr>
                <w:sz w:val="20"/>
              </w:rPr>
            </w:pPr>
          </w:p>
        </w:tc>
        <w:tc>
          <w:tcPr>
            <w:tcW w:w="704" w:type="dxa"/>
          </w:tcPr>
          <w:p w14:paraId="11B56E7F" w14:textId="77777777" w:rsidR="006E1748" w:rsidRDefault="006E1748">
            <w:pPr>
              <w:pStyle w:val="TableParagraph"/>
              <w:rPr>
                <w:sz w:val="20"/>
              </w:rPr>
            </w:pPr>
          </w:p>
        </w:tc>
        <w:tc>
          <w:tcPr>
            <w:tcW w:w="3103" w:type="dxa"/>
            <w:vMerge/>
            <w:tcBorders>
              <w:top w:val="nil"/>
            </w:tcBorders>
          </w:tcPr>
          <w:p w14:paraId="785CCB89" w14:textId="77777777" w:rsidR="006E1748" w:rsidRDefault="006E1748">
            <w:pPr>
              <w:rPr>
                <w:sz w:val="2"/>
                <w:szCs w:val="2"/>
              </w:rPr>
            </w:pPr>
          </w:p>
        </w:tc>
        <w:tc>
          <w:tcPr>
            <w:tcW w:w="280" w:type="dxa"/>
          </w:tcPr>
          <w:p w14:paraId="1AF938F6" w14:textId="77777777" w:rsidR="006E1748" w:rsidRDefault="006E1748">
            <w:pPr>
              <w:pStyle w:val="TableParagraph"/>
              <w:rPr>
                <w:sz w:val="20"/>
              </w:rPr>
            </w:pPr>
          </w:p>
        </w:tc>
        <w:tc>
          <w:tcPr>
            <w:tcW w:w="282" w:type="dxa"/>
          </w:tcPr>
          <w:p w14:paraId="660B0850" w14:textId="683CCAF3" w:rsidR="006E1748" w:rsidRDefault="00F022BC" w:rsidP="00F022BC">
            <w:pPr>
              <w:pStyle w:val="TableParagraph"/>
              <w:spacing w:line="251" w:lineRule="exact"/>
              <w:rPr>
                <w:i/>
              </w:rPr>
            </w:pPr>
            <w:r>
              <w:rPr>
                <w:i/>
              </w:rPr>
              <w:t xml:space="preserve"> Т</w:t>
            </w:r>
          </w:p>
        </w:tc>
        <w:tc>
          <w:tcPr>
            <w:tcW w:w="278" w:type="dxa"/>
            <w:gridSpan w:val="2"/>
          </w:tcPr>
          <w:p w14:paraId="504AC1D3" w14:textId="77777777" w:rsidR="006E1748" w:rsidRDefault="006E1748">
            <w:pPr>
              <w:pStyle w:val="TableParagraph"/>
              <w:rPr>
                <w:sz w:val="20"/>
              </w:rPr>
            </w:pPr>
          </w:p>
        </w:tc>
        <w:tc>
          <w:tcPr>
            <w:tcW w:w="562" w:type="dxa"/>
          </w:tcPr>
          <w:p w14:paraId="5EFA908B" w14:textId="625D85B6" w:rsidR="006E1748" w:rsidRDefault="00F022BC" w:rsidP="00F022BC">
            <w:pPr>
              <w:pStyle w:val="TableParagraph"/>
              <w:spacing w:line="251" w:lineRule="exact"/>
              <w:ind w:left="118"/>
              <w:rPr>
                <w:i/>
              </w:rPr>
            </w:pPr>
            <w:r>
              <w:rPr>
                <w:i/>
              </w:rPr>
              <w:t xml:space="preserve"> 1</w:t>
            </w:r>
          </w:p>
        </w:tc>
        <w:tc>
          <w:tcPr>
            <w:tcW w:w="845" w:type="dxa"/>
          </w:tcPr>
          <w:p w14:paraId="4D881CFB" w14:textId="1A746B49" w:rsidR="006E1748" w:rsidRDefault="00F022BC" w:rsidP="00F022BC">
            <w:pPr>
              <w:pStyle w:val="TableParagraph"/>
              <w:spacing w:line="251" w:lineRule="exact"/>
              <w:ind w:left="44"/>
              <w:rPr>
                <w:i/>
              </w:rPr>
            </w:pPr>
            <w:r>
              <w:rPr>
                <w:i/>
              </w:rPr>
              <w:t xml:space="preserve">     1</w:t>
            </w:r>
          </w:p>
        </w:tc>
      </w:tr>
      <w:tr w:rsidR="00DA5187" w14:paraId="5D0DC36B" w14:textId="77777777" w:rsidTr="00D71BF4">
        <w:trPr>
          <w:trHeight w:val="330"/>
          <w:jc w:val="center"/>
        </w:trPr>
        <w:tc>
          <w:tcPr>
            <w:tcW w:w="1127" w:type="dxa"/>
            <w:gridSpan w:val="2"/>
            <w:tcBorders>
              <w:bottom w:val="single" w:sz="4" w:space="0" w:color="000000"/>
            </w:tcBorders>
          </w:tcPr>
          <w:p w14:paraId="3B09E9AE" w14:textId="77777777" w:rsidR="00DA5187" w:rsidRDefault="00DA5187" w:rsidP="00DA5187">
            <w:pPr>
              <w:pStyle w:val="TableParagraph"/>
              <w:ind w:left="210"/>
              <w:rPr>
                <w:i/>
                <w:sz w:val="20"/>
              </w:rPr>
            </w:pPr>
            <w:r>
              <w:rPr>
                <w:i/>
                <w:sz w:val="20"/>
              </w:rPr>
              <w:t>Пров.</w:t>
            </w:r>
          </w:p>
        </w:tc>
        <w:tc>
          <w:tcPr>
            <w:tcW w:w="1411" w:type="dxa"/>
            <w:tcBorders>
              <w:bottom w:val="single" w:sz="4" w:space="0" w:color="000000"/>
            </w:tcBorders>
          </w:tcPr>
          <w:p w14:paraId="0656865D" w14:textId="2A2C3EA6" w:rsidR="00DA5187" w:rsidRDefault="00DA13C9" w:rsidP="00DA5187">
            <w:pPr>
              <w:pStyle w:val="TableParagraph"/>
              <w:ind w:left="48"/>
              <w:rPr>
                <w:i/>
                <w:sz w:val="19"/>
              </w:rPr>
            </w:pPr>
            <w:r>
              <w:rPr>
                <w:i/>
                <w:sz w:val="20"/>
              </w:rPr>
              <w:t>Ефремов</w:t>
            </w:r>
          </w:p>
        </w:tc>
        <w:tc>
          <w:tcPr>
            <w:tcW w:w="702" w:type="dxa"/>
            <w:tcBorders>
              <w:bottom w:val="single" w:sz="4" w:space="0" w:color="000000"/>
            </w:tcBorders>
          </w:tcPr>
          <w:p w14:paraId="406D6292" w14:textId="77777777" w:rsidR="00DA5187" w:rsidRDefault="00DA5187" w:rsidP="00DA5187">
            <w:pPr>
              <w:pStyle w:val="TableParagraph"/>
            </w:pPr>
          </w:p>
        </w:tc>
        <w:tc>
          <w:tcPr>
            <w:tcW w:w="704" w:type="dxa"/>
            <w:tcBorders>
              <w:bottom w:val="single" w:sz="4" w:space="0" w:color="000000"/>
            </w:tcBorders>
          </w:tcPr>
          <w:p w14:paraId="3F6B4B23" w14:textId="77777777" w:rsidR="00DA5187" w:rsidRDefault="00DA5187" w:rsidP="00DA5187">
            <w:pPr>
              <w:pStyle w:val="TableParagraph"/>
            </w:pPr>
          </w:p>
        </w:tc>
        <w:tc>
          <w:tcPr>
            <w:tcW w:w="3103" w:type="dxa"/>
            <w:vMerge/>
            <w:tcBorders>
              <w:top w:val="nil"/>
            </w:tcBorders>
          </w:tcPr>
          <w:p w14:paraId="122E5E3A" w14:textId="77777777" w:rsidR="00DA5187" w:rsidRDefault="00DA5187" w:rsidP="00DA5187">
            <w:pPr>
              <w:rPr>
                <w:sz w:val="2"/>
                <w:szCs w:val="2"/>
              </w:rPr>
            </w:pPr>
          </w:p>
        </w:tc>
        <w:tc>
          <w:tcPr>
            <w:tcW w:w="2247" w:type="dxa"/>
            <w:gridSpan w:val="6"/>
            <w:vMerge w:val="restart"/>
          </w:tcPr>
          <w:p w14:paraId="17E188C0" w14:textId="77777777" w:rsidR="00DA5187" w:rsidRDefault="00DA5187" w:rsidP="00DA5187">
            <w:pPr>
              <w:pStyle w:val="TableParagraph"/>
              <w:spacing w:before="10"/>
              <w:rPr>
                <w:b/>
                <w:sz w:val="23"/>
              </w:rPr>
            </w:pPr>
          </w:p>
          <w:p w14:paraId="4247F1A3" w14:textId="7E69726F" w:rsidR="00DA5187" w:rsidRDefault="00DA5187" w:rsidP="00DA5187">
            <w:pPr>
              <w:pStyle w:val="TableParagraph"/>
              <w:ind w:left="518" w:right="508" w:hanging="128"/>
              <w:rPr>
                <w:i/>
                <w:sz w:val="24"/>
              </w:rPr>
            </w:pPr>
            <w:r>
              <w:rPr>
                <w:i/>
                <w:sz w:val="24"/>
              </w:rPr>
              <w:t>Кафедра ЭИ</w:t>
            </w:r>
            <w:r>
              <w:rPr>
                <w:i/>
                <w:spacing w:val="-57"/>
                <w:sz w:val="24"/>
              </w:rPr>
              <w:t xml:space="preserve"> </w:t>
            </w:r>
            <w:r>
              <w:rPr>
                <w:i/>
                <w:sz w:val="24"/>
              </w:rPr>
              <w:t>гр.</w:t>
            </w:r>
            <w:r>
              <w:rPr>
                <w:i/>
                <w:spacing w:val="-2"/>
                <w:sz w:val="24"/>
              </w:rPr>
              <w:t xml:space="preserve"> </w:t>
            </w:r>
            <w:r w:rsidR="00A42C71">
              <w:rPr>
                <w:i/>
                <w:sz w:val="24"/>
              </w:rPr>
              <w:t>272303</w:t>
            </w:r>
          </w:p>
        </w:tc>
      </w:tr>
      <w:tr w:rsidR="00DA5187" w14:paraId="77D81732" w14:textId="77777777" w:rsidTr="00D71BF4">
        <w:trPr>
          <w:trHeight w:val="337"/>
          <w:jc w:val="center"/>
        </w:trPr>
        <w:tc>
          <w:tcPr>
            <w:tcW w:w="1127" w:type="dxa"/>
            <w:gridSpan w:val="2"/>
            <w:tcBorders>
              <w:top w:val="single" w:sz="4" w:space="0" w:color="000000"/>
              <w:bottom w:val="single" w:sz="4" w:space="0" w:color="000000"/>
            </w:tcBorders>
          </w:tcPr>
          <w:p w14:paraId="740ECB77" w14:textId="3A124EA2" w:rsidR="00DA5187" w:rsidRDefault="00DA5187" w:rsidP="00DA5187">
            <w:pPr>
              <w:pStyle w:val="TableParagraph"/>
              <w:jc w:val="center"/>
            </w:pPr>
            <w:proofErr w:type="spellStart"/>
            <w:r>
              <w:rPr>
                <w:i/>
                <w:sz w:val="20"/>
              </w:rPr>
              <w:t>Рец</w:t>
            </w:r>
            <w:proofErr w:type="spellEnd"/>
            <w:r>
              <w:rPr>
                <w:i/>
                <w:sz w:val="20"/>
              </w:rPr>
              <w:t>.</w:t>
            </w:r>
          </w:p>
        </w:tc>
        <w:tc>
          <w:tcPr>
            <w:tcW w:w="1411" w:type="dxa"/>
            <w:tcBorders>
              <w:top w:val="single" w:sz="4" w:space="0" w:color="000000"/>
              <w:bottom w:val="single" w:sz="4" w:space="0" w:color="000000"/>
            </w:tcBorders>
          </w:tcPr>
          <w:p w14:paraId="76A08E23" w14:textId="36A36FB2" w:rsidR="00DA5187" w:rsidRPr="00A42C71" w:rsidRDefault="00DA5187" w:rsidP="00DA5187">
            <w:pPr>
              <w:pStyle w:val="TableParagraph"/>
              <w:rPr>
                <w:highlight w:val="yellow"/>
              </w:rPr>
            </w:pPr>
            <w:r w:rsidRPr="00A42C71">
              <w:rPr>
                <w:i/>
                <w:sz w:val="20"/>
                <w:highlight w:val="yellow"/>
              </w:rPr>
              <w:t>Горностай</w:t>
            </w:r>
          </w:p>
        </w:tc>
        <w:tc>
          <w:tcPr>
            <w:tcW w:w="702" w:type="dxa"/>
            <w:tcBorders>
              <w:top w:val="single" w:sz="4" w:space="0" w:color="000000"/>
              <w:bottom w:val="single" w:sz="4" w:space="0" w:color="000000"/>
            </w:tcBorders>
          </w:tcPr>
          <w:p w14:paraId="0879C2F0" w14:textId="77777777" w:rsidR="00DA5187" w:rsidRDefault="00DA5187" w:rsidP="00DA5187">
            <w:pPr>
              <w:pStyle w:val="TableParagraph"/>
            </w:pPr>
          </w:p>
        </w:tc>
        <w:tc>
          <w:tcPr>
            <w:tcW w:w="704" w:type="dxa"/>
            <w:tcBorders>
              <w:top w:val="single" w:sz="4" w:space="0" w:color="000000"/>
              <w:bottom w:val="single" w:sz="4" w:space="0" w:color="000000"/>
            </w:tcBorders>
          </w:tcPr>
          <w:p w14:paraId="42382C28" w14:textId="77777777" w:rsidR="00DA5187" w:rsidRDefault="00DA5187" w:rsidP="00DA5187">
            <w:pPr>
              <w:pStyle w:val="TableParagraph"/>
            </w:pPr>
          </w:p>
        </w:tc>
        <w:tc>
          <w:tcPr>
            <w:tcW w:w="3103" w:type="dxa"/>
            <w:vMerge/>
            <w:tcBorders>
              <w:top w:val="nil"/>
            </w:tcBorders>
          </w:tcPr>
          <w:p w14:paraId="0002D280" w14:textId="77777777" w:rsidR="00DA5187" w:rsidRDefault="00DA5187" w:rsidP="00DA5187">
            <w:pPr>
              <w:rPr>
                <w:sz w:val="2"/>
                <w:szCs w:val="2"/>
              </w:rPr>
            </w:pPr>
          </w:p>
        </w:tc>
        <w:tc>
          <w:tcPr>
            <w:tcW w:w="2247" w:type="dxa"/>
            <w:gridSpan w:val="6"/>
            <w:vMerge/>
            <w:tcBorders>
              <w:top w:val="nil"/>
            </w:tcBorders>
          </w:tcPr>
          <w:p w14:paraId="0752356C" w14:textId="77777777" w:rsidR="00DA5187" w:rsidRDefault="00DA5187" w:rsidP="00DA5187">
            <w:pPr>
              <w:rPr>
                <w:sz w:val="2"/>
                <w:szCs w:val="2"/>
              </w:rPr>
            </w:pPr>
          </w:p>
        </w:tc>
      </w:tr>
      <w:tr w:rsidR="00DA5187" w14:paraId="0EA7063E" w14:textId="77777777" w:rsidTr="00D71BF4">
        <w:trPr>
          <w:trHeight w:val="431"/>
          <w:jc w:val="center"/>
        </w:trPr>
        <w:tc>
          <w:tcPr>
            <w:tcW w:w="1127" w:type="dxa"/>
            <w:gridSpan w:val="2"/>
            <w:tcBorders>
              <w:top w:val="single" w:sz="4" w:space="0" w:color="000000"/>
              <w:bottom w:val="single" w:sz="4" w:space="0" w:color="000000"/>
            </w:tcBorders>
          </w:tcPr>
          <w:p w14:paraId="37FED239" w14:textId="77777777" w:rsidR="00DA5187" w:rsidRDefault="00DA5187" w:rsidP="00DA5187">
            <w:pPr>
              <w:pStyle w:val="TableParagraph"/>
              <w:spacing w:before="101"/>
              <w:ind w:left="222"/>
              <w:rPr>
                <w:i/>
                <w:sz w:val="20"/>
              </w:rPr>
            </w:pPr>
            <w:proofErr w:type="spellStart"/>
            <w:r>
              <w:rPr>
                <w:i/>
                <w:sz w:val="20"/>
              </w:rPr>
              <w:t>Н.контр</w:t>
            </w:r>
            <w:proofErr w:type="spellEnd"/>
            <w:r>
              <w:rPr>
                <w:i/>
                <w:sz w:val="20"/>
              </w:rPr>
              <w:t>.</w:t>
            </w:r>
          </w:p>
        </w:tc>
        <w:tc>
          <w:tcPr>
            <w:tcW w:w="1411" w:type="dxa"/>
            <w:tcBorders>
              <w:top w:val="single" w:sz="4" w:space="0" w:color="000000"/>
              <w:bottom w:val="single" w:sz="4" w:space="0" w:color="000000"/>
            </w:tcBorders>
          </w:tcPr>
          <w:p w14:paraId="45D39538" w14:textId="3700DADA" w:rsidR="00DA5187" w:rsidRPr="00A42C71" w:rsidRDefault="00DA5187" w:rsidP="00DA5187">
            <w:pPr>
              <w:pStyle w:val="TableParagraph"/>
              <w:spacing w:before="101"/>
              <w:rPr>
                <w:i/>
                <w:sz w:val="20"/>
                <w:highlight w:val="yellow"/>
              </w:rPr>
            </w:pPr>
            <w:r w:rsidRPr="00A42C71">
              <w:rPr>
                <w:i/>
                <w:sz w:val="20"/>
                <w:highlight w:val="yellow"/>
              </w:rPr>
              <w:t>Русина</w:t>
            </w:r>
          </w:p>
        </w:tc>
        <w:tc>
          <w:tcPr>
            <w:tcW w:w="702" w:type="dxa"/>
            <w:tcBorders>
              <w:top w:val="single" w:sz="4" w:space="0" w:color="000000"/>
              <w:bottom w:val="single" w:sz="4" w:space="0" w:color="000000"/>
            </w:tcBorders>
          </w:tcPr>
          <w:p w14:paraId="61106E3E" w14:textId="77777777" w:rsidR="00DA5187" w:rsidRDefault="00DA5187" w:rsidP="00DA5187">
            <w:pPr>
              <w:pStyle w:val="TableParagraph"/>
            </w:pPr>
          </w:p>
        </w:tc>
        <w:tc>
          <w:tcPr>
            <w:tcW w:w="704" w:type="dxa"/>
            <w:tcBorders>
              <w:top w:val="single" w:sz="4" w:space="0" w:color="000000"/>
              <w:bottom w:val="single" w:sz="4" w:space="0" w:color="000000"/>
            </w:tcBorders>
          </w:tcPr>
          <w:p w14:paraId="4E6225C0" w14:textId="77777777" w:rsidR="00DA5187" w:rsidRDefault="00DA5187" w:rsidP="00DA5187">
            <w:pPr>
              <w:pStyle w:val="TableParagraph"/>
            </w:pPr>
          </w:p>
        </w:tc>
        <w:tc>
          <w:tcPr>
            <w:tcW w:w="3103" w:type="dxa"/>
            <w:vMerge/>
            <w:tcBorders>
              <w:top w:val="nil"/>
            </w:tcBorders>
          </w:tcPr>
          <w:p w14:paraId="264F1FCD" w14:textId="77777777" w:rsidR="00DA5187" w:rsidRDefault="00DA5187" w:rsidP="00DA5187">
            <w:pPr>
              <w:rPr>
                <w:sz w:val="2"/>
                <w:szCs w:val="2"/>
              </w:rPr>
            </w:pPr>
          </w:p>
        </w:tc>
        <w:tc>
          <w:tcPr>
            <w:tcW w:w="2247" w:type="dxa"/>
            <w:gridSpan w:val="6"/>
            <w:vMerge/>
            <w:tcBorders>
              <w:top w:val="nil"/>
            </w:tcBorders>
          </w:tcPr>
          <w:p w14:paraId="4483C846" w14:textId="77777777" w:rsidR="00DA5187" w:rsidRDefault="00DA5187" w:rsidP="00DA5187">
            <w:pPr>
              <w:rPr>
                <w:sz w:val="2"/>
                <w:szCs w:val="2"/>
              </w:rPr>
            </w:pPr>
          </w:p>
        </w:tc>
      </w:tr>
      <w:tr w:rsidR="00DA5187" w14:paraId="7C2DF501" w14:textId="77777777" w:rsidTr="00D71BF4">
        <w:trPr>
          <w:trHeight w:val="776"/>
          <w:jc w:val="center"/>
        </w:trPr>
        <w:tc>
          <w:tcPr>
            <w:tcW w:w="1127" w:type="dxa"/>
            <w:gridSpan w:val="2"/>
            <w:tcBorders>
              <w:top w:val="single" w:sz="4" w:space="0" w:color="000000"/>
            </w:tcBorders>
          </w:tcPr>
          <w:p w14:paraId="38A71FB6" w14:textId="0067E48B" w:rsidR="00DA5187" w:rsidRDefault="00DA5187" w:rsidP="00DA5187">
            <w:pPr>
              <w:pStyle w:val="TableParagraph"/>
            </w:pPr>
            <w:r>
              <w:rPr>
                <w:i/>
                <w:sz w:val="20"/>
              </w:rPr>
              <w:t xml:space="preserve">      Утв.</w:t>
            </w:r>
          </w:p>
        </w:tc>
        <w:tc>
          <w:tcPr>
            <w:tcW w:w="1411" w:type="dxa"/>
            <w:tcBorders>
              <w:top w:val="single" w:sz="4" w:space="0" w:color="000000"/>
            </w:tcBorders>
          </w:tcPr>
          <w:p w14:paraId="7E7862E1" w14:textId="3EB18EDC" w:rsidR="00DA5187" w:rsidRPr="00A42C71" w:rsidRDefault="00DA5187" w:rsidP="00DA5187">
            <w:pPr>
              <w:pStyle w:val="TableParagraph"/>
              <w:rPr>
                <w:highlight w:val="yellow"/>
              </w:rPr>
            </w:pPr>
            <w:r w:rsidRPr="00A42C71">
              <w:rPr>
                <w:i/>
                <w:sz w:val="20"/>
                <w:highlight w:val="yellow"/>
              </w:rPr>
              <w:t>Ефремов</w:t>
            </w:r>
          </w:p>
        </w:tc>
        <w:tc>
          <w:tcPr>
            <w:tcW w:w="702" w:type="dxa"/>
            <w:tcBorders>
              <w:top w:val="single" w:sz="4" w:space="0" w:color="000000"/>
            </w:tcBorders>
          </w:tcPr>
          <w:p w14:paraId="6B7642CE" w14:textId="77777777" w:rsidR="00DA5187" w:rsidRDefault="00DA5187" w:rsidP="00DA5187">
            <w:pPr>
              <w:pStyle w:val="TableParagraph"/>
            </w:pPr>
          </w:p>
        </w:tc>
        <w:tc>
          <w:tcPr>
            <w:tcW w:w="704" w:type="dxa"/>
            <w:tcBorders>
              <w:top w:val="single" w:sz="4" w:space="0" w:color="000000"/>
            </w:tcBorders>
          </w:tcPr>
          <w:p w14:paraId="32EDB66C" w14:textId="77777777" w:rsidR="00DA5187" w:rsidRDefault="00DA5187" w:rsidP="00DA5187">
            <w:pPr>
              <w:pStyle w:val="TableParagraph"/>
            </w:pPr>
          </w:p>
        </w:tc>
        <w:tc>
          <w:tcPr>
            <w:tcW w:w="3103" w:type="dxa"/>
            <w:vMerge/>
            <w:tcBorders>
              <w:top w:val="nil"/>
            </w:tcBorders>
          </w:tcPr>
          <w:p w14:paraId="647C2220" w14:textId="77777777" w:rsidR="00DA5187" w:rsidRDefault="00DA5187" w:rsidP="00DA5187">
            <w:pPr>
              <w:rPr>
                <w:sz w:val="2"/>
                <w:szCs w:val="2"/>
              </w:rPr>
            </w:pPr>
          </w:p>
        </w:tc>
        <w:tc>
          <w:tcPr>
            <w:tcW w:w="2247" w:type="dxa"/>
            <w:gridSpan w:val="6"/>
            <w:vMerge/>
            <w:tcBorders>
              <w:top w:val="nil"/>
            </w:tcBorders>
          </w:tcPr>
          <w:p w14:paraId="09361E1D" w14:textId="77777777" w:rsidR="00DA5187" w:rsidRDefault="00DA5187" w:rsidP="00DA5187">
            <w:pPr>
              <w:rPr>
                <w:sz w:val="2"/>
                <w:szCs w:val="2"/>
              </w:rPr>
            </w:pPr>
          </w:p>
        </w:tc>
      </w:tr>
    </w:tbl>
    <w:p w14:paraId="0A1D2998" w14:textId="77777777" w:rsidR="006E1748" w:rsidRDefault="006E1748">
      <w:pPr>
        <w:pStyle w:val="ab"/>
        <w:ind w:left="0"/>
        <w:rPr>
          <w:b/>
          <w:sz w:val="20"/>
        </w:rPr>
      </w:pPr>
    </w:p>
    <w:p w14:paraId="1BD15402" w14:textId="60CEC0B8" w:rsidR="006E1748" w:rsidRDefault="003E590E">
      <w:pPr>
        <w:pStyle w:val="ab"/>
        <w:spacing w:before="1"/>
        <w:ind w:left="0"/>
        <w:rPr>
          <w:b/>
          <w:sz w:val="27"/>
        </w:rPr>
      </w:pPr>
      <w:r>
        <w:rPr>
          <w:noProof/>
          <w:lang w:eastAsia="ru-RU"/>
        </w:rPr>
        <w:lastRenderedPageBreak/>
        <mc:AlternateContent>
          <mc:Choice Requires="wps">
            <w:drawing>
              <wp:anchor distT="0" distB="0" distL="0" distR="0" simplePos="0" relativeHeight="487609344" behindDoc="1" locked="0" layoutInCell="1" allowOverlap="1" wp14:anchorId="092D69A3" wp14:editId="3AC98A63">
                <wp:simplePos x="0" y="0"/>
                <wp:positionH relativeFrom="page">
                  <wp:posOffset>6705600</wp:posOffset>
                </wp:positionH>
                <wp:positionV relativeFrom="paragraph">
                  <wp:posOffset>222250</wp:posOffset>
                </wp:positionV>
                <wp:extent cx="548640" cy="396240"/>
                <wp:effectExtent l="0" t="0" r="0" b="0"/>
                <wp:wrapTopAndBottom/>
                <wp:docPr id="198369383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396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DA3D131" id="Rectangle 2" o:spid="_x0000_s1026" style="position:absolute;margin-left:528pt;margin-top:17.5pt;width:43.2pt;height:31.2pt;z-index:-1570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" stroked="f">
                <w10:wrap type="topAndBottom" anchorx="page"/>
              </v:rect>
            </w:pict>
          </mc:Fallback>
        </mc:AlternateContent>
      </w:r>
    </w:p>
    <w:sectPr w:rsidR="006E1748" w:rsidSect="00207A42">
      <w:footerReference w:type="default" r:id="rId22"/>
      <w:pgSz w:w="11910" w:h="16840"/>
      <w:pgMar w:top="1134" w:right="851" w:bottom="1134" w:left="1701"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AC0886" w14:textId="77777777" w:rsidR="00C52798" w:rsidRDefault="00C52798">
      <w:r>
        <w:separator/>
      </w:r>
    </w:p>
  </w:endnote>
  <w:endnote w:type="continuationSeparator" w:id="0">
    <w:p w14:paraId="75A3B628" w14:textId="77777777" w:rsidR="00C52798" w:rsidRDefault="00C52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970147" w14:textId="51CD555E" w:rsidR="006E1748" w:rsidRDefault="003E590E">
    <w:pPr>
      <w:pStyle w:val="ab"/>
      <w:spacing w:line="14" w:lineRule="auto"/>
      <w:ind w:left="0"/>
      <w:rPr>
        <w:sz w:val="20"/>
      </w:rPr>
    </w:pPr>
    <w:r>
      <w:rPr>
        <w:noProof/>
        <w:lang w:eastAsia="ru-RU"/>
      </w:rPr>
      <mc:AlternateContent>
        <mc:Choice Requires="wps">
          <w:drawing>
            <wp:anchor distT="0" distB="0" distL="114300" distR="114300" simplePos="0" relativeHeight="251657728" behindDoc="1" locked="0" layoutInCell="1" allowOverlap="1" wp14:anchorId="6E2E4633" wp14:editId="76C72B19">
              <wp:simplePos x="0" y="0"/>
              <wp:positionH relativeFrom="page">
                <wp:posOffset>6805930</wp:posOffset>
              </wp:positionH>
              <wp:positionV relativeFrom="page">
                <wp:posOffset>10034905</wp:posOffset>
              </wp:positionV>
              <wp:extent cx="256540" cy="222885"/>
              <wp:effectExtent l="0" t="0" r="0" b="0"/>
              <wp:wrapNone/>
              <wp:docPr id="5225427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884E2" w14:textId="2F2B066F" w:rsidR="006E1748" w:rsidRDefault="00C52798">
                          <w:pPr>
                            <w:pStyle w:val="ab"/>
                            <w:spacing w:before="9"/>
                            <w:ind w:left="60"/>
                          </w:pPr>
                          <w:r>
                            <w:fldChar w:fldCharType="begin"/>
                          </w:r>
                          <w:r>
                            <w:instrText xml:space="preserve"> PAGE </w:instrText>
                          </w:r>
                          <w:r>
                            <w:fldChar w:fldCharType="separate"/>
                          </w:r>
                          <w:r w:rsidR="00FE1FE1">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2E4633" id="_x0000_t202" coordsize="21600,21600" o:spt="202" path="m,l,21600r21600,l21600,xe">
              <v:stroke joinstyle="miter"/>
              <v:path gradientshapeok="t" o:connecttype="rect"/>
            </v:shapetype>
            <v:shape id="Text Box 1" o:spid="_x0000_s1028" type="#_x0000_t202" style="position:absolute;margin-left:535.9pt;margin-top:790.15pt;width:20.2pt;height:17.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" filled="f" stroked="f">
              <v:textbox inset="0,0,0,0">
                <w:txbxContent>
                  <w:p w14:paraId="26D884E2" w14:textId="2F2B066F" w:rsidR="006E1748" w:rsidRDefault="00C52798">
                    <w:pPr>
                      <w:pStyle w:val="ab"/>
                      <w:spacing w:before="9"/>
                      <w:ind w:left="60"/>
                    </w:pPr>
                    <w:r>
                      <w:fldChar w:fldCharType="begin"/>
                    </w:r>
                    <w:r>
                      <w:instrText xml:space="preserve"> PAGE </w:instrText>
                    </w:r>
                    <w:r>
                      <w:fldChar w:fldCharType="separate"/>
                    </w:r>
                    <w:r w:rsidR="00FE1FE1">
                      <w:rPr>
                        <w:noProof/>
                      </w:rPr>
                      <w:t>5</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72FAEE" w14:textId="77777777" w:rsidR="006E1748" w:rsidRDefault="006E1748">
    <w:pPr>
      <w:pStyle w:val="ab"/>
      <w:spacing w:line="14" w:lineRule="auto"/>
      <w:ind w:left="0"/>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861FBC" w14:textId="77777777" w:rsidR="00C52798" w:rsidRDefault="00C52798">
      <w:r>
        <w:separator/>
      </w:r>
    </w:p>
  </w:footnote>
  <w:footnote w:type="continuationSeparator" w:id="0">
    <w:p w14:paraId="27CCCF62" w14:textId="77777777" w:rsidR="00C52798" w:rsidRDefault="00C5279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A2F1E"/>
    <w:multiLevelType w:val="multilevel"/>
    <w:tmpl w:val="43A46CB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2AF75F1"/>
    <w:multiLevelType w:val="multilevel"/>
    <w:tmpl w:val="E63AF516"/>
    <w:numStyleLink w:val="a"/>
  </w:abstractNum>
  <w:abstractNum w:abstractNumId="2" w15:restartNumberingAfterBreak="0">
    <w:nsid w:val="22CD42A2"/>
    <w:multiLevelType w:val="hybridMultilevel"/>
    <w:tmpl w:val="23CEF490"/>
    <w:lvl w:ilvl="0" w:tplc="0FB015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19A0EE9"/>
    <w:multiLevelType w:val="hybridMultilevel"/>
    <w:tmpl w:val="9C4A35AA"/>
    <w:lvl w:ilvl="0" w:tplc="0FB015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A742F90"/>
    <w:multiLevelType w:val="multilevel"/>
    <w:tmpl w:val="E63AF516"/>
    <w:styleLink w:val="a"/>
    <w:lvl w:ilvl="0">
      <w:start w:val="1"/>
      <w:numFmt w:val="decimal"/>
      <w:pStyle w:val="a0"/>
      <w:suff w:val="space"/>
      <w:lvlText w:val="%1"/>
      <w:lvlJc w:val="left"/>
      <w:pPr>
        <w:ind w:left="0" w:firstLine="992"/>
      </w:pPr>
      <w:rPr>
        <w:rFonts w:hint="default"/>
        <w:color w:val="auto"/>
      </w:rPr>
    </w:lvl>
    <w:lvl w:ilvl="1">
      <w:start w:val="1"/>
      <w:numFmt w:val="decimal"/>
      <w:pStyle w:val="a1"/>
      <w:suff w:val="space"/>
      <w:lvlText w:val="%1.%2"/>
      <w:lvlJc w:val="left"/>
      <w:pPr>
        <w:ind w:left="0" w:firstLine="992"/>
      </w:pPr>
      <w:rPr>
        <w:rFonts w:hint="default"/>
        <w:color w:val="auto"/>
      </w:rPr>
    </w:lvl>
    <w:lvl w:ilvl="2">
      <w:start w:val="1"/>
      <w:numFmt w:val="decimal"/>
      <w:pStyle w:val="a2"/>
      <w:suff w:val="space"/>
      <w:lvlText w:val="%1.%2.%3"/>
      <w:lvlJc w:val="left"/>
      <w:pPr>
        <w:ind w:left="143" w:firstLine="992"/>
      </w:pPr>
      <w:rPr>
        <w:rFonts w:hint="default"/>
        <w:b/>
        <w:color w:val="auto"/>
      </w:rPr>
    </w:lvl>
    <w:lvl w:ilvl="3">
      <w:start w:val="1"/>
      <w:numFmt w:val="decimal"/>
      <w:lvlRestart w:val="1"/>
      <w:suff w:val="space"/>
      <w:lvlText w:val="Рисунок %1.%4 –"/>
      <w:lvlJc w:val="left"/>
      <w:pPr>
        <w:ind w:left="0" w:firstLine="0"/>
      </w:pPr>
      <w:rPr>
        <w:rFonts w:hint="default"/>
        <w:color w:val="auto"/>
      </w:rPr>
    </w:lvl>
    <w:lvl w:ilvl="4">
      <w:start w:val="1"/>
      <w:numFmt w:val="decimal"/>
      <w:lvlRestart w:val="1"/>
      <w:pStyle w:val="a3"/>
      <w:suff w:val="space"/>
      <w:lvlText w:val="Таблица %1.%5 –"/>
      <w:lvlJc w:val="left"/>
      <w:pPr>
        <w:ind w:left="0" w:firstLine="0"/>
      </w:pPr>
      <w:rPr>
        <w:rFonts w:hint="default"/>
        <w:color w:val="auto"/>
      </w:rPr>
    </w:lvl>
    <w:lvl w:ilvl="5">
      <w:start w:val="1"/>
      <w:numFmt w:val="none"/>
      <w:lvlRestart w:val="0"/>
      <w:pStyle w:val="a4"/>
      <w:suff w:val="nothing"/>
      <w:lvlText w:val="Продолжение таблицы %1.%5"/>
      <w:lvlJc w:val="left"/>
      <w:pPr>
        <w:ind w:left="0" w:firstLine="0"/>
      </w:pPr>
      <w:rPr>
        <w:rFonts w:hint="default"/>
        <w:color w:val="auto"/>
      </w:rPr>
    </w:lvl>
    <w:lvl w:ilvl="6">
      <w:start w:val="1"/>
      <w:numFmt w:val="decimal"/>
      <w:lvlRestart w:val="1"/>
      <w:pStyle w:val="a5"/>
      <w:suff w:val="nothing"/>
      <w:lvlText w:val="(%1.%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6D1645F9"/>
    <w:multiLevelType w:val="hybridMultilevel"/>
    <w:tmpl w:val="409628FA"/>
    <w:lvl w:ilvl="0" w:tplc="0FB015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E451A3A"/>
    <w:multiLevelType w:val="hybridMultilevel"/>
    <w:tmpl w:val="5C5C8AEE"/>
    <w:lvl w:ilvl="0" w:tplc="599AD504">
      <w:start w:val="1"/>
      <w:numFmt w:val="bullet"/>
      <w:suff w:val="space"/>
      <w:lvlText w:val="−"/>
      <w:lvlJc w:val="left"/>
      <w:pPr>
        <w:ind w:left="0" w:firstLine="709"/>
      </w:pPr>
      <w:rPr>
        <w:rFonts w:ascii="Times New Roman" w:eastAsia="Symbol" w:hAnsi="Times New Roman" w:cs="Times New Roman" w:hint="default"/>
        <w:b w:val="0"/>
        <w:bCs w:val="0"/>
        <w:i w:val="0"/>
        <w:iCs w:val="0"/>
        <w:caps w:val="0"/>
        <w:smallCaps w:val="0"/>
        <w:strike w:val="0"/>
        <w:dstrike w:val="0"/>
        <w:color w:val="00000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bullet"/>
      <w:lvlText w:val="o"/>
      <w:lvlJc w:val="left"/>
      <w:pPr>
        <w:ind w:left="2349" w:hanging="360"/>
      </w:pPr>
      <w:rPr>
        <w:rFonts w:ascii="Courier New" w:hAnsi="Courier New" w:cs="Courier New" w:hint="default"/>
      </w:rPr>
    </w:lvl>
    <w:lvl w:ilvl="2" w:tplc="FFFFFFFF" w:tentative="1">
      <w:start w:val="1"/>
      <w:numFmt w:val="bullet"/>
      <w:lvlText w:val=""/>
      <w:lvlJc w:val="left"/>
      <w:pPr>
        <w:ind w:left="3069" w:hanging="360"/>
      </w:pPr>
      <w:rPr>
        <w:rFonts w:ascii="Wingdings" w:hAnsi="Wingdings" w:hint="default"/>
      </w:rPr>
    </w:lvl>
    <w:lvl w:ilvl="3" w:tplc="FFFFFFFF" w:tentative="1">
      <w:start w:val="1"/>
      <w:numFmt w:val="bullet"/>
      <w:lvlText w:val=""/>
      <w:lvlJc w:val="left"/>
      <w:pPr>
        <w:ind w:left="3789" w:hanging="360"/>
      </w:pPr>
      <w:rPr>
        <w:rFonts w:ascii="Symbol" w:hAnsi="Symbol" w:hint="default"/>
      </w:rPr>
    </w:lvl>
    <w:lvl w:ilvl="4" w:tplc="FFFFFFFF" w:tentative="1">
      <w:start w:val="1"/>
      <w:numFmt w:val="bullet"/>
      <w:lvlText w:val="o"/>
      <w:lvlJc w:val="left"/>
      <w:pPr>
        <w:ind w:left="4509" w:hanging="360"/>
      </w:pPr>
      <w:rPr>
        <w:rFonts w:ascii="Courier New" w:hAnsi="Courier New" w:cs="Courier New" w:hint="default"/>
      </w:rPr>
    </w:lvl>
    <w:lvl w:ilvl="5" w:tplc="FFFFFFFF" w:tentative="1">
      <w:start w:val="1"/>
      <w:numFmt w:val="bullet"/>
      <w:lvlText w:val=""/>
      <w:lvlJc w:val="left"/>
      <w:pPr>
        <w:ind w:left="5229" w:hanging="360"/>
      </w:pPr>
      <w:rPr>
        <w:rFonts w:ascii="Wingdings" w:hAnsi="Wingdings" w:hint="default"/>
      </w:rPr>
    </w:lvl>
    <w:lvl w:ilvl="6" w:tplc="FFFFFFFF" w:tentative="1">
      <w:start w:val="1"/>
      <w:numFmt w:val="bullet"/>
      <w:lvlText w:val=""/>
      <w:lvlJc w:val="left"/>
      <w:pPr>
        <w:ind w:left="5949" w:hanging="360"/>
      </w:pPr>
      <w:rPr>
        <w:rFonts w:ascii="Symbol" w:hAnsi="Symbol" w:hint="default"/>
      </w:rPr>
    </w:lvl>
    <w:lvl w:ilvl="7" w:tplc="FFFFFFFF" w:tentative="1">
      <w:start w:val="1"/>
      <w:numFmt w:val="bullet"/>
      <w:lvlText w:val="o"/>
      <w:lvlJc w:val="left"/>
      <w:pPr>
        <w:ind w:left="6669" w:hanging="360"/>
      </w:pPr>
      <w:rPr>
        <w:rFonts w:ascii="Courier New" w:hAnsi="Courier New" w:cs="Courier New" w:hint="default"/>
      </w:rPr>
    </w:lvl>
    <w:lvl w:ilvl="8" w:tplc="FFFFFFFF" w:tentative="1">
      <w:start w:val="1"/>
      <w:numFmt w:val="bullet"/>
      <w:lvlText w:val=""/>
      <w:lvlJc w:val="left"/>
      <w:pPr>
        <w:ind w:left="7389" w:hanging="360"/>
      </w:pPr>
      <w:rPr>
        <w:rFonts w:ascii="Wingdings" w:hAnsi="Wingdings" w:hint="default"/>
      </w:rPr>
    </w:lvl>
  </w:abstractNum>
  <w:abstractNum w:abstractNumId="7" w15:restartNumberingAfterBreak="0">
    <w:nsid w:val="700E12FC"/>
    <w:multiLevelType w:val="hybridMultilevel"/>
    <w:tmpl w:val="D708E98E"/>
    <w:lvl w:ilvl="0" w:tplc="77600B48">
      <w:start w:val="1"/>
      <w:numFmt w:val="bullet"/>
      <w:pStyle w:val="a6"/>
      <w:lvlText w:val=""/>
      <w:lvlJc w:val="left"/>
      <w:pPr>
        <w:ind w:left="1429" w:hanging="360"/>
      </w:pPr>
      <w:rPr>
        <w:rFonts w:ascii="Symbol" w:hAnsi="Symbol"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7FC572CC"/>
    <w:multiLevelType w:val="hybridMultilevel"/>
    <w:tmpl w:val="3D52CE08"/>
    <w:lvl w:ilvl="0" w:tplc="5DC268FA">
      <w:start w:val="1"/>
      <w:numFmt w:val="decimal"/>
      <w:suff w:val="space"/>
      <w:lvlText w:val="[%1]"/>
      <w:lvlJc w:val="left"/>
      <w:pPr>
        <w:ind w:left="0" w:firstLine="709"/>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6"/>
  </w:num>
  <w:num w:numId="2">
    <w:abstractNumId w:val="4"/>
  </w:num>
  <w:num w:numId="3">
    <w:abstractNumId w:val="1"/>
    <w:lvlOverride w:ilvl="0">
      <w:lvl w:ilvl="0">
        <w:start w:val="1"/>
        <w:numFmt w:val="decimal"/>
        <w:pStyle w:val="a0"/>
        <w:suff w:val="space"/>
        <w:lvlText w:val="%1"/>
        <w:lvlJc w:val="left"/>
        <w:pPr>
          <w:ind w:left="0" w:firstLine="992"/>
        </w:pPr>
        <w:rPr>
          <w:rFonts w:hint="default"/>
          <w:color w:val="auto"/>
        </w:rPr>
      </w:lvl>
    </w:lvlOverride>
    <w:lvlOverride w:ilvl="1">
      <w:lvl w:ilvl="1">
        <w:start w:val="1"/>
        <w:numFmt w:val="decimal"/>
        <w:pStyle w:val="a1"/>
        <w:suff w:val="space"/>
        <w:lvlText w:val="%1.%2"/>
        <w:lvlJc w:val="left"/>
        <w:pPr>
          <w:ind w:left="285" w:firstLine="992"/>
        </w:pPr>
        <w:rPr>
          <w:rFonts w:hint="default"/>
          <w:color w:val="auto"/>
        </w:rPr>
      </w:lvl>
    </w:lvlOverride>
    <w:lvlOverride w:ilvl="2">
      <w:lvl w:ilvl="2">
        <w:start w:val="1"/>
        <w:numFmt w:val="decimal"/>
        <w:pStyle w:val="a2"/>
        <w:suff w:val="space"/>
        <w:lvlText w:val="%1.%2.%3"/>
        <w:lvlJc w:val="left"/>
        <w:pPr>
          <w:ind w:left="143" w:firstLine="992"/>
        </w:pPr>
        <w:rPr>
          <w:rFonts w:hint="default"/>
          <w:b/>
          <w:color w:val="auto"/>
        </w:rPr>
      </w:lvl>
    </w:lvlOverride>
    <w:lvlOverride w:ilvl="3">
      <w:lvl w:ilvl="3">
        <w:start w:val="1"/>
        <w:numFmt w:val="decimal"/>
        <w:lvlRestart w:val="1"/>
        <w:suff w:val="space"/>
        <w:lvlText w:val="Рисунок %1.%4 –"/>
        <w:lvlJc w:val="left"/>
        <w:pPr>
          <w:ind w:left="0" w:firstLine="0"/>
        </w:pPr>
        <w:rPr>
          <w:rFonts w:hint="default"/>
          <w:color w:val="auto"/>
        </w:rPr>
      </w:lvl>
    </w:lvlOverride>
    <w:lvlOverride w:ilvl="4">
      <w:lvl w:ilvl="4">
        <w:start w:val="1"/>
        <w:numFmt w:val="decimal"/>
        <w:lvlRestart w:val="1"/>
        <w:pStyle w:val="a3"/>
        <w:suff w:val="space"/>
        <w:lvlText w:val="Таблица %1.%5 –"/>
        <w:lvlJc w:val="left"/>
        <w:pPr>
          <w:ind w:left="0" w:firstLine="0"/>
        </w:pPr>
        <w:rPr>
          <w:rFonts w:hint="default"/>
          <w:color w:val="auto"/>
        </w:rPr>
      </w:lvl>
    </w:lvlOverride>
    <w:lvlOverride w:ilvl="5">
      <w:lvl w:ilvl="5">
        <w:start w:val="1"/>
        <w:numFmt w:val="none"/>
        <w:lvlRestart w:val="0"/>
        <w:pStyle w:val="a4"/>
        <w:suff w:val="nothing"/>
        <w:lvlText w:val="Продолжение таблицы %1.%5"/>
        <w:lvlJc w:val="left"/>
        <w:pPr>
          <w:ind w:left="0" w:firstLine="0"/>
        </w:pPr>
        <w:rPr>
          <w:rFonts w:hint="default"/>
          <w:color w:val="auto"/>
        </w:rPr>
      </w:lvl>
    </w:lvlOverride>
    <w:lvlOverride w:ilvl="6">
      <w:lvl w:ilvl="6">
        <w:start w:val="1"/>
        <w:numFmt w:val="decimal"/>
        <w:lvlRestart w:val="1"/>
        <w:pStyle w:val="a5"/>
        <w:suff w:val="nothing"/>
        <w:lvlText w:val="(%1.%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4">
    <w:abstractNumId w:val="7"/>
  </w:num>
  <w:num w:numId="5">
    <w:abstractNumId w:val="8"/>
  </w:num>
  <w:num w:numId="6">
    <w:abstractNumId w:val="2"/>
  </w:num>
  <w:num w:numId="7">
    <w:abstractNumId w:val="0"/>
  </w:num>
  <w:num w:numId="8">
    <w:abstractNumId w:val="3"/>
  </w:num>
  <w:num w:numId="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748"/>
    <w:rsid w:val="00003F46"/>
    <w:rsid w:val="000167AE"/>
    <w:rsid w:val="00034463"/>
    <w:rsid w:val="00037476"/>
    <w:rsid w:val="000401D8"/>
    <w:rsid w:val="00041704"/>
    <w:rsid w:val="00054B8E"/>
    <w:rsid w:val="00066C30"/>
    <w:rsid w:val="0007741A"/>
    <w:rsid w:val="00087ABD"/>
    <w:rsid w:val="00090199"/>
    <w:rsid w:val="00093234"/>
    <w:rsid w:val="000A34C4"/>
    <w:rsid w:val="000B1626"/>
    <w:rsid w:val="000B4EFF"/>
    <w:rsid w:val="000C4906"/>
    <w:rsid w:val="000D0EEB"/>
    <w:rsid w:val="000D6CAC"/>
    <w:rsid w:val="000F0AEA"/>
    <w:rsid w:val="000F68D7"/>
    <w:rsid w:val="00107634"/>
    <w:rsid w:val="0011467F"/>
    <w:rsid w:val="00117608"/>
    <w:rsid w:val="00117E6B"/>
    <w:rsid w:val="00127E93"/>
    <w:rsid w:val="00151471"/>
    <w:rsid w:val="001529F0"/>
    <w:rsid w:val="00156DDC"/>
    <w:rsid w:val="00161BFC"/>
    <w:rsid w:val="001651D5"/>
    <w:rsid w:val="00165E9D"/>
    <w:rsid w:val="00176B92"/>
    <w:rsid w:val="001841AE"/>
    <w:rsid w:val="00191079"/>
    <w:rsid w:val="00194E14"/>
    <w:rsid w:val="00195B7C"/>
    <w:rsid w:val="001B5728"/>
    <w:rsid w:val="001C5A6A"/>
    <w:rsid w:val="001C5DF9"/>
    <w:rsid w:val="001E1B42"/>
    <w:rsid w:val="001E2FDD"/>
    <w:rsid w:val="002009BE"/>
    <w:rsid w:val="00203F45"/>
    <w:rsid w:val="00207A42"/>
    <w:rsid w:val="0021300D"/>
    <w:rsid w:val="00214034"/>
    <w:rsid w:val="00216F73"/>
    <w:rsid w:val="00230BAE"/>
    <w:rsid w:val="00241BDA"/>
    <w:rsid w:val="002451F1"/>
    <w:rsid w:val="0025320D"/>
    <w:rsid w:val="00253934"/>
    <w:rsid w:val="002561E2"/>
    <w:rsid w:val="002B2DA0"/>
    <w:rsid w:val="002C61FB"/>
    <w:rsid w:val="002C799A"/>
    <w:rsid w:val="002D1E98"/>
    <w:rsid w:val="002E35DC"/>
    <w:rsid w:val="002E43DA"/>
    <w:rsid w:val="002F33D6"/>
    <w:rsid w:val="002F3A04"/>
    <w:rsid w:val="003111D3"/>
    <w:rsid w:val="003112AB"/>
    <w:rsid w:val="00333052"/>
    <w:rsid w:val="00353BD6"/>
    <w:rsid w:val="003544F0"/>
    <w:rsid w:val="0035761D"/>
    <w:rsid w:val="00363E20"/>
    <w:rsid w:val="00371364"/>
    <w:rsid w:val="00373178"/>
    <w:rsid w:val="003859C1"/>
    <w:rsid w:val="00386348"/>
    <w:rsid w:val="00392611"/>
    <w:rsid w:val="0039528E"/>
    <w:rsid w:val="003A3F9C"/>
    <w:rsid w:val="003C3044"/>
    <w:rsid w:val="003C3820"/>
    <w:rsid w:val="003D2BE3"/>
    <w:rsid w:val="003D3272"/>
    <w:rsid w:val="003D5A50"/>
    <w:rsid w:val="003E1FE3"/>
    <w:rsid w:val="003E590E"/>
    <w:rsid w:val="0042068F"/>
    <w:rsid w:val="004241B8"/>
    <w:rsid w:val="00424778"/>
    <w:rsid w:val="00433A45"/>
    <w:rsid w:val="00455179"/>
    <w:rsid w:val="00456659"/>
    <w:rsid w:val="00466035"/>
    <w:rsid w:val="00467306"/>
    <w:rsid w:val="00470D90"/>
    <w:rsid w:val="00474980"/>
    <w:rsid w:val="00483D89"/>
    <w:rsid w:val="00497628"/>
    <w:rsid w:val="004A15D5"/>
    <w:rsid w:val="004A1F88"/>
    <w:rsid w:val="004A7C28"/>
    <w:rsid w:val="004D6351"/>
    <w:rsid w:val="004E2D6B"/>
    <w:rsid w:val="004F0157"/>
    <w:rsid w:val="004F0365"/>
    <w:rsid w:val="004F663D"/>
    <w:rsid w:val="0050387E"/>
    <w:rsid w:val="0050558B"/>
    <w:rsid w:val="0050594A"/>
    <w:rsid w:val="00506829"/>
    <w:rsid w:val="00506983"/>
    <w:rsid w:val="005106A4"/>
    <w:rsid w:val="00511AE6"/>
    <w:rsid w:val="00522E2A"/>
    <w:rsid w:val="00523AEE"/>
    <w:rsid w:val="005331C9"/>
    <w:rsid w:val="00534228"/>
    <w:rsid w:val="0053581A"/>
    <w:rsid w:val="00544265"/>
    <w:rsid w:val="00550C42"/>
    <w:rsid w:val="00554B52"/>
    <w:rsid w:val="0056278C"/>
    <w:rsid w:val="005804C0"/>
    <w:rsid w:val="0059481A"/>
    <w:rsid w:val="00595E8A"/>
    <w:rsid w:val="00597E94"/>
    <w:rsid w:val="005B6C1D"/>
    <w:rsid w:val="005C574F"/>
    <w:rsid w:val="005C74C4"/>
    <w:rsid w:val="005D5F81"/>
    <w:rsid w:val="005E4E2B"/>
    <w:rsid w:val="005F628F"/>
    <w:rsid w:val="00600D75"/>
    <w:rsid w:val="00606D69"/>
    <w:rsid w:val="00612A76"/>
    <w:rsid w:val="00616562"/>
    <w:rsid w:val="00620D9E"/>
    <w:rsid w:val="00644591"/>
    <w:rsid w:val="00654F92"/>
    <w:rsid w:val="00660BE3"/>
    <w:rsid w:val="0067679E"/>
    <w:rsid w:val="00683B97"/>
    <w:rsid w:val="00684BAB"/>
    <w:rsid w:val="00684E1B"/>
    <w:rsid w:val="00691BAD"/>
    <w:rsid w:val="006A5762"/>
    <w:rsid w:val="006C440A"/>
    <w:rsid w:val="006C52BC"/>
    <w:rsid w:val="006C59D4"/>
    <w:rsid w:val="006E1748"/>
    <w:rsid w:val="006E29ED"/>
    <w:rsid w:val="006E4E32"/>
    <w:rsid w:val="006E65CF"/>
    <w:rsid w:val="006F3503"/>
    <w:rsid w:val="00716F30"/>
    <w:rsid w:val="00726A94"/>
    <w:rsid w:val="00736A59"/>
    <w:rsid w:val="00751D48"/>
    <w:rsid w:val="00757B83"/>
    <w:rsid w:val="00761E5B"/>
    <w:rsid w:val="007626B0"/>
    <w:rsid w:val="00763DCC"/>
    <w:rsid w:val="0077501F"/>
    <w:rsid w:val="00776C49"/>
    <w:rsid w:val="00785373"/>
    <w:rsid w:val="007858AF"/>
    <w:rsid w:val="0079627E"/>
    <w:rsid w:val="0079653A"/>
    <w:rsid w:val="007A01D4"/>
    <w:rsid w:val="007A40CF"/>
    <w:rsid w:val="007B5315"/>
    <w:rsid w:val="007C0586"/>
    <w:rsid w:val="007C347C"/>
    <w:rsid w:val="007C4F37"/>
    <w:rsid w:val="007C540B"/>
    <w:rsid w:val="007D017E"/>
    <w:rsid w:val="007D6CD3"/>
    <w:rsid w:val="007F43CE"/>
    <w:rsid w:val="00800630"/>
    <w:rsid w:val="00802980"/>
    <w:rsid w:val="00806E2C"/>
    <w:rsid w:val="00807C78"/>
    <w:rsid w:val="008252F9"/>
    <w:rsid w:val="008540A9"/>
    <w:rsid w:val="008547B4"/>
    <w:rsid w:val="00854CA3"/>
    <w:rsid w:val="0086544B"/>
    <w:rsid w:val="00877391"/>
    <w:rsid w:val="00882F11"/>
    <w:rsid w:val="00885198"/>
    <w:rsid w:val="00885B44"/>
    <w:rsid w:val="008A3325"/>
    <w:rsid w:val="008B7BBF"/>
    <w:rsid w:val="008C7C05"/>
    <w:rsid w:val="008D3A1F"/>
    <w:rsid w:val="008D5D32"/>
    <w:rsid w:val="008D6D79"/>
    <w:rsid w:val="008E22B1"/>
    <w:rsid w:val="008E3254"/>
    <w:rsid w:val="008E478B"/>
    <w:rsid w:val="00900A9C"/>
    <w:rsid w:val="009034EF"/>
    <w:rsid w:val="009043ED"/>
    <w:rsid w:val="0091438F"/>
    <w:rsid w:val="0094314E"/>
    <w:rsid w:val="00952110"/>
    <w:rsid w:val="009549C8"/>
    <w:rsid w:val="009579D5"/>
    <w:rsid w:val="00957EAE"/>
    <w:rsid w:val="009A2C84"/>
    <w:rsid w:val="009A4663"/>
    <w:rsid w:val="009B204E"/>
    <w:rsid w:val="009C09A6"/>
    <w:rsid w:val="009C385A"/>
    <w:rsid w:val="009D26D3"/>
    <w:rsid w:val="009D5155"/>
    <w:rsid w:val="009E268A"/>
    <w:rsid w:val="00A13473"/>
    <w:rsid w:val="00A2386F"/>
    <w:rsid w:val="00A26AAC"/>
    <w:rsid w:val="00A31220"/>
    <w:rsid w:val="00A33662"/>
    <w:rsid w:val="00A367FA"/>
    <w:rsid w:val="00A41F17"/>
    <w:rsid w:val="00A42C71"/>
    <w:rsid w:val="00A51AB6"/>
    <w:rsid w:val="00A772F5"/>
    <w:rsid w:val="00A85C89"/>
    <w:rsid w:val="00AA03CC"/>
    <w:rsid w:val="00AA6713"/>
    <w:rsid w:val="00AA7072"/>
    <w:rsid w:val="00AB78E5"/>
    <w:rsid w:val="00AC4C0D"/>
    <w:rsid w:val="00AC675D"/>
    <w:rsid w:val="00AC6BDD"/>
    <w:rsid w:val="00AD1BDD"/>
    <w:rsid w:val="00AE2FA9"/>
    <w:rsid w:val="00AE5C01"/>
    <w:rsid w:val="00B11D58"/>
    <w:rsid w:val="00B3529C"/>
    <w:rsid w:val="00B51324"/>
    <w:rsid w:val="00B52F72"/>
    <w:rsid w:val="00B531B2"/>
    <w:rsid w:val="00B54D14"/>
    <w:rsid w:val="00B62508"/>
    <w:rsid w:val="00B630A5"/>
    <w:rsid w:val="00B761AA"/>
    <w:rsid w:val="00B820C5"/>
    <w:rsid w:val="00B85284"/>
    <w:rsid w:val="00B863E7"/>
    <w:rsid w:val="00B9089C"/>
    <w:rsid w:val="00B94849"/>
    <w:rsid w:val="00B95660"/>
    <w:rsid w:val="00B95F4C"/>
    <w:rsid w:val="00BA73A0"/>
    <w:rsid w:val="00BB56FA"/>
    <w:rsid w:val="00BC2D70"/>
    <w:rsid w:val="00BC6969"/>
    <w:rsid w:val="00BD542C"/>
    <w:rsid w:val="00BE2CD8"/>
    <w:rsid w:val="00BF3C23"/>
    <w:rsid w:val="00BF5AD7"/>
    <w:rsid w:val="00BF6E24"/>
    <w:rsid w:val="00C10DF4"/>
    <w:rsid w:val="00C11E95"/>
    <w:rsid w:val="00C11F77"/>
    <w:rsid w:val="00C2217B"/>
    <w:rsid w:val="00C334E7"/>
    <w:rsid w:val="00C35182"/>
    <w:rsid w:val="00C466C5"/>
    <w:rsid w:val="00C52798"/>
    <w:rsid w:val="00C63D56"/>
    <w:rsid w:val="00C65114"/>
    <w:rsid w:val="00C65309"/>
    <w:rsid w:val="00C73C4E"/>
    <w:rsid w:val="00CA0FC3"/>
    <w:rsid w:val="00CA4034"/>
    <w:rsid w:val="00CA6923"/>
    <w:rsid w:val="00CA7C37"/>
    <w:rsid w:val="00CC0115"/>
    <w:rsid w:val="00CC181E"/>
    <w:rsid w:val="00CC7E1F"/>
    <w:rsid w:val="00CD2682"/>
    <w:rsid w:val="00CE5100"/>
    <w:rsid w:val="00CE5BD0"/>
    <w:rsid w:val="00CE67A8"/>
    <w:rsid w:val="00CF4B34"/>
    <w:rsid w:val="00CF6C70"/>
    <w:rsid w:val="00D04615"/>
    <w:rsid w:val="00D15F0C"/>
    <w:rsid w:val="00D15F62"/>
    <w:rsid w:val="00D16932"/>
    <w:rsid w:val="00D214AB"/>
    <w:rsid w:val="00D225F2"/>
    <w:rsid w:val="00D227FF"/>
    <w:rsid w:val="00D240FC"/>
    <w:rsid w:val="00D26F64"/>
    <w:rsid w:val="00D439B8"/>
    <w:rsid w:val="00D442FC"/>
    <w:rsid w:val="00D46B83"/>
    <w:rsid w:val="00D633CB"/>
    <w:rsid w:val="00D6398A"/>
    <w:rsid w:val="00D71BF4"/>
    <w:rsid w:val="00D72637"/>
    <w:rsid w:val="00D77BFA"/>
    <w:rsid w:val="00D8287D"/>
    <w:rsid w:val="00D95AD0"/>
    <w:rsid w:val="00D9714C"/>
    <w:rsid w:val="00DA1181"/>
    <w:rsid w:val="00DA13C9"/>
    <w:rsid w:val="00DA5187"/>
    <w:rsid w:val="00DA59E9"/>
    <w:rsid w:val="00DB05DF"/>
    <w:rsid w:val="00DB343F"/>
    <w:rsid w:val="00DD7629"/>
    <w:rsid w:val="00DE73B7"/>
    <w:rsid w:val="00DF0EC4"/>
    <w:rsid w:val="00DF0F46"/>
    <w:rsid w:val="00DF4C2B"/>
    <w:rsid w:val="00E0611F"/>
    <w:rsid w:val="00E06A27"/>
    <w:rsid w:val="00E06D10"/>
    <w:rsid w:val="00E07447"/>
    <w:rsid w:val="00E1198C"/>
    <w:rsid w:val="00E261E6"/>
    <w:rsid w:val="00E31BAC"/>
    <w:rsid w:val="00E325D8"/>
    <w:rsid w:val="00E376F9"/>
    <w:rsid w:val="00E42A72"/>
    <w:rsid w:val="00E73F22"/>
    <w:rsid w:val="00E748A7"/>
    <w:rsid w:val="00E76B99"/>
    <w:rsid w:val="00E80C1D"/>
    <w:rsid w:val="00E8157B"/>
    <w:rsid w:val="00E832C8"/>
    <w:rsid w:val="00E84225"/>
    <w:rsid w:val="00E9031A"/>
    <w:rsid w:val="00E943EF"/>
    <w:rsid w:val="00EA13D3"/>
    <w:rsid w:val="00EA293B"/>
    <w:rsid w:val="00EB0109"/>
    <w:rsid w:val="00EB0213"/>
    <w:rsid w:val="00EB11E5"/>
    <w:rsid w:val="00EB1247"/>
    <w:rsid w:val="00EB7DBC"/>
    <w:rsid w:val="00EC70DF"/>
    <w:rsid w:val="00EC776D"/>
    <w:rsid w:val="00ED78EE"/>
    <w:rsid w:val="00EE0FEF"/>
    <w:rsid w:val="00EE3659"/>
    <w:rsid w:val="00EE3FEE"/>
    <w:rsid w:val="00EE6D50"/>
    <w:rsid w:val="00F00D17"/>
    <w:rsid w:val="00F022BC"/>
    <w:rsid w:val="00F05E2C"/>
    <w:rsid w:val="00F079C8"/>
    <w:rsid w:val="00F12FEC"/>
    <w:rsid w:val="00F158ED"/>
    <w:rsid w:val="00F16319"/>
    <w:rsid w:val="00F3064A"/>
    <w:rsid w:val="00F40CB6"/>
    <w:rsid w:val="00F412E8"/>
    <w:rsid w:val="00F45BBC"/>
    <w:rsid w:val="00F5390C"/>
    <w:rsid w:val="00F63F7B"/>
    <w:rsid w:val="00F6408E"/>
    <w:rsid w:val="00F86240"/>
    <w:rsid w:val="00F9056A"/>
    <w:rsid w:val="00FB0AA7"/>
    <w:rsid w:val="00FB0DA6"/>
    <w:rsid w:val="00FC2350"/>
    <w:rsid w:val="00FD5A83"/>
    <w:rsid w:val="00FE1FE1"/>
    <w:rsid w:val="00FF1B7E"/>
    <w:rsid w:val="00FF7E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C66271"/>
  <w15:docId w15:val="{8BB85A1F-C299-4763-A3FC-B1F396AE0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Pr>
      <w:rFonts w:ascii="Times New Roman" w:eastAsia="Times New Roman" w:hAnsi="Times New Roman" w:cs="Times New Roman"/>
      <w:lang w:val="ru-RU"/>
    </w:rPr>
  </w:style>
  <w:style w:type="paragraph" w:styleId="1">
    <w:name w:val="heading 1"/>
    <w:basedOn w:val="a7"/>
    <w:link w:val="10"/>
    <w:uiPriority w:val="9"/>
    <w:qFormat/>
    <w:pPr>
      <w:ind w:left="1334" w:hanging="425"/>
      <w:outlineLvl w:val="0"/>
    </w:pPr>
    <w:rPr>
      <w:b/>
      <w:bCs/>
      <w:sz w:val="28"/>
      <w:szCs w:val="28"/>
    </w:rPr>
  </w:style>
  <w:style w:type="paragraph" w:styleId="2">
    <w:name w:val="heading 2"/>
    <w:basedOn w:val="a7"/>
    <w:next w:val="a7"/>
    <w:link w:val="20"/>
    <w:uiPriority w:val="9"/>
    <w:unhideWhenUsed/>
    <w:qFormat/>
    <w:rsid w:val="004F036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7"/>
    <w:next w:val="a7"/>
    <w:link w:val="30"/>
    <w:uiPriority w:val="9"/>
    <w:unhideWhenUsed/>
    <w:qFormat/>
    <w:rsid w:val="00807C78"/>
    <w:pPr>
      <w:keepNext/>
      <w:keepLines/>
      <w:widowControl/>
      <w:autoSpaceDE/>
      <w:autoSpaceDN/>
      <w:spacing w:before="40" w:line="259" w:lineRule="auto"/>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7"/>
    <w:next w:val="a7"/>
    <w:link w:val="40"/>
    <w:uiPriority w:val="9"/>
    <w:semiHidden/>
    <w:unhideWhenUsed/>
    <w:qFormat/>
    <w:rsid w:val="00F12FE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7"/>
    <w:uiPriority w:val="39"/>
    <w:qFormat/>
    <w:pPr>
      <w:spacing w:before="48"/>
      <w:ind w:left="202"/>
    </w:pPr>
    <w:rPr>
      <w:sz w:val="28"/>
      <w:szCs w:val="28"/>
    </w:rPr>
  </w:style>
  <w:style w:type="paragraph" w:styleId="21">
    <w:name w:val="toc 2"/>
    <w:basedOn w:val="a7"/>
    <w:uiPriority w:val="39"/>
    <w:qFormat/>
    <w:pPr>
      <w:ind w:left="910" w:hanging="425"/>
    </w:pPr>
    <w:rPr>
      <w:sz w:val="28"/>
      <w:szCs w:val="28"/>
    </w:rPr>
  </w:style>
  <w:style w:type="paragraph" w:styleId="31">
    <w:name w:val="toc 3"/>
    <w:basedOn w:val="a7"/>
    <w:uiPriority w:val="39"/>
    <w:qFormat/>
    <w:pPr>
      <w:spacing w:before="48"/>
      <w:ind w:left="910"/>
    </w:pPr>
    <w:rPr>
      <w:sz w:val="28"/>
      <w:szCs w:val="28"/>
    </w:rPr>
  </w:style>
  <w:style w:type="paragraph" w:styleId="41">
    <w:name w:val="toc 4"/>
    <w:basedOn w:val="a7"/>
    <w:uiPriority w:val="1"/>
    <w:qFormat/>
    <w:pPr>
      <w:spacing w:before="48"/>
      <w:ind w:left="2023"/>
    </w:pPr>
    <w:rPr>
      <w:sz w:val="28"/>
      <w:szCs w:val="28"/>
    </w:rPr>
  </w:style>
  <w:style w:type="paragraph" w:styleId="ab">
    <w:name w:val="Body Text"/>
    <w:basedOn w:val="a7"/>
    <w:link w:val="ac"/>
    <w:uiPriority w:val="1"/>
    <w:qFormat/>
    <w:pPr>
      <w:ind w:left="202"/>
    </w:pPr>
    <w:rPr>
      <w:sz w:val="28"/>
      <w:szCs w:val="28"/>
    </w:rPr>
  </w:style>
  <w:style w:type="paragraph" w:styleId="ad">
    <w:name w:val="List Paragraph"/>
    <w:basedOn w:val="a7"/>
    <w:link w:val="ae"/>
    <w:uiPriority w:val="34"/>
    <w:qFormat/>
    <w:pPr>
      <w:ind w:left="202" w:firstLine="707"/>
    </w:pPr>
  </w:style>
  <w:style w:type="paragraph" w:customStyle="1" w:styleId="TableParagraph">
    <w:name w:val="Table Paragraph"/>
    <w:basedOn w:val="a7"/>
    <w:uiPriority w:val="1"/>
    <w:qFormat/>
  </w:style>
  <w:style w:type="paragraph" w:styleId="af">
    <w:name w:val="Normal (Web)"/>
    <w:basedOn w:val="a7"/>
    <w:uiPriority w:val="99"/>
    <w:unhideWhenUsed/>
    <w:rsid w:val="009B204E"/>
    <w:pPr>
      <w:widowControl/>
      <w:autoSpaceDE/>
      <w:autoSpaceDN/>
      <w:spacing w:before="100" w:beforeAutospacing="1" w:after="100" w:afterAutospacing="1"/>
    </w:pPr>
    <w:rPr>
      <w:sz w:val="24"/>
      <w:szCs w:val="24"/>
    </w:rPr>
  </w:style>
  <w:style w:type="character" w:customStyle="1" w:styleId="ae">
    <w:name w:val="Абзац списка Знак"/>
    <w:basedOn w:val="a8"/>
    <w:link w:val="ad"/>
    <w:uiPriority w:val="34"/>
    <w:rsid w:val="00C466C5"/>
    <w:rPr>
      <w:rFonts w:ascii="Times New Roman" w:eastAsia="Times New Roman" w:hAnsi="Times New Roman" w:cs="Times New Roman"/>
      <w:lang w:val="ru-RU"/>
    </w:rPr>
  </w:style>
  <w:style w:type="paragraph" w:styleId="af0">
    <w:name w:val="header"/>
    <w:basedOn w:val="a7"/>
    <w:link w:val="af1"/>
    <w:uiPriority w:val="99"/>
    <w:unhideWhenUsed/>
    <w:rsid w:val="00684BAB"/>
    <w:pPr>
      <w:tabs>
        <w:tab w:val="center" w:pos="4677"/>
        <w:tab w:val="right" w:pos="9355"/>
      </w:tabs>
    </w:pPr>
  </w:style>
  <w:style w:type="character" w:customStyle="1" w:styleId="af1">
    <w:name w:val="Верхний колонтитул Знак"/>
    <w:basedOn w:val="a8"/>
    <w:link w:val="af0"/>
    <w:uiPriority w:val="99"/>
    <w:rsid w:val="00684BAB"/>
    <w:rPr>
      <w:rFonts w:ascii="Times New Roman" w:eastAsia="Times New Roman" w:hAnsi="Times New Roman" w:cs="Times New Roman"/>
      <w:lang w:val="ru-RU"/>
    </w:rPr>
  </w:style>
  <w:style w:type="paragraph" w:styleId="af2">
    <w:name w:val="footer"/>
    <w:basedOn w:val="a7"/>
    <w:link w:val="af3"/>
    <w:uiPriority w:val="99"/>
    <w:unhideWhenUsed/>
    <w:rsid w:val="00684BAB"/>
    <w:pPr>
      <w:tabs>
        <w:tab w:val="center" w:pos="4677"/>
        <w:tab w:val="right" w:pos="9355"/>
      </w:tabs>
    </w:pPr>
  </w:style>
  <w:style w:type="character" w:customStyle="1" w:styleId="af3">
    <w:name w:val="Нижний колонтитул Знак"/>
    <w:basedOn w:val="a8"/>
    <w:link w:val="af2"/>
    <w:uiPriority w:val="99"/>
    <w:rsid w:val="00684BAB"/>
    <w:rPr>
      <w:rFonts w:ascii="Times New Roman" w:eastAsia="Times New Roman" w:hAnsi="Times New Roman" w:cs="Times New Roman"/>
      <w:lang w:val="ru-RU"/>
    </w:rPr>
  </w:style>
  <w:style w:type="paragraph" w:styleId="af4">
    <w:name w:val="Subtitle"/>
    <w:basedOn w:val="a7"/>
    <w:link w:val="af5"/>
    <w:uiPriority w:val="11"/>
    <w:qFormat/>
    <w:rsid w:val="00B531B2"/>
    <w:pPr>
      <w:widowControl/>
      <w:autoSpaceDE/>
      <w:autoSpaceDN/>
      <w:spacing w:line="288" w:lineRule="auto"/>
      <w:jc w:val="center"/>
    </w:pPr>
    <w:rPr>
      <w:rFonts w:ascii="Arial" w:hAnsi="Arial"/>
      <w:sz w:val="30"/>
      <w:szCs w:val="20"/>
      <w:lang w:eastAsia="ru-RU"/>
    </w:rPr>
  </w:style>
  <w:style w:type="character" w:customStyle="1" w:styleId="af5">
    <w:name w:val="Подзаголовок Знак"/>
    <w:basedOn w:val="a8"/>
    <w:link w:val="af4"/>
    <w:uiPriority w:val="11"/>
    <w:rsid w:val="00B531B2"/>
    <w:rPr>
      <w:rFonts w:ascii="Arial" w:eastAsia="Times New Roman" w:hAnsi="Arial" w:cs="Times New Roman"/>
      <w:sz w:val="30"/>
      <w:szCs w:val="20"/>
      <w:lang w:val="ru-RU" w:eastAsia="ru-RU"/>
    </w:rPr>
  </w:style>
  <w:style w:type="character" w:styleId="af6">
    <w:name w:val="Strong"/>
    <w:basedOn w:val="a8"/>
    <w:uiPriority w:val="22"/>
    <w:qFormat/>
    <w:rsid w:val="00CA6923"/>
    <w:rPr>
      <w:b/>
      <w:bCs/>
    </w:rPr>
  </w:style>
  <w:style w:type="character" w:customStyle="1" w:styleId="20">
    <w:name w:val="Заголовок 2 Знак"/>
    <w:basedOn w:val="a8"/>
    <w:link w:val="2"/>
    <w:uiPriority w:val="9"/>
    <w:rsid w:val="004F0365"/>
    <w:rPr>
      <w:rFonts w:asciiTheme="majorHAnsi" w:eastAsiaTheme="majorEastAsia" w:hAnsiTheme="majorHAnsi" w:cstheme="majorBidi"/>
      <w:color w:val="365F91" w:themeColor="accent1" w:themeShade="BF"/>
      <w:sz w:val="26"/>
      <w:szCs w:val="26"/>
      <w:lang w:val="ru-RU"/>
    </w:rPr>
  </w:style>
  <w:style w:type="table" w:styleId="af7">
    <w:name w:val="Table Grid"/>
    <w:basedOn w:val="a9"/>
    <w:rsid w:val="004F0365"/>
    <w:pPr>
      <w:widowControl/>
      <w:autoSpaceDE/>
      <w:autoSpaceDN/>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Таблица подпись"/>
    <w:basedOn w:val="a7"/>
    <w:next w:val="ab"/>
    <w:qFormat/>
    <w:locked/>
    <w:rsid w:val="00AB78E5"/>
    <w:pPr>
      <w:widowControl/>
      <w:numPr>
        <w:ilvl w:val="4"/>
        <w:numId w:val="3"/>
      </w:numPr>
      <w:autoSpaceDE/>
      <w:autoSpaceDN/>
      <w:spacing w:line="259" w:lineRule="auto"/>
      <w:contextualSpacing/>
    </w:pPr>
    <w:rPr>
      <w:rFonts w:eastAsiaTheme="minorHAnsi" w:cstheme="minorBidi"/>
      <w:sz w:val="26"/>
      <w:szCs w:val="28"/>
    </w:rPr>
  </w:style>
  <w:style w:type="paragraph" w:customStyle="1" w:styleId="a5">
    <w:name w:val="Формула подпись"/>
    <w:basedOn w:val="a7"/>
    <w:next w:val="ab"/>
    <w:qFormat/>
    <w:locked/>
    <w:rsid w:val="00AB78E5"/>
    <w:pPr>
      <w:widowControl/>
      <w:numPr>
        <w:ilvl w:val="6"/>
        <w:numId w:val="3"/>
      </w:numPr>
      <w:autoSpaceDE/>
      <w:autoSpaceDN/>
      <w:jc w:val="right"/>
    </w:pPr>
    <w:rPr>
      <w:rFonts w:eastAsiaTheme="minorHAnsi" w:cstheme="minorBidi"/>
      <w:sz w:val="28"/>
      <w:szCs w:val="28"/>
    </w:rPr>
  </w:style>
  <w:style w:type="numbering" w:customStyle="1" w:styleId="a">
    <w:name w:val="Для диплома"/>
    <w:uiPriority w:val="99"/>
    <w:rsid w:val="00AB78E5"/>
    <w:pPr>
      <w:numPr>
        <w:numId w:val="2"/>
      </w:numPr>
    </w:pPr>
  </w:style>
  <w:style w:type="paragraph" w:customStyle="1" w:styleId="a2">
    <w:name w:val="Пункт"/>
    <w:basedOn w:val="a7"/>
    <w:next w:val="ab"/>
    <w:link w:val="af8"/>
    <w:qFormat/>
    <w:rsid w:val="00AB78E5"/>
    <w:pPr>
      <w:widowControl/>
      <w:numPr>
        <w:ilvl w:val="2"/>
        <w:numId w:val="3"/>
      </w:numPr>
      <w:autoSpaceDE/>
      <w:autoSpaceDN/>
      <w:spacing w:line="259" w:lineRule="auto"/>
      <w:jc w:val="both"/>
    </w:pPr>
    <w:rPr>
      <w:rFonts w:eastAsiaTheme="minorHAnsi" w:cstheme="minorBidi"/>
      <w:sz w:val="28"/>
      <w:szCs w:val="28"/>
    </w:rPr>
  </w:style>
  <w:style w:type="paragraph" w:customStyle="1" w:styleId="a1">
    <w:name w:val="Подраздел"/>
    <w:basedOn w:val="a7"/>
    <w:next w:val="a2"/>
    <w:qFormat/>
    <w:rsid w:val="00AB78E5"/>
    <w:pPr>
      <w:keepNext/>
      <w:keepLines/>
      <w:widowControl/>
      <w:numPr>
        <w:ilvl w:val="1"/>
        <w:numId w:val="3"/>
      </w:numPr>
      <w:autoSpaceDE/>
      <w:autoSpaceDN/>
      <w:spacing w:after="320" w:line="259" w:lineRule="auto"/>
      <w:ind w:left="0"/>
      <w:jc w:val="both"/>
      <w:outlineLvl w:val="1"/>
    </w:pPr>
    <w:rPr>
      <w:rFonts w:eastAsiaTheme="minorHAnsi" w:cstheme="minorBidi"/>
      <w:b/>
      <w:sz w:val="28"/>
      <w:szCs w:val="28"/>
    </w:rPr>
  </w:style>
  <w:style w:type="paragraph" w:customStyle="1" w:styleId="a0">
    <w:name w:val="Раздел"/>
    <w:basedOn w:val="a7"/>
    <w:next w:val="a1"/>
    <w:qFormat/>
    <w:rsid w:val="00AB78E5"/>
    <w:pPr>
      <w:pageBreakBefore/>
      <w:widowControl/>
      <w:numPr>
        <w:numId w:val="3"/>
      </w:numPr>
      <w:autoSpaceDE/>
      <w:autoSpaceDN/>
      <w:spacing w:after="400" w:line="259" w:lineRule="auto"/>
      <w:jc w:val="both"/>
      <w:outlineLvl w:val="0"/>
    </w:pPr>
    <w:rPr>
      <w:rFonts w:eastAsiaTheme="minorHAnsi" w:cstheme="minorBidi"/>
      <w:b/>
      <w:caps/>
      <w:sz w:val="28"/>
      <w:szCs w:val="28"/>
    </w:rPr>
  </w:style>
  <w:style w:type="paragraph" w:customStyle="1" w:styleId="a4">
    <w:name w:val="Таблица продолжение"/>
    <w:basedOn w:val="a3"/>
    <w:next w:val="a7"/>
    <w:qFormat/>
    <w:rsid w:val="00AB78E5"/>
    <w:pPr>
      <w:numPr>
        <w:ilvl w:val="5"/>
      </w:numPr>
    </w:pPr>
  </w:style>
  <w:style w:type="character" w:styleId="af9">
    <w:name w:val="Hyperlink"/>
    <w:basedOn w:val="a8"/>
    <w:uiPriority w:val="99"/>
    <w:unhideWhenUsed/>
    <w:rsid w:val="00392611"/>
    <w:rPr>
      <w:color w:val="0000FF" w:themeColor="hyperlink"/>
      <w:u w:val="single"/>
    </w:rPr>
  </w:style>
  <w:style w:type="character" w:customStyle="1" w:styleId="UnresolvedMention">
    <w:name w:val="Unresolved Mention"/>
    <w:basedOn w:val="a8"/>
    <w:uiPriority w:val="99"/>
    <w:semiHidden/>
    <w:unhideWhenUsed/>
    <w:rsid w:val="00392611"/>
    <w:rPr>
      <w:color w:val="605E5C"/>
      <w:shd w:val="clear" w:color="auto" w:fill="E1DFDD"/>
    </w:rPr>
  </w:style>
  <w:style w:type="paragraph" w:customStyle="1" w:styleId="afa">
    <w:name w:val="КП текст"/>
    <w:link w:val="afb"/>
    <w:uiPriority w:val="99"/>
    <w:qFormat/>
    <w:rsid w:val="00392611"/>
    <w:pPr>
      <w:widowControl/>
      <w:autoSpaceDE/>
      <w:autoSpaceDN/>
      <w:spacing w:line="276" w:lineRule="auto"/>
      <w:ind w:firstLine="709"/>
      <w:jc w:val="both"/>
    </w:pPr>
    <w:rPr>
      <w:rFonts w:ascii="Times New Roman" w:eastAsia="Times New Roman" w:hAnsi="Times New Roman" w:cs="Times New Roman"/>
      <w:sz w:val="28"/>
      <w:szCs w:val="28"/>
      <w:lang w:val="ru-RU" w:eastAsia="ru-RU"/>
    </w:rPr>
  </w:style>
  <w:style w:type="character" w:customStyle="1" w:styleId="afb">
    <w:name w:val="КП текст Знак"/>
    <w:basedOn w:val="a8"/>
    <w:link w:val="afa"/>
    <w:uiPriority w:val="99"/>
    <w:rsid w:val="00392611"/>
    <w:rPr>
      <w:rFonts w:ascii="Times New Roman" w:eastAsia="Times New Roman" w:hAnsi="Times New Roman" w:cs="Times New Roman"/>
      <w:sz w:val="28"/>
      <w:szCs w:val="28"/>
      <w:lang w:val="ru-RU" w:eastAsia="ru-RU"/>
    </w:rPr>
  </w:style>
  <w:style w:type="paragraph" w:customStyle="1" w:styleId="afc">
    <w:name w:val="Записка"/>
    <w:basedOn w:val="a7"/>
    <w:link w:val="afd"/>
    <w:autoRedefine/>
    <w:qFormat/>
    <w:rsid w:val="00D633CB"/>
    <w:pPr>
      <w:widowControl/>
      <w:autoSpaceDE/>
      <w:autoSpaceDN/>
      <w:spacing w:line="276" w:lineRule="auto"/>
      <w:contextualSpacing/>
      <w:jc w:val="center"/>
    </w:pPr>
    <w:rPr>
      <w:rFonts w:eastAsiaTheme="minorHAnsi"/>
      <w:bCs/>
      <w:sz w:val="28"/>
      <w:szCs w:val="28"/>
      <w:bdr w:val="none" w:sz="0" w:space="0" w:color="auto" w:frame="1"/>
      <w:shd w:val="clear" w:color="auto" w:fill="FFFFFF"/>
    </w:rPr>
  </w:style>
  <w:style w:type="character" w:customStyle="1" w:styleId="afd">
    <w:name w:val="Записка Знак"/>
    <w:basedOn w:val="a8"/>
    <w:link w:val="afc"/>
    <w:rsid w:val="00D633CB"/>
    <w:rPr>
      <w:rFonts w:ascii="Times New Roman" w:hAnsi="Times New Roman" w:cs="Times New Roman"/>
      <w:bCs/>
      <w:sz w:val="28"/>
      <w:szCs w:val="28"/>
      <w:bdr w:val="none" w:sz="0" w:space="0" w:color="auto" w:frame="1"/>
      <w:lang w:val="ru-RU"/>
    </w:rPr>
  </w:style>
  <w:style w:type="paragraph" w:customStyle="1" w:styleId="a6">
    <w:name w:val="Список курсовая"/>
    <w:basedOn w:val="ad"/>
    <w:link w:val="afe"/>
    <w:qFormat/>
    <w:rsid w:val="00D633CB"/>
    <w:pPr>
      <w:widowControl/>
      <w:numPr>
        <w:numId w:val="4"/>
      </w:numPr>
      <w:tabs>
        <w:tab w:val="left" w:pos="993"/>
      </w:tabs>
      <w:autoSpaceDE/>
      <w:autoSpaceDN/>
      <w:spacing w:line="276" w:lineRule="auto"/>
      <w:ind w:left="0" w:firstLine="709"/>
      <w:contextualSpacing/>
      <w:jc w:val="both"/>
    </w:pPr>
    <w:rPr>
      <w:rFonts w:eastAsia="MS Mincho"/>
      <w:sz w:val="28"/>
      <w:szCs w:val="28"/>
      <w:lang w:eastAsia="ru-RU"/>
    </w:rPr>
  </w:style>
  <w:style w:type="character" w:customStyle="1" w:styleId="afe">
    <w:name w:val="Список курсовая Знак"/>
    <w:basedOn w:val="a8"/>
    <w:link w:val="a6"/>
    <w:rsid w:val="00D633CB"/>
    <w:rPr>
      <w:rFonts w:ascii="Times New Roman" w:eastAsia="MS Mincho" w:hAnsi="Times New Roman" w:cs="Times New Roman"/>
      <w:sz w:val="28"/>
      <w:szCs w:val="28"/>
      <w:lang w:val="ru-RU" w:eastAsia="ru-RU"/>
    </w:rPr>
  </w:style>
  <w:style w:type="character" w:customStyle="1" w:styleId="af8">
    <w:name w:val="Пункт Знак"/>
    <w:basedOn w:val="a8"/>
    <w:link w:val="a2"/>
    <w:rsid w:val="00D633CB"/>
    <w:rPr>
      <w:rFonts w:ascii="Times New Roman" w:hAnsi="Times New Roman"/>
      <w:sz w:val="28"/>
      <w:szCs w:val="28"/>
      <w:lang w:val="ru-RU"/>
    </w:rPr>
  </w:style>
  <w:style w:type="character" w:styleId="HTML">
    <w:name w:val="HTML Code"/>
    <w:basedOn w:val="a8"/>
    <w:uiPriority w:val="99"/>
    <w:semiHidden/>
    <w:unhideWhenUsed/>
    <w:rsid w:val="00E325D8"/>
    <w:rPr>
      <w:rFonts w:ascii="Courier New" w:eastAsia="Times New Roman" w:hAnsi="Courier New" w:cs="Courier New"/>
      <w:sz w:val="20"/>
      <w:szCs w:val="20"/>
    </w:rPr>
  </w:style>
  <w:style w:type="character" w:customStyle="1" w:styleId="40">
    <w:name w:val="Заголовок 4 Знак"/>
    <w:basedOn w:val="a8"/>
    <w:link w:val="4"/>
    <w:uiPriority w:val="9"/>
    <w:semiHidden/>
    <w:rsid w:val="00F12FEC"/>
    <w:rPr>
      <w:rFonts w:asciiTheme="majorHAnsi" w:eastAsiaTheme="majorEastAsia" w:hAnsiTheme="majorHAnsi" w:cstheme="majorBidi"/>
      <w:i/>
      <w:iCs/>
      <w:color w:val="365F91" w:themeColor="accent1" w:themeShade="BF"/>
      <w:lang w:val="ru-RU"/>
    </w:rPr>
  </w:style>
  <w:style w:type="character" w:customStyle="1" w:styleId="ac">
    <w:name w:val="Основной текст Знак"/>
    <w:basedOn w:val="a8"/>
    <w:link w:val="ab"/>
    <w:uiPriority w:val="1"/>
    <w:rsid w:val="00117608"/>
    <w:rPr>
      <w:rFonts w:ascii="Times New Roman" w:eastAsia="Times New Roman" w:hAnsi="Times New Roman" w:cs="Times New Roman"/>
      <w:sz w:val="28"/>
      <w:szCs w:val="28"/>
      <w:lang w:val="ru-RU"/>
    </w:rPr>
  </w:style>
  <w:style w:type="character" w:customStyle="1" w:styleId="30">
    <w:name w:val="Заголовок 3 Знак"/>
    <w:basedOn w:val="a8"/>
    <w:link w:val="3"/>
    <w:uiPriority w:val="9"/>
    <w:rsid w:val="00807C78"/>
    <w:rPr>
      <w:rFonts w:asciiTheme="majorHAnsi" w:eastAsiaTheme="majorEastAsia" w:hAnsiTheme="majorHAnsi" w:cstheme="majorBidi"/>
      <w:color w:val="243F60" w:themeColor="accent1" w:themeShade="7F"/>
      <w:sz w:val="24"/>
      <w:szCs w:val="24"/>
      <w:lang w:val="ru-RU"/>
    </w:rPr>
  </w:style>
  <w:style w:type="character" w:customStyle="1" w:styleId="10">
    <w:name w:val="Заголовок 1 Знак"/>
    <w:basedOn w:val="a8"/>
    <w:link w:val="1"/>
    <w:uiPriority w:val="9"/>
    <w:rsid w:val="00807C78"/>
    <w:rPr>
      <w:rFonts w:ascii="Times New Roman" w:eastAsia="Times New Roman" w:hAnsi="Times New Roman" w:cs="Times New Roman"/>
      <w:b/>
      <w:bCs/>
      <w:sz w:val="28"/>
      <w:szCs w:val="28"/>
      <w:lang w:val="ru-RU"/>
    </w:rPr>
  </w:style>
  <w:style w:type="character" w:styleId="aff">
    <w:name w:val="line number"/>
    <w:basedOn w:val="a8"/>
    <w:uiPriority w:val="99"/>
    <w:semiHidden/>
    <w:unhideWhenUsed/>
    <w:rsid w:val="00807C78"/>
  </w:style>
  <w:style w:type="paragraph" w:styleId="aff0">
    <w:name w:val="No Spacing"/>
    <w:uiPriority w:val="1"/>
    <w:qFormat/>
    <w:rsid w:val="00807C78"/>
    <w:pPr>
      <w:widowControl/>
      <w:autoSpaceDE/>
      <w:autoSpaceDN/>
    </w:pPr>
    <w:rPr>
      <w:rFonts w:ascii="Times New Roman" w:hAnsi="Times New Roman" w:cs="Times New Roman"/>
      <w:sz w:val="28"/>
      <w:lang w:val="ru-RU"/>
    </w:rPr>
  </w:style>
  <w:style w:type="paragraph" w:styleId="aff1">
    <w:name w:val="Balloon Text"/>
    <w:basedOn w:val="a7"/>
    <w:link w:val="aff2"/>
    <w:uiPriority w:val="99"/>
    <w:semiHidden/>
    <w:unhideWhenUsed/>
    <w:rsid w:val="00807C78"/>
    <w:pPr>
      <w:widowControl/>
      <w:autoSpaceDE/>
      <w:autoSpaceDN/>
    </w:pPr>
    <w:rPr>
      <w:rFonts w:ascii="Segoe UI" w:eastAsiaTheme="minorHAnsi" w:hAnsi="Segoe UI" w:cs="Segoe UI"/>
      <w:sz w:val="18"/>
      <w:szCs w:val="18"/>
    </w:rPr>
  </w:style>
  <w:style w:type="character" w:customStyle="1" w:styleId="aff2">
    <w:name w:val="Текст выноски Знак"/>
    <w:basedOn w:val="a8"/>
    <w:link w:val="aff1"/>
    <w:uiPriority w:val="99"/>
    <w:semiHidden/>
    <w:rsid w:val="00807C78"/>
    <w:rPr>
      <w:rFonts w:ascii="Segoe UI" w:hAnsi="Segoe UI" w:cs="Segoe UI"/>
      <w:sz w:val="18"/>
      <w:szCs w:val="18"/>
      <w:lang w:val="ru-RU"/>
    </w:rPr>
  </w:style>
  <w:style w:type="paragraph" w:styleId="aff3">
    <w:name w:val="TOC Heading"/>
    <w:basedOn w:val="1"/>
    <w:next w:val="a7"/>
    <w:uiPriority w:val="39"/>
    <w:unhideWhenUsed/>
    <w:qFormat/>
    <w:rsid w:val="00807C78"/>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ru-RU"/>
    </w:rPr>
  </w:style>
  <w:style w:type="paragraph" w:customStyle="1" w:styleId="lead">
    <w:name w:val="lead"/>
    <w:basedOn w:val="a7"/>
    <w:rsid w:val="00807C78"/>
    <w:pPr>
      <w:widowControl/>
      <w:autoSpaceDE/>
      <w:autoSpaceDN/>
      <w:spacing w:before="100" w:beforeAutospacing="1" w:after="100" w:afterAutospacing="1"/>
    </w:pPr>
    <w:rPr>
      <w:sz w:val="24"/>
      <w:szCs w:val="24"/>
      <w:lang w:eastAsia="ru-RU"/>
    </w:rPr>
  </w:style>
  <w:style w:type="character" w:customStyle="1" w:styleId="organictitlecontentspan">
    <w:name w:val="organictitlecontentspan"/>
    <w:basedOn w:val="a8"/>
    <w:rsid w:val="00807C78"/>
  </w:style>
  <w:style w:type="paragraph" w:styleId="HTML0">
    <w:name w:val="HTML Preformatted"/>
    <w:basedOn w:val="a7"/>
    <w:link w:val="HTML1"/>
    <w:uiPriority w:val="99"/>
    <w:semiHidden/>
    <w:unhideWhenUsed/>
    <w:rsid w:val="00807C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1">
    <w:name w:val="Стандартный HTML Знак"/>
    <w:basedOn w:val="a8"/>
    <w:link w:val="HTML0"/>
    <w:uiPriority w:val="99"/>
    <w:semiHidden/>
    <w:rsid w:val="00807C78"/>
    <w:rPr>
      <w:rFonts w:ascii="Courier New" w:eastAsia="Times New Roman" w:hAnsi="Courier New" w:cs="Courier New"/>
      <w:sz w:val="20"/>
      <w:szCs w:val="20"/>
      <w:lang w:val="ru-RU" w:eastAsia="ru-RU"/>
    </w:rPr>
  </w:style>
  <w:style w:type="paragraph" w:customStyle="1" w:styleId="aff4">
    <w:name w:val="обычный"/>
    <w:basedOn w:val="aff0"/>
    <w:link w:val="aff5"/>
    <w:qFormat/>
    <w:rsid w:val="00807C78"/>
    <w:pPr>
      <w:tabs>
        <w:tab w:val="left" w:pos="709"/>
      </w:tabs>
      <w:spacing w:line="276" w:lineRule="auto"/>
      <w:ind w:firstLine="709"/>
      <w:contextualSpacing/>
      <w:jc w:val="both"/>
    </w:pPr>
    <w:rPr>
      <w:rFonts w:cstheme="minorBidi"/>
      <w:color w:val="000000"/>
      <w:szCs w:val="28"/>
    </w:rPr>
  </w:style>
  <w:style w:type="character" w:customStyle="1" w:styleId="aff5">
    <w:name w:val="обычный Знак"/>
    <w:basedOn w:val="a8"/>
    <w:link w:val="aff4"/>
    <w:rsid w:val="00807C78"/>
    <w:rPr>
      <w:rFonts w:ascii="Times New Roman" w:hAnsi="Times New Roman"/>
      <w:color w:val="000000"/>
      <w:sz w:val="28"/>
      <w:szCs w:val="28"/>
      <w:lang w:val="ru-RU"/>
    </w:rPr>
  </w:style>
  <w:style w:type="paragraph" w:customStyle="1" w:styleId="aff6">
    <w:name w:val="ГОСТ"/>
    <w:basedOn w:val="a7"/>
    <w:link w:val="aff7"/>
    <w:qFormat/>
    <w:rsid w:val="00807C78"/>
    <w:pPr>
      <w:widowControl/>
      <w:autoSpaceDE/>
      <w:autoSpaceDN/>
      <w:ind w:firstLine="709"/>
      <w:jc w:val="both"/>
    </w:pPr>
    <w:rPr>
      <w:rFonts w:eastAsiaTheme="minorHAnsi"/>
      <w:sz w:val="28"/>
      <w:szCs w:val="28"/>
      <w:lang w:val="en-GB"/>
    </w:rPr>
  </w:style>
  <w:style w:type="character" w:customStyle="1" w:styleId="aff7">
    <w:name w:val="ГОСТ Знак"/>
    <w:basedOn w:val="a8"/>
    <w:link w:val="aff6"/>
    <w:rsid w:val="00807C78"/>
    <w:rPr>
      <w:rFonts w:ascii="Times New Roman" w:hAnsi="Times New Roman" w:cs="Times New Roman"/>
      <w:sz w:val="28"/>
      <w:szCs w:val="28"/>
      <w:lang w:val="en-GB"/>
    </w:rPr>
  </w:style>
  <w:style w:type="paragraph" w:customStyle="1" w:styleId="aff8">
    <w:name w:val="!Текст"/>
    <w:basedOn w:val="a7"/>
    <w:link w:val="aff9"/>
    <w:qFormat/>
    <w:rsid w:val="00807C78"/>
    <w:pPr>
      <w:widowControl/>
      <w:autoSpaceDE/>
      <w:autoSpaceDN/>
      <w:spacing w:line="276" w:lineRule="auto"/>
      <w:ind w:firstLine="709"/>
      <w:jc w:val="both"/>
    </w:pPr>
    <w:rPr>
      <w:sz w:val="28"/>
      <w:szCs w:val="24"/>
      <w:lang w:eastAsia="ru-RU"/>
    </w:rPr>
  </w:style>
  <w:style w:type="character" w:customStyle="1" w:styleId="aff9">
    <w:name w:val="!Текст Знак"/>
    <w:link w:val="aff8"/>
    <w:rsid w:val="00807C78"/>
    <w:rPr>
      <w:rFonts w:ascii="Times New Roman" w:eastAsia="Times New Roman" w:hAnsi="Times New Roman" w:cs="Times New Roman"/>
      <w:sz w:val="28"/>
      <w:szCs w:val="24"/>
      <w:lang w:val="ru-RU" w:eastAsia="ru-RU"/>
    </w:rPr>
  </w:style>
  <w:style w:type="paragraph" w:customStyle="1" w:styleId="affa">
    <w:name w:val="картинки"/>
    <w:basedOn w:val="aff8"/>
    <w:link w:val="affb"/>
    <w:qFormat/>
    <w:rsid w:val="00807C78"/>
    <w:pPr>
      <w:ind w:firstLine="0"/>
      <w:jc w:val="center"/>
    </w:pPr>
    <w:rPr>
      <w:noProof/>
    </w:rPr>
  </w:style>
  <w:style w:type="character" w:customStyle="1" w:styleId="affb">
    <w:name w:val="картинки Знак"/>
    <w:basedOn w:val="aff9"/>
    <w:link w:val="affa"/>
    <w:rsid w:val="00807C78"/>
    <w:rPr>
      <w:rFonts w:ascii="Times New Roman" w:eastAsia="Times New Roman" w:hAnsi="Times New Roman" w:cs="Times New Roman"/>
      <w:noProof/>
      <w:sz w:val="28"/>
      <w:szCs w:val="24"/>
      <w:lang w:val="ru-RU" w:eastAsia="ru-RU"/>
    </w:rPr>
  </w:style>
  <w:style w:type="paragraph" w:customStyle="1" w:styleId="ds-markdown-paragraph">
    <w:name w:val="ds-markdown-paragraph"/>
    <w:basedOn w:val="a7"/>
    <w:rsid w:val="00807C78"/>
    <w:pPr>
      <w:widowControl/>
      <w:autoSpaceDE/>
      <w:autoSpaceDN/>
      <w:spacing w:before="100" w:beforeAutospacing="1" w:after="100" w:afterAutospacing="1"/>
    </w:pPr>
    <w:rPr>
      <w:sz w:val="24"/>
      <w:szCs w:val="24"/>
      <w:lang w:eastAsia="ru-RU"/>
    </w:rPr>
  </w:style>
  <w:style w:type="character" w:styleId="affc">
    <w:name w:val="Emphasis"/>
    <w:basedOn w:val="a8"/>
    <w:uiPriority w:val="20"/>
    <w:qFormat/>
    <w:rsid w:val="00807C78"/>
    <w:rPr>
      <w:i/>
      <w:iCs/>
    </w:rPr>
  </w:style>
  <w:style w:type="character" w:customStyle="1" w:styleId="apple-tab-span">
    <w:name w:val="apple-tab-span"/>
    <w:basedOn w:val="a8"/>
    <w:rsid w:val="00807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91360">
      <w:bodyDiv w:val="1"/>
      <w:marLeft w:val="0"/>
      <w:marRight w:val="0"/>
      <w:marTop w:val="0"/>
      <w:marBottom w:val="0"/>
      <w:divBdr>
        <w:top w:val="none" w:sz="0" w:space="0" w:color="auto"/>
        <w:left w:val="none" w:sz="0" w:space="0" w:color="auto"/>
        <w:bottom w:val="none" w:sz="0" w:space="0" w:color="auto"/>
        <w:right w:val="none" w:sz="0" w:space="0" w:color="auto"/>
      </w:divBdr>
      <w:divsChild>
        <w:div w:id="1788426367">
          <w:marLeft w:val="0"/>
          <w:marRight w:val="0"/>
          <w:marTop w:val="0"/>
          <w:marBottom w:val="0"/>
          <w:divBdr>
            <w:top w:val="none" w:sz="0" w:space="0" w:color="auto"/>
            <w:left w:val="none" w:sz="0" w:space="0" w:color="auto"/>
            <w:bottom w:val="none" w:sz="0" w:space="0" w:color="auto"/>
            <w:right w:val="none" w:sz="0" w:space="0" w:color="auto"/>
          </w:divBdr>
          <w:divsChild>
            <w:div w:id="1724713844">
              <w:marLeft w:val="0"/>
              <w:marRight w:val="0"/>
              <w:marTop w:val="0"/>
              <w:marBottom w:val="0"/>
              <w:divBdr>
                <w:top w:val="none" w:sz="0" w:space="0" w:color="auto"/>
                <w:left w:val="none" w:sz="0" w:space="0" w:color="auto"/>
                <w:bottom w:val="none" w:sz="0" w:space="0" w:color="auto"/>
                <w:right w:val="none" w:sz="0" w:space="0" w:color="auto"/>
              </w:divBdr>
              <w:divsChild>
                <w:div w:id="1860311995">
                  <w:marLeft w:val="0"/>
                  <w:marRight w:val="0"/>
                  <w:marTop w:val="0"/>
                  <w:marBottom w:val="0"/>
                  <w:divBdr>
                    <w:top w:val="none" w:sz="0" w:space="0" w:color="auto"/>
                    <w:left w:val="none" w:sz="0" w:space="0" w:color="auto"/>
                    <w:bottom w:val="none" w:sz="0" w:space="0" w:color="auto"/>
                    <w:right w:val="none" w:sz="0" w:space="0" w:color="auto"/>
                  </w:divBdr>
                  <w:divsChild>
                    <w:div w:id="925116004">
                      <w:marLeft w:val="0"/>
                      <w:marRight w:val="0"/>
                      <w:marTop w:val="0"/>
                      <w:marBottom w:val="0"/>
                      <w:divBdr>
                        <w:top w:val="none" w:sz="0" w:space="0" w:color="auto"/>
                        <w:left w:val="none" w:sz="0" w:space="0" w:color="auto"/>
                        <w:bottom w:val="none" w:sz="0" w:space="0" w:color="auto"/>
                        <w:right w:val="none" w:sz="0" w:space="0" w:color="auto"/>
                      </w:divBdr>
                      <w:divsChild>
                        <w:div w:id="108353100">
                          <w:marLeft w:val="0"/>
                          <w:marRight w:val="0"/>
                          <w:marTop w:val="0"/>
                          <w:marBottom w:val="0"/>
                          <w:divBdr>
                            <w:top w:val="none" w:sz="0" w:space="0" w:color="auto"/>
                            <w:left w:val="none" w:sz="0" w:space="0" w:color="auto"/>
                            <w:bottom w:val="none" w:sz="0" w:space="0" w:color="auto"/>
                            <w:right w:val="none" w:sz="0" w:space="0" w:color="auto"/>
                          </w:divBdr>
                          <w:divsChild>
                            <w:div w:id="19029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39783">
      <w:bodyDiv w:val="1"/>
      <w:marLeft w:val="0"/>
      <w:marRight w:val="0"/>
      <w:marTop w:val="0"/>
      <w:marBottom w:val="0"/>
      <w:divBdr>
        <w:top w:val="none" w:sz="0" w:space="0" w:color="auto"/>
        <w:left w:val="none" w:sz="0" w:space="0" w:color="auto"/>
        <w:bottom w:val="none" w:sz="0" w:space="0" w:color="auto"/>
        <w:right w:val="none" w:sz="0" w:space="0" w:color="auto"/>
      </w:divBdr>
    </w:div>
    <w:div w:id="66655861">
      <w:bodyDiv w:val="1"/>
      <w:marLeft w:val="0"/>
      <w:marRight w:val="0"/>
      <w:marTop w:val="0"/>
      <w:marBottom w:val="0"/>
      <w:divBdr>
        <w:top w:val="none" w:sz="0" w:space="0" w:color="auto"/>
        <w:left w:val="none" w:sz="0" w:space="0" w:color="auto"/>
        <w:bottom w:val="none" w:sz="0" w:space="0" w:color="auto"/>
        <w:right w:val="none" w:sz="0" w:space="0" w:color="auto"/>
      </w:divBdr>
    </w:div>
    <w:div w:id="88696514">
      <w:bodyDiv w:val="1"/>
      <w:marLeft w:val="0"/>
      <w:marRight w:val="0"/>
      <w:marTop w:val="0"/>
      <w:marBottom w:val="0"/>
      <w:divBdr>
        <w:top w:val="none" w:sz="0" w:space="0" w:color="auto"/>
        <w:left w:val="none" w:sz="0" w:space="0" w:color="auto"/>
        <w:bottom w:val="none" w:sz="0" w:space="0" w:color="auto"/>
        <w:right w:val="none" w:sz="0" w:space="0" w:color="auto"/>
      </w:divBdr>
    </w:div>
    <w:div w:id="113914093">
      <w:bodyDiv w:val="1"/>
      <w:marLeft w:val="0"/>
      <w:marRight w:val="0"/>
      <w:marTop w:val="0"/>
      <w:marBottom w:val="0"/>
      <w:divBdr>
        <w:top w:val="none" w:sz="0" w:space="0" w:color="auto"/>
        <w:left w:val="none" w:sz="0" w:space="0" w:color="auto"/>
        <w:bottom w:val="none" w:sz="0" w:space="0" w:color="auto"/>
        <w:right w:val="none" w:sz="0" w:space="0" w:color="auto"/>
      </w:divBdr>
    </w:div>
    <w:div w:id="216476785">
      <w:bodyDiv w:val="1"/>
      <w:marLeft w:val="0"/>
      <w:marRight w:val="0"/>
      <w:marTop w:val="0"/>
      <w:marBottom w:val="0"/>
      <w:divBdr>
        <w:top w:val="none" w:sz="0" w:space="0" w:color="auto"/>
        <w:left w:val="none" w:sz="0" w:space="0" w:color="auto"/>
        <w:bottom w:val="none" w:sz="0" w:space="0" w:color="auto"/>
        <w:right w:val="none" w:sz="0" w:space="0" w:color="auto"/>
      </w:divBdr>
    </w:div>
    <w:div w:id="222718529">
      <w:bodyDiv w:val="1"/>
      <w:marLeft w:val="0"/>
      <w:marRight w:val="0"/>
      <w:marTop w:val="0"/>
      <w:marBottom w:val="0"/>
      <w:divBdr>
        <w:top w:val="none" w:sz="0" w:space="0" w:color="auto"/>
        <w:left w:val="none" w:sz="0" w:space="0" w:color="auto"/>
        <w:bottom w:val="none" w:sz="0" w:space="0" w:color="auto"/>
        <w:right w:val="none" w:sz="0" w:space="0" w:color="auto"/>
      </w:divBdr>
    </w:div>
    <w:div w:id="231358267">
      <w:bodyDiv w:val="1"/>
      <w:marLeft w:val="0"/>
      <w:marRight w:val="0"/>
      <w:marTop w:val="0"/>
      <w:marBottom w:val="0"/>
      <w:divBdr>
        <w:top w:val="none" w:sz="0" w:space="0" w:color="auto"/>
        <w:left w:val="none" w:sz="0" w:space="0" w:color="auto"/>
        <w:bottom w:val="none" w:sz="0" w:space="0" w:color="auto"/>
        <w:right w:val="none" w:sz="0" w:space="0" w:color="auto"/>
      </w:divBdr>
    </w:div>
    <w:div w:id="263925135">
      <w:bodyDiv w:val="1"/>
      <w:marLeft w:val="0"/>
      <w:marRight w:val="0"/>
      <w:marTop w:val="0"/>
      <w:marBottom w:val="0"/>
      <w:divBdr>
        <w:top w:val="none" w:sz="0" w:space="0" w:color="auto"/>
        <w:left w:val="none" w:sz="0" w:space="0" w:color="auto"/>
        <w:bottom w:val="none" w:sz="0" w:space="0" w:color="auto"/>
        <w:right w:val="none" w:sz="0" w:space="0" w:color="auto"/>
      </w:divBdr>
    </w:div>
    <w:div w:id="274991333">
      <w:bodyDiv w:val="1"/>
      <w:marLeft w:val="0"/>
      <w:marRight w:val="0"/>
      <w:marTop w:val="0"/>
      <w:marBottom w:val="0"/>
      <w:divBdr>
        <w:top w:val="none" w:sz="0" w:space="0" w:color="auto"/>
        <w:left w:val="none" w:sz="0" w:space="0" w:color="auto"/>
        <w:bottom w:val="none" w:sz="0" w:space="0" w:color="auto"/>
        <w:right w:val="none" w:sz="0" w:space="0" w:color="auto"/>
      </w:divBdr>
    </w:div>
    <w:div w:id="326830757">
      <w:bodyDiv w:val="1"/>
      <w:marLeft w:val="0"/>
      <w:marRight w:val="0"/>
      <w:marTop w:val="0"/>
      <w:marBottom w:val="0"/>
      <w:divBdr>
        <w:top w:val="none" w:sz="0" w:space="0" w:color="auto"/>
        <w:left w:val="none" w:sz="0" w:space="0" w:color="auto"/>
        <w:bottom w:val="none" w:sz="0" w:space="0" w:color="auto"/>
        <w:right w:val="none" w:sz="0" w:space="0" w:color="auto"/>
      </w:divBdr>
    </w:div>
    <w:div w:id="337343704">
      <w:bodyDiv w:val="1"/>
      <w:marLeft w:val="0"/>
      <w:marRight w:val="0"/>
      <w:marTop w:val="0"/>
      <w:marBottom w:val="0"/>
      <w:divBdr>
        <w:top w:val="none" w:sz="0" w:space="0" w:color="auto"/>
        <w:left w:val="none" w:sz="0" w:space="0" w:color="auto"/>
        <w:bottom w:val="none" w:sz="0" w:space="0" w:color="auto"/>
        <w:right w:val="none" w:sz="0" w:space="0" w:color="auto"/>
      </w:divBdr>
    </w:div>
    <w:div w:id="341275150">
      <w:bodyDiv w:val="1"/>
      <w:marLeft w:val="0"/>
      <w:marRight w:val="0"/>
      <w:marTop w:val="0"/>
      <w:marBottom w:val="0"/>
      <w:divBdr>
        <w:top w:val="none" w:sz="0" w:space="0" w:color="auto"/>
        <w:left w:val="none" w:sz="0" w:space="0" w:color="auto"/>
        <w:bottom w:val="none" w:sz="0" w:space="0" w:color="auto"/>
        <w:right w:val="none" w:sz="0" w:space="0" w:color="auto"/>
      </w:divBdr>
    </w:div>
    <w:div w:id="347145282">
      <w:bodyDiv w:val="1"/>
      <w:marLeft w:val="0"/>
      <w:marRight w:val="0"/>
      <w:marTop w:val="0"/>
      <w:marBottom w:val="0"/>
      <w:divBdr>
        <w:top w:val="none" w:sz="0" w:space="0" w:color="auto"/>
        <w:left w:val="none" w:sz="0" w:space="0" w:color="auto"/>
        <w:bottom w:val="none" w:sz="0" w:space="0" w:color="auto"/>
        <w:right w:val="none" w:sz="0" w:space="0" w:color="auto"/>
      </w:divBdr>
    </w:div>
    <w:div w:id="356346468">
      <w:bodyDiv w:val="1"/>
      <w:marLeft w:val="0"/>
      <w:marRight w:val="0"/>
      <w:marTop w:val="0"/>
      <w:marBottom w:val="0"/>
      <w:divBdr>
        <w:top w:val="none" w:sz="0" w:space="0" w:color="auto"/>
        <w:left w:val="none" w:sz="0" w:space="0" w:color="auto"/>
        <w:bottom w:val="none" w:sz="0" w:space="0" w:color="auto"/>
        <w:right w:val="none" w:sz="0" w:space="0" w:color="auto"/>
      </w:divBdr>
    </w:div>
    <w:div w:id="359429037">
      <w:bodyDiv w:val="1"/>
      <w:marLeft w:val="0"/>
      <w:marRight w:val="0"/>
      <w:marTop w:val="0"/>
      <w:marBottom w:val="0"/>
      <w:divBdr>
        <w:top w:val="none" w:sz="0" w:space="0" w:color="auto"/>
        <w:left w:val="none" w:sz="0" w:space="0" w:color="auto"/>
        <w:bottom w:val="none" w:sz="0" w:space="0" w:color="auto"/>
        <w:right w:val="none" w:sz="0" w:space="0" w:color="auto"/>
      </w:divBdr>
    </w:div>
    <w:div w:id="417798198">
      <w:bodyDiv w:val="1"/>
      <w:marLeft w:val="0"/>
      <w:marRight w:val="0"/>
      <w:marTop w:val="0"/>
      <w:marBottom w:val="0"/>
      <w:divBdr>
        <w:top w:val="none" w:sz="0" w:space="0" w:color="auto"/>
        <w:left w:val="none" w:sz="0" w:space="0" w:color="auto"/>
        <w:bottom w:val="none" w:sz="0" w:space="0" w:color="auto"/>
        <w:right w:val="none" w:sz="0" w:space="0" w:color="auto"/>
      </w:divBdr>
    </w:div>
    <w:div w:id="480661267">
      <w:bodyDiv w:val="1"/>
      <w:marLeft w:val="0"/>
      <w:marRight w:val="0"/>
      <w:marTop w:val="0"/>
      <w:marBottom w:val="0"/>
      <w:divBdr>
        <w:top w:val="none" w:sz="0" w:space="0" w:color="auto"/>
        <w:left w:val="none" w:sz="0" w:space="0" w:color="auto"/>
        <w:bottom w:val="none" w:sz="0" w:space="0" w:color="auto"/>
        <w:right w:val="none" w:sz="0" w:space="0" w:color="auto"/>
      </w:divBdr>
    </w:div>
    <w:div w:id="565458868">
      <w:bodyDiv w:val="1"/>
      <w:marLeft w:val="0"/>
      <w:marRight w:val="0"/>
      <w:marTop w:val="0"/>
      <w:marBottom w:val="0"/>
      <w:divBdr>
        <w:top w:val="none" w:sz="0" w:space="0" w:color="auto"/>
        <w:left w:val="none" w:sz="0" w:space="0" w:color="auto"/>
        <w:bottom w:val="none" w:sz="0" w:space="0" w:color="auto"/>
        <w:right w:val="none" w:sz="0" w:space="0" w:color="auto"/>
      </w:divBdr>
    </w:div>
    <w:div w:id="625701374">
      <w:bodyDiv w:val="1"/>
      <w:marLeft w:val="0"/>
      <w:marRight w:val="0"/>
      <w:marTop w:val="0"/>
      <w:marBottom w:val="0"/>
      <w:divBdr>
        <w:top w:val="none" w:sz="0" w:space="0" w:color="auto"/>
        <w:left w:val="none" w:sz="0" w:space="0" w:color="auto"/>
        <w:bottom w:val="none" w:sz="0" w:space="0" w:color="auto"/>
        <w:right w:val="none" w:sz="0" w:space="0" w:color="auto"/>
      </w:divBdr>
    </w:div>
    <w:div w:id="637877620">
      <w:bodyDiv w:val="1"/>
      <w:marLeft w:val="0"/>
      <w:marRight w:val="0"/>
      <w:marTop w:val="0"/>
      <w:marBottom w:val="0"/>
      <w:divBdr>
        <w:top w:val="none" w:sz="0" w:space="0" w:color="auto"/>
        <w:left w:val="none" w:sz="0" w:space="0" w:color="auto"/>
        <w:bottom w:val="none" w:sz="0" w:space="0" w:color="auto"/>
        <w:right w:val="none" w:sz="0" w:space="0" w:color="auto"/>
      </w:divBdr>
    </w:div>
    <w:div w:id="641084332">
      <w:bodyDiv w:val="1"/>
      <w:marLeft w:val="0"/>
      <w:marRight w:val="0"/>
      <w:marTop w:val="0"/>
      <w:marBottom w:val="0"/>
      <w:divBdr>
        <w:top w:val="none" w:sz="0" w:space="0" w:color="auto"/>
        <w:left w:val="none" w:sz="0" w:space="0" w:color="auto"/>
        <w:bottom w:val="none" w:sz="0" w:space="0" w:color="auto"/>
        <w:right w:val="none" w:sz="0" w:space="0" w:color="auto"/>
      </w:divBdr>
    </w:div>
    <w:div w:id="645279069">
      <w:bodyDiv w:val="1"/>
      <w:marLeft w:val="0"/>
      <w:marRight w:val="0"/>
      <w:marTop w:val="0"/>
      <w:marBottom w:val="0"/>
      <w:divBdr>
        <w:top w:val="none" w:sz="0" w:space="0" w:color="auto"/>
        <w:left w:val="none" w:sz="0" w:space="0" w:color="auto"/>
        <w:bottom w:val="none" w:sz="0" w:space="0" w:color="auto"/>
        <w:right w:val="none" w:sz="0" w:space="0" w:color="auto"/>
      </w:divBdr>
    </w:div>
    <w:div w:id="710148634">
      <w:bodyDiv w:val="1"/>
      <w:marLeft w:val="0"/>
      <w:marRight w:val="0"/>
      <w:marTop w:val="0"/>
      <w:marBottom w:val="0"/>
      <w:divBdr>
        <w:top w:val="none" w:sz="0" w:space="0" w:color="auto"/>
        <w:left w:val="none" w:sz="0" w:space="0" w:color="auto"/>
        <w:bottom w:val="none" w:sz="0" w:space="0" w:color="auto"/>
        <w:right w:val="none" w:sz="0" w:space="0" w:color="auto"/>
      </w:divBdr>
    </w:div>
    <w:div w:id="776024807">
      <w:bodyDiv w:val="1"/>
      <w:marLeft w:val="0"/>
      <w:marRight w:val="0"/>
      <w:marTop w:val="0"/>
      <w:marBottom w:val="0"/>
      <w:divBdr>
        <w:top w:val="none" w:sz="0" w:space="0" w:color="auto"/>
        <w:left w:val="none" w:sz="0" w:space="0" w:color="auto"/>
        <w:bottom w:val="none" w:sz="0" w:space="0" w:color="auto"/>
        <w:right w:val="none" w:sz="0" w:space="0" w:color="auto"/>
      </w:divBdr>
    </w:div>
    <w:div w:id="792360117">
      <w:bodyDiv w:val="1"/>
      <w:marLeft w:val="0"/>
      <w:marRight w:val="0"/>
      <w:marTop w:val="0"/>
      <w:marBottom w:val="0"/>
      <w:divBdr>
        <w:top w:val="none" w:sz="0" w:space="0" w:color="auto"/>
        <w:left w:val="none" w:sz="0" w:space="0" w:color="auto"/>
        <w:bottom w:val="none" w:sz="0" w:space="0" w:color="auto"/>
        <w:right w:val="none" w:sz="0" w:space="0" w:color="auto"/>
      </w:divBdr>
    </w:div>
    <w:div w:id="793910999">
      <w:bodyDiv w:val="1"/>
      <w:marLeft w:val="0"/>
      <w:marRight w:val="0"/>
      <w:marTop w:val="0"/>
      <w:marBottom w:val="0"/>
      <w:divBdr>
        <w:top w:val="none" w:sz="0" w:space="0" w:color="auto"/>
        <w:left w:val="none" w:sz="0" w:space="0" w:color="auto"/>
        <w:bottom w:val="none" w:sz="0" w:space="0" w:color="auto"/>
        <w:right w:val="none" w:sz="0" w:space="0" w:color="auto"/>
      </w:divBdr>
    </w:div>
    <w:div w:id="801578451">
      <w:bodyDiv w:val="1"/>
      <w:marLeft w:val="0"/>
      <w:marRight w:val="0"/>
      <w:marTop w:val="0"/>
      <w:marBottom w:val="0"/>
      <w:divBdr>
        <w:top w:val="none" w:sz="0" w:space="0" w:color="auto"/>
        <w:left w:val="none" w:sz="0" w:space="0" w:color="auto"/>
        <w:bottom w:val="none" w:sz="0" w:space="0" w:color="auto"/>
        <w:right w:val="none" w:sz="0" w:space="0" w:color="auto"/>
      </w:divBdr>
    </w:div>
    <w:div w:id="889149201">
      <w:bodyDiv w:val="1"/>
      <w:marLeft w:val="0"/>
      <w:marRight w:val="0"/>
      <w:marTop w:val="0"/>
      <w:marBottom w:val="0"/>
      <w:divBdr>
        <w:top w:val="none" w:sz="0" w:space="0" w:color="auto"/>
        <w:left w:val="none" w:sz="0" w:space="0" w:color="auto"/>
        <w:bottom w:val="none" w:sz="0" w:space="0" w:color="auto"/>
        <w:right w:val="none" w:sz="0" w:space="0" w:color="auto"/>
      </w:divBdr>
    </w:div>
    <w:div w:id="929002338">
      <w:bodyDiv w:val="1"/>
      <w:marLeft w:val="0"/>
      <w:marRight w:val="0"/>
      <w:marTop w:val="0"/>
      <w:marBottom w:val="0"/>
      <w:divBdr>
        <w:top w:val="none" w:sz="0" w:space="0" w:color="auto"/>
        <w:left w:val="none" w:sz="0" w:space="0" w:color="auto"/>
        <w:bottom w:val="none" w:sz="0" w:space="0" w:color="auto"/>
        <w:right w:val="none" w:sz="0" w:space="0" w:color="auto"/>
      </w:divBdr>
    </w:div>
    <w:div w:id="961302276">
      <w:bodyDiv w:val="1"/>
      <w:marLeft w:val="0"/>
      <w:marRight w:val="0"/>
      <w:marTop w:val="0"/>
      <w:marBottom w:val="0"/>
      <w:divBdr>
        <w:top w:val="none" w:sz="0" w:space="0" w:color="auto"/>
        <w:left w:val="none" w:sz="0" w:space="0" w:color="auto"/>
        <w:bottom w:val="none" w:sz="0" w:space="0" w:color="auto"/>
        <w:right w:val="none" w:sz="0" w:space="0" w:color="auto"/>
      </w:divBdr>
    </w:div>
    <w:div w:id="965238998">
      <w:bodyDiv w:val="1"/>
      <w:marLeft w:val="0"/>
      <w:marRight w:val="0"/>
      <w:marTop w:val="0"/>
      <w:marBottom w:val="0"/>
      <w:divBdr>
        <w:top w:val="none" w:sz="0" w:space="0" w:color="auto"/>
        <w:left w:val="none" w:sz="0" w:space="0" w:color="auto"/>
        <w:bottom w:val="none" w:sz="0" w:space="0" w:color="auto"/>
        <w:right w:val="none" w:sz="0" w:space="0" w:color="auto"/>
      </w:divBdr>
    </w:div>
    <w:div w:id="992371600">
      <w:bodyDiv w:val="1"/>
      <w:marLeft w:val="0"/>
      <w:marRight w:val="0"/>
      <w:marTop w:val="0"/>
      <w:marBottom w:val="0"/>
      <w:divBdr>
        <w:top w:val="none" w:sz="0" w:space="0" w:color="auto"/>
        <w:left w:val="none" w:sz="0" w:space="0" w:color="auto"/>
        <w:bottom w:val="none" w:sz="0" w:space="0" w:color="auto"/>
        <w:right w:val="none" w:sz="0" w:space="0" w:color="auto"/>
      </w:divBdr>
    </w:div>
    <w:div w:id="1016034334">
      <w:bodyDiv w:val="1"/>
      <w:marLeft w:val="0"/>
      <w:marRight w:val="0"/>
      <w:marTop w:val="0"/>
      <w:marBottom w:val="0"/>
      <w:divBdr>
        <w:top w:val="none" w:sz="0" w:space="0" w:color="auto"/>
        <w:left w:val="none" w:sz="0" w:space="0" w:color="auto"/>
        <w:bottom w:val="none" w:sz="0" w:space="0" w:color="auto"/>
        <w:right w:val="none" w:sz="0" w:space="0" w:color="auto"/>
      </w:divBdr>
    </w:div>
    <w:div w:id="1049838264">
      <w:bodyDiv w:val="1"/>
      <w:marLeft w:val="0"/>
      <w:marRight w:val="0"/>
      <w:marTop w:val="0"/>
      <w:marBottom w:val="0"/>
      <w:divBdr>
        <w:top w:val="none" w:sz="0" w:space="0" w:color="auto"/>
        <w:left w:val="none" w:sz="0" w:space="0" w:color="auto"/>
        <w:bottom w:val="none" w:sz="0" w:space="0" w:color="auto"/>
        <w:right w:val="none" w:sz="0" w:space="0" w:color="auto"/>
      </w:divBdr>
    </w:div>
    <w:div w:id="1082026233">
      <w:bodyDiv w:val="1"/>
      <w:marLeft w:val="0"/>
      <w:marRight w:val="0"/>
      <w:marTop w:val="0"/>
      <w:marBottom w:val="0"/>
      <w:divBdr>
        <w:top w:val="none" w:sz="0" w:space="0" w:color="auto"/>
        <w:left w:val="none" w:sz="0" w:space="0" w:color="auto"/>
        <w:bottom w:val="none" w:sz="0" w:space="0" w:color="auto"/>
        <w:right w:val="none" w:sz="0" w:space="0" w:color="auto"/>
      </w:divBdr>
    </w:div>
    <w:div w:id="1102460796">
      <w:bodyDiv w:val="1"/>
      <w:marLeft w:val="0"/>
      <w:marRight w:val="0"/>
      <w:marTop w:val="0"/>
      <w:marBottom w:val="0"/>
      <w:divBdr>
        <w:top w:val="none" w:sz="0" w:space="0" w:color="auto"/>
        <w:left w:val="none" w:sz="0" w:space="0" w:color="auto"/>
        <w:bottom w:val="none" w:sz="0" w:space="0" w:color="auto"/>
        <w:right w:val="none" w:sz="0" w:space="0" w:color="auto"/>
      </w:divBdr>
    </w:div>
    <w:div w:id="1135564926">
      <w:bodyDiv w:val="1"/>
      <w:marLeft w:val="0"/>
      <w:marRight w:val="0"/>
      <w:marTop w:val="0"/>
      <w:marBottom w:val="0"/>
      <w:divBdr>
        <w:top w:val="none" w:sz="0" w:space="0" w:color="auto"/>
        <w:left w:val="none" w:sz="0" w:space="0" w:color="auto"/>
        <w:bottom w:val="none" w:sz="0" w:space="0" w:color="auto"/>
        <w:right w:val="none" w:sz="0" w:space="0" w:color="auto"/>
      </w:divBdr>
    </w:div>
    <w:div w:id="1142892277">
      <w:bodyDiv w:val="1"/>
      <w:marLeft w:val="0"/>
      <w:marRight w:val="0"/>
      <w:marTop w:val="0"/>
      <w:marBottom w:val="0"/>
      <w:divBdr>
        <w:top w:val="none" w:sz="0" w:space="0" w:color="auto"/>
        <w:left w:val="none" w:sz="0" w:space="0" w:color="auto"/>
        <w:bottom w:val="none" w:sz="0" w:space="0" w:color="auto"/>
        <w:right w:val="none" w:sz="0" w:space="0" w:color="auto"/>
      </w:divBdr>
    </w:div>
    <w:div w:id="1215851339">
      <w:bodyDiv w:val="1"/>
      <w:marLeft w:val="0"/>
      <w:marRight w:val="0"/>
      <w:marTop w:val="0"/>
      <w:marBottom w:val="0"/>
      <w:divBdr>
        <w:top w:val="none" w:sz="0" w:space="0" w:color="auto"/>
        <w:left w:val="none" w:sz="0" w:space="0" w:color="auto"/>
        <w:bottom w:val="none" w:sz="0" w:space="0" w:color="auto"/>
        <w:right w:val="none" w:sz="0" w:space="0" w:color="auto"/>
      </w:divBdr>
    </w:div>
    <w:div w:id="1259169853">
      <w:bodyDiv w:val="1"/>
      <w:marLeft w:val="0"/>
      <w:marRight w:val="0"/>
      <w:marTop w:val="0"/>
      <w:marBottom w:val="0"/>
      <w:divBdr>
        <w:top w:val="none" w:sz="0" w:space="0" w:color="auto"/>
        <w:left w:val="none" w:sz="0" w:space="0" w:color="auto"/>
        <w:bottom w:val="none" w:sz="0" w:space="0" w:color="auto"/>
        <w:right w:val="none" w:sz="0" w:space="0" w:color="auto"/>
      </w:divBdr>
    </w:div>
    <w:div w:id="1310793700">
      <w:bodyDiv w:val="1"/>
      <w:marLeft w:val="0"/>
      <w:marRight w:val="0"/>
      <w:marTop w:val="0"/>
      <w:marBottom w:val="0"/>
      <w:divBdr>
        <w:top w:val="none" w:sz="0" w:space="0" w:color="auto"/>
        <w:left w:val="none" w:sz="0" w:space="0" w:color="auto"/>
        <w:bottom w:val="none" w:sz="0" w:space="0" w:color="auto"/>
        <w:right w:val="none" w:sz="0" w:space="0" w:color="auto"/>
      </w:divBdr>
    </w:div>
    <w:div w:id="1323848210">
      <w:bodyDiv w:val="1"/>
      <w:marLeft w:val="0"/>
      <w:marRight w:val="0"/>
      <w:marTop w:val="0"/>
      <w:marBottom w:val="0"/>
      <w:divBdr>
        <w:top w:val="none" w:sz="0" w:space="0" w:color="auto"/>
        <w:left w:val="none" w:sz="0" w:space="0" w:color="auto"/>
        <w:bottom w:val="none" w:sz="0" w:space="0" w:color="auto"/>
        <w:right w:val="none" w:sz="0" w:space="0" w:color="auto"/>
      </w:divBdr>
    </w:div>
    <w:div w:id="1346135669">
      <w:bodyDiv w:val="1"/>
      <w:marLeft w:val="0"/>
      <w:marRight w:val="0"/>
      <w:marTop w:val="0"/>
      <w:marBottom w:val="0"/>
      <w:divBdr>
        <w:top w:val="none" w:sz="0" w:space="0" w:color="auto"/>
        <w:left w:val="none" w:sz="0" w:space="0" w:color="auto"/>
        <w:bottom w:val="none" w:sz="0" w:space="0" w:color="auto"/>
        <w:right w:val="none" w:sz="0" w:space="0" w:color="auto"/>
      </w:divBdr>
    </w:div>
    <w:div w:id="1372340000">
      <w:bodyDiv w:val="1"/>
      <w:marLeft w:val="0"/>
      <w:marRight w:val="0"/>
      <w:marTop w:val="0"/>
      <w:marBottom w:val="0"/>
      <w:divBdr>
        <w:top w:val="none" w:sz="0" w:space="0" w:color="auto"/>
        <w:left w:val="none" w:sz="0" w:space="0" w:color="auto"/>
        <w:bottom w:val="none" w:sz="0" w:space="0" w:color="auto"/>
        <w:right w:val="none" w:sz="0" w:space="0" w:color="auto"/>
      </w:divBdr>
    </w:div>
    <w:div w:id="1440829713">
      <w:bodyDiv w:val="1"/>
      <w:marLeft w:val="0"/>
      <w:marRight w:val="0"/>
      <w:marTop w:val="0"/>
      <w:marBottom w:val="0"/>
      <w:divBdr>
        <w:top w:val="none" w:sz="0" w:space="0" w:color="auto"/>
        <w:left w:val="none" w:sz="0" w:space="0" w:color="auto"/>
        <w:bottom w:val="none" w:sz="0" w:space="0" w:color="auto"/>
        <w:right w:val="none" w:sz="0" w:space="0" w:color="auto"/>
      </w:divBdr>
    </w:div>
    <w:div w:id="1444035714">
      <w:bodyDiv w:val="1"/>
      <w:marLeft w:val="0"/>
      <w:marRight w:val="0"/>
      <w:marTop w:val="0"/>
      <w:marBottom w:val="0"/>
      <w:divBdr>
        <w:top w:val="none" w:sz="0" w:space="0" w:color="auto"/>
        <w:left w:val="none" w:sz="0" w:space="0" w:color="auto"/>
        <w:bottom w:val="none" w:sz="0" w:space="0" w:color="auto"/>
        <w:right w:val="none" w:sz="0" w:space="0" w:color="auto"/>
      </w:divBdr>
    </w:div>
    <w:div w:id="1504738575">
      <w:bodyDiv w:val="1"/>
      <w:marLeft w:val="0"/>
      <w:marRight w:val="0"/>
      <w:marTop w:val="0"/>
      <w:marBottom w:val="0"/>
      <w:divBdr>
        <w:top w:val="none" w:sz="0" w:space="0" w:color="auto"/>
        <w:left w:val="none" w:sz="0" w:space="0" w:color="auto"/>
        <w:bottom w:val="none" w:sz="0" w:space="0" w:color="auto"/>
        <w:right w:val="none" w:sz="0" w:space="0" w:color="auto"/>
      </w:divBdr>
    </w:div>
    <w:div w:id="1524129888">
      <w:bodyDiv w:val="1"/>
      <w:marLeft w:val="0"/>
      <w:marRight w:val="0"/>
      <w:marTop w:val="0"/>
      <w:marBottom w:val="0"/>
      <w:divBdr>
        <w:top w:val="none" w:sz="0" w:space="0" w:color="auto"/>
        <w:left w:val="none" w:sz="0" w:space="0" w:color="auto"/>
        <w:bottom w:val="none" w:sz="0" w:space="0" w:color="auto"/>
        <w:right w:val="none" w:sz="0" w:space="0" w:color="auto"/>
      </w:divBdr>
    </w:div>
    <w:div w:id="1568149997">
      <w:bodyDiv w:val="1"/>
      <w:marLeft w:val="0"/>
      <w:marRight w:val="0"/>
      <w:marTop w:val="0"/>
      <w:marBottom w:val="0"/>
      <w:divBdr>
        <w:top w:val="none" w:sz="0" w:space="0" w:color="auto"/>
        <w:left w:val="none" w:sz="0" w:space="0" w:color="auto"/>
        <w:bottom w:val="none" w:sz="0" w:space="0" w:color="auto"/>
        <w:right w:val="none" w:sz="0" w:space="0" w:color="auto"/>
      </w:divBdr>
    </w:div>
    <w:div w:id="1598292130">
      <w:bodyDiv w:val="1"/>
      <w:marLeft w:val="0"/>
      <w:marRight w:val="0"/>
      <w:marTop w:val="0"/>
      <w:marBottom w:val="0"/>
      <w:divBdr>
        <w:top w:val="none" w:sz="0" w:space="0" w:color="auto"/>
        <w:left w:val="none" w:sz="0" w:space="0" w:color="auto"/>
        <w:bottom w:val="none" w:sz="0" w:space="0" w:color="auto"/>
        <w:right w:val="none" w:sz="0" w:space="0" w:color="auto"/>
      </w:divBdr>
    </w:div>
    <w:div w:id="1614825347">
      <w:bodyDiv w:val="1"/>
      <w:marLeft w:val="0"/>
      <w:marRight w:val="0"/>
      <w:marTop w:val="0"/>
      <w:marBottom w:val="0"/>
      <w:divBdr>
        <w:top w:val="none" w:sz="0" w:space="0" w:color="auto"/>
        <w:left w:val="none" w:sz="0" w:space="0" w:color="auto"/>
        <w:bottom w:val="none" w:sz="0" w:space="0" w:color="auto"/>
        <w:right w:val="none" w:sz="0" w:space="0" w:color="auto"/>
      </w:divBdr>
    </w:div>
    <w:div w:id="1617443424">
      <w:bodyDiv w:val="1"/>
      <w:marLeft w:val="0"/>
      <w:marRight w:val="0"/>
      <w:marTop w:val="0"/>
      <w:marBottom w:val="0"/>
      <w:divBdr>
        <w:top w:val="none" w:sz="0" w:space="0" w:color="auto"/>
        <w:left w:val="none" w:sz="0" w:space="0" w:color="auto"/>
        <w:bottom w:val="none" w:sz="0" w:space="0" w:color="auto"/>
        <w:right w:val="none" w:sz="0" w:space="0" w:color="auto"/>
      </w:divBdr>
    </w:div>
    <w:div w:id="1621184287">
      <w:bodyDiv w:val="1"/>
      <w:marLeft w:val="0"/>
      <w:marRight w:val="0"/>
      <w:marTop w:val="0"/>
      <w:marBottom w:val="0"/>
      <w:divBdr>
        <w:top w:val="none" w:sz="0" w:space="0" w:color="auto"/>
        <w:left w:val="none" w:sz="0" w:space="0" w:color="auto"/>
        <w:bottom w:val="none" w:sz="0" w:space="0" w:color="auto"/>
        <w:right w:val="none" w:sz="0" w:space="0" w:color="auto"/>
      </w:divBdr>
    </w:div>
    <w:div w:id="1722561127">
      <w:bodyDiv w:val="1"/>
      <w:marLeft w:val="0"/>
      <w:marRight w:val="0"/>
      <w:marTop w:val="0"/>
      <w:marBottom w:val="0"/>
      <w:divBdr>
        <w:top w:val="none" w:sz="0" w:space="0" w:color="auto"/>
        <w:left w:val="none" w:sz="0" w:space="0" w:color="auto"/>
        <w:bottom w:val="none" w:sz="0" w:space="0" w:color="auto"/>
        <w:right w:val="none" w:sz="0" w:space="0" w:color="auto"/>
      </w:divBdr>
    </w:div>
    <w:div w:id="1735010909">
      <w:bodyDiv w:val="1"/>
      <w:marLeft w:val="0"/>
      <w:marRight w:val="0"/>
      <w:marTop w:val="0"/>
      <w:marBottom w:val="0"/>
      <w:divBdr>
        <w:top w:val="none" w:sz="0" w:space="0" w:color="auto"/>
        <w:left w:val="none" w:sz="0" w:space="0" w:color="auto"/>
        <w:bottom w:val="none" w:sz="0" w:space="0" w:color="auto"/>
        <w:right w:val="none" w:sz="0" w:space="0" w:color="auto"/>
      </w:divBdr>
    </w:div>
    <w:div w:id="1737435916">
      <w:bodyDiv w:val="1"/>
      <w:marLeft w:val="0"/>
      <w:marRight w:val="0"/>
      <w:marTop w:val="0"/>
      <w:marBottom w:val="0"/>
      <w:divBdr>
        <w:top w:val="none" w:sz="0" w:space="0" w:color="auto"/>
        <w:left w:val="none" w:sz="0" w:space="0" w:color="auto"/>
        <w:bottom w:val="none" w:sz="0" w:space="0" w:color="auto"/>
        <w:right w:val="none" w:sz="0" w:space="0" w:color="auto"/>
      </w:divBdr>
    </w:div>
    <w:div w:id="1749688890">
      <w:bodyDiv w:val="1"/>
      <w:marLeft w:val="0"/>
      <w:marRight w:val="0"/>
      <w:marTop w:val="0"/>
      <w:marBottom w:val="0"/>
      <w:divBdr>
        <w:top w:val="none" w:sz="0" w:space="0" w:color="auto"/>
        <w:left w:val="none" w:sz="0" w:space="0" w:color="auto"/>
        <w:bottom w:val="none" w:sz="0" w:space="0" w:color="auto"/>
        <w:right w:val="none" w:sz="0" w:space="0" w:color="auto"/>
      </w:divBdr>
    </w:div>
    <w:div w:id="1802456781">
      <w:bodyDiv w:val="1"/>
      <w:marLeft w:val="0"/>
      <w:marRight w:val="0"/>
      <w:marTop w:val="0"/>
      <w:marBottom w:val="0"/>
      <w:divBdr>
        <w:top w:val="none" w:sz="0" w:space="0" w:color="auto"/>
        <w:left w:val="none" w:sz="0" w:space="0" w:color="auto"/>
        <w:bottom w:val="none" w:sz="0" w:space="0" w:color="auto"/>
        <w:right w:val="none" w:sz="0" w:space="0" w:color="auto"/>
      </w:divBdr>
    </w:div>
    <w:div w:id="1903104404">
      <w:bodyDiv w:val="1"/>
      <w:marLeft w:val="0"/>
      <w:marRight w:val="0"/>
      <w:marTop w:val="0"/>
      <w:marBottom w:val="0"/>
      <w:divBdr>
        <w:top w:val="none" w:sz="0" w:space="0" w:color="auto"/>
        <w:left w:val="none" w:sz="0" w:space="0" w:color="auto"/>
        <w:bottom w:val="none" w:sz="0" w:space="0" w:color="auto"/>
        <w:right w:val="none" w:sz="0" w:space="0" w:color="auto"/>
      </w:divBdr>
    </w:div>
    <w:div w:id="1947498303">
      <w:bodyDiv w:val="1"/>
      <w:marLeft w:val="0"/>
      <w:marRight w:val="0"/>
      <w:marTop w:val="0"/>
      <w:marBottom w:val="0"/>
      <w:divBdr>
        <w:top w:val="none" w:sz="0" w:space="0" w:color="auto"/>
        <w:left w:val="none" w:sz="0" w:space="0" w:color="auto"/>
        <w:bottom w:val="none" w:sz="0" w:space="0" w:color="auto"/>
        <w:right w:val="none" w:sz="0" w:space="0" w:color="auto"/>
      </w:divBdr>
    </w:div>
    <w:div w:id="1991321749">
      <w:bodyDiv w:val="1"/>
      <w:marLeft w:val="0"/>
      <w:marRight w:val="0"/>
      <w:marTop w:val="0"/>
      <w:marBottom w:val="0"/>
      <w:divBdr>
        <w:top w:val="none" w:sz="0" w:space="0" w:color="auto"/>
        <w:left w:val="none" w:sz="0" w:space="0" w:color="auto"/>
        <w:bottom w:val="none" w:sz="0" w:space="0" w:color="auto"/>
        <w:right w:val="none" w:sz="0" w:space="0" w:color="auto"/>
      </w:divBdr>
    </w:div>
    <w:div w:id="2011563583">
      <w:bodyDiv w:val="1"/>
      <w:marLeft w:val="0"/>
      <w:marRight w:val="0"/>
      <w:marTop w:val="0"/>
      <w:marBottom w:val="0"/>
      <w:divBdr>
        <w:top w:val="none" w:sz="0" w:space="0" w:color="auto"/>
        <w:left w:val="none" w:sz="0" w:space="0" w:color="auto"/>
        <w:bottom w:val="none" w:sz="0" w:space="0" w:color="auto"/>
        <w:right w:val="none" w:sz="0" w:space="0" w:color="auto"/>
      </w:divBdr>
    </w:div>
    <w:div w:id="2030449458">
      <w:bodyDiv w:val="1"/>
      <w:marLeft w:val="0"/>
      <w:marRight w:val="0"/>
      <w:marTop w:val="0"/>
      <w:marBottom w:val="0"/>
      <w:divBdr>
        <w:top w:val="none" w:sz="0" w:space="0" w:color="auto"/>
        <w:left w:val="none" w:sz="0" w:space="0" w:color="auto"/>
        <w:bottom w:val="none" w:sz="0" w:space="0" w:color="auto"/>
        <w:right w:val="none" w:sz="0" w:space="0" w:color="auto"/>
      </w:divBdr>
    </w:div>
    <w:div w:id="2034335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ravo.by/document/?guid=3871&amp;p0=H10700278" TargetMode="External"/><Relationship Id="rId18" Type="http://schemas.openxmlformats.org/officeDocument/2006/relationships/hyperlink" Target="https://www.transinfo.by/"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ardi-trans.by/" TargetMode="External"/><Relationship Id="rId2" Type="http://schemas.openxmlformats.org/officeDocument/2006/relationships/numbering" Target="numbering.xml"/><Relationship Id="rId16" Type="http://schemas.openxmlformats.org/officeDocument/2006/relationships/hyperlink" Target="https://della.eu/" TargetMode="External"/><Relationship Id="rId20" Type="http://schemas.openxmlformats.org/officeDocument/2006/relationships/hyperlink" Target="https://cmr24.b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intrans.gov.by/ru/administrativnye-protsedury/litsenzirovanie-transportnoj-deyatelnosti"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ati.su/"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np.by/pravila-avtomobilnyh-perevozok-gruzov/"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9CBE9-0516-4AEA-A2AF-9D9999464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55</Pages>
  <Words>16941</Words>
  <Characters>96565</Characters>
  <Application>Microsoft Office Word</Application>
  <DocSecurity>0</DocSecurity>
  <Lines>804</Lines>
  <Paragraphs>226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Danil Sergeevich</dc:creator>
  <cp:lastModifiedBy>USER</cp:lastModifiedBy>
  <cp:revision>3</cp:revision>
  <cp:lastPrinted>2024-06-04T08:35:00Z</cp:lastPrinted>
  <dcterms:created xsi:type="dcterms:W3CDTF">2026-05-27T09:49:00Z</dcterms:created>
  <dcterms:modified xsi:type="dcterms:W3CDTF">2026-05-27T09:50:00Z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2024-05-16T00:00:00Z</vt:filetime>
  </property>
  <property fmtid="{D5CDD505-2E9C-101B-9397-08002B2CF9AE}" pid="3" name="Creator">
    <vt:lpwstr>Microsoft® Word 2019</vt:lpwstr>
  </property>
  <property fmtid="{D5CDD505-2E9C-101B-9397-08002B2CF9AE}" pid="4" name="LastSaved">
    <vt:filetime>2024-05-20T00:00:00Z</vt:filetime>
  </property>
</Properties>
</file>