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C0CC" w14:textId="77777777" w:rsidR="000D0CA9" w:rsidRDefault="000D0CA9" w:rsidP="000D0CA9">
      <w:pPr>
        <w:spacing w:before="66" w:line="364" w:lineRule="auto"/>
        <w:ind w:left="1541" w:right="1932" w:firstLine="2"/>
        <w:jc w:val="center"/>
        <w:rPr>
          <w:sz w:val="32"/>
        </w:rPr>
      </w:pPr>
      <w:r>
        <w:rPr>
          <w:sz w:val="32"/>
        </w:rPr>
        <w:t>Московский Авиационный Институт (Национальный</w:t>
      </w:r>
      <w:r>
        <w:rPr>
          <w:spacing w:val="-20"/>
          <w:sz w:val="32"/>
        </w:rPr>
        <w:t xml:space="preserve"> </w:t>
      </w:r>
      <w:r>
        <w:rPr>
          <w:sz w:val="32"/>
        </w:rPr>
        <w:t>исследовательский</w:t>
      </w:r>
      <w:r>
        <w:rPr>
          <w:spacing w:val="-20"/>
          <w:sz w:val="32"/>
        </w:rPr>
        <w:t xml:space="preserve"> </w:t>
      </w:r>
      <w:r>
        <w:rPr>
          <w:sz w:val="32"/>
        </w:rPr>
        <w:t>университет)</w:t>
      </w:r>
    </w:p>
    <w:p w14:paraId="19811BEB" w14:textId="77777777" w:rsidR="000D0CA9" w:rsidRDefault="000D0CA9" w:rsidP="000D0CA9">
      <w:pPr>
        <w:pStyle w:val="a3"/>
        <w:rPr>
          <w:sz w:val="34"/>
        </w:rPr>
      </w:pPr>
    </w:p>
    <w:p w14:paraId="0918B6A1" w14:textId="77777777" w:rsidR="000D0CA9" w:rsidRDefault="000D0CA9" w:rsidP="000D0CA9">
      <w:pPr>
        <w:pStyle w:val="a3"/>
        <w:rPr>
          <w:sz w:val="34"/>
        </w:rPr>
      </w:pPr>
    </w:p>
    <w:p w14:paraId="1422F111" w14:textId="77777777" w:rsidR="000D0CA9" w:rsidRDefault="000D0CA9" w:rsidP="000D0CA9">
      <w:pPr>
        <w:pStyle w:val="a3"/>
        <w:rPr>
          <w:sz w:val="34"/>
        </w:rPr>
      </w:pPr>
    </w:p>
    <w:p w14:paraId="1B86E3F5" w14:textId="77777777" w:rsidR="000D0CA9" w:rsidRDefault="000D0CA9" w:rsidP="000D0CA9">
      <w:pPr>
        <w:pStyle w:val="a3"/>
        <w:rPr>
          <w:sz w:val="34"/>
        </w:rPr>
      </w:pPr>
    </w:p>
    <w:p w14:paraId="20E3EC1F" w14:textId="77777777" w:rsidR="000D0CA9" w:rsidRDefault="000D0CA9" w:rsidP="000D0CA9">
      <w:pPr>
        <w:pStyle w:val="a3"/>
        <w:rPr>
          <w:sz w:val="34"/>
        </w:rPr>
      </w:pPr>
    </w:p>
    <w:p w14:paraId="62E62AFD" w14:textId="77777777" w:rsidR="000D0CA9" w:rsidRDefault="000D0CA9" w:rsidP="000D0CA9">
      <w:pPr>
        <w:pStyle w:val="a3"/>
        <w:rPr>
          <w:sz w:val="34"/>
        </w:rPr>
      </w:pPr>
    </w:p>
    <w:p w14:paraId="330C21EC" w14:textId="77777777" w:rsidR="000D0CA9" w:rsidRDefault="000D0CA9" w:rsidP="000D0CA9">
      <w:pPr>
        <w:pStyle w:val="a3"/>
        <w:rPr>
          <w:sz w:val="34"/>
        </w:rPr>
      </w:pPr>
    </w:p>
    <w:p w14:paraId="737E37CB" w14:textId="77777777" w:rsidR="000D0CA9" w:rsidRDefault="000D0CA9" w:rsidP="000D0CA9">
      <w:pPr>
        <w:pStyle w:val="a3"/>
        <w:rPr>
          <w:sz w:val="34"/>
        </w:rPr>
      </w:pPr>
    </w:p>
    <w:p w14:paraId="4C2F5783" w14:textId="77777777" w:rsidR="000D0CA9" w:rsidRDefault="000D0CA9" w:rsidP="000D0CA9">
      <w:pPr>
        <w:pStyle w:val="a3"/>
        <w:rPr>
          <w:sz w:val="34"/>
        </w:rPr>
      </w:pPr>
    </w:p>
    <w:p w14:paraId="4F3D24AA" w14:textId="77777777" w:rsidR="000D0CA9" w:rsidRDefault="000D0CA9" w:rsidP="000D0CA9">
      <w:pPr>
        <w:pStyle w:val="a3"/>
        <w:rPr>
          <w:sz w:val="34"/>
        </w:rPr>
      </w:pPr>
    </w:p>
    <w:p w14:paraId="77B4730F" w14:textId="77777777" w:rsidR="000D0CA9" w:rsidRDefault="000D0CA9" w:rsidP="000D0CA9">
      <w:pPr>
        <w:pStyle w:val="a3"/>
        <w:spacing w:before="3"/>
        <w:rPr>
          <w:sz w:val="47"/>
        </w:rPr>
      </w:pPr>
    </w:p>
    <w:p w14:paraId="60AEF677" w14:textId="62860609" w:rsidR="000D0CA9" w:rsidRDefault="000D0CA9" w:rsidP="000D0CA9">
      <w:pPr>
        <w:pStyle w:val="a5"/>
        <w:ind w:left="211"/>
      </w:pPr>
      <w:r>
        <w:t>Лабораторная</w:t>
      </w:r>
      <w:r>
        <w:rPr>
          <w:spacing w:val="-2"/>
        </w:rPr>
        <w:t xml:space="preserve"> работа №7</w:t>
      </w:r>
    </w:p>
    <w:p w14:paraId="3332225A" w14:textId="77777777" w:rsidR="000D0CA9" w:rsidRDefault="000D0CA9" w:rsidP="000D0CA9">
      <w:pPr>
        <w:pStyle w:val="a5"/>
        <w:spacing w:before="194"/>
      </w:pPr>
      <w:r>
        <w:t>По</w:t>
      </w:r>
      <w:r>
        <w:rPr>
          <w:spacing w:val="-7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«Численные методы»</w:t>
      </w:r>
    </w:p>
    <w:p w14:paraId="255C987C" w14:textId="77777777" w:rsidR="000D0CA9" w:rsidRDefault="000D0CA9" w:rsidP="000D0CA9">
      <w:pPr>
        <w:pStyle w:val="a3"/>
        <w:rPr>
          <w:sz w:val="20"/>
        </w:rPr>
      </w:pPr>
    </w:p>
    <w:p w14:paraId="6C5292F4" w14:textId="77777777" w:rsidR="000D0CA9" w:rsidRDefault="000D0CA9" w:rsidP="000D0CA9">
      <w:pPr>
        <w:pStyle w:val="a3"/>
        <w:rPr>
          <w:sz w:val="20"/>
        </w:rPr>
      </w:pPr>
    </w:p>
    <w:p w14:paraId="36DC868A" w14:textId="77777777" w:rsidR="000D0CA9" w:rsidRDefault="000D0CA9" w:rsidP="000D0CA9">
      <w:pPr>
        <w:pStyle w:val="a3"/>
        <w:rPr>
          <w:sz w:val="20"/>
        </w:rPr>
      </w:pPr>
    </w:p>
    <w:p w14:paraId="45222530" w14:textId="77777777" w:rsidR="000D0CA9" w:rsidRDefault="000D0CA9" w:rsidP="000D0CA9">
      <w:pPr>
        <w:pStyle w:val="a3"/>
        <w:rPr>
          <w:sz w:val="20"/>
        </w:rPr>
      </w:pPr>
    </w:p>
    <w:p w14:paraId="49F98019" w14:textId="77777777" w:rsidR="000D0CA9" w:rsidRDefault="000D0CA9" w:rsidP="000D0CA9">
      <w:pPr>
        <w:pStyle w:val="a3"/>
        <w:rPr>
          <w:sz w:val="20"/>
        </w:rPr>
      </w:pPr>
    </w:p>
    <w:p w14:paraId="03B41AE0" w14:textId="77777777" w:rsidR="000D0CA9" w:rsidRDefault="000D0CA9" w:rsidP="000D0CA9">
      <w:pPr>
        <w:pStyle w:val="a3"/>
        <w:rPr>
          <w:sz w:val="20"/>
        </w:rPr>
      </w:pPr>
    </w:p>
    <w:p w14:paraId="2F77A40C" w14:textId="77777777" w:rsidR="000D0CA9" w:rsidRDefault="000D0CA9" w:rsidP="000D0CA9">
      <w:pPr>
        <w:pStyle w:val="a3"/>
        <w:rPr>
          <w:sz w:val="20"/>
        </w:rPr>
      </w:pPr>
    </w:p>
    <w:p w14:paraId="1BDD1B55" w14:textId="77777777" w:rsidR="000D0CA9" w:rsidRDefault="000D0CA9" w:rsidP="000D0CA9">
      <w:pPr>
        <w:pStyle w:val="a3"/>
        <w:rPr>
          <w:sz w:val="20"/>
        </w:rPr>
      </w:pPr>
    </w:p>
    <w:p w14:paraId="0C6E3D7C" w14:textId="77777777" w:rsidR="000D0CA9" w:rsidRDefault="000D0CA9" w:rsidP="000D0CA9">
      <w:pPr>
        <w:pStyle w:val="a3"/>
        <w:rPr>
          <w:sz w:val="20"/>
        </w:rPr>
      </w:pPr>
    </w:p>
    <w:p w14:paraId="7C397AF6" w14:textId="77777777" w:rsidR="000D0CA9" w:rsidRDefault="000D0CA9" w:rsidP="000D0CA9">
      <w:pPr>
        <w:pStyle w:val="a3"/>
        <w:rPr>
          <w:sz w:val="20"/>
        </w:rPr>
      </w:pPr>
    </w:p>
    <w:p w14:paraId="442F230E" w14:textId="77777777" w:rsidR="000D0CA9" w:rsidRDefault="000D0CA9" w:rsidP="000D0CA9">
      <w:pPr>
        <w:pStyle w:val="a3"/>
        <w:rPr>
          <w:sz w:val="20"/>
        </w:rPr>
      </w:pPr>
    </w:p>
    <w:p w14:paraId="5F60BB4F" w14:textId="77777777" w:rsidR="000D0CA9" w:rsidRDefault="000D0CA9" w:rsidP="000D0CA9">
      <w:pPr>
        <w:pStyle w:val="a3"/>
        <w:rPr>
          <w:sz w:val="20"/>
        </w:rPr>
      </w:pPr>
    </w:p>
    <w:p w14:paraId="1CFE9CC5" w14:textId="77777777" w:rsidR="000D0CA9" w:rsidRDefault="000D0CA9" w:rsidP="000D0CA9">
      <w:pPr>
        <w:pStyle w:val="a3"/>
        <w:spacing w:before="3"/>
        <w:rPr>
          <w:sz w:val="20"/>
        </w:rPr>
      </w:pPr>
    </w:p>
    <w:tbl>
      <w:tblPr>
        <w:tblStyle w:val="TableNormal"/>
        <w:tblW w:w="0" w:type="auto"/>
        <w:tblInd w:w="4142" w:type="dxa"/>
        <w:tblLayout w:type="fixed"/>
        <w:tblLook w:val="01E0" w:firstRow="1" w:lastRow="1" w:firstColumn="1" w:lastColumn="1" w:noHBand="0" w:noVBand="0"/>
      </w:tblPr>
      <w:tblGrid>
        <w:gridCol w:w="2384"/>
        <w:gridCol w:w="3028"/>
      </w:tblGrid>
      <w:tr w:rsidR="000D0CA9" w14:paraId="508091CB" w14:textId="77777777" w:rsidTr="00B23F9C">
        <w:trPr>
          <w:trHeight w:val="373"/>
        </w:trPr>
        <w:tc>
          <w:tcPr>
            <w:tcW w:w="2384" w:type="dxa"/>
          </w:tcPr>
          <w:p w14:paraId="6ED0E796" w14:textId="77777777" w:rsidR="000D0CA9" w:rsidRDefault="000D0CA9" w:rsidP="00B23F9C">
            <w:pPr>
              <w:pStyle w:val="TableParagraph"/>
              <w:spacing w:line="354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Студент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5F516445" w14:textId="77777777" w:rsidR="000D0CA9" w:rsidRDefault="000D0CA9" w:rsidP="00B23F9C">
            <w:pPr>
              <w:pStyle w:val="TableParagraph"/>
              <w:spacing w:line="354" w:lineRule="exact"/>
              <w:ind w:left="198"/>
              <w:rPr>
                <w:sz w:val="32"/>
              </w:rPr>
            </w:pPr>
            <w:proofErr w:type="spellStart"/>
            <w:r>
              <w:rPr>
                <w:sz w:val="32"/>
              </w:rPr>
              <w:t>Сайгакова</w:t>
            </w:r>
            <w:proofErr w:type="spellEnd"/>
            <w:r>
              <w:rPr>
                <w:sz w:val="32"/>
              </w:rPr>
              <w:t xml:space="preserve"> А.А.</w:t>
            </w:r>
          </w:p>
        </w:tc>
      </w:tr>
      <w:tr w:rsidR="000D0CA9" w14:paraId="7302F714" w14:textId="77777777" w:rsidTr="00B23F9C">
        <w:trPr>
          <w:trHeight w:val="392"/>
        </w:trPr>
        <w:tc>
          <w:tcPr>
            <w:tcW w:w="2384" w:type="dxa"/>
          </w:tcPr>
          <w:p w14:paraId="6F65F3B5" w14:textId="77777777" w:rsidR="000D0CA9" w:rsidRDefault="000D0CA9" w:rsidP="00B23F9C">
            <w:pPr>
              <w:pStyle w:val="TableParagraph"/>
              <w:spacing w:before="5" w:line="367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Группа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3543543A" w14:textId="77777777" w:rsidR="000D0CA9" w:rsidRDefault="000D0CA9" w:rsidP="00B23F9C">
            <w:pPr>
              <w:pStyle w:val="TableParagraph"/>
              <w:spacing w:before="5" w:line="367" w:lineRule="exact"/>
              <w:ind w:left="198"/>
              <w:rPr>
                <w:sz w:val="32"/>
              </w:rPr>
            </w:pPr>
            <w:r>
              <w:rPr>
                <w:spacing w:val="-2"/>
                <w:sz w:val="32"/>
              </w:rPr>
              <w:t>М8О-409Б-</w:t>
            </w:r>
            <w:r>
              <w:rPr>
                <w:spacing w:val="-5"/>
                <w:sz w:val="32"/>
              </w:rPr>
              <w:t>19</w:t>
            </w:r>
          </w:p>
        </w:tc>
      </w:tr>
      <w:tr w:rsidR="000D0CA9" w14:paraId="1621EDAD" w14:textId="77777777" w:rsidTr="00B23F9C">
        <w:trPr>
          <w:trHeight w:val="372"/>
        </w:trPr>
        <w:tc>
          <w:tcPr>
            <w:tcW w:w="2384" w:type="dxa"/>
          </w:tcPr>
          <w:p w14:paraId="53CDBB71" w14:textId="77777777" w:rsidR="000D0CA9" w:rsidRDefault="000D0CA9" w:rsidP="00B23F9C">
            <w:pPr>
              <w:pStyle w:val="TableParagraph"/>
              <w:spacing w:before="4" w:line="348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Преподаватель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169CBD96" w14:textId="77777777" w:rsidR="000D0CA9" w:rsidRPr="006118C9" w:rsidRDefault="000D0CA9" w:rsidP="00B23F9C">
            <w:pPr>
              <w:pStyle w:val="TableParagraph"/>
              <w:spacing w:before="4" w:line="348" w:lineRule="exact"/>
              <w:ind w:left="198"/>
              <w:rPr>
                <w:sz w:val="32"/>
                <w:lang w:val="ru-RU"/>
              </w:rPr>
            </w:pPr>
            <w:r>
              <w:rPr>
                <w:spacing w:val="-2"/>
                <w:sz w:val="32"/>
                <w:lang w:val="ru-RU"/>
              </w:rPr>
              <w:t>Пивоваров Д. Е.</w:t>
            </w:r>
          </w:p>
        </w:tc>
      </w:tr>
    </w:tbl>
    <w:p w14:paraId="2EA7B295" w14:textId="77777777" w:rsidR="000D0CA9" w:rsidRDefault="000D0CA9" w:rsidP="000D0CA9">
      <w:pPr>
        <w:pStyle w:val="a3"/>
        <w:rPr>
          <w:sz w:val="20"/>
        </w:rPr>
      </w:pPr>
    </w:p>
    <w:p w14:paraId="727AC276" w14:textId="77777777" w:rsidR="000D0CA9" w:rsidRDefault="000D0CA9" w:rsidP="000D0CA9">
      <w:pPr>
        <w:pStyle w:val="a3"/>
        <w:rPr>
          <w:sz w:val="20"/>
        </w:rPr>
      </w:pPr>
    </w:p>
    <w:p w14:paraId="6A831BE1" w14:textId="77777777" w:rsidR="000D0CA9" w:rsidRDefault="000D0CA9" w:rsidP="000D0CA9">
      <w:pPr>
        <w:pStyle w:val="a3"/>
        <w:rPr>
          <w:sz w:val="20"/>
        </w:rPr>
      </w:pPr>
    </w:p>
    <w:p w14:paraId="42D1800C" w14:textId="77777777" w:rsidR="000D0CA9" w:rsidRDefault="000D0CA9" w:rsidP="000D0CA9">
      <w:pPr>
        <w:pStyle w:val="a3"/>
        <w:rPr>
          <w:sz w:val="20"/>
        </w:rPr>
      </w:pPr>
    </w:p>
    <w:p w14:paraId="7A2A291E" w14:textId="77777777" w:rsidR="000D0CA9" w:rsidRDefault="000D0CA9" w:rsidP="000D0CA9">
      <w:pPr>
        <w:pStyle w:val="a3"/>
        <w:rPr>
          <w:sz w:val="20"/>
        </w:rPr>
      </w:pPr>
    </w:p>
    <w:p w14:paraId="3E785F28" w14:textId="77777777" w:rsidR="000D0CA9" w:rsidRDefault="000D0CA9" w:rsidP="000D0CA9">
      <w:pPr>
        <w:pStyle w:val="a3"/>
        <w:rPr>
          <w:sz w:val="20"/>
        </w:rPr>
      </w:pPr>
    </w:p>
    <w:p w14:paraId="2AE753BB" w14:textId="77777777" w:rsidR="000D0CA9" w:rsidRDefault="000D0CA9" w:rsidP="000D0CA9">
      <w:pPr>
        <w:pStyle w:val="a3"/>
        <w:rPr>
          <w:sz w:val="20"/>
        </w:rPr>
      </w:pPr>
    </w:p>
    <w:p w14:paraId="0783EA61" w14:textId="77777777" w:rsidR="000D0CA9" w:rsidRDefault="000D0CA9" w:rsidP="000D0CA9">
      <w:pPr>
        <w:pStyle w:val="a3"/>
        <w:rPr>
          <w:sz w:val="20"/>
        </w:rPr>
      </w:pPr>
    </w:p>
    <w:p w14:paraId="6AC33C9D" w14:textId="77777777" w:rsidR="000D0CA9" w:rsidRDefault="000D0CA9" w:rsidP="000D0CA9">
      <w:pPr>
        <w:pStyle w:val="a3"/>
        <w:rPr>
          <w:sz w:val="20"/>
        </w:rPr>
      </w:pPr>
    </w:p>
    <w:p w14:paraId="5EF947C6" w14:textId="77777777" w:rsidR="000D0CA9" w:rsidRDefault="000D0CA9" w:rsidP="000D0CA9">
      <w:pPr>
        <w:pStyle w:val="a3"/>
        <w:rPr>
          <w:sz w:val="20"/>
        </w:rPr>
      </w:pPr>
    </w:p>
    <w:p w14:paraId="1C43509F" w14:textId="77777777" w:rsidR="000D0CA9" w:rsidRDefault="000D0CA9" w:rsidP="000D0CA9">
      <w:pPr>
        <w:pStyle w:val="a3"/>
        <w:rPr>
          <w:sz w:val="20"/>
        </w:rPr>
      </w:pPr>
    </w:p>
    <w:p w14:paraId="5D78A77F" w14:textId="77777777" w:rsidR="000D0CA9" w:rsidRDefault="000D0CA9" w:rsidP="000D0CA9">
      <w:pPr>
        <w:pStyle w:val="a3"/>
        <w:rPr>
          <w:sz w:val="20"/>
        </w:rPr>
      </w:pPr>
    </w:p>
    <w:p w14:paraId="78BE94C4" w14:textId="77777777" w:rsidR="000D0CA9" w:rsidRDefault="000D0CA9" w:rsidP="000D0CA9">
      <w:pPr>
        <w:pStyle w:val="a3"/>
        <w:spacing w:before="11"/>
        <w:rPr>
          <w:sz w:val="18"/>
        </w:rPr>
      </w:pPr>
    </w:p>
    <w:p w14:paraId="425E170B" w14:textId="77777777" w:rsidR="000D0CA9" w:rsidRDefault="000D0CA9" w:rsidP="000D0CA9">
      <w:pPr>
        <w:spacing w:before="86"/>
        <w:ind w:left="3979" w:right="4368"/>
        <w:jc w:val="center"/>
        <w:rPr>
          <w:sz w:val="32"/>
        </w:rPr>
        <w:sectPr w:rsidR="000D0CA9" w:rsidSect="006118C9">
          <w:pgSz w:w="11910" w:h="16840"/>
          <w:pgMar w:top="1040" w:right="240" w:bottom="280" w:left="1480" w:header="720" w:footer="720" w:gutter="0"/>
          <w:cols w:space="720"/>
        </w:sectPr>
      </w:pPr>
      <w:r>
        <w:rPr>
          <w:sz w:val="32"/>
        </w:rPr>
        <w:t>Москва,</w:t>
      </w:r>
      <w:r>
        <w:rPr>
          <w:spacing w:val="-18"/>
          <w:sz w:val="32"/>
        </w:rPr>
        <w:t xml:space="preserve"> </w:t>
      </w:r>
      <w:r>
        <w:rPr>
          <w:spacing w:val="-4"/>
          <w:sz w:val="32"/>
        </w:rPr>
        <w:t>2022</w:t>
      </w:r>
    </w:p>
    <w:p w14:paraId="6AF9DA76" w14:textId="3D3C1406" w:rsidR="00F12C76" w:rsidRDefault="000D0CA9" w:rsidP="000D0CA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Задание:</w:t>
      </w:r>
    </w:p>
    <w:p w14:paraId="44D8ED17" w14:textId="47156CD2" w:rsidR="000D0CA9" w:rsidRDefault="000D0CA9" w:rsidP="000D0CA9">
      <w:pPr>
        <w:jc w:val="both"/>
        <w:rPr>
          <w:iCs/>
          <w:sz w:val="28"/>
          <w:szCs w:val="28"/>
        </w:rPr>
      </w:pPr>
      <w:r w:rsidRPr="000D0CA9">
        <w:rPr>
          <w:sz w:val="28"/>
          <w:szCs w:val="28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Pr="000D0CA9">
        <w:rPr>
          <w:sz w:val="28"/>
          <w:szCs w:val="28"/>
        </w:rPr>
        <w:t>Либмана</w:t>
      </w:r>
      <w:proofErr w:type="spellEnd"/>
      <w:r w:rsidRPr="000D0CA9">
        <w:rPr>
          <w:sz w:val="28"/>
          <w:szCs w:val="28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proofErr w:type="gramStart"/>
      <w:r w:rsidRPr="000D0CA9">
        <w:rPr>
          <w:sz w:val="28"/>
          <w:szCs w:val="28"/>
        </w:rPr>
        <w:t>U(</w:t>
      </w:r>
      <w:proofErr w:type="gramEnd"/>
      <w:r w:rsidRPr="000D0CA9">
        <w:rPr>
          <w:sz w:val="28"/>
          <w:szCs w:val="28"/>
        </w:rPr>
        <w:t xml:space="preserve">x, y) . Исследовать зависимость погрешности от сеточных параметров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</w:p>
    <w:p w14:paraId="1BFC8823" w14:textId="41FF6402" w:rsidR="00AF7332" w:rsidRDefault="00AF7332" w:rsidP="000D0CA9">
      <w:pPr>
        <w:jc w:val="both"/>
        <w:rPr>
          <w:iCs/>
          <w:sz w:val="28"/>
          <w:szCs w:val="28"/>
        </w:rPr>
      </w:pPr>
    </w:p>
    <w:p w14:paraId="7DAC6A87" w14:textId="326A9146" w:rsidR="00AF7332" w:rsidRDefault="00AF7332" w:rsidP="000D0CA9">
      <w:pPr>
        <w:jc w:val="both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Вариант:</w:t>
      </w:r>
    </w:p>
    <w:p w14:paraId="3D53F402" w14:textId="659817CD" w:rsidR="00AF7332" w:rsidRDefault="00AF7332" w:rsidP="000D0CA9">
      <w:pPr>
        <w:jc w:val="both"/>
        <w:rPr>
          <w:b/>
          <w:bCs/>
          <w:sz w:val="32"/>
          <w:szCs w:val="32"/>
        </w:rPr>
      </w:pPr>
      <w:r w:rsidRPr="00AF7332">
        <w:rPr>
          <w:b/>
          <w:bCs/>
          <w:noProof/>
          <w:sz w:val="32"/>
          <w:szCs w:val="32"/>
        </w:rPr>
        <w:drawing>
          <wp:inline distT="0" distB="0" distL="0" distR="0" wp14:anchorId="13B9E1B1" wp14:editId="5D140F34">
            <wp:extent cx="3835597" cy="2209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127B" w14:textId="2D8FA797" w:rsidR="00AF7332" w:rsidRDefault="00AF7332" w:rsidP="000D0CA9">
      <w:pPr>
        <w:jc w:val="both"/>
        <w:rPr>
          <w:b/>
          <w:bCs/>
          <w:sz w:val="32"/>
          <w:szCs w:val="32"/>
        </w:rPr>
      </w:pPr>
    </w:p>
    <w:p w14:paraId="7B1D1A74" w14:textId="54D59320" w:rsidR="00AF7332" w:rsidRDefault="00AF7332" w:rsidP="000D0CA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Теория:</w:t>
      </w:r>
    </w:p>
    <w:p w14:paraId="1A5761DF" w14:textId="77777777" w:rsidR="00AF7332" w:rsidRDefault="00AF7332" w:rsidP="004B16C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прямоугольнике </w:t>
      </w:r>
      <m:oMath>
        <m:r>
          <w:rPr>
            <w:rFonts w:ascii="Cambria Math" w:hAnsi="Cambria Math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, 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F73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введём сетку </w:t>
      </w:r>
    </w:p>
    <w:p w14:paraId="207A037A" w14:textId="1F5A8762" w:rsidR="00AF7332" w:rsidRPr="00AF7332" w:rsidRDefault="00000000" w:rsidP="004B16CA">
      <w:pPr>
        <w:spacing w:line="276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i=0…N;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j=0…N}</m:t>
          </m:r>
        </m:oMath>
      </m:oMathPara>
    </w:p>
    <w:p w14:paraId="6F08800F" w14:textId="5DDFF806" w:rsidR="00AF7332" w:rsidRDefault="00AF7332" w:rsidP="004B16CA">
      <w:pPr>
        <w:spacing w:line="276" w:lineRule="auto"/>
        <w:jc w:val="both"/>
        <w:rPr>
          <w:sz w:val="28"/>
          <w:szCs w:val="28"/>
        </w:rPr>
      </w:pPr>
      <w:r w:rsidRPr="00AF7332">
        <w:rPr>
          <w:sz w:val="28"/>
          <w:szCs w:val="28"/>
        </w:rPr>
        <w:t>На этой сетке аппроксимируем дифференциальную задачу во внутренних узлах с помощью отношения конечных разностей по следующей схеме:</w:t>
      </w:r>
    </w:p>
    <w:p w14:paraId="743AF816" w14:textId="77777777" w:rsidR="004B16CA" w:rsidRDefault="004B16CA" w:rsidP="004B16CA">
      <w:pPr>
        <w:spacing w:line="276" w:lineRule="auto"/>
        <w:jc w:val="both"/>
        <w:rPr>
          <w:sz w:val="28"/>
          <w:szCs w:val="28"/>
        </w:rPr>
      </w:pPr>
    </w:p>
    <w:p w14:paraId="40B85D1C" w14:textId="154C5224" w:rsidR="00AF7332" w:rsidRPr="004B16CA" w:rsidRDefault="00000000" w:rsidP="004B16CA">
      <w:pPr>
        <w:spacing w:line="276" w:lineRule="auto"/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i-1,j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=-2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</m:oMath>
      </m:oMathPara>
    </w:p>
    <w:p w14:paraId="2BF7E328" w14:textId="43A48627" w:rsidR="004B16CA" w:rsidRDefault="004B16CA" w:rsidP="004B16CA">
      <w:pPr>
        <w:spacing w:line="276" w:lineRule="auto"/>
        <w:jc w:val="center"/>
        <w:rPr>
          <w:iCs/>
          <w:sz w:val="28"/>
          <w:szCs w:val="28"/>
        </w:rPr>
      </w:pPr>
      <w:r w:rsidRPr="004B16CA">
        <w:rPr>
          <w:iCs/>
          <w:noProof/>
          <w:sz w:val="28"/>
          <w:szCs w:val="28"/>
        </w:rPr>
        <w:drawing>
          <wp:inline distT="0" distB="0" distL="0" distR="0" wp14:anchorId="3824A7D1" wp14:editId="7146C946">
            <wp:extent cx="1708238" cy="150502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6C99" w14:textId="4641E8AC" w:rsidR="004B16CA" w:rsidRDefault="004B16CA" w:rsidP="004B16CA">
      <w:pPr>
        <w:spacing w:line="276" w:lineRule="auto"/>
        <w:jc w:val="center"/>
        <w:rPr>
          <w:iCs/>
          <w:sz w:val="28"/>
          <w:szCs w:val="28"/>
        </w:rPr>
      </w:pPr>
    </w:p>
    <w:p w14:paraId="6987E613" w14:textId="67A875D7" w:rsidR="004B16CA" w:rsidRDefault="004B16CA" w:rsidP="004B16CA">
      <w:pPr>
        <w:spacing w:line="276" w:lineRule="auto"/>
      </w:pPr>
      <w:r w:rsidRPr="004B16CA">
        <w:rPr>
          <w:sz w:val="28"/>
          <w:szCs w:val="28"/>
        </w:rPr>
        <w:t xml:space="preserve">Рассмотрим разностно-итерационный метод </w:t>
      </w:r>
      <w:proofErr w:type="spellStart"/>
      <w:r>
        <w:rPr>
          <w:sz w:val="28"/>
          <w:szCs w:val="28"/>
        </w:rPr>
        <w:t>Либмана</w:t>
      </w:r>
      <w:proofErr w:type="spellEnd"/>
      <w:r w:rsidRPr="004B16CA">
        <w:rPr>
          <w:sz w:val="28"/>
          <w:szCs w:val="28"/>
        </w:rPr>
        <w:t xml:space="preserve">. Для простоты изложения этого метода примем h1 </w:t>
      </w:r>
      <w:r w:rsidRPr="004B16CA">
        <w:rPr>
          <w:sz w:val="28"/>
          <w:szCs w:val="28"/>
        </w:rPr>
        <w:sym w:font="Symbol" w:char="F03D"/>
      </w:r>
      <w:r w:rsidRPr="004B16CA">
        <w:rPr>
          <w:sz w:val="28"/>
          <w:szCs w:val="28"/>
        </w:rPr>
        <w:t xml:space="preserve"> h2 </w:t>
      </w:r>
      <w:r w:rsidRPr="004B16CA">
        <w:rPr>
          <w:sz w:val="28"/>
          <w:szCs w:val="28"/>
        </w:rPr>
        <w:sym w:font="Symbol" w:char="F03D"/>
      </w:r>
      <w:r w:rsidRPr="004B16CA">
        <w:rPr>
          <w:sz w:val="28"/>
          <w:szCs w:val="28"/>
        </w:rPr>
        <w:t xml:space="preserve"> </w:t>
      </w:r>
      <w:proofErr w:type="gramStart"/>
      <w:r w:rsidRPr="004B16CA">
        <w:rPr>
          <w:sz w:val="28"/>
          <w:szCs w:val="28"/>
        </w:rPr>
        <w:t>h</w:t>
      </w:r>
      <w:r>
        <w:t xml:space="preserve"> </w:t>
      </w:r>
      <w:r w:rsidRPr="004B16CA">
        <w:t>:</w:t>
      </w:r>
      <w:proofErr w:type="gramEnd"/>
    </w:p>
    <w:p w14:paraId="48F53724" w14:textId="6CE52929" w:rsidR="004B16CA" w:rsidRPr="001D7DBC" w:rsidRDefault="00000000" w:rsidP="004B16CA">
      <w:pPr>
        <w:spacing w:line="276" w:lineRule="auto"/>
        <w:rPr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4-2</m:t>
              </m:r>
              <m:r>
                <w:rPr>
                  <w:rFonts w:ascii="Cambria Math" w:hAnsi="Cambria Math"/>
                  <w:sz w:val="28"/>
                  <w:szCs w:val="28"/>
                </w:rPr>
                <m:t>h-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e>
          </m:d>
        </m:oMath>
      </m:oMathPara>
    </w:p>
    <w:p w14:paraId="2E68E888" w14:textId="01AE6B70" w:rsidR="001D7DBC" w:rsidRDefault="001D7DBC" w:rsidP="004B16CA">
      <w:pPr>
        <w:spacing w:line="276" w:lineRule="auto"/>
        <w:rPr>
          <w:iCs/>
          <w:sz w:val="28"/>
          <w:szCs w:val="28"/>
          <w:lang w:val="en-US"/>
        </w:rPr>
      </w:pPr>
    </w:p>
    <w:p w14:paraId="1B5C5266" w14:textId="281A17EE" w:rsidR="001D7DBC" w:rsidRDefault="001D7DBC" w:rsidP="004B16CA">
      <w:pPr>
        <w:spacing w:line="276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Процесс </w:t>
      </w:r>
      <w:proofErr w:type="spellStart"/>
      <w:r>
        <w:rPr>
          <w:iCs/>
          <w:sz w:val="28"/>
          <w:szCs w:val="28"/>
        </w:rPr>
        <w:t>Либмана</w:t>
      </w:r>
      <w:proofErr w:type="spellEnd"/>
      <w:r>
        <w:rPr>
          <w:iCs/>
          <w:sz w:val="28"/>
          <w:szCs w:val="28"/>
        </w:rPr>
        <w:t xml:space="preserve"> прекращается, когда:</w:t>
      </w:r>
    </w:p>
    <w:p w14:paraId="0C14C168" w14:textId="5B584C13" w:rsidR="001D7DBC" w:rsidRPr="001D7DBC" w:rsidRDefault="00000000" w:rsidP="004B16CA">
      <w:pPr>
        <w:spacing w:line="276" w:lineRule="auto"/>
        <w:rPr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≤ ε,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</m:func>
        </m:oMath>
      </m:oMathPara>
    </w:p>
    <w:p w14:paraId="656B540F" w14:textId="1E309D69" w:rsidR="001D7DBC" w:rsidRDefault="001D7DBC" w:rsidP="004B16CA">
      <w:pPr>
        <w:spacing w:line="276" w:lineRule="auto"/>
        <w:rPr>
          <w:sz w:val="28"/>
          <w:szCs w:val="28"/>
        </w:rPr>
      </w:pPr>
    </w:p>
    <w:p w14:paraId="4A137792" w14:textId="5E867882" w:rsidR="001D7DBC" w:rsidRDefault="009A6F1B" w:rsidP="004B16C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методе Зейделя в формулу подставляются значения не только с прошлой, но и с текущей итерации:</w:t>
      </w:r>
    </w:p>
    <w:p w14:paraId="67C9FD19" w14:textId="77777777" w:rsidR="009A6F1B" w:rsidRPr="009A6F1B" w:rsidRDefault="009A6F1B" w:rsidP="004B16CA">
      <w:pPr>
        <w:spacing w:line="276" w:lineRule="auto"/>
        <w:rPr>
          <w:sz w:val="28"/>
          <w:szCs w:val="28"/>
        </w:rPr>
      </w:pPr>
    </w:p>
    <w:p w14:paraId="11223054" w14:textId="2E436C59" w:rsidR="009A6F1B" w:rsidRPr="001D7DBC" w:rsidRDefault="00000000" w:rsidP="009A6F1B">
      <w:pPr>
        <w:spacing w:line="276" w:lineRule="auto"/>
        <w:rPr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4-2</m:t>
              </m:r>
              <m:r>
                <w:rPr>
                  <w:rFonts w:ascii="Cambria Math" w:hAnsi="Cambria Math"/>
                  <w:sz w:val="28"/>
                  <w:szCs w:val="28"/>
                </w:rPr>
                <m:t>h-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e>
          </m:d>
        </m:oMath>
      </m:oMathPara>
    </w:p>
    <w:p w14:paraId="30F12861" w14:textId="2EA6D4FA" w:rsidR="001D7DBC" w:rsidRDefault="001D7DBC" w:rsidP="004B16CA">
      <w:pPr>
        <w:spacing w:line="276" w:lineRule="auto"/>
        <w:rPr>
          <w:b/>
          <w:bCs/>
          <w:sz w:val="32"/>
          <w:szCs w:val="32"/>
        </w:rPr>
      </w:pPr>
    </w:p>
    <w:p w14:paraId="37A7E2FD" w14:textId="419AFDE3" w:rsidR="00216F50" w:rsidRDefault="00216F50" w:rsidP="004B16C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программы:</w:t>
      </w:r>
    </w:p>
    <w:p w14:paraId="4273DE08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Libman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7219BBCF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u = [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6046EB69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(y)):</w:t>
      </w:r>
    </w:p>
    <w:p w14:paraId="1BC1F4B0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= [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(y)</w:t>
      </w:r>
    </w:p>
    <w:p w14:paraId="7AD4B9BC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E64B2C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16DEA3CA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63E36D3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4BCA3091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u[0][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(-y[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(y[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6B60484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u[-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= 0</w:t>
      </w:r>
    </w:p>
    <w:p w14:paraId="2FD80DA0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0E8F8C85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u[j][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= u[0][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- x[j]*(u[-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]-u[0][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])/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m.pi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/2</w:t>
      </w:r>
    </w:p>
    <w:p w14:paraId="340E722E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3F1A77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U = 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copy.deepcopy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(u)</w:t>
      </w:r>
    </w:p>
    <w:p w14:paraId="74E71334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FD8B922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u1 = 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n,n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8434850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839DB4F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0E9F5306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eps = 0.0001</w:t>
      </w:r>
    </w:p>
    <w:p w14:paraId="1140C12F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&gt; eps):</w:t>
      </w:r>
    </w:p>
    <w:p w14:paraId="7C3FDDCB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392CBE04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for j in range(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0482704E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][j] = (-u[i+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j]-u[i-1][j]+(-1-2*h)*u[i][j+1]-u[i][j-1])/(-4-2*h+3*h**2)</w:t>
      </w:r>
    </w:p>
    <w:p w14:paraId="1B1B1371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8C584E1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4C8799BC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for j in range(n):</w:t>
      </w:r>
    </w:p>
    <w:p w14:paraId="09218DA7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    u1[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][j] -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][j])</w:t>
      </w:r>
    </w:p>
    <w:p w14:paraId="6743F6AA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55ABE09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u1.max(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3936C8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(norma)</w:t>
      </w:r>
    </w:p>
    <w:p w14:paraId="2EF79CDB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(u1)</w:t>
      </w:r>
    </w:p>
    <w:p w14:paraId="6C493D52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 = 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copy.deepcopy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(U)</w:t>
      </w:r>
    </w:p>
    <w:p w14:paraId="50C262BB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20AB7DE" w14:textId="63D5FF78" w:rsid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6F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6F50">
        <w:rPr>
          <w:rFonts w:ascii="Courier New" w:hAnsi="Courier New" w:cs="Courier New"/>
          <w:sz w:val="20"/>
          <w:szCs w:val="20"/>
        </w:rPr>
        <w:t xml:space="preserve"> u</w:t>
      </w:r>
    </w:p>
    <w:p w14:paraId="197362D6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>def relaxation(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n,omega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AA36835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u = [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69E1A97F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(y)):</w:t>
      </w:r>
    </w:p>
    <w:p w14:paraId="11304AE0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= [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(y)</w:t>
      </w:r>
    </w:p>
    <w:p w14:paraId="04B52FC5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F65B7A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47203907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A3895FD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27DED996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u[0][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(-y[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(y[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B4E1EB1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u[-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= 0</w:t>
      </w:r>
    </w:p>
    <w:p w14:paraId="6EFC45EA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5F130523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u[j][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= u[0][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 - x[j]*(u[-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]-u[0][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])/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m.pi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/2</w:t>
      </w:r>
    </w:p>
    <w:p w14:paraId="77B8F58A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B0A992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65F205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u1 = 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n,n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B029B8E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E168C74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1216E6E8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eps = 0.0001</w:t>
      </w:r>
    </w:p>
    <w:p w14:paraId="13A4FE91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norma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&gt; eps):</w:t>
      </w:r>
    </w:p>
    <w:p w14:paraId="3BC6C190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U = 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copy.deepcopy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(u)</w:t>
      </w:r>
    </w:p>
    <w:p w14:paraId="52FC96B1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3F2DD4ED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for j in range(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5C4E4CA8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   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][j] += omega * ((u[i-</w:t>
      </w:r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>j] + U[i+1][j] +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][j-1] +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][j+1]) / 4 -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][j])</w:t>
      </w:r>
    </w:p>
    <w:p w14:paraId="42DFAA97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9A0295E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305FABB4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for j in range(n):</w:t>
      </w:r>
    </w:p>
    <w:p w14:paraId="614AE6D7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        u1[</w:t>
      </w:r>
      <w:proofErr w:type="spellStart"/>
      <w:proofErr w:type="gramStart"/>
      <w:r w:rsidRPr="00216F50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proofErr w:type="gramEnd"/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(U[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][j] - u[</w:t>
      </w:r>
      <w:proofErr w:type="spellStart"/>
      <w:r w:rsidRPr="00216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6F50">
        <w:rPr>
          <w:rFonts w:ascii="Courier New" w:hAnsi="Courier New" w:cs="Courier New"/>
          <w:sz w:val="20"/>
          <w:szCs w:val="20"/>
          <w:lang w:val="en-US"/>
        </w:rPr>
        <w:t>][j])</w:t>
      </w:r>
    </w:p>
    <w:p w14:paraId="1186A6C4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5B86CD0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216F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6F50">
        <w:rPr>
          <w:rFonts w:ascii="Courier New" w:hAnsi="Courier New" w:cs="Courier New"/>
          <w:sz w:val="20"/>
          <w:szCs w:val="20"/>
        </w:rPr>
        <w:t>norma</w:t>
      </w:r>
      <w:proofErr w:type="spellEnd"/>
      <w:r w:rsidRPr="00216F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16F50">
        <w:rPr>
          <w:rFonts w:ascii="Courier New" w:hAnsi="Courier New" w:cs="Courier New"/>
          <w:sz w:val="20"/>
          <w:szCs w:val="20"/>
        </w:rPr>
        <w:t>u1.max(</w:t>
      </w:r>
      <w:proofErr w:type="gramEnd"/>
      <w:r w:rsidRPr="00216F50">
        <w:rPr>
          <w:rFonts w:ascii="Courier New" w:hAnsi="Courier New" w:cs="Courier New"/>
          <w:sz w:val="20"/>
          <w:szCs w:val="20"/>
        </w:rPr>
        <w:t>)</w:t>
      </w:r>
    </w:p>
    <w:p w14:paraId="3F336FEF" w14:textId="77777777" w:rsidR="00216F50" w:rsidRPr="00216F50" w:rsidRDefault="00216F50" w:rsidP="00216F5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216F50">
        <w:rPr>
          <w:rFonts w:ascii="Courier New" w:hAnsi="Courier New" w:cs="Courier New"/>
          <w:sz w:val="20"/>
          <w:szCs w:val="20"/>
        </w:rPr>
        <w:t xml:space="preserve">        </w:t>
      </w:r>
    </w:p>
    <w:p w14:paraId="23B68A31" w14:textId="3359EDC8" w:rsidR="00216F50" w:rsidRDefault="00216F50" w:rsidP="00216F50">
      <w:pPr>
        <w:spacing w:line="276" w:lineRule="auto"/>
        <w:rPr>
          <w:b/>
          <w:bCs/>
          <w:sz w:val="32"/>
          <w:szCs w:val="32"/>
        </w:rPr>
      </w:pPr>
      <w:r w:rsidRPr="00216F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6F5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16F50">
        <w:rPr>
          <w:rFonts w:ascii="Courier New" w:hAnsi="Courier New" w:cs="Courier New"/>
          <w:sz w:val="20"/>
          <w:szCs w:val="20"/>
        </w:rPr>
        <w:t xml:space="preserve"> u</w:t>
      </w:r>
    </w:p>
    <w:p w14:paraId="47148D7C" w14:textId="77777777" w:rsidR="00216F50" w:rsidRDefault="00216F50" w:rsidP="004B16CA">
      <w:pPr>
        <w:spacing w:line="276" w:lineRule="auto"/>
        <w:rPr>
          <w:b/>
          <w:bCs/>
          <w:sz w:val="32"/>
          <w:szCs w:val="32"/>
        </w:rPr>
      </w:pPr>
    </w:p>
    <w:p w14:paraId="51453616" w14:textId="3EBBD62F" w:rsidR="001D7DBC" w:rsidRDefault="009A6F1B" w:rsidP="004B16C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Результат:</w:t>
      </w:r>
    </w:p>
    <w:p w14:paraId="1A06ACC9" w14:textId="3FC9F6AF" w:rsidR="009A6F1B" w:rsidRDefault="009A6F1B" w:rsidP="004B16CA">
      <w:pPr>
        <w:spacing w:line="276" w:lineRule="auto"/>
        <w:rPr>
          <w:b/>
          <w:bCs/>
          <w:sz w:val="32"/>
          <w:szCs w:val="32"/>
        </w:rPr>
      </w:pPr>
      <w:r w:rsidRPr="009A6F1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7CFD61" wp14:editId="0D4589F3">
            <wp:extent cx="5282722" cy="538792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859" cy="53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7562" w14:textId="7FE91A52" w:rsidR="009A6F1B" w:rsidRDefault="009A6F1B" w:rsidP="004B16CA">
      <w:pPr>
        <w:spacing w:line="276" w:lineRule="auto"/>
        <w:rPr>
          <w:b/>
          <w:bCs/>
          <w:sz w:val="32"/>
          <w:szCs w:val="32"/>
        </w:rPr>
      </w:pPr>
    </w:p>
    <w:p w14:paraId="2CA3C74F" w14:textId="62D8E292" w:rsidR="009A6F1B" w:rsidRDefault="009A6F1B" w:rsidP="004B16C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Либмана</w:t>
      </w:r>
      <w:proofErr w:type="spellEnd"/>
      <w:r>
        <w:rPr>
          <w:sz w:val="28"/>
          <w:szCs w:val="28"/>
        </w:rPr>
        <w:t>:</w:t>
      </w:r>
    </w:p>
    <w:p w14:paraId="3578D46E" w14:textId="3A1098A3" w:rsidR="009A6F1B" w:rsidRDefault="009A6F1B" w:rsidP="004B16CA">
      <w:pPr>
        <w:spacing w:line="276" w:lineRule="auto"/>
        <w:rPr>
          <w:sz w:val="28"/>
          <w:szCs w:val="28"/>
        </w:rPr>
      </w:pPr>
      <w:r w:rsidRPr="009A6F1B">
        <w:rPr>
          <w:noProof/>
          <w:sz w:val="28"/>
          <w:szCs w:val="28"/>
        </w:rPr>
        <w:drawing>
          <wp:inline distT="0" distB="0" distL="0" distR="0" wp14:anchorId="13DCD3D8" wp14:editId="19B7C516">
            <wp:extent cx="2203563" cy="182889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F2C" w14:textId="3D01A92D" w:rsidR="009A6F1B" w:rsidRDefault="009A6F1B" w:rsidP="004B16CA">
      <w:pPr>
        <w:spacing w:line="276" w:lineRule="auto"/>
        <w:rPr>
          <w:sz w:val="28"/>
          <w:szCs w:val="28"/>
        </w:rPr>
      </w:pPr>
    </w:p>
    <w:p w14:paraId="03C3F40D" w14:textId="61276AE5" w:rsidR="009A6F1B" w:rsidRDefault="009A6F1B" w:rsidP="004B16C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Метод Зейделя:</w:t>
      </w:r>
    </w:p>
    <w:p w14:paraId="403CBB6B" w14:textId="74174938" w:rsidR="009A6F1B" w:rsidRDefault="009A6F1B" w:rsidP="004B16CA">
      <w:pPr>
        <w:spacing w:line="276" w:lineRule="auto"/>
        <w:rPr>
          <w:sz w:val="28"/>
          <w:szCs w:val="28"/>
        </w:rPr>
      </w:pPr>
      <w:r w:rsidRPr="009A6F1B">
        <w:rPr>
          <w:noProof/>
          <w:sz w:val="28"/>
          <w:szCs w:val="28"/>
        </w:rPr>
        <w:lastRenderedPageBreak/>
        <w:drawing>
          <wp:inline distT="0" distB="0" distL="0" distR="0" wp14:anchorId="340CF28C" wp14:editId="6FC1AD03">
            <wp:extent cx="2044805" cy="1816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05F" w14:textId="69269D0F" w:rsidR="009A6F1B" w:rsidRDefault="009A6F1B" w:rsidP="004B16CA">
      <w:pPr>
        <w:spacing w:line="276" w:lineRule="auto"/>
        <w:rPr>
          <w:sz w:val="28"/>
          <w:szCs w:val="28"/>
        </w:rPr>
      </w:pPr>
    </w:p>
    <w:p w14:paraId="09642C68" w14:textId="3CB06ED5" w:rsidR="009A6F1B" w:rsidRDefault="009A6F1B" w:rsidP="004B16C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Метод верхней релаксации (метод Зейделя с параметром 1.5)</w:t>
      </w:r>
    </w:p>
    <w:p w14:paraId="5798C4BC" w14:textId="6C48505E" w:rsidR="009A6F1B" w:rsidRDefault="009A6F1B" w:rsidP="004B16CA">
      <w:pPr>
        <w:spacing w:line="276" w:lineRule="auto"/>
        <w:rPr>
          <w:sz w:val="28"/>
          <w:szCs w:val="28"/>
        </w:rPr>
      </w:pPr>
      <w:r w:rsidRPr="009A6F1B">
        <w:rPr>
          <w:noProof/>
          <w:sz w:val="28"/>
          <w:szCs w:val="28"/>
        </w:rPr>
        <w:drawing>
          <wp:inline distT="0" distB="0" distL="0" distR="0" wp14:anchorId="6B01966E" wp14:editId="36F4E6D5">
            <wp:extent cx="2127359" cy="179079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21EE" w14:textId="10628400" w:rsidR="009A6F1B" w:rsidRDefault="009A6F1B" w:rsidP="004B16CA">
      <w:pPr>
        <w:spacing w:line="276" w:lineRule="auto"/>
        <w:rPr>
          <w:sz w:val="28"/>
          <w:szCs w:val="28"/>
        </w:rPr>
      </w:pPr>
    </w:p>
    <w:p w14:paraId="2E6EB3FD" w14:textId="5F1865A9" w:rsidR="009A6F1B" w:rsidRDefault="009A6F1B" w:rsidP="004B16C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Вывод:</w:t>
      </w:r>
    </w:p>
    <w:p w14:paraId="4600DFE2" w14:textId="2517BD29" w:rsidR="009A6F1B" w:rsidRPr="009A6F1B" w:rsidRDefault="009A6F1B" w:rsidP="004B16CA">
      <w:pPr>
        <w:spacing w:line="276" w:lineRule="auto"/>
        <w:rPr>
          <w:b/>
          <w:bCs/>
          <w:sz w:val="32"/>
          <w:szCs w:val="32"/>
        </w:rPr>
      </w:pPr>
      <w:r>
        <w:rPr>
          <w:iCs/>
          <w:sz w:val="28"/>
          <w:szCs w:val="28"/>
        </w:rPr>
        <w:t xml:space="preserve">Я реализовала центрально-разностную схему решения начально-краевой задачи </w:t>
      </w:r>
      <w:proofErr w:type="gramStart"/>
      <w:r>
        <w:rPr>
          <w:iCs/>
          <w:sz w:val="28"/>
          <w:szCs w:val="28"/>
        </w:rPr>
        <w:t>для  дифференциального</w:t>
      </w:r>
      <w:proofErr w:type="gramEnd"/>
      <w:r>
        <w:rPr>
          <w:iCs/>
          <w:sz w:val="28"/>
          <w:szCs w:val="28"/>
        </w:rPr>
        <w:t xml:space="preserve"> уравнения эллиптического типа и решила дискретный аналог методами </w:t>
      </w:r>
      <w:proofErr w:type="spellStart"/>
      <w:r>
        <w:rPr>
          <w:iCs/>
          <w:sz w:val="28"/>
          <w:szCs w:val="28"/>
        </w:rPr>
        <w:t>Либмана</w:t>
      </w:r>
      <w:proofErr w:type="spellEnd"/>
      <w:r>
        <w:rPr>
          <w:iCs/>
          <w:sz w:val="28"/>
          <w:szCs w:val="28"/>
        </w:rPr>
        <w:t xml:space="preserve">, Зейделя и верхней релаксации. В результате самый неточный результат дал метод </w:t>
      </w:r>
      <w:proofErr w:type="spellStart"/>
      <w:r>
        <w:rPr>
          <w:iCs/>
          <w:sz w:val="28"/>
          <w:szCs w:val="28"/>
        </w:rPr>
        <w:t>Либмана</w:t>
      </w:r>
      <w:proofErr w:type="spellEnd"/>
      <w:r>
        <w:rPr>
          <w:iCs/>
          <w:sz w:val="28"/>
          <w:szCs w:val="28"/>
        </w:rPr>
        <w:t>, а самый точный – метод верхней релаксации</w:t>
      </w:r>
    </w:p>
    <w:sectPr w:rsidR="009A6F1B" w:rsidRPr="009A6F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9"/>
    <w:rsid w:val="000D0CA9"/>
    <w:rsid w:val="001D7DBC"/>
    <w:rsid w:val="00216F50"/>
    <w:rsid w:val="004B16CA"/>
    <w:rsid w:val="006C0B77"/>
    <w:rsid w:val="008242FF"/>
    <w:rsid w:val="00870751"/>
    <w:rsid w:val="00922C48"/>
    <w:rsid w:val="009A6F1B"/>
    <w:rsid w:val="00AF733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0E80"/>
  <w15:chartTrackingRefBased/>
  <w15:docId w15:val="{4F9E5066-DAEF-4BF5-B9AD-B9D4558B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C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0C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D0C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0CA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D0CA9"/>
    <w:pPr>
      <w:ind w:left="207" w:right="597"/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0D0CA9"/>
    <w:rPr>
      <w:rFonts w:ascii="Times New Roman" w:eastAsia="Times New Roman" w:hAnsi="Times New Roman" w:cs="Times New Roman"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0D0CA9"/>
    <w:pPr>
      <w:ind w:left="50"/>
    </w:pPr>
  </w:style>
  <w:style w:type="character" w:styleId="a7">
    <w:name w:val="Placeholder Text"/>
    <w:basedOn w:val="a0"/>
    <w:uiPriority w:val="99"/>
    <w:semiHidden/>
    <w:rsid w:val="00AF7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2023-01-04T19:03:00Z</dcterms:created>
  <dcterms:modified xsi:type="dcterms:W3CDTF">2023-01-04T21:07:00Z</dcterms:modified>
</cp:coreProperties>
</file>