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3CFCD163" w:rsidR="003A2FC4" w:rsidRPr="005C0981" w:rsidRDefault="00524A5D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F9A9FE" wp14:editId="54851A13">
            <wp:simplePos x="0" y="0"/>
            <wp:positionH relativeFrom="page">
              <wp:posOffset>2973143</wp:posOffset>
            </wp:positionH>
            <wp:positionV relativeFrom="margin">
              <wp:posOffset>-464052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097B31DD" w:rsidR="00F255F6" w:rsidRPr="00524A5D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524A5D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5820B4" w:rsidRPr="00524A5D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081E58" w:rsidRPr="00524A5D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7-DG/UPFHOB-MALI/21</w:t>
      </w:r>
      <w:r w:rsidRPr="00524A5D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2302A9FC" w14:textId="2B178B09" w:rsidR="00081E58" w:rsidRPr="00524A5D" w:rsidRDefault="00B40486" w:rsidP="00081E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524A5D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 xml:space="preserve">PORTANT CREATION, ORGANISATION DES </w:t>
      </w:r>
      <w:r w:rsidR="00081E58" w:rsidRPr="00524A5D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ÉQUIPE</w:t>
      </w:r>
      <w:r w:rsidRPr="00524A5D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S</w:t>
      </w:r>
      <w:r w:rsidR="00081E58" w:rsidRPr="00524A5D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 xml:space="preserve"> PEDAGOGIQUE</w:t>
      </w:r>
      <w:r w:rsidRPr="00524A5D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S</w:t>
      </w:r>
    </w:p>
    <w:p w14:paraId="4A5E45CF" w14:textId="77777777" w:rsidR="00524A5D" w:rsidRPr="00A142B9" w:rsidRDefault="00524A5D" w:rsidP="00081E58">
      <w:pPr>
        <w:spacing w:line="240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42571E33" w14:textId="5471ACCD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74752828" w14:textId="77777777" w:rsidR="00524A5D" w:rsidRPr="00B40486" w:rsidRDefault="00524A5D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F72A5D7" w14:textId="77777777" w:rsidR="003966F3" w:rsidRPr="00B40486" w:rsidRDefault="003966F3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la mission de l'UPFHOB-MALI d'offrir un enseignement supérieur de qualité et accessible,</w:t>
      </w:r>
    </w:p>
    <w:p w14:paraId="74D779D0" w14:textId="3F560F94" w:rsidR="005820B4" w:rsidRPr="00B40486" w:rsidRDefault="005820B4" w:rsidP="00B40486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5B7DD825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2981E018" w14:textId="04B2CD43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1 :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Il est créé des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équipes p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édagogiques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 sein de l’Université P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rivée Félix Houphouët Boigny-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Mali (UPFHOB-MALI), pour chaque programme ou département académique.</w:t>
      </w:r>
    </w:p>
    <w:p w14:paraId="11D26FAB" w14:textId="77777777" w:rsid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2 :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Missions des équipes p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édagogiques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67EB808" w14:textId="5112B37C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Les équipes pédagogiques ont pour mission de :</w:t>
      </w:r>
    </w:p>
    <w:p w14:paraId="7666F766" w14:textId="77777777" w:rsidR="00B40486" w:rsidRPr="00B40486" w:rsidRDefault="00B40486" w:rsidP="00B40486">
      <w:pPr>
        <w:numPr>
          <w:ilvl w:val="0"/>
          <w:numId w:val="9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Assurer la coordination et la cohérence des enseignements dans chaque programme académique ;</w:t>
      </w:r>
    </w:p>
    <w:p w14:paraId="672E04DB" w14:textId="77777777" w:rsidR="00B40486" w:rsidRPr="00B40486" w:rsidRDefault="00B40486" w:rsidP="00B40486">
      <w:pPr>
        <w:numPr>
          <w:ilvl w:val="0"/>
          <w:numId w:val="9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Planifier les cours et activités pédagogiques en fonction des objectifs de formation et des besoins des étudiants ;</w:t>
      </w:r>
    </w:p>
    <w:p w14:paraId="6B7D28B0" w14:textId="77777777" w:rsidR="00B40486" w:rsidRPr="00B40486" w:rsidRDefault="00B40486" w:rsidP="00B40486">
      <w:pPr>
        <w:numPr>
          <w:ilvl w:val="0"/>
          <w:numId w:val="9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Suivre et évaluer la progression des étudiants et proposer des actions de soutien si nécessaire ;</w:t>
      </w:r>
    </w:p>
    <w:p w14:paraId="3B8ECDB1" w14:textId="77777777" w:rsidR="00B40486" w:rsidRPr="00B40486" w:rsidRDefault="00B40486" w:rsidP="00B40486">
      <w:pPr>
        <w:numPr>
          <w:ilvl w:val="0"/>
          <w:numId w:val="9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Favoriser l'innovation pédagogique et encourager l'utilisation de nouvelles méthodes d'enseignement ;</w:t>
      </w:r>
    </w:p>
    <w:p w14:paraId="7075CC8D" w14:textId="77777777" w:rsidR="00B40486" w:rsidRPr="00B40486" w:rsidRDefault="00B40486" w:rsidP="00B40486">
      <w:pPr>
        <w:numPr>
          <w:ilvl w:val="0"/>
          <w:numId w:val="9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Collaborer pour harmoniser les méthodes d’évaluation et les contenus des cours.</w:t>
      </w:r>
    </w:p>
    <w:p w14:paraId="73E0ABEB" w14:textId="77777777" w:rsid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3 :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Composition des équipes p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édagogiques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2352179" w14:textId="0D3039E1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Chaque équipe pédagogique est composée de :</w:t>
      </w:r>
    </w:p>
    <w:p w14:paraId="7B5220A8" w14:textId="18DECC57" w:rsidR="00B40486" w:rsidRPr="00B40486" w:rsidRDefault="00B40486" w:rsidP="00B40486">
      <w:pPr>
        <w:numPr>
          <w:ilvl w:val="0"/>
          <w:numId w:val="10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Un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responsable p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édagogique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, qui coordonne les activités de l’équipe ;</w:t>
      </w:r>
    </w:p>
    <w:p w14:paraId="18BBB70F" w14:textId="77777777" w:rsidR="00B40486" w:rsidRPr="00B40486" w:rsidRDefault="00B40486" w:rsidP="00B40486">
      <w:pPr>
        <w:numPr>
          <w:ilvl w:val="0"/>
          <w:numId w:val="10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Des enseignants et formateurs intervenant dans le programme ou le département ;</w:t>
      </w:r>
    </w:p>
    <w:p w14:paraId="746A6ED2" w14:textId="77777777" w:rsidR="00B40486" w:rsidRPr="00B40486" w:rsidRDefault="00B40486" w:rsidP="00B40486">
      <w:pPr>
        <w:numPr>
          <w:ilvl w:val="0"/>
          <w:numId w:val="10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Un représentant du personnel administratif pour faciliter la logistique et l’organisation des activités pédagogiques ;</w:t>
      </w:r>
    </w:p>
    <w:p w14:paraId="322A6D38" w14:textId="77777777" w:rsidR="00B40486" w:rsidRPr="00B40486" w:rsidRDefault="00B40486" w:rsidP="00B40486">
      <w:pPr>
        <w:numPr>
          <w:ilvl w:val="0"/>
          <w:numId w:val="10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lastRenderedPageBreak/>
        <w:t>Un représentant des étudiants, pour intégrer leur retour d'expérience dans les décisions pédagogiques.</w:t>
      </w:r>
    </w:p>
    <w:p w14:paraId="20ACCBCC" w14:textId="327BC8E0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4 :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Fonctionnement des équipes pédagogiques</w:t>
      </w:r>
    </w:p>
    <w:p w14:paraId="20130B68" w14:textId="77777777" w:rsidR="00B40486" w:rsidRPr="00B40486" w:rsidRDefault="00B40486" w:rsidP="00B40486">
      <w:pPr>
        <w:numPr>
          <w:ilvl w:val="0"/>
          <w:numId w:val="11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Les équipes pédagogiques se réunissent au moins une fois par mois et chaque fois que nécessaire, sur convocation du Responsable Pédagogique ;</w:t>
      </w:r>
    </w:p>
    <w:p w14:paraId="15A95466" w14:textId="77777777" w:rsidR="00B40486" w:rsidRPr="00B40486" w:rsidRDefault="00B40486" w:rsidP="00B40486">
      <w:pPr>
        <w:numPr>
          <w:ilvl w:val="0"/>
          <w:numId w:val="11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Les décisions sont prises de manière collégiale pour garantir une approche intégrée et cohérente ;</w:t>
      </w:r>
    </w:p>
    <w:p w14:paraId="1C1788B3" w14:textId="77777777" w:rsidR="00B40486" w:rsidRPr="00B40486" w:rsidRDefault="00B40486" w:rsidP="00B40486">
      <w:pPr>
        <w:numPr>
          <w:ilvl w:val="0"/>
          <w:numId w:val="11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Un rapport de chaque réunion est rédigé et soumis à la direction académique pour suivi et action.</w:t>
      </w:r>
    </w:p>
    <w:p w14:paraId="4DE404FB" w14:textId="7536548E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 xml:space="preserve">Article </w:t>
      </w:r>
      <w:proofErr w:type="gramStart"/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5 :</w:t>
      </w:r>
      <w:proofErr w:type="gramEnd"/>
      <w:r w:rsidRPr="00B40486">
        <w:rPr>
          <w:rFonts w:ascii="Arial" w:eastAsia="Calibri" w:hAnsi="Arial" w:cs="Arial"/>
          <w:color w:val="000000" w:themeColor="text1"/>
          <w:szCs w:val="24"/>
          <w:lang w:val="en-US" w:eastAsia="en-US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 xml:space="preserve">Attributions et </w:t>
      </w:r>
      <w:proofErr w:type="spellStart"/>
      <w:r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r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esponsabilités</w:t>
      </w:r>
      <w:proofErr w:type="spellEnd"/>
    </w:p>
    <w:p w14:paraId="3F9FF5BD" w14:textId="690A0D40" w:rsidR="00B40486" w:rsidRPr="00B40486" w:rsidRDefault="00B40486" w:rsidP="00B40486">
      <w:pPr>
        <w:numPr>
          <w:ilvl w:val="0"/>
          <w:numId w:val="12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Le </w:t>
      </w:r>
      <w:r w:rsidR="00524A5D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r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esponsable p</w:t>
      </w: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édagogique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est chargé de l’organisation des réunions, de la coordination des activités, et de l'application des orientations pédagogiques décidées ;</w:t>
      </w:r>
    </w:p>
    <w:p w14:paraId="76A3245B" w14:textId="77777777" w:rsidR="00B40486" w:rsidRPr="00B40486" w:rsidRDefault="00B40486" w:rsidP="00B40486">
      <w:pPr>
        <w:numPr>
          <w:ilvl w:val="0"/>
          <w:numId w:val="12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Les enseignants sont responsables de la mise en œuvre des méthodes pédagogiques et de la transmission des contenus de manière harmonisée ;</w:t>
      </w:r>
    </w:p>
    <w:p w14:paraId="6BB6A8F2" w14:textId="77777777" w:rsidR="00B40486" w:rsidRPr="00B40486" w:rsidRDefault="00B40486" w:rsidP="00B40486">
      <w:pPr>
        <w:numPr>
          <w:ilvl w:val="0"/>
          <w:numId w:val="12"/>
        </w:num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>Les équipes sont tenues de proposer des améliorations continues dans la planification et la réalisation des programmes.</w:t>
      </w:r>
    </w:p>
    <w:p w14:paraId="597C4FB6" w14:textId="77777777" w:rsidR="00B40486" w:rsidRPr="00B40486" w:rsidRDefault="00B40486" w:rsidP="00B40486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6 :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présente décision prend effet à compter de la date de sa signature et sera communiquée aux parties concernées pour exécution.</w:t>
      </w:r>
    </w:p>
    <w:p w14:paraId="56AB92C4" w14:textId="77777777" w:rsidR="00081E58" w:rsidRDefault="00081E58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7F21DCEE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B40486">
        <w:rPr>
          <w:rFonts w:ascii="Arial" w:eastAsia="Calibri" w:hAnsi="Arial" w:cs="Arial"/>
          <w:bCs/>
          <w:color w:val="000000" w:themeColor="text1"/>
          <w:lang w:eastAsia="en-US"/>
        </w:rPr>
        <w:t>21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03125">
    <w:abstractNumId w:val="11"/>
  </w:num>
  <w:num w:numId="2" w16cid:durableId="1609505345">
    <w:abstractNumId w:val="4"/>
  </w:num>
  <w:num w:numId="3" w16cid:durableId="1426227038">
    <w:abstractNumId w:val="0"/>
  </w:num>
  <w:num w:numId="4" w16cid:durableId="174658294">
    <w:abstractNumId w:val="8"/>
  </w:num>
  <w:num w:numId="5" w16cid:durableId="309407808">
    <w:abstractNumId w:val="10"/>
  </w:num>
  <w:num w:numId="6" w16cid:durableId="764692512">
    <w:abstractNumId w:val="1"/>
  </w:num>
  <w:num w:numId="7" w16cid:durableId="1846822935">
    <w:abstractNumId w:val="6"/>
  </w:num>
  <w:num w:numId="8" w16cid:durableId="1779448053">
    <w:abstractNumId w:val="9"/>
  </w:num>
  <w:num w:numId="9" w16cid:durableId="1524515194">
    <w:abstractNumId w:val="7"/>
  </w:num>
  <w:num w:numId="10" w16cid:durableId="356349097">
    <w:abstractNumId w:val="5"/>
  </w:num>
  <w:num w:numId="11" w16cid:durableId="429470671">
    <w:abstractNumId w:val="3"/>
  </w:num>
  <w:num w:numId="12" w16cid:durableId="600261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381692"/>
    <w:rsid w:val="00394C0C"/>
    <w:rsid w:val="003966F3"/>
    <w:rsid w:val="003A2FC4"/>
    <w:rsid w:val="003C13E9"/>
    <w:rsid w:val="0045608F"/>
    <w:rsid w:val="00524A5D"/>
    <w:rsid w:val="005820B4"/>
    <w:rsid w:val="00730657"/>
    <w:rsid w:val="007B637C"/>
    <w:rsid w:val="007C5CDA"/>
    <w:rsid w:val="008F7DBD"/>
    <w:rsid w:val="009069B2"/>
    <w:rsid w:val="009407C9"/>
    <w:rsid w:val="009475FB"/>
    <w:rsid w:val="009A7904"/>
    <w:rsid w:val="00A13517"/>
    <w:rsid w:val="00A31A93"/>
    <w:rsid w:val="00AF3F98"/>
    <w:rsid w:val="00B40486"/>
    <w:rsid w:val="00BD272E"/>
    <w:rsid w:val="00CA7296"/>
    <w:rsid w:val="00CB2D79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427</Words>
  <Characters>2499</Characters>
  <Application>Microsoft Office Word</Application>
  <DocSecurity>0</DocSecurity>
  <Lines>65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5</cp:revision>
  <dcterms:created xsi:type="dcterms:W3CDTF">2024-11-12T13:00:00Z</dcterms:created>
  <dcterms:modified xsi:type="dcterms:W3CDTF">2024-11-14T18:10:00Z</dcterms:modified>
</cp:coreProperties>
</file>