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7E73" w:rsidRDefault="00847E73" w:rsidP="00847E73">
      <w:r>
        <w:t>Parfait. Voici une version du manuel qualité adaptée aux exigences de l’ANAQ-Mali (Agence Nationale d’Assurance Qualité de l'Enseignement Supérieur et de la Recherche Scientifique), qui s'appuie notamment sur les 10 domaines du référentiel qualité. Ce modèle est structuré de façon à répondre aux attentes des audits externes de l’ANAQ.</w:t>
      </w:r>
    </w:p>
    <w:p w:rsidR="00847E73" w:rsidRDefault="00847E73" w:rsidP="00847E73"/>
    <w:p w:rsidR="00847E73" w:rsidRDefault="00847E73" w:rsidP="00847E73"/>
    <w:p w:rsidR="00847E73" w:rsidRDefault="00847E73" w:rsidP="00847E73">
      <w:r>
        <w:t>---</w:t>
      </w:r>
    </w:p>
    <w:p w:rsidR="00847E73" w:rsidRDefault="00847E73" w:rsidP="00847E73"/>
    <w:p w:rsidR="00847E73" w:rsidRDefault="00847E73" w:rsidP="00847E73">
      <w:r>
        <w:rPr>
          <w:rFonts w:ascii="Segoe UI Emoji" w:hAnsi="Segoe UI Emoji" w:cs="Segoe UI Emoji"/>
        </w:rPr>
        <w:t>📘</w:t>
      </w:r>
      <w:r>
        <w:t xml:space="preserve"> MANUEL D’ASSURANCE QUALITÉ</w:t>
      </w:r>
    </w:p>
    <w:p w:rsidR="00847E73" w:rsidRDefault="00847E73" w:rsidP="00847E73"/>
    <w:p w:rsidR="00847E73" w:rsidRDefault="00847E73" w:rsidP="00847E73">
      <w:r>
        <w:t>Écoles de Santé Félix Houphouët-Boigny – Mali</w:t>
      </w:r>
    </w:p>
    <w:p w:rsidR="00847E73" w:rsidRDefault="00847E73" w:rsidP="00847E73">
      <w:r>
        <w:t>Conforme au Référentiel ANAQ-Mali</w:t>
      </w:r>
    </w:p>
    <w:p w:rsidR="00847E73" w:rsidRDefault="00847E73" w:rsidP="00847E73"/>
    <w:p w:rsidR="00847E73" w:rsidRDefault="00847E73" w:rsidP="00847E73"/>
    <w:p w:rsidR="00847E73" w:rsidRDefault="00847E73" w:rsidP="00847E73">
      <w:r>
        <w:t>---</w:t>
      </w:r>
    </w:p>
    <w:p w:rsidR="00847E73" w:rsidRDefault="00847E73" w:rsidP="00847E73"/>
    <w:p w:rsidR="00847E73" w:rsidRDefault="00847E73" w:rsidP="00847E73">
      <w:r>
        <w:t>1. Présentation Générale de l’Établissement</w:t>
      </w:r>
    </w:p>
    <w:p w:rsidR="00847E73" w:rsidRDefault="00847E73" w:rsidP="00847E73"/>
    <w:p w:rsidR="00847E73" w:rsidRDefault="00847E73" w:rsidP="00847E73">
      <w:r>
        <w:t>Nom : Écoles de Santé Félix Houphouët-Boigny</w:t>
      </w:r>
    </w:p>
    <w:p w:rsidR="00847E73" w:rsidRDefault="00847E73" w:rsidP="00847E73"/>
    <w:p w:rsidR="00847E73" w:rsidRDefault="00847E73" w:rsidP="00847E73">
      <w:r>
        <w:t>Statut : Établissements privés d’enseignement supérieur en santé</w:t>
      </w:r>
    </w:p>
    <w:p w:rsidR="00847E73" w:rsidRDefault="00847E73" w:rsidP="00847E73"/>
    <w:p w:rsidR="00847E73" w:rsidRDefault="00847E73" w:rsidP="00847E73">
      <w:r>
        <w:t>Ville(s) : [Insérer les localisations]</w:t>
      </w:r>
    </w:p>
    <w:p w:rsidR="00847E73" w:rsidRDefault="00847E73" w:rsidP="00847E73"/>
    <w:p w:rsidR="00847E73" w:rsidRDefault="00847E73" w:rsidP="00847E73">
      <w:r>
        <w:t>Fondation : [Année]</w:t>
      </w:r>
    </w:p>
    <w:p w:rsidR="00847E73" w:rsidRDefault="00847E73" w:rsidP="00847E73"/>
    <w:p w:rsidR="00847E73" w:rsidRDefault="00847E73" w:rsidP="00847E73">
      <w:r>
        <w:t>Mission : Former des professionnels de santé compétents, aptes à répondre aux besoins sanitaires du Mali et de la sous-région.</w:t>
      </w:r>
    </w:p>
    <w:p w:rsidR="00847E73" w:rsidRDefault="00847E73" w:rsidP="00847E73"/>
    <w:p w:rsidR="00847E73" w:rsidRDefault="00847E73" w:rsidP="00847E73">
      <w:r>
        <w:t>Vision : Être un pôle d’excellence en formation paramédicale et médicale en Afrique de l’Ouest.</w:t>
      </w:r>
    </w:p>
    <w:p w:rsidR="00847E73" w:rsidRDefault="00847E73" w:rsidP="00847E73"/>
    <w:p w:rsidR="00847E73" w:rsidRDefault="00847E73" w:rsidP="00847E73">
      <w:r>
        <w:t>Valeurs : Excellence – Éthique – Responsabilité – Innovation – Qualité</w:t>
      </w:r>
    </w:p>
    <w:p w:rsidR="00847E73" w:rsidRDefault="00847E73" w:rsidP="00847E73"/>
    <w:p w:rsidR="00847E73" w:rsidRDefault="00847E73" w:rsidP="00847E73"/>
    <w:p w:rsidR="00847E73" w:rsidRDefault="00847E73" w:rsidP="00847E73"/>
    <w:p w:rsidR="00847E73" w:rsidRDefault="00847E73" w:rsidP="00847E73">
      <w:r>
        <w:t>---</w:t>
      </w:r>
    </w:p>
    <w:p w:rsidR="00847E73" w:rsidRDefault="00847E73" w:rsidP="00847E73"/>
    <w:p w:rsidR="00847E73" w:rsidRDefault="00847E73" w:rsidP="00847E73">
      <w:r>
        <w:t>2. Politique et Engagement Qualité (Domaine 1 – Gouvernance)</w:t>
      </w:r>
    </w:p>
    <w:p w:rsidR="00847E73" w:rsidRDefault="00847E73" w:rsidP="00847E73"/>
    <w:p w:rsidR="00847E73" w:rsidRDefault="00847E73" w:rsidP="00847E73">
      <w:r>
        <w:t>L’établissement s’engage à :</w:t>
      </w:r>
    </w:p>
    <w:p w:rsidR="00847E73" w:rsidRDefault="00847E73" w:rsidP="00847E73"/>
    <w:p w:rsidR="00847E73" w:rsidRDefault="00847E73" w:rsidP="00847E73">
      <w:r>
        <w:t>Déployer une démarche qualité globale dans toutes ses composantes : pédagogie, gestion, infrastructures, services aux étudiants.</w:t>
      </w:r>
    </w:p>
    <w:p w:rsidR="00847E73" w:rsidRDefault="00847E73" w:rsidP="00847E73"/>
    <w:p w:rsidR="00847E73" w:rsidRDefault="00847E73" w:rsidP="00847E73">
      <w:r>
        <w:t>Intégrer la qualité dans le pilotage stratégique.</w:t>
      </w:r>
    </w:p>
    <w:p w:rsidR="00847E73" w:rsidRDefault="00847E73" w:rsidP="00847E73"/>
    <w:p w:rsidR="00847E73" w:rsidRDefault="00847E73" w:rsidP="00847E73">
      <w:r>
        <w:t>Développer une culture de l’évaluation interne et externe.</w:t>
      </w:r>
    </w:p>
    <w:p w:rsidR="00847E73" w:rsidRDefault="00847E73" w:rsidP="00847E73"/>
    <w:p w:rsidR="00847E73" w:rsidRDefault="00847E73" w:rsidP="00847E73">
      <w:r>
        <w:t>S’aligner sur le référentiel ANAQ-Mali et les normes régionales.</w:t>
      </w:r>
    </w:p>
    <w:p w:rsidR="00847E73" w:rsidRDefault="00847E73" w:rsidP="00847E73"/>
    <w:p w:rsidR="00847E73" w:rsidRDefault="00847E73" w:rsidP="00847E73"/>
    <w:p w:rsidR="00847E73" w:rsidRDefault="00847E73" w:rsidP="00847E73">
      <w:r>
        <w:lastRenderedPageBreak/>
        <w:t>La direction générale garantit l’autonomie et les moyens nécessaires à la cellule interne d’assurance qualité (CIAQ).</w:t>
      </w:r>
    </w:p>
    <w:p w:rsidR="00847E73" w:rsidRDefault="00847E73" w:rsidP="00847E73"/>
    <w:p w:rsidR="00847E73" w:rsidRDefault="00847E73" w:rsidP="00847E73"/>
    <w:p w:rsidR="00847E73" w:rsidRDefault="00847E73" w:rsidP="00847E73">
      <w:r>
        <w:t>---</w:t>
      </w:r>
    </w:p>
    <w:p w:rsidR="00847E73" w:rsidRDefault="00847E73" w:rsidP="00847E73"/>
    <w:p w:rsidR="00847E73" w:rsidRDefault="00847E73" w:rsidP="00847E73">
      <w:r>
        <w:t>3. Objectifs Qualité et Indicateurs</w:t>
      </w:r>
    </w:p>
    <w:p w:rsidR="00847E73" w:rsidRDefault="00847E73" w:rsidP="00847E73"/>
    <w:p w:rsidR="00847E73" w:rsidRDefault="00847E73" w:rsidP="00847E73">
      <w:r>
        <w:t>Objectif Stratégique</w:t>
      </w:r>
      <w:r>
        <w:tab/>
        <w:t>Indicateur Clé</w:t>
      </w:r>
      <w:r>
        <w:tab/>
        <w:t>Source de Données</w:t>
      </w:r>
    </w:p>
    <w:p w:rsidR="00847E73" w:rsidRDefault="00847E73" w:rsidP="00847E73"/>
    <w:p w:rsidR="00847E73" w:rsidRDefault="00847E73" w:rsidP="00847E73">
      <w:r>
        <w:t>Améliorer la réussite académique</w:t>
      </w:r>
      <w:r>
        <w:tab/>
        <w:t>Taux de réussite par cycle</w:t>
      </w:r>
      <w:r>
        <w:tab/>
        <w:t>Rapports d’examen</w:t>
      </w:r>
    </w:p>
    <w:p w:rsidR="00847E73" w:rsidRDefault="00847E73" w:rsidP="00847E73">
      <w:r>
        <w:t>Renforcer l’employabilité des diplômés</w:t>
      </w:r>
      <w:r>
        <w:tab/>
        <w:t>Taux d’insertion à 12 mois</w:t>
      </w:r>
      <w:r>
        <w:tab/>
        <w:t>Enquête d’insertion</w:t>
      </w:r>
    </w:p>
    <w:p w:rsidR="00847E73" w:rsidRDefault="00847E73" w:rsidP="00847E73">
      <w:r>
        <w:t>Promouvoir l’évaluation participative</w:t>
      </w:r>
      <w:r>
        <w:tab/>
        <w:t>Taux de participation aux évaluations</w:t>
      </w:r>
      <w:r>
        <w:tab/>
        <w:t>Rapports de satisfaction</w:t>
      </w:r>
    </w:p>
    <w:p w:rsidR="00847E73" w:rsidRDefault="00847E73" w:rsidP="00847E73">
      <w:r>
        <w:t>Améliorer la recherche et l’innovation</w:t>
      </w:r>
      <w:r>
        <w:tab/>
        <w:t>Nombre de projets et publications</w:t>
      </w:r>
      <w:r>
        <w:tab/>
        <w:t>Base de données recherche</w:t>
      </w:r>
    </w:p>
    <w:p w:rsidR="00847E73" w:rsidRDefault="00847E73" w:rsidP="00847E73"/>
    <w:p w:rsidR="00847E73" w:rsidRDefault="00847E73" w:rsidP="00847E73"/>
    <w:p w:rsidR="00847E73" w:rsidRDefault="00847E73" w:rsidP="00847E73"/>
    <w:p w:rsidR="00847E73" w:rsidRDefault="00847E73" w:rsidP="00847E73">
      <w:r>
        <w:t>---</w:t>
      </w:r>
    </w:p>
    <w:p w:rsidR="00847E73" w:rsidRDefault="00847E73" w:rsidP="00847E73"/>
    <w:p w:rsidR="00847E73" w:rsidRDefault="00847E73" w:rsidP="00847E73">
      <w:r>
        <w:t>4. Organisation de la Qualité</w:t>
      </w:r>
    </w:p>
    <w:p w:rsidR="00847E73" w:rsidRDefault="00847E73" w:rsidP="00847E73"/>
    <w:p w:rsidR="00847E73" w:rsidRDefault="00847E73" w:rsidP="00847E73">
      <w:r>
        <w:t>Cellule Interne d’Assurance Qualité (CIAQ)</w:t>
      </w:r>
    </w:p>
    <w:p w:rsidR="00847E73" w:rsidRDefault="00847E73" w:rsidP="00847E73"/>
    <w:p w:rsidR="00847E73" w:rsidRDefault="00847E73" w:rsidP="00847E73">
      <w:r>
        <w:t>Composition :</w:t>
      </w:r>
    </w:p>
    <w:p w:rsidR="00847E73" w:rsidRDefault="00847E73" w:rsidP="00847E73"/>
    <w:p w:rsidR="00847E73" w:rsidRDefault="00847E73" w:rsidP="00847E73">
      <w:r>
        <w:t>Responsable qualité</w:t>
      </w:r>
    </w:p>
    <w:p w:rsidR="00847E73" w:rsidRDefault="00847E73" w:rsidP="00847E73"/>
    <w:p w:rsidR="00847E73" w:rsidRDefault="00847E73" w:rsidP="00847E73">
      <w:r>
        <w:t>Enseignants référents</w:t>
      </w:r>
    </w:p>
    <w:p w:rsidR="00847E73" w:rsidRDefault="00847E73" w:rsidP="00847E73"/>
    <w:p w:rsidR="00847E73" w:rsidRDefault="00847E73" w:rsidP="00847E73">
      <w:r>
        <w:t>Représentant étudiant</w:t>
      </w:r>
    </w:p>
    <w:p w:rsidR="00847E73" w:rsidRDefault="00847E73" w:rsidP="00847E73"/>
    <w:p w:rsidR="00847E73" w:rsidRDefault="00847E73" w:rsidP="00847E73">
      <w:r>
        <w:t>Représentant administratif</w:t>
      </w:r>
    </w:p>
    <w:p w:rsidR="00847E73" w:rsidRDefault="00847E73" w:rsidP="00847E73"/>
    <w:p w:rsidR="00847E73" w:rsidRDefault="00847E73" w:rsidP="00847E73"/>
    <w:p w:rsidR="00847E73" w:rsidRDefault="00847E73" w:rsidP="00847E73">
      <w:r>
        <w:t>Missions :</w:t>
      </w:r>
    </w:p>
    <w:p w:rsidR="00847E73" w:rsidRDefault="00847E73" w:rsidP="00847E73"/>
    <w:p w:rsidR="00847E73" w:rsidRDefault="00847E73" w:rsidP="00847E73">
      <w:r>
        <w:t>Élaborer et suivre le plan qualité</w:t>
      </w:r>
    </w:p>
    <w:p w:rsidR="00847E73" w:rsidRDefault="00847E73" w:rsidP="00847E73"/>
    <w:p w:rsidR="00847E73" w:rsidRDefault="00847E73" w:rsidP="00847E73">
      <w:r>
        <w:t>Piloter les audits internes</w:t>
      </w:r>
    </w:p>
    <w:p w:rsidR="00847E73" w:rsidRDefault="00847E73" w:rsidP="00847E73"/>
    <w:p w:rsidR="00847E73" w:rsidRDefault="00847E73" w:rsidP="00847E73">
      <w:r>
        <w:t>Accompagner les filières dans la formalisation des procédures</w:t>
      </w:r>
    </w:p>
    <w:p w:rsidR="00847E73" w:rsidRDefault="00847E73" w:rsidP="00847E73"/>
    <w:p w:rsidR="00847E73" w:rsidRDefault="00847E73" w:rsidP="00847E73">
      <w:r>
        <w:t>Suivre les recommandations issues des audits externes</w:t>
      </w:r>
    </w:p>
    <w:p w:rsidR="00847E73" w:rsidRDefault="00847E73" w:rsidP="00847E73"/>
    <w:p w:rsidR="00847E73" w:rsidRDefault="00847E73" w:rsidP="00847E73"/>
    <w:p w:rsidR="00847E73" w:rsidRDefault="00847E73" w:rsidP="00847E73"/>
    <w:p w:rsidR="00847E73" w:rsidRDefault="00847E73" w:rsidP="00847E73">
      <w:r>
        <w:t>---</w:t>
      </w:r>
    </w:p>
    <w:p w:rsidR="00847E73" w:rsidRDefault="00847E73" w:rsidP="00847E73"/>
    <w:p w:rsidR="00847E73" w:rsidRDefault="00847E73" w:rsidP="00847E73">
      <w:r>
        <w:t>5. Référentiel Qualité ANAQ-Mali : Domaine par Domaine</w:t>
      </w:r>
    </w:p>
    <w:p w:rsidR="00847E73" w:rsidRDefault="00847E73" w:rsidP="00847E73"/>
    <w:p w:rsidR="00847E73" w:rsidRDefault="00847E73" w:rsidP="00847E73">
      <w:r>
        <w:rPr>
          <w:rFonts w:ascii="Segoe UI Symbol" w:hAnsi="Segoe UI Symbol" w:cs="Segoe UI Symbol"/>
        </w:rPr>
        <w:lastRenderedPageBreak/>
        <w:t>🏛</w:t>
      </w:r>
      <w:r>
        <w:t xml:space="preserve"> Domaine 1 – Gouvernance, Pilotage et Organisation</w:t>
      </w:r>
    </w:p>
    <w:p w:rsidR="00847E73" w:rsidRDefault="00847E73" w:rsidP="00847E73"/>
    <w:p w:rsidR="00847E73" w:rsidRDefault="00847E73" w:rsidP="00847E73">
      <w:r>
        <w:t>Organigramme fonctionnel à jour</w:t>
      </w:r>
    </w:p>
    <w:p w:rsidR="00847E73" w:rsidRDefault="00847E73" w:rsidP="00847E73"/>
    <w:p w:rsidR="00847E73" w:rsidRDefault="00847E73" w:rsidP="00847E73">
      <w:r>
        <w:t>Implication de toutes les parties prenantes (étudiants, personnel, partenaires)</w:t>
      </w:r>
    </w:p>
    <w:p w:rsidR="00847E73" w:rsidRDefault="00847E73" w:rsidP="00847E73"/>
    <w:p w:rsidR="00847E73" w:rsidRDefault="00847E73" w:rsidP="00847E73">
      <w:r>
        <w:t>Plan stratégique institutionnel</w:t>
      </w:r>
    </w:p>
    <w:p w:rsidR="00847E73" w:rsidRDefault="00847E73" w:rsidP="00847E73"/>
    <w:p w:rsidR="00847E73" w:rsidRDefault="00847E73" w:rsidP="00847E73"/>
    <w:p w:rsidR="00847E73" w:rsidRDefault="00847E73" w:rsidP="00847E73"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Domaine 2 – Formation</w:t>
      </w:r>
    </w:p>
    <w:p w:rsidR="00847E73" w:rsidRDefault="00847E73" w:rsidP="00847E73"/>
    <w:p w:rsidR="00847E73" w:rsidRDefault="00847E73" w:rsidP="00847E73">
      <w:r>
        <w:t>Référentiels de formation validés</w:t>
      </w:r>
    </w:p>
    <w:p w:rsidR="00847E73" w:rsidRDefault="00847E73" w:rsidP="00847E73"/>
    <w:p w:rsidR="00847E73" w:rsidRDefault="00847E73" w:rsidP="00847E73">
      <w:r>
        <w:t>Fiches UE, progression pédagogique</w:t>
      </w:r>
    </w:p>
    <w:p w:rsidR="00847E73" w:rsidRDefault="00847E73" w:rsidP="00847E73"/>
    <w:p w:rsidR="00847E73" w:rsidRDefault="00847E73" w:rsidP="00847E73">
      <w:r>
        <w:t>Stage clinique encadré et évalué</w:t>
      </w:r>
    </w:p>
    <w:p w:rsidR="00847E73" w:rsidRDefault="00847E73" w:rsidP="00847E73"/>
    <w:p w:rsidR="00847E73" w:rsidRDefault="00847E73" w:rsidP="00847E73"/>
    <w:p w:rsidR="00847E73" w:rsidRDefault="00847E73" w:rsidP="00847E73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Domaine 3 – Étudiants</w:t>
      </w:r>
    </w:p>
    <w:p w:rsidR="00847E73" w:rsidRDefault="00847E73" w:rsidP="00847E73"/>
    <w:p w:rsidR="00847E73" w:rsidRDefault="00847E73" w:rsidP="00847E73">
      <w:r>
        <w:t>Dispositif d’accueil et d’accompagnement</w:t>
      </w:r>
    </w:p>
    <w:p w:rsidR="00847E73" w:rsidRDefault="00847E73" w:rsidP="00847E73"/>
    <w:p w:rsidR="00847E73" w:rsidRDefault="00847E73" w:rsidP="00847E73">
      <w:r>
        <w:t>Évaluation de la satisfaction</w:t>
      </w:r>
    </w:p>
    <w:p w:rsidR="00847E73" w:rsidRDefault="00847E73" w:rsidP="00847E73"/>
    <w:p w:rsidR="00847E73" w:rsidRDefault="00847E73" w:rsidP="00847E73">
      <w:r>
        <w:t>Bourses, soutien psychologique, activités para-académiques</w:t>
      </w:r>
    </w:p>
    <w:p w:rsidR="00847E73" w:rsidRDefault="00847E73" w:rsidP="00847E73"/>
    <w:p w:rsidR="00847E73" w:rsidRDefault="00847E73" w:rsidP="00847E73"/>
    <w:p w:rsidR="00847E73" w:rsidRDefault="00847E73" w:rsidP="00847E73"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Domaine 4 – Enseignants</w:t>
      </w:r>
    </w:p>
    <w:p w:rsidR="00847E73" w:rsidRDefault="00847E73" w:rsidP="00847E73"/>
    <w:p w:rsidR="00847E73" w:rsidRDefault="00847E73" w:rsidP="00847E73">
      <w:r>
        <w:t>Qualifications conformes (min. Master pour enseignement supérieur)</w:t>
      </w:r>
    </w:p>
    <w:p w:rsidR="00847E73" w:rsidRDefault="00847E73" w:rsidP="00847E73"/>
    <w:p w:rsidR="00847E73" w:rsidRDefault="00847E73" w:rsidP="00847E73">
      <w:r>
        <w:t>Plans de charge</w:t>
      </w:r>
    </w:p>
    <w:p w:rsidR="00847E73" w:rsidRDefault="00847E73" w:rsidP="00847E73"/>
    <w:p w:rsidR="00847E73" w:rsidRDefault="00847E73" w:rsidP="00847E73">
      <w:r>
        <w:t>Plan de développement professionnel</w:t>
      </w:r>
    </w:p>
    <w:p w:rsidR="00847E73" w:rsidRDefault="00847E73" w:rsidP="00847E73"/>
    <w:p w:rsidR="00847E73" w:rsidRDefault="00847E73" w:rsidP="00847E73"/>
    <w:p w:rsidR="00847E73" w:rsidRDefault="00847E73" w:rsidP="00847E73">
      <w:r>
        <w:rPr>
          <w:rFonts w:ascii="Segoe UI Emoji" w:hAnsi="Segoe UI Emoji" w:cs="Segoe UI Emoji"/>
        </w:rPr>
        <w:t>📚</w:t>
      </w:r>
      <w:r>
        <w:t xml:space="preserve"> Domaine 5 – Recherche</w:t>
      </w:r>
    </w:p>
    <w:p w:rsidR="00847E73" w:rsidRDefault="00847E73" w:rsidP="00847E73"/>
    <w:p w:rsidR="00847E73" w:rsidRDefault="00847E73" w:rsidP="00847E73">
      <w:r>
        <w:t>Politique de recherche claire</w:t>
      </w:r>
    </w:p>
    <w:p w:rsidR="00847E73" w:rsidRDefault="00847E73" w:rsidP="00847E73"/>
    <w:p w:rsidR="00847E73" w:rsidRDefault="00847E73" w:rsidP="00847E73">
      <w:r>
        <w:t>Budget alloué à la recherche</w:t>
      </w:r>
    </w:p>
    <w:p w:rsidR="00847E73" w:rsidRDefault="00847E73" w:rsidP="00847E73"/>
    <w:p w:rsidR="00847E73" w:rsidRDefault="00847E73" w:rsidP="00847E73">
      <w:r>
        <w:t>Partenariats de recherche</w:t>
      </w:r>
    </w:p>
    <w:p w:rsidR="00847E73" w:rsidRDefault="00847E73" w:rsidP="00847E73"/>
    <w:p w:rsidR="00847E73" w:rsidRDefault="00847E73" w:rsidP="00847E73"/>
    <w:p w:rsidR="00847E73" w:rsidRDefault="00847E73" w:rsidP="00847E73">
      <w:r>
        <w:rPr>
          <w:rFonts w:ascii="Segoe UI Emoji" w:hAnsi="Segoe UI Emoji" w:cs="Segoe UI Emoji"/>
        </w:rPr>
        <w:t>🧾</w:t>
      </w:r>
      <w:r>
        <w:t xml:space="preserve"> Domaine 6 – Documentation et Ressources</w:t>
      </w:r>
    </w:p>
    <w:p w:rsidR="00847E73" w:rsidRDefault="00847E73" w:rsidP="00847E73"/>
    <w:p w:rsidR="00847E73" w:rsidRDefault="00847E73" w:rsidP="00847E73">
      <w:r>
        <w:t>Bibliothèque physique et numérique</w:t>
      </w:r>
    </w:p>
    <w:p w:rsidR="00847E73" w:rsidRDefault="00847E73" w:rsidP="00847E73"/>
    <w:p w:rsidR="00847E73" w:rsidRDefault="00847E73" w:rsidP="00847E73">
      <w:r>
        <w:t>Accès à internet, outils numériques</w:t>
      </w:r>
    </w:p>
    <w:p w:rsidR="00847E73" w:rsidRDefault="00847E73" w:rsidP="00847E73"/>
    <w:p w:rsidR="00847E73" w:rsidRDefault="00847E73" w:rsidP="00847E73">
      <w:r>
        <w:lastRenderedPageBreak/>
        <w:t>Gestion des ressources pédagogiques</w:t>
      </w:r>
    </w:p>
    <w:p w:rsidR="00847E73" w:rsidRDefault="00847E73" w:rsidP="00847E73"/>
    <w:p w:rsidR="00847E73" w:rsidRDefault="00847E73" w:rsidP="00847E73"/>
    <w:p w:rsidR="00847E73" w:rsidRDefault="00847E73" w:rsidP="00847E73">
      <w:r>
        <w:rPr>
          <w:rFonts w:ascii="Segoe UI Emoji" w:hAnsi="Segoe UI Emoji" w:cs="Segoe UI Emoji"/>
        </w:rPr>
        <w:t>🏢</w:t>
      </w:r>
      <w:r>
        <w:t xml:space="preserve"> Domaine 7 – Infrastructures</w:t>
      </w:r>
    </w:p>
    <w:p w:rsidR="00847E73" w:rsidRDefault="00847E73" w:rsidP="00847E73"/>
    <w:p w:rsidR="00847E73" w:rsidRDefault="00847E73" w:rsidP="00847E73">
      <w:r>
        <w:t>Conformité aux normes sanitaires et pédagogiques</w:t>
      </w:r>
    </w:p>
    <w:p w:rsidR="00847E73" w:rsidRDefault="00847E73" w:rsidP="00847E73"/>
    <w:p w:rsidR="00847E73" w:rsidRDefault="00847E73" w:rsidP="00847E73">
      <w:r>
        <w:t>Maintenance, accessibilité, sécurité</w:t>
      </w:r>
    </w:p>
    <w:p w:rsidR="00847E73" w:rsidRDefault="00847E73" w:rsidP="00847E73"/>
    <w:p w:rsidR="00847E73" w:rsidRDefault="00847E73" w:rsidP="00847E73"/>
    <w:p w:rsidR="00847E73" w:rsidRDefault="00847E73" w:rsidP="00847E73">
      <w:r>
        <w:rPr>
          <w:rFonts w:ascii="Segoe UI Emoji" w:hAnsi="Segoe UI Emoji" w:cs="Segoe UI Emoji"/>
        </w:rPr>
        <w:t>📊</w:t>
      </w:r>
      <w:r>
        <w:t xml:space="preserve"> Domaine 8 – Assurance Qualité</w:t>
      </w:r>
    </w:p>
    <w:p w:rsidR="00847E73" w:rsidRDefault="00847E73" w:rsidP="00847E73"/>
    <w:p w:rsidR="00847E73" w:rsidRDefault="00847E73" w:rsidP="00847E73">
      <w:r>
        <w:t>Manuel qualité, procédures, fiches processus</w:t>
      </w:r>
    </w:p>
    <w:p w:rsidR="00847E73" w:rsidRDefault="00847E73" w:rsidP="00847E73"/>
    <w:p w:rsidR="00847E73" w:rsidRDefault="00847E73" w:rsidP="00847E73">
      <w:r>
        <w:t>Audits internes réguliers</w:t>
      </w:r>
    </w:p>
    <w:p w:rsidR="00847E73" w:rsidRDefault="00847E73" w:rsidP="00847E73"/>
    <w:p w:rsidR="00847E73" w:rsidRDefault="00847E73" w:rsidP="00847E73">
      <w:r>
        <w:t>Suivi des plans d’amélioration</w:t>
      </w:r>
    </w:p>
    <w:p w:rsidR="00847E73" w:rsidRDefault="00847E73" w:rsidP="00847E73"/>
    <w:p w:rsidR="00847E73" w:rsidRDefault="00847E73" w:rsidP="00847E73"/>
    <w:p w:rsidR="00847E73" w:rsidRDefault="00847E73" w:rsidP="00847E73">
      <w:r>
        <w:rPr>
          <w:rFonts w:ascii="Segoe UI Emoji" w:hAnsi="Segoe UI Emoji" w:cs="Segoe UI Emoji"/>
        </w:rPr>
        <w:t>🤝</w:t>
      </w:r>
      <w:r>
        <w:t xml:space="preserve"> Domaine 9 – Partenariats et Ouverture</w:t>
      </w:r>
    </w:p>
    <w:p w:rsidR="00847E73" w:rsidRDefault="00847E73" w:rsidP="00847E73"/>
    <w:p w:rsidR="00847E73" w:rsidRDefault="00847E73" w:rsidP="00847E73">
      <w:r>
        <w:t>Conventions de stage</w:t>
      </w:r>
    </w:p>
    <w:p w:rsidR="00847E73" w:rsidRDefault="00847E73" w:rsidP="00847E73"/>
    <w:p w:rsidR="00847E73" w:rsidRDefault="00847E73" w:rsidP="00847E73">
      <w:r>
        <w:t>Partenariats académiques ou hospitaliers</w:t>
      </w:r>
    </w:p>
    <w:p w:rsidR="00847E73" w:rsidRDefault="00847E73" w:rsidP="00847E73"/>
    <w:p w:rsidR="00847E73" w:rsidRDefault="00847E73" w:rsidP="00847E73">
      <w:r>
        <w:t>Activités communautaires</w:t>
      </w:r>
    </w:p>
    <w:p w:rsidR="00847E73" w:rsidRDefault="00847E73" w:rsidP="00847E73"/>
    <w:p w:rsidR="00847E73" w:rsidRDefault="00847E73" w:rsidP="00847E73"/>
    <w:p w:rsidR="00847E73" w:rsidRDefault="00847E73" w:rsidP="00847E73">
      <w:r>
        <w:rPr>
          <w:rFonts w:ascii="Segoe UI Emoji" w:hAnsi="Segoe UI Emoji" w:cs="Segoe UI Emoji"/>
        </w:rPr>
        <w:t>💼</w:t>
      </w:r>
      <w:r>
        <w:t xml:space="preserve"> Domaine 10 – Insertion professionnelle</w:t>
      </w:r>
    </w:p>
    <w:p w:rsidR="00847E73" w:rsidRDefault="00847E73" w:rsidP="00847E73"/>
    <w:p w:rsidR="00847E73" w:rsidRDefault="00847E73" w:rsidP="00847E73">
      <w:r>
        <w:t>Suivi des diplômés</w:t>
      </w:r>
    </w:p>
    <w:p w:rsidR="00847E73" w:rsidRDefault="00847E73" w:rsidP="00847E73"/>
    <w:p w:rsidR="00847E73" w:rsidRDefault="00847E73" w:rsidP="00847E73">
      <w:r>
        <w:t>Cellule d’insertion professionnelle</w:t>
      </w:r>
    </w:p>
    <w:p w:rsidR="00847E73" w:rsidRDefault="00847E73" w:rsidP="00847E73"/>
    <w:p w:rsidR="00847E73" w:rsidRDefault="00847E73" w:rsidP="00847E73">
      <w:r>
        <w:t>Répertoire des anciens étudiants</w:t>
      </w:r>
    </w:p>
    <w:p w:rsidR="00847E73" w:rsidRDefault="00847E73" w:rsidP="00847E73"/>
    <w:p w:rsidR="00847E73" w:rsidRDefault="00847E73" w:rsidP="00847E73"/>
    <w:p w:rsidR="00847E73" w:rsidRDefault="00847E73" w:rsidP="00847E73"/>
    <w:p w:rsidR="00847E73" w:rsidRDefault="00847E73" w:rsidP="00847E73">
      <w:r>
        <w:t>---</w:t>
      </w:r>
    </w:p>
    <w:p w:rsidR="00847E73" w:rsidRDefault="00847E73" w:rsidP="00847E73"/>
    <w:p w:rsidR="00847E73" w:rsidRDefault="00847E73" w:rsidP="00847E73">
      <w:r>
        <w:t>6. Suivi et Évaluation</w:t>
      </w:r>
    </w:p>
    <w:p w:rsidR="00847E73" w:rsidRDefault="00847E73" w:rsidP="00847E73"/>
    <w:p w:rsidR="00847E73" w:rsidRDefault="00847E73" w:rsidP="00847E73">
      <w:r>
        <w:t>Audit interne : 2 fois/an</w:t>
      </w:r>
    </w:p>
    <w:p w:rsidR="00847E73" w:rsidRDefault="00847E73" w:rsidP="00847E73"/>
    <w:p w:rsidR="00847E73" w:rsidRDefault="00847E73" w:rsidP="00847E73">
      <w:r>
        <w:t>Évaluation externe : par l’ANAQ-Mali ou autre organisme habilité</w:t>
      </w:r>
    </w:p>
    <w:p w:rsidR="00847E73" w:rsidRDefault="00847E73" w:rsidP="00847E73"/>
    <w:p w:rsidR="00847E73" w:rsidRDefault="00847E73" w:rsidP="00847E73">
      <w:r>
        <w:t>Enquêtes de satisfaction : enseignants, étudiants, partenaires</w:t>
      </w:r>
    </w:p>
    <w:p w:rsidR="00847E73" w:rsidRDefault="00847E73" w:rsidP="00847E73"/>
    <w:p w:rsidR="00847E73" w:rsidRDefault="00847E73" w:rsidP="00847E73">
      <w:r>
        <w:t>Plan d’actions correctives (PAC) : documenté et suivi trimestriellement</w:t>
      </w:r>
    </w:p>
    <w:p w:rsidR="00847E73" w:rsidRDefault="00847E73" w:rsidP="00847E73"/>
    <w:p w:rsidR="00847E73" w:rsidRDefault="00847E73" w:rsidP="00847E73"/>
    <w:p w:rsidR="00847E73" w:rsidRDefault="00847E73" w:rsidP="00847E73"/>
    <w:p w:rsidR="00847E73" w:rsidRDefault="00847E73" w:rsidP="00847E73">
      <w:r>
        <w:t>---</w:t>
      </w:r>
    </w:p>
    <w:p w:rsidR="00847E73" w:rsidRDefault="00847E73" w:rsidP="00847E73"/>
    <w:p w:rsidR="00847E73" w:rsidRDefault="00847E73" w:rsidP="00847E73">
      <w:r>
        <w:t>7. Documentation qualité (exemples)</w:t>
      </w:r>
    </w:p>
    <w:p w:rsidR="00847E73" w:rsidRDefault="00847E73" w:rsidP="00847E73"/>
    <w:p w:rsidR="00847E73" w:rsidRDefault="00847E73" w:rsidP="00847E73">
      <w:r>
        <w:t>Type de Document</w:t>
      </w:r>
      <w:r>
        <w:tab/>
        <w:t>Code Référence</w:t>
      </w:r>
      <w:r>
        <w:tab/>
        <w:t>Responsable</w:t>
      </w:r>
    </w:p>
    <w:p w:rsidR="00847E73" w:rsidRDefault="00847E73" w:rsidP="00847E73"/>
    <w:p w:rsidR="00847E73" w:rsidRDefault="00847E73" w:rsidP="00847E73">
      <w:r>
        <w:t>Procédure d’admission</w:t>
      </w:r>
      <w:r>
        <w:tab/>
        <w:t>P-ADM01</w:t>
      </w:r>
      <w:r>
        <w:tab/>
        <w:t>Responsable scolarité</w:t>
      </w:r>
    </w:p>
    <w:p w:rsidR="00847E73" w:rsidRDefault="00847E73" w:rsidP="00847E73">
      <w:r>
        <w:t>Procédure d’évaluation continue</w:t>
      </w:r>
      <w:r>
        <w:tab/>
        <w:t>P-EVAL02</w:t>
      </w:r>
      <w:r>
        <w:tab/>
        <w:t>Responsable pédagogique</w:t>
      </w:r>
    </w:p>
    <w:p w:rsidR="00847E73" w:rsidRDefault="00847E73" w:rsidP="00847E73">
      <w:r>
        <w:t>Procédure d’audit interne</w:t>
      </w:r>
      <w:r>
        <w:tab/>
        <w:t>P-AUD03</w:t>
      </w:r>
      <w:r>
        <w:tab/>
        <w:t>Responsable qualité</w:t>
      </w:r>
    </w:p>
    <w:p w:rsidR="00847E73" w:rsidRDefault="00847E73" w:rsidP="00847E73">
      <w:r>
        <w:t>Enquête de satisfaction étudiants</w:t>
      </w:r>
      <w:r>
        <w:tab/>
        <w:t>EQ-ETU04</w:t>
      </w:r>
      <w:r>
        <w:tab/>
        <w:t>Cellule qualité</w:t>
      </w:r>
    </w:p>
    <w:p w:rsidR="00847E73" w:rsidRDefault="00847E73" w:rsidP="00847E73">
      <w:r>
        <w:t>Grille d’autoévaluation ANAQ</w:t>
      </w:r>
      <w:r>
        <w:tab/>
        <w:t>GAE-001</w:t>
      </w:r>
      <w:r>
        <w:tab/>
        <w:t>Cellule qualité</w:t>
      </w:r>
    </w:p>
    <w:p w:rsidR="00847E73" w:rsidRDefault="00847E73" w:rsidP="00847E73"/>
    <w:p w:rsidR="00847E73" w:rsidRDefault="00847E73" w:rsidP="00847E73"/>
    <w:p w:rsidR="00847E73" w:rsidRDefault="00847E73" w:rsidP="00847E73"/>
    <w:p w:rsidR="00847E73" w:rsidRDefault="00847E73" w:rsidP="00847E73">
      <w:r>
        <w:t>---</w:t>
      </w:r>
    </w:p>
    <w:p w:rsidR="00847E73" w:rsidRDefault="00847E73" w:rsidP="00847E73"/>
    <w:p w:rsidR="00847E73" w:rsidRDefault="00847E73" w:rsidP="00847E73">
      <w:r>
        <w:t>8. Révision du Manuel</w:t>
      </w:r>
    </w:p>
    <w:p w:rsidR="00847E73" w:rsidRDefault="00847E73" w:rsidP="00847E73"/>
    <w:p w:rsidR="00847E73" w:rsidRDefault="00847E73" w:rsidP="00847E73">
      <w:r>
        <w:t>Ce manuel est un document évolutif, révisé tous les deux ans ou à chaque changement majeur.</w:t>
      </w:r>
    </w:p>
    <w:p w:rsidR="00847E73" w:rsidRDefault="00847E73" w:rsidP="00847E73"/>
    <w:p w:rsidR="00847E73" w:rsidRDefault="00847E73" w:rsidP="00847E73">
      <w:r>
        <w:t>Version actuelle : V1 – Juin 2025</w:t>
      </w:r>
    </w:p>
    <w:p w:rsidR="00847E73" w:rsidRDefault="00847E73" w:rsidP="00847E73"/>
    <w:p w:rsidR="00847E73" w:rsidRDefault="00847E73" w:rsidP="00847E73">
      <w:r>
        <w:t>Responsable de la mise à jour : Responsable qualité</w:t>
      </w:r>
    </w:p>
    <w:p w:rsidR="00847E73" w:rsidRDefault="00847E73" w:rsidP="00847E73"/>
    <w:p w:rsidR="00847E73" w:rsidRDefault="00847E73" w:rsidP="00847E73"/>
    <w:p w:rsidR="00847E73" w:rsidRDefault="00847E73" w:rsidP="00847E73"/>
    <w:p w:rsidR="00847E73" w:rsidRDefault="00847E73" w:rsidP="00847E73">
      <w:r>
        <w:t>---</w:t>
      </w:r>
    </w:p>
    <w:p w:rsidR="00847E73" w:rsidRDefault="00847E73" w:rsidP="00847E73"/>
    <w:p w:rsidR="00847E73" w:rsidRDefault="00847E73" w:rsidP="00847E73">
      <w:r>
        <w:t>Souhaitez-vous :</w:t>
      </w:r>
    </w:p>
    <w:p w:rsidR="00847E73" w:rsidRDefault="00847E73" w:rsidP="00847E73"/>
    <w:p w:rsidR="00847E73" w:rsidRDefault="00847E73" w:rsidP="00847E73">
      <w:r>
        <w:rPr>
          <w:rFonts w:ascii="Segoe UI Emoji" w:hAnsi="Segoe UI Emoji" w:cs="Segoe UI Emoji"/>
        </w:rPr>
        <w:t>👉</w:t>
      </w:r>
      <w:r>
        <w:t xml:space="preserve"> Une version Word modifiable de ce manuel ?</w:t>
      </w:r>
    </w:p>
    <w:p w:rsidR="00847E73" w:rsidRDefault="00847E73" w:rsidP="00847E73"/>
    <w:p w:rsidR="00847E73" w:rsidRDefault="00847E73" w:rsidP="00847E73">
      <w:r>
        <w:rPr>
          <w:rFonts w:ascii="Segoe UI Emoji" w:hAnsi="Segoe UI Emoji" w:cs="Segoe UI Emoji"/>
        </w:rPr>
        <w:t>👉</w:t>
      </w:r>
      <w:r>
        <w:t xml:space="preserve"> Un modèle de grille d’audit interne adapté à l’ANAQ ?</w:t>
      </w:r>
    </w:p>
    <w:p w:rsidR="00847E73" w:rsidRDefault="00847E73" w:rsidP="00847E73"/>
    <w:p w:rsidR="00847E73" w:rsidRDefault="00847E73" w:rsidP="00847E73">
      <w:r>
        <w:rPr>
          <w:rFonts w:ascii="Segoe UI Emoji" w:hAnsi="Segoe UI Emoji" w:cs="Segoe UI Emoji"/>
        </w:rPr>
        <w:t>👉</w:t>
      </w:r>
      <w:r>
        <w:t xml:space="preserve"> Des fiches de procédures types (inscription, évaluation, audit…) ?</w:t>
      </w:r>
    </w:p>
    <w:p w:rsidR="00847E73" w:rsidRDefault="00847E73" w:rsidP="00847E73"/>
    <w:p w:rsidR="00847E73" w:rsidRDefault="00847E73" w:rsidP="00847E73"/>
    <w:p w:rsidR="001B656D" w:rsidRPr="00847E73" w:rsidRDefault="00847E73" w:rsidP="00847E73">
      <w:r>
        <w:t>Je peux vous envoyer un kit complet, prêt à utiliser pour vos 12 écoles.</w:t>
      </w:r>
    </w:p>
    <w:sectPr w:rsidR="001B656D" w:rsidRPr="00847E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1B656D"/>
    <w:rsid w:val="00847E73"/>
    <w:rsid w:val="00910E69"/>
    <w:rsid w:val="00D106D0"/>
    <w:rsid w:val="00DA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767</Words>
  <Characters>4222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2025-06-11T10:00:00Z</dcterms:created>
  <dcterms:modified xsi:type="dcterms:W3CDTF">2025-06-11T10:00:00Z</dcterms:modified>
</cp:coreProperties>
</file>