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64EE" w:rsidRDefault="00B664EE" w:rsidP="00B664EE">
      <w:r>
        <w:t>Voici un modèle de procédure d’autoévaluation conforme aux exigences de l’ANAQ-Mali pour vos écoles de santé Félix Houphouët-Boigny, intégrée dans une démarche qualité structurée.</w:t>
      </w:r>
    </w:p>
    <w:p w:rsidR="00B664EE" w:rsidRDefault="00B664EE" w:rsidP="00B664EE"/>
    <w:p w:rsidR="00B664EE" w:rsidRDefault="00B664EE" w:rsidP="00B664EE"/>
    <w:p w:rsidR="00B664EE" w:rsidRDefault="00B664EE" w:rsidP="00B664EE">
      <w:r>
        <w:t>---</w:t>
      </w:r>
    </w:p>
    <w:p w:rsidR="00B664EE" w:rsidRDefault="00B664EE" w:rsidP="00B664EE"/>
    <w:p w:rsidR="00B664EE" w:rsidRDefault="00B664EE" w:rsidP="00B664EE">
      <w:r>
        <w:rPr>
          <w:rFonts w:ascii="Segoe UI Emoji" w:hAnsi="Segoe UI Emoji" w:cs="Segoe UI Emoji"/>
        </w:rPr>
        <w:t>📋</w:t>
      </w:r>
      <w:r>
        <w:t xml:space="preserve"> PROCÉDURE D’AUTOÉVALUATION QUALITÉ</w:t>
      </w:r>
    </w:p>
    <w:p w:rsidR="00B664EE" w:rsidRDefault="00B664EE" w:rsidP="00B664EE"/>
    <w:p w:rsidR="00B664EE" w:rsidRDefault="00B664EE" w:rsidP="00B664EE">
      <w:r>
        <w:t>Code : PR-QUAL-05</w:t>
      </w:r>
    </w:p>
    <w:p w:rsidR="00B664EE" w:rsidRDefault="00B664EE" w:rsidP="00B664EE">
      <w:r>
        <w:t>Version : 1.0</w:t>
      </w:r>
    </w:p>
    <w:p w:rsidR="00B664EE" w:rsidRDefault="00B664EE" w:rsidP="00B664EE">
      <w:r>
        <w:t>Date d’application : [JJ/MM/AAAA]</w:t>
      </w:r>
    </w:p>
    <w:p w:rsidR="00B664EE" w:rsidRDefault="00B664EE" w:rsidP="00B664EE"/>
    <w:p w:rsidR="00B664EE" w:rsidRDefault="00B664EE" w:rsidP="00B664EE"/>
    <w:p w:rsidR="00B664EE" w:rsidRDefault="00B664EE" w:rsidP="00B664EE">
      <w:r>
        <w:t>---</w:t>
      </w:r>
    </w:p>
    <w:p w:rsidR="00B664EE" w:rsidRDefault="00B664EE" w:rsidP="00B664EE"/>
    <w:p w:rsidR="00B664EE" w:rsidRDefault="00B664EE" w:rsidP="00B664EE">
      <w:r>
        <w:t>1. Objet</w:t>
      </w:r>
    </w:p>
    <w:p w:rsidR="00B664EE" w:rsidRDefault="00B664EE" w:rsidP="00B664EE"/>
    <w:p w:rsidR="00B664EE" w:rsidRDefault="00B664EE" w:rsidP="00B664EE">
      <w:r>
        <w:t>La présente procédure définit les étapes et responsabilités de l’autoévaluation institutionnelle dans le cadre de l’assurance qualité interne, selon les standards de l’ANAQ-Mali.</w:t>
      </w:r>
    </w:p>
    <w:p w:rsidR="00B664EE" w:rsidRDefault="00B664EE" w:rsidP="00B664EE"/>
    <w:p w:rsidR="00B664EE" w:rsidRDefault="00B664EE" w:rsidP="00B664EE"/>
    <w:p w:rsidR="00B664EE" w:rsidRDefault="00B664EE" w:rsidP="00B664EE">
      <w:r>
        <w:t>---</w:t>
      </w:r>
    </w:p>
    <w:p w:rsidR="00B664EE" w:rsidRDefault="00B664EE" w:rsidP="00B664EE"/>
    <w:p w:rsidR="00B664EE" w:rsidRDefault="00B664EE" w:rsidP="00B664EE">
      <w:r>
        <w:t>2. Champ d’application</w:t>
      </w:r>
    </w:p>
    <w:p w:rsidR="00B664EE" w:rsidRDefault="00B664EE" w:rsidP="00B664EE"/>
    <w:p w:rsidR="00B664EE" w:rsidRDefault="00B664EE" w:rsidP="00B664EE">
      <w:r>
        <w:t>Elle s’applique à l’ensemble des entités de l’établissement : direction, administration, enseignants, étudiants, services de soutien et partenaires externes.</w:t>
      </w:r>
    </w:p>
    <w:p w:rsidR="00B664EE" w:rsidRDefault="00B664EE" w:rsidP="00B664EE"/>
    <w:p w:rsidR="00B664EE" w:rsidRDefault="00B664EE" w:rsidP="00B664EE"/>
    <w:p w:rsidR="00B664EE" w:rsidRDefault="00B664EE" w:rsidP="00B664EE">
      <w:r>
        <w:t>---</w:t>
      </w:r>
    </w:p>
    <w:p w:rsidR="00B664EE" w:rsidRDefault="00B664EE" w:rsidP="00B664EE"/>
    <w:p w:rsidR="00B664EE" w:rsidRDefault="00B664EE" w:rsidP="00B664EE">
      <w:r>
        <w:t>3. Références</w:t>
      </w:r>
    </w:p>
    <w:p w:rsidR="00B664EE" w:rsidRDefault="00B664EE" w:rsidP="00B664EE"/>
    <w:p w:rsidR="00B664EE" w:rsidRDefault="00B664EE" w:rsidP="00B664EE">
      <w:r>
        <w:t>Guide d’autoévaluation de l’ANAQ-Mali</w:t>
      </w:r>
    </w:p>
    <w:p w:rsidR="00B664EE" w:rsidRDefault="00B664EE" w:rsidP="00B664EE"/>
    <w:p w:rsidR="00B664EE" w:rsidRDefault="00B664EE" w:rsidP="00B664EE">
      <w:r>
        <w:t>Référentiel national d’évaluation des établissements d’enseignement supérieur</w:t>
      </w:r>
    </w:p>
    <w:p w:rsidR="00B664EE" w:rsidRDefault="00B664EE" w:rsidP="00B664EE"/>
    <w:p w:rsidR="00B664EE" w:rsidRDefault="00B664EE" w:rsidP="00B664EE">
      <w:r>
        <w:t>Normes ISO 21001 et bonnes pratiques en management de la qualité</w:t>
      </w:r>
    </w:p>
    <w:p w:rsidR="00B664EE" w:rsidRDefault="00B664EE" w:rsidP="00B664EE"/>
    <w:p w:rsidR="00B664EE" w:rsidRDefault="00B664EE" w:rsidP="00B664EE"/>
    <w:p w:rsidR="00B664EE" w:rsidRDefault="00B664EE" w:rsidP="00B664EE"/>
    <w:p w:rsidR="00B664EE" w:rsidRDefault="00B664EE" w:rsidP="00B664EE">
      <w:r>
        <w:t>---</w:t>
      </w:r>
    </w:p>
    <w:p w:rsidR="00B664EE" w:rsidRDefault="00B664EE" w:rsidP="00B664EE"/>
    <w:p w:rsidR="00B664EE" w:rsidRDefault="00B664EE" w:rsidP="00B664EE">
      <w:r>
        <w:t>4. Responsabilités</w:t>
      </w:r>
    </w:p>
    <w:p w:rsidR="00B664EE" w:rsidRDefault="00B664EE" w:rsidP="00B664EE"/>
    <w:p w:rsidR="00B664EE" w:rsidRDefault="00B664EE" w:rsidP="00B664EE">
      <w:r>
        <w:t>Acteur</w:t>
      </w:r>
      <w:r>
        <w:tab/>
        <w:t>Rôle</w:t>
      </w:r>
    </w:p>
    <w:p w:rsidR="00B664EE" w:rsidRDefault="00B664EE" w:rsidP="00B664EE"/>
    <w:p w:rsidR="00B664EE" w:rsidRDefault="00B664EE" w:rsidP="00B664EE">
      <w:r>
        <w:t>Directeur Général</w:t>
      </w:r>
      <w:r>
        <w:tab/>
        <w:t>Valide et pilote la démarche</w:t>
      </w:r>
    </w:p>
    <w:p w:rsidR="00B664EE" w:rsidRDefault="00B664EE" w:rsidP="00B664EE">
      <w:r>
        <w:t>Responsable Qualité</w:t>
      </w:r>
      <w:r>
        <w:tab/>
        <w:t>Coordonne l’autoévaluation</w:t>
      </w:r>
    </w:p>
    <w:p w:rsidR="00B664EE" w:rsidRDefault="00B664EE" w:rsidP="00B664EE">
      <w:r>
        <w:t>Cellule Qualité</w:t>
      </w:r>
      <w:r>
        <w:tab/>
        <w:t>Anime les groupes de travail, collecte les données</w:t>
      </w:r>
    </w:p>
    <w:p w:rsidR="00B664EE" w:rsidRDefault="00B664EE" w:rsidP="00B664EE">
      <w:r>
        <w:t>Chefs de service / filières</w:t>
      </w:r>
      <w:r>
        <w:tab/>
        <w:t>Fournissent les informations demandées</w:t>
      </w:r>
    </w:p>
    <w:p w:rsidR="00B664EE" w:rsidRDefault="00B664EE" w:rsidP="00B664EE">
      <w:r>
        <w:t>Parties prenantes (étudiants, enseignants, etc.)</w:t>
      </w:r>
      <w:r>
        <w:tab/>
        <w:t>Participent à la collecte d’avis</w:t>
      </w:r>
    </w:p>
    <w:p w:rsidR="00B664EE" w:rsidRDefault="00B664EE" w:rsidP="00B664EE"/>
    <w:p w:rsidR="00B664EE" w:rsidRDefault="00B664EE" w:rsidP="00B664EE"/>
    <w:p w:rsidR="00B664EE" w:rsidRDefault="00B664EE" w:rsidP="00B664EE"/>
    <w:p w:rsidR="00B664EE" w:rsidRDefault="00B664EE" w:rsidP="00B664EE">
      <w:r>
        <w:t>---</w:t>
      </w:r>
    </w:p>
    <w:p w:rsidR="00B664EE" w:rsidRDefault="00B664EE" w:rsidP="00B664EE"/>
    <w:p w:rsidR="00B664EE" w:rsidRDefault="00B664EE" w:rsidP="00B664EE">
      <w:r>
        <w:t>5. Déroulement de la procédure</w:t>
      </w:r>
    </w:p>
    <w:p w:rsidR="00B664EE" w:rsidRDefault="00B664EE" w:rsidP="00B664EE"/>
    <w:p w:rsidR="00B664EE" w:rsidRDefault="00B664EE" w:rsidP="00B664EE">
      <w:r>
        <w:t>Étape 1 : Lancement de l’autoévaluation</w:t>
      </w:r>
    </w:p>
    <w:p w:rsidR="00B664EE" w:rsidRDefault="00B664EE" w:rsidP="00B664EE"/>
    <w:p w:rsidR="00B664EE" w:rsidRDefault="00B664EE" w:rsidP="00B664EE">
      <w:r>
        <w:t>Note circulaire ou réunion de lancement</w:t>
      </w:r>
    </w:p>
    <w:p w:rsidR="00B664EE" w:rsidRDefault="00B664EE" w:rsidP="00B664EE"/>
    <w:p w:rsidR="00B664EE" w:rsidRDefault="00B664EE" w:rsidP="00B664EE">
      <w:r>
        <w:t>Désignation ou activation de la Cellule d’autoévaluation</w:t>
      </w:r>
    </w:p>
    <w:p w:rsidR="00B664EE" w:rsidRDefault="00B664EE" w:rsidP="00B664EE"/>
    <w:p w:rsidR="00B664EE" w:rsidRDefault="00B664EE" w:rsidP="00B664EE">
      <w:r>
        <w:t>Élaboration du planning et calendrier</w:t>
      </w:r>
    </w:p>
    <w:p w:rsidR="00B664EE" w:rsidRDefault="00B664EE" w:rsidP="00B664EE"/>
    <w:p w:rsidR="00B664EE" w:rsidRDefault="00B664EE" w:rsidP="00B664EE"/>
    <w:p w:rsidR="00B664EE" w:rsidRDefault="00B664EE" w:rsidP="00B664EE">
      <w:r>
        <w:t>Étape 2 : Appropriation du référentiel ANAQ</w:t>
      </w:r>
    </w:p>
    <w:p w:rsidR="00B664EE" w:rsidRDefault="00B664EE" w:rsidP="00B664EE"/>
    <w:p w:rsidR="00B664EE" w:rsidRDefault="00B664EE" w:rsidP="00B664EE">
      <w:r>
        <w:t>Lecture collective des critères et indicateurs</w:t>
      </w:r>
    </w:p>
    <w:p w:rsidR="00B664EE" w:rsidRDefault="00B664EE" w:rsidP="00B664EE"/>
    <w:p w:rsidR="00B664EE" w:rsidRDefault="00B664EE" w:rsidP="00B664EE">
      <w:r>
        <w:t>Explication des niveaux de conformité</w:t>
      </w:r>
    </w:p>
    <w:p w:rsidR="00B664EE" w:rsidRDefault="00B664EE" w:rsidP="00B664EE"/>
    <w:p w:rsidR="00B664EE" w:rsidRDefault="00B664EE" w:rsidP="00B664EE">
      <w:r>
        <w:t>Formation rapide interne au référentiel si besoin</w:t>
      </w:r>
    </w:p>
    <w:p w:rsidR="00B664EE" w:rsidRDefault="00B664EE" w:rsidP="00B664EE"/>
    <w:p w:rsidR="00B664EE" w:rsidRDefault="00B664EE" w:rsidP="00B664EE"/>
    <w:p w:rsidR="00B664EE" w:rsidRDefault="00B664EE" w:rsidP="00B664EE">
      <w:r>
        <w:t>Étape 3 : Constitution des équipes par critère</w:t>
      </w:r>
    </w:p>
    <w:p w:rsidR="00B664EE" w:rsidRDefault="00B664EE" w:rsidP="00B664EE"/>
    <w:p w:rsidR="00B664EE" w:rsidRDefault="00B664EE" w:rsidP="00B664EE">
      <w:r>
        <w:t>Répartition des critères ANAQ (de 1 à 7) entre groupes de travail</w:t>
      </w:r>
    </w:p>
    <w:p w:rsidR="00B664EE" w:rsidRDefault="00B664EE" w:rsidP="00B664EE"/>
    <w:p w:rsidR="00B664EE" w:rsidRDefault="00B664EE" w:rsidP="00B664EE">
      <w:r>
        <w:t>Chaque groupe comprend un chef de groupe et des rapporteurs</w:t>
      </w:r>
    </w:p>
    <w:p w:rsidR="00B664EE" w:rsidRDefault="00B664EE" w:rsidP="00B664EE"/>
    <w:p w:rsidR="00B664EE" w:rsidRDefault="00B664EE" w:rsidP="00B664EE"/>
    <w:p w:rsidR="00B664EE" w:rsidRDefault="00B664EE" w:rsidP="00B664EE">
      <w:r>
        <w:t>Étape 4 : Collecte de données et preuves</w:t>
      </w:r>
    </w:p>
    <w:p w:rsidR="00B664EE" w:rsidRDefault="00B664EE" w:rsidP="00B664EE"/>
    <w:p w:rsidR="00B664EE" w:rsidRDefault="00B664EE" w:rsidP="00B664EE">
      <w:r>
        <w:t>Rassemblement des documents justificatifs par critère (rapports, PV, registres, outils de suivi, résultats étudiants…)</w:t>
      </w:r>
    </w:p>
    <w:p w:rsidR="00B664EE" w:rsidRDefault="00B664EE" w:rsidP="00B664EE"/>
    <w:p w:rsidR="00B664EE" w:rsidRDefault="00B664EE" w:rsidP="00B664EE">
      <w:r>
        <w:t>Utilisation d’un tableau de preuve type ANAQ</w:t>
      </w:r>
    </w:p>
    <w:p w:rsidR="00B664EE" w:rsidRDefault="00B664EE" w:rsidP="00B664EE"/>
    <w:p w:rsidR="00B664EE" w:rsidRDefault="00B664EE" w:rsidP="00B664EE"/>
    <w:p w:rsidR="00B664EE" w:rsidRDefault="00B664EE" w:rsidP="00B664EE">
      <w:r>
        <w:t>Étape 5 : Autoanalyse et notation</w:t>
      </w:r>
    </w:p>
    <w:p w:rsidR="00B664EE" w:rsidRDefault="00B664EE" w:rsidP="00B664EE"/>
    <w:p w:rsidR="00B664EE" w:rsidRDefault="00B664EE" w:rsidP="00B664EE">
      <w:r>
        <w:t>Chaque groupe analyse son critère en se référant aux descripteurs</w:t>
      </w:r>
    </w:p>
    <w:p w:rsidR="00B664EE" w:rsidRDefault="00B664EE" w:rsidP="00B664EE"/>
    <w:p w:rsidR="00B664EE" w:rsidRDefault="00B664EE" w:rsidP="00B664EE">
      <w:r>
        <w:t>Attribution d’un niveau de conformité (NC, PC, C, TC)</w:t>
      </w:r>
    </w:p>
    <w:p w:rsidR="00B664EE" w:rsidRDefault="00B664EE" w:rsidP="00B664EE"/>
    <w:p w:rsidR="00B664EE" w:rsidRDefault="00B664EE" w:rsidP="00B664EE">
      <w:r>
        <w:t>Formulation des forces, faiblesses et recommandations</w:t>
      </w:r>
    </w:p>
    <w:p w:rsidR="00B664EE" w:rsidRDefault="00B664EE" w:rsidP="00B664EE"/>
    <w:p w:rsidR="00B664EE" w:rsidRDefault="00B664EE" w:rsidP="00B664EE"/>
    <w:p w:rsidR="00B664EE" w:rsidRDefault="00B664EE" w:rsidP="00B664EE">
      <w:r>
        <w:t>Étape 6 : Rédaction du rapport d’autoévaluation</w:t>
      </w:r>
    </w:p>
    <w:p w:rsidR="00B664EE" w:rsidRDefault="00B664EE" w:rsidP="00B664EE"/>
    <w:p w:rsidR="00B664EE" w:rsidRDefault="00B664EE" w:rsidP="00B664EE">
      <w:r>
        <w:t>Compilation des fiches critère</w:t>
      </w:r>
    </w:p>
    <w:p w:rsidR="00B664EE" w:rsidRDefault="00B664EE" w:rsidP="00B664EE"/>
    <w:p w:rsidR="00B664EE" w:rsidRDefault="00B664EE" w:rsidP="00B664EE">
      <w:r>
        <w:t>Rédaction d’une synthèse globale</w:t>
      </w:r>
    </w:p>
    <w:p w:rsidR="00B664EE" w:rsidRDefault="00B664EE" w:rsidP="00B664EE"/>
    <w:p w:rsidR="00B664EE" w:rsidRDefault="00B664EE" w:rsidP="00B664EE">
      <w:r>
        <w:t>Présentation du rapport provisoire à la Direction</w:t>
      </w:r>
    </w:p>
    <w:p w:rsidR="00B664EE" w:rsidRDefault="00B664EE" w:rsidP="00B664EE"/>
    <w:p w:rsidR="00B664EE" w:rsidRDefault="00B664EE" w:rsidP="00B664EE"/>
    <w:p w:rsidR="00B664EE" w:rsidRDefault="00B664EE" w:rsidP="00B664EE">
      <w:r>
        <w:t>Étape 7 : Validation et diffusion</w:t>
      </w:r>
    </w:p>
    <w:p w:rsidR="00B664EE" w:rsidRDefault="00B664EE" w:rsidP="00B664EE"/>
    <w:p w:rsidR="00B664EE" w:rsidRDefault="00B664EE" w:rsidP="00B664EE">
      <w:r>
        <w:t>Validation finale du rapport par la direction</w:t>
      </w:r>
    </w:p>
    <w:p w:rsidR="00B664EE" w:rsidRDefault="00B664EE" w:rsidP="00B664EE"/>
    <w:p w:rsidR="00B664EE" w:rsidRDefault="00B664EE" w:rsidP="00B664EE">
      <w:r>
        <w:t>Communication du rapport à l’ensemble du personnel</w:t>
      </w:r>
    </w:p>
    <w:p w:rsidR="00B664EE" w:rsidRDefault="00B664EE" w:rsidP="00B664EE"/>
    <w:p w:rsidR="00B664EE" w:rsidRDefault="00B664EE" w:rsidP="00B664EE">
      <w:r>
        <w:t>Dépôt sur plateforme ANAQ (lorsqu’il s’agit d’évaluation externe)</w:t>
      </w:r>
    </w:p>
    <w:p w:rsidR="00B664EE" w:rsidRDefault="00B664EE" w:rsidP="00B664EE"/>
    <w:p w:rsidR="00B664EE" w:rsidRDefault="00B664EE" w:rsidP="00B664EE"/>
    <w:p w:rsidR="00B664EE" w:rsidRDefault="00B664EE" w:rsidP="00B664EE">
      <w:r>
        <w:t>Étape 8 : Plan d’amélioration continue</w:t>
      </w:r>
    </w:p>
    <w:p w:rsidR="00B664EE" w:rsidRDefault="00B664EE" w:rsidP="00B664EE"/>
    <w:p w:rsidR="00B664EE" w:rsidRDefault="00B664EE" w:rsidP="00B664EE">
      <w:r>
        <w:t>Élaboration d’un plan d’actions correctives (PAC) à partir des recommandations</w:t>
      </w:r>
    </w:p>
    <w:p w:rsidR="00B664EE" w:rsidRDefault="00B664EE" w:rsidP="00B664EE"/>
    <w:p w:rsidR="00B664EE" w:rsidRDefault="00B664EE" w:rsidP="00B664EE">
      <w:r>
        <w:t>Intégration dans le plan qualité annuel</w:t>
      </w:r>
    </w:p>
    <w:p w:rsidR="00B664EE" w:rsidRDefault="00B664EE" w:rsidP="00B664EE"/>
    <w:p w:rsidR="00B664EE" w:rsidRDefault="00B664EE" w:rsidP="00B664EE">
      <w:r>
        <w:t>Suivi par la cellule qualité</w:t>
      </w:r>
    </w:p>
    <w:p w:rsidR="00B664EE" w:rsidRDefault="00B664EE" w:rsidP="00B664EE"/>
    <w:p w:rsidR="00B664EE" w:rsidRDefault="00B664EE" w:rsidP="00B664EE"/>
    <w:p w:rsidR="00B664EE" w:rsidRDefault="00B664EE" w:rsidP="00B664EE"/>
    <w:p w:rsidR="00B664EE" w:rsidRDefault="00B664EE" w:rsidP="00B664EE">
      <w:r>
        <w:t>---</w:t>
      </w:r>
    </w:p>
    <w:p w:rsidR="00B664EE" w:rsidRDefault="00B664EE" w:rsidP="00B664EE"/>
    <w:p w:rsidR="00B664EE" w:rsidRDefault="00B664EE" w:rsidP="00B664EE">
      <w:r>
        <w:t>6. Documents associés</w:t>
      </w:r>
    </w:p>
    <w:p w:rsidR="00B664EE" w:rsidRDefault="00B664EE" w:rsidP="00B664EE"/>
    <w:p w:rsidR="00B664EE" w:rsidRDefault="00B664EE" w:rsidP="00B664EE">
      <w:r>
        <w:t>Guide ANAQ-Mali</w:t>
      </w:r>
    </w:p>
    <w:p w:rsidR="00B664EE" w:rsidRDefault="00B664EE" w:rsidP="00B664EE"/>
    <w:p w:rsidR="00B664EE" w:rsidRDefault="00B664EE" w:rsidP="00B664EE">
      <w:r>
        <w:t>Fiche de synthèse par critère</w:t>
      </w:r>
    </w:p>
    <w:p w:rsidR="00B664EE" w:rsidRDefault="00B664EE" w:rsidP="00B664EE"/>
    <w:p w:rsidR="00B664EE" w:rsidRDefault="00B664EE" w:rsidP="00B664EE">
      <w:r>
        <w:t>Tableau de notation</w:t>
      </w:r>
    </w:p>
    <w:p w:rsidR="00B664EE" w:rsidRDefault="00B664EE" w:rsidP="00B664EE"/>
    <w:p w:rsidR="00B664EE" w:rsidRDefault="00B664EE" w:rsidP="00B664EE">
      <w:r>
        <w:t>Modèle de plan d’action qualité</w:t>
      </w:r>
    </w:p>
    <w:p w:rsidR="00B664EE" w:rsidRDefault="00B664EE" w:rsidP="00B664EE"/>
    <w:p w:rsidR="00B664EE" w:rsidRDefault="00B664EE" w:rsidP="00B664EE">
      <w:r>
        <w:t>Rapport d’autoévaluation institutionnelle</w:t>
      </w:r>
    </w:p>
    <w:p w:rsidR="00B664EE" w:rsidRDefault="00B664EE" w:rsidP="00B664EE"/>
    <w:p w:rsidR="00B664EE" w:rsidRDefault="00B664EE" w:rsidP="00B664EE"/>
    <w:p w:rsidR="00B664EE" w:rsidRDefault="00B664EE" w:rsidP="00B664EE"/>
    <w:p w:rsidR="00B664EE" w:rsidRDefault="00B664EE" w:rsidP="00B664EE">
      <w:r>
        <w:t>---</w:t>
      </w:r>
    </w:p>
    <w:p w:rsidR="00B664EE" w:rsidRDefault="00B664EE" w:rsidP="00B664EE"/>
    <w:p w:rsidR="00B664EE" w:rsidRDefault="00B664EE" w:rsidP="00B664EE">
      <w:r>
        <w:t>7. Indicateurs de performance</w:t>
      </w:r>
    </w:p>
    <w:p w:rsidR="00B664EE" w:rsidRDefault="00B664EE" w:rsidP="00B664EE"/>
    <w:p w:rsidR="00B664EE" w:rsidRDefault="00B664EE" w:rsidP="00B664EE">
      <w:r>
        <w:t>Indicateur</w:t>
      </w:r>
      <w:r>
        <w:tab/>
        <w:t>Cible</w:t>
      </w:r>
    </w:p>
    <w:p w:rsidR="00B664EE" w:rsidRDefault="00B664EE" w:rsidP="00B664EE"/>
    <w:p w:rsidR="00B664EE" w:rsidRDefault="00B664EE" w:rsidP="00B664EE">
      <w:r>
        <w:t>Rapport remis dans les délais</w:t>
      </w:r>
      <w:r>
        <w:tab/>
        <w:t>100 %</w:t>
      </w:r>
    </w:p>
    <w:p w:rsidR="00B664EE" w:rsidRDefault="00B664EE" w:rsidP="00B664EE">
      <w:r>
        <w:t>% de critères avec conformité totale/partielle</w:t>
      </w:r>
      <w:r>
        <w:tab/>
        <w:t>≥ 80 %</w:t>
      </w:r>
    </w:p>
    <w:p w:rsidR="00B664EE" w:rsidRDefault="00B664EE" w:rsidP="00B664EE">
      <w:r>
        <w:t>Taux d'exécution du plan d'amélioration</w:t>
      </w:r>
      <w:r>
        <w:tab/>
        <w:t>≥ 90 %</w:t>
      </w:r>
    </w:p>
    <w:p w:rsidR="00B664EE" w:rsidRDefault="00B664EE" w:rsidP="00B664EE"/>
    <w:p w:rsidR="00B664EE" w:rsidRDefault="00B664EE" w:rsidP="00B664EE"/>
    <w:p w:rsidR="00B664EE" w:rsidRDefault="00B664EE" w:rsidP="00B664EE"/>
    <w:p w:rsidR="00B664EE" w:rsidRDefault="00B664EE" w:rsidP="00B664EE">
      <w:r>
        <w:t>---</w:t>
      </w:r>
    </w:p>
    <w:p w:rsidR="00B664EE" w:rsidRDefault="00B664EE" w:rsidP="00B664EE"/>
    <w:p w:rsidR="00B664EE" w:rsidRDefault="00B664EE" w:rsidP="00B664EE">
      <w:r>
        <w:rPr>
          <w:rFonts w:ascii="Segoe UI Emoji" w:hAnsi="Segoe UI Emoji" w:cs="Segoe UI Emoji"/>
        </w:rPr>
        <w:t>✅</w:t>
      </w:r>
      <w:r>
        <w:t xml:space="preserve"> Souhaitez-vous :</w:t>
      </w:r>
    </w:p>
    <w:p w:rsidR="00B664EE" w:rsidRDefault="00B664EE" w:rsidP="00B664EE"/>
    <w:p w:rsidR="00B664EE" w:rsidRDefault="00B664EE" w:rsidP="00B664EE">
      <w:r>
        <w:rPr>
          <w:rFonts w:ascii="Segoe UI Emoji" w:hAnsi="Segoe UI Emoji" w:cs="Segoe UI Emoji"/>
        </w:rPr>
        <w:t>📄</w:t>
      </w:r>
      <w:r>
        <w:t xml:space="preserve"> Le modèle Word modifiable de cette procédure ?</w:t>
      </w:r>
    </w:p>
    <w:p w:rsidR="00B664EE" w:rsidRDefault="00B664EE" w:rsidP="00B664EE"/>
    <w:p w:rsidR="00B664EE" w:rsidRDefault="00B664EE" w:rsidP="00B664EE">
      <w:r>
        <w:rPr>
          <w:rFonts w:ascii="Segoe UI Emoji" w:hAnsi="Segoe UI Emoji" w:cs="Segoe UI Emoji"/>
        </w:rPr>
        <w:t>📁</w:t>
      </w:r>
      <w:r>
        <w:t xml:space="preserve"> Le modèle de rapport d’autoévaluation ANAQ-Mali déjà structuré ?</w:t>
      </w:r>
    </w:p>
    <w:p w:rsidR="00B664EE" w:rsidRDefault="00B664EE" w:rsidP="00B664EE"/>
    <w:p w:rsidR="00B664EE" w:rsidRDefault="00B664EE" w:rsidP="00B664EE">
      <w:r>
        <w:rPr>
          <w:rFonts w:ascii="Segoe UI Emoji" w:hAnsi="Segoe UI Emoji" w:cs="Segoe UI Emoji"/>
        </w:rPr>
        <w:t>📊</w:t>
      </w:r>
      <w:r>
        <w:t xml:space="preserve"> Le tableau Excel de suivi des critères avec preuves ?</w:t>
      </w:r>
    </w:p>
    <w:p w:rsidR="00B664EE" w:rsidRDefault="00B664EE" w:rsidP="00B664EE"/>
    <w:p w:rsidR="00B664EE" w:rsidRDefault="00B664EE" w:rsidP="00B664EE">
      <w:r>
        <w:rPr>
          <w:rFonts w:ascii="Segoe UI Emoji" w:hAnsi="Segoe UI Emoji" w:cs="Segoe UI Emoji"/>
        </w:rPr>
        <w:t>🔧</w:t>
      </w:r>
      <w:r>
        <w:t xml:space="preserve"> Un kit complet ANAQ-Mali incluant : procédures, rapport, fiches critères, plan d’action, etc. ?</w:t>
      </w:r>
    </w:p>
    <w:p w:rsidR="00B664EE" w:rsidRDefault="00B664EE" w:rsidP="00B664EE"/>
    <w:p w:rsidR="00B664EE" w:rsidRDefault="00B664EE" w:rsidP="00B664EE"/>
    <w:p w:rsidR="001B656D" w:rsidRPr="00B664EE" w:rsidRDefault="00B664EE" w:rsidP="00B664EE">
      <w:r>
        <w:t>Je peux vous remettre un pack prêt à l’emploi pour réussir votre autoévaluation ou audit ANAQ. Souhaitez-vous que je vous le prépare ?</w:t>
      </w:r>
    </w:p>
    <w:sectPr w:rsidR="001B656D" w:rsidRPr="00B664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566"/>
    <w:rsid w:val="000D2747"/>
    <w:rsid w:val="001B656D"/>
    <w:rsid w:val="002722F1"/>
    <w:rsid w:val="003467C5"/>
    <w:rsid w:val="00356DED"/>
    <w:rsid w:val="005012E3"/>
    <w:rsid w:val="00546B63"/>
    <w:rsid w:val="005E7739"/>
    <w:rsid w:val="006122C9"/>
    <w:rsid w:val="00803FB1"/>
    <w:rsid w:val="0083072A"/>
    <w:rsid w:val="00847E73"/>
    <w:rsid w:val="008935E2"/>
    <w:rsid w:val="00910E69"/>
    <w:rsid w:val="00973996"/>
    <w:rsid w:val="00B664EE"/>
    <w:rsid w:val="00D106D0"/>
    <w:rsid w:val="00DA1566"/>
    <w:rsid w:val="00DD7653"/>
    <w:rsid w:val="00EF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78C8C0-6F44-410D-97CF-531891AF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554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Diarra</dc:creator>
  <cp:keywords/>
  <dc:description/>
  <cp:lastModifiedBy>S. Diarra</cp:lastModifiedBy>
  <cp:revision>2</cp:revision>
  <dcterms:created xsi:type="dcterms:W3CDTF">2025-06-11T10:10:00Z</dcterms:created>
  <dcterms:modified xsi:type="dcterms:W3CDTF">2025-06-11T10:10:00Z</dcterms:modified>
</cp:coreProperties>
</file>