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1C3B" w:rsidRDefault="00E31C3B" w:rsidP="00E31C3B">
      <w:r>
        <w:t>Voici un modèle structuré de rapport d’autoévaluation conforme au référentiel de l’ANAQ-Mali pour les établissements d’enseignement supérieur privés, tel que vos écoles de santé Félix Houphouët-Boigny.</w:t>
      </w:r>
    </w:p>
    <w:p w:rsidR="00E31C3B" w:rsidRDefault="00E31C3B" w:rsidP="00E31C3B"/>
    <w:p w:rsidR="00E31C3B" w:rsidRDefault="00E31C3B" w:rsidP="00E31C3B"/>
    <w:p w:rsidR="00E31C3B" w:rsidRDefault="00E31C3B" w:rsidP="00E31C3B">
      <w:r>
        <w:t>---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📘</w:t>
      </w:r>
      <w:r>
        <w:t xml:space="preserve"> RAPPORT D’AUTOÉVALUATION INSTITUTIONNELLE</w:t>
      </w:r>
    </w:p>
    <w:p w:rsidR="00E31C3B" w:rsidRDefault="00E31C3B" w:rsidP="00E31C3B"/>
    <w:p w:rsidR="00E31C3B" w:rsidRDefault="00E31C3B" w:rsidP="00E31C3B">
      <w:r>
        <w:t>École de Santé Félix Houphouët-Boigny – [Ville]</w:t>
      </w:r>
    </w:p>
    <w:p w:rsidR="00E31C3B" w:rsidRDefault="00E31C3B" w:rsidP="00E31C3B">
      <w:r>
        <w:t>Période couverte : [Année académique]</w:t>
      </w:r>
    </w:p>
    <w:p w:rsidR="00E31C3B" w:rsidRDefault="00E31C3B" w:rsidP="00E31C3B">
      <w:r>
        <w:t>Conformité au Référentiel ANAQ-Mali – Évaluation Institutionnelle</w:t>
      </w:r>
    </w:p>
    <w:p w:rsidR="00E31C3B" w:rsidRDefault="00E31C3B" w:rsidP="00E31C3B"/>
    <w:p w:rsidR="00E31C3B" w:rsidRDefault="00E31C3B" w:rsidP="00E31C3B"/>
    <w:p w:rsidR="00E31C3B" w:rsidRDefault="00E31C3B" w:rsidP="00E31C3B">
      <w:r>
        <w:t>---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🔹</w:t>
      </w:r>
      <w:r>
        <w:t xml:space="preserve"> Page de garde</w:t>
      </w:r>
    </w:p>
    <w:p w:rsidR="00E31C3B" w:rsidRDefault="00E31C3B" w:rsidP="00E31C3B"/>
    <w:p w:rsidR="00E31C3B" w:rsidRDefault="00E31C3B" w:rsidP="00E31C3B">
      <w:r>
        <w:t>Logo de l’établissement</w:t>
      </w:r>
    </w:p>
    <w:p w:rsidR="00E31C3B" w:rsidRDefault="00E31C3B" w:rsidP="00E31C3B"/>
    <w:p w:rsidR="00E31C3B" w:rsidRDefault="00E31C3B" w:rsidP="00E31C3B">
      <w:r>
        <w:t>Nom de l’établissement et ville</w:t>
      </w:r>
    </w:p>
    <w:p w:rsidR="00E31C3B" w:rsidRDefault="00E31C3B" w:rsidP="00E31C3B"/>
    <w:p w:rsidR="00E31C3B" w:rsidRDefault="00E31C3B" w:rsidP="00E31C3B">
      <w:r>
        <w:t>Mention : « Rapport d’autoévaluation – ANAQ-Mali »</w:t>
      </w:r>
    </w:p>
    <w:p w:rsidR="00E31C3B" w:rsidRDefault="00E31C3B" w:rsidP="00E31C3B"/>
    <w:p w:rsidR="00E31C3B" w:rsidRDefault="00E31C3B" w:rsidP="00E31C3B">
      <w:r>
        <w:t>Date de soumission</w:t>
      </w:r>
    </w:p>
    <w:p w:rsidR="00E31C3B" w:rsidRDefault="00E31C3B" w:rsidP="00E31C3B"/>
    <w:p w:rsidR="00E31C3B" w:rsidRDefault="00E31C3B" w:rsidP="00E31C3B">
      <w:r>
        <w:t>Coordonnées</w:t>
      </w:r>
    </w:p>
    <w:p w:rsidR="00E31C3B" w:rsidRDefault="00E31C3B" w:rsidP="00E31C3B"/>
    <w:p w:rsidR="00E31C3B" w:rsidRDefault="00E31C3B" w:rsidP="00E31C3B"/>
    <w:p w:rsidR="00E31C3B" w:rsidRDefault="00E31C3B" w:rsidP="00E31C3B"/>
    <w:p w:rsidR="00E31C3B" w:rsidRDefault="00E31C3B" w:rsidP="00E31C3B">
      <w:r>
        <w:t>---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🔹</w:t>
      </w:r>
      <w:r>
        <w:t xml:space="preserve"> Table des matières</w:t>
      </w:r>
    </w:p>
    <w:p w:rsidR="00E31C3B" w:rsidRDefault="00E31C3B" w:rsidP="00E31C3B"/>
    <w:p w:rsidR="00E31C3B" w:rsidRDefault="00E31C3B" w:rsidP="00E31C3B">
      <w:r>
        <w:t>(Générée automatiquement dans Word ou PDF)</w:t>
      </w:r>
    </w:p>
    <w:p w:rsidR="00E31C3B" w:rsidRDefault="00E31C3B" w:rsidP="00E31C3B"/>
    <w:p w:rsidR="00E31C3B" w:rsidRDefault="00E31C3B" w:rsidP="00E31C3B"/>
    <w:p w:rsidR="00E31C3B" w:rsidRDefault="00E31C3B" w:rsidP="00E31C3B">
      <w:r>
        <w:t>---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🔹</w:t>
      </w:r>
      <w:r>
        <w:t xml:space="preserve"> 1. Introduction générale</w:t>
      </w:r>
    </w:p>
    <w:p w:rsidR="00E31C3B" w:rsidRDefault="00E31C3B" w:rsidP="00E31C3B"/>
    <w:p w:rsidR="00E31C3B" w:rsidRDefault="00E31C3B" w:rsidP="00E31C3B">
      <w:r>
        <w:t>Contexte et justification de l’autoévaluation</w:t>
      </w:r>
    </w:p>
    <w:p w:rsidR="00E31C3B" w:rsidRDefault="00E31C3B" w:rsidP="00E31C3B"/>
    <w:p w:rsidR="00E31C3B" w:rsidRDefault="00E31C3B" w:rsidP="00E31C3B">
      <w:r>
        <w:t>Objectifs de la démarche</w:t>
      </w:r>
    </w:p>
    <w:p w:rsidR="00E31C3B" w:rsidRDefault="00E31C3B" w:rsidP="00E31C3B"/>
    <w:p w:rsidR="00E31C3B" w:rsidRDefault="00E31C3B" w:rsidP="00E31C3B">
      <w:r>
        <w:t>Méthodologie utilisée</w:t>
      </w:r>
    </w:p>
    <w:p w:rsidR="00E31C3B" w:rsidRDefault="00E31C3B" w:rsidP="00E31C3B"/>
    <w:p w:rsidR="00E31C3B" w:rsidRDefault="00E31C3B" w:rsidP="00E31C3B">
      <w:r>
        <w:t>Composition de l’équipe d’autoévaluation</w:t>
      </w:r>
    </w:p>
    <w:p w:rsidR="00E31C3B" w:rsidRDefault="00E31C3B" w:rsidP="00E31C3B"/>
    <w:p w:rsidR="00E31C3B" w:rsidRDefault="00E31C3B" w:rsidP="00E31C3B">
      <w:r>
        <w:t>Calendrier des travaux</w:t>
      </w:r>
    </w:p>
    <w:p w:rsidR="00E31C3B" w:rsidRDefault="00E31C3B" w:rsidP="00E31C3B"/>
    <w:p w:rsidR="00E31C3B" w:rsidRDefault="00E31C3B" w:rsidP="00E31C3B"/>
    <w:p w:rsidR="00E31C3B" w:rsidRDefault="00E31C3B" w:rsidP="00E31C3B"/>
    <w:p w:rsidR="00E31C3B" w:rsidRDefault="00E31C3B" w:rsidP="00E31C3B">
      <w:r>
        <w:t>---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🔹</w:t>
      </w:r>
      <w:r>
        <w:t xml:space="preserve"> 2. Présentation de l’établissement</w:t>
      </w:r>
    </w:p>
    <w:p w:rsidR="00E31C3B" w:rsidRDefault="00E31C3B" w:rsidP="00E31C3B"/>
    <w:p w:rsidR="00E31C3B" w:rsidRDefault="00E31C3B" w:rsidP="00E31C3B">
      <w:r>
        <w:t>Historique</w:t>
      </w:r>
    </w:p>
    <w:p w:rsidR="00E31C3B" w:rsidRDefault="00E31C3B" w:rsidP="00E31C3B"/>
    <w:p w:rsidR="00E31C3B" w:rsidRDefault="00E31C3B" w:rsidP="00E31C3B">
      <w:r>
        <w:t>Statut juridique</w:t>
      </w:r>
    </w:p>
    <w:p w:rsidR="00E31C3B" w:rsidRDefault="00E31C3B" w:rsidP="00E31C3B"/>
    <w:p w:rsidR="00E31C3B" w:rsidRDefault="00E31C3B" w:rsidP="00E31C3B">
      <w:r>
        <w:t>Organigramme</w:t>
      </w:r>
    </w:p>
    <w:p w:rsidR="00E31C3B" w:rsidRDefault="00E31C3B" w:rsidP="00E31C3B"/>
    <w:p w:rsidR="00E31C3B" w:rsidRDefault="00E31C3B" w:rsidP="00E31C3B">
      <w:r>
        <w:t>Formations et diplômes délivrés</w:t>
      </w:r>
    </w:p>
    <w:p w:rsidR="00E31C3B" w:rsidRDefault="00E31C3B" w:rsidP="00E31C3B"/>
    <w:p w:rsidR="00E31C3B" w:rsidRDefault="00E31C3B" w:rsidP="00E31C3B">
      <w:r>
        <w:t>Ressources humaines</w:t>
      </w:r>
    </w:p>
    <w:p w:rsidR="00E31C3B" w:rsidRDefault="00E31C3B" w:rsidP="00E31C3B"/>
    <w:p w:rsidR="00E31C3B" w:rsidRDefault="00E31C3B" w:rsidP="00E31C3B">
      <w:r>
        <w:t>Infrastructures et équipements</w:t>
      </w:r>
    </w:p>
    <w:p w:rsidR="00E31C3B" w:rsidRDefault="00E31C3B" w:rsidP="00E31C3B"/>
    <w:p w:rsidR="00E31C3B" w:rsidRDefault="00E31C3B" w:rsidP="00E31C3B">
      <w:r>
        <w:t>Effectifs (étudiants, enseignants, personnels)</w:t>
      </w:r>
    </w:p>
    <w:p w:rsidR="00E31C3B" w:rsidRDefault="00E31C3B" w:rsidP="00E31C3B"/>
    <w:p w:rsidR="00E31C3B" w:rsidRDefault="00E31C3B" w:rsidP="00E31C3B">
      <w:r>
        <w:t>Partenariats et environnement</w:t>
      </w:r>
    </w:p>
    <w:p w:rsidR="00E31C3B" w:rsidRDefault="00E31C3B" w:rsidP="00E31C3B"/>
    <w:p w:rsidR="00E31C3B" w:rsidRDefault="00E31C3B" w:rsidP="00E31C3B"/>
    <w:p w:rsidR="00E31C3B" w:rsidRDefault="00E31C3B" w:rsidP="00E31C3B"/>
    <w:p w:rsidR="00E31C3B" w:rsidRDefault="00E31C3B" w:rsidP="00E31C3B">
      <w:r>
        <w:t>---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🔹</w:t>
      </w:r>
      <w:r>
        <w:t xml:space="preserve"> 3. Analyse critère par critère (selon référentiel ANAQ-Mali)</w:t>
      </w:r>
    </w:p>
    <w:p w:rsidR="00E31C3B" w:rsidRDefault="00E31C3B" w:rsidP="00E31C3B"/>
    <w:p w:rsidR="00E31C3B" w:rsidRDefault="00E31C3B" w:rsidP="00E31C3B">
      <w:r>
        <w:t>Chaque critère est analysé selon la structure suivante :</w:t>
      </w:r>
    </w:p>
    <w:p w:rsidR="00E31C3B" w:rsidRDefault="00E31C3B" w:rsidP="00E31C3B"/>
    <w:p w:rsidR="00E31C3B" w:rsidRDefault="00E31C3B" w:rsidP="00E31C3B">
      <w:r>
        <w:rPr>
          <w:rFonts w:ascii="Cambria Math" w:hAnsi="Cambria Math" w:cs="Cambria Math"/>
        </w:rPr>
        <w:t>▶</w:t>
      </w:r>
      <w:r>
        <w:t xml:space="preserve"> Crit</w:t>
      </w:r>
      <w:r>
        <w:rPr>
          <w:rFonts w:ascii="Calibri" w:hAnsi="Calibri" w:cs="Calibri"/>
        </w:rPr>
        <w:t>è</w:t>
      </w:r>
      <w:r>
        <w:t>re [X] : [Titre du crit</w:t>
      </w:r>
      <w:r>
        <w:rPr>
          <w:rFonts w:ascii="Calibri" w:hAnsi="Calibri" w:cs="Calibri"/>
        </w:rPr>
        <w:t>è</w:t>
      </w:r>
      <w:r>
        <w:t>re]</w:t>
      </w:r>
    </w:p>
    <w:p w:rsidR="00E31C3B" w:rsidRDefault="00E31C3B" w:rsidP="00E31C3B"/>
    <w:p w:rsidR="00E31C3B" w:rsidRDefault="00E31C3B" w:rsidP="00E31C3B">
      <w:r>
        <w:t>a. Description synthétique</w:t>
      </w:r>
    </w:p>
    <w:p w:rsidR="00E31C3B" w:rsidRDefault="00E31C3B" w:rsidP="00E31C3B"/>
    <w:p w:rsidR="00E31C3B" w:rsidRDefault="00E31C3B" w:rsidP="00E31C3B">
      <w:r>
        <w:t>Présenter comment l’établissement répond aux exigences générales du critère.</w:t>
      </w:r>
    </w:p>
    <w:p w:rsidR="00E31C3B" w:rsidRDefault="00E31C3B" w:rsidP="00E31C3B"/>
    <w:p w:rsidR="00E31C3B" w:rsidRDefault="00E31C3B" w:rsidP="00E31C3B">
      <w:r>
        <w:t>b. Forces</w:t>
      </w:r>
    </w:p>
    <w:p w:rsidR="00E31C3B" w:rsidRDefault="00E31C3B" w:rsidP="00E31C3B"/>
    <w:p w:rsidR="00E31C3B" w:rsidRDefault="00E31C3B" w:rsidP="00E31C3B">
      <w:r>
        <w:t>[Force 1]</w:t>
      </w:r>
    </w:p>
    <w:p w:rsidR="00E31C3B" w:rsidRDefault="00E31C3B" w:rsidP="00E31C3B"/>
    <w:p w:rsidR="00E31C3B" w:rsidRDefault="00E31C3B" w:rsidP="00E31C3B">
      <w:r>
        <w:t>[Force 2]</w:t>
      </w:r>
    </w:p>
    <w:p w:rsidR="00E31C3B" w:rsidRDefault="00E31C3B" w:rsidP="00E31C3B"/>
    <w:p w:rsidR="00E31C3B" w:rsidRDefault="00E31C3B" w:rsidP="00E31C3B"/>
    <w:p w:rsidR="00E31C3B" w:rsidRDefault="00E31C3B" w:rsidP="00E31C3B">
      <w:r>
        <w:t>c. Faiblesses</w:t>
      </w:r>
    </w:p>
    <w:p w:rsidR="00E31C3B" w:rsidRDefault="00E31C3B" w:rsidP="00E31C3B"/>
    <w:p w:rsidR="00E31C3B" w:rsidRDefault="00E31C3B" w:rsidP="00E31C3B">
      <w:r>
        <w:t>[Faiblesse 1]</w:t>
      </w:r>
    </w:p>
    <w:p w:rsidR="00E31C3B" w:rsidRDefault="00E31C3B" w:rsidP="00E31C3B"/>
    <w:p w:rsidR="00E31C3B" w:rsidRDefault="00E31C3B" w:rsidP="00E31C3B">
      <w:r>
        <w:t>[Faiblesse 2]</w:t>
      </w:r>
    </w:p>
    <w:p w:rsidR="00E31C3B" w:rsidRDefault="00E31C3B" w:rsidP="00E31C3B"/>
    <w:p w:rsidR="00E31C3B" w:rsidRDefault="00E31C3B" w:rsidP="00E31C3B"/>
    <w:p w:rsidR="00E31C3B" w:rsidRDefault="00E31C3B" w:rsidP="00E31C3B">
      <w:r>
        <w:t>d. Recommandations</w:t>
      </w:r>
    </w:p>
    <w:p w:rsidR="00E31C3B" w:rsidRDefault="00E31C3B" w:rsidP="00E31C3B"/>
    <w:p w:rsidR="00E31C3B" w:rsidRDefault="00E31C3B" w:rsidP="00E31C3B">
      <w:r>
        <w:t>[Amélioration 1]</w:t>
      </w:r>
    </w:p>
    <w:p w:rsidR="00E31C3B" w:rsidRDefault="00E31C3B" w:rsidP="00E31C3B"/>
    <w:p w:rsidR="00E31C3B" w:rsidRDefault="00E31C3B" w:rsidP="00E31C3B">
      <w:r>
        <w:t>[Amélioration 2]</w:t>
      </w:r>
    </w:p>
    <w:p w:rsidR="00E31C3B" w:rsidRDefault="00E31C3B" w:rsidP="00E31C3B"/>
    <w:p w:rsidR="00E31C3B" w:rsidRDefault="00E31C3B" w:rsidP="00E31C3B"/>
    <w:p w:rsidR="00E31C3B" w:rsidRDefault="00E31C3B" w:rsidP="00E31C3B">
      <w:r>
        <w:t>e. Niveau d’atteinte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🟩</w:t>
      </w:r>
      <w:r>
        <w:t xml:space="preserve"> Conformité Totale (CT)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🟨</w:t>
      </w:r>
      <w:r>
        <w:t xml:space="preserve"> Conformité Partielle (CP)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🟥</w:t>
      </w:r>
      <w:r>
        <w:t xml:space="preserve"> </w:t>
      </w:r>
      <w:proofErr w:type="spellStart"/>
      <w:r>
        <w:t>Non Conformité</w:t>
      </w:r>
      <w:proofErr w:type="spellEnd"/>
      <w:r>
        <w:t xml:space="preserve"> (NC)</w:t>
      </w:r>
    </w:p>
    <w:p w:rsidR="00E31C3B" w:rsidRDefault="00E31C3B" w:rsidP="00E31C3B"/>
    <w:p w:rsidR="00E31C3B" w:rsidRDefault="00E31C3B" w:rsidP="00E31C3B"/>
    <w:p w:rsidR="00E31C3B" w:rsidRDefault="00E31C3B" w:rsidP="00E31C3B">
      <w:r>
        <w:t>(À adapter en fonction de l’analyse)</w:t>
      </w:r>
    </w:p>
    <w:p w:rsidR="00E31C3B" w:rsidRDefault="00E31C3B" w:rsidP="00E31C3B"/>
    <w:p w:rsidR="00E31C3B" w:rsidRDefault="00E31C3B" w:rsidP="00E31C3B">
      <w:r>
        <w:t>&gt; Critères ANAQ-Mali :</w:t>
      </w:r>
    </w:p>
    <w:p w:rsidR="00E31C3B" w:rsidRDefault="00E31C3B" w:rsidP="00E31C3B"/>
    <w:p w:rsidR="00E31C3B" w:rsidRDefault="00E31C3B" w:rsidP="00E31C3B">
      <w:r>
        <w:t>1. Gouvernance et pilotage stratégique</w:t>
      </w:r>
    </w:p>
    <w:p w:rsidR="00E31C3B" w:rsidRDefault="00E31C3B" w:rsidP="00E31C3B"/>
    <w:p w:rsidR="00E31C3B" w:rsidRDefault="00E31C3B" w:rsidP="00E31C3B"/>
    <w:p w:rsidR="00E31C3B" w:rsidRDefault="00E31C3B" w:rsidP="00E31C3B">
      <w:r>
        <w:t>2. Offre de formation et adéquation au marché</w:t>
      </w:r>
    </w:p>
    <w:p w:rsidR="00E31C3B" w:rsidRDefault="00E31C3B" w:rsidP="00E31C3B"/>
    <w:p w:rsidR="00E31C3B" w:rsidRDefault="00E31C3B" w:rsidP="00E31C3B"/>
    <w:p w:rsidR="00E31C3B" w:rsidRDefault="00E31C3B" w:rsidP="00E31C3B">
      <w:r>
        <w:t>3. Ressources humaines</w:t>
      </w:r>
    </w:p>
    <w:p w:rsidR="00E31C3B" w:rsidRDefault="00E31C3B" w:rsidP="00E31C3B"/>
    <w:p w:rsidR="00E31C3B" w:rsidRDefault="00E31C3B" w:rsidP="00E31C3B"/>
    <w:p w:rsidR="00E31C3B" w:rsidRDefault="00E31C3B" w:rsidP="00E31C3B">
      <w:r>
        <w:t>4. Ressources pédagogiques et infrastructurelles</w:t>
      </w:r>
    </w:p>
    <w:p w:rsidR="00E31C3B" w:rsidRDefault="00E31C3B" w:rsidP="00E31C3B"/>
    <w:p w:rsidR="00E31C3B" w:rsidRDefault="00E31C3B" w:rsidP="00E31C3B"/>
    <w:p w:rsidR="00E31C3B" w:rsidRDefault="00E31C3B" w:rsidP="00E31C3B">
      <w:r>
        <w:t>5. Recherche et innovation</w:t>
      </w:r>
    </w:p>
    <w:p w:rsidR="00E31C3B" w:rsidRDefault="00E31C3B" w:rsidP="00E31C3B"/>
    <w:p w:rsidR="00E31C3B" w:rsidRDefault="00E31C3B" w:rsidP="00E31C3B"/>
    <w:p w:rsidR="00E31C3B" w:rsidRDefault="00E31C3B" w:rsidP="00E31C3B">
      <w:r>
        <w:t>6. Vie universitaire, gestion des étudiants, réclamations</w:t>
      </w:r>
    </w:p>
    <w:p w:rsidR="00E31C3B" w:rsidRDefault="00E31C3B" w:rsidP="00E31C3B"/>
    <w:p w:rsidR="00E31C3B" w:rsidRDefault="00E31C3B" w:rsidP="00E31C3B"/>
    <w:p w:rsidR="00E31C3B" w:rsidRDefault="00E31C3B" w:rsidP="00E31C3B">
      <w:r>
        <w:t>7. Système d’assurance qualité interne</w:t>
      </w:r>
    </w:p>
    <w:p w:rsidR="00E31C3B" w:rsidRDefault="00E31C3B" w:rsidP="00E31C3B"/>
    <w:p w:rsidR="00E31C3B" w:rsidRDefault="00E31C3B" w:rsidP="00E31C3B"/>
    <w:p w:rsidR="00E31C3B" w:rsidRDefault="00E31C3B" w:rsidP="00E31C3B"/>
    <w:p w:rsidR="00E31C3B" w:rsidRDefault="00E31C3B" w:rsidP="00E31C3B"/>
    <w:p w:rsidR="00E31C3B" w:rsidRDefault="00E31C3B" w:rsidP="00E31C3B"/>
    <w:p w:rsidR="00E31C3B" w:rsidRDefault="00E31C3B" w:rsidP="00E31C3B"/>
    <w:p w:rsidR="00E31C3B" w:rsidRDefault="00E31C3B" w:rsidP="00E31C3B">
      <w:r>
        <w:t>---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🔹</w:t>
      </w:r>
      <w:r>
        <w:t xml:space="preserve"> 4. Synthèse globale</w:t>
      </w:r>
    </w:p>
    <w:p w:rsidR="00E31C3B" w:rsidRDefault="00E31C3B" w:rsidP="00E31C3B"/>
    <w:p w:rsidR="00E31C3B" w:rsidRDefault="00E31C3B" w:rsidP="00E31C3B">
      <w:r>
        <w:t>Résumé des forces majeures</w:t>
      </w:r>
    </w:p>
    <w:p w:rsidR="00E31C3B" w:rsidRDefault="00E31C3B" w:rsidP="00E31C3B"/>
    <w:p w:rsidR="00E31C3B" w:rsidRDefault="00E31C3B" w:rsidP="00E31C3B">
      <w:r>
        <w:t>Points critiques à corriger</w:t>
      </w:r>
    </w:p>
    <w:p w:rsidR="00E31C3B" w:rsidRDefault="00E31C3B" w:rsidP="00E31C3B"/>
    <w:p w:rsidR="00E31C3B" w:rsidRDefault="00E31C3B" w:rsidP="00E31C3B">
      <w:r>
        <w:t>Taux de conformité global estimé</w:t>
      </w:r>
    </w:p>
    <w:p w:rsidR="00E31C3B" w:rsidRDefault="00E31C3B" w:rsidP="00E31C3B"/>
    <w:p w:rsidR="00E31C3B" w:rsidRDefault="00E31C3B" w:rsidP="00E31C3B">
      <w:r>
        <w:t>Positionnement institutionnel</w:t>
      </w:r>
    </w:p>
    <w:p w:rsidR="00E31C3B" w:rsidRDefault="00E31C3B" w:rsidP="00E31C3B"/>
    <w:p w:rsidR="00E31C3B" w:rsidRDefault="00E31C3B" w:rsidP="00E31C3B">
      <w:r>
        <w:t>Capacité d’amélioration continue</w:t>
      </w:r>
    </w:p>
    <w:p w:rsidR="00E31C3B" w:rsidRDefault="00E31C3B" w:rsidP="00E31C3B"/>
    <w:p w:rsidR="00E31C3B" w:rsidRDefault="00E31C3B" w:rsidP="00E31C3B"/>
    <w:p w:rsidR="00E31C3B" w:rsidRDefault="00E31C3B" w:rsidP="00E31C3B"/>
    <w:p w:rsidR="00E31C3B" w:rsidRDefault="00E31C3B" w:rsidP="00E31C3B">
      <w:r>
        <w:t>---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🔹</w:t>
      </w:r>
      <w:r>
        <w:t xml:space="preserve"> 5. Plan d’amélioration continue (PAC)</w:t>
      </w:r>
    </w:p>
    <w:p w:rsidR="00E31C3B" w:rsidRDefault="00E31C3B" w:rsidP="00E31C3B"/>
    <w:p w:rsidR="00E31C3B" w:rsidRDefault="00E31C3B" w:rsidP="00E31C3B">
      <w:r>
        <w:t>Présenter les actions à mener après l’autoévaluation sous forme de tableau :</w:t>
      </w:r>
    </w:p>
    <w:p w:rsidR="00E31C3B" w:rsidRDefault="00E31C3B" w:rsidP="00E31C3B"/>
    <w:p w:rsidR="00E31C3B" w:rsidRDefault="00E31C3B" w:rsidP="00E31C3B">
      <w:r>
        <w:t>Axe d’amélioration</w:t>
      </w:r>
      <w:r>
        <w:tab/>
        <w:t>Activité à mener</w:t>
      </w:r>
      <w:r>
        <w:tab/>
        <w:t>Responsable</w:t>
      </w:r>
      <w:r>
        <w:tab/>
        <w:t>Échéance</w:t>
      </w:r>
      <w:r>
        <w:tab/>
        <w:t>Indicateur</w:t>
      </w:r>
      <w:r>
        <w:tab/>
        <w:t>Statut</w:t>
      </w:r>
    </w:p>
    <w:p w:rsidR="00E31C3B" w:rsidRDefault="00E31C3B" w:rsidP="00E31C3B"/>
    <w:p w:rsidR="00E31C3B" w:rsidRDefault="00E31C3B" w:rsidP="00E31C3B">
      <w:r>
        <w:t>Ex. Gouvernance</w:t>
      </w:r>
      <w:r>
        <w:tab/>
        <w:t>Mise à jour du plan stratégique</w:t>
      </w:r>
      <w:r>
        <w:tab/>
        <w:t>DG</w:t>
      </w:r>
      <w:r>
        <w:tab/>
        <w:t>T2 2025</w:t>
      </w:r>
      <w:r>
        <w:tab/>
        <w:t>Nouveau plan validé</w:t>
      </w:r>
      <w:r>
        <w:tab/>
        <w:t>En cours</w:t>
      </w:r>
    </w:p>
    <w:p w:rsidR="00E31C3B" w:rsidRDefault="00E31C3B" w:rsidP="00E31C3B"/>
    <w:p w:rsidR="00E31C3B" w:rsidRDefault="00E31C3B" w:rsidP="00E31C3B"/>
    <w:p w:rsidR="00E31C3B" w:rsidRDefault="00E31C3B" w:rsidP="00E31C3B"/>
    <w:p w:rsidR="00E31C3B" w:rsidRDefault="00E31C3B" w:rsidP="00E31C3B">
      <w:r>
        <w:t>---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🔹</w:t>
      </w:r>
      <w:r>
        <w:t xml:space="preserve"> 6. Annexes</w:t>
      </w:r>
    </w:p>
    <w:p w:rsidR="00E31C3B" w:rsidRDefault="00E31C3B" w:rsidP="00E31C3B"/>
    <w:p w:rsidR="00E31C3B" w:rsidRDefault="00E31C3B" w:rsidP="00E31C3B">
      <w:r>
        <w:t>Liste des preuves collectées par critère</w:t>
      </w:r>
    </w:p>
    <w:p w:rsidR="00E31C3B" w:rsidRDefault="00E31C3B" w:rsidP="00E31C3B"/>
    <w:p w:rsidR="00E31C3B" w:rsidRDefault="00E31C3B" w:rsidP="00E31C3B">
      <w:r>
        <w:t>Copies des documents clés : organigramme, plan stratégique, fiches d’évaluation, grille d’audit…</w:t>
      </w:r>
    </w:p>
    <w:p w:rsidR="00E31C3B" w:rsidRDefault="00E31C3B" w:rsidP="00E31C3B"/>
    <w:p w:rsidR="00E31C3B" w:rsidRDefault="00E31C3B" w:rsidP="00E31C3B">
      <w:r>
        <w:t>Liste des membres de la cellule d’autoévaluation</w:t>
      </w:r>
    </w:p>
    <w:p w:rsidR="00E31C3B" w:rsidRDefault="00E31C3B" w:rsidP="00E31C3B"/>
    <w:p w:rsidR="00E31C3B" w:rsidRDefault="00E31C3B" w:rsidP="00E31C3B">
      <w:r>
        <w:t>PV de réunions</w:t>
      </w:r>
    </w:p>
    <w:p w:rsidR="00E31C3B" w:rsidRDefault="00E31C3B" w:rsidP="00E31C3B"/>
    <w:p w:rsidR="00E31C3B" w:rsidRDefault="00E31C3B" w:rsidP="00E31C3B"/>
    <w:p w:rsidR="00E31C3B" w:rsidRDefault="00E31C3B" w:rsidP="00E31C3B"/>
    <w:p w:rsidR="00E31C3B" w:rsidRDefault="00E31C3B" w:rsidP="00E31C3B">
      <w:r>
        <w:t>---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✅</w:t>
      </w:r>
      <w:r>
        <w:t xml:space="preserve"> Format du rapport final :</w:t>
      </w:r>
    </w:p>
    <w:p w:rsidR="00E31C3B" w:rsidRDefault="00E31C3B" w:rsidP="00E31C3B"/>
    <w:p w:rsidR="00E31C3B" w:rsidRDefault="00E31C3B" w:rsidP="00E31C3B">
      <w:r>
        <w:t>Format : Word + PDF</w:t>
      </w:r>
    </w:p>
    <w:p w:rsidR="00E31C3B" w:rsidRDefault="00E31C3B" w:rsidP="00E31C3B"/>
    <w:p w:rsidR="00E31C3B" w:rsidRDefault="00E31C3B" w:rsidP="00E31C3B">
      <w:r>
        <w:t>Taille : environ 30 à 60 pages selon documentation</w:t>
      </w:r>
    </w:p>
    <w:p w:rsidR="00E31C3B" w:rsidRDefault="00E31C3B" w:rsidP="00E31C3B"/>
    <w:p w:rsidR="00E31C3B" w:rsidRDefault="00E31C3B" w:rsidP="00E31C3B">
      <w:r>
        <w:t>Police : Calibri 12 ou Arial 11</w:t>
      </w:r>
    </w:p>
    <w:p w:rsidR="00E31C3B" w:rsidRDefault="00E31C3B" w:rsidP="00E31C3B"/>
    <w:p w:rsidR="00E31C3B" w:rsidRDefault="00E31C3B" w:rsidP="00E31C3B">
      <w:r>
        <w:t>Pagination, en-têtes/pieds de page, cohérence graphique</w:t>
      </w:r>
    </w:p>
    <w:p w:rsidR="00E31C3B" w:rsidRDefault="00E31C3B" w:rsidP="00E31C3B"/>
    <w:p w:rsidR="00E31C3B" w:rsidRDefault="00E31C3B" w:rsidP="00E31C3B"/>
    <w:p w:rsidR="00E31C3B" w:rsidRDefault="00E31C3B" w:rsidP="00E31C3B"/>
    <w:p w:rsidR="00E31C3B" w:rsidRDefault="00E31C3B" w:rsidP="00E31C3B">
      <w:r>
        <w:t>---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📦</w:t>
      </w:r>
      <w:r>
        <w:t xml:space="preserve"> Souhaitez-vous recevoir :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📄</w:t>
      </w:r>
      <w:r>
        <w:t xml:space="preserve"> Le modèle Word modifiable de ce rapport prêt à remplir ?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📁</w:t>
      </w:r>
      <w:r>
        <w:t xml:space="preserve"> Le pack complet ANAQ-Mali (rapport structuré + fiches critères + tableau de preuves + PAC Excel) ?</w:t>
      </w:r>
    </w:p>
    <w:p w:rsidR="00E31C3B" w:rsidRDefault="00E31C3B" w:rsidP="00E31C3B"/>
    <w:p w:rsidR="00E31C3B" w:rsidRDefault="00E31C3B" w:rsidP="00E31C3B">
      <w:r>
        <w:rPr>
          <w:rFonts w:ascii="Segoe UI Emoji" w:hAnsi="Segoe UI Emoji" w:cs="Segoe UI Emoji"/>
        </w:rPr>
        <w:t>🤝</w:t>
      </w:r>
      <w:r>
        <w:t xml:space="preserve"> Une assistance à la rédaction de votre rapport réel d’autoévaluation pour votre établissement ?</w:t>
      </w:r>
    </w:p>
    <w:p w:rsidR="00E31C3B" w:rsidRDefault="00E31C3B" w:rsidP="00E31C3B"/>
    <w:p w:rsidR="00E31C3B" w:rsidRDefault="00E31C3B" w:rsidP="00E31C3B"/>
    <w:p w:rsidR="001B656D" w:rsidRPr="00E31C3B" w:rsidRDefault="00E31C3B" w:rsidP="00E31C3B">
      <w:r>
        <w:t>Je peux tout préparer dans un format clé en main. Souhaitez-vous que je vous envoie ce modèle complet ?</w:t>
      </w:r>
    </w:p>
    <w:sectPr w:rsidR="001B656D" w:rsidRPr="00E31C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0D2747"/>
    <w:rsid w:val="001B656D"/>
    <w:rsid w:val="002722F1"/>
    <w:rsid w:val="003467C5"/>
    <w:rsid w:val="00356DED"/>
    <w:rsid w:val="005012E3"/>
    <w:rsid w:val="00546B63"/>
    <w:rsid w:val="005E7739"/>
    <w:rsid w:val="006122C9"/>
    <w:rsid w:val="00803FB1"/>
    <w:rsid w:val="0083072A"/>
    <w:rsid w:val="00847E73"/>
    <w:rsid w:val="008935E2"/>
    <w:rsid w:val="00910E69"/>
    <w:rsid w:val="00973996"/>
    <w:rsid w:val="00B664EE"/>
    <w:rsid w:val="00D106D0"/>
    <w:rsid w:val="00DA1566"/>
    <w:rsid w:val="00DD7653"/>
    <w:rsid w:val="00E31C3B"/>
    <w:rsid w:val="00EF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505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2025-06-11T10:10:00Z</dcterms:created>
  <dcterms:modified xsi:type="dcterms:W3CDTF">2025-06-11T10:10:00Z</dcterms:modified>
</cp:coreProperties>
</file>