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D8109" w14:textId="53E2B587" w:rsidR="002647F3" w:rsidRPr="005E239E" w:rsidRDefault="002647F3" w:rsidP="002647F3">
      <w:pPr>
        <w:spacing w:line="276" w:lineRule="auto"/>
        <w:jc w:val="center"/>
        <w:rPr>
          <w:b/>
          <w:bCs/>
          <w:sz w:val="20"/>
          <w:szCs w:val="20"/>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F36C2F" w:rsidRPr="005E239E" w14:paraId="64F32029" w14:textId="77777777" w:rsidTr="005E410B">
        <w:tc>
          <w:tcPr>
            <w:tcW w:w="7230" w:type="dxa"/>
          </w:tcPr>
          <w:p w14:paraId="052BE4A7" w14:textId="77777777" w:rsidR="002647F3" w:rsidRPr="005E239E" w:rsidRDefault="002647F3" w:rsidP="005E410B">
            <w:pPr>
              <w:tabs>
                <w:tab w:val="left" w:pos="2739"/>
              </w:tabs>
              <w:jc w:val="center"/>
              <w:rPr>
                <w:b/>
                <w:bCs/>
                <w:sz w:val="18"/>
                <w:szCs w:val="18"/>
                <w:lang w:bidi="ar-DZ"/>
              </w:rPr>
            </w:pPr>
            <w:r w:rsidRPr="005E239E">
              <w:rPr>
                <w:b/>
                <w:bCs/>
                <w:sz w:val="18"/>
                <w:szCs w:val="18"/>
                <w:lang w:bidi="ar-DZ"/>
              </w:rPr>
              <w:t>MINISTERE DE L’ENSEIGNEMENT SUPERIEUR ET DE LA RECHERCHE SCIENTIFIQUE</w:t>
            </w:r>
          </w:p>
          <w:p w14:paraId="7FEF9ED9" w14:textId="77777777" w:rsidR="002647F3" w:rsidRPr="005E239E" w:rsidRDefault="002647F3" w:rsidP="005E410B">
            <w:pPr>
              <w:tabs>
                <w:tab w:val="left" w:pos="2739"/>
              </w:tabs>
              <w:jc w:val="center"/>
              <w:rPr>
                <w:b/>
                <w:bCs/>
                <w:sz w:val="18"/>
                <w:szCs w:val="18"/>
                <w:lang w:bidi="ar-DZ"/>
              </w:rPr>
            </w:pPr>
            <w:r w:rsidRPr="005E239E">
              <w:rPr>
                <w:b/>
                <w:bCs/>
                <w:sz w:val="18"/>
                <w:szCs w:val="18"/>
                <w:lang w:bidi="ar-DZ"/>
              </w:rPr>
              <w:t>***********</w:t>
            </w:r>
          </w:p>
          <w:p w14:paraId="26ADF647" w14:textId="77777777" w:rsidR="002647F3" w:rsidRPr="005E239E" w:rsidRDefault="002647F3" w:rsidP="005E410B">
            <w:pPr>
              <w:tabs>
                <w:tab w:val="left" w:pos="2739"/>
              </w:tabs>
              <w:jc w:val="center"/>
              <w:rPr>
                <w:b/>
                <w:bCs/>
                <w:sz w:val="18"/>
                <w:szCs w:val="18"/>
                <w:lang w:bidi="ar-DZ"/>
              </w:rPr>
            </w:pPr>
            <w:r w:rsidRPr="005E239E">
              <w:rPr>
                <w:b/>
                <w:bCs/>
                <w:sz w:val="18"/>
                <w:szCs w:val="18"/>
                <w:lang w:bidi="ar-DZ"/>
              </w:rPr>
              <w:t>AGENCE MALIENNE D’ASSURANCE QUALITE DE L’ENSEIGNEMENT SUPERIEUR ET DE LA RECHERCHE SCIENTIFIQUE</w:t>
            </w:r>
          </w:p>
          <w:p w14:paraId="7ACDB69D" w14:textId="77777777" w:rsidR="002647F3" w:rsidRPr="005E239E" w:rsidRDefault="002647F3" w:rsidP="005E410B">
            <w:pPr>
              <w:tabs>
                <w:tab w:val="left" w:pos="2739"/>
              </w:tabs>
              <w:jc w:val="center"/>
              <w:rPr>
                <w:b/>
                <w:bCs/>
                <w:sz w:val="18"/>
                <w:szCs w:val="18"/>
                <w:lang w:bidi="ar-DZ"/>
              </w:rPr>
            </w:pPr>
            <w:r w:rsidRPr="005E239E">
              <w:rPr>
                <w:b/>
                <w:bCs/>
                <w:sz w:val="18"/>
                <w:szCs w:val="18"/>
                <w:lang w:bidi="ar-DZ"/>
              </w:rPr>
              <w:t>***********</w:t>
            </w:r>
          </w:p>
          <w:p w14:paraId="40E3A769" w14:textId="706F2162" w:rsidR="002647F3" w:rsidRPr="005E239E" w:rsidRDefault="009F7A5D" w:rsidP="005E410B">
            <w:pPr>
              <w:tabs>
                <w:tab w:val="left" w:pos="2739"/>
              </w:tabs>
              <w:jc w:val="center"/>
              <w:rPr>
                <w:b/>
                <w:bCs/>
                <w:sz w:val="18"/>
                <w:szCs w:val="18"/>
                <w:lang w:bidi="ar-DZ"/>
              </w:rPr>
            </w:pPr>
            <w:r w:rsidRPr="005E239E">
              <w:rPr>
                <w:b/>
                <w:bCs/>
                <w:sz w:val="18"/>
                <w:szCs w:val="18"/>
                <w:lang w:bidi="ar-DZ"/>
              </w:rPr>
              <w:t>UNIVERSITE</w:t>
            </w:r>
            <w:r w:rsidR="002647F3" w:rsidRPr="005E239E">
              <w:rPr>
                <w:b/>
                <w:bCs/>
                <w:sz w:val="18"/>
                <w:szCs w:val="18"/>
                <w:lang w:bidi="ar-DZ"/>
              </w:rPr>
              <w:t xml:space="preserve"> PRIVEE FELIX HOUPHOUËT BOIGNY</w:t>
            </w:r>
            <w:r w:rsidR="00F36C2F" w:rsidRPr="005E239E">
              <w:rPr>
                <w:b/>
                <w:bCs/>
                <w:sz w:val="18"/>
                <w:szCs w:val="18"/>
                <w:lang w:bidi="ar-DZ"/>
              </w:rPr>
              <w:t>-MALI</w:t>
            </w:r>
          </w:p>
          <w:p w14:paraId="789A4314" w14:textId="77777777" w:rsidR="002647F3" w:rsidRPr="005E239E" w:rsidRDefault="002647F3" w:rsidP="005E410B">
            <w:pPr>
              <w:tabs>
                <w:tab w:val="left" w:pos="2739"/>
              </w:tabs>
              <w:jc w:val="center"/>
              <w:rPr>
                <w:b/>
                <w:bCs/>
                <w:sz w:val="18"/>
                <w:szCs w:val="18"/>
                <w:lang w:bidi="ar-DZ"/>
              </w:rPr>
            </w:pPr>
            <w:r w:rsidRPr="005E239E">
              <w:rPr>
                <w:b/>
                <w:bCs/>
                <w:sz w:val="18"/>
                <w:szCs w:val="18"/>
                <w:lang w:bidi="ar-DZ"/>
              </w:rPr>
              <w:t>***********</w:t>
            </w:r>
          </w:p>
          <w:p w14:paraId="510C5199" w14:textId="77777777" w:rsidR="002647F3" w:rsidRPr="005E239E" w:rsidRDefault="002647F3" w:rsidP="005E410B">
            <w:pPr>
              <w:tabs>
                <w:tab w:val="left" w:pos="2739"/>
              </w:tabs>
              <w:jc w:val="center"/>
              <w:rPr>
                <w:b/>
                <w:bCs/>
                <w:sz w:val="18"/>
                <w:szCs w:val="18"/>
              </w:rPr>
            </w:pPr>
            <w:r w:rsidRPr="005E239E">
              <w:rPr>
                <w:rFonts w:eastAsiaTheme="minorHAnsi" w:cstheme="minorBidi"/>
                <w:b/>
                <w:bCs/>
                <w:sz w:val="18"/>
                <w:szCs w:val="18"/>
                <w:lang w:eastAsia="en-US" w:bidi="ar-DZ"/>
              </w:rPr>
              <w:t>CELLULE INTERNE D’AUDIT ET D’ASSURANCE QUALITE</w:t>
            </w:r>
          </w:p>
          <w:p w14:paraId="60A333D2" w14:textId="77777777" w:rsidR="002647F3" w:rsidRPr="005E239E" w:rsidRDefault="002647F3" w:rsidP="005E410B">
            <w:pPr>
              <w:spacing w:line="276" w:lineRule="auto"/>
              <w:rPr>
                <w:b/>
                <w:bCs/>
                <w:sz w:val="18"/>
                <w:szCs w:val="18"/>
                <w:lang w:bidi="ar-DZ"/>
              </w:rPr>
            </w:pPr>
          </w:p>
        </w:tc>
        <w:tc>
          <w:tcPr>
            <w:tcW w:w="4531" w:type="dxa"/>
          </w:tcPr>
          <w:p w14:paraId="7007E5F0" w14:textId="77777777" w:rsidR="002647F3" w:rsidRPr="005E239E" w:rsidRDefault="002647F3" w:rsidP="005E410B">
            <w:pPr>
              <w:spacing w:line="276" w:lineRule="auto"/>
              <w:jc w:val="center"/>
              <w:rPr>
                <w:b/>
                <w:bCs/>
                <w:sz w:val="18"/>
                <w:szCs w:val="18"/>
                <w:lang w:bidi="ar-DZ"/>
              </w:rPr>
            </w:pPr>
            <w:r w:rsidRPr="005E239E">
              <w:rPr>
                <w:b/>
                <w:bCs/>
                <w:sz w:val="18"/>
                <w:szCs w:val="18"/>
                <w:lang w:bidi="ar-DZ"/>
              </w:rPr>
              <w:t>REPUBLIQUE DU MALI</w:t>
            </w:r>
          </w:p>
          <w:p w14:paraId="7A0D228B" w14:textId="77777777" w:rsidR="002647F3" w:rsidRPr="005E239E" w:rsidRDefault="002647F3" w:rsidP="005E410B">
            <w:pPr>
              <w:spacing w:line="276" w:lineRule="auto"/>
              <w:jc w:val="center"/>
              <w:rPr>
                <w:b/>
                <w:bCs/>
                <w:sz w:val="18"/>
                <w:szCs w:val="18"/>
                <w:lang w:bidi="ar-DZ"/>
              </w:rPr>
            </w:pPr>
            <w:r w:rsidRPr="005E239E">
              <w:rPr>
                <w:b/>
                <w:bCs/>
                <w:sz w:val="18"/>
                <w:szCs w:val="18"/>
                <w:lang w:bidi="ar-DZ"/>
              </w:rPr>
              <w:t>UN PEUPLE-UN BUT-UNE FOI</w:t>
            </w:r>
          </w:p>
        </w:tc>
      </w:tr>
    </w:tbl>
    <w:p w14:paraId="5E25B3DD" w14:textId="6F555842" w:rsidR="002647F3" w:rsidRPr="005E239E" w:rsidRDefault="00A7469A" w:rsidP="002647F3">
      <w:pPr>
        <w:spacing w:line="276" w:lineRule="auto"/>
        <w:rPr>
          <w:b/>
          <w:bCs/>
          <w:sz w:val="20"/>
          <w:szCs w:val="20"/>
          <w:lang w:bidi="ar-DZ"/>
        </w:rPr>
      </w:pPr>
      <w:r w:rsidRPr="005E239E">
        <w:rPr>
          <w:noProof/>
        </w:rPr>
        <w:drawing>
          <wp:anchor distT="0" distB="0" distL="114300" distR="114300" simplePos="0" relativeHeight="251659264" behindDoc="0" locked="0" layoutInCell="1" allowOverlap="1" wp14:anchorId="798F7AD5" wp14:editId="21DC7AFF">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771FF7F" w14:textId="6C17FD17" w:rsidR="002647F3" w:rsidRPr="005E239E" w:rsidRDefault="002647F3" w:rsidP="002647F3">
      <w:pPr>
        <w:spacing w:line="276" w:lineRule="auto"/>
        <w:jc w:val="center"/>
        <w:rPr>
          <w:b/>
          <w:bCs/>
          <w:sz w:val="20"/>
          <w:szCs w:val="20"/>
          <w:lang w:bidi="ar-DZ"/>
        </w:rPr>
      </w:pPr>
    </w:p>
    <w:p w14:paraId="1B639FA7" w14:textId="77777777" w:rsidR="002647F3" w:rsidRPr="005E239E" w:rsidRDefault="002647F3" w:rsidP="002647F3">
      <w:pPr>
        <w:spacing w:line="276" w:lineRule="auto"/>
        <w:jc w:val="center"/>
        <w:rPr>
          <w:b/>
          <w:bCs/>
          <w:sz w:val="20"/>
          <w:szCs w:val="20"/>
          <w:lang w:bidi="ar-DZ"/>
        </w:rPr>
      </w:pPr>
    </w:p>
    <w:p w14:paraId="57F08E73" w14:textId="373CBB6E" w:rsidR="002647F3" w:rsidRPr="005E239E" w:rsidRDefault="002647F3" w:rsidP="002647F3">
      <w:pPr>
        <w:spacing w:line="276" w:lineRule="auto"/>
        <w:jc w:val="center"/>
        <w:rPr>
          <w:b/>
          <w:bCs/>
          <w:sz w:val="20"/>
          <w:szCs w:val="20"/>
          <w:lang w:bidi="ar-DZ"/>
        </w:rPr>
      </w:pPr>
    </w:p>
    <w:p w14:paraId="4295C83D" w14:textId="52F49D6C" w:rsidR="002647F3" w:rsidRPr="005E239E" w:rsidRDefault="002647F3" w:rsidP="002647F3">
      <w:pPr>
        <w:spacing w:line="276" w:lineRule="auto"/>
        <w:jc w:val="center"/>
        <w:rPr>
          <w:b/>
          <w:bCs/>
          <w:sz w:val="20"/>
          <w:szCs w:val="20"/>
          <w:lang w:bidi="ar-DZ"/>
        </w:rPr>
      </w:pPr>
    </w:p>
    <w:p w14:paraId="072FACAC" w14:textId="315F7D08" w:rsidR="002647F3" w:rsidRPr="005E239E" w:rsidRDefault="002647F3" w:rsidP="002647F3">
      <w:pPr>
        <w:spacing w:line="276" w:lineRule="auto"/>
        <w:rPr>
          <w:b/>
          <w:bCs/>
          <w:sz w:val="20"/>
          <w:szCs w:val="20"/>
          <w:lang w:bidi="ar-DZ"/>
        </w:rPr>
      </w:pPr>
    </w:p>
    <w:p w14:paraId="374C6CE8" w14:textId="21E8C868" w:rsidR="0099265B" w:rsidRPr="005E239E" w:rsidRDefault="0099265B" w:rsidP="002647F3">
      <w:pPr>
        <w:spacing w:line="276" w:lineRule="auto"/>
        <w:rPr>
          <w:b/>
          <w:bCs/>
          <w:sz w:val="20"/>
          <w:szCs w:val="20"/>
          <w:lang w:bidi="ar-DZ"/>
        </w:rPr>
      </w:pPr>
    </w:p>
    <w:p w14:paraId="7A5D033D" w14:textId="5D52239C" w:rsidR="0099265B" w:rsidRPr="005E239E" w:rsidRDefault="0099265B" w:rsidP="002647F3">
      <w:pPr>
        <w:spacing w:line="276" w:lineRule="auto"/>
        <w:rPr>
          <w:b/>
          <w:bCs/>
          <w:sz w:val="20"/>
          <w:szCs w:val="20"/>
          <w:lang w:bidi="ar-DZ"/>
        </w:rPr>
      </w:pPr>
    </w:p>
    <w:p w14:paraId="332CF99B" w14:textId="5F70724B" w:rsidR="0099265B" w:rsidRPr="005E239E" w:rsidRDefault="0099265B" w:rsidP="002647F3">
      <w:pPr>
        <w:spacing w:line="276" w:lineRule="auto"/>
        <w:rPr>
          <w:b/>
          <w:bCs/>
          <w:sz w:val="20"/>
          <w:szCs w:val="20"/>
          <w:lang w:bidi="ar-DZ"/>
        </w:rPr>
      </w:pPr>
    </w:p>
    <w:p w14:paraId="77DD8FEB" w14:textId="09E72110" w:rsidR="0099265B" w:rsidRPr="005E239E" w:rsidRDefault="0099265B" w:rsidP="002647F3">
      <w:pPr>
        <w:spacing w:line="276" w:lineRule="auto"/>
        <w:rPr>
          <w:b/>
          <w:bCs/>
          <w:sz w:val="20"/>
          <w:szCs w:val="20"/>
          <w:lang w:bidi="ar-DZ"/>
        </w:rPr>
      </w:pPr>
    </w:p>
    <w:p w14:paraId="02EC0B81" w14:textId="3481F92E" w:rsidR="0099265B" w:rsidRPr="005E239E" w:rsidRDefault="0099265B" w:rsidP="002647F3">
      <w:pPr>
        <w:spacing w:line="276" w:lineRule="auto"/>
        <w:rPr>
          <w:b/>
          <w:bCs/>
          <w:sz w:val="20"/>
          <w:szCs w:val="20"/>
          <w:lang w:bidi="ar-DZ"/>
        </w:rPr>
      </w:pPr>
    </w:p>
    <w:p w14:paraId="79411EB8" w14:textId="524474D9" w:rsidR="0099265B" w:rsidRPr="005E239E" w:rsidRDefault="0099265B" w:rsidP="002647F3">
      <w:pPr>
        <w:spacing w:line="276" w:lineRule="auto"/>
        <w:rPr>
          <w:b/>
          <w:bCs/>
          <w:sz w:val="20"/>
          <w:szCs w:val="20"/>
          <w:lang w:bidi="ar-DZ"/>
        </w:rPr>
      </w:pPr>
    </w:p>
    <w:p w14:paraId="27439A5A" w14:textId="77777777" w:rsidR="0099265B" w:rsidRPr="005E239E" w:rsidRDefault="0099265B" w:rsidP="002647F3">
      <w:pPr>
        <w:spacing w:line="276" w:lineRule="auto"/>
        <w:rPr>
          <w:b/>
          <w:bCs/>
          <w:sz w:val="20"/>
          <w:szCs w:val="20"/>
          <w:lang w:bidi="ar-DZ"/>
        </w:rPr>
      </w:pPr>
    </w:p>
    <w:p w14:paraId="4AFFF429" w14:textId="6B0BAFE8" w:rsidR="002647F3" w:rsidRPr="005E239E" w:rsidRDefault="0099265B" w:rsidP="002647F3">
      <w:pPr>
        <w:spacing w:line="276" w:lineRule="auto"/>
        <w:jc w:val="center"/>
        <w:rPr>
          <w:b/>
          <w:bCs/>
          <w:sz w:val="20"/>
          <w:szCs w:val="20"/>
          <w:lang w:bidi="ar-DZ"/>
        </w:rPr>
      </w:pPr>
      <w:r w:rsidRPr="005E239E">
        <w:rPr>
          <w:b/>
          <w:bCs/>
          <w:sz w:val="20"/>
          <w:szCs w:val="20"/>
          <w:lang w:bidi="ar-DZ"/>
        </w:rPr>
        <w:t>Moribabougou</w:t>
      </w:r>
    </w:p>
    <w:p w14:paraId="5846B324" w14:textId="77777777" w:rsidR="002647F3" w:rsidRPr="005E239E" w:rsidRDefault="002647F3" w:rsidP="002647F3">
      <w:pPr>
        <w:spacing w:line="276" w:lineRule="auto"/>
        <w:jc w:val="center"/>
        <w:rPr>
          <w:b/>
          <w:bCs/>
          <w:sz w:val="20"/>
          <w:szCs w:val="20"/>
          <w:lang w:bidi="ar-DZ"/>
        </w:rPr>
      </w:pPr>
      <w:r w:rsidRPr="005E239E">
        <w:rPr>
          <w:b/>
          <w:bCs/>
          <w:sz w:val="20"/>
          <w:szCs w:val="20"/>
          <w:lang w:bidi="ar-DZ"/>
        </w:rPr>
        <w:t>Tel : 76 37 88 66/ 66 37 88 66</w:t>
      </w:r>
    </w:p>
    <w:p w14:paraId="2B535BA6" w14:textId="0399665B" w:rsidR="002647F3" w:rsidRPr="005E239E" w:rsidRDefault="002647F3" w:rsidP="002647F3">
      <w:pPr>
        <w:spacing w:line="276" w:lineRule="auto"/>
        <w:jc w:val="center"/>
        <w:rPr>
          <w:b/>
          <w:bCs/>
          <w:sz w:val="20"/>
          <w:szCs w:val="20"/>
          <w:lang w:bidi="ar-DZ"/>
        </w:rPr>
      </w:pPr>
      <w:r w:rsidRPr="005E239E">
        <w:rPr>
          <w:b/>
          <w:bCs/>
          <w:sz w:val="20"/>
          <w:szCs w:val="20"/>
          <w:lang w:bidi="ar-DZ"/>
        </w:rPr>
        <w:t xml:space="preserve">E-mail : </w:t>
      </w:r>
      <w:r w:rsidR="0099265B" w:rsidRPr="005E239E">
        <w:rPr>
          <w:b/>
          <w:bCs/>
          <w:sz w:val="20"/>
          <w:szCs w:val="20"/>
          <w:lang w:bidi="ar-DZ"/>
        </w:rPr>
        <w:t>ufhobmali</w:t>
      </w:r>
      <w:r w:rsidRPr="005E239E">
        <w:rPr>
          <w:b/>
          <w:bCs/>
          <w:sz w:val="20"/>
          <w:szCs w:val="20"/>
          <w:lang w:bidi="ar-DZ"/>
        </w:rPr>
        <w:t>@gmail.com</w:t>
      </w:r>
    </w:p>
    <w:p w14:paraId="37EFB48A" w14:textId="77777777" w:rsidR="002647F3" w:rsidRPr="005E239E" w:rsidRDefault="002647F3" w:rsidP="002647F3">
      <w:pPr>
        <w:spacing w:line="276" w:lineRule="auto"/>
        <w:jc w:val="center"/>
        <w:rPr>
          <w:rFonts w:eastAsia="Calibri" w:cs="Calibri"/>
          <w:b/>
          <w:sz w:val="40"/>
        </w:rPr>
      </w:pPr>
      <w:r w:rsidRPr="005E239E">
        <w:rPr>
          <w:rFonts w:eastAsia="Calibri" w:cs="Calibri"/>
          <w:b/>
          <w:noProof/>
          <w:sz w:val="40"/>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5E239E" w:rsidRDefault="002647F3" w:rsidP="002647F3">
      <w:pPr>
        <w:widowControl w:val="0"/>
        <w:autoSpaceDE w:val="0"/>
        <w:autoSpaceDN w:val="0"/>
        <w:adjustRightInd w:val="0"/>
        <w:spacing w:line="200" w:lineRule="exact"/>
        <w:ind w:right="9"/>
        <w:rPr>
          <w:sz w:val="20"/>
          <w:szCs w:val="20"/>
        </w:rPr>
      </w:pPr>
    </w:p>
    <w:p w14:paraId="1E910BFF" w14:textId="77777777" w:rsidR="002647F3" w:rsidRPr="005E239E" w:rsidRDefault="002647F3" w:rsidP="002647F3">
      <w:pPr>
        <w:widowControl w:val="0"/>
        <w:autoSpaceDE w:val="0"/>
        <w:autoSpaceDN w:val="0"/>
        <w:adjustRightInd w:val="0"/>
        <w:spacing w:line="200" w:lineRule="exact"/>
        <w:ind w:right="9"/>
        <w:rPr>
          <w:sz w:val="20"/>
          <w:szCs w:val="20"/>
        </w:rPr>
      </w:pPr>
    </w:p>
    <w:p w14:paraId="3D85E991" w14:textId="77777777" w:rsidR="002647F3" w:rsidRPr="005E239E" w:rsidRDefault="002647F3" w:rsidP="002647F3">
      <w:pPr>
        <w:widowControl w:val="0"/>
        <w:autoSpaceDE w:val="0"/>
        <w:autoSpaceDN w:val="0"/>
        <w:adjustRightInd w:val="0"/>
        <w:spacing w:line="200" w:lineRule="exact"/>
        <w:ind w:right="9"/>
        <w:rPr>
          <w:sz w:val="20"/>
          <w:szCs w:val="20"/>
        </w:rPr>
      </w:pPr>
    </w:p>
    <w:p w14:paraId="555E256F" w14:textId="77777777" w:rsidR="002647F3" w:rsidRPr="005E239E" w:rsidRDefault="002647F3" w:rsidP="002647F3">
      <w:pPr>
        <w:widowControl w:val="0"/>
        <w:autoSpaceDE w:val="0"/>
        <w:autoSpaceDN w:val="0"/>
        <w:adjustRightInd w:val="0"/>
        <w:spacing w:line="240" w:lineRule="auto"/>
        <w:ind w:right="11"/>
        <w:rPr>
          <w:sz w:val="20"/>
          <w:szCs w:val="20"/>
        </w:rPr>
      </w:pPr>
    </w:p>
    <w:p w14:paraId="421B96DC" w14:textId="77777777" w:rsidR="00C667C2" w:rsidRPr="005E239E" w:rsidRDefault="00C667C2" w:rsidP="00C667C2">
      <w:pPr>
        <w:widowControl w:val="0"/>
        <w:shd w:val="clear" w:color="auto" w:fill="B4C6E7" w:themeFill="accent1" w:themeFillTint="66"/>
        <w:autoSpaceDE w:val="0"/>
        <w:autoSpaceDN w:val="0"/>
        <w:adjustRightInd w:val="0"/>
        <w:spacing w:line="240" w:lineRule="auto"/>
        <w:ind w:right="11"/>
        <w:jc w:val="center"/>
        <w:rPr>
          <w:b/>
          <w:sz w:val="56"/>
          <w:szCs w:val="72"/>
        </w:rPr>
      </w:pPr>
      <w:r w:rsidRPr="005E239E">
        <w:rPr>
          <w:b/>
          <w:sz w:val="56"/>
          <w:szCs w:val="72"/>
        </w:rPr>
        <w:t>Rapport d’autoévaluation de la Licence</w:t>
      </w:r>
    </w:p>
    <w:p w14:paraId="37773D1B" w14:textId="77777777" w:rsidR="00C667C2" w:rsidRPr="005E239E" w:rsidRDefault="00C667C2" w:rsidP="00C667C2">
      <w:pPr>
        <w:widowControl w:val="0"/>
        <w:shd w:val="clear" w:color="auto" w:fill="B4C6E7" w:themeFill="accent1" w:themeFillTint="66"/>
        <w:autoSpaceDE w:val="0"/>
        <w:autoSpaceDN w:val="0"/>
        <w:adjustRightInd w:val="0"/>
        <w:spacing w:line="240" w:lineRule="auto"/>
        <w:ind w:right="11"/>
        <w:jc w:val="center"/>
        <w:rPr>
          <w:b/>
          <w:sz w:val="56"/>
          <w:szCs w:val="72"/>
        </w:rPr>
      </w:pPr>
      <w:r w:rsidRPr="005E239E">
        <w:rPr>
          <w:b/>
          <w:sz w:val="56"/>
          <w:szCs w:val="72"/>
        </w:rPr>
        <w:t xml:space="preserve"> </w:t>
      </w:r>
      <w:proofErr w:type="gramStart"/>
      <w:r w:rsidRPr="005E239E">
        <w:rPr>
          <w:b/>
          <w:sz w:val="56"/>
          <w:szCs w:val="72"/>
        </w:rPr>
        <w:t>en</w:t>
      </w:r>
      <w:proofErr w:type="gramEnd"/>
      <w:r w:rsidRPr="005E239E">
        <w:rPr>
          <w:b/>
          <w:sz w:val="56"/>
          <w:szCs w:val="72"/>
        </w:rPr>
        <w:t xml:space="preserve"> Finance Comptabilité </w:t>
      </w:r>
    </w:p>
    <w:p w14:paraId="746FFDB6" w14:textId="68080E72" w:rsidR="00C667C2" w:rsidRPr="005E239E" w:rsidRDefault="00C667C2" w:rsidP="00C667C2">
      <w:pPr>
        <w:widowControl w:val="0"/>
        <w:shd w:val="clear" w:color="auto" w:fill="B4C6E7" w:themeFill="accent1" w:themeFillTint="66"/>
        <w:autoSpaceDE w:val="0"/>
        <w:autoSpaceDN w:val="0"/>
        <w:adjustRightInd w:val="0"/>
        <w:spacing w:line="240" w:lineRule="auto"/>
        <w:ind w:right="11"/>
        <w:jc w:val="center"/>
        <w:rPr>
          <w:sz w:val="20"/>
          <w:szCs w:val="20"/>
        </w:rPr>
      </w:pPr>
      <w:r w:rsidRPr="005E239E">
        <w:rPr>
          <w:b/>
          <w:sz w:val="56"/>
          <w:szCs w:val="72"/>
        </w:rPr>
        <w:t>(L-F</w:t>
      </w:r>
      <w:r w:rsidR="00901639" w:rsidRPr="005E239E">
        <w:rPr>
          <w:b/>
          <w:sz w:val="56"/>
          <w:szCs w:val="72"/>
        </w:rPr>
        <w:t>I</w:t>
      </w:r>
      <w:r w:rsidRPr="005E239E">
        <w:rPr>
          <w:b/>
          <w:sz w:val="56"/>
          <w:szCs w:val="72"/>
        </w:rPr>
        <w:t>C</w:t>
      </w:r>
      <w:r w:rsidR="00901639" w:rsidRPr="005E239E">
        <w:rPr>
          <w:b/>
          <w:sz w:val="56"/>
          <w:szCs w:val="72"/>
        </w:rPr>
        <w:t>O</w:t>
      </w:r>
      <w:r w:rsidRPr="005E239E">
        <w:rPr>
          <w:b/>
          <w:sz w:val="56"/>
          <w:szCs w:val="72"/>
        </w:rPr>
        <w:t>)</w:t>
      </w:r>
    </w:p>
    <w:p w14:paraId="1D83E893" w14:textId="77777777" w:rsidR="002647F3" w:rsidRPr="005E239E" w:rsidRDefault="002647F3" w:rsidP="002647F3">
      <w:pPr>
        <w:widowControl w:val="0"/>
        <w:autoSpaceDE w:val="0"/>
        <w:autoSpaceDN w:val="0"/>
        <w:adjustRightInd w:val="0"/>
        <w:spacing w:line="240" w:lineRule="auto"/>
        <w:ind w:right="11"/>
        <w:rPr>
          <w:sz w:val="20"/>
          <w:szCs w:val="20"/>
        </w:rPr>
      </w:pPr>
    </w:p>
    <w:p w14:paraId="687E1948" w14:textId="77777777" w:rsidR="002647F3" w:rsidRPr="005E239E" w:rsidRDefault="002647F3" w:rsidP="002647F3">
      <w:pPr>
        <w:widowControl w:val="0"/>
        <w:autoSpaceDE w:val="0"/>
        <w:autoSpaceDN w:val="0"/>
        <w:adjustRightInd w:val="0"/>
        <w:spacing w:line="200" w:lineRule="exact"/>
        <w:ind w:right="9"/>
        <w:rPr>
          <w:sz w:val="20"/>
          <w:szCs w:val="20"/>
        </w:rPr>
      </w:pPr>
    </w:p>
    <w:p w14:paraId="489CBCBE" w14:textId="77777777" w:rsidR="002647F3" w:rsidRPr="005E239E" w:rsidRDefault="002647F3" w:rsidP="002647F3">
      <w:pPr>
        <w:widowControl w:val="0"/>
        <w:autoSpaceDE w:val="0"/>
        <w:autoSpaceDN w:val="0"/>
        <w:adjustRightInd w:val="0"/>
        <w:spacing w:line="200" w:lineRule="exact"/>
        <w:ind w:right="9"/>
        <w:rPr>
          <w:sz w:val="20"/>
          <w:szCs w:val="20"/>
        </w:rPr>
      </w:pPr>
    </w:p>
    <w:p w14:paraId="400199D8" w14:textId="77777777" w:rsidR="002647F3" w:rsidRPr="005E239E" w:rsidRDefault="002647F3" w:rsidP="002647F3">
      <w:pPr>
        <w:widowControl w:val="0"/>
        <w:autoSpaceDE w:val="0"/>
        <w:autoSpaceDN w:val="0"/>
        <w:adjustRightInd w:val="0"/>
        <w:spacing w:before="3" w:line="100" w:lineRule="exact"/>
        <w:ind w:right="9"/>
        <w:rPr>
          <w:sz w:val="10"/>
          <w:szCs w:val="10"/>
        </w:rPr>
      </w:pPr>
    </w:p>
    <w:p w14:paraId="1877BEA0" w14:textId="77777777" w:rsidR="002647F3" w:rsidRPr="005E239E" w:rsidRDefault="002647F3" w:rsidP="002647F3">
      <w:pPr>
        <w:widowControl w:val="0"/>
        <w:autoSpaceDE w:val="0"/>
        <w:autoSpaceDN w:val="0"/>
        <w:adjustRightInd w:val="0"/>
        <w:spacing w:line="200" w:lineRule="exact"/>
        <w:ind w:right="9"/>
        <w:rPr>
          <w:sz w:val="20"/>
          <w:szCs w:val="20"/>
        </w:rPr>
      </w:pPr>
    </w:p>
    <w:p w14:paraId="44D8BAB8" w14:textId="77777777" w:rsidR="002647F3" w:rsidRPr="005E239E" w:rsidRDefault="002647F3" w:rsidP="002647F3">
      <w:pPr>
        <w:widowControl w:val="0"/>
        <w:autoSpaceDE w:val="0"/>
        <w:autoSpaceDN w:val="0"/>
        <w:adjustRightInd w:val="0"/>
        <w:spacing w:line="200" w:lineRule="exact"/>
        <w:ind w:right="9"/>
        <w:rPr>
          <w:sz w:val="20"/>
          <w:szCs w:val="20"/>
        </w:rPr>
      </w:pPr>
    </w:p>
    <w:p w14:paraId="49800055" w14:textId="2AD6AF95" w:rsidR="002647F3" w:rsidRPr="005E239E" w:rsidRDefault="004B4C9E" w:rsidP="002647F3">
      <w:pPr>
        <w:widowControl w:val="0"/>
        <w:autoSpaceDE w:val="0"/>
        <w:autoSpaceDN w:val="0"/>
        <w:adjustRightInd w:val="0"/>
        <w:spacing w:line="240" w:lineRule="auto"/>
        <w:ind w:right="9"/>
        <w:jc w:val="center"/>
        <w:rPr>
          <w:b/>
          <w:i/>
          <w:w w:val="109"/>
          <w:sz w:val="36"/>
          <w:szCs w:val="36"/>
        </w:rPr>
      </w:pPr>
      <w:r w:rsidRPr="005E239E">
        <w:rPr>
          <w:b/>
          <w:i/>
          <w:sz w:val="36"/>
          <w:szCs w:val="36"/>
        </w:rPr>
        <w:t>Octobre</w:t>
      </w:r>
      <w:r w:rsidR="002647F3" w:rsidRPr="005E239E">
        <w:rPr>
          <w:b/>
          <w:i/>
          <w:spacing w:val="52"/>
          <w:sz w:val="36"/>
          <w:szCs w:val="36"/>
        </w:rPr>
        <w:t xml:space="preserve"> </w:t>
      </w:r>
      <w:r w:rsidR="002647F3" w:rsidRPr="005E239E">
        <w:rPr>
          <w:b/>
          <w:i/>
          <w:spacing w:val="-3"/>
          <w:sz w:val="36"/>
          <w:szCs w:val="36"/>
        </w:rPr>
        <w:t>2</w:t>
      </w:r>
      <w:r w:rsidR="002647F3" w:rsidRPr="005E239E">
        <w:rPr>
          <w:b/>
          <w:i/>
          <w:w w:val="109"/>
          <w:sz w:val="36"/>
          <w:szCs w:val="36"/>
        </w:rPr>
        <w:t>02</w:t>
      </w:r>
      <w:r w:rsidR="0099265B" w:rsidRPr="005E239E">
        <w:rPr>
          <w:b/>
          <w:i/>
          <w:w w:val="109"/>
          <w:sz w:val="36"/>
          <w:szCs w:val="36"/>
        </w:rPr>
        <w:t>4</w:t>
      </w:r>
    </w:p>
    <w:p w14:paraId="4E998E66" w14:textId="77777777" w:rsidR="002647F3" w:rsidRPr="005E239E" w:rsidRDefault="002647F3" w:rsidP="002647F3">
      <w:pPr>
        <w:widowControl w:val="0"/>
        <w:autoSpaceDE w:val="0"/>
        <w:autoSpaceDN w:val="0"/>
        <w:adjustRightInd w:val="0"/>
        <w:spacing w:line="240" w:lineRule="auto"/>
        <w:ind w:right="9"/>
        <w:rPr>
          <w:b/>
          <w:i/>
          <w:w w:val="109"/>
          <w:sz w:val="36"/>
          <w:szCs w:val="36"/>
        </w:rPr>
      </w:pPr>
    </w:p>
    <w:p w14:paraId="73F8D0DE" w14:textId="77777777" w:rsidR="002647F3" w:rsidRPr="005E239E" w:rsidRDefault="002647F3" w:rsidP="002647F3">
      <w:pPr>
        <w:widowControl w:val="0"/>
        <w:autoSpaceDE w:val="0"/>
        <w:autoSpaceDN w:val="0"/>
        <w:adjustRightInd w:val="0"/>
        <w:spacing w:line="200" w:lineRule="exact"/>
        <w:ind w:right="9"/>
        <w:rPr>
          <w:sz w:val="20"/>
          <w:szCs w:val="20"/>
        </w:rPr>
      </w:pPr>
    </w:p>
    <w:p w14:paraId="2B71D17B" w14:textId="77777777" w:rsidR="002647F3" w:rsidRPr="005E239E" w:rsidRDefault="002647F3" w:rsidP="002647F3">
      <w:pPr>
        <w:widowControl w:val="0"/>
        <w:autoSpaceDE w:val="0"/>
        <w:autoSpaceDN w:val="0"/>
        <w:adjustRightInd w:val="0"/>
        <w:spacing w:line="200" w:lineRule="exact"/>
        <w:ind w:right="9"/>
        <w:rPr>
          <w:sz w:val="20"/>
          <w:szCs w:val="20"/>
        </w:rPr>
      </w:pPr>
    </w:p>
    <w:p w14:paraId="487E26D6" w14:textId="77777777" w:rsidR="002647F3" w:rsidRPr="005E239E" w:rsidRDefault="002647F3" w:rsidP="002647F3">
      <w:pPr>
        <w:widowControl w:val="0"/>
        <w:autoSpaceDE w:val="0"/>
        <w:autoSpaceDN w:val="0"/>
        <w:adjustRightInd w:val="0"/>
        <w:spacing w:line="200" w:lineRule="exact"/>
        <w:ind w:right="9"/>
        <w:rPr>
          <w:sz w:val="20"/>
          <w:szCs w:val="20"/>
        </w:rPr>
      </w:pPr>
    </w:p>
    <w:p w14:paraId="2AA4C0B3" w14:textId="77777777" w:rsidR="002647F3" w:rsidRPr="005E239E" w:rsidRDefault="002647F3" w:rsidP="002647F3">
      <w:pPr>
        <w:widowControl w:val="0"/>
        <w:autoSpaceDE w:val="0"/>
        <w:autoSpaceDN w:val="0"/>
        <w:adjustRightInd w:val="0"/>
        <w:spacing w:line="240" w:lineRule="auto"/>
        <w:ind w:right="9"/>
        <w:jc w:val="center"/>
        <w:rPr>
          <w:b/>
          <w:sz w:val="36"/>
          <w:szCs w:val="36"/>
        </w:rPr>
      </w:pPr>
      <w:r w:rsidRPr="005E239E">
        <w:rPr>
          <w:b/>
          <w:sz w:val="36"/>
          <w:szCs w:val="36"/>
        </w:rPr>
        <w:t>Le Directeur Général</w:t>
      </w:r>
    </w:p>
    <w:p w14:paraId="0D816E85" w14:textId="77777777" w:rsidR="002647F3" w:rsidRPr="005E239E" w:rsidRDefault="002647F3" w:rsidP="002647F3">
      <w:pPr>
        <w:widowControl w:val="0"/>
        <w:autoSpaceDE w:val="0"/>
        <w:autoSpaceDN w:val="0"/>
        <w:adjustRightInd w:val="0"/>
        <w:spacing w:line="240" w:lineRule="auto"/>
        <w:ind w:right="9"/>
        <w:jc w:val="center"/>
        <w:rPr>
          <w:i/>
          <w:sz w:val="28"/>
          <w:szCs w:val="36"/>
        </w:rPr>
      </w:pPr>
    </w:p>
    <w:p w14:paraId="39798F7A" w14:textId="77777777" w:rsidR="002647F3" w:rsidRPr="005E239E" w:rsidRDefault="002647F3" w:rsidP="002647F3">
      <w:pPr>
        <w:widowControl w:val="0"/>
        <w:autoSpaceDE w:val="0"/>
        <w:autoSpaceDN w:val="0"/>
        <w:adjustRightInd w:val="0"/>
        <w:spacing w:line="240" w:lineRule="auto"/>
        <w:ind w:right="9"/>
        <w:jc w:val="center"/>
        <w:rPr>
          <w:i/>
          <w:sz w:val="28"/>
          <w:szCs w:val="36"/>
        </w:rPr>
      </w:pPr>
    </w:p>
    <w:p w14:paraId="078206C7" w14:textId="77777777" w:rsidR="002647F3" w:rsidRPr="005E239E" w:rsidRDefault="002647F3" w:rsidP="002647F3">
      <w:pPr>
        <w:widowControl w:val="0"/>
        <w:autoSpaceDE w:val="0"/>
        <w:autoSpaceDN w:val="0"/>
        <w:adjustRightInd w:val="0"/>
        <w:spacing w:line="240" w:lineRule="auto"/>
        <w:ind w:right="9"/>
        <w:jc w:val="center"/>
        <w:rPr>
          <w:i/>
          <w:sz w:val="28"/>
          <w:szCs w:val="36"/>
        </w:rPr>
      </w:pPr>
    </w:p>
    <w:p w14:paraId="224AB066" w14:textId="0837D753" w:rsidR="002647F3" w:rsidRPr="005E239E" w:rsidRDefault="00A7469A" w:rsidP="002647F3">
      <w:pPr>
        <w:widowControl w:val="0"/>
        <w:autoSpaceDE w:val="0"/>
        <w:autoSpaceDN w:val="0"/>
        <w:adjustRightInd w:val="0"/>
        <w:ind w:right="9"/>
        <w:jc w:val="center"/>
        <w:rPr>
          <w:i/>
          <w:sz w:val="28"/>
          <w:szCs w:val="36"/>
        </w:rPr>
      </w:pPr>
      <w:r w:rsidRPr="005E239E">
        <w:rPr>
          <w:i/>
          <w:sz w:val="28"/>
          <w:szCs w:val="36"/>
        </w:rPr>
        <w:t xml:space="preserve">Monsieur </w:t>
      </w:r>
      <w:r w:rsidR="00891414" w:rsidRPr="005E239E">
        <w:rPr>
          <w:i/>
          <w:sz w:val="28"/>
          <w:szCs w:val="36"/>
        </w:rPr>
        <w:t>SANGARE Adama</w:t>
      </w:r>
    </w:p>
    <w:p w14:paraId="265E040F" w14:textId="77777777" w:rsidR="002647F3" w:rsidRPr="005E239E" w:rsidRDefault="002647F3" w:rsidP="002647F3">
      <w:pPr>
        <w:spacing w:line="240" w:lineRule="auto"/>
        <w:jc w:val="left"/>
        <w:rPr>
          <w:i/>
          <w:sz w:val="28"/>
          <w:szCs w:val="36"/>
        </w:rPr>
      </w:pPr>
      <w:r w:rsidRPr="005E239E">
        <w:rPr>
          <w:i/>
          <w:sz w:val="28"/>
          <w:szCs w:val="36"/>
        </w:rPr>
        <w:br w:type="page"/>
      </w:r>
    </w:p>
    <w:p w14:paraId="7FCE8677" w14:textId="77777777" w:rsidR="002647F3" w:rsidRPr="005E239E" w:rsidRDefault="002647F3" w:rsidP="002647F3">
      <w:pPr>
        <w:widowControl w:val="0"/>
        <w:autoSpaceDE w:val="0"/>
        <w:autoSpaceDN w:val="0"/>
        <w:adjustRightInd w:val="0"/>
        <w:spacing w:line="200" w:lineRule="exact"/>
        <w:ind w:right="9"/>
        <w:rPr>
          <w:sz w:val="20"/>
          <w:szCs w:val="20"/>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31098D53" w14:textId="77777777" w:rsidR="002647F3" w:rsidRPr="005E239E" w:rsidRDefault="002647F3" w:rsidP="00A7469A">
          <w:pPr>
            <w:pStyle w:val="En-ttedetabledesmatires"/>
            <w:numPr>
              <w:ilvl w:val="0"/>
              <w:numId w:val="0"/>
            </w:numPr>
            <w:ind w:left="360" w:hanging="360"/>
            <w:rPr>
              <w:rStyle w:val="Lienhypertexte"/>
              <w:rFonts w:eastAsia="Times New Roman" w:cs="Times New Roman"/>
              <w:bCs/>
              <w:noProof/>
              <w:color w:val="auto"/>
              <w:sz w:val="22"/>
              <w:szCs w:val="22"/>
            </w:rPr>
          </w:pPr>
          <w:r w:rsidRPr="005E239E">
            <w:rPr>
              <w:rStyle w:val="Lienhypertexte"/>
              <w:rFonts w:eastAsia="Times New Roman" w:cs="Times New Roman"/>
              <w:bCs/>
              <w:noProof/>
              <w:color w:val="auto"/>
              <w:sz w:val="22"/>
              <w:szCs w:val="22"/>
            </w:rPr>
            <w:t>SOMMAIRE</w:t>
          </w:r>
        </w:p>
        <w:p w14:paraId="567F7A00" w14:textId="5D1928EC" w:rsidR="002647F3" w:rsidRPr="005E239E" w:rsidRDefault="002647F3" w:rsidP="00F36C2F">
          <w:pPr>
            <w:pStyle w:val="TM1"/>
            <w:rPr>
              <w:rFonts w:asciiTheme="minorHAnsi" w:eastAsiaTheme="minorEastAsia" w:hAnsiTheme="minorHAnsi" w:cstheme="minorBidi"/>
              <w:sz w:val="22"/>
            </w:rPr>
          </w:pPr>
          <w:r w:rsidRPr="005E239E">
            <w:fldChar w:fldCharType="begin"/>
          </w:r>
          <w:r w:rsidRPr="005E239E">
            <w:instrText xml:space="preserve"> TOC \o "1-1" \h \z \u </w:instrText>
          </w:r>
          <w:r w:rsidRPr="005E239E">
            <w:fldChar w:fldCharType="separate"/>
          </w:r>
          <w:hyperlink w:anchor="_Toc159323434" w:history="1">
            <w:r w:rsidRPr="005E239E">
              <w:rPr>
                <w:rStyle w:val="Lienhypertexte"/>
                <w:color w:val="auto"/>
              </w:rPr>
              <w:t>Liste des acronymes, sigles et abréviations</w:t>
            </w:r>
            <w:r w:rsidRPr="005E239E">
              <w:rPr>
                <w:webHidden/>
              </w:rPr>
              <w:tab/>
            </w:r>
            <w:r w:rsidRPr="005E239E">
              <w:rPr>
                <w:webHidden/>
              </w:rPr>
              <w:fldChar w:fldCharType="begin"/>
            </w:r>
            <w:r w:rsidRPr="005E239E">
              <w:rPr>
                <w:webHidden/>
              </w:rPr>
              <w:instrText xml:space="preserve"> PAGEREF _Toc159323434 \h </w:instrText>
            </w:r>
            <w:r w:rsidRPr="005E239E">
              <w:rPr>
                <w:webHidden/>
              </w:rPr>
            </w:r>
            <w:r w:rsidRPr="005E239E">
              <w:rPr>
                <w:webHidden/>
              </w:rPr>
              <w:fldChar w:fldCharType="separate"/>
            </w:r>
            <w:r w:rsidR="00680F47">
              <w:rPr>
                <w:webHidden/>
              </w:rPr>
              <w:t>3</w:t>
            </w:r>
            <w:r w:rsidRPr="005E239E">
              <w:rPr>
                <w:webHidden/>
              </w:rPr>
              <w:fldChar w:fldCharType="end"/>
            </w:r>
          </w:hyperlink>
        </w:p>
        <w:p w14:paraId="73782B76" w14:textId="26CB243E" w:rsidR="002647F3" w:rsidRPr="005E239E" w:rsidRDefault="002647F3" w:rsidP="00F36C2F">
          <w:pPr>
            <w:pStyle w:val="TM1"/>
            <w:rPr>
              <w:rFonts w:asciiTheme="minorHAnsi" w:eastAsiaTheme="minorEastAsia" w:hAnsiTheme="minorHAnsi" w:cstheme="minorBidi"/>
              <w:sz w:val="22"/>
            </w:rPr>
          </w:pPr>
          <w:hyperlink w:anchor="_Toc159323435" w:history="1">
            <w:r w:rsidRPr="005E239E">
              <w:rPr>
                <w:rStyle w:val="Lienhypertexte"/>
                <w:color w:val="auto"/>
              </w:rPr>
              <w:t>INTRODUCTION</w:t>
            </w:r>
            <w:r w:rsidRPr="005E239E">
              <w:rPr>
                <w:webHidden/>
              </w:rPr>
              <w:tab/>
            </w:r>
            <w:r w:rsidRPr="005E239E">
              <w:rPr>
                <w:webHidden/>
              </w:rPr>
              <w:fldChar w:fldCharType="begin"/>
            </w:r>
            <w:r w:rsidRPr="005E239E">
              <w:rPr>
                <w:webHidden/>
              </w:rPr>
              <w:instrText xml:space="preserve"> PAGEREF _Toc159323435 \h </w:instrText>
            </w:r>
            <w:r w:rsidRPr="005E239E">
              <w:rPr>
                <w:webHidden/>
              </w:rPr>
            </w:r>
            <w:r w:rsidRPr="005E239E">
              <w:rPr>
                <w:webHidden/>
              </w:rPr>
              <w:fldChar w:fldCharType="separate"/>
            </w:r>
            <w:r w:rsidR="00680F47">
              <w:rPr>
                <w:webHidden/>
              </w:rPr>
              <w:t>4</w:t>
            </w:r>
            <w:r w:rsidRPr="005E239E">
              <w:rPr>
                <w:webHidden/>
              </w:rPr>
              <w:fldChar w:fldCharType="end"/>
            </w:r>
          </w:hyperlink>
        </w:p>
        <w:p w14:paraId="6428496C" w14:textId="037D7CE5" w:rsidR="002647F3" w:rsidRPr="005E239E" w:rsidRDefault="002647F3" w:rsidP="00F36C2F">
          <w:pPr>
            <w:pStyle w:val="TM1"/>
            <w:rPr>
              <w:rFonts w:asciiTheme="minorHAnsi" w:eastAsiaTheme="minorEastAsia" w:hAnsiTheme="minorHAnsi" w:cstheme="minorBidi"/>
              <w:sz w:val="22"/>
            </w:rPr>
          </w:pPr>
          <w:hyperlink w:anchor="_Toc159323498" w:history="1">
            <w:r w:rsidRPr="005E239E">
              <w:rPr>
                <w:rStyle w:val="Lienhypertexte"/>
                <w:color w:val="auto"/>
              </w:rPr>
              <w:t>2.</w:t>
            </w:r>
            <w:r w:rsidRPr="005E239E">
              <w:rPr>
                <w:rFonts w:asciiTheme="minorHAnsi" w:eastAsiaTheme="minorEastAsia" w:hAnsiTheme="minorHAnsi" w:cstheme="minorBidi"/>
                <w:sz w:val="22"/>
              </w:rPr>
              <w:tab/>
            </w:r>
            <w:r w:rsidRPr="005E239E">
              <w:rPr>
                <w:rStyle w:val="Lienhypertexte"/>
                <w:color w:val="auto"/>
              </w:rPr>
              <w:t>METHODOLOGIE DE REDACTION DU RAPPORT D’AUTO-EVALUATION</w:t>
            </w:r>
            <w:r w:rsidRPr="005E239E">
              <w:rPr>
                <w:webHidden/>
              </w:rPr>
              <w:tab/>
            </w:r>
            <w:r w:rsidRPr="005E239E">
              <w:rPr>
                <w:webHidden/>
              </w:rPr>
              <w:fldChar w:fldCharType="begin"/>
            </w:r>
            <w:r w:rsidRPr="005E239E">
              <w:rPr>
                <w:webHidden/>
              </w:rPr>
              <w:instrText xml:space="preserve"> PAGEREF _Toc159323498 \h </w:instrText>
            </w:r>
            <w:r w:rsidRPr="005E239E">
              <w:rPr>
                <w:webHidden/>
              </w:rPr>
            </w:r>
            <w:r w:rsidRPr="005E239E">
              <w:rPr>
                <w:webHidden/>
              </w:rPr>
              <w:fldChar w:fldCharType="separate"/>
            </w:r>
            <w:r w:rsidR="00680F47">
              <w:rPr>
                <w:webHidden/>
              </w:rPr>
              <w:t>5</w:t>
            </w:r>
            <w:r w:rsidRPr="005E239E">
              <w:rPr>
                <w:webHidden/>
              </w:rPr>
              <w:fldChar w:fldCharType="end"/>
            </w:r>
          </w:hyperlink>
        </w:p>
        <w:p w14:paraId="7895A24D" w14:textId="5E5225DB" w:rsidR="002647F3" w:rsidRPr="005E239E" w:rsidRDefault="002647F3" w:rsidP="00F36C2F">
          <w:pPr>
            <w:pStyle w:val="TM1"/>
            <w:rPr>
              <w:rFonts w:asciiTheme="minorHAnsi" w:eastAsiaTheme="minorEastAsia" w:hAnsiTheme="minorHAnsi" w:cstheme="minorBidi"/>
              <w:sz w:val="22"/>
            </w:rPr>
          </w:pPr>
          <w:hyperlink w:anchor="_Toc159323499" w:history="1">
            <w:r w:rsidRPr="005E239E">
              <w:rPr>
                <w:rStyle w:val="Lienhypertexte"/>
                <w:color w:val="auto"/>
              </w:rPr>
              <w:t>3.</w:t>
            </w:r>
            <w:r w:rsidRPr="005E239E">
              <w:rPr>
                <w:rFonts w:asciiTheme="minorHAnsi" w:eastAsiaTheme="minorEastAsia" w:hAnsiTheme="minorHAnsi" w:cstheme="minorBidi"/>
                <w:sz w:val="22"/>
              </w:rPr>
              <w:tab/>
            </w:r>
            <w:r w:rsidRPr="005E239E">
              <w:rPr>
                <w:rStyle w:val="Lienhypertexte"/>
                <w:color w:val="auto"/>
              </w:rPr>
              <w:t>APPRECIATION DES DOMAINES DE QUALITE</w:t>
            </w:r>
            <w:r w:rsidRPr="005E239E">
              <w:rPr>
                <w:webHidden/>
              </w:rPr>
              <w:tab/>
            </w:r>
            <w:r w:rsidRPr="005E239E">
              <w:rPr>
                <w:webHidden/>
              </w:rPr>
              <w:fldChar w:fldCharType="begin"/>
            </w:r>
            <w:r w:rsidRPr="005E239E">
              <w:rPr>
                <w:webHidden/>
              </w:rPr>
              <w:instrText xml:space="preserve"> PAGEREF _Toc159323499 \h </w:instrText>
            </w:r>
            <w:r w:rsidRPr="005E239E">
              <w:rPr>
                <w:webHidden/>
              </w:rPr>
            </w:r>
            <w:r w:rsidRPr="005E239E">
              <w:rPr>
                <w:webHidden/>
              </w:rPr>
              <w:fldChar w:fldCharType="separate"/>
            </w:r>
            <w:r w:rsidR="00680F47">
              <w:rPr>
                <w:webHidden/>
              </w:rPr>
              <w:t>5</w:t>
            </w:r>
            <w:r w:rsidRPr="005E239E">
              <w:rPr>
                <w:webHidden/>
              </w:rPr>
              <w:fldChar w:fldCharType="end"/>
            </w:r>
          </w:hyperlink>
        </w:p>
        <w:p w14:paraId="1F805DA9" w14:textId="1568E120" w:rsidR="002647F3" w:rsidRPr="005E239E" w:rsidRDefault="002647F3" w:rsidP="00F36C2F">
          <w:pPr>
            <w:pStyle w:val="TM1"/>
            <w:rPr>
              <w:rFonts w:asciiTheme="minorHAnsi" w:eastAsiaTheme="minorEastAsia" w:hAnsiTheme="minorHAnsi" w:cstheme="minorBidi"/>
              <w:sz w:val="22"/>
            </w:rPr>
          </w:pPr>
          <w:hyperlink w:anchor="_Toc159323500" w:history="1">
            <w:r w:rsidRPr="005E239E">
              <w:rPr>
                <w:rStyle w:val="Lienhypertexte"/>
                <w:color w:val="auto"/>
              </w:rPr>
              <w:t>4.</w:t>
            </w:r>
            <w:r w:rsidRPr="005E239E">
              <w:rPr>
                <w:rFonts w:asciiTheme="minorHAnsi" w:eastAsiaTheme="minorEastAsia" w:hAnsiTheme="minorHAnsi" w:cstheme="minorBidi"/>
                <w:sz w:val="22"/>
              </w:rPr>
              <w:tab/>
            </w:r>
            <w:r w:rsidRPr="005E239E">
              <w:rPr>
                <w:rStyle w:val="Lienhypertexte"/>
                <w:color w:val="auto"/>
              </w:rPr>
              <w:t xml:space="preserve">BILAN DES FORCES, FAIBLESSES, OPPORTUNITES ET MENACES </w:t>
            </w:r>
            <w:r w:rsidRPr="005E239E">
              <w:rPr>
                <w:webHidden/>
              </w:rPr>
              <w:tab/>
            </w:r>
            <w:r w:rsidRPr="005E239E">
              <w:rPr>
                <w:webHidden/>
              </w:rPr>
              <w:fldChar w:fldCharType="begin"/>
            </w:r>
            <w:r w:rsidRPr="005E239E">
              <w:rPr>
                <w:webHidden/>
              </w:rPr>
              <w:instrText xml:space="preserve"> PAGEREF _Toc159323500 \h </w:instrText>
            </w:r>
            <w:r w:rsidRPr="005E239E">
              <w:rPr>
                <w:webHidden/>
              </w:rPr>
            </w:r>
            <w:r w:rsidRPr="005E239E">
              <w:rPr>
                <w:webHidden/>
              </w:rPr>
              <w:fldChar w:fldCharType="separate"/>
            </w:r>
            <w:r w:rsidR="00680F47">
              <w:rPr>
                <w:webHidden/>
              </w:rPr>
              <w:t>16</w:t>
            </w:r>
            <w:r w:rsidRPr="005E239E">
              <w:rPr>
                <w:webHidden/>
              </w:rPr>
              <w:fldChar w:fldCharType="end"/>
            </w:r>
          </w:hyperlink>
        </w:p>
        <w:p w14:paraId="1A95CF46" w14:textId="29A3D61D" w:rsidR="002647F3" w:rsidRPr="005E239E" w:rsidRDefault="002647F3" w:rsidP="00F36C2F">
          <w:pPr>
            <w:pStyle w:val="TM1"/>
            <w:rPr>
              <w:rFonts w:asciiTheme="minorHAnsi" w:eastAsiaTheme="minorEastAsia" w:hAnsiTheme="minorHAnsi" w:cstheme="minorBidi"/>
              <w:sz w:val="22"/>
            </w:rPr>
          </w:pPr>
          <w:hyperlink w:anchor="_Toc159323509" w:history="1">
            <w:r w:rsidRPr="005E239E">
              <w:rPr>
                <w:rStyle w:val="Lienhypertexte"/>
                <w:color w:val="auto"/>
              </w:rPr>
              <w:t>5.</w:t>
            </w:r>
            <w:r w:rsidRPr="005E239E">
              <w:rPr>
                <w:rFonts w:asciiTheme="minorHAnsi" w:eastAsiaTheme="minorEastAsia" w:hAnsiTheme="minorHAnsi" w:cstheme="minorBidi"/>
                <w:sz w:val="22"/>
              </w:rPr>
              <w:tab/>
            </w:r>
            <w:r w:rsidRPr="005E239E">
              <w:rPr>
                <w:rStyle w:val="Lienhypertexte"/>
                <w:color w:val="auto"/>
              </w:rPr>
              <w:t>RECOMMANDATIONS</w:t>
            </w:r>
            <w:r w:rsidRPr="005E239E">
              <w:rPr>
                <w:webHidden/>
              </w:rPr>
              <w:tab/>
            </w:r>
            <w:r w:rsidRPr="005E239E">
              <w:rPr>
                <w:webHidden/>
              </w:rPr>
              <w:fldChar w:fldCharType="begin"/>
            </w:r>
            <w:r w:rsidRPr="005E239E">
              <w:rPr>
                <w:webHidden/>
              </w:rPr>
              <w:instrText xml:space="preserve"> PAGEREF _Toc159323509 \h </w:instrText>
            </w:r>
            <w:r w:rsidRPr="005E239E">
              <w:rPr>
                <w:webHidden/>
              </w:rPr>
            </w:r>
            <w:r w:rsidRPr="005E239E">
              <w:rPr>
                <w:webHidden/>
              </w:rPr>
              <w:fldChar w:fldCharType="separate"/>
            </w:r>
            <w:r w:rsidR="00680F47">
              <w:rPr>
                <w:webHidden/>
              </w:rPr>
              <w:t>17</w:t>
            </w:r>
            <w:r w:rsidRPr="005E239E">
              <w:rPr>
                <w:webHidden/>
              </w:rPr>
              <w:fldChar w:fldCharType="end"/>
            </w:r>
          </w:hyperlink>
        </w:p>
        <w:p w14:paraId="003D70B9" w14:textId="4C287E69" w:rsidR="002647F3" w:rsidRPr="005E239E" w:rsidRDefault="002647F3" w:rsidP="00F36C2F">
          <w:pPr>
            <w:pStyle w:val="TM1"/>
            <w:rPr>
              <w:rFonts w:asciiTheme="minorHAnsi" w:eastAsiaTheme="minorEastAsia" w:hAnsiTheme="minorHAnsi" w:cstheme="minorBidi"/>
              <w:sz w:val="22"/>
            </w:rPr>
          </w:pPr>
          <w:hyperlink w:anchor="_Toc159323510" w:history="1">
            <w:r w:rsidRPr="005E239E">
              <w:rPr>
                <w:rStyle w:val="Lienhypertexte"/>
                <w:color w:val="auto"/>
              </w:rPr>
              <w:t>CONCLUSION</w:t>
            </w:r>
            <w:r w:rsidRPr="005E239E">
              <w:rPr>
                <w:webHidden/>
              </w:rPr>
              <w:tab/>
            </w:r>
            <w:r w:rsidRPr="005E239E">
              <w:rPr>
                <w:webHidden/>
              </w:rPr>
              <w:fldChar w:fldCharType="begin"/>
            </w:r>
            <w:r w:rsidRPr="005E239E">
              <w:rPr>
                <w:webHidden/>
              </w:rPr>
              <w:instrText xml:space="preserve"> PAGEREF _Toc159323510 \h </w:instrText>
            </w:r>
            <w:r w:rsidRPr="005E239E">
              <w:rPr>
                <w:webHidden/>
              </w:rPr>
            </w:r>
            <w:r w:rsidRPr="005E239E">
              <w:rPr>
                <w:webHidden/>
              </w:rPr>
              <w:fldChar w:fldCharType="separate"/>
            </w:r>
            <w:r w:rsidR="00680F47">
              <w:rPr>
                <w:webHidden/>
              </w:rPr>
              <w:t>17</w:t>
            </w:r>
            <w:r w:rsidRPr="005E239E">
              <w:rPr>
                <w:webHidden/>
              </w:rPr>
              <w:fldChar w:fldCharType="end"/>
            </w:r>
          </w:hyperlink>
        </w:p>
        <w:p w14:paraId="501A16D6" w14:textId="77777777" w:rsidR="002647F3" w:rsidRPr="005E239E" w:rsidRDefault="002647F3" w:rsidP="002647F3">
          <w:pPr>
            <w:jc w:val="left"/>
          </w:pPr>
          <w:r w:rsidRPr="005E239E">
            <w:fldChar w:fldCharType="end"/>
          </w:r>
        </w:p>
      </w:sdtContent>
    </w:sdt>
    <w:p w14:paraId="13EB0157" w14:textId="77777777" w:rsidR="002647F3" w:rsidRPr="005E239E" w:rsidRDefault="002647F3" w:rsidP="002647F3">
      <w:pPr>
        <w:spacing w:line="240" w:lineRule="auto"/>
        <w:rPr>
          <w:sz w:val="20"/>
          <w:szCs w:val="20"/>
        </w:rPr>
      </w:pPr>
      <w:r w:rsidRPr="005E239E">
        <w:rPr>
          <w:sz w:val="20"/>
          <w:szCs w:val="20"/>
        </w:rPr>
        <w:br w:type="page"/>
      </w:r>
    </w:p>
    <w:p w14:paraId="399F1031" w14:textId="77777777" w:rsidR="002647F3" w:rsidRPr="005E239E" w:rsidRDefault="002647F3" w:rsidP="002647F3">
      <w:pPr>
        <w:pStyle w:val="Titre1"/>
        <w:numPr>
          <w:ilvl w:val="0"/>
          <w:numId w:val="0"/>
        </w:numPr>
        <w:ind w:left="432" w:hanging="432"/>
        <w:rPr>
          <w:rFonts w:ascii="Calisto MT" w:hAnsi="Calisto MT" w:cs="Comic Sans MS"/>
          <w:color w:val="auto"/>
          <w:sz w:val="20"/>
          <w:szCs w:val="20"/>
        </w:rPr>
      </w:pPr>
      <w:bookmarkStart w:id="1" w:name="_Toc137284607"/>
      <w:bookmarkStart w:id="2" w:name="_Toc145944482"/>
      <w:bookmarkStart w:id="3" w:name="_Toc159323434"/>
      <w:r w:rsidRPr="005E239E">
        <w:rPr>
          <w:rFonts w:cs="Times New Roman"/>
          <w:color w:val="auto"/>
          <w:szCs w:val="28"/>
        </w:rPr>
        <w:lastRenderedPageBreak/>
        <w:t>Liste des acronymes, sigles et abréviations</w:t>
      </w:r>
      <w:bookmarkEnd w:id="1"/>
      <w:bookmarkEnd w:id="2"/>
      <w:bookmarkEnd w:id="3"/>
    </w:p>
    <w:p w14:paraId="263CFA60" w14:textId="77777777" w:rsidR="002647F3" w:rsidRPr="005E239E" w:rsidRDefault="002647F3" w:rsidP="002647F3">
      <w:pPr>
        <w:widowControl w:val="0"/>
        <w:autoSpaceDE w:val="0"/>
        <w:autoSpaceDN w:val="0"/>
        <w:adjustRightInd w:val="0"/>
        <w:spacing w:line="240" w:lineRule="auto"/>
        <w:ind w:right="-46"/>
        <w:jc w:val="center"/>
        <w:rPr>
          <w:rFonts w:ascii="Calisto MT" w:hAnsi="Calisto MT" w:cs="Comic Sans MS"/>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2647F3" w:rsidRPr="005E239E" w14:paraId="63C38FE8" w14:textId="77777777" w:rsidTr="00A7469A">
        <w:tc>
          <w:tcPr>
            <w:tcW w:w="2901" w:type="dxa"/>
            <w:vAlign w:val="center"/>
          </w:tcPr>
          <w:p w14:paraId="0C5DEECC" w14:textId="77777777" w:rsidR="002647F3" w:rsidRPr="005E239E" w:rsidRDefault="002647F3" w:rsidP="005E410B">
            <w:pPr>
              <w:spacing w:before="120" w:after="120" w:line="240" w:lineRule="auto"/>
              <w:ind w:right="-45"/>
              <w:jc w:val="left"/>
              <w:rPr>
                <w:b/>
              </w:rPr>
            </w:pPr>
            <w:r w:rsidRPr="005E239E">
              <w:rPr>
                <w:b/>
              </w:rPr>
              <w:t>Acronymes, Sigles et</w:t>
            </w:r>
          </w:p>
          <w:p w14:paraId="0A9ECB40" w14:textId="77777777" w:rsidR="002647F3" w:rsidRPr="005E239E" w:rsidRDefault="002647F3" w:rsidP="005E410B">
            <w:pPr>
              <w:spacing w:before="120" w:after="120" w:line="240" w:lineRule="auto"/>
              <w:ind w:right="-45"/>
              <w:jc w:val="left"/>
              <w:rPr>
                <w:b/>
              </w:rPr>
            </w:pPr>
            <w:r w:rsidRPr="005E239E">
              <w:rPr>
                <w:b/>
              </w:rPr>
              <w:t>Abréviations</w:t>
            </w:r>
          </w:p>
        </w:tc>
        <w:tc>
          <w:tcPr>
            <w:tcW w:w="296" w:type="dxa"/>
            <w:vAlign w:val="center"/>
          </w:tcPr>
          <w:p w14:paraId="08E80023" w14:textId="77777777" w:rsidR="002647F3" w:rsidRPr="005E239E" w:rsidRDefault="002647F3" w:rsidP="005E410B">
            <w:pPr>
              <w:spacing w:before="120" w:after="120" w:line="240" w:lineRule="auto"/>
              <w:ind w:right="-45"/>
              <w:jc w:val="center"/>
              <w:rPr>
                <w:b/>
              </w:rPr>
            </w:pPr>
            <w:r w:rsidRPr="005E239E">
              <w:rPr>
                <w:b/>
              </w:rPr>
              <w:t>:</w:t>
            </w:r>
          </w:p>
        </w:tc>
        <w:tc>
          <w:tcPr>
            <w:tcW w:w="5880" w:type="dxa"/>
            <w:vAlign w:val="center"/>
          </w:tcPr>
          <w:p w14:paraId="475A06CC" w14:textId="77777777" w:rsidR="002647F3" w:rsidRPr="005E239E" w:rsidRDefault="002647F3" w:rsidP="005E410B">
            <w:pPr>
              <w:spacing w:before="120" w:after="120" w:line="240" w:lineRule="auto"/>
              <w:ind w:right="-45"/>
              <w:jc w:val="center"/>
              <w:rPr>
                <w:b/>
              </w:rPr>
            </w:pPr>
            <w:r w:rsidRPr="005E239E">
              <w:rPr>
                <w:b/>
              </w:rPr>
              <w:t>Signification</w:t>
            </w:r>
          </w:p>
        </w:tc>
      </w:tr>
      <w:tr w:rsidR="002647F3" w:rsidRPr="005E239E" w14:paraId="4DA507CA" w14:textId="77777777" w:rsidTr="00A7469A">
        <w:tc>
          <w:tcPr>
            <w:tcW w:w="2901" w:type="dxa"/>
            <w:vAlign w:val="center"/>
          </w:tcPr>
          <w:p w14:paraId="6074A247" w14:textId="77777777" w:rsidR="002647F3" w:rsidRPr="005E239E" w:rsidRDefault="002647F3" w:rsidP="005E410B">
            <w:pPr>
              <w:spacing w:before="120" w:after="120" w:line="240" w:lineRule="auto"/>
              <w:ind w:right="-45"/>
              <w:rPr>
                <w:b/>
              </w:rPr>
            </w:pPr>
            <w:r w:rsidRPr="005E239E">
              <w:rPr>
                <w:b/>
              </w:rPr>
              <w:t>AMAQ-SUP</w:t>
            </w:r>
          </w:p>
        </w:tc>
        <w:tc>
          <w:tcPr>
            <w:tcW w:w="296" w:type="dxa"/>
            <w:vAlign w:val="center"/>
          </w:tcPr>
          <w:p w14:paraId="75826651" w14:textId="77777777" w:rsidR="002647F3" w:rsidRPr="005E239E" w:rsidRDefault="002647F3" w:rsidP="005E410B">
            <w:pPr>
              <w:spacing w:before="120" w:after="120" w:line="240" w:lineRule="auto"/>
            </w:pPr>
            <w:r w:rsidRPr="005E239E">
              <w:t>:</w:t>
            </w:r>
          </w:p>
        </w:tc>
        <w:tc>
          <w:tcPr>
            <w:tcW w:w="5880" w:type="dxa"/>
            <w:vAlign w:val="center"/>
          </w:tcPr>
          <w:p w14:paraId="269C1A2D" w14:textId="77777777" w:rsidR="002647F3" w:rsidRPr="005E239E" w:rsidRDefault="002647F3" w:rsidP="005E410B">
            <w:pPr>
              <w:spacing w:before="120" w:after="120" w:line="240" w:lineRule="auto"/>
            </w:pPr>
            <w:r w:rsidRPr="005E239E">
              <w:t>Agence Malienne d’Assurance Qualité de l’Enseignement Supérieur et de la Recherche Scientifique</w:t>
            </w:r>
          </w:p>
        </w:tc>
      </w:tr>
      <w:tr w:rsidR="002647F3" w:rsidRPr="005E239E" w14:paraId="46E1B8F5" w14:textId="77777777" w:rsidTr="00A7469A">
        <w:tc>
          <w:tcPr>
            <w:tcW w:w="2901" w:type="dxa"/>
            <w:vAlign w:val="center"/>
          </w:tcPr>
          <w:p w14:paraId="68621E1D" w14:textId="77777777" w:rsidR="002647F3" w:rsidRPr="005E239E" w:rsidRDefault="002647F3" w:rsidP="005E410B">
            <w:pPr>
              <w:spacing w:before="120" w:after="120" w:line="240" w:lineRule="auto"/>
              <w:rPr>
                <w:b/>
                <w:szCs w:val="24"/>
              </w:rPr>
            </w:pPr>
            <w:r w:rsidRPr="005E239E">
              <w:rPr>
                <w:b/>
                <w:szCs w:val="24"/>
              </w:rPr>
              <w:t>CE</w:t>
            </w:r>
          </w:p>
        </w:tc>
        <w:tc>
          <w:tcPr>
            <w:tcW w:w="296" w:type="dxa"/>
            <w:vAlign w:val="center"/>
          </w:tcPr>
          <w:p w14:paraId="172A1EBF" w14:textId="77777777" w:rsidR="002647F3" w:rsidRPr="005E239E" w:rsidRDefault="002647F3" w:rsidP="005E410B">
            <w:pPr>
              <w:spacing w:before="120" w:after="120" w:line="240" w:lineRule="auto"/>
            </w:pPr>
            <w:r w:rsidRPr="005E239E">
              <w:t>:</w:t>
            </w:r>
          </w:p>
        </w:tc>
        <w:tc>
          <w:tcPr>
            <w:tcW w:w="5880" w:type="dxa"/>
            <w:vAlign w:val="center"/>
          </w:tcPr>
          <w:p w14:paraId="45EA418E" w14:textId="77777777" w:rsidR="002647F3" w:rsidRPr="005E239E" w:rsidRDefault="002647F3" w:rsidP="005E410B">
            <w:pPr>
              <w:spacing w:before="120" w:after="120" w:line="240" w:lineRule="auto"/>
            </w:pPr>
            <w:r w:rsidRPr="005E239E">
              <w:t>Commission d’Enseignement</w:t>
            </w:r>
          </w:p>
        </w:tc>
      </w:tr>
      <w:tr w:rsidR="009F2FCF" w:rsidRPr="005E239E" w14:paraId="49AFCC5D" w14:textId="77777777" w:rsidTr="00A7469A">
        <w:tc>
          <w:tcPr>
            <w:tcW w:w="2901" w:type="dxa"/>
            <w:vAlign w:val="center"/>
          </w:tcPr>
          <w:p w14:paraId="4884345C" w14:textId="77777777" w:rsidR="009F2FCF" w:rsidRPr="005E239E" w:rsidRDefault="009F2FCF" w:rsidP="009F2FCF">
            <w:pPr>
              <w:spacing w:before="120" w:after="120" w:line="240" w:lineRule="auto"/>
              <w:rPr>
                <w:b/>
                <w:szCs w:val="24"/>
              </w:rPr>
            </w:pPr>
            <w:r w:rsidRPr="005E239E">
              <w:rPr>
                <w:b/>
                <w:szCs w:val="24"/>
              </w:rPr>
              <w:t>IES</w:t>
            </w:r>
          </w:p>
        </w:tc>
        <w:tc>
          <w:tcPr>
            <w:tcW w:w="296" w:type="dxa"/>
            <w:vAlign w:val="center"/>
          </w:tcPr>
          <w:p w14:paraId="12D999D9" w14:textId="77777777" w:rsidR="009F2FCF" w:rsidRPr="005E239E" w:rsidRDefault="009F2FCF" w:rsidP="009F2FCF">
            <w:pPr>
              <w:spacing w:before="120" w:after="120" w:line="240" w:lineRule="auto"/>
            </w:pPr>
            <w:r w:rsidRPr="005E239E">
              <w:t xml:space="preserve">:    </w:t>
            </w:r>
          </w:p>
        </w:tc>
        <w:tc>
          <w:tcPr>
            <w:tcW w:w="5880" w:type="dxa"/>
            <w:vAlign w:val="center"/>
          </w:tcPr>
          <w:p w14:paraId="40EFC6F0" w14:textId="348686C0" w:rsidR="009F2FCF" w:rsidRPr="005E239E" w:rsidRDefault="009F2FCF" w:rsidP="009F2FCF">
            <w:pPr>
              <w:spacing w:before="120" w:after="120" w:line="240" w:lineRule="auto"/>
            </w:pPr>
            <w:r w:rsidRPr="005E239E">
              <w:t>Institution d’Enseignement Supérieur</w:t>
            </w:r>
          </w:p>
        </w:tc>
      </w:tr>
      <w:tr w:rsidR="00901639" w:rsidRPr="005E239E" w14:paraId="2854D30C" w14:textId="77777777" w:rsidTr="00A7469A">
        <w:tc>
          <w:tcPr>
            <w:tcW w:w="2901" w:type="dxa"/>
            <w:vAlign w:val="center"/>
          </w:tcPr>
          <w:p w14:paraId="56528BCC" w14:textId="4D8448BB" w:rsidR="00901639" w:rsidRPr="005E239E" w:rsidRDefault="00901639" w:rsidP="00901639">
            <w:pPr>
              <w:spacing w:before="120" w:after="120" w:line="240" w:lineRule="auto"/>
              <w:ind w:right="-45"/>
              <w:rPr>
                <w:b/>
                <w:bCs/>
                <w:spacing w:val="-2"/>
                <w:position w:val="1"/>
                <w:szCs w:val="24"/>
              </w:rPr>
            </w:pPr>
            <w:r w:rsidRPr="005E239E">
              <w:rPr>
                <w:b/>
                <w:szCs w:val="24"/>
              </w:rPr>
              <w:t>L-FICO</w:t>
            </w:r>
          </w:p>
        </w:tc>
        <w:tc>
          <w:tcPr>
            <w:tcW w:w="296" w:type="dxa"/>
            <w:vAlign w:val="center"/>
          </w:tcPr>
          <w:p w14:paraId="37C9F18B" w14:textId="0C759F3E" w:rsidR="00901639" w:rsidRPr="005E239E" w:rsidRDefault="00901639" w:rsidP="00901639">
            <w:pPr>
              <w:spacing w:before="120" w:after="120" w:line="240" w:lineRule="auto"/>
            </w:pPr>
            <w:r w:rsidRPr="005E239E">
              <w:t>:</w:t>
            </w:r>
          </w:p>
        </w:tc>
        <w:tc>
          <w:tcPr>
            <w:tcW w:w="5880" w:type="dxa"/>
            <w:vAlign w:val="center"/>
          </w:tcPr>
          <w:p w14:paraId="59443291" w14:textId="176AC9EB" w:rsidR="00901639" w:rsidRPr="005E239E" w:rsidRDefault="00901639" w:rsidP="00901639">
            <w:pPr>
              <w:spacing w:before="120" w:after="120" w:line="240" w:lineRule="auto"/>
            </w:pPr>
            <w:r w:rsidRPr="005E239E">
              <w:t>Licence en finance comptabilité</w:t>
            </w:r>
          </w:p>
        </w:tc>
      </w:tr>
      <w:tr w:rsidR="009F2FCF" w:rsidRPr="005E239E" w14:paraId="0A2CDAC0" w14:textId="77777777" w:rsidTr="00A7469A">
        <w:tc>
          <w:tcPr>
            <w:tcW w:w="2901" w:type="dxa"/>
            <w:vAlign w:val="center"/>
          </w:tcPr>
          <w:p w14:paraId="087BE1BA" w14:textId="77777777" w:rsidR="009F2FCF" w:rsidRPr="005E239E" w:rsidRDefault="009F2FCF" w:rsidP="009F2FCF">
            <w:pPr>
              <w:spacing w:before="120" w:after="120" w:line="240" w:lineRule="auto"/>
              <w:rPr>
                <w:b/>
                <w:szCs w:val="24"/>
              </w:rPr>
            </w:pPr>
            <w:r w:rsidRPr="005E239E">
              <w:rPr>
                <w:b/>
                <w:szCs w:val="24"/>
              </w:rPr>
              <w:t>LMD</w:t>
            </w:r>
          </w:p>
        </w:tc>
        <w:tc>
          <w:tcPr>
            <w:tcW w:w="296" w:type="dxa"/>
            <w:vAlign w:val="center"/>
          </w:tcPr>
          <w:p w14:paraId="138F4BA1" w14:textId="77777777" w:rsidR="009F2FCF" w:rsidRPr="005E239E" w:rsidRDefault="009F2FCF" w:rsidP="009F2FCF">
            <w:pPr>
              <w:spacing w:before="120" w:after="120" w:line="240" w:lineRule="auto"/>
            </w:pPr>
            <w:r w:rsidRPr="005E239E">
              <w:t>:</w:t>
            </w:r>
          </w:p>
        </w:tc>
        <w:tc>
          <w:tcPr>
            <w:tcW w:w="5880" w:type="dxa"/>
            <w:vAlign w:val="center"/>
          </w:tcPr>
          <w:p w14:paraId="7B5515A8" w14:textId="77777777" w:rsidR="009F2FCF" w:rsidRPr="005E239E" w:rsidRDefault="009F2FCF" w:rsidP="009F2FCF">
            <w:pPr>
              <w:spacing w:before="120" w:after="120" w:line="240" w:lineRule="auto"/>
            </w:pPr>
            <w:r w:rsidRPr="005E239E">
              <w:t>Licence Master Doctorat</w:t>
            </w:r>
          </w:p>
        </w:tc>
      </w:tr>
      <w:tr w:rsidR="009F2FCF" w:rsidRPr="005E239E" w14:paraId="22152DFE" w14:textId="77777777" w:rsidTr="00A7469A">
        <w:tc>
          <w:tcPr>
            <w:tcW w:w="2901" w:type="dxa"/>
            <w:vAlign w:val="center"/>
          </w:tcPr>
          <w:p w14:paraId="314C5746" w14:textId="3BADA724" w:rsidR="009F2FCF" w:rsidRPr="005E239E" w:rsidRDefault="009F2FCF" w:rsidP="009F2FCF">
            <w:pPr>
              <w:spacing w:before="120" w:after="120" w:line="240" w:lineRule="auto"/>
              <w:rPr>
                <w:b/>
                <w:szCs w:val="24"/>
              </w:rPr>
            </w:pPr>
            <w:r w:rsidRPr="005E239E">
              <w:rPr>
                <w:b/>
                <w:szCs w:val="24"/>
              </w:rPr>
              <w:t>PV</w:t>
            </w:r>
          </w:p>
        </w:tc>
        <w:tc>
          <w:tcPr>
            <w:tcW w:w="296" w:type="dxa"/>
            <w:vAlign w:val="center"/>
          </w:tcPr>
          <w:p w14:paraId="58BCD844" w14:textId="77777777" w:rsidR="009F2FCF" w:rsidRPr="005E239E" w:rsidRDefault="009F2FCF" w:rsidP="009F2FCF">
            <w:pPr>
              <w:spacing w:before="120" w:after="120" w:line="240" w:lineRule="auto"/>
            </w:pPr>
            <w:r w:rsidRPr="005E239E">
              <w:t xml:space="preserve">:             </w:t>
            </w:r>
          </w:p>
        </w:tc>
        <w:tc>
          <w:tcPr>
            <w:tcW w:w="5880" w:type="dxa"/>
            <w:vAlign w:val="center"/>
          </w:tcPr>
          <w:p w14:paraId="5FC19F9D" w14:textId="77777777" w:rsidR="009F2FCF" w:rsidRPr="005E239E" w:rsidRDefault="009F2FCF" w:rsidP="009F2FCF">
            <w:pPr>
              <w:spacing w:before="120" w:after="120" w:line="240" w:lineRule="auto"/>
            </w:pPr>
            <w:r w:rsidRPr="005E239E">
              <w:t>Procès-Verbal</w:t>
            </w:r>
          </w:p>
        </w:tc>
      </w:tr>
      <w:tr w:rsidR="009F2FCF" w:rsidRPr="005E239E" w14:paraId="2C195A60" w14:textId="77777777" w:rsidTr="00A7469A">
        <w:tc>
          <w:tcPr>
            <w:tcW w:w="2901" w:type="dxa"/>
            <w:vAlign w:val="center"/>
          </w:tcPr>
          <w:p w14:paraId="6176D39E" w14:textId="77777777" w:rsidR="009F2FCF" w:rsidRPr="005E239E" w:rsidRDefault="009F2FCF" w:rsidP="009F2FCF">
            <w:pPr>
              <w:spacing w:before="120" w:after="120" w:line="240" w:lineRule="auto"/>
              <w:rPr>
                <w:b/>
                <w:szCs w:val="24"/>
              </w:rPr>
            </w:pPr>
            <w:r w:rsidRPr="005E239E">
              <w:rPr>
                <w:b/>
                <w:szCs w:val="24"/>
              </w:rPr>
              <w:t>REESAO</w:t>
            </w:r>
          </w:p>
        </w:tc>
        <w:tc>
          <w:tcPr>
            <w:tcW w:w="296" w:type="dxa"/>
            <w:vAlign w:val="center"/>
          </w:tcPr>
          <w:p w14:paraId="26A147DD" w14:textId="77777777" w:rsidR="009F2FCF" w:rsidRPr="005E239E" w:rsidRDefault="009F2FCF" w:rsidP="009F2FCF">
            <w:pPr>
              <w:spacing w:before="120" w:after="120" w:line="240" w:lineRule="auto"/>
            </w:pPr>
            <w:r w:rsidRPr="005E239E">
              <w:t>:</w:t>
            </w:r>
          </w:p>
        </w:tc>
        <w:tc>
          <w:tcPr>
            <w:tcW w:w="5880" w:type="dxa"/>
            <w:vAlign w:val="center"/>
          </w:tcPr>
          <w:p w14:paraId="144EBF9B" w14:textId="77777777" w:rsidR="009F2FCF" w:rsidRPr="005E239E" w:rsidRDefault="009F2FCF" w:rsidP="009F2FCF">
            <w:pPr>
              <w:spacing w:before="120" w:after="120" w:line="240" w:lineRule="auto"/>
            </w:pPr>
            <w:r w:rsidRPr="005E239E">
              <w:rPr>
                <w:shd w:val="clear" w:color="auto" w:fill="FFFFFF"/>
              </w:rPr>
              <w:t> Réseau pour l’Excellence de l’Enseignement Supérieur en Afrique de l’Ouest</w:t>
            </w:r>
          </w:p>
        </w:tc>
      </w:tr>
      <w:tr w:rsidR="009F2FCF" w:rsidRPr="005E239E" w14:paraId="768BD106" w14:textId="77777777" w:rsidTr="00A7469A">
        <w:tc>
          <w:tcPr>
            <w:tcW w:w="2901" w:type="dxa"/>
            <w:vAlign w:val="center"/>
          </w:tcPr>
          <w:p w14:paraId="63ACF023" w14:textId="77777777" w:rsidR="009F2FCF" w:rsidRPr="005E239E" w:rsidRDefault="009F2FCF" w:rsidP="009F2FCF">
            <w:pPr>
              <w:spacing w:before="120" w:after="120" w:line="240" w:lineRule="auto"/>
              <w:rPr>
                <w:b/>
                <w:szCs w:val="24"/>
              </w:rPr>
            </w:pPr>
            <w:r w:rsidRPr="005E239E">
              <w:rPr>
                <w:b/>
                <w:szCs w:val="24"/>
              </w:rPr>
              <w:t>UE</w:t>
            </w:r>
          </w:p>
        </w:tc>
        <w:tc>
          <w:tcPr>
            <w:tcW w:w="296" w:type="dxa"/>
            <w:vAlign w:val="center"/>
          </w:tcPr>
          <w:p w14:paraId="7C8551B1" w14:textId="77777777" w:rsidR="009F2FCF" w:rsidRPr="005E239E" w:rsidRDefault="009F2FCF" w:rsidP="009F2FCF">
            <w:pPr>
              <w:spacing w:before="120" w:after="120" w:line="240" w:lineRule="auto"/>
            </w:pPr>
            <w:r w:rsidRPr="005E239E">
              <w:t>:</w:t>
            </w:r>
          </w:p>
        </w:tc>
        <w:tc>
          <w:tcPr>
            <w:tcW w:w="5880" w:type="dxa"/>
            <w:vAlign w:val="center"/>
          </w:tcPr>
          <w:p w14:paraId="219BF17B" w14:textId="77777777" w:rsidR="009F2FCF" w:rsidRPr="005E239E" w:rsidRDefault="009F2FCF" w:rsidP="009F2FCF">
            <w:pPr>
              <w:spacing w:before="120" w:after="120" w:line="240" w:lineRule="auto"/>
              <w:rPr>
                <w:shd w:val="clear" w:color="auto" w:fill="FFFFFF"/>
              </w:rPr>
            </w:pPr>
            <w:r w:rsidRPr="005E239E">
              <w:rPr>
                <w:shd w:val="clear" w:color="auto" w:fill="FFFFFF"/>
              </w:rPr>
              <w:t>Unités d’Enseignement</w:t>
            </w:r>
          </w:p>
        </w:tc>
      </w:tr>
      <w:tr w:rsidR="009F2FCF" w:rsidRPr="005E239E" w14:paraId="5609B124" w14:textId="77777777" w:rsidTr="00A7469A">
        <w:tc>
          <w:tcPr>
            <w:tcW w:w="2901" w:type="dxa"/>
            <w:vAlign w:val="center"/>
          </w:tcPr>
          <w:p w14:paraId="55E200E6" w14:textId="531A4ED4" w:rsidR="009F2FCF" w:rsidRPr="005E239E" w:rsidRDefault="009F2FCF" w:rsidP="009F2FCF">
            <w:pPr>
              <w:spacing w:before="120" w:after="120" w:line="240" w:lineRule="auto"/>
              <w:rPr>
                <w:b/>
                <w:szCs w:val="24"/>
              </w:rPr>
            </w:pPr>
            <w:r w:rsidRPr="005E239E">
              <w:rPr>
                <w:b/>
                <w:szCs w:val="24"/>
              </w:rPr>
              <w:t>UPFHOB-MALI</w:t>
            </w:r>
          </w:p>
        </w:tc>
        <w:tc>
          <w:tcPr>
            <w:tcW w:w="296" w:type="dxa"/>
            <w:vAlign w:val="center"/>
          </w:tcPr>
          <w:p w14:paraId="5A496C24" w14:textId="70D56F32" w:rsidR="009F2FCF" w:rsidRPr="005E239E" w:rsidRDefault="009F2FCF" w:rsidP="009F2FCF">
            <w:pPr>
              <w:spacing w:before="120" w:after="120" w:line="240" w:lineRule="auto"/>
            </w:pPr>
            <w:r w:rsidRPr="005E239E">
              <w:t xml:space="preserve">:     </w:t>
            </w:r>
          </w:p>
        </w:tc>
        <w:tc>
          <w:tcPr>
            <w:tcW w:w="5880" w:type="dxa"/>
            <w:vAlign w:val="center"/>
          </w:tcPr>
          <w:p w14:paraId="4DC69332" w14:textId="2D2A8565" w:rsidR="009F2FCF" w:rsidRPr="005E239E" w:rsidRDefault="009F2FCF" w:rsidP="009F2FCF">
            <w:pPr>
              <w:spacing w:before="120" w:after="120" w:line="240" w:lineRule="auto"/>
            </w:pPr>
            <w:r w:rsidRPr="005E239E">
              <w:t>Université Privée Félix Houphouët Boigny-Mali</w:t>
            </w:r>
          </w:p>
        </w:tc>
      </w:tr>
    </w:tbl>
    <w:p w14:paraId="59B20EAC" w14:textId="77777777" w:rsidR="002647F3" w:rsidRPr="005E239E"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1EE9D486" w14:textId="77777777" w:rsidR="002647F3" w:rsidRPr="005E239E"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0B8ACBB6" w14:textId="77777777" w:rsidR="002647F3" w:rsidRPr="005E239E"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66B5ACFA" w14:textId="77777777" w:rsidR="002647F3" w:rsidRPr="005E239E" w:rsidRDefault="002647F3" w:rsidP="002647F3">
      <w:pPr>
        <w:pStyle w:val="Titre1"/>
        <w:numPr>
          <w:ilvl w:val="0"/>
          <w:numId w:val="0"/>
        </w:numPr>
        <w:ind w:left="432" w:hanging="432"/>
        <w:rPr>
          <w:color w:val="auto"/>
        </w:rPr>
      </w:pPr>
      <w:r w:rsidRPr="005E239E">
        <w:rPr>
          <w:rFonts w:ascii="Calisto MT" w:hAnsi="Calisto MT" w:cs="Comic Sans MS"/>
          <w:color w:val="auto"/>
          <w:sz w:val="20"/>
          <w:szCs w:val="20"/>
        </w:rPr>
        <w:br w:type="page"/>
      </w:r>
      <w:bookmarkStart w:id="4" w:name="_Toc159323435"/>
      <w:r w:rsidRPr="005E239E">
        <w:rPr>
          <w:b w:val="0"/>
          <w:color w:val="auto"/>
        </w:rPr>
        <w:lastRenderedPageBreak/>
        <w:t>INTRODUCTION</w:t>
      </w:r>
      <w:bookmarkEnd w:id="4"/>
    </w:p>
    <w:p w14:paraId="62B9E4EF" w14:textId="77777777" w:rsidR="002647F3" w:rsidRPr="005E239E" w:rsidRDefault="002647F3" w:rsidP="002647F3">
      <w:pPr>
        <w:pStyle w:val="Titre2"/>
        <w:ind w:left="426" w:hanging="426"/>
        <w:rPr>
          <w:b w:val="0"/>
          <w:color w:val="auto"/>
        </w:rPr>
      </w:pPr>
      <w:r w:rsidRPr="005E239E">
        <w:rPr>
          <w:color w:val="auto"/>
        </w:rPr>
        <w:t>Présentation du contexte de l’évaluation</w:t>
      </w:r>
    </w:p>
    <w:p w14:paraId="1090972B" w14:textId="3DDC9FD2" w:rsidR="002647F3" w:rsidRPr="005E239E" w:rsidRDefault="002647F3" w:rsidP="002647F3">
      <w:pPr>
        <w:spacing w:line="240" w:lineRule="auto"/>
      </w:pPr>
      <w:r w:rsidRPr="005E239E">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5E239E">
        <w:t xml:space="preserve"> </w:t>
      </w:r>
      <w:r w:rsidRPr="005E239E">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1C4603FD" w:rsidR="00806B51" w:rsidRPr="005E239E" w:rsidRDefault="002647F3" w:rsidP="002647F3">
      <w:pPr>
        <w:spacing w:line="240" w:lineRule="auto"/>
      </w:pPr>
      <w:r w:rsidRPr="005E239E">
        <w:t xml:space="preserve">C’est dans ce contexte national d’évaluation des programmes de formation des établissements d’enseignement supérieur, que </w:t>
      </w:r>
      <w:r w:rsidR="0077467F" w:rsidRPr="005E239E">
        <w:t xml:space="preserve">l’Université Privée Félix Houphouët Boigny-Mali </w:t>
      </w:r>
      <w:r w:rsidRPr="005E239E">
        <w:t xml:space="preserve">a soumis sa candidature pour l’évaluation de son </w:t>
      </w:r>
      <w:r w:rsidR="00AE1360" w:rsidRPr="005E239E">
        <w:t>p</w:t>
      </w:r>
      <w:r w:rsidRPr="005E239E">
        <w:t xml:space="preserve">rogramme </w:t>
      </w:r>
      <w:r w:rsidR="00C667C2" w:rsidRPr="005E239E">
        <w:t>de la licence</w:t>
      </w:r>
      <w:r w:rsidR="009F2FCF" w:rsidRPr="005E239E">
        <w:t xml:space="preserve"> en </w:t>
      </w:r>
      <w:r w:rsidR="00C667C2" w:rsidRPr="005E239E">
        <w:t>finance comptabilité</w:t>
      </w:r>
      <w:r w:rsidR="00806B51" w:rsidRPr="005E239E">
        <w:t xml:space="preserve">, </w:t>
      </w:r>
      <w:r w:rsidRPr="005E239E">
        <w:t xml:space="preserve">à la suite de l’appel à candidature de l’AMAQ-SUP, lancé en </w:t>
      </w:r>
      <w:r w:rsidR="00AE1360" w:rsidRPr="005E239E">
        <w:t>mars</w:t>
      </w:r>
      <w:r w:rsidRPr="005E239E">
        <w:t xml:space="preserve"> 202</w:t>
      </w:r>
      <w:r w:rsidR="00AE1360" w:rsidRPr="005E239E">
        <w:t>4</w:t>
      </w:r>
      <w:r w:rsidRPr="005E239E">
        <w:t xml:space="preserve">. </w:t>
      </w:r>
    </w:p>
    <w:p w14:paraId="208CF73A" w14:textId="47F3C49D" w:rsidR="002647F3" w:rsidRPr="005E239E" w:rsidRDefault="002647F3" w:rsidP="002647F3">
      <w:pPr>
        <w:pStyle w:val="Titre2"/>
        <w:spacing w:line="240" w:lineRule="auto"/>
        <w:ind w:left="426" w:hanging="426"/>
        <w:rPr>
          <w:b w:val="0"/>
          <w:color w:val="auto"/>
        </w:rPr>
      </w:pPr>
      <w:r w:rsidRPr="005E239E">
        <w:rPr>
          <w:color w:val="auto"/>
        </w:rPr>
        <w:t xml:space="preserve">Présentation de </w:t>
      </w:r>
      <w:r w:rsidR="00F135A9" w:rsidRPr="005E239E">
        <w:rPr>
          <w:color w:val="auto"/>
        </w:rPr>
        <w:t xml:space="preserve">l’Université Privée Félix Houphouët Boigny-Mali </w:t>
      </w:r>
    </w:p>
    <w:p w14:paraId="5AF53726" w14:textId="12B29FAE" w:rsidR="002647F3" w:rsidRPr="005E239E" w:rsidRDefault="002647F3" w:rsidP="002647F3">
      <w:pPr>
        <w:pStyle w:val="Titre3"/>
        <w:spacing w:line="240" w:lineRule="auto"/>
        <w:rPr>
          <w:color w:val="auto"/>
        </w:rPr>
      </w:pPr>
      <w:r w:rsidRPr="005E239E">
        <w:rPr>
          <w:color w:val="auto"/>
        </w:rPr>
        <w:t>Création de l’</w:t>
      </w:r>
      <w:r w:rsidR="00806B51" w:rsidRPr="005E239E">
        <w:rPr>
          <w:color w:val="auto"/>
        </w:rPr>
        <w:t>université</w:t>
      </w:r>
    </w:p>
    <w:p w14:paraId="0C5186CC" w14:textId="4A746106" w:rsidR="002647F3" w:rsidRPr="005E239E" w:rsidRDefault="002647F3" w:rsidP="002647F3">
      <w:pPr>
        <w:spacing w:line="240" w:lineRule="auto"/>
      </w:pPr>
      <w:r w:rsidRPr="005E239E">
        <w:t>L’</w:t>
      </w:r>
      <w:r w:rsidR="0077467F" w:rsidRPr="005E239E">
        <w:t>Université</w:t>
      </w:r>
      <w:r w:rsidRPr="005E239E">
        <w:t xml:space="preserve"> Privée</w:t>
      </w:r>
      <w:r w:rsidR="0077467F" w:rsidRPr="005E239E">
        <w:t xml:space="preserve"> </w:t>
      </w:r>
      <w:r w:rsidRPr="005E239E">
        <w:t>Félix Houphouët Boigny</w:t>
      </w:r>
      <w:r w:rsidR="00F135A9" w:rsidRPr="005E239E">
        <w:t>-</w:t>
      </w:r>
      <w:r w:rsidR="0077467F" w:rsidRPr="005E239E">
        <w:t xml:space="preserve">Mali </w:t>
      </w:r>
      <w:r w:rsidRPr="005E239E">
        <w:t>(</w:t>
      </w:r>
      <w:r w:rsidR="0077467F" w:rsidRPr="005E239E">
        <w:t>UPFHOB-MALI</w:t>
      </w:r>
      <w:r w:rsidRPr="005E239E">
        <w:t xml:space="preserve">) a été créée par la Décision </w:t>
      </w:r>
      <w:r w:rsidR="0077467F" w:rsidRPr="005E239E">
        <w:t>N°2018-0000613 MESRS-SG du 13 Avril 2018</w:t>
      </w:r>
      <w:r w:rsidRPr="005E239E">
        <w:t xml:space="preserve">, et ouverte par l’Arrêté </w:t>
      </w:r>
      <w:r w:rsidR="0077467F" w:rsidRPr="005E239E">
        <w:t>N°6093/ MESRS-SG du 31 décembre 2021</w:t>
      </w:r>
      <w:r w:rsidRPr="005E239E">
        <w:t>.</w:t>
      </w:r>
    </w:p>
    <w:p w14:paraId="2EACF95B" w14:textId="53858255" w:rsidR="002647F3" w:rsidRPr="005E239E" w:rsidRDefault="002647F3" w:rsidP="00F135A9">
      <w:pPr>
        <w:spacing w:line="240" w:lineRule="auto"/>
      </w:pPr>
      <w:r w:rsidRPr="005E239E">
        <w:t>Elle dispose d’infrastructures et d’équipements adéquats pour assurer le fonctionnement des programmes de formation (</w:t>
      </w:r>
      <w:r w:rsidR="004B4C9E" w:rsidRPr="005E239E">
        <w:t>Annexe n°</w:t>
      </w:r>
      <w:r w:rsidR="00BD2BE8" w:rsidRPr="005E239E">
        <w:t>4</w:t>
      </w:r>
      <w:r w:rsidR="00BD2BE8" w:rsidRPr="005E239E">
        <w:softHyphen/>
      </w:r>
      <w:proofErr w:type="gramStart"/>
      <w:r w:rsidR="00BD2BE8" w:rsidRPr="005E239E">
        <w:t>6</w:t>
      </w:r>
      <w:r w:rsidR="004B4C9E" w:rsidRPr="005E239E">
        <w:t>:</w:t>
      </w:r>
      <w:proofErr w:type="gramEnd"/>
      <w:r w:rsidR="004B4C9E" w:rsidRPr="005E239E">
        <w:t xml:space="preserve"> Infrastructures, Annexe n°</w:t>
      </w:r>
      <w:r w:rsidR="00035190" w:rsidRPr="005E239E">
        <w:t>47</w:t>
      </w:r>
      <w:r w:rsidR="004B4C9E" w:rsidRPr="005E239E">
        <w:t>: Equipements)</w:t>
      </w:r>
      <w:r w:rsidRPr="005E239E">
        <w:t>. Elle forme exclusivement dans le domaine des sciences de la</w:t>
      </w:r>
      <w:r w:rsidR="00F135A9" w:rsidRPr="005E239E">
        <w:t xml:space="preserve"> Gestion et des Technologies appliquées</w:t>
      </w:r>
      <w:r w:rsidRPr="005E239E">
        <w:t xml:space="preserve">. Elle compte aujourd’hui </w:t>
      </w:r>
      <w:commentRangeStart w:id="5"/>
      <w:r w:rsidR="00F135A9" w:rsidRPr="005E239E">
        <w:t>234</w:t>
      </w:r>
      <w:r w:rsidRPr="005E239E">
        <w:rPr>
          <w:rFonts w:ascii="Calibri" w:hAnsi="Calibri" w:cs="Calibri"/>
          <w:sz w:val="22"/>
        </w:rPr>
        <w:t xml:space="preserve"> </w:t>
      </w:r>
      <w:commentRangeEnd w:id="5"/>
      <w:r w:rsidR="00F135A9" w:rsidRPr="005E239E">
        <w:rPr>
          <w:rStyle w:val="Marquedecommentaire"/>
        </w:rPr>
        <w:commentReference w:id="5"/>
      </w:r>
      <w:r w:rsidRPr="005E239E">
        <w:t xml:space="preserve">étudiants toutes filières confondues. Les programmes de formation sont les suivants : </w:t>
      </w:r>
      <w:r w:rsidR="00E368DA" w:rsidRPr="005E239E">
        <w:t>Finance comptabilité</w:t>
      </w:r>
      <w:r w:rsidR="00F135A9" w:rsidRPr="005E239E">
        <w:t xml:space="preserve">, réseaux &amp; </w:t>
      </w:r>
      <w:r w:rsidR="00B52A0B" w:rsidRPr="005E239E">
        <w:t>télécommunication</w:t>
      </w:r>
      <w:r w:rsidR="00F135A9" w:rsidRPr="005E239E">
        <w:t xml:space="preserve">, </w:t>
      </w:r>
      <w:r w:rsidR="00B52A0B" w:rsidRPr="005E239E">
        <w:t>gestion des ressources humaines</w:t>
      </w:r>
      <w:r w:rsidR="00F135A9" w:rsidRPr="005E239E">
        <w:t xml:space="preserve">, </w:t>
      </w:r>
      <w:r w:rsidR="00901639" w:rsidRPr="005E239E">
        <w:t>informatique de gestion</w:t>
      </w:r>
      <w:r w:rsidR="00F135A9" w:rsidRPr="005E239E">
        <w:t>, gestion des entreprises et administrations, marketing &amp; communication.</w:t>
      </w:r>
    </w:p>
    <w:p w14:paraId="3CE6E935" w14:textId="77777777" w:rsidR="002647F3" w:rsidRPr="005E239E" w:rsidRDefault="002647F3" w:rsidP="002647F3">
      <w:pPr>
        <w:pStyle w:val="Titre3"/>
        <w:spacing w:line="240" w:lineRule="auto"/>
        <w:rPr>
          <w:color w:val="auto"/>
          <w:highlight w:val="yellow"/>
          <w:lang w:val="fr-ML"/>
        </w:rPr>
      </w:pPr>
      <w:r w:rsidRPr="005E239E">
        <w:rPr>
          <w:color w:val="auto"/>
          <w:sz w:val="26"/>
        </w:rPr>
        <w:t>Localisation de l’établissement</w:t>
      </w:r>
    </w:p>
    <w:p w14:paraId="018D653C" w14:textId="3FCE326D" w:rsidR="002647F3" w:rsidRPr="005E239E" w:rsidRDefault="00F135A9" w:rsidP="002647F3">
      <w:pPr>
        <w:spacing w:line="240" w:lineRule="auto"/>
      </w:pPr>
      <w:r w:rsidRPr="005E239E">
        <w:t xml:space="preserve">L’Université Privée Félix Houphouët Boigny-Mali </w:t>
      </w:r>
      <w:r w:rsidR="002647F3" w:rsidRPr="005E239E">
        <w:t xml:space="preserve">est située à </w:t>
      </w:r>
      <w:r w:rsidRPr="005E239E">
        <w:t>Moribabougou</w:t>
      </w:r>
      <w:r w:rsidR="002647F3" w:rsidRPr="005E239E">
        <w:t xml:space="preserve">, Route de Koulikoro, </w:t>
      </w:r>
      <w:r w:rsidRPr="005E239E">
        <w:t xml:space="preserve">50m après </w:t>
      </w:r>
      <w:r w:rsidR="00C96561" w:rsidRPr="005E239E">
        <w:t>le poste de la protection civile</w:t>
      </w:r>
      <w:r w:rsidR="002647F3" w:rsidRPr="005E239E">
        <w:t>.</w:t>
      </w:r>
    </w:p>
    <w:p w14:paraId="28714D25" w14:textId="1082C52E" w:rsidR="002647F3" w:rsidRPr="005E239E" w:rsidRDefault="002647F3" w:rsidP="002647F3">
      <w:pPr>
        <w:pStyle w:val="Titre2"/>
        <w:spacing w:line="240" w:lineRule="auto"/>
        <w:ind w:left="567"/>
        <w:rPr>
          <w:b w:val="0"/>
          <w:color w:val="auto"/>
        </w:rPr>
      </w:pPr>
      <w:r w:rsidRPr="005E239E">
        <w:rPr>
          <w:color w:val="auto"/>
        </w:rPr>
        <w:t>Présentation de la formation d</w:t>
      </w:r>
      <w:r w:rsidR="00C667C2" w:rsidRPr="005E239E">
        <w:rPr>
          <w:color w:val="auto"/>
        </w:rPr>
        <w:t>e la licence en finance comptabilité</w:t>
      </w:r>
    </w:p>
    <w:p w14:paraId="1DA94D93" w14:textId="77777777" w:rsidR="002647F3" w:rsidRPr="005E239E" w:rsidRDefault="002647F3" w:rsidP="002647F3">
      <w:pPr>
        <w:pStyle w:val="Titre3"/>
        <w:spacing w:line="240" w:lineRule="auto"/>
        <w:rPr>
          <w:b w:val="0"/>
          <w:color w:val="auto"/>
        </w:rPr>
      </w:pPr>
      <w:r w:rsidRPr="005E239E">
        <w:rPr>
          <w:color w:val="auto"/>
        </w:rPr>
        <w:t>Objectifs de la formation</w:t>
      </w:r>
    </w:p>
    <w:p w14:paraId="08418C9C" w14:textId="77777777" w:rsidR="00901639" w:rsidRPr="005E239E" w:rsidRDefault="00901639" w:rsidP="00901639">
      <w:pPr>
        <w:rPr>
          <w:lang w:val="fr-ML"/>
        </w:rPr>
      </w:pPr>
      <w:r w:rsidRPr="005E239E">
        <w:rPr>
          <w:lang w:val="fr-ML"/>
        </w:rPr>
        <w:t xml:space="preserve">La licence en finance et comptabilité vise à former des professionnels compétents dans les domaines de la finance et de la comptabilité, leur permettant ainsi de maîtriser les principes fondamentaux de ces disciplines, d'acquérir les compétences nécessaires à l'analyse financière, à la gestion comptable et à la prise de décisions stratégiques au sein des entreprises. Cette formation vise également à développer chez les étudiants une compréhension approfondie des techniques de gestion et de l'administration des entreprises, afin qu'ils puissent contribuer de manière significative au fonctionnement et à la croissance des organisations dans lesquelles ils évoluent. </w:t>
      </w:r>
    </w:p>
    <w:p w14:paraId="5C85B9EF" w14:textId="6BCE18E9" w:rsidR="002647F3" w:rsidRPr="005E239E" w:rsidRDefault="002647F3" w:rsidP="00DB3CBE">
      <w:pPr>
        <w:pStyle w:val="Titre3"/>
        <w:spacing w:line="240" w:lineRule="auto"/>
        <w:rPr>
          <w:color w:val="auto"/>
        </w:rPr>
      </w:pPr>
      <w:r w:rsidRPr="005E239E">
        <w:rPr>
          <w:color w:val="auto"/>
        </w:rPr>
        <w:t xml:space="preserve">Les conditions d’accès </w:t>
      </w:r>
      <w:r w:rsidR="00C667C2" w:rsidRPr="005E239E">
        <w:rPr>
          <w:color w:val="auto"/>
        </w:rPr>
        <w:t>à la licence</w:t>
      </w:r>
      <w:r w:rsidRPr="005E239E">
        <w:rPr>
          <w:color w:val="auto"/>
        </w:rPr>
        <w:t xml:space="preserve"> en </w:t>
      </w:r>
      <w:r w:rsidR="00C667C2" w:rsidRPr="005E239E">
        <w:rPr>
          <w:color w:val="auto"/>
        </w:rPr>
        <w:t>finance comptabilité</w:t>
      </w:r>
    </w:p>
    <w:p w14:paraId="36F9BE0C" w14:textId="26C1621E" w:rsidR="00C96561" w:rsidRPr="005E239E" w:rsidRDefault="00C667C2" w:rsidP="00C96561">
      <w:pPr>
        <w:rPr>
          <w:rFonts w:eastAsiaTheme="majorEastAsia" w:cstheme="majorBidi"/>
          <w:b/>
          <w:szCs w:val="24"/>
        </w:rPr>
      </w:pPr>
      <w:r w:rsidRPr="005E239E">
        <w:t>La licence</w:t>
      </w:r>
      <w:r w:rsidR="00C96561" w:rsidRPr="005E239E">
        <w:t xml:space="preserve"> en </w:t>
      </w:r>
      <w:r w:rsidRPr="005E239E">
        <w:t>finance comptabilité</w:t>
      </w:r>
      <w:r w:rsidR="00901639" w:rsidRPr="005E239E">
        <w:t xml:space="preserve"> </w:t>
      </w:r>
      <w:r w:rsidR="00C96561" w:rsidRPr="005E239E">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1DAFD249" w14:textId="7F8AC059" w:rsidR="002647F3" w:rsidRPr="005E239E" w:rsidRDefault="002647F3" w:rsidP="002647F3">
      <w:pPr>
        <w:pStyle w:val="Titre3"/>
        <w:spacing w:line="240" w:lineRule="auto"/>
        <w:rPr>
          <w:b w:val="0"/>
          <w:color w:val="auto"/>
        </w:rPr>
      </w:pPr>
      <w:r w:rsidRPr="005E239E">
        <w:rPr>
          <w:color w:val="auto"/>
        </w:rPr>
        <w:t>La durée de la formation d</w:t>
      </w:r>
      <w:r w:rsidR="009F2FCF" w:rsidRPr="005E239E">
        <w:rPr>
          <w:color w:val="auto"/>
        </w:rPr>
        <w:t>u</w:t>
      </w:r>
      <w:r w:rsidRPr="005E239E">
        <w:rPr>
          <w:color w:val="auto"/>
        </w:rPr>
        <w:t xml:space="preserve"> </w:t>
      </w:r>
      <w:r w:rsidR="00C667C2" w:rsidRPr="005E239E">
        <w:rPr>
          <w:color w:val="auto"/>
        </w:rPr>
        <w:t>la licence</w:t>
      </w:r>
      <w:r w:rsidRPr="005E239E">
        <w:rPr>
          <w:color w:val="auto"/>
        </w:rPr>
        <w:t xml:space="preserve"> en </w:t>
      </w:r>
      <w:r w:rsidR="00C667C2" w:rsidRPr="005E239E">
        <w:rPr>
          <w:color w:val="auto"/>
        </w:rPr>
        <w:t>finance comptabilité</w:t>
      </w:r>
    </w:p>
    <w:p w14:paraId="51A271C4" w14:textId="22E12848" w:rsidR="00901639" w:rsidRPr="005E239E" w:rsidRDefault="00901639" w:rsidP="00901639">
      <w:pPr>
        <w:spacing w:line="240" w:lineRule="auto"/>
        <w:rPr>
          <w:spacing w:val="1"/>
          <w:position w:val="1"/>
        </w:rPr>
      </w:pPr>
      <w:r w:rsidRPr="005E239E">
        <w:rPr>
          <w:spacing w:val="1"/>
          <w:position w:val="1"/>
        </w:rPr>
        <w:t>La durée de la formation est de trois ans repartis en 6 semestres pour la formation initiale et 5.5 semestres pour la formation en alternance. La licence est un grade en 180 crédits, soit 60 crédits par année, et 30 crédits par semestre. Le médium d’enseignement est le français. La formation est disponible en régime de formation en ligne.</w:t>
      </w:r>
    </w:p>
    <w:p w14:paraId="7E6DE489" w14:textId="77777777" w:rsidR="00AB3CC5" w:rsidRPr="005E239E" w:rsidRDefault="00AB3CC5" w:rsidP="002647F3">
      <w:pPr>
        <w:spacing w:line="240" w:lineRule="auto"/>
        <w:rPr>
          <w:spacing w:val="1"/>
          <w:position w:val="1"/>
        </w:rPr>
      </w:pPr>
    </w:p>
    <w:p w14:paraId="7228AFA6" w14:textId="77777777" w:rsidR="00AB3CC5" w:rsidRPr="005E239E" w:rsidRDefault="00AB3CC5" w:rsidP="002647F3">
      <w:pPr>
        <w:spacing w:line="240" w:lineRule="auto"/>
        <w:rPr>
          <w:spacing w:val="1"/>
          <w:position w:val="1"/>
        </w:rPr>
      </w:pPr>
    </w:p>
    <w:p w14:paraId="5297BBF0" w14:textId="77777777" w:rsidR="00AB3CC5" w:rsidRPr="005E239E" w:rsidRDefault="00AB3CC5" w:rsidP="002647F3">
      <w:pPr>
        <w:spacing w:line="240" w:lineRule="auto"/>
        <w:rPr>
          <w:spacing w:val="1"/>
          <w:position w:val="1"/>
        </w:rPr>
      </w:pPr>
    </w:p>
    <w:p w14:paraId="1D73C48E" w14:textId="77777777" w:rsidR="00AB3CC5" w:rsidRPr="005E239E" w:rsidRDefault="00AB3CC5" w:rsidP="002647F3">
      <w:pPr>
        <w:spacing w:line="240" w:lineRule="auto"/>
        <w:rPr>
          <w:spacing w:val="1"/>
          <w:position w:val="1"/>
        </w:rPr>
      </w:pPr>
    </w:p>
    <w:p w14:paraId="42EB4076" w14:textId="3F0B130A" w:rsidR="002647F3" w:rsidRPr="005E239E" w:rsidRDefault="002647F3" w:rsidP="002647F3">
      <w:pPr>
        <w:pStyle w:val="Titre2"/>
        <w:jc w:val="left"/>
        <w:rPr>
          <w:b w:val="0"/>
          <w:color w:val="auto"/>
        </w:rPr>
      </w:pPr>
      <w:r w:rsidRPr="005E239E">
        <w:rPr>
          <w:color w:val="auto"/>
        </w:rPr>
        <w:lastRenderedPageBreak/>
        <w:t xml:space="preserve">Rappel des objectifs spécifiques de l’évaluation </w:t>
      </w:r>
      <w:r w:rsidR="00C667C2" w:rsidRPr="005E239E">
        <w:rPr>
          <w:color w:val="auto"/>
        </w:rPr>
        <w:t>de la licence</w:t>
      </w:r>
      <w:r w:rsidRPr="005E239E">
        <w:rPr>
          <w:color w:val="auto"/>
        </w:rPr>
        <w:t xml:space="preserve"> </w:t>
      </w:r>
      <w:r w:rsidR="00C96561" w:rsidRPr="005E239E">
        <w:rPr>
          <w:color w:val="auto"/>
        </w:rPr>
        <w:t xml:space="preserve">en </w:t>
      </w:r>
      <w:r w:rsidR="00C667C2" w:rsidRPr="005E239E">
        <w:rPr>
          <w:color w:val="auto"/>
        </w:rPr>
        <w:t>finance comptabilité</w:t>
      </w:r>
    </w:p>
    <w:p w14:paraId="5614BD51" w14:textId="570CB4D5" w:rsidR="002647F3" w:rsidRPr="005E239E" w:rsidRDefault="002647F3" w:rsidP="002647F3">
      <w:pPr>
        <w:spacing w:line="276" w:lineRule="auto"/>
        <w:rPr>
          <w:spacing w:val="1"/>
          <w:position w:val="1"/>
        </w:rPr>
      </w:pPr>
      <w:r w:rsidRPr="005E239E">
        <w:rPr>
          <w:spacing w:val="1"/>
          <w:position w:val="1"/>
        </w:rPr>
        <w:t xml:space="preserve">L’objectif global de l’évaluation </w:t>
      </w:r>
      <w:r w:rsidR="00C667C2" w:rsidRPr="005E239E">
        <w:rPr>
          <w:spacing w:val="1"/>
          <w:position w:val="1"/>
        </w:rPr>
        <w:t>de la licence</w:t>
      </w:r>
      <w:r w:rsidRPr="005E239E">
        <w:rPr>
          <w:rFonts w:eastAsiaTheme="majorEastAsia" w:cstheme="majorBidi"/>
          <w:bCs/>
          <w:szCs w:val="24"/>
        </w:rPr>
        <w:t xml:space="preserve"> en </w:t>
      </w:r>
      <w:r w:rsidR="00C667C2" w:rsidRPr="005E239E">
        <w:rPr>
          <w:rFonts w:eastAsiaTheme="majorEastAsia" w:cstheme="majorBidi"/>
          <w:bCs/>
          <w:szCs w:val="24"/>
        </w:rPr>
        <w:t>finance comptabilité</w:t>
      </w:r>
      <w:r w:rsidR="00901639" w:rsidRPr="005E239E">
        <w:rPr>
          <w:rFonts w:eastAsiaTheme="majorEastAsia" w:cstheme="majorBidi"/>
          <w:bCs/>
          <w:szCs w:val="24"/>
        </w:rPr>
        <w:t xml:space="preserve"> </w:t>
      </w:r>
      <w:r w:rsidRPr="005E239E">
        <w:rPr>
          <w:rFonts w:eastAsiaTheme="majorEastAsia" w:cstheme="majorBidi"/>
          <w:bCs/>
          <w:szCs w:val="24"/>
        </w:rPr>
        <w:t>(</w:t>
      </w:r>
      <w:r w:rsidR="00C667C2" w:rsidRPr="005E239E">
        <w:rPr>
          <w:rFonts w:eastAsiaTheme="majorEastAsia" w:cstheme="majorBidi"/>
          <w:bCs/>
          <w:szCs w:val="24"/>
        </w:rPr>
        <w:t>L</w:t>
      </w:r>
      <w:r w:rsidR="00901639" w:rsidRPr="005E239E">
        <w:rPr>
          <w:rFonts w:eastAsiaTheme="majorEastAsia" w:cstheme="majorBidi"/>
          <w:bCs/>
          <w:szCs w:val="24"/>
        </w:rPr>
        <w:t>-</w:t>
      </w:r>
      <w:r w:rsidR="00C667C2" w:rsidRPr="005E239E">
        <w:rPr>
          <w:rFonts w:eastAsiaTheme="majorEastAsia" w:cstheme="majorBidi"/>
          <w:bCs/>
          <w:szCs w:val="24"/>
        </w:rPr>
        <w:t>F</w:t>
      </w:r>
      <w:r w:rsidR="00901639" w:rsidRPr="005E239E">
        <w:rPr>
          <w:rFonts w:eastAsiaTheme="majorEastAsia" w:cstheme="majorBidi"/>
          <w:bCs/>
          <w:szCs w:val="24"/>
        </w:rPr>
        <w:t>I</w:t>
      </w:r>
      <w:r w:rsidR="00C667C2" w:rsidRPr="005E239E">
        <w:rPr>
          <w:rFonts w:eastAsiaTheme="majorEastAsia" w:cstheme="majorBidi"/>
          <w:bCs/>
          <w:szCs w:val="24"/>
        </w:rPr>
        <w:t>C</w:t>
      </w:r>
      <w:r w:rsidR="00901639" w:rsidRPr="005E239E">
        <w:rPr>
          <w:rFonts w:eastAsiaTheme="majorEastAsia" w:cstheme="majorBidi"/>
          <w:bCs/>
          <w:szCs w:val="24"/>
        </w:rPr>
        <w:t>O</w:t>
      </w:r>
      <w:r w:rsidRPr="005E239E">
        <w:rPr>
          <w:rFonts w:eastAsiaTheme="majorEastAsia" w:cstheme="majorBidi"/>
          <w:bCs/>
          <w:szCs w:val="24"/>
        </w:rPr>
        <w:t>)</w:t>
      </w:r>
      <w:r w:rsidRPr="005E239E">
        <w:rPr>
          <w:spacing w:val="1"/>
          <w:position w:val="1"/>
        </w:rPr>
        <w:t xml:space="preserve"> est d’analyser son fonctionnement dans toutes ses dimensions et plus spécifique </w:t>
      </w:r>
      <w:r w:rsidR="00AB3CC5" w:rsidRPr="005E239E">
        <w:rPr>
          <w:spacing w:val="1"/>
          <w:position w:val="1"/>
        </w:rPr>
        <w:t>de (</w:t>
      </w:r>
      <w:r w:rsidRPr="005E239E">
        <w:rPr>
          <w:spacing w:val="1"/>
          <w:position w:val="1"/>
        </w:rPr>
        <w:t>’) :</w:t>
      </w:r>
    </w:p>
    <w:p w14:paraId="74AFAD15" w14:textId="18F7B478" w:rsidR="002647F3" w:rsidRPr="005E239E" w:rsidRDefault="002647F3" w:rsidP="00AB3CC5">
      <w:pPr>
        <w:pStyle w:val="Paragraphedeliste"/>
        <w:numPr>
          <w:ilvl w:val="0"/>
          <w:numId w:val="30"/>
        </w:numPr>
        <w:spacing w:line="240" w:lineRule="auto"/>
        <w:rPr>
          <w:spacing w:val="1"/>
          <w:position w:val="1"/>
        </w:rPr>
      </w:pPr>
      <w:proofErr w:type="gramStart"/>
      <w:r w:rsidRPr="005E239E">
        <w:rPr>
          <w:spacing w:val="1"/>
          <w:position w:val="1"/>
        </w:rPr>
        <w:t>assurer</w:t>
      </w:r>
      <w:proofErr w:type="gramEnd"/>
      <w:r w:rsidRPr="005E239E">
        <w:rPr>
          <w:spacing w:val="1"/>
          <w:position w:val="1"/>
        </w:rPr>
        <w:t xml:space="preserve"> qu’</w:t>
      </w:r>
      <w:r w:rsidR="00F96DBE" w:rsidRPr="005E239E">
        <w:rPr>
          <w:spacing w:val="1"/>
          <w:position w:val="1"/>
        </w:rPr>
        <w:t>elle</w:t>
      </w:r>
      <w:r w:rsidRPr="005E239E">
        <w:rPr>
          <w:spacing w:val="1"/>
          <w:position w:val="1"/>
        </w:rPr>
        <w:t xml:space="preserve"> atteigne son objectif et accomplisse sa mission ;</w:t>
      </w:r>
    </w:p>
    <w:p w14:paraId="128FE49C" w14:textId="77777777" w:rsidR="002647F3" w:rsidRPr="005E239E" w:rsidRDefault="002647F3" w:rsidP="00AB3CC5">
      <w:pPr>
        <w:pStyle w:val="Paragraphedeliste"/>
        <w:numPr>
          <w:ilvl w:val="0"/>
          <w:numId w:val="30"/>
        </w:numPr>
        <w:spacing w:line="240" w:lineRule="auto"/>
        <w:rPr>
          <w:spacing w:val="1"/>
          <w:position w:val="1"/>
        </w:rPr>
      </w:pPr>
      <w:proofErr w:type="gramStart"/>
      <w:r w:rsidRPr="005E239E">
        <w:rPr>
          <w:spacing w:val="1"/>
          <w:position w:val="1"/>
        </w:rPr>
        <w:t>permettre</w:t>
      </w:r>
      <w:proofErr w:type="gramEnd"/>
      <w:r w:rsidRPr="005E239E">
        <w:rPr>
          <w:spacing w:val="1"/>
          <w:position w:val="1"/>
        </w:rPr>
        <w:t xml:space="preserve"> le maintien de sa qualité et de sa pertinence</w:t>
      </w:r>
    </w:p>
    <w:p w14:paraId="3541F064" w14:textId="77777777" w:rsidR="002647F3" w:rsidRPr="005E239E" w:rsidRDefault="002647F3" w:rsidP="00AB3CC5">
      <w:pPr>
        <w:pStyle w:val="Paragraphedeliste"/>
        <w:numPr>
          <w:ilvl w:val="0"/>
          <w:numId w:val="30"/>
        </w:numPr>
        <w:spacing w:line="240" w:lineRule="auto"/>
        <w:rPr>
          <w:rFonts w:ascii="Calibri" w:hAnsi="Calibri"/>
          <w:sz w:val="22"/>
        </w:rPr>
      </w:pPr>
      <w:proofErr w:type="gramStart"/>
      <w:r w:rsidRPr="005E239E">
        <w:rPr>
          <w:spacing w:val="1"/>
          <w:position w:val="1"/>
        </w:rPr>
        <w:t>permettre</w:t>
      </w:r>
      <w:proofErr w:type="gramEnd"/>
      <w:r w:rsidRPr="005E239E">
        <w:rPr>
          <w:spacing w:val="1"/>
          <w:position w:val="1"/>
        </w:rPr>
        <w:t xml:space="preserve"> sa mise à jour en lien avec l’évolution du marché de l’emploi</w:t>
      </w:r>
    </w:p>
    <w:p w14:paraId="3DAFFD40" w14:textId="77777777" w:rsidR="002647F3" w:rsidRPr="005E239E" w:rsidRDefault="002647F3" w:rsidP="002647F3">
      <w:pPr>
        <w:pStyle w:val="Titre1"/>
        <w:ind w:left="0" w:firstLine="0"/>
        <w:rPr>
          <w:rFonts w:cs="Times New Roman"/>
          <w:color w:val="auto"/>
          <w:szCs w:val="28"/>
        </w:rPr>
      </w:pPr>
      <w:r w:rsidRPr="005E239E">
        <w:rPr>
          <w:color w:val="auto"/>
          <w:lang w:val="fr-ML"/>
        </w:rPr>
        <w:t xml:space="preserve"> </w:t>
      </w:r>
      <w:bookmarkStart w:id="6" w:name="_Toc149307324"/>
      <w:bookmarkStart w:id="7" w:name="_Toc159323436"/>
      <w:bookmarkStart w:id="8" w:name="_Toc149307325"/>
      <w:bookmarkStart w:id="9" w:name="_Toc159323437"/>
      <w:bookmarkStart w:id="10" w:name="_Toc149307326"/>
      <w:bookmarkStart w:id="11" w:name="_Toc159323438"/>
      <w:bookmarkStart w:id="12" w:name="_Toc149307327"/>
      <w:bookmarkStart w:id="13" w:name="_Toc159323439"/>
      <w:bookmarkStart w:id="14" w:name="_Toc149307328"/>
      <w:bookmarkStart w:id="15" w:name="_Toc159323440"/>
      <w:bookmarkStart w:id="16" w:name="_Toc149307329"/>
      <w:bookmarkStart w:id="17" w:name="_Toc159323441"/>
      <w:bookmarkStart w:id="18" w:name="_Toc149307330"/>
      <w:bookmarkStart w:id="19" w:name="_Toc159323442"/>
      <w:bookmarkStart w:id="20" w:name="_Toc149307331"/>
      <w:bookmarkStart w:id="21" w:name="_Toc159323443"/>
      <w:bookmarkStart w:id="22" w:name="_Toc149307332"/>
      <w:bookmarkStart w:id="23" w:name="_Toc159323444"/>
      <w:bookmarkStart w:id="24" w:name="_Toc149307333"/>
      <w:bookmarkStart w:id="25" w:name="_Toc159323445"/>
      <w:bookmarkStart w:id="26" w:name="_Toc149307334"/>
      <w:bookmarkStart w:id="27" w:name="_Toc159323446"/>
      <w:bookmarkStart w:id="28" w:name="_Toc149307335"/>
      <w:bookmarkStart w:id="29" w:name="_Toc159323447"/>
      <w:bookmarkStart w:id="30" w:name="_Toc149307336"/>
      <w:bookmarkStart w:id="31" w:name="_Toc159323448"/>
      <w:bookmarkStart w:id="32" w:name="_Toc149307337"/>
      <w:bookmarkStart w:id="33" w:name="_Toc159323449"/>
      <w:bookmarkStart w:id="34" w:name="_Toc149307338"/>
      <w:bookmarkStart w:id="35" w:name="_Toc159323450"/>
      <w:bookmarkStart w:id="36" w:name="_Toc149307339"/>
      <w:bookmarkStart w:id="37" w:name="_Toc159323451"/>
      <w:bookmarkStart w:id="38" w:name="_Toc149307340"/>
      <w:bookmarkStart w:id="39" w:name="_Toc159323452"/>
      <w:bookmarkStart w:id="40" w:name="_Toc149307341"/>
      <w:bookmarkStart w:id="41" w:name="_Toc159323453"/>
      <w:bookmarkStart w:id="42" w:name="_Toc149307342"/>
      <w:bookmarkStart w:id="43" w:name="_Toc159323454"/>
      <w:bookmarkStart w:id="44" w:name="_Toc149307343"/>
      <w:bookmarkStart w:id="45" w:name="_Toc159323455"/>
      <w:bookmarkStart w:id="46" w:name="_Toc149307344"/>
      <w:bookmarkStart w:id="47" w:name="_Toc159323456"/>
      <w:bookmarkStart w:id="48" w:name="_Toc149307345"/>
      <w:bookmarkStart w:id="49" w:name="_Toc159323457"/>
      <w:bookmarkStart w:id="50" w:name="_Toc149307346"/>
      <w:bookmarkStart w:id="51" w:name="_Toc159323458"/>
      <w:bookmarkStart w:id="52" w:name="_Toc149307347"/>
      <w:bookmarkStart w:id="53" w:name="_Toc159323459"/>
      <w:bookmarkStart w:id="54" w:name="_Toc149307348"/>
      <w:bookmarkStart w:id="55" w:name="_Toc159323460"/>
      <w:bookmarkStart w:id="56" w:name="_Toc149307349"/>
      <w:bookmarkStart w:id="57" w:name="_Toc159323461"/>
      <w:bookmarkStart w:id="58" w:name="_Toc149307350"/>
      <w:bookmarkStart w:id="59" w:name="_Toc159323462"/>
      <w:bookmarkStart w:id="60" w:name="_Toc149307351"/>
      <w:bookmarkStart w:id="61" w:name="_Toc159323463"/>
      <w:bookmarkStart w:id="62" w:name="_Toc149307352"/>
      <w:bookmarkStart w:id="63" w:name="_Toc159323464"/>
      <w:bookmarkStart w:id="64" w:name="_Toc149307353"/>
      <w:bookmarkStart w:id="65" w:name="_Toc159323465"/>
      <w:bookmarkStart w:id="66" w:name="_Toc149307354"/>
      <w:bookmarkStart w:id="67" w:name="_Toc159323466"/>
      <w:bookmarkStart w:id="68" w:name="_Toc149307355"/>
      <w:bookmarkStart w:id="69" w:name="_Toc159323467"/>
      <w:bookmarkStart w:id="70" w:name="_Toc149307356"/>
      <w:bookmarkStart w:id="71" w:name="_Toc159323468"/>
      <w:bookmarkStart w:id="72" w:name="_Toc149307357"/>
      <w:bookmarkStart w:id="73" w:name="_Toc159323469"/>
      <w:bookmarkStart w:id="74" w:name="_Toc149307358"/>
      <w:bookmarkStart w:id="75" w:name="_Toc159323470"/>
      <w:bookmarkStart w:id="76" w:name="_Toc149307359"/>
      <w:bookmarkStart w:id="77" w:name="_Toc159323471"/>
      <w:bookmarkStart w:id="78" w:name="_Toc149307360"/>
      <w:bookmarkStart w:id="79" w:name="_Toc159323472"/>
      <w:bookmarkStart w:id="80" w:name="_Toc149307361"/>
      <w:bookmarkStart w:id="81" w:name="_Toc159323473"/>
      <w:bookmarkStart w:id="82" w:name="_Toc149307362"/>
      <w:bookmarkStart w:id="83" w:name="_Toc159323474"/>
      <w:bookmarkStart w:id="84" w:name="_Toc149307363"/>
      <w:bookmarkStart w:id="85" w:name="_Toc159323475"/>
      <w:bookmarkStart w:id="86" w:name="_Toc149307364"/>
      <w:bookmarkStart w:id="87" w:name="_Toc159323476"/>
      <w:bookmarkStart w:id="88" w:name="_Toc149307365"/>
      <w:bookmarkStart w:id="89" w:name="_Toc159323477"/>
      <w:bookmarkStart w:id="90" w:name="_Toc149307366"/>
      <w:bookmarkStart w:id="91" w:name="_Toc159323478"/>
      <w:bookmarkStart w:id="92" w:name="_Toc149307367"/>
      <w:bookmarkStart w:id="93" w:name="_Toc159323479"/>
      <w:bookmarkStart w:id="94" w:name="_Toc149307368"/>
      <w:bookmarkStart w:id="95" w:name="_Toc159323480"/>
      <w:bookmarkStart w:id="96" w:name="_Toc149307369"/>
      <w:bookmarkStart w:id="97" w:name="_Toc159323481"/>
      <w:bookmarkStart w:id="98" w:name="_Toc149307370"/>
      <w:bookmarkStart w:id="99" w:name="_Toc159323482"/>
      <w:bookmarkStart w:id="100" w:name="_Toc149307371"/>
      <w:bookmarkStart w:id="101" w:name="_Toc159323483"/>
      <w:bookmarkStart w:id="102" w:name="_Toc149307372"/>
      <w:bookmarkStart w:id="103" w:name="_Toc159323484"/>
      <w:bookmarkStart w:id="104" w:name="_Toc149307373"/>
      <w:bookmarkStart w:id="105" w:name="_Toc159323485"/>
      <w:bookmarkStart w:id="106" w:name="_Toc149307374"/>
      <w:bookmarkStart w:id="107" w:name="_Toc159323486"/>
      <w:bookmarkStart w:id="108" w:name="_Toc149307375"/>
      <w:bookmarkStart w:id="109" w:name="_Toc159323487"/>
      <w:bookmarkStart w:id="110" w:name="_Toc149307376"/>
      <w:bookmarkStart w:id="111" w:name="_Toc159323488"/>
      <w:bookmarkStart w:id="112" w:name="_Toc149307377"/>
      <w:bookmarkStart w:id="113" w:name="_Toc159323489"/>
      <w:bookmarkStart w:id="114" w:name="_Toc149307378"/>
      <w:bookmarkStart w:id="115" w:name="_Toc159323490"/>
      <w:bookmarkStart w:id="116" w:name="_Toc149307379"/>
      <w:bookmarkStart w:id="117" w:name="_Toc159323491"/>
      <w:bookmarkStart w:id="118" w:name="_Toc149307380"/>
      <w:bookmarkStart w:id="119" w:name="_Toc159323492"/>
      <w:bookmarkStart w:id="120" w:name="_Toc149307381"/>
      <w:bookmarkStart w:id="121" w:name="_Toc159323493"/>
      <w:bookmarkStart w:id="122" w:name="_Toc149307382"/>
      <w:bookmarkStart w:id="123" w:name="_Toc159323494"/>
      <w:bookmarkStart w:id="124" w:name="_Toc149307383"/>
      <w:bookmarkStart w:id="125" w:name="_Toc159323495"/>
      <w:bookmarkStart w:id="126" w:name="_Toc149307384"/>
      <w:bookmarkStart w:id="127" w:name="_Toc159323496"/>
      <w:bookmarkStart w:id="128" w:name="_Toc149307385"/>
      <w:bookmarkStart w:id="129" w:name="_Toc159323497"/>
      <w:bookmarkStart w:id="130" w:name="_Toc159323498"/>
      <w:bookmarkStart w:id="131" w:name="_Toc14594448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5E239E">
        <w:rPr>
          <w:rFonts w:cs="Times New Roman"/>
          <w:color w:val="auto"/>
          <w:szCs w:val="28"/>
        </w:rPr>
        <w:t>METHODOLOGIE DE REDACTION DU RAPPORT D’AUTO-EVALUATION</w:t>
      </w:r>
      <w:bookmarkEnd w:id="130"/>
      <w:r w:rsidRPr="005E239E">
        <w:rPr>
          <w:rFonts w:cs="Times New Roman"/>
          <w:color w:val="auto"/>
          <w:szCs w:val="28"/>
        </w:rPr>
        <w:t xml:space="preserve"> </w:t>
      </w:r>
    </w:p>
    <w:p w14:paraId="239360AF" w14:textId="095D9625" w:rsidR="002647F3" w:rsidRPr="005E239E" w:rsidRDefault="002647F3" w:rsidP="002647F3">
      <w:pPr>
        <w:spacing w:line="276" w:lineRule="auto"/>
        <w:rPr>
          <w:szCs w:val="24"/>
        </w:rPr>
      </w:pPr>
      <w:r w:rsidRPr="005E239E">
        <w:rPr>
          <w:szCs w:val="24"/>
        </w:rPr>
        <w:t xml:space="preserve">Pour réaliser ce travail d’autoévaluation du programme </w:t>
      </w:r>
      <w:r w:rsidR="00C667C2" w:rsidRPr="005E239E">
        <w:rPr>
          <w:szCs w:val="24"/>
        </w:rPr>
        <w:t>de la licence</w:t>
      </w:r>
      <w:r w:rsidRPr="005E239E">
        <w:rPr>
          <w:szCs w:val="24"/>
        </w:rPr>
        <w:t xml:space="preserve"> </w:t>
      </w:r>
      <w:r w:rsidRPr="005E239E">
        <w:rPr>
          <w:rFonts w:eastAsiaTheme="majorEastAsia" w:cstheme="majorBidi"/>
          <w:bCs/>
          <w:szCs w:val="24"/>
        </w:rPr>
        <w:t xml:space="preserve">en </w:t>
      </w:r>
      <w:r w:rsidR="00C667C2" w:rsidRPr="005E239E">
        <w:rPr>
          <w:rFonts w:eastAsiaTheme="majorEastAsia" w:cstheme="majorBidi"/>
          <w:bCs/>
          <w:szCs w:val="24"/>
        </w:rPr>
        <w:t>finance comptabilité</w:t>
      </w:r>
      <w:r w:rsidRPr="005E239E">
        <w:rPr>
          <w:szCs w:val="24"/>
        </w:rPr>
        <w:t>, le directeur général de l’</w:t>
      </w:r>
      <w:r w:rsidR="00817AF5" w:rsidRPr="005E239E">
        <w:rPr>
          <w:szCs w:val="24"/>
        </w:rPr>
        <w:t>UPFHOB</w:t>
      </w:r>
      <w:r w:rsidR="00AB3CC5" w:rsidRPr="005E239E">
        <w:rPr>
          <w:szCs w:val="24"/>
        </w:rPr>
        <w:t>-MALI</w:t>
      </w:r>
      <w:r w:rsidRPr="005E239E">
        <w:rPr>
          <w:szCs w:val="24"/>
        </w:rPr>
        <w:t xml:space="preserve">, par </w:t>
      </w:r>
      <w:r w:rsidRPr="005E239E">
        <w:rPr>
          <w:szCs w:val="24"/>
          <w:u w:val="single"/>
        </w:rPr>
        <w:t xml:space="preserve">la </w:t>
      </w:r>
      <w:r w:rsidR="00145944" w:rsidRPr="005E239E">
        <w:rPr>
          <w:szCs w:val="24"/>
          <w:u w:val="single"/>
        </w:rPr>
        <w:t>décision</w:t>
      </w:r>
      <w:r w:rsidRPr="005E239E">
        <w:rPr>
          <w:szCs w:val="24"/>
          <w:u w:val="single"/>
        </w:rPr>
        <w:t xml:space="preserve"> </w:t>
      </w:r>
      <w:r w:rsidRPr="005E239E">
        <w:rPr>
          <w:rFonts w:eastAsiaTheme="majorEastAsia" w:cstheme="majorBidi"/>
          <w:bCs/>
          <w:szCs w:val="24"/>
          <w:u w:val="single"/>
        </w:rPr>
        <w:t>N°00</w:t>
      </w:r>
      <w:r w:rsidR="00FD4B94" w:rsidRPr="005E239E">
        <w:rPr>
          <w:rFonts w:eastAsiaTheme="majorEastAsia" w:cstheme="majorBidi"/>
          <w:bCs/>
          <w:szCs w:val="24"/>
          <w:u w:val="single"/>
        </w:rPr>
        <w:t>2</w:t>
      </w:r>
      <w:r w:rsidRPr="005E239E">
        <w:rPr>
          <w:rFonts w:eastAsiaTheme="majorEastAsia" w:cstheme="majorBidi"/>
          <w:bCs/>
          <w:szCs w:val="24"/>
          <w:u w:val="single"/>
        </w:rPr>
        <w:t>-DG/</w:t>
      </w:r>
      <w:r w:rsidR="00FD4B94" w:rsidRPr="005E239E">
        <w:rPr>
          <w:rFonts w:eastAsiaTheme="majorEastAsia" w:cstheme="majorBidi"/>
          <w:bCs/>
          <w:szCs w:val="24"/>
          <w:u w:val="single"/>
        </w:rPr>
        <w:t xml:space="preserve"> UPFHOB </w:t>
      </w:r>
      <w:r w:rsidRPr="005E239E">
        <w:rPr>
          <w:rFonts w:eastAsiaTheme="majorEastAsia" w:cstheme="majorBidi"/>
          <w:bCs/>
          <w:szCs w:val="24"/>
          <w:u w:val="single"/>
        </w:rPr>
        <w:t>2</w:t>
      </w:r>
      <w:r w:rsidR="002675F5" w:rsidRPr="005E239E">
        <w:rPr>
          <w:rFonts w:eastAsiaTheme="majorEastAsia" w:cstheme="majorBidi"/>
          <w:bCs/>
          <w:szCs w:val="24"/>
          <w:u w:val="single"/>
        </w:rPr>
        <w:t>3</w:t>
      </w:r>
      <w:r w:rsidR="00FD4B94" w:rsidRPr="005E239E">
        <w:rPr>
          <w:rFonts w:eastAsiaTheme="majorEastAsia" w:cstheme="majorBidi"/>
          <w:bCs/>
          <w:szCs w:val="24"/>
          <w:u w:val="single"/>
        </w:rPr>
        <w:t>0</w:t>
      </w:r>
      <w:r w:rsidR="002675F5" w:rsidRPr="005E239E">
        <w:rPr>
          <w:rFonts w:eastAsiaTheme="majorEastAsia" w:cstheme="majorBidi"/>
          <w:bCs/>
          <w:szCs w:val="24"/>
          <w:u w:val="single"/>
        </w:rPr>
        <w:t>924</w:t>
      </w:r>
      <w:r w:rsidRPr="005E239E">
        <w:rPr>
          <w:rFonts w:eastAsiaTheme="majorEastAsia" w:cstheme="majorBidi"/>
          <w:bCs/>
          <w:szCs w:val="24"/>
        </w:rPr>
        <w:t xml:space="preserve"> a mis en place un comité ad hoc composé de </w:t>
      </w:r>
      <w:r w:rsidR="00040A31" w:rsidRPr="005E239E">
        <w:rPr>
          <w:rFonts w:eastAsiaTheme="majorEastAsia" w:cstheme="majorBidi"/>
          <w:bCs/>
          <w:szCs w:val="24"/>
        </w:rPr>
        <w:t>15</w:t>
      </w:r>
      <w:r w:rsidRPr="005E239E">
        <w:rPr>
          <w:rFonts w:eastAsiaTheme="majorEastAsia" w:cstheme="majorBidi"/>
          <w:bCs/>
          <w:szCs w:val="24"/>
        </w:rPr>
        <w:t xml:space="preserve"> personnes </w:t>
      </w:r>
      <w:r w:rsidR="004B4C9E" w:rsidRPr="005E239E">
        <w:rPr>
          <w:rFonts w:eastAsiaTheme="majorEastAsia" w:cstheme="majorBidi"/>
          <w:bCs/>
          <w:szCs w:val="24"/>
        </w:rPr>
        <w:t>(</w:t>
      </w:r>
      <w:bookmarkStart w:id="132" w:name="_Hlk180501003"/>
      <w:r w:rsidR="004B4C9E" w:rsidRPr="005E239E">
        <w:rPr>
          <w:rFonts w:eastAsiaTheme="majorEastAsia" w:cstheme="majorBidi"/>
          <w:bCs/>
          <w:szCs w:val="24"/>
        </w:rPr>
        <w:t xml:space="preserve">Annexe n°02 : Liste comité ad hoc, Annexe n°04 : </w:t>
      </w:r>
      <w:r w:rsidR="00E90F0B" w:rsidRPr="005E239E">
        <w:rPr>
          <w:rFonts w:eastAsiaTheme="majorEastAsia" w:cstheme="majorBidi"/>
          <w:bCs/>
          <w:szCs w:val="24"/>
        </w:rPr>
        <w:t>Décision portant création</w:t>
      </w:r>
      <w:r w:rsidR="004B4C9E" w:rsidRPr="005E239E">
        <w:rPr>
          <w:rFonts w:eastAsiaTheme="majorEastAsia" w:cstheme="majorBidi"/>
          <w:bCs/>
          <w:szCs w:val="24"/>
        </w:rPr>
        <w:t xml:space="preserve"> du comité ad hoc</w:t>
      </w:r>
      <w:bookmarkEnd w:id="132"/>
      <w:r w:rsidR="004B4C9E" w:rsidRPr="005E239E">
        <w:rPr>
          <w:rFonts w:eastAsiaTheme="majorEastAsia" w:cstheme="majorBidi"/>
          <w:bCs/>
          <w:szCs w:val="24"/>
        </w:rPr>
        <w:t>).</w:t>
      </w:r>
      <w:r w:rsidR="004B4C9E" w:rsidRPr="005E239E">
        <w:rPr>
          <w:szCs w:val="24"/>
        </w:rPr>
        <w:t xml:space="preserve"> Le choix d’une méthode participative et inclusive a été retenu pour la réalisation de cette auto-évaluation</w:t>
      </w:r>
      <w:r w:rsidR="004B4C9E" w:rsidRPr="005E239E">
        <w:rPr>
          <w:rFonts w:eastAsiaTheme="majorEastAsia" w:cstheme="majorBidi"/>
          <w:bCs/>
          <w:szCs w:val="24"/>
        </w:rPr>
        <w:t xml:space="preserve"> </w:t>
      </w:r>
      <w:bookmarkStart w:id="133" w:name="_Hlk180501037"/>
      <w:r w:rsidR="004B4C9E" w:rsidRPr="005E239E">
        <w:rPr>
          <w:rFonts w:eastAsiaTheme="majorEastAsia" w:cstheme="majorBidi"/>
          <w:bCs/>
          <w:szCs w:val="24"/>
        </w:rPr>
        <w:t>(Annexe n°03 : Le procès-verbal de la réunion d’impulsion de l’auto-évaluation</w:t>
      </w:r>
      <w:bookmarkEnd w:id="133"/>
      <w:r w:rsidR="004B4C9E" w:rsidRPr="005E239E">
        <w:rPr>
          <w:rFonts w:eastAsiaTheme="majorEastAsia" w:cstheme="majorBidi"/>
          <w:bCs/>
          <w:szCs w:val="24"/>
        </w:rPr>
        <w:t>)</w:t>
      </w:r>
      <w:r w:rsidRPr="005E239E">
        <w:rPr>
          <w:szCs w:val="24"/>
        </w:rPr>
        <w:t>. Elle a consisté à mobiliser l’ensemble des parties prenantes de l’</w:t>
      </w:r>
      <w:r w:rsidR="000E4F08" w:rsidRPr="005E239E">
        <w:rPr>
          <w:szCs w:val="24"/>
        </w:rPr>
        <w:t xml:space="preserve">UPFHOB-MALI </w:t>
      </w:r>
      <w:r w:rsidRPr="005E239E">
        <w:rPr>
          <w:szCs w:val="24"/>
        </w:rPr>
        <w:t>par l’intermédiaire de rencontres ouvertes à tous, articulé</w:t>
      </w:r>
      <w:r w:rsidR="00E90F0B" w:rsidRPr="005E239E">
        <w:rPr>
          <w:szCs w:val="24"/>
        </w:rPr>
        <w:t>e</w:t>
      </w:r>
      <w:r w:rsidRPr="005E239E">
        <w:rPr>
          <w:szCs w:val="24"/>
        </w:rPr>
        <w:t>s autour des priorités stratégiques de l’</w:t>
      </w:r>
      <w:r w:rsidR="000E4F08" w:rsidRPr="005E239E">
        <w:rPr>
          <w:szCs w:val="24"/>
        </w:rPr>
        <w:t>université</w:t>
      </w:r>
      <w:r w:rsidRPr="005E239E">
        <w:rPr>
          <w:szCs w:val="24"/>
        </w:rPr>
        <w:t xml:space="preserve"> et reprenant les différents domaines structurant le référentiel AMAQ-</w:t>
      </w:r>
      <w:r w:rsidR="000D72CE" w:rsidRPr="005E239E">
        <w:rPr>
          <w:szCs w:val="24"/>
        </w:rPr>
        <w:t>SUP</w:t>
      </w:r>
      <w:r w:rsidRPr="005E239E">
        <w:rPr>
          <w:szCs w:val="24"/>
        </w:rPr>
        <w:t xml:space="preserve"> d’évaluation des programmes de formation. Un calendrier a été élaboré et soumis à l’appréciation de la direction générale de l’</w:t>
      </w:r>
      <w:r w:rsidR="000E4F08" w:rsidRPr="005E239E">
        <w:rPr>
          <w:szCs w:val="24"/>
        </w:rPr>
        <w:t>université</w:t>
      </w:r>
      <w:r w:rsidRPr="005E239E">
        <w:rPr>
          <w:szCs w:val="24"/>
        </w:rPr>
        <w:t>. Les activités du calendrier ont concerné la démarche suivante :</w:t>
      </w:r>
    </w:p>
    <w:p w14:paraId="67F0EAA5" w14:textId="77777777" w:rsidR="002647F3" w:rsidRPr="005E239E" w:rsidRDefault="002647F3" w:rsidP="002647F3">
      <w:pPr>
        <w:numPr>
          <w:ilvl w:val="0"/>
          <w:numId w:val="28"/>
        </w:numPr>
        <w:spacing w:line="276" w:lineRule="auto"/>
        <w:ind w:left="357" w:hanging="357"/>
        <w:rPr>
          <w:szCs w:val="24"/>
        </w:rPr>
      </w:pPr>
      <w:r w:rsidRPr="005E239E">
        <w:rPr>
          <w:b/>
          <w:bCs/>
          <w:szCs w:val="24"/>
        </w:rPr>
        <w:t>Appropriation des outils</w:t>
      </w:r>
      <w:r w:rsidRPr="005E239E">
        <w:rPr>
          <w:szCs w:val="24"/>
        </w:rPr>
        <w:t xml:space="preserve"> d’évaluation fournis par l’AMAQ-SUP dans le cadre de l’auto évaluation des programmes de formation (</w:t>
      </w:r>
      <w:r w:rsidRPr="005E239E">
        <w:rPr>
          <w:b/>
          <w:bCs/>
          <w:i/>
          <w:iCs/>
          <w:szCs w:val="24"/>
        </w:rPr>
        <w:t>Guide d’évaluation des formations, référentiel d’évaluation des formations, canevas de la rédaction du rapport d’autoévaluation et les fiches de caractérisation</w:t>
      </w:r>
      <w:r w:rsidRPr="005E239E">
        <w:rPr>
          <w:szCs w:val="24"/>
        </w:rPr>
        <w:t>) ;</w:t>
      </w:r>
    </w:p>
    <w:p w14:paraId="2066AA50" w14:textId="4E829C59" w:rsidR="002647F3" w:rsidRPr="005E239E" w:rsidRDefault="002647F3" w:rsidP="002647F3">
      <w:pPr>
        <w:numPr>
          <w:ilvl w:val="0"/>
          <w:numId w:val="28"/>
        </w:numPr>
        <w:spacing w:line="276" w:lineRule="auto"/>
        <w:ind w:left="357" w:hanging="357"/>
        <w:rPr>
          <w:szCs w:val="24"/>
        </w:rPr>
      </w:pPr>
      <w:r w:rsidRPr="005E239E">
        <w:rPr>
          <w:b/>
          <w:bCs/>
          <w:szCs w:val="24"/>
        </w:rPr>
        <w:t>Revue documentaire</w:t>
      </w:r>
      <w:r w:rsidRPr="005E239E">
        <w:rPr>
          <w:szCs w:val="24"/>
        </w:rPr>
        <w:t xml:space="preserve"> et une analyse du référentiel des programmes de formations ont été réalisée</w:t>
      </w:r>
      <w:r w:rsidR="000F558D" w:rsidRPr="005E239E">
        <w:rPr>
          <w:szCs w:val="24"/>
        </w:rPr>
        <w:t>s</w:t>
      </w:r>
      <w:r w:rsidRPr="005E239E">
        <w:rPr>
          <w:szCs w:val="24"/>
        </w:rPr>
        <w:t xml:space="preserve"> par l’équipe d’évaluation ;</w:t>
      </w:r>
    </w:p>
    <w:p w14:paraId="1DA087E5" w14:textId="6DCB3946" w:rsidR="002647F3" w:rsidRPr="005E239E" w:rsidRDefault="00CA1B63" w:rsidP="002647F3">
      <w:pPr>
        <w:numPr>
          <w:ilvl w:val="0"/>
          <w:numId w:val="28"/>
        </w:numPr>
        <w:spacing w:line="276" w:lineRule="auto"/>
        <w:ind w:left="357" w:hanging="357"/>
        <w:rPr>
          <w:szCs w:val="24"/>
        </w:rPr>
      </w:pPr>
      <w:r w:rsidRPr="005E239E">
        <w:rPr>
          <w:b/>
          <w:bCs/>
          <w:szCs w:val="24"/>
        </w:rPr>
        <w:t>A</w:t>
      </w:r>
      <w:r w:rsidR="002647F3" w:rsidRPr="005E239E">
        <w:rPr>
          <w:b/>
          <w:bCs/>
          <w:szCs w:val="24"/>
        </w:rPr>
        <w:t>nalyse fine de la base de données</w:t>
      </w:r>
      <w:r w:rsidR="002647F3" w:rsidRPr="005E239E">
        <w:rPr>
          <w:szCs w:val="24"/>
        </w:rPr>
        <w:t xml:space="preserve"> des étudiants disponible à </w:t>
      </w:r>
      <w:r w:rsidR="002647F3" w:rsidRPr="005E239E">
        <w:rPr>
          <w:rFonts w:eastAsiaTheme="majorEastAsia" w:cstheme="majorBidi"/>
          <w:bCs/>
          <w:szCs w:val="24"/>
        </w:rPr>
        <w:t>l’</w:t>
      </w:r>
      <w:r w:rsidR="000E4F08" w:rsidRPr="005E239E">
        <w:rPr>
          <w:rFonts w:eastAsiaTheme="majorEastAsia" w:cstheme="majorBidi"/>
          <w:bCs/>
          <w:szCs w:val="24"/>
        </w:rPr>
        <w:t>UPFHOB-MALI</w:t>
      </w:r>
      <w:r w:rsidR="002647F3" w:rsidRPr="005E239E">
        <w:rPr>
          <w:szCs w:val="24"/>
        </w:rPr>
        <w:t xml:space="preserve"> en vue de renseigner la fiche de caractérisation </w:t>
      </w:r>
      <w:r w:rsidR="00C667C2" w:rsidRPr="005E239E">
        <w:rPr>
          <w:szCs w:val="24"/>
        </w:rPr>
        <w:t>de la licence</w:t>
      </w:r>
      <w:r w:rsidR="002647F3" w:rsidRPr="005E239E">
        <w:rPr>
          <w:rFonts w:eastAsiaTheme="majorEastAsia" w:cstheme="majorBidi"/>
          <w:bCs/>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002647F3" w:rsidRPr="005E239E">
        <w:rPr>
          <w:szCs w:val="24"/>
        </w:rPr>
        <w:t>;</w:t>
      </w:r>
    </w:p>
    <w:p w14:paraId="328A24F3" w14:textId="29D04BA5" w:rsidR="002647F3" w:rsidRPr="005E239E" w:rsidRDefault="002647F3" w:rsidP="002647F3">
      <w:pPr>
        <w:numPr>
          <w:ilvl w:val="0"/>
          <w:numId w:val="28"/>
        </w:numPr>
        <w:spacing w:line="276" w:lineRule="auto"/>
        <w:ind w:left="357" w:hanging="357"/>
        <w:rPr>
          <w:szCs w:val="24"/>
        </w:rPr>
      </w:pPr>
      <w:r w:rsidRPr="005E239E">
        <w:rPr>
          <w:b/>
          <w:bCs/>
          <w:szCs w:val="24"/>
        </w:rPr>
        <w:t>Rédaction du premier jet du rapport d’auto-évaluation</w:t>
      </w:r>
      <w:r w:rsidRPr="005E239E">
        <w:rPr>
          <w:szCs w:val="24"/>
        </w:rPr>
        <w:t xml:space="preserve">, pour échanges, </w:t>
      </w:r>
      <w:r w:rsidR="00061B1B" w:rsidRPr="005E239E">
        <w:rPr>
          <w:szCs w:val="24"/>
        </w:rPr>
        <w:t xml:space="preserve">avec les </w:t>
      </w:r>
      <w:r w:rsidRPr="005E239E">
        <w:rPr>
          <w:szCs w:val="24"/>
        </w:rPr>
        <w:t>membres du comité ad hoc réunis en plénière</w:t>
      </w:r>
      <w:r w:rsidR="000F558D" w:rsidRPr="005E239E">
        <w:rPr>
          <w:szCs w:val="24"/>
        </w:rPr>
        <w:t> ;</w:t>
      </w:r>
    </w:p>
    <w:p w14:paraId="287A1705" w14:textId="4D3FF6F0" w:rsidR="00AB3CC5" w:rsidRPr="005E239E" w:rsidRDefault="002647F3" w:rsidP="002647F3">
      <w:pPr>
        <w:numPr>
          <w:ilvl w:val="0"/>
          <w:numId w:val="28"/>
        </w:numPr>
        <w:spacing w:line="240" w:lineRule="auto"/>
        <w:ind w:left="357" w:hanging="357"/>
        <w:rPr>
          <w:szCs w:val="24"/>
        </w:rPr>
      </w:pPr>
      <w:r w:rsidRPr="005E239E">
        <w:rPr>
          <w:b/>
          <w:bCs/>
          <w:szCs w:val="24"/>
        </w:rPr>
        <w:t xml:space="preserve">Lecture et validation à l’interne du rapport définitif d’auto-évaluation </w:t>
      </w:r>
      <w:r w:rsidR="00C667C2" w:rsidRPr="005E239E">
        <w:rPr>
          <w:szCs w:val="24"/>
        </w:rPr>
        <w:t>de la licence</w:t>
      </w:r>
      <w:r w:rsidRPr="005E239E">
        <w:rPr>
          <w:szCs w:val="24"/>
        </w:rPr>
        <w:t xml:space="preserve"> au sein de</w:t>
      </w:r>
      <w:r w:rsidRPr="005E239E">
        <w:rPr>
          <w:b/>
          <w:bCs/>
          <w:szCs w:val="24"/>
        </w:rPr>
        <w:t xml:space="preserve"> </w:t>
      </w:r>
    </w:p>
    <w:p w14:paraId="78B84010" w14:textId="0BEF44C9" w:rsidR="002647F3" w:rsidRPr="005E239E" w:rsidRDefault="002647F3" w:rsidP="00AB3CC5">
      <w:pPr>
        <w:spacing w:line="240" w:lineRule="auto"/>
        <w:ind w:left="357"/>
        <w:rPr>
          <w:bCs/>
          <w:szCs w:val="24"/>
        </w:rPr>
      </w:pPr>
      <w:proofErr w:type="gramStart"/>
      <w:r w:rsidRPr="005E239E">
        <w:rPr>
          <w:rFonts w:eastAsiaTheme="majorEastAsia" w:cstheme="majorBidi"/>
          <w:bCs/>
          <w:szCs w:val="24"/>
        </w:rPr>
        <w:t>l’</w:t>
      </w:r>
      <w:r w:rsidR="000E4F08" w:rsidRPr="005E239E">
        <w:rPr>
          <w:rFonts w:eastAsiaTheme="majorEastAsia" w:cstheme="majorBidi"/>
          <w:bCs/>
          <w:szCs w:val="24"/>
        </w:rPr>
        <w:t>UPFHOB</w:t>
      </w:r>
      <w:proofErr w:type="gramEnd"/>
      <w:r w:rsidR="000E4F08" w:rsidRPr="005E239E">
        <w:rPr>
          <w:rFonts w:eastAsiaTheme="majorEastAsia" w:cstheme="majorBidi"/>
          <w:bCs/>
          <w:szCs w:val="24"/>
        </w:rPr>
        <w:t>-MALI</w:t>
      </w:r>
      <w:r w:rsidRPr="005E239E">
        <w:rPr>
          <w:rFonts w:eastAsiaTheme="majorEastAsia" w:cstheme="majorBidi"/>
          <w:bCs/>
          <w:szCs w:val="24"/>
        </w:rPr>
        <w:t>,</w:t>
      </w:r>
      <w:r w:rsidRPr="005E239E">
        <w:rPr>
          <w:bCs/>
          <w:szCs w:val="24"/>
        </w:rPr>
        <w:t xml:space="preserve"> et son envoi à l’AMAQ-SUP.  </w:t>
      </w:r>
    </w:p>
    <w:p w14:paraId="4D599717" w14:textId="77777777" w:rsidR="00CA1B63" w:rsidRPr="005E239E" w:rsidRDefault="00CA1B63" w:rsidP="00CA1B63">
      <w:pPr>
        <w:spacing w:line="240" w:lineRule="auto"/>
        <w:rPr>
          <w:rFonts w:eastAsia="Calibri"/>
          <w:szCs w:val="40"/>
        </w:rPr>
      </w:pPr>
      <w:bookmarkStart w:id="134" w:name="_Hlk180501079"/>
      <w:bookmarkEnd w:id="131"/>
      <w:r w:rsidRPr="005E239E">
        <w:rPr>
          <w:szCs w:val="24"/>
        </w:rPr>
        <w:t>Il est important de noter que le déroulement de ce travail d’autoévaluation</w:t>
      </w:r>
      <w:r w:rsidRPr="005E239E">
        <w:rPr>
          <w:rFonts w:eastAsiaTheme="majorEastAsia" w:cstheme="majorBidi"/>
          <w:bCs/>
          <w:szCs w:val="24"/>
        </w:rPr>
        <w:t xml:space="preserve"> a duré 2 mois (septembre 2024-novembre 2024).</w:t>
      </w:r>
    </w:p>
    <w:bookmarkEnd w:id="134"/>
    <w:p w14:paraId="45B71B9A" w14:textId="77777777" w:rsidR="002647F3" w:rsidRPr="005E239E" w:rsidRDefault="002647F3" w:rsidP="002647F3">
      <w:pPr>
        <w:pStyle w:val="Titre1"/>
        <w:spacing w:line="240" w:lineRule="auto"/>
        <w:ind w:left="0" w:firstLine="0"/>
        <w:rPr>
          <w:color w:val="auto"/>
        </w:rPr>
      </w:pPr>
      <w:r w:rsidRPr="005E239E">
        <w:rPr>
          <w:color w:val="auto"/>
        </w:rPr>
        <w:t xml:space="preserve"> </w:t>
      </w:r>
      <w:bookmarkStart w:id="135" w:name="_Toc159323499"/>
      <w:r w:rsidRPr="005E239E">
        <w:rPr>
          <w:color w:val="auto"/>
        </w:rPr>
        <w:t>APPRECIATION DES DOMAINES DE QUALITE</w:t>
      </w:r>
      <w:bookmarkEnd w:id="135"/>
    </w:p>
    <w:p w14:paraId="1CAAB2F9" w14:textId="3CE000DC" w:rsidR="002647F3" w:rsidRPr="005E239E" w:rsidRDefault="002647F3" w:rsidP="002647F3">
      <w:pPr>
        <w:spacing w:line="240" w:lineRule="auto"/>
        <w:rPr>
          <w:szCs w:val="24"/>
        </w:rPr>
      </w:pPr>
      <w:r w:rsidRPr="005E239E">
        <w:rPr>
          <w:szCs w:val="24"/>
        </w:rPr>
        <w:t xml:space="preserve">La structuration du présent rapport d’auto-évaluation du programme </w:t>
      </w:r>
      <w:r w:rsidR="00C667C2" w:rsidRPr="005E239E">
        <w:rPr>
          <w:szCs w:val="24"/>
        </w:rPr>
        <w:t>de la licence</w:t>
      </w:r>
      <w:r w:rsidR="00050C09" w:rsidRPr="005E239E">
        <w:rPr>
          <w:szCs w:val="24"/>
        </w:rPr>
        <w:t xml:space="preserve"> </w:t>
      </w:r>
      <w:r w:rsidR="00103E93" w:rsidRPr="005E239E">
        <w:rPr>
          <w:szCs w:val="24"/>
        </w:rPr>
        <w:t xml:space="preserve">en </w:t>
      </w:r>
      <w:r w:rsidR="00C667C2" w:rsidRPr="005E239E">
        <w:rPr>
          <w:rFonts w:eastAsiaTheme="majorEastAsia" w:cstheme="majorBidi"/>
          <w:bCs/>
          <w:szCs w:val="24"/>
        </w:rPr>
        <w:t>finance comptabilité</w:t>
      </w:r>
      <w:r w:rsidR="00103E93" w:rsidRPr="005E239E">
        <w:rPr>
          <w:rFonts w:eastAsiaTheme="majorEastAsia" w:cstheme="majorBidi"/>
          <w:bCs/>
          <w:szCs w:val="24"/>
        </w:rPr>
        <w:t xml:space="preserve"> </w:t>
      </w:r>
      <w:r w:rsidR="000D72CE" w:rsidRPr="005E239E">
        <w:rPr>
          <w:rFonts w:eastAsiaTheme="majorEastAsia" w:cstheme="majorBidi"/>
          <w:bCs/>
          <w:szCs w:val="24"/>
        </w:rPr>
        <w:t xml:space="preserve"> </w:t>
      </w:r>
      <w:r w:rsidR="00103E93" w:rsidRPr="005E239E">
        <w:rPr>
          <w:rFonts w:eastAsiaTheme="majorEastAsia" w:cstheme="majorBidi"/>
          <w:bCs/>
          <w:szCs w:val="24"/>
        </w:rPr>
        <w:t xml:space="preserve"> </w:t>
      </w:r>
      <w:r w:rsidRPr="005E239E">
        <w:rPr>
          <w:szCs w:val="24"/>
        </w:rPr>
        <w:t xml:space="preserve">suit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1054ECB9" w:rsidR="002647F3" w:rsidRPr="005E239E" w:rsidRDefault="00E82214" w:rsidP="002647F3">
      <w:pPr>
        <w:pStyle w:val="Titre2"/>
        <w:numPr>
          <w:ilvl w:val="1"/>
          <w:numId w:val="47"/>
        </w:numPr>
        <w:spacing w:line="240" w:lineRule="auto"/>
        <w:ind w:left="426" w:hanging="426"/>
        <w:rPr>
          <w:color w:val="auto"/>
        </w:rPr>
      </w:pPr>
      <w:r w:rsidRPr="005E239E">
        <w:rPr>
          <w:color w:val="auto"/>
        </w:rPr>
        <w:t>Objectifs et j</w:t>
      </w:r>
      <w:r w:rsidR="002647F3" w:rsidRPr="005E239E">
        <w:rPr>
          <w:color w:val="auto"/>
        </w:rPr>
        <w:t>ustification</w:t>
      </w:r>
    </w:p>
    <w:p w14:paraId="3E31FC04" w14:textId="77777777" w:rsidR="002647F3" w:rsidRPr="005E239E" w:rsidRDefault="002647F3" w:rsidP="002647F3">
      <w:pPr>
        <w:spacing w:line="240" w:lineRule="auto"/>
        <w:ind w:right="11"/>
        <w:rPr>
          <w:b/>
          <w:szCs w:val="24"/>
        </w:rPr>
      </w:pPr>
      <w:r w:rsidRPr="005E239E">
        <w:rPr>
          <w:b/>
          <w:szCs w:val="24"/>
        </w:rPr>
        <w:t>Référence 1 : L’offre de formation répond aux besoins présents et futurs du marché de l’emploi</w:t>
      </w:r>
    </w:p>
    <w:p w14:paraId="1E9DE8F7" w14:textId="77777777" w:rsidR="002647F3" w:rsidRPr="005E239E" w:rsidRDefault="002647F3" w:rsidP="002647F3">
      <w:pPr>
        <w:spacing w:line="240" w:lineRule="auto"/>
        <w:ind w:right="11"/>
        <w:rPr>
          <w:b/>
          <w:i/>
          <w:iCs/>
          <w:szCs w:val="24"/>
        </w:rPr>
      </w:pPr>
      <w:r w:rsidRPr="005E239E">
        <w:rPr>
          <w:b/>
          <w:i/>
          <w:iCs/>
          <w:szCs w:val="24"/>
        </w:rPr>
        <w:t>Critère 1 : Les besoins actuels du marché de l’emploi sont identifiés</w:t>
      </w:r>
    </w:p>
    <w:p w14:paraId="2AFF1875" w14:textId="562E621C" w:rsidR="002647F3" w:rsidRPr="005E239E" w:rsidRDefault="002647F3" w:rsidP="002647F3">
      <w:pPr>
        <w:spacing w:line="240" w:lineRule="auto"/>
        <w:rPr>
          <w:szCs w:val="24"/>
        </w:rPr>
      </w:pPr>
      <w:r w:rsidRPr="005E239E">
        <w:rPr>
          <w:szCs w:val="24"/>
        </w:rPr>
        <w:t>L’</w:t>
      </w:r>
      <w:r w:rsidR="00F67E88" w:rsidRPr="005E239E">
        <w:rPr>
          <w:szCs w:val="24"/>
        </w:rPr>
        <w:t>UPFHOB-MALI</w:t>
      </w:r>
      <w:r w:rsidRPr="005E239E">
        <w:rPr>
          <w:szCs w:val="24"/>
        </w:rPr>
        <w:t xml:space="preserve"> n’a pas réalisé une étude de faisabilité dans le cadre de la mise en place du programme de formation en </w:t>
      </w:r>
      <w:r w:rsidR="00C667C2" w:rsidRPr="005E239E">
        <w:rPr>
          <w:rFonts w:eastAsiaTheme="majorEastAsia" w:cstheme="majorBidi"/>
          <w:bCs/>
          <w:szCs w:val="24"/>
        </w:rPr>
        <w:t>finance comptabilité</w:t>
      </w:r>
      <w:r w:rsidRPr="005E239E">
        <w:rPr>
          <w:szCs w:val="24"/>
        </w:rPr>
        <w:t>. Toutefois, elle a analysé le nombre important des demandes d’information des parents d’étudiants sur l’existence d</w:t>
      </w:r>
      <w:r w:rsidR="00C667C2" w:rsidRPr="005E239E">
        <w:rPr>
          <w:szCs w:val="24"/>
        </w:rPr>
        <w:t>e ladite</w:t>
      </w:r>
      <w:r w:rsidR="00F67E88" w:rsidRPr="005E239E">
        <w:rPr>
          <w:rFonts w:eastAsiaTheme="majorEastAsia" w:cstheme="majorBidi"/>
          <w:bCs/>
          <w:szCs w:val="24"/>
        </w:rPr>
        <w:t xml:space="preserve"> </w:t>
      </w:r>
      <w:r w:rsidR="00C667C2" w:rsidRPr="005E239E">
        <w:rPr>
          <w:rFonts w:eastAsiaTheme="majorEastAsia" w:cstheme="majorBidi"/>
          <w:bCs/>
          <w:szCs w:val="24"/>
        </w:rPr>
        <w:t>licence</w:t>
      </w:r>
      <w:r w:rsidRPr="005E239E">
        <w:rPr>
          <w:szCs w:val="24"/>
        </w:rPr>
        <w:t>. En plus, une analyse des offres d’emploi publié</w:t>
      </w:r>
      <w:r w:rsidR="006E37AD" w:rsidRPr="005E239E">
        <w:rPr>
          <w:szCs w:val="24"/>
        </w:rPr>
        <w:t>e</w:t>
      </w:r>
      <w:r w:rsidRPr="005E239E">
        <w:rPr>
          <w:szCs w:val="24"/>
        </w:rPr>
        <w:t>s sur les sites web (</w:t>
      </w:r>
      <w:hyperlink r:id="rId14" w:history="1">
        <w:r w:rsidR="00AC10BD" w:rsidRPr="005E239E">
          <w:rPr>
            <w:rStyle w:val="Lienhypertexte"/>
            <w:rFonts w:eastAsiaTheme="majorEastAsia"/>
            <w:color w:val="auto"/>
          </w:rPr>
          <w:t>malibaara.com,</w:t>
        </w:r>
      </w:hyperlink>
      <w:r w:rsidRPr="005E239E">
        <w:t xml:space="preserve"> </w:t>
      </w:r>
      <w:hyperlink r:id="rId15" w:history="1">
        <w:r w:rsidR="00AC10BD" w:rsidRPr="005E239E">
          <w:rPr>
            <w:rStyle w:val="Lienhypertexte"/>
            <w:rFonts w:eastAsiaTheme="majorEastAsia"/>
            <w:color w:val="auto"/>
          </w:rPr>
          <w:t>emploimali.com</w:t>
        </w:r>
      </w:hyperlink>
      <w:r w:rsidRPr="005E239E">
        <w:t xml:space="preserve">, </w:t>
      </w:r>
      <w:hyperlink r:id="rId16" w:history="1">
        <w:r w:rsidRPr="005E239E">
          <w:rPr>
            <w:rStyle w:val="Lienhypertexte"/>
            <w:rFonts w:eastAsiaTheme="majorEastAsia"/>
            <w:color w:val="auto"/>
          </w:rPr>
          <w:t>www.mlemploi.com</w:t>
        </w:r>
      </w:hyperlink>
      <w:r w:rsidRPr="005E239E">
        <w:rPr>
          <w:rStyle w:val="Lienhypertexte"/>
          <w:rFonts w:eastAsiaTheme="majorEastAsia"/>
          <w:color w:val="auto"/>
        </w:rPr>
        <w:t>, maliavis.com</w:t>
      </w:r>
      <w:r w:rsidRPr="005E239E">
        <w:rPr>
          <w:szCs w:val="24"/>
        </w:rPr>
        <w:t xml:space="preserve">) laisse apparaître un besoin réel de spécialistes en </w:t>
      </w:r>
      <w:r w:rsidR="00C667C2" w:rsidRPr="005E239E">
        <w:rPr>
          <w:rFonts w:eastAsiaTheme="majorEastAsia" w:cstheme="majorBidi"/>
          <w:bCs/>
          <w:szCs w:val="24"/>
        </w:rPr>
        <w:t>finance comptabilité</w:t>
      </w:r>
      <w:r w:rsidRPr="005E239E">
        <w:rPr>
          <w:szCs w:val="24"/>
        </w:rPr>
        <w:t>. Toutes ces raisons ont conduit la direction de l’</w:t>
      </w:r>
      <w:r w:rsidR="00F67E88" w:rsidRPr="005E239E">
        <w:rPr>
          <w:szCs w:val="24"/>
        </w:rPr>
        <w:t>UPFHOB-MALI</w:t>
      </w:r>
      <w:r w:rsidRPr="005E239E">
        <w:rPr>
          <w:szCs w:val="24"/>
        </w:rPr>
        <w:t xml:space="preserve"> à lancer le programme de formation </w:t>
      </w:r>
      <w:r w:rsidR="00C667C2" w:rsidRPr="005E239E">
        <w:rPr>
          <w:szCs w:val="24"/>
        </w:rPr>
        <w:t>de la licence</w:t>
      </w:r>
      <w:r w:rsidRPr="005E239E">
        <w:rPr>
          <w:szCs w:val="24"/>
        </w:rPr>
        <w:t xml:space="preserve"> en </w:t>
      </w:r>
      <w:r w:rsidR="00C667C2" w:rsidRPr="005E239E">
        <w:rPr>
          <w:szCs w:val="24"/>
        </w:rPr>
        <w:t>finance comptabilité</w:t>
      </w:r>
      <w:r w:rsidRPr="005E239E">
        <w:rPr>
          <w:szCs w:val="24"/>
        </w:rPr>
        <w:t>.</w:t>
      </w:r>
    </w:p>
    <w:p w14:paraId="175A1A59" w14:textId="4BCE74AE" w:rsidR="002647F3" w:rsidRDefault="002647F3" w:rsidP="002647F3">
      <w:pPr>
        <w:spacing w:line="240" w:lineRule="auto"/>
        <w:rPr>
          <w:iCs/>
          <w:szCs w:val="24"/>
        </w:rPr>
      </w:pPr>
      <w:r w:rsidRPr="005E239E">
        <w:rPr>
          <w:b/>
          <w:bCs/>
          <w:iCs/>
          <w:szCs w:val="24"/>
        </w:rPr>
        <w:t>Annexe n°</w:t>
      </w:r>
      <w:proofErr w:type="gramStart"/>
      <w:r w:rsidRPr="005E239E">
        <w:rPr>
          <w:b/>
          <w:bCs/>
          <w:iCs/>
          <w:szCs w:val="24"/>
        </w:rPr>
        <w:t>05:</w:t>
      </w:r>
      <w:proofErr w:type="gramEnd"/>
      <w:r w:rsidRPr="005E239E">
        <w:rPr>
          <w:iCs/>
          <w:szCs w:val="24"/>
        </w:rPr>
        <w:t xml:space="preserve"> </w:t>
      </w:r>
      <w:r w:rsidR="00615D57" w:rsidRPr="005E239E">
        <w:rPr>
          <w:iCs/>
          <w:szCs w:val="24"/>
        </w:rPr>
        <w:t>Rapport</w:t>
      </w:r>
      <w:r w:rsidRPr="005E239E">
        <w:rPr>
          <w:iCs/>
          <w:szCs w:val="24"/>
        </w:rPr>
        <w:t xml:space="preserve"> de demande de formation</w:t>
      </w:r>
    </w:p>
    <w:p w14:paraId="51A003B9" w14:textId="77777777" w:rsidR="00CF279D" w:rsidRPr="005E239E" w:rsidRDefault="00CF279D" w:rsidP="002647F3">
      <w:pPr>
        <w:spacing w:line="240" w:lineRule="auto"/>
      </w:pPr>
    </w:p>
    <w:p w14:paraId="76B173A3" w14:textId="77777777" w:rsidR="002647F3" w:rsidRPr="005E239E" w:rsidRDefault="002647F3" w:rsidP="002647F3">
      <w:pPr>
        <w:spacing w:line="240" w:lineRule="auto"/>
        <w:ind w:right="9"/>
        <w:rPr>
          <w:b/>
          <w:i/>
          <w:iCs/>
          <w:szCs w:val="24"/>
        </w:rPr>
      </w:pPr>
      <w:r w:rsidRPr="005E239E">
        <w:rPr>
          <w:b/>
          <w:i/>
          <w:iCs/>
          <w:szCs w:val="24"/>
        </w:rPr>
        <w:t>Critère 2 : La formation offre des perspectives pour de nouveaux métiers</w:t>
      </w:r>
    </w:p>
    <w:p w14:paraId="10AE33F9" w14:textId="6976EE09" w:rsidR="002647F3" w:rsidRPr="005E239E" w:rsidRDefault="002647F3" w:rsidP="002647F3">
      <w:pPr>
        <w:shd w:val="clear" w:color="auto" w:fill="FFFFFF"/>
        <w:spacing w:line="276" w:lineRule="auto"/>
        <w:ind w:right="9"/>
        <w:rPr>
          <w:szCs w:val="24"/>
        </w:rPr>
      </w:pPr>
      <w:r w:rsidRPr="005E239E">
        <w:rPr>
          <w:szCs w:val="24"/>
        </w:rPr>
        <w:lastRenderedPageBreak/>
        <w:t>L</w:t>
      </w:r>
      <w:r w:rsidR="008844D2" w:rsidRPr="005E239E">
        <w:rPr>
          <w:szCs w:val="24"/>
        </w:rPr>
        <w:t>’UPFHOB-MALI</w:t>
      </w:r>
      <w:r w:rsidRPr="005E239E">
        <w:rPr>
          <w:szCs w:val="24"/>
        </w:rPr>
        <w:t xml:space="preserve"> a décrit et précisé les métiers liés à ce</w:t>
      </w:r>
      <w:r w:rsidR="00C667C2" w:rsidRPr="005E239E">
        <w:rPr>
          <w:szCs w:val="24"/>
        </w:rPr>
        <w:t>tte</w:t>
      </w:r>
      <w:r w:rsidRPr="005E239E">
        <w:rPr>
          <w:szCs w:val="24"/>
        </w:rPr>
        <w:t xml:space="preserve"> </w:t>
      </w:r>
      <w:r w:rsidR="00C667C2" w:rsidRPr="005E239E">
        <w:rPr>
          <w:szCs w:val="24"/>
        </w:rPr>
        <w:t>licence</w:t>
      </w:r>
      <w:r w:rsidRPr="005E239E">
        <w:rPr>
          <w:szCs w:val="24"/>
        </w:rPr>
        <w:t xml:space="preserve"> en </w:t>
      </w:r>
      <w:r w:rsidR="00C667C2" w:rsidRPr="005E239E">
        <w:rPr>
          <w:rFonts w:eastAsiaTheme="majorEastAsia" w:cstheme="majorBidi"/>
          <w:bCs/>
          <w:szCs w:val="24"/>
        </w:rPr>
        <w:t xml:space="preserve">finance comptabilité </w:t>
      </w:r>
      <w:r w:rsidRPr="005E239E">
        <w:rPr>
          <w:szCs w:val="24"/>
        </w:rPr>
        <w:t>dans les dix prochaines années en tenant compte de l’évolution du marché de l’emploi.</w:t>
      </w:r>
    </w:p>
    <w:p w14:paraId="060C7F66" w14:textId="77777777" w:rsidR="002647F3" w:rsidRPr="005E239E" w:rsidRDefault="002647F3" w:rsidP="002647F3">
      <w:pPr>
        <w:spacing w:line="276" w:lineRule="auto"/>
        <w:ind w:right="9"/>
        <w:rPr>
          <w:b/>
          <w:i/>
          <w:iCs/>
          <w:szCs w:val="24"/>
        </w:rPr>
      </w:pPr>
      <w:r w:rsidRPr="005E239E">
        <w:rPr>
          <w:b/>
          <w:i/>
          <w:iCs/>
          <w:szCs w:val="24"/>
        </w:rPr>
        <w:t>Critère 3 : Les débouchés en matière de métiers et de poursuite d’études sont explicites et connus des étudiants et autres parties prenantes</w:t>
      </w:r>
    </w:p>
    <w:p w14:paraId="2880186A" w14:textId="788DD368" w:rsidR="002647F3" w:rsidRPr="005E239E" w:rsidRDefault="002647F3" w:rsidP="002647F3">
      <w:pPr>
        <w:spacing w:line="276" w:lineRule="auto"/>
        <w:ind w:right="9"/>
        <w:rPr>
          <w:bCs/>
          <w:szCs w:val="24"/>
        </w:rPr>
      </w:pPr>
      <w:r w:rsidRPr="005E239E">
        <w:rPr>
          <w:bCs/>
          <w:szCs w:val="24"/>
        </w:rPr>
        <w:t>L’</w:t>
      </w:r>
      <w:r w:rsidR="008844D2" w:rsidRPr="005E239E">
        <w:rPr>
          <w:szCs w:val="24"/>
        </w:rPr>
        <w:t xml:space="preserve">UPFHOB-MALI </w:t>
      </w:r>
      <w:r w:rsidRPr="005E239E">
        <w:rPr>
          <w:bCs/>
          <w:szCs w:val="24"/>
        </w:rPr>
        <w:t xml:space="preserve">a élaboré un ensemble d’outils de communication à travers lesquels les débouchés en matière de métiers liés au programme </w:t>
      </w:r>
      <w:r w:rsidR="00C667C2" w:rsidRPr="005E239E">
        <w:rPr>
          <w:bCs/>
          <w:szCs w:val="24"/>
        </w:rPr>
        <w:t>de la licence</w:t>
      </w:r>
      <w:r w:rsidRPr="005E239E">
        <w:rPr>
          <w:bCs/>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Pr="005E239E">
        <w:rPr>
          <w:bCs/>
          <w:szCs w:val="24"/>
        </w:rPr>
        <w:t xml:space="preserve">sont connus des étudiants et des autres parties prenantes. </w:t>
      </w:r>
    </w:p>
    <w:p w14:paraId="1B15E63B" w14:textId="68D7449C" w:rsidR="00BC7A0C" w:rsidRPr="005E239E" w:rsidRDefault="00BC7A0C" w:rsidP="00BC7A0C">
      <w:pPr>
        <w:spacing w:line="240" w:lineRule="auto"/>
        <w:rPr>
          <w:b/>
          <w:bCs/>
          <w:iCs/>
          <w:szCs w:val="24"/>
        </w:rPr>
      </w:pPr>
      <w:bookmarkStart w:id="136" w:name="_Hlk180501166"/>
      <w:bookmarkStart w:id="137" w:name="_Toc145944500"/>
      <w:r w:rsidRPr="005E239E">
        <w:rPr>
          <w:b/>
          <w:bCs/>
          <w:iCs/>
          <w:szCs w:val="24"/>
        </w:rPr>
        <w:t>Annexe n°</w:t>
      </w:r>
      <w:proofErr w:type="gramStart"/>
      <w:r w:rsidRPr="005E239E">
        <w:rPr>
          <w:b/>
          <w:bCs/>
          <w:iCs/>
          <w:szCs w:val="24"/>
        </w:rPr>
        <w:t>06:</w:t>
      </w:r>
      <w:proofErr w:type="gramEnd"/>
      <w:r w:rsidRPr="005E239E">
        <w:rPr>
          <w:b/>
          <w:bCs/>
          <w:iCs/>
          <w:szCs w:val="24"/>
        </w:rPr>
        <w:t xml:space="preserve"> </w:t>
      </w:r>
      <w:r w:rsidR="009F5BFB" w:rsidRPr="005E239E">
        <w:rPr>
          <w:b/>
          <w:bCs/>
          <w:iCs/>
          <w:szCs w:val="24"/>
        </w:rPr>
        <w:t>Fiche</w:t>
      </w:r>
      <w:r w:rsidRPr="005E239E">
        <w:rPr>
          <w:b/>
          <w:bCs/>
          <w:iCs/>
          <w:szCs w:val="24"/>
        </w:rPr>
        <w:t xml:space="preserve"> de renseignements</w:t>
      </w:r>
    </w:p>
    <w:p w14:paraId="322E1D42" w14:textId="77777777" w:rsidR="00BC7A0C" w:rsidRPr="005E239E" w:rsidRDefault="00BC7A0C" w:rsidP="00BC7A0C">
      <w:pPr>
        <w:spacing w:line="240" w:lineRule="auto"/>
        <w:rPr>
          <w:b/>
          <w:bCs/>
          <w:iCs/>
          <w:szCs w:val="24"/>
        </w:rPr>
      </w:pPr>
      <w:r w:rsidRPr="005E239E">
        <w:rPr>
          <w:b/>
          <w:bCs/>
          <w:iCs/>
          <w:szCs w:val="24"/>
        </w:rPr>
        <w:t>Annexe n°</w:t>
      </w:r>
      <w:proofErr w:type="gramStart"/>
      <w:r w:rsidRPr="005E239E">
        <w:rPr>
          <w:b/>
          <w:bCs/>
          <w:iCs/>
          <w:szCs w:val="24"/>
        </w:rPr>
        <w:t>07:</w:t>
      </w:r>
      <w:proofErr w:type="gramEnd"/>
      <w:r w:rsidRPr="005E239E">
        <w:rPr>
          <w:b/>
          <w:bCs/>
          <w:iCs/>
          <w:szCs w:val="24"/>
        </w:rPr>
        <w:t xml:space="preserve"> Catalogue</w:t>
      </w:r>
    </w:p>
    <w:bookmarkEnd w:id="136"/>
    <w:p w14:paraId="7C0B6B0A" w14:textId="77777777" w:rsidR="002647F3" w:rsidRPr="005E239E" w:rsidRDefault="002647F3" w:rsidP="002647F3">
      <w:pPr>
        <w:spacing w:line="276" w:lineRule="auto"/>
        <w:ind w:right="9"/>
        <w:rPr>
          <w:b/>
          <w:szCs w:val="24"/>
        </w:rPr>
      </w:pPr>
      <w:r w:rsidRPr="005E239E">
        <w:rPr>
          <w:b/>
          <w:szCs w:val="24"/>
        </w:rPr>
        <w:t xml:space="preserve">Référence 2 : </w:t>
      </w:r>
      <w:bookmarkStart w:id="138" w:name="_Hlk148109624"/>
      <w:r w:rsidRPr="005E239E">
        <w:rPr>
          <w:b/>
          <w:szCs w:val="24"/>
        </w:rPr>
        <w:t>Les objectifs de la formation en matière de connaissances et de compétences à acquérir</w:t>
      </w:r>
      <w:bookmarkEnd w:id="138"/>
      <w:r w:rsidRPr="005E239E">
        <w:rPr>
          <w:b/>
          <w:szCs w:val="24"/>
        </w:rPr>
        <w:t xml:space="preserve"> sont explicites</w:t>
      </w:r>
      <w:bookmarkEnd w:id="137"/>
    </w:p>
    <w:p w14:paraId="5D1655FE" w14:textId="77777777" w:rsidR="002647F3" w:rsidRPr="005E239E" w:rsidRDefault="002647F3" w:rsidP="002647F3">
      <w:pPr>
        <w:spacing w:line="276" w:lineRule="auto"/>
        <w:ind w:right="9"/>
        <w:rPr>
          <w:bCs/>
          <w:szCs w:val="24"/>
        </w:rPr>
      </w:pPr>
      <w:r w:rsidRPr="005E239E">
        <w:rPr>
          <w:b/>
          <w:i/>
          <w:iCs/>
          <w:szCs w:val="24"/>
        </w:rPr>
        <w:t>Critère 1 : Les objectifs de la formation en matière de connaissances et compétences à acquérir sont clairement définis et connus des étudiants et autres parties prenantes</w:t>
      </w:r>
    </w:p>
    <w:p w14:paraId="2C4B2CCA" w14:textId="77777777" w:rsidR="00BC7A0C" w:rsidRPr="005E239E" w:rsidRDefault="00BC7A0C" w:rsidP="00BC7A0C">
      <w:pPr>
        <w:spacing w:line="276" w:lineRule="auto"/>
        <w:ind w:right="11"/>
        <w:rPr>
          <w:rStyle w:val="Lienhypertexte"/>
          <w:bCs/>
          <w:color w:val="auto"/>
          <w:szCs w:val="24"/>
        </w:rPr>
      </w:pPr>
      <w:bookmarkStart w:id="139" w:name="_Hlk180501295"/>
      <w:r w:rsidRPr="005E239E">
        <w:t>Chaque début d’année universitaire, un livret de l’étudiant et des sessions d’accueil fournissent une vue d’ensemble des objectifs pédagogiques du programme</w:t>
      </w:r>
      <w:r w:rsidRPr="005E239E">
        <w:rPr>
          <w:bCs/>
          <w:szCs w:val="24"/>
        </w:rPr>
        <w:t>. En plus, les supports de communication digitale sont utilisés pour informer sur les</w:t>
      </w:r>
      <w:r w:rsidRPr="005E239E">
        <w:rPr>
          <w:b/>
          <w:spacing w:val="-1"/>
          <w:w w:val="95"/>
        </w:rPr>
        <w:t xml:space="preserve"> </w:t>
      </w:r>
      <w:r w:rsidRPr="005E239E">
        <w:rPr>
          <w:szCs w:val="24"/>
          <w:lang w:val="fr-ML"/>
        </w:rPr>
        <w:t>objectifs de la formation en matière de connaissances et de compétences à acquérir</w:t>
      </w:r>
      <w:r w:rsidRPr="005E239E">
        <w:rPr>
          <w:bCs/>
          <w:szCs w:val="24"/>
        </w:rPr>
        <w:t xml:space="preserve"> ( </w:t>
      </w:r>
      <w:hyperlink r:id="rId17" w:history="1">
        <w:r w:rsidRPr="005E239E">
          <w:rPr>
            <w:rStyle w:val="Lienhypertexte"/>
            <w:bCs/>
            <w:color w:val="auto"/>
            <w:szCs w:val="24"/>
          </w:rPr>
          <w:t>www.univ-fhb-mali.org</w:t>
        </w:r>
      </w:hyperlink>
      <w:r w:rsidRPr="005E239E">
        <w:rPr>
          <w:rStyle w:val="Lienhypertexte"/>
          <w:bCs/>
          <w:color w:val="auto"/>
          <w:szCs w:val="24"/>
        </w:rPr>
        <w:t xml:space="preserve">, </w:t>
      </w:r>
      <w:r w:rsidRPr="005E239E">
        <w:rPr>
          <w:lang w:val="fr-ML"/>
        </w:rPr>
        <w:t xml:space="preserve">page </w:t>
      </w:r>
      <w:proofErr w:type="spellStart"/>
      <w:r w:rsidRPr="005E239E">
        <w:rPr>
          <w:lang w:val="fr-ML"/>
        </w:rPr>
        <w:t>facebook</w:t>
      </w:r>
      <w:proofErr w:type="spellEnd"/>
      <w:r w:rsidRPr="005E239E">
        <w:rPr>
          <w:lang w:val="fr-ML"/>
        </w:rPr>
        <w:t>)</w:t>
      </w:r>
      <w:r w:rsidRPr="005E239E">
        <w:rPr>
          <w:rStyle w:val="Lienhypertexte"/>
          <w:bCs/>
          <w:color w:val="auto"/>
          <w:szCs w:val="24"/>
        </w:rPr>
        <w:t>.</w:t>
      </w:r>
    </w:p>
    <w:p w14:paraId="5B020C62" w14:textId="77777777" w:rsidR="00BC7A0C" w:rsidRPr="005E239E" w:rsidRDefault="00BC7A0C" w:rsidP="00BC7A0C">
      <w:pPr>
        <w:spacing w:line="240" w:lineRule="auto"/>
        <w:rPr>
          <w:rStyle w:val="Lienhypertexte"/>
          <w:b/>
          <w:bCs/>
          <w:iCs/>
          <w:color w:val="auto"/>
          <w:szCs w:val="24"/>
          <w:u w:val="none"/>
        </w:rPr>
      </w:pPr>
      <w:r w:rsidRPr="005E239E">
        <w:rPr>
          <w:b/>
          <w:bCs/>
          <w:iCs/>
          <w:szCs w:val="24"/>
        </w:rPr>
        <w:t>Annexe n°</w:t>
      </w:r>
      <w:proofErr w:type="gramStart"/>
      <w:r w:rsidRPr="005E239E">
        <w:rPr>
          <w:b/>
          <w:bCs/>
          <w:iCs/>
          <w:szCs w:val="24"/>
        </w:rPr>
        <w:t>08:</w:t>
      </w:r>
      <w:proofErr w:type="gramEnd"/>
      <w:r w:rsidRPr="005E239E">
        <w:rPr>
          <w:b/>
          <w:bCs/>
          <w:iCs/>
          <w:szCs w:val="24"/>
        </w:rPr>
        <w:t xml:space="preserve"> Livret de l’étudiant</w:t>
      </w:r>
    </w:p>
    <w:bookmarkEnd w:id="139"/>
    <w:p w14:paraId="0BA111AC" w14:textId="77777777" w:rsidR="002647F3" w:rsidRPr="005E239E" w:rsidRDefault="002647F3" w:rsidP="002647F3">
      <w:pPr>
        <w:spacing w:line="276" w:lineRule="auto"/>
        <w:ind w:right="9"/>
        <w:rPr>
          <w:b/>
          <w:i/>
          <w:iCs/>
          <w:szCs w:val="24"/>
        </w:rPr>
      </w:pPr>
      <w:r w:rsidRPr="005E239E">
        <w:rPr>
          <w:b/>
          <w:i/>
          <w:iCs/>
          <w:szCs w:val="24"/>
        </w:rPr>
        <w:t>Critère 2 : L’intitulé de la formation est en adéquation avec ses objectifs et son contenu, et compréhensible de l’ensemble des parties prenantes</w:t>
      </w:r>
    </w:p>
    <w:p w14:paraId="3D2FB7BF" w14:textId="1DBCF1A3" w:rsidR="002647F3" w:rsidRPr="005E239E" w:rsidRDefault="002647F3" w:rsidP="002647F3">
      <w:pPr>
        <w:spacing w:line="276" w:lineRule="auto"/>
        <w:ind w:right="11"/>
        <w:rPr>
          <w:bCs/>
          <w:szCs w:val="24"/>
        </w:rPr>
      </w:pPr>
      <w:r w:rsidRPr="005E239E">
        <w:rPr>
          <w:bCs/>
          <w:szCs w:val="24"/>
        </w:rPr>
        <w:t>L</w:t>
      </w:r>
      <w:r w:rsidR="0084490F" w:rsidRPr="005E239E">
        <w:rPr>
          <w:bCs/>
          <w:szCs w:val="24"/>
        </w:rPr>
        <w:t>e</w:t>
      </w:r>
      <w:r w:rsidRPr="005E239E">
        <w:rPr>
          <w:bCs/>
          <w:szCs w:val="24"/>
        </w:rPr>
        <w:t xml:space="preserve"> programme est disponible et connu de l’ensemble des parties prenantes de ladite formation. Ainsi, les enseignements </w:t>
      </w:r>
      <w:r w:rsidR="00C667C2" w:rsidRPr="005E239E">
        <w:rPr>
          <w:bCs/>
          <w:szCs w:val="24"/>
        </w:rPr>
        <w:t>de la licence</w:t>
      </w:r>
      <w:r w:rsidRPr="005E239E">
        <w:rPr>
          <w:bCs/>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Pr="005E239E">
        <w:rPr>
          <w:bCs/>
          <w:szCs w:val="24"/>
        </w:rPr>
        <w:t>sont en cohérence avec les intitulés utilisés dans les fiches descriptives des UE.</w:t>
      </w:r>
    </w:p>
    <w:p w14:paraId="6BA8E987" w14:textId="6EE85CEA" w:rsidR="002647F3" w:rsidRPr="005E239E" w:rsidRDefault="00BC7A0C" w:rsidP="00BC7A0C">
      <w:pPr>
        <w:spacing w:line="240" w:lineRule="auto"/>
        <w:rPr>
          <w:b/>
          <w:bCs/>
          <w:iCs/>
          <w:szCs w:val="24"/>
        </w:rPr>
      </w:pPr>
      <w:r w:rsidRPr="005E239E">
        <w:rPr>
          <w:b/>
          <w:bCs/>
          <w:iCs/>
          <w:szCs w:val="24"/>
        </w:rPr>
        <w:t>Annexe n°</w:t>
      </w:r>
      <w:proofErr w:type="gramStart"/>
      <w:r w:rsidRPr="005E239E">
        <w:rPr>
          <w:b/>
          <w:bCs/>
          <w:iCs/>
          <w:szCs w:val="24"/>
        </w:rPr>
        <w:t>09:</w:t>
      </w:r>
      <w:proofErr w:type="gramEnd"/>
      <w:r w:rsidRPr="005E239E">
        <w:rPr>
          <w:b/>
          <w:bCs/>
          <w:iCs/>
          <w:szCs w:val="24"/>
        </w:rPr>
        <w:t xml:space="preserve"> Maquette de la formation ou pédagogique</w:t>
      </w:r>
    </w:p>
    <w:p w14:paraId="4A13DBD3" w14:textId="77777777" w:rsidR="002647F3" w:rsidRPr="005E239E" w:rsidRDefault="002647F3" w:rsidP="002647F3">
      <w:pPr>
        <w:spacing w:line="240" w:lineRule="auto"/>
        <w:ind w:right="9"/>
        <w:rPr>
          <w:b/>
          <w:i/>
          <w:iCs/>
          <w:szCs w:val="24"/>
        </w:rPr>
      </w:pPr>
      <w:r w:rsidRPr="005E239E">
        <w:rPr>
          <w:b/>
          <w:i/>
          <w:iCs/>
          <w:szCs w:val="24"/>
        </w:rPr>
        <w:t>Critère 3 : Le diplôme est accompagné d’un supplément qui précise les connaissances et compétences acquises par l’étudiant</w:t>
      </w:r>
    </w:p>
    <w:p w14:paraId="6D79C5D9" w14:textId="77777777" w:rsidR="00BC7A0C" w:rsidRPr="005E239E" w:rsidRDefault="00BC7A0C" w:rsidP="00BC7A0C">
      <w:bookmarkStart w:id="140" w:name="_Hlk180501420"/>
      <w:r w:rsidRPr="005E239E">
        <w:t xml:space="preserve">Un supplément au diplôme est fourni pour préciser les compétences techniques et théoriques acquises par l’étudiant, facilitant ainsi son insertion dans le marché de l’emploi. </w:t>
      </w:r>
    </w:p>
    <w:p w14:paraId="2D7034E9" w14:textId="00711405" w:rsidR="00D813CD" w:rsidRPr="005E239E" w:rsidRDefault="00BC7A0C" w:rsidP="002647F3">
      <w:pPr>
        <w:spacing w:line="276" w:lineRule="auto"/>
        <w:ind w:right="403"/>
        <w:rPr>
          <w:iCs/>
          <w:szCs w:val="24"/>
        </w:rPr>
      </w:pPr>
      <w:r w:rsidRPr="005E239E">
        <w:rPr>
          <w:b/>
          <w:bCs/>
          <w:iCs/>
          <w:szCs w:val="24"/>
        </w:rPr>
        <w:t>Annexe n°</w:t>
      </w:r>
      <w:proofErr w:type="gramStart"/>
      <w:r w:rsidRPr="005E239E">
        <w:rPr>
          <w:b/>
          <w:bCs/>
          <w:iCs/>
          <w:szCs w:val="24"/>
        </w:rPr>
        <w:t>10:</w:t>
      </w:r>
      <w:proofErr w:type="gramEnd"/>
      <w:r w:rsidRPr="005E239E">
        <w:rPr>
          <w:b/>
          <w:bCs/>
          <w:iCs/>
          <w:szCs w:val="24"/>
        </w:rPr>
        <w:t xml:space="preserve"> Supplément au diplôme</w:t>
      </w:r>
      <w:bookmarkEnd w:id="140"/>
    </w:p>
    <w:p w14:paraId="4BC4B9CA" w14:textId="77777777" w:rsidR="002647F3" w:rsidRPr="005E239E" w:rsidRDefault="002647F3" w:rsidP="002647F3">
      <w:pPr>
        <w:spacing w:line="240" w:lineRule="auto"/>
        <w:ind w:right="9"/>
        <w:rPr>
          <w:b/>
          <w:szCs w:val="24"/>
        </w:rPr>
      </w:pPr>
      <w:bookmarkStart w:id="141" w:name="_Toc145944501"/>
      <w:r w:rsidRPr="005E239E">
        <w:rPr>
          <w:b/>
          <w:szCs w:val="24"/>
        </w:rPr>
        <w:t>Référence 3 : Le projet de formation est en cohérence avec le plan stratégique de l’institution</w:t>
      </w:r>
      <w:bookmarkEnd w:id="141"/>
    </w:p>
    <w:p w14:paraId="55185904" w14:textId="77777777" w:rsidR="002647F3" w:rsidRPr="005E239E" w:rsidRDefault="002647F3" w:rsidP="002647F3">
      <w:pPr>
        <w:spacing w:line="240" w:lineRule="auto"/>
        <w:ind w:right="9"/>
        <w:rPr>
          <w:b/>
          <w:i/>
          <w:iCs/>
          <w:szCs w:val="24"/>
        </w:rPr>
      </w:pPr>
      <w:r w:rsidRPr="005E239E">
        <w:rPr>
          <w:b/>
          <w:i/>
          <w:iCs/>
          <w:szCs w:val="24"/>
        </w:rPr>
        <w:t>Critère 1 : La formation s’inscrit dans les orientations stratégiques de l’institution</w:t>
      </w:r>
    </w:p>
    <w:p w14:paraId="640EE5B3" w14:textId="77777777" w:rsidR="000D72CE" w:rsidRPr="005E239E" w:rsidRDefault="00C667C2" w:rsidP="002647F3">
      <w:pPr>
        <w:spacing w:line="240" w:lineRule="auto"/>
        <w:ind w:right="402"/>
        <w:rPr>
          <w:iCs/>
          <w:szCs w:val="24"/>
          <w:lang w:val="fr-ML"/>
        </w:rPr>
      </w:pPr>
      <w:r w:rsidRPr="005E239E">
        <w:rPr>
          <w:iCs/>
          <w:szCs w:val="24"/>
          <w:lang w:val="fr-ML"/>
        </w:rPr>
        <w:t>La licence</w:t>
      </w:r>
      <w:r w:rsidR="002647F3" w:rsidRPr="005E239E">
        <w:rPr>
          <w:iCs/>
          <w:szCs w:val="24"/>
          <w:lang w:val="fr-ML"/>
        </w:rPr>
        <w:t xml:space="preserve"> en </w:t>
      </w:r>
      <w:r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002647F3" w:rsidRPr="005E239E">
        <w:rPr>
          <w:iCs/>
          <w:szCs w:val="24"/>
          <w:lang w:val="fr-ML"/>
        </w:rPr>
        <w:t xml:space="preserve">s’inscrit dans les orientations du </w:t>
      </w:r>
      <w:r w:rsidR="00FE31E9" w:rsidRPr="005E239E">
        <w:rPr>
          <w:iCs/>
          <w:szCs w:val="24"/>
          <w:lang w:val="fr-ML"/>
        </w:rPr>
        <w:t>pl</w:t>
      </w:r>
      <w:r w:rsidR="002647F3" w:rsidRPr="005E239E">
        <w:rPr>
          <w:iCs/>
          <w:szCs w:val="24"/>
          <w:lang w:val="fr-ML"/>
        </w:rPr>
        <w:t xml:space="preserve">an </w:t>
      </w:r>
      <w:r w:rsidR="00FE31E9" w:rsidRPr="005E239E">
        <w:rPr>
          <w:iCs/>
          <w:szCs w:val="24"/>
          <w:lang w:val="fr-ML"/>
        </w:rPr>
        <w:t>s</w:t>
      </w:r>
      <w:r w:rsidR="002647F3" w:rsidRPr="005E239E">
        <w:rPr>
          <w:iCs/>
          <w:szCs w:val="24"/>
          <w:lang w:val="fr-ML"/>
        </w:rPr>
        <w:t xml:space="preserve">tratégique de </w:t>
      </w:r>
      <w:r w:rsidR="000D72CE" w:rsidRPr="005E239E">
        <w:rPr>
          <w:iCs/>
          <w:szCs w:val="24"/>
          <w:lang w:val="fr-ML"/>
        </w:rPr>
        <w:t xml:space="preserve"> </w:t>
      </w:r>
    </w:p>
    <w:p w14:paraId="221BD81B" w14:textId="17C29DD4" w:rsidR="002647F3" w:rsidRPr="005E239E" w:rsidRDefault="002647F3" w:rsidP="002647F3">
      <w:pPr>
        <w:spacing w:line="240" w:lineRule="auto"/>
        <w:ind w:right="402"/>
        <w:rPr>
          <w:iCs/>
          <w:szCs w:val="24"/>
          <w:lang w:val="fr-ML"/>
        </w:rPr>
      </w:pPr>
      <w:proofErr w:type="gramStart"/>
      <w:r w:rsidRPr="005E239E">
        <w:rPr>
          <w:iCs/>
          <w:szCs w:val="24"/>
          <w:lang w:val="fr-ML"/>
        </w:rPr>
        <w:t>l’</w:t>
      </w:r>
      <w:r w:rsidR="0084490F" w:rsidRPr="005E239E">
        <w:rPr>
          <w:szCs w:val="24"/>
        </w:rPr>
        <w:t>UPFHOB</w:t>
      </w:r>
      <w:proofErr w:type="gramEnd"/>
      <w:r w:rsidR="0084490F" w:rsidRPr="005E239E">
        <w:rPr>
          <w:szCs w:val="24"/>
        </w:rPr>
        <w:t>-MALI</w:t>
      </w:r>
      <w:r w:rsidRPr="005E239E">
        <w:rPr>
          <w:iCs/>
          <w:szCs w:val="24"/>
          <w:lang w:val="fr-ML"/>
        </w:rPr>
        <w:t>.</w:t>
      </w:r>
    </w:p>
    <w:p w14:paraId="626D4A67" w14:textId="6C552787" w:rsidR="009557F6" w:rsidRPr="005E239E" w:rsidRDefault="009557F6" w:rsidP="009557F6">
      <w:pPr>
        <w:spacing w:line="276" w:lineRule="auto"/>
        <w:ind w:right="403"/>
        <w:rPr>
          <w:iCs/>
          <w:szCs w:val="24"/>
        </w:rPr>
      </w:pPr>
      <w:bookmarkStart w:id="142" w:name="_Hlk180502591"/>
      <w:r w:rsidRPr="005E239E">
        <w:rPr>
          <w:b/>
          <w:bCs/>
          <w:iCs/>
          <w:szCs w:val="24"/>
        </w:rPr>
        <w:t>Annexe n°</w:t>
      </w:r>
      <w:proofErr w:type="gramStart"/>
      <w:r w:rsidRPr="005E239E">
        <w:rPr>
          <w:b/>
          <w:bCs/>
          <w:iCs/>
          <w:szCs w:val="24"/>
        </w:rPr>
        <w:t>11:</w:t>
      </w:r>
      <w:proofErr w:type="gramEnd"/>
      <w:r w:rsidRPr="005E239E">
        <w:rPr>
          <w:b/>
          <w:bCs/>
          <w:iCs/>
          <w:szCs w:val="24"/>
        </w:rPr>
        <w:t xml:space="preserve"> Plan stratégique</w:t>
      </w:r>
      <w:bookmarkEnd w:id="142"/>
    </w:p>
    <w:p w14:paraId="213E3BA2" w14:textId="77777777" w:rsidR="002647F3" w:rsidRPr="005E239E" w:rsidRDefault="002647F3" w:rsidP="002647F3">
      <w:pPr>
        <w:pStyle w:val="Titre2"/>
        <w:ind w:left="426" w:hanging="426"/>
        <w:rPr>
          <w:color w:val="auto"/>
        </w:rPr>
      </w:pPr>
      <w:bookmarkStart w:id="143" w:name="_Toc145944502"/>
      <w:r w:rsidRPr="005E239E">
        <w:rPr>
          <w:color w:val="auto"/>
        </w:rPr>
        <w:t>Positionnement</w:t>
      </w:r>
      <w:bookmarkEnd w:id="143"/>
    </w:p>
    <w:p w14:paraId="06E9D7DA" w14:textId="00EE15C3" w:rsidR="002647F3" w:rsidRPr="005E239E" w:rsidRDefault="002647F3" w:rsidP="002647F3">
      <w:pPr>
        <w:spacing w:line="276" w:lineRule="auto"/>
      </w:pPr>
      <w:r w:rsidRPr="005E239E">
        <w:t>Dans cette partie, il est question d’analyser le positionnement de la formation sur le plan national, international ainsi qu’au sein de l’</w:t>
      </w:r>
      <w:r w:rsidR="00996B8B" w:rsidRPr="005E239E">
        <w:t>université</w:t>
      </w:r>
      <w:r w:rsidR="005E410B" w:rsidRPr="005E239E">
        <w:t xml:space="preserve"> elle-même. Il</w:t>
      </w:r>
      <w:r w:rsidRPr="005E239E">
        <w:t xml:space="preserve"> permet également d’analyser les coopérations entre </w:t>
      </w:r>
      <w:proofErr w:type="gramStart"/>
      <w:r w:rsidRPr="005E239E">
        <w:t>l’</w:t>
      </w:r>
      <w:r w:rsidR="00996B8B" w:rsidRPr="005E239E">
        <w:rPr>
          <w:szCs w:val="24"/>
        </w:rPr>
        <w:t xml:space="preserve"> UPFHOB</w:t>
      </w:r>
      <w:proofErr w:type="gramEnd"/>
      <w:r w:rsidR="00996B8B" w:rsidRPr="005E239E">
        <w:rPr>
          <w:szCs w:val="24"/>
        </w:rPr>
        <w:t>-MALI</w:t>
      </w:r>
      <w:r w:rsidRPr="005E239E">
        <w:t xml:space="preserve"> et d’autres organismes du monde socioéconomique.</w:t>
      </w:r>
    </w:p>
    <w:p w14:paraId="540A83DC" w14:textId="77777777" w:rsidR="002647F3" w:rsidRPr="005E239E" w:rsidRDefault="002647F3" w:rsidP="002647F3">
      <w:pPr>
        <w:spacing w:line="240" w:lineRule="auto"/>
        <w:ind w:right="11"/>
        <w:jc w:val="left"/>
        <w:rPr>
          <w:b/>
          <w:szCs w:val="24"/>
        </w:rPr>
      </w:pPr>
      <w:bookmarkStart w:id="144" w:name="_Toc145944503"/>
      <w:r w:rsidRPr="005E239E">
        <w:rPr>
          <w:b/>
          <w:szCs w:val="24"/>
        </w:rPr>
        <w:t>Référence 1 : La formation indique son positionnement au niveau des institutions d’enseignement supérieur dans un espace national, régional ou international</w:t>
      </w:r>
      <w:bookmarkEnd w:id="144"/>
    </w:p>
    <w:p w14:paraId="32717B92" w14:textId="77777777" w:rsidR="002647F3" w:rsidRPr="005E239E" w:rsidRDefault="002647F3" w:rsidP="002647F3">
      <w:pPr>
        <w:spacing w:line="276" w:lineRule="auto"/>
        <w:ind w:right="11"/>
        <w:rPr>
          <w:b/>
          <w:i/>
          <w:iCs/>
          <w:szCs w:val="24"/>
        </w:rPr>
      </w:pPr>
      <w:r w:rsidRPr="005E239E">
        <w:rPr>
          <w:b/>
          <w:i/>
          <w:iCs/>
          <w:szCs w:val="24"/>
        </w:rPr>
        <w:t>Critère 1 : La formation est positionnée dans l’offre globale de formation de l’institution</w:t>
      </w:r>
    </w:p>
    <w:p w14:paraId="469E520D" w14:textId="0D1B28BE" w:rsidR="002647F3" w:rsidRPr="005E239E" w:rsidRDefault="002647F3" w:rsidP="002647F3">
      <w:pPr>
        <w:spacing w:line="276" w:lineRule="auto"/>
        <w:rPr>
          <w:szCs w:val="24"/>
          <w:lang w:val="fr-ML"/>
        </w:rPr>
      </w:pPr>
      <w:r w:rsidRPr="005E239E">
        <w:rPr>
          <w:iCs/>
          <w:szCs w:val="24"/>
        </w:rPr>
        <w:t xml:space="preserve">La formation </w:t>
      </w:r>
      <w:r w:rsidR="00996B8B" w:rsidRPr="005E239E">
        <w:rPr>
          <w:iCs/>
          <w:szCs w:val="24"/>
        </w:rPr>
        <w:t>rentre dans le cadre d</w:t>
      </w:r>
      <w:r w:rsidRPr="005E239E">
        <w:rPr>
          <w:iCs/>
          <w:szCs w:val="24"/>
        </w:rPr>
        <w:t xml:space="preserve">es orientations </w:t>
      </w:r>
      <w:r w:rsidR="00996B8B" w:rsidRPr="005E239E">
        <w:rPr>
          <w:iCs/>
          <w:szCs w:val="24"/>
        </w:rPr>
        <w:t>du plan stratégique</w:t>
      </w:r>
      <w:r w:rsidR="00996B8B" w:rsidRPr="005E239E">
        <w:rPr>
          <w:szCs w:val="24"/>
          <w:lang w:val="fr-ML"/>
        </w:rPr>
        <w:t xml:space="preserve"> de l’</w:t>
      </w:r>
      <w:r w:rsidR="00996B8B" w:rsidRPr="005E239E">
        <w:rPr>
          <w:szCs w:val="24"/>
        </w:rPr>
        <w:t>UPFHOB-MALI</w:t>
      </w:r>
      <w:r w:rsidRPr="005E239E">
        <w:rPr>
          <w:szCs w:val="24"/>
          <w:lang w:val="fr-ML"/>
        </w:rPr>
        <w:t>.</w:t>
      </w:r>
    </w:p>
    <w:p w14:paraId="454C1A9A" w14:textId="77777777" w:rsidR="009557F6" w:rsidRPr="005E239E" w:rsidRDefault="009557F6" w:rsidP="002647F3">
      <w:pPr>
        <w:spacing w:line="276" w:lineRule="auto"/>
        <w:rPr>
          <w:szCs w:val="24"/>
          <w:lang w:val="fr-ML"/>
        </w:rPr>
      </w:pPr>
    </w:p>
    <w:p w14:paraId="3A72C335" w14:textId="77777777" w:rsidR="00996B8B" w:rsidRPr="005E239E" w:rsidRDefault="00996B8B" w:rsidP="002647F3">
      <w:pPr>
        <w:spacing w:line="276" w:lineRule="auto"/>
        <w:rPr>
          <w:b/>
          <w:bCs/>
          <w:iCs/>
          <w:szCs w:val="24"/>
        </w:rPr>
      </w:pPr>
    </w:p>
    <w:p w14:paraId="6FE461B2" w14:textId="77777777" w:rsidR="009557F6" w:rsidRPr="005E239E" w:rsidRDefault="009557F6" w:rsidP="002647F3">
      <w:pPr>
        <w:spacing w:line="276" w:lineRule="auto"/>
        <w:rPr>
          <w:b/>
          <w:bCs/>
          <w:iCs/>
          <w:szCs w:val="24"/>
        </w:rPr>
      </w:pPr>
    </w:p>
    <w:p w14:paraId="33C057CA" w14:textId="77777777" w:rsidR="0055496C" w:rsidRPr="005E239E" w:rsidRDefault="0055496C" w:rsidP="002647F3">
      <w:pPr>
        <w:spacing w:line="276" w:lineRule="auto"/>
        <w:rPr>
          <w:b/>
          <w:bCs/>
          <w:iCs/>
          <w:szCs w:val="24"/>
        </w:rPr>
      </w:pPr>
    </w:p>
    <w:p w14:paraId="2DA2E2B6" w14:textId="77777777" w:rsidR="009557F6" w:rsidRPr="005E239E" w:rsidRDefault="009557F6" w:rsidP="002647F3">
      <w:pPr>
        <w:spacing w:line="276" w:lineRule="auto"/>
        <w:rPr>
          <w:szCs w:val="24"/>
          <w:lang w:val="fr-ML"/>
        </w:rPr>
      </w:pPr>
    </w:p>
    <w:p w14:paraId="42BE9789" w14:textId="77777777" w:rsidR="002647F3" w:rsidRPr="005E239E" w:rsidRDefault="002647F3" w:rsidP="002647F3">
      <w:pPr>
        <w:spacing w:line="276" w:lineRule="auto"/>
        <w:ind w:right="11"/>
        <w:rPr>
          <w:b/>
          <w:i/>
          <w:iCs/>
          <w:szCs w:val="24"/>
        </w:rPr>
      </w:pPr>
      <w:r w:rsidRPr="005E239E">
        <w:rPr>
          <w:b/>
          <w:i/>
          <w:iCs/>
          <w:szCs w:val="24"/>
        </w:rPr>
        <w:lastRenderedPageBreak/>
        <w:t xml:space="preserve">Critère 2 : La formation est positionnée dans l’espace national, régional </w:t>
      </w:r>
    </w:p>
    <w:p w14:paraId="24C8424E" w14:textId="74A8AE94" w:rsidR="002647F3" w:rsidRPr="005E239E" w:rsidRDefault="002647F3" w:rsidP="002647F3">
      <w:pPr>
        <w:spacing w:line="276" w:lineRule="auto"/>
        <w:rPr>
          <w:szCs w:val="24"/>
        </w:rPr>
      </w:pPr>
      <w:r w:rsidRPr="005E239E">
        <w:rPr>
          <w:szCs w:val="24"/>
        </w:rPr>
        <w:t xml:space="preserve">Le programme de </w:t>
      </w:r>
      <w:r w:rsidR="000D72CE" w:rsidRPr="005E239E">
        <w:rPr>
          <w:szCs w:val="24"/>
        </w:rPr>
        <w:t>licence</w:t>
      </w:r>
      <w:r w:rsidRPr="005E239E">
        <w:rPr>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Pr="005E239E">
        <w:rPr>
          <w:szCs w:val="24"/>
        </w:rPr>
        <w:t xml:space="preserve">demeure pertinent et d’actualité pour le Mali au regard des défis à relever </w:t>
      </w:r>
      <w:r w:rsidR="00050C09" w:rsidRPr="005E239E">
        <w:rPr>
          <w:szCs w:val="24"/>
        </w:rPr>
        <w:t>dans le monde des entreprises</w:t>
      </w:r>
      <w:r w:rsidRPr="005E239E">
        <w:rPr>
          <w:szCs w:val="24"/>
        </w:rPr>
        <w:t>. C’est un</w:t>
      </w:r>
      <w:r w:rsidR="005969AC" w:rsidRPr="005E239E">
        <w:rPr>
          <w:szCs w:val="24"/>
        </w:rPr>
        <w:t>e</w:t>
      </w:r>
      <w:r w:rsidRPr="005E239E">
        <w:rPr>
          <w:szCs w:val="24"/>
        </w:rPr>
        <w:t xml:space="preserve"> </w:t>
      </w:r>
      <w:r w:rsidR="005969AC" w:rsidRPr="005E239E">
        <w:rPr>
          <w:szCs w:val="24"/>
        </w:rPr>
        <w:t>formation</w:t>
      </w:r>
      <w:r w:rsidRPr="005E239E">
        <w:rPr>
          <w:szCs w:val="24"/>
        </w:rPr>
        <w:t xml:space="preserve"> fortement sollicité</w:t>
      </w:r>
      <w:r w:rsidR="005969AC" w:rsidRPr="005E239E">
        <w:rPr>
          <w:szCs w:val="24"/>
        </w:rPr>
        <w:t>e</w:t>
      </w:r>
      <w:r w:rsidRPr="005E239E">
        <w:rPr>
          <w:szCs w:val="24"/>
        </w:rPr>
        <w:t xml:space="preserve"> par d’autres pays de la sous-région (Niger, Togo, Côte d’Ivoire, Burkina-Faso)</w:t>
      </w:r>
    </w:p>
    <w:p w14:paraId="5BDB6C81" w14:textId="77777777" w:rsidR="009557F6" w:rsidRPr="005E239E" w:rsidRDefault="009557F6" w:rsidP="009557F6">
      <w:pPr>
        <w:spacing w:line="276" w:lineRule="auto"/>
        <w:ind w:right="403"/>
        <w:rPr>
          <w:b/>
          <w:bCs/>
          <w:iCs/>
          <w:szCs w:val="24"/>
        </w:rPr>
      </w:pPr>
      <w:bookmarkStart w:id="145" w:name="_Hlk180502667"/>
      <w:r w:rsidRPr="005E239E">
        <w:rPr>
          <w:b/>
          <w:bCs/>
          <w:iCs/>
          <w:szCs w:val="24"/>
        </w:rPr>
        <w:t>Annexe n°</w:t>
      </w:r>
      <w:proofErr w:type="gramStart"/>
      <w:r w:rsidRPr="005E239E">
        <w:rPr>
          <w:b/>
          <w:bCs/>
          <w:iCs/>
          <w:szCs w:val="24"/>
        </w:rPr>
        <w:t>12:</w:t>
      </w:r>
      <w:proofErr w:type="gramEnd"/>
      <w:r w:rsidRPr="005E239E">
        <w:rPr>
          <w:b/>
          <w:bCs/>
          <w:iCs/>
          <w:szCs w:val="24"/>
        </w:rPr>
        <w:t xml:space="preserve"> Liste des étudiants étrangers</w:t>
      </w:r>
    </w:p>
    <w:p w14:paraId="53444DCE" w14:textId="274825B5" w:rsidR="005969AC" w:rsidRPr="005E239E" w:rsidRDefault="009557F6" w:rsidP="009557F6">
      <w:pPr>
        <w:spacing w:line="276" w:lineRule="auto"/>
        <w:ind w:right="403"/>
        <w:rPr>
          <w:b/>
          <w:bCs/>
          <w:iCs/>
          <w:szCs w:val="24"/>
        </w:rPr>
      </w:pPr>
      <w:r w:rsidRPr="005E239E">
        <w:rPr>
          <w:b/>
          <w:bCs/>
          <w:iCs/>
          <w:szCs w:val="24"/>
        </w:rPr>
        <w:t>Annexe n°</w:t>
      </w:r>
      <w:proofErr w:type="gramStart"/>
      <w:r w:rsidRPr="005E239E">
        <w:rPr>
          <w:b/>
          <w:bCs/>
          <w:iCs/>
          <w:szCs w:val="24"/>
        </w:rPr>
        <w:t>13:</w:t>
      </w:r>
      <w:proofErr w:type="gramEnd"/>
      <w:r w:rsidRPr="005E239E">
        <w:rPr>
          <w:b/>
          <w:bCs/>
          <w:iCs/>
          <w:szCs w:val="24"/>
        </w:rPr>
        <w:t xml:space="preserve"> Attestation de préinscription des étudiants étrangers</w:t>
      </w:r>
      <w:bookmarkEnd w:id="145"/>
    </w:p>
    <w:p w14:paraId="3CAC1A0F" w14:textId="77777777" w:rsidR="002647F3" w:rsidRPr="005E239E" w:rsidRDefault="002647F3" w:rsidP="002647F3">
      <w:pPr>
        <w:spacing w:line="276" w:lineRule="auto"/>
        <w:ind w:right="11"/>
        <w:rPr>
          <w:b/>
          <w:i/>
          <w:iCs/>
          <w:szCs w:val="24"/>
        </w:rPr>
      </w:pPr>
      <w:r w:rsidRPr="005E239E">
        <w:rPr>
          <w:b/>
          <w:i/>
          <w:iCs/>
          <w:szCs w:val="24"/>
        </w:rPr>
        <w:t>Critère 3 : La formation offre une valeur ajoutée au regard de l’existant</w:t>
      </w:r>
    </w:p>
    <w:p w14:paraId="31707E1A" w14:textId="3C8DB45A" w:rsidR="002647F3" w:rsidRPr="005E239E" w:rsidRDefault="002647F3" w:rsidP="002647F3">
      <w:pPr>
        <w:spacing w:line="276" w:lineRule="auto"/>
        <w:rPr>
          <w:iCs/>
          <w:szCs w:val="24"/>
        </w:rPr>
      </w:pPr>
      <w:r w:rsidRPr="005E239E">
        <w:rPr>
          <w:szCs w:val="24"/>
        </w:rPr>
        <w:t xml:space="preserve">Au-delà des disciplines techniques, le programme </w:t>
      </w:r>
      <w:r w:rsidR="00C667C2" w:rsidRPr="005E239E">
        <w:rPr>
          <w:szCs w:val="24"/>
        </w:rPr>
        <w:t>de la licence</w:t>
      </w:r>
      <w:r w:rsidRPr="005E239E">
        <w:rPr>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Pr="005E239E">
        <w:rPr>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5E239E">
        <w:rPr>
          <w:iCs/>
          <w:szCs w:val="24"/>
        </w:rPr>
        <w:t>élargissement du champ des opportunités de formation.</w:t>
      </w:r>
    </w:p>
    <w:p w14:paraId="358745AE" w14:textId="77777777" w:rsidR="009557F6" w:rsidRPr="005E239E" w:rsidRDefault="009557F6" w:rsidP="009557F6">
      <w:pPr>
        <w:spacing w:line="276" w:lineRule="auto"/>
        <w:ind w:right="403"/>
        <w:rPr>
          <w:b/>
          <w:bCs/>
          <w:iCs/>
          <w:szCs w:val="24"/>
        </w:rPr>
      </w:pPr>
      <w:bookmarkStart w:id="146" w:name="_Hlk180502696"/>
      <w:r w:rsidRPr="005E239E">
        <w:rPr>
          <w:b/>
          <w:bCs/>
          <w:iCs/>
          <w:szCs w:val="24"/>
        </w:rPr>
        <w:t>Annexe n°</w:t>
      </w:r>
      <w:proofErr w:type="gramStart"/>
      <w:r w:rsidRPr="005E239E">
        <w:rPr>
          <w:b/>
          <w:bCs/>
          <w:iCs/>
          <w:szCs w:val="24"/>
        </w:rPr>
        <w:t>14:</w:t>
      </w:r>
      <w:proofErr w:type="gramEnd"/>
      <w:r w:rsidRPr="005E239E">
        <w:rPr>
          <w:b/>
          <w:bCs/>
          <w:iCs/>
          <w:szCs w:val="24"/>
        </w:rPr>
        <w:t xml:space="preserve"> Plan des cours</w:t>
      </w:r>
    </w:p>
    <w:p w14:paraId="4BD4BF38" w14:textId="7AF0C951" w:rsidR="002647F3" w:rsidRPr="005E239E" w:rsidRDefault="009557F6" w:rsidP="0055496C">
      <w:pPr>
        <w:spacing w:line="276" w:lineRule="auto"/>
        <w:ind w:right="403"/>
        <w:rPr>
          <w:b/>
          <w:bCs/>
          <w:iCs/>
          <w:szCs w:val="24"/>
        </w:rPr>
      </w:pPr>
      <w:r w:rsidRPr="005E239E">
        <w:rPr>
          <w:b/>
          <w:bCs/>
          <w:iCs/>
          <w:szCs w:val="24"/>
        </w:rPr>
        <w:t>Annexe n°</w:t>
      </w:r>
      <w:proofErr w:type="gramStart"/>
      <w:r w:rsidRPr="005E239E">
        <w:rPr>
          <w:b/>
          <w:bCs/>
          <w:iCs/>
          <w:szCs w:val="24"/>
        </w:rPr>
        <w:t>15:</w:t>
      </w:r>
      <w:proofErr w:type="gramEnd"/>
      <w:r w:rsidRPr="005E239E">
        <w:rPr>
          <w:b/>
          <w:bCs/>
          <w:iCs/>
          <w:szCs w:val="24"/>
        </w:rPr>
        <w:t xml:space="preserve"> Relevés de note</w:t>
      </w:r>
      <w:bookmarkEnd w:id="146"/>
    </w:p>
    <w:p w14:paraId="3BB8A05C" w14:textId="77777777" w:rsidR="002647F3" w:rsidRPr="005E239E" w:rsidRDefault="002647F3" w:rsidP="002647F3">
      <w:pPr>
        <w:spacing w:line="240" w:lineRule="auto"/>
        <w:ind w:right="11"/>
        <w:rPr>
          <w:sz w:val="10"/>
          <w:szCs w:val="24"/>
        </w:rPr>
      </w:pPr>
      <w:bookmarkStart w:id="147" w:name="_Toc145944504"/>
      <w:r w:rsidRPr="005E239E">
        <w:rPr>
          <w:b/>
          <w:szCs w:val="24"/>
        </w:rPr>
        <w:t>Référence 2 : La formation explique ses relations avec d’autres institutions d’enseignement et le monde socioprofessionnel</w:t>
      </w:r>
      <w:bookmarkEnd w:id="147"/>
    </w:p>
    <w:p w14:paraId="34ECBB2B" w14:textId="77777777" w:rsidR="002647F3" w:rsidRPr="005E239E" w:rsidRDefault="002647F3" w:rsidP="002647F3">
      <w:pPr>
        <w:spacing w:line="276" w:lineRule="auto"/>
        <w:ind w:right="11"/>
        <w:rPr>
          <w:b/>
          <w:i/>
          <w:iCs/>
          <w:szCs w:val="24"/>
        </w:rPr>
      </w:pPr>
      <w:r w:rsidRPr="005E239E">
        <w:rPr>
          <w:b/>
          <w:i/>
          <w:iCs/>
          <w:szCs w:val="24"/>
        </w:rPr>
        <w:t>Critère 1 : La formation dispose de partenariats avec d’autres institutions d’enseignement supérieur</w:t>
      </w:r>
    </w:p>
    <w:p w14:paraId="78D540FA" w14:textId="0B632B2B" w:rsidR="002647F3" w:rsidRPr="005E239E" w:rsidRDefault="002647F3" w:rsidP="002647F3">
      <w:pPr>
        <w:spacing w:line="276" w:lineRule="auto"/>
        <w:ind w:right="11"/>
        <w:rPr>
          <w:bCs/>
          <w:szCs w:val="24"/>
        </w:rPr>
      </w:pPr>
      <w:r w:rsidRPr="005E239E">
        <w:rPr>
          <w:bCs/>
          <w:szCs w:val="24"/>
        </w:rPr>
        <w:t xml:space="preserve">Dans le cadre de la mise en œuvre </w:t>
      </w:r>
      <w:r w:rsidR="00C667C2" w:rsidRPr="005E239E">
        <w:rPr>
          <w:bCs/>
          <w:szCs w:val="24"/>
        </w:rPr>
        <w:t>de la licence</w:t>
      </w:r>
      <w:r w:rsidRPr="005E239E">
        <w:rPr>
          <w:bCs/>
          <w:szCs w:val="24"/>
        </w:rPr>
        <w:t xml:space="preserve"> en </w:t>
      </w:r>
      <w:r w:rsidR="00C667C2" w:rsidRPr="005E239E">
        <w:rPr>
          <w:rFonts w:eastAsiaTheme="majorEastAsia" w:cstheme="majorBidi"/>
          <w:bCs/>
          <w:szCs w:val="24"/>
        </w:rPr>
        <w:t>finance comptabilité</w:t>
      </w:r>
      <w:r w:rsidRPr="005E239E">
        <w:rPr>
          <w:bCs/>
          <w:szCs w:val="24"/>
        </w:rPr>
        <w:t>, l’</w:t>
      </w:r>
      <w:r w:rsidR="004F0FD8" w:rsidRPr="005E239E">
        <w:rPr>
          <w:iCs/>
          <w:szCs w:val="24"/>
        </w:rPr>
        <w:t>UPFHOB-MALI</w:t>
      </w:r>
      <w:r w:rsidRPr="005E239E">
        <w:rPr>
          <w:bCs/>
          <w:szCs w:val="24"/>
        </w:rPr>
        <w:t xml:space="preserve"> a mis en place un ensemble de partenariats avec d’autres institutions d’enseignement supérieur maliennes voir dans la sous-région. </w:t>
      </w:r>
    </w:p>
    <w:p w14:paraId="5F2134C6" w14:textId="4110B50F" w:rsidR="004F0FD8" w:rsidRPr="005E239E" w:rsidRDefault="009557F6" w:rsidP="0055496C">
      <w:pPr>
        <w:spacing w:line="276" w:lineRule="auto"/>
        <w:ind w:right="403"/>
        <w:rPr>
          <w:b/>
          <w:bCs/>
          <w:iCs/>
          <w:szCs w:val="24"/>
        </w:rPr>
      </w:pPr>
      <w:bookmarkStart w:id="148" w:name="_Hlk180502770"/>
      <w:r w:rsidRPr="005E239E">
        <w:rPr>
          <w:b/>
          <w:bCs/>
          <w:iCs/>
          <w:szCs w:val="24"/>
        </w:rPr>
        <w:t>Annexe n°</w:t>
      </w:r>
      <w:proofErr w:type="gramStart"/>
      <w:r w:rsidRPr="005E239E">
        <w:rPr>
          <w:b/>
          <w:bCs/>
          <w:iCs/>
          <w:szCs w:val="24"/>
        </w:rPr>
        <w:t>16:</w:t>
      </w:r>
      <w:proofErr w:type="gramEnd"/>
      <w:r w:rsidRPr="005E239E">
        <w:rPr>
          <w:b/>
          <w:bCs/>
          <w:iCs/>
          <w:szCs w:val="24"/>
        </w:rPr>
        <w:t xml:space="preserve"> Conventions de partenariats avec certaines IES</w:t>
      </w:r>
      <w:bookmarkEnd w:id="148"/>
    </w:p>
    <w:p w14:paraId="07608E17" w14:textId="77777777" w:rsidR="002647F3" w:rsidRPr="005E239E" w:rsidRDefault="002647F3" w:rsidP="002647F3">
      <w:pPr>
        <w:spacing w:line="276" w:lineRule="auto"/>
        <w:ind w:right="11"/>
        <w:rPr>
          <w:b/>
          <w:i/>
          <w:iCs/>
          <w:szCs w:val="24"/>
        </w:rPr>
      </w:pPr>
      <w:r w:rsidRPr="005E239E">
        <w:rPr>
          <w:b/>
          <w:i/>
          <w:iCs/>
          <w:szCs w:val="24"/>
        </w:rPr>
        <w:t>Critère 2 : La formation s’appuie sur des partenariats avec le monde socioprofessionnel</w:t>
      </w:r>
    </w:p>
    <w:p w14:paraId="1E37B16B" w14:textId="794FAB4E" w:rsidR="002647F3" w:rsidRPr="005E239E" w:rsidRDefault="002647F3" w:rsidP="002647F3">
      <w:pPr>
        <w:spacing w:line="276" w:lineRule="auto"/>
        <w:ind w:right="11"/>
        <w:rPr>
          <w:rFonts w:eastAsiaTheme="majorEastAsia" w:cstheme="majorBidi"/>
          <w:bCs/>
          <w:szCs w:val="24"/>
        </w:rPr>
      </w:pPr>
      <w:r w:rsidRPr="005E239E">
        <w:rPr>
          <w:bCs/>
          <w:szCs w:val="24"/>
        </w:rPr>
        <w:t xml:space="preserve">Dans le souci de permettre une mise en œuvre des compétences acquises, </w:t>
      </w:r>
      <w:r w:rsidR="00C667C2" w:rsidRPr="005E239E">
        <w:rPr>
          <w:bCs/>
          <w:szCs w:val="24"/>
        </w:rPr>
        <w:t>la licence</w:t>
      </w:r>
      <w:r w:rsidRPr="005E239E">
        <w:rPr>
          <w:bCs/>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Pr="005E239E">
        <w:rPr>
          <w:bCs/>
          <w:szCs w:val="24"/>
        </w:rPr>
        <w:t>est soutenu</w:t>
      </w:r>
      <w:r w:rsidR="000D72CE" w:rsidRPr="005E239E">
        <w:rPr>
          <w:bCs/>
          <w:szCs w:val="24"/>
        </w:rPr>
        <w:t>e</w:t>
      </w:r>
      <w:r w:rsidRPr="005E239E">
        <w:rPr>
          <w:bCs/>
          <w:szCs w:val="24"/>
        </w:rPr>
        <w:t xml:space="preserv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5E239E">
        <w:rPr>
          <w:rFonts w:eastAsiaTheme="majorEastAsia" w:cstheme="majorBidi"/>
          <w:bCs/>
          <w:szCs w:val="24"/>
        </w:rPr>
        <w:t xml:space="preserve">des sciences de </w:t>
      </w:r>
      <w:r w:rsidR="006F32F8" w:rsidRPr="005E239E">
        <w:rPr>
          <w:rFonts w:eastAsiaTheme="majorEastAsia" w:cstheme="majorBidi"/>
          <w:bCs/>
          <w:szCs w:val="24"/>
        </w:rPr>
        <w:t>la gestion et des technologies appliquées</w:t>
      </w:r>
      <w:r w:rsidRPr="005E239E">
        <w:rPr>
          <w:rFonts w:eastAsiaTheme="majorEastAsia" w:cstheme="majorBidi"/>
          <w:bCs/>
          <w:szCs w:val="24"/>
        </w:rPr>
        <w:t>.</w:t>
      </w:r>
    </w:p>
    <w:p w14:paraId="595DC2C2" w14:textId="387B9756" w:rsidR="00455FC8" w:rsidRPr="005E239E" w:rsidRDefault="00FC2DC3" w:rsidP="00FC2DC3">
      <w:pPr>
        <w:spacing w:line="276" w:lineRule="auto"/>
        <w:ind w:right="403"/>
        <w:jc w:val="left"/>
        <w:rPr>
          <w:b/>
          <w:bCs/>
          <w:iCs/>
          <w:szCs w:val="24"/>
        </w:rPr>
      </w:pPr>
      <w:bookmarkStart w:id="149" w:name="_Hlk180502794"/>
      <w:bookmarkStart w:id="150" w:name="_Hlk180593279"/>
      <w:r w:rsidRPr="005E239E">
        <w:rPr>
          <w:b/>
          <w:bCs/>
          <w:iCs/>
          <w:szCs w:val="24"/>
        </w:rPr>
        <w:t xml:space="preserve">Annexe n°17 : </w:t>
      </w:r>
      <w:r w:rsidRPr="005E239E">
        <w:rPr>
          <w:iCs/>
          <w:szCs w:val="24"/>
        </w:rPr>
        <w:t>Conventions de partenariats avec certains organismes du monde socioprofessionnel</w:t>
      </w:r>
      <w:bookmarkEnd w:id="149"/>
      <w:bookmarkEnd w:id="150"/>
    </w:p>
    <w:p w14:paraId="21F2C950" w14:textId="77777777" w:rsidR="002647F3" w:rsidRPr="005E239E" w:rsidRDefault="002647F3" w:rsidP="002647F3">
      <w:pPr>
        <w:pStyle w:val="Titre2"/>
        <w:ind w:left="426" w:hanging="426"/>
        <w:rPr>
          <w:color w:val="auto"/>
        </w:rPr>
      </w:pPr>
      <w:bookmarkStart w:id="151" w:name="_Toc145944505"/>
      <w:r w:rsidRPr="005E239E">
        <w:rPr>
          <w:color w:val="auto"/>
        </w:rPr>
        <w:t>Pilotage</w:t>
      </w:r>
      <w:bookmarkEnd w:id="151"/>
    </w:p>
    <w:p w14:paraId="08CAC60D" w14:textId="5D1EF90E" w:rsidR="0025091E" w:rsidRPr="005E239E" w:rsidRDefault="002647F3" w:rsidP="002647F3">
      <w:pPr>
        <w:spacing w:line="276" w:lineRule="auto"/>
        <w:ind w:right="11"/>
        <w:rPr>
          <w:bCs/>
          <w:szCs w:val="24"/>
        </w:rPr>
      </w:pPr>
      <w:r w:rsidRPr="005E239E">
        <w:rPr>
          <w:bCs/>
          <w:szCs w:val="24"/>
        </w:rPr>
        <w:t xml:space="preserve">La mise en œuvre </w:t>
      </w:r>
      <w:r w:rsidR="00C667C2" w:rsidRPr="005E239E">
        <w:rPr>
          <w:bCs/>
          <w:szCs w:val="24"/>
        </w:rPr>
        <w:t>de la licence</w:t>
      </w:r>
      <w:r w:rsidRPr="005E239E">
        <w:rPr>
          <w:bCs/>
          <w:szCs w:val="24"/>
        </w:rPr>
        <w:t xml:space="preserve"> en </w:t>
      </w:r>
      <w:r w:rsidR="00C667C2" w:rsidRPr="005E239E">
        <w:rPr>
          <w:rFonts w:eastAsiaTheme="majorEastAsia" w:cstheme="majorBidi"/>
          <w:bCs/>
          <w:szCs w:val="24"/>
        </w:rPr>
        <w:t>finance comptabilité</w:t>
      </w:r>
      <w:r w:rsidR="000D72CE" w:rsidRPr="005E239E">
        <w:rPr>
          <w:rFonts w:eastAsiaTheme="majorEastAsia" w:cstheme="majorBidi"/>
          <w:bCs/>
          <w:szCs w:val="24"/>
        </w:rPr>
        <w:t xml:space="preserve"> </w:t>
      </w:r>
      <w:r w:rsidRPr="005E239E">
        <w:rPr>
          <w:bCs/>
          <w:szCs w:val="24"/>
        </w:rPr>
        <w:t xml:space="preserve">repose sur les engagements de </w:t>
      </w:r>
    </w:p>
    <w:p w14:paraId="7A21C293" w14:textId="0D9BB97F" w:rsidR="002647F3" w:rsidRPr="005E239E" w:rsidRDefault="002647F3" w:rsidP="002647F3">
      <w:pPr>
        <w:spacing w:line="276" w:lineRule="auto"/>
        <w:ind w:right="11"/>
        <w:rPr>
          <w:bCs/>
          <w:szCs w:val="24"/>
        </w:rPr>
      </w:pPr>
      <w:proofErr w:type="gramStart"/>
      <w:r w:rsidRPr="005E239E">
        <w:rPr>
          <w:bCs/>
          <w:szCs w:val="24"/>
        </w:rPr>
        <w:t>l’</w:t>
      </w:r>
      <w:r w:rsidR="0025091E" w:rsidRPr="005E239E">
        <w:rPr>
          <w:iCs/>
          <w:szCs w:val="24"/>
        </w:rPr>
        <w:t>UPFHOB</w:t>
      </w:r>
      <w:proofErr w:type="gramEnd"/>
      <w:r w:rsidR="0025091E" w:rsidRPr="005E239E">
        <w:rPr>
          <w:iCs/>
          <w:szCs w:val="24"/>
        </w:rPr>
        <w:t>-MALI</w:t>
      </w:r>
      <w:r w:rsidRPr="005E239E">
        <w:rPr>
          <w:bCs/>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241356A7" w14:textId="77777777" w:rsidR="001B174C" w:rsidRPr="005E239E" w:rsidRDefault="001B174C" w:rsidP="002647F3">
      <w:pPr>
        <w:spacing w:line="276" w:lineRule="auto"/>
        <w:ind w:right="11"/>
        <w:rPr>
          <w:bCs/>
          <w:szCs w:val="24"/>
        </w:rPr>
      </w:pPr>
    </w:p>
    <w:p w14:paraId="4A960625" w14:textId="77777777" w:rsidR="008E3919" w:rsidRPr="005E239E" w:rsidRDefault="008E3919" w:rsidP="002647F3">
      <w:pPr>
        <w:spacing w:line="276" w:lineRule="auto"/>
        <w:ind w:right="11"/>
        <w:rPr>
          <w:bCs/>
          <w:szCs w:val="24"/>
        </w:rPr>
      </w:pPr>
    </w:p>
    <w:p w14:paraId="5A745B20" w14:textId="77777777" w:rsidR="00FC2DC3" w:rsidRPr="005E239E" w:rsidRDefault="00FC2DC3" w:rsidP="002647F3">
      <w:pPr>
        <w:spacing w:line="276" w:lineRule="auto"/>
        <w:ind w:right="11"/>
        <w:rPr>
          <w:bCs/>
          <w:szCs w:val="24"/>
        </w:rPr>
      </w:pPr>
    </w:p>
    <w:p w14:paraId="64A37BF5" w14:textId="77777777" w:rsidR="00FC2DC3" w:rsidRPr="005E239E" w:rsidRDefault="00FC2DC3" w:rsidP="002647F3">
      <w:pPr>
        <w:spacing w:line="276" w:lineRule="auto"/>
        <w:ind w:right="11"/>
        <w:rPr>
          <w:bCs/>
          <w:szCs w:val="24"/>
        </w:rPr>
      </w:pPr>
    </w:p>
    <w:p w14:paraId="52B07387" w14:textId="77777777" w:rsidR="00FC2DC3" w:rsidRPr="005E239E" w:rsidRDefault="00FC2DC3" w:rsidP="002647F3">
      <w:pPr>
        <w:spacing w:line="276" w:lineRule="auto"/>
        <w:ind w:right="11"/>
        <w:rPr>
          <w:bCs/>
          <w:szCs w:val="24"/>
        </w:rPr>
      </w:pPr>
    </w:p>
    <w:p w14:paraId="5F682A14" w14:textId="77777777" w:rsidR="00FC2DC3" w:rsidRPr="005E239E" w:rsidRDefault="00FC2DC3" w:rsidP="002647F3">
      <w:pPr>
        <w:spacing w:line="276" w:lineRule="auto"/>
        <w:ind w:right="11"/>
        <w:rPr>
          <w:bCs/>
          <w:szCs w:val="24"/>
        </w:rPr>
      </w:pPr>
    </w:p>
    <w:p w14:paraId="798F70B8" w14:textId="77777777" w:rsidR="008E3919" w:rsidRPr="005E239E" w:rsidRDefault="008E3919" w:rsidP="002647F3">
      <w:pPr>
        <w:spacing w:line="276" w:lineRule="auto"/>
        <w:ind w:right="11"/>
        <w:rPr>
          <w:bCs/>
          <w:szCs w:val="24"/>
        </w:rPr>
      </w:pPr>
    </w:p>
    <w:p w14:paraId="299A6359" w14:textId="77777777" w:rsidR="00455FC8" w:rsidRPr="005E239E" w:rsidRDefault="00455FC8" w:rsidP="002647F3">
      <w:pPr>
        <w:spacing w:line="276" w:lineRule="auto"/>
        <w:ind w:right="11"/>
        <w:rPr>
          <w:sz w:val="10"/>
          <w:szCs w:val="24"/>
        </w:rPr>
      </w:pPr>
    </w:p>
    <w:p w14:paraId="7C326A4C" w14:textId="77777777" w:rsidR="002647F3" w:rsidRPr="005E239E" w:rsidRDefault="002647F3" w:rsidP="002647F3">
      <w:pPr>
        <w:spacing w:line="276" w:lineRule="auto"/>
        <w:ind w:right="11"/>
        <w:rPr>
          <w:b/>
          <w:szCs w:val="24"/>
        </w:rPr>
      </w:pPr>
      <w:bookmarkStart w:id="152" w:name="_Toc145944506"/>
      <w:r w:rsidRPr="005E239E">
        <w:rPr>
          <w:b/>
          <w:szCs w:val="24"/>
        </w:rPr>
        <w:lastRenderedPageBreak/>
        <w:t>Référence 1 : La formation est mise en œuvre par une institution formellement identifiée et respecte la nomenclature du REESAO</w:t>
      </w:r>
      <w:bookmarkEnd w:id="152"/>
    </w:p>
    <w:p w14:paraId="3524F134" w14:textId="77777777" w:rsidR="002647F3" w:rsidRPr="005E239E" w:rsidRDefault="002647F3" w:rsidP="002647F3">
      <w:pPr>
        <w:spacing w:line="276" w:lineRule="auto"/>
        <w:ind w:right="11"/>
        <w:rPr>
          <w:b/>
          <w:i/>
          <w:iCs/>
          <w:szCs w:val="24"/>
        </w:rPr>
      </w:pPr>
      <w:r w:rsidRPr="005E239E">
        <w:rPr>
          <w:b/>
          <w:i/>
          <w:iCs/>
          <w:szCs w:val="24"/>
        </w:rPr>
        <w:t>Critère 1 : L’institution qui offre la formation dispose des autorisations requises</w:t>
      </w:r>
    </w:p>
    <w:p w14:paraId="65461AA6" w14:textId="0814D81C" w:rsidR="002647F3" w:rsidRPr="005E239E" w:rsidRDefault="002647F3" w:rsidP="002647F3">
      <w:pPr>
        <w:spacing w:line="276" w:lineRule="auto"/>
        <w:ind w:right="403"/>
        <w:rPr>
          <w:iCs/>
          <w:szCs w:val="24"/>
          <w:lang w:val="fr-ML"/>
        </w:rPr>
      </w:pPr>
      <w:r w:rsidRPr="005E239E">
        <w:rPr>
          <w:iCs/>
          <w:szCs w:val="24"/>
          <w:lang w:val="fr-ML"/>
        </w:rPr>
        <w:t>L’</w:t>
      </w:r>
      <w:r w:rsidR="00455FC8" w:rsidRPr="005E239E">
        <w:rPr>
          <w:iCs/>
          <w:szCs w:val="24"/>
        </w:rPr>
        <w:t>U</w:t>
      </w:r>
      <w:r w:rsidR="001B0100" w:rsidRPr="005E239E">
        <w:rPr>
          <w:iCs/>
          <w:szCs w:val="24"/>
        </w:rPr>
        <w:t>PFHOB-MALI</w:t>
      </w:r>
      <w:r w:rsidRPr="005E239E">
        <w:rPr>
          <w:iCs/>
          <w:szCs w:val="24"/>
          <w:lang w:val="fr-ML"/>
        </w:rPr>
        <w:t xml:space="preserve"> dispose de toutes les autorisations requises pour son fonctionnement selon la loi malienne.</w:t>
      </w:r>
    </w:p>
    <w:p w14:paraId="126A8577" w14:textId="77777777" w:rsidR="00FC2DC3" w:rsidRPr="005E239E" w:rsidRDefault="00FC2DC3" w:rsidP="00FC2DC3">
      <w:pPr>
        <w:spacing w:line="276" w:lineRule="auto"/>
        <w:ind w:right="11"/>
        <w:rPr>
          <w:b/>
          <w:bCs/>
          <w:iCs/>
          <w:szCs w:val="24"/>
        </w:rPr>
      </w:pPr>
      <w:bookmarkStart w:id="153" w:name="_Hlk180502887"/>
      <w:r w:rsidRPr="005E239E">
        <w:rPr>
          <w:b/>
          <w:bCs/>
          <w:iCs/>
          <w:szCs w:val="24"/>
        </w:rPr>
        <w:t>Annexe n°</w:t>
      </w:r>
      <w:proofErr w:type="gramStart"/>
      <w:r w:rsidRPr="005E239E">
        <w:rPr>
          <w:b/>
          <w:bCs/>
          <w:iCs/>
          <w:szCs w:val="24"/>
        </w:rPr>
        <w:t>18:</w:t>
      </w:r>
      <w:proofErr w:type="gramEnd"/>
      <w:r w:rsidRPr="005E239E">
        <w:rPr>
          <w:b/>
          <w:bCs/>
          <w:iCs/>
          <w:szCs w:val="24"/>
        </w:rPr>
        <w:t xml:space="preserve"> </w:t>
      </w:r>
      <w:r w:rsidRPr="005E239E">
        <w:rPr>
          <w:iCs/>
          <w:szCs w:val="24"/>
        </w:rPr>
        <w:t>Décision de création</w:t>
      </w:r>
    </w:p>
    <w:p w14:paraId="54592F48" w14:textId="30B57064" w:rsidR="00455FC8" w:rsidRPr="005E239E" w:rsidRDefault="00FC2DC3" w:rsidP="002647F3">
      <w:pPr>
        <w:spacing w:line="276" w:lineRule="auto"/>
        <w:ind w:right="11"/>
        <w:rPr>
          <w:b/>
          <w:bCs/>
          <w:iCs/>
          <w:szCs w:val="24"/>
        </w:rPr>
      </w:pPr>
      <w:r w:rsidRPr="005E239E">
        <w:rPr>
          <w:b/>
          <w:bCs/>
          <w:iCs/>
          <w:szCs w:val="24"/>
        </w:rPr>
        <w:t>Annexe n°</w:t>
      </w:r>
      <w:proofErr w:type="gramStart"/>
      <w:r w:rsidRPr="005E239E">
        <w:rPr>
          <w:b/>
          <w:bCs/>
          <w:iCs/>
          <w:szCs w:val="24"/>
        </w:rPr>
        <w:t>19:</w:t>
      </w:r>
      <w:proofErr w:type="gramEnd"/>
      <w:r w:rsidRPr="005E239E">
        <w:rPr>
          <w:b/>
          <w:bCs/>
          <w:iCs/>
          <w:szCs w:val="24"/>
        </w:rPr>
        <w:t xml:space="preserve"> </w:t>
      </w:r>
      <w:r w:rsidRPr="005E239E">
        <w:rPr>
          <w:iCs/>
          <w:szCs w:val="24"/>
        </w:rPr>
        <w:t>Arrêté d’ouverture</w:t>
      </w:r>
      <w:r w:rsidRPr="005E239E">
        <w:rPr>
          <w:b/>
          <w:bCs/>
          <w:iCs/>
          <w:szCs w:val="24"/>
        </w:rPr>
        <w:t xml:space="preserve"> </w:t>
      </w:r>
      <w:bookmarkEnd w:id="153"/>
    </w:p>
    <w:p w14:paraId="70B6CDCC" w14:textId="77777777" w:rsidR="002647F3" w:rsidRPr="005E239E" w:rsidRDefault="002647F3" w:rsidP="002647F3">
      <w:pPr>
        <w:spacing w:line="276" w:lineRule="auto"/>
        <w:ind w:right="11"/>
      </w:pPr>
      <w:r w:rsidRPr="005E239E">
        <w:rPr>
          <w:b/>
          <w:i/>
          <w:iCs/>
          <w:szCs w:val="24"/>
        </w:rPr>
        <w:t>Critère 2 : La formation est validée à l’interne par les organes habilités</w:t>
      </w:r>
    </w:p>
    <w:p w14:paraId="300207B7" w14:textId="6BC8DBEE" w:rsidR="002647F3" w:rsidRPr="005E239E" w:rsidRDefault="002647F3" w:rsidP="002647F3">
      <w:pPr>
        <w:spacing w:line="276" w:lineRule="auto"/>
        <w:ind w:right="11"/>
        <w:rPr>
          <w:bCs/>
          <w:szCs w:val="24"/>
        </w:rPr>
      </w:pPr>
      <w:r w:rsidRPr="005E239E">
        <w:rPr>
          <w:bCs/>
          <w:szCs w:val="24"/>
        </w:rPr>
        <w:t xml:space="preserve">Le processus de validation interne de la formation revêt une importance cruciale dans l'assurance de la qualité et de la pertinence des programmes éducatifs. Cette étape clé garantit que </w:t>
      </w:r>
      <w:r w:rsidR="00C667C2" w:rsidRPr="005E239E">
        <w:rPr>
          <w:bCs/>
          <w:szCs w:val="24"/>
        </w:rPr>
        <w:t>la licence</w:t>
      </w:r>
      <w:r w:rsidRPr="005E239E">
        <w:rPr>
          <w:bCs/>
          <w:szCs w:val="24"/>
        </w:rPr>
        <w:t xml:space="preserve"> en </w:t>
      </w:r>
      <w:r w:rsidR="00C667C2" w:rsidRPr="005E239E">
        <w:rPr>
          <w:rFonts w:eastAsiaTheme="majorEastAsia" w:cstheme="majorBidi"/>
          <w:bCs/>
          <w:szCs w:val="24"/>
        </w:rPr>
        <w:t>finance comptabilité</w:t>
      </w:r>
      <w:r w:rsidR="009A0571" w:rsidRPr="005E239E">
        <w:rPr>
          <w:rFonts w:eastAsiaTheme="majorEastAsia" w:cstheme="majorBidi"/>
          <w:bCs/>
          <w:szCs w:val="24"/>
        </w:rPr>
        <w:t xml:space="preserve"> </w:t>
      </w:r>
      <w:r w:rsidRPr="005E239E">
        <w:rPr>
          <w:bCs/>
          <w:szCs w:val="24"/>
        </w:rPr>
        <w:t>est validée par les organes compétents de l’</w:t>
      </w:r>
      <w:r w:rsidR="001B0100" w:rsidRPr="005E239E">
        <w:rPr>
          <w:iCs/>
          <w:szCs w:val="24"/>
        </w:rPr>
        <w:t>UPFHOB-MALI</w:t>
      </w:r>
      <w:r w:rsidRPr="005E239E">
        <w:rPr>
          <w:bCs/>
          <w:szCs w:val="24"/>
        </w:rPr>
        <w:t xml:space="preserve"> (commissions et instances). </w:t>
      </w:r>
    </w:p>
    <w:p w14:paraId="268D785E" w14:textId="33AD57C0" w:rsidR="00455FC8" w:rsidRPr="005E239E" w:rsidRDefault="00FC2DC3" w:rsidP="00FC2DC3">
      <w:pPr>
        <w:spacing w:line="276" w:lineRule="auto"/>
        <w:ind w:right="403"/>
        <w:jc w:val="left"/>
        <w:rPr>
          <w:iCs/>
          <w:szCs w:val="24"/>
        </w:rPr>
      </w:pPr>
      <w:bookmarkStart w:id="154" w:name="_Hlk180502926"/>
      <w:bookmarkStart w:id="155" w:name="_Hlk180593341"/>
      <w:r w:rsidRPr="005E239E">
        <w:rPr>
          <w:b/>
          <w:bCs/>
          <w:iCs/>
          <w:szCs w:val="24"/>
        </w:rPr>
        <w:t>Annexe n°</w:t>
      </w:r>
      <w:proofErr w:type="gramStart"/>
      <w:r w:rsidRPr="005E239E">
        <w:rPr>
          <w:b/>
          <w:bCs/>
          <w:iCs/>
          <w:szCs w:val="24"/>
        </w:rPr>
        <w:t>20:</w:t>
      </w:r>
      <w:proofErr w:type="gramEnd"/>
      <w:r w:rsidRPr="005E239E">
        <w:rPr>
          <w:iCs/>
          <w:szCs w:val="24"/>
        </w:rPr>
        <w:t xml:space="preserve"> Rapport de validation de la licence en </w:t>
      </w:r>
      <w:r w:rsidR="005E410B" w:rsidRPr="005E239E">
        <w:rPr>
          <w:bCs/>
          <w:szCs w:val="24"/>
        </w:rPr>
        <w:t xml:space="preserve">en </w:t>
      </w:r>
      <w:r w:rsidR="005E410B" w:rsidRPr="005E239E">
        <w:rPr>
          <w:rFonts w:eastAsiaTheme="majorEastAsia" w:cstheme="majorBidi"/>
          <w:bCs/>
          <w:szCs w:val="24"/>
        </w:rPr>
        <w:t>finance comptabilité</w:t>
      </w:r>
      <w:r w:rsidRPr="005E239E">
        <w:rPr>
          <w:iCs/>
          <w:szCs w:val="24"/>
        </w:rPr>
        <w:t xml:space="preserve"> </w:t>
      </w:r>
      <w:bookmarkEnd w:id="154"/>
      <w:bookmarkEnd w:id="155"/>
    </w:p>
    <w:p w14:paraId="5D4883CE" w14:textId="77777777" w:rsidR="002647F3" w:rsidRPr="005E239E" w:rsidRDefault="002647F3" w:rsidP="002647F3">
      <w:pPr>
        <w:spacing w:line="276" w:lineRule="auto"/>
        <w:ind w:right="11"/>
        <w:rPr>
          <w:b/>
          <w:i/>
          <w:iCs/>
          <w:szCs w:val="24"/>
        </w:rPr>
      </w:pPr>
      <w:r w:rsidRPr="005E239E">
        <w:rPr>
          <w:b/>
          <w:i/>
          <w:iCs/>
          <w:szCs w:val="24"/>
        </w:rPr>
        <w:t>Critère 3 : La formation est clairement identifiée selon la nomenclature du REESAO</w:t>
      </w:r>
    </w:p>
    <w:p w14:paraId="5A495EA0" w14:textId="347C6B87" w:rsidR="002647F3" w:rsidRPr="005E239E" w:rsidRDefault="00C667C2" w:rsidP="0055496C">
      <w:pPr>
        <w:spacing w:line="276" w:lineRule="auto"/>
        <w:ind w:right="11"/>
        <w:rPr>
          <w:bCs/>
          <w:szCs w:val="24"/>
        </w:rPr>
      </w:pPr>
      <w:r w:rsidRPr="005E239E">
        <w:rPr>
          <w:bCs/>
          <w:szCs w:val="24"/>
        </w:rPr>
        <w:t>La licence</w:t>
      </w:r>
      <w:r w:rsidR="00455FC8" w:rsidRPr="005E239E">
        <w:rPr>
          <w:bCs/>
          <w:szCs w:val="24"/>
        </w:rPr>
        <w:t xml:space="preserve"> en </w:t>
      </w:r>
      <w:r w:rsidRPr="005E239E">
        <w:rPr>
          <w:rFonts w:eastAsiaTheme="majorEastAsia" w:cstheme="majorBidi"/>
          <w:bCs/>
          <w:szCs w:val="24"/>
        </w:rPr>
        <w:t>finance comptabilité</w:t>
      </w:r>
      <w:r w:rsidR="009A0571" w:rsidRPr="005E239E">
        <w:rPr>
          <w:rFonts w:eastAsiaTheme="majorEastAsia" w:cstheme="majorBidi"/>
          <w:bCs/>
          <w:szCs w:val="24"/>
        </w:rPr>
        <w:t xml:space="preserve"> </w:t>
      </w:r>
      <w:r w:rsidR="002647F3" w:rsidRPr="005E239E">
        <w:rPr>
          <w:bCs/>
          <w:szCs w:val="24"/>
        </w:rPr>
        <w:t>fait parti</w:t>
      </w:r>
      <w:r w:rsidR="00455FC8" w:rsidRPr="005E239E">
        <w:rPr>
          <w:bCs/>
          <w:szCs w:val="24"/>
        </w:rPr>
        <w:t>e</w:t>
      </w:r>
      <w:r w:rsidR="002647F3" w:rsidRPr="005E239E">
        <w:rPr>
          <w:bCs/>
          <w:szCs w:val="24"/>
        </w:rPr>
        <w:t xml:space="preserve"> du domaine des </w:t>
      </w:r>
      <w:r w:rsidR="001B0100" w:rsidRPr="005E239E">
        <w:rPr>
          <w:rFonts w:eastAsiaTheme="majorEastAsia" w:cstheme="majorBidi"/>
          <w:bCs/>
          <w:szCs w:val="24"/>
        </w:rPr>
        <w:t>s</w:t>
      </w:r>
      <w:r w:rsidR="002647F3" w:rsidRPr="005E239E">
        <w:rPr>
          <w:rFonts w:eastAsiaTheme="majorEastAsia" w:cstheme="majorBidi"/>
          <w:bCs/>
          <w:szCs w:val="24"/>
        </w:rPr>
        <w:t xml:space="preserve">ciences </w:t>
      </w:r>
      <w:r w:rsidR="009A0571" w:rsidRPr="005E239E">
        <w:rPr>
          <w:rFonts w:eastAsiaTheme="majorEastAsia" w:cstheme="majorBidi"/>
          <w:bCs/>
          <w:szCs w:val="24"/>
        </w:rPr>
        <w:t>économiques et de gestion</w:t>
      </w:r>
      <w:r w:rsidR="002647F3" w:rsidRPr="005E239E">
        <w:rPr>
          <w:bCs/>
          <w:szCs w:val="24"/>
        </w:rPr>
        <w:t>, un des huit domaines du REESAO.</w:t>
      </w:r>
    </w:p>
    <w:p w14:paraId="4BBFFEAF" w14:textId="77777777" w:rsidR="002647F3" w:rsidRPr="005E239E" w:rsidRDefault="002647F3" w:rsidP="002647F3">
      <w:pPr>
        <w:spacing w:line="276" w:lineRule="auto"/>
        <w:ind w:right="11"/>
        <w:rPr>
          <w:b/>
          <w:szCs w:val="24"/>
        </w:rPr>
      </w:pPr>
      <w:bookmarkStart w:id="156" w:name="_Toc145944507"/>
      <w:r w:rsidRPr="005E239E">
        <w:rPr>
          <w:b/>
          <w:szCs w:val="24"/>
        </w:rPr>
        <w:t>Référence 2 : Les modalités de pilotage de la formation sont clairement définies</w:t>
      </w:r>
      <w:bookmarkEnd w:id="156"/>
    </w:p>
    <w:p w14:paraId="1F9A6242" w14:textId="77777777" w:rsidR="002647F3" w:rsidRPr="005E239E" w:rsidRDefault="002647F3" w:rsidP="002647F3">
      <w:pPr>
        <w:spacing w:line="276" w:lineRule="auto"/>
        <w:ind w:right="11"/>
        <w:rPr>
          <w:b/>
          <w:szCs w:val="24"/>
        </w:rPr>
      </w:pPr>
      <w:r w:rsidRPr="005E239E">
        <w:rPr>
          <w:b/>
          <w:i/>
          <w:iCs/>
          <w:szCs w:val="24"/>
        </w:rPr>
        <w:t>Critère 1 : Les responsables pédagogiques et administratifs sont clairement identifiés</w:t>
      </w:r>
    </w:p>
    <w:p w14:paraId="00B839EC" w14:textId="613D30EF" w:rsidR="002647F3" w:rsidRPr="005E239E" w:rsidRDefault="002647F3" w:rsidP="002647F3">
      <w:pPr>
        <w:spacing w:line="276" w:lineRule="auto"/>
        <w:rPr>
          <w:iCs/>
          <w:szCs w:val="24"/>
          <w:lang w:val="fr-ML"/>
        </w:rPr>
      </w:pPr>
      <w:r w:rsidRPr="005E239E">
        <w:rPr>
          <w:szCs w:val="24"/>
        </w:rPr>
        <w:t>L'efficacité d'une formation repose en grande partie sur la clarté et la pertinence de ses modalités de pilotage</w:t>
      </w:r>
      <w:r w:rsidRPr="005E239E">
        <w:rPr>
          <w:iCs/>
          <w:szCs w:val="24"/>
          <w:lang w:val="fr-ML"/>
        </w:rPr>
        <w:t xml:space="preserve">. Dans le cadre de la mise en œuvre de la formation en </w:t>
      </w:r>
      <w:r w:rsidR="00C667C2" w:rsidRPr="005E239E">
        <w:rPr>
          <w:iCs/>
          <w:szCs w:val="24"/>
          <w:lang w:val="fr-ML"/>
        </w:rPr>
        <w:t>licence</w:t>
      </w:r>
      <w:r w:rsidRPr="005E239E">
        <w:rPr>
          <w:iCs/>
          <w:szCs w:val="24"/>
          <w:lang w:val="fr-ML"/>
        </w:rPr>
        <w:t xml:space="preserve"> en </w:t>
      </w:r>
      <w:r w:rsidR="00C667C2" w:rsidRPr="005E239E">
        <w:rPr>
          <w:rFonts w:eastAsiaTheme="majorEastAsia" w:cstheme="majorBidi"/>
          <w:bCs/>
          <w:szCs w:val="24"/>
        </w:rPr>
        <w:t>finance comptabilité</w:t>
      </w:r>
      <w:r w:rsidRPr="005E239E">
        <w:rPr>
          <w:iCs/>
          <w:szCs w:val="24"/>
          <w:lang w:val="fr-ML"/>
        </w:rPr>
        <w:t xml:space="preserve">, </w:t>
      </w:r>
      <w:r w:rsidR="000E530F" w:rsidRPr="005E239E">
        <w:rPr>
          <w:iCs/>
          <w:szCs w:val="24"/>
          <w:lang w:val="fr-ML"/>
        </w:rPr>
        <w:t>chaque décision de nomination des responsables pédagogiques et administratifs</w:t>
      </w:r>
      <w:r w:rsidRPr="005E239E">
        <w:rPr>
          <w:iCs/>
          <w:szCs w:val="24"/>
          <w:lang w:val="fr-ML"/>
        </w:rPr>
        <w:t>, défini</w:t>
      </w:r>
      <w:r w:rsidR="000E530F" w:rsidRPr="005E239E">
        <w:rPr>
          <w:iCs/>
          <w:szCs w:val="24"/>
          <w:lang w:val="fr-ML"/>
        </w:rPr>
        <w:t>t</w:t>
      </w:r>
      <w:r w:rsidRPr="005E239E">
        <w:rPr>
          <w:iCs/>
          <w:szCs w:val="24"/>
          <w:lang w:val="fr-ML"/>
        </w:rPr>
        <w:t xml:space="preserve"> clairement le</w:t>
      </w:r>
      <w:r w:rsidR="000E530F" w:rsidRPr="005E239E">
        <w:rPr>
          <w:iCs/>
          <w:szCs w:val="24"/>
          <w:lang w:val="fr-ML"/>
        </w:rPr>
        <w:t>ur</w:t>
      </w:r>
      <w:r w:rsidRPr="005E239E">
        <w:rPr>
          <w:iCs/>
          <w:szCs w:val="24"/>
          <w:lang w:val="fr-ML"/>
        </w:rPr>
        <w:t>s rôles.</w:t>
      </w:r>
    </w:p>
    <w:p w14:paraId="00A8AAC7" w14:textId="44879BB5" w:rsidR="001B0100" w:rsidRPr="005E239E" w:rsidRDefault="00FC2DC3" w:rsidP="00FC2DC3">
      <w:pPr>
        <w:spacing w:line="276" w:lineRule="auto"/>
        <w:ind w:right="403"/>
        <w:jc w:val="left"/>
        <w:rPr>
          <w:b/>
          <w:bCs/>
          <w:iCs/>
          <w:szCs w:val="24"/>
        </w:rPr>
      </w:pPr>
      <w:bookmarkStart w:id="157" w:name="_Hlk180502994"/>
      <w:r w:rsidRPr="005E239E">
        <w:rPr>
          <w:b/>
          <w:bCs/>
          <w:iCs/>
          <w:szCs w:val="24"/>
        </w:rPr>
        <w:t>Annexe n°</w:t>
      </w:r>
      <w:proofErr w:type="gramStart"/>
      <w:r w:rsidRPr="005E239E">
        <w:rPr>
          <w:b/>
          <w:bCs/>
          <w:iCs/>
          <w:szCs w:val="24"/>
        </w:rPr>
        <w:t>21:</w:t>
      </w:r>
      <w:proofErr w:type="gramEnd"/>
      <w:r w:rsidRPr="005E239E">
        <w:rPr>
          <w:iCs/>
          <w:szCs w:val="24"/>
        </w:rPr>
        <w:t xml:space="preserve"> Décision </w:t>
      </w:r>
      <w:r w:rsidR="00FA6E07" w:rsidRPr="005E239E">
        <w:rPr>
          <w:iCs/>
          <w:szCs w:val="24"/>
        </w:rPr>
        <w:t>portant création des postes de responsables</w:t>
      </w:r>
      <w:r w:rsidRPr="005E239E">
        <w:rPr>
          <w:iCs/>
          <w:szCs w:val="24"/>
        </w:rPr>
        <w:t xml:space="preserve"> pédagogiques et administratifs</w:t>
      </w:r>
      <w:bookmarkEnd w:id="157"/>
    </w:p>
    <w:p w14:paraId="3996C299" w14:textId="77777777" w:rsidR="002647F3" w:rsidRPr="005E239E" w:rsidRDefault="002647F3" w:rsidP="002647F3">
      <w:pPr>
        <w:spacing w:line="276" w:lineRule="auto"/>
        <w:ind w:right="11"/>
        <w:rPr>
          <w:b/>
          <w:i/>
          <w:iCs/>
          <w:szCs w:val="24"/>
        </w:rPr>
      </w:pPr>
      <w:r w:rsidRPr="005E239E">
        <w:rPr>
          <w:b/>
          <w:i/>
          <w:iCs/>
          <w:szCs w:val="24"/>
        </w:rPr>
        <w:t>Critère 2 : Les structures ou établissements associés sont clairement identifiés</w:t>
      </w:r>
    </w:p>
    <w:p w14:paraId="67B4453E" w14:textId="256C2176" w:rsidR="002647F3" w:rsidRPr="005E239E" w:rsidRDefault="002647F3" w:rsidP="002647F3">
      <w:pPr>
        <w:spacing w:line="276" w:lineRule="auto"/>
        <w:rPr>
          <w:iCs/>
          <w:szCs w:val="24"/>
          <w:lang w:val="fr-ML"/>
        </w:rPr>
      </w:pPr>
      <w:r w:rsidRPr="005E239E">
        <w:rPr>
          <w:iCs/>
          <w:szCs w:val="24"/>
          <w:lang w:val="fr-ML"/>
        </w:rPr>
        <w:t>Pour une formation répondant non seulement aux besoins nationaux, mais aussi et surtout sous régionaux, l’</w:t>
      </w:r>
      <w:r w:rsidR="001B0100" w:rsidRPr="005E239E">
        <w:rPr>
          <w:iCs/>
          <w:szCs w:val="24"/>
          <w:lang w:val="fr-ML"/>
        </w:rPr>
        <w:t>université</w:t>
      </w:r>
      <w:r w:rsidRPr="005E239E">
        <w:rPr>
          <w:iCs/>
          <w:szCs w:val="24"/>
          <w:lang w:val="fr-ML"/>
        </w:rPr>
        <w:t xml:space="preserve"> s’est lancée dans une politique de coopération autour de </w:t>
      </w:r>
      <w:r w:rsidR="000E530F" w:rsidRPr="005E239E">
        <w:rPr>
          <w:iCs/>
          <w:szCs w:val="24"/>
          <w:lang w:val="fr-ML"/>
        </w:rPr>
        <w:t>s</w:t>
      </w:r>
      <w:r w:rsidRPr="005E239E">
        <w:rPr>
          <w:iCs/>
          <w:szCs w:val="24"/>
          <w:lang w:val="fr-ML"/>
        </w:rPr>
        <w:t>es différentes form</w:t>
      </w:r>
      <w:r w:rsidR="00B05386" w:rsidRPr="005E239E">
        <w:rPr>
          <w:iCs/>
          <w:szCs w:val="24"/>
          <w:lang w:val="fr-ML"/>
        </w:rPr>
        <w:t>ations sur plusieurs volets (</w:t>
      </w:r>
      <w:proofErr w:type="spellStart"/>
      <w:r w:rsidR="00B05386" w:rsidRPr="005E239E">
        <w:rPr>
          <w:iCs/>
          <w:szCs w:val="24"/>
          <w:lang w:val="fr-ML"/>
        </w:rPr>
        <w:t>Co</w:t>
      </w:r>
      <w:r w:rsidRPr="005E239E">
        <w:rPr>
          <w:iCs/>
          <w:szCs w:val="24"/>
          <w:lang w:val="fr-ML"/>
        </w:rPr>
        <w:t>mémoire</w:t>
      </w:r>
      <w:proofErr w:type="spellEnd"/>
      <w:r w:rsidRPr="005E239E">
        <w:rPr>
          <w:iCs/>
          <w:szCs w:val="24"/>
          <w:lang w:val="fr-ML"/>
        </w:rPr>
        <w:t>, co-diplomation, échanges administratifs…) avec d’autres structures de formation</w:t>
      </w:r>
      <w:r w:rsidR="000E530F" w:rsidRPr="005E239E">
        <w:rPr>
          <w:iCs/>
          <w:szCs w:val="24"/>
          <w:lang w:val="fr-ML"/>
        </w:rPr>
        <w:t>.</w:t>
      </w:r>
    </w:p>
    <w:p w14:paraId="3A43BF18" w14:textId="7C158996" w:rsidR="002647F3" w:rsidRPr="005E239E" w:rsidRDefault="002647F3" w:rsidP="0055496C">
      <w:pPr>
        <w:spacing w:line="276" w:lineRule="auto"/>
        <w:ind w:right="403"/>
        <w:jc w:val="left"/>
        <w:rPr>
          <w:b/>
          <w:bCs/>
          <w:iCs/>
          <w:szCs w:val="24"/>
        </w:rPr>
      </w:pPr>
      <w:r w:rsidRPr="005E239E">
        <w:rPr>
          <w:b/>
          <w:bCs/>
          <w:iCs/>
          <w:szCs w:val="24"/>
        </w:rPr>
        <w:t>Annexe n</w:t>
      </w:r>
      <w:r w:rsidR="00496582" w:rsidRPr="005E239E">
        <w:rPr>
          <w:b/>
          <w:bCs/>
          <w:iCs/>
          <w:szCs w:val="24"/>
        </w:rPr>
        <w:t>°</w:t>
      </w:r>
      <w:proofErr w:type="gramStart"/>
      <w:r w:rsidR="00496582" w:rsidRPr="005E239E">
        <w:rPr>
          <w:b/>
          <w:bCs/>
          <w:iCs/>
          <w:szCs w:val="24"/>
        </w:rPr>
        <w:t>16</w:t>
      </w:r>
      <w:r w:rsidRPr="005E239E">
        <w:rPr>
          <w:b/>
          <w:bCs/>
          <w:iCs/>
          <w:szCs w:val="24"/>
        </w:rPr>
        <w:t>:</w:t>
      </w:r>
      <w:proofErr w:type="gramEnd"/>
      <w:r w:rsidRPr="005E239E">
        <w:rPr>
          <w:b/>
          <w:bCs/>
          <w:iCs/>
          <w:szCs w:val="24"/>
        </w:rPr>
        <w:t xml:space="preserve"> </w:t>
      </w:r>
      <w:r w:rsidRPr="005E239E">
        <w:rPr>
          <w:iCs/>
          <w:szCs w:val="24"/>
        </w:rPr>
        <w:t>Conventions de partenariats avec certaines IES</w:t>
      </w:r>
    </w:p>
    <w:p w14:paraId="5406DD0D" w14:textId="77777777" w:rsidR="002647F3" w:rsidRPr="005E239E" w:rsidRDefault="002647F3" w:rsidP="002647F3">
      <w:pPr>
        <w:spacing w:line="276" w:lineRule="auto"/>
        <w:ind w:right="11"/>
        <w:rPr>
          <w:b/>
          <w:i/>
          <w:iCs/>
          <w:szCs w:val="24"/>
        </w:rPr>
      </w:pPr>
      <w:r w:rsidRPr="005E239E">
        <w:rPr>
          <w:b/>
          <w:i/>
          <w:iCs/>
          <w:szCs w:val="24"/>
        </w:rPr>
        <w:t>Critère 3 : Les organes de pilotage de la formation et leurs modalités de fonctionnement sont clairement définis</w:t>
      </w:r>
    </w:p>
    <w:p w14:paraId="265B13B1" w14:textId="174B00DB" w:rsidR="002647F3" w:rsidRPr="005E239E" w:rsidRDefault="002647F3" w:rsidP="002647F3">
      <w:pPr>
        <w:spacing w:line="276" w:lineRule="auto"/>
        <w:ind w:right="403"/>
        <w:rPr>
          <w:iCs/>
          <w:szCs w:val="24"/>
        </w:rPr>
      </w:pPr>
      <w:r w:rsidRPr="005E239E">
        <w:rPr>
          <w:iCs/>
          <w:szCs w:val="24"/>
        </w:rPr>
        <w: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w:t>
      </w:r>
      <w:r w:rsidR="006F27AE" w:rsidRPr="005E239E">
        <w:rPr>
          <w:iCs/>
          <w:szCs w:val="24"/>
        </w:rPr>
        <w:t>ctifs académiques. Des organes de pilotage sont mis en place</w:t>
      </w:r>
      <w:r w:rsidRPr="005E239E">
        <w:rPr>
          <w:iCs/>
          <w:szCs w:val="24"/>
        </w:rPr>
        <w:t>,</w:t>
      </w:r>
      <w:r w:rsidR="006F27AE" w:rsidRPr="005E239E">
        <w:rPr>
          <w:iCs/>
          <w:szCs w:val="24"/>
        </w:rPr>
        <w:t xml:space="preserve"> pour</w:t>
      </w:r>
      <w:r w:rsidRPr="005E239E">
        <w:rPr>
          <w:iCs/>
          <w:szCs w:val="24"/>
        </w:rPr>
        <w:t xml:space="preserve"> le bon fonctionnement </w:t>
      </w:r>
      <w:r w:rsidR="00C667C2" w:rsidRPr="005E239E">
        <w:rPr>
          <w:iCs/>
          <w:szCs w:val="24"/>
        </w:rPr>
        <w:t>de la licence</w:t>
      </w:r>
      <w:r w:rsidRPr="005E239E">
        <w:rPr>
          <w:iCs/>
          <w:szCs w:val="24"/>
        </w:rPr>
        <w:t xml:space="preserve"> en </w:t>
      </w:r>
      <w:r w:rsidR="00C667C2" w:rsidRPr="005E239E">
        <w:rPr>
          <w:rFonts w:eastAsiaTheme="majorEastAsia" w:cstheme="majorBidi"/>
          <w:bCs/>
          <w:szCs w:val="24"/>
        </w:rPr>
        <w:t>finance comptabilité</w:t>
      </w:r>
      <w:r w:rsidRPr="005E239E">
        <w:rPr>
          <w:rFonts w:eastAsiaTheme="majorEastAsia" w:cstheme="majorBidi"/>
          <w:bCs/>
          <w:szCs w:val="24"/>
        </w:rPr>
        <w:t>.</w:t>
      </w:r>
    </w:p>
    <w:p w14:paraId="62CB68B1" w14:textId="1B44CF75" w:rsidR="00FC2DC3" w:rsidRPr="005E239E" w:rsidRDefault="00FC2DC3" w:rsidP="00FC2DC3">
      <w:pPr>
        <w:spacing w:line="276" w:lineRule="auto"/>
        <w:ind w:right="403"/>
        <w:jc w:val="left"/>
        <w:rPr>
          <w:iCs/>
          <w:szCs w:val="24"/>
        </w:rPr>
      </w:pPr>
      <w:bookmarkStart w:id="158" w:name="_Hlk180503069"/>
      <w:commentRangeStart w:id="159"/>
      <w:r w:rsidRPr="005E239E">
        <w:rPr>
          <w:b/>
          <w:bCs/>
          <w:iCs/>
          <w:szCs w:val="24"/>
        </w:rPr>
        <w:t>Annexe n°</w:t>
      </w:r>
      <w:proofErr w:type="gramStart"/>
      <w:r w:rsidRPr="005E239E">
        <w:rPr>
          <w:b/>
          <w:bCs/>
          <w:iCs/>
          <w:szCs w:val="24"/>
        </w:rPr>
        <w:t>22</w:t>
      </w:r>
      <w:r w:rsidRPr="005E239E">
        <w:rPr>
          <w:iCs/>
          <w:szCs w:val="24"/>
        </w:rPr>
        <w:t>:</w:t>
      </w:r>
      <w:proofErr w:type="gramEnd"/>
      <w:r w:rsidRPr="005E239E">
        <w:rPr>
          <w:iCs/>
          <w:szCs w:val="24"/>
        </w:rPr>
        <w:t xml:space="preserve"> </w:t>
      </w:r>
      <w:r w:rsidR="004E7163" w:rsidRPr="005E239E">
        <w:rPr>
          <w:iCs/>
          <w:szCs w:val="24"/>
        </w:rPr>
        <w:t>Comité</w:t>
      </w:r>
      <w:r w:rsidRPr="005E239E">
        <w:rPr>
          <w:iCs/>
          <w:szCs w:val="24"/>
        </w:rPr>
        <w:t xml:space="preserve"> recherche </w:t>
      </w:r>
    </w:p>
    <w:p w14:paraId="307C413E" w14:textId="1C02D884" w:rsidR="00FC2DC3" w:rsidRPr="005E239E" w:rsidRDefault="00FC2DC3" w:rsidP="00FC2DC3">
      <w:pPr>
        <w:spacing w:line="276" w:lineRule="auto"/>
        <w:ind w:right="403"/>
        <w:jc w:val="left"/>
        <w:rPr>
          <w:iCs/>
          <w:szCs w:val="24"/>
        </w:rPr>
      </w:pPr>
      <w:r w:rsidRPr="005E239E">
        <w:rPr>
          <w:b/>
          <w:bCs/>
          <w:iCs/>
          <w:szCs w:val="24"/>
        </w:rPr>
        <w:t>Annexe n°</w:t>
      </w:r>
      <w:proofErr w:type="gramStart"/>
      <w:r w:rsidRPr="005E239E">
        <w:rPr>
          <w:b/>
          <w:bCs/>
          <w:iCs/>
          <w:szCs w:val="24"/>
        </w:rPr>
        <w:t>23:</w:t>
      </w:r>
      <w:proofErr w:type="gramEnd"/>
      <w:r w:rsidRPr="005E239E">
        <w:rPr>
          <w:iCs/>
          <w:szCs w:val="24"/>
        </w:rPr>
        <w:t xml:space="preserve"> Comité sci</w:t>
      </w:r>
      <w:r w:rsidR="0031489D" w:rsidRPr="005E239E">
        <w:rPr>
          <w:iCs/>
          <w:szCs w:val="24"/>
        </w:rPr>
        <w:t>entifique et Pédagogique</w:t>
      </w:r>
    </w:p>
    <w:p w14:paraId="05F33684" w14:textId="18527DC5" w:rsidR="00FC2DC3" w:rsidRPr="005E239E" w:rsidRDefault="0031489D" w:rsidP="00CF279D">
      <w:pPr>
        <w:spacing w:line="240" w:lineRule="auto"/>
        <w:ind w:right="403"/>
        <w:jc w:val="left"/>
        <w:rPr>
          <w:iCs/>
          <w:szCs w:val="24"/>
        </w:rPr>
      </w:pPr>
      <w:r w:rsidRPr="005E239E">
        <w:rPr>
          <w:b/>
          <w:bCs/>
          <w:iCs/>
          <w:szCs w:val="24"/>
        </w:rPr>
        <w:t>Annexe n°</w:t>
      </w:r>
      <w:proofErr w:type="gramStart"/>
      <w:r w:rsidRPr="005E239E">
        <w:rPr>
          <w:b/>
          <w:bCs/>
          <w:iCs/>
          <w:szCs w:val="24"/>
        </w:rPr>
        <w:t>24</w:t>
      </w:r>
      <w:r w:rsidR="00FC2DC3" w:rsidRPr="005E239E">
        <w:rPr>
          <w:b/>
          <w:bCs/>
          <w:iCs/>
          <w:szCs w:val="24"/>
        </w:rPr>
        <w:t>:</w:t>
      </w:r>
      <w:proofErr w:type="gramEnd"/>
      <w:r w:rsidR="00FC2DC3" w:rsidRPr="005E239E">
        <w:rPr>
          <w:iCs/>
          <w:szCs w:val="24"/>
        </w:rPr>
        <w:t xml:space="preserve"> Comité programme</w:t>
      </w:r>
    </w:p>
    <w:p w14:paraId="5E7F183A" w14:textId="02BB3488" w:rsidR="00FC2DC3" w:rsidRPr="005E239E" w:rsidRDefault="0031489D" w:rsidP="00FC2DC3">
      <w:pPr>
        <w:spacing w:line="276" w:lineRule="auto"/>
        <w:ind w:right="403"/>
        <w:jc w:val="left"/>
        <w:rPr>
          <w:iCs/>
          <w:szCs w:val="24"/>
        </w:rPr>
      </w:pPr>
      <w:r w:rsidRPr="005E239E">
        <w:rPr>
          <w:b/>
          <w:bCs/>
          <w:iCs/>
          <w:szCs w:val="24"/>
        </w:rPr>
        <w:t>Annexe n°</w:t>
      </w:r>
      <w:proofErr w:type="gramStart"/>
      <w:r w:rsidRPr="005E239E">
        <w:rPr>
          <w:b/>
          <w:bCs/>
          <w:iCs/>
          <w:szCs w:val="24"/>
        </w:rPr>
        <w:t>25</w:t>
      </w:r>
      <w:r w:rsidR="00FC2DC3" w:rsidRPr="005E239E">
        <w:rPr>
          <w:b/>
          <w:bCs/>
          <w:iCs/>
          <w:szCs w:val="24"/>
        </w:rPr>
        <w:t>:</w:t>
      </w:r>
      <w:proofErr w:type="gramEnd"/>
      <w:r w:rsidR="00FC2DC3" w:rsidRPr="005E239E">
        <w:rPr>
          <w:iCs/>
          <w:szCs w:val="24"/>
        </w:rPr>
        <w:t xml:space="preserve"> Cellule interne d’audit et d’assurance qualité</w:t>
      </w:r>
      <w:commentRangeEnd w:id="159"/>
      <w:r w:rsidR="00FC2DC3" w:rsidRPr="005E239E">
        <w:rPr>
          <w:iCs/>
          <w:szCs w:val="24"/>
        </w:rPr>
        <w:commentReference w:id="159"/>
      </w:r>
    </w:p>
    <w:bookmarkEnd w:id="158"/>
    <w:p w14:paraId="68CB5676" w14:textId="77777777" w:rsidR="00587BE0" w:rsidRPr="005E239E" w:rsidRDefault="00587BE0" w:rsidP="008F1862">
      <w:pPr>
        <w:spacing w:line="276" w:lineRule="auto"/>
        <w:ind w:right="11"/>
        <w:rPr>
          <w:iCs/>
          <w:szCs w:val="24"/>
        </w:rPr>
      </w:pPr>
    </w:p>
    <w:p w14:paraId="4822092B" w14:textId="77777777" w:rsidR="00FC2DC3" w:rsidRDefault="00FC2DC3" w:rsidP="008F1862">
      <w:pPr>
        <w:spacing w:line="276" w:lineRule="auto"/>
        <w:ind w:right="11"/>
        <w:rPr>
          <w:iCs/>
          <w:szCs w:val="24"/>
        </w:rPr>
      </w:pPr>
    </w:p>
    <w:p w14:paraId="5B7E36F2" w14:textId="77777777" w:rsidR="00CF279D" w:rsidRDefault="00CF279D" w:rsidP="008F1862">
      <w:pPr>
        <w:spacing w:line="276" w:lineRule="auto"/>
        <w:ind w:right="11"/>
        <w:rPr>
          <w:iCs/>
          <w:szCs w:val="24"/>
        </w:rPr>
      </w:pPr>
    </w:p>
    <w:p w14:paraId="14682B3C" w14:textId="77777777" w:rsidR="00CF279D" w:rsidRPr="005E239E" w:rsidRDefault="00CF279D" w:rsidP="008F1862">
      <w:pPr>
        <w:spacing w:line="276" w:lineRule="auto"/>
        <w:ind w:right="11"/>
        <w:rPr>
          <w:iCs/>
          <w:szCs w:val="24"/>
        </w:rPr>
      </w:pPr>
    </w:p>
    <w:p w14:paraId="4875B27B" w14:textId="77777777" w:rsidR="00FC2DC3" w:rsidRPr="005E239E" w:rsidRDefault="00FC2DC3" w:rsidP="008F1862">
      <w:pPr>
        <w:spacing w:line="276" w:lineRule="auto"/>
        <w:ind w:right="11"/>
        <w:rPr>
          <w:iCs/>
          <w:szCs w:val="24"/>
        </w:rPr>
      </w:pPr>
    </w:p>
    <w:p w14:paraId="0F0F2A39" w14:textId="084B6745" w:rsidR="002647F3" w:rsidRPr="005E239E" w:rsidRDefault="002647F3" w:rsidP="002647F3">
      <w:pPr>
        <w:spacing w:line="276" w:lineRule="auto"/>
        <w:ind w:right="11"/>
        <w:rPr>
          <w:b/>
          <w:bCs/>
          <w:iCs/>
          <w:sz w:val="10"/>
          <w:szCs w:val="10"/>
        </w:rPr>
      </w:pPr>
    </w:p>
    <w:p w14:paraId="72095257" w14:textId="6FD0F576" w:rsidR="002647F3" w:rsidRPr="005E239E" w:rsidRDefault="002647F3" w:rsidP="0055496C">
      <w:pPr>
        <w:spacing w:line="240" w:lineRule="auto"/>
        <w:ind w:right="11"/>
        <w:rPr>
          <w:b/>
          <w:szCs w:val="24"/>
        </w:rPr>
      </w:pPr>
      <w:bookmarkStart w:id="160" w:name="_Toc145944508"/>
      <w:r w:rsidRPr="005E239E">
        <w:rPr>
          <w:b/>
          <w:szCs w:val="24"/>
        </w:rPr>
        <w:t>Référence 3 : Les effectifs de la formation et les différents régimes d’inscription des étudiants sont clairement identifiés</w:t>
      </w:r>
      <w:bookmarkEnd w:id="160"/>
    </w:p>
    <w:p w14:paraId="6AA8D108" w14:textId="77777777" w:rsidR="002647F3" w:rsidRPr="005E239E" w:rsidRDefault="002647F3" w:rsidP="00030317">
      <w:pPr>
        <w:spacing w:line="240" w:lineRule="auto"/>
        <w:ind w:right="11"/>
        <w:rPr>
          <w:b/>
          <w:i/>
          <w:iCs/>
          <w:szCs w:val="24"/>
        </w:rPr>
      </w:pPr>
      <w:r w:rsidRPr="005E239E">
        <w:rPr>
          <w:b/>
          <w:i/>
          <w:iCs/>
          <w:szCs w:val="24"/>
        </w:rPr>
        <w:t>Critère 1 : Les modalités de recrutement sont clairement définies et connues des candidats</w:t>
      </w:r>
    </w:p>
    <w:p w14:paraId="6669777B" w14:textId="77777777" w:rsidR="00FC2DC3" w:rsidRPr="005E239E" w:rsidRDefault="00FC2DC3" w:rsidP="00FC2DC3">
      <w:pPr>
        <w:spacing w:line="240" w:lineRule="auto"/>
        <w:ind w:left="74" w:right="34"/>
        <w:rPr>
          <w:iCs/>
          <w:szCs w:val="24"/>
        </w:rPr>
      </w:pPr>
      <w:bookmarkStart w:id="161" w:name="_Hlk180593440"/>
      <w:bookmarkStart w:id="162" w:name="_Hlk180503336"/>
      <w:bookmarkStart w:id="163" w:name="_Hlk180582704"/>
      <w:r w:rsidRPr="005E239E">
        <w:rPr>
          <w:iCs/>
          <w:szCs w:val="24"/>
        </w:rPr>
        <w:lastRenderedPageBreak/>
        <w:t>L’université se sert de ses différents canaux de communication, pour permettre aux différents candidats d’être informés sur les modalités de recrutement.</w:t>
      </w:r>
    </w:p>
    <w:p w14:paraId="2E244050" w14:textId="6A6358BB" w:rsidR="00FC2DC3" w:rsidRPr="005E239E" w:rsidRDefault="00FC2DC3" w:rsidP="00FC2DC3">
      <w:pPr>
        <w:spacing w:line="276" w:lineRule="auto"/>
        <w:ind w:right="403"/>
        <w:jc w:val="left"/>
        <w:rPr>
          <w:iCs/>
          <w:szCs w:val="24"/>
        </w:rPr>
      </w:pPr>
      <w:bookmarkStart w:id="164" w:name="_Hlk180593428"/>
      <w:bookmarkEnd w:id="161"/>
      <w:r w:rsidRPr="005E239E">
        <w:rPr>
          <w:b/>
          <w:bCs/>
          <w:iCs/>
          <w:szCs w:val="24"/>
        </w:rPr>
        <w:t>Annexe n°</w:t>
      </w:r>
      <w:proofErr w:type="gramStart"/>
      <w:r w:rsidRPr="005E239E">
        <w:rPr>
          <w:b/>
          <w:bCs/>
          <w:iCs/>
          <w:szCs w:val="24"/>
        </w:rPr>
        <w:t>07:</w:t>
      </w:r>
      <w:proofErr w:type="gramEnd"/>
      <w:r w:rsidRPr="005E239E">
        <w:rPr>
          <w:b/>
          <w:bCs/>
          <w:iCs/>
          <w:szCs w:val="24"/>
        </w:rPr>
        <w:t xml:space="preserve"> </w:t>
      </w:r>
      <w:r w:rsidRPr="005E239E">
        <w:rPr>
          <w:iCs/>
          <w:szCs w:val="24"/>
        </w:rPr>
        <w:t>Catalogue</w:t>
      </w:r>
    </w:p>
    <w:p w14:paraId="004FDE72" w14:textId="794DBB34" w:rsidR="00275A08" w:rsidRPr="005E239E" w:rsidRDefault="00275A08" w:rsidP="00275A08">
      <w:pPr>
        <w:spacing w:line="240" w:lineRule="auto"/>
        <w:rPr>
          <w:b/>
          <w:bCs/>
          <w:iCs/>
          <w:szCs w:val="24"/>
        </w:rPr>
      </w:pPr>
      <w:r w:rsidRPr="005E239E">
        <w:rPr>
          <w:b/>
          <w:bCs/>
          <w:iCs/>
          <w:szCs w:val="24"/>
        </w:rPr>
        <w:t>Annexe n°</w:t>
      </w:r>
      <w:proofErr w:type="gramStart"/>
      <w:r w:rsidRPr="005E239E">
        <w:rPr>
          <w:b/>
          <w:bCs/>
          <w:iCs/>
          <w:szCs w:val="24"/>
        </w:rPr>
        <w:t>08:</w:t>
      </w:r>
      <w:proofErr w:type="gramEnd"/>
      <w:r w:rsidRPr="005E239E">
        <w:rPr>
          <w:b/>
          <w:bCs/>
          <w:iCs/>
          <w:szCs w:val="24"/>
        </w:rPr>
        <w:t xml:space="preserve"> </w:t>
      </w:r>
      <w:r w:rsidRPr="005E239E">
        <w:rPr>
          <w:iCs/>
          <w:szCs w:val="24"/>
        </w:rPr>
        <w:t>Livret de l’étudiant</w:t>
      </w:r>
    </w:p>
    <w:p w14:paraId="3FC3FBA1" w14:textId="14149D0A" w:rsidR="00FC2DC3" w:rsidRPr="005E239E" w:rsidRDefault="00FC2DC3" w:rsidP="00FC2DC3">
      <w:pPr>
        <w:spacing w:line="276" w:lineRule="auto"/>
        <w:ind w:right="403"/>
        <w:jc w:val="left"/>
        <w:rPr>
          <w:iCs/>
          <w:szCs w:val="24"/>
        </w:rPr>
      </w:pPr>
      <w:r w:rsidRPr="005E239E">
        <w:rPr>
          <w:b/>
          <w:bCs/>
          <w:iCs/>
          <w:szCs w:val="24"/>
        </w:rPr>
        <w:t>Annexe n°</w:t>
      </w:r>
      <w:proofErr w:type="gramStart"/>
      <w:r w:rsidRPr="005E239E">
        <w:rPr>
          <w:b/>
          <w:bCs/>
          <w:iCs/>
          <w:szCs w:val="24"/>
        </w:rPr>
        <w:t>2</w:t>
      </w:r>
      <w:r w:rsidR="00C900C5" w:rsidRPr="005E239E">
        <w:rPr>
          <w:b/>
          <w:bCs/>
          <w:iCs/>
          <w:szCs w:val="24"/>
        </w:rPr>
        <w:t>6</w:t>
      </w:r>
      <w:r w:rsidRPr="005E239E">
        <w:rPr>
          <w:b/>
          <w:bCs/>
          <w:iCs/>
          <w:szCs w:val="24"/>
        </w:rPr>
        <w:t>:</w:t>
      </w:r>
      <w:proofErr w:type="gramEnd"/>
      <w:r w:rsidRPr="005E239E">
        <w:rPr>
          <w:b/>
          <w:bCs/>
          <w:iCs/>
          <w:szCs w:val="24"/>
        </w:rPr>
        <w:t xml:space="preserve"> </w:t>
      </w:r>
      <w:r w:rsidRPr="005E239E">
        <w:rPr>
          <w:iCs/>
          <w:szCs w:val="24"/>
        </w:rPr>
        <w:t>Décision portant modalités de recrutement des étudiants</w:t>
      </w:r>
    </w:p>
    <w:p w14:paraId="5C991CAA" w14:textId="079F8916" w:rsidR="00FC2DC3" w:rsidRPr="005E239E" w:rsidRDefault="00C900C5" w:rsidP="00FC2DC3">
      <w:pPr>
        <w:spacing w:line="276" w:lineRule="auto"/>
        <w:ind w:right="403"/>
        <w:jc w:val="left"/>
        <w:rPr>
          <w:b/>
          <w:bCs/>
          <w:iCs/>
          <w:szCs w:val="24"/>
        </w:rPr>
      </w:pPr>
      <w:r w:rsidRPr="005E239E">
        <w:rPr>
          <w:b/>
          <w:bCs/>
          <w:iCs/>
          <w:szCs w:val="24"/>
        </w:rPr>
        <w:t>Annexe n°</w:t>
      </w:r>
      <w:proofErr w:type="gramStart"/>
      <w:r w:rsidRPr="005E239E">
        <w:rPr>
          <w:b/>
          <w:bCs/>
          <w:iCs/>
          <w:szCs w:val="24"/>
        </w:rPr>
        <w:t>29</w:t>
      </w:r>
      <w:r w:rsidR="00FC2DC3" w:rsidRPr="005E239E">
        <w:rPr>
          <w:b/>
          <w:bCs/>
          <w:iCs/>
          <w:szCs w:val="24"/>
        </w:rPr>
        <w:t>:</w:t>
      </w:r>
      <w:proofErr w:type="gramEnd"/>
      <w:r w:rsidR="00FC2DC3" w:rsidRPr="005E239E">
        <w:rPr>
          <w:b/>
          <w:bCs/>
          <w:iCs/>
          <w:szCs w:val="24"/>
        </w:rPr>
        <w:t xml:space="preserve"> </w:t>
      </w:r>
      <w:r w:rsidR="00FC2DC3" w:rsidRPr="005E239E">
        <w:rPr>
          <w:iCs/>
          <w:szCs w:val="24"/>
        </w:rPr>
        <w:t>Règlement intérieur</w:t>
      </w:r>
    </w:p>
    <w:p w14:paraId="2ACF1E56" w14:textId="6FCF748E" w:rsidR="008F1862" w:rsidRPr="005E239E" w:rsidRDefault="00FC2DC3" w:rsidP="0055496C">
      <w:pPr>
        <w:spacing w:line="276" w:lineRule="auto"/>
        <w:ind w:right="403"/>
        <w:jc w:val="left"/>
        <w:rPr>
          <w:b/>
          <w:bCs/>
          <w:iCs/>
          <w:szCs w:val="24"/>
        </w:rPr>
      </w:pPr>
      <w:r w:rsidRPr="005E239E">
        <w:rPr>
          <w:b/>
          <w:bCs/>
          <w:iCs/>
          <w:szCs w:val="24"/>
        </w:rPr>
        <w:t>Annexe n°</w:t>
      </w:r>
      <w:proofErr w:type="gramStart"/>
      <w:r w:rsidR="00112C37" w:rsidRPr="005E239E">
        <w:rPr>
          <w:b/>
          <w:bCs/>
          <w:iCs/>
          <w:szCs w:val="24"/>
        </w:rPr>
        <w:t>60</w:t>
      </w:r>
      <w:r w:rsidRPr="005E239E">
        <w:rPr>
          <w:b/>
          <w:bCs/>
          <w:iCs/>
          <w:szCs w:val="24"/>
        </w:rPr>
        <w:t>:</w:t>
      </w:r>
      <w:proofErr w:type="gramEnd"/>
      <w:r w:rsidRPr="005E239E">
        <w:rPr>
          <w:b/>
          <w:bCs/>
          <w:iCs/>
          <w:szCs w:val="24"/>
        </w:rPr>
        <w:t xml:space="preserve"> </w:t>
      </w:r>
      <w:r w:rsidRPr="005E239E">
        <w:rPr>
          <w:iCs/>
          <w:szCs w:val="24"/>
        </w:rPr>
        <w:t>Plan de communication</w:t>
      </w:r>
      <w:bookmarkEnd w:id="162"/>
      <w:bookmarkEnd w:id="163"/>
      <w:bookmarkEnd w:id="164"/>
    </w:p>
    <w:p w14:paraId="7B1552EB" w14:textId="77777777" w:rsidR="002647F3" w:rsidRPr="005E239E" w:rsidRDefault="002647F3" w:rsidP="002647F3">
      <w:pPr>
        <w:spacing w:line="240" w:lineRule="auto"/>
        <w:ind w:right="11"/>
        <w:rPr>
          <w:b/>
          <w:i/>
          <w:iCs/>
          <w:szCs w:val="24"/>
        </w:rPr>
      </w:pPr>
      <w:r w:rsidRPr="005E239E">
        <w:rPr>
          <w:b/>
          <w:i/>
          <w:iCs/>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5E239E" w:rsidRDefault="002647F3" w:rsidP="002647F3">
      <w:pPr>
        <w:spacing w:line="240" w:lineRule="auto"/>
        <w:ind w:left="74" w:right="34"/>
        <w:rPr>
          <w:iCs/>
          <w:szCs w:val="24"/>
        </w:rPr>
      </w:pPr>
      <w:r w:rsidRPr="005E239E">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336012D8" w14:textId="2552EDC8" w:rsidR="002647F3" w:rsidRPr="005E239E" w:rsidRDefault="002647F3" w:rsidP="009A0571">
      <w:pPr>
        <w:spacing w:line="276" w:lineRule="auto"/>
        <w:ind w:right="403"/>
        <w:jc w:val="left"/>
        <w:rPr>
          <w:b/>
          <w:bCs/>
          <w:iCs/>
          <w:szCs w:val="24"/>
        </w:rPr>
      </w:pPr>
      <w:r w:rsidRPr="005E239E">
        <w:rPr>
          <w:b/>
          <w:bCs/>
          <w:iCs/>
          <w:szCs w:val="24"/>
        </w:rPr>
        <w:t>Annexe n°</w:t>
      </w:r>
      <w:proofErr w:type="gramStart"/>
      <w:r w:rsidR="00AE05EE" w:rsidRPr="005E239E">
        <w:rPr>
          <w:b/>
          <w:bCs/>
          <w:iCs/>
          <w:szCs w:val="24"/>
        </w:rPr>
        <w:t>2</w:t>
      </w:r>
      <w:r w:rsidR="00030317" w:rsidRPr="005E239E">
        <w:rPr>
          <w:b/>
          <w:bCs/>
          <w:iCs/>
          <w:szCs w:val="24"/>
        </w:rPr>
        <w:t>7</w:t>
      </w:r>
      <w:r w:rsidRPr="005E239E">
        <w:rPr>
          <w:b/>
          <w:bCs/>
          <w:iCs/>
          <w:szCs w:val="24"/>
        </w:rPr>
        <w:t>:</w:t>
      </w:r>
      <w:proofErr w:type="gramEnd"/>
      <w:r w:rsidRPr="005E239E">
        <w:rPr>
          <w:b/>
          <w:bCs/>
          <w:iCs/>
          <w:szCs w:val="24"/>
        </w:rPr>
        <w:t xml:space="preserve"> </w:t>
      </w:r>
      <w:r w:rsidRPr="005E239E">
        <w:rPr>
          <w:iCs/>
          <w:szCs w:val="24"/>
        </w:rPr>
        <w:t>Listes de présence des étudiants aux évaluations</w:t>
      </w:r>
    </w:p>
    <w:p w14:paraId="4295374B" w14:textId="44F99B6C" w:rsidR="00AE05EE" w:rsidRPr="005E239E" w:rsidRDefault="002647F3" w:rsidP="0055496C">
      <w:pPr>
        <w:spacing w:line="276" w:lineRule="auto"/>
        <w:ind w:right="403"/>
        <w:jc w:val="left"/>
        <w:rPr>
          <w:b/>
          <w:bCs/>
          <w:iCs/>
          <w:szCs w:val="24"/>
        </w:rPr>
      </w:pPr>
      <w:r w:rsidRPr="005E239E">
        <w:rPr>
          <w:b/>
          <w:bCs/>
          <w:iCs/>
          <w:szCs w:val="24"/>
        </w:rPr>
        <w:t>Annexe n°</w:t>
      </w:r>
      <w:proofErr w:type="gramStart"/>
      <w:r w:rsidR="00AE05EE" w:rsidRPr="005E239E">
        <w:rPr>
          <w:b/>
          <w:bCs/>
          <w:iCs/>
          <w:szCs w:val="24"/>
        </w:rPr>
        <w:t>2</w:t>
      </w:r>
      <w:r w:rsidR="00030317" w:rsidRPr="005E239E">
        <w:rPr>
          <w:b/>
          <w:bCs/>
          <w:iCs/>
          <w:szCs w:val="24"/>
        </w:rPr>
        <w:t>8</w:t>
      </w:r>
      <w:r w:rsidRPr="005E239E">
        <w:rPr>
          <w:b/>
          <w:bCs/>
          <w:iCs/>
          <w:szCs w:val="24"/>
        </w:rPr>
        <w:t>:</w:t>
      </w:r>
      <w:proofErr w:type="gramEnd"/>
      <w:r w:rsidRPr="005E239E">
        <w:rPr>
          <w:b/>
          <w:bCs/>
          <w:iCs/>
          <w:szCs w:val="24"/>
        </w:rPr>
        <w:t xml:space="preserve"> </w:t>
      </w:r>
      <w:r w:rsidRPr="005E239E">
        <w:rPr>
          <w:iCs/>
          <w:szCs w:val="24"/>
        </w:rPr>
        <w:t>Cahier de suivi</w:t>
      </w:r>
    </w:p>
    <w:p w14:paraId="5E8ED069" w14:textId="77777777" w:rsidR="002647F3" w:rsidRPr="005E239E" w:rsidRDefault="002647F3" w:rsidP="002647F3">
      <w:pPr>
        <w:spacing w:line="240" w:lineRule="auto"/>
        <w:ind w:right="11"/>
        <w:rPr>
          <w:b/>
          <w:i/>
          <w:iCs/>
          <w:szCs w:val="24"/>
        </w:rPr>
      </w:pPr>
      <w:r w:rsidRPr="005E239E">
        <w:rPr>
          <w:b/>
          <w:i/>
          <w:iCs/>
          <w:szCs w:val="24"/>
        </w:rPr>
        <w:t>Critère 3 : Le recrutement et l’attractivité de la formation sont analysés au regard des candidatures et du contexte</w:t>
      </w:r>
    </w:p>
    <w:p w14:paraId="7E4F7D99" w14:textId="1BAC9D6D" w:rsidR="00AE05EE" w:rsidRPr="005E239E" w:rsidRDefault="002647F3" w:rsidP="002647F3">
      <w:pPr>
        <w:spacing w:line="240" w:lineRule="auto"/>
        <w:ind w:right="34"/>
        <w:rPr>
          <w:iCs/>
          <w:szCs w:val="24"/>
        </w:rPr>
      </w:pPr>
      <w:r w:rsidRPr="005E239E">
        <w:rPr>
          <w:iCs/>
          <w:szCs w:val="24"/>
        </w:rPr>
        <w:t>Le recrutement et l’attractivité de la formation sont analysés par l’</w:t>
      </w:r>
      <w:r w:rsidR="00AE05EE" w:rsidRPr="005E239E">
        <w:rPr>
          <w:iCs/>
          <w:szCs w:val="24"/>
        </w:rPr>
        <w:t>UPFHOB-MALI</w:t>
      </w:r>
      <w:r w:rsidRPr="005E239E">
        <w:rPr>
          <w:iCs/>
          <w:szCs w:val="24"/>
        </w:rPr>
        <w:t xml:space="preserve"> pour s’assurer de l’évolution des candidatures sur le plan national. A cet effet,</w:t>
      </w:r>
      <w:r w:rsidR="00AE05EE" w:rsidRPr="005E239E">
        <w:rPr>
          <w:iCs/>
          <w:szCs w:val="24"/>
        </w:rPr>
        <w:t xml:space="preserve"> un rapport est fourni chaque trois ans</w:t>
      </w:r>
      <w:r w:rsidRPr="005E239E">
        <w:rPr>
          <w:iCs/>
          <w:szCs w:val="24"/>
        </w:rPr>
        <w:t>.</w:t>
      </w:r>
    </w:p>
    <w:p w14:paraId="495836BD" w14:textId="1CCCA321" w:rsidR="00AE05EE" w:rsidRPr="005E239E" w:rsidRDefault="00FC2DC3" w:rsidP="00FC2DC3">
      <w:pPr>
        <w:spacing w:line="276" w:lineRule="auto"/>
        <w:ind w:right="403"/>
        <w:jc w:val="left"/>
        <w:rPr>
          <w:b/>
          <w:bCs/>
          <w:iCs/>
          <w:szCs w:val="24"/>
        </w:rPr>
      </w:pPr>
      <w:bookmarkStart w:id="165" w:name="_Hlk180503439"/>
      <w:r w:rsidRPr="005E239E">
        <w:rPr>
          <w:b/>
          <w:bCs/>
          <w:iCs/>
          <w:szCs w:val="24"/>
        </w:rPr>
        <w:t>Annexe n°</w:t>
      </w:r>
      <w:proofErr w:type="gramStart"/>
      <w:r w:rsidR="00325AEA" w:rsidRPr="005E239E">
        <w:rPr>
          <w:b/>
          <w:bCs/>
          <w:iCs/>
          <w:szCs w:val="24"/>
        </w:rPr>
        <w:t>30</w:t>
      </w:r>
      <w:r w:rsidRPr="005E239E">
        <w:rPr>
          <w:b/>
          <w:bCs/>
          <w:iCs/>
          <w:szCs w:val="24"/>
        </w:rPr>
        <w:t>:</w:t>
      </w:r>
      <w:proofErr w:type="gramEnd"/>
      <w:r w:rsidRPr="005E239E">
        <w:rPr>
          <w:b/>
          <w:bCs/>
          <w:iCs/>
          <w:szCs w:val="24"/>
        </w:rPr>
        <w:t xml:space="preserve"> </w:t>
      </w:r>
      <w:r w:rsidRPr="005E239E">
        <w:rPr>
          <w:iCs/>
          <w:szCs w:val="24"/>
        </w:rPr>
        <w:t xml:space="preserve">Rapport de </w:t>
      </w:r>
      <w:r w:rsidR="004C70B5" w:rsidRPr="005E239E">
        <w:rPr>
          <w:iCs/>
          <w:szCs w:val="24"/>
        </w:rPr>
        <w:t>recrutement 2019</w:t>
      </w:r>
      <w:r w:rsidRPr="005E239E">
        <w:rPr>
          <w:iCs/>
          <w:szCs w:val="24"/>
        </w:rPr>
        <w:t>-202</w:t>
      </w:r>
      <w:bookmarkEnd w:id="165"/>
      <w:r w:rsidR="004C70B5" w:rsidRPr="005E239E">
        <w:rPr>
          <w:iCs/>
          <w:szCs w:val="24"/>
        </w:rPr>
        <w:t>3</w:t>
      </w:r>
    </w:p>
    <w:p w14:paraId="11B736F6" w14:textId="77777777" w:rsidR="002647F3" w:rsidRPr="005E239E" w:rsidRDefault="002647F3" w:rsidP="002647F3">
      <w:pPr>
        <w:spacing w:line="240" w:lineRule="auto"/>
        <w:ind w:right="11"/>
        <w:rPr>
          <w:b/>
          <w:i/>
          <w:iCs/>
          <w:szCs w:val="24"/>
        </w:rPr>
      </w:pPr>
      <w:r w:rsidRPr="005E239E">
        <w:rPr>
          <w:b/>
          <w:i/>
          <w:iCs/>
          <w:szCs w:val="24"/>
        </w:rPr>
        <w:t>Critère 4 : Les flux d’étudiants étrangers sont connus et analysés</w:t>
      </w:r>
    </w:p>
    <w:p w14:paraId="3CC43AD5" w14:textId="62171D5C" w:rsidR="002647F3" w:rsidRPr="005E239E" w:rsidRDefault="002647F3" w:rsidP="002647F3">
      <w:pPr>
        <w:spacing w:line="240" w:lineRule="auto"/>
        <w:ind w:left="74" w:right="34"/>
        <w:rPr>
          <w:iCs/>
          <w:szCs w:val="24"/>
        </w:rPr>
      </w:pPr>
      <w:r w:rsidRPr="005E239E">
        <w:rPr>
          <w:iCs/>
          <w:szCs w:val="24"/>
        </w:rPr>
        <w:t>L’</w:t>
      </w:r>
      <w:r w:rsidR="00AE05EE" w:rsidRPr="005E239E">
        <w:rPr>
          <w:iCs/>
          <w:szCs w:val="24"/>
        </w:rPr>
        <w:t>UPFHOB-MALI</w:t>
      </w:r>
      <w:r w:rsidRPr="005E239E">
        <w:rPr>
          <w:iCs/>
          <w:szCs w:val="24"/>
        </w:rPr>
        <w:t xml:space="preserve"> enregistre </w:t>
      </w:r>
      <w:r w:rsidR="00AE05EE" w:rsidRPr="005E239E">
        <w:rPr>
          <w:iCs/>
          <w:szCs w:val="24"/>
        </w:rPr>
        <w:t>un</w:t>
      </w:r>
      <w:r w:rsidRPr="005E239E">
        <w:rPr>
          <w:iCs/>
          <w:szCs w:val="24"/>
        </w:rPr>
        <w:t xml:space="preserve"> flux</w:t>
      </w:r>
      <w:r w:rsidR="00AE05EE" w:rsidRPr="005E239E">
        <w:rPr>
          <w:iCs/>
          <w:szCs w:val="24"/>
        </w:rPr>
        <w:t xml:space="preserve"> évolutif irrégulier</w:t>
      </w:r>
      <w:r w:rsidRPr="005E239E">
        <w:rPr>
          <w:iCs/>
          <w:szCs w:val="24"/>
        </w:rPr>
        <w:t xml:space="preserve"> d’étudiants étrangers. Des efforts sont</w:t>
      </w:r>
      <w:r w:rsidR="00AE05EE" w:rsidRPr="005E239E">
        <w:rPr>
          <w:iCs/>
          <w:szCs w:val="24"/>
        </w:rPr>
        <w:t xml:space="preserve"> </w:t>
      </w:r>
      <w:r w:rsidRPr="005E239E">
        <w:rPr>
          <w:iCs/>
          <w:szCs w:val="24"/>
        </w:rPr>
        <w:t>en cours pour une</w:t>
      </w:r>
      <w:r w:rsidR="00AE05EE" w:rsidRPr="005E239E">
        <w:rPr>
          <w:iCs/>
          <w:szCs w:val="24"/>
        </w:rPr>
        <w:t xml:space="preserve"> </w:t>
      </w:r>
      <w:proofErr w:type="gramStart"/>
      <w:r w:rsidR="00AE05EE" w:rsidRPr="005E239E">
        <w:rPr>
          <w:iCs/>
          <w:szCs w:val="24"/>
        </w:rPr>
        <w:t>plus</w:t>
      </w:r>
      <w:r w:rsidRPr="005E239E">
        <w:rPr>
          <w:iCs/>
          <w:szCs w:val="24"/>
        </w:rPr>
        <w:t xml:space="preserve"> meilleure</w:t>
      </w:r>
      <w:proofErr w:type="gramEnd"/>
      <w:r w:rsidRPr="005E239E">
        <w:rPr>
          <w:iCs/>
          <w:szCs w:val="24"/>
        </w:rPr>
        <w:t xml:space="preserve"> attracti</w:t>
      </w:r>
      <w:r w:rsidR="002D6871" w:rsidRPr="005E239E">
        <w:rPr>
          <w:iCs/>
          <w:szCs w:val="24"/>
        </w:rPr>
        <w:t xml:space="preserve">vité </w:t>
      </w:r>
      <w:r w:rsidRPr="005E239E">
        <w:rPr>
          <w:iCs/>
          <w:szCs w:val="24"/>
        </w:rPr>
        <w:t>des programmes de l’</w:t>
      </w:r>
      <w:r w:rsidR="002D6871" w:rsidRPr="005E239E">
        <w:rPr>
          <w:iCs/>
          <w:szCs w:val="24"/>
        </w:rPr>
        <w:t>UPFHOB-MALI</w:t>
      </w:r>
      <w:r w:rsidRPr="005E239E">
        <w:rPr>
          <w:iCs/>
          <w:szCs w:val="24"/>
        </w:rPr>
        <w:t xml:space="preserve"> à l’échelle internationale.</w:t>
      </w:r>
    </w:p>
    <w:p w14:paraId="104E6578" w14:textId="5FD44C54" w:rsidR="002D6871" w:rsidRPr="005E239E" w:rsidRDefault="00FC2DC3" w:rsidP="00CF279D">
      <w:pPr>
        <w:spacing w:line="276" w:lineRule="auto"/>
        <w:ind w:right="403"/>
        <w:jc w:val="left"/>
        <w:rPr>
          <w:b/>
          <w:bCs/>
          <w:iCs/>
          <w:szCs w:val="24"/>
        </w:rPr>
      </w:pPr>
      <w:bookmarkStart w:id="166" w:name="_Toc145944509"/>
      <w:r w:rsidRPr="005E239E">
        <w:rPr>
          <w:b/>
          <w:bCs/>
          <w:iCs/>
          <w:szCs w:val="24"/>
        </w:rPr>
        <w:t>Annexe n°</w:t>
      </w:r>
      <w:proofErr w:type="gramStart"/>
      <w:r w:rsidR="00AE4647" w:rsidRPr="005E239E">
        <w:rPr>
          <w:b/>
          <w:bCs/>
          <w:iCs/>
          <w:szCs w:val="24"/>
        </w:rPr>
        <w:t>30</w:t>
      </w:r>
      <w:r w:rsidRPr="005E239E">
        <w:rPr>
          <w:b/>
          <w:bCs/>
          <w:iCs/>
          <w:szCs w:val="24"/>
        </w:rPr>
        <w:t>:</w:t>
      </w:r>
      <w:proofErr w:type="gramEnd"/>
      <w:r w:rsidRPr="005E239E">
        <w:rPr>
          <w:b/>
          <w:bCs/>
          <w:iCs/>
          <w:szCs w:val="24"/>
        </w:rPr>
        <w:t xml:space="preserve"> </w:t>
      </w:r>
      <w:r w:rsidRPr="005E239E">
        <w:rPr>
          <w:iCs/>
          <w:szCs w:val="24"/>
        </w:rPr>
        <w:t>Rapport de recrutement 2020-2022</w:t>
      </w:r>
    </w:p>
    <w:p w14:paraId="799CFAF8" w14:textId="77777777" w:rsidR="002647F3" w:rsidRPr="005E239E" w:rsidRDefault="002647F3" w:rsidP="002647F3">
      <w:pPr>
        <w:spacing w:line="240" w:lineRule="auto"/>
        <w:ind w:right="11"/>
        <w:rPr>
          <w:b/>
          <w:szCs w:val="24"/>
        </w:rPr>
      </w:pPr>
      <w:r w:rsidRPr="005E239E">
        <w:rPr>
          <w:b/>
          <w:szCs w:val="24"/>
        </w:rPr>
        <w:t>Référence 4 : Les modalités d’évaluation sont clairement définies et connues des étudiants</w:t>
      </w:r>
      <w:bookmarkEnd w:id="166"/>
    </w:p>
    <w:p w14:paraId="16550644" w14:textId="77777777" w:rsidR="002647F3" w:rsidRPr="005E239E" w:rsidRDefault="002647F3" w:rsidP="002647F3">
      <w:pPr>
        <w:spacing w:line="240" w:lineRule="auto"/>
        <w:ind w:right="11"/>
        <w:rPr>
          <w:b/>
          <w:i/>
          <w:iCs/>
          <w:szCs w:val="24"/>
        </w:rPr>
      </w:pPr>
      <w:r w:rsidRPr="005E239E">
        <w:rPr>
          <w:b/>
          <w:i/>
          <w:iCs/>
          <w:szCs w:val="24"/>
        </w:rPr>
        <w:t>Critère 1 : Les différents types d’évaluation des connaissances et des aptitudes prévues sont précisés et communiqués à toutes les parties prenantes</w:t>
      </w:r>
    </w:p>
    <w:p w14:paraId="3455D55A" w14:textId="1434ADC5" w:rsidR="00FC2DC3" w:rsidRPr="005E239E" w:rsidRDefault="00FC2DC3" w:rsidP="00FC2DC3">
      <w:pPr>
        <w:spacing w:line="240" w:lineRule="auto"/>
        <w:ind w:right="34"/>
        <w:rPr>
          <w:iCs/>
          <w:szCs w:val="24"/>
        </w:rPr>
      </w:pPr>
      <w:r w:rsidRPr="005E239E">
        <w:rPr>
          <w:iCs/>
          <w:szCs w:val="24"/>
        </w:rPr>
        <w:t>L’université, à travers</w:t>
      </w:r>
      <w:r w:rsidR="00AE4647" w:rsidRPr="005E239E">
        <w:rPr>
          <w:iCs/>
          <w:szCs w:val="24"/>
        </w:rPr>
        <w:t xml:space="preserve">, le livret de l’étudiant, </w:t>
      </w:r>
      <w:r w:rsidRPr="005E239E">
        <w:rPr>
          <w:iCs/>
          <w:szCs w:val="24"/>
        </w:rPr>
        <w:t>le règlement intérieur, le plan de cours, la maquette pédagogique et les différents avis et communiqués s’assure d’une information effective de toutes les parties prenantes sur les différents types d’évaluation des connaissances et des aptitudes prévues. Les modalités de contrôle des connaissances et d’évaluation appliquées à l’UPFHOB-MALI sont définies dans des outils de gestion pédagogique.</w:t>
      </w:r>
    </w:p>
    <w:p w14:paraId="4AB03221" w14:textId="77777777" w:rsidR="00FC2DC3" w:rsidRPr="005E239E" w:rsidRDefault="00FC2DC3" w:rsidP="00FC2DC3">
      <w:pPr>
        <w:spacing w:line="240" w:lineRule="auto"/>
        <w:rPr>
          <w:iCs/>
          <w:szCs w:val="24"/>
        </w:rPr>
      </w:pPr>
      <w:r w:rsidRPr="005E239E">
        <w:rPr>
          <w:b/>
          <w:bCs/>
          <w:iCs/>
          <w:szCs w:val="24"/>
        </w:rPr>
        <w:t>Annexe n°</w:t>
      </w:r>
      <w:proofErr w:type="gramStart"/>
      <w:r w:rsidRPr="005E239E">
        <w:rPr>
          <w:b/>
          <w:bCs/>
          <w:iCs/>
          <w:szCs w:val="24"/>
        </w:rPr>
        <w:t>08:</w:t>
      </w:r>
      <w:proofErr w:type="gramEnd"/>
      <w:r w:rsidRPr="005E239E">
        <w:rPr>
          <w:b/>
          <w:bCs/>
          <w:iCs/>
          <w:szCs w:val="24"/>
        </w:rPr>
        <w:t xml:space="preserve"> </w:t>
      </w:r>
      <w:r w:rsidRPr="005E239E">
        <w:rPr>
          <w:iCs/>
          <w:szCs w:val="24"/>
        </w:rPr>
        <w:t>Livret de l’étudiant</w:t>
      </w:r>
    </w:p>
    <w:p w14:paraId="647FF3BA" w14:textId="0CA24768" w:rsidR="00FC2DC3" w:rsidRPr="005E239E" w:rsidRDefault="00FC2DC3" w:rsidP="00FC2DC3">
      <w:pPr>
        <w:spacing w:line="240" w:lineRule="auto"/>
        <w:rPr>
          <w:b/>
          <w:bCs/>
          <w:iCs/>
          <w:szCs w:val="24"/>
        </w:rPr>
      </w:pPr>
      <w:r w:rsidRPr="005E239E">
        <w:rPr>
          <w:b/>
          <w:bCs/>
          <w:iCs/>
          <w:szCs w:val="24"/>
        </w:rPr>
        <w:t>Annexe n°</w:t>
      </w:r>
      <w:proofErr w:type="gramStart"/>
      <w:r w:rsidRPr="005E239E">
        <w:rPr>
          <w:b/>
          <w:bCs/>
          <w:iCs/>
          <w:szCs w:val="24"/>
        </w:rPr>
        <w:t>09:</w:t>
      </w:r>
      <w:proofErr w:type="gramEnd"/>
      <w:r w:rsidRPr="005E239E">
        <w:rPr>
          <w:b/>
          <w:bCs/>
          <w:iCs/>
          <w:szCs w:val="24"/>
        </w:rPr>
        <w:t xml:space="preserve"> </w:t>
      </w:r>
      <w:r w:rsidRPr="005E239E">
        <w:rPr>
          <w:iCs/>
          <w:szCs w:val="24"/>
        </w:rPr>
        <w:t>Maquette de la formation ou pédagogique</w:t>
      </w:r>
      <w:r w:rsidRPr="005E239E">
        <w:rPr>
          <w:b/>
          <w:bCs/>
          <w:iCs/>
          <w:szCs w:val="24"/>
        </w:rPr>
        <w:t xml:space="preserve"> </w:t>
      </w:r>
    </w:p>
    <w:p w14:paraId="489A0951" w14:textId="34F2EEBE" w:rsidR="00A47D64" w:rsidRPr="005E239E" w:rsidRDefault="00A47D64" w:rsidP="00FC2DC3">
      <w:pPr>
        <w:spacing w:line="240" w:lineRule="auto"/>
        <w:rPr>
          <w:b/>
          <w:bCs/>
          <w:iCs/>
          <w:szCs w:val="24"/>
        </w:rPr>
      </w:pPr>
      <w:r w:rsidRPr="005E239E">
        <w:rPr>
          <w:b/>
          <w:bCs/>
          <w:iCs/>
          <w:szCs w:val="24"/>
        </w:rPr>
        <w:t>Annexe n°</w:t>
      </w:r>
      <w:proofErr w:type="gramStart"/>
      <w:r w:rsidRPr="005E239E">
        <w:rPr>
          <w:b/>
          <w:bCs/>
          <w:iCs/>
          <w:szCs w:val="24"/>
        </w:rPr>
        <w:t>14:</w:t>
      </w:r>
      <w:proofErr w:type="gramEnd"/>
      <w:r w:rsidRPr="005E239E">
        <w:rPr>
          <w:b/>
          <w:bCs/>
          <w:iCs/>
          <w:szCs w:val="24"/>
        </w:rPr>
        <w:t xml:space="preserve"> </w:t>
      </w:r>
      <w:r w:rsidRPr="005E239E">
        <w:rPr>
          <w:iCs/>
          <w:szCs w:val="24"/>
        </w:rPr>
        <w:t>Plan de cours</w:t>
      </w:r>
    </w:p>
    <w:p w14:paraId="1BB61B50" w14:textId="720C22C1" w:rsidR="00FC2DC3" w:rsidRPr="005E239E" w:rsidRDefault="00A47D64" w:rsidP="00FC2DC3">
      <w:pPr>
        <w:spacing w:line="276" w:lineRule="auto"/>
        <w:ind w:right="403"/>
        <w:jc w:val="left"/>
        <w:rPr>
          <w:b/>
          <w:bCs/>
          <w:iCs/>
          <w:szCs w:val="24"/>
        </w:rPr>
      </w:pPr>
      <w:r w:rsidRPr="005E239E">
        <w:rPr>
          <w:b/>
          <w:bCs/>
          <w:iCs/>
          <w:szCs w:val="24"/>
        </w:rPr>
        <w:t>Annexe n°</w:t>
      </w:r>
      <w:proofErr w:type="gramStart"/>
      <w:r w:rsidRPr="005E239E">
        <w:rPr>
          <w:b/>
          <w:bCs/>
          <w:iCs/>
          <w:szCs w:val="24"/>
        </w:rPr>
        <w:t>29</w:t>
      </w:r>
      <w:r w:rsidR="00FC2DC3" w:rsidRPr="005E239E">
        <w:rPr>
          <w:b/>
          <w:bCs/>
          <w:iCs/>
          <w:szCs w:val="24"/>
        </w:rPr>
        <w:t>:</w:t>
      </w:r>
      <w:proofErr w:type="gramEnd"/>
      <w:r w:rsidR="00FC2DC3" w:rsidRPr="005E239E">
        <w:rPr>
          <w:b/>
          <w:bCs/>
          <w:iCs/>
          <w:szCs w:val="24"/>
        </w:rPr>
        <w:t xml:space="preserve"> </w:t>
      </w:r>
      <w:r w:rsidR="00FC2DC3" w:rsidRPr="005E239E">
        <w:rPr>
          <w:iCs/>
          <w:szCs w:val="24"/>
        </w:rPr>
        <w:t>Règlement intérieur</w:t>
      </w:r>
      <w:r w:rsidR="00FC2DC3" w:rsidRPr="005E239E">
        <w:rPr>
          <w:b/>
          <w:bCs/>
          <w:iCs/>
          <w:szCs w:val="24"/>
        </w:rPr>
        <w:t xml:space="preserve"> </w:t>
      </w:r>
    </w:p>
    <w:p w14:paraId="4E48C0D2" w14:textId="2E1056B2" w:rsidR="002647F3" w:rsidRPr="00CF279D" w:rsidRDefault="00FC2DC3" w:rsidP="00CF279D">
      <w:pPr>
        <w:spacing w:line="276" w:lineRule="auto"/>
        <w:ind w:right="11"/>
        <w:rPr>
          <w:iCs/>
          <w:szCs w:val="24"/>
        </w:rPr>
      </w:pPr>
      <w:r w:rsidRPr="005E239E">
        <w:rPr>
          <w:b/>
          <w:bCs/>
          <w:iCs/>
          <w:szCs w:val="24"/>
        </w:rPr>
        <w:t>Annexe n°</w:t>
      </w:r>
      <w:proofErr w:type="gramStart"/>
      <w:r w:rsidRPr="005E239E">
        <w:rPr>
          <w:b/>
          <w:bCs/>
          <w:iCs/>
          <w:szCs w:val="24"/>
        </w:rPr>
        <w:t>3</w:t>
      </w:r>
      <w:r w:rsidR="00A47D64" w:rsidRPr="005E239E">
        <w:rPr>
          <w:b/>
          <w:bCs/>
          <w:iCs/>
          <w:szCs w:val="24"/>
        </w:rPr>
        <w:t>1</w:t>
      </w:r>
      <w:r w:rsidRPr="005E239E">
        <w:rPr>
          <w:b/>
          <w:bCs/>
          <w:iCs/>
          <w:szCs w:val="24"/>
        </w:rPr>
        <w:t>:</w:t>
      </w:r>
      <w:proofErr w:type="gramEnd"/>
      <w:r w:rsidRPr="005E239E">
        <w:rPr>
          <w:b/>
          <w:bCs/>
          <w:iCs/>
          <w:szCs w:val="24"/>
        </w:rPr>
        <w:t xml:space="preserve"> </w:t>
      </w:r>
      <w:r w:rsidRPr="005E239E">
        <w:rPr>
          <w:iCs/>
          <w:szCs w:val="24"/>
        </w:rPr>
        <w:t>Charte des examens</w:t>
      </w:r>
    </w:p>
    <w:p w14:paraId="581A19EB" w14:textId="77777777" w:rsidR="002647F3" w:rsidRPr="005E239E" w:rsidRDefault="002647F3" w:rsidP="002647F3">
      <w:pPr>
        <w:spacing w:line="276" w:lineRule="auto"/>
        <w:ind w:right="11"/>
        <w:rPr>
          <w:b/>
          <w:i/>
          <w:iCs/>
          <w:szCs w:val="24"/>
        </w:rPr>
      </w:pPr>
      <w:r w:rsidRPr="005E239E">
        <w:rPr>
          <w:b/>
          <w:i/>
          <w:iCs/>
          <w:szCs w:val="24"/>
        </w:rPr>
        <w:t>Critère 2 : Les modalités de notation, de compensation entre UE, de capitalisation et de validation des crédits sont précisées</w:t>
      </w:r>
    </w:p>
    <w:p w14:paraId="7C614035" w14:textId="4EA3137B" w:rsidR="002647F3" w:rsidRPr="005E239E" w:rsidRDefault="002647F3" w:rsidP="002647F3">
      <w:pPr>
        <w:spacing w:line="276" w:lineRule="auto"/>
        <w:ind w:right="34"/>
        <w:rPr>
          <w:iCs/>
          <w:szCs w:val="24"/>
        </w:rPr>
      </w:pPr>
      <w:r w:rsidRPr="005E239E">
        <w:rPr>
          <w:iCs/>
          <w:szCs w:val="24"/>
        </w:rPr>
        <w:t xml:space="preserve">Les modalités de notation, de compensation entre UE, de capitalisation et de validation des crédits sont précisées </w:t>
      </w:r>
      <w:r w:rsidR="0048067C" w:rsidRPr="005E239E">
        <w:rPr>
          <w:iCs/>
          <w:szCs w:val="24"/>
        </w:rPr>
        <w:t>dans le livret de l’étudiant et la charte des examens</w:t>
      </w:r>
      <w:r w:rsidRPr="005E239E">
        <w:rPr>
          <w:iCs/>
          <w:szCs w:val="24"/>
        </w:rPr>
        <w:t>.</w:t>
      </w:r>
    </w:p>
    <w:p w14:paraId="3F785853" w14:textId="77777777" w:rsidR="00FC2DC3" w:rsidRPr="005E239E" w:rsidRDefault="00FC2DC3" w:rsidP="00FC2DC3">
      <w:pPr>
        <w:spacing w:line="240" w:lineRule="auto"/>
        <w:rPr>
          <w:b/>
          <w:bCs/>
          <w:iCs/>
          <w:szCs w:val="24"/>
        </w:rPr>
      </w:pPr>
      <w:bookmarkStart w:id="167" w:name="_Hlk180582904"/>
      <w:r w:rsidRPr="005E239E">
        <w:rPr>
          <w:b/>
          <w:bCs/>
          <w:iCs/>
          <w:szCs w:val="24"/>
        </w:rPr>
        <w:t>Annexe n°</w:t>
      </w:r>
      <w:proofErr w:type="gramStart"/>
      <w:r w:rsidRPr="005E239E">
        <w:rPr>
          <w:b/>
          <w:bCs/>
          <w:iCs/>
          <w:szCs w:val="24"/>
        </w:rPr>
        <w:t>08:</w:t>
      </w:r>
      <w:proofErr w:type="gramEnd"/>
      <w:r w:rsidRPr="005E239E">
        <w:rPr>
          <w:b/>
          <w:bCs/>
          <w:iCs/>
          <w:szCs w:val="24"/>
        </w:rPr>
        <w:t xml:space="preserve"> </w:t>
      </w:r>
      <w:r w:rsidRPr="005E239E">
        <w:rPr>
          <w:iCs/>
          <w:szCs w:val="24"/>
        </w:rPr>
        <w:t>Livret de l’étudiant</w:t>
      </w:r>
    </w:p>
    <w:p w14:paraId="06E141B2" w14:textId="4B7344E2" w:rsidR="00FC2DC3" w:rsidRPr="005E239E" w:rsidRDefault="00FC2DC3" w:rsidP="00FC2DC3">
      <w:pPr>
        <w:spacing w:line="276" w:lineRule="auto"/>
        <w:ind w:right="11"/>
        <w:rPr>
          <w:b/>
          <w:bCs/>
          <w:iCs/>
          <w:szCs w:val="24"/>
        </w:rPr>
      </w:pPr>
      <w:r w:rsidRPr="005E239E">
        <w:rPr>
          <w:b/>
          <w:bCs/>
          <w:iCs/>
          <w:szCs w:val="24"/>
        </w:rPr>
        <w:t>Annexe n°</w:t>
      </w:r>
      <w:proofErr w:type="gramStart"/>
      <w:r w:rsidRPr="005E239E">
        <w:rPr>
          <w:b/>
          <w:bCs/>
          <w:iCs/>
          <w:szCs w:val="24"/>
        </w:rPr>
        <w:t>3</w:t>
      </w:r>
      <w:r w:rsidR="0048067C" w:rsidRPr="005E239E">
        <w:rPr>
          <w:b/>
          <w:bCs/>
          <w:iCs/>
          <w:szCs w:val="24"/>
        </w:rPr>
        <w:t>1</w:t>
      </w:r>
      <w:r w:rsidRPr="005E239E">
        <w:rPr>
          <w:b/>
          <w:bCs/>
          <w:iCs/>
          <w:szCs w:val="24"/>
        </w:rPr>
        <w:t>:</w:t>
      </w:r>
      <w:proofErr w:type="gramEnd"/>
      <w:r w:rsidRPr="005E239E">
        <w:rPr>
          <w:b/>
          <w:bCs/>
          <w:iCs/>
          <w:szCs w:val="24"/>
        </w:rPr>
        <w:t xml:space="preserve"> </w:t>
      </w:r>
      <w:r w:rsidRPr="005E239E">
        <w:rPr>
          <w:iCs/>
          <w:szCs w:val="24"/>
        </w:rPr>
        <w:t>Charte des examens</w:t>
      </w:r>
    </w:p>
    <w:bookmarkEnd w:id="167"/>
    <w:p w14:paraId="6F143B32" w14:textId="77777777" w:rsidR="002E30E2" w:rsidRPr="005E239E" w:rsidRDefault="002E30E2" w:rsidP="002647F3">
      <w:pPr>
        <w:spacing w:line="276" w:lineRule="auto"/>
        <w:ind w:right="11"/>
        <w:rPr>
          <w:b/>
          <w:bCs/>
          <w:iCs/>
          <w:szCs w:val="24"/>
        </w:rPr>
      </w:pPr>
    </w:p>
    <w:p w14:paraId="4B6C8712" w14:textId="77777777" w:rsidR="00587BE0" w:rsidRPr="005E239E" w:rsidRDefault="00587BE0" w:rsidP="002647F3">
      <w:pPr>
        <w:spacing w:line="276" w:lineRule="auto"/>
        <w:ind w:right="11"/>
        <w:rPr>
          <w:b/>
          <w:bCs/>
          <w:iCs/>
          <w:szCs w:val="24"/>
        </w:rPr>
      </w:pPr>
    </w:p>
    <w:p w14:paraId="5089A8FA" w14:textId="77777777" w:rsidR="00587BE0" w:rsidRPr="005E239E" w:rsidRDefault="00587BE0" w:rsidP="002647F3">
      <w:pPr>
        <w:spacing w:line="276" w:lineRule="auto"/>
        <w:ind w:right="11"/>
        <w:rPr>
          <w:b/>
          <w:bCs/>
          <w:iCs/>
          <w:szCs w:val="24"/>
        </w:rPr>
      </w:pPr>
    </w:p>
    <w:p w14:paraId="410CF368" w14:textId="77777777" w:rsidR="002647F3" w:rsidRPr="005E239E" w:rsidRDefault="002647F3" w:rsidP="002647F3">
      <w:pPr>
        <w:spacing w:line="276" w:lineRule="auto"/>
        <w:ind w:right="11"/>
        <w:rPr>
          <w:b/>
          <w:i/>
          <w:iCs/>
          <w:szCs w:val="24"/>
        </w:rPr>
      </w:pPr>
      <w:r w:rsidRPr="005E239E">
        <w:rPr>
          <w:b/>
          <w:i/>
          <w:iCs/>
          <w:szCs w:val="24"/>
        </w:rPr>
        <w:t>Critère 3 : Les modalités retenues pour la composition des jurys sont connues des étudiants</w:t>
      </w:r>
    </w:p>
    <w:p w14:paraId="11CCE25E" w14:textId="77777777" w:rsidR="00FC2DC3" w:rsidRPr="005E239E" w:rsidRDefault="00FC2DC3" w:rsidP="00FC2DC3">
      <w:pPr>
        <w:spacing w:line="276" w:lineRule="auto"/>
        <w:ind w:right="34"/>
        <w:rPr>
          <w:iCs/>
          <w:szCs w:val="24"/>
        </w:rPr>
      </w:pPr>
      <w:bookmarkStart w:id="168" w:name="_Hlk180582926"/>
      <w:r w:rsidRPr="005E239E">
        <w:rPr>
          <w:iCs/>
          <w:szCs w:val="24"/>
        </w:rPr>
        <w:lastRenderedPageBreak/>
        <w:t xml:space="preserve">Les modalités retenues pour la composition des jurys sont communiquées aux étudiants, à travers différents documents. </w:t>
      </w:r>
    </w:p>
    <w:p w14:paraId="7C14FC7F" w14:textId="77777777" w:rsidR="00FC2DC3" w:rsidRPr="005E239E" w:rsidRDefault="00FC2DC3" w:rsidP="00FC2DC3">
      <w:pPr>
        <w:spacing w:line="240" w:lineRule="auto"/>
        <w:rPr>
          <w:b/>
          <w:bCs/>
          <w:iCs/>
          <w:szCs w:val="24"/>
        </w:rPr>
      </w:pPr>
      <w:r w:rsidRPr="005E239E">
        <w:rPr>
          <w:b/>
          <w:bCs/>
          <w:iCs/>
          <w:szCs w:val="24"/>
        </w:rPr>
        <w:t>Annexe n°</w:t>
      </w:r>
      <w:proofErr w:type="gramStart"/>
      <w:r w:rsidRPr="005E239E">
        <w:rPr>
          <w:b/>
          <w:bCs/>
          <w:iCs/>
          <w:szCs w:val="24"/>
        </w:rPr>
        <w:t>08:</w:t>
      </w:r>
      <w:proofErr w:type="gramEnd"/>
      <w:r w:rsidRPr="005E239E">
        <w:rPr>
          <w:b/>
          <w:bCs/>
          <w:iCs/>
          <w:szCs w:val="24"/>
        </w:rPr>
        <w:t xml:space="preserve"> </w:t>
      </w:r>
      <w:r w:rsidRPr="005E239E">
        <w:rPr>
          <w:iCs/>
          <w:szCs w:val="24"/>
        </w:rPr>
        <w:t>Livret de l’étudiant</w:t>
      </w:r>
    </w:p>
    <w:p w14:paraId="4C2797DC" w14:textId="43D3AB06" w:rsidR="00FC2DC3" w:rsidRPr="005E239E" w:rsidRDefault="00FC2DC3" w:rsidP="00FC2DC3">
      <w:pPr>
        <w:spacing w:line="276" w:lineRule="auto"/>
        <w:ind w:right="11"/>
        <w:rPr>
          <w:iCs/>
          <w:szCs w:val="24"/>
        </w:rPr>
      </w:pPr>
      <w:r w:rsidRPr="005E239E">
        <w:rPr>
          <w:b/>
          <w:bCs/>
          <w:iCs/>
          <w:szCs w:val="24"/>
        </w:rPr>
        <w:t>An</w:t>
      </w:r>
      <w:r w:rsidR="000C6866" w:rsidRPr="005E239E">
        <w:rPr>
          <w:b/>
          <w:bCs/>
          <w:iCs/>
          <w:szCs w:val="24"/>
        </w:rPr>
        <w:t>nexe n°</w:t>
      </w:r>
      <w:proofErr w:type="gramStart"/>
      <w:r w:rsidR="000C6866" w:rsidRPr="005E239E">
        <w:rPr>
          <w:b/>
          <w:bCs/>
          <w:iCs/>
          <w:szCs w:val="24"/>
        </w:rPr>
        <w:t>29</w:t>
      </w:r>
      <w:r w:rsidRPr="005E239E">
        <w:rPr>
          <w:b/>
          <w:bCs/>
          <w:iCs/>
          <w:szCs w:val="24"/>
        </w:rPr>
        <w:t>:</w:t>
      </w:r>
      <w:proofErr w:type="gramEnd"/>
      <w:r w:rsidRPr="005E239E">
        <w:rPr>
          <w:b/>
          <w:bCs/>
          <w:iCs/>
          <w:szCs w:val="24"/>
        </w:rPr>
        <w:t xml:space="preserve"> </w:t>
      </w:r>
      <w:r w:rsidRPr="005E239E">
        <w:rPr>
          <w:iCs/>
          <w:szCs w:val="24"/>
        </w:rPr>
        <w:t>Règlement intérieur</w:t>
      </w:r>
    </w:p>
    <w:p w14:paraId="25F9B95A" w14:textId="6BA4955B" w:rsidR="00FC2DC3" w:rsidRPr="005E239E" w:rsidRDefault="00FC2DC3" w:rsidP="00FC2DC3">
      <w:pPr>
        <w:spacing w:line="276" w:lineRule="auto"/>
        <w:ind w:right="11"/>
        <w:rPr>
          <w:b/>
          <w:bCs/>
          <w:iCs/>
          <w:szCs w:val="24"/>
        </w:rPr>
      </w:pPr>
      <w:r w:rsidRPr="005E239E">
        <w:rPr>
          <w:b/>
          <w:bCs/>
          <w:iCs/>
          <w:szCs w:val="24"/>
        </w:rPr>
        <w:t>Annexe n°</w:t>
      </w:r>
      <w:proofErr w:type="gramStart"/>
      <w:r w:rsidRPr="005E239E">
        <w:rPr>
          <w:b/>
          <w:bCs/>
          <w:iCs/>
          <w:szCs w:val="24"/>
        </w:rPr>
        <w:t>3</w:t>
      </w:r>
      <w:r w:rsidR="000C6866" w:rsidRPr="005E239E">
        <w:rPr>
          <w:b/>
          <w:bCs/>
          <w:iCs/>
          <w:szCs w:val="24"/>
        </w:rPr>
        <w:t>1</w:t>
      </w:r>
      <w:r w:rsidRPr="005E239E">
        <w:rPr>
          <w:b/>
          <w:bCs/>
          <w:iCs/>
          <w:szCs w:val="24"/>
        </w:rPr>
        <w:t>:</w:t>
      </w:r>
      <w:proofErr w:type="gramEnd"/>
      <w:r w:rsidRPr="005E239E">
        <w:rPr>
          <w:b/>
          <w:bCs/>
          <w:iCs/>
          <w:szCs w:val="24"/>
        </w:rPr>
        <w:t xml:space="preserve"> </w:t>
      </w:r>
      <w:r w:rsidRPr="005E239E">
        <w:rPr>
          <w:iCs/>
          <w:szCs w:val="24"/>
        </w:rPr>
        <w:t>Charte des examens</w:t>
      </w:r>
      <w:r w:rsidRPr="005E239E">
        <w:rPr>
          <w:b/>
          <w:bCs/>
          <w:iCs/>
          <w:szCs w:val="24"/>
        </w:rPr>
        <w:t xml:space="preserve"> </w:t>
      </w:r>
    </w:p>
    <w:p w14:paraId="762282FC" w14:textId="71D21E64" w:rsidR="00342191" w:rsidRPr="005E239E" w:rsidRDefault="00FC2DC3" w:rsidP="002647F3">
      <w:pPr>
        <w:spacing w:line="276" w:lineRule="auto"/>
        <w:ind w:right="11"/>
        <w:rPr>
          <w:iCs/>
          <w:szCs w:val="24"/>
          <w:lang w:val="fr-ML"/>
        </w:rPr>
      </w:pPr>
      <w:r w:rsidRPr="005E239E">
        <w:rPr>
          <w:b/>
          <w:bCs/>
          <w:iCs/>
          <w:szCs w:val="24"/>
        </w:rPr>
        <w:t>Annexe n°</w:t>
      </w:r>
      <w:proofErr w:type="gramStart"/>
      <w:r w:rsidRPr="005E239E">
        <w:rPr>
          <w:b/>
          <w:bCs/>
          <w:iCs/>
          <w:szCs w:val="24"/>
        </w:rPr>
        <w:t>3</w:t>
      </w:r>
      <w:r w:rsidR="000C6866" w:rsidRPr="005E239E">
        <w:rPr>
          <w:b/>
          <w:bCs/>
          <w:iCs/>
          <w:szCs w:val="24"/>
        </w:rPr>
        <w:t>2</w:t>
      </w:r>
      <w:r w:rsidRPr="005E239E">
        <w:rPr>
          <w:b/>
          <w:bCs/>
          <w:iCs/>
          <w:szCs w:val="24"/>
        </w:rPr>
        <w:t>:</w:t>
      </w:r>
      <w:proofErr w:type="gramEnd"/>
      <w:r w:rsidRPr="005E239E">
        <w:rPr>
          <w:b/>
          <w:bCs/>
          <w:iCs/>
          <w:szCs w:val="24"/>
        </w:rPr>
        <w:t xml:space="preserve"> </w:t>
      </w:r>
      <w:r w:rsidRPr="005E239E">
        <w:rPr>
          <w:iCs/>
          <w:szCs w:val="24"/>
          <w:lang w:val="fr-ML"/>
        </w:rPr>
        <w:t>Manuel des procédures de soutenance</w:t>
      </w:r>
      <w:bookmarkEnd w:id="168"/>
    </w:p>
    <w:p w14:paraId="2FF8FDBC" w14:textId="77777777" w:rsidR="002647F3" w:rsidRPr="005E239E" w:rsidRDefault="002647F3" w:rsidP="002647F3">
      <w:pPr>
        <w:spacing w:line="276" w:lineRule="auto"/>
        <w:ind w:right="11"/>
        <w:rPr>
          <w:b/>
          <w:i/>
          <w:iCs/>
          <w:szCs w:val="24"/>
        </w:rPr>
      </w:pPr>
      <w:r w:rsidRPr="005E239E">
        <w:rPr>
          <w:b/>
          <w:i/>
          <w:iCs/>
          <w:szCs w:val="24"/>
        </w:rPr>
        <w:t>Critère 4 : Les résultats des évaluations sont proclamés dans des délais raisonnables</w:t>
      </w:r>
    </w:p>
    <w:p w14:paraId="7E2AF07B" w14:textId="389A81EF" w:rsidR="002647F3" w:rsidRPr="005E239E" w:rsidRDefault="002647F3" w:rsidP="002647F3">
      <w:pPr>
        <w:spacing w:line="276" w:lineRule="auto"/>
        <w:ind w:right="403"/>
        <w:rPr>
          <w:i/>
          <w:szCs w:val="24"/>
          <w:lang w:val="fr-ML"/>
        </w:rPr>
      </w:pPr>
      <w:r w:rsidRPr="005E239E">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5E239E">
        <w:rPr>
          <w:i/>
          <w:szCs w:val="24"/>
          <w:lang w:val="fr-ML"/>
        </w:rPr>
        <w:t>.</w:t>
      </w:r>
    </w:p>
    <w:p w14:paraId="6116FCD9" w14:textId="52155443" w:rsidR="00FC2DC3" w:rsidRPr="005E239E" w:rsidRDefault="004121D9" w:rsidP="00FC2DC3">
      <w:pPr>
        <w:spacing w:line="276" w:lineRule="auto"/>
        <w:ind w:right="11"/>
        <w:rPr>
          <w:b/>
          <w:bCs/>
          <w:iCs/>
          <w:szCs w:val="24"/>
        </w:rPr>
      </w:pPr>
      <w:bookmarkStart w:id="169" w:name="_Hlk180582964"/>
      <w:r w:rsidRPr="005E239E">
        <w:rPr>
          <w:b/>
          <w:bCs/>
          <w:iCs/>
          <w:szCs w:val="24"/>
        </w:rPr>
        <w:t>Annexe n°</w:t>
      </w:r>
      <w:proofErr w:type="gramStart"/>
      <w:r w:rsidRPr="005E239E">
        <w:rPr>
          <w:b/>
          <w:bCs/>
          <w:iCs/>
          <w:szCs w:val="24"/>
        </w:rPr>
        <w:t>29</w:t>
      </w:r>
      <w:r w:rsidR="00FC2DC3" w:rsidRPr="005E239E">
        <w:rPr>
          <w:b/>
          <w:bCs/>
          <w:iCs/>
          <w:szCs w:val="24"/>
        </w:rPr>
        <w:t>:</w:t>
      </w:r>
      <w:proofErr w:type="gramEnd"/>
      <w:r w:rsidR="00FC2DC3" w:rsidRPr="005E239E">
        <w:rPr>
          <w:b/>
          <w:bCs/>
          <w:iCs/>
          <w:szCs w:val="24"/>
        </w:rPr>
        <w:t xml:space="preserve"> </w:t>
      </w:r>
      <w:r w:rsidR="00FC2DC3" w:rsidRPr="005E239E">
        <w:rPr>
          <w:iCs/>
          <w:szCs w:val="24"/>
        </w:rPr>
        <w:t>Règlement intérieur</w:t>
      </w:r>
      <w:r w:rsidR="00FC2DC3" w:rsidRPr="005E239E">
        <w:rPr>
          <w:b/>
          <w:bCs/>
          <w:iCs/>
          <w:szCs w:val="24"/>
        </w:rPr>
        <w:t xml:space="preserve"> </w:t>
      </w:r>
    </w:p>
    <w:p w14:paraId="49EF0E0A" w14:textId="1EF8B67B" w:rsidR="00FC2DC3" w:rsidRPr="005E239E" w:rsidRDefault="00FC2DC3" w:rsidP="00FC2DC3">
      <w:pPr>
        <w:spacing w:line="276" w:lineRule="auto"/>
        <w:ind w:right="11"/>
        <w:jc w:val="left"/>
        <w:rPr>
          <w:iCs/>
          <w:szCs w:val="24"/>
          <w:lang w:val="fr-ML"/>
        </w:rPr>
      </w:pPr>
      <w:r w:rsidRPr="005E239E">
        <w:rPr>
          <w:b/>
          <w:bCs/>
          <w:iCs/>
          <w:szCs w:val="24"/>
        </w:rPr>
        <w:t>Annexe n°</w:t>
      </w:r>
      <w:proofErr w:type="gramStart"/>
      <w:r w:rsidRPr="005E239E">
        <w:rPr>
          <w:b/>
          <w:bCs/>
          <w:iCs/>
          <w:szCs w:val="24"/>
        </w:rPr>
        <w:t>3</w:t>
      </w:r>
      <w:r w:rsidR="004121D9" w:rsidRPr="005E239E">
        <w:rPr>
          <w:b/>
          <w:bCs/>
          <w:iCs/>
          <w:szCs w:val="24"/>
        </w:rPr>
        <w:t>3</w:t>
      </w:r>
      <w:r w:rsidRPr="005E239E">
        <w:rPr>
          <w:b/>
          <w:bCs/>
          <w:iCs/>
          <w:szCs w:val="24"/>
        </w:rPr>
        <w:t>:</w:t>
      </w:r>
      <w:proofErr w:type="gramEnd"/>
      <w:r w:rsidRPr="005E239E">
        <w:rPr>
          <w:b/>
          <w:bCs/>
          <w:iCs/>
          <w:szCs w:val="24"/>
        </w:rPr>
        <w:t xml:space="preserve"> </w:t>
      </w:r>
      <w:r w:rsidRPr="005E239E">
        <w:rPr>
          <w:iCs/>
          <w:szCs w:val="24"/>
          <w:lang w:val="fr-ML"/>
        </w:rPr>
        <w:t>Note de planification des évaluations</w:t>
      </w:r>
    </w:p>
    <w:p w14:paraId="72FA6893" w14:textId="5EC3CCF7" w:rsidR="00FC2DC3" w:rsidRPr="005E239E" w:rsidRDefault="00FC2DC3" w:rsidP="00FC2DC3">
      <w:pPr>
        <w:spacing w:line="276" w:lineRule="auto"/>
        <w:ind w:right="11"/>
        <w:jc w:val="left"/>
        <w:rPr>
          <w:iCs/>
          <w:szCs w:val="24"/>
          <w:lang w:val="fr-ML"/>
        </w:rPr>
      </w:pPr>
      <w:r w:rsidRPr="005E239E">
        <w:rPr>
          <w:b/>
          <w:bCs/>
          <w:iCs/>
          <w:szCs w:val="24"/>
        </w:rPr>
        <w:t>Annexe n°</w:t>
      </w:r>
      <w:proofErr w:type="gramStart"/>
      <w:r w:rsidRPr="005E239E">
        <w:rPr>
          <w:b/>
          <w:bCs/>
          <w:iCs/>
          <w:szCs w:val="24"/>
        </w:rPr>
        <w:t>3</w:t>
      </w:r>
      <w:r w:rsidR="004121D9" w:rsidRPr="005E239E">
        <w:rPr>
          <w:b/>
          <w:bCs/>
          <w:iCs/>
          <w:szCs w:val="24"/>
        </w:rPr>
        <w:t>4</w:t>
      </w:r>
      <w:r w:rsidRPr="005E239E">
        <w:rPr>
          <w:b/>
          <w:bCs/>
          <w:iCs/>
          <w:szCs w:val="24"/>
        </w:rPr>
        <w:t>:</w:t>
      </w:r>
      <w:proofErr w:type="gramEnd"/>
      <w:r w:rsidRPr="005E239E">
        <w:rPr>
          <w:b/>
          <w:bCs/>
          <w:iCs/>
          <w:szCs w:val="24"/>
        </w:rPr>
        <w:t xml:space="preserve"> </w:t>
      </w:r>
      <w:r w:rsidR="006A57C8" w:rsidRPr="005E239E">
        <w:rPr>
          <w:iCs/>
          <w:szCs w:val="24"/>
          <w:lang w:val="fr-ML"/>
        </w:rPr>
        <w:t xml:space="preserve">Rapport de délibérations des </w:t>
      </w:r>
      <w:proofErr w:type="spellStart"/>
      <w:r w:rsidR="006A57C8" w:rsidRPr="005E239E">
        <w:rPr>
          <w:iCs/>
          <w:szCs w:val="24"/>
          <w:lang w:val="fr-ML"/>
        </w:rPr>
        <w:t>resultats</w:t>
      </w:r>
      <w:proofErr w:type="spellEnd"/>
    </w:p>
    <w:p w14:paraId="0B8AD288" w14:textId="3080884F" w:rsidR="00FC2DC3" w:rsidRPr="005E239E" w:rsidRDefault="00FC2DC3" w:rsidP="00FC2DC3">
      <w:pPr>
        <w:spacing w:line="276" w:lineRule="auto"/>
        <w:ind w:right="11"/>
        <w:jc w:val="left"/>
        <w:rPr>
          <w:iCs/>
          <w:szCs w:val="24"/>
          <w:lang w:val="fr-ML"/>
        </w:rPr>
      </w:pPr>
      <w:r w:rsidRPr="005E239E">
        <w:rPr>
          <w:b/>
          <w:bCs/>
          <w:iCs/>
          <w:szCs w:val="24"/>
        </w:rPr>
        <w:t>Annexe n°</w:t>
      </w:r>
      <w:proofErr w:type="gramStart"/>
      <w:r w:rsidRPr="005E239E">
        <w:rPr>
          <w:b/>
          <w:bCs/>
          <w:iCs/>
          <w:szCs w:val="24"/>
        </w:rPr>
        <w:t>3</w:t>
      </w:r>
      <w:r w:rsidR="004121D9" w:rsidRPr="005E239E">
        <w:rPr>
          <w:b/>
          <w:bCs/>
          <w:iCs/>
          <w:szCs w:val="24"/>
        </w:rPr>
        <w:t>5</w:t>
      </w:r>
      <w:r w:rsidRPr="005E239E">
        <w:rPr>
          <w:b/>
          <w:bCs/>
          <w:iCs/>
          <w:szCs w:val="24"/>
        </w:rPr>
        <w:t>:</w:t>
      </w:r>
      <w:proofErr w:type="gramEnd"/>
      <w:r w:rsidRPr="005E239E">
        <w:rPr>
          <w:b/>
          <w:bCs/>
          <w:iCs/>
          <w:szCs w:val="24"/>
        </w:rPr>
        <w:t xml:space="preserve"> </w:t>
      </w:r>
      <w:r w:rsidRPr="005E239E">
        <w:rPr>
          <w:iCs/>
          <w:szCs w:val="24"/>
          <w:lang w:val="fr-ML"/>
        </w:rPr>
        <w:t>Décision de validation des résultats</w:t>
      </w:r>
    </w:p>
    <w:bookmarkEnd w:id="169"/>
    <w:p w14:paraId="73279862" w14:textId="77777777" w:rsidR="002647F3" w:rsidRPr="005E239E" w:rsidRDefault="002647F3" w:rsidP="002647F3">
      <w:pPr>
        <w:widowControl w:val="0"/>
        <w:autoSpaceDE w:val="0"/>
        <w:autoSpaceDN w:val="0"/>
        <w:adjustRightInd w:val="0"/>
        <w:spacing w:line="240" w:lineRule="auto"/>
        <w:ind w:right="9"/>
        <w:rPr>
          <w:sz w:val="10"/>
          <w:szCs w:val="24"/>
          <w:lang w:val="fr-ML"/>
        </w:rPr>
      </w:pPr>
    </w:p>
    <w:p w14:paraId="510DE2EF" w14:textId="77777777" w:rsidR="002647F3" w:rsidRPr="005E239E" w:rsidRDefault="002647F3" w:rsidP="002647F3">
      <w:pPr>
        <w:spacing w:line="276" w:lineRule="auto"/>
        <w:ind w:right="11"/>
        <w:rPr>
          <w:b/>
          <w:szCs w:val="24"/>
        </w:rPr>
      </w:pPr>
      <w:r w:rsidRPr="005E239E">
        <w:rPr>
          <w:b/>
          <w:szCs w:val="24"/>
        </w:rPr>
        <w:t>Référence 5 : Des dispositifs d’évaluation des enseignements et de la formation sont définis et mis en œuvre</w:t>
      </w:r>
    </w:p>
    <w:p w14:paraId="1CC7C411" w14:textId="77777777" w:rsidR="002647F3" w:rsidRPr="005E239E" w:rsidRDefault="002647F3" w:rsidP="002647F3">
      <w:pPr>
        <w:spacing w:line="276" w:lineRule="auto"/>
        <w:ind w:right="11"/>
        <w:rPr>
          <w:b/>
          <w:i/>
          <w:iCs/>
          <w:szCs w:val="24"/>
        </w:rPr>
      </w:pPr>
      <w:r w:rsidRPr="005E239E">
        <w:rPr>
          <w:b/>
          <w:i/>
          <w:iCs/>
          <w:szCs w:val="24"/>
        </w:rPr>
        <w:t>Critère 1 </w:t>
      </w:r>
      <w:bookmarkStart w:id="170" w:name="_Hlk148641107"/>
      <w:r w:rsidRPr="005E239E">
        <w:rPr>
          <w:b/>
          <w:i/>
          <w:iCs/>
          <w:szCs w:val="24"/>
        </w:rPr>
        <w:t>: Les modalités d’évaluation des enseignements par les étudiants</w:t>
      </w:r>
      <w:bookmarkEnd w:id="170"/>
      <w:r w:rsidRPr="005E239E">
        <w:rPr>
          <w:b/>
          <w:i/>
          <w:iCs/>
          <w:szCs w:val="24"/>
        </w:rPr>
        <w:t>, leur analyse ainsi que les actions qui en résultent dans le pilotage de la formation sont explicitées</w:t>
      </w:r>
    </w:p>
    <w:p w14:paraId="36B98077" w14:textId="562DCCA3" w:rsidR="002647F3" w:rsidRPr="005E239E" w:rsidRDefault="002647F3" w:rsidP="002647F3">
      <w:pPr>
        <w:spacing w:line="276" w:lineRule="auto"/>
        <w:ind w:right="403"/>
        <w:rPr>
          <w:iCs/>
          <w:szCs w:val="24"/>
          <w:lang w:val="fr-ML"/>
        </w:rPr>
      </w:pPr>
      <w:r w:rsidRPr="005E239E">
        <w:rPr>
          <w:iCs/>
          <w:szCs w:val="24"/>
          <w:lang w:val="fr-ML"/>
        </w:rPr>
        <w:t>L’</w:t>
      </w:r>
      <w:r w:rsidR="00C503FD" w:rsidRPr="005E239E">
        <w:rPr>
          <w:iCs/>
          <w:szCs w:val="24"/>
          <w:lang w:val="fr-ML"/>
        </w:rPr>
        <w:t>Université</w:t>
      </w:r>
      <w:r w:rsidRPr="005E239E">
        <w:rPr>
          <w:iCs/>
          <w:szCs w:val="24"/>
          <w:lang w:val="fr-ML"/>
        </w:rPr>
        <w:t xml:space="preserv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7496BC0C" w14:textId="3DAF186F" w:rsidR="00C503FD" w:rsidRPr="005E239E" w:rsidRDefault="00FC2DC3" w:rsidP="002647F3">
      <w:pPr>
        <w:spacing w:line="276" w:lineRule="auto"/>
        <w:ind w:right="11"/>
        <w:rPr>
          <w:b/>
          <w:bCs/>
          <w:iCs/>
          <w:szCs w:val="24"/>
        </w:rPr>
      </w:pPr>
      <w:bookmarkStart w:id="171" w:name="_Hlk180582996"/>
      <w:r w:rsidRPr="005E239E">
        <w:rPr>
          <w:b/>
          <w:bCs/>
          <w:iCs/>
          <w:szCs w:val="24"/>
        </w:rPr>
        <w:t>Annexe n°3</w:t>
      </w:r>
      <w:r w:rsidR="00041107" w:rsidRPr="005E239E">
        <w:rPr>
          <w:b/>
          <w:bCs/>
          <w:iCs/>
          <w:szCs w:val="24"/>
        </w:rPr>
        <w:t>6</w:t>
      </w:r>
      <w:r w:rsidRPr="005E239E">
        <w:rPr>
          <w:b/>
          <w:bCs/>
          <w:iCs/>
          <w:szCs w:val="24"/>
        </w:rPr>
        <w:t> : </w:t>
      </w:r>
      <w:r w:rsidRPr="005E239E">
        <w:rPr>
          <w:iCs/>
          <w:szCs w:val="24"/>
        </w:rPr>
        <w:t xml:space="preserve"> </w:t>
      </w:r>
      <w:r w:rsidR="005864C8" w:rsidRPr="005E239E">
        <w:rPr>
          <w:iCs/>
          <w:szCs w:val="24"/>
        </w:rPr>
        <w:t xml:space="preserve">Rapport </w:t>
      </w:r>
      <w:r w:rsidRPr="005E239E">
        <w:rPr>
          <w:iCs/>
          <w:szCs w:val="24"/>
        </w:rPr>
        <w:t>d’évaluation des enseignements</w:t>
      </w:r>
      <w:bookmarkEnd w:id="171"/>
    </w:p>
    <w:p w14:paraId="6D74614C" w14:textId="77777777" w:rsidR="002647F3" w:rsidRPr="005E239E" w:rsidRDefault="002647F3" w:rsidP="002647F3">
      <w:pPr>
        <w:spacing w:line="276" w:lineRule="auto"/>
        <w:ind w:right="11"/>
        <w:rPr>
          <w:b/>
          <w:i/>
          <w:iCs/>
          <w:szCs w:val="24"/>
        </w:rPr>
      </w:pPr>
      <w:r w:rsidRPr="005E239E">
        <w:rPr>
          <w:b/>
          <w:i/>
          <w:iCs/>
          <w:szCs w:val="24"/>
        </w:rPr>
        <w:t>Critère 2 : L’évaluation de la formation par les étudiants et les diplômés est prise en compte pour l’amélioration de l’offre de formation</w:t>
      </w:r>
    </w:p>
    <w:p w14:paraId="24C58889" w14:textId="716F8D70" w:rsidR="002647F3" w:rsidRPr="005E239E" w:rsidRDefault="002647F3" w:rsidP="002647F3">
      <w:pPr>
        <w:spacing w:line="276" w:lineRule="auto"/>
        <w:ind w:right="403"/>
        <w:rPr>
          <w:iCs/>
          <w:szCs w:val="24"/>
          <w:lang w:val="fr-ML"/>
        </w:rPr>
      </w:pPr>
      <w:r w:rsidRPr="005E239E">
        <w:rPr>
          <w:iCs/>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5E239E">
        <w:rPr>
          <w:iCs/>
          <w:szCs w:val="24"/>
          <w:lang w:val="fr-ML"/>
        </w:rPr>
        <w:t xml:space="preserve">formation </w:t>
      </w:r>
      <w:r w:rsidRPr="005E239E">
        <w:rPr>
          <w:iCs/>
          <w:szCs w:val="24"/>
          <w:lang w:val="fr-ML"/>
        </w:rPr>
        <w:t>à travers une série de recommandations</w:t>
      </w:r>
      <w:r w:rsidR="00C503FD" w:rsidRPr="005E239E">
        <w:rPr>
          <w:iCs/>
          <w:szCs w:val="24"/>
          <w:lang w:val="fr-ML"/>
        </w:rPr>
        <w:t>.</w:t>
      </w:r>
    </w:p>
    <w:p w14:paraId="5F91F334" w14:textId="2380CF0F" w:rsidR="00C503FD" w:rsidRPr="005E239E" w:rsidRDefault="00FC2DC3" w:rsidP="00FC2DC3">
      <w:pPr>
        <w:spacing w:line="276" w:lineRule="auto"/>
        <w:ind w:right="11"/>
        <w:rPr>
          <w:iCs/>
          <w:szCs w:val="24"/>
        </w:rPr>
      </w:pPr>
      <w:bookmarkStart w:id="172" w:name="_Hlk180583021"/>
      <w:r w:rsidRPr="005E239E">
        <w:rPr>
          <w:b/>
          <w:bCs/>
          <w:iCs/>
          <w:szCs w:val="24"/>
        </w:rPr>
        <w:t>Annexe n°</w:t>
      </w:r>
      <w:proofErr w:type="gramStart"/>
      <w:r w:rsidRPr="005E239E">
        <w:rPr>
          <w:b/>
          <w:bCs/>
          <w:iCs/>
          <w:szCs w:val="24"/>
        </w:rPr>
        <w:t>3</w:t>
      </w:r>
      <w:r w:rsidR="00073F71" w:rsidRPr="005E239E">
        <w:rPr>
          <w:b/>
          <w:bCs/>
          <w:iCs/>
          <w:szCs w:val="24"/>
        </w:rPr>
        <w:t>7</w:t>
      </w:r>
      <w:r w:rsidRPr="005E239E">
        <w:rPr>
          <w:b/>
          <w:bCs/>
          <w:iCs/>
          <w:szCs w:val="24"/>
        </w:rPr>
        <w:t>:</w:t>
      </w:r>
      <w:proofErr w:type="gramEnd"/>
      <w:r w:rsidRPr="005E239E">
        <w:rPr>
          <w:b/>
          <w:bCs/>
          <w:iCs/>
          <w:szCs w:val="24"/>
        </w:rPr>
        <w:t> </w:t>
      </w:r>
      <w:r w:rsidRPr="005E239E">
        <w:rPr>
          <w:iCs/>
          <w:szCs w:val="24"/>
        </w:rPr>
        <w:t>Rapport d’évaluation de la formation</w:t>
      </w:r>
      <w:r w:rsidR="00772892" w:rsidRPr="005E239E">
        <w:rPr>
          <w:iCs/>
          <w:szCs w:val="24"/>
        </w:rPr>
        <w:t xml:space="preserve"> </w:t>
      </w:r>
      <w:r w:rsidRPr="005E239E">
        <w:rPr>
          <w:iCs/>
          <w:szCs w:val="24"/>
        </w:rPr>
        <w:t>(administration, pédagogie, étudiants)</w:t>
      </w:r>
      <w:bookmarkEnd w:id="172"/>
    </w:p>
    <w:p w14:paraId="4913C736" w14:textId="77777777" w:rsidR="002647F3" w:rsidRPr="005E239E" w:rsidRDefault="002647F3" w:rsidP="002647F3">
      <w:pPr>
        <w:spacing w:line="276" w:lineRule="auto"/>
        <w:ind w:right="11"/>
        <w:rPr>
          <w:b/>
          <w:i/>
          <w:iCs/>
          <w:szCs w:val="24"/>
        </w:rPr>
      </w:pPr>
      <w:r w:rsidRPr="005E239E">
        <w:rPr>
          <w:b/>
          <w:i/>
          <w:iCs/>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5E239E" w:rsidRDefault="002647F3" w:rsidP="002647F3">
      <w:pPr>
        <w:spacing w:line="276" w:lineRule="auto"/>
        <w:ind w:right="403"/>
        <w:rPr>
          <w:iCs/>
          <w:szCs w:val="24"/>
          <w:lang w:val="fr-ML"/>
        </w:rPr>
      </w:pPr>
      <w:r w:rsidRPr="005E239E">
        <w:rPr>
          <w:iCs/>
          <w:szCs w:val="24"/>
          <w:lang w:val="fr-ML"/>
        </w:rPr>
        <w:t>L’</w:t>
      </w:r>
      <w:r w:rsidR="0015400C" w:rsidRPr="005E239E">
        <w:rPr>
          <w:iCs/>
          <w:szCs w:val="24"/>
          <w:lang w:val="fr-ML"/>
        </w:rPr>
        <w:t>université</w:t>
      </w:r>
      <w:r w:rsidRPr="005E239E">
        <w:rPr>
          <w:iCs/>
          <w:szCs w:val="24"/>
          <w:lang w:val="fr-ML"/>
        </w:rPr>
        <w:t xml:space="preserve"> est en phase d’élaboration, d’un questionnaire mis à la disposition de ses partenaires du secteur professionnel pour recenser leur in et out put relatif à la formation. </w:t>
      </w:r>
    </w:p>
    <w:p w14:paraId="396ED073" w14:textId="4FDDFFF1" w:rsidR="0015400C" w:rsidRPr="005E239E" w:rsidRDefault="00C667C2" w:rsidP="002647F3">
      <w:pPr>
        <w:spacing w:line="276" w:lineRule="auto"/>
        <w:ind w:right="403"/>
      </w:pPr>
      <w:r w:rsidRPr="005E239E">
        <w:rPr>
          <w:iCs/>
          <w:szCs w:val="24"/>
          <w:lang w:val="fr-ML"/>
        </w:rPr>
        <w:t>La licence</w:t>
      </w:r>
      <w:r w:rsidR="002647F3" w:rsidRPr="005E239E">
        <w:rPr>
          <w:iCs/>
          <w:szCs w:val="24"/>
          <w:lang w:val="fr-ML"/>
        </w:rPr>
        <w:t xml:space="preserve"> en </w:t>
      </w:r>
      <w:r w:rsidRPr="005E239E">
        <w:rPr>
          <w:szCs w:val="24"/>
        </w:rPr>
        <w:t>finance comptabilité</w:t>
      </w:r>
      <w:r w:rsidR="005A5E27" w:rsidRPr="005E239E">
        <w:rPr>
          <w:szCs w:val="24"/>
        </w:rPr>
        <w:t xml:space="preserve"> </w:t>
      </w:r>
      <w:r w:rsidR="002647F3" w:rsidRPr="005E239E">
        <w:rPr>
          <w:iCs/>
          <w:szCs w:val="24"/>
          <w:lang w:val="fr-ML"/>
        </w:rPr>
        <w:t xml:space="preserve">est soumis à une évaluation périodique tous les 4 ans. Le programme est révisé en vue d’obtenir l’habilitation </w:t>
      </w:r>
      <w:r w:rsidR="002647F3" w:rsidRPr="005E239E">
        <w:t>suivant les besoins du marché de l’emploi.</w:t>
      </w:r>
    </w:p>
    <w:p w14:paraId="4B312C3E" w14:textId="49CC55E1" w:rsidR="007F045E" w:rsidRPr="005E239E" w:rsidRDefault="007F045E" w:rsidP="002647F3">
      <w:pPr>
        <w:spacing w:line="276" w:lineRule="auto"/>
        <w:ind w:right="403"/>
      </w:pPr>
    </w:p>
    <w:p w14:paraId="684A4DCC" w14:textId="77777777" w:rsidR="007F045E" w:rsidRPr="005E239E" w:rsidRDefault="007F045E" w:rsidP="002647F3">
      <w:pPr>
        <w:spacing w:line="276" w:lineRule="auto"/>
        <w:ind w:right="403"/>
      </w:pPr>
    </w:p>
    <w:p w14:paraId="1FD4243D" w14:textId="77777777" w:rsidR="007F045E" w:rsidRPr="005E239E" w:rsidRDefault="007F045E" w:rsidP="002647F3">
      <w:pPr>
        <w:spacing w:line="276" w:lineRule="auto"/>
        <w:ind w:right="403"/>
      </w:pPr>
    </w:p>
    <w:p w14:paraId="360E2FF3" w14:textId="77777777" w:rsidR="00CF279D" w:rsidRDefault="00CF279D" w:rsidP="002647F3">
      <w:pPr>
        <w:spacing w:line="276" w:lineRule="auto"/>
        <w:ind w:right="403"/>
      </w:pPr>
    </w:p>
    <w:p w14:paraId="432D7661" w14:textId="77777777" w:rsidR="00CF279D" w:rsidRDefault="00CF279D" w:rsidP="002647F3">
      <w:pPr>
        <w:spacing w:line="276" w:lineRule="auto"/>
        <w:ind w:right="403"/>
      </w:pPr>
    </w:p>
    <w:p w14:paraId="5AE6AC12" w14:textId="77777777" w:rsidR="00CF279D" w:rsidRDefault="00CF279D" w:rsidP="002647F3">
      <w:pPr>
        <w:spacing w:line="276" w:lineRule="auto"/>
        <w:ind w:right="403"/>
      </w:pPr>
    </w:p>
    <w:p w14:paraId="3EBC21BF" w14:textId="77777777" w:rsidR="00CF279D" w:rsidRDefault="00CF279D" w:rsidP="002647F3">
      <w:pPr>
        <w:spacing w:line="276" w:lineRule="auto"/>
        <w:ind w:right="403"/>
      </w:pPr>
    </w:p>
    <w:p w14:paraId="664EFF51" w14:textId="77777777" w:rsidR="00CF279D" w:rsidRDefault="00CF279D" w:rsidP="002647F3">
      <w:pPr>
        <w:spacing w:line="276" w:lineRule="auto"/>
        <w:ind w:right="403"/>
      </w:pPr>
    </w:p>
    <w:p w14:paraId="780F36A5" w14:textId="77777777" w:rsidR="00CF279D" w:rsidRPr="005E239E" w:rsidRDefault="00CF279D" w:rsidP="002647F3">
      <w:pPr>
        <w:spacing w:line="276" w:lineRule="auto"/>
        <w:ind w:right="403"/>
      </w:pPr>
    </w:p>
    <w:p w14:paraId="4B1C0528" w14:textId="77777777" w:rsidR="002647F3" w:rsidRPr="005E239E" w:rsidRDefault="002647F3" w:rsidP="002647F3">
      <w:pPr>
        <w:widowControl w:val="0"/>
        <w:autoSpaceDE w:val="0"/>
        <w:autoSpaceDN w:val="0"/>
        <w:adjustRightInd w:val="0"/>
        <w:spacing w:line="240" w:lineRule="auto"/>
        <w:ind w:right="9"/>
        <w:rPr>
          <w:sz w:val="10"/>
          <w:szCs w:val="24"/>
          <w:lang w:val="fr-ML"/>
        </w:rPr>
      </w:pPr>
    </w:p>
    <w:p w14:paraId="0CFEBF41" w14:textId="77777777" w:rsidR="002647F3" w:rsidRPr="005E239E" w:rsidRDefault="002647F3" w:rsidP="00FC2DC3">
      <w:pPr>
        <w:pStyle w:val="Paragraphedeliste"/>
        <w:numPr>
          <w:ilvl w:val="1"/>
          <w:numId w:val="26"/>
        </w:numPr>
        <w:spacing w:line="276" w:lineRule="auto"/>
        <w:rPr>
          <w:b/>
          <w:iCs/>
          <w:szCs w:val="24"/>
        </w:rPr>
      </w:pPr>
      <w:bookmarkStart w:id="173" w:name="_Toc145944511"/>
      <w:r w:rsidRPr="005E239E">
        <w:rPr>
          <w:b/>
          <w:iCs/>
          <w:szCs w:val="24"/>
        </w:rPr>
        <w:t>Organisation pédagogique</w:t>
      </w:r>
      <w:bookmarkEnd w:id="173"/>
    </w:p>
    <w:p w14:paraId="7DD36506" w14:textId="72136BD1" w:rsidR="002647F3" w:rsidRPr="005E239E" w:rsidRDefault="002647F3" w:rsidP="002647F3">
      <w:pPr>
        <w:spacing w:line="276" w:lineRule="auto"/>
        <w:rPr>
          <w:szCs w:val="24"/>
        </w:rPr>
      </w:pPr>
      <w:r w:rsidRPr="005E239E">
        <w:rPr>
          <w:szCs w:val="24"/>
        </w:rPr>
        <w:t>Cette partie analyse la conformité du programme de formation aux exigences du système LMD (équipes pédagogiques, dispositifs d’aide à la réussite</w:t>
      </w:r>
      <w:r w:rsidR="006B277E" w:rsidRPr="005E239E">
        <w:rPr>
          <w:szCs w:val="24"/>
        </w:rPr>
        <w:t>, et</w:t>
      </w:r>
      <w:r w:rsidRPr="005E239E">
        <w:rPr>
          <w:szCs w:val="24"/>
        </w:rPr>
        <w:t xml:space="preserve"> de l’intégrité scientifique). </w:t>
      </w:r>
    </w:p>
    <w:p w14:paraId="31D78E18" w14:textId="77777777" w:rsidR="002647F3" w:rsidRPr="005E239E" w:rsidRDefault="002647F3" w:rsidP="002647F3">
      <w:pPr>
        <w:spacing w:line="276" w:lineRule="auto"/>
        <w:rPr>
          <w:sz w:val="10"/>
          <w:szCs w:val="24"/>
        </w:rPr>
      </w:pPr>
    </w:p>
    <w:p w14:paraId="3572EC63" w14:textId="77777777" w:rsidR="002647F3" w:rsidRPr="005E239E" w:rsidRDefault="002647F3" w:rsidP="002647F3">
      <w:pPr>
        <w:spacing w:line="276" w:lineRule="auto"/>
        <w:ind w:right="11"/>
        <w:rPr>
          <w:sz w:val="10"/>
          <w:szCs w:val="24"/>
          <w:lang w:val="fr-ML"/>
        </w:rPr>
      </w:pPr>
      <w:bookmarkStart w:id="174" w:name="_Toc145944512"/>
      <w:r w:rsidRPr="005E239E">
        <w:rPr>
          <w:b/>
          <w:szCs w:val="24"/>
        </w:rPr>
        <w:lastRenderedPageBreak/>
        <w:t>Référence 1 : L’organisation pédagogique de l’offre de formation est clairement définie et conforme aux exigences du LMD</w:t>
      </w:r>
      <w:bookmarkEnd w:id="174"/>
    </w:p>
    <w:p w14:paraId="14E35840" w14:textId="77777777" w:rsidR="002647F3" w:rsidRPr="005E239E" w:rsidRDefault="002647F3" w:rsidP="002647F3">
      <w:pPr>
        <w:spacing w:line="276" w:lineRule="auto"/>
        <w:ind w:right="11"/>
        <w:rPr>
          <w:b/>
          <w:i/>
          <w:iCs/>
          <w:szCs w:val="24"/>
        </w:rPr>
      </w:pPr>
      <w:r w:rsidRPr="005E239E">
        <w:rPr>
          <w:b/>
          <w:i/>
          <w:iCs/>
          <w:szCs w:val="24"/>
        </w:rPr>
        <w:t>Critère 1 : La formation comprend un ensemble d’unités d’enseignement (majeures, mineures, transversales et libres) organisées en semestre et cohérent avec les objectifs définis</w:t>
      </w:r>
    </w:p>
    <w:p w14:paraId="70BD5142" w14:textId="7760967F" w:rsidR="002647F3" w:rsidRPr="005E239E" w:rsidRDefault="00C143FC" w:rsidP="002647F3">
      <w:pPr>
        <w:spacing w:line="276" w:lineRule="auto"/>
        <w:ind w:right="403"/>
        <w:rPr>
          <w:iCs/>
          <w:strike/>
          <w:szCs w:val="24"/>
          <w:lang w:val="fr-ML"/>
        </w:rPr>
      </w:pPr>
      <w:r w:rsidRPr="005E239E">
        <w:rPr>
          <w:iCs/>
          <w:szCs w:val="24"/>
          <w:lang w:val="fr-ML"/>
        </w:rPr>
        <w:t xml:space="preserve">Conformément au système LMD, le programme est structuré en unités d’enseignement et crédité en fonction du volume horaire. </w:t>
      </w:r>
    </w:p>
    <w:p w14:paraId="25DDFCD5" w14:textId="4DEBF2BD" w:rsidR="00625C40" w:rsidRPr="005E239E" w:rsidRDefault="00FC2DC3" w:rsidP="002647F3">
      <w:pPr>
        <w:spacing w:line="276" w:lineRule="auto"/>
        <w:ind w:right="11"/>
        <w:rPr>
          <w:sz w:val="10"/>
          <w:szCs w:val="24"/>
          <w:lang w:val="fr-ML"/>
        </w:rPr>
      </w:pPr>
      <w:bookmarkStart w:id="175" w:name="_Hlk180583061"/>
      <w:bookmarkStart w:id="176" w:name="_Hlk180589598"/>
      <w:r w:rsidRPr="005E239E">
        <w:rPr>
          <w:b/>
          <w:bCs/>
          <w:iCs/>
          <w:szCs w:val="24"/>
        </w:rPr>
        <w:t>Annexe n°</w:t>
      </w:r>
      <w:proofErr w:type="gramStart"/>
      <w:r w:rsidRPr="005E239E">
        <w:rPr>
          <w:b/>
          <w:bCs/>
          <w:iCs/>
          <w:szCs w:val="24"/>
        </w:rPr>
        <w:t>09:</w:t>
      </w:r>
      <w:proofErr w:type="gramEnd"/>
      <w:r w:rsidRPr="005E239E">
        <w:rPr>
          <w:b/>
          <w:bCs/>
          <w:iCs/>
          <w:szCs w:val="24"/>
        </w:rPr>
        <w:t xml:space="preserve"> </w:t>
      </w:r>
      <w:r w:rsidRPr="005E239E">
        <w:rPr>
          <w:iCs/>
          <w:szCs w:val="24"/>
        </w:rPr>
        <w:t>Maquette pédagogique de la formation</w:t>
      </w:r>
      <w:bookmarkEnd w:id="175"/>
      <w:bookmarkEnd w:id="176"/>
    </w:p>
    <w:p w14:paraId="10D381B4" w14:textId="77777777" w:rsidR="002647F3" w:rsidRPr="005E239E" w:rsidRDefault="002647F3" w:rsidP="002647F3">
      <w:pPr>
        <w:spacing w:line="276" w:lineRule="auto"/>
        <w:ind w:right="11"/>
        <w:rPr>
          <w:b/>
          <w:i/>
          <w:iCs/>
          <w:szCs w:val="24"/>
        </w:rPr>
      </w:pPr>
      <w:r w:rsidRPr="005E239E">
        <w:rPr>
          <w:b/>
          <w:i/>
          <w:iCs/>
          <w:szCs w:val="24"/>
        </w:rPr>
        <w:t>Critère 2 : La formation est structurée autour d’un tronc commun formant un socle de connaissances</w:t>
      </w:r>
    </w:p>
    <w:p w14:paraId="10501197" w14:textId="3AED0C5A" w:rsidR="000C770D" w:rsidRPr="005E239E" w:rsidRDefault="002647F3" w:rsidP="000C770D">
      <w:pPr>
        <w:spacing w:line="276" w:lineRule="auto"/>
        <w:ind w:right="402"/>
        <w:rPr>
          <w:b/>
          <w:bCs/>
          <w:iCs/>
          <w:szCs w:val="24"/>
        </w:rPr>
      </w:pPr>
      <w:r w:rsidRPr="005E239E">
        <w:rPr>
          <w:iCs/>
          <w:szCs w:val="24"/>
          <w:lang w:val="fr-ML"/>
        </w:rPr>
        <w:t xml:space="preserve">La formation est structurée de sorte à avoir un tronc commun en semestre I et semestre II formant </w:t>
      </w:r>
      <w:r w:rsidRPr="005E239E">
        <w:rPr>
          <w:szCs w:val="24"/>
        </w:rPr>
        <w:t>un socle de connaissances</w:t>
      </w:r>
      <w:r w:rsidR="00FC3740" w:rsidRPr="005E239E">
        <w:rPr>
          <w:szCs w:val="24"/>
        </w:rPr>
        <w:t xml:space="preserve">, avec </w:t>
      </w:r>
      <w:r w:rsidR="00625C40" w:rsidRPr="005E239E">
        <w:rPr>
          <w:szCs w:val="24"/>
        </w:rPr>
        <w:t xml:space="preserve">les filières : </w:t>
      </w:r>
      <w:r w:rsidR="000C770D" w:rsidRPr="005E239E">
        <w:rPr>
          <w:szCs w:val="24"/>
        </w:rPr>
        <w:t>Marketing et communication, gestion des entreprises et administrations, management des projets, achat logistique et supply chain management</w:t>
      </w:r>
      <w:r w:rsidR="000C770D" w:rsidRPr="005E239E">
        <w:rPr>
          <w:b/>
          <w:bCs/>
          <w:iCs/>
          <w:szCs w:val="24"/>
        </w:rPr>
        <w:t>.</w:t>
      </w:r>
    </w:p>
    <w:p w14:paraId="0125217C" w14:textId="55DD6E3B" w:rsidR="00625C40" w:rsidRPr="005E239E" w:rsidRDefault="00FC2DC3" w:rsidP="00FC2DC3">
      <w:pPr>
        <w:spacing w:line="276" w:lineRule="auto"/>
        <w:ind w:right="402"/>
        <w:rPr>
          <w:iCs/>
          <w:szCs w:val="24"/>
        </w:rPr>
      </w:pPr>
      <w:bookmarkStart w:id="177" w:name="_Hlk180583074"/>
      <w:r w:rsidRPr="005E239E">
        <w:rPr>
          <w:b/>
          <w:bCs/>
          <w:iCs/>
          <w:szCs w:val="24"/>
        </w:rPr>
        <w:t>Annexe n°</w:t>
      </w:r>
      <w:proofErr w:type="gramStart"/>
      <w:r w:rsidR="00317FD7" w:rsidRPr="005E239E">
        <w:rPr>
          <w:b/>
          <w:bCs/>
          <w:iCs/>
          <w:szCs w:val="24"/>
        </w:rPr>
        <w:t>38</w:t>
      </w:r>
      <w:r w:rsidRPr="005E239E">
        <w:rPr>
          <w:b/>
          <w:bCs/>
          <w:iCs/>
          <w:szCs w:val="24"/>
        </w:rPr>
        <w:t>:</w:t>
      </w:r>
      <w:proofErr w:type="gramEnd"/>
      <w:r w:rsidRPr="005E239E">
        <w:rPr>
          <w:b/>
          <w:bCs/>
          <w:iCs/>
          <w:szCs w:val="24"/>
        </w:rPr>
        <w:t xml:space="preserve"> </w:t>
      </w:r>
      <w:r w:rsidRPr="005E239E">
        <w:rPr>
          <w:iCs/>
          <w:szCs w:val="24"/>
        </w:rPr>
        <w:t>Organisation semestrielle du parcours de l’offre en unités d’enseignement du programme</w:t>
      </w:r>
      <w:bookmarkEnd w:id="177"/>
    </w:p>
    <w:p w14:paraId="2B7E070D" w14:textId="77777777" w:rsidR="002647F3" w:rsidRPr="005E239E" w:rsidRDefault="002647F3" w:rsidP="002647F3">
      <w:pPr>
        <w:spacing w:line="276" w:lineRule="auto"/>
        <w:ind w:right="11"/>
        <w:rPr>
          <w:b/>
          <w:i/>
          <w:iCs/>
          <w:szCs w:val="24"/>
        </w:rPr>
      </w:pPr>
      <w:r w:rsidRPr="005E239E">
        <w:rPr>
          <w:b/>
          <w:i/>
          <w:iCs/>
          <w:szCs w:val="24"/>
        </w:rPr>
        <w:t>Critère 3 : La formation est déclinée en spécialités ou parcours permettant une spécialisation progressive des étudiants</w:t>
      </w:r>
    </w:p>
    <w:p w14:paraId="1CE14A60" w14:textId="1457AD27" w:rsidR="002647F3" w:rsidRPr="005E239E" w:rsidRDefault="00C667C2" w:rsidP="002647F3">
      <w:pPr>
        <w:spacing w:line="276" w:lineRule="auto"/>
        <w:ind w:right="403"/>
        <w:rPr>
          <w:iCs/>
          <w:szCs w:val="24"/>
          <w:lang w:val="fr-ML"/>
        </w:rPr>
      </w:pPr>
      <w:r w:rsidRPr="005E239E">
        <w:rPr>
          <w:iCs/>
          <w:szCs w:val="24"/>
          <w:lang w:val="fr-ML"/>
        </w:rPr>
        <w:t>La licence</w:t>
      </w:r>
      <w:r w:rsidR="00AC390B" w:rsidRPr="005E239E">
        <w:rPr>
          <w:iCs/>
          <w:szCs w:val="24"/>
          <w:lang w:val="fr-ML"/>
        </w:rPr>
        <w:t xml:space="preserve"> </w:t>
      </w:r>
      <w:r w:rsidR="002647F3" w:rsidRPr="005E239E">
        <w:rPr>
          <w:iCs/>
          <w:szCs w:val="24"/>
          <w:lang w:val="fr-ML"/>
        </w:rPr>
        <w:t xml:space="preserve">en </w:t>
      </w:r>
      <w:r w:rsidRPr="005E239E">
        <w:rPr>
          <w:szCs w:val="24"/>
        </w:rPr>
        <w:t>finance comptabilité</w:t>
      </w:r>
      <w:r w:rsidR="000C770D" w:rsidRPr="005E239E">
        <w:rPr>
          <w:szCs w:val="24"/>
        </w:rPr>
        <w:t xml:space="preserve"> </w:t>
      </w:r>
      <w:r w:rsidR="002647F3" w:rsidRPr="005E239E">
        <w:rPr>
          <w:iCs/>
          <w:szCs w:val="24"/>
          <w:lang w:val="fr-ML"/>
        </w:rPr>
        <w:t>à partir du semestre 3 est</w:t>
      </w:r>
      <w:r w:rsidR="002647F3" w:rsidRPr="005E239E">
        <w:rPr>
          <w:b/>
          <w:szCs w:val="24"/>
        </w:rPr>
        <w:t xml:space="preserve"> </w:t>
      </w:r>
      <w:r w:rsidR="002647F3" w:rsidRPr="005E239E">
        <w:rPr>
          <w:bCs/>
          <w:szCs w:val="24"/>
        </w:rPr>
        <w:t>décliné</w:t>
      </w:r>
      <w:r w:rsidR="00A57C15" w:rsidRPr="005E239E">
        <w:rPr>
          <w:bCs/>
          <w:szCs w:val="24"/>
        </w:rPr>
        <w:t>e</w:t>
      </w:r>
      <w:r w:rsidR="002647F3" w:rsidRPr="005E239E">
        <w:rPr>
          <w:bCs/>
          <w:szCs w:val="24"/>
        </w:rPr>
        <w:t xml:space="preserve"> en spécialités ou parcours permettant une spécialisation</w:t>
      </w:r>
      <w:r w:rsidR="002647F3" w:rsidRPr="005E239E">
        <w:rPr>
          <w:iCs/>
          <w:szCs w:val="24"/>
          <w:lang w:val="fr-ML"/>
        </w:rPr>
        <w:t xml:space="preserve">. </w:t>
      </w:r>
    </w:p>
    <w:p w14:paraId="0E6848E9" w14:textId="77777777" w:rsidR="00625C40" w:rsidRPr="005E239E" w:rsidRDefault="00625C40" w:rsidP="002647F3">
      <w:pPr>
        <w:spacing w:line="276" w:lineRule="auto"/>
        <w:ind w:right="403"/>
        <w:rPr>
          <w:iCs/>
          <w:sz w:val="10"/>
          <w:szCs w:val="10"/>
          <w:lang w:val="fr-ML"/>
        </w:rPr>
      </w:pPr>
    </w:p>
    <w:p w14:paraId="09EF17C0" w14:textId="77777777" w:rsidR="002647F3" w:rsidRPr="005E239E" w:rsidRDefault="002647F3" w:rsidP="002647F3">
      <w:pPr>
        <w:spacing w:line="276" w:lineRule="auto"/>
        <w:ind w:right="11"/>
        <w:rPr>
          <w:b/>
          <w:i/>
          <w:iCs/>
          <w:szCs w:val="24"/>
        </w:rPr>
      </w:pPr>
      <w:r w:rsidRPr="005E239E">
        <w:rPr>
          <w:b/>
          <w:i/>
          <w:iCs/>
          <w:szCs w:val="24"/>
        </w:rPr>
        <w:t>Critère 4 : Le contenu et le volume horaire de chaque UE sont clairement définis</w:t>
      </w:r>
    </w:p>
    <w:p w14:paraId="346ED02E" w14:textId="263FB723" w:rsidR="002647F3" w:rsidRPr="005E239E" w:rsidRDefault="00C667C2" w:rsidP="002647F3">
      <w:pPr>
        <w:spacing w:line="276" w:lineRule="auto"/>
        <w:ind w:right="403"/>
        <w:rPr>
          <w:szCs w:val="24"/>
        </w:rPr>
      </w:pPr>
      <w:r w:rsidRPr="005E239E">
        <w:rPr>
          <w:iCs/>
          <w:szCs w:val="24"/>
          <w:lang w:val="fr-ML"/>
        </w:rPr>
        <w:t>La licence</w:t>
      </w:r>
      <w:r w:rsidR="002647F3" w:rsidRPr="005E239E">
        <w:rPr>
          <w:iCs/>
          <w:szCs w:val="24"/>
          <w:lang w:val="fr-ML"/>
        </w:rPr>
        <w:t xml:space="preserve"> en </w:t>
      </w:r>
      <w:r w:rsidRPr="005E239E">
        <w:rPr>
          <w:szCs w:val="24"/>
        </w:rPr>
        <w:t>finance comptabilité</w:t>
      </w:r>
      <w:r w:rsidR="000C770D" w:rsidRPr="005E239E">
        <w:rPr>
          <w:szCs w:val="24"/>
        </w:rPr>
        <w:t xml:space="preserve"> </w:t>
      </w:r>
      <w:r w:rsidR="002647F3" w:rsidRPr="005E239E">
        <w:rPr>
          <w:iCs/>
          <w:szCs w:val="24"/>
          <w:lang w:val="fr-ML"/>
        </w:rPr>
        <w:t>dispose d’un syllabus descriptif des unités d’enseignement</w:t>
      </w:r>
      <w:r w:rsidR="0059116A" w:rsidRPr="005E239E">
        <w:rPr>
          <w:iCs/>
          <w:szCs w:val="24"/>
          <w:lang w:val="fr-ML"/>
        </w:rPr>
        <w:t>, qui précise</w:t>
      </w:r>
      <w:r w:rsidR="002647F3" w:rsidRPr="005E239E">
        <w:rPr>
          <w:szCs w:val="24"/>
        </w:rPr>
        <w:t xml:space="preserve"> clairement le volume horaire de chaque UE.</w:t>
      </w:r>
    </w:p>
    <w:p w14:paraId="32D79499" w14:textId="77777777" w:rsidR="00FC2DC3" w:rsidRPr="005E239E" w:rsidRDefault="00FC2DC3" w:rsidP="00FC2DC3">
      <w:pPr>
        <w:spacing w:line="276" w:lineRule="auto"/>
        <w:ind w:right="11"/>
        <w:rPr>
          <w:iCs/>
          <w:szCs w:val="24"/>
        </w:rPr>
      </w:pPr>
      <w:bookmarkStart w:id="178" w:name="_Hlk180583176"/>
      <w:r w:rsidRPr="005E239E">
        <w:rPr>
          <w:b/>
          <w:bCs/>
          <w:iCs/>
          <w:szCs w:val="24"/>
        </w:rPr>
        <w:t>Annexe n°</w:t>
      </w:r>
      <w:proofErr w:type="gramStart"/>
      <w:r w:rsidRPr="005E239E">
        <w:rPr>
          <w:b/>
          <w:bCs/>
          <w:iCs/>
          <w:szCs w:val="24"/>
        </w:rPr>
        <w:t>09:</w:t>
      </w:r>
      <w:proofErr w:type="gramEnd"/>
      <w:r w:rsidRPr="005E239E">
        <w:rPr>
          <w:b/>
          <w:bCs/>
          <w:iCs/>
          <w:szCs w:val="24"/>
        </w:rPr>
        <w:t xml:space="preserve"> </w:t>
      </w:r>
      <w:r w:rsidRPr="005E239E">
        <w:rPr>
          <w:iCs/>
          <w:szCs w:val="24"/>
        </w:rPr>
        <w:t>Maquette pédagogique de la formation</w:t>
      </w:r>
    </w:p>
    <w:p w14:paraId="65A22AB2" w14:textId="3B2F1CF3" w:rsidR="00625C40" w:rsidRPr="005E239E" w:rsidRDefault="00FC2DC3" w:rsidP="002647F3">
      <w:pPr>
        <w:spacing w:line="276" w:lineRule="auto"/>
        <w:ind w:right="402"/>
        <w:rPr>
          <w:iCs/>
          <w:szCs w:val="24"/>
          <w:lang w:val="fr-ML"/>
        </w:rPr>
      </w:pPr>
      <w:r w:rsidRPr="005E239E">
        <w:rPr>
          <w:b/>
          <w:bCs/>
          <w:iCs/>
          <w:szCs w:val="24"/>
        </w:rPr>
        <w:t>Annexe n°</w:t>
      </w:r>
      <w:proofErr w:type="gramStart"/>
      <w:r w:rsidR="00A57C15" w:rsidRPr="005E239E">
        <w:rPr>
          <w:b/>
          <w:bCs/>
          <w:iCs/>
          <w:szCs w:val="24"/>
        </w:rPr>
        <w:t>39</w:t>
      </w:r>
      <w:r w:rsidRPr="005E239E">
        <w:rPr>
          <w:b/>
          <w:bCs/>
          <w:iCs/>
          <w:szCs w:val="24"/>
        </w:rPr>
        <w:t>:</w:t>
      </w:r>
      <w:proofErr w:type="gramEnd"/>
      <w:r w:rsidRPr="005E239E">
        <w:rPr>
          <w:b/>
          <w:bCs/>
          <w:iCs/>
          <w:szCs w:val="24"/>
        </w:rPr>
        <w:t xml:space="preserve"> </w:t>
      </w:r>
      <w:r w:rsidRPr="005E239E">
        <w:rPr>
          <w:iCs/>
          <w:szCs w:val="24"/>
          <w:lang w:val="fr-ML"/>
        </w:rPr>
        <w:t>Descriptif du syllabus</w:t>
      </w:r>
      <w:bookmarkEnd w:id="178"/>
    </w:p>
    <w:p w14:paraId="09F3AA52" w14:textId="77777777" w:rsidR="002647F3" w:rsidRPr="005E239E" w:rsidRDefault="002647F3" w:rsidP="002647F3">
      <w:pPr>
        <w:spacing w:line="276" w:lineRule="auto"/>
        <w:ind w:right="11"/>
        <w:rPr>
          <w:b/>
          <w:i/>
          <w:iCs/>
          <w:szCs w:val="24"/>
        </w:rPr>
      </w:pPr>
      <w:r w:rsidRPr="005E239E">
        <w:rPr>
          <w:b/>
          <w:i/>
          <w:iCs/>
          <w:szCs w:val="24"/>
        </w:rPr>
        <w:t>Critère 5 : Les modalités de mise en stage et leur déroulement sont spécifiées</w:t>
      </w:r>
    </w:p>
    <w:p w14:paraId="63D9C5C8" w14:textId="065E4CCF" w:rsidR="002647F3" w:rsidRPr="005E239E" w:rsidRDefault="002647F3" w:rsidP="002647F3">
      <w:pPr>
        <w:spacing w:line="240" w:lineRule="auto"/>
        <w:ind w:right="403"/>
        <w:rPr>
          <w:iCs/>
          <w:szCs w:val="24"/>
          <w:lang w:val="fr-ML"/>
        </w:rPr>
      </w:pPr>
      <w:r w:rsidRPr="005E239E">
        <w:rPr>
          <w:iCs/>
          <w:szCs w:val="24"/>
          <w:lang w:val="fr-ML"/>
        </w:rPr>
        <w:t>L’</w:t>
      </w:r>
      <w:r w:rsidR="00625C40" w:rsidRPr="005E239E">
        <w:rPr>
          <w:iCs/>
          <w:szCs w:val="24"/>
          <w:lang w:val="fr-ML"/>
        </w:rPr>
        <w:t>université</w:t>
      </w:r>
      <w:r w:rsidRPr="005E239E">
        <w:rPr>
          <w:iCs/>
          <w:szCs w:val="24"/>
          <w:lang w:val="fr-ML"/>
        </w:rPr>
        <w:t xml:space="preserve"> dispose d’un carnet de stage contenant, en son préambule, une orientation claire sur les rôles, les responsabilités, les objectifs et les attentes pour chaque partie prenante du stage. </w:t>
      </w:r>
    </w:p>
    <w:p w14:paraId="7D2EB510" w14:textId="4D34F9A0" w:rsidR="004257D5" w:rsidRPr="005E239E" w:rsidRDefault="004257D5" w:rsidP="004257D5">
      <w:pPr>
        <w:spacing w:line="240" w:lineRule="auto"/>
        <w:rPr>
          <w:iCs/>
          <w:szCs w:val="24"/>
          <w:lang w:val="fr-ML"/>
        </w:rPr>
      </w:pPr>
      <w:bookmarkStart w:id="179" w:name="_Hlk180583228"/>
      <w:r w:rsidRPr="005E239E">
        <w:rPr>
          <w:b/>
          <w:bCs/>
          <w:iCs/>
          <w:szCs w:val="24"/>
        </w:rPr>
        <w:t>Annexe n°</w:t>
      </w:r>
      <w:proofErr w:type="gramStart"/>
      <w:r w:rsidRPr="005E239E">
        <w:rPr>
          <w:b/>
          <w:bCs/>
          <w:iCs/>
          <w:szCs w:val="24"/>
        </w:rPr>
        <w:t>4</w:t>
      </w:r>
      <w:r w:rsidR="00EF468F" w:rsidRPr="005E239E">
        <w:rPr>
          <w:b/>
          <w:bCs/>
          <w:iCs/>
          <w:szCs w:val="24"/>
        </w:rPr>
        <w:t>0</w:t>
      </w:r>
      <w:r w:rsidRPr="005E239E">
        <w:rPr>
          <w:b/>
          <w:bCs/>
          <w:iCs/>
          <w:szCs w:val="24"/>
        </w:rPr>
        <w:t>:</w:t>
      </w:r>
      <w:proofErr w:type="gramEnd"/>
      <w:r w:rsidRPr="005E239E">
        <w:rPr>
          <w:b/>
          <w:bCs/>
          <w:iCs/>
          <w:szCs w:val="24"/>
        </w:rPr>
        <w:t xml:space="preserve"> </w:t>
      </w:r>
      <w:r w:rsidRPr="005E239E">
        <w:rPr>
          <w:iCs/>
          <w:szCs w:val="24"/>
          <w:lang w:val="fr-ML"/>
        </w:rPr>
        <w:t>Carnet de stage</w:t>
      </w:r>
    </w:p>
    <w:p w14:paraId="03E51ABB" w14:textId="66C9A068" w:rsidR="004257D5" w:rsidRPr="005E239E" w:rsidRDefault="004257D5" w:rsidP="004257D5">
      <w:pPr>
        <w:spacing w:line="240" w:lineRule="auto"/>
        <w:rPr>
          <w:iCs/>
          <w:szCs w:val="24"/>
          <w:lang w:val="fr-ML"/>
        </w:rPr>
      </w:pPr>
      <w:r w:rsidRPr="005E239E">
        <w:rPr>
          <w:b/>
          <w:bCs/>
          <w:iCs/>
          <w:szCs w:val="24"/>
        </w:rPr>
        <w:t>Annexe n°</w:t>
      </w:r>
      <w:proofErr w:type="gramStart"/>
      <w:r w:rsidRPr="005E239E">
        <w:rPr>
          <w:b/>
          <w:bCs/>
          <w:iCs/>
          <w:szCs w:val="24"/>
        </w:rPr>
        <w:t>4</w:t>
      </w:r>
      <w:r w:rsidR="00EF468F" w:rsidRPr="005E239E">
        <w:rPr>
          <w:b/>
          <w:bCs/>
          <w:iCs/>
          <w:szCs w:val="24"/>
        </w:rPr>
        <w:t>1</w:t>
      </w:r>
      <w:r w:rsidRPr="005E239E">
        <w:rPr>
          <w:b/>
          <w:bCs/>
          <w:iCs/>
          <w:szCs w:val="24"/>
        </w:rPr>
        <w:t>:</w:t>
      </w:r>
      <w:proofErr w:type="gramEnd"/>
      <w:r w:rsidRPr="005E239E">
        <w:rPr>
          <w:b/>
          <w:bCs/>
          <w:iCs/>
          <w:szCs w:val="24"/>
        </w:rPr>
        <w:t xml:space="preserve"> </w:t>
      </w:r>
      <w:r w:rsidRPr="005E239E">
        <w:rPr>
          <w:iCs/>
          <w:szCs w:val="24"/>
          <w:lang w:val="fr-ML"/>
        </w:rPr>
        <w:t>Lettre de mise en stage</w:t>
      </w:r>
    </w:p>
    <w:p w14:paraId="073F2B6A" w14:textId="7B856E15" w:rsidR="004257D5" w:rsidRPr="005E239E" w:rsidRDefault="004257D5" w:rsidP="004257D5">
      <w:pPr>
        <w:spacing w:line="240" w:lineRule="auto"/>
        <w:rPr>
          <w:iCs/>
          <w:szCs w:val="24"/>
          <w:lang w:val="fr-ML"/>
        </w:rPr>
      </w:pPr>
      <w:r w:rsidRPr="005E239E">
        <w:rPr>
          <w:b/>
          <w:bCs/>
          <w:iCs/>
          <w:szCs w:val="24"/>
        </w:rPr>
        <w:t>Annexe n°</w:t>
      </w:r>
      <w:proofErr w:type="gramStart"/>
      <w:r w:rsidRPr="005E239E">
        <w:rPr>
          <w:b/>
          <w:bCs/>
          <w:iCs/>
          <w:szCs w:val="24"/>
        </w:rPr>
        <w:t>4</w:t>
      </w:r>
      <w:r w:rsidR="00EF468F" w:rsidRPr="005E239E">
        <w:rPr>
          <w:b/>
          <w:bCs/>
          <w:iCs/>
          <w:szCs w:val="24"/>
        </w:rPr>
        <w:t>2</w:t>
      </w:r>
      <w:r w:rsidRPr="005E239E">
        <w:rPr>
          <w:b/>
          <w:bCs/>
          <w:iCs/>
          <w:szCs w:val="24"/>
        </w:rPr>
        <w:t>:</w:t>
      </w:r>
      <w:proofErr w:type="gramEnd"/>
      <w:r w:rsidRPr="005E239E">
        <w:rPr>
          <w:b/>
          <w:bCs/>
          <w:iCs/>
          <w:szCs w:val="24"/>
        </w:rPr>
        <w:t xml:space="preserve"> </w:t>
      </w:r>
      <w:r w:rsidRPr="005E239E">
        <w:rPr>
          <w:iCs/>
          <w:szCs w:val="24"/>
          <w:lang w:val="fr-ML"/>
        </w:rPr>
        <w:t>Charte des stages</w:t>
      </w:r>
    </w:p>
    <w:bookmarkEnd w:id="179"/>
    <w:p w14:paraId="497E4285" w14:textId="77777777" w:rsidR="00625C40" w:rsidRPr="005E239E" w:rsidRDefault="00625C40" w:rsidP="002647F3">
      <w:pPr>
        <w:spacing w:line="240" w:lineRule="auto"/>
        <w:rPr>
          <w:sz w:val="8"/>
          <w:szCs w:val="24"/>
          <w:lang w:val="fr-ML"/>
        </w:rPr>
      </w:pPr>
    </w:p>
    <w:p w14:paraId="7FAAE9C0" w14:textId="77777777" w:rsidR="002647F3" w:rsidRPr="005E239E" w:rsidRDefault="002647F3" w:rsidP="002647F3">
      <w:pPr>
        <w:spacing w:line="240" w:lineRule="auto"/>
        <w:ind w:right="11"/>
        <w:rPr>
          <w:b/>
          <w:szCs w:val="24"/>
        </w:rPr>
      </w:pPr>
      <w:bookmarkStart w:id="180" w:name="_Toc145944513"/>
      <w:r w:rsidRPr="005E239E">
        <w:rPr>
          <w:b/>
          <w:szCs w:val="24"/>
        </w:rPr>
        <w:t>Référence 2 : Une équipe pédagogique compétente est mise en place et son organisation est définie</w:t>
      </w:r>
      <w:bookmarkEnd w:id="180"/>
    </w:p>
    <w:p w14:paraId="3E61D7E8" w14:textId="7FA5BF35" w:rsidR="004257D5" w:rsidRPr="005E239E" w:rsidRDefault="002647F3" w:rsidP="002647F3">
      <w:pPr>
        <w:spacing w:line="240" w:lineRule="auto"/>
        <w:ind w:right="402"/>
        <w:rPr>
          <w:iCs/>
          <w:szCs w:val="24"/>
          <w:lang w:val="fr-ML"/>
        </w:rPr>
      </w:pPr>
      <w:r w:rsidRPr="005E239E">
        <w:rPr>
          <w:iCs/>
          <w:szCs w:val="24"/>
          <w:lang w:val="fr-ML"/>
        </w:rPr>
        <w:t>L’équipe</w:t>
      </w:r>
      <w:r w:rsidR="0059116A" w:rsidRPr="005E239E">
        <w:rPr>
          <w:iCs/>
          <w:szCs w:val="24"/>
          <w:lang w:val="fr-ML"/>
        </w:rPr>
        <w:t xml:space="preserve"> pédagogique</w:t>
      </w:r>
      <w:r w:rsidRPr="005E239E">
        <w:rPr>
          <w:iCs/>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6C370263" w14:textId="77777777" w:rsidR="002647F3" w:rsidRPr="005E239E" w:rsidRDefault="002647F3" w:rsidP="002647F3">
      <w:pPr>
        <w:widowControl w:val="0"/>
        <w:autoSpaceDE w:val="0"/>
        <w:autoSpaceDN w:val="0"/>
        <w:adjustRightInd w:val="0"/>
        <w:spacing w:line="240" w:lineRule="auto"/>
        <w:ind w:right="9"/>
        <w:rPr>
          <w:sz w:val="10"/>
          <w:szCs w:val="24"/>
          <w:lang w:val="fr-ML"/>
        </w:rPr>
      </w:pPr>
    </w:p>
    <w:p w14:paraId="156393B1" w14:textId="77777777" w:rsidR="002647F3" w:rsidRPr="005E239E" w:rsidRDefault="002647F3" w:rsidP="002647F3">
      <w:pPr>
        <w:spacing w:line="240" w:lineRule="auto"/>
        <w:ind w:right="11"/>
        <w:rPr>
          <w:b/>
          <w:i/>
          <w:iCs/>
          <w:szCs w:val="24"/>
        </w:rPr>
      </w:pPr>
      <w:r w:rsidRPr="005E239E">
        <w:rPr>
          <w:b/>
          <w:i/>
          <w:iCs/>
          <w:szCs w:val="24"/>
        </w:rPr>
        <w:t>Critère 1 : Les enseignants-chercheurs sont clairement identifiés et leurs compétences sont en adéquation avec les enseignements qui leur sont confiés</w:t>
      </w:r>
    </w:p>
    <w:p w14:paraId="0E01FAD9" w14:textId="77777777" w:rsidR="009E78B4" w:rsidRPr="005E239E" w:rsidRDefault="002647F3" w:rsidP="002647F3">
      <w:pPr>
        <w:spacing w:line="240" w:lineRule="auto"/>
        <w:ind w:right="402"/>
        <w:rPr>
          <w:iCs/>
          <w:szCs w:val="24"/>
          <w:lang w:val="fr-ML"/>
        </w:rPr>
      </w:pPr>
      <w:r w:rsidRPr="005E239E">
        <w:rPr>
          <w:iCs/>
          <w:szCs w:val="24"/>
          <w:lang w:val="fr-ML"/>
        </w:rPr>
        <w:t>Avant de recruter ou de désigner des enseignants-chercheurs pour des cours spécifiques, l’</w:t>
      </w:r>
      <w:r w:rsidR="002B0BB0" w:rsidRPr="005E239E">
        <w:rPr>
          <w:iCs/>
          <w:szCs w:val="24"/>
          <w:lang w:val="fr-ML"/>
        </w:rPr>
        <w:t>université</w:t>
      </w:r>
      <w:r w:rsidRPr="005E239E">
        <w:rPr>
          <w:iCs/>
          <w:szCs w:val="24"/>
          <w:lang w:val="fr-ML"/>
        </w:rPr>
        <w:t xml:space="preserve"> a effectué une analyse approfondie des compétences nécessaires pour chaque cours, à travers la définition claire des objectifs d'apprentissage, des domaines </w:t>
      </w:r>
      <w:r w:rsidR="0059116A" w:rsidRPr="005E239E">
        <w:rPr>
          <w:iCs/>
          <w:szCs w:val="24"/>
          <w:lang w:val="fr-ML"/>
        </w:rPr>
        <w:t>et</w:t>
      </w:r>
      <w:r w:rsidRPr="005E239E">
        <w:rPr>
          <w:iCs/>
          <w:szCs w:val="24"/>
          <w:lang w:val="fr-ML"/>
        </w:rPr>
        <w:t xml:space="preserve"> niveaux de compétence attendus. </w:t>
      </w:r>
    </w:p>
    <w:p w14:paraId="2825AD5E" w14:textId="57DE80D9" w:rsidR="002647F3" w:rsidRPr="005E239E" w:rsidRDefault="002647F3" w:rsidP="002647F3">
      <w:pPr>
        <w:spacing w:line="240" w:lineRule="auto"/>
        <w:ind w:right="402"/>
        <w:rPr>
          <w:iCs/>
          <w:szCs w:val="24"/>
          <w:lang w:val="fr-ML"/>
        </w:rPr>
      </w:pPr>
      <w:r w:rsidRPr="005E239E">
        <w:rPr>
          <w:iCs/>
          <w:szCs w:val="24"/>
          <w:lang w:val="fr-ML"/>
        </w:rPr>
        <w:t xml:space="preserve">Elle a ensuite continué le process avec les étapes qui suivent : Publication de </w:t>
      </w:r>
      <w:r w:rsidR="0059116A" w:rsidRPr="005E239E">
        <w:rPr>
          <w:iCs/>
          <w:szCs w:val="24"/>
          <w:lang w:val="fr-ML"/>
        </w:rPr>
        <w:t>p</w:t>
      </w:r>
      <w:r w:rsidRPr="005E239E">
        <w:rPr>
          <w:iCs/>
          <w:szCs w:val="24"/>
          <w:lang w:val="fr-ML"/>
        </w:rPr>
        <w:t xml:space="preserve">ostes et de </w:t>
      </w:r>
      <w:r w:rsidR="0059116A" w:rsidRPr="005E239E">
        <w:rPr>
          <w:iCs/>
          <w:szCs w:val="24"/>
          <w:lang w:val="fr-ML"/>
        </w:rPr>
        <w:t>p</w:t>
      </w:r>
      <w:r w:rsidRPr="005E239E">
        <w:rPr>
          <w:iCs/>
          <w:szCs w:val="24"/>
          <w:lang w:val="fr-ML"/>
        </w:rPr>
        <w:t xml:space="preserve">rofils, </w:t>
      </w:r>
      <w:r w:rsidR="0059116A" w:rsidRPr="005E239E">
        <w:rPr>
          <w:iCs/>
          <w:szCs w:val="24"/>
          <w:lang w:val="fr-ML"/>
        </w:rPr>
        <w:t>é</w:t>
      </w:r>
      <w:r w:rsidRPr="005E239E">
        <w:rPr>
          <w:iCs/>
          <w:szCs w:val="24"/>
          <w:lang w:val="fr-ML"/>
        </w:rPr>
        <w:t xml:space="preserve">valuation des </w:t>
      </w:r>
      <w:r w:rsidR="0059116A" w:rsidRPr="005E239E">
        <w:rPr>
          <w:iCs/>
          <w:szCs w:val="24"/>
          <w:lang w:val="fr-ML"/>
        </w:rPr>
        <w:t>c</w:t>
      </w:r>
      <w:r w:rsidRPr="005E239E">
        <w:rPr>
          <w:iCs/>
          <w:szCs w:val="24"/>
          <w:lang w:val="fr-ML"/>
        </w:rPr>
        <w:t xml:space="preserve">andidats, </w:t>
      </w:r>
      <w:r w:rsidR="0059116A" w:rsidRPr="005E239E">
        <w:rPr>
          <w:iCs/>
          <w:szCs w:val="24"/>
          <w:lang w:val="fr-ML"/>
        </w:rPr>
        <w:t>c</w:t>
      </w:r>
      <w:r w:rsidRPr="005E239E">
        <w:rPr>
          <w:iCs/>
          <w:szCs w:val="24"/>
          <w:lang w:val="fr-ML"/>
        </w:rPr>
        <w:t xml:space="preserve">onseil de </w:t>
      </w:r>
      <w:r w:rsidR="0059116A" w:rsidRPr="005E239E">
        <w:rPr>
          <w:iCs/>
          <w:szCs w:val="24"/>
          <w:lang w:val="fr-ML"/>
        </w:rPr>
        <w:t>r</w:t>
      </w:r>
      <w:r w:rsidRPr="005E239E">
        <w:rPr>
          <w:iCs/>
          <w:szCs w:val="24"/>
          <w:lang w:val="fr-ML"/>
        </w:rPr>
        <w:t xml:space="preserve">ecrutement ou de </w:t>
      </w:r>
      <w:r w:rsidR="0059116A" w:rsidRPr="005E239E">
        <w:rPr>
          <w:iCs/>
          <w:szCs w:val="24"/>
          <w:lang w:val="fr-ML"/>
        </w:rPr>
        <w:t>d</w:t>
      </w:r>
      <w:r w:rsidRPr="005E239E">
        <w:rPr>
          <w:iCs/>
          <w:szCs w:val="24"/>
          <w:lang w:val="fr-ML"/>
        </w:rPr>
        <w:t>ésignation, etc.</w:t>
      </w:r>
    </w:p>
    <w:p w14:paraId="61E7D629" w14:textId="5C83794B" w:rsidR="000F56FA" w:rsidRPr="005E239E" w:rsidRDefault="004257D5" w:rsidP="004257D5">
      <w:pPr>
        <w:spacing w:line="240" w:lineRule="auto"/>
        <w:rPr>
          <w:iCs/>
          <w:szCs w:val="24"/>
          <w:lang w:val="fr-ML"/>
        </w:rPr>
      </w:pPr>
      <w:bookmarkStart w:id="181" w:name="_Hlk180504492"/>
      <w:bookmarkStart w:id="182" w:name="_Hlk180590077"/>
      <w:r w:rsidRPr="005E239E">
        <w:rPr>
          <w:b/>
          <w:bCs/>
          <w:iCs/>
          <w:szCs w:val="24"/>
        </w:rPr>
        <w:lastRenderedPageBreak/>
        <w:t>Annexe n°</w:t>
      </w:r>
      <w:proofErr w:type="gramStart"/>
      <w:r w:rsidRPr="005E239E">
        <w:rPr>
          <w:b/>
          <w:bCs/>
          <w:iCs/>
          <w:szCs w:val="24"/>
        </w:rPr>
        <w:t>4</w:t>
      </w:r>
      <w:r w:rsidR="00A916F9" w:rsidRPr="005E239E">
        <w:rPr>
          <w:b/>
          <w:bCs/>
          <w:iCs/>
          <w:szCs w:val="24"/>
        </w:rPr>
        <w:t>3:</w:t>
      </w:r>
      <w:proofErr w:type="gramEnd"/>
      <w:r w:rsidR="00A916F9" w:rsidRPr="005E239E">
        <w:rPr>
          <w:b/>
          <w:bCs/>
          <w:iCs/>
          <w:szCs w:val="24"/>
        </w:rPr>
        <w:t xml:space="preserve"> </w:t>
      </w:r>
      <w:r w:rsidRPr="005E239E">
        <w:rPr>
          <w:iCs/>
          <w:szCs w:val="24"/>
          <w:lang w:val="fr-ML"/>
        </w:rPr>
        <w:t>Liste des enseignants-chercheurs</w:t>
      </w:r>
      <w:bookmarkEnd w:id="181"/>
      <w:bookmarkEnd w:id="182"/>
    </w:p>
    <w:p w14:paraId="4878AE3D" w14:textId="77777777" w:rsidR="002647F3" w:rsidRPr="005E239E" w:rsidRDefault="002647F3" w:rsidP="002647F3">
      <w:pPr>
        <w:spacing w:line="240" w:lineRule="auto"/>
        <w:ind w:right="11"/>
        <w:rPr>
          <w:b/>
          <w:i/>
          <w:iCs/>
          <w:szCs w:val="24"/>
        </w:rPr>
      </w:pPr>
      <w:r w:rsidRPr="005E239E">
        <w:rPr>
          <w:b/>
          <w:i/>
          <w:iCs/>
          <w:szCs w:val="24"/>
        </w:rPr>
        <w:t>Critère 2 : Le rôle et les responsabilités des membres de l’équipe pédagogique sont clairement définis</w:t>
      </w:r>
    </w:p>
    <w:p w14:paraId="58C131C0" w14:textId="770CCD57" w:rsidR="002647F3" w:rsidRPr="005E239E" w:rsidRDefault="002647F3" w:rsidP="002647F3">
      <w:pPr>
        <w:spacing w:line="240" w:lineRule="auto"/>
        <w:ind w:right="402"/>
        <w:rPr>
          <w:iCs/>
          <w:szCs w:val="24"/>
          <w:lang w:val="fr-ML"/>
        </w:rPr>
      </w:pPr>
      <w:r w:rsidRPr="005E239E">
        <w:rPr>
          <w:iCs/>
          <w:szCs w:val="24"/>
          <w:lang w:val="fr-ML"/>
        </w:rPr>
        <w:t>Avant de lancer les recrutements, l’</w:t>
      </w:r>
      <w:r w:rsidR="0026095E" w:rsidRPr="005E239E">
        <w:rPr>
          <w:iCs/>
          <w:szCs w:val="24"/>
          <w:lang w:val="fr-ML"/>
        </w:rPr>
        <w:t>université</w:t>
      </w:r>
      <w:r w:rsidRPr="005E239E">
        <w:rPr>
          <w:iCs/>
          <w:szCs w:val="24"/>
          <w:lang w:val="fr-ML"/>
        </w:rPr>
        <w:t xml:space="preserve"> fait d’abord une analyse des compétences et des besoins, c’est à partir de cette analyse, qu’elle élabore la fiche des différents profils.</w:t>
      </w:r>
    </w:p>
    <w:p w14:paraId="412E7A87" w14:textId="6A989BEE" w:rsidR="0026095E" w:rsidRPr="005E239E" w:rsidRDefault="004257D5" w:rsidP="004257D5">
      <w:pPr>
        <w:spacing w:line="240" w:lineRule="auto"/>
        <w:rPr>
          <w:iCs/>
          <w:szCs w:val="24"/>
          <w:lang w:val="fr-ML"/>
        </w:rPr>
      </w:pPr>
      <w:bookmarkStart w:id="183" w:name="_Hlk180590237"/>
      <w:bookmarkStart w:id="184" w:name="_Hlk180583366"/>
      <w:r w:rsidRPr="005E239E">
        <w:rPr>
          <w:b/>
          <w:bCs/>
          <w:iCs/>
          <w:szCs w:val="24"/>
        </w:rPr>
        <w:t>Annexe n°</w:t>
      </w:r>
      <w:proofErr w:type="gramStart"/>
      <w:r w:rsidR="001669EC" w:rsidRPr="005E239E">
        <w:rPr>
          <w:b/>
          <w:bCs/>
          <w:iCs/>
          <w:szCs w:val="24"/>
        </w:rPr>
        <w:t>44</w:t>
      </w:r>
      <w:r w:rsidRPr="005E239E">
        <w:rPr>
          <w:b/>
          <w:bCs/>
          <w:iCs/>
          <w:szCs w:val="24"/>
        </w:rPr>
        <w:t>:</w:t>
      </w:r>
      <w:proofErr w:type="gramEnd"/>
      <w:r w:rsidRPr="005E239E">
        <w:rPr>
          <w:b/>
          <w:bCs/>
          <w:iCs/>
          <w:szCs w:val="24"/>
        </w:rPr>
        <w:t xml:space="preserve"> </w:t>
      </w:r>
      <w:r w:rsidRPr="005E239E">
        <w:rPr>
          <w:iCs/>
          <w:szCs w:val="24"/>
          <w:lang w:val="fr-ML"/>
        </w:rPr>
        <w:t>Décision portant organisation et fonctionnement des équipes pédagogiques</w:t>
      </w:r>
      <w:bookmarkEnd w:id="183"/>
      <w:bookmarkEnd w:id="184"/>
    </w:p>
    <w:p w14:paraId="069E798E" w14:textId="77777777" w:rsidR="002647F3" w:rsidRPr="005E239E" w:rsidRDefault="002647F3" w:rsidP="002647F3">
      <w:pPr>
        <w:spacing w:line="240" w:lineRule="auto"/>
        <w:ind w:right="11"/>
        <w:rPr>
          <w:b/>
          <w:i/>
          <w:iCs/>
          <w:szCs w:val="24"/>
        </w:rPr>
      </w:pPr>
      <w:r w:rsidRPr="005E239E">
        <w:rPr>
          <w:b/>
          <w:i/>
          <w:iCs/>
          <w:szCs w:val="24"/>
        </w:rPr>
        <w:t>Critère 3 : La part des enseignements confiés à des intervenants extérieurs issus du monde professionnel, est en accord avec la finalité de la formation</w:t>
      </w:r>
    </w:p>
    <w:p w14:paraId="08A9F828" w14:textId="796E758F" w:rsidR="002647F3" w:rsidRPr="005E239E" w:rsidRDefault="002647F3" w:rsidP="002647F3">
      <w:pPr>
        <w:spacing w:line="240" w:lineRule="auto"/>
        <w:ind w:right="403"/>
        <w:rPr>
          <w:iCs/>
          <w:szCs w:val="24"/>
          <w:lang w:val="fr-ML"/>
        </w:rPr>
      </w:pPr>
      <w:r w:rsidRPr="005E239E">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5E239E">
        <w:rPr>
          <w:iCs/>
          <w:szCs w:val="24"/>
          <w:lang w:val="fr-ML"/>
        </w:rPr>
        <w:t>.</w:t>
      </w:r>
    </w:p>
    <w:p w14:paraId="77BA7D4B" w14:textId="38DAC186" w:rsidR="0026095E" w:rsidRPr="005E239E" w:rsidRDefault="002647F3" w:rsidP="002647F3">
      <w:pPr>
        <w:spacing w:line="276" w:lineRule="auto"/>
        <w:ind w:right="402"/>
        <w:rPr>
          <w:iCs/>
          <w:szCs w:val="24"/>
        </w:rPr>
      </w:pPr>
      <w:r w:rsidRPr="005E239E">
        <w:rPr>
          <w:b/>
          <w:bCs/>
          <w:iCs/>
          <w:szCs w:val="24"/>
        </w:rPr>
        <w:t>Annexe n°</w:t>
      </w:r>
      <w:proofErr w:type="gramStart"/>
      <w:r w:rsidR="0026095E" w:rsidRPr="005E239E">
        <w:rPr>
          <w:b/>
          <w:bCs/>
          <w:iCs/>
          <w:szCs w:val="24"/>
        </w:rPr>
        <w:t>4</w:t>
      </w:r>
      <w:r w:rsidR="00793435" w:rsidRPr="005E239E">
        <w:rPr>
          <w:b/>
          <w:bCs/>
          <w:iCs/>
          <w:szCs w:val="24"/>
        </w:rPr>
        <w:t>5</w:t>
      </w:r>
      <w:r w:rsidRPr="005E239E">
        <w:rPr>
          <w:b/>
          <w:bCs/>
          <w:iCs/>
          <w:szCs w:val="24"/>
        </w:rPr>
        <w:t>:</w:t>
      </w:r>
      <w:proofErr w:type="gramEnd"/>
      <w:r w:rsidRPr="005E239E">
        <w:rPr>
          <w:b/>
          <w:bCs/>
          <w:iCs/>
          <w:szCs w:val="24"/>
        </w:rPr>
        <w:t xml:space="preserve"> </w:t>
      </w:r>
      <w:r w:rsidRPr="005E239E">
        <w:rPr>
          <w:iCs/>
          <w:szCs w:val="24"/>
        </w:rPr>
        <w:t>Liste des enseignants issus du monde professionnel</w:t>
      </w:r>
    </w:p>
    <w:p w14:paraId="0B2285A2" w14:textId="77777777" w:rsidR="002647F3" w:rsidRPr="005E239E" w:rsidRDefault="002647F3" w:rsidP="002647F3">
      <w:pPr>
        <w:spacing w:line="276" w:lineRule="auto"/>
        <w:ind w:right="11"/>
      </w:pPr>
      <w:bookmarkStart w:id="185" w:name="_Toc145944514"/>
      <w:r w:rsidRPr="005E239E">
        <w:rPr>
          <w:b/>
          <w:szCs w:val="24"/>
        </w:rPr>
        <w:t>Référence 3 : La formation bénéficie d’infrastructures et d’équipements adéquats</w:t>
      </w:r>
      <w:bookmarkEnd w:id="185"/>
    </w:p>
    <w:p w14:paraId="466D41E3" w14:textId="77777777" w:rsidR="002647F3" w:rsidRPr="005E239E" w:rsidRDefault="002647F3" w:rsidP="002647F3">
      <w:pPr>
        <w:spacing w:line="276" w:lineRule="auto"/>
        <w:ind w:right="11"/>
        <w:rPr>
          <w:b/>
          <w:i/>
          <w:iCs/>
          <w:szCs w:val="24"/>
        </w:rPr>
      </w:pPr>
      <w:r w:rsidRPr="005E239E">
        <w:rPr>
          <w:b/>
          <w:i/>
          <w:iCs/>
          <w:szCs w:val="24"/>
        </w:rPr>
        <w:t>Critère 1 : La formation dispose d’infrastructures appropriées</w:t>
      </w:r>
    </w:p>
    <w:p w14:paraId="6885777B" w14:textId="0CA660B9" w:rsidR="002647F3" w:rsidRPr="005E239E" w:rsidRDefault="002647F3" w:rsidP="002647F3">
      <w:pPr>
        <w:spacing w:line="276" w:lineRule="auto"/>
        <w:ind w:right="403"/>
        <w:rPr>
          <w:iCs/>
          <w:szCs w:val="24"/>
          <w:lang w:val="fr-ML"/>
        </w:rPr>
      </w:pPr>
      <w:r w:rsidRPr="005E239E">
        <w:rPr>
          <w:iCs/>
          <w:szCs w:val="24"/>
          <w:lang w:val="fr-ML"/>
        </w:rPr>
        <w:t>Pour atteindre les objectifs de la formation, l’</w:t>
      </w:r>
      <w:r w:rsidR="0026095E" w:rsidRPr="005E239E">
        <w:rPr>
          <w:iCs/>
          <w:szCs w:val="24"/>
          <w:lang w:val="fr-ML"/>
        </w:rPr>
        <w:t>université</w:t>
      </w:r>
      <w:r w:rsidRPr="005E239E">
        <w:rPr>
          <w:iCs/>
          <w:szCs w:val="24"/>
          <w:lang w:val="fr-ML"/>
        </w:rPr>
        <w:t xml:space="preserve"> s’est dotée d’infrastructures dont les locaux d’enseignement sont adaptés et de dernière génération.</w:t>
      </w:r>
    </w:p>
    <w:p w14:paraId="1536447A" w14:textId="3EDF99FB" w:rsidR="0026095E" w:rsidRPr="005E239E" w:rsidRDefault="002647F3" w:rsidP="002647F3">
      <w:pPr>
        <w:spacing w:line="276" w:lineRule="auto"/>
        <w:ind w:right="403"/>
        <w:rPr>
          <w:iCs/>
          <w:szCs w:val="24"/>
        </w:rPr>
      </w:pPr>
      <w:r w:rsidRPr="005E239E">
        <w:rPr>
          <w:b/>
          <w:bCs/>
          <w:iCs/>
          <w:szCs w:val="24"/>
        </w:rPr>
        <w:t>Annexe n°</w:t>
      </w:r>
      <w:proofErr w:type="gramStart"/>
      <w:r w:rsidR="0026095E" w:rsidRPr="005E239E">
        <w:rPr>
          <w:b/>
          <w:bCs/>
          <w:iCs/>
          <w:szCs w:val="24"/>
        </w:rPr>
        <w:t>4</w:t>
      </w:r>
      <w:r w:rsidR="008979C3" w:rsidRPr="005E239E">
        <w:rPr>
          <w:b/>
          <w:bCs/>
          <w:iCs/>
          <w:szCs w:val="24"/>
        </w:rPr>
        <w:t>6</w:t>
      </w:r>
      <w:r w:rsidRPr="005E239E">
        <w:rPr>
          <w:b/>
          <w:bCs/>
          <w:iCs/>
          <w:szCs w:val="24"/>
        </w:rPr>
        <w:t>:</w:t>
      </w:r>
      <w:proofErr w:type="gramEnd"/>
      <w:r w:rsidRPr="005E239E">
        <w:rPr>
          <w:b/>
          <w:bCs/>
          <w:iCs/>
          <w:szCs w:val="24"/>
        </w:rPr>
        <w:t xml:space="preserve"> </w:t>
      </w:r>
      <w:r w:rsidRPr="005E239E">
        <w:rPr>
          <w:iCs/>
          <w:szCs w:val="24"/>
        </w:rPr>
        <w:t xml:space="preserve">Infrastructures </w:t>
      </w:r>
    </w:p>
    <w:p w14:paraId="7FD5DAB0" w14:textId="77777777" w:rsidR="002647F3" w:rsidRPr="005E239E" w:rsidRDefault="002647F3" w:rsidP="002647F3">
      <w:pPr>
        <w:spacing w:line="276" w:lineRule="auto"/>
        <w:ind w:right="11"/>
        <w:rPr>
          <w:b/>
          <w:i/>
          <w:iCs/>
          <w:szCs w:val="24"/>
        </w:rPr>
      </w:pPr>
      <w:r w:rsidRPr="005E239E">
        <w:rPr>
          <w:b/>
          <w:i/>
          <w:iCs/>
          <w:szCs w:val="24"/>
        </w:rPr>
        <w:t>Critère 2 : La formation s’appuie sur des équipements adaptés</w:t>
      </w:r>
    </w:p>
    <w:p w14:paraId="4A3399C8" w14:textId="0367B2FB" w:rsidR="002647F3" w:rsidRPr="005E239E" w:rsidRDefault="002647F3" w:rsidP="002647F3">
      <w:pPr>
        <w:spacing w:line="276" w:lineRule="auto"/>
        <w:ind w:right="403"/>
        <w:rPr>
          <w:iCs/>
          <w:szCs w:val="24"/>
          <w:lang w:val="fr-ML"/>
        </w:rPr>
      </w:pPr>
      <w:r w:rsidRPr="005E239E">
        <w:rPr>
          <w:iCs/>
          <w:szCs w:val="24"/>
          <w:lang w:val="fr-ML"/>
        </w:rPr>
        <w:t>Toutes les salles de formation de l’</w:t>
      </w:r>
      <w:r w:rsidR="0026095E" w:rsidRPr="005E239E">
        <w:rPr>
          <w:iCs/>
          <w:szCs w:val="24"/>
          <w:lang w:val="fr-ML"/>
        </w:rPr>
        <w:t>université</w:t>
      </w:r>
      <w:r w:rsidRPr="005E239E">
        <w:rPr>
          <w:iCs/>
          <w:szCs w:val="24"/>
          <w:lang w:val="fr-ML"/>
        </w:rPr>
        <w:t xml:space="preserve"> disposent d’équipements adaptés pour le fonctionnement de ladite formation</w:t>
      </w:r>
      <w:r w:rsidR="002B0BB0" w:rsidRPr="005E239E">
        <w:rPr>
          <w:iCs/>
          <w:szCs w:val="24"/>
          <w:lang w:val="fr-ML"/>
        </w:rPr>
        <w:t>.</w:t>
      </w:r>
    </w:p>
    <w:p w14:paraId="065646CC" w14:textId="5CC941F0" w:rsidR="0026095E" w:rsidRPr="005E239E" w:rsidRDefault="002647F3" w:rsidP="002647F3">
      <w:pPr>
        <w:spacing w:line="276" w:lineRule="auto"/>
        <w:ind w:right="403"/>
        <w:rPr>
          <w:iCs/>
          <w:szCs w:val="24"/>
        </w:rPr>
      </w:pPr>
      <w:r w:rsidRPr="005E239E">
        <w:rPr>
          <w:b/>
          <w:bCs/>
          <w:iCs/>
          <w:szCs w:val="24"/>
        </w:rPr>
        <w:t>Annexe n°</w:t>
      </w:r>
      <w:proofErr w:type="gramStart"/>
      <w:r w:rsidR="0026095E" w:rsidRPr="005E239E">
        <w:rPr>
          <w:b/>
          <w:bCs/>
          <w:iCs/>
          <w:szCs w:val="24"/>
        </w:rPr>
        <w:t>4</w:t>
      </w:r>
      <w:r w:rsidR="008979C3" w:rsidRPr="005E239E">
        <w:rPr>
          <w:b/>
          <w:bCs/>
          <w:iCs/>
          <w:szCs w:val="24"/>
        </w:rPr>
        <w:t>7</w:t>
      </w:r>
      <w:r w:rsidRPr="005E239E">
        <w:rPr>
          <w:b/>
          <w:bCs/>
          <w:iCs/>
          <w:szCs w:val="24"/>
        </w:rPr>
        <w:t>:</w:t>
      </w:r>
      <w:proofErr w:type="gramEnd"/>
      <w:r w:rsidRPr="005E239E">
        <w:rPr>
          <w:b/>
          <w:bCs/>
          <w:iCs/>
          <w:szCs w:val="24"/>
        </w:rPr>
        <w:t xml:space="preserve"> </w:t>
      </w:r>
      <w:r w:rsidRPr="005E239E">
        <w:rPr>
          <w:iCs/>
          <w:szCs w:val="24"/>
        </w:rPr>
        <w:t>Equipements</w:t>
      </w:r>
    </w:p>
    <w:p w14:paraId="5823EFDB" w14:textId="77777777" w:rsidR="002647F3" w:rsidRPr="005E239E" w:rsidRDefault="002647F3" w:rsidP="002647F3">
      <w:pPr>
        <w:spacing w:line="276" w:lineRule="auto"/>
        <w:ind w:right="11"/>
        <w:rPr>
          <w:sz w:val="14"/>
          <w:szCs w:val="24"/>
          <w:lang w:val="fr-ML"/>
        </w:rPr>
      </w:pPr>
      <w:bookmarkStart w:id="186" w:name="_Toc145944515"/>
      <w:r w:rsidRPr="005E239E">
        <w:rPr>
          <w:b/>
          <w:szCs w:val="24"/>
        </w:rPr>
        <w:t>Référence 4 : La formation accorde une place spécifique au numérique dans l’enseignement et à d’autres innovations pédagogiques</w:t>
      </w:r>
      <w:bookmarkEnd w:id="186"/>
    </w:p>
    <w:p w14:paraId="75B594E0" w14:textId="77777777" w:rsidR="002647F3" w:rsidRPr="005E239E" w:rsidRDefault="002647F3" w:rsidP="002647F3">
      <w:pPr>
        <w:spacing w:line="276" w:lineRule="auto"/>
        <w:ind w:right="11"/>
        <w:rPr>
          <w:b/>
          <w:i/>
          <w:iCs/>
          <w:szCs w:val="24"/>
        </w:rPr>
      </w:pPr>
      <w:r w:rsidRPr="005E239E">
        <w:rPr>
          <w:b/>
          <w:i/>
          <w:iCs/>
          <w:szCs w:val="24"/>
        </w:rPr>
        <w:t>Critère 1 : Les étudiants sont initiés aux nouvelles technologies de l’information et de la communication</w:t>
      </w:r>
    </w:p>
    <w:p w14:paraId="521D39EE" w14:textId="36E6B8AE" w:rsidR="002647F3" w:rsidRPr="005E239E" w:rsidRDefault="002647F3" w:rsidP="002647F3">
      <w:pPr>
        <w:widowControl w:val="0"/>
        <w:autoSpaceDE w:val="0"/>
        <w:autoSpaceDN w:val="0"/>
        <w:adjustRightInd w:val="0"/>
        <w:spacing w:line="276" w:lineRule="auto"/>
        <w:ind w:right="11"/>
        <w:rPr>
          <w:iCs/>
          <w:szCs w:val="24"/>
          <w:lang w:val="fr-ML"/>
        </w:rPr>
      </w:pPr>
      <w:r w:rsidRPr="005E239E">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5A84058B" w14:textId="77777777" w:rsidR="004257D5" w:rsidRPr="005E239E" w:rsidRDefault="004257D5" w:rsidP="004257D5">
      <w:pPr>
        <w:spacing w:line="240" w:lineRule="auto"/>
        <w:ind w:right="403"/>
        <w:rPr>
          <w:iCs/>
          <w:szCs w:val="24"/>
        </w:rPr>
      </w:pPr>
      <w:bookmarkStart w:id="187" w:name="_Hlk180504570"/>
      <w:r w:rsidRPr="005E239E">
        <w:rPr>
          <w:b/>
          <w:bCs/>
          <w:iCs/>
          <w:szCs w:val="24"/>
        </w:rPr>
        <w:t>Annexe n°</w:t>
      </w:r>
      <w:proofErr w:type="gramStart"/>
      <w:r w:rsidRPr="005E239E">
        <w:rPr>
          <w:b/>
          <w:bCs/>
          <w:iCs/>
          <w:szCs w:val="24"/>
        </w:rPr>
        <w:t>09:</w:t>
      </w:r>
      <w:proofErr w:type="gramEnd"/>
      <w:r w:rsidRPr="005E239E">
        <w:rPr>
          <w:b/>
          <w:bCs/>
          <w:iCs/>
          <w:szCs w:val="24"/>
        </w:rPr>
        <w:t xml:space="preserve"> </w:t>
      </w:r>
      <w:r w:rsidRPr="005E239E">
        <w:rPr>
          <w:iCs/>
          <w:szCs w:val="24"/>
        </w:rPr>
        <w:t>Maquette pédagogique</w:t>
      </w:r>
    </w:p>
    <w:p w14:paraId="15D58C27" w14:textId="03AD24AC" w:rsidR="004257D5" w:rsidRPr="005E239E" w:rsidRDefault="004257D5" w:rsidP="004257D5">
      <w:pPr>
        <w:spacing w:line="240" w:lineRule="auto"/>
        <w:ind w:right="403"/>
        <w:rPr>
          <w:b/>
          <w:bCs/>
          <w:iCs/>
          <w:szCs w:val="24"/>
        </w:rPr>
      </w:pPr>
      <w:r w:rsidRPr="005E239E">
        <w:rPr>
          <w:b/>
          <w:bCs/>
          <w:iCs/>
          <w:szCs w:val="24"/>
        </w:rPr>
        <w:t>Annexe</w:t>
      </w:r>
      <w:r w:rsidRPr="005E239E">
        <w:rPr>
          <w:iCs/>
          <w:szCs w:val="24"/>
        </w:rPr>
        <w:t xml:space="preserve"> </w:t>
      </w:r>
      <w:r w:rsidRPr="005E239E">
        <w:rPr>
          <w:b/>
          <w:bCs/>
          <w:iCs/>
          <w:szCs w:val="24"/>
        </w:rPr>
        <w:t>n°</w:t>
      </w:r>
      <w:r w:rsidR="00BA24B3" w:rsidRPr="005E239E">
        <w:rPr>
          <w:b/>
          <w:bCs/>
          <w:iCs/>
          <w:szCs w:val="24"/>
        </w:rPr>
        <w:t>48</w:t>
      </w:r>
      <w:r w:rsidRPr="005E239E">
        <w:rPr>
          <w:b/>
          <w:bCs/>
          <w:iCs/>
          <w:szCs w:val="24"/>
        </w:rPr>
        <w:t xml:space="preserve"> : </w:t>
      </w:r>
      <w:r w:rsidRPr="005E239E">
        <w:rPr>
          <w:iCs/>
          <w:szCs w:val="24"/>
        </w:rPr>
        <w:t>Descriptif Informatique</w:t>
      </w:r>
    </w:p>
    <w:p w14:paraId="3C6E61CD" w14:textId="07399AC2" w:rsidR="004257D5" w:rsidRPr="005E239E" w:rsidRDefault="004257D5" w:rsidP="004257D5">
      <w:pPr>
        <w:spacing w:line="240" w:lineRule="auto"/>
        <w:ind w:right="403"/>
        <w:rPr>
          <w:iCs/>
          <w:szCs w:val="24"/>
        </w:rPr>
      </w:pPr>
      <w:r w:rsidRPr="005E239E">
        <w:rPr>
          <w:b/>
          <w:bCs/>
          <w:iCs/>
          <w:szCs w:val="24"/>
        </w:rPr>
        <w:t>Annexe</w:t>
      </w:r>
      <w:r w:rsidRPr="005E239E">
        <w:rPr>
          <w:iCs/>
          <w:szCs w:val="24"/>
        </w:rPr>
        <w:t xml:space="preserve"> </w:t>
      </w:r>
      <w:r w:rsidRPr="005E239E">
        <w:rPr>
          <w:b/>
          <w:bCs/>
          <w:iCs/>
          <w:szCs w:val="24"/>
        </w:rPr>
        <w:t>n°</w:t>
      </w:r>
      <w:r w:rsidR="00BA24B3" w:rsidRPr="005E239E">
        <w:rPr>
          <w:b/>
          <w:bCs/>
          <w:iCs/>
          <w:szCs w:val="24"/>
        </w:rPr>
        <w:t>49</w:t>
      </w:r>
      <w:r w:rsidRPr="005E239E">
        <w:rPr>
          <w:b/>
          <w:bCs/>
          <w:iCs/>
          <w:szCs w:val="24"/>
        </w:rPr>
        <w:t xml:space="preserve"> : </w:t>
      </w:r>
      <w:r w:rsidRPr="005E239E">
        <w:rPr>
          <w:iCs/>
          <w:szCs w:val="24"/>
        </w:rPr>
        <w:t>Plan de cours Informatique</w:t>
      </w:r>
    </w:p>
    <w:bookmarkEnd w:id="187"/>
    <w:p w14:paraId="0C70AA15" w14:textId="77777777" w:rsidR="006A29EF" w:rsidRPr="005E239E" w:rsidRDefault="006A29EF" w:rsidP="002647F3">
      <w:pPr>
        <w:spacing w:line="240" w:lineRule="auto"/>
        <w:ind w:right="403"/>
        <w:rPr>
          <w:iCs/>
          <w:sz w:val="10"/>
          <w:szCs w:val="10"/>
        </w:rPr>
      </w:pPr>
    </w:p>
    <w:p w14:paraId="40FE202A" w14:textId="77777777" w:rsidR="002647F3" w:rsidRPr="005E239E" w:rsidRDefault="002647F3" w:rsidP="002647F3">
      <w:pPr>
        <w:spacing w:line="240" w:lineRule="auto"/>
        <w:ind w:right="11"/>
        <w:rPr>
          <w:b/>
          <w:i/>
          <w:iCs/>
          <w:szCs w:val="24"/>
        </w:rPr>
      </w:pPr>
      <w:r w:rsidRPr="005E239E">
        <w:rPr>
          <w:b/>
          <w:i/>
          <w:iCs/>
          <w:szCs w:val="24"/>
        </w:rPr>
        <w:t>Critère 2 : Les pratiques pédagogiques font appel aux outils numériques interactifs (par exemple power point, cours et exercices en ligne, outils collaboratifs)</w:t>
      </w:r>
    </w:p>
    <w:p w14:paraId="77DAB0F0" w14:textId="14A54CF7" w:rsidR="004257D5" w:rsidRPr="00CF279D" w:rsidRDefault="002647F3" w:rsidP="00CF279D">
      <w:pPr>
        <w:widowControl w:val="0"/>
        <w:autoSpaceDE w:val="0"/>
        <w:autoSpaceDN w:val="0"/>
        <w:adjustRightInd w:val="0"/>
        <w:spacing w:line="240" w:lineRule="auto"/>
        <w:ind w:right="11"/>
        <w:rPr>
          <w:iCs/>
          <w:szCs w:val="24"/>
          <w:lang w:val="fr-ML"/>
        </w:rPr>
      </w:pPr>
      <w:r w:rsidRPr="005E239E">
        <w:rPr>
          <w:iCs/>
          <w:szCs w:val="24"/>
          <w:lang w:val="fr-ML"/>
        </w:rPr>
        <w:t xml:space="preserve">En dehors d’une salle informatique et </w:t>
      </w:r>
      <w:r w:rsidR="0059116A" w:rsidRPr="005E239E">
        <w:rPr>
          <w:iCs/>
          <w:szCs w:val="24"/>
          <w:lang w:val="fr-ML"/>
        </w:rPr>
        <w:t xml:space="preserve">de </w:t>
      </w:r>
      <w:r w:rsidRPr="005E239E">
        <w:rPr>
          <w:iCs/>
          <w:szCs w:val="24"/>
          <w:lang w:val="fr-ML"/>
        </w:rPr>
        <w:t>multimédia, l’</w:t>
      </w:r>
      <w:r w:rsidR="006A29EF" w:rsidRPr="005E239E">
        <w:rPr>
          <w:iCs/>
          <w:szCs w:val="24"/>
          <w:lang w:val="fr-ML"/>
        </w:rPr>
        <w:t>université</w:t>
      </w:r>
      <w:r w:rsidRPr="005E239E">
        <w:rPr>
          <w:iCs/>
          <w:szCs w:val="24"/>
          <w:lang w:val="fr-ML"/>
        </w:rPr>
        <w:t xml:space="preserve"> a équipé ses classes en connexion internet, et vidéoprojecteurs, pour permettre d’améliorer les pratiques pédagogiques. Dans la même suite, des ateliers de formation sont organisés pour renforcer les compétences des enseignants en la matière.</w:t>
      </w:r>
    </w:p>
    <w:p w14:paraId="4CF7E9C6" w14:textId="3EA26A74" w:rsidR="002647F3" w:rsidRPr="005E239E" w:rsidRDefault="002647F3" w:rsidP="002647F3">
      <w:pPr>
        <w:spacing w:line="276" w:lineRule="auto"/>
        <w:ind w:right="11"/>
        <w:rPr>
          <w:b/>
          <w:i/>
          <w:iCs/>
          <w:szCs w:val="24"/>
        </w:rPr>
      </w:pPr>
      <w:r w:rsidRPr="005E239E">
        <w:rPr>
          <w:b/>
          <w:i/>
          <w:iCs/>
          <w:szCs w:val="24"/>
        </w:rPr>
        <w:t>Critère 3 : L’enseignement fait appel à des pratiques pédagogiques innovantes (par exemple pédagogie par projet, classe inversée, simulation et jeux de rôle, amphithéâtres actifs)</w:t>
      </w:r>
    </w:p>
    <w:p w14:paraId="6E1F9729" w14:textId="1BC2EE5C" w:rsidR="00596A3E" w:rsidRPr="005E239E" w:rsidRDefault="002647F3" w:rsidP="002647F3">
      <w:pPr>
        <w:widowControl w:val="0"/>
        <w:autoSpaceDE w:val="0"/>
        <w:autoSpaceDN w:val="0"/>
        <w:adjustRightInd w:val="0"/>
        <w:spacing w:line="276" w:lineRule="auto"/>
        <w:ind w:right="11"/>
        <w:rPr>
          <w:iCs/>
          <w:szCs w:val="24"/>
          <w:lang w:val="fr-ML"/>
        </w:rPr>
      </w:pPr>
      <w:r w:rsidRPr="005E239E">
        <w:rPr>
          <w:iCs/>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14003085" w14:textId="77777777" w:rsidR="002647F3" w:rsidRPr="005E239E" w:rsidRDefault="002647F3" w:rsidP="002647F3">
      <w:pPr>
        <w:spacing w:line="276" w:lineRule="auto"/>
        <w:ind w:right="11"/>
        <w:rPr>
          <w:b/>
          <w:i/>
          <w:iCs/>
          <w:szCs w:val="24"/>
        </w:rPr>
      </w:pPr>
      <w:r w:rsidRPr="005E239E">
        <w:rPr>
          <w:b/>
          <w:i/>
          <w:iCs/>
          <w:szCs w:val="24"/>
        </w:rPr>
        <w:t>Critère 4 : La formation fait bénéficier les étudiants d’un environnement numérique de travail</w:t>
      </w:r>
    </w:p>
    <w:p w14:paraId="66521E3A" w14:textId="5873098E" w:rsidR="002647F3" w:rsidRPr="005E239E" w:rsidRDefault="002647F3" w:rsidP="002647F3">
      <w:pPr>
        <w:spacing w:line="276" w:lineRule="auto"/>
        <w:ind w:right="36"/>
        <w:rPr>
          <w:bCs/>
          <w:szCs w:val="24"/>
        </w:rPr>
      </w:pPr>
      <w:r w:rsidRPr="005E239E">
        <w:rPr>
          <w:bCs/>
          <w:szCs w:val="24"/>
        </w:rPr>
        <w:lastRenderedPageBreak/>
        <w:t>L’</w:t>
      </w:r>
      <w:r w:rsidR="006A29EF" w:rsidRPr="005E239E">
        <w:rPr>
          <w:bCs/>
          <w:szCs w:val="24"/>
        </w:rPr>
        <w:t>université</w:t>
      </w:r>
      <w:r w:rsidRPr="005E239E">
        <w:rPr>
          <w:bCs/>
          <w:szCs w:val="24"/>
        </w:rPr>
        <w:t xml:space="preserve"> à travers son site web, met à la disposition des étudiants, un espace numérique personnel de travail, à travers le lien suivant : </w:t>
      </w:r>
      <w:r w:rsidR="006A29EF" w:rsidRPr="005E239E">
        <w:rPr>
          <w:i/>
          <w:szCs w:val="24"/>
          <w:lang w:val="fr-ML"/>
        </w:rPr>
        <w:t>https://webmail.univ-fhb-mali.org</w:t>
      </w:r>
    </w:p>
    <w:p w14:paraId="1D7A3F9E" w14:textId="77777777" w:rsidR="006A29EF" w:rsidRPr="005E239E" w:rsidRDefault="006A29EF" w:rsidP="002647F3">
      <w:pPr>
        <w:spacing w:line="276" w:lineRule="auto"/>
        <w:ind w:right="11"/>
        <w:rPr>
          <w:b/>
          <w:sz w:val="10"/>
          <w:szCs w:val="10"/>
        </w:rPr>
      </w:pPr>
      <w:bookmarkStart w:id="188" w:name="_Toc145944516"/>
    </w:p>
    <w:p w14:paraId="775E94F2" w14:textId="5042606E" w:rsidR="002647F3" w:rsidRPr="005E239E" w:rsidRDefault="002647F3" w:rsidP="002647F3">
      <w:pPr>
        <w:spacing w:line="276" w:lineRule="auto"/>
        <w:ind w:right="11"/>
        <w:rPr>
          <w:b/>
          <w:szCs w:val="24"/>
        </w:rPr>
      </w:pPr>
      <w:r w:rsidRPr="005E239E">
        <w:rPr>
          <w:b/>
          <w:szCs w:val="24"/>
        </w:rPr>
        <w:t>Référence 5 : La formation propose des dispositifs spécifiques d’aide à la réussite et à l’insertion professionnelle</w:t>
      </w:r>
      <w:bookmarkEnd w:id="188"/>
    </w:p>
    <w:p w14:paraId="02850E1D" w14:textId="77777777" w:rsidR="002647F3" w:rsidRPr="005E239E" w:rsidRDefault="002647F3" w:rsidP="002647F3">
      <w:pPr>
        <w:spacing w:line="276" w:lineRule="auto"/>
        <w:ind w:right="11"/>
        <w:rPr>
          <w:b/>
          <w:i/>
          <w:iCs/>
          <w:szCs w:val="24"/>
        </w:rPr>
      </w:pPr>
      <w:r w:rsidRPr="005E239E">
        <w:rPr>
          <w:b/>
          <w:i/>
          <w:iCs/>
          <w:szCs w:val="24"/>
        </w:rPr>
        <w:t>Critère 1 : Des enseignements de mise à niveau sont proposés aux étudiants entrant dans la formation</w:t>
      </w:r>
    </w:p>
    <w:p w14:paraId="457B2E4D" w14:textId="70C1637D" w:rsidR="002647F3" w:rsidRPr="005E239E" w:rsidRDefault="002647F3" w:rsidP="002647F3">
      <w:pPr>
        <w:spacing w:line="276" w:lineRule="auto"/>
        <w:rPr>
          <w:szCs w:val="24"/>
          <w:lang w:val="fr-ML"/>
        </w:rPr>
      </w:pPr>
      <w:r w:rsidRPr="005E239E">
        <w:rPr>
          <w:szCs w:val="24"/>
          <w:lang w:val="fr-ML"/>
        </w:rPr>
        <w:t>Dans le but d’aider les étudiants à combler les lacunes éventuelles dans leurs connaissances ou compétences préalables, l’</w:t>
      </w:r>
      <w:r w:rsidR="00B04B5D" w:rsidRPr="005E239E">
        <w:rPr>
          <w:szCs w:val="24"/>
          <w:lang w:val="fr-ML"/>
        </w:rPr>
        <w:t xml:space="preserve">université </w:t>
      </w:r>
      <w:r w:rsidRPr="005E239E">
        <w:rPr>
          <w:szCs w:val="24"/>
          <w:lang w:val="fr-ML"/>
        </w:rPr>
        <w:t>organise en début d’année des séances de travail de mise à niveau. En plus de l’objet premier qui est la mise à niveau, cela renforce la préparation et la confiance des étudiants pour suivre avec succès l</w:t>
      </w:r>
      <w:r w:rsidR="00DF04DD" w:rsidRPr="005E239E">
        <w:rPr>
          <w:szCs w:val="24"/>
          <w:lang w:val="fr-ML"/>
        </w:rPr>
        <w:t xml:space="preserve">e programme. </w:t>
      </w:r>
    </w:p>
    <w:p w14:paraId="3FE70369" w14:textId="6A343428" w:rsidR="004257D5" w:rsidRPr="005E239E" w:rsidRDefault="004257D5" w:rsidP="004257D5">
      <w:pPr>
        <w:spacing w:line="276" w:lineRule="auto"/>
        <w:ind w:right="403"/>
        <w:rPr>
          <w:iCs/>
          <w:szCs w:val="24"/>
        </w:rPr>
      </w:pPr>
      <w:bookmarkStart w:id="189" w:name="_Hlk180583524"/>
      <w:r w:rsidRPr="005E239E">
        <w:rPr>
          <w:b/>
          <w:bCs/>
          <w:iCs/>
          <w:szCs w:val="24"/>
        </w:rPr>
        <w:t>Annexe n°</w:t>
      </w:r>
      <w:proofErr w:type="gramStart"/>
      <w:r w:rsidR="00500285" w:rsidRPr="005E239E">
        <w:rPr>
          <w:b/>
          <w:bCs/>
          <w:iCs/>
          <w:szCs w:val="24"/>
        </w:rPr>
        <w:t>50</w:t>
      </w:r>
      <w:r w:rsidRPr="005E239E">
        <w:rPr>
          <w:b/>
          <w:bCs/>
          <w:iCs/>
          <w:szCs w:val="24"/>
        </w:rPr>
        <w:t>:</w:t>
      </w:r>
      <w:proofErr w:type="gramEnd"/>
      <w:r w:rsidRPr="005E239E">
        <w:rPr>
          <w:b/>
          <w:bCs/>
          <w:iCs/>
          <w:szCs w:val="24"/>
        </w:rPr>
        <w:t xml:space="preserve"> </w:t>
      </w:r>
      <w:r w:rsidR="00500285" w:rsidRPr="005E239E">
        <w:rPr>
          <w:iCs/>
          <w:szCs w:val="24"/>
        </w:rPr>
        <w:t>Décision</w:t>
      </w:r>
      <w:r w:rsidRPr="005E239E">
        <w:rPr>
          <w:iCs/>
          <w:szCs w:val="24"/>
        </w:rPr>
        <w:t xml:space="preserve"> portant modalités des mises à niveau des étudiants en difficulté</w:t>
      </w:r>
    </w:p>
    <w:p w14:paraId="16E7820B" w14:textId="470E2287" w:rsidR="00DF04DD" w:rsidRPr="005E239E" w:rsidRDefault="004257D5" w:rsidP="0061231F">
      <w:pPr>
        <w:spacing w:line="276" w:lineRule="auto"/>
        <w:ind w:right="403"/>
        <w:rPr>
          <w:iCs/>
          <w:szCs w:val="24"/>
        </w:rPr>
      </w:pPr>
      <w:r w:rsidRPr="005E239E">
        <w:rPr>
          <w:b/>
          <w:bCs/>
          <w:iCs/>
          <w:szCs w:val="24"/>
        </w:rPr>
        <w:t>Annexe n°</w:t>
      </w:r>
      <w:proofErr w:type="gramStart"/>
      <w:r w:rsidRPr="005E239E">
        <w:rPr>
          <w:b/>
          <w:bCs/>
          <w:iCs/>
          <w:szCs w:val="24"/>
        </w:rPr>
        <w:t>5</w:t>
      </w:r>
      <w:r w:rsidR="00500285" w:rsidRPr="005E239E">
        <w:rPr>
          <w:b/>
          <w:bCs/>
          <w:iCs/>
          <w:szCs w:val="24"/>
        </w:rPr>
        <w:t>1</w:t>
      </w:r>
      <w:r w:rsidRPr="005E239E">
        <w:rPr>
          <w:b/>
          <w:bCs/>
          <w:iCs/>
          <w:szCs w:val="24"/>
        </w:rPr>
        <w:t>:</w:t>
      </w:r>
      <w:proofErr w:type="gramEnd"/>
      <w:r w:rsidRPr="005E239E">
        <w:rPr>
          <w:b/>
          <w:bCs/>
          <w:iCs/>
          <w:szCs w:val="24"/>
        </w:rPr>
        <w:t xml:space="preserve"> </w:t>
      </w:r>
      <w:r w:rsidRPr="005E239E">
        <w:rPr>
          <w:iCs/>
          <w:szCs w:val="24"/>
        </w:rPr>
        <w:t xml:space="preserve">Cahier de texte de mise à </w:t>
      </w:r>
      <w:proofErr w:type="spellStart"/>
      <w:r w:rsidRPr="005E239E">
        <w:rPr>
          <w:iCs/>
          <w:szCs w:val="24"/>
        </w:rPr>
        <w:t>niveau</w:t>
      </w:r>
      <w:bookmarkEnd w:id="189"/>
      <w:r w:rsidR="00F76AAA" w:rsidRPr="005E239E">
        <w:rPr>
          <w:iCs/>
          <w:szCs w:val="24"/>
        </w:rPr>
        <w:t>s</w:t>
      </w:r>
      <w:proofErr w:type="spellEnd"/>
    </w:p>
    <w:p w14:paraId="0BD4916C" w14:textId="77777777" w:rsidR="0061231F" w:rsidRPr="005E239E" w:rsidRDefault="0061231F" w:rsidP="0061231F">
      <w:pPr>
        <w:spacing w:line="240" w:lineRule="auto"/>
        <w:ind w:right="11"/>
        <w:rPr>
          <w:b/>
          <w:i/>
          <w:iCs/>
          <w:szCs w:val="24"/>
        </w:rPr>
      </w:pPr>
      <w:r w:rsidRPr="005E239E">
        <w:rPr>
          <w:b/>
          <w:i/>
          <w:iCs/>
          <w:szCs w:val="24"/>
        </w:rPr>
        <w:t>Critère 2 : Il existe des mécanismes en faveur des étudiants ayant des difficultés pédagogiques, en échec ou en voie d’abandon</w:t>
      </w:r>
    </w:p>
    <w:p w14:paraId="74DB91E1" w14:textId="4FAE11FA" w:rsidR="0061231F" w:rsidRPr="005E239E" w:rsidRDefault="0061231F" w:rsidP="0061231F">
      <w:pPr>
        <w:spacing w:line="240" w:lineRule="auto"/>
        <w:rPr>
          <w:szCs w:val="24"/>
          <w:lang w:val="fr-ML"/>
        </w:rPr>
      </w:pPr>
      <w:r w:rsidRPr="005E239E">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2EC51B44" w14:textId="44902BBE" w:rsidR="004257D5" w:rsidRPr="005E239E" w:rsidRDefault="004257D5" w:rsidP="004257D5">
      <w:pPr>
        <w:spacing w:line="276" w:lineRule="auto"/>
        <w:ind w:right="403"/>
        <w:rPr>
          <w:iCs/>
          <w:szCs w:val="24"/>
        </w:rPr>
      </w:pPr>
      <w:bookmarkStart w:id="190" w:name="_Hlk180583542"/>
      <w:bookmarkStart w:id="191" w:name="_Hlk180594084"/>
      <w:r w:rsidRPr="005E239E">
        <w:rPr>
          <w:b/>
          <w:bCs/>
          <w:iCs/>
          <w:szCs w:val="24"/>
        </w:rPr>
        <w:t>Annexe n°</w:t>
      </w:r>
      <w:proofErr w:type="gramStart"/>
      <w:r w:rsidRPr="005E239E">
        <w:rPr>
          <w:b/>
          <w:bCs/>
          <w:iCs/>
          <w:szCs w:val="24"/>
        </w:rPr>
        <w:t>5</w:t>
      </w:r>
      <w:r w:rsidR="00F76AAA" w:rsidRPr="005E239E">
        <w:rPr>
          <w:b/>
          <w:bCs/>
          <w:iCs/>
          <w:szCs w:val="24"/>
        </w:rPr>
        <w:t>2</w:t>
      </w:r>
      <w:r w:rsidRPr="005E239E">
        <w:rPr>
          <w:b/>
          <w:bCs/>
          <w:iCs/>
          <w:szCs w:val="24"/>
        </w:rPr>
        <w:t>:</w:t>
      </w:r>
      <w:proofErr w:type="gramEnd"/>
      <w:r w:rsidRPr="005E239E">
        <w:rPr>
          <w:b/>
          <w:bCs/>
          <w:iCs/>
          <w:szCs w:val="24"/>
        </w:rPr>
        <w:t xml:space="preserve"> </w:t>
      </w:r>
      <w:r w:rsidRPr="005E239E">
        <w:rPr>
          <w:iCs/>
          <w:szCs w:val="24"/>
        </w:rPr>
        <w:t>Décision portant création, organisation, et fonctionnement du service aux étudiants</w:t>
      </w:r>
      <w:bookmarkEnd w:id="190"/>
    </w:p>
    <w:bookmarkEnd w:id="191"/>
    <w:p w14:paraId="2678670A" w14:textId="77777777" w:rsidR="0061231F" w:rsidRPr="005E239E" w:rsidRDefault="0061231F" w:rsidP="0061231F">
      <w:pPr>
        <w:spacing w:line="240" w:lineRule="auto"/>
        <w:ind w:right="11"/>
        <w:rPr>
          <w:b/>
          <w:i/>
          <w:iCs/>
          <w:szCs w:val="24"/>
        </w:rPr>
      </w:pPr>
      <w:r w:rsidRPr="005E239E">
        <w:rPr>
          <w:b/>
          <w:i/>
          <w:iCs/>
          <w:szCs w:val="24"/>
        </w:rPr>
        <w:t>Critère 3 : Il existe des passerelles vers d’autres formations pour une réorientation</w:t>
      </w:r>
    </w:p>
    <w:p w14:paraId="4FEEADB0" w14:textId="77777777" w:rsidR="00B53FDF" w:rsidRPr="005E239E" w:rsidRDefault="00C667C2" w:rsidP="00B53FDF">
      <w:pPr>
        <w:pStyle w:val="Default"/>
        <w:spacing w:line="276" w:lineRule="auto"/>
        <w:rPr>
          <w:color w:val="auto"/>
          <w:sz w:val="23"/>
          <w:szCs w:val="23"/>
        </w:rPr>
      </w:pPr>
      <w:r w:rsidRPr="005E239E">
        <w:rPr>
          <w:color w:val="auto"/>
          <w:lang w:val="fr-ML"/>
        </w:rPr>
        <w:t>La licence</w:t>
      </w:r>
      <w:r w:rsidR="0061231F" w:rsidRPr="005E239E">
        <w:rPr>
          <w:color w:val="auto"/>
          <w:lang w:val="fr-ML"/>
        </w:rPr>
        <w:t xml:space="preserve"> en </w:t>
      </w:r>
      <w:r w:rsidRPr="005E239E">
        <w:rPr>
          <w:color w:val="auto"/>
        </w:rPr>
        <w:t>finance comptabilité</w:t>
      </w:r>
      <w:r w:rsidR="00B53FDF" w:rsidRPr="005E239E">
        <w:rPr>
          <w:color w:val="auto"/>
        </w:rPr>
        <w:t xml:space="preserve"> </w:t>
      </w:r>
      <w:r w:rsidR="00B53FDF" w:rsidRPr="005E239E">
        <w:rPr>
          <w:color w:val="auto"/>
          <w:lang w:val="fr-ML"/>
        </w:rPr>
        <w:t>englobe des compétences</w:t>
      </w:r>
      <w:r w:rsidR="00B53FDF" w:rsidRPr="005E239E">
        <w:rPr>
          <w:color w:val="auto"/>
        </w:rPr>
        <w:t>, dans la maitrise de la politique nationale en matière de la gestion d’entreprise, la législation en matière de gestion, la description de la fonction du manager d’entreprise, l’utilisation des logiciels de gestion</w:t>
      </w:r>
      <w:r w:rsidR="00B53FDF" w:rsidRPr="005E239E">
        <w:rPr>
          <w:color w:val="auto"/>
          <w:lang w:val="fr-ML"/>
        </w:rPr>
        <w:t>. Ces compétences peuvent être transférables vers de nombreux autres secteurs et spécialités de formation à savoir : Marketing et communication, management des projets, gestion des entreprises et administrations, achat logistique et supply chain management.</w:t>
      </w:r>
    </w:p>
    <w:p w14:paraId="01672FE9" w14:textId="77777777" w:rsidR="0061231F" w:rsidRPr="005E239E" w:rsidRDefault="0061231F" w:rsidP="0061231F">
      <w:pPr>
        <w:widowControl w:val="0"/>
        <w:autoSpaceDE w:val="0"/>
        <w:autoSpaceDN w:val="0"/>
        <w:adjustRightInd w:val="0"/>
        <w:spacing w:line="276" w:lineRule="auto"/>
        <w:ind w:right="11"/>
        <w:rPr>
          <w:szCs w:val="24"/>
          <w:lang w:val="fr-ML"/>
        </w:rPr>
      </w:pPr>
      <w:r w:rsidRPr="005E239E">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60559B03" w14:textId="3721D9B4" w:rsidR="004257D5" w:rsidRPr="005E239E" w:rsidRDefault="00554064" w:rsidP="004257D5">
      <w:pPr>
        <w:spacing w:line="276" w:lineRule="auto"/>
        <w:ind w:right="403"/>
        <w:rPr>
          <w:iCs/>
          <w:szCs w:val="24"/>
        </w:rPr>
      </w:pPr>
      <w:bookmarkStart w:id="192" w:name="_Hlk180504819"/>
      <w:r w:rsidRPr="005E239E">
        <w:rPr>
          <w:b/>
          <w:bCs/>
          <w:iCs/>
          <w:szCs w:val="24"/>
        </w:rPr>
        <w:t>Annexe n°</w:t>
      </w:r>
      <w:proofErr w:type="gramStart"/>
      <w:r w:rsidR="004257D5" w:rsidRPr="005E239E">
        <w:rPr>
          <w:b/>
          <w:bCs/>
          <w:iCs/>
          <w:szCs w:val="24"/>
        </w:rPr>
        <w:t>08:</w:t>
      </w:r>
      <w:proofErr w:type="gramEnd"/>
      <w:r w:rsidR="004257D5" w:rsidRPr="005E239E">
        <w:rPr>
          <w:b/>
          <w:bCs/>
          <w:iCs/>
          <w:szCs w:val="24"/>
        </w:rPr>
        <w:t xml:space="preserve"> </w:t>
      </w:r>
      <w:r w:rsidR="004257D5" w:rsidRPr="005E239E">
        <w:rPr>
          <w:iCs/>
          <w:szCs w:val="24"/>
        </w:rPr>
        <w:t>Le livret de l’étudiant</w:t>
      </w:r>
    </w:p>
    <w:p w14:paraId="4F28A3B9" w14:textId="7C587B6C" w:rsidR="004257D5" w:rsidRPr="005E239E" w:rsidRDefault="004257D5" w:rsidP="004257D5">
      <w:pPr>
        <w:spacing w:line="276" w:lineRule="auto"/>
        <w:ind w:right="403"/>
        <w:rPr>
          <w:iCs/>
          <w:szCs w:val="24"/>
        </w:rPr>
      </w:pPr>
      <w:r w:rsidRPr="005E239E">
        <w:rPr>
          <w:b/>
          <w:bCs/>
          <w:iCs/>
          <w:szCs w:val="24"/>
        </w:rPr>
        <w:t>Ann</w:t>
      </w:r>
      <w:r w:rsidR="00554064" w:rsidRPr="005E239E">
        <w:rPr>
          <w:b/>
          <w:bCs/>
          <w:iCs/>
          <w:szCs w:val="24"/>
        </w:rPr>
        <w:t>exe n°</w:t>
      </w:r>
      <w:proofErr w:type="gramStart"/>
      <w:r w:rsidRPr="005E239E">
        <w:rPr>
          <w:b/>
          <w:bCs/>
          <w:iCs/>
          <w:szCs w:val="24"/>
        </w:rPr>
        <w:t>09:</w:t>
      </w:r>
      <w:proofErr w:type="gramEnd"/>
      <w:r w:rsidRPr="005E239E">
        <w:rPr>
          <w:b/>
          <w:bCs/>
          <w:iCs/>
          <w:szCs w:val="24"/>
        </w:rPr>
        <w:t xml:space="preserve"> </w:t>
      </w:r>
      <w:r w:rsidRPr="005E239E">
        <w:rPr>
          <w:iCs/>
          <w:szCs w:val="24"/>
        </w:rPr>
        <w:t>Maquette de la formation ou pédagogique</w:t>
      </w:r>
    </w:p>
    <w:p w14:paraId="651DBDAE" w14:textId="2204FBA7" w:rsidR="004257D5" w:rsidRPr="005E239E" w:rsidRDefault="00554064" w:rsidP="004257D5">
      <w:pPr>
        <w:spacing w:line="276" w:lineRule="auto"/>
        <w:ind w:right="11"/>
        <w:rPr>
          <w:iCs/>
          <w:szCs w:val="24"/>
        </w:rPr>
      </w:pPr>
      <w:r w:rsidRPr="005E239E">
        <w:rPr>
          <w:b/>
          <w:bCs/>
          <w:iCs/>
          <w:szCs w:val="24"/>
        </w:rPr>
        <w:t>Annexe n°</w:t>
      </w:r>
      <w:proofErr w:type="gramStart"/>
      <w:r w:rsidRPr="005E239E">
        <w:rPr>
          <w:b/>
          <w:bCs/>
          <w:iCs/>
          <w:szCs w:val="24"/>
        </w:rPr>
        <w:t>29</w:t>
      </w:r>
      <w:r w:rsidR="004257D5" w:rsidRPr="005E239E">
        <w:rPr>
          <w:b/>
          <w:bCs/>
          <w:iCs/>
          <w:szCs w:val="24"/>
        </w:rPr>
        <w:t>:</w:t>
      </w:r>
      <w:proofErr w:type="gramEnd"/>
      <w:r w:rsidR="004257D5" w:rsidRPr="005E239E">
        <w:rPr>
          <w:b/>
          <w:bCs/>
          <w:iCs/>
          <w:szCs w:val="24"/>
        </w:rPr>
        <w:t xml:space="preserve"> </w:t>
      </w:r>
      <w:r w:rsidR="004257D5" w:rsidRPr="005E239E">
        <w:rPr>
          <w:iCs/>
          <w:szCs w:val="24"/>
        </w:rPr>
        <w:t>Règlement intérieur</w:t>
      </w:r>
    </w:p>
    <w:p w14:paraId="4102B55F" w14:textId="57BC065A" w:rsidR="004257D5" w:rsidRPr="005E239E" w:rsidRDefault="004257D5" w:rsidP="004257D5">
      <w:pPr>
        <w:spacing w:line="276" w:lineRule="auto"/>
        <w:ind w:right="11"/>
        <w:rPr>
          <w:b/>
          <w:bCs/>
          <w:iCs/>
          <w:szCs w:val="24"/>
        </w:rPr>
      </w:pPr>
      <w:r w:rsidRPr="005E239E">
        <w:rPr>
          <w:b/>
          <w:bCs/>
          <w:iCs/>
          <w:szCs w:val="24"/>
        </w:rPr>
        <w:t>Annexe n°</w:t>
      </w:r>
      <w:proofErr w:type="gramStart"/>
      <w:r w:rsidRPr="005E239E">
        <w:rPr>
          <w:b/>
          <w:bCs/>
          <w:iCs/>
          <w:szCs w:val="24"/>
        </w:rPr>
        <w:t>3</w:t>
      </w:r>
      <w:r w:rsidR="00554064" w:rsidRPr="005E239E">
        <w:rPr>
          <w:b/>
          <w:bCs/>
          <w:iCs/>
          <w:szCs w:val="24"/>
        </w:rPr>
        <w:t>1</w:t>
      </w:r>
      <w:r w:rsidRPr="005E239E">
        <w:rPr>
          <w:b/>
          <w:bCs/>
          <w:iCs/>
          <w:szCs w:val="24"/>
        </w:rPr>
        <w:t>:</w:t>
      </w:r>
      <w:proofErr w:type="gramEnd"/>
      <w:r w:rsidRPr="005E239E">
        <w:rPr>
          <w:b/>
          <w:bCs/>
          <w:iCs/>
          <w:szCs w:val="24"/>
        </w:rPr>
        <w:t xml:space="preserve"> </w:t>
      </w:r>
      <w:r w:rsidRPr="005E239E">
        <w:rPr>
          <w:iCs/>
          <w:szCs w:val="24"/>
        </w:rPr>
        <w:t>Charte des examens</w:t>
      </w:r>
      <w:r w:rsidRPr="005E239E">
        <w:rPr>
          <w:b/>
          <w:bCs/>
          <w:iCs/>
          <w:szCs w:val="24"/>
        </w:rPr>
        <w:t xml:space="preserve"> </w:t>
      </w:r>
    </w:p>
    <w:p w14:paraId="3F96CE78" w14:textId="42D0CA57" w:rsidR="00E406EC" w:rsidRPr="005E239E" w:rsidRDefault="004257D5" w:rsidP="0061231F">
      <w:pPr>
        <w:spacing w:line="276" w:lineRule="auto"/>
        <w:ind w:right="403"/>
        <w:rPr>
          <w:iCs/>
          <w:szCs w:val="24"/>
        </w:rPr>
      </w:pPr>
      <w:r w:rsidRPr="005E239E">
        <w:rPr>
          <w:b/>
          <w:bCs/>
          <w:iCs/>
          <w:szCs w:val="24"/>
        </w:rPr>
        <w:t>Annexe n°5</w:t>
      </w:r>
      <w:r w:rsidR="00554064" w:rsidRPr="005E239E">
        <w:rPr>
          <w:b/>
          <w:bCs/>
          <w:iCs/>
          <w:szCs w:val="24"/>
        </w:rPr>
        <w:t>3</w:t>
      </w:r>
      <w:r w:rsidR="00F51B03" w:rsidRPr="005E239E">
        <w:rPr>
          <w:b/>
          <w:bCs/>
          <w:iCs/>
          <w:szCs w:val="24"/>
        </w:rPr>
        <w:t xml:space="preserve"> </w:t>
      </w:r>
      <w:r w:rsidRPr="005E239E">
        <w:rPr>
          <w:b/>
          <w:bCs/>
          <w:iCs/>
          <w:szCs w:val="24"/>
        </w:rPr>
        <w:t xml:space="preserve">: </w:t>
      </w:r>
      <w:r w:rsidRPr="005E239E">
        <w:rPr>
          <w:iCs/>
          <w:szCs w:val="24"/>
        </w:rPr>
        <w:t>Décision portant organisation et fonctionnement des passerelles</w:t>
      </w:r>
      <w:bookmarkEnd w:id="192"/>
    </w:p>
    <w:p w14:paraId="64C54CBA" w14:textId="77777777" w:rsidR="0061231F" w:rsidRPr="005E239E" w:rsidRDefault="0061231F" w:rsidP="0061231F">
      <w:pPr>
        <w:spacing w:line="276" w:lineRule="auto"/>
        <w:ind w:right="11"/>
        <w:rPr>
          <w:b/>
          <w:i/>
          <w:iCs/>
          <w:szCs w:val="24"/>
        </w:rPr>
      </w:pPr>
      <w:r w:rsidRPr="005E239E">
        <w:rPr>
          <w:b/>
          <w:i/>
          <w:iCs/>
          <w:szCs w:val="24"/>
        </w:rPr>
        <w:t>Critère 4 : Des UE de préparation à l’insertion professionnelle sont proposées</w:t>
      </w:r>
    </w:p>
    <w:p w14:paraId="001D6C31" w14:textId="441013DC" w:rsidR="0061231F" w:rsidRPr="005E239E" w:rsidRDefault="0061231F" w:rsidP="0061231F">
      <w:pPr>
        <w:widowControl w:val="0"/>
        <w:autoSpaceDE w:val="0"/>
        <w:autoSpaceDN w:val="0"/>
        <w:adjustRightInd w:val="0"/>
        <w:spacing w:line="276" w:lineRule="auto"/>
        <w:ind w:right="9"/>
        <w:rPr>
          <w:szCs w:val="24"/>
          <w:lang w:val="fr-ML"/>
        </w:rPr>
      </w:pPr>
      <w:r w:rsidRPr="005E239E">
        <w:rPr>
          <w:szCs w:val="24"/>
          <w:lang w:val="fr-ML"/>
        </w:rPr>
        <w:t xml:space="preserve">A partir des semestres </w:t>
      </w:r>
      <w:r w:rsidR="0086462D" w:rsidRPr="005E239E">
        <w:rPr>
          <w:szCs w:val="24"/>
          <w:lang w:val="fr-ML"/>
        </w:rPr>
        <w:t>5</w:t>
      </w:r>
      <w:r w:rsidRPr="005E239E">
        <w:rPr>
          <w:szCs w:val="24"/>
          <w:lang w:val="fr-ML"/>
        </w:rPr>
        <w:t xml:space="preserve"> et </w:t>
      </w:r>
      <w:r w:rsidR="0086462D" w:rsidRPr="005E239E">
        <w:rPr>
          <w:szCs w:val="24"/>
          <w:lang w:val="fr-ML"/>
        </w:rPr>
        <w:t>6</w:t>
      </w:r>
      <w:r w:rsidRPr="005E239E">
        <w:rPr>
          <w:szCs w:val="24"/>
          <w:lang w:val="fr-ML"/>
        </w:rPr>
        <w:t xml:space="preserve"> du programme, des unités d’enseignement de préparation à l’insertion professionnelle sont dispensées. Il s’agit des disciplines telles que </w:t>
      </w:r>
      <w:r w:rsidRPr="005E239E">
        <w:rPr>
          <w:szCs w:val="24"/>
        </w:rPr>
        <w:t>l’</w:t>
      </w:r>
      <w:r w:rsidRPr="005E239E">
        <w:rPr>
          <w:szCs w:val="24"/>
          <w:lang w:val="fr-ML"/>
        </w:rPr>
        <w:t>entrepreneuriat, l’expérience en entreprise, etc.</w:t>
      </w:r>
    </w:p>
    <w:p w14:paraId="0C2229CD" w14:textId="24866B2F" w:rsidR="00CF279D" w:rsidRDefault="00F51B03" w:rsidP="0061231F">
      <w:pPr>
        <w:spacing w:line="276" w:lineRule="auto"/>
        <w:ind w:right="403"/>
        <w:rPr>
          <w:iCs/>
          <w:sz w:val="10"/>
          <w:szCs w:val="10"/>
        </w:rPr>
      </w:pPr>
      <w:r w:rsidRPr="005E239E">
        <w:rPr>
          <w:b/>
          <w:bCs/>
          <w:iCs/>
          <w:szCs w:val="24"/>
        </w:rPr>
        <w:t>Annexe n°</w:t>
      </w:r>
      <w:proofErr w:type="gramStart"/>
      <w:r w:rsidR="008D2334" w:rsidRPr="005E239E">
        <w:rPr>
          <w:b/>
          <w:bCs/>
          <w:iCs/>
          <w:szCs w:val="24"/>
        </w:rPr>
        <w:t>09:</w:t>
      </w:r>
      <w:proofErr w:type="gramEnd"/>
      <w:r w:rsidR="008D2334" w:rsidRPr="005E239E">
        <w:rPr>
          <w:b/>
          <w:bCs/>
          <w:iCs/>
          <w:szCs w:val="24"/>
        </w:rPr>
        <w:t xml:space="preserve"> </w:t>
      </w:r>
      <w:r w:rsidR="008D2334" w:rsidRPr="005E239E">
        <w:rPr>
          <w:iCs/>
          <w:szCs w:val="24"/>
        </w:rPr>
        <w:t>Maquette de la formation ou pédagogique</w:t>
      </w:r>
    </w:p>
    <w:p w14:paraId="2FDAEC50" w14:textId="77777777" w:rsidR="00A56A23" w:rsidRPr="005E239E" w:rsidRDefault="00A56A23" w:rsidP="0061231F">
      <w:pPr>
        <w:spacing w:line="276" w:lineRule="auto"/>
        <w:ind w:right="403"/>
        <w:rPr>
          <w:iCs/>
          <w:sz w:val="10"/>
          <w:szCs w:val="10"/>
        </w:rPr>
      </w:pPr>
    </w:p>
    <w:p w14:paraId="4EDFE014" w14:textId="77777777" w:rsidR="0061231F" w:rsidRPr="005E239E" w:rsidRDefault="0061231F" w:rsidP="0061231F">
      <w:pPr>
        <w:spacing w:line="276" w:lineRule="auto"/>
        <w:ind w:right="11"/>
        <w:rPr>
          <w:b/>
          <w:szCs w:val="24"/>
        </w:rPr>
      </w:pPr>
      <w:bookmarkStart w:id="193" w:name="_Toc145944517"/>
      <w:r w:rsidRPr="005E239E">
        <w:rPr>
          <w:b/>
          <w:szCs w:val="24"/>
        </w:rPr>
        <w:t>Référence 6 : La formation exige des enseignants, du personnel administratif et des étudiants le respect des principes déontologiques et de l’éthique</w:t>
      </w:r>
      <w:bookmarkEnd w:id="193"/>
    </w:p>
    <w:p w14:paraId="7DA43AA9" w14:textId="77777777" w:rsidR="0061231F" w:rsidRPr="005E239E" w:rsidRDefault="0061231F" w:rsidP="0061231F">
      <w:pPr>
        <w:spacing w:line="276" w:lineRule="auto"/>
        <w:ind w:right="11"/>
        <w:rPr>
          <w:b/>
          <w:i/>
          <w:iCs/>
          <w:szCs w:val="24"/>
        </w:rPr>
      </w:pPr>
      <w:r w:rsidRPr="005E239E">
        <w:rPr>
          <w:b/>
          <w:i/>
          <w:iCs/>
          <w:szCs w:val="24"/>
        </w:rPr>
        <w:lastRenderedPageBreak/>
        <w:t>Critère 1 : Toutes les parties prenantes de la formation sont sensibilisées à l’intégrité scientifique et à l’éthique</w:t>
      </w:r>
    </w:p>
    <w:p w14:paraId="206B65D3" w14:textId="53AE2729" w:rsidR="0061231F" w:rsidRPr="005E239E" w:rsidRDefault="0061231F" w:rsidP="0061231F">
      <w:pPr>
        <w:spacing w:line="276" w:lineRule="auto"/>
        <w:rPr>
          <w:bCs/>
          <w:szCs w:val="24"/>
        </w:rPr>
      </w:pPr>
      <w:r w:rsidRPr="005E239E">
        <w:rPr>
          <w:bCs/>
          <w:szCs w:val="24"/>
        </w:rPr>
        <w:t xml:space="preserve">A travers le partage du </w:t>
      </w:r>
      <w:r w:rsidR="00E406EC" w:rsidRPr="005E239E">
        <w:rPr>
          <w:bCs/>
          <w:szCs w:val="24"/>
        </w:rPr>
        <w:t>code déontologique et d</w:t>
      </w:r>
      <w:r w:rsidR="00531843" w:rsidRPr="005E239E">
        <w:rPr>
          <w:bCs/>
          <w:szCs w:val="24"/>
        </w:rPr>
        <w:t>’éthique,</w:t>
      </w:r>
      <w:r w:rsidRPr="005E239E">
        <w:rPr>
          <w:bCs/>
          <w:szCs w:val="24"/>
        </w:rPr>
        <w:t xml:space="preserve"> et des ateliers organisés en la matière, toutes les parties prenantes de la formation sont sensibilisées à l’intégrité scientifique et à l’éthique.</w:t>
      </w:r>
    </w:p>
    <w:p w14:paraId="69FA3006" w14:textId="11E41876" w:rsidR="008D2334" w:rsidRPr="005E239E" w:rsidRDefault="001F700C" w:rsidP="008D2334">
      <w:pPr>
        <w:spacing w:line="276" w:lineRule="auto"/>
        <w:ind w:right="402"/>
        <w:rPr>
          <w:b/>
          <w:bCs/>
          <w:iCs/>
          <w:szCs w:val="24"/>
        </w:rPr>
      </w:pPr>
      <w:bookmarkStart w:id="194" w:name="_Hlk180583693"/>
      <w:bookmarkStart w:id="195" w:name="_Hlk180591391"/>
      <w:r w:rsidRPr="005E239E">
        <w:rPr>
          <w:b/>
          <w:bCs/>
          <w:iCs/>
          <w:szCs w:val="24"/>
        </w:rPr>
        <w:t>Annexe n°</w:t>
      </w:r>
      <w:proofErr w:type="gramStart"/>
      <w:r w:rsidRPr="005E239E">
        <w:rPr>
          <w:b/>
          <w:bCs/>
          <w:iCs/>
          <w:szCs w:val="24"/>
        </w:rPr>
        <w:t>29</w:t>
      </w:r>
      <w:r w:rsidR="008D2334" w:rsidRPr="005E239E">
        <w:rPr>
          <w:b/>
          <w:bCs/>
          <w:iCs/>
          <w:szCs w:val="24"/>
        </w:rPr>
        <w:t>:</w:t>
      </w:r>
      <w:proofErr w:type="gramEnd"/>
      <w:r w:rsidR="008D2334" w:rsidRPr="005E239E">
        <w:rPr>
          <w:b/>
          <w:bCs/>
          <w:iCs/>
          <w:szCs w:val="24"/>
        </w:rPr>
        <w:t xml:space="preserve"> </w:t>
      </w:r>
      <w:r w:rsidR="008D2334" w:rsidRPr="005E239E">
        <w:rPr>
          <w:iCs/>
          <w:szCs w:val="24"/>
        </w:rPr>
        <w:t>Règlement intérieur</w:t>
      </w:r>
    </w:p>
    <w:p w14:paraId="3E113B69" w14:textId="603F1C35" w:rsidR="008D2334" w:rsidRPr="005E239E" w:rsidRDefault="008D2334" w:rsidP="008D2334">
      <w:pPr>
        <w:spacing w:line="276" w:lineRule="auto"/>
        <w:ind w:right="402"/>
        <w:rPr>
          <w:iCs/>
          <w:szCs w:val="24"/>
          <w:lang w:val="fr-ML"/>
        </w:rPr>
      </w:pPr>
      <w:r w:rsidRPr="005E239E">
        <w:rPr>
          <w:b/>
          <w:bCs/>
          <w:iCs/>
          <w:szCs w:val="24"/>
        </w:rPr>
        <w:t>Annexe n°</w:t>
      </w:r>
      <w:proofErr w:type="gramStart"/>
      <w:r w:rsidRPr="005E239E">
        <w:rPr>
          <w:b/>
          <w:bCs/>
          <w:iCs/>
          <w:szCs w:val="24"/>
        </w:rPr>
        <w:t>5</w:t>
      </w:r>
      <w:r w:rsidR="001F700C" w:rsidRPr="005E239E">
        <w:rPr>
          <w:b/>
          <w:bCs/>
          <w:iCs/>
          <w:szCs w:val="24"/>
        </w:rPr>
        <w:t>4</w:t>
      </w:r>
      <w:r w:rsidRPr="005E239E">
        <w:rPr>
          <w:b/>
          <w:bCs/>
          <w:iCs/>
          <w:szCs w:val="24"/>
        </w:rPr>
        <w:t>:</w:t>
      </w:r>
      <w:proofErr w:type="gramEnd"/>
      <w:r w:rsidRPr="005E239E">
        <w:rPr>
          <w:b/>
          <w:bCs/>
          <w:iCs/>
          <w:szCs w:val="24"/>
        </w:rPr>
        <w:t xml:space="preserve"> </w:t>
      </w:r>
      <w:r w:rsidRPr="005E239E">
        <w:rPr>
          <w:iCs/>
          <w:szCs w:val="24"/>
          <w:lang w:val="fr-ML"/>
        </w:rPr>
        <w:t>Code de déontologie et d’éthique</w:t>
      </w:r>
      <w:bookmarkEnd w:id="194"/>
    </w:p>
    <w:bookmarkEnd w:id="195"/>
    <w:p w14:paraId="2929446B" w14:textId="77777777" w:rsidR="0061231F" w:rsidRPr="005E239E" w:rsidRDefault="0061231F" w:rsidP="0061231F">
      <w:pPr>
        <w:spacing w:line="276" w:lineRule="auto"/>
        <w:ind w:right="11"/>
        <w:rPr>
          <w:b/>
          <w:i/>
          <w:iCs/>
          <w:szCs w:val="24"/>
        </w:rPr>
      </w:pPr>
      <w:r w:rsidRPr="005E239E">
        <w:rPr>
          <w:b/>
          <w:i/>
          <w:iCs/>
          <w:szCs w:val="24"/>
        </w:rPr>
        <w:t>Critère 2 : Il existe des dispositifs qui permettent de détecter les fraudes ou corruptions</w:t>
      </w:r>
    </w:p>
    <w:p w14:paraId="371C2806" w14:textId="77777777" w:rsidR="008D2334" w:rsidRPr="005E239E" w:rsidRDefault="008D2334" w:rsidP="008D2334">
      <w:pPr>
        <w:spacing w:line="276" w:lineRule="auto"/>
        <w:rPr>
          <w:b/>
          <w:bCs/>
          <w:iCs/>
          <w:szCs w:val="24"/>
        </w:rPr>
      </w:pPr>
      <w:bookmarkStart w:id="196" w:name="_Hlk180591409"/>
      <w:bookmarkStart w:id="197" w:name="_Hlk180504910"/>
      <w:r w:rsidRPr="005E239E">
        <w:rPr>
          <w:bCs/>
          <w:szCs w:val="24"/>
        </w:rPr>
        <w:t>L’université 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Pr="005E239E">
        <w:rPr>
          <w:bCs/>
          <w:szCs w:val="24"/>
        </w:rPr>
        <w:t>scribbr</w:t>
      </w:r>
      <w:proofErr w:type="spellEnd"/>
      <w:r w:rsidRPr="005E239E">
        <w:rPr>
          <w:bCs/>
          <w:szCs w:val="24"/>
        </w:rPr>
        <w:t xml:space="preserve">) disponible à partir du lien </w:t>
      </w:r>
      <w:hyperlink r:id="rId18" w:history="1">
        <w:r w:rsidRPr="005E239E">
          <w:rPr>
            <w:rStyle w:val="Lienhypertexte"/>
            <w:rFonts w:eastAsiaTheme="majorEastAsia"/>
            <w:color w:val="auto"/>
          </w:rPr>
          <w:t>Scribbr - Le point de contrôle de votre mémoire</w:t>
        </w:r>
      </w:hyperlink>
      <w:r w:rsidRPr="005E239E">
        <w:t xml:space="preserve"> </w:t>
      </w:r>
      <w:r w:rsidRPr="005E239E">
        <w:rPr>
          <w:bCs/>
          <w:szCs w:val="24"/>
        </w:rPr>
        <w:t>pour détecter les documents plagiés.</w:t>
      </w:r>
    </w:p>
    <w:p w14:paraId="4E3836DC" w14:textId="77777777" w:rsidR="008D2334" w:rsidRPr="005E239E" w:rsidRDefault="008D2334" w:rsidP="008D2334">
      <w:pPr>
        <w:spacing w:line="276" w:lineRule="auto"/>
        <w:ind w:right="11"/>
        <w:rPr>
          <w:b/>
          <w:bCs/>
          <w:iCs/>
          <w:szCs w:val="24"/>
        </w:rPr>
      </w:pPr>
      <w:r w:rsidRPr="005E239E">
        <w:rPr>
          <w:b/>
          <w:bCs/>
          <w:iCs/>
          <w:szCs w:val="24"/>
        </w:rPr>
        <w:t>Annexe n°</w:t>
      </w:r>
      <w:proofErr w:type="gramStart"/>
      <w:r w:rsidRPr="005E239E">
        <w:rPr>
          <w:b/>
          <w:bCs/>
          <w:iCs/>
          <w:szCs w:val="24"/>
        </w:rPr>
        <w:t>08:</w:t>
      </w:r>
      <w:proofErr w:type="gramEnd"/>
      <w:r w:rsidRPr="005E239E">
        <w:rPr>
          <w:b/>
          <w:bCs/>
          <w:iCs/>
          <w:szCs w:val="24"/>
        </w:rPr>
        <w:t xml:space="preserve"> </w:t>
      </w:r>
      <w:r w:rsidRPr="005E239E">
        <w:rPr>
          <w:iCs/>
          <w:szCs w:val="24"/>
        </w:rPr>
        <w:t>Livret de l’étudiant</w:t>
      </w:r>
    </w:p>
    <w:p w14:paraId="5D9D771A" w14:textId="6CBE76D6" w:rsidR="008D2334" w:rsidRPr="005E239E" w:rsidRDefault="00706877" w:rsidP="008D2334">
      <w:pPr>
        <w:spacing w:line="276" w:lineRule="auto"/>
        <w:ind w:right="402"/>
        <w:rPr>
          <w:iCs/>
          <w:szCs w:val="24"/>
        </w:rPr>
      </w:pPr>
      <w:r w:rsidRPr="005E239E">
        <w:rPr>
          <w:b/>
          <w:bCs/>
          <w:iCs/>
          <w:szCs w:val="24"/>
        </w:rPr>
        <w:t>Annexe n°</w:t>
      </w:r>
      <w:proofErr w:type="gramStart"/>
      <w:r w:rsidRPr="005E239E">
        <w:rPr>
          <w:b/>
          <w:bCs/>
          <w:iCs/>
          <w:szCs w:val="24"/>
        </w:rPr>
        <w:t>29</w:t>
      </w:r>
      <w:r w:rsidR="008D2334" w:rsidRPr="005E239E">
        <w:rPr>
          <w:b/>
          <w:bCs/>
          <w:iCs/>
          <w:szCs w:val="24"/>
        </w:rPr>
        <w:t>:</w:t>
      </w:r>
      <w:proofErr w:type="gramEnd"/>
      <w:r w:rsidR="008D2334" w:rsidRPr="005E239E">
        <w:rPr>
          <w:b/>
          <w:bCs/>
          <w:iCs/>
          <w:szCs w:val="24"/>
        </w:rPr>
        <w:t xml:space="preserve"> </w:t>
      </w:r>
      <w:r w:rsidR="008D2334" w:rsidRPr="005E239E">
        <w:rPr>
          <w:iCs/>
          <w:szCs w:val="24"/>
        </w:rPr>
        <w:t>Règlement intérieur</w:t>
      </w:r>
    </w:p>
    <w:p w14:paraId="7CEF10D6" w14:textId="22CD5EA7" w:rsidR="008D2334" w:rsidRPr="005E239E" w:rsidRDefault="00706877" w:rsidP="008D2334">
      <w:pPr>
        <w:spacing w:line="276" w:lineRule="auto"/>
        <w:ind w:right="11"/>
        <w:rPr>
          <w:b/>
          <w:bCs/>
          <w:iCs/>
          <w:szCs w:val="24"/>
        </w:rPr>
      </w:pPr>
      <w:r w:rsidRPr="005E239E">
        <w:rPr>
          <w:b/>
          <w:bCs/>
          <w:iCs/>
          <w:szCs w:val="24"/>
        </w:rPr>
        <w:t>Annexe n°</w:t>
      </w:r>
      <w:proofErr w:type="gramStart"/>
      <w:r w:rsidRPr="005E239E">
        <w:rPr>
          <w:b/>
          <w:bCs/>
          <w:iCs/>
          <w:szCs w:val="24"/>
        </w:rPr>
        <w:t>31</w:t>
      </w:r>
      <w:r w:rsidR="008D2334" w:rsidRPr="005E239E">
        <w:rPr>
          <w:b/>
          <w:bCs/>
          <w:iCs/>
          <w:szCs w:val="24"/>
        </w:rPr>
        <w:t>:</w:t>
      </w:r>
      <w:proofErr w:type="gramEnd"/>
      <w:r w:rsidR="008D2334" w:rsidRPr="005E239E">
        <w:rPr>
          <w:b/>
          <w:bCs/>
          <w:iCs/>
          <w:szCs w:val="24"/>
        </w:rPr>
        <w:t xml:space="preserve"> </w:t>
      </w:r>
      <w:r w:rsidR="008D2334" w:rsidRPr="005E239E">
        <w:rPr>
          <w:iCs/>
          <w:szCs w:val="24"/>
        </w:rPr>
        <w:t>Charte des examens</w:t>
      </w:r>
      <w:r w:rsidR="008D2334" w:rsidRPr="005E239E">
        <w:rPr>
          <w:b/>
          <w:bCs/>
          <w:iCs/>
          <w:szCs w:val="24"/>
        </w:rPr>
        <w:t xml:space="preserve"> </w:t>
      </w:r>
    </w:p>
    <w:p w14:paraId="7A65CD43" w14:textId="333CC2CA" w:rsidR="008D2334" w:rsidRPr="005E239E" w:rsidRDefault="008D2334" w:rsidP="008D2334">
      <w:pPr>
        <w:spacing w:line="276" w:lineRule="auto"/>
        <w:ind w:right="402"/>
        <w:rPr>
          <w:iCs/>
          <w:szCs w:val="24"/>
          <w:lang w:val="fr-ML"/>
        </w:rPr>
      </w:pPr>
      <w:r w:rsidRPr="005E239E">
        <w:rPr>
          <w:b/>
          <w:bCs/>
          <w:iCs/>
          <w:szCs w:val="24"/>
        </w:rPr>
        <w:t>Annexe n°</w:t>
      </w:r>
      <w:proofErr w:type="gramStart"/>
      <w:r w:rsidRPr="005E239E">
        <w:rPr>
          <w:b/>
          <w:bCs/>
          <w:iCs/>
          <w:szCs w:val="24"/>
        </w:rPr>
        <w:t>5</w:t>
      </w:r>
      <w:r w:rsidR="00706877" w:rsidRPr="005E239E">
        <w:rPr>
          <w:b/>
          <w:bCs/>
          <w:iCs/>
          <w:szCs w:val="24"/>
        </w:rPr>
        <w:t>4</w:t>
      </w:r>
      <w:r w:rsidRPr="005E239E">
        <w:rPr>
          <w:b/>
          <w:bCs/>
          <w:iCs/>
          <w:szCs w:val="24"/>
        </w:rPr>
        <w:t>:</w:t>
      </w:r>
      <w:proofErr w:type="gramEnd"/>
      <w:r w:rsidRPr="005E239E">
        <w:rPr>
          <w:b/>
          <w:bCs/>
          <w:iCs/>
          <w:szCs w:val="24"/>
        </w:rPr>
        <w:t xml:space="preserve"> </w:t>
      </w:r>
      <w:r w:rsidRPr="005E239E">
        <w:rPr>
          <w:iCs/>
          <w:szCs w:val="24"/>
          <w:lang w:val="fr-ML"/>
        </w:rPr>
        <w:t>Code de déontologie et d’éthique</w:t>
      </w:r>
    </w:p>
    <w:p w14:paraId="1E68CC9E" w14:textId="37C81A58" w:rsidR="00E73267" w:rsidRPr="005E239E" w:rsidRDefault="00706877" w:rsidP="00E73267">
      <w:pPr>
        <w:spacing w:line="276" w:lineRule="auto"/>
        <w:ind w:right="402"/>
        <w:rPr>
          <w:iCs/>
          <w:szCs w:val="24"/>
          <w:lang w:val="fr-ML"/>
        </w:rPr>
      </w:pPr>
      <w:r w:rsidRPr="005E239E">
        <w:rPr>
          <w:b/>
          <w:bCs/>
          <w:iCs/>
          <w:szCs w:val="24"/>
          <w:lang w:val="fr-ML"/>
        </w:rPr>
        <w:t>Annexe n°</w:t>
      </w:r>
      <w:proofErr w:type="gramStart"/>
      <w:r w:rsidRPr="005E239E">
        <w:rPr>
          <w:b/>
          <w:bCs/>
          <w:iCs/>
          <w:szCs w:val="24"/>
          <w:lang w:val="fr-ML"/>
        </w:rPr>
        <w:t>55</w:t>
      </w:r>
      <w:r w:rsidR="008D2334" w:rsidRPr="005E239E">
        <w:rPr>
          <w:b/>
          <w:bCs/>
          <w:iCs/>
          <w:szCs w:val="24"/>
          <w:lang w:val="fr-ML"/>
        </w:rPr>
        <w:t>:</w:t>
      </w:r>
      <w:proofErr w:type="gramEnd"/>
      <w:r w:rsidR="008D2334" w:rsidRPr="005E239E">
        <w:rPr>
          <w:iCs/>
          <w:szCs w:val="24"/>
          <w:lang w:val="fr-ML"/>
        </w:rPr>
        <w:t xml:space="preserve"> Quelques images des installations de vidéosurveillance</w:t>
      </w:r>
      <w:bookmarkEnd w:id="196"/>
      <w:bookmarkEnd w:id="197"/>
    </w:p>
    <w:p w14:paraId="0CD7D71C" w14:textId="77777777" w:rsidR="0061231F" w:rsidRPr="005E239E" w:rsidRDefault="0061231F" w:rsidP="0061231F">
      <w:pPr>
        <w:spacing w:line="276" w:lineRule="auto"/>
        <w:ind w:right="11"/>
        <w:rPr>
          <w:b/>
          <w:i/>
          <w:iCs/>
          <w:szCs w:val="24"/>
        </w:rPr>
      </w:pPr>
      <w:r w:rsidRPr="005E239E">
        <w:rPr>
          <w:b/>
          <w:i/>
          <w:iCs/>
          <w:szCs w:val="24"/>
        </w:rPr>
        <w:t>Critère 3 : Les enseignants, les étudiants et le personnel administratif sont informés du régime de sanction et de recours en ce qui concerne l’intégrité scientifique et l’éthique</w:t>
      </w:r>
    </w:p>
    <w:p w14:paraId="4F640A76" w14:textId="79AFFC29" w:rsidR="0061231F" w:rsidRPr="005E239E" w:rsidRDefault="0061231F" w:rsidP="0061231F">
      <w:pPr>
        <w:spacing w:line="276" w:lineRule="auto"/>
        <w:rPr>
          <w:bCs/>
          <w:szCs w:val="24"/>
        </w:rPr>
      </w:pPr>
      <w:r w:rsidRPr="005E239E">
        <w:rPr>
          <w:bCs/>
          <w:szCs w:val="24"/>
        </w:rPr>
        <w:t>Des extraits du règlement intérieur relatifs au régime de sanction et de recours en ce qui concerne l’intégrité scientifique et l’éthique sont souvent rappelés, lors de certaines activités de l’</w:t>
      </w:r>
      <w:r w:rsidR="00E73267" w:rsidRPr="005E239E">
        <w:rPr>
          <w:bCs/>
          <w:szCs w:val="24"/>
        </w:rPr>
        <w:t>université</w:t>
      </w:r>
      <w:r w:rsidRPr="005E239E">
        <w:rPr>
          <w:bCs/>
          <w:szCs w:val="24"/>
        </w:rPr>
        <w:t>,</w:t>
      </w:r>
      <w:r w:rsidR="00A56A23" w:rsidRPr="005E239E">
        <w:rPr>
          <w:bCs/>
          <w:szCs w:val="24"/>
        </w:rPr>
        <w:t xml:space="preserve"> et</w:t>
      </w:r>
      <w:r w:rsidRPr="005E239E">
        <w:rPr>
          <w:bCs/>
          <w:szCs w:val="24"/>
        </w:rPr>
        <w:t xml:space="preserve"> sur les tableaux d’affichage. </w:t>
      </w:r>
    </w:p>
    <w:p w14:paraId="0481F969" w14:textId="4D29B366" w:rsidR="0061231F" w:rsidRPr="005E239E" w:rsidRDefault="00A86514" w:rsidP="0061231F">
      <w:pPr>
        <w:spacing w:line="276" w:lineRule="auto"/>
        <w:ind w:right="402"/>
        <w:rPr>
          <w:iCs/>
          <w:szCs w:val="24"/>
          <w:lang w:val="fr-ML"/>
        </w:rPr>
      </w:pPr>
      <w:bookmarkStart w:id="198" w:name="_Toc145944518"/>
      <w:r w:rsidRPr="005E239E">
        <w:rPr>
          <w:b/>
          <w:bCs/>
          <w:iCs/>
          <w:szCs w:val="24"/>
        </w:rPr>
        <w:t>Annexe n°</w:t>
      </w:r>
      <w:proofErr w:type="gramStart"/>
      <w:r w:rsidRPr="005E239E">
        <w:rPr>
          <w:b/>
          <w:bCs/>
          <w:iCs/>
          <w:szCs w:val="24"/>
        </w:rPr>
        <w:t>29</w:t>
      </w:r>
      <w:r w:rsidR="00A56A23" w:rsidRPr="005E239E">
        <w:rPr>
          <w:b/>
          <w:bCs/>
          <w:iCs/>
          <w:szCs w:val="24"/>
        </w:rPr>
        <w:t>:</w:t>
      </w:r>
      <w:proofErr w:type="gramEnd"/>
      <w:r w:rsidR="00A56A23" w:rsidRPr="005E239E">
        <w:rPr>
          <w:b/>
          <w:bCs/>
          <w:iCs/>
          <w:szCs w:val="24"/>
        </w:rPr>
        <w:t xml:space="preserve"> </w:t>
      </w:r>
      <w:r w:rsidR="00A56A23" w:rsidRPr="005E239E">
        <w:rPr>
          <w:iCs/>
          <w:szCs w:val="24"/>
        </w:rPr>
        <w:t>Règlement intérieur</w:t>
      </w:r>
    </w:p>
    <w:p w14:paraId="0949D590" w14:textId="48285FD8" w:rsidR="0061231F" w:rsidRPr="005E239E" w:rsidRDefault="00A86514" w:rsidP="008D2334">
      <w:pPr>
        <w:pStyle w:val="Paragraphedeliste"/>
        <w:numPr>
          <w:ilvl w:val="1"/>
          <w:numId w:val="48"/>
        </w:numPr>
        <w:spacing w:line="276" w:lineRule="auto"/>
        <w:rPr>
          <w:b/>
          <w:iCs/>
        </w:rPr>
      </w:pPr>
      <w:r w:rsidRPr="005E239E">
        <w:rPr>
          <w:b/>
          <w:iCs/>
          <w:szCs w:val="24"/>
        </w:rPr>
        <w:t>Résultat et i</w:t>
      </w:r>
      <w:r w:rsidR="0061231F" w:rsidRPr="005E239E">
        <w:rPr>
          <w:b/>
          <w:iCs/>
          <w:szCs w:val="24"/>
        </w:rPr>
        <w:t>nsertion professionnelle</w:t>
      </w:r>
      <w:bookmarkEnd w:id="198"/>
    </w:p>
    <w:p w14:paraId="7092B36D" w14:textId="7D26E0A8" w:rsidR="0061231F" w:rsidRPr="005E239E" w:rsidRDefault="00CF55AB" w:rsidP="0061231F">
      <w:pPr>
        <w:spacing w:line="240" w:lineRule="auto"/>
        <w:rPr>
          <w:iCs/>
          <w:szCs w:val="24"/>
          <w:lang w:val="fr-ML"/>
        </w:rPr>
      </w:pPr>
      <w:r w:rsidRPr="005E239E">
        <w:rPr>
          <w:iCs/>
          <w:szCs w:val="24"/>
          <w:lang w:val="fr-ML"/>
        </w:rPr>
        <w:t>L’université dispose</w:t>
      </w:r>
      <w:r w:rsidR="0061231F" w:rsidRPr="005E239E">
        <w:rPr>
          <w:iCs/>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57858464" w14:textId="0A54AAF5" w:rsidR="00E22439" w:rsidRPr="005E239E" w:rsidRDefault="00E22439" w:rsidP="00E22439">
      <w:pPr>
        <w:spacing w:line="240" w:lineRule="auto"/>
        <w:rPr>
          <w:b/>
          <w:bCs/>
          <w:iCs/>
          <w:szCs w:val="24"/>
        </w:rPr>
      </w:pPr>
      <w:r w:rsidRPr="005E239E">
        <w:rPr>
          <w:b/>
          <w:bCs/>
          <w:iCs/>
          <w:szCs w:val="24"/>
        </w:rPr>
        <w:t>Annexe n°</w:t>
      </w:r>
      <w:proofErr w:type="gramStart"/>
      <w:r w:rsidRPr="005E239E">
        <w:rPr>
          <w:b/>
          <w:bCs/>
          <w:iCs/>
          <w:szCs w:val="24"/>
        </w:rPr>
        <w:t>57:</w:t>
      </w:r>
      <w:proofErr w:type="gramEnd"/>
      <w:r w:rsidRPr="005E239E">
        <w:rPr>
          <w:b/>
          <w:bCs/>
          <w:iCs/>
          <w:szCs w:val="24"/>
        </w:rPr>
        <w:t xml:space="preserve"> </w:t>
      </w:r>
      <w:r w:rsidRPr="005E239E">
        <w:rPr>
          <w:bCs/>
          <w:iCs/>
          <w:szCs w:val="24"/>
        </w:rPr>
        <w:t>Décision portant suivi du devenir des diplômés</w:t>
      </w:r>
    </w:p>
    <w:p w14:paraId="6D2F32C5" w14:textId="38E099EF" w:rsidR="00E22439" w:rsidRPr="005E239E" w:rsidRDefault="00E22439" w:rsidP="00E22439">
      <w:pPr>
        <w:spacing w:line="240" w:lineRule="auto"/>
        <w:rPr>
          <w:iCs/>
          <w:szCs w:val="24"/>
          <w:lang w:val="fr-ML"/>
        </w:rPr>
      </w:pPr>
      <w:r w:rsidRPr="005E239E">
        <w:rPr>
          <w:b/>
          <w:bCs/>
          <w:iCs/>
          <w:szCs w:val="24"/>
        </w:rPr>
        <w:t>Annexe n°</w:t>
      </w:r>
      <w:proofErr w:type="gramStart"/>
      <w:r w:rsidRPr="005E239E">
        <w:rPr>
          <w:b/>
          <w:bCs/>
          <w:iCs/>
          <w:szCs w:val="24"/>
        </w:rPr>
        <w:t>58:</w:t>
      </w:r>
      <w:proofErr w:type="gramEnd"/>
      <w:r w:rsidRPr="005E239E">
        <w:rPr>
          <w:b/>
          <w:bCs/>
          <w:iCs/>
          <w:szCs w:val="24"/>
        </w:rPr>
        <w:t xml:space="preserve"> </w:t>
      </w:r>
      <w:r w:rsidRPr="005E239E">
        <w:rPr>
          <w:bCs/>
          <w:iCs/>
          <w:szCs w:val="24"/>
        </w:rPr>
        <w:t>Rapport de suivi du devenir des diplômés</w:t>
      </w:r>
    </w:p>
    <w:p w14:paraId="46FA4CB1" w14:textId="77777777" w:rsidR="0061231F" w:rsidRPr="005E239E" w:rsidRDefault="0061231F" w:rsidP="0061231F">
      <w:pPr>
        <w:spacing w:line="276" w:lineRule="auto"/>
        <w:ind w:right="11"/>
        <w:rPr>
          <w:b/>
          <w:szCs w:val="24"/>
        </w:rPr>
      </w:pPr>
      <w:bookmarkStart w:id="199" w:name="_Toc145944519"/>
      <w:r w:rsidRPr="005E239E">
        <w:rPr>
          <w:b/>
          <w:szCs w:val="24"/>
        </w:rPr>
        <w:t>Référence 1 : La formation dispose de mécanismes d’évaluation de ses résultats</w:t>
      </w:r>
      <w:bookmarkEnd w:id="199"/>
    </w:p>
    <w:p w14:paraId="0B5CF1F4" w14:textId="77777777" w:rsidR="0061231F" w:rsidRPr="005E239E" w:rsidRDefault="0061231F" w:rsidP="0061231F">
      <w:pPr>
        <w:spacing w:line="276" w:lineRule="auto"/>
        <w:ind w:right="11"/>
        <w:rPr>
          <w:b/>
          <w:i/>
          <w:iCs/>
          <w:szCs w:val="24"/>
        </w:rPr>
      </w:pPr>
      <w:r w:rsidRPr="005E239E">
        <w:rPr>
          <w:b/>
          <w:i/>
          <w:iCs/>
          <w:szCs w:val="24"/>
        </w:rPr>
        <w:t>Critère 1 : Les informations relatives aux résultats de la formation sont connues et partagées</w:t>
      </w:r>
    </w:p>
    <w:p w14:paraId="07BAD458" w14:textId="074542C5" w:rsidR="0061231F" w:rsidRPr="005E239E" w:rsidRDefault="0061231F" w:rsidP="0061231F">
      <w:pPr>
        <w:widowControl w:val="0"/>
        <w:autoSpaceDE w:val="0"/>
        <w:autoSpaceDN w:val="0"/>
        <w:adjustRightInd w:val="0"/>
        <w:spacing w:line="276" w:lineRule="auto"/>
        <w:ind w:right="11"/>
        <w:rPr>
          <w:iCs/>
          <w:szCs w:val="24"/>
          <w:lang w:val="fr-ML"/>
        </w:rPr>
      </w:pPr>
      <w:r w:rsidRPr="005E239E">
        <w:rPr>
          <w:szCs w:val="24"/>
        </w:rPr>
        <w:t>Les informations relatives aux résultats de la formation à l’</w:t>
      </w:r>
      <w:r w:rsidR="009B5EE9" w:rsidRPr="005E239E">
        <w:rPr>
          <w:szCs w:val="24"/>
        </w:rPr>
        <w:t>UPFHOB-MALI</w:t>
      </w:r>
      <w:r w:rsidRPr="005E239E">
        <w:rPr>
          <w:szCs w:val="24"/>
        </w:rPr>
        <w:t xml:space="preserve"> sont connues </w:t>
      </w:r>
      <w:r w:rsidRPr="005E239E">
        <w:rPr>
          <w:iCs/>
          <w:szCs w:val="24"/>
          <w:lang w:val="fr-ML"/>
        </w:rPr>
        <w:t>à travers le site internet de l’</w:t>
      </w:r>
      <w:r w:rsidR="009B5EE9" w:rsidRPr="005E239E">
        <w:rPr>
          <w:iCs/>
          <w:szCs w:val="24"/>
          <w:lang w:val="fr-ML"/>
        </w:rPr>
        <w:t>université</w:t>
      </w:r>
      <w:r w:rsidRPr="005E239E">
        <w:rPr>
          <w:iCs/>
          <w:szCs w:val="24"/>
          <w:lang w:val="fr-ML"/>
        </w:rPr>
        <w:t xml:space="preserve">. </w:t>
      </w:r>
    </w:p>
    <w:p w14:paraId="39A9B361" w14:textId="123C2170" w:rsidR="008D2334" w:rsidRPr="005E239E" w:rsidRDefault="008D2334" w:rsidP="008D2334">
      <w:pPr>
        <w:spacing w:line="276" w:lineRule="auto"/>
        <w:ind w:right="402"/>
        <w:rPr>
          <w:iCs/>
          <w:szCs w:val="24"/>
          <w:lang w:val="fr-ML"/>
        </w:rPr>
      </w:pPr>
      <w:r w:rsidRPr="005E239E">
        <w:rPr>
          <w:b/>
          <w:bCs/>
          <w:iCs/>
          <w:szCs w:val="24"/>
        </w:rPr>
        <w:t>Annexe n°</w:t>
      </w:r>
      <w:proofErr w:type="gramStart"/>
      <w:r w:rsidRPr="005E239E">
        <w:rPr>
          <w:b/>
          <w:bCs/>
          <w:iCs/>
          <w:szCs w:val="24"/>
        </w:rPr>
        <w:t>3</w:t>
      </w:r>
      <w:r w:rsidR="002E595F" w:rsidRPr="005E239E">
        <w:rPr>
          <w:b/>
          <w:bCs/>
          <w:iCs/>
          <w:szCs w:val="24"/>
        </w:rPr>
        <w:t>4</w:t>
      </w:r>
      <w:r w:rsidRPr="005E239E">
        <w:rPr>
          <w:b/>
          <w:bCs/>
          <w:iCs/>
          <w:szCs w:val="24"/>
        </w:rPr>
        <w:t>:</w:t>
      </w:r>
      <w:proofErr w:type="gramEnd"/>
      <w:r w:rsidRPr="005E239E">
        <w:rPr>
          <w:b/>
          <w:bCs/>
          <w:iCs/>
          <w:szCs w:val="24"/>
        </w:rPr>
        <w:t xml:space="preserve"> </w:t>
      </w:r>
      <w:r w:rsidR="002E595F" w:rsidRPr="005E239E">
        <w:rPr>
          <w:iCs/>
          <w:szCs w:val="24"/>
          <w:lang w:val="fr-ML"/>
        </w:rPr>
        <w:t xml:space="preserve">Rapport </w:t>
      </w:r>
      <w:r w:rsidRPr="005E239E">
        <w:rPr>
          <w:iCs/>
          <w:szCs w:val="24"/>
          <w:lang w:val="fr-ML"/>
        </w:rPr>
        <w:t>de délibération des résultats</w:t>
      </w:r>
    </w:p>
    <w:p w14:paraId="3B972B64" w14:textId="53CAC08A" w:rsidR="00CF279D" w:rsidRPr="005E239E" w:rsidRDefault="002E595F" w:rsidP="0061231F">
      <w:pPr>
        <w:widowControl w:val="0"/>
        <w:autoSpaceDE w:val="0"/>
        <w:autoSpaceDN w:val="0"/>
        <w:adjustRightInd w:val="0"/>
        <w:spacing w:line="276" w:lineRule="auto"/>
        <w:ind w:right="11"/>
        <w:rPr>
          <w:iCs/>
          <w:sz w:val="10"/>
          <w:szCs w:val="10"/>
          <w:lang w:val="fr-ML"/>
        </w:rPr>
      </w:pPr>
      <w:r w:rsidRPr="005E239E">
        <w:rPr>
          <w:b/>
          <w:bCs/>
          <w:iCs/>
          <w:szCs w:val="24"/>
        </w:rPr>
        <w:t>Annexe n°</w:t>
      </w:r>
      <w:proofErr w:type="gramStart"/>
      <w:r w:rsidRPr="005E239E">
        <w:rPr>
          <w:b/>
          <w:bCs/>
          <w:iCs/>
          <w:szCs w:val="24"/>
        </w:rPr>
        <w:t>35:</w:t>
      </w:r>
      <w:proofErr w:type="gramEnd"/>
      <w:r w:rsidRPr="005E239E">
        <w:rPr>
          <w:b/>
          <w:bCs/>
          <w:iCs/>
          <w:szCs w:val="24"/>
        </w:rPr>
        <w:t xml:space="preserve"> </w:t>
      </w:r>
      <w:proofErr w:type="spellStart"/>
      <w:r w:rsidRPr="005E239E">
        <w:rPr>
          <w:bCs/>
          <w:iCs/>
          <w:szCs w:val="24"/>
        </w:rPr>
        <w:t>Decision</w:t>
      </w:r>
      <w:proofErr w:type="spellEnd"/>
      <w:r w:rsidRPr="005E239E">
        <w:rPr>
          <w:bCs/>
          <w:iCs/>
          <w:szCs w:val="24"/>
        </w:rPr>
        <w:t xml:space="preserve"> de validation des résultat</w:t>
      </w:r>
    </w:p>
    <w:p w14:paraId="6321893C" w14:textId="77777777" w:rsidR="008D2334" w:rsidRPr="005E239E" w:rsidRDefault="008D2334" w:rsidP="0061231F">
      <w:pPr>
        <w:widowControl w:val="0"/>
        <w:autoSpaceDE w:val="0"/>
        <w:autoSpaceDN w:val="0"/>
        <w:adjustRightInd w:val="0"/>
        <w:spacing w:line="276" w:lineRule="auto"/>
        <w:ind w:right="11"/>
        <w:rPr>
          <w:iCs/>
          <w:sz w:val="10"/>
          <w:szCs w:val="10"/>
          <w:lang w:val="fr-ML"/>
        </w:rPr>
      </w:pPr>
    </w:p>
    <w:p w14:paraId="2570D803" w14:textId="77777777" w:rsidR="0061231F" w:rsidRPr="005E239E" w:rsidRDefault="0061231F" w:rsidP="0061231F">
      <w:pPr>
        <w:spacing w:line="276" w:lineRule="auto"/>
        <w:ind w:right="11"/>
        <w:rPr>
          <w:b/>
          <w:i/>
          <w:iCs/>
          <w:szCs w:val="24"/>
        </w:rPr>
      </w:pPr>
      <w:r w:rsidRPr="005E239E">
        <w:rPr>
          <w:b/>
          <w:i/>
          <w:iCs/>
          <w:szCs w:val="24"/>
        </w:rPr>
        <w:t>Critère 2 : Ces résultats sont analysés et des recommandations sont formulées</w:t>
      </w:r>
    </w:p>
    <w:p w14:paraId="751BACB9" w14:textId="77777777" w:rsidR="0061231F" w:rsidRPr="005E239E" w:rsidRDefault="0061231F" w:rsidP="0061231F">
      <w:pPr>
        <w:spacing w:line="276" w:lineRule="auto"/>
        <w:ind w:right="11"/>
        <w:rPr>
          <w:bCs/>
          <w:szCs w:val="24"/>
        </w:rPr>
      </w:pPr>
      <w:r w:rsidRPr="005E239E">
        <w:rPr>
          <w:bCs/>
          <w:szCs w:val="24"/>
        </w:rPr>
        <w:t>Ces résultats sont analysés et des recommandations sont formulées.</w:t>
      </w:r>
    </w:p>
    <w:p w14:paraId="209C73E7" w14:textId="7D5E4169" w:rsidR="008D2334" w:rsidRPr="005E239E" w:rsidRDefault="008D2334" w:rsidP="008D2334">
      <w:pPr>
        <w:spacing w:line="276" w:lineRule="auto"/>
        <w:ind w:right="402"/>
        <w:rPr>
          <w:iCs/>
          <w:szCs w:val="24"/>
          <w:lang w:val="fr-ML"/>
        </w:rPr>
      </w:pPr>
      <w:bookmarkStart w:id="200" w:name="_Hlk180591492"/>
      <w:bookmarkStart w:id="201" w:name="_Hlk180504984"/>
      <w:bookmarkStart w:id="202" w:name="_Toc145944520"/>
      <w:r w:rsidRPr="005E239E">
        <w:rPr>
          <w:b/>
          <w:bCs/>
          <w:iCs/>
          <w:szCs w:val="24"/>
        </w:rPr>
        <w:t>Annexe n°</w:t>
      </w:r>
      <w:proofErr w:type="gramStart"/>
      <w:r w:rsidR="002E595F" w:rsidRPr="005E239E">
        <w:rPr>
          <w:b/>
          <w:bCs/>
          <w:iCs/>
          <w:szCs w:val="24"/>
        </w:rPr>
        <w:t>34</w:t>
      </w:r>
      <w:r w:rsidRPr="005E239E">
        <w:rPr>
          <w:b/>
          <w:bCs/>
          <w:iCs/>
          <w:szCs w:val="24"/>
        </w:rPr>
        <w:t>:</w:t>
      </w:r>
      <w:proofErr w:type="gramEnd"/>
      <w:r w:rsidRPr="005E239E">
        <w:rPr>
          <w:b/>
          <w:bCs/>
          <w:iCs/>
          <w:szCs w:val="24"/>
        </w:rPr>
        <w:t xml:space="preserve"> </w:t>
      </w:r>
      <w:r w:rsidR="002E595F" w:rsidRPr="005E239E">
        <w:rPr>
          <w:iCs/>
          <w:szCs w:val="24"/>
          <w:lang w:val="fr-ML"/>
        </w:rPr>
        <w:t>Rapport</w:t>
      </w:r>
      <w:r w:rsidRPr="005E239E">
        <w:rPr>
          <w:iCs/>
          <w:szCs w:val="24"/>
          <w:lang w:val="fr-ML"/>
        </w:rPr>
        <w:t xml:space="preserve"> de délibération des résultats</w:t>
      </w:r>
    </w:p>
    <w:p w14:paraId="42F693DF" w14:textId="00919273" w:rsidR="000526EF" w:rsidRPr="005E239E" w:rsidRDefault="008D2334" w:rsidP="0061231F">
      <w:pPr>
        <w:spacing w:line="276" w:lineRule="auto"/>
        <w:rPr>
          <w:iCs/>
          <w:szCs w:val="24"/>
        </w:rPr>
      </w:pPr>
      <w:r w:rsidRPr="005E239E">
        <w:rPr>
          <w:b/>
          <w:bCs/>
          <w:iCs/>
          <w:szCs w:val="24"/>
        </w:rPr>
        <w:t>Annexe n°</w:t>
      </w:r>
      <w:proofErr w:type="gramStart"/>
      <w:r w:rsidRPr="005E239E">
        <w:rPr>
          <w:b/>
          <w:bCs/>
          <w:iCs/>
          <w:szCs w:val="24"/>
        </w:rPr>
        <w:t>5</w:t>
      </w:r>
      <w:r w:rsidR="002E595F" w:rsidRPr="005E239E">
        <w:rPr>
          <w:b/>
          <w:bCs/>
          <w:iCs/>
          <w:szCs w:val="24"/>
        </w:rPr>
        <w:t>6</w:t>
      </w:r>
      <w:r w:rsidRPr="005E239E">
        <w:rPr>
          <w:b/>
          <w:bCs/>
          <w:iCs/>
          <w:szCs w:val="24"/>
        </w:rPr>
        <w:t>:</w:t>
      </w:r>
      <w:proofErr w:type="gramEnd"/>
      <w:r w:rsidRPr="005E239E">
        <w:rPr>
          <w:b/>
          <w:bCs/>
          <w:iCs/>
          <w:szCs w:val="24"/>
        </w:rPr>
        <w:t xml:space="preserve"> </w:t>
      </w:r>
      <w:r w:rsidRPr="005E239E">
        <w:rPr>
          <w:iCs/>
          <w:szCs w:val="24"/>
        </w:rPr>
        <w:t>Rapport activités académiques</w:t>
      </w:r>
      <w:bookmarkEnd w:id="200"/>
      <w:bookmarkEnd w:id="201"/>
    </w:p>
    <w:p w14:paraId="39C04722" w14:textId="77777777" w:rsidR="0061231F" w:rsidRPr="005E239E" w:rsidRDefault="0061231F" w:rsidP="0061231F">
      <w:pPr>
        <w:spacing w:line="276" w:lineRule="auto"/>
        <w:ind w:right="11"/>
        <w:rPr>
          <w:lang w:val="fr-ML"/>
        </w:rPr>
      </w:pPr>
      <w:r w:rsidRPr="005E239E">
        <w:rPr>
          <w:b/>
          <w:szCs w:val="24"/>
        </w:rPr>
        <w:t>Référence 2 : La formation dispose d’une information complète sur le devenir de ses diplômés</w:t>
      </w:r>
      <w:bookmarkEnd w:id="202"/>
    </w:p>
    <w:p w14:paraId="2075B2A1" w14:textId="77777777" w:rsidR="0061231F" w:rsidRPr="005E239E" w:rsidRDefault="0061231F" w:rsidP="0061231F">
      <w:pPr>
        <w:spacing w:line="276" w:lineRule="auto"/>
        <w:ind w:right="11"/>
        <w:rPr>
          <w:b/>
          <w:i/>
          <w:iCs/>
          <w:szCs w:val="24"/>
        </w:rPr>
      </w:pPr>
      <w:r w:rsidRPr="005E239E">
        <w:rPr>
          <w:b/>
          <w:i/>
          <w:iCs/>
          <w:szCs w:val="24"/>
        </w:rPr>
        <w:lastRenderedPageBreak/>
        <w:t>Critère 1 : Les modalités de recueil des données sur le devenir des diplômés sont définies et mises en œuvre</w:t>
      </w:r>
    </w:p>
    <w:p w14:paraId="5E5284B5" w14:textId="3BE37402" w:rsidR="0061231F" w:rsidRPr="005E239E" w:rsidRDefault="0061231F" w:rsidP="0061231F">
      <w:pPr>
        <w:spacing w:line="276" w:lineRule="auto"/>
        <w:rPr>
          <w:iCs/>
          <w:szCs w:val="24"/>
          <w:lang w:val="fr-ML"/>
        </w:rPr>
      </w:pPr>
      <w:r w:rsidRPr="005E239E">
        <w:rPr>
          <w:iCs/>
          <w:szCs w:val="24"/>
          <w:lang w:val="fr-ML"/>
        </w:rPr>
        <w:t>Dans le cadre de la mise en place d’un mécanisme d’analyse de l’insertion professionnelle de ses étudiants, l’</w:t>
      </w:r>
      <w:r w:rsidR="001F5AB4" w:rsidRPr="005E239E">
        <w:rPr>
          <w:iCs/>
          <w:szCs w:val="24"/>
          <w:lang w:val="fr-ML"/>
        </w:rPr>
        <w:t>UPFHOB-MALI</w:t>
      </w:r>
      <w:r w:rsidRPr="005E239E">
        <w:rPr>
          <w:iCs/>
          <w:szCs w:val="24"/>
          <w:lang w:val="fr-ML"/>
        </w:rPr>
        <w:t xml:space="preserve"> a élaboré une maquette de base de données pour</w:t>
      </w:r>
      <w:r w:rsidR="000526EF" w:rsidRPr="005E239E">
        <w:rPr>
          <w:iCs/>
          <w:szCs w:val="24"/>
          <w:lang w:val="fr-ML"/>
        </w:rPr>
        <w:t xml:space="preserve"> le suivi</w:t>
      </w:r>
      <w:r w:rsidRPr="005E239E">
        <w:rPr>
          <w:iCs/>
          <w:szCs w:val="24"/>
          <w:lang w:val="fr-ML"/>
        </w:rPr>
        <w:t xml:space="preserve"> </w:t>
      </w:r>
      <w:r w:rsidR="003150AA" w:rsidRPr="005E239E">
        <w:rPr>
          <w:iCs/>
          <w:szCs w:val="24"/>
          <w:lang w:val="fr-ML"/>
        </w:rPr>
        <w:t>de s</w:t>
      </w:r>
      <w:r w:rsidRPr="005E239E">
        <w:rPr>
          <w:iCs/>
          <w:szCs w:val="24"/>
          <w:lang w:val="fr-ML"/>
        </w:rPr>
        <w:t>es étudiants diplômés.</w:t>
      </w:r>
      <w:bookmarkStart w:id="203" w:name="_Hlk139658785"/>
      <w:r w:rsidRPr="005E239E">
        <w:rPr>
          <w:iCs/>
          <w:szCs w:val="24"/>
          <w:lang w:val="fr-ML"/>
        </w:rPr>
        <w:t xml:space="preserve"> L</w:t>
      </w:r>
      <w:r w:rsidR="00F1072D" w:rsidRPr="005E239E">
        <w:rPr>
          <w:iCs/>
          <w:szCs w:val="24"/>
          <w:lang w:val="fr-ML"/>
        </w:rPr>
        <w:t>e service</w:t>
      </w:r>
      <w:r w:rsidRPr="005E239E">
        <w:rPr>
          <w:iCs/>
          <w:szCs w:val="24"/>
          <w:lang w:val="fr-ML"/>
        </w:rPr>
        <w:t xml:space="preserve"> des stages et </w:t>
      </w:r>
      <w:r w:rsidR="000526EF" w:rsidRPr="005E239E">
        <w:rPr>
          <w:iCs/>
          <w:szCs w:val="24"/>
          <w:lang w:val="fr-ML"/>
        </w:rPr>
        <w:t>de l’</w:t>
      </w:r>
      <w:r w:rsidRPr="005E239E">
        <w:rPr>
          <w:iCs/>
          <w:szCs w:val="24"/>
          <w:lang w:val="fr-ML"/>
        </w:rPr>
        <w:t xml:space="preserve">insertion professionnelle </w:t>
      </w:r>
      <w:bookmarkEnd w:id="203"/>
      <w:r w:rsidRPr="005E239E">
        <w:rPr>
          <w:iCs/>
          <w:szCs w:val="24"/>
          <w:lang w:val="fr-ML"/>
        </w:rPr>
        <w:t>recueille régulièrement les données sur le devenir des diplômés et les associe à certaines des activités qu’organise l’</w:t>
      </w:r>
      <w:r w:rsidR="000526EF" w:rsidRPr="005E239E">
        <w:rPr>
          <w:iCs/>
          <w:szCs w:val="24"/>
          <w:lang w:val="fr-ML"/>
        </w:rPr>
        <w:t>université</w:t>
      </w:r>
      <w:r w:rsidRPr="005E239E">
        <w:rPr>
          <w:iCs/>
          <w:szCs w:val="24"/>
          <w:lang w:val="fr-ML"/>
        </w:rPr>
        <w:t>.</w:t>
      </w:r>
    </w:p>
    <w:p w14:paraId="04A4E5F6" w14:textId="5814B508" w:rsidR="008D2334" w:rsidRPr="005E239E" w:rsidRDefault="008D2334" w:rsidP="008D2334">
      <w:pPr>
        <w:spacing w:line="276" w:lineRule="auto"/>
        <w:rPr>
          <w:iCs/>
          <w:szCs w:val="24"/>
        </w:rPr>
      </w:pPr>
      <w:bookmarkStart w:id="204" w:name="_Hlk180505011"/>
      <w:bookmarkStart w:id="205" w:name="_Hlk180592003"/>
      <w:r w:rsidRPr="005E239E">
        <w:rPr>
          <w:b/>
          <w:bCs/>
          <w:iCs/>
          <w:szCs w:val="24"/>
        </w:rPr>
        <w:t xml:space="preserve">Annexe </w:t>
      </w:r>
      <w:r w:rsidR="00D32B15" w:rsidRPr="005E239E">
        <w:rPr>
          <w:b/>
          <w:bCs/>
          <w:iCs/>
          <w:szCs w:val="24"/>
        </w:rPr>
        <w:t>57 :</w:t>
      </w:r>
      <w:r w:rsidR="00D32B15" w:rsidRPr="005E239E">
        <w:rPr>
          <w:bCs/>
          <w:iCs/>
          <w:szCs w:val="24"/>
        </w:rPr>
        <w:t xml:space="preserve"> Décision portant</w:t>
      </w:r>
      <w:r w:rsidR="00D32B15" w:rsidRPr="005E239E">
        <w:rPr>
          <w:iCs/>
          <w:szCs w:val="24"/>
        </w:rPr>
        <w:t xml:space="preserve"> suivi</w:t>
      </w:r>
      <w:r w:rsidRPr="005E239E">
        <w:rPr>
          <w:iCs/>
          <w:szCs w:val="24"/>
        </w:rPr>
        <w:t xml:space="preserve"> le devenir des diplômés, </w:t>
      </w:r>
    </w:p>
    <w:p w14:paraId="26FD4E64" w14:textId="136DC769" w:rsidR="00F1072D" w:rsidRPr="005E239E" w:rsidRDefault="008D2334" w:rsidP="0061231F">
      <w:pPr>
        <w:spacing w:line="276" w:lineRule="auto"/>
        <w:rPr>
          <w:iCs/>
          <w:szCs w:val="24"/>
        </w:rPr>
      </w:pPr>
      <w:r w:rsidRPr="005E239E">
        <w:rPr>
          <w:b/>
          <w:bCs/>
          <w:iCs/>
          <w:szCs w:val="24"/>
        </w:rPr>
        <w:t xml:space="preserve">Annexe </w:t>
      </w:r>
      <w:r w:rsidR="00D32B15" w:rsidRPr="005E239E">
        <w:rPr>
          <w:b/>
          <w:bCs/>
          <w:iCs/>
          <w:szCs w:val="24"/>
        </w:rPr>
        <w:t>58</w:t>
      </w:r>
      <w:r w:rsidRPr="005E239E">
        <w:rPr>
          <w:iCs/>
          <w:szCs w:val="24"/>
        </w:rPr>
        <w:t> : Rapport de suivi des diplômés</w:t>
      </w:r>
      <w:bookmarkEnd w:id="204"/>
      <w:bookmarkEnd w:id="205"/>
    </w:p>
    <w:p w14:paraId="5EA308F7" w14:textId="77777777" w:rsidR="0061231F" w:rsidRPr="005E239E" w:rsidRDefault="0061231F" w:rsidP="0061231F">
      <w:pPr>
        <w:spacing w:line="276" w:lineRule="auto"/>
        <w:ind w:right="11"/>
        <w:rPr>
          <w:b/>
          <w:i/>
          <w:iCs/>
          <w:szCs w:val="24"/>
        </w:rPr>
      </w:pPr>
      <w:r w:rsidRPr="005E239E">
        <w:rPr>
          <w:b/>
          <w:i/>
          <w:iCs/>
          <w:szCs w:val="24"/>
        </w:rPr>
        <w:t>Critère 2 : La formation dispose de données sur l’insertion professionnelle de ses diplômés</w:t>
      </w:r>
    </w:p>
    <w:p w14:paraId="2F9BDBAD" w14:textId="4A03014C" w:rsidR="0061231F" w:rsidRDefault="0061231F" w:rsidP="0061231F">
      <w:pPr>
        <w:spacing w:line="276" w:lineRule="auto"/>
        <w:ind w:right="403"/>
        <w:rPr>
          <w:iCs/>
          <w:szCs w:val="24"/>
          <w:lang w:val="fr-ML"/>
        </w:rPr>
      </w:pPr>
      <w:r w:rsidRPr="005E239E">
        <w:rPr>
          <w:iCs/>
          <w:szCs w:val="24"/>
          <w:lang w:val="fr-ML"/>
        </w:rPr>
        <w:t>Dans la phase test actuelle de la mise en place du mécanisme, l’</w:t>
      </w:r>
      <w:r w:rsidR="001F5AB4" w:rsidRPr="005E239E">
        <w:rPr>
          <w:iCs/>
          <w:szCs w:val="24"/>
          <w:lang w:val="fr-ML"/>
        </w:rPr>
        <w:t>université</w:t>
      </w:r>
      <w:r w:rsidRPr="005E239E">
        <w:rPr>
          <w:iCs/>
          <w:szCs w:val="24"/>
          <w:lang w:val="fr-ML"/>
        </w:rPr>
        <w:t xml:space="preserve"> a commencé à collecter des données sur ses diplômés existants, à titre d’expérimentation. L’</w:t>
      </w:r>
      <w:r w:rsidR="001F5AB4" w:rsidRPr="005E239E">
        <w:rPr>
          <w:iCs/>
          <w:szCs w:val="24"/>
          <w:lang w:val="fr-ML"/>
        </w:rPr>
        <w:t>UPFHOB-MALI</w:t>
      </w:r>
      <w:r w:rsidRPr="005E239E">
        <w:rPr>
          <w:iCs/>
          <w:szCs w:val="24"/>
          <w:lang w:val="fr-ML"/>
        </w:rPr>
        <w:t xml:space="preserve"> met régulièrement à jour les données sur l’insertion professionnelle de ses diplômés</w:t>
      </w:r>
      <w:r w:rsidR="00237950" w:rsidRPr="005E239E">
        <w:rPr>
          <w:iCs/>
          <w:szCs w:val="24"/>
          <w:lang w:val="fr-ML"/>
        </w:rPr>
        <w:t>.</w:t>
      </w:r>
    </w:p>
    <w:p w14:paraId="2DE18486" w14:textId="77777777" w:rsidR="00CF279D" w:rsidRDefault="00CF279D" w:rsidP="0061231F">
      <w:pPr>
        <w:spacing w:line="276" w:lineRule="auto"/>
        <w:ind w:right="403"/>
        <w:rPr>
          <w:iCs/>
          <w:szCs w:val="24"/>
          <w:lang w:val="fr-ML"/>
        </w:rPr>
      </w:pPr>
    </w:p>
    <w:p w14:paraId="55AB8B22" w14:textId="77777777" w:rsidR="00CF279D" w:rsidRDefault="00CF279D" w:rsidP="0061231F">
      <w:pPr>
        <w:spacing w:line="276" w:lineRule="auto"/>
        <w:ind w:right="403"/>
        <w:rPr>
          <w:iCs/>
          <w:szCs w:val="24"/>
          <w:lang w:val="fr-ML"/>
        </w:rPr>
      </w:pPr>
    </w:p>
    <w:p w14:paraId="235DFC8B" w14:textId="77777777" w:rsidR="00CF279D" w:rsidRDefault="00CF279D" w:rsidP="0061231F">
      <w:pPr>
        <w:spacing w:line="276" w:lineRule="auto"/>
        <w:ind w:right="403"/>
        <w:rPr>
          <w:iCs/>
          <w:szCs w:val="24"/>
          <w:lang w:val="fr-ML"/>
        </w:rPr>
      </w:pPr>
    </w:p>
    <w:p w14:paraId="49B26B03" w14:textId="77777777" w:rsidR="00CF279D" w:rsidRPr="005E239E" w:rsidRDefault="00CF279D" w:rsidP="0061231F">
      <w:pPr>
        <w:spacing w:line="276" w:lineRule="auto"/>
        <w:ind w:right="403"/>
        <w:rPr>
          <w:iCs/>
          <w:szCs w:val="24"/>
          <w:lang w:val="fr-ML"/>
        </w:rPr>
      </w:pPr>
    </w:p>
    <w:p w14:paraId="0D117C41" w14:textId="471FC11B" w:rsidR="0061231F" w:rsidRPr="005E239E" w:rsidRDefault="008D2334" w:rsidP="0061231F">
      <w:pPr>
        <w:spacing w:line="276" w:lineRule="auto"/>
        <w:rPr>
          <w:iCs/>
          <w:szCs w:val="24"/>
        </w:rPr>
      </w:pPr>
      <w:bookmarkStart w:id="206" w:name="_Hlk180592188"/>
      <w:r w:rsidRPr="005E239E">
        <w:rPr>
          <w:b/>
          <w:bCs/>
          <w:iCs/>
          <w:szCs w:val="24"/>
        </w:rPr>
        <w:t xml:space="preserve">Annexe </w:t>
      </w:r>
      <w:proofErr w:type="gramStart"/>
      <w:r w:rsidR="00234396" w:rsidRPr="005E239E">
        <w:rPr>
          <w:b/>
          <w:bCs/>
          <w:iCs/>
          <w:szCs w:val="24"/>
        </w:rPr>
        <w:t>58</w:t>
      </w:r>
      <w:r w:rsidRPr="005E239E">
        <w:rPr>
          <w:iCs/>
          <w:szCs w:val="24"/>
        </w:rPr>
        <w:t>:</w:t>
      </w:r>
      <w:proofErr w:type="gramEnd"/>
      <w:r w:rsidRPr="005E239E">
        <w:rPr>
          <w:iCs/>
          <w:szCs w:val="24"/>
        </w:rPr>
        <w:t xml:space="preserve"> Rapport de suivi </w:t>
      </w:r>
      <w:r w:rsidR="00234396" w:rsidRPr="005E239E">
        <w:rPr>
          <w:iCs/>
          <w:szCs w:val="24"/>
        </w:rPr>
        <w:t xml:space="preserve">du devenir </w:t>
      </w:r>
      <w:r w:rsidRPr="005E239E">
        <w:rPr>
          <w:iCs/>
          <w:szCs w:val="24"/>
        </w:rPr>
        <w:t>des diplômés</w:t>
      </w:r>
      <w:bookmarkEnd w:id="206"/>
    </w:p>
    <w:p w14:paraId="72D89344" w14:textId="77777777" w:rsidR="0061231F" w:rsidRPr="005E239E" w:rsidRDefault="0061231F" w:rsidP="0061231F">
      <w:pPr>
        <w:spacing w:line="276" w:lineRule="auto"/>
        <w:ind w:right="11"/>
        <w:rPr>
          <w:b/>
          <w:i/>
          <w:iCs/>
          <w:szCs w:val="24"/>
        </w:rPr>
      </w:pPr>
      <w:r w:rsidRPr="005E239E">
        <w:rPr>
          <w:b/>
          <w:i/>
          <w:iCs/>
          <w:szCs w:val="24"/>
        </w:rPr>
        <w:t>Critère 3 : Les taux de poursuite d’études et d’insertion professionnelle sont régulièrement mis à jour et partagés</w:t>
      </w:r>
    </w:p>
    <w:p w14:paraId="799686BE" w14:textId="61DBC1D0" w:rsidR="0061231F" w:rsidRPr="005E239E" w:rsidRDefault="0061231F" w:rsidP="0061231F">
      <w:pPr>
        <w:spacing w:line="276" w:lineRule="auto"/>
        <w:rPr>
          <w:szCs w:val="24"/>
        </w:rPr>
      </w:pPr>
      <w:r w:rsidRPr="005E239E">
        <w:rPr>
          <w:szCs w:val="24"/>
        </w:rPr>
        <w:t xml:space="preserve">Une mise à jour mensuelle des différentes bases de données </w:t>
      </w:r>
      <w:r w:rsidR="0066704A" w:rsidRPr="005E239E">
        <w:rPr>
          <w:szCs w:val="24"/>
        </w:rPr>
        <w:t>est</w:t>
      </w:r>
      <w:r w:rsidRPr="005E239E">
        <w:rPr>
          <w:szCs w:val="24"/>
        </w:rPr>
        <w:t xml:space="preserve"> prévue, pour pouvoir avoir des données actualisées pour de meilleures analyses. Les taux de poursuite d’études et d’insertion professionnelle sont régulièrement mis à jour et partagés par l</w:t>
      </w:r>
      <w:r w:rsidR="00F1072D" w:rsidRPr="005E239E">
        <w:rPr>
          <w:szCs w:val="24"/>
        </w:rPr>
        <w:t>e service</w:t>
      </w:r>
      <w:r w:rsidRPr="005E239E">
        <w:rPr>
          <w:szCs w:val="24"/>
        </w:rPr>
        <w:t xml:space="preserve"> des stages et de l’insertion professionnelle.</w:t>
      </w:r>
    </w:p>
    <w:p w14:paraId="345920E3" w14:textId="65B780C2" w:rsidR="0061231F" w:rsidRPr="005E239E" w:rsidRDefault="008D2334" w:rsidP="008D2334">
      <w:pPr>
        <w:spacing w:line="240" w:lineRule="auto"/>
        <w:rPr>
          <w:iCs/>
          <w:szCs w:val="24"/>
        </w:rPr>
      </w:pPr>
      <w:bookmarkStart w:id="207" w:name="_Hlk180592208"/>
      <w:bookmarkStart w:id="208" w:name="_Hlk180505088"/>
      <w:bookmarkStart w:id="209" w:name="_Toc145944521"/>
      <w:r w:rsidRPr="005E239E">
        <w:rPr>
          <w:b/>
          <w:bCs/>
          <w:iCs/>
          <w:szCs w:val="24"/>
        </w:rPr>
        <w:t xml:space="preserve">Annexe </w:t>
      </w:r>
      <w:r w:rsidR="00E83644" w:rsidRPr="005E239E">
        <w:rPr>
          <w:b/>
          <w:bCs/>
          <w:iCs/>
          <w:szCs w:val="24"/>
        </w:rPr>
        <w:t>58</w:t>
      </w:r>
      <w:r w:rsidRPr="005E239E">
        <w:rPr>
          <w:iCs/>
          <w:szCs w:val="24"/>
        </w:rPr>
        <w:t> : Rapport de suivi</w:t>
      </w:r>
      <w:r w:rsidR="00EB28C1" w:rsidRPr="005E239E">
        <w:rPr>
          <w:iCs/>
          <w:szCs w:val="24"/>
        </w:rPr>
        <w:t xml:space="preserve"> du devenir</w:t>
      </w:r>
      <w:r w:rsidRPr="005E239E">
        <w:rPr>
          <w:iCs/>
          <w:szCs w:val="24"/>
        </w:rPr>
        <w:t xml:space="preserve"> des diplômés</w:t>
      </w:r>
      <w:bookmarkEnd w:id="207"/>
      <w:bookmarkEnd w:id="208"/>
    </w:p>
    <w:p w14:paraId="5A4F6859" w14:textId="77777777" w:rsidR="0061231F" w:rsidRPr="005E239E" w:rsidRDefault="0061231F" w:rsidP="0061231F">
      <w:pPr>
        <w:spacing w:line="276" w:lineRule="auto"/>
        <w:ind w:right="11"/>
        <w:rPr>
          <w:b/>
          <w:szCs w:val="24"/>
        </w:rPr>
      </w:pPr>
      <w:r w:rsidRPr="005E239E">
        <w:rPr>
          <w:b/>
          <w:szCs w:val="24"/>
        </w:rPr>
        <w:t>Référence 3 : La qualité de l’insertion et du devenir des diplômés est analysée</w:t>
      </w:r>
      <w:bookmarkEnd w:id="209"/>
    </w:p>
    <w:p w14:paraId="33630DE7" w14:textId="77777777" w:rsidR="0061231F" w:rsidRPr="005E239E" w:rsidRDefault="0061231F" w:rsidP="0061231F">
      <w:pPr>
        <w:spacing w:line="276" w:lineRule="auto"/>
        <w:ind w:right="11"/>
        <w:rPr>
          <w:b/>
          <w:i/>
          <w:iCs/>
          <w:szCs w:val="24"/>
        </w:rPr>
      </w:pPr>
      <w:r w:rsidRPr="005E239E">
        <w:rPr>
          <w:b/>
          <w:i/>
          <w:iCs/>
          <w:szCs w:val="24"/>
        </w:rPr>
        <w:t>Critère 1 : Les taux de diplômés en emploi ainsi que la durée moyenne de recherche d’emploi sont connus</w:t>
      </w:r>
    </w:p>
    <w:p w14:paraId="7A191C26" w14:textId="2ECE1506" w:rsidR="0061231F" w:rsidRPr="005E239E" w:rsidRDefault="0061231F" w:rsidP="0061231F">
      <w:pPr>
        <w:spacing w:line="276" w:lineRule="auto"/>
        <w:rPr>
          <w:szCs w:val="24"/>
          <w:lang w:val="fr-ML"/>
        </w:rPr>
      </w:pPr>
      <w:r w:rsidRPr="005E239E">
        <w:rPr>
          <w:szCs w:val="24"/>
          <w:lang w:val="fr-ML"/>
        </w:rPr>
        <w:t xml:space="preserve">Le taux de diplômés en emploi est connu à travers </w:t>
      </w:r>
      <w:bookmarkStart w:id="210" w:name="_Hlk140097603"/>
      <w:r w:rsidRPr="005E239E">
        <w:rPr>
          <w:szCs w:val="24"/>
          <w:lang w:val="fr-ML"/>
        </w:rPr>
        <w:t>l’analyse des stages et insertion professionnelle</w:t>
      </w:r>
      <w:bookmarkEnd w:id="210"/>
      <w:r w:rsidRPr="005E239E">
        <w:rPr>
          <w:szCs w:val="24"/>
          <w:lang w:val="fr-ML"/>
        </w:rPr>
        <w:t xml:space="preserve"> des sortants </w:t>
      </w:r>
      <w:r w:rsidR="00C667C2" w:rsidRPr="005E239E">
        <w:rPr>
          <w:szCs w:val="24"/>
          <w:lang w:val="fr-ML"/>
        </w:rPr>
        <w:t>de la licence</w:t>
      </w:r>
      <w:r w:rsidRPr="005E239E">
        <w:rPr>
          <w:szCs w:val="24"/>
          <w:lang w:val="fr-ML"/>
        </w:rPr>
        <w:t xml:space="preserve"> en </w:t>
      </w:r>
      <w:r w:rsidR="00C667C2" w:rsidRPr="005E239E">
        <w:rPr>
          <w:rFonts w:eastAsiaTheme="majorEastAsia" w:cstheme="majorBidi"/>
          <w:bCs/>
          <w:szCs w:val="24"/>
        </w:rPr>
        <w:t>finance comptabilité</w:t>
      </w:r>
      <w:r w:rsidRPr="005E239E">
        <w:rPr>
          <w:szCs w:val="24"/>
          <w:lang w:val="fr-ML"/>
        </w:rPr>
        <w:t xml:space="preserve">. </w:t>
      </w:r>
    </w:p>
    <w:p w14:paraId="0B2281FD" w14:textId="749909FD" w:rsidR="006F607A" w:rsidRPr="005E239E" w:rsidRDefault="008D2334" w:rsidP="0061231F">
      <w:pPr>
        <w:spacing w:line="276" w:lineRule="auto"/>
        <w:rPr>
          <w:iCs/>
          <w:szCs w:val="24"/>
        </w:rPr>
      </w:pPr>
      <w:bookmarkStart w:id="211" w:name="_Hlk180594482"/>
      <w:r w:rsidRPr="005E239E">
        <w:rPr>
          <w:b/>
          <w:bCs/>
          <w:iCs/>
          <w:szCs w:val="24"/>
        </w:rPr>
        <w:t xml:space="preserve">Annexe </w:t>
      </w:r>
      <w:r w:rsidR="00C02AF8" w:rsidRPr="005E239E">
        <w:rPr>
          <w:b/>
          <w:bCs/>
          <w:iCs/>
          <w:szCs w:val="24"/>
        </w:rPr>
        <w:t>58</w:t>
      </w:r>
      <w:r w:rsidRPr="005E239E">
        <w:rPr>
          <w:iCs/>
          <w:szCs w:val="24"/>
        </w:rPr>
        <w:t> : Rapport de suivi</w:t>
      </w:r>
      <w:r w:rsidR="00C02AF8" w:rsidRPr="005E239E">
        <w:rPr>
          <w:iCs/>
          <w:szCs w:val="24"/>
        </w:rPr>
        <w:t xml:space="preserve"> du devenir</w:t>
      </w:r>
      <w:r w:rsidRPr="005E239E">
        <w:rPr>
          <w:iCs/>
          <w:szCs w:val="24"/>
        </w:rPr>
        <w:t xml:space="preserve"> des diplômés</w:t>
      </w:r>
      <w:bookmarkEnd w:id="211"/>
    </w:p>
    <w:p w14:paraId="01B54F57" w14:textId="77777777" w:rsidR="0061231F" w:rsidRPr="005E239E" w:rsidRDefault="0061231F" w:rsidP="0061231F">
      <w:pPr>
        <w:spacing w:line="276" w:lineRule="auto"/>
        <w:ind w:right="11"/>
        <w:rPr>
          <w:b/>
          <w:i/>
          <w:iCs/>
          <w:szCs w:val="24"/>
        </w:rPr>
      </w:pPr>
      <w:r w:rsidRPr="005E239E">
        <w:rPr>
          <w:b/>
          <w:i/>
          <w:iCs/>
          <w:szCs w:val="24"/>
        </w:rPr>
        <w:t>Critère 2 : Les emplois occupés par les diplômés sont analysés en termes de niveau d’emploi et de secteur d’activité</w:t>
      </w:r>
    </w:p>
    <w:p w14:paraId="23B17780" w14:textId="1323A616" w:rsidR="0061231F" w:rsidRPr="005E239E" w:rsidRDefault="0061231F" w:rsidP="0061231F">
      <w:pPr>
        <w:spacing w:line="276" w:lineRule="auto"/>
        <w:ind w:right="403"/>
        <w:rPr>
          <w:szCs w:val="24"/>
        </w:rPr>
      </w:pPr>
      <w:r w:rsidRPr="005E239E">
        <w:rPr>
          <w:iCs/>
          <w:szCs w:val="24"/>
          <w:lang w:val="fr-ML"/>
        </w:rPr>
        <w:t xml:space="preserve">Des indicateurs </w:t>
      </w:r>
      <w:r w:rsidR="005E03DB" w:rsidRPr="005E239E">
        <w:rPr>
          <w:iCs/>
          <w:szCs w:val="24"/>
          <w:lang w:val="fr-ML"/>
        </w:rPr>
        <w:t>sont</w:t>
      </w:r>
      <w:r w:rsidRPr="005E239E">
        <w:rPr>
          <w:iCs/>
          <w:szCs w:val="24"/>
          <w:lang w:val="fr-ML"/>
        </w:rPr>
        <w:t xml:space="preserve"> définis, et permettront de faire des analyses assez pragmatiques des données relatives aux emplois occupés par les diplômés. </w:t>
      </w:r>
      <w:r w:rsidRPr="005E239E">
        <w:rPr>
          <w:szCs w:val="24"/>
        </w:rPr>
        <w:t>Les emplois occupés par les diplômés sont analysés en termes de niveau d’emploi et de secteur d’activité.</w:t>
      </w:r>
    </w:p>
    <w:p w14:paraId="0E61217B" w14:textId="401DC656" w:rsidR="00F1072D" w:rsidRPr="005E239E" w:rsidRDefault="008D2334" w:rsidP="00092C06">
      <w:pPr>
        <w:spacing w:line="276" w:lineRule="auto"/>
        <w:rPr>
          <w:iCs/>
          <w:szCs w:val="24"/>
        </w:rPr>
      </w:pPr>
      <w:bookmarkStart w:id="212" w:name="_Hlk180594509"/>
      <w:bookmarkStart w:id="213" w:name="_Hlk180584455"/>
      <w:r w:rsidRPr="005E239E">
        <w:rPr>
          <w:b/>
          <w:bCs/>
          <w:iCs/>
          <w:szCs w:val="24"/>
        </w:rPr>
        <w:t xml:space="preserve">Annexe </w:t>
      </w:r>
      <w:r w:rsidR="009961D3" w:rsidRPr="005E239E">
        <w:rPr>
          <w:b/>
          <w:bCs/>
          <w:iCs/>
          <w:szCs w:val="24"/>
        </w:rPr>
        <w:t>58</w:t>
      </w:r>
      <w:r w:rsidRPr="005E239E">
        <w:rPr>
          <w:iCs/>
          <w:szCs w:val="24"/>
        </w:rPr>
        <w:t> : Rapport de suivi</w:t>
      </w:r>
      <w:r w:rsidR="009961D3" w:rsidRPr="005E239E">
        <w:rPr>
          <w:iCs/>
          <w:szCs w:val="24"/>
        </w:rPr>
        <w:t xml:space="preserve"> du devenir</w:t>
      </w:r>
      <w:r w:rsidRPr="005E239E">
        <w:rPr>
          <w:iCs/>
          <w:szCs w:val="24"/>
        </w:rPr>
        <w:t xml:space="preserve"> des diplômés</w:t>
      </w:r>
      <w:bookmarkEnd w:id="212"/>
      <w:bookmarkEnd w:id="213"/>
    </w:p>
    <w:p w14:paraId="09CB188B" w14:textId="77777777" w:rsidR="0061231F" w:rsidRPr="005E239E" w:rsidRDefault="0061231F" w:rsidP="0061231F">
      <w:pPr>
        <w:spacing w:line="276" w:lineRule="auto"/>
        <w:ind w:right="11"/>
        <w:rPr>
          <w:b/>
          <w:i/>
          <w:iCs/>
          <w:szCs w:val="24"/>
        </w:rPr>
      </w:pPr>
      <w:r w:rsidRPr="005E239E">
        <w:rPr>
          <w:b/>
          <w:i/>
          <w:iCs/>
          <w:szCs w:val="24"/>
        </w:rPr>
        <w:t>Critère 3 : Une enquête de satisfaction est régulièrement menée auprès des diplômés et des employeurs</w:t>
      </w:r>
    </w:p>
    <w:p w14:paraId="4F795061" w14:textId="3EF3B14B" w:rsidR="0061231F" w:rsidRPr="005E239E" w:rsidRDefault="0061231F" w:rsidP="009961D3">
      <w:pPr>
        <w:spacing w:line="276" w:lineRule="auto"/>
        <w:ind w:right="403"/>
        <w:jc w:val="left"/>
        <w:rPr>
          <w:szCs w:val="24"/>
        </w:rPr>
      </w:pPr>
      <w:r w:rsidRPr="005E239E">
        <w:rPr>
          <w:szCs w:val="24"/>
        </w:rPr>
        <w:t>Des enquêtes de satisfaction sont souvent réalisées</w:t>
      </w:r>
      <w:r w:rsidR="007E7A15" w:rsidRPr="005E239E">
        <w:rPr>
          <w:szCs w:val="24"/>
        </w:rPr>
        <w:t xml:space="preserve"> auprès</w:t>
      </w:r>
      <w:r w:rsidRPr="005E239E">
        <w:rPr>
          <w:szCs w:val="24"/>
        </w:rPr>
        <w:t xml:space="preserve"> des diplômés. En plus de cela, des dispositions organisationnelles sont en cours en vue de création d’une cellule d’employabilité et d’insertion professionnelle.</w:t>
      </w:r>
    </w:p>
    <w:p w14:paraId="41A0F6A4" w14:textId="0E3FB3BA" w:rsidR="002647F3" w:rsidRPr="005E239E" w:rsidRDefault="009961D3" w:rsidP="008D2334">
      <w:pPr>
        <w:spacing w:line="276" w:lineRule="auto"/>
        <w:ind w:right="11"/>
        <w:rPr>
          <w:iCs/>
          <w:szCs w:val="24"/>
        </w:rPr>
      </w:pPr>
      <w:bookmarkStart w:id="214" w:name="_Hlk180592307"/>
      <w:bookmarkStart w:id="215" w:name="_Hlk180584474"/>
      <w:r w:rsidRPr="005E239E">
        <w:rPr>
          <w:b/>
          <w:bCs/>
          <w:iCs/>
          <w:szCs w:val="24"/>
        </w:rPr>
        <w:t>Annexe n°59</w:t>
      </w:r>
      <w:r w:rsidR="008D2334" w:rsidRPr="005E239E">
        <w:rPr>
          <w:b/>
          <w:bCs/>
          <w:iCs/>
          <w:szCs w:val="24"/>
        </w:rPr>
        <w:t xml:space="preserve"> : </w:t>
      </w:r>
      <w:bookmarkStart w:id="216" w:name="_Hlk149297156"/>
      <w:r w:rsidR="008D2334" w:rsidRPr="005E239E">
        <w:rPr>
          <w:iCs/>
          <w:szCs w:val="24"/>
        </w:rPr>
        <w:t>Rapport</w:t>
      </w:r>
      <w:r w:rsidR="008D2334" w:rsidRPr="005E239E">
        <w:rPr>
          <w:b/>
          <w:bCs/>
          <w:iCs/>
          <w:szCs w:val="24"/>
        </w:rPr>
        <w:t xml:space="preserve"> </w:t>
      </w:r>
      <w:r w:rsidR="008D2334" w:rsidRPr="005E239E">
        <w:rPr>
          <w:iCs/>
          <w:szCs w:val="24"/>
        </w:rPr>
        <w:t xml:space="preserve">d’enquête de satisfaction </w:t>
      </w:r>
      <w:bookmarkEnd w:id="216"/>
      <w:r w:rsidRPr="005E239E">
        <w:rPr>
          <w:iCs/>
          <w:szCs w:val="24"/>
        </w:rPr>
        <w:t>auprès des diplômés et</w:t>
      </w:r>
      <w:r w:rsidR="008D2334" w:rsidRPr="005E239E">
        <w:rPr>
          <w:iCs/>
          <w:szCs w:val="24"/>
        </w:rPr>
        <w:t xml:space="preserve"> </w:t>
      </w:r>
      <w:r w:rsidR="00322704" w:rsidRPr="005E239E">
        <w:rPr>
          <w:iCs/>
          <w:szCs w:val="24"/>
        </w:rPr>
        <w:t xml:space="preserve">des </w:t>
      </w:r>
      <w:r w:rsidR="008D2334" w:rsidRPr="005E239E">
        <w:rPr>
          <w:iCs/>
          <w:szCs w:val="24"/>
        </w:rPr>
        <w:t>employeurs</w:t>
      </w:r>
      <w:bookmarkEnd w:id="214"/>
      <w:bookmarkEnd w:id="215"/>
    </w:p>
    <w:p w14:paraId="5722C2E0" w14:textId="77777777" w:rsidR="002647F3" w:rsidRPr="005E239E" w:rsidRDefault="002647F3" w:rsidP="002647F3">
      <w:pPr>
        <w:widowControl w:val="0"/>
        <w:autoSpaceDE w:val="0"/>
        <w:autoSpaceDN w:val="0"/>
        <w:adjustRightInd w:val="0"/>
        <w:spacing w:line="240" w:lineRule="auto"/>
        <w:ind w:right="9"/>
        <w:rPr>
          <w:szCs w:val="24"/>
          <w:lang w:val="fr-ML"/>
        </w:rPr>
      </w:pPr>
    </w:p>
    <w:p w14:paraId="6B9AE849" w14:textId="77777777" w:rsidR="002647F3" w:rsidRPr="005E239E" w:rsidRDefault="002647F3" w:rsidP="002647F3">
      <w:pPr>
        <w:widowControl w:val="0"/>
        <w:autoSpaceDE w:val="0"/>
        <w:autoSpaceDN w:val="0"/>
        <w:adjustRightInd w:val="0"/>
        <w:spacing w:line="240" w:lineRule="auto"/>
        <w:ind w:right="9"/>
        <w:rPr>
          <w:szCs w:val="24"/>
          <w:lang w:val="fr-ML"/>
        </w:rPr>
      </w:pPr>
    </w:p>
    <w:p w14:paraId="30CE1B5A" w14:textId="77777777" w:rsidR="002647F3" w:rsidRPr="005E239E" w:rsidRDefault="002647F3" w:rsidP="002647F3">
      <w:pPr>
        <w:widowControl w:val="0"/>
        <w:autoSpaceDE w:val="0"/>
        <w:autoSpaceDN w:val="0"/>
        <w:adjustRightInd w:val="0"/>
        <w:spacing w:before="9" w:line="190" w:lineRule="exact"/>
        <w:ind w:right="9"/>
        <w:rPr>
          <w:sz w:val="19"/>
          <w:szCs w:val="19"/>
        </w:rPr>
      </w:pPr>
    </w:p>
    <w:p w14:paraId="6DFC15A6" w14:textId="77777777" w:rsidR="002647F3" w:rsidRPr="005E239E" w:rsidRDefault="002647F3" w:rsidP="002647F3">
      <w:pPr>
        <w:spacing w:line="240" w:lineRule="auto"/>
        <w:rPr>
          <w:szCs w:val="24"/>
        </w:rPr>
      </w:pPr>
      <w:r w:rsidRPr="005E239E">
        <w:rPr>
          <w:szCs w:val="24"/>
        </w:rPr>
        <w:br w:type="page"/>
      </w:r>
    </w:p>
    <w:p w14:paraId="7AD765DB" w14:textId="77777777" w:rsidR="002647F3" w:rsidRPr="005E239E" w:rsidRDefault="002647F3" w:rsidP="002647F3">
      <w:pPr>
        <w:pStyle w:val="Titre1"/>
        <w:ind w:left="142" w:hanging="142"/>
        <w:jc w:val="left"/>
        <w:rPr>
          <w:color w:val="auto"/>
        </w:rPr>
      </w:pPr>
      <w:bookmarkStart w:id="217" w:name="_Toc145944522"/>
      <w:bookmarkStart w:id="218" w:name="_Toc159323500"/>
      <w:r w:rsidRPr="005E239E">
        <w:rPr>
          <w:color w:val="auto"/>
        </w:rPr>
        <w:lastRenderedPageBreak/>
        <w:t>BILAN DES FORCES, FAIBLESSES, OPPORTUNITES ET MENACES DU PROGRAMME</w:t>
      </w:r>
      <w:bookmarkEnd w:id="217"/>
      <w:bookmarkEnd w:id="218"/>
    </w:p>
    <w:p w14:paraId="346B79C5" w14:textId="77777777" w:rsidR="002647F3" w:rsidRPr="005E239E" w:rsidRDefault="002647F3" w:rsidP="002647F3"/>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2647F3" w:rsidRPr="005E239E"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5E239E" w:rsidRDefault="002647F3" w:rsidP="005E410B">
            <w:pPr>
              <w:widowControl w:val="0"/>
              <w:autoSpaceDE w:val="0"/>
              <w:autoSpaceDN w:val="0"/>
              <w:adjustRightInd w:val="0"/>
              <w:spacing w:line="240" w:lineRule="auto"/>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5E239E" w:rsidRDefault="002647F3" w:rsidP="005E410B">
            <w:pPr>
              <w:widowControl w:val="0"/>
              <w:autoSpaceDE w:val="0"/>
              <w:autoSpaceDN w:val="0"/>
              <w:adjustRightInd w:val="0"/>
              <w:spacing w:line="240" w:lineRule="auto"/>
              <w:ind w:left="100"/>
              <w:rPr>
                <w:b/>
              </w:rPr>
            </w:pPr>
            <w:r w:rsidRPr="005E239E">
              <w:rPr>
                <w:b/>
                <w:spacing w:val="2"/>
                <w:w w:val="103"/>
              </w:rPr>
              <w:t>Fo</w:t>
            </w:r>
            <w:r w:rsidRPr="005E239E">
              <w:rPr>
                <w:b/>
                <w:spacing w:val="1"/>
                <w:w w:val="103"/>
              </w:rPr>
              <w:t>rce</w:t>
            </w:r>
            <w:r w:rsidRPr="005E239E">
              <w:rPr>
                <w:b/>
                <w:w w:val="103"/>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5E239E" w:rsidRDefault="002647F3" w:rsidP="005E410B">
            <w:pPr>
              <w:widowControl w:val="0"/>
              <w:autoSpaceDE w:val="0"/>
              <w:autoSpaceDN w:val="0"/>
              <w:adjustRightInd w:val="0"/>
              <w:spacing w:line="240" w:lineRule="auto"/>
              <w:ind w:left="105"/>
              <w:rPr>
                <w:b/>
              </w:rPr>
            </w:pPr>
            <w:r w:rsidRPr="005E239E">
              <w:rPr>
                <w:b/>
                <w:spacing w:val="2"/>
                <w:w w:val="103"/>
              </w:rPr>
              <w:t>F</w:t>
            </w:r>
            <w:r w:rsidRPr="005E239E">
              <w:rPr>
                <w:b/>
                <w:spacing w:val="1"/>
                <w:w w:val="103"/>
              </w:rPr>
              <w:t>ai</w:t>
            </w:r>
            <w:r w:rsidRPr="005E239E">
              <w:rPr>
                <w:b/>
                <w:spacing w:val="2"/>
                <w:w w:val="103"/>
              </w:rPr>
              <w:t>b</w:t>
            </w:r>
            <w:r w:rsidRPr="005E239E">
              <w:rPr>
                <w:b/>
                <w:spacing w:val="1"/>
                <w:w w:val="103"/>
              </w:rPr>
              <w:t>lesse</w:t>
            </w:r>
            <w:r w:rsidRPr="005E239E">
              <w:rPr>
                <w:b/>
                <w:w w:val="103"/>
              </w:rPr>
              <w:t>s</w:t>
            </w:r>
          </w:p>
        </w:tc>
      </w:tr>
      <w:tr w:rsidR="002647F3" w:rsidRPr="005E239E"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5E239E" w:rsidRDefault="002647F3" w:rsidP="005E410B">
            <w:pPr>
              <w:widowControl w:val="0"/>
              <w:autoSpaceDE w:val="0"/>
              <w:autoSpaceDN w:val="0"/>
              <w:adjustRightInd w:val="0"/>
              <w:spacing w:line="240" w:lineRule="auto"/>
              <w:ind w:left="100" w:right="104"/>
              <w:jc w:val="left"/>
              <w:rPr>
                <w:lang w:val="fr-ML"/>
              </w:rPr>
            </w:pPr>
            <w:r w:rsidRPr="005E239E">
              <w:rPr>
                <w:spacing w:val="2"/>
                <w:lang w:val="fr-ML"/>
              </w:rPr>
              <w:t>An</w:t>
            </w:r>
            <w:r w:rsidRPr="005E239E">
              <w:rPr>
                <w:spacing w:val="1"/>
                <w:lang w:val="fr-ML"/>
              </w:rPr>
              <w:t>cra</w:t>
            </w:r>
            <w:r w:rsidRPr="005E239E">
              <w:rPr>
                <w:spacing w:val="2"/>
                <w:lang w:val="fr-ML"/>
              </w:rPr>
              <w:t>g</w:t>
            </w:r>
            <w:r w:rsidRPr="005E239E">
              <w:rPr>
                <w:lang w:val="fr-ML"/>
              </w:rPr>
              <w:t>e</w:t>
            </w:r>
            <w:r w:rsidRPr="005E239E">
              <w:rPr>
                <w:spacing w:val="23"/>
                <w:lang w:val="fr-ML"/>
              </w:rPr>
              <w:t xml:space="preserve"> </w:t>
            </w:r>
            <w:r w:rsidRPr="005E239E">
              <w:rPr>
                <w:spacing w:val="2"/>
                <w:lang w:val="fr-ML"/>
              </w:rPr>
              <w:t>d</w:t>
            </w:r>
            <w:r w:rsidRPr="005E239E">
              <w:rPr>
                <w:lang w:val="fr-ML"/>
              </w:rPr>
              <w:t>u</w:t>
            </w:r>
            <w:r w:rsidRPr="005E239E">
              <w:rPr>
                <w:spacing w:val="10"/>
                <w:lang w:val="fr-ML"/>
              </w:rPr>
              <w:t xml:space="preserve"> </w:t>
            </w:r>
            <w:r w:rsidRPr="005E239E">
              <w:rPr>
                <w:spacing w:val="1"/>
                <w:w w:val="103"/>
                <w:lang w:val="fr-ML"/>
              </w:rPr>
              <w:t>c</w:t>
            </w:r>
            <w:r w:rsidRPr="005E239E">
              <w:rPr>
                <w:spacing w:val="2"/>
                <w:w w:val="103"/>
                <w:lang w:val="fr-ML"/>
              </w:rPr>
              <w:t>u</w:t>
            </w:r>
            <w:r w:rsidRPr="005E239E">
              <w:rPr>
                <w:spacing w:val="1"/>
                <w:w w:val="103"/>
                <w:lang w:val="fr-ML"/>
              </w:rPr>
              <w:t>rs</w:t>
            </w:r>
            <w:r w:rsidRPr="005E239E">
              <w:rPr>
                <w:spacing w:val="2"/>
                <w:w w:val="103"/>
                <w:lang w:val="fr-ML"/>
              </w:rPr>
              <w:t>u</w:t>
            </w:r>
            <w:r w:rsidRPr="005E239E">
              <w:rPr>
                <w:w w:val="103"/>
                <w:lang w:val="fr-ML"/>
              </w:rPr>
              <w:t xml:space="preserve">s </w:t>
            </w:r>
            <w:r w:rsidRPr="005E239E">
              <w:rPr>
                <w:spacing w:val="2"/>
                <w:lang w:val="fr-ML"/>
              </w:rPr>
              <w:t>d</w:t>
            </w:r>
            <w:r w:rsidRPr="005E239E">
              <w:rPr>
                <w:spacing w:val="1"/>
                <w:lang w:val="fr-ML"/>
              </w:rPr>
              <w:t>a</w:t>
            </w:r>
            <w:r w:rsidRPr="005E239E">
              <w:rPr>
                <w:spacing w:val="2"/>
                <w:lang w:val="fr-ML"/>
              </w:rPr>
              <w:t>n</w:t>
            </w:r>
            <w:r w:rsidRPr="005E239E">
              <w:rPr>
                <w:lang w:val="fr-ML"/>
              </w:rPr>
              <w:t>s</w:t>
            </w:r>
            <w:r w:rsidRPr="005E239E">
              <w:rPr>
                <w:spacing w:val="14"/>
                <w:lang w:val="fr-ML"/>
              </w:rPr>
              <w:t xml:space="preserve"> </w:t>
            </w:r>
            <w:r w:rsidRPr="005E239E">
              <w:rPr>
                <w:spacing w:val="1"/>
                <w:lang w:val="fr-ML"/>
              </w:rPr>
              <w:t>s</w:t>
            </w:r>
            <w:r w:rsidRPr="005E239E">
              <w:rPr>
                <w:spacing w:val="2"/>
                <w:lang w:val="fr-ML"/>
              </w:rPr>
              <w:t>o</w:t>
            </w:r>
            <w:r w:rsidRPr="005E239E">
              <w:rPr>
                <w:lang w:val="fr-ML"/>
              </w:rPr>
              <w:t>n</w:t>
            </w:r>
            <w:r w:rsidRPr="005E239E">
              <w:rPr>
                <w:spacing w:val="12"/>
                <w:lang w:val="fr-ML"/>
              </w:rPr>
              <w:t xml:space="preserve"> </w:t>
            </w:r>
            <w:r w:rsidRPr="005E239E">
              <w:rPr>
                <w:spacing w:val="1"/>
                <w:w w:val="103"/>
                <w:lang w:val="fr-ML"/>
              </w:rPr>
              <w:t>c</w:t>
            </w:r>
            <w:r w:rsidRPr="005E239E">
              <w:rPr>
                <w:spacing w:val="2"/>
                <w:w w:val="103"/>
                <w:lang w:val="fr-ML"/>
              </w:rPr>
              <w:t>on</w:t>
            </w:r>
            <w:r w:rsidRPr="005E239E">
              <w:rPr>
                <w:spacing w:val="1"/>
                <w:w w:val="103"/>
                <w:lang w:val="fr-ML"/>
              </w:rPr>
              <w:t>te</w:t>
            </w:r>
            <w:r w:rsidRPr="005E239E">
              <w:rPr>
                <w:spacing w:val="2"/>
                <w:w w:val="103"/>
                <w:lang w:val="fr-ML"/>
              </w:rPr>
              <w:t>x</w:t>
            </w:r>
            <w:r w:rsidRPr="005E239E">
              <w:rPr>
                <w:spacing w:val="1"/>
                <w:w w:val="103"/>
                <w:lang w:val="fr-ML"/>
              </w:rPr>
              <w:t>t</w:t>
            </w:r>
            <w:r w:rsidRPr="005E239E">
              <w:rPr>
                <w:w w:val="103"/>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Formation, généraliste, pluridisciplinaire</w:t>
            </w:r>
          </w:p>
          <w:p w14:paraId="3C57C5C9" w14:textId="77777777" w:rsidR="002647F3" w:rsidRPr="005E239E" w:rsidRDefault="002647F3" w:rsidP="005E410B">
            <w:pPr>
              <w:widowControl w:val="0"/>
              <w:numPr>
                <w:ilvl w:val="0"/>
                <w:numId w:val="11"/>
              </w:numPr>
              <w:tabs>
                <w:tab w:val="left" w:pos="180"/>
                <w:tab w:val="left" w:pos="440"/>
              </w:tabs>
              <w:autoSpaceDE w:val="0"/>
              <w:autoSpaceDN w:val="0"/>
              <w:adjustRightInd w:val="0"/>
              <w:spacing w:line="240" w:lineRule="auto"/>
              <w:ind w:left="180" w:right="102" w:hanging="142"/>
              <w:jc w:val="left"/>
              <w:rPr>
                <w:spacing w:val="2"/>
                <w:lang w:val="fr-ML"/>
              </w:rPr>
            </w:pPr>
            <w:r w:rsidRPr="005E239E">
              <w:rPr>
                <w:spacing w:val="2"/>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5E239E">
              <w:rPr>
                <w:spacing w:val="2"/>
                <w:lang w:val="fr-ML"/>
              </w:rPr>
              <w:t>Attractivité faible pour les étudiants étrangers</w:t>
            </w:r>
          </w:p>
          <w:p w14:paraId="013702A5" w14:textId="3A1D9DB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5E239E">
              <w:rPr>
                <w:spacing w:val="2"/>
                <w:lang w:val="fr-ML"/>
              </w:rPr>
              <w:t xml:space="preserve">Manque de profilage clair </w:t>
            </w:r>
            <w:r w:rsidR="00C667C2" w:rsidRPr="005E239E">
              <w:rPr>
                <w:spacing w:val="2"/>
                <w:lang w:val="fr-ML"/>
              </w:rPr>
              <w:t>de la licence</w:t>
            </w:r>
            <w:r w:rsidRPr="005E239E">
              <w:rPr>
                <w:spacing w:val="2"/>
                <w:lang w:val="fr-ML"/>
              </w:rPr>
              <w:t xml:space="preserve"> en</w:t>
            </w:r>
            <w:r w:rsidR="000D4836" w:rsidRPr="005E239E">
              <w:rPr>
                <w:bCs/>
                <w:szCs w:val="24"/>
              </w:rPr>
              <w:t xml:space="preserve"> </w:t>
            </w:r>
            <w:r w:rsidR="00C667C2" w:rsidRPr="005E239E">
              <w:rPr>
                <w:rFonts w:eastAsiaTheme="majorEastAsia" w:cstheme="majorBidi"/>
                <w:bCs/>
                <w:szCs w:val="24"/>
              </w:rPr>
              <w:t>finance comptabilité</w:t>
            </w:r>
          </w:p>
        </w:tc>
      </w:tr>
      <w:tr w:rsidR="002647F3" w:rsidRPr="005E239E"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5E239E" w:rsidRDefault="002647F3" w:rsidP="005E410B">
            <w:pPr>
              <w:widowControl w:val="0"/>
              <w:autoSpaceDE w:val="0"/>
              <w:autoSpaceDN w:val="0"/>
              <w:adjustRightInd w:val="0"/>
              <w:spacing w:line="240" w:lineRule="auto"/>
              <w:ind w:left="100" w:right="104"/>
              <w:rPr>
                <w:lang w:val="fr-ML"/>
              </w:rPr>
            </w:pPr>
            <w:r w:rsidRPr="005E239E">
              <w:rPr>
                <w:spacing w:val="2"/>
                <w:lang w:val="fr-ML"/>
              </w:rPr>
              <w:t>Con</w:t>
            </w:r>
            <w:r w:rsidRPr="005E239E">
              <w:rPr>
                <w:spacing w:val="1"/>
                <w:lang w:val="fr-ML"/>
              </w:rPr>
              <w:t>te</w:t>
            </w:r>
            <w:r w:rsidRPr="005E239E">
              <w:rPr>
                <w:spacing w:val="2"/>
                <w:lang w:val="fr-ML"/>
              </w:rPr>
              <w:t>n</w:t>
            </w:r>
            <w:r w:rsidRPr="005E239E">
              <w:rPr>
                <w:lang w:val="fr-ML"/>
              </w:rPr>
              <w:t>u</w:t>
            </w:r>
            <w:r w:rsidRPr="005E239E">
              <w:rPr>
                <w:spacing w:val="23"/>
                <w:lang w:val="fr-ML"/>
              </w:rPr>
              <w:t xml:space="preserve"> </w:t>
            </w:r>
            <w:r w:rsidRPr="005E239E">
              <w:rPr>
                <w:spacing w:val="1"/>
                <w:w w:val="103"/>
                <w:lang w:val="fr-ML"/>
              </w:rPr>
              <w:t>e</w:t>
            </w:r>
            <w:r w:rsidRPr="005E239E">
              <w:rPr>
                <w:w w:val="103"/>
                <w:lang w:val="fr-ML"/>
              </w:rPr>
              <w:t xml:space="preserve">t </w:t>
            </w:r>
            <w:r w:rsidRPr="005E239E">
              <w:rPr>
                <w:spacing w:val="2"/>
                <w:w w:val="103"/>
                <w:lang w:val="fr-ML"/>
              </w:rPr>
              <w:t>o</w:t>
            </w:r>
            <w:r w:rsidRPr="005E239E">
              <w:rPr>
                <w:spacing w:val="1"/>
                <w:w w:val="103"/>
                <w:lang w:val="fr-ML"/>
              </w:rPr>
              <w:t>r</w:t>
            </w:r>
            <w:r w:rsidRPr="005E239E">
              <w:rPr>
                <w:spacing w:val="2"/>
                <w:w w:val="103"/>
                <w:lang w:val="fr-ML"/>
              </w:rPr>
              <w:t>g</w:t>
            </w:r>
            <w:r w:rsidRPr="005E239E">
              <w:rPr>
                <w:spacing w:val="1"/>
                <w:w w:val="103"/>
                <w:lang w:val="fr-ML"/>
              </w:rPr>
              <w:t>a</w:t>
            </w:r>
            <w:r w:rsidRPr="005E239E">
              <w:rPr>
                <w:spacing w:val="2"/>
                <w:w w:val="103"/>
                <w:lang w:val="fr-ML"/>
              </w:rPr>
              <w:t>n</w:t>
            </w:r>
            <w:r w:rsidRPr="005E239E">
              <w:rPr>
                <w:spacing w:val="1"/>
                <w:w w:val="103"/>
                <w:lang w:val="fr-ML"/>
              </w:rPr>
              <w:t>isati</w:t>
            </w:r>
            <w:r w:rsidRPr="005E239E">
              <w:rPr>
                <w:spacing w:val="2"/>
                <w:w w:val="103"/>
                <w:lang w:val="fr-ML"/>
              </w:rPr>
              <w:t xml:space="preserve">on </w:t>
            </w:r>
            <w:r w:rsidRPr="005E239E">
              <w:rPr>
                <w:spacing w:val="2"/>
                <w:lang w:val="fr-ML"/>
              </w:rPr>
              <w:t>d</w:t>
            </w:r>
            <w:r w:rsidRPr="005E239E">
              <w:rPr>
                <w:lang w:val="fr-ML"/>
              </w:rPr>
              <w:t>u</w:t>
            </w:r>
            <w:r w:rsidRPr="005E239E">
              <w:rPr>
                <w:spacing w:val="10"/>
                <w:lang w:val="fr-ML"/>
              </w:rPr>
              <w:t xml:space="preserve"> </w:t>
            </w:r>
            <w:r w:rsidRPr="005E239E">
              <w:rPr>
                <w:spacing w:val="1"/>
                <w:w w:val="103"/>
                <w:lang w:val="fr-ML"/>
              </w:rPr>
              <w:t>c</w:t>
            </w:r>
            <w:r w:rsidRPr="005E239E">
              <w:rPr>
                <w:spacing w:val="2"/>
                <w:w w:val="103"/>
                <w:lang w:val="fr-ML"/>
              </w:rPr>
              <w:t>u</w:t>
            </w:r>
            <w:r w:rsidRPr="005E239E">
              <w:rPr>
                <w:spacing w:val="1"/>
                <w:w w:val="103"/>
                <w:lang w:val="fr-ML"/>
              </w:rPr>
              <w:t>rs</w:t>
            </w:r>
            <w:r w:rsidRPr="005E239E">
              <w:rPr>
                <w:spacing w:val="2"/>
                <w:w w:val="103"/>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Palette d’enseignements riche, diversifiée</w:t>
            </w:r>
          </w:p>
          <w:p w14:paraId="4DDD6F64" w14:textId="2F0C1E40"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 xml:space="preserve"> Enseignements bien évalués par les </w:t>
            </w:r>
            <w:r w:rsidR="00C66265" w:rsidRPr="005E239E">
              <w:rPr>
                <w:spacing w:val="2"/>
                <w:lang w:val="fr-ML"/>
              </w:rPr>
              <w:t>é</w:t>
            </w:r>
            <w:r w:rsidRPr="005E239E">
              <w:rPr>
                <w:spacing w:val="2"/>
                <w:lang w:val="fr-ML"/>
              </w:rPr>
              <w:t xml:space="preserve">tudiants </w:t>
            </w:r>
          </w:p>
          <w:p w14:paraId="43073010"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Opportunités en matière de mobilité</w:t>
            </w:r>
          </w:p>
          <w:p w14:paraId="05CB9C66"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5E239E">
              <w:rPr>
                <w:spacing w:val="2"/>
                <w:lang w:val="fr-ML"/>
              </w:rPr>
              <w:t>Sous-utilisation des possibilités de mobilité</w:t>
            </w:r>
          </w:p>
        </w:tc>
      </w:tr>
      <w:tr w:rsidR="002647F3" w:rsidRPr="005E239E"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5E239E" w:rsidRDefault="002647F3" w:rsidP="005E410B">
            <w:pPr>
              <w:widowControl w:val="0"/>
              <w:autoSpaceDE w:val="0"/>
              <w:autoSpaceDN w:val="0"/>
              <w:adjustRightInd w:val="0"/>
              <w:spacing w:line="240" w:lineRule="auto"/>
              <w:ind w:left="100" w:right="104"/>
              <w:rPr>
                <w:lang w:val="fr-ML"/>
              </w:rPr>
            </w:pPr>
            <w:r w:rsidRPr="005E239E">
              <w:rPr>
                <w:spacing w:val="2"/>
                <w:w w:val="103"/>
                <w:lang w:val="fr-ML"/>
              </w:rPr>
              <w:t>Fon</w:t>
            </w:r>
            <w:r w:rsidRPr="005E239E">
              <w:rPr>
                <w:spacing w:val="1"/>
                <w:w w:val="103"/>
                <w:lang w:val="fr-ML"/>
              </w:rPr>
              <w:t>cti</w:t>
            </w:r>
            <w:r w:rsidRPr="005E239E">
              <w:rPr>
                <w:spacing w:val="2"/>
                <w:w w:val="103"/>
                <w:lang w:val="fr-ML"/>
              </w:rPr>
              <w:t>onn</w:t>
            </w:r>
            <w:r w:rsidRPr="005E239E">
              <w:rPr>
                <w:spacing w:val="1"/>
                <w:w w:val="103"/>
                <w:lang w:val="fr-ML"/>
              </w:rPr>
              <w:t>e</w:t>
            </w:r>
            <w:r w:rsidRPr="005E239E">
              <w:rPr>
                <w:spacing w:val="2"/>
                <w:w w:val="103"/>
                <w:lang w:val="fr-ML"/>
              </w:rPr>
              <w:t>m</w:t>
            </w:r>
            <w:r w:rsidRPr="005E239E">
              <w:rPr>
                <w:spacing w:val="1"/>
                <w:w w:val="103"/>
                <w:lang w:val="fr-ML"/>
              </w:rPr>
              <w:t>e</w:t>
            </w:r>
            <w:r w:rsidRPr="005E239E">
              <w:rPr>
                <w:spacing w:val="2"/>
                <w:w w:val="103"/>
                <w:lang w:val="fr-ML"/>
              </w:rPr>
              <w:t>n</w:t>
            </w:r>
            <w:r w:rsidRPr="005E239E">
              <w:rPr>
                <w:w w:val="103"/>
                <w:lang w:val="fr-ML"/>
              </w:rPr>
              <w:t xml:space="preserve">t </w:t>
            </w:r>
            <w:r w:rsidRPr="005E239E">
              <w:rPr>
                <w:spacing w:val="2"/>
                <w:lang w:val="fr-ML"/>
              </w:rPr>
              <w:t>d</w:t>
            </w:r>
            <w:r w:rsidRPr="005E239E">
              <w:rPr>
                <w:lang w:val="fr-ML"/>
              </w:rPr>
              <w:t>u</w:t>
            </w:r>
            <w:r w:rsidRPr="005E239E">
              <w:rPr>
                <w:spacing w:val="10"/>
                <w:lang w:val="fr-ML"/>
              </w:rPr>
              <w:t xml:space="preserve"> </w:t>
            </w:r>
            <w:r w:rsidRPr="005E239E">
              <w:rPr>
                <w:spacing w:val="1"/>
                <w:w w:val="103"/>
                <w:lang w:val="fr-ML"/>
              </w:rPr>
              <w:t>c</w:t>
            </w:r>
            <w:r w:rsidRPr="005E239E">
              <w:rPr>
                <w:spacing w:val="2"/>
                <w:w w:val="103"/>
                <w:lang w:val="fr-ML"/>
              </w:rPr>
              <w:t>u</w:t>
            </w:r>
            <w:r w:rsidRPr="005E239E">
              <w:rPr>
                <w:spacing w:val="1"/>
                <w:w w:val="103"/>
                <w:lang w:val="fr-ML"/>
              </w:rPr>
              <w:t>rs</w:t>
            </w:r>
            <w:r w:rsidRPr="005E239E">
              <w:rPr>
                <w:spacing w:val="2"/>
                <w:w w:val="103"/>
                <w:lang w:val="fr-ML"/>
              </w:rPr>
              <w:t xml:space="preserve">us </w:t>
            </w:r>
            <w:r w:rsidRPr="005E239E">
              <w:rPr>
                <w:spacing w:val="1"/>
                <w:lang w:val="fr-ML"/>
              </w:rPr>
              <w:t>e</w:t>
            </w:r>
            <w:r w:rsidRPr="005E239E">
              <w:rPr>
                <w:lang w:val="fr-ML"/>
              </w:rPr>
              <w:t>t</w:t>
            </w:r>
            <w:r w:rsidRPr="005E239E">
              <w:rPr>
                <w:spacing w:val="7"/>
                <w:lang w:val="fr-ML"/>
              </w:rPr>
              <w:t xml:space="preserve"> </w:t>
            </w:r>
            <w:r w:rsidRPr="005E239E">
              <w:rPr>
                <w:spacing w:val="1"/>
                <w:w w:val="103"/>
                <w:lang w:val="fr-ML"/>
              </w:rPr>
              <w:t>a</w:t>
            </w:r>
            <w:r w:rsidRPr="005E239E">
              <w:rPr>
                <w:spacing w:val="2"/>
                <w:w w:val="103"/>
                <w:lang w:val="fr-ML"/>
              </w:rPr>
              <w:t>pp</w:t>
            </w:r>
            <w:r w:rsidRPr="005E239E">
              <w:rPr>
                <w:spacing w:val="1"/>
                <w:w w:val="103"/>
                <w:lang w:val="fr-ML"/>
              </w:rPr>
              <w:t>r</w:t>
            </w:r>
            <w:r w:rsidRPr="005E239E">
              <w:rPr>
                <w:spacing w:val="2"/>
                <w:w w:val="103"/>
                <w:lang w:val="fr-ML"/>
              </w:rPr>
              <w:t>o</w:t>
            </w:r>
            <w:r w:rsidRPr="005E239E">
              <w:rPr>
                <w:spacing w:val="1"/>
                <w:w w:val="103"/>
                <w:lang w:val="fr-ML"/>
              </w:rPr>
              <w:t>c</w:t>
            </w:r>
            <w:r w:rsidRPr="005E239E">
              <w:rPr>
                <w:spacing w:val="2"/>
                <w:w w:val="103"/>
                <w:lang w:val="fr-ML"/>
              </w:rPr>
              <w:t>h</w:t>
            </w:r>
            <w:r w:rsidRPr="005E239E">
              <w:rPr>
                <w:spacing w:val="1"/>
                <w:w w:val="103"/>
                <w:lang w:val="fr-ML"/>
              </w:rPr>
              <w:t xml:space="preserve">es </w:t>
            </w:r>
            <w:r w:rsidRPr="005E239E">
              <w:rPr>
                <w:spacing w:val="2"/>
                <w:w w:val="103"/>
                <w:lang w:val="fr-ML"/>
              </w:rPr>
              <w:t>p</w:t>
            </w:r>
            <w:r w:rsidRPr="005E239E">
              <w:rPr>
                <w:spacing w:val="1"/>
                <w:w w:val="103"/>
                <w:lang w:val="fr-ML"/>
              </w:rPr>
              <w:t>é</w:t>
            </w:r>
            <w:r w:rsidRPr="005E239E">
              <w:rPr>
                <w:spacing w:val="2"/>
                <w:w w:val="103"/>
                <w:lang w:val="fr-ML"/>
              </w:rPr>
              <w:t>d</w:t>
            </w:r>
            <w:r w:rsidRPr="005E239E">
              <w:rPr>
                <w:spacing w:val="1"/>
                <w:w w:val="103"/>
                <w:lang w:val="fr-ML"/>
              </w:rPr>
              <w:t>a</w:t>
            </w:r>
            <w:r w:rsidRPr="005E239E">
              <w:rPr>
                <w:spacing w:val="2"/>
                <w:w w:val="103"/>
                <w:lang w:val="fr-ML"/>
              </w:rPr>
              <w:t>gog</w:t>
            </w:r>
            <w:r w:rsidRPr="005E239E">
              <w:rPr>
                <w:spacing w:val="1"/>
                <w:w w:val="103"/>
                <w:lang w:val="fr-ML"/>
              </w:rPr>
              <w:t>i</w:t>
            </w:r>
            <w:r w:rsidRPr="005E239E">
              <w:rPr>
                <w:spacing w:val="2"/>
                <w:w w:val="103"/>
                <w:lang w:val="fr-ML"/>
              </w:rPr>
              <w:t>qu</w:t>
            </w:r>
            <w:r w:rsidRPr="005E239E">
              <w:rPr>
                <w:spacing w:val="1"/>
                <w:w w:val="103"/>
                <w:lang w:val="fr-ML"/>
              </w:rPr>
              <w:t>e</w:t>
            </w:r>
            <w:r w:rsidRPr="005E239E">
              <w:rPr>
                <w:w w:val="103"/>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5E239E">
              <w:rPr>
                <w:spacing w:val="2"/>
                <w:lang w:val="fr-ML"/>
              </w:rPr>
              <w:t>Disponibilité de l’information sur le cursus</w:t>
            </w:r>
          </w:p>
          <w:p w14:paraId="6BC50BA7" w14:textId="29CB4B79"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5E239E">
              <w:rPr>
                <w:spacing w:val="2"/>
                <w:lang w:val="fr-ML"/>
              </w:rPr>
              <w:t xml:space="preserve"> Ouverture de l’</w:t>
            </w:r>
            <w:r w:rsidR="000D4836" w:rsidRPr="005E239E">
              <w:rPr>
                <w:spacing w:val="2"/>
                <w:lang w:val="fr-ML"/>
              </w:rPr>
              <w:t>université</w:t>
            </w:r>
            <w:r w:rsidRPr="005E239E">
              <w:rPr>
                <w:spacing w:val="2"/>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09413871"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 xml:space="preserve">Manque </w:t>
            </w:r>
            <w:r w:rsidR="001D3987" w:rsidRPr="005E239E">
              <w:rPr>
                <w:spacing w:val="2"/>
                <w:lang w:val="fr-ML"/>
              </w:rPr>
              <w:t>d’</w:t>
            </w:r>
            <w:r w:rsidRPr="005E239E">
              <w:rPr>
                <w:spacing w:val="2"/>
                <w:lang w:val="fr-ML"/>
              </w:rPr>
              <w:t xml:space="preserve">information sur la possibilité de préparer </w:t>
            </w:r>
            <w:r w:rsidR="00C667C2" w:rsidRPr="005E239E">
              <w:rPr>
                <w:spacing w:val="2"/>
                <w:lang w:val="fr-ML"/>
              </w:rPr>
              <w:t>la licence</w:t>
            </w:r>
            <w:r w:rsidRPr="005E239E">
              <w:rPr>
                <w:spacing w:val="2"/>
                <w:lang w:val="fr-ML"/>
              </w:rPr>
              <w:t xml:space="preserve"> en </w:t>
            </w:r>
            <w:r w:rsidR="00C667C2" w:rsidRPr="005E239E">
              <w:rPr>
                <w:rFonts w:eastAsiaTheme="majorEastAsia" w:cstheme="majorBidi"/>
                <w:bCs/>
                <w:szCs w:val="24"/>
              </w:rPr>
              <w:t>finance comptabilité</w:t>
            </w:r>
            <w:r w:rsidR="00137084" w:rsidRPr="005E239E">
              <w:rPr>
                <w:rFonts w:eastAsiaTheme="majorEastAsia" w:cstheme="majorBidi"/>
                <w:bCs/>
                <w:szCs w:val="24"/>
              </w:rPr>
              <w:t xml:space="preserve"> </w:t>
            </w:r>
            <w:r w:rsidRPr="005E239E">
              <w:rPr>
                <w:spacing w:val="2"/>
                <w:lang w:val="fr-ML"/>
              </w:rPr>
              <w:t>à temps partiel</w:t>
            </w:r>
          </w:p>
          <w:p w14:paraId="669D85DE"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Répartition inadéquate des enseignements entre les semestres</w:t>
            </w:r>
          </w:p>
          <w:p w14:paraId="44257269"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 xml:space="preserve">Inefficience de l’atelier des </w:t>
            </w:r>
            <w:proofErr w:type="spellStart"/>
            <w:r w:rsidRPr="005E239E">
              <w:rPr>
                <w:spacing w:val="2"/>
                <w:lang w:val="fr-ML"/>
              </w:rPr>
              <w:t>mémorants</w:t>
            </w:r>
            <w:proofErr w:type="spellEnd"/>
          </w:p>
          <w:p w14:paraId="6BA30680" w14:textId="1D874C2E"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Répartition déséquilibr</w:t>
            </w:r>
            <w:r w:rsidR="005E239E">
              <w:rPr>
                <w:spacing w:val="2"/>
                <w:lang w:val="fr-ML"/>
              </w:rPr>
              <w:t>ée de la direction des mémoires</w:t>
            </w:r>
            <w:r w:rsidRPr="005E239E">
              <w:rPr>
                <w:spacing w:val="2"/>
                <w:lang w:val="fr-ML"/>
              </w:rPr>
              <w:t xml:space="preserve"> entre les orientations et enseignants</w:t>
            </w:r>
          </w:p>
        </w:tc>
      </w:tr>
      <w:tr w:rsidR="002647F3" w:rsidRPr="005E239E"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5E239E" w:rsidRDefault="002647F3" w:rsidP="005E410B">
            <w:pPr>
              <w:widowControl w:val="0"/>
              <w:autoSpaceDE w:val="0"/>
              <w:autoSpaceDN w:val="0"/>
              <w:adjustRightInd w:val="0"/>
              <w:spacing w:line="240" w:lineRule="auto"/>
              <w:ind w:left="100" w:right="279"/>
              <w:rPr>
                <w:lang w:val="fr-ML"/>
              </w:rPr>
            </w:pPr>
            <w:r w:rsidRPr="005E239E">
              <w:rPr>
                <w:spacing w:val="2"/>
                <w:lang w:val="fr-ML"/>
              </w:rPr>
              <w:t>R</w:t>
            </w:r>
            <w:r w:rsidRPr="005E239E">
              <w:rPr>
                <w:spacing w:val="1"/>
                <w:lang w:val="fr-ML"/>
              </w:rPr>
              <w:t>és</w:t>
            </w:r>
            <w:r w:rsidRPr="005E239E">
              <w:rPr>
                <w:spacing w:val="2"/>
                <w:lang w:val="fr-ML"/>
              </w:rPr>
              <w:t>u</w:t>
            </w:r>
            <w:r w:rsidRPr="005E239E">
              <w:rPr>
                <w:spacing w:val="1"/>
                <w:lang w:val="fr-ML"/>
              </w:rPr>
              <w:t>ltat</w:t>
            </w:r>
            <w:r w:rsidRPr="005E239E">
              <w:rPr>
                <w:lang w:val="fr-ML"/>
              </w:rPr>
              <w:t>s</w:t>
            </w:r>
            <w:r w:rsidRPr="005E239E">
              <w:rPr>
                <w:spacing w:val="25"/>
                <w:lang w:val="fr-ML"/>
              </w:rPr>
              <w:t xml:space="preserve"> </w:t>
            </w:r>
            <w:r w:rsidRPr="005E239E">
              <w:rPr>
                <w:spacing w:val="1"/>
                <w:lang w:val="fr-ML"/>
              </w:rPr>
              <w:t>e</w:t>
            </w:r>
            <w:r w:rsidRPr="005E239E">
              <w:rPr>
                <w:lang w:val="fr-ML"/>
              </w:rPr>
              <w:t>t</w:t>
            </w:r>
            <w:r w:rsidRPr="005E239E">
              <w:rPr>
                <w:spacing w:val="7"/>
                <w:lang w:val="fr-ML"/>
              </w:rPr>
              <w:t xml:space="preserve"> </w:t>
            </w:r>
            <w:r w:rsidRPr="005E239E">
              <w:rPr>
                <w:spacing w:val="1"/>
                <w:w w:val="103"/>
                <w:lang w:val="fr-ML"/>
              </w:rPr>
              <w:t>effet</w:t>
            </w:r>
            <w:r w:rsidRPr="005E239E">
              <w:rPr>
                <w:w w:val="103"/>
                <w:lang w:val="fr-ML"/>
              </w:rPr>
              <w:t xml:space="preserve">s </w:t>
            </w:r>
            <w:r w:rsidRPr="005E239E">
              <w:rPr>
                <w:spacing w:val="2"/>
                <w:lang w:val="fr-ML"/>
              </w:rPr>
              <w:t>d</w:t>
            </w:r>
            <w:r w:rsidRPr="005E239E">
              <w:rPr>
                <w:lang w:val="fr-ML"/>
              </w:rPr>
              <w:t>e</w:t>
            </w:r>
            <w:r w:rsidRPr="005E239E">
              <w:rPr>
                <w:spacing w:val="9"/>
                <w:lang w:val="fr-ML"/>
              </w:rPr>
              <w:t xml:space="preserve"> </w:t>
            </w:r>
            <w:r w:rsidRPr="005E239E">
              <w:rPr>
                <w:spacing w:val="1"/>
                <w:lang w:val="fr-ML"/>
              </w:rPr>
              <w:t>l</w:t>
            </w:r>
            <w:r w:rsidRPr="005E239E">
              <w:rPr>
                <w:lang w:val="fr-ML"/>
              </w:rPr>
              <w:t>a</w:t>
            </w:r>
            <w:r w:rsidRPr="005E239E">
              <w:rPr>
                <w:spacing w:val="8"/>
                <w:lang w:val="fr-ML"/>
              </w:rPr>
              <w:t xml:space="preserve"> </w:t>
            </w:r>
            <w:r w:rsidRPr="005E239E">
              <w:rPr>
                <w:spacing w:val="1"/>
                <w:w w:val="103"/>
                <w:lang w:val="fr-ML"/>
              </w:rPr>
              <w:t>f</w:t>
            </w:r>
            <w:r w:rsidRPr="005E239E">
              <w:rPr>
                <w:spacing w:val="2"/>
                <w:w w:val="103"/>
                <w:lang w:val="fr-ML"/>
              </w:rPr>
              <w:t>o</w:t>
            </w:r>
            <w:r w:rsidRPr="005E239E">
              <w:rPr>
                <w:spacing w:val="1"/>
                <w:w w:val="103"/>
                <w:lang w:val="fr-ML"/>
              </w:rPr>
              <w:t>r</w:t>
            </w:r>
            <w:r w:rsidRPr="005E239E">
              <w:rPr>
                <w:spacing w:val="2"/>
                <w:w w:val="103"/>
                <w:lang w:val="fr-ML"/>
              </w:rPr>
              <w:t>m</w:t>
            </w:r>
            <w:r w:rsidRPr="005E239E">
              <w:rPr>
                <w:spacing w:val="1"/>
                <w:w w:val="103"/>
                <w:lang w:val="fr-ML"/>
              </w:rPr>
              <w:t>ati</w:t>
            </w:r>
            <w:r w:rsidRPr="005E239E">
              <w:rPr>
                <w:spacing w:val="2"/>
                <w:w w:val="103"/>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pPr>
            <w:r w:rsidRPr="005E239E">
              <w:rPr>
                <w:spacing w:val="2"/>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5E239E">
              <w:rPr>
                <w:spacing w:val="2"/>
                <w:lang w:val="fr-ML"/>
              </w:rPr>
              <w:t>Inadéquation de certains débouchés affichés avec la formation délivrée</w:t>
            </w:r>
          </w:p>
          <w:p w14:paraId="4E950E5D" w14:textId="77777777" w:rsidR="002647F3" w:rsidRPr="005E239E" w:rsidRDefault="002647F3" w:rsidP="005E410B">
            <w:pPr>
              <w:widowControl w:val="0"/>
              <w:numPr>
                <w:ilvl w:val="0"/>
                <w:numId w:val="11"/>
              </w:numPr>
              <w:tabs>
                <w:tab w:val="left" w:pos="180"/>
              </w:tabs>
              <w:autoSpaceDE w:val="0"/>
              <w:autoSpaceDN w:val="0"/>
              <w:adjustRightInd w:val="0"/>
              <w:spacing w:line="240" w:lineRule="auto"/>
              <w:ind w:left="180" w:right="102" w:hanging="142"/>
              <w:jc w:val="left"/>
              <w:rPr>
                <w:lang w:val="fr-ML"/>
              </w:rPr>
            </w:pPr>
            <w:r w:rsidRPr="005E239E">
              <w:rPr>
                <w:spacing w:val="2"/>
                <w:lang w:val="fr-ML"/>
              </w:rPr>
              <w:t>Faible visibilité des objectifs de formation et des compétences acquises en fin de programme</w:t>
            </w:r>
          </w:p>
        </w:tc>
      </w:tr>
      <w:tr w:rsidR="002647F3" w:rsidRPr="005E239E"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5E239E" w:rsidRDefault="002647F3" w:rsidP="005E410B">
            <w:pPr>
              <w:widowControl w:val="0"/>
              <w:autoSpaceDE w:val="0"/>
              <w:autoSpaceDN w:val="0"/>
              <w:adjustRightInd w:val="0"/>
              <w:spacing w:line="240" w:lineRule="auto"/>
              <w:jc w:val="center"/>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5E239E" w:rsidRDefault="002647F3" w:rsidP="005E410B">
            <w:pPr>
              <w:widowControl w:val="0"/>
              <w:autoSpaceDE w:val="0"/>
              <w:autoSpaceDN w:val="0"/>
              <w:adjustRightInd w:val="0"/>
              <w:spacing w:line="240" w:lineRule="auto"/>
              <w:jc w:val="center"/>
              <w:rPr>
                <w:b/>
                <w:lang w:val="fr-ML"/>
              </w:rPr>
            </w:pPr>
            <w:r w:rsidRPr="005E239E">
              <w:rPr>
                <w:b/>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5E239E" w:rsidRDefault="002647F3" w:rsidP="005E410B">
            <w:pPr>
              <w:widowControl w:val="0"/>
              <w:autoSpaceDE w:val="0"/>
              <w:autoSpaceDN w:val="0"/>
              <w:adjustRightInd w:val="0"/>
              <w:spacing w:line="240" w:lineRule="auto"/>
              <w:jc w:val="center"/>
              <w:rPr>
                <w:b/>
                <w:lang w:val="fr-ML"/>
              </w:rPr>
            </w:pPr>
            <w:r w:rsidRPr="005E239E">
              <w:rPr>
                <w:b/>
                <w:lang w:val="fr-ML"/>
              </w:rPr>
              <w:t>Menaces</w:t>
            </w:r>
          </w:p>
        </w:tc>
      </w:tr>
      <w:tr w:rsidR="002647F3" w:rsidRPr="005E239E"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5E239E" w:rsidRDefault="002647F3" w:rsidP="005E410B">
            <w:pPr>
              <w:widowControl w:val="0"/>
              <w:autoSpaceDE w:val="0"/>
              <w:autoSpaceDN w:val="0"/>
              <w:adjustRightInd w:val="0"/>
              <w:spacing w:line="240" w:lineRule="auto"/>
              <w:ind w:left="100" w:right="279"/>
              <w:rPr>
                <w:spacing w:val="2"/>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5E239E" w:rsidRDefault="002647F3" w:rsidP="005E410B">
            <w:pPr>
              <w:pStyle w:val="Paragraphedeliste"/>
              <w:widowControl w:val="0"/>
              <w:numPr>
                <w:ilvl w:val="0"/>
                <w:numId w:val="12"/>
              </w:numPr>
              <w:autoSpaceDE w:val="0"/>
              <w:autoSpaceDN w:val="0"/>
              <w:adjustRightInd w:val="0"/>
              <w:spacing w:line="240" w:lineRule="auto"/>
              <w:ind w:left="310" w:hanging="283"/>
              <w:jc w:val="left"/>
            </w:pPr>
            <w:r w:rsidRPr="005E239E">
              <w:t>Demande croissante des candidats sur le marché de l’emploi.</w:t>
            </w:r>
          </w:p>
          <w:p w14:paraId="60290E8E" w14:textId="77777777" w:rsidR="002647F3" w:rsidRPr="005E239E" w:rsidRDefault="002647F3" w:rsidP="005E410B">
            <w:pPr>
              <w:pStyle w:val="Paragraphedeliste"/>
              <w:widowControl w:val="0"/>
              <w:numPr>
                <w:ilvl w:val="0"/>
                <w:numId w:val="12"/>
              </w:numPr>
              <w:autoSpaceDE w:val="0"/>
              <w:autoSpaceDN w:val="0"/>
              <w:adjustRightInd w:val="0"/>
              <w:spacing w:line="240" w:lineRule="auto"/>
              <w:ind w:left="310" w:hanging="283"/>
              <w:jc w:val="left"/>
            </w:pPr>
            <w:r w:rsidRPr="005E239E">
              <w:t>Potentiel de développement de partenariats avec des structures de l’enseignement et socio-professionnelles pour faciliter la mobilité inter universitaire et de l’apprentissage pratique.</w:t>
            </w:r>
          </w:p>
          <w:p w14:paraId="2220479D" w14:textId="77777777" w:rsidR="002647F3" w:rsidRPr="005E239E" w:rsidRDefault="002647F3" w:rsidP="005E410B">
            <w:pPr>
              <w:pStyle w:val="Paragraphedeliste"/>
              <w:widowControl w:val="0"/>
              <w:numPr>
                <w:ilvl w:val="0"/>
                <w:numId w:val="12"/>
              </w:numPr>
              <w:autoSpaceDE w:val="0"/>
              <w:autoSpaceDN w:val="0"/>
              <w:adjustRightInd w:val="0"/>
              <w:spacing w:line="240" w:lineRule="auto"/>
              <w:ind w:left="310" w:hanging="283"/>
              <w:jc w:val="left"/>
            </w:pPr>
            <w:r w:rsidRPr="005E239E">
              <w:t>Possibilité d'expansion future vers d'autres régions du Mali, et la sous-région.</w:t>
            </w:r>
          </w:p>
          <w:p w14:paraId="61A2A72C" w14:textId="41F926C3" w:rsidR="002647F3" w:rsidRPr="005E239E" w:rsidRDefault="00664337" w:rsidP="005E410B">
            <w:pPr>
              <w:pStyle w:val="Paragraphedeliste"/>
              <w:widowControl w:val="0"/>
              <w:numPr>
                <w:ilvl w:val="0"/>
                <w:numId w:val="12"/>
              </w:numPr>
              <w:autoSpaceDE w:val="0"/>
              <w:autoSpaceDN w:val="0"/>
              <w:adjustRightInd w:val="0"/>
              <w:spacing w:line="240" w:lineRule="auto"/>
              <w:ind w:left="310" w:hanging="283"/>
              <w:jc w:val="left"/>
            </w:pPr>
            <w:r w:rsidRPr="005E239E">
              <w:t>R</w:t>
            </w:r>
            <w:r w:rsidR="002647F3" w:rsidRPr="005E239E">
              <w:t>ehaussement positif de la réputation de l’</w:t>
            </w:r>
            <w:r w:rsidR="000D4836" w:rsidRPr="005E239E">
              <w:t>université</w:t>
            </w:r>
          </w:p>
          <w:p w14:paraId="413BD809" w14:textId="4E12C3AD" w:rsidR="0031401F" w:rsidRPr="005E239E" w:rsidRDefault="0031401F" w:rsidP="005E410B">
            <w:pPr>
              <w:pStyle w:val="Paragraphedeliste"/>
              <w:widowControl w:val="0"/>
              <w:numPr>
                <w:ilvl w:val="0"/>
                <w:numId w:val="12"/>
              </w:numPr>
              <w:autoSpaceDE w:val="0"/>
              <w:autoSpaceDN w:val="0"/>
              <w:adjustRightInd w:val="0"/>
              <w:spacing w:line="240" w:lineRule="auto"/>
              <w:ind w:left="310" w:hanging="283"/>
              <w:jc w:val="left"/>
            </w:pPr>
            <w:r w:rsidRPr="005E239E">
              <w:t>Possibilité d’utilisation des enseignants des universités publiques par des universités privées</w:t>
            </w:r>
          </w:p>
          <w:p w14:paraId="4B680656" w14:textId="6AA90894" w:rsidR="00560F80" w:rsidRPr="005E239E" w:rsidRDefault="00560F80" w:rsidP="00560F80">
            <w:pPr>
              <w:widowControl w:val="0"/>
              <w:autoSpaceDE w:val="0"/>
              <w:autoSpaceDN w:val="0"/>
              <w:adjustRightInd w:val="0"/>
              <w:spacing w:line="240" w:lineRule="auto"/>
              <w:ind w:left="27"/>
              <w:jc w:val="left"/>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5E239E" w:rsidRDefault="002647F3" w:rsidP="005E410B">
            <w:pPr>
              <w:pStyle w:val="Paragraphedeliste"/>
              <w:widowControl w:val="0"/>
              <w:numPr>
                <w:ilvl w:val="0"/>
                <w:numId w:val="12"/>
              </w:numPr>
              <w:autoSpaceDE w:val="0"/>
              <w:autoSpaceDN w:val="0"/>
              <w:adjustRightInd w:val="0"/>
              <w:spacing w:line="240" w:lineRule="auto"/>
              <w:ind w:left="310" w:hanging="283"/>
              <w:jc w:val="left"/>
            </w:pPr>
            <w:r w:rsidRPr="005E239E">
              <w:t>Manque d’accompagnement de l'Etat</w:t>
            </w:r>
          </w:p>
          <w:p w14:paraId="77897DEB" w14:textId="26037817" w:rsidR="00664337" w:rsidRPr="005E239E" w:rsidRDefault="00664337" w:rsidP="005E410B">
            <w:pPr>
              <w:pStyle w:val="Paragraphedeliste"/>
              <w:widowControl w:val="0"/>
              <w:numPr>
                <w:ilvl w:val="0"/>
                <w:numId w:val="12"/>
              </w:numPr>
              <w:autoSpaceDE w:val="0"/>
              <w:autoSpaceDN w:val="0"/>
              <w:adjustRightInd w:val="0"/>
              <w:spacing w:line="240" w:lineRule="auto"/>
              <w:ind w:left="310" w:hanging="283"/>
              <w:jc w:val="left"/>
            </w:pPr>
            <w:r w:rsidRPr="005E239E">
              <w:t xml:space="preserve">Lourde procédure administrative </w:t>
            </w:r>
          </w:p>
          <w:p w14:paraId="66C42163" w14:textId="4618A335" w:rsidR="002647F3" w:rsidRPr="005E239E" w:rsidRDefault="002647F3" w:rsidP="005E410B">
            <w:pPr>
              <w:pStyle w:val="Paragraphedeliste"/>
              <w:widowControl w:val="0"/>
              <w:numPr>
                <w:ilvl w:val="0"/>
                <w:numId w:val="12"/>
              </w:numPr>
              <w:autoSpaceDE w:val="0"/>
              <w:autoSpaceDN w:val="0"/>
              <w:adjustRightInd w:val="0"/>
              <w:spacing w:line="240" w:lineRule="auto"/>
              <w:ind w:left="310" w:hanging="283"/>
              <w:jc w:val="left"/>
            </w:pPr>
            <w:r w:rsidRPr="005E239E">
              <w:t xml:space="preserve">Absence de cadre de dialogue entreprise - </w:t>
            </w:r>
            <w:r w:rsidR="00664337" w:rsidRPr="005E239E">
              <w:t>u</w:t>
            </w:r>
            <w:r w:rsidRPr="005E239E">
              <w:t>niversité</w:t>
            </w:r>
          </w:p>
          <w:p w14:paraId="2F242341" w14:textId="16E62572" w:rsidR="002647F3" w:rsidRPr="005E239E" w:rsidRDefault="00664337" w:rsidP="005E410B">
            <w:pPr>
              <w:pStyle w:val="Paragraphedeliste"/>
              <w:widowControl w:val="0"/>
              <w:numPr>
                <w:ilvl w:val="0"/>
                <w:numId w:val="12"/>
              </w:numPr>
              <w:autoSpaceDE w:val="0"/>
              <w:autoSpaceDN w:val="0"/>
              <w:adjustRightInd w:val="0"/>
              <w:spacing w:line="240" w:lineRule="auto"/>
              <w:ind w:left="310" w:hanging="283"/>
              <w:jc w:val="left"/>
            </w:pPr>
            <w:r w:rsidRPr="005E239E">
              <w:t>P</w:t>
            </w:r>
            <w:r w:rsidR="002647F3" w:rsidRPr="005E239E">
              <w:t>olitisation du monde universitaire</w:t>
            </w:r>
          </w:p>
          <w:p w14:paraId="28624E48" w14:textId="29DE3F1E" w:rsidR="002647F3" w:rsidRPr="005E239E" w:rsidRDefault="00664337" w:rsidP="005E410B">
            <w:pPr>
              <w:pStyle w:val="Paragraphedeliste"/>
              <w:widowControl w:val="0"/>
              <w:numPr>
                <w:ilvl w:val="0"/>
                <w:numId w:val="12"/>
              </w:numPr>
              <w:autoSpaceDE w:val="0"/>
              <w:autoSpaceDN w:val="0"/>
              <w:adjustRightInd w:val="0"/>
              <w:spacing w:line="240" w:lineRule="auto"/>
              <w:ind w:left="310" w:hanging="283"/>
              <w:jc w:val="left"/>
            </w:pPr>
            <w:r w:rsidRPr="005E239E">
              <w:t>C</w:t>
            </w:r>
            <w:r w:rsidR="002647F3" w:rsidRPr="005E239E">
              <w:t xml:space="preserve">oncurrence déloyale </w:t>
            </w:r>
          </w:p>
          <w:p w14:paraId="0BFCF971" w14:textId="011E6C2D" w:rsidR="00664337" w:rsidRPr="005E239E" w:rsidRDefault="00664337" w:rsidP="00664337">
            <w:pPr>
              <w:pStyle w:val="Paragraphedeliste"/>
              <w:widowControl w:val="0"/>
              <w:numPr>
                <w:ilvl w:val="0"/>
                <w:numId w:val="12"/>
              </w:numPr>
              <w:autoSpaceDE w:val="0"/>
              <w:autoSpaceDN w:val="0"/>
              <w:adjustRightInd w:val="0"/>
              <w:spacing w:line="240" w:lineRule="auto"/>
              <w:ind w:left="310" w:hanging="283"/>
              <w:jc w:val="left"/>
            </w:pPr>
            <w:r w:rsidRPr="005E239E">
              <w:t>Forte sollicitation des enseignants des universités publiques par des universités privées</w:t>
            </w:r>
          </w:p>
          <w:p w14:paraId="186943BE" w14:textId="3645E4E3" w:rsidR="00560F80" w:rsidRPr="005E239E" w:rsidRDefault="00560F80" w:rsidP="00664337">
            <w:pPr>
              <w:widowControl w:val="0"/>
              <w:autoSpaceDE w:val="0"/>
              <w:autoSpaceDN w:val="0"/>
              <w:adjustRightInd w:val="0"/>
              <w:spacing w:line="240" w:lineRule="auto"/>
              <w:jc w:val="left"/>
            </w:pPr>
          </w:p>
        </w:tc>
      </w:tr>
    </w:tbl>
    <w:p w14:paraId="028B6D3C" w14:textId="77777777" w:rsidR="002A1A02" w:rsidRPr="005E239E" w:rsidRDefault="002A1A02" w:rsidP="002A1A02">
      <w:pPr>
        <w:pStyle w:val="Titre1"/>
        <w:numPr>
          <w:ilvl w:val="0"/>
          <w:numId w:val="0"/>
        </w:numPr>
        <w:ind w:left="142"/>
        <w:rPr>
          <w:color w:val="auto"/>
        </w:rPr>
      </w:pPr>
      <w:bookmarkStart w:id="219" w:name="_Toc149307389"/>
      <w:bookmarkStart w:id="220" w:name="_Toc159323501"/>
      <w:bookmarkStart w:id="221" w:name="_Toc149307390"/>
      <w:bookmarkStart w:id="222" w:name="_Toc159323502"/>
      <w:bookmarkStart w:id="223" w:name="_Toc149307391"/>
      <w:bookmarkStart w:id="224" w:name="_Toc159323503"/>
      <w:bookmarkStart w:id="225" w:name="_Toc149307392"/>
      <w:bookmarkStart w:id="226" w:name="_Toc159323504"/>
      <w:bookmarkStart w:id="227" w:name="_Toc149307393"/>
      <w:bookmarkStart w:id="228" w:name="_Toc159323505"/>
      <w:bookmarkStart w:id="229" w:name="_Toc149307394"/>
      <w:bookmarkStart w:id="230" w:name="_Toc159323506"/>
      <w:bookmarkStart w:id="231" w:name="_Toc149307395"/>
      <w:bookmarkStart w:id="232" w:name="_Toc159323507"/>
      <w:bookmarkStart w:id="233" w:name="_Toc149307396"/>
      <w:bookmarkStart w:id="234" w:name="_Toc159323508"/>
      <w:bookmarkStart w:id="235" w:name="_Toc159323509"/>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53AB90DA" w14:textId="77777777" w:rsidR="00137084" w:rsidRDefault="00137084" w:rsidP="00137084"/>
    <w:p w14:paraId="2DA05F65" w14:textId="77777777" w:rsidR="00CF279D" w:rsidRPr="005E239E" w:rsidRDefault="00CF279D" w:rsidP="00137084"/>
    <w:p w14:paraId="72A5A396" w14:textId="648FFA8A" w:rsidR="002647F3" w:rsidRPr="005E239E" w:rsidRDefault="002647F3" w:rsidP="002647F3">
      <w:pPr>
        <w:pStyle w:val="Titre1"/>
        <w:ind w:left="142" w:hanging="142"/>
        <w:rPr>
          <w:color w:val="auto"/>
        </w:rPr>
      </w:pPr>
      <w:r w:rsidRPr="005E239E">
        <w:rPr>
          <w:color w:val="auto"/>
        </w:rPr>
        <w:lastRenderedPageBreak/>
        <w:t>RECOMMANDATIONS</w:t>
      </w:r>
      <w:bookmarkEnd w:id="235"/>
    </w:p>
    <w:p w14:paraId="578196DE" w14:textId="02F28ABC" w:rsidR="002647F3" w:rsidRPr="005E239E" w:rsidRDefault="002647F3" w:rsidP="002647F3">
      <w:pPr>
        <w:spacing w:line="276" w:lineRule="auto"/>
        <w:ind w:right="379"/>
        <w:rPr>
          <w:rFonts w:eastAsia="Arial"/>
          <w:szCs w:val="24"/>
        </w:rPr>
      </w:pPr>
      <w:r w:rsidRPr="005E239E">
        <w:rPr>
          <w:rFonts w:eastAsia="Arial"/>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5E239E">
        <w:rPr>
          <w:rFonts w:eastAsia="Arial"/>
          <w:szCs w:val="24"/>
        </w:rPr>
        <w:t>université</w:t>
      </w:r>
      <w:r w:rsidRPr="005E239E">
        <w:rPr>
          <w:rFonts w:eastAsia="Arial"/>
          <w:szCs w:val="24"/>
        </w:rPr>
        <w:t>.</w:t>
      </w:r>
      <w:r w:rsidR="00322704" w:rsidRPr="005E239E">
        <w:rPr>
          <w:rFonts w:eastAsia="Arial"/>
          <w:szCs w:val="24"/>
        </w:rPr>
        <w:t xml:space="preserve"> Dans la suite du plan stratégique, </w:t>
      </w:r>
      <w:r w:rsidRPr="005E239E">
        <w:rPr>
          <w:rFonts w:eastAsia="Arial"/>
          <w:szCs w:val="24"/>
        </w:rPr>
        <w:t xml:space="preserve">nous recommandons à titre indicatif un certain nombre d’actions qui pourraient être réalisées en vue d’améliorer le fonctionnement </w:t>
      </w:r>
      <w:r w:rsidR="00C667C2" w:rsidRPr="005E239E">
        <w:rPr>
          <w:rFonts w:eastAsia="Arial"/>
          <w:szCs w:val="24"/>
        </w:rPr>
        <w:t>de la licence</w:t>
      </w:r>
      <w:r w:rsidRPr="005E239E">
        <w:rPr>
          <w:rFonts w:eastAsia="Arial"/>
          <w:szCs w:val="24"/>
        </w:rPr>
        <w:t xml:space="preserve"> en </w:t>
      </w:r>
      <w:r w:rsidR="00C667C2" w:rsidRPr="005E239E">
        <w:rPr>
          <w:rFonts w:eastAsiaTheme="majorEastAsia" w:cstheme="majorBidi"/>
          <w:bCs/>
          <w:szCs w:val="24"/>
        </w:rPr>
        <w:t>finance comptabilité</w:t>
      </w:r>
      <w:r w:rsidRPr="005E239E">
        <w:rPr>
          <w:rFonts w:eastAsia="Arial"/>
          <w:szCs w:val="24"/>
        </w:rPr>
        <w:t>. Il s’agit</w:t>
      </w:r>
      <w:r w:rsidR="00664337" w:rsidRPr="005E239E">
        <w:rPr>
          <w:rFonts w:eastAsia="Arial"/>
          <w:szCs w:val="24"/>
        </w:rPr>
        <w:t xml:space="preserve"> de (’)</w:t>
      </w:r>
      <w:r w:rsidRPr="005E239E">
        <w:rPr>
          <w:rFonts w:eastAsia="Arial"/>
          <w:szCs w:val="24"/>
        </w:rPr>
        <w:t> :</w:t>
      </w:r>
    </w:p>
    <w:p w14:paraId="2185B9B6" w14:textId="2FBBC774" w:rsidR="002647F3" w:rsidRPr="005E239E"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5E239E">
        <w:rPr>
          <w:rFonts w:eastAsia="Arial"/>
          <w:szCs w:val="24"/>
        </w:rPr>
        <w:t>améliorer</w:t>
      </w:r>
      <w:proofErr w:type="gramEnd"/>
      <w:r w:rsidRPr="005E239E">
        <w:rPr>
          <w:rFonts w:eastAsia="Arial"/>
          <w:szCs w:val="24"/>
        </w:rPr>
        <w:t xml:space="preserve"> </w:t>
      </w:r>
      <w:r w:rsidRPr="005E239E">
        <w:rPr>
          <w:spacing w:val="2"/>
          <w:szCs w:val="24"/>
          <w:lang w:val="fr-ML"/>
        </w:rPr>
        <w:t xml:space="preserve">l’attractivité des étudiants étrangers pour </w:t>
      </w:r>
      <w:r w:rsidR="00C667C2" w:rsidRPr="005E239E">
        <w:rPr>
          <w:spacing w:val="2"/>
          <w:szCs w:val="24"/>
          <w:lang w:val="fr-ML"/>
        </w:rPr>
        <w:t>la licence</w:t>
      </w:r>
      <w:r w:rsidRPr="005E239E">
        <w:rPr>
          <w:spacing w:val="2"/>
          <w:szCs w:val="24"/>
          <w:lang w:val="fr-ML"/>
        </w:rPr>
        <w:t xml:space="preserve"> en </w:t>
      </w:r>
      <w:r w:rsidR="00C667C2" w:rsidRPr="005E239E">
        <w:rPr>
          <w:rFonts w:eastAsiaTheme="majorEastAsia" w:cstheme="majorBidi"/>
          <w:bCs/>
          <w:szCs w:val="24"/>
        </w:rPr>
        <w:t>finance comptabilité</w:t>
      </w:r>
      <w:r w:rsidRPr="005E239E">
        <w:rPr>
          <w:spacing w:val="2"/>
          <w:szCs w:val="24"/>
          <w:lang w:val="fr-ML"/>
        </w:rPr>
        <w:t>;</w:t>
      </w:r>
    </w:p>
    <w:p w14:paraId="223246A6" w14:textId="77AFA30D" w:rsidR="002647F3" w:rsidRPr="005E239E"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5E239E">
        <w:rPr>
          <w:spacing w:val="2"/>
          <w:szCs w:val="24"/>
          <w:lang w:val="fr-ML"/>
        </w:rPr>
        <w:t>rendre</w:t>
      </w:r>
      <w:proofErr w:type="gramEnd"/>
      <w:r w:rsidRPr="005E239E">
        <w:rPr>
          <w:spacing w:val="2"/>
          <w:szCs w:val="24"/>
          <w:lang w:val="fr-ML"/>
        </w:rPr>
        <w:t xml:space="preserve"> fonctionnel le mécanisme  de possibilités de mobilité des étudiants ;</w:t>
      </w:r>
    </w:p>
    <w:p w14:paraId="7DCD0560" w14:textId="4F788725" w:rsidR="002647F3" w:rsidRPr="005E239E"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5E239E">
        <w:rPr>
          <w:spacing w:val="2"/>
          <w:szCs w:val="24"/>
          <w:lang w:val="fr-ML"/>
        </w:rPr>
        <w:t>rendre</w:t>
      </w:r>
      <w:proofErr w:type="gramEnd"/>
      <w:r w:rsidRPr="005E239E">
        <w:rPr>
          <w:spacing w:val="2"/>
          <w:szCs w:val="24"/>
          <w:lang w:val="fr-ML"/>
        </w:rPr>
        <w:t xml:space="preserve"> adéquat</w:t>
      </w:r>
      <w:r w:rsidR="00664337" w:rsidRPr="005E239E">
        <w:rPr>
          <w:spacing w:val="2"/>
          <w:szCs w:val="24"/>
          <w:lang w:val="fr-ML"/>
        </w:rPr>
        <w:t>s</w:t>
      </w:r>
      <w:r w:rsidRPr="005E239E">
        <w:rPr>
          <w:spacing w:val="2"/>
          <w:szCs w:val="24"/>
          <w:lang w:val="fr-ML"/>
        </w:rPr>
        <w:t xml:space="preserve"> les enseignements entre les semestres ;</w:t>
      </w:r>
    </w:p>
    <w:p w14:paraId="3D54211F" w14:textId="48BD6D0C" w:rsidR="002647F3" w:rsidRPr="005E239E" w:rsidRDefault="002647F3" w:rsidP="002647F3">
      <w:pPr>
        <w:pStyle w:val="Paragraphedeliste"/>
        <w:widowControl w:val="0"/>
        <w:numPr>
          <w:ilvl w:val="0"/>
          <w:numId w:val="27"/>
        </w:numPr>
        <w:autoSpaceDE w:val="0"/>
        <w:autoSpaceDN w:val="0"/>
        <w:adjustRightInd w:val="0"/>
        <w:spacing w:line="276" w:lineRule="auto"/>
        <w:ind w:left="714" w:hanging="357"/>
        <w:rPr>
          <w:szCs w:val="24"/>
        </w:rPr>
      </w:pPr>
      <w:proofErr w:type="gramStart"/>
      <w:r w:rsidRPr="005E239E">
        <w:rPr>
          <w:szCs w:val="24"/>
        </w:rPr>
        <w:t>instaurer</w:t>
      </w:r>
      <w:proofErr w:type="gramEnd"/>
      <w:r w:rsidRPr="005E239E">
        <w:rPr>
          <w:szCs w:val="24"/>
        </w:rPr>
        <w:t xml:space="preserve"> un cadre de dialogue entreprise – </w:t>
      </w:r>
      <w:r w:rsidR="00664337" w:rsidRPr="005E239E">
        <w:rPr>
          <w:szCs w:val="24"/>
        </w:rPr>
        <w:t>u</w:t>
      </w:r>
      <w:r w:rsidRPr="005E239E">
        <w:rPr>
          <w:szCs w:val="24"/>
        </w:rPr>
        <w:t>niversité ;</w:t>
      </w:r>
    </w:p>
    <w:p w14:paraId="5F8775CE" w14:textId="4A3343DE" w:rsidR="002647F3" w:rsidRPr="005E239E" w:rsidRDefault="00E077D4" w:rsidP="002647F3">
      <w:pPr>
        <w:pStyle w:val="Paragraphedeliste"/>
        <w:widowControl w:val="0"/>
        <w:numPr>
          <w:ilvl w:val="0"/>
          <w:numId w:val="27"/>
        </w:numPr>
        <w:autoSpaceDE w:val="0"/>
        <w:autoSpaceDN w:val="0"/>
        <w:adjustRightInd w:val="0"/>
        <w:spacing w:line="276" w:lineRule="auto"/>
        <w:ind w:left="714" w:hanging="357"/>
        <w:rPr>
          <w:szCs w:val="24"/>
        </w:rPr>
      </w:pPr>
      <w:proofErr w:type="gramStart"/>
      <w:r w:rsidRPr="005E239E">
        <w:rPr>
          <w:szCs w:val="24"/>
        </w:rPr>
        <w:t>contribuer</w:t>
      </w:r>
      <w:proofErr w:type="gramEnd"/>
      <w:r w:rsidRPr="005E239E">
        <w:rPr>
          <w:szCs w:val="24"/>
        </w:rPr>
        <w:t xml:space="preserve"> à la </w:t>
      </w:r>
      <w:r w:rsidR="002647F3" w:rsidRPr="005E239E">
        <w:rPr>
          <w:szCs w:val="24"/>
        </w:rPr>
        <w:t>dépoliti</w:t>
      </w:r>
      <w:r w:rsidRPr="005E239E">
        <w:rPr>
          <w:szCs w:val="24"/>
        </w:rPr>
        <w:t>sation</w:t>
      </w:r>
      <w:r w:rsidR="002647F3" w:rsidRPr="005E239E">
        <w:rPr>
          <w:szCs w:val="24"/>
        </w:rPr>
        <w:t xml:space="preserve"> </w:t>
      </w:r>
      <w:r w:rsidRPr="005E239E">
        <w:rPr>
          <w:szCs w:val="24"/>
        </w:rPr>
        <w:t xml:space="preserve">de </w:t>
      </w:r>
      <w:r w:rsidR="002647F3" w:rsidRPr="005E239E">
        <w:rPr>
          <w:szCs w:val="24"/>
        </w:rPr>
        <w:t>l’espace universitaire ;</w:t>
      </w:r>
    </w:p>
    <w:p w14:paraId="6ABF4DFA" w14:textId="2A30321E" w:rsidR="002647F3" w:rsidRPr="005E239E" w:rsidRDefault="00E077D4"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5E239E">
        <w:rPr>
          <w:szCs w:val="24"/>
        </w:rPr>
        <w:t>contribuer</w:t>
      </w:r>
      <w:proofErr w:type="gramEnd"/>
      <w:r w:rsidRPr="005E239E">
        <w:rPr>
          <w:szCs w:val="24"/>
        </w:rPr>
        <w:t xml:space="preserve"> à la réduction la</w:t>
      </w:r>
      <w:r w:rsidR="002647F3" w:rsidRPr="005E239E">
        <w:rPr>
          <w:szCs w:val="24"/>
        </w:rPr>
        <w:t xml:space="preserve"> concurrence déloyale ;</w:t>
      </w:r>
    </w:p>
    <w:p w14:paraId="481F7079" w14:textId="53444075" w:rsidR="002647F3" w:rsidRPr="005E239E"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b/>
          <w:bCs/>
        </w:rPr>
      </w:pPr>
      <w:proofErr w:type="gramStart"/>
      <w:r w:rsidRPr="005E239E">
        <w:rPr>
          <w:szCs w:val="24"/>
        </w:rPr>
        <w:t>recruter</w:t>
      </w:r>
      <w:proofErr w:type="gramEnd"/>
      <w:r w:rsidRPr="005E239E">
        <w:rPr>
          <w:szCs w:val="24"/>
        </w:rPr>
        <w:t xml:space="preserve"> le personnel enseignant</w:t>
      </w:r>
      <w:r w:rsidR="00E077D4" w:rsidRPr="005E239E">
        <w:rPr>
          <w:szCs w:val="24"/>
        </w:rPr>
        <w:t xml:space="preserve"> qualifié</w:t>
      </w:r>
      <w:r w:rsidR="00524EC6" w:rsidRPr="005E239E">
        <w:rPr>
          <w:szCs w:val="24"/>
        </w:rPr>
        <w:t>s</w:t>
      </w:r>
      <w:r w:rsidRPr="005E239E">
        <w:rPr>
          <w:szCs w:val="24"/>
        </w:rPr>
        <w:t>.</w:t>
      </w:r>
      <w:bookmarkStart w:id="236" w:name="_Toc145944523"/>
    </w:p>
    <w:p w14:paraId="792AA713" w14:textId="77777777" w:rsidR="002647F3" w:rsidRPr="005E239E" w:rsidRDefault="002647F3" w:rsidP="002647F3">
      <w:pPr>
        <w:pStyle w:val="Titre1"/>
        <w:numPr>
          <w:ilvl w:val="0"/>
          <w:numId w:val="0"/>
        </w:numPr>
        <w:ind w:left="360" w:hanging="360"/>
        <w:rPr>
          <w:rFonts w:cs="Times New Roman"/>
          <w:b w:val="0"/>
          <w:color w:val="auto"/>
        </w:rPr>
      </w:pPr>
      <w:bookmarkStart w:id="237" w:name="_Toc159323510"/>
      <w:r w:rsidRPr="005E239E">
        <w:rPr>
          <w:rFonts w:cs="Times New Roman"/>
          <w:color w:val="auto"/>
        </w:rPr>
        <w:t>CONCLUSION</w:t>
      </w:r>
      <w:bookmarkEnd w:id="236"/>
      <w:bookmarkEnd w:id="237"/>
    </w:p>
    <w:p w14:paraId="74586AED" w14:textId="0B365F75" w:rsidR="002647F3" w:rsidRPr="005E239E" w:rsidRDefault="002647F3" w:rsidP="002647F3">
      <w:pPr>
        <w:spacing w:line="276" w:lineRule="auto"/>
        <w:rPr>
          <w:szCs w:val="24"/>
        </w:rPr>
      </w:pPr>
      <w:r w:rsidRPr="005E239E">
        <w:rPr>
          <w:szCs w:val="24"/>
        </w:rPr>
        <w:t xml:space="preserve">Ce rapport d’auto-évaluation </w:t>
      </w:r>
      <w:r w:rsidR="00C667C2" w:rsidRPr="005E239E">
        <w:rPr>
          <w:szCs w:val="24"/>
        </w:rPr>
        <w:t>de la licence</w:t>
      </w:r>
      <w:r w:rsidRPr="005E239E">
        <w:rPr>
          <w:szCs w:val="24"/>
        </w:rPr>
        <w:t xml:space="preserve"> en </w:t>
      </w:r>
      <w:r w:rsidR="00C667C2" w:rsidRPr="005E239E">
        <w:rPr>
          <w:rFonts w:eastAsiaTheme="majorEastAsia" w:cstheme="majorBidi"/>
          <w:bCs/>
          <w:szCs w:val="24"/>
        </w:rPr>
        <w:t>finance comptabilité</w:t>
      </w:r>
      <w:r w:rsidR="00137084" w:rsidRPr="005E239E">
        <w:rPr>
          <w:rFonts w:eastAsiaTheme="majorEastAsia" w:cstheme="majorBidi"/>
          <w:bCs/>
          <w:szCs w:val="24"/>
        </w:rPr>
        <w:t xml:space="preserve"> </w:t>
      </w:r>
      <w:r w:rsidRPr="005E239E">
        <w:rPr>
          <w:szCs w:val="24"/>
        </w:rPr>
        <w:t>de l’</w:t>
      </w:r>
      <w:r w:rsidR="002A1A02" w:rsidRPr="005E239E">
        <w:rPr>
          <w:szCs w:val="24"/>
        </w:rPr>
        <w:t xml:space="preserve">Université </w:t>
      </w:r>
      <w:r w:rsidRPr="005E239E">
        <w:rPr>
          <w:szCs w:val="24"/>
        </w:rPr>
        <w:t>Privée</w:t>
      </w:r>
      <w:r w:rsidR="002A1A02" w:rsidRPr="005E239E">
        <w:rPr>
          <w:szCs w:val="24"/>
        </w:rPr>
        <w:t xml:space="preserve"> </w:t>
      </w:r>
      <w:r w:rsidRPr="005E239E">
        <w:rPr>
          <w:szCs w:val="24"/>
        </w:rPr>
        <w:t>Félix Houphouët Boigny</w:t>
      </w:r>
      <w:r w:rsidR="00130E9C" w:rsidRPr="005E239E">
        <w:rPr>
          <w:szCs w:val="24"/>
        </w:rPr>
        <w:t>-Mali</w:t>
      </w:r>
      <w:r w:rsidRPr="005E239E">
        <w:rPr>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w:t>
      </w:r>
      <w:r w:rsidR="00C667C2" w:rsidRPr="005E239E">
        <w:rPr>
          <w:szCs w:val="24"/>
        </w:rPr>
        <w:t>de la licence</w:t>
      </w:r>
      <w:r w:rsidRPr="005E239E">
        <w:rPr>
          <w:szCs w:val="24"/>
        </w:rPr>
        <w:t xml:space="preserve"> en </w:t>
      </w:r>
      <w:r w:rsidR="00C667C2" w:rsidRPr="005E239E">
        <w:rPr>
          <w:rFonts w:eastAsiaTheme="majorEastAsia" w:cstheme="majorBidi"/>
          <w:bCs/>
          <w:szCs w:val="24"/>
        </w:rPr>
        <w:t>finance comptabilité</w:t>
      </w:r>
      <w:r w:rsidR="00137084" w:rsidRPr="005E239E">
        <w:rPr>
          <w:rFonts w:eastAsiaTheme="majorEastAsia" w:cstheme="majorBidi"/>
          <w:bCs/>
          <w:szCs w:val="24"/>
        </w:rPr>
        <w:t xml:space="preserve"> </w:t>
      </w:r>
      <w:r w:rsidRPr="005E239E">
        <w:rPr>
          <w:szCs w:val="24"/>
        </w:rPr>
        <w:t>de l’</w:t>
      </w:r>
      <w:r w:rsidR="002A1A02" w:rsidRPr="005E239E">
        <w:rPr>
          <w:szCs w:val="24"/>
        </w:rPr>
        <w:t>UPFHOB</w:t>
      </w:r>
      <w:r w:rsidR="00130E9C" w:rsidRPr="005E239E">
        <w:rPr>
          <w:szCs w:val="24"/>
        </w:rPr>
        <w:t>-MALI</w:t>
      </w:r>
      <w:r w:rsidRPr="005E239E">
        <w:rPr>
          <w:szCs w:val="24"/>
        </w:rPr>
        <w:t xml:space="preserve">. Il a été rédigé suivant le référentiel d’auto-évaluation de l’AMAQ-SUP, tout en s’inspirant des référentiels internationaux jugés pertinents. </w:t>
      </w:r>
    </w:p>
    <w:p w14:paraId="7F0AFD01" w14:textId="1FFFA295" w:rsidR="002647F3" w:rsidRPr="005E239E" w:rsidRDefault="002647F3" w:rsidP="002647F3">
      <w:pPr>
        <w:spacing w:line="276" w:lineRule="auto"/>
        <w:rPr>
          <w:szCs w:val="24"/>
        </w:rPr>
      </w:pPr>
      <w:r w:rsidRPr="005E239E">
        <w:rPr>
          <w:szCs w:val="24"/>
        </w:rPr>
        <w:t>En ce qui concerne les actions considérées comme prioritaires dans ce rapport, il importe de souligner au terme de cet exercice d’auto-évaluation que le défi le plus déterminant pour le développement et l’amélioration du fonctionnement de ce</w:t>
      </w:r>
      <w:r w:rsidR="00C667C2" w:rsidRPr="005E239E">
        <w:rPr>
          <w:szCs w:val="24"/>
        </w:rPr>
        <w:t>tte</w:t>
      </w:r>
      <w:r w:rsidRPr="005E239E">
        <w:rPr>
          <w:szCs w:val="24"/>
        </w:rPr>
        <w:t xml:space="preserve"> </w:t>
      </w:r>
      <w:r w:rsidR="00C667C2" w:rsidRPr="005E239E">
        <w:rPr>
          <w:szCs w:val="24"/>
        </w:rPr>
        <w:t>licence</w:t>
      </w:r>
      <w:r w:rsidRPr="005E239E">
        <w:rPr>
          <w:szCs w:val="24"/>
        </w:rPr>
        <w:t xml:space="preserve"> à court et moyen terme</w:t>
      </w:r>
      <w:r w:rsidR="00867E0C" w:rsidRPr="005E239E">
        <w:rPr>
          <w:szCs w:val="24"/>
        </w:rPr>
        <w:t>,</w:t>
      </w:r>
      <w:r w:rsidRPr="005E239E">
        <w:rPr>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5E239E" w:rsidRDefault="002647F3" w:rsidP="002647F3">
      <w:pPr>
        <w:spacing w:line="276" w:lineRule="auto"/>
        <w:rPr>
          <w:szCs w:val="24"/>
        </w:rPr>
      </w:pPr>
      <w:r w:rsidRPr="005E239E">
        <w:rPr>
          <w:szCs w:val="24"/>
        </w:rPr>
        <w:t xml:space="preserve">L’équipe de </w:t>
      </w:r>
      <w:r w:rsidR="002A1A02" w:rsidRPr="005E239E">
        <w:rPr>
          <w:szCs w:val="24"/>
        </w:rPr>
        <w:t>l’</w:t>
      </w:r>
      <w:r w:rsidR="00130E9C" w:rsidRPr="005E239E">
        <w:rPr>
          <w:szCs w:val="24"/>
        </w:rPr>
        <w:t>Université Privée Félix Houphouët Boigny-Mali</w:t>
      </w:r>
      <w:r w:rsidRPr="005E239E">
        <w:rPr>
          <w:szCs w:val="24"/>
        </w:rPr>
        <w:t>, formée essentiellement de jeunes cadres et techniciens, requiert un plus grand engagement et une plus grande implication de l’équipe managériale de l’</w:t>
      </w:r>
      <w:r w:rsidR="00130E9C" w:rsidRPr="005E239E">
        <w:rPr>
          <w:szCs w:val="24"/>
        </w:rPr>
        <w:t>université</w:t>
      </w:r>
      <w:r w:rsidRPr="005E239E">
        <w:rPr>
          <w:szCs w:val="24"/>
        </w:rPr>
        <w:t xml:space="preserve">, dans l’encadrement du personnel, le suivi des activités sur le terrain, et l’instauration d’une culture de la performance, et de la qualité. </w:t>
      </w:r>
    </w:p>
    <w:p w14:paraId="037DEDD7" w14:textId="36E714C3" w:rsidR="002647F3" w:rsidRPr="005E239E" w:rsidRDefault="002647F3" w:rsidP="002647F3">
      <w:pPr>
        <w:spacing w:line="276" w:lineRule="auto"/>
        <w:rPr>
          <w:szCs w:val="24"/>
        </w:rPr>
      </w:pPr>
      <w:r w:rsidRPr="005E239E">
        <w:rPr>
          <w:szCs w:val="24"/>
        </w:rPr>
        <w:t xml:space="preserve">L’accréditation du diplôme </w:t>
      </w:r>
      <w:r w:rsidR="00C667C2" w:rsidRPr="005E239E">
        <w:rPr>
          <w:szCs w:val="24"/>
        </w:rPr>
        <w:t>de la licence</w:t>
      </w:r>
      <w:r w:rsidRPr="005E239E">
        <w:rPr>
          <w:szCs w:val="24"/>
        </w:rPr>
        <w:t xml:space="preserve"> en </w:t>
      </w:r>
      <w:r w:rsidR="00C667C2" w:rsidRPr="005E239E">
        <w:rPr>
          <w:rFonts w:eastAsiaTheme="majorEastAsia" w:cstheme="majorBidi"/>
          <w:bCs/>
          <w:szCs w:val="24"/>
        </w:rPr>
        <w:t>finance comptabilité</w:t>
      </w:r>
      <w:r w:rsidR="00137084" w:rsidRPr="005E239E">
        <w:rPr>
          <w:rFonts w:eastAsiaTheme="majorEastAsia" w:cstheme="majorBidi"/>
          <w:bCs/>
          <w:szCs w:val="24"/>
        </w:rPr>
        <w:t xml:space="preserve"> </w:t>
      </w:r>
      <w:r w:rsidRPr="005E239E">
        <w:rPr>
          <w:szCs w:val="24"/>
        </w:rPr>
        <w:t>correspond à un souci</w:t>
      </w:r>
      <w:r w:rsidR="00155C89" w:rsidRPr="005E239E">
        <w:rPr>
          <w:szCs w:val="24"/>
        </w:rPr>
        <w:t xml:space="preserve"> </w:t>
      </w:r>
      <w:r w:rsidRPr="005E239E">
        <w:rPr>
          <w:szCs w:val="24"/>
        </w:rPr>
        <w:t>d’assurance qualité de l’offre de formation. Ce besoin justifie notre démarche actuelle, fondant ainsi notre volonté de prendre en compte les recommandations d</w:t>
      </w:r>
      <w:r w:rsidR="00867E0C" w:rsidRPr="005E239E">
        <w:rPr>
          <w:szCs w:val="24"/>
        </w:rPr>
        <w:t>e</w:t>
      </w:r>
      <w:r w:rsidRPr="005E239E">
        <w:rPr>
          <w:szCs w:val="24"/>
        </w:rPr>
        <w:t xml:space="preserve"> l’AMAQ-SUP relatives à nos insuffisances.</w:t>
      </w:r>
    </w:p>
    <w:p w14:paraId="1119F3BA" w14:textId="77777777" w:rsidR="002647F3" w:rsidRPr="005E239E" w:rsidRDefault="002647F3" w:rsidP="002647F3"/>
    <w:p w14:paraId="2BA7D6E7" w14:textId="77777777" w:rsidR="002647F3" w:rsidRPr="005E239E" w:rsidRDefault="002647F3" w:rsidP="002647F3"/>
    <w:p w14:paraId="60EC1576" w14:textId="77777777" w:rsidR="002647F3" w:rsidRPr="005E239E" w:rsidRDefault="002647F3" w:rsidP="002647F3">
      <w:pPr>
        <w:spacing w:line="240" w:lineRule="auto"/>
        <w:rPr>
          <w:szCs w:val="24"/>
        </w:rPr>
      </w:pPr>
    </w:p>
    <w:p w14:paraId="5C003CE3" w14:textId="77777777" w:rsidR="002647F3" w:rsidRPr="005E239E" w:rsidRDefault="002647F3" w:rsidP="002647F3">
      <w:pPr>
        <w:widowControl w:val="0"/>
        <w:autoSpaceDE w:val="0"/>
        <w:autoSpaceDN w:val="0"/>
        <w:adjustRightInd w:val="0"/>
        <w:spacing w:before="2" w:line="120" w:lineRule="exact"/>
        <w:ind w:right="9"/>
        <w:rPr>
          <w:sz w:val="12"/>
          <w:szCs w:val="12"/>
          <w:lang w:val="fr-ML"/>
        </w:rPr>
      </w:pPr>
    </w:p>
    <w:p w14:paraId="102CB552" w14:textId="77777777" w:rsidR="002647F3" w:rsidRPr="005E239E" w:rsidRDefault="002647F3" w:rsidP="002647F3">
      <w:pPr>
        <w:widowControl w:val="0"/>
        <w:tabs>
          <w:tab w:val="left" w:pos="6803"/>
        </w:tabs>
        <w:autoSpaceDE w:val="0"/>
        <w:autoSpaceDN w:val="0"/>
        <w:adjustRightInd w:val="0"/>
        <w:spacing w:line="360" w:lineRule="auto"/>
        <w:ind w:right="9"/>
        <w:rPr>
          <w:szCs w:val="24"/>
        </w:rPr>
      </w:pPr>
      <w:r w:rsidRPr="005E239E">
        <w:rPr>
          <w:szCs w:val="24"/>
        </w:rPr>
        <w:tab/>
      </w:r>
    </w:p>
    <w:bookmarkEnd w:id="0"/>
    <w:p w14:paraId="4144FA84" w14:textId="4DC12527" w:rsidR="00BC428B" w:rsidRPr="005E239E" w:rsidRDefault="00BC428B" w:rsidP="00560F80">
      <w:pPr>
        <w:spacing w:line="240" w:lineRule="auto"/>
        <w:ind w:right="9"/>
        <w:rPr>
          <w:szCs w:val="24"/>
        </w:rPr>
      </w:pPr>
    </w:p>
    <w:sectPr w:rsidR="00BC428B" w:rsidRPr="005E239E" w:rsidSect="00BC7A0C">
      <w:footerReference w:type="default" r:id="rId19"/>
      <w:pgSz w:w="12240" w:h="15840"/>
      <w:pgMar w:top="567"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r Mamadou SANOGO" w:date="2024-03-25T11:35:00Z" w:initials="DMS">
    <w:p w14:paraId="0455B0D8" w14:textId="05C3DB06" w:rsidR="005E410B" w:rsidRDefault="005E410B">
      <w:pPr>
        <w:pStyle w:val="Commentaire"/>
      </w:pPr>
      <w:r>
        <w:rPr>
          <w:rStyle w:val="Marquedecommentaire"/>
        </w:rPr>
        <w:annotationRef/>
      </w:r>
      <w:r>
        <w:t>A prendre en compte dans les calculs.</w:t>
      </w:r>
    </w:p>
  </w:comment>
  <w:comment w:id="159" w:author="Dr Mamadou SANOGO" w:date="2024-03-26T14:49:00Z" w:initials="DMS">
    <w:p w14:paraId="4CD164B4" w14:textId="77777777" w:rsidR="005E410B" w:rsidRDefault="005E410B" w:rsidP="00FC2DC3">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55B0D8" w15:done="0"/>
  <w15:commentEx w15:paraId="4CD164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ABE01B" w16cex:dateUtc="2024-03-25T11:35:00Z"/>
  <w16cex:commentExtensible w16cex:durableId="2660838D" w16cex:dateUtc="2024-03-26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55B0D8" w16cid:durableId="29ABE01B"/>
  <w16cid:commentId w16cid:paraId="4CD164B4" w16cid:durableId="266083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5102A" w14:textId="77777777" w:rsidR="00A903CC" w:rsidRDefault="00A903CC">
      <w:pPr>
        <w:spacing w:line="240" w:lineRule="auto"/>
      </w:pPr>
      <w:r>
        <w:separator/>
      </w:r>
    </w:p>
  </w:endnote>
  <w:endnote w:type="continuationSeparator" w:id="0">
    <w:p w14:paraId="3E1CE2A0" w14:textId="77777777" w:rsidR="00A903CC" w:rsidRDefault="00A90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AE44DDF" w14:textId="669B6781" w:rsidR="005E410B" w:rsidRDefault="005E410B">
        <w:pPr>
          <w:pStyle w:val="Pieddepage"/>
          <w:jc w:val="right"/>
        </w:pPr>
        <w:r>
          <w:fldChar w:fldCharType="begin"/>
        </w:r>
        <w:r>
          <w:instrText>PAGE   \* MERGEFORMAT</w:instrText>
        </w:r>
        <w:r>
          <w:fldChar w:fldCharType="separate"/>
        </w:r>
        <w:r w:rsidR="005B4ECC">
          <w:rPr>
            <w:noProof/>
          </w:rPr>
          <w:t>3</w:t>
        </w:r>
        <w:r>
          <w:fldChar w:fldCharType="end"/>
        </w:r>
      </w:p>
    </w:sdtContent>
  </w:sdt>
  <w:p w14:paraId="738C1935" w14:textId="77777777" w:rsidR="005E410B" w:rsidRPr="006778CD" w:rsidRDefault="005E410B" w:rsidP="005E41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9A3AB" w14:textId="77777777" w:rsidR="00A903CC" w:rsidRDefault="00A903CC">
      <w:pPr>
        <w:spacing w:line="240" w:lineRule="auto"/>
      </w:pPr>
      <w:r>
        <w:separator/>
      </w:r>
    </w:p>
  </w:footnote>
  <w:footnote w:type="continuationSeparator" w:id="0">
    <w:p w14:paraId="5AC0939A" w14:textId="77777777" w:rsidR="00A903CC" w:rsidRDefault="00A903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34710"/>
    <w:multiLevelType w:val="multilevel"/>
    <w:tmpl w:val="8236B5B6"/>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5"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A1F8A"/>
    <w:multiLevelType w:val="multilevel"/>
    <w:tmpl w:val="BFEAF6EA"/>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8"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1"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8"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8465386">
    <w:abstractNumId w:val="2"/>
  </w:num>
  <w:num w:numId="2" w16cid:durableId="2018076154">
    <w:abstractNumId w:val="28"/>
  </w:num>
  <w:num w:numId="3" w16cid:durableId="1972393174">
    <w:abstractNumId w:val="39"/>
  </w:num>
  <w:num w:numId="4" w16cid:durableId="1215119007">
    <w:abstractNumId w:val="19"/>
  </w:num>
  <w:num w:numId="5" w16cid:durableId="1710296739">
    <w:abstractNumId w:val="10"/>
  </w:num>
  <w:num w:numId="6" w16cid:durableId="1161198208">
    <w:abstractNumId w:val="22"/>
  </w:num>
  <w:num w:numId="7" w16cid:durableId="1691908157">
    <w:abstractNumId w:val="8"/>
  </w:num>
  <w:num w:numId="8" w16cid:durableId="482088651">
    <w:abstractNumId w:val="41"/>
  </w:num>
  <w:num w:numId="9" w16cid:durableId="162399525">
    <w:abstractNumId w:val="9"/>
  </w:num>
  <w:num w:numId="10" w16cid:durableId="1576285441">
    <w:abstractNumId w:val="6"/>
  </w:num>
  <w:num w:numId="11" w16cid:durableId="137068465">
    <w:abstractNumId w:val="12"/>
  </w:num>
  <w:num w:numId="12" w16cid:durableId="59641468">
    <w:abstractNumId w:val="11"/>
  </w:num>
  <w:num w:numId="13" w16cid:durableId="380787801">
    <w:abstractNumId w:val="24"/>
  </w:num>
  <w:num w:numId="14" w16cid:durableId="1654675058">
    <w:abstractNumId w:val="21"/>
  </w:num>
  <w:num w:numId="15" w16cid:durableId="891773128">
    <w:abstractNumId w:val="44"/>
  </w:num>
  <w:num w:numId="16" w16cid:durableId="138424770">
    <w:abstractNumId w:val="3"/>
  </w:num>
  <w:num w:numId="17" w16cid:durableId="10113855">
    <w:abstractNumId w:val="37"/>
  </w:num>
  <w:num w:numId="18" w16cid:durableId="1986280627">
    <w:abstractNumId w:val="26"/>
  </w:num>
  <w:num w:numId="19" w16cid:durableId="635069714">
    <w:abstractNumId w:val="36"/>
  </w:num>
  <w:num w:numId="20" w16cid:durableId="2101094547">
    <w:abstractNumId w:val="30"/>
  </w:num>
  <w:num w:numId="21" w16cid:durableId="847063177">
    <w:abstractNumId w:val="43"/>
  </w:num>
  <w:num w:numId="22" w16cid:durableId="1502088941">
    <w:abstractNumId w:val="40"/>
  </w:num>
  <w:num w:numId="23" w16cid:durableId="1715958874">
    <w:abstractNumId w:val="32"/>
  </w:num>
  <w:num w:numId="24" w16cid:durableId="976377233">
    <w:abstractNumId w:val="25"/>
  </w:num>
  <w:num w:numId="25" w16cid:durableId="845902703">
    <w:abstractNumId w:val="42"/>
  </w:num>
  <w:num w:numId="26" w16cid:durableId="1355376173">
    <w:abstractNumId w:val="17"/>
  </w:num>
  <w:num w:numId="27" w16cid:durableId="1181048679">
    <w:abstractNumId w:val="20"/>
  </w:num>
  <w:num w:numId="28" w16cid:durableId="285740753">
    <w:abstractNumId w:val="5"/>
  </w:num>
  <w:num w:numId="29" w16cid:durableId="1238899328">
    <w:abstractNumId w:val="29"/>
  </w:num>
  <w:num w:numId="30" w16cid:durableId="1475609243">
    <w:abstractNumId w:val="45"/>
  </w:num>
  <w:num w:numId="31" w16cid:durableId="810487394">
    <w:abstractNumId w:val="16"/>
  </w:num>
  <w:num w:numId="32" w16cid:durableId="1457987736">
    <w:abstractNumId w:val="46"/>
  </w:num>
  <w:num w:numId="33" w16cid:durableId="101809201">
    <w:abstractNumId w:val="27"/>
  </w:num>
  <w:num w:numId="34" w16cid:durableId="865485297">
    <w:abstractNumId w:val="1"/>
  </w:num>
  <w:num w:numId="35" w16cid:durableId="499082376">
    <w:abstractNumId w:val="31"/>
  </w:num>
  <w:num w:numId="36" w16cid:durableId="1832283595">
    <w:abstractNumId w:val="15"/>
  </w:num>
  <w:num w:numId="37" w16cid:durableId="759377104">
    <w:abstractNumId w:val="23"/>
  </w:num>
  <w:num w:numId="38" w16cid:durableId="1508211581">
    <w:abstractNumId w:val="4"/>
  </w:num>
  <w:num w:numId="39" w16cid:durableId="344677274">
    <w:abstractNumId w:val="18"/>
  </w:num>
  <w:num w:numId="40" w16cid:durableId="1470633758">
    <w:abstractNumId w:val="33"/>
  </w:num>
  <w:num w:numId="41" w16cid:durableId="602885637">
    <w:abstractNumId w:val="35"/>
  </w:num>
  <w:num w:numId="42" w16cid:durableId="165751555">
    <w:abstractNumId w:val="34"/>
  </w:num>
  <w:num w:numId="43" w16cid:durableId="288587119">
    <w:abstractNumId w:val="38"/>
  </w:num>
  <w:num w:numId="44" w16cid:durableId="1156650207">
    <w:abstractNumId w:val="0"/>
  </w:num>
  <w:num w:numId="45" w16cid:durableId="1166435764">
    <w:abstractNumId w:val="7"/>
  </w:num>
  <w:num w:numId="46" w16cid:durableId="195780883">
    <w:abstractNumId w:val="13"/>
  </w:num>
  <w:num w:numId="47" w16cid:durableId="1350139060">
    <w:abstractNumId w:val="7"/>
    <w:lvlOverride w:ilvl="0">
      <w:startOverride w:val="3"/>
    </w:lvlOverride>
    <w:lvlOverride w:ilvl="1">
      <w:startOverride w:val="1"/>
    </w:lvlOverride>
  </w:num>
  <w:num w:numId="48" w16cid:durableId="1718430001">
    <w:abstractNumId w:val="14"/>
  </w:num>
  <w:num w:numId="49" w16cid:durableId="175268444">
    <w:abstractNumId w:val="7"/>
  </w:num>
  <w:num w:numId="50" w16cid:durableId="165683966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revisionView w:markup="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7F3"/>
    <w:rsid w:val="000245EB"/>
    <w:rsid w:val="00030317"/>
    <w:rsid w:val="00035190"/>
    <w:rsid w:val="00040A31"/>
    <w:rsid w:val="00041107"/>
    <w:rsid w:val="00050C09"/>
    <w:rsid w:val="000526EF"/>
    <w:rsid w:val="00061B1B"/>
    <w:rsid w:val="00073F71"/>
    <w:rsid w:val="00075EE1"/>
    <w:rsid w:val="00092C06"/>
    <w:rsid w:val="000C6866"/>
    <w:rsid w:val="000C770D"/>
    <w:rsid w:val="000D4836"/>
    <w:rsid w:val="000D72CE"/>
    <w:rsid w:val="000E4F08"/>
    <w:rsid w:val="000E530F"/>
    <w:rsid w:val="000F558D"/>
    <w:rsid w:val="000F56FA"/>
    <w:rsid w:val="00103E93"/>
    <w:rsid w:val="0011260B"/>
    <w:rsid w:val="00112C37"/>
    <w:rsid w:val="0012036C"/>
    <w:rsid w:val="00130E9C"/>
    <w:rsid w:val="00137084"/>
    <w:rsid w:val="0013779E"/>
    <w:rsid w:val="00144893"/>
    <w:rsid w:val="00145944"/>
    <w:rsid w:val="0015400C"/>
    <w:rsid w:val="001544D0"/>
    <w:rsid w:val="00155C89"/>
    <w:rsid w:val="001669EC"/>
    <w:rsid w:val="00182292"/>
    <w:rsid w:val="00187BA6"/>
    <w:rsid w:val="001A03F8"/>
    <w:rsid w:val="001B0100"/>
    <w:rsid w:val="001B174C"/>
    <w:rsid w:val="001D3987"/>
    <w:rsid w:val="001E31F2"/>
    <w:rsid w:val="001F5AB4"/>
    <w:rsid w:val="001F700C"/>
    <w:rsid w:val="002048C2"/>
    <w:rsid w:val="00207E9C"/>
    <w:rsid w:val="00225E27"/>
    <w:rsid w:val="00234396"/>
    <w:rsid w:val="00237950"/>
    <w:rsid w:val="0025091E"/>
    <w:rsid w:val="0026095E"/>
    <w:rsid w:val="002647F3"/>
    <w:rsid w:val="002675F5"/>
    <w:rsid w:val="00275A08"/>
    <w:rsid w:val="002A1A02"/>
    <w:rsid w:val="002B0BB0"/>
    <w:rsid w:val="002B6C82"/>
    <w:rsid w:val="002D6871"/>
    <w:rsid w:val="002E30E2"/>
    <w:rsid w:val="002E595F"/>
    <w:rsid w:val="002F7B44"/>
    <w:rsid w:val="0031401F"/>
    <w:rsid w:val="0031489D"/>
    <w:rsid w:val="003150AA"/>
    <w:rsid w:val="00317FD7"/>
    <w:rsid w:val="003220F7"/>
    <w:rsid w:val="00322704"/>
    <w:rsid w:val="00325AEA"/>
    <w:rsid w:val="00342191"/>
    <w:rsid w:val="003720DB"/>
    <w:rsid w:val="003B6370"/>
    <w:rsid w:val="003C0815"/>
    <w:rsid w:val="003C1404"/>
    <w:rsid w:val="003D671E"/>
    <w:rsid w:val="003E2C9B"/>
    <w:rsid w:val="00405822"/>
    <w:rsid w:val="004121D9"/>
    <w:rsid w:val="004257D5"/>
    <w:rsid w:val="00455FC8"/>
    <w:rsid w:val="0048067C"/>
    <w:rsid w:val="00496582"/>
    <w:rsid w:val="004A1D4A"/>
    <w:rsid w:val="004B4C9E"/>
    <w:rsid w:val="004B51CF"/>
    <w:rsid w:val="004C70B5"/>
    <w:rsid w:val="004E7163"/>
    <w:rsid w:val="004F0FD8"/>
    <w:rsid w:val="004F58DC"/>
    <w:rsid w:val="00500285"/>
    <w:rsid w:val="00502E0A"/>
    <w:rsid w:val="005161BF"/>
    <w:rsid w:val="00524EC6"/>
    <w:rsid w:val="00531843"/>
    <w:rsid w:val="00553EB0"/>
    <w:rsid w:val="00554064"/>
    <w:rsid w:val="0055496C"/>
    <w:rsid w:val="00560F80"/>
    <w:rsid w:val="005661CC"/>
    <w:rsid w:val="0058216B"/>
    <w:rsid w:val="005864C8"/>
    <w:rsid w:val="00587BE0"/>
    <w:rsid w:val="0059116A"/>
    <w:rsid w:val="00592709"/>
    <w:rsid w:val="005969AC"/>
    <w:rsid w:val="00596A3E"/>
    <w:rsid w:val="005A5E27"/>
    <w:rsid w:val="005B2D74"/>
    <w:rsid w:val="005B4ECC"/>
    <w:rsid w:val="005E03DB"/>
    <w:rsid w:val="005E239E"/>
    <w:rsid w:val="005E410B"/>
    <w:rsid w:val="0061231F"/>
    <w:rsid w:val="00615D57"/>
    <w:rsid w:val="00625C40"/>
    <w:rsid w:val="00664337"/>
    <w:rsid w:val="0066704A"/>
    <w:rsid w:val="00677C93"/>
    <w:rsid w:val="00680F47"/>
    <w:rsid w:val="006A29EF"/>
    <w:rsid w:val="006A57C8"/>
    <w:rsid w:val="006B277E"/>
    <w:rsid w:val="006B4F33"/>
    <w:rsid w:val="006C270B"/>
    <w:rsid w:val="006E37AD"/>
    <w:rsid w:val="006F27AE"/>
    <w:rsid w:val="006F2817"/>
    <w:rsid w:val="006F32F8"/>
    <w:rsid w:val="006F607A"/>
    <w:rsid w:val="00706295"/>
    <w:rsid w:val="00706877"/>
    <w:rsid w:val="00721DE6"/>
    <w:rsid w:val="007250D5"/>
    <w:rsid w:val="00747A3D"/>
    <w:rsid w:val="00772892"/>
    <w:rsid w:val="0077467F"/>
    <w:rsid w:val="007868EA"/>
    <w:rsid w:val="00793435"/>
    <w:rsid w:val="007A39A2"/>
    <w:rsid w:val="007C28F2"/>
    <w:rsid w:val="007D62AA"/>
    <w:rsid w:val="007E22B8"/>
    <w:rsid w:val="007E7621"/>
    <w:rsid w:val="007E7A15"/>
    <w:rsid w:val="007F045E"/>
    <w:rsid w:val="007F446E"/>
    <w:rsid w:val="0080515A"/>
    <w:rsid w:val="00805450"/>
    <w:rsid w:val="00806B51"/>
    <w:rsid w:val="00812992"/>
    <w:rsid w:val="00817AF5"/>
    <w:rsid w:val="00822349"/>
    <w:rsid w:val="0084490F"/>
    <w:rsid w:val="0086462D"/>
    <w:rsid w:val="00867E0C"/>
    <w:rsid w:val="008844D2"/>
    <w:rsid w:val="00891414"/>
    <w:rsid w:val="00894918"/>
    <w:rsid w:val="008979C3"/>
    <w:rsid w:val="008D2334"/>
    <w:rsid w:val="008D3741"/>
    <w:rsid w:val="008D646E"/>
    <w:rsid w:val="008E2EF6"/>
    <w:rsid w:val="008E3919"/>
    <w:rsid w:val="008F1862"/>
    <w:rsid w:val="00901639"/>
    <w:rsid w:val="009315FA"/>
    <w:rsid w:val="00936DA2"/>
    <w:rsid w:val="00942E38"/>
    <w:rsid w:val="009443BA"/>
    <w:rsid w:val="009557F6"/>
    <w:rsid w:val="0099265B"/>
    <w:rsid w:val="009961D3"/>
    <w:rsid w:val="00996B8B"/>
    <w:rsid w:val="009A0571"/>
    <w:rsid w:val="009A497E"/>
    <w:rsid w:val="009A6992"/>
    <w:rsid w:val="009B3D7C"/>
    <w:rsid w:val="009B5EE9"/>
    <w:rsid w:val="009C24DB"/>
    <w:rsid w:val="009E78B4"/>
    <w:rsid w:val="009F2FCF"/>
    <w:rsid w:val="009F5BFB"/>
    <w:rsid w:val="009F7A5D"/>
    <w:rsid w:val="00A028C1"/>
    <w:rsid w:val="00A10422"/>
    <w:rsid w:val="00A47D64"/>
    <w:rsid w:val="00A56A23"/>
    <w:rsid w:val="00A57C15"/>
    <w:rsid w:val="00A7469A"/>
    <w:rsid w:val="00A86514"/>
    <w:rsid w:val="00A903CC"/>
    <w:rsid w:val="00A916F9"/>
    <w:rsid w:val="00AB3CC5"/>
    <w:rsid w:val="00AB4F5D"/>
    <w:rsid w:val="00AC10BD"/>
    <w:rsid w:val="00AC390B"/>
    <w:rsid w:val="00AE05EE"/>
    <w:rsid w:val="00AE1360"/>
    <w:rsid w:val="00AE4647"/>
    <w:rsid w:val="00B04B5D"/>
    <w:rsid w:val="00B05386"/>
    <w:rsid w:val="00B31B78"/>
    <w:rsid w:val="00B36FEF"/>
    <w:rsid w:val="00B52A0B"/>
    <w:rsid w:val="00B53FDF"/>
    <w:rsid w:val="00B90298"/>
    <w:rsid w:val="00B94501"/>
    <w:rsid w:val="00BA24B3"/>
    <w:rsid w:val="00BB183D"/>
    <w:rsid w:val="00BC428B"/>
    <w:rsid w:val="00BC7A0C"/>
    <w:rsid w:val="00BD2BE8"/>
    <w:rsid w:val="00BE5DE9"/>
    <w:rsid w:val="00C01F85"/>
    <w:rsid w:val="00C02AF8"/>
    <w:rsid w:val="00C04DC0"/>
    <w:rsid w:val="00C143FC"/>
    <w:rsid w:val="00C31C82"/>
    <w:rsid w:val="00C503FD"/>
    <w:rsid w:val="00C53997"/>
    <w:rsid w:val="00C66265"/>
    <w:rsid w:val="00C667C2"/>
    <w:rsid w:val="00C900C5"/>
    <w:rsid w:val="00C96561"/>
    <w:rsid w:val="00C97580"/>
    <w:rsid w:val="00CA1B63"/>
    <w:rsid w:val="00CA6BF1"/>
    <w:rsid w:val="00CF279D"/>
    <w:rsid w:val="00CF55AB"/>
    <w:rsid w:val="00D1064A"/>
    <w:rsid w:val="00D111C2"/>
    <w:rsid w:val="00D16E24"/>
    <w:rsid w:val="00D32B15"/>
    <w:rsid w:val="00D56338"/>
    <w:rsid w:val="00D62514"/>
    <w:rsid w:val="00D63702"/>
    <w:rsid w:val="00D6763E"/>
    <w:rsid w:val="00D813CD"/>
    <w:rsid w:val="00D8385B"/>
    <w:rsid w:val="00D97D0F"/>
    <w:rsid w:val="00DB3CBE"/>
    <w:rsid w:val="00DC5F8C"/>
    <w:rsid w:val="00DE508D"/>
    <w:rsid w:val="00DF04DD"/>
    <w:rsid w:val="00E077D4"/>
    <w:rsid w:val="00E22439"/>
    <w:rsid w:val="00E368DA"/>
    <w:rsid w:val="00E406EC"/>
    <w:rsid w:val="00E44DC5"/>
    <w:rsid w:val="00E6566A"/>
    <w:rsid w:val="00E73267"/>
    <w:rsid w:val="00E82214"/>
    <w:rsid w:val="00E83644"/>
    <w:rsid w:val="00E90F0B"/>
    <w:rsid w:val="00EB28C1"/>
    <w:rsid w:val="00EC2780"/>
    <w:rsid w:val="00EF00B5"/>
    <w:rsid w:val="00EF468F"/>
    <w:rsid w:val="00F1072D"/>
    <w:rsid w:val="00F135A9"/>
    <w:rsid w:val="00F32384"/>
    <w:rsid w:val="00F36C2F"/>
    <w:rsid w:val="00F4377A"/>
    <w:rsid w:val="00F51B03"/>
    <w:rsid w:val="00F57FDB"/>
    <w:rsid w:val="00F67E88"/>
    <w:rsid w:val="00F76AAA"/>
    <w:rsid w:val="00F9160D"/>
    <w:rsid w:val="00F924AF"/>
    <w:rsid w:val="00F96DBE"/>
    <w:rsid w:val="00FA5801"/>
    <w:rsid w:val="00FA6E07"/>
    <w:rsid w:val="00FC2DC3"/>
    <w:rsid w:val="00FC3740"/>
    <w:rsid w:val="00FD4B94"/>
    <w:rsid w:val="00FE31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E08170A"/>
  <w15:chartTrackingRefBased/>
  <w15:docId w15:val="{F03807D5-ADCB-4903-A6A6-7585477A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Mentionnonrsolue1">
    <w:name w:val="Mention non résolue1"/>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ww.scribbr.fr/"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97839-471B-4B0F-A1FC-EF24846D7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17</Pages>
  <Words>6876</Words>
  <Characters>37818</Characters>
  <Application>Microsoft Office Word</Application>
  <DocSecurity>0</DocSecurity>
  <Lines>315</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323</cp:revision>
  <cp:lastPrinted>2024-11-20T17:37:00Z</cp:lastPrinted>
  <dcterms:created xsi:type="dcterms:W3CDTF">2024-10-24T15:37:00Z</dcterms:created>
  <dcterms:modified xsi:type="dcterms:W3CDTF">2024-11-20T17:37:00Z</dcterms:modified>
</cp:coreProperties>
</file>