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-1170" w:firstLine="18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MOHD AKRAM UDDIN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+91-6300092361,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mohammedakramuddin23@gmail.com</w:t>
        </w:r>
      </w:hyperlink>
      <w:r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2"/>
          <w:u w:val="single"/>
          <w:shd w:fill="auto" w:val="clear"/>
        </w:rPr>
        <w:t xml:space="preserve">,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https://www.linkedin.com/in/mohammed-akram-uddin-khan-59849a185/</w:t>
        </w:r>
      </w:hyperlink>
      <w:r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2"/>
          <w:u w:val="single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262626"/>
          <w:spacing w:val="0"/>
          <w:position w:val="0"/>
          <w:sz w:val="22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  <w:t xml:space="preserve">CAREER OBJECTIVE</w:t>
      </w:r>
    </w:p>
    <w:p>
      <w:pPr>
        <w:spacing w:before="283" w:after="0" w:line="276"/>
        <w:ind w:right="0" w:left="0" w:firstLine="0"/>
        <w:jc w:val="both"/>
        <w:rPr>
          <w:rFonts w:ascii="Arial" w:hAnsi="Arial" w:cs="Arial" w:eastAsia="Arial"/>
          <w:b/>
          <w:color w:val="444444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To work in an environment which encourages me learn to succeed and grow professionally where I can utilize my skills and knowledge appropriately.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603" w:leader="none"/>
          <w:tab w:val="center" w:pos="405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  <w:tab/>
        <w:tab/>
        <w:t xml:space="preserve">SKILLS</w:t>
      </w:r>
    </w:p>
    <w:p>
      <w:pPr>
        <w:spacing w:before="0" w:after="0" w:line="240"/>
        <w:ind w:right="0" w:left="66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WordPress Development:</w:t>
      </w:r>
    </w:p>
    <w:p>
      <w:pPr>
        <w:numPr>
          <w:ilvl w:val="0"/>
          <w:numId w:val="9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Designing and developing WordPress websites with a focus on optimal performance and seamless user experience.</w:t>
      </w:r>
    </w:p>
    <w:p>
      <w:pPr>
        <w:numPr>
          <w:ilvl w:val="0"/>
          <w:numId w:val="9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Expertise in custom theme design, ensuring visually appealing and user-friendly interfaces.</w:t>
      </w:r>
    </w:p>
    <w:p>
      <w:pPr>
        <w:numPr>
          <w:ilvl w:val="0"/>
          <w:numId w:val="9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Proficient in utilizing various WordPress plugins to enhance website functionality and features.</w:t>
      </w:r>
    </w:p>
    <w:p>
      <w:pPr>
        <w:numPr>
          <w:ilvl w:val="0"/>
          <w:numId w:val="9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Experience in creating and customizing WordPress templates to meet specific project requirements.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6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Troubleshooting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12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Proven ability to identify and resolve issues related to website performance, security, and functionality.</w:t>
      </w:r>
    </w:p>
    <w:p>
      <w:pPr>
        <w:numPr>
          <w:ilvl w:val="0"/>
          <w:numId w:val="12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Proficient in conducting thorough diagnostics and debugging to pinpoint and address root causes of problems.</w:t>
      </w:r>
    </w:p>
    <w:p>
      <w:pPr>
        <w:numPr>
          <w:ilvl w:val="0"/>
          <w:numId w:val="12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Familiarity with tools and techniques for performance optimization and website debugging.</w:t>
      </w:r>
    </w:p>
    <w:p>
      <w:pPr>
        <w:numPr>
          <w:ilvl w:val="0"/>
          <w:numId w:val="12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Strong problem-solving skills to efficiently troubleshoot and rectify issues in a timely manner.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6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WooCommerce Development:</w:t>
      </w:r>
    </w:p>
    <w:p>
      <w:pPr>
        <w:numPr>
          <w:ilvl w:val="0"/>
          <w:numId w:val="15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Extensive experience in working on WooCommerce websites from scratch, including setup, customization, and maintenance.</w:t>
      </w:r>
    </w:p>
    <w:p>
      <w:pPr>
        <w:numPr>
          <w:ilvl w:val="0"/>
          <w:numId w:val="15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In-depth knowledge of WooCommerce functionalities, such as product management, order processing, and payment gateway integration.</w:t>
      </w:r>
    </w:p>
    <w:p>
      <w:pPr>
        <w:numPr>
          <w:ilvl w:val="0"/>
          <w:numId w:val="15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Expertise in developing custom WooCommerce themes and templates to align with client requirements.</w:t>
      </w:r>
    </w:p>
    <w:p>
      <w:pPr>
        <w:numPr>
          <w:ilvl w:val="0"/>
          <w:numId w:val="15"/>
        </w:num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Familiarity with e-commerce best practices, ensuring a secure and user-friendly online shopping experience.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C0C0C0" w:val="clear"/>
        </w:rPr>
        <w:t xml:space="preserve">EXPERIENCE</w:t>
      </w:r>
    </w:p>
    <w:p>
      <w:pPr>
        <w:tabs>
          <w:tab w:val="left" w:pos="1607" w:leader="none"/>
        </w:tabs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FFFFFF" w:val="clear"/>
        </w:rPr>
      </w:pPr>
    </w:p>
    <w:p>
      <w:pPr>
        <w:tabs>
          <w:tab w:val="left" w:pos="1607" w:leader="none"/>
        </w:tabs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FFFFFF" w:val="clear"/>
        </w:rPr>
        <w:t xml:space="preserve">     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Magazine3 technology Pvt Ltd.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      15 Nov 21 to Present</w:t>
      </w:r>
    </w:p>
    <w:p>
      <w:pPr>
        <w:spacing w:before="0" w:after="0" w:line="240"/>
        <w:ind w:right="1296" w:left="426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Associate developer.     </w:t>
      </w:r>
    </w:p>
    <w:p>
      <w:pPr>
        <w:spacing w:before="0" w:after="0" w:line="240"/>
        <w:ind w:right="1296" w:left="426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                          </w:t>
      </w:r>
    </w:p>
    <w:p>
      <w:pPr>
        <w:numPr>
          <w:ilvl w:val="0"/>
          <w:numId w:val="20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FFFFFF" w:val="clear"/>
        </w:rPr>
        <w:t xml:space="preserve">Communicated with customers via email to resolve Core Web Vital issues and provided first-level technical support for our clients. </w:t>
      </w:r>
    </w:p>
    <w:p>
      <w:pPr>
        <w:numPr>
          <w:ilvl w:val="0"/>
          <w:numId w:val="20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Improved the quality of the products by understanding the User requirements from the data collected through the queries.</w:t>
      </w:r>
    </w:p>
    <w:p>
      <w:pPr>
        <w:numPr>
          <w:ilvl w:val="0"/>
          <w:numId w:val="20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Performed activities to Optimize Websites for Search Engine Optimization</w:t>
      </w:r>
    </w:p>
    <w:p>
      <w:pPr>
        <w:numPr>
          <w:ilvl w:val="0"/>
          <w:numId w:val="20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Improved the quality of the products by understanding the User requirements from the data collected through the queries.</w:t>
      </w:r>
    </w:p>
    <w:p>
      <w:pPr>
        <w:numPr>
          <w:ilvl w:val="0"/>
          <w:numId w:val="20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Arial" w:hAnsi="Arial" w:cs="Arial" w:eastAsia="Arial"/>
          <w:color w:val="202124"/>
          <w:spacing w:val="0"/>
          <w:position w:val="0"/>
          <w:sz w:val="18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Documented hundreds of articles to help users with the setup and functionality of the software.</w:t>
      </w:r>
    </w:p>
    <w:p>
      <w:pPr>
        <w:numPr>
          <w:ilvl w:val="0"/>
          <w:numId w:val="20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Developer the website as per the client need with the help of page builder ( Elementor, Divi etc)</w:t>
      </w:r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b/>
          <w:color w:val="202124"/>
          <w:spacing w:val="0"/>
          <w:position w:val="0"/>
          <w:sz w:val="22"/>
          <w:shd w:fill="FFFFFF" w:val="clear"/>
        </w:rPr>
        <w:t xml:space="preserve">Expert Plugins  </w:t>
      </w: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AMPforWP, schema-and-structured-data-for-wp, GN Publisher, PWAforWP, SuperPWA, WPQuards, Easy table of content, BackupforWP, Core Web Vitals &amp; PageSpeed Booster.</w:t>
      </w:r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b/>
          <w:color w:val="202124"/>
          <w:spacing w:val="0"/>
          <w:position w:val="0"/>
          <w:sz w:val="22"/>
          <w:shd w:fill="FFFFFF" w:val="clear"/>
        </w:rPr>
        <w:t xml:space="preserve">Page builder </w:t>
      </w: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Elementor, Divi.</w:t>
      </w:r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b/>
          <w:color w:val="202124"/>
          <w:spacing w:val="0"/>
          <w:position w:val="0"/>
          <w:sz w:val="22"/>
          <w:shd w:fill="FFFFFF" w:val="clear"/>
        </w:rPr>
        <w:t xml:space="preserve">Design</w:t>
      </w: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 Canva</w:t>
      </w:r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b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b/>
          <w:color w:val="202124"/>
          <w:spacing w:val="0"/>
          <w:position w:val="0"/>
          <w:sz w:val="22"/>
          <w:shd w:fill="FFFFFF" w:val="clear"/>
        </w:rPr>
        <w:t xml:space="preserve">Customer reviews</w:t>
      </w:r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2">
        <w:r>
          <w:rPr>
            <w:rFonts w:ascii="Verdana" w:hAnsi="Verdana" w:cs="Verdana" w:eastAsia="Verdana"/>
            <w:color w:val="202124"/>
            <w:spacing w:val="0"/>
            <w:position w:val="0"/>
            <w:sz w:val="22"/>
            <w:u w:val="single"/>
            <w:shd w:fill="FFFFFF" w:val="clear"/>
          </w:rPr>
          <w:t xml:space="preserve">https://wordpress.org/support/topic/great-support-5351/</w:t>
        </w:r>
      </w:hyperlink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3">
        <w:r>
          <w:rPr>
            <w:rFonts w:ascii="Verdana" w:hAnsi="Verdana" w:cs="Verdana" w:eastAsia="Verdana"/>
            <w:color w:val="202124"/>
            <w:spacing w:val="0"/>
            <w:position w:val="0"/>
            <w:sz w:val="22"/>
            <w:u w:val="single"/>
            <w:shd w:fill="FFFFFF" w:val="clear"/>
          </w:rPr>
          <w:t xml:space="preserve">https://wordpress.org/support/topic/best-toc-plugin-8/</w:t>
        </w:r>
      </w:hyperlink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4">
        <w:r>
          <w:rPr>
            <w:rFonts w:ascii="Verdana" w:hAnsi="Verdana" w:cs="Verdana" w:eastAsia="Verdana"/>
            <w:color w:val="202124"/>
            <w:spacing w:val="0"/>
            <w:position w:val="0"/>
            <w:sz w:val="22"/>
            <w:u w:val="single"/>
            <w:shd w:fill="FFFFFF" w:val="clear"/>
          </w:rPr>
          <w:t xml:space="preserve">https://wordpress.org/support/topic/excellent-support-2015/</w:t>
        </w:r>
      </w:hyperlink>
    </w:p>
    <w:p>
      <w:pPr>
        <w:tabs>
          <w:tab w:val="left" w:pos="720" w:leader="none"/>
          <w:tab w:val="left" w:pos="1416" w:leader="none"/>
        </w:tabs>
        <w:spacing w:before="0" w:after="44" w:line="240"/>
        <w:ind w:right="0" w:left="0" w:firstLine="0"/>
        <w:jc w:val="left"/>
        <w:rPr>
          <w:rFonts w:ascii="Verdana" w:hAnsi="Verdana" w:cs="Verdana" w:eastAsia="Verdana"/>
          <w:b/>
          <w:color w:val="202124"/>
          <w:spacing w:val="0"/>
          <w:position w:val="0"/>
          <w:sz w:val="22"/>
          <w:shd w:fill="FFFFFF" w:val="clear"/>
        </w:rPr>
      </w:pPr>
      <w:hyperlink xmlns:r="http://schemas.openxmlformats.org/officeDocument/2006/relationships" r:id="docRId5">
        <w:r>
          <w:rPr>
            <w:rFonts w:ascii="Verdana" w:hAnsi="Verdana" w:cs="Verdana" w:eastAsia="Verdana"/>
            <w:color w:val="202124"/>
            <w:spacing w:val="0"/>
            <w:position w:val="0"/>
            <w:sz w:val="22"/>
            <w:u w:val="single"/>
            <w:shd w:fill="FFFFFF" w:val="clear"/>
          </w:rPr>
          <w:t xml:space="preserve">https://wordpress.org/support/topic/works-great-excellent-support-38/</w:t>
        </w:r>
      </w:hyperlink>
    </w:p>
    <w:p>
      <w:pPr>
        <w:spacing w:before="0" w:after="0" w:line="240"/>
        <w:ind w:right="-260" w:left="426" w:firstLine="0"/>
        <w:jc w:val="both"/>
        <w:rPr>
          <w:rFonts w:ascii="Verdana" w:hAnsi="Verdana" w:cs="Verdana" w:eastAsia="Verdana"/>
          <w:b/>
          <w:color w:val="202124"/>
          <w:spacing w:val="0"/>
          <w:position w:val="0"/>
          <w:sz w:val="22"/>
          <w:u w:val="single"/>
          <w:shd w:fill="FFFFFF" w:val="clear"/>
        </w:rPr>
      </w:pPr>
    </w:p>
    <w:p>
      <w:pPr>
        <w:spacing w:before="0" w:after="0" w:line="240"/>
        <w:ind w:right="-26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202124"/>
          <w:spacing w:val="0"/>
          <w:position w:val="0"/>
          <w:sz w:val="22"/>
          <w:u w:val="single"/>
          <w:shd w:fill="FFFFFF" w:val="clear"/>
        </w:rPr>
        <w:t xml:space="preserve">Circle IT Solutions</w:t>
      </w:r>
      <w:r>
        <w:rPr>
          <w:rFonts w:ascii="Arial" w:hAnsi="Arial" w:cs="Arial" w:eastAsia="Arial"/>
          <w:color w:val="202124"/>
          <w:spacing w:val="0"/>
          <w:position w:val="0"/>
          <w:sz w:val="27"/>
          <w:shd w:fill="FFFFFF" w:val="clear"/>
        </w:rPr>
        <w:t xml:space="preserve"> 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Pvt Ltd.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      02 Aug 21 to 13 Nov 21</w:t>
      </w:r>
    </w:p>
    <w:p>
      <w:pPr>
        <w:spacing w:before="0" w:after="0" w:line="240"/>
        <w:ind w:right="1296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US Bench sale recruiter.     </w:t>
      </w:r>
    </w:p>
    <w:p>
      <w:pPr>
        <w:spacing w:before="0" w:after="0" w:line="240"/>
        <w:ind w:right="1296" w:left="426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                          </w:t>
      </w:r>
    </w:p>
    <w:p>
      <w:pPr>
        <w:numPr>
          <w:ilvl w:val="0"/>
          <w:numId w:val="26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Manage the entire life cycle of the recruitment process for clients in the US.</w:t>
      </w:r>
    </w:p>
    <w:p>
      <w:pPr>
        <w:numPr>
          <w:ilvl w:val="0"/>
          <w:numId w:val="26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Work closely with the Recruiting leads and hiring managers.</w:t>
      </w:r>
    </w:p>
    <w:p>
      <w:pPr>
        <w:numPr>
          <w:ilvl w:val="0"/>
          <w:numId w:val="26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Work on strategic global hiring programs.</w:t>
      </w:r>
    </w:p>
    <w:p>
      <w:pPr>
        <w:numPr>
          <w:ilvl w:val="0"/>
          <w:numId w:val="26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Develop an action plan for recruiting the best fit for the organization.</w:t>
      </w:r>
    </w:p>
    <w:p>
      <w:pPr>
        <w:numPr>
          <w:ilvl w:val="0"/>
          <w:numId w:val="26"/>
        </w:numPr>
        <w:tabs>
          <w:tab w:val="left" w:pos="720" w:leader="none"/>
          <w:tab w:val="left" w:pos="1416" w:leader="none"/>
        </w:tabs>
        <w:spacing w:before="0" w:after="44" w:line="240"/>
        <w:ind w:right="0" w:left="696" w:hanging="360"/>
        <w:jc w:val="left"/>
        <w:rPr>
          <w:rFonts w:ascii="Arial" w:hAnsi="Arial" w:cs="Arial" w:eastAsia="Arial"/>
          <w:color w:val="202124"/>
          <w:spacing w:val="0"/>
          <w:position w:val="0"/>
          <w:sz w:val="18"/>
          <w:shd w:fill="FFFFFF" w:val="clear"/>
        </w:rPr>
      </w:pPr>
      <w:r>
        <w:rPr>
          <w:rFonts w:ascii="Verdana" w:hAnsi="Verdana" w:cs="Verdana" w:eastAsia="Verdana"/>
          <w:color w:val="202124"/>
          <w:spacing w:val="0"/>
          <w:position w:val="0"/>
          <w:sz w:val="22"/>
          <w:shd w:fill="FFFFFF" w:val="clear"/>
        </w:rPr>
        <w:t xml:space="preserve">Procure people for different IT Requirements</w:t>
      </w:r>
      <w:r>
        <w:rPr>
          <w:rFonts w:ascii="Arial" w:hAnsi="Arial" w:cs="Arial" w:eastAsia="Arial"/>
          <w:color w:val="202124"/>
          <w:spacing w:val="0"/>
          <w:position w:val="0"/>
          <w:sz w:val="18"/>
          <w:shd w:fill="FFFFFF" w:val="clear"/>
        </w:rPr>
        <w:t xml:space="preserve">.</w:t>
      </w:r>
    </w:p>
    <w:p>
      <w:pPr>
        <w:spacing w:before="0" w:after="0" w:line="240"/>
        <w:ind w:right="-26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-26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Centuria Global Tax Services Pvt Ltd.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  <w:t xml:space="preserve">      15 Nov 20 to 15 April 21</w:t>
      </w: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     US Tax preparer/Business development associate:-                              </w:t>
      </w:r>
    </w:p>
    <w:p>
      <w:pPr>
        <w:numPr>
          <w:ilvl w:val="0"/>
          <w:numId w:val="28"/>
        </w:numPr>
        <w:spacing w:before="0" w:after="0" w:line="240"/>
        <w:ind w:right="1296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Prepare individual income tax return for filling.</w:t>
      </w:r>
    </w:p>
    <w:p>
      <w:pPr>
        <w:numPr>
          <w:ilvl w:val="0"/>
          <w:numId w:val="28"/>
        </w:numPr>
        <w:spacing w:before="0" w:after="0" w:line="240"/>
        <w:ind w:right="1296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Worked with individual walk-in clients to analyze tax document determine deduction’s and prepare federal and state returns.</w:t>
      </w:r>
    </w:p>
    <w:p>
      <w:pPr>
        <w:numPr>
          <w:ilvl w:val="0"/>
          <w:numId w:val="28"/>
        </w:numPr>
        <w:spacing w:before="0" w:after="0" w:line="240"/>
        <w:ind w:right="1296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Informed client of tax options and fee structure.</w:t>
      </w:r>
    </w:p>
    <w:p>
      <w:pPr>
        <w:numPr>
          <w:ilvl w:val="0"/>
          <w:numId w:val="28"/>
        </w:numPr>
        <w:spacing w:before="0" w:after="0" w:line="240"/>
        <w:ind w:right="1296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Continuously researched applicable tax information to improve knowledge and better serve customer’s.</w:t>
      </w:r>
    </w:p>
    <w:p>
      <w:pPr>
        <w:numPr>
          <w:ilvl w:val="0"/>
          <w:numId w:val="28"/>
        </w:numPr>
        <w:spacing w:before="100" w:after="100" w:line="240"/>
        <w:ind w:right="0" w:left="720" w:hanging="360"/>
        <w:jc w:val="left"/>
        <w:rPr>
          <w:rFonts w:ascii="Arial" w:hAnsi="Arial" w:cs="Arial" w:eastAsia="Arial"/>
          <w:color w:val="404040"/>
          <w:spacing w:val="0"/>
          <w:position w:val="0"/>
          <w:sz w:val="18"/>
          <w:shd w:fill="FFFFFF" w:val="clear"/>
        </w:rPr>
      </w:pPr>
      <w:r>
        <w:rPr>
          <w:rFonts w:ascii="Verdana" w:hAnsi="Verdana" w:cs="Verdana" w:eastAsia="Verdana"/>
          <w:color w:val="404040"/>
          <w:spacing w:val="0"/>
          <w:position w:val="0"/>
          <w:sz w:val="22"/>
          <w:shd w:fill="FFFFFF" w:val="clear"/>
        </w:rPr>
        <w:t xml:space="preserve">Customer support to US customers over the phone for voice process (INBOUND and Outbound calling</w:t>
      </w:r>
      <w:r>
        <w:rPr>
          <w:rFonts w:ascii="Arial" w:hAnsi="Arial" w:cs="Arial" w:eastAsia="Arial"/>
          <w:color w:val="404040"/>
          <w:spacing w:val="0"/>
          <w:position w:val="0"/>
          <w:sz w:val="18"/>
          <w:shd w:fill="FFFFFF" w:val="clear"/>
        </w:rPr>
        <w:t xml:space="preserve">).</w:t>
      </w:r>
    </w:p>
    <w:p>
      <w:pPr>
        <w:numPr>
          <w:ilvl w:val="0"/>
          <w:numId w:val="28"/>
        </w:numPr>
        <w:spacing w:before="0" w:after="0" w:line="240"/>
        <w:ind w:right="1296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404040"/>
          <w:spacing w:val="0"/>
          <w:position w:val="0"/>
          <w:sz w:val="22"/>
          <w:shd w:fill="FFFFFF" w:val="clear"/>
        </w:rPr>
        <w:t xml:space="preserve">Administering and helping to manage Tax filling support for the customers who call/chat or email in the support center</w:t>
      </w:r>
    </w:p>
    <w:p>
      <w:p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426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  <w:t xml:space="preserve">EDUCATIONAL QUALIFICATION</w:t>
      </w:r>
    </w:p>
    <w:tbl>
      <w:tblPr/>
      <w:tblGrid>
        <w:gridCol w:w="1908"/>
        <w:gridCol w:w="1170"/>
        <w:gridCol w:w="2322"/>
        <w:gridCol w:w="1728"/>
        <w:gridCol w:w="1692"/>
      </w:tblGrid>
      <w:tr>
        <w:trPr>
          <w:trHeight w:val="400" w:hRule="auto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           Course</w:t>
            </w:r>
          </w:p>
        </w:tc>
        <w:tc>
          <w:tcPr>
            <w:tcW w:w="1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Year of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Passing</w:t>
            </w: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Institution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Board/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University</w:t>
            </w:r>
          </w:p>
        </w:tc>
        <w:tc>
          <w:tcPr>
            <w:tcW w:w="16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Percentage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80" w:hRule="auto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B.Com {computer.}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2020</w:t>
            </w: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St Paul’s Degree and PG college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Osmania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University </w:t>
            </w:r>
          </w:p>
        </w:tc>
        <w:tc>
          <w:tcPr>
            <w:tcW w:w="16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79%</w:t>
            </w:r>
          </w:p>
        </w:tc>
      </w:tr>
      <w:tr>
        <w:trPr>
          <w:trHeight w:val="800" w:hRule="auto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Class XII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{CEC}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2017</w:t>
            </w: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 M S junior college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Telangana state board of intermediate education</w:t>
            </w:r>
          </w:p>
        </w:tc>
        <w:tc>
          <w:tcPr>
            <w:tcW w:w="16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76%</w:t>
            </w:r>
          </w:p>
        </w:tc>
      </w:tr>
      <w:tr>
        <w:trPr>
          <w:trHeight w:val="1000" w:hRule="auto"/>
          <w:jc w:val="left"/>
        </w:trPr>
        <w:tc>
          <w:tcPr>
            <w:tcW w:w="19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Class X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{SSC}</w:t>
            </w:r>
          </w:p>
        </w:tc>
        <w:tc>
          <w:tcPr>
            <w:tcW w:w="11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2015</w:t>
            </w:r>
          </w:p>
        </w:tc>
        <w:tc>
          <w:tcPr>
            <w:tcW w:w="23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NRS Grammar high school 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Board of secondary education</w:t>
            </w:r>
          </w:p>
        </w:tc>
        <w:tc>
          <w:tcPr>
            <w:tcW w:w="16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Verdana" w:hAnsi="Verdana" w:cs="Verdana" w:eastAsia="Verdana"/>
                <w:color w:val="auto"/>
                <w:spacing w:val="0"/>
                <w:position w:val="0"/>
                <w:sz w:val="22"/>
                <w:shd w:fill="auto" w:val="clear"/>
              </w:rPr>
              <w:t xml:space="preserve">60%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  <w:t xml:space="preserve">Project website</w:t>
      </w:r>
    </w:p>
    <w:p>
      <w:pPr>
        <w:numPr>
          <w:ilvl w:val="0"/>
          <w:numId w:val="4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https://myocc.in</w:t>
        </w:r>
      </w:hyperlink>
    </w:p>
    <w:p>
      <w:pPr>
        <w:numPr>
          <w:ilvl w:val="0"/>
          <w:numId w:val="4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https://brixican.com</w:t>
        </w:r>
      </w:hyperlink>
    </w:p>
    <w:p>
      <w:pPr>
        <w:numPr>
          <w:ilvl w:val="0"/>
          <w:numId w:val="4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https://brainybridges.com</w:t>
        </w:r>
      </w:hyperlink>
    </w:p>
    <w:p>
      <w:pPr>
        <w:numPr>
          <w:ilvl w:val="0"/>
          <w:numId w:val="49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color w:val="000000"/>
            <w:spacing w:val="0"/>
            <w:position w:val="0"/>
            <w:sz w:val="22"/>
            <w:u w:val="single"/>
            <w:shd w:fill="auto" w:val="clear"/>
          </w:rPr>
          <w:t xml:space="preserve">http://zeennews.com</w:t>
        </w:r>
      </w:hyperlink>
    </w:p>
    <w:p>
      <w:pPr>
        <w:spacing w:before="0" w:after="0" w:line="240"/>
        <w:ind w:right="0" w:left="0" w:firstLine="0"/>
        <w:jc w:val="center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607" w:leader="none"/>
        </w:tabs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  <w:t xml:space="preserve">TECHNICAL SKILLS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Operating system</w:t>
        <w:tab/>
        <w:tab/>
        <w:t xml:space="preserve">:   Windows 2003, 2007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Web browsers</w:t>
        <w:tab/>
        <w:tab/>
        <w:tab/>
        <w:t xml:space="preserve">:   Internet explorer, Mozilla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Software</w:t>
        <w:tab/>
        <w:tab/>
        <w:tab/>
        <w:t xml:space="preserve">:   Tally ERP 9, oracle 10g, 12c. 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Programming Language</w:t>
        <w:tab/>
        <w:tab/>
        <w:t xml:space="preserve">:    Wordpress, HTML, CSS, Mysql.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Cloud </w:t>
        <w:tab/>
        <w:tab/>
        <w:tab/>
        <w:tab/>
        <w:t xml:space="preserve">:    Microsoft Azure.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360" w:leader="none"/>
        </w:tabs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  <w:t xml:space="preserve">AWARDS AND RECOGNITION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right" w:pos="810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</w:p>
    <w:p>
      <w:pPr>
        <w:numPr>
          <w:ilvl w:val="0"/>
          <w:numId w:val="58"/>
        </w:numPr>
        <w:tabs>
          <w:tab w:val="left" w:pos="0" w:leader="none"/>
          <w:tab w:val="right" w:pos="8100" w:leader="none"/>
        </w:tabs>
        <w:spacing w:before="0" w:after="0" w:line="240"/>
        <w:ind w:right="0" w:left="9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MS OFFICE BY (WORD MASTER)</w:t>
      </w:r>
    </w:p>
    <w:p>
      <w:pPr>
        <w:numPr>
          <w:ilvl w:val="0"/>
          <w:numId w:val="58"/>
        </w:numPr>
        <w:tabs>
          <w:tab w:val="left" w:pos="0" w:leader="none"/>
          <w:tab w:val="right" w:pos="8100" w:leader="none"/>
        </w:tabs>
        <w:spacing w:before="0" w:after="0" w:line="240"/>
        <w:ind w:right="0" w:left="9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Digital marketing by (impact education)</w:t>
      </w:r>
    </w:p>
    <w:p>
      <w:pPr>
        <w:numPr>
          <w:ilvl w:val="0"/>
          <w:numId w:val="58"/>
        </w:numPr>
        <w:tabs>
          <w:tab w:val="left" w:pos="0" w:leader="none"/>
          <w:tab w:val="right" w:pos="8100" w:leader="none"/>
        </w:tabs>
        <w:spacing w:before="0" w:after="0" w:line="240"/>
        <w:ind w:right="0" w:left="9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Employability skills training by (Naandi foundation).</w:t>
      </w:r>
    </w:p>
    <w:p>
      <w:pPr>
        <w:numPr>
          <w:ilvl w:val="0"/>
          <w:numId w:val="58"/>
        </w:numPr>
        <w:tabs>
          <w:tab w:val="left" w:pos="0" w:leader="none"/>
        </w:tabs>
        <w:spacing w:before="0" w:after="0" w:line="240"/>
        <w:ind w:right="0" w:left="9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Awarded certification of appreciation in college by department of commerce </w:t>
      </w:r>
    </w:p>
    <w:p>
      <w:pPr>
        <w:numPr>
          <w:ilvl w:val="0"/>
          <w:numId w:val="58"/>
        </w:numPr>
        <w:tabs>
          <w:tab w:val="left" w:pos="0" w:leader="none"/>
        </w:tabs>
        <w:spacing w:before="0" w:after="0" w:line="240"/>
        <w:ind w:right="0" w:left="9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Team leader in digital marketing training </w:t>
      </w:r>
    </w:p>
    <w:p>
      <w:pPr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right" w:pos="8100" w:leader="none"/>
        </w:tabs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  <w:t xml:space="preserve">LANGUAGE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4"/>
        </w:numPr>
        <w:tabs>
          <w:tab w:val="left" w:pos="360" w:leader="none"/>
        </w:tabs>
        <w:spacing w:before="0" w:after="0" w:line="240"/>
        <w:ind w:right="0" w:left="-90" w:firstLine="9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English</w:t>
      </w:r>
    </w:p>
    <w:p>
      <w:pPr>
        <w:numPr>
          <w:ilvl w:val="0"/>
          <w:numId w:val="64"/>
        </w:numPr>
        <w:tabs>
          <w:tab w:val="left" w:pos="360" w:leader="none"/>
        </w:tabs>
        <w:spacing w:before="0" w:after="0" w:line="240"/>
        <w:ind w:right="0" w:left="-90" w:firstLine="9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Hindi</w:t>
      </w:r>
    </w:p>
    <w:p>
      <w:pPr>
        <w:numPr>
          <w:ilvl w:val="0"/>
          <w:numId w:val="64"/>
        </w:numPr>
        <w:tabs>
          <w:tab w:val="left" w:pos="360" w:leader="none"/>
        </w:tabs>
        <w:spacing w:before="0" w:after="0" w:line="240"/>
        <w:ind w:right="0" w:left="-90" w:firstLine="9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Urdu</w:t>
      </w:r>
    </w:p>
    <w:p>
      <w:pPr>
        <w:tabs>
          <w:tab w:val="left" w:pos="360" w:leader="none"/>
        </w:tabs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D9D9D9" w:val="clear"/>
        </w:rPr>
        <w:t xml:space="preserve">PERSONAL PROFILE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8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Date of Birth</w:t>
        <w:tab/>
        <w:tab/>
        <w:t xml:space="preserve">: 14-July-1999   </w:t>
      </w:r>
    </w:p>
    <w:p>
      <w:pPr>
        <w:numPr>
          <w:ilvl w:val="0"/>
          <w:numId w:val="68"/>
        </w:num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Hobbies</w:t>
        <w:tab/>
        <w:tab/>
        <w:t xml:space="preserve">: Watching and playing cricket, football.  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DECLARATION: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I hereby solemnly affirm that all the information furnished by me is true to the   best of my knowledge and belief.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Place: Hyderabad</w:t>
        <w:tab/>
        <w:tab/>
        <w:tab/>
        <w:tab/>
        <w:tab/>
        <w:tab/>
        <w:tab/>
        <w:tab/>
        <w:tab/>
        <w:t xml:space="preserve">                  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                     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9">
    <w:abstractNumId w:val="54"/>
  </w:num>
  <w:num w:numId="12">
    <w:abstractNumId w:val="48"/>
  </w:num>
  <w:num w:numId="15">
    <w:abstractNumId w:val="42"/>
  </w:num>
  <w:num w:numId="20">
    <w:abstractNumId w:val="36"/>
  </w:num>
  <w:num w:numId="26">
    <w:abstractNumId w:val="30"/>
  </w:num>
  <w:num w:numId="28">
    <w:abstractNumId w:val="24"/>
  </w:num>
  <w:num w:numId="49">
    <w:abstractNumId w:val="18"/>
  </w:num>
  <w:num w:numId="58">
    <w:abstractNumId w:val="12"/>
  </w:num>
  <w:num w:numId="64">
    <w:abstractNumId w:val="6"/>
  </w:num>
  <w:num w:numId="6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ordpress.org/support/topic/best-toc-plugin-8/" Id="docRId3" Type="http://schemas.openxmlformats.org/officeDocument/2006/relationships/hyperlink" /><Relationship TargetMode="External" Target="https://brixican.com/" Id="docRId7" Type="http://schemas.openxmlformats.org/officeDocument/2006/relationships/hyperlink" /><Relationship TargetMode="External" Target="mailto:mohammedakramuddin23@gmail.com" Id="docRId0" Type="http://schemas.openxmlformats.org/officeDocument/2006/relationships/hyperlink" /><Relationship Target="numbering.xml" Id="docRId10" Type="http://schemas.openxmlformats.org/officeDocument/2006/relationships/numbering" /><Relationship TargetMode="External" Target="https://wordpress.org/support/topic/great-support-5351/" Id="docRId2" Type="http://schemas.openxmlformats.org/officeDocument/2006/relationships/hyperlink" /><Relationship TargetMode="External" Target="https://wordpress.org/support/topic/excellent-support-2015/" Id="docRId4" Type="http://schemas.openxmlformats.org/officeDocument/2006/relationships/hyperlink" /><Relationship TargetMode="External" Target="https://myocc.in/" Id="docRId6" Type="http://schemas.openxmlformats.org/officeDocument/2006/relationships/hyperlink" /><Relationship TargetMode="External" Target="https://brainybridges.com/" Id="docRId8" Type="http://schemas.openxmlformats.org/officeDocument/2006/relationships/hyperlink" /><Relationship TargetMode="External" Target="https://www.linkedin.com/in/mohammed-akram-uddin-khan-59849a185/" Id="docRId1" Type="http://schemas.openxmlformats.org/officeDocument/2006/relationships/hyperlink" /><Relationship Target="styles.xml" Id="docRId11" Type="http://schemas.openxmlformats.org/officeDocument/2006/relationships/styles" /><Relationship TargetMode="External" Target="https://wordpress.org/support/topic/works-great-excellent-support-38/" Id="docRId5" Type="http://schemas.openxmlformats.org/officeDocument/2006/relationships/hyperlink" /><Relationship TargetMode="External" Target="http://zeennews.com/" Id="docRId9" Type="http://schemas.openxmlformats.org/officeDocument/2006/relationships/hyperlink" /></Relationships>
</file>