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B372DA"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xml:space="preserve">. In short we will have access to all of it’s attributes. </w:t>
      </w:r>
      <w:r w:rsidR="00D54F05">
        <w:rPr>
          <w:sz w:val="32"/>
        </w:rPr>
        <w:t xml:space="preserve">For buttons who have </w:t>
      </w:r>
      <w:r w:rsidR="00D54F05">
        <w:rPr>
          <w:sz w:val="32"/>
        </w:rPr>
        <w:lastRenderedPageBreak/>
        <w:t xml:space="preserve">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w:t>
      </w:r>
      <w:bookmarkStart w:id="0" w:name="_GoBack"/>
      <w:bookmarkEnd w:id="0"/>
      <w:r w:rsidRPr="00723E44">
        <w:rPr>
          <w:i/>
          <w:color w:val="7F7F7F" w:themeColor="text1" w:themeTint="80"/>
          <w:sz w:val="32"/>
        </w:rPr>
        <w:t>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Pr="0016756C" w:rsidRDefault="00483B1E" w:rsidP="00EE56EC">
      <w:pPr>
        <w:rPr>
          <w:sz w:val="24"/>
        </w:rPr>
      </w:pPr>
    </w:p>
    <w:sectPr w:rsidR="00483B1E" w:rsidRPr="0016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42436"/>
    <w:rsid w:val="001472BF"/>
    <w:rsid w:val="0016756C"/>
    <w:rsid w:val="0020621F"/>
    <w:rsid w:val="002130AC"/>
    <w:rsid w:val="002703FC"/>
    <w:rsid w:val="002A30E9"/>
    <w:rsid w:val="0046106F"/>
    <w:rsid w:val="00483B1E"/>
    <w:rsid w:val="00591D1C"/>
    <w:rsid w:val="00643E67"/>
    <w:rsid w:val="00723E44"/>
    <w:rsid w:val="0072655F"/>
    <w:rsid w:val="00773B93"/>
    <w:rsid w:val="0087575E"/>
    <w:rsid w:val="00A00C15"/>
    <w:rsid w:val="00A83625"/>
    <w:rsid w:val="00B372DA"/>
    <w:rsid w:val="00CF3BE0"/>
    <w:rsid w:val="00D54F05"/>
    <w:rsid w:val="00D85472"/>
    <w:rsid w:val="00E010CD"/>
    <w:rsid w:val="00E66FB5"/>
    <w:rsid w:val="00EE56EC"/>
    <w:rsid w:val="00EE7F79"/>
    <w:rsid w:val="00F0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99E5"/>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22</cp:revision>
  <dcterms:created xsi:type="dcterms:W3CDTF">2024-02-09T08:08:00Z</dcterms:created>
  <dcterms:modified xsi:type="dcterms:W3CDTF">2024-02-09T10:35:00Z</dcterms:modified>
</cp:coreProperties>
</file>