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Platformreglement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Bijlage bij de Samenwerkingsovereenkomst Touroperator, Island Tours (ITG B.V.)</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Documentnummer</w:t>
            </w:r>
          </w:p>
        </w:tc>
        <w:tc>
          <w:tcPr>
            <w:shd w:fill="auto" w:val="clear"/>
            <w:tcMar>
              <w:top w:w="0.0" w:type="dxa"/>
              <w:left w:w="0.0" w:type="dxa"/>
              <w:bottom w:w="0.0" w:type="dxa"/>
              <w:right w:w="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IT-OPR-RULES-[NUMMER]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Versie</w:t>
            </w:r>
          </w:p>
        </w:tc>
        <w:tc>
          <w:tcPr>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(concept)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Ingangsdatum</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[INGANGSDATUM, in te vullen bij publicatie van deze versie]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Concept voor toetsing door bevoegde Curacaose juristen. Dit is geen juridisch advies.</w:t>
            </w:r>
          </w:p>
        </w:tc>
      </w:tr>
    </w:tbl>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Dit Platformreglement is een bijlage bij de Samenwerkingsovereenkomst (artikel 5.8 en artikel 18.1). Het wordt op dezelfde wijze geversioneerd als de overeenkomst: elke gepubliceerde versie wordt bevroren met een inhoud-hash (SHA-256), en een wijziging levert een nieuwe versie op, nooit een aanpassing in dezelfde versie.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Deze Nederlandse versie is een parallel van de Engelse versie. Bij verschil gaat de Nederlandse versie voor (zie artikel 16 van de Samenwerkingsovereenkomst).</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In het kort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Dit reglement legt vast wat je wel en niet mag aanbieden op Island Tours. De kern in gewone taal, de genummerde artikelen hieronder zijn wat geldt:</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Bied echte tours aan die je mag uitvoeren.</w:t>
      </w:r>
      <w:r w:rsidDel="00000000" w:rsidR="00000000" w:rsidRPr="00000000">
        <w:rPr>
          <w:rtl w:val="0"/>
        </w:rPr>
        <w:t xml:space="preserve"> Wettig, vergund, verzekerd waar vereist, veilig en correct beschreven.</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Dieren zijn welkom, met zorg.</w:t>
      </w:r>
      <w:r w:rsidDel="00000000" w:rsidR="00000000" w:rsidRPr="00000000">
        <w:rPr>
          <w:rtl w:val="0"/>
        </w:rPr>
        <w:t xml:space="preserve"> Activiteiten met dieren mogen, zolang ze onder de vereiste vergunningen, veilig en met respect en zorg voor het welzijn van de dieren worden uitgevoerd.</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Een korte lijst is niet toegestaan:</w:t>
      </w:r>
      <w:r w:rsidDel="00000000" w:rsidR="00000000" w:rsidRPr="00000000">
        <w:rPr>
          <w:rtl w:val="0"/>
        </w:rPr>
        <w:t xml:space="preserve"> alles wat onwettig of onvergund is, onveilige activiteiten, misleidende vermeldingen, het doorverkopen van andermans tour zonder toestemming, en activiteiten die mensen of dieren uitbuiten.</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Houd je vermelding eerlijk en actueel:</w:t>
      </w:r>
      <w:r w:rsidDel="00000000" w:rsidR="00000000" w:rsidRPr="00000000">
        <w:rPr>
          <w:rtl w:val="0"/>
        </w:rPr>
        <w:t xml:space="preserve"> juiste prijs, juiste beschikbaarheid, echte foto's die je mag gebruiken.</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1. Wat dit reglement is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Dit Platformreglement werkt artikel 5.8 (Toegestane vermeldingen) van de Samenwerkingsovereenkomst nader uit en maakt deel uit van de overeenkomst (artikel 18.1). Het legt de norm vast waaraan elke tour en activiteit op Island Tours moet voldoen.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1.2 Waar dit reglement en de Samenwerkingsovereenkomst lijken te verschillen, gaat de Samenwerkingsovereenkomst voor.</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De algemene norm</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 Elke tour of activiteit die de Operator vermeldt, moet:</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Wettig zijn:</w:t>
      </w:r>
      <w:r w:rsidDel="00000000" w:rsidR="00000000" w:rsidRPr="00000000">
        <w:rPr>
          <w:rtl w:val="0"/>
        </w:rPr>
        <w:t xml:space="preserve"> deze overtreedt geen toepasselijke wet van Curacao of het betreffende eiland.</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Vergund zijn:</w:t>
      </w:r>
      <w:r w:rsidDel="00000000" w:rsidR="00000000" w:rsidRPr="00000000">
        <w:rPr>
          <w:rtl w:val="0"/>
        </w:rPr>
        <w:t xml:space="preserve"> de Operator houdt alle vergunningen, ontheffingen en registraties die de activiteit vereist.</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Veilig zijn:</w:t>
      </w:r>
      <w:r w:rsidDel="00000000" w:rsidR="00000000" w:rsidRPr="00000000">
        <w:rPr>
          <w:rtl w:val="0"/>
        </w:rPr>
        <w:t xml:space="preserve"> deze wordt uitgevoerd met de veiligheidsmaatregelen, uitrusting en bevoegde begeleiding die de activiteit vereist.</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Verzekerd zijn:</w:t>
      </w:r>
      <w:r w:rsidDel="00000000" w:rsidR="00000000" w:rsidRPr="00000000">
        <w:rPr>
          <w:rtl w:val="0"/>
        </w:rPr>
        <w:t xml:space="preserve"> de Operator heeft passende aansprakelijkheidsverzekering waar de activiteit daarom vraagt (Samenwerkingsovereenkomst artikel 4).</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Correct zijn:</w:t>
      </w:r>
      <w:r w:rsidDel="00000000" w:rsidR="00000000" w:rsidRPr="00000000">
        <w:rPr>
          <w:rtl w:val="0"/>
        </w:rPr>
        <w:t xml:space="preserve"> de vermelding beschrijft de tour, de prijs, wat is inbegrepen, de duur en de werkelijke beschikbaarheid juist.</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Binnen een ondersteunde categorie vallen:</w:t>
      </w:r>
      <w:r w:rsidDel="00000000" w:rsidR="00000000" w:rsidRPr="00000000">
        <w:rPr>
          <w:rtl w:val="0"/>
        </w:rPr>
        <w:t xml:space="preserve"> de tour past binnen een of meer van de categorieen in artikel 3.</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Van de Operator zijn om aan te bieden:</w:t>
      </w:r>
      <w:r w:rsidDel="00000000" w:rsidR="00000000" w:rsidRPr="00000000">
        <w:rPr>
          <w:rtl w:val="0"/>
        </w:rPr>
        <w:t xml:space="preserve"> de Operator levert de tour zelf, of is bevoegd deze aan te bieden. Een tour van een derde doorverkopen zonder toestemming is niet toegestaan.</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Ondersteunde categorieen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 Island Tours ondersteunt de volgende categorieen. Een tour kan tot meer dan een categorie behoren: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Categorie</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Voorbeelden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Boat Tours &amp; Cruises</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catamaran, zeilen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Snorkeling Tours</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rif snorkelen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Scuba Diving</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duiktrips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Sunset Cruises</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zeilen bij zonsondergang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Sightseeing Tours</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eilandhoogtepunten, stadstours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Day Trips</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trips naar afgelegen eilanden, dagvullende uitstappen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Off-Road Tours</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buggy, ATV, quad, jeep safari, 4x4, UTV</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Jet Ski Tours</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jetski-trips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Parasailing</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parasailvluchten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Water Sports</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kajakken, paddleboard, SUP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Fishing Trips</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diepzeevissen, sportvissen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Nature &amp; Wildlife Tours</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dolfijnen, parken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Hiking Tours</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wandel- en natuurtochten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Adventure Tours</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zipline, bungee, skydiving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Cultural &amp; Historical Tours</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erfgoed, kunsttours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Food &amp; Drink Tours</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streetfood, rumtours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Attraction Tickets</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musea, parken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Luxury Experiences</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jachtbelevingen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Workshops &amp; Classes</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kookles</w:t>
            </w:r>
          </w:p>
        </w:tc>
      </w:tr>
    </w:tbl>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3.2 Past een tour in geen enkele ondersteunde categorie, neem dan contact op met Island Tours (info@island.tours) voordat je deze vermeldt. Island Tours kan in de loop van de tijd categorieen toevoegen.</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Activiteiten met dieren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 Activiteiten waarbij dieren betrokken zijn, zijn toegestaan, mits zij worden uitgevoerd onder de vereiste vergunningen, in overeenstemming met de geldende welzijns- en veiligheidsnormen, en met respect en zorg voor het welzijn van de dieren.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4.2 Dit geldt voor elke activiteit waarbij een dier aanwezig of betrokken is, waaronder ontmoetingen met wilde dieren, activiteiten met zeeleven en tours met inzet van dieren. De Operator staat ervoor in dat de activiteit aan deze norm voldoet en levert op eerste verzoek van Island Tours bewijs.</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Wat niet is toegestaan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 De Operator mag niet vermelden, aanbieden of via het platform uitvoeren:</w:t>
      </w:r>
    </w:p>
    <w:p w:rsidR="00000000" w:rsidDel="00000000" w:rsidP="00000000" w:rsidRDefault="00000000" w:rsidRPr="00000000" w14:paraId="0000005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alles wat niet voldoet aan de algemene norm in artikel 2, in het bijzonder een activiteit die onwettig, onvergund, onveilig of onverzekerd is;</w:t>
      </w:r>
    </w:p>
    <w:p w:rsidR="00000000" w:rsidDel="00000000" w:rsidP="00000000" w:rsidRDefault="00000000" w:rsidRPr="00000000" w14:paraId="0000005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een vermelding die misleidend of onjuist is, waaronder een valse of overdreven beschrijving, verzonnen beschikbaarheid, verborgen of verrassende kosten, of valse of aangemoedigde reviews;</w:t>
      </w:r>
    </w:p>
    <w:p w:rsidR="00000000" w:rsidDel="00000000" w:rsidP="00000000" w:rsidRDefault="00000000" w:rsidRPr="00000000" w14:paraId="0000005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een tour van een derde die zonder toestemming van die derde wordt doorverkocht;</w:t>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een activiteit met dieren die onwettig, onveilig of zonder respect en zorg voor het welzijn van de dieren wordt uitgevoerd (artikel 4);</w:t>
      </w:r>
    </w:p>
    <w:p w:rsidR="00000000" w:rsidDel="00000000" w:rsidP="00000000" w:rsidRDefault="00000000" w:rsidRPr="00000000" w14:paraId="0000005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een activiteit die discriminerend is, die minderjarigen of kwetsbare personen uitbuit of in gevaar brengt, of die anderszins onwettig is, waaronder seksuele diensten of diensten voor volwassenen en activiteiten met wapens of gereguleerde middelen buiten een wettige, vergunde setting.</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Normen voor vermelding en inhoud</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6.1 </w:t>
      </w:r>
      <w:r w:rsidDel="00000000" w:rsidR="00000000" w:rsidRPr="00000000">
        <w:rPr>
          <w:b w:val="1"/>
          <w:bCs w:val="1"/>
          <w:rtl w:val="0"/>
        </w:rPr>
        <w:t xml:space="preserve">Juistheid.</w:t>
      </w:r>
      <w:r w:rsidDel="00000000" w:rsidR="00000000" w:rsidRPr="00000000">
        <w:rPr>
          <w:rtl w:val="0"/>
        </w:rPr>
        <w:t xml:space="preserve"> De Operator houdt de tournaam, beschrijving, duur, inbegrepen onderdelen, prijs, beschikbaarheid en capaciteit per datum juist en actueel, of dit nu via een systeemkoppeling of handmatig in het operator portal wordt beheerd (Samenwerkingsovereenkomst artikel 5.1). Boekt een reiziger een datum die niet beschikbaar blijkt, dan lost de Operator dit binnen 24 uur rechtstreeks met de reiziger op en biedt een passende oplossing (artikel 5.2); aanhoudend onjuiste beschikbaarheid is een tekortkoming.</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w:t>
      </w:r>
      <w:r w:rsidDel="00000000" w:rsidR="00000000" w:rsidRPr="00000000">
        <w:rPr>
          <w:b w:val="1"/>
          <w:bCs w:val="1"/>
          <w:rtl w:val="0"/>
        </w:rPr>
        <w:t xml:space="preserve">Beeldmateriaal en inhoud.</w:t>
      </w:r>
      <w:r w:rsidDel="00000000" w:rsidR="00000000" w:rsidRPr="00000000">
        <w:rPr>
          <w:rtl w:val="0"/>
        </w:rPr>
        <w:t xml:space="preserve"> De Operator uploadt uitsluitend beelden, tekst en andere inhoud die hij bezit of mag gebruiken, inclusief afgebeelde personen, eigendommen en merken (Samenwerkingsovereenkomst artikel 5.3). Beeldmateriaal gemaakt met of via Island Tours mag de Operator gebruiken op zijn eigen kanalen, maar niet op andere reseller-, vergelijkings- of boekingsplatformen (artikel 5.5).</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6.3 </w:t>
      </w:r>
      <w:r w:rsidDel="00000000" w:rsidR="00000000" w:rsidRPr="00000000">
        <w:rPr>
          <w:b w:val="1"/>
          <w:bCs w:val="1"/>
          <w:rtl w:val="0"/>
        </w:rPr>
        <w:t xml:space="preserve">Geen misleidende claims.</w:t>
      </w:r>
      <w:r w:rsidDel="00000000" w:rsidR="00000000" w:rsidRPr="00000000">
        <w:rPr>
          <w:rtl w:val="0"/>
        </w:rPr>
        <w:t xml:space="preserve"> Beschrijvingen komen overeen met wat de reiziger daadwerkelijk krijgt. Veiligheid, inbegrepen onderdelen, moeilijkheidsgraad en geschiktheid (bijvoorbeeld voor kinderen, niet-zwemmers of mensen met beperkte mobiliteit) worden eerlijk vermeld.</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Gedrag en uitvoering</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7.1 Bij het bedienen van reizigers voldoet de Operator aan zijn verplichtingen uit de Samenwerkingsovereenkomst: hij levert elke geboekte tour tijdig en zoals beschreven, met professionele begeleiding en naleving van de veiligheidsregels (artikel 9.1); communiceert tijdig en correct en houdt zich aan de prijs en voorwaarden zoals getoond bij de boeking (artikel 9.2); en voldoet aan de regels voor gratis annulering en annulering door de operator (artikel 10).</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Gevolgen van een tekortkoming</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8.1 Een tekortkoming in dit reglement is een tekortkoming in de Samenwerkingsovereenkomst. Island Tours kan een vermelding met opgaaf van redenen weigeren of verwijderen, de Operator schorsen, of bij een ernstige of herhaalde tekortkoming de overeenkomst beeindigen (Samenwerkingsovereenkomst artikelen 5.7, 9.3 en 14.3).</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 Wijzigingen in dit reglement</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9.1 Island Tours kan dit Platformreglement wijzigen. Een wijziging die raakt aan wat de Operator wel of niet mag aanbieden, is een materiele wijziging en volgt het wijzigings- en heraanvaardingsmechanisme in artikel 15 van de Samenwerkingsovereenkomst: ten minste 30 dagen vooraf aangekondigd, waarbij voortgezet gebruik een nieuwe aanvaarding van de gewijzigde versie vereist.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i w:val="1"/>
          <w:iCs w:val="1"/>
        </w:rPr>
      </w:pPr>
      <w:r w:rsidDel="00000000" w:rsidR="00000000" w:rsidRPr="00000000">
        <w:pict>
          <v:rect style="width:0.0pt;height:1.5pt" o:hr="t" o:hrstd="t" o:hralign="center" fillcolor="#A0A0A0" stroked="f"/>
        </w:pict>
      </w:r>
      <w:r w:rsidDel="00000000" w:rsidR="00000000" w:rsidRPr="00000000">
        <w:rPr>
          <w:i w:val="1"/>
          <w:iCs w:val="1"/>
          <w:rtl w:val="0"/>
        </w:rPr>
        <w:t xml:space="preserve">Dit document is opgesteld als vertrekpunt en vervangt geen advies van een bevoegde Curacaose jurist.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