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Operator Agreement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Island Tours (ITG B.V.)</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number</w:t>
            </w:r>
          </w:p>
        </w:tc>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IT-OPR-[NUMBER]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(draft)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date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DATE, to be set when this version is published]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Draft for review by qualified Curacao counsel. This is not legal advice.</w:t>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Every published version of this agreement is frozen and given a content hash (SHA-256). A change always produces a new version, never an in-place edit. The version and effective date above belong to the text the Operator accepts.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English version is a parallel to the Dutch version. In case of divergence between the two, the Dutch version prevails (see clause 16).</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In short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agreement between Island Tours and you as a tour operator. The gist in plain language; the numbered clauses below are what applies legally: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 are an intermediary, not the tour provider.</w:t>
      </w:r>
      <w:r w:rsidDel="00000000" w:rsidR="00000000" w:rsidRPr="00000000">
        <w:rPr>
          <w:rtl w:val="0"/>
        </w:rPr>
        <w:t xml:space="preserve"> You deliver the tour and are responsible for it. Island Tours brings you and the traveller together and handles the booking.</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Payment is split.</w:t>
      </w:r>
      <w:r w:rsidDel="00000000" w:rsidR="00000000" w:rsidRPr="00000000">
        <w:rPr>
          <w:rtl w:val="0"/>
        </w:rPr>
        <w:t xml:space="preserve"> At booking, the traveller pays a deposit to Island Tours equal to the commission; you collect the rest of the tour price yourself, directly from the traveller, through your own link or on arrival. That is allowed; it is part of the model.</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Commission is due on every booking that originates through the platform</w:t>
      </w:r>
      <w:r w:rsidDel="00000000" w:rsidR="00000000" w:rsidRPr="00000000">
        <w:rPr>
          <w:rtl w:val="0"/>
        </w:rPr>
        <w:t xml:space="preserve">, no matter how or where you collect the balance. You do not steer platform travellers off-platform to avoid commission.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Images made with or through Island Tours</w:t>
      </w:r>
      <w:r w:rsidDel="00000000" w:rsidR="00000000" w:rsidRPr="00000000">
        <w:rPr>
          <w:rtl w:val="0"/>
        </w:rPr>
        <w:t xml:space="preserve"> may be used on your own channels (your own website, your own social media), but not on other reseller or booking platforms.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Your listing must be accurate</w:t>
      </w:r>
      <w:r w:rsidDel="00000000" w:rsidR="00000000" w:rsidRPr="00000000">
        <w:rPr>
          <w:rtl w:val="0"/>
        </w:rPr>
        <w:t xml:space="preserve"> (price, availability, description), you run your tours safely and as described, and you hold the right licences and insurance.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accept this agreement once when you sign up, and confirm briefly on each new tour that the details are correct and that you are entitled to offer it.</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Nature of the relationship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Island Tours is an online marketplace, comparison, and booking platform that connects travellers with independent local tour operators. Island Tours is an intermediary and booking facilitator. Island Tours is not the provider, organiser, deliverer, or reseller of the tour.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The Operator is the principal that offers and delivers the tour or activity, and that is responsible and liable for it. The contract for the tour itself is concluded between the Operator and the traveller.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This agreement creates no employment, agency, partnership, general partnership, or joint venture between the parties. Neither party may present itself as such or bind the other, except as expressly set out here.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1.4 This positioning is the backbone of the entire agreement and is assumed in every clause that follows.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Parties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agreement is entered into between: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Island Tours:</w:t>
      </w:r>
      <w:r w:rsidDel="00000000" w:rsidR="00000000" w:rsidRPr="00000000">
        <w:rPr>
          <w:rtl w:val="0"/>
        </w:rPr>
        <w:t xml:space="preserve"> ITG B.V. (Island Tours Group), trading as Island Tours, established at Caracasbaaiweg 366, Willemstad, Curacao, registered with the Chamber of Commerce of Curacao under number 169950, email info@island.tours. Hereinafter “Island Tours”.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Operator:</w:t>
      </w:r>
      <w:r w:rsidDel="00000000" w:rsidR="00000000" w:rsidRPr="00000000">
        <w:rPr>
          <w:rtl w:val="0"/>
        </w:rPr>
        <w:t xml:space="preserve"> [company name], [legal form], established at [address], registered under Chamber of Commerce / registration number [number], represented by [name of signatory], email [email]. Hereinafter “the Operator”.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details are captured on acceptance (see clause 17).</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Operator eligibility and representations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The Operator represents and warrants that it operates lawfully and with authority on Curacao (or the relevant island), and that it holds all licences, permits, exemptions, and registrations legally required for its tours and activities.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Operator represents that it has authority to enter into and be bound by this agreement, and that the person accepting on the Operator's behalf is authorised to do so.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The Operator warrants the accuracy and completeness of the information it supplies, and promptly reports changes that affect its eligibility.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[TO CONFIRM WITH CURACAO COUNSEL: the exact local licensing and permit requirements a tour operator must hold and warrant.]</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Insurance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The Operator maintains appropriate liability insurance for its tours and activities, consistent with the nature and risks of the activity and with local law.</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The Operator provides evidence of valid insurance on Island Tours' first request.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4.3 The Operator is responsible for holding and maintaining a valid participant waiver where the nature of the activity requires it. Island Tours is not liable for damage or claims arising from the absence or improper handling of such a waiver.</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Listings, content, and imagery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 The Operator is responsible for the accuracy and currency of the tour details: name, description, duration, inclusions, prices, availability, and capacity per departure date. Availability must be accurate and current at all times, whether managed through a system integration or manually through the operator portal. With manual management, full responsibility for a correct availability calendar rests with the Operator.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If a traveller books a date that turns out to be unavailable, the Operator resolves this itself: it contacts the traveller directly within 24 hours of discovery and offers a suitable solution (rebooking to an available date or a full refund). Persistently incorrect availability is a breach and may lead to suspension or removal (see clause 14).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The Operator warrants that it owns or is licensed to use all images, text, and other content it uploads, including any depicted people, property, and trademarks, and indemnifies Island Tours against claims about them.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The Operator grants Island Tours a worldwide, royalty-free licence to display, use, and promote that content in connection with the platform and the relevant tour, including the right to show it through Island Tours' channels and promotion partners. This licence ends when the content is removed or this agreement ends, except for copies Island Tours must keep by law or that have already been lawfully distributed.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w:t>
      </w:r>
      <w:r w:rsidDel="00000000" w:rsidR="00000000" w:rsidRPr="00000000">
        <w:rPr>
          <w:b w:val="1"/>
          <w:bCs w:val="1"/>
          <w:rtl w:val="0"/>
        </w:rPr>
        <w:t xml:space="preserve">Imagery made with or through Island Tours.</w:t>
      </w:r>
      <w:r w:rsidDel="00000000" w:rsidR="00000000" w:rsidRPr="00000000">
        <w:rPr>
          <w:rtl w:val="0"/>
        </w:rPr>
        <w:t xml:space="preserve"> Imagery (photos and videos) made with or through Island Tours, including material from the optional content package (clause 5.6), may be used by the Operator on its own channels, such as its own website and its own social media. The Operator may not publish, offer, or allow this material to be used on other reseller, comparison, or booking platforms (including competing OTAs). This restriction applies while the Operator is active on the platform and continues to apply to material created during the term.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w:t>
      </w:r>
      <w:r w:rsidDel="00000000" w:rsidR="00000000" w:rsidRPr="00000000">
        <w:rPr>
          <w:b w:val="1"/>
          <w:bCs w:val="1"/>
          <w:rtl w:val="0"/>
        </w:rPr>
        <w:t xml:space="preserve">Optional content package.</w:t>
      </w:r>
      <w:r w:rsidDel="00000000" w:rsidR="00000000" w:rsidRPr="00000000">
        <w:rPr>
          <w:rtl w:val="0"/>
        </w:rPr>
        <w:t xml:space="preserve"> Through its content partner, Island Tours offers an optional photography and video package at a partner rate. The material is the Operator's to use on its own channels, subject to clause 5.5. In return, Island Tours asks permission to also use the images to promote the tour on Island Tours' channels. Interested: sales@island.tours.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 </w:t>
      </w:r>
      <w:r w:rsidDel="00000000" w:rsidR="00000000" w:rsidRPr="00000000">
        <w:rPr>
          <w:b w:val="1"/>
          <w:bCs w:val="1"/>
          <w:rtl w:val="0"/>
        </w:rPr>
        <w:t xml:space="preserve">Per-tour attestation.</w:t>
      </w:r>
      <w:r w:rsidDel="00000000" w:rsidR="00000000" w:rsidRPr="00000000">
        <w:rPr>
          <w:rtl w:val="0"/>
        </w:rPr>
        <w:t xml:space="preserve"> This agreement governs all of the Operator's listings. On each new tour the Operator briefly confirms the accuracy of the tour and its authority to offer it (see Annex A). Island Tours may refuse or remove listings, with reasons.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5.8 </w:t>
      </w:r>
      <w:r w:rsidDel="00000000" w:rsidR="00000000" w:rsidRPr="00000000">
        <w:rPr>
          <w:b w:val="1"/>
          <w:bCs w:val="1"/>
          <w:rtl w:val="0"/>
        </w:rPr>
        <w:t xml:space="preserve">Permitted listings.</w:t>
      </w:r>
      <w:r w:rsidDel="00000000" w:rsidR="00000000" w:rsidRPr="00000000">
        <w:rPr>
          <w:rtl w:val="0"/>
        </w:rPr>
        <w:t xml:space="preserve"> The Operator may only offer tours and activities that are lawful, licensed, safe, insured, and accurately described, and that fall within the categories Island Tours supports, and may not resell third-party tours without authorisation. Where an activity involves animals, the Operator warrants that it is operated lawfully and safely and with respect and care for the wellbeing of the animals. The Platform Rules set out the permitted and prohibited activities in more detail.</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Bookings and the payment split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 A booking is concluded when the traveller confirms the booking on island.tours and pays the deposit; Island Tours confirms the booking and sends a confirmation.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Island Tours uses a split payment system:</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Deposit to Island Tours.</w:t>
      </w:r>
      <w:r w:rsidDel="00000000" w:rsidR="00000000" w:rsidRPr="00000000">
        <w:rPr>
          <w:rtl w:val="0"/>
        </w:rPr>
        <w:t xml:space="preserve"> At booking, the traveller pays a deposit equal to the commission rate of the tour (20 percent to 35 percent, see clause 7) through the platform. This deposit is collected on Island Tours' behalf via Island Tours' payment partner.</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Balance to the Operator.</w:t>
      </w:r>
      <w:r w:rsidDel="00000000" w:rsidR="00000000" w:rsidRPr="00000000">
        <w:rPr>
          <w:rtl w:val="0"/>
        </w:rPr>
        <w:t xml:space="preserve"> The Operator collects the remaining part of the tour price (100 percent minus the commission rate) itself, directly from the traveller, through its own secure link or on arrival. The Operator decides the method and timing (for example 24 hours before the tour or on arrival). The balance link is sent by the Operator and never carries the Island Tours brand.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6.3 Island Tours informs the traveller transparently of this structure in the booking confirmation: which amount was paid through the platform and which balance goes directly to the Operator.</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Commission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 Island Tours works on a commission basis, not on total turnover (GMV). Commission is a percentage of the tour price and is tiered: the Operator can choose a higher commission rate for a higher position in the search results and on the category pages of island.tours. The tour with the highest commission rate within a category appears at the top; on an equal rate, the review score and the number of realised bookings decide the order.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Commission runs from 20 percent (standard) to 35 percent (Destination Spotlight, a separate placement block). The applicable rates, tiers, and the period for which an increase applies are set out in the Rate Schedule (an annex to this agreement), which is versioned in the same way and matches the tier structure in the platform master document. The Operator can change its rate through the operator portal.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7.3 Because the deposit is equal to the commission rate of the tour (clause 6.2), Island Tours collects the full commission at booking. There is no separate commission amount above the deposit to be settled later.</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Anti-circumvention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 Unlike standard marketplaces, Island Tours does not forbid the Operator from collecting the balance off-platform; that is expressly part of the model (clause 6.2). This clause therefore does not set “no off-platform payment”, but the following.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Commission is due on every booking that originates through the platform, regardless of how or where the balance is collected. The fact that the Operator collects the balance itself does not reduce the commission owed.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The Operator will not cancel, divert, or manipulate a booking that originated through the platform with the aim of serving the traveller off-platform and so avoiding commission.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 The Operator will not actively or passively induce travellers who booked through the platform to (re)book the same or another tour directly, off-platform, in order to avoid commission, and will not offer discounts or advantages for that purpose.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 This clause does not affect the Operator's own, separate customers who did not originate through the platform.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8.6 A breach of this clause is a serious breach and may lead to immediate termination (clause 14.3).</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Operator obligations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 The Operator delivers each booked tour promptly and as described on the platform, with professional guidance and compliance with safety rules.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The Operator communicates with the traveller in a timely and correct manner, honours the price and terms as shown at booking, and complies with applicable local law and regulation.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9.3 Island Tours publishes customer reviews. On persistently low scores (average below 3.5 out of 5 over a period of 3 months), Island Tours may suspend the listing and discuss this with the Operator. Complaints are handled in consultation.</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Cancellation and refunds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 </w:t>
      </w:r>
      <w:r w:rsidDel="00000000" w:rsidR="00000000" w:rsidRPr="00000000">
        <w:rPr>
          <w:b w:val="1"/>
          <w:bCs w:val="1"/>
          <w:rtl w:val="0"/>
        </w:rPr>
        <w:t xml:space="preserve">Free cancellation as a listing requirement.</w:t>
      </w:r>
      <w:r w:rsidDel="00000000" w:rsidR="00000000" w:rsidRPr="00000000">
        <w:rPr>
          <w:rtl w:val="0"/>
        </w:rPr>
        <w:t xml:space="preserve"> Every published tour carries a free-cancellation window: a number of hours before start within which the traveller can cancel at no cost. This window is a requirement for every listing. The Operator chooses the length per tour from the fixed set of 24, 48, 72, or 168 hours, with 48 hours as the default.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 On a valid cancellation within the window:</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Island Tours</w:t>
      </w:r>
      <w:r w:rsidDel="00000000" w:rsidR="00000000" w:rsidRPr="00000000">
        <w:rPr>
          <w:rtl w:val="0"/>
        </w:rPr>
        <w:t xml:space="preserve"> refunds the deposit (the amount paid through the platform) to the traveller, normally within 3 to 5 business days, to the original payment method. Island Tours retains no commission where the traveller is entitled to a full refund.</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Operator</w:t>
      </w:r>
      <w:r w:rsidDel="00000000" w:rsidR="00000000" w:rsidRPr="00000000">
        <w:rPr>
          <w:rtl w:val="0"/>
        </w:rPr>
        <w:t xml:space="preserve"> refunds the balance it collected to the traveller, within 10 business days of a valid cancellation or a departure cancelled by the Operator.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 </w:t>
      </w:r>
      <w:r w:rsidDel="00000000" w:rsidR="00000000" w:rsidRPr="00000000">
        <w:rPr>
          <w:b w:val="1"/>
          <w:bCs w:val="1"/>
          <w:rtl w:val="0"/>
        </w:rPr>
        <w:t xml:space="preserve">Cancellation by the Operator.</w:t>
      </w:r>
      <w:r w:rsidDel="00000000" w:rsidR="00000000" w:rsidRPr="00000000">
        <w:rPr>
          <w:rtl w:val="0"/>
        </w:rPr>
        <w:t xml:space="preserve"> The Operator may cancel a departure only for unsafe conditions or force majeure, extreme weather, too few participants, or a technical problem that prevents the tour from running safely. It informs Island Tours as soon as possible (WhatsApp +5999 526 6046 or reservations@island.tours), so Island Tours can inform the traveller and arrange a refund or rebooking. On a cancellation by the Operator, the traveller is entitled to a full refund or a free rebooking.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10.4 The Operator communicates its cancellation terms, within the framework above, to Island Tours in a timely and clear manner, so they can be stated correctly in the booking confirmation to the traveller.</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Liability, indemnity, and warranties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 The Operator is fully responsible and liable for the delivery of its tours and for the safety of participants.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Island Tours acts solely as an intermediary and bears no liability for the content, quality, safety, or delivery of the tours offered by the Operator. Island Tours' liability towards the Operator is limited to the extent the law allows.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 The Operator indemnifies Island Tours against all claims by travellers or third parties arising from or connected with the tour, including claims for injury, damage, or the Operator's failure to comply with legal obligations.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[TO CONFIRM WITH CURACAO COUNSEL: the enforceability and wording of the liability exclusions, limitations, and the indemnity under Curacao law. This is the clause most in need of an enforceability review.]</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Price parity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 The Operator warrants that the prices on island.tours are at least equal to the lowest price it offers through other channels (its own website, social media, other OTAs, or direct sales).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 Island Tours does not discount the Operator's tour prices unless agreed in writing. The only exception is a possible local rate agreed separately by mutual consultation and applying only to residents of Curacao and the surrounding islands.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[TO CONFIRM WITH COUNSEL, competition law: broad price-parity or most-favoured-nation clauses are restricted or prohibited for booking platforms in the EU and in several EU countries. Because the travellers are EU consumers, the scope of this clause (in particular the broad, all-channels variant) must be reviewed by qualified counsel. This clause comes from the draft and is not in the intake checklist.]</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Data protection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13.1 The parties process personal data in accordance with applicable privacy law, including the Curacao Landsverordening bescherming persoonsgegevens and, for travellers in the EU or EEA, the General Data Protection Regulation (GDPR).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13.2 For the data needed to deliver the tour, the Operator acts as an independent controller for the tour it delivers. Island Tours shares with the Operator only the booking data the Operator needs to serve and contact the traveller.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13.3 The Operator uses customer data obtained through the platform solely to deliver the relevant booking. The Operator may not keep or use this data for marketing purposes without the traveller's explicit consent.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[TO CONFIRM WITH CURACAO COUNSEL: the applicable data-protection regime (Curacao plus GDPR for EU travellers), the exact role allocation (controller, joint controller, or processor), and the required contractual terms.]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Term and termination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 This agreement takes effect on the effective date, or on the Operator's acceptance, and runs for an indefinite term, with a minimum term of 3 months.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14.2 Either party may terminate on 30 days' notice, by email to info@island.tours. Bookings already confirmed are settled after termination under this agreement.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14.3 Island Tours may terminate with immediate effect or suspend the listing on a breach of clause 8 (anti-circumvention), repeated breach of the quality standards, or fraud, deception, or damage to Island Tours' reputation.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14.4 Provisions that by their nature are intended to survive termination, including clauses 8, 11, and 13, remain in force after termination.</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Changes to the agreement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 Island Tours may change this agreement. Non-material changes (clarifications, corrections, contact details) take effect on notice.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15.2 Material changes (those affecting the Operator's rights or obligations, the commission or fees, the payment or cancellation terms, the liability or indemnity, or termination) are announced at least 30 days in advance and take effect on the announced effective date. From that date, continued use of the platform requires a fresh acceptance of the changed version, captured as set out in clause 17.</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15.3 If the Operator does not agree to a material change, it may terminate before the effective date (clause 14). Bookings already confirmed remain governed by the version under which they were made, pinned via the content hash, and are settled unchanged.</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16. Governing law, jurisdiction, and language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16.1 This agreement is governed by the law of Curacao. Disputes are first resolved in good consultation; failing that, they are submitted to the competent court in Willemstad, Curacao.</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 This agreement is made available in Dutch and in English. In case of divergence between the versions, the Dutch version prevails.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[TO CONFIRM WITH CURACAO COUNSEL: the Dutch version was chosen as the prevailing version because the Curacao courts and Curacao law operate in Dutch; confirm this formally and ensure the locale captured on acceptance matches.]</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17. Electronic acceptance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17.1 The Operator accepts this agreement electronically (clickwrap) at sign-up. This acceptance is binding and has the same effect as a signature.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 The person accepting warrants authority to do so on behalf of the named business (statutory name plus Chamber of Commerce number). On acceptance, the system captures the Operator's identity (statutory name, Chamber of Commerce number, name of signatory, verified email address), together with the exact version through the content hash, as an append-only event.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17.3 The master agreement governs all of the Operator's listings; each listing additionally carries the per-tour attestation (Annex 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[TO CONFIRM WITH CURACAO COUNSEL: the validity of clickwrap and electronic acceptance under Curacao law.]</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Miscellaneous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18.1 </w:t>
      </w:r>
      <w:r w:rsidDel="00000000" w:rsidR="00000000" w:rsidRPr="00000000">
        <w:rPr>
          <w:b w:val="1"/>
          <w:bCs w:val="1"/>
          <w:rtl w:val="0"/>
        </w:rPr>
        <w:t xml:space="preserve">Entire agreement.</w:t>
      </w:r>
      <w:r w:rsidDel="00000000" w:rsidR="00000000" w:rsidRPr="00000000">
        <w:rPr>
          <w:rtl w:val="0"/>
        </w:rPr>
        <w:t xml:space="preserve"> This agreement, together with the Rate Schedule, the Platform Rules, and the Privacy Policy, is the entire agreement between the parties for the use of the platform.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 </w:t>
      </w:r>
      <w:r w:rsidDel="00000000" w:rsidR="00000000" w:rsidRPr="00000000">
        <w:rPr>
          <w:b w:val="1"/>
          <w:bCs w:val="1"/>
          <w:rtl w:val="0"/>
        </w:rPr>
        <w:t xml:space="preserve">Severability.</w:t>
      </w:r>
      <w:r w:rsidDel="00000000" w:rsidR="00000000" w:rsidRPr="00000000">
        <w:rPr>
          <w:rtl w:val="0"/>
        </w:rPr>
        <w:t xml:space="preserve"> If a provision is invalid, the remaining provisions stay in force and the invalid provision is replaced by a valid one that comes as close as possible to the original intention.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18.3 </w:t>
      </w:r>
      <w:r w:rsidDel="00000000" w:rsidR="00000000" w:rsidRPr="00000000">
        <w:rPr>
          <w:b w:val="1"/>
          <w:bCs w:val="1"/>
          <w:rtl w:val="0"/>
        </w:rPr>
        <w:t xml:space="preserve">Assignment.</w:t>
      </w:r>
      <w:r w:rsidDel="00000000" w:rsidR="00000000" w:rsidRPr="00000000">
        <w:rPr>
          <w:rtl w:val="0"/>
        </w:rPr>
        <w:t xml:space="preserve"> Island Tours may assign its rights and obligations to another company, for example in a reorganisation, provided this does not reduce the Operator's rights. The Operator may not do so without Island Tours' consent.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18.4 </w:t>
      </w:r>
      <w:r w:rsidDel="00000000" w:rsidR="00000000" w:rsidRPr="00000000">
        <w:rPr>
          <w:b w:val="1"/>
          <w:bCs w:val="1"/>
          <w:rtl w:val="0"/>
        </w:rPr>
        <w:t xml:space="preserve">Notices.</w:t>
      </w:r>
      <w:r w:rsidDel="00000000" w:rsidR="00000000" w:rsidRPr="00000000">
        <w:rPr>
          <w:rtl w:val="0"/>
        </w:rPr>
        <w:t xml:space="preserve"> Notices are given by email to the contact addresses in this agreement and the operator portal.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18.5 </w:t>
      </w:r>
      <w:r w:rsidDel="00000000" w:rsidR="00000000" w:rsidRPr="00000000">
        <w:rPr>
          <w:b w:val="1"/>
          <w:bCs w:val="1"/>
          <w:rtl w:val="0"/>
        </w:rPr>
        <w:t xml:space="preserve">No waiver.</w:t>
      </w:r>
      <w:r w:rsidDel="00000000" w:rsidR="00000000" w:rsidRPr="00000000">
        <w:rPr>
          <w:rtl w:val="0"/>
        </w:rPr>
        <w:t xml:space="preserve"> Not enforcing a provision on one occasion is not a waiver of it.</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Annex A. Per-tour attestation (short text)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To be ticked on each new tour: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confirm that the details of this tour (description, price, inclusions, duration, availability, and capacity) are correct and current, that I am authorised and entitled to offer and deliver this tour with the required licences and insurance, and that I am entitled to use the images and content posted. This tour falls under the Operator Agreement, version [VERSION].</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Annex B. Signature (optional, alongside electronic acceptance)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 signed version is wanted alongside the electronic acceptance: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 Tours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Operator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Company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Signature: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tc>
      </w:tr>
    </w:tbl>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Annexes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 Schedule. Platform Rules. Privacy Policy island.tours.</w:t>
      </w:r>
    </w:p>
    <w:p w:rsidR="00000000" w:rsidDel="00000000" w:rsidP="00000000" w:rsidRDefault="00000000" w:rsidRPr="00000000" w14:paraId="00000085">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Not part of the agreement: decisions and counsel flags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part is not part of the agreement itself.</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Decisions (intake section 4), made by Denley on 9 July 2026 and applied in the text above:</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Commission and deposit.</w:t>
      </w:r>
      <w:r w:rsidDel="00000000" w:rsidR="00000000" w:rsidRPr="00000000">
        <w:rPr>
          <w:rtl w:val="0"/>
        </w:rPr>
        <w:t xml:space="preserve"> Commission 20 percent to 35 percent, exactly the master tiers (standard 20, organic 22.5, rising, Destination Spotlight 35), with the table in the Rate Schedule. The deposit equals the commission rate. Clauses 6 and 7.</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Reconciliation.</w:t>
      </w:r>
      <w:r w:rsidDel="00000000" w:rsidR="00000000" w:rsidRPr="00000000">
        <w:rPr>
          <w:rtl w:val="0"/>
        </w:rPr>
        <w:t xml:space="preserve"> Removed: because the deposit equals the commission, Island Tours collects the commission in full at booking, no gap. Requires a small master update (LD24: deposit_pct from 20 to 30 changed to 20 to 35), handled separately via the conflictlog workflow.</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Cancellation governance.</w:t>
      </w:r>
      <w:r w:rsidDel="00000000" w:rsidR="00000000" w:rsidRPr="00000000">
        <w:rPr>
          <w:rtl w:val="0"/>
        </w:rPr>
        <w:t xml:space="preserve"> Free cancellation mandatory, window per tour from the enum 24, 48, 72, or 168 hours, default 48. Clause 10.1.</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Cancellation policy location.</w:t>
      </w:r>
      <w:r w:rsidDel="00000000" w:rsidR="00000000" w:rsidRPr="00000000">
        <w:rPr>
          <w:rtl w:val="0"/>
        </w:rPr>
        <w:t xml:space="preserve"> In the agreement (clause 10), no separate policy.</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Permitted activities.</w:t>
      </w:r>
      <w:r w:rsidDel="00000000" w:rsidR="00000000" w:rsidRPr="00000000">
        <w:rPr>
          <w:rtl w:val="0"/>
        </w:rPr>
        <w:t xml:space="preserve"> General standard in the agreement (clause 5.8), detailed list in the Platform Rules; hard exclusions only, no animal ban, with a positive requirement that animal activities are operated under permits, safely, and with respect for wellbeing. The Platform Rules document itself is still to be written.</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Material-change threshold.</w:t>
      </w:r>
      <w:r w:rsidDel="00000000" w:rsidR="00000000" w:rsidRPr="00000000">
        <w:rPr>
          <w:rtl w:val="0"/>
        </w:rPr>
        <w:t xml:space="preserve"> Two tracks (clause 15): non-material on notice, material on 30 days plus re-acceptance; disagreement means accept or terminate, with bookings pinned. Arnav operationalises which edits the system marks as material.</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Prevailing language.</w:t>
      </w:r>
      <w:r w:rsidDel="00000000" w:rsidR="00000000" w:rsidRPr="00000000">
        <w:rPr>
          <w:rtl w:val="0"/>
        </w:rPr>
        <w:t xml:space="preserve"> Dutch (clause 16.2), to be confirmed formally by counsel.</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Merchant of record.</w:t>
      </w:r>
      <w:r w:rsidDel="00000000" w:rsidR="00000000" w:rsidRPr="00000000">
        <w:rPr>
          <w:rtl w:val="0"/>
        </w:rPr>
        <w:t xml:space="preserve"> ITG B.V. is the counterparty; the deposit is collected via Island Tours' payment partner, without fixing the merchant-of-record entity in the operator contract. The Site Bar versus TripWheel confirmation remains an Arnav item for the consumer pages.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Counsel-review flags (intake section 6), for qualified Curacao counsel:</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Enforceability of the liability exclusions, limitations, and the indemnity (clause 11).</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Validity of clickwrap and electronic acceptance (clause 17).</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Interplay with consumer protection, since travellers are consumers even though this agreement is B2B.</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Mandatory local licensing and permit requirements (clauses 3 and 5).</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applicable data-protection regime (Curacao plus GDPR) and the required terms (clause 13).</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Governing law, jurisdiction, and the enforceability of any arbitration clause (clause 16).</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Competition law: the scope of the price-parity clause towards the EU (clause 12).</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Still to do (outside this agreement):</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Master update LD24 (deposit_pct to 20 to 35) via the conflictlog workflow.</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Write the Platform Rules, with the detailed list of permitted and prohibited activities and the animal-welfare requirement.</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Draw up the Rate Schedule, matching the master tiers.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document is prepared as a starting point and is not a substitute for advice from a qualified Curacao lawyer.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