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Schedule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Annex to the Operator Agreement, Island Tours (ITG B.V.)</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 number</w:t>
            </w:r>
          </w:p>
        </w:tc>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IT-OPR-RATE-[NUMBER]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(draft)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date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DATE, to be set when this version is published]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Draft for review by qualified Curacao counsel. This is not legal advice.</w:t>
            </w:r>
          </w:p>
        </w:tc>
      </w:tr>
    </w:tbl>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Rate Schedule is an annex to the Operator Agreement (clause 7 and clause 18.1). It is versioned like the agreement: each published version is frozen with a content hash (SHA-256), and a change produces a new version, never an in-place edit. The rates and tiers here match the tier structure in the Island Tours platform master document; if the two ever diverge, the master governs and this schedule is corrected.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This English version is a parallel to the Dutch version. In case of divergence, the Dutch version prevails (see clause 16 of the Operator Agreement).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In short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schedule sets out what commission you pay and how the tiers work. The gist in plain language; the numbered clauses below are what applies: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Commission runs from 20 percent to 35 percent.</w:t>
      </w:r>
      <w:r w:rsidDel="00000000" w:rsidR="00000000" w:rsidRPr="00000000">
        <w:rPr>
          <w:rtl w:val="0"/>
        </w:rPr>
        <w:t xml:space="preserve"> You choose your tier. A higher tier means a higher commission and a higher position in the search results and category pages.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deposit equals your commission.</w:t>
      </w:r>
      <w:r w:rsidDel="00000000" w:rsidR="00000000" w:rsidRPr="00000000">
        <w:rPr>
          <w:rtl w:val="0"/>
        </w:rPr>
        <w:t xml:space="preserve"> At booking, the traveller pays a deposit to Island Tours equal to your commission rate; you collect the rest of the tour price yourself. So Island Tours collects the full commission at booking, with nothing to settle afterwards.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two base tiers (Standard and Organic) are open to everyone.</w:t>
      </w:r>
      <w:r w:rsidDel="00000000" w:rsidR="00000000" w:rsidRPr="00000000">
        <w:rPr>
          <w:rtl w:val="0"/>
        </w:rPr>
        <w:t xml:space="preserve"> The higher tiers need a quality bar (reviews, rating, and a low cancellation rate). Destination Spotlight also needs our approval and is capped per destination.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tier change locks for 30 days.</w:t>
      </w:r>
      <w:r w:rsidDel="00000000" w:rsidR="00000000" w:rsidRPr="00000000">
        <w:rPr>
          <w:rtl w:val="0"/>
        </w:rPr>
        <w:t xml:space="preserve"> You change your tier in the operator portal.</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What this schedule 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This Rate Schedule sets out the commission rates, the tiers, the eligibility rules for each tier, and the deposit that follows from the tier. It gives detail to clause 7 (Commission) of the Operator Agreement and forms part of the agreement (clause 18.1).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1.2 Commission is a percentage of the tour price. Island Tours works on commission, not on total turnover (GMV). The commission is locked onto each booking when it is made and never changes afterwards for that booking.</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Commission tiers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There are five self-service tiers plus one approval-only placement. The tier sets both the commission and the position in the ranked results: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Commission</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 within a category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Premium</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(highest)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27.5%</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Boosted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Organic</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(default)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Spotlight</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 placement block, never mixed into the ranked list; maximum 3 at a time per destination; by approval only</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2.2 Standard (20 percent) is the default tier for a new tour and the rate for an operator on a negotiated 20 percent agreement. It deliberately ranks below Organic, so an operator who wants to outrank other base-rate tours moves up to Organic at 22.5 percent.</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How ranking works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Within a category, the tour with the highest commission tier appears highest. Where two tours share a tier, the review score decides, then the number of realised bookings. Ranking is the same platform-wide (search, category pages, and listing surfaces).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3.2 Ranking is commercial position only. It never changes how a tour is curated or described to the traveller, and paid position is always shown to the traveller as such.</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deposit equals the commission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The deposit the traveller pays to Island Tours at booking equals the commission rate of the tour, so it is 20, 22.5, 25, 27.5, 30, or 35 percent, matching the tier shown above.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4.2 Because the deposit equals the commission, Island Tours collects the full commission at booking. There is no separate commission amount above the deposit to be invoiced or settled later. You collect the remaining part of the tour price (100 percent minus the commission rate) directly from the traveller, as set out in clause 6 of the Operator Agreement.</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Eligibility for the tiers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w:t>
      </w:r>
      <w:r w:rsidDel="00000000" w:rsidR="00000000" w:rsidRPr="00000000">
        <w:rPr>
          <w:b w:val="1"/>
          <w:bCs w:val="1"/>
          <w:rtl w:val="0"/>
        </w:rPr>
        <w:t xml:space="preserve">Standard and Organic</w:t>
      </w:r>
      <w:r w:rsidDel="00000000" w:rsidR="00000000" w:rsidRPr="00000000">
        <w:rPr>
          <w:rtl w:val="0"/>
        </w:rPr>
        <w:t xml:space="preserve"> are open to every active tour, with no quality bar.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w:t>
      </w:r>
      <w:r w:rsidDel="00000000" w:rsidR="00000000" w:rsidRPr="00000000">
        <w:rPr>
          <w:b w:val="1"/>
          <w:bCs w:val="1"/>
          <w:rtl w:val="0"/>
        </w:rPr>
        <w:t xml:space="preserve">Boosted, Featured, and Premium</w:t>
      </w:r>
      <w:r w:rsidDel="00000000" w:rsidR="00000000" w:rsidRPr="00000000">
        <w:rPr>
          <w:rtl w:val="0"/>
        </w:rPr>
        <w:t xml:space="preserve"> require a single quality bar, met by the tour: at least 5 reviews, an average rating of at least 4.0, and an operator cancellation rate of 10 percent or lower (measured over the trailing 90 days against the cancellation rules in clause 10 of the Operator Agreement, with a minimum of 10 bookings; cancellations caused by force majeure can be pardoned by Island Tours on review).</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w:t>
      </w:r>
      <w:r w:rsidDel="00000000" w:rsidR="00000000" w:rsidRPr="00000000">
        <w:rPr>
          <w:b w:val="1"/>
          <w:bCs w:val="1"/>
          <w:rtl w:val="0"/>
        </w:rPr>
        <w:t xml:space="preserve">Destination Spotlight</w:t>
      </w:r>
      <w:r w:rsidDel="00000000" w:rsidR="00000000" w:rsidRPr="00000000">
        <w:rPr>
          <w:rtl w:val="0"/>
        </w:rPr>
        <w:t xml:space="preserve"> requires, in addition to the bar in 5.2: at least 10 reviews, an average rating of at least 4.5, approval by Island Tours, and an available slot within the maximum of three per destination.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w:t>
      </w:r>
      <w:r w:rsidDel="00000000" w:rsidR="00000000" w:rsidRPr="00000000">
        <w:rPr>
          <w:b w:val="1"/>
          <w:bCs w:val="1"/>
          <w:rtl w:val="0"/>
        </w:rPr>
        <w:t xml:space="preserve">Provisional window.</w:t>
      </w:r>
      <w:r w:rsidDel="00000000" w:rsidR="00000000" w:rsidRPr="00000000">
        <w:rPr>
          <w:rtl w:val="0"/>
        </w:rPr>
        <w:t xml:space="preserve"> Every tour has a one-time provisional window of 90 days from first publication, during which it may hold any tier while it builds up reviews and a track record.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5.5 </w:t>
      </w:r>
      <w:r w:rsidDel="00000000" w:rsidR="00000000" w:rsidRPr="00000000">
        <w:rPr>
          <w:b w:val="1"/>
          <w:bCs w:val="1"/>
          <w:rtl w:val="0"/>
        </w:rPr>
        <w:t xml:space="preserve">Falling below the bar.</w:t>
      </w:r>
      <w:r w:rsidDel="00000000" w:rsidR="00000000" w:rsidRPr="00000000">
        <w:rPr>
          <w:rtl w:val="0"/>
        </w:rPr>
        <w:t xml:space="preserve"> After the provisional window, a nightly check applies the rules. If a tour no longer meets the bar for its tier, Island Tours notifies the Operator, allows 30 days to recover, and then automatically moves the tour down to the highest tier it still qualifies for. Bookings already made keep the commission locked onto them and are not affected.</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Changing your tier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6.1 You set and change your tier in the operator portal. A change takes effect going forward and never changes bookings already made. A tier change locks the tier for 30 days; during the lock a further change is not accepted, which keeps the ranked results stable.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Worked example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A tour priced at 240 dollars, on the Boosted tier (25 percent):</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booking, the traveller pays a deposit of 60 dollars (25 percent) to Island Tours.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Operator collects the balance of 180 dollars (75 percent) directly from the traveller, through its own link or on arrival.</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Island Tours' commission is 60 dollars, collected in full by the deposit. Nothing is settled afterwards.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Changes to this schedule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 Island Tours may change this Rate Schedule. A change to the rates, the tiers, or the eligibility rules is a material change and follows the change and re-acceptance mechanism in clause 15 of the Operator Agreement: announced at least 30 days in advance, with continued use requiring a fresh acceptance of the changed version. Bookings already made remain on the rate locked onto them.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This document is prepared as a starting point and is not a substitute for advice from a qualified Curacao lawyer.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