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3839981"/>
        <w:docPartObj>
          <w:docPartGallery w:val="Cover Pages"/>
          <w:docPartUnique/>
        </w:docPartObj>
      </w:sdtPr>
      <w:sdtEndPr/>
      <w:sdtContent>
        <w:p w14:paraId="3BF3A885" w14:textId="4E4852B2" w:rsidR="00812B5B" w:rsidRDefault="00812B5B" w:rsidP="00812B5B">
          <w:r>
            <w:rPr>
              <w:noProof/>
            </w:rPr>
            <mc:AlternateContent>
              <mc:Choice Requires="wps">
                <w:drawing>
                  <wp:anchor distT="0" distB="0" distL="114300" distR="114300" simplePos="0" relativeHeight="251659264" behindDoc="0" locked="0" layoutInCell="1" allowOverlap="1" wp14:anchorId="0D94D5A1" wp14:editId="3A1C5005">
                    <wp:simplePos x="0" y="0"/>
                    <wp:positionH relativeFrom="page">
                      <wp:posOffset>4628515</wp:posOffset>
                    </wp:positionH>
                    <wp:positionV relativeFrom="page">
                      <wp:posOffset>274955</wp:posOffset>
                    </wp:positionV>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44F1B" w14:textId="77777777" w:rsidR="00F63D9A" w:rsidRDefault="00F63D9A" w:rsidP="00812B5B">
                                <w:pPr>
                                  <w:spacing w:before="240"/>
                                  <w:jc w:val="center"/>
                                  <w:rPr>
                                    <w:color w:val="FFFFFF" w:themeColor="background1"/>
                                  </w:rPr>
                                </w:pPr>
                                <w:r>
                                  <w:rPr>
                                    <w:noProof/>
                                  </w:rPr>
                                  <w:drawing>
                                    <wp:inline distT="0" distB="0" distL="0" distR="0" wp14:anchorId="6ABBAB01" wp14:editId="3C9C2A4B">
                                      <wp:extent cx="1845310" cy="2646045"/>
                                      <wp:effectExtent l="0" t="0" r="2540" b="0"/>
                                      <wp:docPr id="454" name="Imagen 454" descr="Resultado de imagen de u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5310" cy="264604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94D5A1" id="Rectángulo 467" o:spid="_x0000_s1026" style="position:absolute;margin-left:364.45pt;margin-top:21.65pt;width:226.45pt;height:237.6pt;z-index:25165926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" fillcolor="white [3212]" stroked="f" strokeweight="1pt">
                    <v:textbox inset="14.4pt,14.4pt,14.4pt,28.8pt">
                      <w:txbxContent>
                        <w:p w14:paraId="6DE44F1B" w14:textId="77777777" w:rsidR="00F63D9A" w:rsidRDefault="00F63D9A" w:rsidP="00812B5B">
                          <w:pPr>
                            <w:spacing w:before="240"/>
                            <w:jc w:val="center"/>
                            <w:rPr>
                              <w:color w:val="FFFFFF" w:themeColor="background1"/>
                            </w:rPr>
                          </w:pPr>
                          <w:r>
                            <w:rPr>
                              <w:noProof/>
                            </w:rPr>
                            <w:drawing>
                              <wp:inline distT="0" distB="0" distL="0" distR="0" wp14:anchorId="6ABBAB01" wp14:editId="3C9C2A4B">
                                <wp:extent cx="1845310" cy="2646045"/>
                                <wp:effectExtent l="0" t="0" r="2540" b="0"/>
                                <wp:docPr id="454" name="Imagen 454" descr="Resultado de imagen de uo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5310" cy="2646045"/>
                                        </a:xfrm>
                                        <a:prstGeom prst="rect">
                                          <a:avLst/>
                                        </a:prstGeom>
                                        <a:noFill/>
                                        <a:ln>
                                          <a:noFill/>
                                        </a:ln>
                                      </pic:spPr>
                                    </pic:pic>
                                  </a:graphicData>
                                </a:graphic>
                              </wp:inline>
                            </w:drawing>
                          </w:r>
                        </w:p>
                      </w:txbxContent>
                    </v:textbox>
                    <w10:wrap anchorx="page" anchory="page"/>
                  </v:rect>
                </w:pict>
              </mc:Fallback>
            </mc:AlternateContent>
          </w:r>
        </w:p>
        <w:p w14:paraId="5B3581C3" w14:textId="4AA0A7B1" w:rsidR="00812B5B" w:rsidRDefault="009521C3">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0288" behindDoc="1" locked="0" layoutInCell="1" allowOverlap="1" wp14:anchorId="6545B64C" wp14:editId="26158F8D">
                    <wp:simplePos x="0" y="0"/>
                    <wp:positionH relativeFrom="margin">
                      <wp:posOffset>1483451</wp:posOffset>
                    </wp:positionH>
                    <wp:positionV relativeFrom="page">
                      <wp:posOffset>4452257</wp:posOffset>
                    </wp:positionV>
                    <wp:extent cx="5103495" cy="2732314"/>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3495" cy="2732314"/>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45C2447B" w14:textId="26B5D2D0" w:rsidR="00F63D9A" w:rsidRDefault="00F63D9A" w:rsidP="00812B5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Sistemas Distribuidos</w:t>
                                    </w:r>
                                  </w:p>
                                </w:sdtContent>
                              </w:sdt>
                              <w:sdt>
                                <w:sdtPr>
                                  <w:rPr>
                                    <w:rFonts w:asciiTheme="majorHAnsi" w:eastAsiaTheme="majorEastAsia" w:hAnsiTheme="majorHAnsi" w:cstheme="majorBidi"/>
                                    <w:b/>
                                    <w:bCs/>
                                    <w:color w:val="44546A" w:themeColor="text2"/>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5A597986" w14:textId="7DE65C7C" w:rsidR="00F63D9A" w:rsidRPr="00AA230A" w:rsidRDefault="00F63D9A" w:rsidP="00812B5B">
                                    <w:pPr>
                                      <w:rPr>
                                        <w:rFonts w:asciiTheme="majorHAnsi" w:eastAsiaTheme="majorEastAsia" w:hAnsiTheme="majorHAnsi" w:cstheme="majorBidi"/>
                                        <w:b/>
                                        <w:bCs/>
                                        <w:color w:val="44546A" w:themeColor="text2"/>
                                        <w:sz w:val="40"/>
                                        <w:szCs w:val="40"/>
                                      </w:rPr>
                                    </w:pPr>
                                    <w:r w:rsidRPr="0012724A">
                                      <w:rPr>
                                        <w:rFonts w:asciiTheme="majorHAnsi" w:eastAsiaTheme="majorEastAsia" w:hAnsiTheme="majorHAnsi" w:cstheme="majorBidi"/>
                                        <w:b/>
                                        <w:bCs/>
                                        <w:color w:val="44546A" w:themeColor="text2"/>
                                        <w:sz w:val="40"/>
                                        <w:szCs w:val="40"/>
                                      </w:rPr>
                                      <w:t>P</w:t>
                                    </w:r>
                                    <w:r>
                                      <w:rPr>
                                        <w:rFonts w:asciiTheme="majorHAnsi" w:eastAsiaTheme="majorEastAsia" w:hAnsiTheme="majorHAnsi" w:cstheme="majorBidi"/>
                                        <w:b/>
                                        <w:bCs/>
                                        <w:color w:val="44546A" w:themeColor="text2"/>
                                        <w:sz w:val="40"/>
                                        <w:szCs w:val="40"/>
                                      </w:rPr>
                                      <w:t>R</w:t>
                                    </w:r>
                                    <w:r w:rsidRPr="0012724A">
                                      <w:rPr>
                                        <w:rFonts w:asciiTheme="majorHAnsi" w:eastAsiaTheme="majorEastAsia" w:hAnsiTheme="majorHAnsi" w:cstheme="majorBidi"/>
                                        <w:b/>
                                        <w:bCs/>
                                        <w:color w:val="44546A" w:themeColor="text2"/>
                                        <w:sz w:val="40"/>
                                        <w:szCs w:val="40"/>
                                      </w:rPr>
                                      <w:t xml:space="preserve"> </w:t>
                                    </w:r>
                                    <w:r>
                                      <w:rPr>
                                        <w:rFonts w:asciiTheme="majorHAnsi" w:eastAsiaTheme="majorEastAsia" w:hAnsiTheme="majorHAnsi" w:cstheme="majorBidi"/>
                                        <w:b/>
                                        <w:bCs/>
                                        <w:color w:val="44546A" w:themeColor="text2"/>
                                        <w:sz w:val="40"/>
                                        <w:szCs w:val="40"/>
                                      </w:rPr>
                                      <w:t xml:space="preserve">2 – </w:t>
                                    </w:r>
                                    <w:r w:rsidR="00A90DF9">
                                      <w:rPr>
                                        <w:rFonts w:asciiTheme="majorHAnsi" w:eastAsiaTheme="majorEastAsia" w:hAnsiTheme="majorHAnsi" w:cstheme="majorBidi"/>
                                        <w:b/>
                                        <w:bCs/>
                                        <w:color w:val="44546A" w:themeColor="text2"/>
                                        <w:sz w:val="40"/>
                                        <w:szCs w:val="40"/>
                                      </w:rPr>
                                      <w:t>Report for Phase 4.2</w:t>
                                    </w:r>
                                  </w:p>
                                </w:sdtContent>
                              </w:sdt>
                              <w:p w14:paraId="66B3E809" w14:textId="5B9F1F88" w:rsidR="00F63D9A" w:rsidRDefault="00F63D9A" w:rsidP="00812B5B">
                                <w:pPr>
                                  <w:pStyle w:val="Sinespaciado"/>
                                  <w:rPr>
                                    <w:color w:val="44546A" w:themeColor="text2"/>
                                    <w:sz w:val="24"/>
                                    <w:szCs w:val="24"/>
                                  </w:rPr>
                                </w:pPr>
                                <w:r w:rsidRPr="00812B5B">
                                  <w:rPr>
                                    <w:noProof/>
                                  </w:rPr>
                                  <w:drawing>
                                    <wp:inline distT="0" distB="0" distL="0" distR="0" wp14:anchorId="57146DF1" wp14:editId="45CAA020">
                                      <wp:extent cx="2785745" cy="67945"/>
                                      <wp:effectExtent l="0" t="0" r="0" b="8255"/>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67945"/>
                                              </a:xfrm>
                                              <a:prstGeom prst="rect">
                                                <a:avLst/>
                                              </a:prstGeom>
                                              <a:noFill/>
                                              <a:ln>
                                                <a:noFill/>
                                              </a:ln>
                                            </pic:spPr>
                                          </pic:pic>
                                        </a:graphicData>
                                      </a:graphic>
                                    </wp:inline>
                                  </w:drawing>
                                </w:r>
                                <w:r w:rsidRPr="00812B5B">
                                  <w:rPr>
                                    <w:color w:val="44546A" w:themeColor="text2"/>
                                    <w:sz w:val="24"/>
                                    <w:szCs w:val="24"/>
                                  </w:rPr>
                                  <w:t xml:space="preserve"> </w:t>
                                </w:r>
                              </w:p>
                              <w:p w14:paraId="1DF1E39C" w14:textId="77777777" w:rsidR="00F63D9A" w:rsidRDefault="00F63D9A" w:rsidP="00812B5B">
                                <w:pPr>
                                  <w:pStyle w:val="Sinespaciado"/>
                                  <w:rPr>
                                    <w:color w:val="44546A" w:themeColor="text2"/>
                                    <w:sz w:val="24"/>
                                    <w:szCs w:val="24"/>
                                  </w:rPr>
                                </w:pPr>
                              </w:p>
                              <w:p w14:paraId="6420FCC3" w14:textId="7CF42892" w:rsidR="00F63D9A" w:rsidRPr="00244A3A" w:rsidRDefault="009F2BE0" w:rsidP="00812B5B">
                                <w:pPr>
                                  <w:pStyle w:val="Sinespaciado"/>
                                  <w:rPr>
                                    <w:color w:val="44546A" w:themeColor="text2"/>
                                    <w:sz w:val="24"/>
                                    <w:szCs w:val="24"/>
                                  </w:rPr>
                                </w:pPr>
                                <w:sdt>
                                  <w:sdtPr>
                                    <w:rPr>
                                      <w:color w:val="44546A" w:themeColor="text2"/>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63D9A" w:rsidRPr="00244A3A">
                                      <w:rPr>
                                        <w:color w:val="44546A" w:themeColor="text2"/>
                                        <w:sz w:val="24"/>
                                        <w:szCs w:val="24"/>
                                      </w:rPr>
                                      <w:t>Raúl Pastor Clemente</w:t>
                                    </w:r>
                                  </w:sdtContent>
                                </w:sdt>
                              </w:p>
                              <w:p w14:paraId="4E0F4C6C" w14:textId="45F2CC73" w:rsidR="00F63D9A" w:rsidRDefault="00512918" w:rsidP="004043F6">
                                <w:pPr>
                                  <w:pStyle w:val="Sinespaciado"/>
                                  <w:rPr>
                                    <w:i/>
                                    <w:iCs/>
                                    <w:color w:val="44546A" w:themeColor="text2"/>
                                    <w:sz w:val="24"/>
                                    <w:szCs w:val="24"/>
                                  </w:rPr>
                                </w:pPr>
                                <w:hyperlink r:id="rId8" w:history="1">
                                  <w:r w:rsidR="004043F6" w:rsidRPr="002739BB">
                                    <w:rPr>
                                      <w:rStyle w:val="Hipervnculo"/>
                                      <w:i/>
                                      <w:iCs/>
                                      <w:sz w:val="24"/>
                                      <w:szCs w:val="24"/>
                                    </w:rPr>
                                    <w:t>rpastorc@uoc.edu</w:t>
                                  </w:r>
                                </w:hyperlink>
                              </w:p>
                              <w:p w14:paraId="2D62AA30" w14:textId="77777777" w:rsidR="004043F6" w:rsidRPr="004043F6" w:rsidRDefault="004043F6" w:rsidP="004043F6">
                                <w:pPr>
                                  <w:pStyle w:val="Sinespaciado"/>
                                  <w:rPr>
                                    <w:i/>
                                    <w:iCs/>
                                    <w:color w:val="44546A" w:themeColor="text2"/>
                                    <w:sz w:val="24"/>
                                    <w:szCs w:val="24"/>
                                  </w:rPr>
                                </w:pPr>
                              </w:p>
                              <w:p w14:paraId="01890BC0" w14:textId="7F2A99E7" w:rsidR="009521C3" w:rsidRPr="009521C3" w:rsidRDefault="009521C3" w:rsidP="00812B5B">
                                <w:pPr>
                                  <w:rPr>
                                    <w:color w:val="595959" w:themeColor="text1" w:themeTint="A6"/>
                                  </w:rPr>
                                </w:pPr>
                                <w:r>
                                  <w:rPr>
                                    <w:color w:val="595959" w:themeColor="text1" w:themeTint="A6"/>
                                  </w:rPr>
                                  <w:t>G</w:t>
                                </w:r>
                                <w:r w:rsidRPr="009521C3">
                                  <w:rPr>
                                    <w:color w:val="595959" w:themeColor="text1" w:themeTint="A6"/>
                                  </w:rPr>
                                  <w:t xml:space="preserve">roup </w:t>
                                </w:r>
                                <w:r>
                                  <w:rPr>
                                    <w:color w:val="595959" w:themeColor="text1" w:themeTint="A6"/>
                                  </w:rPr>
                                  <w:t xml:space="preserve">ID </w:t>
                                </w:r>
                                <w:r w:rsidRPr="009521C3">
                                  <w:rPr>
                                    <w:color w:val="595959" w:themeColor="text1" w:themeTint="A6"/>
                                  </w:rPr>
                                  <w:t>3</w:t>
                                </w:r>
                                <w:r>
                                  <w:rPr>
                                    <w:color w:val="595959" w:themeColor="text1" w:themeTint="A6"/>
                                  </w:rPr>
                                  <w:t>09571699</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45B64C" id="Rectángulo 466" o:spid="_x0000_s1027" style="position:absolute;margin-left:116.8pt;margin-top:350.55pt;width:401.85pt;height:215.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" filled="f" stroked="f" strokeweight="1pt">
                    <v:textbox inset="21.6pt,,21.6p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45C2447B" w14:textId="26B5D2D0" w:rsidR="00F63D9A" w:rsidRDefault="00F63D9A" w:rsidP="00812B5B">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Sistemas Distribuidos</w:t>
                              </w:r>
                            </w:p>
                          </w:sdtContent>
                        </w:sdt>
                        <w:sdt>
                          <w:sdtPr>
                            <w:rPr>
                              <w:rFonts w:asciiTheme="majorHAnsi" w:eastAsiaTheme="majorEastAsia" w:hAnsiTheme="majorHAnsi" w:cstheme="majorBidi"/>
                              <w:b/>
                              <w:bCs/>
                              <w:color w:val="44546A" w:themeColor="text2"/>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5A597986" w14:textId="7DE65C7C" w:rsidR="00F63D9A" w:rsidRPr="00AA230A" w:rsidRDefault="00F63D9A" w:rsidP="00812B5B">
                              <w:pPr>
                                <w:rPr>
                                  <w:rFonts w:asciiTheme="majorHAnsi" w:eastAsiaTheme="majorEastAsia" w:hAnsiTheme="majorHAnsi" w:cstheme="majorBidi"/>
                                  <w:b/>
                                  <w:bCs/>
                                  <w:color w:val="44546A" w:themeColor="text2"/>
                                  <w:sz w:val="40"/>
                                  <w:szCs w:val="40"/>
                                </w:rPr>
                              </w:pPr>
                              <w:r w:rsidRPr="0012724A">
                                <w:rPr>
                                  <w:rFonts w:asciiTheme="majorHAnsi" w:eastAsiaTheme="majorEastAsia" w:hAnsiTheme="majorHAnsi" w:cstheme="majorBidi"/>
                                  <w:b/>
                                  <w:bCs/>
                                  <w:color w:val="44546A" w:themeColor="text2"/>
                                  <w:sz w:val="40"/>
                                  <w:szCs w:val="40"/>
                                </w:rPr>
                                <w:t>P</w:t>
                              </w:r>
                              <w:r>
                                <w:rPr>
                                  <w:rFonts w:asciiTheme="majorHAnsi" w:eastAsiaTheme="majorEastAsia" w:hAnsiTheme="majorHAnsi" w:cstheme="majorBidi"/>
                                  <w:b/>
                                  <w:bCs/>
                                  <w:color w:val="44546A" w:themeColor="text2"/>
                                  <w:sz w:val="40"/>
                                  <w:szCs w:val="40"/>
                                </w:rPr>
                                <w:t>R</w:t>
                              </w:r>
                              <w:r w:rsidRPr="0012724A">
                                <w:rPr>
                                  <w:rFonts w:asciiTheme="majorHAnsi" w:eastAsiaTheme="majorEastAsia" w:hAnsiTheme="majorHAnsi" w:cstheme="majorBidi"/>
                                  <w:b/>
                                  <w:bCs/>
                                  <w:color w:val="44546A" w:themeColor="text2"/>
                                  <w:sz w:val="40"/>
                                  <w:szCs w:val="40"/>
                                </w:rPr>
                                <w:t xml:space="preserve"> </w:t>
                              </w:r>
                              <w:r>
                                <w:rPr>
                                  <w:rFonts w:asciiTheme="majorHAnsi" w:eastAsiaTheme="majorEastAsia" w:hAnsiTheme="majorHAnsi" w:cstheme="majorBidi"/>
                                  <w:b/>
                                  <w:bCs/>
                                  <w:color w:val="44546A" w:themeColor="text2"/>
                                  <w:sz w:val="40"/>
                                  <w:szCs w:val="40"/>
                                </w:rPr>
                                <w:t xml:space="preserve">2 – </w:t>
                              </w:r>
                              <w:r w:rsidR="00A90DF9">
                                <w:rPr>
                                  <w:rFonts w:asciiTheme="majorHAnsi" w:eastAsiaTheme="majorEastAsia" w:hAnsiTheme="majorHAnsi" w:cstheme="majorBidi"/>
                                  <w:b/>
                                  <w:bCs/>
                                  <w:color w:val="44546A" w:themeColor="text2"/>
                                  <w:sz w:val="40"/>
                                  <w:szCs w:val="40"/>
                                </w:rPr>
                                <w:t>Report for Phase 4.2</w:t>
                              </w:r>
                            </w:p>
                          </w:sdtContent>
                        </w:sdt>
                        <w:p w14:paraId="66B3E809" w14:textId="5B9F1F88" w:rsidR="00F63D9A" w:rsidRDefault="00F63D9A" w:rsidP="00812B5B">
                          <w:pPr>
                            <w:pStyle w:val="Sinespaciado"/>
                            <w:rPr>
                              <w:color w:val="44546A" w:themeColor="text2"/>
                              <w:sz w:val="24"/>
                              <w:szCs w:val="24"/>
                            </w:rPr>
                          </w:pPr>
                          <w:r w:rsidRPr="00812B5B">
                            <w:rPr>
                              <w:noProof/>
                            </w:rPr>
                            <w:drawing>
                              <wp:inline distT="0" distB="0" distL="0" distR="0" wp14:anchorId="57146DF1" wp14:editId="45CAA020">
                                <wp:extent cx="2785745" cy="67945"/>
                                <wp:effectExtent l="0" t="0" r="0" b="8255"/>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67945"/>
                                        </a:xfrm>
                                        <a:prstGeom prst="rect">
                                          <a:avLst/>
                                        </a:prstGeom>
                                        <a:noFill/>
                                        <a:ln>
                                          <a:noFill/>
                                        </a:ln>
                                      </pic:spPr>
                                    </pic:pic>
                                  </a:graphicData>
                                </a:graphic>
                              </wp:inline>
                            </w:drawing>
                          </w:r>
                          <w:r w:rsidRPr="00812B5B">
                            <w:rPr>
                              <w:color w:val="44546A" w:themeColor="text2"/>
                              <w:sz w:val="24"/>
                              <w:szCs w:val="24"/>
                            </w:rPr>
                            <w:t xml:space="preserve"> </w:t>
                          </w:r>
                        </w:p>
                        <w:p w14:paraId="1DF1E39C" w14:textId="77777777" w:rsidR="00F63D9A" w:rsidRDefault="00F63D9A" w:rsidP="00812B5B">
                          <w:pPr>
                            <w:pStyle w:val="Sinespaciado"/>
                            <w:rPr>
                              <w:color w:val="44546A" w:themeColor="text2"/>
                              <w:sz w:val="24"/>
                              <w:szCs w:val="24"/>
                            </w:rPr>
                          </w:pPr>
                        </w:p>
                        <w:p w14:paraId="6420FCC3" w14:textId="7CF42892" w:rsidR="00F63D9A" w:rsidRPr="00244A3A" w:rsidRDefault="009F2BE0" w:rsidP="00812B5B">
                          <w:pPr>
                            <w:pStyle w:val="Sinespaciado"/>
                            <w:rPr>
                              <w:color w:val="44546A" w:themeColor="text2"/>
                              <w:sz w:val="24"/>
                              <w:szCs w:val="24"/>
                            </w:rPr>
                          </w:pPr>
                          <w:sdt>
                            <w:sdtPr>
                              <w:rPr>
                                <w:color w:val="44546A" w:themeColor="text2"/>
                                <w:sz w:val="24"/>
                                <w:szCs w:val="24"/>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63D9A" w:rsidRPr="00244A3A">
                                <w:rPr>
                                  <w:color w:val="44546A" w:themeColor="text2"/>
                                  <w:sz w:val="24"/>
                                  <w:szCs w:val="24"/>
                                </w:rPr>
                                <w:t>Raúl Pastor Clemente</w:t>
                              </w:r>
                            </w:sdtContent>
                          </w:sdt>
                        </w:p>
                        <w:p w14:paraId="4E0F4C6C" w14:textId="45F2CC73" w:rsidR="00F63D9A" w:rsidRDefault="00512918" w:rsidP="004043F6">
                          <w:pPr>
                            <w:pStyle w:val="Sinespaciado"/>
                            <w:rPr>
                              <w:i/>
                              <w:iCs/>
                              <w:color w:val="44546A" w:themeColor="text2"/>
                              <w:sz w:val="24"/>
                              <w:szCs w:val="24"/>
                            </w:rPr>
                          </w:pPr>
                          <w:hyperlink r:id="rId9" w:history="1">
                            <w:r w:rsidR="004043F6" w:rsidRPr="002739BB">
                              <w:rPr>
                                <w:rStyle w:val="Hipervnculo"/>
                                <w:i/>
                                <w:iCs/>
                                <w:sz w:val="24"/>
                                <w:szCs w:val="24"/>
                              </w:rPr>
                              <w:t>rpastorc@uoc.edu</w:t>
                            </w:r>
                          </w:hyperlink>
                        </w:p>
                        <w:p w14:paraId="2D62AA30" w14:textId="77777777" w:rsidR="004043F6" w:rsidRPr="004043F6" w:rsidRDefault="004043F6" w:rsidP="004043F6">
                          <w:pPr>
                            <w:pStyle w:val="Sinespaciado"/>
                            <w:rPr>
                              <w:i/>
                              <w:iCs/>
                              <w:color w:val="44546A" w:themeColor="text2"/>
                              <w:sz w:val="24"/>
                              <w:szCs w:val="24"/>
                            </w:rPr>
                          </w:pPr>
                        </w:p>
                        <w:p w14:paraId="01890BC0" w14:textId="7F2A99E7" w:rsidR="009521C3" w:rsidRPr="009521C3" w:rsidRDefault="009521C3" w:rsidP="00812B5B">
                          <w:pPr>
                            <w:rPr>
                              <w:color w:val="595959" w:themeColor="text1" w:themeTint="A6"/>
                            </w:rPr>
                          </w:pPr>
                          <w:r>
                            <w:rPr>
                              <w:color w:val="595959" w:themeColor="text1" w:themeTint="A6"/>
                            </w:rPr>
                            <w:t>G</w:t>
                          </w:r>
                          <w:r w:rsidRPr="009521C3">
                            <w:rPr>
                              <w:color w:val="595959" w:themeColor="text1" w:themeTint="A6"/>
                            </w:rPr>
                            <w:t xml:space="preserve">roup </w:t>
                          </w:r>
                          <w:r>
                            <w:rPr>
                              <w:color w:val="595959" w:themeColor="text1" w:themeTint="A6"/>
                            </w:rPr>
                            <w:t xml:space="preserve">ID </w:t>
                          </w:r>
                          <w:r w:rsidRPr="009521C3">
                            <w:rPr>
                              <w:color w:val="595959" w:themeColor="text1" w:themeTint="A6"/>
                            </w:rPr>
                            <w:t>3</w:t>
                          </w:r>
                          <w:r>
                            <w:rPr>
                              <w:color w:val="595959" w:themeColor="text1" w:themeTint="A6"/>
                            </w:rPr>
                            <w:t>09571699</w:t>
                          </w:r>
                        </w:p>
                      </w:txbxContent>
                    </v:textbox>
                    <w10:wrap anchorx="margin" anchory="page"/>
                  </v:rect>
                </w:pict>
              </mc:Fallback>
            </mc:AlternateContent>
          </w:r>
          <w:r w:rsidR="00FF5455">
            <w:rPr>
              <w:noProof/>
            </w:rPr>
            <w:drawing>
              <wp:anchor distT="0" distB="0" distL="114300" distR="114300" simplePos="0" relativeHeight="251661312" behindDoc="0" locked="0" layoutInCell="1" allowOverlap="1" wp14:anchorId="68644541" wp14:editId="6BB03B13">
                <wp:simplePos x="0" y="0"/>
                <wp:positionH relativeFrom="margin">
                  <wp:align>left</wp:align>
                </wp:positionH>
                <wp:positionV relativeFrom="paragraph">
                  <wp:posOffset>3660775</wp:posOffset>
                </wp:positionV>
                <wp:extent cx="1490980" cy="1036320"/>
                <wp:effectExtent l="0" t="0" r="0" b="0"/>
                <wp:wrapThrough wrapText="bothSides">
                  <wp:wrapPolygon edited="0">
                    <wp:start x="0" y="0"/>
                    <wp:lineTo x="0" y="21044"/>
                    <wp:lineTo x="21250" y="21044"/>
                    <wp:lineTo x="21250" y="0"/>
                    <wp:lineTo x="0" y="0"/>
                  </wp:wrapPolygon>
                </wp:wrapThrough>
                <wp:docPr id="22" name="Imagen 22" descr="Resultado de imagen de distribute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distributed nodes"/>
                        <pic:cNvPicPr>
                          <a:picLocks noChangeAspect="1" noChangeArrowheads="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01764" cy="1043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B">
            <w:br w:type="page"/>
          </w:r>
        </w:p>
      </w:sdtContent>
    </w:sdt>
    <w:p w14:paraId="5FA9F700" w14:textId="77777777" w:rsidR="00FF5455" w:rsidRDefault="00FF5455" w:rsidP="00E26661">
      <w:pPr>
        <w:pStyle w:val="Ttulo2"/>
      </w:pPr>
    </w:p>
    <w:sdt>
      <w:sdtPr>
        <w:rPr>
          <w:rFonts w:asciiTheme="minorHAnsi" w:eastAsiaTheme="minorHAnsi" w:hAnsiTheme="minorHAnsi" w:cstheme="minorBidi"/>
          <w:color w:val="auto"/>
          <w:sz w:val="22"/>
          <w:szCs w:val="22"/>
          <w:lang w:eastAsia="en-US"/>
        </w:rPr>
        <w:id w:val="-1253812248"/>
        <w:docPartObj>
          <w:docPartGallery w:val="Table of Contents"/>
          <w:docPartUnique/>
        </w:docPartObj>
      </w:sdtPr>
      <w:sdtEndPr>
        <w:rPr>
          <w:b/>
          <w:bCs/>
        </w:rPr>
      </w:sdtEndPr>
      <w:sdtContent>
        <w:p w14:paraId="2D7BF526" w14:textId="5FBF965E" w:rsidR="00FF5455" w:rsidRDefault="00FF5455">
          <w:pPr>
            <w:pStyle w:val="TtuloTDC"/>
          </w:pPr>
          <w:r>
            <w:t>Contenido</w:t>
          </w:r>
        </w:p>
        <w:p w14:paraId="53F87C00" w14:textId="77777777" w:rsidR="00FF5455" w:rsidRPr="00FF5455" w:rsidRDefault="00FF5455" w:rsidP="00FF5455">
          <w:pPr>
            <w:rPr>
              <w:lang w:eastAsia="es-ES"/>
            </w:rPr>
          </w:pPr>
        </w:p>
        <w:p w14:paraId="27348D45" w14:textId="265AF9E8" w:rsidR="00C02421" w:rsidRDefault="00FF545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0449833" w:history="1">
            <w:r w:rsidR="00C02421" w:rsidRPr="0054524D">
              <w:rPr>
                <w:rStyle w:val="Hipervnculo"/>
                <w:noProof/>
              </w:rPr>
              <w:t>Introducción</w:t>
            </w:r>
            <w:r w:rsidR="00C02421">
              <w:rPr>
                <w:noProof/>
                <w:webHidden/>
              </w:rPr>
              <w:tab/>
            </w:r>
            <w:r w:rsidR="00C02421">
              <w:rPr>
                <w:noProof/>
                <w:webHidden/>
              </w:rPr>
              <w:fldChar w:fldCharType="begin"/>
            </w:r>
            <w:r w:rsidR="00C02421">
              <w:rPr>
                <w:noProof/>
                <w:webHidden/>
              </w:rPr>
              <w:instrText xml:space="preserve"> PAGEREF _Toc40449833 \h </w:instrText>
            </w:r>
            <w:r w:rsidR="00C02421">
              <w:rPr>
                <w:noProof/>
                <w:webHidden/>
              </w:rPr>
            </w:r>
            <w:r w:rsidR="00C02421">
              <w:rPr>
                <w:noProof/>
                <w:webHidden/>
              </w:rPr>
              <w:fldChar w:fldCharType="separate"/>
            </w:r>
            <w:r w:rsidR="00C02421">
              <w:rPr>
                <w:noProof/>
                <w:webHidden/>
              </w:rPr>
              <w:t>2</w:t>
            </w:r>
            <w:r w:rsidR="00C02421">
              <w:rPr>
                <w:noProof/>
                <w:webHidden/>
              </w:rPr>
              <w:fldChar w:fldCharType="end"/>
            </w:r>
          </w:hyperlink>
        </w:p>
        <w:p w14:paraId="261C4857" w14:textId="3980F8D6" w:rsidR="00C02421" w:rsidRDefault="00C02421">
          <w:pPr>
            <w:pStyle w:val="TDC1"/>
            <w:tabs>
              <w:tab w:val="right" w:leader="dot" w:pos="8494"/>
            </w:tabs>
            <w:rPr>
              <w:rFonts w:eastAsiaTheme="minorEastAsia"/>
              <w:noProof/>
              <w:lang w:eastAsia="es-ES"/>
            </w:rPr>
          </w:pPr>
          <w:hyperlink w:anchor="_Toc40449834" w:history="1">
            <w:r w:rsidRPr="0054524D">
              <w:rPr>
                <w:rStyle w:val="Hipervnculo"/>
                <w:noProof/>
              </w:rPr>
              <w:t>Fase 4.2</w:t>
            </w:r>
            <w:r>
              <w:rPr>
                <w:noProof/>
                <w:webHidden/>
              </w:rPr>
              <w:tab/>
            </w:r>
            <w:r>
              <w:rPr>
                <w:noProof/>
                <w:webHidden/>
              </w:rPr>
              <w:fldChar w:fldCharType="begin"/>
            </w:r>
            <w:r>
              <w:rPr>
                <w:noProof/>
                <w:webHidden/>
              </w:rPr>
              <w:instrText xml:space="preserve"> PAGEREF _Toc40449834 \h </w:instrText>
            </w:r>
            <w:r>
              <w:rPr>
                <w:noProof/>
                <w:webHidden/>
              </w:rPr>
            </w:r>
            <w:r>
              <w:rPr>
                <w:noProof/>
                <w:webHidden/>
              </w:rPr>
              <w:fldChar w:fldCharType="separate"/>
            </w:r>
            <w:r>
              <w:rPr>
                <w:noProof/>
                <w:webHidden/>
              </w:rPr>
              <w:t>3</w:t>
            </w:r>
            <w:r>
              <w:rPr>
                <w:noProof/>
                <w:webHidden/>
              </w:rPr>
              <w:fldChar w:fldCharType="end"/>
            </w:r>
          </w:hyperlink>
        </w:p>
        <w:p w14:paraId="260FF4E5" w14:textId="185F2A6E" w:rsidR="00C02421" w:rsidRDefault="00C02421">
          <w:pPr>
            <w:pStyle w:val="TDC2"/>
            <w:tabs>
              <w:tab w:val="right" w:leader="dot" w:pos="8494"/>
            </w:tabs>
            <w:rPr>
              <w:rFonts w:eastAsiaTheme="minorEastAsia"/>
              <w:noProof/>
              <w:lang w:eastAsia="es-ES"/>
            </w:rPr>
          </w:pPr>
          <w:hyperlink w:anchor="_Toc40449835" w:history="1">
            <w:r w:rsidRPr="0054524D">
              <w:rPr>
                <w:rStyle w:val="Hipervnculo"/>
                <w:noProof/>
              </w:rPr>
              <w:t>Pruebas locales</w:t>
            </w:r>
            <w:r>
              <w:rPr>
                <w:noProof/>
                <w:webHidden/>
              </w:rPr>
              <w:tab/>
            </w:r>
            <w:r>
              <w:rPr>
                <w:noProof/>
                <w:webHidden/>
              </w:rPr>
              <w:fldChar w:fldCharType="begin"/>
            </w:r>
            <w:r>
              <w:rPr>
                <w:noProof/>
                <w:webHidden/>
              </w:rPr>
              <w:instrText xml:space="preserve"> PAGEREF _Toc40449835 \h </w:instrText>
            </w:r>
            <w:r>
              <w:rPr>
                <w:noProof/>
                <w:webHidden/>
              </w:rPr>
            </w:r>
            <w:r>
              <w:rPr>
                <w:noProof/>
                <w:webHidden/>
              </w:rPr>
              <w:fldChar w:fldCharType="separate"/>
            </w:r>
            <w:r>
              <w:rPr>
                <w:noProof/>
                <w:webHidden/>
              </w:rPr>
              <w:t>3</w:t>
            </w:r>
            <w:r>
              <w:rPr>
                <w:noProof/>
                <w:webHidden/>
              </w:rPr>
              <w:fldChar w:fldCharType="end"/>
            </w:r>
          </w:hyperlink>
        </w:p>
        <w:p w14:paraId="4D32AD03" w14:textId="4E18FC5E" w:rsidR="00C02421" w:rsidRDefault="00C02421">
          <w:pPr>
            <w:pStyle w:val="TDC1"/>
            <w:tabs>
              <w:tab w:val="right" w:leader="dot" w:pos="8494"/>
            </w:tabs>
            <w:rPr>
              <w:rFonts w:eastAsiaTheme="minorEastAsia"/>
              <w:noProof/>
              <w:lang w:eastAsia="es-ES"/>
            </w:rPr>
          </w:pPr>
          <w:hyperlink w:anchor="_Toc40449836" w:history="1">
            <w:r w:rsidRPr="0054524D">
              <w:rPr>
                <w:rStyle w:val="Hipervnculo"/>
                <w:noProof/>
              </w:rPr>
              <w:t>Prueba en entorno con máquinas virtuales</w:t>
            </w:r>
            <w:r>
              <w:rPr>
                <w:noProof/>
                <w:webHidden/>
              </w:rPr>
              <w:tab/>
            </w:r>
            <w:r>
              <w:rPr>
                <w:noProof/>
                <w:webHidden/>
              </w:rPr>
              <w:fldChar w:fldCharType="begin"/>
            </w:r>
            <w:r>
              <w:rPr>
                <w:noProof/>
                <w:webHidden/>
              </w:rPr>
              <w:instrText xml:space="preserve"> PAGEREF _Toc40449836 \h </w:instrText>
            </w:r>
            <w:r>
              <w:rPr>
                <w:noProof/>
                <w:webHidden/>
              </w:rPr>
            </w:r>
            <w:r>
              <w:rPr>
                <w:noProof/>
                <w:webHidden/>
              </w:rPr>
              <w:fldChar w:fldCharType="separate"/>
            </w:r>
            <w:r>
              <w:rPr>
                <w:noProof/>
                <w:webHidden/>
              </w:rPr>
              <w:t>4</w:t>
            </w:r>
            <w:r>
              <w:rPr>
                <w:noProof/>
                <w:webHidden/>
              </w:rPr>
              <w:fldChar w:fldCharType="end"/>
            </w:r>
          </w:hyperlink>
        </w:p>
        <w:p w14:paraId="2C24324B" w14:textId="2538005E" w:rsidR="00C02421" w:rsidRDefault="00C02421">
          <w:pPr>
            <w:pStyle w:val="TDC2"/>
            <w:tabs>
              <w:tab w:val="right" w:leader="dot" w:pos="8494"/>
            </w:tabs>
            <w:rPr>
              <w:rFonts w:eastAsiaTheme="minorEastAsia"/>
              <w:noProof/>
              <w:lang w:eastAsia="es-ES"/>
            </w:rPr>
          </w:pPr>
          <w:hyperlink w:anchor="_Toc40449837" w:history="1">
            <w:r w:rsidRPr="0054524D">
              <w:rPr>
                <w:rStyle w:val="Hipervnculo"/>
                <w:noProof/>
              </w:rPr>
              <w:t>Conclusiones de las pruebas</w:t>
            </w:r>
            <w:r>
              <w:rPr>
                <w:noProof/>
                <w:webHidden/>
              </w:rPr>
              <w:tab/>
            </w:r>
            <w:r>
              <w:rPr>
                <w:noProof/>
                <w:webHidden/>
              </w:rPr>
              <w:fldChar w:fldCharType="begin"/>
            </w:r>
            <w:r>
              <w:rPr>
                <w:noProof/>
                <w:webHidden/>
              </w:rPr>
              <w:instrText xml:space="preserve"> PAGEREF _Toc40449837 \h </w:instrText>
            </w:r>
            <w:r>
              <w:rPr>
                <w:noProof/>
                <w:webHidden/>
              </w:rPr>
            </w:r>
            <w:r>
              <w:rPr>
                <w:noProof/>
                <w:webHidden/>
              </w:rPr>
              <w:fldChar w:fldCharType="separate"/>
            </w:r>
            <w:r>
              <w:rPr>
                <w:noProof/>
                <w:webHidden/>
              </w:rPr>
              <w:t>6</w:t>
            </w:r>
            <w:r>
              <w:rPr>
                <w:noProof/>
                <w:webHidden/>
              </w:rPr>
              <w:fldChar w:fldCharType="end"/>
            </w:r>
          </w:hyperlink>
        </w:p>
        <w:p w14:paraId="07788D2C" w14:textId="6EB4BFF2" w:rsidR="00FF5455" w:rsidRDefault="00FF5455">
          <w:r>
            <w:rPr>
              <w:b/>
              <w:bCs/>
            </w:rPr>
            <w:fldChar w:fldCharType="end"/>
          </w:r>
        </w:p>
      </w:sdtContent>
    </w:sdt>
    <w:p w14:paraId="33DB6036" w14:textId="77777777" w:rsidR="003D24F6" w:rsidRDefault="00FF5455" w:rsidP="003D24F6">
      <w:pPr>
        <w:pStyle w:val="Ttulo1"/>
      </w:pPr>
      <w:r>
        <w:br w:type="page"/>
      </w:r>
      <w:bookmarkStart w:id="0" w:name="_Toc40449833"/>
      <w:r w:rsidR="003D24F6">
        <w:lastRenderedPageBreak/>
        <w:t>Introducción</w:t>
      </w:r>
      <w:bookmarkEnd w:id="0"/>
    </w:p>
    <w:p w14:paraId="02A8C4EB" w14:textId="66CE0249" w:rsidR="003D24F6" w:rsidRDefault="00012AB6" w:rsidP="00012AB6">
      <w:r>
        <w:t xml:space="preserve">Una vez conseguido que la fase 4 funcione, he realizado algunas pruebas utilizando diversas combinaciones de </w:t>
      </w:r>
      <w:r w:rsidR="00E7196B">
        <w:t xml:space="preserve">aquellos </w:t>
      </w:r>
      <w:r>
        <w:t xml:space="preserve">parámetros </w:t>
      </w:r>
      <w:r w:rsidR="00E7196B">
        <w:t xml:space="preserve">sobre los que tenemos control </w:t>
      </w:r>
      <w:r>
        <w:t>para comprobar cómo afectan al desarrollo del experimento.</w:t>
      </w:r>
    </w:p>
    <w:p w14:paraId="7592DCC0" w14:textId="354F4874" w:rsidR="00012AB6" w:rsidRDefault="00012AB6" w:rsidP="00012AB6">
      <w:r>
        <w:t>Para ello, he utilizado el mismo setup que en el resto de la práctica: Eclipse y el plugin C/C++ Remote Launcher.</w:t>
      </w:r>
    </w:p>
    <w:p w14:paraId="3D9B4961" w14:textId="368A8F01" w:rsidR="00012AB6" w:rsidRDefault="00012AB6" w:rsidP="00012AB6">
      <w:r>
        <w:t>Se ha creado un nuevo grupo de lanzamiento que contiene 10 ejecuciones de la fase 4. Una vez se inicia el grupo, estas ejecuciones se realizan de forma secuencial, una tras otra.</w:t>
      </w:r>
    </w:p>
    <w:p w14:paraId="7C9CDCA5" w14:textId="72947BCD" w:rsidR="00012AB6" w:rsidRDefault="00012AB6" w:rsidP="00012AB6">
      <w:r>
        <w:t>Al terminar cada batería de ejecuciones, se comprueban los resultados almacenados en la carpeta “/results” y se cambian los parámetros contenidos en el fichero “config.properties” antes de realizar la siguiente tanta de pruebas.</w:t>
      </w:r>
    </w:p>
    <w:p w14:paraId="455E64C1" w14:textId="31442E96" w:rsidR="00012AB6" w:rsidRDefault="00012AB6" w:rsidP="00012AB6">
      <w:r>
        <w:t>Los resultados de cada prueba se pueden encontrar junto a este informe para su consulta.</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2"/>
      </w:tblGrid>
      <w:tr w:rsidR="003D24F6" w14:paraId="03D4D905" w14:textId="77777777" w:rsidTr="00D561AC">
        <w:tc>
          <w:tcPr>
            <w:tcW w:w="4072" w:type="dxa"/>
          </w:tcPr>
          <w:p w14:paraId="1F9720DF" w14:textId="77777777" w:rsidR="003D24F6" w:rsidRDefault="003D24F6" w:rsidP="00D561AC"/>
        </w:tc>
      </w:tr>
    </w:tbl>
    <w:p w14:paraId="4FC287FF" w14:textId="37325AF8" w:rsidR="003D24F6" w:rsidRDefault="003D24F6" w:rsidP="003D24F6">
      <w:pPr>
        <w:rPr>
          <w:rFonts w:asciiTheme="majorHAnsi" w:eastAsiaTheme="majorEastAsia" w:hAnsiTheme="majorHAnsi" w:cstheme="majorBidi"/>
          <w:color w:val="2F5496" w:themeColor="accent1" w:themeShade="BF"/>
          <w:sz w:val="32"/>
          <w:szCs w:val="32"/>
        </w:rPr>
      </w:pPr>
      <w:r>
        <w:br w:type="page"/>
      </w:r>
    </w:p>
    <w:p w14:paraId="74E82D75" w14:textId="77777777" w:rsidR="003D24F6" w:rsidRDefault="003D24F6" w:rsidP="003D24F6">
      <w:pPr>
        <w:pStyle w:val="Ttulo1"/>
      </w:pPr>
      <w:bookmarkStart w:id="1" w:name="_Toc40449834"/>
      <w:r>
        <w:lastRenderedPageBreak/>
        <w:t>Fase 4.2</w:t>
      </w:r>
      <w:bookmarkEnd w:id="1"/>
    </w:p>
    <w:p w14:paraId="7463E969" w14:textId="77777777" w:rsidR="00B21605" w:rsidRDefault="003D24F6" w:rsidP="003D24F6">
      <w:r>
        <w:t xml:space="preserve">Para esta fase, he decidido crear cinco grupos distintos de configuraciones (desde el archivo </w:t>
      </w:r>
      <w:r w:rsidRPr="002D08B1">
        <w:rPr>
          <w:i/>
          <w:iCs/>
        </w:rPr>
        <w:t>config.properties</w:t>
      </w:r>
      <w:r>
        <w:t xml:space="preserve">) y ejecutarlos con distintos números de nodos para ver cómo afectan al funcionamiento del protocolo TSAE. </w:t>
      </w:r>
    </w:p>
    <w:p w14:paraId="0A24C9F5" w14:textId="6E4B8C8A" w:rsidR="003D24F6" w:rsidRDefault="00B21605" w:rsidP="003D24F6">
      <w:r>
        <w:t xml:space="preserve">Las pruebas se han realizado en ejecuciones con 5, 10 y 15 nodos. </w:t>
      </w:r>
      <w:r w:rsidR="003D24F6">
        <w:t xml:space="preserve">En total se han realizado </w:t>
      </w:r>
      <w:r w:rsidR="003D24F6" w:rsidRPr="00B21605">
        <w:rPr>
          <w:b/>
          <w:bCs/>
        </w:rPr>
        <w:t>150 pruebas</w:t>
      </w:r>
      <w:r w:rsidR="003D24F6">
        <w:t xml:space="preserve">, que han </w:t>
      </w:r>
      <w:r>
        <w:t>tardado</w:t>
      </w:r>
      <w:r w:rsidR="003D24F6">
        <w:t xml:space="preserve"> cerca de </w:t>
      </w:r>
      <w:r w:rsidR="003D24F6" w:rsidRPr="00B21605">
        <w:rPr>
          <w:b/>
          <w:bCs/>
        </w:rPr>
        <w:t>20 horas</w:t>
      </w:r>
      <w:r w:rsidR="003D24F6">
        <w:t xml:space="preserve"> </w:t>
      </w:r>
      <w:r>
        <w:t xml:space="preserve">en </w:t>
      </w:r>
      <w:r w:rsidR="003D24F6">
        <w:t xml:space="preserve">completarse. </w:t>
      </w:r>
    </w:p>
    <w:p w14:paraId="635B78A6" w14:textId="57C3FEA1" w:rsidR="00B21605" w:rsidRDefault="00B21605" w:rsidP="003D24F6">
      <w:r>
        <w:t>Los resultados de las pruebas para cada configuración pueden encontrarse junto a este documento.</w:t>
      </w:r>
    </w:p>
    <w:p w14:paraId="40647792" w14:textId="41C7483B" w:rsidR="003D24F6" w:rsidRPr="002D08B1" w:rsidRDefault="003D24F6" w:rsidP="003D24F6">
      <w:r>
        <w:t>Por desgracia, no he podido realizar pruebas en un entorno distribuido (con varias máquinas virtuales) porque car</w:t>
      </w:r>
      <w:r w:rsidR="00B21605">
        <w:t>ecer</w:t>
      </w:r>
      <w:r>
        <w:t xml:space="preserve"> de la infraestructura necesaria para </w:t>
      </w:r>
      <w:r w:rsidR="00B21605">
        <w:t>llevarlas a cabo</w:t>
      </w:r>
      <w:r>
        <w:t>.</w:t>
      </w:r>
    </w:p>
    <w:p w14:paraId="694C0563" w14:textId="77777777" w:rsidR="003D24F6" w:rsidRDefault="003D24F6" w:rsidP="003D24F6">
      <w:pPr>
        <w:pStyle w:val="Ttulo2"/>
      </w:pPr>
      <w:bookmarkStart w:id="2" w:name="_Toc40449835"/>
      <w:r>
        <w:t>Pruebas locales</w:t>
      </w:r>
      <w:bookmarkEnd w:id="2"/>
    </w:p>
    <w:p w14:paraId="24778FA4" w14:textId="77777777" w:rsidR="003D24F6" w:rsidRPr="007332A7" w:rsidRDefault="003D24F6" w:rsidP="003D24F6">
      <w:pPr>
        <w:rPr>
          <w:b/>
          <w:bCs/>
        </w:rPr>
      </w:pPr>
      <w:r w:rsidRPr="007332A7">
        <w:rPr>
          <w:b/>
          <w:bCs/>
        </w:rPr>
        <w:t xml:space="preserve">Pruebas realizadas con </w:t>
      </w:r>
      <w:r>
        <w:rPr>
          <w:b/>
          <w:bCs/>
        </w:rPr>
        <w:t>5</w:t>
      </w:r>
      <w:r w:rsidRPr="007332A7">
        <w:rPr>
          <w:b/>
          <w:bCs/>
        </w:rPr>
        <w:t xml:space="preserve"> nodos</w:t>
      </w:r>
    </w:p>
    <w:tbl>
      <w:tblPr>
        <w:tblStyle w:val="Tablaconcuadrcula4-nfasis5"/>
        <w:tblW w:w="0" w:type="auto"/>
        <w:tblLook w:val="04A0" w:firstRow="1" w:lastRow="0" w:firstColumn="1" w:lastColumn="0" w:noHBand="0" w:noVBand="1"/>
      </w:tblPr>
      <w:tblGrid>
        <w:gridCol w:w="6232"/>
        <w:gridCol w:w="2262"/>
      </w:tblGrid>
      <w:tr w:rsidR="003D24F6" w14:paraId="47F3B7C5" w14:textId="77777777" w:rsidTr="00D56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19CE56E7" w14:textId="77777777" w:rsidR="003D24F6" w:rsidRDefault="003D24F6" w:rsidP="00D561AC">
            <w:r>
              <w:t>Configuración</w:t>
            </w:r>
          </w:p>
        </w:tc>
        <w:tc>
          <w:tcPr>
            <w:tcW w:w="2262" w:type="dxa"/>
          </w:tcPr>
          <w:p w14:paraId="1BE8AAF8" w14:textId="77777777" w:rsidR="003D24F6" w:rsidRDefault="003D24F6" w:rsidP="00D561AC">
            <w:pPr>
              <w:cnfStyle w:val="100000000000" w:firstRow="1" w:lastRow="0" w:firstColumn="0" w:lastColumn="0" w:oddVBand="0" w:evenVBand="0" w:oddHBand="0" w:evenHBand="0" w:firstRowFirstColumn="0" w:firstRowLastColumn="0" w:lastRowFirstColumn="0" w:lastRowLastColumn="0"/>
            </w:pPr>
            <w:r>
              <w:t>Resultado (éxito/total)</w:t>
            </w:r>
          </w:p>
        </w:tc>
      </w:tr>
      <w:tr w:rsidR="003D24F6" w14:paraId="19389AF3"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BDDEBF0" w14:textId="77777777" w:rsidR="003D24F6" w:rsidRDefault="003D24F6" w:rsidP="00D561AC">
            <w:r>
              <w:t>a) Conf. defecto</w:t>
            </w:r>
          </w:p>
        </w:tc>
        <w:tc>
          <w:tcPr>
            <w:tcW w:w="2262" w:type="dxa"/>
          </w:tcPr>
          <w:p w14:paraId="3BB13B31"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8/10</w:t>
            </w:r>
          </w:p>
        </w:tc>
      </w:tr>
      <w:tr w:rsidR="003D24F6" w14:paraId="2E4CAF65" w14:textId="77777777" w:rsidTr="00D561AC">
        <w:tc>
          <w:tcPr>
            <w:cnfStyle w:val="001000000000" w:firstRow="0" w:lastRow="0" w:firstColumn="1" w:lastColumn="0" w:oddVBand="0" w:evenVBand="0" w:oddHBand="0" w:evenHBand="0" w:firstRowFirstColumn="0" w:firstRowLastColumn="0" w:lastRowFirstColumn="0" w:lastRowLastColumn="0"/>
            <w:tcW w:w="6232" w:type="dxa"/>
          </w:tcPr>
          <w:p w14:paraId="2B9D0F15" w14:textId="77777777" w:rsidR="003D24F6" w:rsidRDefault="003D24F6" w:rsidP="00D561AC">
            <w:r>
              <w:t>b) Conf. defecto + probReconnect=0.5</w:t>
            </w:r>
          </w:p>
        </w:tc>
        <w:tc>
          <w:tcPr>
            <w:tcW w:w="2262" w:type="dxa"/>
          </w:tcPr>
          <w:p w14:paraId="435851F3" w14:textId="77777777" w:rsidR="003D24F6" w:rsidRDefault="003D24F6" w:rsidP="00D561AC">
            <w:pPr>
              <w:cnfStyle w:val="000000000000" w:firstRow="0" w:lastRow="0" w:firstColumn="0" w:lastColumn="0" w:oddVBand="0" w:evenVBand="0" w:oddHBand="0" w:evenHBand="0" w:firstRowFirstColumn="0" w:firstRowLastColumn="0" w:lastRowFirstColumn="0" w:lastRowLastColumn="0"/>
            </w:pPr>
            <w:r>
              <w:t>10/10</w:t>
            </w:r>
          </w:p>
        </w:tc>
      </w:tr>
      <w:tr w:rsidR="003D24F6" w14:paraId="3FEAEC86"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4EF1808B" w14:textId="77777777" w:rsidR="003D24F6" w:rsidRDefault="003D24F6" w:rsidP="00D561AC">
            <w:r>
              <w:t>c) Conf. defecto + probReconnect=1.0</w:t>
            </w:r>
          </w:p>
        </w:tc>
        <w:tc>
          <w:tcPr>
            <w:tcW w:w="2262" w:type="dxa"/>
          </w:tcPr>
          <w:p w14:paraId="21DD3FF2"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10/10</w:t>
            </w:r>
          </w:p>
        </w:tc>
      </w:tr>
      <w:tr w:rsidR="003D24F6" w14:paraId="5EF1709F" w14:textId="77777777" w:rsidTr="00D561AC">
        <w:tc>
          <w:tcPr>
            <w:cnfStyle w:val="001000000000" w:firstRow="0" w:lastRow="0" w:firstColumn="1" w:lastColumn="0" w:oddVBand="0" w:evenVBand="0" w:oddHBand="0" w:evenHBand="0" w:firstRowFirstColumn="0" w:firstRowLastColumn="0" w:lastRowFirstColumn="0" w:lastRowLastColumn="0"/>
            <w:tcW w:w="6232" w:type="dxa"/>
          </w:tcPr>
          <w:p w14:paraId="3280A0B4" w14:textId="77777777" w:rsidR="003D24F6" w:rsidRDefault="003D24F6" w:rsidP="00D561AC">
            <w:r>
              <w:t>d) Conf. Defecto + executionStop=360</w:t>
            </w:r>
          </w:p>
        </w:tc>
        <w:tc>
          <w:tcPr>
            <w:tcW w:w="2262" w:type="dxa"/>
          </w:tcPr>
          <w:p w14:paraId="0BA1F2EF" w14:textId="77777777" w:rsidR="003D24F6" w:rsidRDefault="003D24F6" w:rsidP="00D561AC">
            <w:pPr>
              <w:cnfStyle w:val="000000000000" w:firstRow="0" w:lastRow="0" w:firstColumn="0" w:lastColumn="0" w:oddVBand="0" w:evenVBand="0" w:oddHBand="0" w:evenHBand="0" w:firstRowFirstColumn="0" w:firstRowLastColumn="0" w:lastRowFirstColumn="0" w:lastRowLastColumn="0"/>
            </w:pPr>
            <w:r>
              <w:t>9/10</w:t>
            </w:r>
          </w:p>
        </w:tc>
      </w:tr>
      <w:tr w:rsidR="003D24F6" w14:paraId="3AC54164"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F7A6DA2" w14:textId="77777777" w:rsidR="003D24F6" w:rsidRPr="00111724" w:rsidRDefault="003D24F6" w:rsidP="00D561AC">
            <w:pPr>
              <w:rPr>
                <w:lang w:val="en-US"/>
              </w:rPr>
            </w:pPr>
            <w:r>
              <w:rPr>
                <w:lang w:val="en-US"/>
              </w:rPr>
              <w:t>e</w:t>
            </w:r>
            <w:r w:rsidRPr="00111724">
              <w:rPr>
                <w:lang w:val="en-US"/>
              </w:rPr>
              <w:t>) Conf. Defecto + executionStop=360 + probDisconnect=0.0</w:t>
            </w:r>
          </w:p>
        </w:tc>
        <w:tc>
          <w:tcPr>
            <w:tcW w:w="2262" w:type="dxa"/>
          </w:tcPr>
          <w:p w14:paraId="46CCD2F1"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10/10</w:t>
            </w:r>
          </w:p>
        </w:tc>
      </w:tr>
    </w:tbl>
    <w:p w14:paraId="3C6A6B00" w14:textId="77777777" w:rsidR="003D24F6" w:rsidRDefault="003D24F6" w:rsidP="003D24F6">
      <w:pPr>
        <w:rPr>
          <w:b/>
          <w:bCs/>
        </w:rPr>
      </w:pPr>
    </w:p>
    <w:p w14:paraId="5997B863" w14:textId="77777777" w:rsidR="003D24F6" w:rsidRPr="007332A7" w:rsidRDefault="003D24F6" w:rsidP="003D24F6">
      <w:pPr>
        <w:rPr>
          <w:b/>
          <w:bCs/>
        </w:rPr>
      </w:pPr>
      <w:r w:rsidRPr="007332A7">
        <w:rPr>
          <w:b/>
          <w:bCs/>
        </w:rPr>
        <w:t>Pruebas realizadas con 1</w:t>
      </w:r>
      <w:r>
        <w:rPr>
          <w:b/>
          <w:bCs/>
        </w:rPr>
        <w:t>0</w:t>
      </w:r>
      <w:r w:rsidRPr="007332A7">
        <w:rPr>
          <w:b/>
          <w:bCs/>
        </w:rPr>
        <w:t xml:space="preserve"> nodos</w:t>
      </w:r>
    </w:p>
    <w:tbl>
      <w:tblPr>
        <w:tblStyle w:val="Tablaconcuadrcula4-nfasis5"/>
        <w:tblW w:w="0" w:type="auto"/>
        <w:tblLook w:val="04A0" w:firstRow="1" w:lastRow="0" w:firstColumn="1" w:lastColumn="0" w:noHBand="0" w:noVBand="1"/>
      </w:tblPr>
      <w:tblGrid>
        <w:gridCol w:w="6232"/>
        <w:gridCol w:w="2262"/>
      </w:tblGrid>
      <w:tr w:rsidR="003D24F6" w14:paraId="77F6EE94" w14:textId="77777777" w:rsidTr="00D56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2C89A28E" w14:textId="77777777" w:rsidR="003D24F6" w:rsidRDefault="003D24F6" w:rsidP="00D561AC">
            <w:r>
              <w:t>Configuración</w:t>
            </w:r>
          </w:p>
        </w:tc>
        <w:tc>
          <w:tcPr>
            <w:tcW w:w="2262" w:type="dxa"/>
          </w:tcPr>
          <w:p w14:paraId="372DED57" w14:textId="77777777" w:rsidR="003D24F6" w:rsidRDefault="003D24F6" w:rsidP="00D561AC">
            <w:pPr>
              <w:cnfStyle w:val="100000000000" w:firstRow="1" w:lastRow="0" w:firstColumn="0" w:lastColumn="0" w:oddVBand="0" w:evenVBand="0" w:oddHBand="0" w:evenHBand="0" w:firstRowFirstColumn="0" w:firstRowLastColumn="0" w:lastRowFirstColumn="0" w:lastRowLastColumn="0"/>
            </w:pPr>
            <w:r>
              <w:t>Resultado (éxito/total)</w:t>
            </w:r>
          </w:p>
        </w:tc>
      </w:tr>
      <w:tr w:rsidR="003D24F6" w14:paraId="2B0C2430"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72BAB03" w14:textId="77777777" w:rsidR="003D24F6" w:rsidRDefault="003D24F6" w:rsidP="00D561AC">
            <w:r>
              <w:t>f) Conf. defecto</w:t>
            </w:r>
          </w:p>
        </w:tc>
        <w:tc>
          <w:tcPr>
            <w:tcW w:w="2262" w:type="dxa"/>
          </w:tcPr>
          <w:p w14:paraId="414C66AF"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2/10</w:t>
            </w:r>
          </w:p>
        </w:tc>
      </w:tr>
      <w:tr w:rsidR="003D24F6" w14:paraId="23EA4A2D" w14:textId="77777777" w:rsidTr="00D561AC">
        <w:tc>
          <w:tcPr>
            <w:cnfStyle w:val="001000000000" w:firstRow="0" w:lastRow="0" w:firstColumn="1" w:lastColumn="0" w:oddVBand="0" w:evenVBand="0" w:oddHBand="0" w:evenHBand="0" w:firstRowFirstColumn="0" w:firstRowLastColumn="0" w:lastRowFirstColumn="0" w:lastRowLastColumn="0"/>
            <w:tcW w:w="6232" w:type="dxa"/>
          </w:tcPr>
          <w:p w14:paraId="0BD50C66" w14:textId="77777777" w:rsidR="003D24F6" w:rsidRDefault="003D24F6" w:rsidP="00D561AC">
            <w:r>
              <w:t>g) Conf. defecto + probReconnect=0.5</w:t>
            </w:r>
          </w:p>
        </w:tc>
        <w:tc>
          <w:tcPr>
            <w:tcW w:w="2262" w:type="dxa"/>
          </w:tcPr>
          <w:p w14:paraId="0749590F" w14:textId="77777777" w:rsidR="003D24F6" w:rsidRDefault="003D24F6" w:rsidP="00D561AC">
            <w:pPr>
              <w:cnfStyle w:val="000000000000" w:firstRow="0" w:lastRow="0" w:firstColumn="0" w:lastColumn="0" w:oddVBand="0" w:evenVBand="0" w:oddHBand="0" w:evenHBand="0" w:firstRowFirstColumn="0" w:firstRowLastColumn="0" w:lastRowFirstColumn="0" w:lastRowLastColumn="0"/>
            </w:pPr>
            <w:r>
              <w:t>4/10</w:t>
            </w:r>
          </w:p>
        </w:tc>
      </w:tr>
      <w:tr w:rsidR="003D24F6" w14:paraId="593A3163"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E2C5CE3" w14:textId="77777777" w:rsidR="003D24F6" w:rsidRDefault="003D24F6" w:rsidP="00D561AC">
            <w:r>
              <w:t>h) Conf. defecto + probReconnect=1.0</w:t>
            </w:r>
          </w:p>
        </w:tc>
        <w:tc>
          <w:tcPr>
            <w:tcW w:w="2262" w:type="dxa"/>
          </w:tcPr>
          <w:p w14:paraId="36F467AD"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10/10</w:t>
            </w:r>
          </w:p>
        </w:tc>
      </w:tr>
      <w:tr w:rsidR="003D24F6" w14:paraId="3200733A" w14:textId="77777777" w:rsidTr="00D561AC">
        <w:tc>
          <w:tcPr>
            <w:cnfStyle w:val="001000000000" w:firstRow="0" w:lastRow="0" w:firstColumn="1" w:lastColumn="0" w:oddVBand="0" w:evenVBand="0" w:oddHBand="0" w:evenHBand="0" w:firstRowFirstColumn="0" w:firstRowLastColumn="0" w:lastRowFirstColumn="0" w:lastRowLastColumn="0"/>
            <w:tcW w:w="6232" w:type="dxa"/>
          </w:tcPr>
          <w:p w14:paraId="28857F21" w14:textId="77777777" w:rsidR="003D24F6" w:rsidRDefault="003D24F6" w:rsidP="00D561AC">
            <w:r>
              <w:t>i) Conf. Defecto + executionStop=360</w:t>
            </w:r>
          </w:p>
        </w:tc>
        <w:tc>
          <w:tcPr>
            <w:tcW w:w="2262" w:type="dxa"/>
          </w:tcPr>
          <w:p w14:paraId="246AD880" w14:textId="77777777" w:rsidR="003D24F6" w:rsidRDefault="003D24F6" w:rsidP="00D561AC">
            <w:pPr>
              <w:cnfStyle w:val="000000000000" w:firstRow="0" w:lastRow="0" w:firstColumn="0" w:lastColumn="0" w:oddVBand="0" w:evenVBand="0" w:oddHBand="0" w:evenHBand="0" w:firstRowFirstColumn="0" w:firstRowLastColumn="0" w:lastRowFirstColumn="0" w:lastRowLastColumn="0"/>
            </w:pPr>
            <w:r>
              <w:t>4/10</w:t>
            </w:r>
          </w:p>
        </w:tc>
      </w:tr>
      <w:tr w:rsidR="003D24F6" w14:paraId="4EFDE1D1"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65151E9" w14:textId="77777777" w:rsidR="003D24F6" w:rsidRPr="00111724" w:rsidRDefault="003D24F6" w:rsidP="00D561AC">
            <w:pPr>
              <w:rPr>
                <w:lang w:val="en-US"/>
              </w:rPr>
            </w:pPr>
            <w:r w:rsidRPr="00111724">
              <w:rPr>
                <w:lang w:val="en-US"/>
              </w:rPr>
              <w:t>j) Conf. Defecto + executionStop=360 + probDisconnect=0.0</w:t>
            </w:r>
          </w:p>
        </w:tc>
        <w:tc>
          <w:tcPr>
            <w:tcW w:w="2262" w:type="dxa"/>
          </w:tcPr>
          <w:p w14:paraId="08C02952"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8/10</w:t>
            </w:r>
          </w:p>
        </w:tc>
      </w:tr>
    </w:tbl>
    <w:p w14:paraId="7CCCDD26" w14:textId="77777777" w:rsidR="003D24F6" w:rsidRDefault="003D24F6" w:rsidP="003D24F6"/>
    <w:p w14:paraId="5A4CECEB" w14:textId="77777777" w:rsidR="003D24F6" w:rsidRPr="007332A7" w:rsidRDefault="003D24F6" w:rsidP="003D24F6">
      <w:pPr>
        <w:rPr>
          <w:b/>
          <w:bCs/>
        </w:rPr>
      </w:pPr>
      <w:r w:rsidRPr="007332A7">
        <w:rPr>
          <w:b/>
          <w:bCs/>
        </w:rPr>
        <w:t xml:space="preserve">Pruebas realizadas con </w:t>
      </w:r>
      <w:r>
        <w:rPr>
          <w:b/>
          <w:bCs/>
        </w:rPr>
        <w:t>15</w:t>
      </w:r>
      <w:r w:rsidRPr="007332A7">
        <w:rPr>
          <w:b/>
          <w:bCs/>
        </w:rPr>
        <w:t xml:space="preserve"> nodos</w:t>
      </w:r>
    </w:p>
    <w:tbl>
      <w:tblPr>
        <w:tblStyle w:val="Tablaconcuadrcula4-nfasis1"/>
        <w:tblW w:w="0" w:type="auto"/>
        <w:tblLook w:val="04A0" w:firstRow="1" w:lastRow="0" w:firstColumn="1" w:lastColumn="0" w:noHBand="0" w:noVBand="1"/>
      </w:tblPr>
      <w:tblGrid>
        <w:gridCol w:w="6232"/>
        <w:gridCol w:w="2262"/>
      </w:tblGrid>
      <w:tr w:rsidR="003D24F6" w14:paraId="3AA93669" w14:textId="77777777" w:rsidTr="00D56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5429E5C9" w14:textId="77777777" w:rsidR="003D24F6" w:rsidRDefault="003D24F6" w:rsidP="00D561AC">
            <w:r>
              <w:t>Configuración</w:t>
            </w:r>
          </w:p>
        </w:tc>
        <w:tc>
          <w:tcPr>
            <w:tcW w:w="2262" w:type="dxa"/>
          </w:tcPr>
          <w:p w14:paraId="666137DE" w14:textId="77777777" w:rsidR="003D24F6" w:rsidRDefault="003D24F6" w:rsidP="00D561AC">
            <w:pPr>
              <w:cnfStyle w:val="100000000000" w:firstRow="1" w:lastRow="0" w:firstColumn="0" w:lastColumn="0" w:oddVBand="0" w:evenVBand="0" w:oddHBand="0" w:evenHBand="0" w:firstRowFirstColumn="0" w:firstRowLastColumn="0" w:lastRowFirstColumn="0" w:lastRowLastColumn="0"/>
            </w:pPr>
            <w:r>
              <w:t>Resultado (éxito/total)</w:t>
            </w:r>
          </w:p>
        </w:tc>
      </w:tr>
      <w:tr w:rsidR="003D24F6" w14:paraId="6E7C514F"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0899302A" w14:textId="77777777" w:rsidR="003D24F6" w:rsidRDefault="003D24F6" w:rsidP="00D561AC">
            <w:r>
              <w:t>k) Conf. defecto</w:t>
            </w:r>
          </w:p>
        </w:tc>
        <w:tc>
          <w:tcPr>
            <w:tcW w:w="2262" w:type="dxa"/>
          </w:tcPr>
          <w:p w14:paraId="77D982D0"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2/10</w:t>
            </w:r>
          </w:p>
        </w:tc>
      </w:tr>
      <w:tr w:rsidR="003D24F6" w14:paraId="16D684BA" w14:textId="77777777" w:rsidTr="00D561AC">
        <w:tc>
          <w:tcPr>
            <w:cnfStyle w:val="001000000000" w:firstRow="0" w:lastRow="0" w:firstColumn="1" w:lastColumn="0" w:oddVBand="0" w:evenVBand="0" w:oddHBand="0" w:evenHBand="0" w:firstRowFirstColumn="0" w:firstRowLastColumn="0" w:lastRowFirstColumn="0" w:lastRowLastColumn="0"/>
            <w:tcW w:w="6232" w:type="dxa"/>
          </w:tcPr>
          <w:p w14:paraId="32482555" w14:textId="77777777" w:rsidR="003D24F6" w:rsidRDefault="003D24F6" w:rsidP="00D561AC">
            <w:r>
              <w:t>l) Conf. defecto + probReconnect=0.5</w:t>
            </w:r>
          </w:p>
        </w:tc>
        <w:tc>
          <w:tcPr>
            <w:tcW w:w="2262" w:type="dxa"/>
          </w:tcPr>
          <w:p w14:paraId="14CCFB6F" w14:textId="77777777" w:rsidR="003D24F6" w:rsidRDefault="003D24F6" w:rsidP="00D561AC">
            <w:pPr>
              <w:cnfStyle w:val="000000000000" w:firstRow="0" w:lastRow="0" w:firstColumn="0" w:lastColumn="0" w:oddVBand="0" w:evenVBand="0" w:oddHBand="0" w:evenHBand="0" w:firstRowFirstColumn="0" w:firstRowLastColumn="0" w:lastRowFirstColumn="0" w:lastRowLastColumn="0"/>
            </w:pPr>
            <w:r>
              <w:t>1/10</w:t>
            </w:r>
          </w:p>
        </w:tc>
      </w:tr>
      <w:tr w:rsidR="003D24F6" w14:paraId="6DC8AB66"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EAE9E46" w14:textId="77777777" w:rsidR="003D24F6" w:rsidRDefault="003D24F6" w:rsidP="00D561AC">
            <w:r>
              <w:t>m) Conf. defecto + probReconnect=1.0</w:t>
            </w:r>
          </w:p>
        </w:tc>
        <w:tc>
          <w:tcPr>
            <w:tcW w:w="2262" w:type="dxa"/>
          </w:tcPr>
          <w:p w14:paraId="4BFAC0F1"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t>7/10</w:t>
            </w:r>
          </w:p>
        </w:tc>
      </w:tr>
      <w:tr w:rsidR="003D24F6" w14:paraId="121E8FDB" w14:textId="77777777" w:rsidTr="00D561AC">
        <w:tc>
          <w:tcPr>
            <w:cnfStyle w:val="001000000000" w:firstRow="0" w:lastRow="0" w:firstColumn="1" w:lastColumn="0" w:oddVBand="0" w:evenVBand="0" w:oddHBand="0" w:evenHBand="0" w:firstRowFirstColumn="0" w:firstRowLastColumn="0" w:lastRowFirstColumn="0" w:lastRowLastColumn="0"/>
            <w:tcW w:w="6232" w:type="dxa"/>
          </w:tcPr>
          <w:p w14:paraId="46645DB1" w14:textId="77777777" w:rsidR="003D24F6" w:rsidRDefault="003D24F6" w:rsidP="00D561AC">
            <w:r>
              <w:t>n) Conf. Defecto + executionStop=360</w:t>
            </w:r>
          </w:p>
        </w:tc>
        <w:tc>
          <w:tcPr>
            <w:tcW w:w="2262" w:type="dxa"/>
          </w:tcPr>
          <w:p w14:paraId="136B3009" w14:textId="77777777" w:rsidR="003D24F6" w:rsidRDefault="003D24F6" w:rsidP="00D561AC">
            <w:pPr>
              <w:cnfStyle w:val="000000000000" w:firstRow="0" w:lastRow="0" w:firstColumn="0" w:lastColumn="0" w:oddVBand="0" w:evenVBand="0" w:oddHBand="0" w:evenHBand="0" w:firstRowFirstColumn="0" w:firstRowLastColumn="0" w:lastRowFirstColumn="0" w:lastRowLastColumn="0"/>
            </w:pPr>
            <w:r>
              <w:t>0/10</w:t>
            </w:r>
          </w:p>
        </w:tc>
      </w:tr>
      <w:tr w:rsidR="003D24F6" w14:paraId="10ABC70A" w14:textId="77777777" w:rsidTr="00D5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9817C15" w14:textId="77777777" w:rsidR="003D24F6" w:rsidRPr="007A32C9" w:rsidRDefault="003D24F6" w:rsidP="00D561AC">
            <w:pPr>
              <w:rPr>
                <w:lang w:val="en-US"/>
              </w:rPr>
            </w:pPr>
            <w:r w:rsidRPr="007A32C9">
              <w:rPr>
                <w:lang w:val="en-US"/>
              </w:rPr>
              <w:t>o) Conf. Defecto + executionStop=360 + probDisconnect=0.0</w:t>
            </w:r>
          </w:p>
        </w:tc>
        <w:tc>
          <w:tcPr>
            <w:tcW w:w="2262" w:type="dxa"/>
          </w:tcPr>
          <w:p w14:paraId="3781FBF5" w14:textId="77777777" w:rsidR="003D24F6" w:rsidRDefault="003D24F6" w:rsidP="00D561AC">
            <w:pPr>
              <w:cnfStyle w:val="000000100000" w:firstRow="0" w:lastRow="0" w:firstColumn="0" w:lastColumn="0" w:oddVBand="0" w:evenVBand="0" w:oddHBand="1" w:evenHBand="0" w:firstRowFirstColumn="0" w:firstRowLastColumn="0" w:lastRowFirstColumn="0" w:lastRowLastColumn="0"/>
            </w:pPr>
            <w:r>
              <w:rPr>
                <w:lang w:val="en-US"/>
              </w:rPr>
              <w:t>10</w:t>
            </w:r>
            <w:r>
              <w:t>/10</w:t>
            </w:r>
          </w:p>
        </w:tc>
      </w:tr>
    </w:tbl>
    <w:p w14:paraId="28FF86BA" w14:textId="77777777" w:rsidR="003D24F6" w:rsidRDefault="003D24F6" w:rsidP="003D24F6"/>
    <w:p w14:paraId="58D17646" w14:textId="77777777" w:rsidR="00244A3A" w:rsidRDefault="00244A3A">
      <w:r>
        <w:br w:type="page"/>
      </w:r>
    </w:p>
    <w:p w14:paraId="4090F698" w14:textId="3D115D1E" w:rsidR="00244A3A" w:rsidRDefault="00244A3A" w:rsidP="00C02421">
      <w:pPr>
        <w:pStyle w:val="Ttulo2"/>
      </w:pPr>
      <w:bookmarkStart w:id="3" w:name="_Toc40449836"/>
      <w:r>
        <w:lastRenderedPageBreak/>
        <w:t>Prueba en entorno con máquinas virtuales</w:t>
      </w:r>
      <w:bookmarkEnd w:id="3"/>
    </w:p>
    <w:p w14:paraId="4A1CE008" w14:textId="67DFBA7E" w:rsidR="00244A3A" w:rsidRDefault="00244A3A" w:rsidP="00244A3A">
      <w:r>
        <w:t>Para realizar esta prueba he utilizado un host físico y cinco máquinas virtuales Ubuntu 18.04 sin entorno gráfico, funcionando bajo VirtualBox 6.</w:t>
      </w:r>
    </w:p>
    <w:p w14:paraId="28485F5A" w14:textId="08A28974" w:rsidR="00244A3A" w:rsidRDefault="00244A3A" w:rsidP="00244A3A">
      <w:r>
        <w:t>En el host lanzamos el TestServer con la siguiente configuración:</w:t>
      </w:r>
    </w:p>
    <w:p w14:paraId="5E7FE70E" w14:textId="62C04107" w:rsidR="00244A3A" w:rsidRDefault="00244A3A" w:rsidP="00244A3A">
      <w:r w:rsidRPr="00244A3A">
        <w:rPr>
          <w:noProof/>
        </w:rPr>
        <w:drawing>
          <wp:inline distT="0" distB="0" distL="0" distR="0" wp14:anchorId="048B8B1B" wp14:editId="700DA6B6">
            <wp:extent cx="5400040" cy="4597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97400"/>
                    </a:xfrm>
                    <a:prstGeom prst="rect">
                      <a:avLst/>
                    </a:prstGeom>
                  </pic:spPr>
                </pic:pic>
              </a:graphicData>
            </a:graphic>
          </wp:inline>
        </w:drawing>
      </w:r>
    </w:p>
    <w:p w14:paraId="7DF48B0C" w14:textId="56C17A18" w:rsidR="00244A3A" w:rsidRDefault="00244A3A" w:rsidP="00244A3A">
      <w:r>
        <w:t>Mientras que en las máquinas virtuales lanzamos el proyecto con el siguiente comando:</w:t>
      </w:r>
    </w:p>
    <w:p w14:paraId="5775CCCC" w14:textId="6B95C81E" w:rsidR="00244A3A" w:rsidRDefault="00244A3A" w:rsidP="00244A3A">
      <w:r>
        <w:rPr>
          <w:noProof/>
        </w:rPr>
        <w:drawing>
          <wp:inline distT="0" distB="0" distL="0" distR="0" wp14:anchorId="6C2B12CB" wp14:editId="168D1DD2">
            <wp:extent cx="5400040" cy="8578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57885"/>
                    </a:xfrm>
                    <a:prstGeom prst="rect">
                      <a:avLst/>
                    </a:prstGeom>
                  </pic:spPr>
                </pic:pic>
              </a:graphicData>
            </a:graphic>
          </wp:inline>
        </w:drawing>
      </w:r>
    </w:p>
    <w:p w14:paraId="349845B6" w14:textId="77777777" w:rsidR="00F63236" w:rsidRDefault="00F63236" w:rsidP="00244A3A"/>
    <w:p w14:paraId="0C3C7FDB" w14:textId="073CE8B1" w:rsidR="00F63236" w:rsidRPr="00F63236" w:rsidRDefault="00F63236" w:rsidP="00244A3A">
      <w:r>
        <w:t>Eso sí, en “</w:t>
      </w:r>
      <w:r>
        <w:rPr>
          <w:i/>
          <w:iCs/>
        </w:rPr>
        <w:t>config.properties</w:t>
      </w:r>
      <w:r>
        <w:t>” he tenido que dejar el parámetro “</w:t>
      </w:r>
      <w:r>
        <w:rPr>
          <w:i/>
          <w:iCs/>
        </w:rPr>
        <w:t>exucutionMode</w:t>
      </w:r>
      <w:r>
        <w:t>” en “</w:t>
      </w:r>
      <w:r>
        <w:rPr>
          <w:i/>
          <w:iCs/>
        </w:rPr>
        <w:t>localMode</w:t>
      </w:r>
      <w:r>
        <w:t>”, porque si lo cambio a “</w:t>
      </w:r>
      <w:r>
        <w:rPr>
          <w:i/>
          <w:iCs/>
        </w:rPr>
        <w:t>remoteMode</w:t>
      </w:r>
      <w:r>
        <w:t>” obtengo una excepción de I/O en los nodos participantes.</w:t>
      </w:r>
    </w:p>
    <w:p w14:paraId="057DEB8E" w14:textId="617EFE25" w:rsidR="00244A3A" w:rsidRDefault="00F63236" w:rsidP="00244A3A">
      <w:r>
        <w:t>Sin embargo, el</w:t>
      </w:r>
      <w:r w:rsidR="00244A3A">
        <w:t xml:space="preserve"> resultado es que el experimento funciona exactamente igual que en local. El TestServer envía a los nodos la configuración y la lista de participantes al principio de la ejecución. Acto seguido, los participantes comienzan a crear y eliminar recetas y establecer sesiones TSAE entre ellos</w:t>
      </w:r>
      <w:r w:rsidR="00C02421">
        <w:t>.</w:t>
      </w:r>
    </w:p>
    <w:p w14:paraId="19B66A6A" w14:textId="77777777" w:rsidR="00244A3A" w:rsidRDefault="00244A3A" w:rsidP="00244A3A">
      <w:pPr>
        <w:keepNext/>
      </w:pPr>
      <w:r>
        <w:rPr>
          <w:noProof/>
        </w:rPr>
        <w:lastRenderedPageBreak/>
        <w:drawing>
          <wp:inline distT="0" distB="0" distL="0" distR="0" wp14:anchorId="25F66504" wp14:editId="0CD63F27">
            <wp:extent cx="5400040" cy="2921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21635"/>
                    </a:xfrm>
                    <a:prstGeom prst="rect">
                      <a:avLst/>
                    </a:prstGeom>
                  </pic:spPr>
                </pic:pic>
              </a:graphicData>
            </a:graphic>
          </wp:inline>
        </w:drawing>
      </w:r>
    </w:p>
    <w:p w14:paraId="5788DD4A" w14:textId="4CE6E1D3" w:rsidR="00244A3A" w:rsidRDefault="00244A3A" w:rsidP="00244A3A">
      <w:pPr>
        <w:pStyle w:val="Descripcin"/>
      </w:pPr>
      <w:r>
        <w:t xml:space="preserve">La excepción está causada por haber compilado con Java 8 y </w:t>
      </w:r>
      <w:r w:rsidR="00F63236">
        <w:t xml:space="preserve">después </w:t>
      </w:r>
      <w:r>
        <w:t xml:space="preserve">ejecutado en Java 7. Se trata de un problema documentado y </w:t>
      </w:r>
      <w:r w:rsidR="00F63236">
        <w:t>que no afecta al funcionamiento del programa, por lo que se puede ignorar</w:t>
      </w:r>
      <w:r>
        <w:t>.</w:t>
      </w:r>
    </w:p>
    <w:p w14:paraId="26819063" w14:textId="7A72414E" w:rsidR="00C02421" w:rsidRPr="00C02421" w:rsidRDefault="00C02421" w:rsidP="00C02421">
      <w:r>
        <w:t xml:space="preserve">Finalmente, </w:t>
      </w:r>
      <w:r>
        <w:t xml:space="preserve">tras terminar el tiempo de simulación de actividad, </w:t>
      </w:r>
      <w:r>
        <w:t xml:space="preserve">los participantes </w:t>
      </w:r>
      <w:r>
        <w:t>comienzan a enviar los resultados al</w:t>
      </w:r>
      <w:r>
        <w:t xml:space="preserve"> servidor.</w:t>
      </w:r>
    </w:p>
    <w:p w14:paraId="0D7874AE" w14:textId="5E2E1F1D" w:rsidR="00244A3A" w:rsidRDefault="00DC6A52" w:rsidP="00244A3A">
      <w:r>
        <w:rPr>
          <w:noProof/>
        </w:rPr>
        <w:drawing>
          <wp:inline distT="0" distB="0" distL="0" distR="0" wp14:anchorId="66AA51C1" wp14:editId="687B37A5">
            <wp:extent cx="5400040" cy="110871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8710"/>
                    </a:xfrm>
                    <a:prstGeom prst="rect">
                      <a:avLst/>
                    </a:prstGeom>
                  </pic:spPr>
                </pic:pic>
              </a:graphicData>
            </a:graphic>
          </wp:inline>
        </w:drawing>
      </w:r>
    </w:p>
    <w:p w14:paraId="2A6C85DC" w14:textId="18F7F06A" w:rsidR="00DC6A52" w:rsidRPr="00244A3A" w:rsidRDefault="009F2BE0" w:rsidP="00244A3A">
      <w:r>
        <w:rPr>
          <w:noProof/>
        </w:rPr>
        <w:drawing>
          <wp:inline distT="0" distB="0" distL="0" distR="0" wp14:anchorId="7ACEC2FC" wp14:editId="691B2B64">
            <wp:extent cx="4171950" cy="2333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2333625"/>
                    </a:xfrm>
                    <a:prstGeom prst="rect">
                      <a:avLst/>
                    </a:prstGeom>
                  </pic:spPr>
                </pic:pic>
              </a:graphicData>
            </a:graphic>
          </wp:inline>
        </w:drawing>
      </w:r>
      <w:bookmarkStart w:id="4" w:name="_GoBack"/>
      <w:bookmarkEnd w:id="4"/>
    </w:p>
    <w:p w14:paraId="2CDD7A3A" w14:textId="042C9308" w:rsidR="00E7196B" w:rsidRPr="00244A3A" w:rsidRDefault="00E7196B" w:rsidP="00244A3A">
      <w:r>
        <w:br w:type="page"/>
      </w:r>
    </w:p>
    <w:p w14:paraId="4B785351" w14:textId="13E0A9C4" w:rsidR="003D24F6" w:rsidRPr="007332A7" w:rsidRDefault="003D24F6" w:rsidP="003D24F6">
      <w:pPr>
        <w:pStyle w:val="Ttulo2"/>
      </w:pPr>
      <w:bookmarkStart w:id="5" w:name="_Toc40449837"/>
      <w:r w:rsidRPr="007332A7">
        <w:lastRenderedPageBreak/>
        <w:t>Conclusiones</w:t>
      </w:r>
      <w:r>
        <w:t xml:space="preserve"> de las pruebas</w:t>
      </w:r>
      <w:bookmarkEnd w:id="5"/>
    </w:p>
    <w:p w14:paraId="62212A7B" w14:textId="57C63F5F" w:rsidR="003D24F6" w:rsidRDefault="003D24F6" w:rsidP="003D24F6">
      <w:r>
        <w:t>El protocolo TSAE es un protocolo de consistencia eventual, lo que significa que se alcanza un estado consistente entre los nodos una vez que se han hecho una cantidad de sesiones anti</w:t>
      </w:r>
      <w:r w:rsidR="00F63D9A">
        <w:t>-</w:t>
      </w:r>
      <w:r>
        <w:t>entropía que oscila entre un mínimo de (</w:t>
      </w:r>
      <w:r w:rsidRPr="00F63D9A">
        <w:rPr>
          <w:i/>
          <w:iCs/>
        </w:rPr>
        <w:t>n</w:t>
      </w:r>
      <w:r>
        <w:t>-2) sesiones y un máximo de (</w:t>
      </w:r>
      <w:r w:rsidRPr="00F63D9A">
        <w:rPr>
          <w:i/>
          <w:iCs/>
        </w:rPr>
        <w:t>n</w:t>
      </w:r>
      <w:r>
        <w:t>-1)+(</w:t>
      </w:r>
      <w:r w:rsidRPr="00F63D9A">
        <w:rPr>
          <w:i/>
          <w:iCs/>
        </w:rPr>
        <w:t>n</w:t>
      </w:r>
      <w:r>
        <w:t>-2)+…+(</w:t>
      </w:r>
      <w:r w:rsidRPr="00F63D9A">
        <w:rPr>
          <w:i/>
          <w:iCs/>
        </w:rPr>
        <w:t>n</w:t>
      </w:r>
      <w:r>
        <w:t>-(</w:t>
      </w:r>
      <w:r w:rsidRPr="00F63D9A">
        <w:rPr>
          <w:i/>
          <w:iCs/>
        </w:rPr>
        <w:t>n</w:t>
      </w:r>
      <w:r>
        <w:t xml:space="preserve">-1)) sesiones, siendo </w:t>
      </w:r>
      <w:r w:rsidRPr="00F63D9A">
        <w:rPr>
          <w:i/>
          <w:iCs/>
        </w:rPr>
        <w:t>n</w:t>
      </w:r>
      <w:r>
        <w:t xml:space="preserve"> el número de nodos </w:t>
      </w:r>
      <w:r w:rsidR="00F63D9A">
        <w:t>participantes</w:t>
      </w:r>
      <w:r>
        <w:t xml:space="preserve">, </w:t>
      </w:r>
      <w:r w:rsidR="00F63D9A">
        <w:t xml:space="preserve">tal y </w:t>
      </w:r>
      <w:r>
        <w:t xml:space="preserve">como ya vimos en </w:t>
      </w:r>
      <w:r w:rsidR="00F63D9A">
        <w:t>la última pregunta teórica de la PR1</w:t>
      </w:r>
      <w:r>
        <w:t>.</w:t>
      </w:r>
    </w:p>
    <w:p w14:paraId="2D67ABA4" w14:textId="3FA4C3AC" w:rsidR="003D24F6" w:rsidRDefault="003D24F6" w:rsidP="003D24F6">
      <w:r>
        <w:t xml:space="preserve">En la implementación de TSAE que se </w:t>
      </w:r>
      <w:r w:rsidR="00F63D9A">
        <w:t>utiliza</w:t>
      </w:r>
      <w:r>
        <w:t xml:space="preserve"> en la práctica </w:t>
      </w:r>
      <w:r w:rsidR="00E7196B">
        <w:t>no tenemos ningún control sobre el funcionamiento del protocolo, a excepción de los parámetros contenidos en el fichero “</w:t>
      </w:r>
      <w:r w:rsidR="00E7196B" w:rsidRPr="00512918">
        <w:rPr>
          <w:i/>
          <w:iCs/>
        </w:rPr>
        <w:t>config.properties</w:t>
      </w:r>
      <w:r w:rsidR="00E7196B">
        <w:t>”. Los nodos simulan conexiones y desconexiones según los parámetros de este archivo</w:t>
      </w:r>
      <w:r>
        <w:t>.</w:t>
      </w:r>
    </w:p>
    <w:p w14:paraId="7D308F30" w14:textId="0EB87DAC" w:rsidR="003D24F6" w:rsidRDefault="00E7196B" w:rsidP="003D24F6">
      <w:r>
        <w:t>Un</w:t>
      </w:r>
      <w:r w:rsidR="003D24F6">
        <w:t xml:space="preserve"> punto crítico de la implementación es que el tiempo </w:t>
      </w:r>
      <w:r>
        <w:t>del que disponen</w:t>
      </w:r>
      <w:r w:rsidR="003D24F6">
        <w:t xml:space="preserve"> los nodos para alcanzar un estado consistente</w:t>
      </w:r>
      <w:r>
        <w:t>, que inicialmente</w:t>
      </w:r>
      <w:r w:rsidR="003D24F6">
        <w:t xml:space="preserve"> está limitado a 180 segundos, por lo que puede suceder que no se pueda alcanzar un estado consistente entre los nodos.</w:t>
      </w:r>
    </w:p>
    <w:p w14:paraId="4AF211C2" w14:textId="23F48FA0" w:rsidR="003D24F6" w:rsidRDefault="00E7196B" w:rsidP="003D24F6">
      <w:r>
        <w:t xml:space="preserve">Otro punto crítico está definido por la frecuencia con la que los nodos se desconectan y se vuelven a conectar. </w:t>
      </w:r>
      <w:r w:rsidR="00F63D9A">
        <w:t>M</w:t>
      </w:r>
      <w:r w:rsidR="003D24F6">
        <w:t xml:space="preserve">odificando los parámetros para reducir la posibilidad de que los nodos se desconecten podemos observar </w:t>
      </w:r>
      <w:r>
        <w:t>una notable variación</w:t>
      </w:r>
      <w:r w:rsidR="003D24F6">
        <w:t xml:space="preserve"> la tasa de éxito.</w:t>
      </w:r>
      <w:r w:rsidR="00F63D9A">
        <w:t xml:space="preserve"> </w:t>
      </w:r>
    </w:p>
    <w:p w14:paraId="43A019EA" w14:textId="5DD3C7EE" w:rsidR="003D24F6" w:rsidRDefault="00F63D9A" w:rsidP="003D24F6">
      <w:r>
        <w:t>Si</w:t>
      </w:r>
      <w:r w:rsidR="003D24F6">
        <w:t xml:space="preserve"> aumentamos el tiempo del que disponen los nodos para sincronizarse, vemos que la tasa de éxito</w:t>
      </w:r>
      <w:r>
        <w:t xml:space="preserve"> generalmente</w:t>
      </w:r>
      <w:r w:rsidR="003D24F6">
        <w:t xml:space="preserve"> aumenta</w:t>
      </w:r>
      <w:r>
        <w:t>,</w:t>
      </w:r>
      <w:r w:rsidR="003D24F6">
        <w:t xml:space="preserve"> puesto que </w:t>
      </w:r>
      <w:r>
        <w:t>los nodos disponen de más tiempo para sincronizarse</w:t>
      </w:r>
      <w:r w:rsidR="003D24F6">
        <w:t>.</w:t>
      </w:r>
    </w:p>
    <w:p w14:paraId="20A9E4CE" w14:textId="3934ABCA" w:rsidR="00F63D9A" w:rsidRDefault="00F63D9A" w:rsidP="003D24F6">
      <w:r>
        <w:t>Asimismo, la cantidad de nodos que participan también resulta ser un factor crítico, tal y como puede observarse en los resultados de las tablas según el número de participantes. A más nodos participantes más difícil es que todos estén sincronizados al finalizar la sesión.</w:t>
      </w:r>
    </w:p>
    <w:p w14:paraId="375E988E" w14:textId="7D7CC7B9" w:rsidR="00F05145" w:rsidRDefault="003D24F6" w:rsidP="003D24F6">
      <w:r>
        <w:t>Por el contrario, la tasa de éxito disminuye al aumentar la cantidad de nodos que participan, ya que al aumentar la variable n aumenta la cantidad de sesiones anti-entropía necesarias para lograr alcanzar un estado consistente.</w:t>
      </w:r>
    </w:p>
    <w:p w14:paraId="0089A890" w14:textId="77777777" w:rsidR="00E10535" w:rsidRPr="00E10535" w:rsidRDefault="00E10535" w:rsidP="00E10535">
      <w:r w:rsidRPr="00E10535">
        <w:t>En los resultados que acompañan a este informa puede observarse que en los casos de fallo los nodos conflictivos suelen estar unas pocas actualizaciones por detrás del resto.</w:t>
      </w:r>
    </w:p>
    <w:p w14:paraId="5E1E122B" w14:textId="77777777" w:rsidR="00E10535" w:rsidRDefault="00E10535" w:rsidP="003D24F6"/>
    <w:p w14:paraId="6B5F3034" w14:textId="77777777" w:rsidR="00D8027C" w:rsidRDefault="00F63D9A" w:rsidP="003D24F6">
      <w:pPr>
        <w:rPr>
          <w:b/>
          <w:bCs/>
        </w:rPr>
      </w:pPr>
      <w:r w:rsidRPr="00F05145">
        <w:rPr>
          <w:b/>
          <w:bCs/>
        </w:rPr>
        <w:t xml:space="preserve">Concluimos pues que el </w:t>
      </w:r>
      <w:r w:rsidR="00D8027C">
        <w:rPr>
          <w:b/>
          <w:bCs/>
        </w:rPr>
        <w:t>crítico para el</w:t>
      </w:r>
      <w:r w:rsidRPr="00F05145">
        <w:rPr>
          <w:b/>
          <w:bCs/>
        </w:rPr>
        <w:t xml:space="preserve"> protocolo TSAE </w:t>
      </w:r>
      <w:r w:rsidR="00D8027C">
        <w:rPr>
          <w:b/>
          <w:bCs/>
        </w:rPr>
        <w:t>consiste en</w:t>
      </w:r>
      <w:r w:rsidRPr="00F05145">
        <w:rPr>
          <w:b/>
          <w:bCs/>
        </w:rPr>
        <w:t xml:space="preserve"> </w:t>
      </w:r>
      <w:r w:rsidR="00D8027C">
        <w:rPr>
          <w:b/>
          <w:bCs/>
        </w:rPr>
        <w:t>el número de nodos que se reconectan</w:t>
      </w:r>
      <w:r w:rsidRPr="00F05145">
        <w:rPr>
          <w:b/>
          <w:bCs/>
        </w:rPr>
        <w:t>, puesto que la información</w:t>
      </w:r>
      <w:r w:rsidR="00F05145" w:rsidRPr="00F05145">
        <w:rPr>
          <w:b/>
          <w:bCs/>
        </w:rPr>
        <w:t xml:space="preserve"> que éstos contienen al volver a la simulación está desactualizada, y este hecho puede dar lugar a conflictos con las operaciones y a problemas a la hora de sincronizar, ya que serán necesarias más sesiones TSAE para que el estado de los nodos sea </w:t>
      </w:r>
      <w:r w:rsidR="00E7196B">
        <w:rPr>
          <w:b/>
          <w:bCs/>
        </w:rPr>
        <w:t>consistente</w:t>
      </w:r>
      <w:r w:rsidR="00F05145" w:rsidRPr="00F05145">
        <w:rPr>
          <w:b/>
          <w:bCs/>
        </w:rPr>
        <w:t>.</w:t>
      </w:r>
      <w:r w:rsidR="00E7196B">
        <w:rPr>
          <w:b/>
          <w:bCs/>
        </w:rPr>
        <w:t xml:space="preserve"> </w:t>
      </w:r>
    </w:p>
    <w:p w14:paraId="41A99242" w14:textId="5531B4F0" w:rsidR="00F63D9A" w:rsidRPr="00F05145" w:rsidRDefault="00E7196B" w:rsidP="003D24F6">
      <w:pPr>
        <w:rPr>
          <w:b/>
          <w:bCs/>
        </w:rPr>
      </w:pPr>
      <w:r>
        <w:rPr>
          <w:b/>
          <w:bCs/>
        </w:rPr>
        <w:t xml:space="preserve">Esta conclusión coincide </w:t>
      </w:r>
      <w:r w:rsidR="00D8027C">
        <w:rPr>
          <w:b/>
          <w:bCs/>
        </w:rPr>
        <w:t>pl</w:t>
      </w:r>
      <w:r w:rsidR="00E87C07">
        <w:rPr>
          <w:b/>
          <w:bCs/>
        </w:rPr>
        <w:t>e</w:t>
      </w:r>
      <w:r w:rsidR="00D8027C">
        <w:rPr>
          <w:b/>
          <w:bCs/>
        </w:rPr>
        <w:t xml:space="preserve">namente </w:t>
      </w:r>
      <w:r>
        <w:rPr>
          <w:b/>
          <w:bCs/>
        </w:rPr>
        <w:t>con la del paper “</w:t>
      </w:r>
      <w:r w:rsidRPr="00B21605">
        <w:rPr>
          <w:b/>
          <w:bCs/>
          <w:i/>
          <w:iCs/>
        </w:rPr>
        <w:t>The Performance of Weak-consistency Replication Protocols</w:t>
      </w:r>
      <w:r>
        <w:rPr>
          <w:b/>
          <w:bCs/>
        </w:rPr>
        <w:t>” de Golding y Long</w:t>
      </w:r>
      <w:r w:rsidR="00D8027C">
        <w:rPr>
          <w:b/>
          <w:bCs/>
        </w:rPr>
        <w:t xml:space="preserve">, donde </w:t>
      </w:r>
      <w:r w:rsidR="00E87C07">
        <w:rPr>
          <w:b/>
          <w:bCs/>
        </w:rPr>
        <w:t>determinan que</w:t>
      </w:r>
      <w:r w:rsidR="00D8027C">
        <w:rPr>
          <w:b/>
          <w:bCs/>
        </w:rPr>
        <w:t xml:space="preserve"> la principal desventaja de </w:t>
      </w:r>
      <w:r w:rsidR="00E87C07">
        <w:rPr>
          <w:b/>
          <w:bCs/>
        </w:rPr>
        <w:t>este tipo de protocolos radica en que los nodos o réplicas pueden transmitir información desactualizada, lo que según sus pruebas causa retrasos en la propagación de los datos.</w:t>
      </w:r>
      <w:r w:rsidR="00D8027C">
        <w:rPr>
          <w:b/>
          <w:bCs/>
        </w:rPr>
        <w:t xml:space="preserve"> </w:t>
      </w:r>
    </w:p>
    <w:p w14:paraId="0BDB899A" w14:textId="77777777" w:rsidR="003D24F6" w:rsidRDefault="003D24F6" w:rsidP="003D24F6"/>
    <w:p w14:paraId="69D7478E" w14:textId="5A24172B" w:rsidR="00521442" w:rsidRPr="006D13A1" w:rsidRDefault="00521442" w:rsidP="00521442">
      <w:pPr>
        <w:rPr>
          <w:rFonts w:asciiTheme="majorHAnsi" w:eastAsiaTheme="majorEastAsia" w:hAnsiTheme="majorHAnsi" w:cstheme="majorBidi"/>
          <w:color w:val="2F5496" w:themeColor="accent1" w:themeShade="BF"/>
          <w:sz w:val="32"/>
          <w:szCs w:val="32"/>
        </w:rPr>
      </w:pPr>
    </w:p>
    <w:sectPr w:rsidR="00521442" w:rsidRPr="006D13A1" w:rsidSect="00812B5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68F1"/>
    <w:multiLevelType w:val="multilevel"/>
    <w:tmpl w:val="D7289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A9251FF"/>
    <w:multiLevelType w:val="hybridMultilevel"/>
    <w:tmpl w:val="D584A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9C301C"/>
    <w:multiLevelType w:val="hybridMultilevel"/>
    <w:tmpl w:val="9F9ED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12296D"/>
    <w:multiLevelType w:val="hybridMultilevel"/>
    <w:tmpl w:val="CBB2E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E871AB"/>
    <w:multiLevelType w:val="hybridMultilevel"/>
    <w:tmpl w:val="0DBC5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1D0635"/>
    <w:multiLevelType w:val="hybridMultilevel"/>
    <w:tmpl w:val="16A28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F27D2B"/>
    <w:multiLevelType w:val="hybridMultilevel"/>
    <w:tmpl w:val="08D8CA4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6D31411E"/>
    <w:multiLevelType w:val="hybridMultilevel"/>
    <w:tmpl w:val="D794E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4C"/>
    <w:rsid w:val="00012AB6"/>
    <w:rsid w:val="00016470"/>
    <w:rsid w:val="00062425"/>
    <w:rsid w:val="00070B16"/>
    <w:rsid w:val="000A7BE6"/>
    <w:rsid w:val="000C4ACC"/>
    <w:rsid w:val="000D5465"/>
    <w:rsid w:val="001850B8"/>
    <w:rsid w:val="001C3555"/>
    <w:rsid w:val="001D3D00"/>
    <w:rsid w:val="001E482A"/>
    <w:rsid w:val="001E4FBC"/>
    <w:rsid w:val="002351E9"/>
    <w:rsid w:val="0023633B"/>
    <w:rsid w:val="00244A3A"/>
    <w:rsid w:val="00251F55"/>
    <w:rsid w:val="002557C0"/>
    <w:rsid w:val="002655BB"/>
    <w:rsid w:val="00286FAF"/>
    <w:rsid w:val="00325514"/>
    <w:rsid w:val="00344744"/>
    <w:rsid w:val="003863CB"/>
    <w:rsid w:val="003D24F6"/>
    <w:rsid w:val="004043F6"/>
    <w:rsid w:val="0043074A"/>
    <w:rsid w:val="004477D7"/>
    <w:rsid w:val="00473275"/>
    <w:rsid w:val="00473D28"/>
    <w:rsid w:val="0049671D"/>
    <w:rsid w:val="004A792F"/>
    <w:rsid w:val="004B3EF8"/>
    <w:rsid w:val="004C2D85"/>
    <w:rsid w:val="004C46D2"/>
    <w:rsid w:val="004D067E"/>
    <w:rsid w:val="004F1DB6"/>
    <w:rsid w:val="00512918"/>
    <w:rsid w:val="00521442"/>
    <w:rsid w:val="0052375F"/>
    <w:rsid w:val="005627B1"/>
    <w:rsid w:val="00587635"/>
    <w:rsid w:val="00596782"/>
    <w:rsid w:val="005D3EAA"/>
    <w:rsid w:val="005D7B39"/>
    <w:rsid w:val="0061052F"/>
    <w:rsid w:val="006273D2"/>
    <w:rsid w:val="00627D2C"/>
    <w:rsid w:val="00636EA2"/>
    <w:rsid w:val="00665CC9"/>
    <w:rsid w:val="0068609F"/>
    <w:rsid w:val="006D13A1"/>
    <w:rsid w:val="006D2279"/>
    <w:rsid w:val="007179F8"/>
    <w:rsid w:val="0075497D"/>
    <w:rsid w:val="0076658D"/>
    <w:rsid w:val="007C27D3"/>
    <w:rsid w:val="007C313B"/>
    <w:rsid w:val="007D21AE"/>
    <w:rsid w:val="0080284C"/>
    <w:rsid w:val="00802C0A"/>
    <w:rsid w:val="00803CEF"/>
    <w:rsid w:val="00811998"/>
    <w:rsid w:val="00812B5B"/>
    <w:rsid w:val="0083139A"/>
    <w:rsid w:val="0088455F"/>
    <w:rsid w:val="008C11DC"/>
    <w:rsid w:val="00924B0D"/>
    <w:rsid w:val="00941E59"/>
    <w:rsid w:val="00942540"/>
    <w:rsid w:val="0095022F"/>
    <w:rsid w:val="009521C3"/>
    <w:rsid w:val="009653E3"/>
    <w:rsid w:val="009A46BC"/>
    <w:rsid w:val="009E53E3"/>
    <w:rsid w:val="009F2BE0"/>
    <w:rsid w:val="00A14A4C"/>
    <w:rsid w:val="00A17BA0"/>
    <w:rsid w:val="00A21596"/>
    <w:rsid w:val="00A423D5"/>
    <w:rsid w:val="00A65C9F"/>
    <w:rsid w:val="00A90DF9"/>
    <w:rsid w:val="00AE23F8"/>
    <w:rsid w:val="00AE6E9C"/>
    <w:rsid w:val="00AF3AC6"/>
    <w:rsid w:val="00AF741D"/>
    <w:rsid w:val="00B11203"/>
    <w:rsid w:val="00B21605"/>
    <w:rsid w:val="00B259D0"/>
    <w:rsid w:val="00B66F56"/>
    <w:rsid w:val="00B90399"/>
    <w:rsid w:val="00B904D5"/>
    <w:rsid w:val="00BB4390"/>
    <w:rsid w:val="00BB72D0"/>
    <w:rsid w:val="00C02421"/>
    <w:rsid w:val="00C12049"/>
    <w:rsid w:val="00C33440"/>
    <w:rsid w:val="00C95B33"/>
    <w:rsid w:val="00D12973"/>
    <w:rsid w:val="00D25EDE"/>
    <w:rsid w:val="00D561AC"/>
    <w:rsid w:val="00D57556"/>
    <w:rsid w:val="00D65679"/>
    <w:rsid w:val="00D8027C"/>
    <w:rsid w:val="00D92F56"/>
    <w:rsid w:val="00DC31E7"/>
    <w:rsid w:val="00DC6A52"/>
    <w:rsid w:val="00DD7C5F"/>
    <w:rsid w:val="00DE6F8A"/>
    <w:rsid w:val="00E03958"/>
    <w:rsid w:val="00E10535"/>
    <w:rsid w:val="00E26661"/>
    <w:rsid w:val="00E65547"/>
    <w:rsid w:val="00E7196B"/>
    <w:rsid w:val="00E815FE"/>
    <w:rsid w:val="00E87C07"/>
    <w:rsid w:val="00EA1C2F"/>
    <w:rsid w:val="00EB2AFD"/>
    <w:rsid w:val="00EF5E65"/>
    <w:rsid w:val="00F05145"/>
    <w:rsid w:val="00F12D75"/>
    <w:rsid w:val="00F32548"/>
    <w:rsid w:val="00F4098A"/>
    <w:rsid w:val="00F5032A"/>
    <w:rsid w:val="00F56350"/>
    <w:rsid w:val="00F63236"/>
    <w:rsid w:val="00F63D9A"/>
    <w:rsid w:val="00F72FE8"/>
    <w:rsid w:val="00F9149A"/>
    <w:rsid w:val="00FE7034"/>
    <w:rsid w:val="00FF33F0"/>
    <w:rsid w:val="00FF5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11B"/>
  <w15:chartTrackingRefBased/>
  <w15:docId w15:val="{20D3705B-1383-47D1-8641-DBA10C5F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5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744"/>
    <w:pPr>
      <w:ind w:left="720"/>
      <w:contextualSpacing/>
    </w:pPr>
  </w:style>
  <w:style w:type="table" w:styleId="Tablaconcuadrcula">
    <w:name w:val="Table Grid"/>
    <w:basedOn w:val="Tablanormal"/>
    <w:uiPriority w:val="39"/>
    <w:rsid w:val="00344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3447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5oscura-nfasis5">
    <w:name w:val="Grid Table 5 Dark Accent 5"/>
    <w:basedOn w:val="Tablanormal"/>
    <w:uiPriority w:val="50"/>
    <w:rsid w:val="003447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2Car">
    <w:name w:val="Título 2 Car"/>
    <w:basedOn w:val="Fuentedeprrafopredeter"/>
    <w:link w:val="Ttulo2"/>
    <w:uiPriority w:val="9"/>
    <w:rsid w:val="00E26661"/>
    <w:rPr>
      <w:rFonts w:asciiTheme="majorHAnsi" w:eastAsiaTheme="majorEastAsia" w:hAnsiTheme="majorHAnsi" w:cstheme="majorBidi"/>
      <w:color w:val="2F5496" w:themeColor="accent1" w:themeShade="BF"/>
      <w:sz w:val="26"/>
      <w:szCs w:val="26"/>
    </w:rPr>
  </w:style>
  <w:style w:type="table" w:styleId="Tablaconcuadrcula5oscura-nfasis1">
    <w:name w:val="Grid Table 5 Dark Accent 1"/>
    <w:basedOn w:val="Tablanormal"/>
    <w:uiPriority w:val="50"/>
    <w:rsid w:val="009425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F5032A"/>
    <w:rPr>
      <w:color w:val="808080"/>
    </w:rPr>
  </w:style>
  <w:style w:type="paragraph" w:styleId="Sinespaciado">
    <w:name w:val="No Spacing"/>
    <w:link w:val="SinespaciadoCar"/>
    <w:uiPriority w:val="1"/>
    <w:qFormat/>
    <w:rsid w:val="00812B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2B5B"/>
    <w:rPr>
      <w:rFonts w:eastAsiaTheme="minorEastAsia"/>
      <w:lang w:eastAsia="es-ES"/>
    </w:rPr>
  </w:style>
  <w:style w:type="character" w:customStyle="1" w:styleId="Ttulo1Car">
    <w:name w:val="Título 1 Car"/>
    <w:basedOn w:val="Fuentedeprrafopredeter"/>
    <w:link w:val="Ttulo1"/>
    <w:uiPriority w:val="9"/>
    <w:rsid w:val="00FF54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F5455"/>
    <w:pPr>
      <w:outlineLvl w:val="9"/>
    </w:pPr>
    <w:rPr>
      <w:lang w:eastAsia="es-ES"/>
    </w:rPr>
  </w:style>
  <w:style w:type="paragraph" w:styleId="TDC2">
    <w:name w:val="toc 2"/>
    <w:basedOn w:val="Normal"/>
    <w:next w:val="Normal"/>
    <w:autoRedefine/>
    <w:uiPriority w:val="39"/>
    <w:unhideWhenUsed/>
    <w:rsid w:val="00FF5455"/>
    <w:pPr>
      <w:spacing w:after="100"/>
      <w:ind w:left="220"/>
    </w:pPr>
  </w:style>
  <w:style w:type="character" w:styleId="Hipervnculo">
    <w:name w:val="Hyperlink"/>
    <w:basedOn w:val="Fuentedeprrafopredeter"/>
    <w:uiPriority w:val="99"/>
    <w:unhideWhenUsed/>
    <w:rsid w:val="00FF5455"/>
    <w:rPr>
      <w:color w:val="0563C1" w:themeColor="hyperlink"/>
      <w:u w:val="single"/>
    </w:rPr>
  </w:style>
  <w:style w:type="paragraph" w:styleId="TDC1">
    <w:name w:val="toc 1"/>
    <w:basedOn w:val="Normal"/>
    <w:next w:val="Normal"/>
    <w:autoRedefine/>
    <w:uiPriority w:val="39"/>
    <w:unhideWhenUsed/>
    <w:rsid w:val="00BB72D0"/>
    <w:pPr>
      <w:spacing w:after="100"/>
    </w:pPr>
  </w:style>
  <w:style w:type="character" w:styleId="nfasissutil">
    <w:name w:val="Subtle Emphasis"/>
    <w:basedOn w:val="Fuentedeprrafopredeter"/>
    <w:rsid w:val="00BB72D0"/>
    <w:rPr>
      <w:i/>
      <w:iCs/>
      <w:color w:val="404040"/>
    </w:rPr>
  </w:style>
  <w:style w:type="paragraph" w:customStyle="1" w:styleId="Standard">
    <w:name w:val="Standard"/>
    <w:rsid w:val="00BB72D0"/>
    <w:pPr>
      <w:widowControl w:val="0"/>
      <w:suppressAutoHyphens/>
      <w:autoSpaceDN w:val="0"/>
      <w:spacing w:after="0" w:line="240" w:lineRule="auto"/>
      <w:textAlignment w:val="baseline"/>
    </w:pPr>
    <w:rPr>
      <w:rFonts w:ascii="Times New Roman" w:eastAsia="Arial" w:hAnsi="Times New Roman" w:cs="Tahoma"/>
      <w:kern w:val="3"/>
      <w:sz w:val="24"/>
      <w:szCs w:val="24"/>
      <w:lang w:val="ca-ES" w:eastAsia="es-ES"/>
    </w:rPr>
  </w:style>
  <w:style w:type="paragraph" w:styleId="HTMLconformatoprevio">
    <w:name w:val="HTML Preformatted"/>
    <w:basedOn w:val="Normal"/>
    <w:link w:val="HTMLconformatoprevioCar"/>
    <w:uiPriority w:val="99"/>
    <w:unhideWhenUsed/>
    <w:rsid w:val="0025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557C0"/>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8C11D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C2D85"/>
    <w:rPr>
      <w:color w:val="605E5C"/>
      <w:shd w:val="clear" w:color="auto" w:fill="E1DFDD"/>
    </w:rPr>
  </w:style>
  <w:style w:type="table" w:styleId="Tablaconcuadrcula4-nfasis5">
    <w:name w:val="Grid Table 4 Accent 5"/>
    <w:basedOn w:val="Tablanormal"/>
    <w:uiPriority w:val="49"/>
    <w:rsid w:val="003D24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3D24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557">
      <w:bodyDiv w:val="1"/>
      <w:marLeft w:val="0"/>
      <w:marRight w:val="0"/>
      <w:marTop w:val="0"/>
      <w:marBottom w:val="0"/>
      <w:divBdr>
        <w:top w:val="none" w:sz="0" w:space="0" w:color="auto"/>
        <w:left w:val="none" w:sz="0" w:space="0" w:color="auto"/>
        <w:bottom w:val="none" w:sz="0" w:space="0" w:color="auto"/>
        <w:right w:val="none" w:sz="0" w:space="0" w:color="auto"/>
      </w:divBdr>
      <w:divsChild>
        <w:div w:id="205340753">
          <w:marLeft w:val="0"/>
          <w:marRight w:val="0"/>
          <w:marTop w:val="0"/>
          <w:marBottom w:val="0"/>
          <w:divBdr>
            <w:top w:val="none" w:sz="0" w:space="0" w:color="auto"/>
            <w:left w:val="none" w:sz="0" w:space="0" w:color="auto"/>
            <w:bottom w:val="none" w:sz="0" w:space="0" w:color="auto"/>
            <w:right w:val="none" w:sz="0" w:space="0" w:color="auto"/>
          </w:divBdr>
        </w:div>
        <w:div w:id="1838307569">
          <w:marLeft w:val="0"/>
          <w:marRight w:val="0"/>
          <w:marTop w:val="0"/>
          <w:marBottom w:val="0"/>
          <w:divBdr>
            <w:top w:val="none" w:sz="0" w:space="0" w:color="auto"/>
            <w:left w:val="none" w:sz="0" w:space="0" w:color="auto"/>
            <w:bottom w:val="none" w:sz="0" w:space="0" w:color="auto"/>
            <w:right w:val="none" w:sz="0" w:space="0" w:color="auto"/>
          </w:divBdr>
        </w:div>
        <w:div w:id="1084299128">
          <w:marLeft w:val="0"/>
          <w:marRight w:val="0"/>
          <w:marTop w:val="0"/>
          <w:marBottom w:val="0"/>
          <w:divBdr>
            <w:top w:val="none" w:sz="0" w:space="0" w:color="auto"/>
            <w:left w:val="none" w:sz="0" w:space="0" w:color="auto"/>
            <w:bottom w:val="none" w:sz="0" w:space="0" w:color="auto"/>
            <w:right w:val="none" w:sz="0" w:space="0" w:color="auto"/>
          </w:divBdr>
        </w:div>
        <w:div w:id="1969317536">
          <w:marLeft w:val="0"/>
          <w:marRight w:val="0"/>
          <w:marTop w:val="0"/>
          <w:marBottom w:val="0"/>
          <w:divBdr>
            <w:top w:val="none" w:sz="0" w:space="0" w:color="auto"/>
            <w:left w:val="none" w:sz="0" w:space="0" w:color="auto"/>
            <w:bottom w:val="none" w:sz="0" w:space="0" w:color="auto"/>
            <w:right w:val="none" w:sz="0" w:space="0" w:color="auto"/>
          </w:divBdr>
        </w:div>
        <w:div w:id="507641938">
          <w:marLeft w:val="0"/>
          <w:marRight w:val="0"/>
          <w:marTop w:val="0"/>
          <w:marBottom w:val="0"/>
          <w:divBdr>
            <w:top w:val="none" w:sz="0" w:space="0" w:color="auto"/>
            <w:left w:val="none" w:sz="0" w:space="0" w:color="auto"/>
            <w:bottom w:val="none" w:sz="0" w:space="0" w:color="auto"/>
            <w:right w:val="none" w:sz="0" w:space="0" w:color="auto"/>
          </w:divBdr>
        </w:div>
        <w:div w:id="1314094305">
          <w:marLeft w:val="0"/>
          <w:marRight w:val="0"/>
          <w:marTop w:val="0"/>
          <w:marBottom w:val="0"/>
          <w:divBdr>
            <w:top w:val="none" w:sz="0" w:space="0" w:color="auto"/>
            <w:left w:val="none" w:sz="0" w:space="0" w:color="auto"/>
            <w:bottom w:val="none" w:sz="0" w:space="0" w:color="auto"/>
            <w:right w:val="none" w:sz="0" w:space="0" w:color="auto"/>
          </w:divBdr>
        </w:div>
        <w:div w:id="2075926323">
          <w:marLeft w:val="0"/>
          <w:marRight w:val="0"/>
          <w:marTop w:val="0"/>
          <w:marBottom w:val="0"/>
          <w:divBdr>
            <w:top w:val="none" w:sz="0" w:space="0" w:color="auto"/>
            <w:left w:val="none" w:sz="0" w:space="0" w:color="auto"/>
            <w:bottom w:val="none" w:sz="0" w:space="0" w:color="auto"/>
            <w:right w:val="none" w:sz="0" w:space="0" w:color="auto"/>
          </w:divBdr>
        </w:div>
        <w:div w:id="1965386481">
          <w:marLeft w:val="0"/>
          <w:marRight w:val="0"/>
          <w:marTop w:val="0"/>
          <w:marBottom w:val="0"/>
          <w:divBdr>
            <w:top w:val="none" w:sz="0" w:space="0" w:color="auto"/>
            <w:left w:val="none" w:sz="0" w:space="0" w:color="auto"/>
            <w:bottom w:val="none" w:sz="0" w:space="0" w:color="auto"/>
            <w:right w:val="none" w:sz="0" w:space="0" w:color="auto"/>
          </w:divBdr>
        </w:div>
        <w:div w:id="1482582024">
          <w:marLeft w:val="0"/>
          <w:marRight w:val="0"/>
          <w:marTop w:val="0"/>
          <w:marBottom w:val="0"/>
          <w:divBdr>
            <w:top w:val="none" w:sz="0" w:space="0" w:color="auto"/>
            <w:left w:val="none" w:sz="0" w:space="0" w:color="auto"/>
            <w:bottom w:val="none" w:sz="0" w:space="0" w:color="auto"/>
            <w:right w:val="none" w:sz="0" w:space="0" w:color="auto"/>
          </w:divBdr>
        </w:div>
        <w:div w:id="820081507">
          <w:marLeft w:val="0"/>
          <w:marRight w:val="0"/>
          <w:marTop w:val="0"/>
          <w:marBottom w:val="0"/>
          <w:divBdr>
            <w:top w:val="none" w:sz="0" w:space="0" w:color="auto"/>
            <w:left w:val="none" w:sz="0" w:space="0" w:color="auto"/>
            <w:bottom w:val="none" w:sz="0" w:space="0" w:color="auto"/>
            <w:right w:val="none" w:sz="0" w:space="0" w:color="auto"/>
          </w:divBdr>
        </w:div>
        <w:div w:id="934436923">
          <w:marLeft w:val="0"/>
          <w:marRight w:val="0"/>
          <w:marTop w:val="0"/>
          <w:marBottom w:val="0"/>
          <w:divBdr>
            <w:top w:val="none" w:sz="0" w:space="0" w:color="auto"/>
            <w:left w:val="none" w:sz="0" w:space="0" w:color="auto"/>
            <w:bottom w:val="none" w:sz="0" w:space="0" w:color="auto"/>
            <w:right w:val="none" w:sz="0" w:space="0" w:color="auto"/>
          </w:divBdr>
        </w:div>
        <w:div w:id="1828790125">
          <w:marLeft w:val="0"/>
          <w:marRight w:val="0"/>
          <w:marTop w:val="0"/>
          <w:marBottom w:val="0"/>
          <w:divBdr>
            <w:top w:val="none" w:sz="0" w:space="0" w:color="auto"/>
            <w:left w:val="none" w:sz="0" w:space="0" w:color="auto"/>
            <w:bottom w:val="none" w:sz="0" w:space="0" w:color="auto"/>
            <w:right w:val="none" w:sz="0" w:space="0" w:color="auto"/>
          </w:divBdr>
        </w:div>
        <w:div w:id="448739553">
          <w:marLeft w:val="0"/>
          <w:marRight w:val="0"/>
          <w:marTop w:val="0"/>
          <w:marBottom w:val="0"/>
          <w:divBdr>
            <w:top w:val="none" w:sz="0" w:space="0" w:color="auto"/>
            <w:left w:val="none" w:sz="0" w:space="0" w:color="auto"/>
            <w:bottom w:val="none" w:sz="0" w:space="0" w:color="auto"/>
            <w:right w:val="none" w:sz="0" w:space="0" w:color="auto"/>
          </w:divBdr>
        </w:div>
        <w:div w:id="411052162">
          <w:marLeft w:val="0"/>
          <w:marRight w:val="0"/>
          <w:marTop w:val="0"/>
          <w:marBottom w:val="0"/>
          <w:divBdr>
            <w:top w:val="none" w:sz="0" w:space="0" w:color="auto"/>
            <w:left w:val="none" w:sz="0" w:space="0" w:color="auto"/>
            <w:bottom w:val="none" w:sz="0" w:space="0" w:color="auto"/>
            <w:right w:val="none" w:sz="0" w:space="0" w:color="auto"/>
          </w:divBdr>
        </w:div>
        <w:div w:id="488792162">
          <w:marLeft w:val="0"/>
          <w:marRight w:val="0"/>
          <w:marTop w:val="0"/>
          <w:marBottom w:val="0"/>
          <w:divBdr>
            <w:top w:val="none" w:sz="0" w:space="0" w:color="auto"/>
            <w:left w:val="none" w:sz="0" w:space="0" w:color="auto"/>
            <w:bottom w:val="none" w:sz="0" w:space="0" w:color="auto"/>
            <w:right w:val="none" w:sz="0" w:space="0" w:color="auto"/>
          </w:divBdr>
        </w:div>
        <w:div w:id="1012029726">
          <w:marLeft w:val="0"/>
          <w:marRight w:val="0"/>
          <w:marTop w:val="0"/>
          <w:marBottom w:val="0"/>
          <w:divBdr>
            <w:top w:val="none" w:sz="0" w:space="0" w:color="auto"/>
            <w:left w:val="none" w:sz="0" w:space="0" w:color="auto"/>
            <w:bottom w:val="none" w:sz="0" w:space="0" w:color="auto"/>
            <w:right w:val="none" w:sz="0" w:space="0" w:color="auto"/>
          </w:divBdr>
        </w:div>
        <w:div w:id="115418167">
          <w:marLeft w:val="0"/>
          <w:marRight w:val="0"/>
          <w:marTop w:val="0"/>
          <w:marBottom w:val="0"/>
          <w:divBdr>
            <w:top w:val="none" w:sz="0" w:space="0" w:color="auto"/>
            <w:left w:val="none" w:sz="0" w:space="0" w:color="auto"/>
            <w:bottom w:val="none" w:sz="0" w:space="0" w:color="auto"/>
            <w:right w:val="none" w:sz="0" w:space="0" w:color="auto"/>
          </w:divBdr>
        </w:div>
        <w:div w:id="1714429285">
          <w:marLeft w:val="0"/>
          <w:marRight w:val="0"/>
          <w:marTop w:val="0"/>
          <w:marBottom w:val="0"/>
          <w:divBdr>
            <w:top w:val="none" w:sz="0" w:space="0" w:color="auto"/>
            <w:left w:val="none" w:sz="0" w:space="0" w:color="auto"/>
            <w:bottom w:val="none" w:sz="0" w:space="0" w:color="auto"/>
            <w:right w:val="none" w:sz="0" w:space="0" w:color="auto"/>
          </w:divBdr>
        </w:div>
        <w:div w:id="894974210">
          <w:marLeft w:val="0"/>
          <w:marRight w:val="0"/>
          <w:marTop w:val="0"/>
          <w:marBottom w:val="0"/>
          <w:divBdr>
            <w:top w:val="none" w:sz="0" w:space="0" w:color="auto"/>
            <w:left w:val="none" w:sz="0" w:space="0" w:color="auto"/>
            <w:bottom w:val="none" w:sz="0" w:space="0" w:color="auto"/>
            <w:right w:val="none" w:sz="0" w:space="0" w:color="auto"/>
          </w:divBdr>
        </w:div>
        <w:div w:id="432556216">
          <w:marLeft w:val="0"/>
          <w:marRight w:val="0"/>
          <w:marTop w:val="0"/>
          <w:marBottom w:val="0"/>
          <w:divBdr>
            <w:top w:val="none" w:sz="0" w:space="0" w:color="auto"/>
            <w:left w:val="none" w:sz="0" w:space="0" w:color="auto"/>
            <w:bottom w:val="none" w:sz="0" w:space="0" w:color="auto"/>
            <w:right w:val="none" w:sz="0" w:space="0" w:color="auto"/>
          </w:divBdr>
        </w:div>
        <w:div w:id="1769886881">
          <w:marLeft w:val="0"/>
          <w:marRight w:val="0"/>
          <w:marTop w:val="0"/>
          <w:marBottom w:val="0"/>
          <w:divBdr>
            <w:top w:val="none" w:sz="0" w:space="0" w:color="auto"/>
            <w:left w:val="none" w:sz="0" w:space="0" w:color="auto"/>
            <w:bottom w:val="none" w:sz="0" w:space="0" w:color="auto"/>
            <w:right w:val="none" w:sz="0" w:space="0" w:color="auto"/>
          </w:divBdr>
        </w:div>
        <w:div w:id="1232422193">
          <w:marLeft w:val="0"/>
          <w:marRight w:val="0"/>
          <w:marTop w:val="0"/>
          <w:marBottom w:val="0"/>
          <w:divBdr>
            <w:top w:val="none" w:sz="0" w:space="0" w:color="auto"/>
            <w:left w:val="none" w:sz="0" w:space="0" w:color="auto"/>
            <w:bottom w:val="none" w:sz="0" w:space="0" w:color="auto"/>
            <w:right w:val="none" w:sz="0" w:space="0" w:color="auto"/>
          </w:divBdr>
        </w:div>
        <w:div w:id="78991972">
          <w:marLeft w:val="0"/>
          <w:marRight w:val="0"/>
          <w:marTop w:val="0"/>
          <w:marBottom w:val="0"/>
          <w:divBdr>
            <w:top w:val="none" w:sz="0" w:space="0" w:color="auto"/>
            <w:left w:val="none" w:sz="0" w:space="0" w:color="auto"/>
            <w:bottom w:val="none" w:sz="0" w:space="0" w:color="auto"/>
            <w:right w:val="none" w:sz="0" w:space="0" w:color="auto"/>
          </w:divBdr>
        </w:div>
        <w:div w:id="1484933756">
          <w:marLeft w:val="0"/>
          <w:marRight w:val="0"/>
          <w:marTop w:val="0"/>
          <w:marBottom w:val="0"/>
          <w:divBdr>
            <w:top w:val="none" w:sz="0" w:space="0" w:color="auto"/>
            <w:left w:val="none" w:sz="0" w:space="0" w:color="auto"/>
            <w:bottom w:val="none" w:sz="0" w:space="0" w:color="auto"/>
            <w:right w:val="none" w:sz="0" w:space="0" w:color="auto"/>
          </w:divBdr>
        </w:div>
        <w:div w:id="393357190">
          <w:marLeft w:val="0"/>
          <w:marRight w:val="0"/>
          <w:marTop w:val="0"/>
          <w:marBottom w:val="0"/>
          <w:divBdr>
            <w:top w:val="none" w:sz="0" w:space="0" w:color="auto"/>
            <w:left w:val="none" w:sz="0" w:space="0" w:color="auto"/>
            <w:bottom w:val="none" w:sz="0" w:space="0" w:color="auto"/>
            <w:right w:val="none" w:sz="0" w:space="0" w:color="auto"/>
          </w:divBdr>
        </w:div>
        <w:div w:id="1337419518">
          <w:marLeft w:val="0"/>
          <w:marRight w:val="0"/>
          <w:marTop w:val="0"/>
          <w:marBottom w:val="0"/>
          <w:divBdr>
            <w:top w:val="none" w:sz="0" w:space="0" w:color="auto"/>
            <w:left w:val="none" w:sz="0" w:space="0" w:color="auto"/>
            <w:bottom w:val="none" w:sz="0" w:space="0" w:color="auto"/>
            <w:right w:val="none" w:sz="0" w:space="0" w:color="auto"/>
          </w:divBdr>
        </w:div>
        <w:div w:id="909775939">
          <w:marLeft w:val="0"/>
          <w:marRight w:val="0"/>
          <w:marTop w:val="0"/>
          <w:marBottom w:val="0"/>
          <w:divBdr>
            <w:top w:val="none" w:sz="0" w:space="0" w:color="auto"/>
            <w:left w:val="none" w:sz="0" w:space="0" w:color="auto"/>
            <w:bottom w:val="none" w:sz="0" w:space="0" w:color="auto"/>
            <w:right w:val="none" w:sz="0" w:space="0" w:color="auto"/>
          </w:divBdr>
        </w:div>
        <w:div w:id="1241215369">
          <w:marLeft w:val="0"/>
          <w:marRight w:val="0"/>
          <w:marTop w:val="0"/>
          <w:marBottom w:val="0"/>
          <w:divBdr>
            <w:top w:val="none" w:sz="0" w:space="0" w:color="auto"/>
            <w:left w:val="none" w:sz="0" w:space="0" w:color="auto"/>
            <w:bottom w:val="none" w:sz="0" w:space="0" w:color="auto"/>
            <w:right w:val="none" w:sz="0" w:space="0" w:color="auto"/>
          </w:divBdr>
        </w:div>
        <w:div w:id="1116438124">
          <w:marLeft w:val="0"/>
          <w:marRight w:val="0"/>
          <w:marTop w:val="0"/>
          <w:marBottom w:val="0"/>
          <w:divBdr>
            <w:top w:val="none" w:sz="0" w:space="0" w:color="auto"/>
            <w:left w:val="none" w:sz="0" w:space="0" w:color="auto"/>
            <w:bottom w:val="none" w:sz="0" w:space="0" w:color="auto"/>
            <w:right w:val="none" w:sz="0" w:space="0" w:color="auto"/>
          </w:divBdr>
        </w:div>
        <w:div w:id="420218366">
          <w:marLeft w:val="0"/>
          <w:marRight w:val="0"/>
          <w:marTop w:val="0"/>
          <w:marBottom w:val="0"/>
          <w:divBdr>
            <w:top w:val="none" w:sz="0" w:space="0" w:color="auto"/>
            <w:left w:val="none" w:sz="0" w:space="0" w:color="auto"/>
            <w:bottom w:val="none" w:sz="0" w:space="0" w:color="auto"/>
            <w:right w:val="none" w:sz="0" w:space="0" w:color="auto"/>
          </w:divBdr>
        </w:div>
        <w:div w:id="1538280386">
          <w:marLeft w:val="0"/>
          <w:marRight w:val="0"/>
          <w:marTop w:val="0"/>
          <w:marBottom w:val="0"/>
          <w:divBdr>
            <w:top w:val="none" w:sz="0" w:space="0" w:color="auto"/>
            <w:left w:val="none" w:sz="0" w:space="0" w:color="auto"/>
            <w:bottom w:val="none" w:sz="0" w:space="0" w:color="auto"/>
            <w:right w:val="none" w:sz="0" w:space="0" w:color="auto"/>
          </w:divBdr>
        </w:div>
        <w:div w:id="2122991499">
          <w:marLeft w:val="0"/>
          <w:marRight w:val="0"/>
          <w:marTop w:val="0"/>
          <w:marBottom w:val="0"/>
          <w:divBdr>
            <w:top w:val="none" w:sz="0" w:space="0" w:color="auto"/>
            <w:left w:val="none" w:sz="0" w:space="0" w:color="auto"/>
            <w:bottom w:val="none" w:sz="0" w:space="0" w:color="auto"/>
            <w:right w:val="none" w:sz="0" w:space="0" w:color="auto"/>
          </w:divBdr>
        </w:div>
        <w:div w:id="1231772201">
          <w:marLeft w:val="0"/>
          <w:marRight w:val="0"/>
          <w:marTop w:val="0"/>
          <w:marBottom w:val="0"/>
          <w:divBdr>
            <w:top w:val="none" w:sz="0" w:space="0" w:color="auto"/>
            <w:left w:val="none" w:sz="0" w:space="0" w:color="auto"/>
            <w:bottom w:val="none" w:sz="0" w:space="0" w:color="auto"/>
            <w:right w:val="none" w:sz="0" w:space="0" w:color="auto"/>
          </w:divBdr>
        </w:div>
        <w:div w:id="1933125288">
          <w:marLeft w:val="0"/>
          <w:marRight w:val="0"/>
          <w:marTop w:val="0"/>
          <w:marBottom w:val="0"/>
          <w:divBdr>
            <w:top w:val="none" w:sz="0" w:space="0" w:color="auto"/>
            <w:left w:val="none" w:sz="0" w:space="0" w:color="auto"/>
            <w:bottom w:val="none" w:sz="0" w:space="0" w:color="auto"/>
            <w:right w:val="none" w:sz="0" w:space="0" w:color="auto"/>
          </w:divBdr>
        </w:div>
        <w:div w:id="278731174">
          <w:marLeft w:val="0"/>
          <w:marRight w:val="0"/>
          <w:marTop w:val="0"/>
          <w:marBottom w:val="0"/>
          <w:divBdr>
            <w:top w:val="none" w:sz="0" w:space="0" w:color="auto"/>
            <w:left w:val="none" w:sz="0" w:space="0" w:color="auto"/>
            <w:bottom w:val="none" w:sz="0" w:space="0" w:color="auto"/>
            <w:right w:val="none" w:sz="0" w:space="0" w:color="auto"/>
          </w:divBdr>
        </w:div>
        <w:div w:id="1923953363">
          <w:marLeft w:val="0"/>
          <w:marRight w:val="0"/>
          <w:marTop w:val="0"/>
          <w:marBottom w:val="0"/>
          <w:divBdr>
            <w:top w:val="none" w:sz="0" w:space="0" w:color="auto"/>
            <w:left w:val="none" w:sz="0" w:space="0" w:color="auto"/>
            <w:bottom w:val="none" w:sz="0" w:space="0" w:color="auto"/>
            <w:right w:val="none" w:sz="0" w:space="0" w:color="auto"/>
          </w:divBdr>
        </w:div>
        <w:div w:id="1385832176">
          <w:marLeft w:val="0"/>
          <w:marRight w:val="0"/>
          <w:marTop w:val="0"/>
          <w:marBottom w:val="0"/>
          <w:divBdr>
            <w:top w:val="none" w:sz="0" w:space="0" w:color="auto"/>
            <w:left w:val="none" w:sz="0" w:space="0" w:color="auto"/>
            <w:bottom w:val="none" w:sz="0" w:space="0" w:color="auto"/>
            <w:right w:val="none" w:sz="0" w:space="0" w:color="auto"/>
          </w:divBdr>
        </w:div>
        <w:div w:id="1897085248">
          <w:marLeft w:val="0"/>
          <w:marRight w:val="0"/>
          <w:marTop w:val="0"/>
          <w:marBottom w:val="0"/>
          <w:divBdr>
            <w:top w:val="none" w:sz="0" w:space="0" w:color="auto"/>
            <w:left w:val="none" w:sz="0" w:space="0" w:color="auto"/>
            <w:bottom w:val="none" w:sz="0" w:space="0" w:color="auto"/>
            <w:right w:val="none" w:sz="0" w:space="0" w:color="auto"/>
          </w:divBdr>
        </w:div>
        <w:div w:id="1607880111">
          <w:marLeft w:val="0"/>
          <w:marRight w:val="0"/>
          <w:marTop w:val="0"/>
          <w:marBottom w:val="0"/>
          <w:divBdr>
            <w:top w:val="none" w:sz="0" w:space="0" w:color="auto"/>
            <w:left w:val="none" w:sz="0" w:space="0" w:color="auto"/>
            <w:bottom w:val="none" w:sz="0" w:space="0" w:color="auto"/>
            <w:right w:val="none" w:sz="0" w:space="0" w:color="auto"/>
          </w:divBdr>
        </w:div>
        <w:div w:id="1073963681">
          <w:marLeft w:val="0"/>
          <w:marRight w:val="0"/>
          <w:marTop w:val="0"/>
          <w:marBottom w:val="0"/>
          <w:divBdr>
            <w:top w:val="none" w:sz="0" w:space="0" w:color="auto"/>
            <w:left w:val="none" w:sz="0" w:space="0" w:color="auto"/>
            <w:bottom w:val="none" w:sz="0" w:space="0" w:color="auto"/>
            <w:right w:val="none" w:sz="0" w:space="0" w:color="auto"/>
          </w:divBdr>
        </w:div>
        <w:div w:id="1779177523">
          <w:marLeft w:val="0"/>
          <w:marRight w:val="0"/>
          <w:marTop w:val="0"/>
          <w:marBottom w:val="0"/>
          <w:divBdr>
            <w:top w:val="none" w:sz="0" w:space="0" w:color="auto"/>
            <w:left w:val="none" w:sz="0" w:space="0" w:color="auto"/>
            <w:bottom w:val="none" w:sz="0" w:space="0" w:color="auto"/>
            <w:right w:val="none" w:sz="0" w:space="0" w:color="auto"/>
          </w:divBdr>
        </w:div>
        <w:div w:id="1705211291">
          <w:marLeft w:val="0"/>
          <w:marRight w:val="0"/>
          <w:marTop w:val="0"/>
          <w:marBottom w:val="0"/>
          <w:divBdr>
            <w:top w:val="none" w:sz="0" w:space="0" w:color="auto"/>
            <w:left w:val="none" w:sz="0" w:space="0" w:color="auto"/>
            <w:bottom w:val="none" w:sz="0" w:space="0" w:color="auto"/>
            <w:right w:val="none" w:sz="0" w:space="0" w:color="auto"/>
          </w:divBdr>
        </w:div>
        <w:div w:id="1863661362">
          <w:marLeft w:val="0"/>
          <w:marRight w:val="0"/>
          <w:marTop w:val="0"/>
          <w:marBottom w:val="0"/>
          <w:divBdr>
            <w:top w:val="none" w:sz="0" w:space="0" w:color="auto"/>
            <w:left w:val="none" w:sz="0" w:space="0" w:color="auto"/>
            <w:bottom w:val="none" w:sz="0" w:space="0" w:color="auto"/>
            <w:right w:val="none" w:sz="0" w:space="0" w:color="auto"/>
          </w:divBdr>
        </w:div>
        <w:div w:id="461969792">
          <w:marLeft w:val="0"/>
          <w:marRight w:val="0"/>
          <w:marTop w:val="0"/>
          <w:marBottom w:val="0"/>
          <w:divBdr>
            <w:top w:val="none" w:sz="0" w:space="0" w:color="auto"/>
            <w:left w:val="none" w:sz="0" w:space="0" w:color="auto"/>
            <w:bottom w:val="none" w:sz="0" w:space="0" w:color="auto"/>
            <w:right w:val="none" w:sz="0" w:space="0" w:color="auto"/>
          </w:divBdr>
        </w:div>
        <w:div w:id="1143810741">
          <w:marLeft w:val="0"/>
          <w:marRight w:val="0"/>
          <w:marTop w:val="0"/>
          <w:marBottom w:val="0"/>
          <w:divBdr>
            <w:top w:val="none" w:sz="0" w:space="0" w:color="auto"/>
            <w:left w:val="none" w:sz="0" w:space="0" w:color="auto"/>
            <w:bottom w:val="none" w:sz="0" w:space="0" w:color="auto"/>
            <w:right w:val="none" w:sz="0" w:space="0" w:color="auto"/>
          </w:divBdr>
        </w:div>
        <w:div w:id="2071003706">
          <w:marLeft w:val="0"/>
          <w:marRight w:val="0"/>
          <w:marTop w:val="0"/>
          <w:marBottom w:val="0"/>
          <w:divBdr>
            <w:top w:val="none" w:sz="0" w:space="0" w:color="auto"/>
            <w:left w:val="none" w:sz="0" w:space="0" w:color="auto"/>
            <w:bottom w:val="none" w:sz="0" w:space="0" w:color="auto"/>
            <w:right w:val="none" w:sz="0" w:space="0" w:color="auto"/>
          </w:divBdr>
        </w:div>
        <w:div w:id="1732269733">
          <w:marLeft w:val="0"/>
          <w:marRight w:val="0"/>
          <w:marTop w:val="0"/>
          <w:marBottom w:val="0"/>
          <w:divBdr>
            <w:top w:val="none" w:sz="0" w:space="0" w:color="auto"/>
            <w:left w:val="none" w:sz="0" w:space="0" w:color="auto"/>
            <w:bottom w:val="none" w:sz="0" w:space="0" w:color="auto"/>
            <w:right w:val="none" w:sz="0" w:space="0" w:color="auto"/>
          </w:divBdr>
        </w:div>
        <w:div w:id="687948357">
          <w:marLeft w:val="0"/>
          <w:marRight w:val="0"/>
          <w:marTop w:val="0"/>
          <w:marBottom w:val="0"/>
          <w:divBdr>
            <w:top w:val="none" w:sz="0" w:space="0" w:color="auto"/>
            <w:left w:val="none" w:sz="0" w:space="0" w:color="auto"/>
            <w:bottom w:val="none" w:sz="0" w:space="0" w:color="auto"/>
            <w:right w:val="none" w:sz="0" w:space="0" w:color="auto"/>
          </w:divBdr>
        </w:div>
        <w:div w:id="1653604801">
          <w:marLeft w:val="0"/>
          <w:marRight w:val="0"/>
          <w:marTop w:val="0"/>
          <w:marBottom w:val="0"/>
          <w:divBdr>
            <w:top w:val="none" w:sz="0" w:space="0" w:color="auto"/>
            <w:left w:val="none" w:sz="0" w:space="0" w:color="auto"/>
            <w:bottom w:val="none" w:sz="0" w:space="0" w:color="auto"/>
            <w:right w:val="none" w:sz="0" w:space="0" w:color="auto"/>
          </w:divBdr>
        </w:div>
        <w:div w:id="1670985241">
          <w:marLeft w:val="0"/>
          <w:marRight w:val="0"/>
          <w:marTop w:val="0"/>
          <w:marBottom w:val="0"/>
          <w:divBdr>
            <w:top w:val="none" w:sz="0" w:space="0" w:color="auto"/>
            <w:left w:val="none" w:sz="0" w:space="0" w:color="auto"/>
            <w:bottom w:val="none" w:sz="0" w:space="0" w:color="auto"/>
            <w:right w:val="none" w:sz="0" w:space="0" w:color="auto"/>
          </w:divBdr>
        </w:div>
        <w:div w:id="65421674">
          <w:marLeft w:val="0"/>
          <w:marRight w:val="0"/>
          <w:marTop w:val="0"/>
          <w:marBottom w:val="0"/>
          <w:divBdr>
            <w:top w:val="none" w:sz="0" w:space="0" w:color="auto"/>
            <w:left w:val="none" w:sz="0" w:space="0" w:color="auto"/>
            <w:bottom w:val="none" w:sz="0" w:space="0" w:color="auto"/>
            <w:right w:val="none" w:sz="0" w:space="0" w:color="auto"/>
          </w:divBdr>
        </w:div>
        <w:div w:id="505941590">
          <w:marLeft w:val="0"/>
          <w:marRight w:val="0"/>
          <w:marTop w:val="0"/>
          <w:marBottom w:val="0"/>
          <w:divBdr>
            <w:top w:val="none" w:sz="0" w:space="0" w:color="auto"/>
            <w:left w:val="none" w:sz="0" w:space="0" w:color="auto"/>
            <w:bottom w:val="none" w:sz="0" w:space="0" w:color="auto"/>
            <w:right w:val="none" w:sz="0" w:space="0" w:color="auto"/>
          </w:divBdr>
        </w:div>
        <w:div w:id="2042199296">
          <w:marLeft w:val="0"/>
          <w:marRight w:val="0"/>
          <w:marTop w:val="0"/>
          <w:marBottom w:val="0"/>
          <w:divBdr>
            <w:top w:val="none" w:sz="0" w:space="0" w:color="auto"/>
            <w:left w:val="none" w:sz="0" w:space="0" w:color="auto"/>
            <w:bottom w:val="none" w:sz="0" w:space="0" w:color="auto"/>
            <w:right w:val="none" w:sz="0" w:space="0" w:color="auto"/>
          </w:divBdr>
        </w:div>
        <w:div w:id="232089169">
          <w:marLeft w:val="0"/>
          <w:marRight w:val="0"/>
          <w:marTop w:val="0"/>
          <w:marBottom w:val="0"/>
          <w:divBdr>
            <w:top w:val="none" w:sz="0" w:space="0" w:color="auto"/>
            <w:left w:val="none" w:sz="0" w:space="0" w:color="auto"/>
            <w:bottom w:val="none" w:sz="0" w:space="0" w:color="auto"/>
            <w:right w:val="none" w:sz="0" w:space="0" w:color="auto"/>
          </w:divBdr>
        </w:div>
        <w:div w:id="1586306160">
          <w:marLeft w:val="0"/>
          <w:marRight w:val="0"/>
          <w:marTop w:val="0"/>
          <w:marBottom w:val="0"/>
          <w:divBdr>
            <w:top w:val="none" w:sz="0" w:space="0" w:color="auto"/>
            <w:left w:val="none" w:sz="0" w:space="0" w:color="auto"/>
            <w:bottom w:val="none" w:sz="0" w:space="0" w:color="auto"/>
            <w:right w:val="none" w:sz="0" w:space="0" w:color="auto"/>
          </w:divBdr>
        </w:div>
        <w:div w:id="2051565429">
          <w:marLeft w:val="0"/>
          <w:marRight w:val="0"/>
          <w:marTop w:val="0"/>
          <w:marBottom w:val="0"/>
          <w:divBdr>
            <w:top w:val="none" w:sz="0" w:space="0" w:color="auto"/>
            <w:left w:val="none" w:sz="0" w:space="0" w:color="auto"/>
            <w:bottom w:val="none" w:sz="0" w:space="0" w:color="auto"/>
            <w:right w:val="none" w:sz="0" w:space="0" w:color="auto"/>
          </w:divBdr>
        </w:div>
        <w:div w:id="700663818">
          <w:marLeft w:val="0"/>
          <w:marRight w:val="0"/>
          <w:marTop w:val="0"/>
          <w:marBottom w:val="0"/>
          <w:divBdr>
            <w:top w:val="none" w:sz="0" w:space="0" w:color="auto"/>
            <w:left w:val="none" w:sz="0" w:space="0" w:color="auto"/>
            <w:bottom w:val="none" w:sz="0" w:space="0" w:color="auto"/>
            <w:right w:val="none" w:sz="0" w:space="0" w:color="auto"/>
          </w:divBdr>
        </w:div>
        <w:div w:id="1359354778">
          <w:marLeft w:val="0"/>
          <w:marRight w:val="0"/>
          <w:marTop w:val="0"/>
          <w:marBottom w:val="0"/>
          <w:divBdr>
            <w:top w:val="none" w:sz="0" w:space="0" w:color="auto"/>
            <w:left w:val="none" w:sz="0" w:space="0" w:color="auto"/>
            <w:bottom w:val="none" w:sz="0" w:space="0" w:color="auto"/>
            <w:right w:val="none" w:sz="0" w:space="0" w:color="auto"/>
          </w:divBdr>
        </w:div>
      </w:divsChild>
    </w:div>
    <w:div w:id="234124580">
      <w:bodyDiv w:val="1"/>
      <w:marLeft w:val="0"/>
      <w:marRight w:val="0"/>
      <w:marTop w:val="0"/>
      <w:marBottom w:val="0"/>
      <w:divBdr>
        <w:top w:val="none" w:sz="0" w:space="0" w:color="auto"/>
        <w:left w:val="none" w:sz="0" w:space="0" w:color="auto"/>
        <w:bottom w:val="none" w:sz="0" w:space="0" w:color="auto"/>
        <w:right w:val="none" w:sz="0" w:space="0" w:color="auto"/>
      </w:divBdr>
    </w:div>
    <w:div w:id="343897704">
      <w:bodyDiv w:val="1"/>
      <w:marLeft w:val="0"/>
      <w:marRight w:val="0"/>
      <w:marTop w:val="0"/>
      <w:marBottom w:val="0"/>
      <w:divBdr>
        <w:top w:val="none" w:sz="0" w:space="0" w:color="auto"/>
        <w:left w:val="none" w:sz="0" w:space="0" w:color="auto"/>
        <w:bottom w:val="none" w:sz="0" w:space="0" w:color="auto"/>
        <w:right w:val="none" w:sz="0" w:space="0" w:color="auto"/>
      </w:divBdr>
    </w:div>
    <w:div w:id="780612932">
      <w:bodyDiv w:val="1"/>
      <w:marLeft w:val="0"/>
      <w:marRight w:val="0"/>
      <w:marTop w:val="0"/>
      <w:marBottom w:val="0"/>
      <w:divBdr>
        <w:top w:val="none" w:sz="0" w:space="0" w:color="auto"/>
        <w:left w:val="none" w:sz="0" w:space="0" w:color="auto"/>
        <w:bottom w:val="none" w:sz="0" w:space="0" w:color="auto"/>
        <w:right w:val="none" w:sz="0" w:space="0" w:color="auto"/>
      </w:divBdr>
    </w:div>
    <w:div w:id="18906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astorc@uoc.edu"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rpastorc@uoc.edu"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62C2E-88F7-46AA-B2E7-A4D9ABE5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Sistemas Distribuidos</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Distribuidos</dc:title>
  <dc:subject>PR 2 – Report for Phase 4.2</dc:subject>
  <dc:creator>Raúl Pastor Clemente</dc:creator>
  <cp:keywords/>
  <dc:description/>
  <cp:lastModifiedBy>Raúl Pastor Clemente</cp:lastModifiedBy>
  <cp:revision>2</cp:revision>
  <cp:lastPrinted>2020-03-30T20:42:00Z</cp:lastPrinted>
  <dcterms:created xsi:type="dcterms:W3CDTF">2020-05-15T14:56:00Z</dcterms:created>
  <dcterms:modified xsi:type="dcterms:W3CDTF">2020-05-15T14:56:00Z</dcterms:modified>
</cp:coreProperties>
</file>