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5FEED" w14:textId="77777777" w:rsidR="00B0010F" w:rsidRDefault="00B0010F" w:rsidP="00151A48">
      <w:pPr>
        <w:rPr>
          <w:rFonts w:ascii="Arial" w:hAnsi="Arial" w:cs="Arial"/>
          <w:b/>
          <w:bCs/>
        </w:rPr>
      </w:pPr>
      <w:bookmarkStart w:id="0" w:name="_Hlk65232816"/>
    </w:p>
    <w:p w14:paraId="49189479" w14:textId="02E9B65F" w:rsidR="00C40033" w:rsidRPr="00A66D15" w:rsidRDefault="00663A10" w:rsidP="00151A48">
      <w:pPr>
        <w:rPr>
          <w:rFonts w:ascii="Arial" w:hAnsi="Arial" w:cs="Arial"/>
          <w:b/>
          <w:bCs/>
        </w:rPr>
      </w:pPr>
      <w:r w:rsidRPr="00A66D15">
        <w:rPr>
          <w:rFonts w:ascii="Arial" w:hAnsi="Arial" w:cs="Arial"/>
          <w:b/>
          <w:bCs/>
        </w:rPr>
        <w:t xml:space="preserve">Article </w:t>
      </w:r>
      <w:r w:rsidR="00763834" w:rsidRPr="00A66D15">
        <w:rPr>
          <w:rFonts w:ascii="Arial" w:hAnsi="Arial" w:cs="Arial"/>
          <w:b/>
          <w:bCs/>
        </w:rPr>
        <w:t>1</w:t>
      </w:r>
      <w:r w:rsidR="008D101D" w:rsidRPr="00A66D15">
        <w:rPr>
          <w:rFonts w:ascii="Arial" w:hAnsi="Arial" w:cs="Arial"/>
          <w:b/>
          <w:bCs/>
        </w:rPr>
        <w:t>4</w:t>
      </w:r>
      <w:r w:rsidRPr="00A66D15">
        <w:rPr>
          <w:rFonts w:ascii="Arial" w:hAnsi="Arial" w:cs="Arial"/>
          <w:b/>
          <w:bCs/>
        </w:rPr>
        <w:t xml:space="preserve">. </w:t>
      </w:r>
      <w:r w:rsidR="008D101D" w:rsidRPr="00A66D15">
        <w:rPr>
          <w:rFonts w:ascii="Arial" w:hAnsi="Arial" w:cs="Arial"/>
          <w:b/>
          <w:bCs/>
        </w:rPr>
        <w:t xml:space="preserve">Special Purpose </w:t>
      </w:r>
      <w:r w:rsidR="006203EE" w:rsidRPr="00A66D15">
        <w:rPr>
          <w:rFonts w:ascii="Arial" w:hAnsi="Arial" w:cs="Arial"/>
          <w:b/>
          <w:bCs/>
        </w:rPr>
        <w:t>&amp;</w:t>
      </w:r>
      <w:r w:rsidR="001C47E9" w:rsidRPr="00A66D15">
        <w:rPr>
          <w:rFonts w:ascii="Arial" w:hAnsi="Arial" w:cs="Arial"/>
          <w:b/>
          <w:bCs/>
        </w:rPr>
        <w:t xml:space="preserve"> Overlay </w:t>
      </w:r>
      <w:r w:rsidR="006203EE" w:rsidRPr="00A66D15">
        <w:rPr>
          <w:rFonts w:ascii="Arial" w:hAnsi="Arial" w:cs="Arial"/>
          <w:b/>
          <w:bCs/>
        </w:rPr>
        <w:t xml:space="preserve">Zoning </w:t>
      </w:r>
      <w:r w:rsidR="008D101D" w:rsidRPr="00A66D15">
        <w:rPr>
          <w:rFonts w:ascii="Arial" w:hAnsi="Arial" w:cs="Arial"/>
          <w:b/>
          <w:bCs/>
        </w:rPr>
        <w:t>Districts</w:t>
      </w:r>
    </w:p>
    <w:p w14:paraId="15119BEE" w14:textId="50294A34" w:rsidR="00333A4F" w:rsidRPr="00A66D15" w:rsidRDefault="00D85C27" w:rsidP="00151A48">
      <w:pPr>
        <w:ind w:left="360"/>
        <w:rPr>
          <w:rFonts w:ascii="Arial" w:hAnsi="Arial" w:cs="Arial"/>
          <w:b/>
          <w:bCs/>
          <w:sz w:val="18"/>
          <w:szCs w:val="18"/>
        </w:rPr>
      </w:pPr>
      <w:r w:rsidRPr="00A66D15">
        <w:rPr>
          <w:rFonts w:ascii="Arial" w:hAnsi="Arial" w:cs="Arial"/>
          <w:b/>
          <w:bCs/>
          <w:sz w:val="18"/>
          <w:szCs w:val="18"/>
        </w:rPr>
        <w:t>1</w:t>
      </w:r>
      <w:r w:rsidR="008D101D" w:rsidRPr="00A66D15">
        <w:rPr>
          <w:rFonts w:ascii="Arial" w:hAnsi="Arial" w:cs="Arial"/>
          <w:b/>
          <w:bCs/>
          <w:sz w:val="18"/>
          <w:szCs w:val="18"/>
        </w:rPr>
        <w:t>4</w:t>
      </w:r>
      <w:r w:rsidRPr="00A66D15">
        <w:rPr>
          <w:rFonts w:ascii="Arial" w:hAnsi="Arial" w:cs="Arial"/>
          <w:b/>
          <w:bCs/>
          <w:sz w:val="18"/>
          <w:szCs w:val="18"/>
        </w:rPr>
        <w:t>.1</w:t>
      </w:r>
      <w:r w:rsidR="00333A4F" w:rsidRPr="00A66D15">
        <w:rPr>
          <w:rFonts w:ascii="Arial" w:hAnsi="Arial" w:cs="Arial"/>
          <w:b/>
          <w:bCs/>
          <w:sz w:val="18"/>
          <w:szCs w:val="18"/>
        </w:rPr>
        <w:t xml:space="preserve"> </w:t>
      </w:r>
      <w:r w:rsidR="00333A4F" w:rsidRPr="00A66D15">
        <w:rPr>
          <w:rFonts w:ascii="Arial" w:hAnsi="Arial" w:cs="Arial"/>
          <w:b/>
          <w:bCs/>
          <w:sz w:val="18"/>
          <w:szCs w:val="18"/>
        </w:rPr>
        <w:tab/>
      </w:r>
      <w:r w:rsidR="00993A03" w:rsidRPr="00A66D15">
        <w:rPr>
          <w:rFonts w:ascii="Arial" w:hAnsi="Arial" w:cs="Arial"/>
          <w:b/>
          <w:bCs/>
          <w:sz w:val="18"/>
          <w:szCs w:val="18"/>
        </w:rPr>
        <w:t xml:space="preserve">HDO </w:t>
      </w:r>
      <w:r w:rsidR="008D101D" w:rsidRPr="00A66D15">
        <w:rPr>
          <w:rFonts w:ascii="Arial" w:hAnsi="Arial" w:cs="Arial"/>
          <w:b/>
          <w:bCs/>
          <w:sz w:val="18"/>
          <w:szCs w:val="18"/>
        </w:rPr>
        <w:t>HISTORIC DISTRICT OVERLAY</w:t>
      </w:r>
      <w:r w:rsidR="00333A4F" w:rsidRPr="00A66D15">
        <w:rPr>
          <w:rFonts w:ascii="Arial" w:hAnsi="Arial" w:cs="Arial"/>
          <w:b/>
          <w:bCs/>
          <w:sz w:val="18"/>
          <w:szCs w:val="18"/>
        </w:rPr>
        <w:t xml:space="preserve"> </w:t>
      </w:r>
    </w:p>
    <w:p w14:paraId="5B108860" w14:textId="3BDFC8C7" w:rsidR="00FF2D39" w:rsidRPr="00A66D15" w:rsidRDefault="00FF2D39" w:rsidP="00151A48">
      <w:pPr>
        <w:ind w:left="360"/>
        <w:rPr>
          <w:rFonts w:ascii="Arial" w:hAnsi="Arial" w:cs="Arial"/>
          <w:b/>
          <w:bCs/>
          <w:sz w:val="18"/>
          <w:szCs w:val="18"/>
        </w:rPr>
      </w:pPr>
      <w:r w:rsidRPr="00A66D15">
        <w:rPr>
          <w:rFonts w:ascii="Arial" w:hAnsi="Arial" w:cs="Arial"/>
          <w:b/>
          <w:bCs/>
          <w:sz w:val="18"/>
          <w:szCs w:val="18"/>
        </w:rPr>
        <w:t>14.</w:t>
      </w:r>
      <w:r w:rsidR="00693777" w:rsidRPr="00A66D15">
        <w:rPr>
          <w:rFonts w:ascii="Arial" w:hAnsi="Arial" w:cs="Arial"/>
          <w:b/>
          <w:bCs/>
          <w:sz w:val="18"/>
          <w:szCs w:val="18"/>
        </w:rPr>
        <w:t>2</w:t>
      </w:r>
      <w:r w:rsidRPr="00A66D15">
        <w:rPr>
          <w:rFonts w:ascii="Arial" w:hAnsi="Arial" w:cs="Arial"/>
          <w:b/>
          <w:bCs/>
          <w:sz w:val="18"/>
          <w:szCs w:val="18"/>
        </w:rPr>
        <w:tab/>
      </w:r>
      <w:r w:rsidR="00693777" w:rsidRPr="00A66D15">
        <w:rPr>
          <w:rFonts w:ascii="Arial" w:hAnsi="Arial" w:cs="Arial"/>
          <w:b/>
          <w:bCs/>
          <w:sz w:val="18"/>
          <w:szCs w:val="18"/>
        </w:rPr>
        <w:tab/>
      </w:r>
      <w:r w:rsidRPr="00A66D15">
        <w:rPr>
          <w:rFonts w:ascii="Arial" w:hAnsi="Arial" w:cs="Arial"/>
          <w:b/>
          <w:bCs/>
          <w:sz w:val="18"/>
          <w:szCs w:val="18"/>
        </w:rPr>
        <w:t xml:space="preserve">HDO-S STREETSIDE HISTORIC DISTRICT OVERLAY </w:t>
      </w:r>
    </w:p>
    <w:p w14:paraId="5F97AA9D" w14:textId="19B71D93" w:rsidR="00333A4F" w:rsidRPr="00A66D15" w:rsidRDefault="00D85C27" w:rsidP="00151A48">
      <w:pPr>
        <w:ind w:left="360"/>
        <w:rPr>
          <w:rFonts w:ascii="Arial" w:hAnsi="Arial" w:cs="Arial"/>
          <w:b/>
          <w:bCs/>
          <w:sz w:val="18"/>
          <w:szCs w:val="18"/>
        </w:rPr>
      </w:pPr>
      <w:r w:rsidRPr="00A66D15">
        <w:rPr>
          <w:rFonts w:ascii="Arial" w:hAnsi="Arial" w:cs="Arial"/>
          <w:b/>
          <w:bCs/>
          <w:sz w:val="18"/>
          <w:szCs w:val="18"/>
        </w:rPr>
        <w:t>1</w:t>
      </w:r>
      <w:r w:rsidR="008D101D" w:rsidRPr="00A66D15">
        <w:rPr>
          <w:rFonts w:ascii="Arial" w:hAnsi="Arial" w:cs="Arial"/>
          <w:b/>
          <w:bCs/>
          <w:sz w:val="18"/>
          <w:szCs w:val="18"/>
        </w:rPr>
        <w:t>4</w:t>
      </w:r>
      <w:r w:rsidRPr="00A66D15">
        <w:rPr>
          <w:rFonts w:ascii="Arial" w:hAnsi="Arial" w:cs="Arial"/>
          <w:b/>
          <w:bCs/>
          <w:sz w:val="18"/>
          <w:szCs w:val="18"/>
        </w:rPr>
        <w:t>.</w:t>
      </w:r>
      <w:r w:rsidR="00553807" w:rsidRPr="00A66D15">
        <w:rPr>
          <w:rFonts w:ascii="Arial" w:hAnsi="Arial" w:cs="Arial"/>
          <w:b/>
          <w:bCs/>
          <w:sz w:val="18"/>
          <w:szCs w:val="18"/>
        </w:rPr>
        <w:t>3</w:t>
      </w:r>
      <w:r w:rsidR="00333A4F" w:rsidRPr="00A66D15">
        <w:rPr>
          <w:rFonts w:ascii="Arial" w:hAnsi="Arial" w:cs="Arial"/>
          <w:b/>
          <w:bCs/>
          <w:sz w:val="18"/>
          <w:szCs w:val="18"/>
        </w:rPr>
        <w:t xml:space="preserve"> </w:t>
      </w:r>
      <w:r w:rsidR="00333A4F" w:rsidRPr="00A66D15">
        <w:rPr>
          <w:rFonts w:ascii="Arial" w:hAnsi="Arial" w:cs="Arial"/>
          <w:b/>
          <w:bCs/>
          <w:sz w:val="18"/>
          <w:szCs w:val="18"/>
        </w:rPr>
        <w:tab/>
      </w:r>
      <w:r w:rsidR="001264CD" w:rsidRPr="00A66D15">
        <w:rPr>
          <w:rFonts w:ascii="Arial" w:hAnsi="Arial" w:cs="Arial"/>
          <w:b/>
          <w:bCs/>
          <w:sz w:val="18"/>
          <w:szCs w:val="18"/>
        </w:rPr>
        <w:t>N</w:t>
      </w:r>
      <w:r w:rsidR="00E07AF7" w:rsidRPr="00A66D15">
        <w:rPr>
          <w:rFonts w:ascii="Arial" w:hAnsi="Arial" w:cs="Arial"/>
          <w:b/>
          <w:bCs/>
          <w:sz w:val="18"/>
          <w:szCs w:val="18"/>
        </w:rPr>
        <w:t xml:space="preserve">CO </w:t>
      </w:r>
      <w:r w:rsidR="001264CD" w:rsidRPr="00A66D15">
        <w:rPr>
          <w:rFonts w:ascii="Arial" w:hAnsi="Arial" w:cs="Arial"/>
          <w:b/>
          <w:bCs/>
          <w:sz w:val="18"/>
          <w:szCs w:val="18"/>
        </w:rPr>
        <w:t>NEIGHBORHOOD</w:t>
      </w:r>
      <w:r w:rsidR="008D101D" w:rsidRPr="00A66D15">
        <w:rPr>
          <w:rFonts w:ascii="Arial" w:hAnsi="Arial" w:cs="Arial"/>
          <w:b/>
          <w:bCs/>
          <w:sz w:val="18"/>
          <w:szCs w:val="18"/>
        </w:rPr>
        <w:t xml:space="preserve"> CHARACTER OVERLAY</w:t>
      </w:r>
    </w:p>
    <w:p w14:paraId="587928DE" w14:textId="23EA1127" w:rsidR="00333A4F" w:rsidRPr="00A66D15" w:rsidRDefault="00D85C27" w:rsidP="00151A48">
      <w:pPr>
        <w:ind w:left="360"/>
        <w:rPr>
          <w:rFonts w:ascii="Arial" w:hAnsi="Arial" w:cs="Arial"/>
          <w:b/>
          <w:bCs/>
          <w:sz w:val="18"/>
          <w:szCs w:val="18"/>
        </w:rPr>
      </w:pPr>
      <w:r w:rsidRPr="00A66D15">
        <w:rPr>
          <w:rFonts w:ascii="Arial" w:hAnsi="Arial" w:cs="Arial"/>
          <w:b/>
          <w:bCs/>
          <w:sz w:val="18"/>
          <w:szCs w:val="18"/>
        </w:rPr>
        <w:t>1</w:t>
      </w:r>
      <w:r w:rsidR="008D101D" w:rsidRPr="00A66D15">
        <w:rPr>
          <w:rFonts w:ascii="Arial" w:hAnsi="Arial" w:cs="Arial"/>
          <w:b/>
          <w:bCs/>
          <w:sz w:val="18"/>
          <w:szCs w:val="18"/>
        </w:rPr>
        <w:t>4</w:t>
      </w:r>
      <w:r w:rsidRPr="00A66D15">
        <w:rPr>
          <w:rFonts w:ascii="Arial" w:hAnsi="Arial" w:cs="Arial"/>
          <w:b/>
          <w:bCs/>
          <w:sz w:val="18"/>
          <w:szCs w:val="18"/>
        </w:rPr>
        <w:t>.</w:t>
      </w:r>
      <w:r w:rsidR="00553807" w:rsidRPr="00A66D15">
        <w:rPr>
          <w:rFonts w:ascii="Arial" w:hAnsi="Arial" w:cs="Arial"/>
          <w:b/>
          <w:bCs/>
          <w:sz w:val="18"/>
          <w:szCs w:val="18"/>
        </w:rPr>
        <w:t>4</w:t>
      </w:r>
      <w:r w:rsidR="00333A4F" w:rsidRPr="00A66D15">
        <w:rPr>
          <w:rFonts w:ascii="Arial" w:hAnsi="Arial" w:cs="Arial"/>
          <w:b/>
          <w:bCs/>
          <w:sz w:val="18"/>
          <w:szCs w:val="18"/>
        </w:rPr>
        <w:t xml:space="preserve"> </w:t>
      </w:r>
      <w:r w:rsidR="00333A4F" w:rsidRPr="00A66D15">
        <w:rPr>
          <w:rFonts w:ascii="Arial" w:hAnsi="Arial" w:cs="Arial"/>
          <w:b/>
          <w:bCs/>
          <w:sz w:val="18"/>
          <w:szCs w:val="18"/>
        </w:rPr>
        <w:tab/>
      </w:r>
      <w:r w:rsidR="00E07AF7" w:rsidRPr="00A66D15">
        <w:rPr>
          <w:rFonts w:ascii="Arial" w:hAnsi="Arial" w:cs="Arial"/>
          <w:b/>
          <w:bCs/>
          <w:sz w:val="18"/>
          <w:szCs w:val="18"/>
        </w:rPr>
        <w:t xml:space="preserve">RIO </w:t>
      </w:r>
      <w:r w:rsidR="008D101D" w:rsidRPr="00A66D15">
        <w:rPr>
          <w:rFonts w:ascii="Arial" w:hAnsi="Arial" w:cs="Arial"/>
          <w:b/>
          <w:bCs/>
          <w:sz w:val="18"/>
          <w:szCs w:val="18"/>
        </w:rPr>
        <w:t>RESIDENTIAL INFILL OVERLAY</w:t>
      </w:r>
    </w:p>
    <w:p w14:paraId="07AEC1A5" w14:textId="63A44EEB" w:rsidR="001264CD" w:rsidRPr="00A66D15" w:rsidRDefault="001264CD" w:rsidP="00151A48">
      <w:pPr>
        <w:ind w:left="360"/>
        <w:rPr>
          <w:rFonts w:ascii="Arial" w:hAnsi="Arial" w:cs="Arial"/>
          <w:b/>
          <w:bCs/>
          <w:sz w:val="18"/>
          <w:szCs w:val="18"/>
        </w:rPr>
      </w:pPr>
      <w:r w:rsidRPr="00A66D15">
        <w:rPr>
          <w:rFonts w:ascii="Arial" w:hAnsi="Arial" w:cs="Arial"/>
          <w:b/>
          <w:bCs/>
          <w:sz w:val="18"/>
          <w:szCs w:val="18"/>
        </w:rPr>
        <w:t>14.</w:t>
      </w:r>
      <w:r w:rsidR="00553807" w:rsidRPr="00A66D15">
        <w:rPr>
          <w:rFonts w:ascii="Arial" w:hAnsi="Arial" w:cs="Arial"/>
          <w:b/>
          <w:bCs/>
          <w:sz w:val="18"/>
          <w:szCs w:val="18"/>
        </w:rPr>
        <w:t>5</w:t>
      </w:r>
      <w:r w:rsidRPr="00A66D15">
        <w:rPr>
          <w:rFonts w:ascii="Arial" w:hAnsi="Arial" w:cs="Arial"/>
          <w:b/>
          <w:bCs/>
          <w:sz w:val="18"/>
          <w:szCs w:val="18"/>
        </w:rPr>
        <w:tab/>
      </w:r>
      <w:r w:rsidRPr="00A66D15">
        <w:rPr>
          <w:rFonts w:ascii="Arial" w:hAnsi="Arial" w:cs="Arial"/>
          <w:b/>
          <w:bCs/>
          <w:sz w:val="18"/>
          <w:szCs w:val="18"/>
        </w:rPr>
        <w:tab/>
        <w:t>CCO COTTAGE COURT OVERLAY</w:t>
      </w:r>
    </w:p>
    <w:p w14:paraId="3B21B2B4" w14:textId="5E42DF44" w:rsidR="00333A4F" w:rsidRPr="00A66D15" w:rsidRDefault="00D85C27" w:rsidP="00151A48">
      <w:pPr>
        <w:ind w:left="360"/>
        <w:rPr>
          <w:rFonts w:ascii="Arial" w:hAnsi="Arial" w:cs="Arial"/>
          <w:b/>
          <w:bCs/>
          <w:sz w:val="18"/>
          <w:szCs w:val="18"/>
        </w:rPr>
      </w:pPr>
      <w:r w:rsidRPr="00A66D15">
        <w:rPr>
          <w:rFonts w:ascii="Arial" w:hAnsi="Arial" w:cs="Arial"/>
          <w:b/>
          <w:bCs/>
          <w:sz w:val="18"/>
          <w:szCs w:val="18"/>
        </w:rPr>
        <w:t>1</w:t>
      </w:r>
      <w:r w:rsidR="008D101D" w:rsidRPr="00A66D15">
        <w:rPr>
          <w:rFonts w:ascii="Arial" w:hAnsi="Arial" w:cs="Arial"/>
          <w:b/>
          <w:bCs/>
          <w:sz w:val="18"/>
          <w:szCs w:val="18"/>
        </w:rPr>
        <w:t>4</w:t>
      </w:r>
      <w:r w:rsidRPr="00A66D15">
        <w:rPr>
          <w:rFonts w:ascii="Arial" w:hAnsi="Arial" w:cs="Arial"/>
          <w:b/>
          <w:bCs/>
          <w:sz w:val="18"/>
          <w:szCs w:val="18"/>
        </w:rPr>
        <w:t>.</w:t>
      </w:r>
      <w:r w:rsidR="00553807" w:rsidRPr="00A66D15">
        <w:rPr>
          <w:rFonts w:ascii="Arial" w:hAnsi="Arial" w:cs="Arial"/>
          <w:b/>
          <w:bCs/>
          <w:sz w:val="18"/>
          <w:szCs w:val="18"/>
        </w:rPr>
        <w:t>6</w:t>
      </w:r>
      <w:r w:rsidR="00333A4F" w:rsidRPr="00A66D15">
        <w:rPr>
          <w:rFonts w:ascii="Arial" w:hAnsi="Arial" w:cs="Arial"/>
          <w:b/>
          <w:bCs/>
          <w:sz w:val="18"/>
          <w:szCs w:val="18"/>
        </w:rPr>
        <w:t xml:space="preserve"> </w:t>
      </w:r>
      <w:r w:rsidR="00333A4F" w:rsidRPr="00A66D15">
        <w:rPr>
          <w:rFonts w:ascii="Arial" w:hAnsi="Arial" w:cs="Arial"/>
          <w:b/>
          <w:bCs/>
          <w:sz w:val="18"/>
          <w:szCs w:val="18"/>
        </w:rPr>
        <w:tab/>
      </w:r>
      <w:r w:rsidR="00E07AF7" w:rsidRPr="00A66D15">
        <w:rPr>
          <w:rFonts w:ascii="Arial" w:hAnsi="Arial" w:cs="Arial"/>
          <w:b/>
          <w:bCs/>
          <w:sz w:val="18"/>
          <w:szCs w:val="18"/>
        </w:rPr>
        <w:t xml:space="preserve">MHO </w:t>
      </w:r>
      <w:r w:rsidR="008D101D" w:rsidRPr="00A66D15">
        <w:rPr>
          <w:rFonts w:ascii="Arial" w:hAnsi="Arial" w:cs="Arial"/>
          <w:b/>
          <w:bCs/>
          <w:sz w:val="18"/>
          <w:szCs w:val="18"/>
        </w:rPr>
        <w:t>MANUFACTURED HOME OVERLAY</w:t>
      </w:r>
    </w:p>
    <w:p w14:paraId="599F37AD" w14:textId="4C714162" w:rsidR="0091061E" w:rsidRPr="00A66D15" w:rsidRDefault="00D85C27" w:rsidP="00151A48">
      <w:pPr>
        <w:ind w:left="360"/>
        <w:rPr>
          <w:rFonts w:ascii="Arial" w:hAnsi="Arial" w:cs="Arial"/>
          <w:b/>
          <w:bCs/>
          <w:sz w:val="18"/>
          <w:szCs w:val="18"/>
        </w:rPr>
      </w:pPr>
      <w:r w:rsidRPr="00A66D15">
        <w:rPr>
          <w:rFonts w:ascii="Arial" w:hAnsi="Arial" w:cs="Arial"/>
          <w:b/>
          <w:bCs/>
          <w:sz w:val="18"/>
          <w:szCs w:val="18"/>
        </w:rPr>
        <w:t>1</w:t>
      </w:r>
      <w:r w:rsidR="008D101D" w:rsidRPr="00A66D15">
        <w:rPr>
          <w:rFonts w:ascii="Arial" w:hAnsi="Arial" w:cs="Arial"/>
          <w:b/>
          <w:bCs/>
          <w:sz w:val="18"/>
          <w:szCs w:val="18"/>
        </w:rPr>
        <w:t>4</w:t>
      </w:r>
      <w:r w:rsidRPr="00A66D15">
        <w:rPr>
          <w:rFonts w:ascii="Arial" w:hAnsi="Arial" w:cs="Arial"/>
          <w:b/>
          <w:bCs/>
          <w:sz w:val="18"/>
          <w:szCs w:val="18"/>
        </w:rPr>
        <w:t>.</w:t>
      </w:r>
      <w:r w:rsidR="00553807" w:rsidRPr="00A66D15">
        <w:rPr>
          <w:rFonts w:ascii="Arial" w:hAnsi="Arial" w:cs="Arial"/>
          <w:b/>
          <w:bCs/>
          <w:sz w:val="18"/>
          <w:szCs w:val="18"/>
        </w:rPr>
        <w:t>7</w:t>
      </w:r>
      <w:r w:rsidR="0091061E" w:rsidRPr="00A66D15">
        <w:rPr>
          <w:rFonts w:ascii="Arial" w:hAnsi="Arial" w:cs="Arial"/>
          <w:b/>
          <w:bCs/>
          <w:sz w:val="18"/>
          <w:szCs w:val="18"/>
        </w:rPr>
        <w:tab/>
      </w:r>
      <w:r w:rsidR="00380BAB" w:rsidRPr="00A66D15">
        <w:rPr>
          <w:rFonts w:ascii="Arial" w:hAnsi="Arial" w:cs="Arial"/>
          <w:b/>
          <w:bCs/>
          <w:sz w:val="18"/>
          <w:szCs w:val="18"/>
        </w:rPr>
        <w:tab/>
      </w:r>
      <w:r w:rsidR="00E07AF7" w:rsidRPr="00A66D15">
        <w:rPr>
          <w:rFonts w:ascii="Arial" w:hAnsi="Arial" w:cs="Arial"/>
          <w:b/>
          <w:bCs/>
          <w:sz w:val="18"/>
          <w:szCs w:val="18"/>
        </w:rPr>
        <w:t xml:space="preserve">MHP </w:t>
      </w:r>
      <w:r w:rsidR="008D101D" w:rsidRPr="00A66D15">
        <w:rPr>
          <w:rFonts w:ascii="Arial" w:hAnsi="Arial" w:cs="Arial"/>
          <w:b/>
          <w:bCs/>
          <w:sz w:val="18"/>
          <w:szCs w:val="18"/>
        </w:rPr>
        <w:t>MANUFACTURED HOME PARK</w:t>
      </w:r>
      <w:r w:rsidR="00F40264" w:rsidRPr="00A66D15">
        <w:rPr>
          <w:rFonts w:ascii="Arial" w:hAnsi="Arial" w:cs="Arial"/>
          <w:b/>
          <w:bCs/>
          <w:sz w:val="18"/>
          <w:szCs w:val="18"/>
        </w:rPr>
        <w:t xml:space="preserve"> ZONING DISTRICT</w:t>
      </w:r>
    </w:p>
    <w:p w14:paraId="7A42FA31" w14:textId="726651A3" w:rsidR="00333A4F" w:rsidRPr="00A66D15" w:rsidRDefault="00D85C27" w:rsidP="00151A48">
      <w:pPr>
        <w:ind w:left="360"/>
        <w:rPr>
          <w:rFonts w:ascii="Arial" w:hAnsi="Arial" w:cs="Arial"/>
          <w:b/>
          <w:bCs/>
          <w:sz w:val="18"/>
          <w:szCs w:val="18"/>
        </w:rPr>
      </w:pPr>
      <w:r w:rsidRPr="00A66D15">
        <w:rPr>
          <w:rFonts w:ascii="Arial" w:hAnsi="Arial" w:cs="Arial"/>
          <w:b/>
          <w:bCs/>
          <w:sz w:val="18"/>
          <w:szCs w:val="18"/>
        </w:rPr>
        <w:t>1</w:t>
      </w:r>
      <w:r w:rsidR="008D101D" w:rsidRPr="00A66D15">
        <w:rPr>
          <w:rFonts w:ascii="Arial" w:hAnsi="Arial" w:cs="Arial"/>
          <w:b/>
          <w:bCs/>
          <w:sz w:val="18"/>
          <w:szCs w:val="18"/>
        </w:rPr>
        <w:t>4</w:t>
      </w:r>
      <w:r w:rsidRPr="00A66D15">
        <w:rPr>
          <w:rFonts w:ascii="Arial" w:hAnsi="Arial" w:cs="Arial"/>
          <w:b/>
          <w:bCs/>
          <w:sz w:val="18"/>
          <w:szCs w:val="18"/>
        </w:rPr>
        <w:t>.</w:t>
      </w:r>
      <w:r w:rsidR="00553807" w:rsidRPr="00A66D15">
        <w:rPr>
          <w:rFonts w:ascii="Arial" w:hAnsi="Arial" w:cs="Arial"/>
          <w:b/>
          <w:bCs/>
          <w:sz w:val="18"/>
          <w:szCs w:val="18"/>
        </w:rPr>
        <w:t>8</w:t>
      </w:r>
      <w:r w:rsidR="00333A4F" w:rsidRPr="00A66D15">
        <w:rPr>
          <w:rFonts w:ascii="Arial" w:hAnsi="Arial" w:cs="Arial"/>
          <w:b/>
          <w:bCs/>
          <w:sz w:val="18"/>
          <w:szCs w:val="18"/>
        </w:rPr>
        <w:t xml:space="preserve"> </w:t>
      </w:r>
      <w:r w:rsidR="00333A4F" w:rsidRPr="00A66D15">
        <w:rPr>
          <w:rFonts w:ascii="Arial" w:hAnsi="Arial" w:cs="Arial"/>
          <w:b/>
          <w:bCs/>
          <w:sz w:val="18"/>
          <w:szCs w:val="18"/>
        </w:rPr>
        <w:tab/>
      </w:r>
      <w:r w:rsidR="00E07AF7" w:rsidRPr="00A66D15">
        <w:rPr>
          <w:rFonts w:ascii="Arial" w:hAnsi="Arial" w:cs="Arial"/>
          <w:b/>
          <w:bCs/>
          <w:sz w:val="18"/>
          <w:szCs w:val="18"/>
        </w:rPr>
        <w:t xml:space="preserve">ANDO </w:t>
      </w:r>
      <w:r w:rsidR="008D101D" w:rsidRPr="00A66D15">
        <w:rPr>
          <w:rFonts w:ascii="Arial" w:hAnsi="Arial" w:cs="Arial"/>
          <w:b/>
          <w:bCs/>
          <w:sz w:val="18"/>
          <w:szCs w:val="18"/>
        </w:rPr>
        <w:t>AIRPORT NOISE DISCLOSURE OVERLAY DISTRICT</w:t>
      </w:r>
    </w:p>
    <w:p w14:paraId="7254CC76" w14:textId="6CF8F3A6" w:rsidR="00C40033" w:rsidRPr="00A66D15" w:rsidRDefault="00C40033" w:rsidP="00151A48">
      <w:pPr>
        <w:rPr>
          <w:rFonts w:ascii="Arial" w:hAnsi="Arial" w:cs="Arial"/>
          <w:b/>
          <w:bCs/>
          <w:sz w:val="18"/>
          <w:szCs w:val="18"/>
        </w:rPr>
      </w:pPr>
    </w:p>
    <w:p w14:paraId="25A8221D" w14:textId="77777777" w:rsidR="00D45E72" w:rsidRPr="00A66D15" w:rsidRDefault="00D45E72" w:rsidP="00151A48">
      <w:pPr>
        <w:rPr>
          <w:rFonts w:ascii="Arial" w:hAnsi="Arial" w:cs="Arial"/>
          <w:b/>
          <w:bCs/>
          <w:sz w:val="18"/>
          <w:szCs w:val="18"/>
        </w:rPr>
      </w:pPr>
    </w:p>
    <w:p w14:paraId="21F1F4D8" w14:textId="295DA1B6" w:rsidR="00154936" w:rsidRPr="00A66D15" w:rsidRDefault="00154936" w:rsidP="00151A48">
      <w:pPr>
        <w:shd w:val="clear" w:color="auto" w:fill="DEEAF6" w:themeFill="accent5" w:themeFillTint="33"/>
        <w:rPr>
          <w:rFonts w:ascii="Arial" w:hAnsi="Arial" w:cs="Arial"/>
          <w:b/>
          <w:bCs/>
          <w:sz w:val="18"/>
          <w:szCs w:val="18"/>
        </w:rPr>
      </w:pPr>
      <w:r w:rsidRPr="00A66D15">
        <w:rPr>
          <w:rFonts w:ascii="Arial" w:hAnsi="Arial" w:cs="Arial"/>
          <w:b/>
          <w:bCs/>
          <w:sz w:val="18"/>
          <w:szCs w:val="18"/>
        </w:rPr>
        <w:t>14.</w:t>
      </w:r>
      <w:r w:rsidR="00295550" w:rsidRPr="00A66D15">
        <w:rPr>
          <w:rFonts w:ascii="Arial" w:hAnsi="Arial" w:cs="Arial"/>
          <w:b/>
          <w:bCs/>
          <w:sz w:val="18"/>
          <w:szCs w:val="18"/>
        </w:rPr>
        <w:t xml:space="preserve">1   </w:t>
      </w:r>
      <w:r w:rsidRPr="00A66D15">
        <w:rPr>
          <w:rFonts w:ascii="Arial" w:hAnsi="Arial" w:cs="Arial"/>
          <w:b/>
          <w:bCs/>
          <w:sz w:val="18"/>
          <w:szCs w:val="18"/>
        </w:rPr>
        <w:t xml:space="preserve">HDO HISTORIC DISTRICT OVERLAY </w:t>
      </w:r>
    </w:p>
    <w:p w14:paraId="5A4AC3E1" w14:textId="77777777" w:rsidR="00154936" w:rsidRPr="00A66D15" w:rsidRDefault="00154936" w:rsidP="00151A48">
      <w:pPr>
        <w:rPr>
          <w:rFonts w:ascii="Arial" w:hAnsi="Arial" w:cs="Arial"/>
          <w:sz w:val="18"/>
          <w:szCs w:val="18"/>
        </w:rPr>
      </w:pPr>
    </w:p>
    <w:p w14:paraId="01497E89"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A. </w:t>
      </w:r>
      <w:r w:rsidRPr="00A66D15">
        <w:rPr>
          <w:rFonts w:ascii="Arial" w:hAnsi="Arial" w:cs="Arial"/>
          <w:b/>
          <w:bCs/>
          <w:sz w:val="18"/>
          <w:szCs w:val="18"/>
        </w:rPr>
        <w:tab/>
        <w:t>Purpose</w:t>
      </w:r>
    </w:p>
    <w:p w14:paraId="7B88018B" w14:textId="77777777" w:rsidR="00154936" w:rsidRPr="00A66D15" w:rsidRDefault="00154936" w:rsidP="00151A48">
      <w:pPr>
        <w:rPr>
          <w:rFonts w:ascii="Arial" w:hAnsi="Arial" w:cs="Arial"/>
          <w:sz w:val="18"/>
          <w:szCs w:val="18"/>
        </w:rPr>
      </w:pPr>
      <w:r w:rsidRPr="00A66D15">
        <w:rPr>
          <w:rFonts w:ascii="Arial" w:hAnsi="Arial" w:cs="Arial"/>
          <w:sz w:val="18"/>
          <w:szCs w:val="18"/>
        </w:rPr>
        <w:t xml:space="preserve">The purpose of the HDO Historic District Overlay is to establish local historic districts to encourage the restoration, preservation, rehabilitation, and conservation of historically, architecturally, and archaeologically significant areas, structures, buildings, sites, and objects and their surroundings from potentially adverse influences which may cause the decline, decay, or total destruction of important historical, architectural, and archaeological features, which are a part of the City's heritage, and to review new construction design to ensure compatibility with the character of the district. </w:t>
      </w:r>
    </w:p>
    <w:p w14:paraId="2BB01F0B" w14:textId="77777777" w:rsidR="00154936" w:rsidRPr="00A66D15" w:rsidRDefault="00154936" w:rsidP="00151A48">
      <w:pPr>
        <w:rPr>
          <w:rFonts w:ascii="Arial" w:hAnsi="Arial" w:cs="Arial"/>
          <w:sz w:val="18"/>
          <w:szCs w:val="18"/>
        </w:rPr>
      </w:pPr>
    </w:p>
    <w:p w14:paraId="1EA3BD71"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B. </w:t>
      </w:r>
      <w:r w:rsidRPr="00A66D15">
        <w:rPr>
          <w:rFonts w:ascii="Arial" w:hAnsi="Arial" w:cs="Arial"/>
          <w:b/>
          <w:bCs/>
          <w:sz w:val="18"/>
          <w:szCs w:val="18"/>
        </w:rPr>
        <w:tab/>
        <w:t>Applicability</w:t>
      </w:r>
    </w:p>
    <w:p w14:paraId="0AA766BB" w14:textId="6F2986D5" w:rsidR="00154936" w:rsidRPr="00A66D15" w:rsidRDefault="00154936" w:rsidP="008937A8">
      <w:pPr>
        <w:rPr>
          <w:rFonts w:ascii="Arial" w:hAnsi="Arial" w:cs="Arial"/>
          <w:sz w:val="18"/>
          <w:szCs w:val="18"/>
        </w:rPr>
      </w:pPr>
      <w:r w:rsidRPr="00A66D15">
        <w:rPr>
          <w:rFonts w:ascii="Arial" w:hAnsi="Arial" w:cs="Arial"/>
          <w:sz w:val="18"/>
          <w:szCs w:val="18"/>
        </w:rPr>
        <w:t>The HDO Historic District Overlay is applied as an overlay zoning district which will supersede other zoning districts with respect to compatibility, context, and appropriateness of exterior features as described in item E below within a designated local historic district.</w:t>
      </w:r>
      <w:r w:rsidR="008937A8" w:rsidRPr="00A66D15">
        <w:rPr>
          <w:rFonts w:ascii="Arial" w:hAnsi="Arial" w:cs="Arial"/>
          <w:sz w:val="18"/>
          <w:szCs w:val="18"/>
        </w:rPr>
        <w:t xml:space="preserve"> An HDO Historic District Overlay cannot be applied in combination with any of the following: HDO-S Streetside Historic District Overlay, NCO Neighborhood Character Overlay, and RIO Residential Infill Overlay.</w:t>
      </w:r>
    </w:p>
    <w:p w14:paraId="531CBCC5" w14:textId="77777777" w:rsidR="00154936" w:rsidRPr="00A66D15" w:rsidRDefault="00154936" w:rsidP="00151A48">
      <w:pPr>
        <w:rPr>
          <w:rFonts w:ascii="Arial" w:hAnsi="Arial" w:cs="Arial"/>
          <w:sz w:val="18"/>
          <w:szCs w:val="18"/>
        </w:rPr>
      </w:pPr>
    </w:p>
    <w:p w14:paraId="1082AB2F" w14:textId="77777777" w:rsidR="00154936" w:rsidRPr="00A66D15" w:rsidRDefault="00154936" w:rsidP="00151A48">
      <w:pPr>
        <w:rPr>
          <w:rFonts w:ascii="Arial" w:hAnsi="Arial" w:cs="Arial"/>
          <w:b/>
          <w:bCs/>
          <w:sz w:val="18"/>
          <w:szCs w:val="18"/>
        </w:rPr>
      </w:pPr>
      <w:bookmarkStart w:id="1" w:name="_Hlk98160305"/>
      <w:r w:rsidRPr="00A66D15">
        <w:rPr>
          <w:rFonts w:ascii="Arial" w:hAnsi="Arial" w:cs="Arial"/>
          <w:b/>
          <w:bCs/>
          <w:sz w:val="18"/>
          <w:szCs w:val="18"/>
        </w:rPr>
        <w:t xml:space="preserve">C. </w:t>
      </w:r>
      <w:r w:rsidRPr="00A66D15">
        <w:rPr>
          <w:rFonts w:ascii="Arial" w:hAnsi="Arial" w:cs="Arial"/>
          <w:b/>
          <w:bCs/>
          <w:sz w:val="18"/>
          <w:szCs w:val="18"/>
        </w:rPr>
        <w:tab/>
        <w:t>Designation</w:t>
      </w:r>
    </w:p>
    <w:p w14:paraId="7FEDE6D6" w14:textId="77777777" w:rsidR="00154936" w:rsidRPr="00A66D15" w:rsidRDefault="00154936" w:rsidP="00151A48">
      <w:pPr>
        <w:rPr>
          <w:rFonts w:ascii="Arial" w:hAnsi="Arial" w:cs="Arial"/>
          <w:sz w:val="18"/>
          <w:szCs w:val="18"/>
        </w:rPr>
      </w:pPr>
    </w:p>
    <w:p w14:paraId="64BDABDB" w14:textId="77777777" w:rsidR="00154936" w:rsidRPr="00A66D15" w:rsidRDefault="00154936" w:rsidP="00151A48">
      <w:pPr>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t xml:space="preserve">Historic District Overlays shall consist of areas that are deemed to be of special significance in terms of their history, architecture and/or culture and to possess integrity of design, setting, materials, feeling and association. The area, buildings, structures, sites, or objects shall be significant elements of the cultural, social, economic, political, or architectural history of the City or of the archaeological history or prehistory of the City and the conservation of such a district will provide for the education, pleasure, and enhancement of the quality of life of all residents of the City. </w:t>
      </w:r>
    </w:p>
    <w:p w14:paraId="5B76E42C" w14:textId="77777777" w:rsidR="00154936" w:rsidRPr="00A66D15" w:rsidRDefault="00154936" w:rsidP="00151A48">
      <w:pPr>
        <w:ind w:left="360"/>
        <w:rPr>
          <w:rFonts w:ascii="Arial" w:hAnsi="Arial" w:cs="Arial"/>
          <w:sz w:val="18"/>
          <w:szCs w:val="18"/>
        </w:rPr>
      </w:pPr>
    </w:p>
    <w:p w14:paraId="7B1C503C" w14:textId="0D6BB0A4" w:rsidR="00154936" w:rsidRPr="00A66D15" w:rsidRDefault="00154936" w:rsidP="00151A48">
      <w:pPr>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ab/>
        <w:t xml:space="preserve">The Historic District Commission </w:t>
      </w:r>
      <w:r w:rsidR="00295550" w:rsidRPr="00A66D15">
        <w:rPr>
          <w:rFonts w:ascii="Arial" w:hAnsi="Arial" w:cs="Arial"/>
          <w:sz w:val="18"/>
          <w:szCs w:val="18"/>
        </w:rPr>
        <w:t xml:space="preserve">(HDC) </w:t>
      </w:r>
      <w:r w:rsidRPr="00A66D15">
        <w:rPr>
          <w:rFonts w:ascii="Arial" w:hAnsi="Arial" w:cs="Arial"/>
          <w:sz w:val="18"/>
          <w:szCs w:val="18"/>
        </w:rPr>
        <w:t>shall make an investigation and report on the historical, architectural, or archaeological significance of the buildings, structures, features, sites, objects, or surroundings included in a proposed district, and prepare a description of the boundaries of the district.</w:t>
      </w:r>
    </w:p>
    <w:p w14:paraId="083F0F5A" w14:textId="77777777" w:rsidR="00154936" w:rsidRPr="00A66D15" w:rsidRDefault="00154936" w:rsidP="00151A48">
      <w:pPr>
        <w:ind w:left="360"/>
        <w:rPr>
          <w:rFonts w:ascii="Arial" w:hAnsi="Arial" w:cs="Arial"/>
          <w:sz w:val="18"/>
          <w:szCs w:val="18"/>
        </w:rPr>
      </w:pPr>
    </w:p>
    <w:p w14:paraId="763CA56A" w14:textId="72BE6DE0" w:rsidR="00154936" w:rsidRPr="00A66D15" w:rsidRDefault="00154936" w:rsidP="00151A48">
      <w:pPr>
        <w:ind w:left="360"/>
        <w:rPr>
          <w:rFonts w:ascii="Arial" w:hAnsi="Arial" w:cs="Arial"/>
          <w:b/>
          <w:bCs/>
          <w:color w:val="FF0000"/>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t xml:space="preserve">The North Carolina Department of Natural and Cultural Resources, or an agent or employee designated by its Secretary, shall make an analysis of, and recommendations concerning, this report and description of proposed boundaries in accordance with state law. Failure of the </w:t>
      </w:r>
      <w:r w:rsidR="00295550" w:rsidRPr="00A66D15">
        <w:rPr>
          <w:rFonts w:ascii="Arial" w:hAnsi="Arial" w:cs="Arial"/>
          <w:sz w:val="18"/>
          <w:szCs w:val="18"/>
        </w:rPr>
        <w:t>D</w:t>
      </w:r>
      <w:r w:rsidRPr="00A66D15">
        <w:rPr>
          <w:rFonts w:ascii="Arial" w:hAnsi="Arial" w:cs="Arial"/>
          <w:sz w:val="18"/>
          <w:szCs w:val="18"/>
        </w:rPr>
        <w:t xml:space="preserve">epartment to submit its written analysis and recommendations to the City Council within 30 calendar days after a written request for such analysis has been mailed to the Department shall relieve the City of any responsibility for awaiting such an analysis, and the City Council may at any time thereafter take any necessary action. </w:t>
      </w:r>
    </w:p>
    <w:p w14:paraId="0FA2DCC8" w14:textId="77777777" w:rsidR="00154936" w:rsidRPr="00A66D15" w:rsidRDefault="00154936" w:rsidP="00151A48">
      <w:pPr>
        <w:ind w:left="360"/>
        <w:rPr>
          <w:rFonts w:ascii="Arial" w:hAnsi="Arial" w:cs="Arial"/>
          <w:b/>
          <w:bCs/>
          <w:color w:val="FF0000"/>
          <w:sz w:val="18"/>
          <w:szCs w:val="18"/>
        </w:rPr>
      </w:pPr>
    </w:p>
    <w:p w14:paraId="75FC8F23" w14:textId="77777777" w:rsidR="00154936" w:rsidRPr="00A66D15" w:rsidRDefault="00154936" w:rsidP="00151A48">
      <w:pPr>
        <w:ind w:left="360"/>
        <w:rPr>
          <w:rFonts w:ascii="Arial" w:hAnsi="Arial" w:cs="Arial"/>
          <w:sz w:val="18"/>
          <w:szCs w:val="18"/>
        </w:rPr>
      </w:pPr>
      <w:r w:rsidRPr="00A66D15">
        <w:rPr>
          <w:rFonts w:ascii="Arial" w:hAnsi="Arial" w:cs="Arial"/>
          <w:b/>
          <w:bCs/>
          <w:sz w:val="18"/>
          <w:szCs w:val="18"/>
        </w:rPr>
        <w:t>4.</w:t>
      </w:r>
      <w:r w:rsidRPr="00A66D15">
        <w:rPr>
          <w:rFonts w:ascii="Arial" w:hAnsi="Arial" w:cs="Arial"/>
          <w:sz w:val="18"/>
          <w:szCs w:val="18"/>
        </w:rPr>
        <w:tab/>
        <w:t xml:space="preserve">With respect to any changes in the boundaries of such district </w:t>
      </w:r>
      <w:proofErr w:type="gramStart"/>
      <w:r w:rsidRPr="00A66D15">
        <w:rPr>
          <w:rFonts w:ascii="Arial" w:hAnsi="Arial" w:cs="Arial"/>
          <w:sz w:val="18"/>
          <w:szCs w:val="18"/>
        </w:rPr>
        <w:t>subsequent to</w:t>
      </w:r>
      <w:proofErr w:type="gramEnd"/>
      <w:r w:rsidRPr="00A66D15">
        <w:rPr>
          <w:rFonts w:ascii="Arial" w:hAnsi="Arial" w:cs="Arial"/>
          <w:sz w:val="18"/>
          <w:szCs w:val="18"/>
        </w:rPr>
        <w:t xml:space="preserve"> its initial establishment or the creation of additional districts within the City, the investigative studies and reports shall be prepared by the Historic District Commission. Changes in the boundaries of an initial district or proposals for additional districts shall also be submitted to the Department of Natural and Cultural Resources in accordance with the provisions stated above. </w:t>
      </w:r>
    </w:p>
    <w:p w14:paraId="750C318A" w14:textId="77777777" w:rsidR="00154936" w:rsidRPr="00A66D15" w:rsidRDefault="00154936" w:rsidP="00151A48">
      <w:pPr>
        <w:rPr>
          <w:rFonts w:ascii="Arial" w:hAnsi="Arial" w:cs="Arial"/>
          <w:b/>
          <w:bCs/>
          <w:sz w:val="18"/>
          <w:szCs w:val="18"/>
        </w:rPr>
      </w:pPr>
    </w:p>
    <w:p w14:paraId="6FD576D6" w14:textId="598651AD" w:rsidR="00154936" w:rsidRPr="00A66D15" w:rsidRDefault="00154936" w:rsidP="00151A48">
      <w:pPr>
        <w:ind w:left="360"/>
        <w:rPr>
          <w:rFonts w:ascii="Arial" w:hAnsi="Arial" w:cs="Arial"/>
          <w:sz w:val="18"/>
          <w:szCs w:val="18"/>
        </w:rPr>
      </w:pPr>
      <w:r w:rsidRPr="00A66D15">
        <w:rPr>
          <w:rFonts w:ascii="Arial" w:hAnsi="Arial" w:cs="Arial"/>
          <w:b/>
          <w:bCs/>
          <w:sz w:val="18"/>
          <w:szCs w:val="18"/>
        </w:rPr>
        <w:t>5.</w:t>
      </w:r>
      <w:r w:rsidRPr="00A66D15">
        <w:rPr>
          <w:rFonts w:ascii="Arial" w:hAnsi="Arial"/>
        </w:rPr>
        <w:tab/>
      </w:r>
      <w:r w:rsidRPr="00A66D15">
        <w:rPr>
          <w:rFonts w:ascii="Arial" w:hAnsi="Arial" w:cs="Arial"/>
          <w:sz w:val="18"/>
          <w:szCs w:val="18"/>
        </w:rPr>
        <w:t>The City Council shall designate the boundaries of a new HDO or change in boundary to an HDO in accordance with procedures set forth in Section</w:t>
      </w:r>
      <w:r w:rsidR="3ED1F1B8" w:rsidRPr="00A66D15">
        <w:rPr>
          <w:rFonts w:ascii="Arial" w:hAnsi="Arial" w:cs="Arial"/>
          <w:sz w:val="18"/>
          <w:szCs w:val="18"/>
        </w:rPr>
        <w:t xml:space="preserve"> </w:t>
      </w:r>
      <w:r w:rsidR="00BE3961" w:rsidRPr="00A66D15">
        <w:rPr>
          <w:rFonts w:ascii="Arial" w:hAnsi="Arial" w:cs="Arial"/>
          <w:sz w:val="18"/>
          <w:szCs w:val="18"/>
        </w:rPr>
        <w:t>37</w:t>
      </w:r>
      <w:r w:rsidR="3ED1F1B8" w:rsidRPr="00A66D15">
        <w:rPr>
          <w:rFonts w:ascii="Arial" w:hAnsi="Arial" w:cs="Arial"/>
          <w:sz w:val="18"/>
          <w:szCs w:val="18"/>
        </w:rPr>
        <w:t>.2</w:t>
      </w:r>
      <w:r w:rsidRPr="00A66D15">
        <w:rPr>
          <w:rFonts w:ascii="Arial" w:hAnsi="Arial" w:cs="Arial"/>
          <w:sz w:val="18"/>
          <w:szCs w:val="18"/>
        </w:rPr>
        <w:t xml:space="preserve"> for amending the </w:t>
      </w:r>
      <w:r w:rsidR="00295550" w:rsidRPr="00A66D15">
        <w:rPr>
          <w:rFonts w:ascii="Arial" w:hAnsi="Arial" w:cs="Arial"/>
          <w:sz w:val="18"/>
          <w:szCs w:val="18"/>
        </w:rPr>
        <w:t>Zoning Map</w:t>
      </w:r>
      <w:r w:rsidRPr="00A66D15">
        <w:rPr>
          <w:rFonts w:ascii="Arial" w:hAnsi="Arial" w:cs="Arial"/>
          <w:sz w:val="18"/>
          <w:szCs w:val="18"/>
        </w:rPr>
        <w:t>.</w:t>
      </w:r>
    </w:p>
    <w:p w14:paraId="6B3CEBBF" w14:textId="304C9A3A" w:rsidR="00B951C1" w:rsidRPr="00A66D15" w:rsidRDefault="00B951C1">
      <w:pPr>
        <w:rPr>
          <w:rFonts w:ascii="Arial" w:hAnsi="Arial" w:cs="Arial"/>
          <w:sz w:val="18"/>
          <w:szCs w:val="18"/>
        </w:rPr>
      </w:pPr>
      <w:r w:rsidRPr="00A66D15">
        <w:rPr>
          <w:rFonts w:ascii="Arial" w:hAnsi="Arial" w:cs="Arial"/>
          <w:sz w:val="18"/>
          <w:szCs w:val="18"/>
        </w:rPr>
        <w:br w:type="page"/>
      </w:r>
    </w:p>
    <w:p w14:paraId="05C56490" w14:textId="77777777" w:rsidR="00154936" w:rsidRPr="00A66D15" w:rsidRDefault="00154936" w:rsidP="00151A48">
      <w:pPr>
        <w:rPr>
          <w:rFonts w:ascii="Arial" w:hAnsi="Arial" w:cs="Arial"/>
          <w:sz w:val="18"/>
          <w:szCs w:val="18"/>
        </w:rPr>
      </w:pPr>
    </w:p>
    <w:p w14:paraId="1B2CEFE8"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D. </w:t>
      </w:r>
      <w:r w:rsidRPr="00A66D15">
        <w:rPr>
          <w:rFonts w:ascii="Arial" w:hAnsi="Arial" w:cs="Arial"/>
          <w:b/>
          <w:bCs/>
          <w:sz w:val="18"/>
          <w:szCs w:val="18"/>
        </w:rPr>
        <w:tab/>
        <w:t xml:space="preserve">Certificate of Appropriateness Required </w:t>
      </w:r>
    </w:p>
    <w:p w14:paraId="25FC51F4" w14:textId="77777777" w:rsidR="00154936" w:rsidRPr="00A66D15" w:rsidRDefault="00154936" w:rsidP="00151A48">
      <w:pPr>
        <w:rPr>
          <w:rFonts w:ascii="Arial" w:hAnsi="Arial" w:cs="Arial"/>
          <w:sz w:val="18"/>
          <w:szCs w:val="18"/>
        </w:rPr>
      </w:pPr>
    </w:p>
    <w:p w14:paraId="5BE0B9BB" w14:textId="77777777" w:rsidR="00154936" w:rsidRPr="00A66D15" w:rsidRDefault="00154936" w:rsidP="00151A48">
      <w:pPr>
        <w:ind w:left="360"/>
        <w:rPr>
          <w:rFonts w:ascii="Arial" w:hAnsi="Arial" w:cs="Arial"/>
          <w:sz w:val="18"/>
          <w:szCs w:val="18"/>
        </w:rPr>
      </w:pPr>
      <w:r w:rsidRPr="00A66D15">
        <w:rPr>
          <w:rFonts w:ascii="Arial" w:hAnsi="Arial" w:cs="Arial"/>
          <w:b/>
          <w:bCs/>
          <w:sz w:val="18"/>
          <w:szCs w:val="18"/>
        </w:rPr>
        <w:t xml:space="preserve">1. </w:t>
      </w:r>
      <w:r w:rsidRPr="00A66D15">
        <w:rPr>
          <w:rFonts w:ascii="Arial" w:hAnsi="Arial" w:cs="Arial"/>
          <w:b/>
          <w:bCs/>
          <w:sz w:val="18"/>
          <w:szCs w:val="18"/>
        </w:rPr>
        <w:tab/>
      </w:r>
      <w:r w:rsidRPr="00A66D15">
        <w:rPr>
          <w:rFonts w:ascii="Arial" w:hAnsi="Arial" w:cs="Arial"/>
          <w:sz w:val="18"/>
          <w:szCs w:val="18"/>
        </w:rPr>
        <w:t xml:space="preserve">No exterior portion of any building or other structure, including masonry walls, fences, light fixtures, steps and pavement, or other appurtenant features, above-ground utility structures, any type of outdoor advertising sign, or important landscape and natural features may be erected, altered, restored, moved, or demolished within an HDO until after the property owner, or his/her designated agent, has contacted the Historic District Commission staff to determine whether the project will require a Certificate of Appropriateness (COA). </w:t>
      </w:r>
    </w:p>
    <w:p w14:paraId="57422EB2" w14:textId="77777777" w:rsidR="00154936" w:rsidRPr="00A66D15" w:rsidRDefault="00154936" w:rsidP="00151A48">
      <w:pPr>
        <w:ind w:left="360"/>
        <w:rPr>
          <w:rFonts w:ascii="Arial" w:hAnsi="Arial" w:cs="Arial"/>
          <w:sz w:val="18"/>
          <w:szCs w:val="18"/>
        </w:rPr>
      </w:pPr>
    </w:p>
    <w:p w14:paraId="210654DB" w14:textId="3FD86F44" w:rsidR="00154936" w:rsidRPr="00A66D15" w:rsidRDefault="00154936" w:rsidP="00151A48">
      <w:pPr>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t xml:space="preserve">When a Certificate of Appropriateness is required, an application for a Certificate of Appropriateness </w:t>
      </w:r>
      <w:r w:rsidR="00763B7E" w:rsidRPr="00A66D15">
        <w:rPr>
          <w:rFonts w:ascii="Arial" w:hAnsi="Arial" w:cs="Arial"/>
          <w:sz w:val="18"/>
          <w:szCs w:val="18"/>
        </w:rPr>
        <w:t>shall</w:t>
      </w:r>
      <w:r w:rsidRPr="00A66D15">
        <w:rPr>
          <w:rFonts w:ascii="Arial" w:hAnsi="Arial" w:cs="Arial"/>
          <w:sz w:val="18"/>
          <w:szCs w:val="18"/>
        </w:rPr>
        <w:t xml:space="preserve"> be submitted and work may not begin until the Certificate of Appropriateness has been issued. A Certificate of Appropriateness </w:t>
      </w:r>
      <w:r w:rsidR="00763B7E" w:rsidRPr="00A66D15">
        <w:rPr>
          <w:rFonts w:ascii="Arial" w:hAnsi="Arial" w:cs="Arial"/>
          <w:sz w:val="18"/>
          <w:szCs w:val="18"/>
        </w:rPr>
        <w:t>shall</w:t>
      </w:r>
      <w:r w:rsidRPr="00A66D15">
        <w:rPr>
          <w:rFonts w:ascii="Arial" w:hAnsi="Arial" w:cs="Arial"/>
          <w:sz w:val="18"/>
          <w:szCs w:val="18"/>
        </w:rPr>
        <w:t xml:space="preserve"> be issued by the Historic District Commission prior to the issuance of a building permit or other permit granted, for the purposes of constructing, altering, moving, or demolishing structures. A Certificate of Appropriateness is required </w:t>
      </w:r>
      <w:proofErr w:type="gramStart"/>
      <w:r w:rsidRPr="00A66D15">
        <w:rPr>
          <w:rFonts w:ascii="Arial" w:hAnsi="Arial" w:cs="Arial"/>
          <w:sz w:val="18"/>
          <w:szCs w:val="18"/>
        </w:rPr>
        <w:t>whether or not</w:t>
      </w:r>
      <w:proofErr w:type="gramEnd"/>
      <w:r w:rsidRPr="00A66D15">
        <w:rPr>
          <w:rFonts w:ascii="Arial" w:hAnsi="Arial" w:cs="Arial"/>
          <w:sz w:val="18"/>
          <w:szCs w:val="18"/>
        </w:rPr>
        <w:t xml:space="preserve"> a building permit is required. </w:t>
      </w:r>
    </w:p>
    <w:p w14:paraId="0AF22882" w14:textId="77777777" w:rsidR="00154936" w:rsidRPr="00A66D15" w:rsidRDefault="00154936" w:rsidP="00151A48">
      <w:pPr>
        <w:rPr>
          <w:rFonts w:ascii="Arial" w:hAnsi="Arial" w:cs="Arial"/>
          <w:sz w:val="18"/>
          <w:szCs w:val="18"/>
        </w:rPr>
      </w:pPr>
    </w:p>
    <w:p w14:paraId="0708B9A1"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E. </w:t>
      </w:r>
      <w:r w:rsidRPr="00A66D15">
        <w:rPr>
          <w:rFonts w:ascii="Arial" w:hAnsi="Arial" w:cs="Arial"/>
          <w:b/>
          <w:bCs/>
          <w:sz w:val="18"/>
          <w:szCs w:val="18"/>
        </w:rPr>
        <w:tab/>
        <w:t>Exterior Features</w:t>
      </w:r>
    </w:p>
    <w:p w14:paraId="74C60404" w14:textId="77777777" w:rsidR="00154936" w:rsidRPr="00A66D15" w:rsidRDefault="00154936" w:rsidP="00151A48">
      <w:pPr>
        <w:rPr>
          <w:rFonts w:ascii="Arial" w:hAnsi="Arial" w:cs="Arial"/>
          <w:sz w:val="18"/>
          <w:szCs w:val="18"/>
        </w:rPr>
      </w:pPr>
      <w:r w:rsidRPr="00A66D15">
        <w:rPr>
          <w:rFonts w:ascii="Arial" w:hAnsi="Arial" w:cs="Arial"/>
          <w:sz w:val="18"/>
          <w:szCs w:val="18"/>
        </w:rPr>
        <w:t xml:space="preserve">Exterior features include the architectural style, general design, and general arrangement of the exterior of a building or other structure, including the kind and texture of the building materials, the size and scale of the building, and the type and style of all windows, doors, light fixtures, signs, and other appurtenant fixtures. In the case of outdoor advertising signs, exterior features mean the style, material, size, and location of all such signs. Exterior features may also include color and important landscape and natural features of the area. </w:t>
      </w:r>
    </w:p>
    <w:p w14:paraId="6B9505EF" w14:textId="77777777" w:rsidR="00154936" w:rsidRPr="00A66D15" w:rsidRDefault="00154936" w:rsidP="00151A48">
      <w:pPr>
        <w:rPr>
          <w:rFonts w:ascii="Arial" w:hAnsi="Arial" w:cs="Arial"/>
          <w:sz w:val="18"/>
          <w:szCs w:val="18"/>
        </w:rPr>
      </w:pPr>
    </w:p>
    <w:p w14:paraId="4F11A506"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F. </w:t>
      </w:r>
      <w:r w:rsidRPr="00A66D15">
        <w:rPr>
          <w:rFonts w:ascii="Arial" w:hAnsi="Arial" w:cs="Arial"/>
          <w:b/>
          <w:bCs/>
          <w:sz w:val="18"/>
          <w:szCs w:val="18"/>
        </w:rPr>
        <w:tab/>
        <w:t>Minor Works</w:t>
      </w:r>
    </w:p>
    <w:p w14:paraId="72F4B31D" w14:textId="77777777" w:rsidR="00154936" w:rsidRPr="00A66D15" w:rsidRDefault="00154936" w:rsidP="00151A48">
      <w:pPr>
        <w:rPr>
          <w:rFonts w:ascii="Arial" w:hAnsi="Arial" w:cs="Arial"/>
          <w:sz w:val="18"/>
          <w:szCs w:val="18"/>
        </w:rPr>
      </w:pPr>
      <w:r w:rsidRPr="00A66D15">
        <w:rPr>
          <w:rFonts w:ascii="Arial" w:hAnsi="Arial" w:cs="Arial"/>
          <w:sz w:val="18"/>
          <w:szCs w:val="18"/>
        </w:rPr>
        <w:t xml:space="preserve">The Historic District Commission has the authority to delegate to their professional staff approval of certain types of minor works consistent with the detailed standards approved by the Historic District Commission. Minor works do not involve substantial alterations, additions, or removals that could impair the integrity of the property and/or the district as a whole or would be incongruous with the special character of the district. Staff shall not deny a request for a Certificate of Appropriateness. All applications where it cannot be determined that the action is a minor work or where the application may be incongruous with the special character of the district shall be submitted to the Historic District Commission. </w:t>
      </w:r>
    </w:p>
    <w:p w14:paraId="30885ADE" w14:textId="77777777" w:rsidR="00154936" w:rsidRPr="00A66D15" w:rsidRDefault="00154936" w:rsidP="00151A48">
      <w:pPr>
        <w:rPr>
          <w:rFonts w:ascii="Arial" w:hAnsi="Arial" w:cs="Arial"/>
          <w:sz w:val="18"/>
          <w:szCs w:val="18"/>
        </w:rPr>
      </w:pPr>
    </w:p>
    <w:p w14:paraId="7A12CFE3"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G. </w:t>
      </w:r>
      <w:r w:rsidRPr="00A66D15">
        <w:rPr>
          <w:rFonts w:ascii="Arial" w:hAnsi="Arial" w:cs="Arial"/>
          <w:b/>
          <w:bCs/>
          <w:sz w:val="18"/>
          <w:szCs w:val="18"/>
        </w:rPr>
        <w:tab/>
        <w:t>Interior Arrangement</w:t>
      </w:r>
    </w:p>
    <w:p w14:paraId="3EBE1E1E" w14:textId="77777777" w:rsidR="00154936" w:rsidRPr="00A66D15" w:rsidRDefault="00154936" w:rsidP="00151A48">
      <w:pPr>
        <w:rPr>
          <w:rFonts w:ascii="Arial" w:hAnsi="Arial" w:cs="Arial"/>
          <w:sz w:val="18"/>
          <w:szCs w:val="18"/>
        </w:rPr>
      </w:pPr>
      <w:r w:rsidRPr="00A66D15">
        <w:rPr>
          <w:rFonts w:ascii="Arial" w:hAnsi="Arial" w:cs="Arial"/>
          <w:sz w:val="18"/>
          <w:szCs w:val="18"/>
        </w:rPr>
        <w:t xml:space="preserve">The Historic District Commission has no jurisdiction over interior spaces, unless the arrangement of interior features directly affects the integrity of the exterior of the property and, therefore, would be incongruous with the special character of the </w:t>
      </w:r>
      <w:proofErr w:type="gramStart"/>
      <w:r w:rsidRPr="00A66D15">
        <w:rPr>
          <w:rFonts w:ascii="Arial" w:hAnsi="Arial" w:cs="Arial"/>
          <w:sz w:val="18"/>
          <w:szCs w:val="18"/>
        </w:rPr>
        <w:t>district as a whole</w:t>
      </w:r>
      <w:proofErr w:type="gramEnd"/>
      <w:r w:rsidRPr="00A66D15">
        <w:rPr>
          <w:rFonts w:ascii="Arial" w:hAnsi="Arial" w:cs="Arial"/>
          <w:sz w:val="18"/>
          <w:szCs w:val="18"/>
        </w:rPr>
        <w:t xml:space="preserve">. </w:t>
      </w:r>
    </w:p>
    <w:p w14:paraId="1E96390C" w14:textId="77777777" w:rsidR="00154936" w:rsidRPr="00A66D15" w:rsidRDefault="00154936" w:rsidP="00151A48">
      <w:pPr>
        <w:rPr>
          <w:rFonts w:ascii="Arial" w:hAnsi="Arial" w:cs="Arial"/>
          <w:sz w:val="18"/>
          <w:szCs w:val="18"/>
        </w:rPr>
      </w:pPr>
    </w:p>
    <w:p w14:paraId="0417342A"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H. </w:t>
      </w:r>
      <w:r w:rsidRPr="00A66D15">
        <w:rPr>
          <w:rFonts w:ascii="Arial" w:hAnsi="Arial" w:cs="Arial"/>
          <w:b/>
          <w:bCs/>
          <w:sz w:val="18"/>
          <w:szCs w:val="18"/>
        </w:rPr>
        <w:tab/>
        <w:t>Ordinary Maintenance and Emergency Repair</w:t>
      </w:r>
    </w:p>
    <w:p w14:paraId="0938E895" w14:textId="77777777" w:rsidR="00154936" w:rsidRPr="00A66D15" w:rsidRDefault="00154936" w:rsidP="00151A48">
      <w:pPr>
        <w:rPr>
          <w:rFonts w:ascii="Arial" w:hAnsi="Arial" w:cs="Arial"/>
          <w:sz w:val="18"/>
          <w:szCs w:val="18"/>
        </w:rPr>
      </w:pPr>
      <w:r w:rsidRPr="00A66D15">
        <w:rPr>
          <w:rFonts w:ascii="Arial" w:hAnsi="Arial" w:cs="Arial"/>
          <w:sz w:val="18"/>
          <w:szCs w:val="18"/>
        </w:rPr>
        <w:t xml:space="preserve">Nothing in these provisions shall be construed to prevent the ordinary maintenance, repair, or removal of any exterior feature in a historic district which does not involve a change in design, material, or outer appearance nor to prevent the construction, reconstruction, alteration, restoration, or demolition of any such feature that a Building Inspector or similar official shall certify is required for public safety because of an unsafe or dangerous condition. In the event of an emergency, Historic District Commission staff may authorize the immediate restoration of any exterior feature to pre-disaster conditions. Historic District Commission staff shall be consulted and/or the feature shall be well documented </w:t>
      </w:r>
      <w:proofErr w:type="gramStart"/>
      <w:r w:rsidRPr="00A66D15">
        <w:rPr>
          <w:rFonts w:ascii="Arial" w:hAnsi="Arial" w:cs="Arial"/>
          <w:sz w:val="18"/>
          <w:szCs w:val="18"/>
        </w:rPr>
        <w:t>photographically</w:t>
      </w:r>
      <w:proofErr w:type="gramEnd"/>
      <w:r w:rsidRPr="00A66D15">
        <w:rPr>
          <w:rFonts w:ascii="Arial" w:hAnsi="Arial" w:cs="Arial"/>
          <w:sz w:val="18"/>
          <w:szCs w:val="18"/>
        </w:rPr>
        <w:t xml:space="preserve"> and such documentation shall be made available to the Historic District Commission for its files, if appropriate. </w:t>
      </w:r>
    </w:p>
    <w:p w14:paraId="673F4DE1" w14:textId="77777777" w:rsidR="00154936" w:rsidRPr="00A66D15" w:rsidRDefault="00154936" w:rsidP="00151A48">
      <w:pPr>
        <w:rPr>
          <w:rFonts w:ascii="Arial" w:hAnsi="Arial" w:cs="Arial"/>
          <w:sz w:val="18"/>
          <w:szCs w:val="18"/>
        </w:rPr>
      </w:pPr>
    </w:p>
    <w:p w14:paraId="029BA1F6"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I. </w:t>
      </w:r>
      <w:r w:rsidRPr="00A66D15">
        <w:rPr>
          <w:rFonts w:ascii="Arial" w:hAnsi="Arial" w:cs="Arial"/>
          <w:b/>
          <w:bCs/>
          <w:sz w:val="18"/>
          <w:szCs w:val="18"/>
        </w:rPr>
        <w:tab/>
        <w:t xml:space="preserve">Restoration or Repair of Historic Features </w:t>
      </w:r>
    </w:p>
    <w:p w14:paraId="27A0F917" w14:textId="16636636" w:rsidR="00154936" w:rsidRPr="00A66D15" w:rsidRDefault="00154936" w:rsidP="00151A48">
      <w:pPr>
        <w:shd w:val="clear" w:color="auto" w:fill="FFFFFF" w:themeFill="background1"/>
        <w:rPr>
          <w:rFonts w:ascii="Arial" w:hAnsi="Arial" w:cs="Arial"/>
          <w:sz w:val="18"/>
          <w:szCs w:val="18"/>
        </w:rPr>
      </w:pPr>
      <w:r w:rsidRPr="00A66D15">
        <w:rPr>
          <w:rFonts w:ascii="Arial" w:hAnsi="Arial" w:cs="Arial"/>
          <w:sz w:val="18"/>
          <w:szCs w:val="18"/>
        </w:rPr>
        <w:t xml:space="preserve">The Zoning Administrator in consultation with the Historic District Commission Administrator may administratively approve the restoration or replacement of an historic feature necessitated in the Secretary of the Interior's Standards for the Treatment of Historic Properties as defined by the National Park Service (Secretary’s Standards) </w:t>
      </w:r>
      <w:r w:rsidR="0029031E" w:rsidRPr="00A66D15">
        <w:rPr>
          <w:rFonts w:ascii="Arial" w:hAnsi="Arial" w:cs="Arial"/>
          <w:sz w:val="18"/>
          <w:szCs w:val="18"/>
        </w:rPr>
        <w:t xml:space="preserve">if the feature </w:t>
      </w:r>
      <w:r w:rsidRPr="00A66D15">
        <w:rPr>
          <w:rFonts w:ascii="Arial" w:hAnsi="Arial" w:cs="Arial"/>
          <w:sz w:val="18"/>
          <w:szCs w:val="18"/>
        </w:rPr>
        <w:t>would encroach into a required setback or required landscape yard that is not permitted by this Ordinance.</w:t>
      </w:r>
      <w:r w:rsidRPr="00A66D15">
        <w:rPr>
          <w:rFonts w:ascii="Arial" w:hAnsi="Arial" w:cs="Times New Roman"/>
        </w:rPr>
        <w:t xml:space="preserve"> </w:t>
      </w:r>
      <w:r w:rsidRPr="00A66D15">
        <w:rPr>
          <w:rFonts w:ascii="Arial" w:hAnsi="Arial" w:cs="Arial"/>
          <w:sz w:val="18"/>
          <w:szCs w:val="18"/>
        </w:rPr>
        <w:t>Restoration or replacement of missing features shall be substantiated by documentary, physical, or pictorial evidence.</w:t>
      </w:r>
      <w:r w:rsidRPr="00A66D15">
        <w:rPr>
          <w:rFonts w:ascii="Arial" w:hAnsi="Arial" w:cs="Times New Roman"/>
        </w:rPr>
        <w:t xml:space="preserve">  </w:t>
      </w:r>
    </w:p>
    <w:p w14:paraId="6580ACF7" w14:textId="00AF925A" w:rsidR="00B951C1" w:rsidRPr="00A66D15" w:rsidRDefault="00B951C1">
      <w:pPr>
        <w:rPr>
          <w:rFonts w:ascii="Arial" w:hAnsi="Arial" w:cs="Arial"/>
          <w:sz w:val="18"/>
          <w:szCs w:val="18"/>
        </w:rPr>
      </w:pPr>
      <w:r w:rsidRPr="00A66D15">
        <w:rPr>
          <w:rFonts w:ascii="Arial" w:hAnsi="Arial" w:cs="Arial"/>
          <w:sz w:val="18"/>
          <w:szCs w:val="18"/>
        </w:rPr>
        <w:br w:type="page"/>
      </w:r>
    </w:p>
    <w:p w14:paraId="6A8E3659" w14:textId="77777777" w:rsidR="00154936" w:rsidRPr="00A66D15" w:rsidRDefault="00154936" w:rsidP="00151A48">
      <w:pPr>
        <w:rPr>
          <w:rFonts w:ascii="Arial" w:hAnsi="Arial" w:cs="Arial"/>
          <w:sz w:val="18"/>
          <w:szCs w:val="18"/>
        </w:rPr>
      </w:pPr>
    </w:p>
    <w:p w14:paraId="147866C3"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J. </w:t>
      </w:r>
      <w:r w:rsidRPr="00A66D15">
        <w:rPr>
          <w:rFonts w:ascii="Arial" w:hAnsi="Arial" w:cs="Arial"/>
          <w:b/>
          <w:bCs/>
          <w:sz w:val="18"/>
          <w:szCs w:val="18"/>
        </w:rPr>
        <w:tab/>
        <w:t xml:space="preserve">Demolition or Removal </w:t>
      </w:r>
    </w:p>
    <w:p w14:paraId="6A0AF0F3" w14:textId="77777777" w:rsidR="00154936" w:rsidRPr="00A66D15" w:rsidRDefault="00154936" w:rsidP="00151A48">
      <w:pPr>
        <w:ind w:left="360"/>
        <w:rPr>
          <w:rFonts w:ascii="Arial" w:hAnsi="Arial" w:cs="Arial"/>
          <w:sz w:val="18"/>
          <w:szCs w:val="18"/>
        </w:rPr>
      </w:pPr>
    </w:p>
    <w:p w14:paraId="40CA7743" w14:textId="494F0AA7" w:rsidR="00154936" w:rsidRPr="00A66D15" w:rsidRDefault="00154936" w:rsidP="00151A48">
      <w:pPr>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t xml:space="preserve">After the designation of a historic district, no building or structure located in that district shall be demolished or otherwise removed until the owner of the property has applied for a Certificate of Appropriateness for demolition or removal. If the Historic District Commission determines that the property does not have special significance and value toward maintaining the character of the historic district because of age, architectural style, associative history, designation as a local historic landmark, listed as a contributing building in </w:t>
      </w:r>
      <w:r w:rsidR="00C31108" w:rsidRPr="00A66D15">
        <w:rPr>
          <w:rFonts w:ascii="Arial" w:hAnsi="Arial" w:cs="Arial"/>
          <w:sz w:val="18"/>
          <w:szCs w:val="18"/>
        </w:rPr>
        <w:t xml:space="preserve">the </w:t>
      </w:r>
      <w:r w:rsidRPr="00A66D15">
        <w:rPr>
          <w:rFonts w:ascii="Arial" w:hAnsi="Arial" w:cs="Arial"/>
          <w:sz w:val="18"/>
          <w:szCs w:val="18"/>
        </w:rPr>
        <w:t>National Register of Historic Place</w:t>
      </w:r>
      <w:r w:rsidR="00C31108" w:rsidRPr="00A66D15">
        <w:rPr>
          <w:rFonts w:ascii="Arial" w:hAnsi="Arial" w:cs="Arial"/>
          <w:sz w:val="18"/>
          <w:szCs w:val="18"/>
        </w:rPr>
        <w:t>s</w:t>
      </w:r>
      <w:r w:rsidRPr="00A66D15">
        <w:rPr>
          <w:rFonts w:ascii="Arial" w:hAnsi="Arial" w:cs="Arial"/>
          <w:sz w:val="18"/>
          <w:szCs w:val="18"/>
        </w:rPr>
        <w:t xml:space="preserve">, or structural condition, the Historic District Commission may grant a Certificate of Appropriateness for the immediate demolition or removal of the property. </w:t>
      </w:r>
    </w:p>
    <w:p w14:paraId="324E2F24" w14:textId="77777777" w:rsidR="00154936" w:rsidRPr="00A66D15" w:rsidRDefault="00154936" w:rsidP="00151A48">
      <w:pPr>
        <w:ind w:left="360"/>
        <w:rPr>
          <w:rFonts w:ascii="Arial" w:hAnsi="Arial" w:cs="Arial"/>
          <w:sz w:val="18"/>
          <w:szCs w:val="18"/>
        </w:rPr>
      </w:pPr>
    </w:p>
    <w:p w14:paraId="7C733DD5" w14:textId="4ED0BFD9" w:rsidR="00154936" w:rsidRPr="00A66D15" w:rsidRDefault="00154936" w:rsidP="00151A48">
      <w:pPr>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t xml:space="preserve">If the property is determined by the Historic District Commission to have special significance and value toward maintaining the character of the district, the Historic District Commission may delay demolition or removal for no more than 365 days from the date of the approval. During this </w:t>
      </w:r>
      <w:proofErr w:type="gramStart"/>
      <w:r w:rsidRPr="00A66D15">
        <w:rPr>
          <w:rFonts w:ascii="Arial" w:hAnsi="Arial" w:cs="Arial"/>
          <w:sz w:val="18"/>
          <w:szCs w:val="18"/>
        </w:rPr>
        <w:t>365</w:t>
      </w:r>
      <w:r w:rsidR="00691C17" w:rsidRPr="00A66D15">
        <w:rPr>
          <w:rFonts w:ascii="Arial" w:hAnsi="Arial" w:cs="Arial"/>
          <w:sz w:val="18"/>
          <w:szCs w:val="18"/>
        </w:rPr>
        <w:t xml:space="preserve"> </w:t>
      </w:r>
      <w:r w:rsidRPr="00A66D15">
        <w:rPr>
          <w:rFonts w:ascii="Arial" w:hAnsi="Arial" w:cs="Arial"/>
          <w:sz w:val="18"/>
          <w:szCs w:val="18"/>
        </w:rPr>
        <w:t>day</w:t>
      </w:r>
      <w:proofErr w:type="gramEnd"/>
      <w:r w:rsidRPr="00A66D15">
        <w:rPr>
          <w:rFonts w:ascii="Arial" w:hAnsi="Arial" w:cs="Arial"/>
          <w:sz w:val="18"/>
          <w:szCs w:val="18"/>
        </w:rPr>
        <w:t xml:space="preserve"> period, the Historic District Commission may negotiate with the owner and with any other parties in an effort to find a means of preserving the building. </w:t>
      </w:r>
    </w:p>
    <w:p w14:paraId="6C1818B3" w14:textId="77777777" w:rsidR="00154936" w:rsidRPr="00A66D15" w:rsidRDefault="00154936" w:rsidP="00151A48">
      <w:pPr>
        <w:ind w:left="360"/>
        <w:rPr>
          <w:rFonts w:ascii="Arial" w:hAnsi="Arial" w:cs="Arial"/>
          <w:sz w:val="18"/>
          <w:szCs w:val="18"/>
        </w:rPr>
      </w:pPr>
    </w:p>
    <w:p w14:paraId="737882D6" w14:textId="77777777" w:rsidR="00154936" w:rsidRPr="00A66D15" w:rsidRDefault="00154936" w:rsidP="00151A48">
      <w:pPr>
        <w:ind w:left="360"/>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ab/>
        <w:t>An application for a Certificate of Appropriateness authorizing the demolition of a building, structure, or site within the district may not be denied. The maximum period of delay authorized by this section shall be reduced by the Historic District Commission where it finds that the owner would suffer extreme hardship or be permanently deprived of all beneficial use of or return from such property by virtue of the delay. If the Historic District Commission finds that the building has no particular significance or value toward maintaining the character of the district, it shall waive all or part of such period and authorize earlier demolition or removal.</w:t>
      </w:r>
    </w:p>
    <w:p w14:paraId="714036AA" w14:textId="77777777" w:rsidR="00154936" w:rsidRPr="00A66D15" w:rsidRDefault="00154936" w:rsidP="00151A48">
      <w:pPr>
        <w:ind w:left="360"/>
        <w:rPr>
          <w:rFonts w:ascii="Arial" w:hAnsi="Arial" w:cs="Arial"/>
          <w:sz w:val="18"/>
          <w:szCs w:val="18"/>
        </w:rPr>
      </w:pPr>
    </w:p>
    <w:p w14:paraId="477DF964" w14:textId="2349564A" w:rsidR="00154936" w:rsidRPr="00A66D15" w:rsidRDefault="00154936" w:rsidP="00151A48">
      <w:pPr>
        <w:ind w:left="360"/>
        <w:rPr>
          <w:rFonts w:ascii="Arial" w:hAnsi="Arial" w:cs="Arial"/>
          <w:sz w:val="18"/>
          <w:szCs w:val="18"/>
        </w:rPr>
      </w:pPr>
      <w:r w:rsidRPr="00A66D15">
        <w:rPr>
          <w:rFonts w:ascii="Arial" w:hAnsi="Arial" w:cs="Arial"/>
          <w:b/>
          <w:bCs/>
          <w:sz w:val="18"/>
          <w:szCs w:val="18"/>
        </w:rPr>
        <w:t>4.</w:t>
      </w:r>
      <w:r w:rsidRPr="00A66D15">
        <w:rPr>
          <w:rFonts w:ascii="Arial" w:hAnsi="Arial" w:cs="Arial"/>
          <w:b/>
          <w:bCs/>
          <w:sz w:val="18"/>
          <w:szCs w:val="18"/>
        </w:rPr>
        <w:tab/>
      </w:r>
      <w:r w:rsidRPr="00A66D15">
        <w:rPr>
          <w:rFonts w:ascii="Arial" w:hAnsi="Arial" w:cs="Arial"/>
          <w:sz w:val="18"/>
          <w:szCs w:val="18"/>
        </w:rPr>
        <w:t xml:space="preserve">If the Commission has voted to recommend designation of an area as an Historic District and final designation has not been made by City Council, the demolition or destruction of any building, site, or structure located in the proposed </w:t>
      </w:r>
      <w:r w:rsidR="00691C17" w:rsidRPr="00A66D15">
        <w:rPr>
          <w:rFonts w:ascii="Arial" w:hAnsi="Arial" w:cs="Arial"/>
          <w:sz w:val="18"/>
          <w:szCs w:val="18"/>
        </w:rPr>
        <w:t>d</w:t>
      </w:r>
      <w:r w:rsidRPr="00A66D15">
        <w:rPr>
          <w:rFonts w:ascii="Arial" w:hAnsi="Arial" w:cs="Arial"/>
          <w:sz w:val="18"/>
          <w:szCs w:val="18"/>
        </w:rPr>
        <w:t xml:space="preserve">istrict may be delayed by the </w:t>
      </w:r>
      <w:r w:rsidR="00691C17" w:rsidRPr="00A66D15">
        <w:rPr>
          <w:rFonts w:ascii="Arial" w:hAnsi="Arial" w:cs="Arial"/>
          <w:sz w:val="18"/>
          <w:szCs w:val="18"/>
        </w:rPr>
        <w:t>HDC</w:t>
      </w:r>
      <w:r w:rsidRPr="00A66D15">
        <w:rPr>
          <w:rFonts w:ascii="Arial" w:hAnsi="Arial" w:cs="Arial"/>
          <w:sz w:val="18"/>
          <w:szCs w:val="18"/>
        </w:rPr>
        <w:t xml:space="preserve"> for a period of up to 180 days or until City Council takes final action on the designation, whichever occurs first. Should City Council approve the designation prior to the expiration of the </w:t>
      </w:r>
      <w:proofErr w:type="gramStart"/>
      <w:r w:rsidRPr="00A66D15">
        <w:rPr>
          <w:rFonts w:ascii="Arial" w:hAnsi="Arial" w:cs="Arial"/>
          <w:sz w:val="18"/>
          <w:szCs w:val="18"/>
        </w:rPr>
        <w:t>180</w:t>
      </w:r>
      <w:r w:rsidR="00691C17" w:rsidRPr="00A66D15">
        <w:rPr>
          <w:rFonts w:ascii="Arial" w:hAnsi="Arial" w:cs="Arial"/>
          <w:sz w:val="18"/>
          <w:szCs w:val="18"/>
        </w:rPr>
        <w:t xml:space="preserve"> </w:t>
      </w:r>
      <w:r w:rsidRPr="00A66D15">
        <w:rPr>
          <w:rFonts w:ascii="Arial" w:hAnsi="Arial" w:cs="Arial"/>
          <w:sz w:val="18"/>
          <w:szCs w:val="18"/>
        </w:rPr>
        <w:t>day</w:t>
      </w:r>
      <w:proofErr w:type="gramEnd"/>
      <w:r w:rsidRPr="00A66D15">
        <w:rPr>
          <w:rFonts w:ascii="Arial" w:hAnsi="Arial" w:cs="Arial"/>
          <w:sz w:val="18"/>
          <w:szCs w:val="18"/>
        </w:rPr>
        <w:t xml:space="preserve"> delay period, an application for a Certificate of Appropriateness for demolition </w:t>
      </w:r>
      <w:r w:rsidR="00763B7E" w:rsidRPr="00A66D15">
        <w:rPr>
          <w:rFonts w:ascii="Arial" w:hAnsi="Arial" w:cs="Arial"/>
          <w:sz w:val="18"/>
          <w:szCs w:val="18"/>
        </w:rPr>
        <w:t>shall</w:t>
      </w:r>
      <w:r w:rsidRPr="00A66D15">
        <w:rPr>
          <w:rFonts w:ascii="Arial" w:hAnsi="Arial" w:cs="Arial"/>
          <w:sz w:val="18"/>
          <w:szCs w:val="18"/>
        </w:rPr>
        <w:t xml:space="preserve"> then be filed. The maximum period of delay for a Certificate of Appropriateness for demolition shall be reduced by the </w:t>
      </w:r>
      <w:r w:rsidR="00691C17" w:rsidRPr="00A66D15">
        <w:rPr>
          <w:rFonts w:ascii="Arial" w:hAnsi="Arial" w:cs="Arial"/>
          <w:sz w:val="18"/>
          <w:szCs w:val="18"/>
        </w:rPr>
        <w:t>HDC</w:t>
      </w:r>
      <w:r w:rsidRPr="00A66D15">
        <w:rPr>
          <w:rFonts w:ascii="Arial" w:hAnsi="Arial" w:cs="Arial"/>
          <w:sz w:val="18"/>
          <w:szCs w:val="18"/>
        </w:rPr>
        <w:t xml:space="preserve"> by the period of delay while the designation was pending.</w:t>
      </w:r>
    </w:p>
    <w:p w14:paraId="46D53EE1" w14:textId="77777777" w:rsidR="00154936" w:rsidRPr="00A66D15" w:rsidRDefault="00154936" w:rsidP="00151A48">
      <w:pPr>
        <w:rPr>
          <w:rFonts w:ascii="Arial" w:hAnsi="Arial" w:cs="Arial"/>
          <w:sz w:val="18"/>
          <w:szCs w:val="18"/>
        </w:rPr>
      </w:pPr>
    </w:p>
    <w:p w14:paraId="7DDA1780"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K. </w:t>
      </w:r>
      <w:r w:rsidRPr="00A66D15">
        <w:rPr>
          <w:rFonts w:ascii="Arial" w:hAnsi="Arial" w:cs="Arial"/>
          <w:b/>
          <w:bCs/>
          <w:sz w:val="18"/>
          <w:szCs w:val="18"/>
        </w:rPr>
        <w:tab/>
        <w:t xml:space="preserve">Compliance with Other Applicable Laws </w:t>
      </w:r>
    </w:p>
    <w:p w14:paraId="32C47A91" w14:textId="7E491D87" w:rsidR="00154936" w:rsidRPr="00A66D15" w:rsidRDefault="00154936" w:rsidP="00151A48">
      <w:pPr>
        <w:rPr>
          <w:rFonts w:ascii="Arial" w:hAnsi="Arial" w:cs="Arial"/>
          <w:sz w:val="18"/>
          <w:szCs w:val="18"/>
        </w:rPr>
      </w:pPr>
      <w:r w:rsidRPr="00A66D15">
        <w:rPr>
          <w:rFonts w:ascii="Arial" w:hAnsi="Arial" w:cs="Arial"/>
          <w:sz w:val="18"/>
          <w:szCs w:val="18"/>
        </w:rPr>
        <w:t xml:space="preserve">If site plans have been submitted that are not in compliance with this Ordinance or other identified </w:t>
      </w:r>
      <w:r w:rsidR="00691C17" w:rsidRPr="00A66D15">
        <w:rPr>
          <w:rFonts w:ascii="Arial" w:hAnsi="Arial" w:cs="Arial"/>
          <w:sz w:val="18"/>
          <w:szCs w:val="18"/>
        </w:rPr>
        <w:t>s</w:t>
      </w:r>
      <w:r w:rsidRPr="00A66D15">
        <w:rPr>
          <w:rFonts w:ascii="Arial" w:hAnsi="Arial" w:cs="Arial"/>
          <w:sz w:val="18"/>
          <w:szCs w:val="18"/>
        </w:rPr>
        <w:t>tate or local laws, then the Certificate of Appropriateness or any permits or certificates issued by the City may be revoked.</w:t>
      </w:r>
    </w:p>
    <w:p w14:paraId="369EEA43" w14:textId="20DEA5D7" w:rsidR="00154936" w:rsidRPr="00A66D15" w:rsidRDefault="00154936" w:rsidP="00151A48">
      <w:pPr>
        <w:rPr>
          <w:rFonts w:ascii="Arial" w:hAnsi="Arial" w:cs="Arial"/>
          <w:sz w:val="18"/>
          <w:szCs w:val="18"/>
        </w:rPr>
      </w:pPr>
      <w:r w:rsidRPr="00A66D15">
        <w:rPr>
          <w:rFonts w:ascii="Arial" w:hAnsi="Arial" w:cs="Arial"/>
          <w:sz w:val="18"/>
          <w:szCs w:val="18"/>
        </w:rPr>
        <w:t xml:space="preserve">An applicant shall submit site plans that </w:t>
      </w:r>
      <w:proofErr w:type="gramStart"/>
      <w:r w:rsidRPr="00A66D15">
        <w:rPr>
          <w:rFonts w:ascii="Arial" w:hAnsi="Arial" w:cs="Arial"/>
          <w:sz w:val="18"/>
          <w:szCs w:val="18"/>
        </w:rPr>
        <w:t>are in compliance with</w:t>
      </w:r>
      <w:proofErr w:type="gramEnd"/>
      <w:r w:rsidRPr="00A66D15">
        <w:rPr>
          <w:rFonts w:ascii="Arial" w:hAnsi="Arial" w:cs="Arial"/>
          <w:sz w:val="18"/>
          <w:szCs w:val="18"/>
        </w:rPr>
        <w:t xml:space="preserve"> this Ordinance and with any other </w:t>
      </w:r>
      <w:r w:rsidR="00691C17" w:rsidRPr="00A66D15">
        <w:rPr>
          <w:rFonts w:ascii="Arial" w:hAnsi="Arial" w:cs="Arial"/>
          <w:sz w:val="18"/>
          <w:szCs w:val="18"/>
        </w:rPr>
        <w:t xml:space="preserve">state or local laws </w:t>
      </w:r>
      <w:r w:rsidRPr="00A66D15">
        <w:rPr>
          <w:rFonts w:ascii="Arial" w:hAnsi="Arial" w:cs="Arial"/>
          <w:sz w:val="18"/>
          <w:szCs w:val="18"/>
        </w:rPr>
        <w:t xml:space="preserve">designated by the Historic District Commission. If the Historic District Commission staff or the Historic District Commission determines that submitted site plans are not in compliance with this Ordinance or other </w:t>
      </w:r>
      <w:r w:rsidR="00691C17" w:rsidRPr="00A66D15">
        <w:rPr>
          <w:rFonts w:ascii="Arial" w:hAnsi="Arial" w:cs="Arial"/>
          <w:sz w:val="18"/>
          <w:szCs w:val="18"/>
        </w:rPr>
        <w:t xml:space="preserve">state or local laws </w:t>
      </w:r>
      <w:r w:rsidRPr="00A66D15">
        <w:rPr>
          <w:rFonts w:ascii="Arial" w:hAnsi="Arial" w:cs="Arial"/>
          <w:sz w:val="18"/>
          <w:szCs w:val="18"/>
        </w:rPr>
        <w:t xml:space="preserve">designated by the Historic District Commission, then the Historic District Commission staff or Historic District Commission shall not be required to proceed to review the application for the Certificate of Appropriateness until site plans have been submitted that are in accordance with this Ordinance and applicable </w:t>
      </w:r>
      <w:r w:rsidR="00691C17" w:rsidRPr="00A66D15">
        <w:rPr>
          <w:rFonts w:ascii="Arial" w:hAnsi="Arial" w:cs="Arial"/>
          <w:sz w:val="18"/>
          <w:szCs w:val="18"/>
        </w:rPr>
        <w:t>state or local laws</w:t>
      </w:r>
      <w:r w:rsidRPr="00A66D15">
        <w:rPr>
          <w:rFonts w:ascii="Arial" w:hAnsi="Arial" w:cs="Arial"/>
          <w:sz w:val="18"/>
          <w:szCs w:val="18"/>
        </w:rPr>
        <w:t xml:space="preserve">. If site plans have been submitted that are not in compliance with this Ordinance or other identified </w:t>
      </w:r>
      <w:r w:rsidR="00691C17" w:rsidRPr="00A66D15">
        <w:rPr>
          <w:rFonts w:ascii="Arial" w:hAnsi="Arial" w:cs="Arial"/>
          <w:sz w:val="18"/>
          <w:szCs w:val="18"/>
        </w:rPr>
        <w:t>state or local laws</w:t>
      </w:r>
      <w:r w:rsidRPr="00A66D15">
        <w:rPr>
          <w:rFonts w:ascii="Arial" w:hAnsi="Arial" w:cs="Arial"/>
          <w:sz w:val="18"/>
          <w:szCs w:val="18"/>
        </w:rPr>
        <w:t>, then the Certificate of Appropriateness or any permits or certificates issued by the City may be revoked.</w:t>
      </w:r>
    </w:p>
    <w:p w14:paraId="098DE12A" w14:textId="77777777" w:rsidR="00154936" w:rsidRPr="00A66D15" w:rsidRDefault="00154936" w:rsidP="00151A48">
      <w:pPr>
        <w:rPr>
          <w:rFonts w:ascii="Arial" w:hAnsi="Arial" w:cs="Arial"/>
          <w:sz w:val="18"/>
          <w:szCs w:val="18"/>
        </w:rPr>
      </w:pPr>
    </w:p>
    <w:p w14:paraId="2303AD0D"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L. </w:t>
      </w:r>
      <w:r w:rsidRPr="00A66D15">
        <w:rPr>
          <w:rFonts w:ascii="Arial" w:hAnsi="Arial" w:cs="Arial"/>
          <w:b/>
          <w:bCs/>
          <w:sz w:val="18"/>
          <w:szCs w:val="18"/>
        </w:rPr>
        <w:tab/>
        <w:t>Certificate of Appropriateness</w:t>
      </w:r>
    </w:p>
    <w:p w14:paraId="5F128651" w14:textId="77777777" w:rsidR="00154936" w:rsidRPr="00A66D15" w:rsidRDefault="00154936" w:rsidP="00151A48">
      <w:pPr>
        <w:rPr>
          <w:rFonts w:ascii="Arial" w:hAnsi="Arial" w:cs="Arial"/>
          <w:sz w:val="18"/>
          <w:szCs w:val="18"/>
        </w:rPr>
      </w:pPr>
    </w:p>
    <w:p w14:paraId="64B7ACE9" w14:textId="77777777" w:rsidR="00154936" w:rsidRPr="00A66D15" w:rsidRDefault="00154936" w:rsidP="00151A48">
      <w:pPr>
        <w:ind w:firstLine="360"/>
        <w:rPr>
          <w:rFonts w:ascii="Arial" w:hAnsi="Arial" w:cs="Arial"/>
          <w:b/>
          <w:bCs/>
          <w:sz w:val="18"/>
          <w:szCs w:val="18"/>
        </w:rPr>
      </w:pPr>
      <w:r w:rsidRPr="00A66D15">
        <w:rPr>
          <w:rFonts w:ascii="Arial" w:hAnsi="Arial" w:cs="Arial"/>
          <w:b/>
          <w:bCs/>
          <w:sz w:val="18"/>
          <w:szCs w:val="18"/>
        </w:rPr>
        <w:t xml:space="preserve">1. </w:t>
      </w:r>
      <w:r w:rsidRPr="00A66D15">
        <w:rPr>
          <w:rFonts w:ascii="Arial" w:hAnsi="Arial" w:cs="Arial"/>
          <w:b/>
          <w:bCs/>
          <w:sz w:val="18"/>
          <w:szCs w:val="18"/>
        </w:rPr>
        <w:tab/>
        <w:t>Jurisdiction</w:t>
      </w:r>
    </w:p>
    <w:p w14:paraId="75715E87" w14:textId="6DBEC513" w:rsidR="00154936" w:rsidRPr="00A66D15" w:rsidRDefault="00154936" w:rsidP="00151A48">
      <w:pPr>
        <w:ind w:left="360"/>
        <w:rPr>
          <w:rFonts w:ascii="Arial" w:hAnsi="Arial" w:cs="Arial"/>
          <w:b/>
          <w:bCs/>
          <w:sz w:val="18"/>
          <w:szCs w:val="18"/>
        </w:rPr>
      </w:pPr>
      <w:r w:rsidRPr="00A66D15">
        <w:rPr>
          <w:rFonts w:ascii="Arial" w:hAnsi="Arial" w:cs="Arial"/>
          <w:sz w:val="18"/>
          <w:szCs w:val="18"/>
        </w:rPr>
        <w:t xml:space="preserve">The Historic District Commission has jurisdiction </w:t>
      </w:r>
      <w:r w:rsidR="00EF3BFE" w:rsidRPr="00A66D15">
        <w:rPr>
          <w:rFonts w:ascii="Arial" w:hAnsi="Arial" w:cs="Arial"/>
          <w:sz w:val="18"/>
          <w:szCs w:val="18"/>
        </w:rPr>
        <w:t xml:space="preserve">over </w:t>
      </w:r>
      <w:r w:rsidRPr="00A66D15">
        <w:rPr>
          <w:rFonts w:ascii="Arial" w:hAnsi="Arial" w:cs="Arial"/>
          <w:sz w:val="18"/>
          <w:szCs w:val="18"/>
        </w:rPr>
        <w:t>the review, approval, and issuance of Certificates of Appropriateness for the exterior features of all properties and for the demolition or removal of any building or structure within a historic district as per</w:t>
      </w:r>
      <w:r w:rsidR="00763B7E" w:rsidRPr="00A66D15">
        <w:rPr>
          <w:rFonts w:ascii="Arial" w:hAnsi="Arial" w:cs="Arial"/>
          <w:sz w:val="18"/>
          <w:szCs w:val="18"/>
        </w:rPr>
        <w:t xml:space="preserve"> </w:t>
      </w:r>
      <w:r w:rsidR="00691C17" w:rsidRPr="00A66D15">
        <w:rPr>
          <w:rFonts w:ascii="Arial" w:hAnsi="Arial" w:cs="Arial"/>
          <w:sz w:val="18"/>
          <w:szCs w:val="18"/>
        </w:rPr>
        <w:t>this Section 14.1</w:t>
      </w:r>
      <w:r w:rsidRPr="00A66D15">
        <w:rPr>
          <w:rFonts w:ascii="Arial" w:hAnsi="Arial" w:cs="Arial"/>
          <w:sz w:val="18"/>
          <w:szCs w:val="18"/>
        </w:rPr>
        <w:t>.</w:t>
      </w:r>
    </w:p>
    <w:p w14:paraId="194452DD" w14:textId="77777777" w:rsidR="00154936" w:rsidRPr="00A66D15" w:rsidRDefault="00154936" w:rsidP="00151A48">
      <w:pPr>
        <w:rPr>
          <w:rFonts w:ascii="Arial" w:hAnsi="Arial" w:cs="Arial"/>
          <w:sz w:val="18"/>
          <w:szCs w:val="18"/>
        </w:rPr>
      </w:pPr>
    </w:p>
    <w:p w14:paraId="6D2B9876"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2. </w:t>
      </w:r>
      <w:r w:rsidRPr="00A66D15">
        <w:rPr>
          <w:rFonts w:ascii="Arial" w:hAnsi="Arial" w:cs="Arial"/>
          <w:b/>
          <w:bCs/>
          <w:sz w:val="18"/>
          <w:szCs w:val="18"/>
        </w:rPr>
        <w:tab/>
        <w:t>Review Standards</w:t>
      </w:r>
    </w:p>
    <w:p w14:paraId="3C84DF34" w14:textId="77777777" w:rsidR="00154936" w:rsidRPr="00A66D15" w:rsidRDefault="00154936" w:rsidP="00151A48">
      <w:pPr>
        <w:rPr>
          <w:rFonts w:ascii="Arial" w:hAnsi="Arial" w:cs="Arial"/>
          <w:sz w:val="18"/>
          <w:szCs w:val="18"/>
        </w:rPr>
      </w:pPr>
    </w:p>
    <w:p w14:paraId="50739CF0" w14:textId="44E22E55" w:rsidR="00154936" w:rsidRPr="00A66D15" w:rsidRDefault="00154936"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t xml:space="preserve">In considering an application for a Certificate of Appropriateness, the Historic District Commission shall first determine that the project is congruous with the special character of the historic district in terms of size, scale, and massing, as well as maintaining a pedestrian scale and orientation. </w:t>
      </w:r>
    </w:p>
    <w:p w14:paraId="7E58953A" w14:textId="77777777" w:rsidR="00154936" w:rsidRPr="00A66D15" w:rsidRDefault="00154936" w:rsidP="00151A48">
      <w:pPr>
        <w:ind w:left="720"/>
        <w:rPr>
          <w:rFonts w:ascii="Arial" w:hAnsi="Arial" w:cs="Arial"/>
          <w:sz w:val="18"/>
          <w:szCs w:val="18"/>
        </w:rPr>
      </w:pPr>
    </w:p>
    <w:p w14:paraId="2761BD72" w14:textId="455EAE26" w:rsidR="00154936" w:rsidRPr="00A66D15" w:rsidRDefault="0015493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rPr>
        <w:tab/>
      </w:r>
      <w:r w:rsidRPr="00A66D15">
        <w:rPr>
          <w:rFonts w:ascii="Arial" w:hAnsi="Arial" w:cs="Arial"/>
          <w:sz w:val="18"/>
          <w:szCs w:val="18"/>
        </w:rPr>
        <w:t>The Historic District Commission shall apply the Secretary of Interior's Standards for Rehabilitation (See 36 Code of Federal Regulations Section 67.7</w:t>
      </w:r>
      <w:r w:rsidR="00EF3BFE" w:rsidRPr="00A66D15">
        <w:rPr>
          <w:rFonts w:ascii="Arial" w:hAnsi="Arial" w:cs="Arial"/>
          <w:sz w:val="18"/>
          <w:szCs w:val="18"/>
        </w:rPr>
        <w:t>)</w:t>
      </w:r>
      <w:r w:rsidRPr="00A66D15">
        <w:rPr>
          <w:rFonts w:ascii="Arial" w:hAnsi="Arial" w:cs="Arial"/>
          <w:sz w:val="18"/>
          <w:szCs w:val="18"/>
        </w:rPr>
        <w:t xml:space="preserve">. (Hereinafter: Secretary's Standards), and the Historic District Design Standards adopted by the Historic District Commission. Approval of a Certificate of Appropriateness by the Historic District Commission should not be interpreted as approval for any other process, such as </w:t>
      </w:r>
      <w:r w:rsidR="00691C17" w:rsidRPr="00A66D15">
        <w:rPr>
          <w:rFonts w:ascii="Arial" w:hAnsi="Arial" w:cs="Arial"/>
          <w:sz w:val="18"/>
          <w:szCs w:val="18"/>
        </w:rPr>
        <w:t xml:space="preserve">state or federal </w:t>
      </w:r>
      <w:r w:rsidRPr="00A66D15">
        <w:rPr>
          <w:rFonts w:ascii="Arial" w:hAnsi="Arial" w:cs="Arial"/>
          <w:sz w:val="18"/>
          <w:szCs w:val="18"/>
        </w:rPr>
        <w:t>tax incentives.</w:t>
      </w:r>
    </w:p>
    <w:p w14:paraId="6BAD7D20" w14:textId="77777777" w:rsidR="00154936" w:rsidRPr="00A66D15" w:rsidRDefault="00154936" w:rsidP="00151A48">
      <w:pPr>
        <w:rPr>
          <w:rFonts w:ascii="Arial" w:hAnsi="Arial" w:cs="Arial"/>
          <w:sz w:val="18"/>
          <w:szCs w:val="18"/>
        </w:rPr>
      </w:pPr>
    </w:p>
    <w:p w14:paraId="79A63619"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3. </w:t>
      </w:r>
      <w:r w:rsidRPr="00A66D15">
        <w:rPr>
          <w:rFonts w:ascii="Arial" w:hAnsi="Arial" w:cs="Arial"/>
          <w:b/>
          <w:bCs/>
          <w:sz w:val="18"/>
          <w:szCs w:val="18"/>
        </w:rPr>
        <w:tab/>
        <w:t>Application</w:t>
      </w:r>
    </w:p>
    <w:p w14:paraId="7876587C" w14:textId="77777777" w:rsidR="00154936" w:rsidRPr="00A66D15" w:rsidRDefault="00154936" w:rsidP="00151A48">
      <w:pPr>
        <w:ind w:left="360"/>
        <w:rPr>
          <w:rFonts w:ascii="Arial" w:hAnsi="Arial" w:cs="Arial"/>
          <w:sz w:val="18"/>
          <w:szCs w:val="18"/>
        </w:rPr>
      </w:pPr>
      <w:r w:rsidRPr="00A66D15">
        <w:rPr>
          <w:rFonts w:ascii="Arial" w:hAnsi="Arial" w:cs="Arial"/>
          <w:sz w:val="18"/>
          <w:szCs w:val="18"/>
        </w:rPr>
        <w:t xml:space="preserve">The applicant has the responsibility to </w:t>
      </w:r>
      <w:proofErr w:type="gramStart"/>
      <w:r w:rsidRPr="00A66D15">
        <w:rPr>
          <w:rFonts w:ascii="Arial" w:hAnsi="Arial" w:cs="Arial"/>
          <w:sz w:val="18"/>
          <w:szCs w:val="18"/>
        </w:rPr>
        <w:t>submit an application</w:t>
      </w:r>
      <w:proofErr w:type="gramEnd"/>
      <w:r w:rsidRPr="00A66D15">
        <w:rPr>
          <w:rFonts w:ascii="Arial" w:hAnsi="Arial" w:cs="Arial"/>
          <w:sz w:val="18"/>
          <w:szCs w:val="18"/>
        </w:rPr>
        <w:t xml:space="preserve"> for a Certificate of Appropriateness that is accurate, complete, and accompanied by sufficient information to fully depict the proposed development, alteration, rehabilitation, relocation, restoration, or demolition. A fee, as applicable, shall be provided to the Historic District Commission staff. If the applicant fails to submit a complete application and any required fee, then the application shall not be submitted for review to the Historic District Commission until the deficient requirements have been met to the satisfaction of the Historic District Commission staff. </w:t>
      </w:r>
    </w:p>
    <w:p w14:paraId="6F2D938A" w14:textId="77777777" w:rsidR="00154936" w:rsidRPr="00A66D15" w:rsidRDefault="00154936" w:rsidP="00151A48">
      <w:pPr>
        <w:rPr>
          <w:rFonts w:ascii="Arial" w:hAnsi="Arial" w:cs="Arial"/>
          <w:sz w:val="18"/>
          <w:szCs w:val="18"/>
        </w:rPr>
      </w:pPr>
    </w:p>
    <w:p w14:paraId="42821722"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4. </w:t>
      </w:r>
      <w:r w:rsidRPr="00A66D15">
        <w:rPr>
          <w:rFonts w:ascii="Arial" w:hAnsi="Arial" w:cs="Arial"/>
          <w:b/>
          <w:bCs/>
          <w:sz w:val="18"/>
          <w:szCs w:val="18"/>
        </w:rPr>
        <w:tab/>
        <w:t xml:space="preserve">Submission of Site Plan Compliance </w:t>
      </w:r>
    </w:p>
    <w:p w14:paraId="13BE52E3" w14:textId="631E8E93" w:rsidR="00154936" w:rsidRPr="00A66D15" w:rsidRDefault="00154936" w:rsidP="00151A48">
      <w:pPr>
        <w:ind w:left="360"/>
        <w:rPr>
          <w:rFonts w:ascii="Arial" w:hAnsi="Arial" w:cs="Arial"/>
          <w:sz w:val="18"/>
          <w:szCs w:val="18"/>
        </w:rPr>
      </w:pPr>
      <w:r w:rsidRPr="00A66D15">
        <w:rPr>
          <w:rFonts w:ascii="Arial" w:hAnsi="Arial" w:cs="Arial"/>
          <w:sz w:val="18"/>
          <w:szCs w:val="18"/>
        </w:rPr>
        <w:t xml:space="preserve">An applicant shall submit site plans that </w:t>
      </w:r>
      <w:proofErr w:type="gramStart"/>
      <w:r w:rsidRPr="00A66D15">
        <w:rPr>
          <w:rFonts w:ascii="Arial" w:hAnsi="Arial" w:cs="Arial"/>
          <w:sz w:val="18"/>
          <w:szCs w:val="18"/>
        </w:rPr>
        <w:t>are in compliance with</w:t>
      </w:r>
      <w:proofErr w:type="gramEnd"/>
      <w:r w:rsidRPr="00A66D15">
        <w:rPr>
          <w:rFonts w:ascii="Arial" w:hAnsi="Arial" w:cs="Arial"/>
          <w:sz w:val="18"/>
          <w:szCs w:val="18"/>
        </w:rPr>
        <w:t xml:space="preserve"> this Ordinance and with any other local or State laws designated by the Historic District Commission. If the Historic District Commission staff or the Historic District Commission determines that submitted site plans are not in compliance with this Ordinance or other State or local laws designated by the Historic District Commission, then the Historic District Commission staff or Historic District Commission shall not be required to proceed to review the application for the Certificate of Appropriateness until site plans have been submitted that are in accordance with this Ordinance and applicable </w:t>
      </w:r>
      <w:r w:rsidR="00691C17" w:rsidRPr="00A66D15">
        <w:rPr>
          <w:rFonts w:ascii="Arial" w:hAnsi="Arial" w:cs="Arial"/>
          <w:sz w:val="18"/>
          <w:szCs w:val="18"/>
        </w:rPr>
        <w:t>s</w:t>
      </w:r>
      <w:r w:rsidRPr="00A66D15">
        <w:rPr>
          <w:rFonts w:ascii="Arial" w:hAnsi="Arial" w:cs="Arial"/>
          <w:sz w:val="18"/>
          <w:szCs w:val="18"/>
        </w:rPr>
        <w:t>tate or local laws.</w:t>
      </w:r>
    </w:p>
    <w:p w14:paraId="077E98A6" w14:textId="77777777" w:rsidR="00154936" w:rsidRPr="00A66D15" w:rsidRDefault="00154936" w:rsidP="00151A48">
      <w:pPr>
        <w:ind w:left="360"/>
        <w:rPr>
          <w:rFonts w:ascii="Arial" w:hAnsi="Arial" w:cs="Arial"/>
          <w:b/>
          <w:bCs/>
          <w:sz w:val="18"/>
          <w:szCs w:val="18"/>
        </w:rPr>
      </w:pPr>
    </w:p>
    <w:p w14:paraId="1EB2C50A"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5.</w:t>
      </w:r>
      <w:r w:rsidRPr="00A66D15">
        <w:rPr>
          <w:rFonts w:ascii="Arial" w:hAnsi="Arial" w:cs="Arial"/>
          <w:b/>
          <w:bCs/>
          <w:sz w:val="18"/>
          <w:szCs w:val="18"/>
        </w:rPr>
        <w:tab/>
        <w:t>Evidentiary Hearing Notice</w:t>
      </w:r>
    </w:p>
    <w:p w14:paraId="4B3DD4F8" w14:textId="1FFFF4CA" w:rsidR="00154936" w:rsidRPr="00A66D15" w:rsidRDefault="76EC8D73" w:rsidP="00151A48">
      <w:pPr>
        <w:ind w:left="360"/>
        <w:rPr>
          <w:rFonts w:ascii="Arial" w:hAnsi="Arial" w:cs="Arial"/>
          <w:b/>
          <w:bCs/>
          <w:sz w:val="18"/>
          <w:szCs w:val="18"/>
        </w:rPr>
      </w:pPr>
      <w:r w:rsidRPr="00A66D15">
        <w:rPr>
          <w:rFonts w:ascii="Arial" w:hAnsi="Arial" w:cs="Arial"/>
          <w:sz w:val="18"/>
          <w:szCs w:val="18"/>
        </w:rPr>
        <w:t>The Historic District Commission staff shall follow the requirements for evidentiary hearing</w:t>
      </w:r>
      <w:r w:rsidR="0A881592" w:rsidRPr="00A66D15">
        <w:rPr>
          <w:rFonts w:ascii="Arial" w:hAnsi="Arial" w:cs="Arial"/>
          <w:sz w:val="18"/>
          <w:szCs w:val="18"/>
        </w:rPr>
        <w:t xml:space="preserve"> notice</w:t>
      </w:r>
      <w:r w:rsidRPr="00A66D15">
        <w:rPr>
          <w:rFonts w:ascii="Arial" w:hAnsi="Arial" w:cs="Arial"/>
          <w:sz w:val="18"/>
          <w:szCs w:val="18"/>
        </w:rPr>
        <w:t xml:space="preserve"> in </w:t>
      </w:r>
      <w:r w:rsidR="2D7702B1" w:rsidRPr="00A66D15">
        <w:rPr>
          <w:rFonts w:ascii="Arial" w:hAnsi="Arial" w:cs="Arial"/>
          <w:sz w:val="18"/>
          <w:szCs w:val="18"/>
        </w:rPr>
        <w:t xml:space="preserve">Section </w:t>
      </w:r>
      <w:r w:rsidR="5AABB5EC" w:rsidRPr="00A66D15">
        <w:rPr>
          <w:rFonts w:ascii="Arial" w:hAnsi="Arial" w:cs="Arial"/>
          <w:sz w:val="18"/>
          <w:szCs w:val="18"/>
        </w:rPr>
        <w:t>3</w:t>
      </w:r>
      <w:r w:rsidR="00BE3961" w:rsidRPr="00A66D15">
        <w:rPr>
          <w:rFonts w:ascii="Arial" w:hAnsi="Arial" w:cs="Arial"/>
          <w:sz w:val="18"/>
          <w:szCs w:val="18"/>
        </w:rPr>
        <w:t>7</w:t>
      </w:r>
      <w:r w:rsidR="3650D453" w:rsidRPr="00A66D15">
        <w:rPr>
          <w:rFonts w:ascii="Arial" w:hAnsi="Arial" w:cs="Arial"/>
          <w:sz w:val="18"/>
          <w:szCs w:val="18"/>
        </w:rPr>
        <w:t>.</w:t>
      </w:r>
      <w:r w:rsidR="00220E81" w:rsidRPr="00A66D15">
        <w:rPr>
          <w:rFonts w:ascii="Arial" w:hAnsi="Arial" w:cs="Arial"/>
          <w:sz w:val="18"/>
          <w:szCs w:val="18"/>
        </w:rPr>
        <w:t>8</w:t>
      </w:r>
      <w:r w:rsidR="7CE2589A" w:rsidRPr="00A66D15">
        <w:rPr>
          <w:rFonts w:ascii="Arial" w:hAnsi="Arial" w:cs="Arial"/>
          <w:sz w:val="18"/>
          <w:szCs w:val="18"/>
        </w:rPr>
        <w:t>.</w:t>
      </w:r>
      <w:r w:rsidR="00220E81" w:rsidRPr="00A66D15">
        <w:rPr>
          <w:rFonts w:ascii="Arial" w:hAnsi="Arial" w:cs="Arial"/>
          <w:sz w:val="18"/>
          <w:szCs w:val="18"/>
        </w:rPr>
        <w:t>A.9</w:t>
      </w:r>
      <w:r w:rsidR="00691C17" w:rsidRPr="00A66D15">
        <w:rPr>
          <w:rFonts w:ascii="Arial" w:hAnsi="Arial" w:cs="Arial"/>
          <w:sz w:val="18"/>
          <w:szCs w:val="18"/>
        </w:rPr>
        <w:t xml:space="preserve"> </w:t>
      </w:r>
      <w:r w:rsidRPr="00A66D15">
        <w:rPr>
          <w:rFonts w:ascii="Arial" w:hAnsi="Arial" w:cs="Arial"/>
          <w:sz w:val="18"/>
          <w:szCs w:val="18"/>
        </w:rPr>
        <w:t xml:space="preserve">to inform the </w:t>
      </w:r>
      <w:r w:rsidR="2164A386" w:rsidRPr="00A66D15">
        <w:rPr>
          <w:rFonts w:ascii="Arial" w:eastAsia="Arial" w:hAnsi="Arial" w:cs="Arial"/>
          <w:color w:val="000000" w:themeColor="text1"/>
          <w:sz w:val="18"/>
          <w:szCs w:val="18"/>
        </w:rPr>
        <w:t xml:space="preserve">applicant, property owner if different from the applicant, and </w:t>
      </w:r>
      <w:r w:rsidRPr="00A66D15">
        <w:rPr>
          <w:rFonts w:ascii="Arial" w:hAnsi="Arial" w:cs="Arial"/>
          <w:sz w:val="18"/>
          <w:szCs w:val="18"/>
        </w:rPr>
        <w:t xml:space="preserve">abutting property owners prior to the hearing. </w:t>
      </w:r>
    </w:p>
    <w:p w14:paraId="1E1FFABF" w14:textId="77777777" w:rsidR="00154936" w:rsidRPr="00A66D15" w:rsidRDefault="00154936" w:rsidP="00151A48">
      <w:pPr>
        <w:ind w:left="720"/>
        <w:rPr>
          <w:rFonts w:ascii="Arial" w:hAnsi="Arial" w:cs="Arial"/>
          <w:sz w:val="18"/>
          <w:szCs w:val="18"/>
        </w:rPr>
      </w:pPr>
    </w:p>
    <w:p w14:paraId="4BE34442"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6. </w:t>
      </w:r>
      <w:r w:rsidRPr="00A66D15">
        <w:rPr>
          <w:rFonts w:ascii="Arial" w:hAnsi="Arial" w:cs="Arial"/>
          <w:b/>
          <w:bCs/>
          <w:sz w:val="18"/>
          <w:szCs w:val="18"/>
        </w:rPr>
        <w:tab/>
        <w:t>Procedure</w:t>
      </w:r>
    </w:p>
    <w:p w14:paraId="68BE6DC4" w14:textId="77777777" w:rsidR="00154936" w:rsidRPr="00A66D15" w:rsidRDefault="00154936" w:rsidP="00151A48">
      <w:pPr>
        <w:rPr>
          <w:rFonts w:ascii="Arial" w:hAnsi="Arial" w:cs="Arial"/>
          <w:sz w:val="18"/>
          <w:szCs w:val="18"/>
        </w:rPr>
      </w:pPr>
    </w:p>
    <w:p w14:paraId="6C85F794" w14:textId="77777777" w:rsidR="00154936" w:rsidRPr="00A66D15" w:rsidRDefault="00154936" w:rsidP="00151A48">
      <w:pPr>
        <w:ind w:left="360" w:firstLine="360"/>
        <w:rPr>
          <w:rFonts w:ascii="Arial" w:hAnsi="Arial" w:cs="Arial"/>
          <w:b/>
          <w:bCs/>
          <w:sz w:val="18"/>
          <w:szCs w:val="18"/>
        </w:rPr>
      </w:pPr>
      <w:r w:rsidRPr="00A66D15">
        <w:rPr>
          <w:rFonts w:ascii="Arial" w:hAnsi="Arial" w:cs="Arial"/>
          <w:b/>
          <w:bCs/>
          <w:sz w:val="18"/>
          <w:szCs w:val="18"/>
        </w:rPr>
        <w:t xml:space="preserve">a. </w:t>
      </w:r>
      <w:r w:rsidRPr="00A66D15">
        <w:rPr>
          <w:rFonts w:ascii="Arial" w:hAnsi="Arial" w:cs="Arial"/>
          <w:b/>
          <w:bCs/>
          <w:sz w:val="18"/>
          <w:szCs w:val="18"/>
        </w:rPr>
        <w:tab/>
        <w:t>Prior to Evidentiary Hearing</w:t>
      </w:r>
    </w:p>
    <w:p w14:paraId="6A77E0E0" w14:textId="77777777" w:rsidR="00154936" w:rsidRPr="00A66D15" w:rsidRDefault="00154936" w:rsidP="00151A48">
      <w:pPr>
        <w:rPr>
          <w:rFonts w:ascii="Arial" w:hAnsi="Arial" w:cs="Arial"/>
          <w:sz w:val="18"/>
          <w:szCs w:val="18"/>
        </w:rPr>
      </w:pPr>
    </w:p>
    <w:p w14:paraId="13FAD1D0" w14:textId="77777777" w:rsidR="00154936" w:rsidRPr="00A66D15" w:rsidRDefault="00154936" w:rsidP="00151A48">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 xml:space="preserve">. </w:t>
      </w:r>
      <w:r w:rsidRPr="00A66D15">
        <w:rPr>
          <w:rFonts w:ascii="Arial" w:hAnsi="Arial" w:cs="Arial"/>
          <w:b/>
          <w:bCs/>
          <w:sz w:val="18"/>
          <w:szCs w:val="18"/>
        </w:rPr>
        <w:tab/>
      </w:r>
      <w:r w:rsidRPr="00A66D15">
        <w:rPr>
          <w:rFonts w:ascii="Arial" w:hAnsi="Arial" w:cs="Arial"/>
          <w:sz w:val="18"/>
          <w:szCs w:val="18"/>
        </w:rPr>
        <w:t xml:space="preserve">All properly filed applications for a Certificate of Appropriateness shall be reviewed and acted upon within a reasonable time, not to exceed 180 days from the date the application is filed. An application is considered filed when accepted by the HDC at the initial public hearing. </w:t>
      </w:r>
    </w:p>
    <w:p w14:paraId="184FC346" w14:textId="77777777" w:rsidR="00154936" w:rsidRPr="00A66D15" w:rsidRDefault="00154936" w:rsidP="00151A48">
      <w:pPr>
        <w:ind w:left="1080"/>
        <w:rPr>
          <w:rFonts w:ascii="Arial" w:hAnsi="Arial" w:cs="Arial"/>
          <w:sz w:val="18"/>
          <w:szCs w:val="18"/>
        </w:rPr>
      </w:pPr>
    </w:p>
    <w:p w14:paraId="47031C70" w14:textId="0E42FBCA" w:rsidR="00154936" w:rsidRPr="00A66D15" w:rsidRDefault="00154936" w:rsidP="00151A48">
      <w:pPr>
        <w:ind w:left="1080"/>
        <w:rPr>
          <w:rFonts w:ascii="Arial" w:hAnsi="Arial" w:cs="Arial"/>
          <w:sz w:val="18"/>
          <w:szCs w:val="18"/>
        </w:rPr>
      </w:pPr>
      <w:r w:rsidRPr="00A66D15">
        <w:rPr>
          <w:rFonts w:ascii="Arial" w:hAnsi="Arial" w:cs="Arial"/>
          <w:b/>
          <w:bCs/>
          <w:sz w:val="18"/>
          <w:szCs w:val="18"/>
        </w:rPr>
        <w:t>ii.</w:t>
      </w:r>
      <w:r w:rsidRPr="00A66D15">
        <w:rPr>
          <w:rFonts w:ascii="Arial" w:hAnsi="Arial" w:cs="Arial"/>
          <w:sz w:val="18"/>
          <w:szCs w:val="18"/>
        </w:rPr>
        <w:t xml:space="preserve"> </w:t>
      </w:r>
      <w:r w:rsidRPr="00A66D15">
        <w:rPr>
          <w:rFonts w:ascii="Arial" w:hAnsi="Arial"/>
        </w:rPr>
        <w:tab/>
      </w:r>
      <w:r w:rsidRPr="00A66D15">
        <w:rPr>
          <w:rFonts w:ascii="Arial" w:hAnsi="Arial" w:cs="Arial"/>
          <w:sz w:val="18"/>
          <w:szCs w:val="18"/>
        </w:rPr>
        <w:t>Staff may transmit all applications, analyses, reports, and written materials prior to the hearing</w:t>
      </w:r>
      <w:r w:rsidR="00EF3BFE" w:rsidRPr="00A66D15">
        <w:rPr>
          <w:rFonts w:ascii="Arial" w:hAnsi="Arial" w:cs="Arial"/>
          <w:sz w:val="18"/>
          <w:szCs w:val="18"/>
        </w:rPr>
        <w:t>, in written or electronic form, at the same time to the Historic District Commission, the applicant, and the property owner, if the property owner is not the applicant</w:t>
      </w:r>
      <w:r w:rsidRPr="00A66D15">
        <w:rPr>
          <w:rFonts w:ascii="Arial" w:hAnsi="Arial" w:cs="Arial"/>
          <w:sz w:val="18"/>
          <w:szCs w:val="18"/>
        </w:rPr>
        <w:t xml:space="preserve">.  </w:t>
      </w:r>
    </w:p>
    <w:p w14:paraId="5D66BD84" w14:textId="77777777" w:rsidR="00154936" w:rsidRPr="00A66D15" w:rsidRDefault="00154936" w:rsidP="00151A48">
      <w:pPr>
        <w:pStyle w:val="ListParagraph"/>
        <w:contextualSpacing w:val="0"/>
        <w:rPr>
          <w:rFonts w:ascii="Arial" w:hAnsi="Arial" w:cs="Arial"/>
          <w:sz w:val="18"/>
          <w:szCs w:val="18"/>
        </w:rPr>
      </w:pPr>
    </w:p>
    <w:p w14:paraId="49816012" w14:textId="77777777" w:rsidR="00154936" w:rsidRPr="00A66D15" w:rsidRDefault="00154936" w:rsidP="00151A48">
      <w:pPr>
        <w:ind w:left="360" w:firstLine="360"/>
        <w:rPr>
          <w:rFonts w:ascii="Arial" w:hAnsi="Arial" w:cs="Arial"/>
          <w:b/>
          <w:bCs/>
          <w:sz w:val="18"/>
          <w:szCs w:val="18"/>
        </w:rPr>
      </w:pPr>
      <w:r w:rsidRPr="00A66D15">
        <w:rPr>
          <w:rFonts w:ascii="Arial" w:hAnsi="Arial" w:cs="Arial"/>
          <w:b/>
          <w:bCs/>
          <w:sz w:val="18"/>
          <w:szCs w:val="18"/>
        </w:rPr>
        <w:t xml:space="preserve">b. </w:t>
      </w:r>
      <w:r w:rsidRPr="00A66D15">
        <w:rPr>
          <w:rFonts w:ascii="Arial" w:hAnsi="Arial" w:cs="Arial"/>
          <w:b/>
          <w:bCs/>
          <w:sz w:val="18"/>
          <w:szCs w:val="18"/>
        </w:rPr>
        <w:tab/>
        <w:t>Evidentiary Hearing</w:t>
      </w:r>
    </w:p>
    <w:p w14:paraId="034F7AB2" w14:textId="77777777" w:rsidR="00154936" w:rsidRPr="00A66D15" w:rsidRDefault="00154936" w:rsidP="00151A48">
      <w:pPr>
        <w:ind w:left="720"/>
        <w:rPr>
          <w:rFonts w:ascii="Arial" w:hAnsi="Arial" w:cs="Arial"/>
          <w:sz w:val="18"/>
          <w:szCs w:val="18"/>
        </w:rPr>
      </w:pPr>
    </w:p>
    <w:p w14:paraId="1B229E36" w14:textId="7D2EDDFD" w:rsidR="00154936" w:rsidRPr="00A66D15" w:rsidRDefault="00154936" w:rsidP="00151A48">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w:t>
      </w:r>
      <w:r w:rsidRPr="00A66D15">
        <w:rPr>
          <w:rFonts w:ascii="Arial" w:hAnsi="Arial" w:cs="Arial"/>
          <w:sz w:val="18"/>
          <w:szCs w:val="18"/>
        </w:rPr>
        <w:t xml:space="preserve"> </w:t>
      </w:r>
      <w:r w:rsidRPr="00A66D15">
        <w:rPr>
          <w:rFonts w:ascii="Arial" w:hAnsi="Arial"/>
        </w:rPr>
        <w:tab/>
      </w:r>
      <w:r w:rsidRPr="00A66D15">
        <w:rPr>
          <w:rFonts w:ascii="Arial" w:hAnsi="Arial" w:cs="Arial"/>
          <w:sz w:val="18"/>
          <w:szCs w:val="18"/>
        </w:rPr>
        <w:t xml:space="preserve">The Historic District Commission evidentiary hearing shall follow </w:t>
      </w:r>
      <w:r w:rsidR="00EF3BFE" w:rsidRPr="00A66D15">
        <w:rPr>
          <w:rFonts w:ascii="Arial" w:hAnsi="Arial" w:cs="Arial"/>
          <w:sz w:val="18"/>
          <w:szCs w:val="18"/>
        </w:rPr>
        <w:t xml:space="preserve">its adopted </w:t>
      </w:r>
      <w:r w:rsidRPr="00A66D15">
        <w:rPr>
          <w:rFonts w:ascii="Arial" w:hAnsi="Arial" w:cs="Arial"/>
          <w:sz w:val="18"/>
          <w:szCs w:val="18"/>
        </w:rPr>
        <w:t xml:space="preserve">Rules of Procedure and the quasi-judicial </w:t>
      </w:r>
      <w:r w:rsidR="00EF3BFE" w:rsidRPr="00A66D15">
        <w:rPr>
          <w:rFonts w:ascii="Arial" w:hAnsi="Arial" w:cs="Arial"/>
          <w:sz w:val="18"/>
          <w:szCs w:val="18"/>
        </w:rPr>
        <w:t xml:space="preserve">procedures and </w:t>
      </w:r>
      <w:r w:rsidRPr="00A66D15">
        <w:rPr>
          <w:rFonts w:ascii="Arial" w:hAnsi="Arial" w:cs="Arial"/>
          <w:sz w:val="18"/>
          <w:szCs w:val="18"/>
        </w:rPr>
        <w:t xml:space="preserve">decision requirements of </w:t>
      </w:r>
      <w:r w:rsidR="1C63F5D8" w:rsidRPr="00A66D15">
        <w:rPr>
          <w:rFonts w:ascii="Arial" w:hAnsi="Arial" w:cs="Arial"/>
          <w:sz w:val="18"/>
          <w:szCs w:val="18"/>
        </w:rPr>
        <w:t xml:space="preserve">Section </w:t>
      </w:r>
      <w:r w:rsidR="00FE3C69" w:rsidRPr="00A66D15">
        <w:rPr>
          <w:rFonts w:ascii="Arial" w:hAnsi="Arial" w:cs="Arial"/>
          <w:sz w:val="18"/>
          <w:szCs w:val="18"/>
        </w:rPr>
        <w:t>3</w:t>
      </w:r>
      <w:r w:rsidR="00EB4A49" w:rsidRPr="00A66D15">
        <w:rPr>
          <w:rFonts w:ascii="Arial" w:hAnsi="Arial" w:cs="Arial"/>
          <w:sz w:val="18"/>
          <w:szCs w:val="18"/>
        </w:rPr>
        <w:t>7</w:t>
      </w:r>
      <w:r w:rsidR="00FE3C69" w:rsidRPr="00A66D15">
        <w:rPr>
          <w:rFonts w:ascii="Arial" w:hAnsi="Arial" w:cs="Arial"/>
          <w:sz w:val="18"/>
          <w:szCs w:val="18"/>
        </w:rPr>
        <w:t>.</w:t>
      </w:r>
      <w:r w:rsidR="00220E81" w:rsidRPr="00A66D15">
        <w:rPr>
          <w:rFonts w:ascii="Arial" w:hAnsi="Arial" w:cs="Arial"/>
          <w:sz w:val="18"/>
          <w:szCs w:val="18"/>
        </w:rPr>
        <w:t>8</w:t>
      </w:r>
      <w:r w:rsidR="5974B9F0" w:rsidRPr="00A66D15">
        <w:rPr>
          <w:rFonts w:ascii="Arial" w:hAnsi="Arial" w:cs="Arial"/>
          <w:sz w:val="18"/>
          <w:szCs w:val="18"/>
        </w:rPr>
        <w:t>.</w:t>
      </w:r>
      <w:r w:rsidR="00220E81" w:rsidRPr="00A66D15">
        <w:rPr>
          <w:rFonts w:ascii="Arial" w:hAnsi="Arial" w:cs="Arial"/>
          <w:sz w:val="18"/>
          <w:szCs w:val="18"/>
        </w:rPr>
        <w:t>A</w:t>
      </w:r>
      <w:r w:rsidR="5974B9F0" w:rsidRPr="00A66D15">
        <w:rPr>
          <w:rFonts w:ascii="Arial" w:hAnsi="Arial" w:cs="Arial"/>
          <w:sz w:val="18"/>
          <w:szCs w:val="18"/>
        </w:rPr>
        <w:t>.</w:t>
      </w:r>
      <w:r w:rsidR="00220E81" w:rsidRPr="00A66D15">
        <w:rPr>
          <w:rFonts w:ascii="Arial" w:hAnsi="Arial" w:cs="Arial"/>
          <w:sz w:val="18"/>
          <w:szCs w:val="18"/>
        </w:rPr>
        <w:t>11</w:t>
      </w:r>
      <w:r w:rsidR="00691C17" w:rsidRPr="00A66D15">
        <w:rPr>
          <w:rFonts w:ascii="Arial" w:hAnsi="Arial" w:cs="Arial"/>
          <w:sz w:val="18"/>
          <w:szCs w:val="18"/>
        </w:rPr>
        <w:t xml:space="preserve"> </w:t>
      </w:r>
      <w:r w:rsidR="00220E81" w:rsidRPr="00A66D15">
        <w:rPr>
          <w:rFonts w:ascii="Arial" w:eastAsia="Arial" w:hAnsi="Arial" w:cs="Arial"/>
          <w:color w:val="000000" w:themeColor="text1"/>
          <w:sz w:val="18"/>
          <w:szCs w:val="18"/>
        </w:rPr>
        <w:t>and 3</w:t>
      </w:r>
      <w:r w:rsidR="00EB4A49" w:rsidRPr="00A66D15">
        <w:rPr>
          <w:rFonts w:ascii="Arial" w:eastAsia="Arial" w:hAnsi="Arial" w:cs="Arial"/>
          <w:color w:val="000000" w:themeColor="text1"/>
          <w:sz w:val="18"/>
          <w:szCs w:val="18"/>
        </w:rPr>
        <w:t>7</w:t>
      </w:r>
      <w:r w:rsidR="00220E81" w:rsidRPr="00A66D15">
        <w:rPr>
          <w:rFonts w:ascii="Arial" w:eastAsia="Arial" w:hAnsi="Arial" w:cs="Arial"/>
          <w:color w:val="000000" w:themeColor="text1"/>
          <w:sz w:val="18"/>
          <w:szCs w:val="18"/>
        </w:rPr>
        <w:t>.8.A.12</w:t>
      </w:r>
      <w:r w:rsidR="44BD2308" w:rsidRPr="00A66D15">
        <w:rPr>
          <w:rFonts w:ascii="Arial" w:eastAsia="Arial" w:hAnsi="Arial" w:cs="Arial"/>
          <w:color w:val="000000" w:themeColor="text1"/>
          <w:sz w:val="18"/>
          <w:szCs w:val="18"/>
        </w:rPr>
        <w:t>.</w:t>
      </w:r>
    </w:p>
    <w:p w14:paraId="1A1C4328" w14:textId="77777777" w:rsidR="00154936" w:rsidRPr="00A66D15" w:rsidRDefault="00154936" w:rsidP="00151A48">
      <w:pPr>
        <w:ind w:left="1080"/>
        <w:rPr>
          <w:rFonts w:ascii="Arial" w:hAnsi="Arial" w:cs="Arial"/>
          <w:b/>
          <w:bCs/>
          <w:sz w:val="18"/>
          <w:szCs w:val="18"/>
        </w:rPr>
      </w:pPr>
    </w:p>
    <w:p w14:paraId="19C09EAE" w14:textId="7ADE903C" w:rsidR="002559EC" w:rsidRPr="00A66D15" w:rsidRDefault="00154936" w:rsidP="00BB0BDC">
      <w:pPr>
        <w:ind w:left="1080"/>
        <w:rPr>
          <w:rFonts w:ascii="Arial" w:hAnsi="Arial" w:cs="Arial"/>
          <w:sz w:val="18"/>
          <w:szCs w:val="18"/>
        </w:rPr>
      </w:pPr>
      <w:r w:rsidRPr="00A66D15">
        <w:rPr>
          <w:rFonts w:ascii="Arial" w:hAnsi="Arial" w:cs="Arial"/>
          <w:b/>
          <w:bCs/>
          <w:sz w:val="18"/>
          <w:szCs w:val="18"/>
        </w:rPr>
        <w:t>ii.</w:t>
      </w:r>
      <w:r w:rsidRPr="00A66D15">
        <w:rPr>
          <w:rFonts w:ascii="Arial" w:hAnsi="Arial" w:cs="Arial"/>
          <w:sz w:val="18"/>
          <w:szCs w:val="18"/>
        </w:rPr>
        <w:t xml:space="preserve"> </w:t>
      </w:r>
      <w:r w:rsidRPr="00A66D15">
        <w:rPr>
          <w:rFonts w:ascii="Arial" w:hAnsi="Arial"/>
        </w:rPr>
        <w:tab/>
      </w:r>
      <w:r w:rsidRPr="00A66D15">
        <w:rPr>
          <w:rFonts w:ascii="Arial" w:hAnsi="Arial" w:cs="Arial"/>
          <w:sz w:val="18"/>
          <w:szCs w:val="18"/>
        </w:rPr>
        <w:t>Prior to issuance or denial of the Certificate of Appropriateness by the Historic District Commission, the applicant and persons of standing shall</w:t>
      </w:r>
      <w:r w:rsidR="00EE7976" w:rsidRPr="00A66D15">
        <w:rPr>
          <w:rFonts w:ascii="Arial" w:hAnsi="Arial" w:cs="Arial"/>
          <w:sz w:val="18"/>
          <w:szCs w:val="18"/>
        </w:rPr>
        <w:t xml:space="preserve"> have the right to participate as a party at the hearing. Other witnesses may present competent, material, and substantial evidence that is not repetitive as allowed by the Commission.</w:t>
      </w:r>
      <w:r w:rsidRPr="00A66D15">
        <w:rPr>
          <w:rFonts w:ascii="Arial" w:hAnsi="Arial" w:cs="Arial"/>
          <w:sz w:val="18"/>
          <w:szCs w:val="18"/>
        </w:rPr>
        <w:t xml:space="preserve"> </w:t>
      </w:r>
    </w:p>
    <w:p w14:paraId="475049A7" w14:textId="77777777" w:rsidR="00BB0BDC" w:rsidRPr="00A66D15" w:rsidRDefault="00BB0BDC" w:rsidP="00BB0BDC">
      <w:pPr>
        <w:ind w:left="1080"/>
        <w:rPr>
          <w:rFonts w:ascii="Arial" w:hAnsi="Arial" w:cs="Arial"/>
          <w:sz w:val="18"/>
          <w:szCs w:val="18"/>
        </w:rPr>
      </w:pPr>
    </w:p>
    <w:p w14:paraId="4F256E5E" w14:textId="77777777" w:rsidR="00154936" w:rsidRPr="00A66D15" w:rsidRDefault="00154936" w:rsidP="00151A48">
      <w:pPr>
        <w:ind w:left="1080"/>
        <w:rPr>
          <w:rFonts w:ascii="Arial" w:hAnsi="Arial" w:cs="Arial"/>
          <w:sz w:val="18"/>
          <w:szCs w:val="18"/>
        </w:rPr>
      </w:pPr>
      <w:r w:rsidRPr="00A66D15">
        <w:rPr>
          <w:rFonts w:ascii="Arial" w:hAnsi="Arial" w:cs="Arial"/>
          <w:b/>
          <w:bCs/>
          <w:sz w:val="18"/>
          <w:szCs w:val="18"/>
        </w:rPr>
        <w:t>iii.</w:t>
      </w:r>
      <w:r w:rsidRPr="00A66D15">
        <w:rPr>
          <w:rFonts w:ascii="Arial" w:hAnsi="Arial" w:cs="Arial"/>
          <w:sz w:val="18"/>
          <w:szCs w:val="18"/>
        </w:rPr>
        <w:t xml:space="preserve"> </w:t>
      </w:r>
      <w:r w:rsidRPr="00A66D15">
        <w:rPr>
          <w:rFonts w:ascii="Arial" w:hAnsi="Arial" w:cs="Arial"/>
          <w:sz w:val="18"/>
          <w:szCs w:val="18"/>
        </w:rPr>
        <w:tab/>
        <w:t xml:space="preserve">All meetings of the Historic District Commission shall be open to the public in accordance with the North Carolina open meetings law. </w:t>
      </w:r>
    </w:p>
    <w:p w14:paraId="6A07F977" w14:textId="77777777" w:rsidR="00154936" w:rsidRPr="00A66D15" w:rsidRDefault="00154936" w:rsidP="00151A48">
      <w:pPr>
        <w:ind w:left="1080"/>
        <w:rPr>
          <w:rFonts w:ascii="Arial" w:hAnsi="Arial" w:cs="Arial"/>
          <w:sz w:val="18"/>
          <w:szCs w:val="18"/>
        </w:rPr>
      </w:pPr>
    </w:p>
    <w:p w14:paraId="4EFA4AF5" w14:textId="0A46C446" w:rsidR="00154936" w:rsidRPr="00A66D15" w:rsidRDefault="00154936" w:rsidP="00151A48">
      <w:pPr>
        <w:ind w:left="1080"/>
        <w:rPr>
          <w:rFonts w:ascii="Arial" w:hAnsi="Arial" w:cs="Arial"/>
          <w:sz w:val="18"/>
          <w:szCs w:val="18"/>
        </w:rPr>
      </w:pPr>
      <w:r w:rsidRPr="00A66D15">
        <w:rPr>
          <w:rFonts w:ascii="Arial" w:hAnsi="Arial" w:cs="Arial"/>
          <w:b/>
          <w:bCs/>
          <w:sz w:val="18"/>
          <w:szCs w:val="18"/>
        </w:rPr>
        <w:t>iv.</w:t>
      </w:r>
      <w:r w:rsidRPr="00A66D15">
        <w:rPr>
          <w:rFonts w:ascii="Arial" w:hAnsi="Arial" w:cs="Arial"/>
          <w:sz w:val="18"/>
          <w:szCs w:val="18"/>
        </w:rPr>
        <w:t xml:space="preserve"> </w:t>
      </w:r>
      <w:r w:rsidRPr="00A66D15">
        <w:rPr>
          <w:rFonts w:ascii="Arial" w:hAnsi="Arial" w:cs="Arial"/>
          <w:sz w:val="18"/>
          <w:szCs w:val="18"/>
        </w:rPr>
        <w:tab/>
        <w:t xml:space="preserve">In all proceedings or public hearings before the Historic District Commission </w:t>
      </w:r>
      <w:proofErr w:type="gramStart"/>
      <w:r w:rsidRPr="00A66D15">
        <w:rPr>
          <w:rFonts w:ascii="Arial" w:hAnsi="Arial" w:cs="Arial"/>
          <w:sz w:val="18"/>
          <w:szCs w:val="18"/>
        </w:rPr>
        <w:t>with regard to</w:t>
      </w:r>
      <w:proofErr w:type="gramEnd"/>
      <w:r w:rsidRPr="00A66D15">
        <w:rPr>
          <w:rFonts w:ascii="Arial" w:hAnsi="Arial" w:cs="Arial"/>
          <w:sz w:val="18"/>
          <w:szCs w:val="18"/>
        </w:rPr>
        <w:t xml:space="preserve"> an application for a Certificate of Appropriateness, the burden of providing </w:t>
      </w:r>
      <w:r w:rsidR="00EE7976" w:rsidRPr="00A66D15">
        <w:rPr>
          <w:rFonts w:ascii="Arial" w:hAnsi="Arial" w:cs="Arial"/>
          <w:sz w:val="18"/>
          <w:szCs w:val="18"/>
        </w:rPr>
        <w:t xml:space="preserve">competent, material, and </w:t>
      </w:r>
      <w:r w:rsidRPr="00A66D15">
        <w:rPr>
          <w:rFonts w:ascii="Arial" w:hAnsi="Arial" w:cs="Arial"/>
          <w:sz w:val="18"/>
          <w:szCs w:val="18"/>
        </w:rPr>
        <w:t>substantial evidence is upon the applicant and if the applicant fails to do so, the Historic District Commission shall deny the Certificate of Appropriateness.</w:t>
      </w:r>
    </w:p>
    <w:p w14:paraId="731A7517" w14:textId="77777777" w:rsidR="00154936" w:rsidRPr="00A66D15" w:rsidRDefault="00154936" w:rsidP="00151A48">
      <w:pPr>
        <w:ind w:left="1080"/>
        <w:rPr>
          <w:rFonts w:ascii="Arial" w:hAnsi="Arial" w:cs="Arial"/>
          <w:sz w:val="18"/>
          <w:szCs w:val="18"/>
        </w:rPr>
      </w:pPr>
    </w:p>
    <w:p w14:paraId="590AD642" w14:textId="0167633F" w:rsidR="00154936" w:rsidRPr="00A66D15" w:rsidRDefault="00154936" w:rsidP="00151A48">
      <w:pPr>
        <w:ind w:left="1080"/>
        <w:rPr>
          <w:rFonts w:ascii="Arial" w:hAnsi="Arial" w:cs="Arial"/>
          <w:sz w:val="18"/>
          <w:szCs w:val="18"/>
        </w:rPr>
      </w:pPr>
      <w:r w:rsidRPr="00A66D15">
        <w:rPr>
          <w:rFonts w:ascii="Arial" w:hAnsi="Arial" w:cs="Arial"/>
          <w:b/>
          <w:bCs/>
          <w:sz w:val="18"/>
          <w:szCs w:val="18"/>
        </w:rPr>
        <w:t>v.</w:t>
      </w:r>
      <w:r w:rsidRPr="00A66D15">
        <w:rPr>
          <w:rFonts w:ascii="Arial" w:hAnsi="Arial" w:cs="Arial"/>
          <w:sz w:val="18"/>
          <w:szCs w:val="18"/>
        </w:rPr>
        <w:t xml:space="preserve"> </w:t>
      </w:r>
      <w:r w:rsidRPr="00A66D15">
        <w:rPr>
          <w:rFonts w:ascii="Arial" w:hAnsi="Arial" w:cs="Arial"/>
          <w:sz w:val="18"/>
          <w:szCs w:val="18"/>
        </w:rPr>
        <w:tab/>
        <w:t xml:space="preserve">Notwithstanding other provisions of this Ordinance, the Historic District Commission may require additional evidence or memoranda of authority to be submitted and may take the matter under advisement until such evidence or memoranda has been submitted and considered up to the </w:t>
      </w:r>
      <w:proofErr w:type="gramStart"/>
      <w:r w:rsidRPr="00A66D15">
        <w:rPr>
          <w:rFonts w:ascii="Arial" w:hAnsi="Arial" w:cs="Arial"/>
          <w:sz w:val="18"/>
          <w:szCs w:val="18"/>
        </w:rPr>
        <w:t>180</w:t>
      </w:r>
      <w:r w:rsidR="00691C17" w:rsidRPr="00A66D15">
        <w:rPr>
          <w:rFonts w:ascii="Arial" w:hAnsi="Arial" w:cs="Arial"/>
          <w:sz w:val="18"/>
          <w:szCs w:val="18"/>
        </w:rPr>
        <w:t xml:space="preserve"> </w:t>
      </w:r>
      <w:r w:rsidRPr="00A66D15">
        <w:rPr>
          <w:rFonts w:ascii="Arial" w:hAnsi="Arial" w:cs="Arial"/>
          <w:sz w:val="18"/>
          <w:szCs w:val="18"/>
        </w:rPr>
        <w:t>day</w:t>
      </w:r>
      <w:proofErr w:type="gramEnd"/>
      <w:r w:rsidRPr="00A66D15">
        <w:rPr>
          <w:rFonts w:ascii="Arial" w:hAnsi="Arial" w:cs="Arial"/>
          <w:sz w:val="18"/>
          <w:szCs w:val="18"/>
        </w:rPr>
        <w:t xml:space="preserve"> limit.</w:t>
      </w:r>
    </w:p>
    <w:p w14:paraId="0FCA9931" w14:textId="6CC7E240" w:rsidR="00B951C1" w:rsidRPr="00A66D15" w:rsidRDefault="00B951C1">
      <w:pPr>
        <w:rPr>
          <w:rFonts w:ascii="Arial" w:hAnsi="Arial" w:cs="Arial"/>
          <w:sz w:val="18"/>
          <w:szCs w:val="18"/>
        </w:rPr>
      </w:pPr>
      <w:r w:rsidRPr="00A66D15">
        <w:rPr>
          <w:rFonts w:ascii="Arial" w:hAnsi="Arial" w:cs="Arial"/>
          <w:sz w:val="18"/>
          <w:szCs w:val="18"/>
        </w:rPr>
        <w:br w:type="page"/>
      </w:r>
    </w:p>
    <w:p w14:paraId="4B3FA876" w14:textId="77777777" w:rsidR="00154936" w:rsidRPr="00A66D15" w:rsidRDefault="00154936" w:rsidP="00151A48">
      <w:pPr>
        <w:rPr>
          <w:rFonts w:ascii="Arial" w:hAnsi="Arial" w:cs="Arial"/>
          <w:sz w:val="18"/>
          <w:szCs w:val="18"/>
        </w:rPr>
      </w:pPr>
    </w:p>
    <w:p w14:paraId="6A639FE6"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7. </w:t>
      </w:r>
      <w:r w:rsidRPr="00A66D15">
        <w:rPr>
          <w:rFonts w:ascii="Arial" w:hAnsi="Arial" w:cs="Arial"/>
          <w:b/>
          <w:bCs/>
          <w:sz w:val="18"/>
          <w:szCs w:val="18"/>
        </w:rPr>
        <w:tab/>
        <w:t xml:space="preserve">Duration of Certificate of Appropriateness </w:t>
      </w:r>
    </w:p>
    <w:p w14:paraId="0AFA361D" w14:textId="77777777" w:rsidR="00154936" w:rsidRPr="00A66D15" w:rsidRDefault="00154936" w:rsidP="00151A48">
      <w:pPr>
        <w:rPr>
          <w:rFonts w:ascii="Arial" w:hAnsi="Arial" w:cs="Arial"/>
          <w:sz w:val="18"/>
          <w:szCs w:val="18"/>
        </w:rPr>
      </w:pPr>
    </w:p>
    <w:p w14:paraId="3BFABE2B" w14:textId="77777777" w:rsidR="00154936" w:rsidRPr="00A66D15" w:rsidRDefault="00154936" w:rsidP="00151A48">
      <w:pPr>
        <w:ind w:left="720"/>
        <w:rPr>
          <w:rFonts w:ascii="Arial" w:hAnsi="Arial" w:cs="Arial"/>
          <w:sz w:val="18"/>
          <w:szCs w:val="18"/>
        </w:rPr>
      </w:pPr>
      <w:r w:rsidRPr="00A66D15">
        <w:rPr>
          <w:rFonts w:ascii="Arial" w:hAnsi="Arial" w:cs="Arial"/>
          <w:b/>
          <w:bCs/>
          <w:sz w:val="18"/>
          <w:szCs w:val="18"/>
        </w:rPr>
        <w:t xml:space="preserve">a. </w:t>
      </w:r>
      <w:r w:rsidRPr="00A66D15">
        <w:rPr>
          <w:rFonts w:ascii="Arial" w:hAnsi="Arial" w:cs="Arial"/>
          <w:b/>
          <w:bCs/>
          <w:sz w:val="18"/>
          <w:szCs w:val="18"/>
        </w:rPr>
        <w:tab/>
      </w:r>
      <w:r w:rsidRPr="00A66D15">
        <w:rPr>
          <w:rFonts w:ascii="Arial" w:hAnsi="Arial" w:cs="Arial"/>
          <w:sz w:val="18"/>
          <w:szCs w:val="18"/>
        </w:rPr>
        <w:t xml:space="preserve">A Certificate of Appropriateness shall be valid for 12 months from the date of issuance. </w:t>
      </w:r>
    </w:p>
    <w:p w14:paraId="1D5E43FA" w14:textId="77777777" w:rsidR="00154936" w:rsidRPr="00A66D15" w:rsidRDefault="00154936" w:rsidP="00151A48">
      <w:pPr>
        <w:ind w:left="720"/>
        <w:rPr>
          <w:rFonts w:ascii="Arial" w:hAnsi="Arial" w:cs="Arial"/>
          <w:sz w:val="18"/>
          <w:szCs w:val="18"/>
        </w:rPr>
      </w:pPr>
    </w:p>
    <w:p w14:paraId="446284D1" w14:textId="77777777" w:rsidR="00154936" w:rsidRPr="00A66D15" w:rsidRDefault="0015493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If a building permit is required, failure to procure a building permit within 12 months from the date of issuance shall be considered a failure to comply with the Certificate of Appropriateness and the Certificate of Appropriateness shall expire. The Certificate of Appropriateness may be renewed for an additional 12 months by staff upon written request of the applicant, before the permit expires </w:t>
      </w:r>
      <w:proofErr w:type="gramStart"/>
      <w:r w:rsidRPr="00A66D15">
        <w:rPr>
          <w:rFonts w:ascii="Arial" w:hAnsi="Arial" w:cs="Arial"/>
          <w:sz w:val="18"/>
          <w:szCs w:val="18"/>
        </w:rPr>
        <w:t>in order to</w:t>
      </w:r>
      <w:proofErr w:type="gramEnd"/>
      <w:r w:rsidRPr="00A66D15">
        <w:rPr>
          <w:rFonts w:ascii="Arial" w:hAnsi="Arial" w:cs="Arial"/>
          <w:sz w:val="18"/>
          <w:szCs w:val="18"/>
        </w:rPr>
        <w:t xml:space="preserve"> procure a building permit.</w:t>
      </w:r>
    </w:p>
    <w:p w14:paraId="128E2C35" w14:textId="77777777" w:rsidR="00154936" w:rsidRPr="00A66D15" w:rsidRDefault="00154936" w:rsidP="00151A48">
      <w:pPr>
        <w:ind w:left="720"/>
        <w:rPr>
          <w:rFonts w:ascii="Arial" w:hAnsi="Arial" w:cs="Arial"/>
          <w:sz w:val="18"/>
          <w:szCs w:val="18"/>
        </w:rPr>
      </w:pPr>
    </w:p>
    <w:p w14:paraId="73429E67" w14:textId="77777777" w:rsidR="00154936" w:rsidRPr="00A66D15" w:rsidRDefault="00154936" w:rsidP="00151A48">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 xml:space="preserve"> </w:t>
      </w:r>
      <w:r w:rsidRPr="00A66D15">
        <w:rPr>
          <w:rFonts w:ascii="Arial" w:hAnsi="Arial" w:cs="Arial"/>
          <w:sz w:val="18"/>
          <w:szCs w:val="18"/>
        </w:rPr>
        <w:tab/>
        <w:t xml:space="preserve">If a building permit is not required, the approved work shall be completed within 12 months from the date of issuance. The Certificate of Appropriateness may be renewed for an additional 12 months by staff upon written request of the applicant before the Certificate of Appropriateness expires. </w:t>
      </w:r>
    </w:p>
    <w:p w14:paraId="5DC3DB9D" w14:textId="77777777" w:rsidR="00154936" w:rsidRPr="00A66D15" w:rsidRDefault="00154936" w:rsidP="00151A48">
      <w:pPr>
        <w:ind w:left="720"/>
        <w:rPr>
          <w:rFonts w:ascii="Arial" w:hAnsi="Arial" w:cs="Arial"/>
          <w:sz w:val="18"/>
          <w:szCs w:val="18"/>
        </w:rPr>
      </w:pPr>
    </w:p>
    <w:p w14:paraId="3DCCFC2A" w14:textId="76570FF8" w:rsidR="00154936" w:rsidRPr="00A66D15" w:rsidRDefault="00154936" w:rsidP="00151A48">
      <w:pPr>
        <w:ind w:left="720"/>
        <w:rPr>
          <w:rFonts w:ascii="Arial" w:hAnsi="Arial" w:cs="Arial"/>
          <w:sz w:val="18"/>
          <w:szCs w:val="18"/>
        </w:rPr>
      </w:pPr>
      <w:r w:rsidRPr="00A66D15">
        <w:rPr>
          <w:rFonts w:ascii="Arial" w:hAnsi="Arial" w:cs="Arial"/>
          <w:b/>
          <w:bCs/>
          <w:sz w:val="18"/>
          <w:szCs w:val="18"/>
        </w:rPr>
        <w:t>d.</w:t>
      </w:r>
      <w:r w:rsidRPr="00A66D15">
        <w:rPr>
          <w:rFonts w:ascii="Arial" w:hAnsi="Arial" w:cs="Arial"/>
          <w:sz w:val="18"/>
          <w:szCs w:val="18"/>
        </w:rPr>
        <w:t xml:space="preserve"> </w:t>
      </w:r>
      <w:r w:rsidRPr="00A66D15">
        <w:rPr>
          <w:rFonts w:ascii="Arial" w:hAnsi="Arial" w:cs="Arial"/>
          <w:sz w:val="18"/>
          <w:szCs w:val="18"/>
        </w:rPr>
        <w:tab/>
        <w:t>No work authorized by any Certificate of Appropriateness that has expired shall thereafter be performed until a new Certificate of Appropriateness has been secured.  To secure a new Certificate of Appropriateness</w:t>
      </w:r>
      <w:r w:rsidR="00691C17" w:rsidRPr="00A66D15">
        <w:rPr>
          <w:rFonts w:ascii="Arial" w:hAnsi="Arial" w:cs="Arial"/>
          <w:sz w:val="18"/>
          <w:szCs w:val="18"/>
        </w:rPr>
        <w:t>,</w:t>
      </w:r>
      <w:r w:rsidRPr="00A66D15">
        <w:rPr>
          <w:rFonts w:ascii="Arial" w:hAnsi="Arial" w:cs="Arial"/>
          <w:sz w:val="18"/>
          <w:szCs w:val="18"/>
        </w:rPr>
        <w:t xml:space="preserve"> a new application </w:t>
      </w:r>
      <w:r w:rsidR="00763B7E" w:rsidRPr="00A66D15">
        <w:rPr>
          <w:rFonts w:ascii="Arial" w:hAnsi="Arial" w:cs="Arial"/>
          <w:sz w:val="18"/>
          <w:szCs w:val="18"/>
        </w:rPr>
        <w:t>shall</w:t>
      </w:r>
      <w:r w:rsidRPr="00A66D15">
        <w:rPr>
          <w:rFonts w:ascii="Arial" w:hAnsi="Arial" w:cs="Arial"/>
          <w:sz w:val="18"/>
          <w:szCs w:val="18"/>
        </w:rPr>
        <w:t xml:space="preserve"> be submitted to the Historic District Commission.</w:t>
      </w:r>
    </w:p>
    <w:p w14:paraId="6B736F30" w14:textId="77777777" w:rsidR="004E3D3A" w:rsidRPr="00A66D15" w:rsidRDefault="004E3D3A" w:rsidP="00151A48">
      <w:pPr>
        <w:rPr>
          <w:rFonts w:ascii="Arial" w:hAnsi="Arial" w:cs="Arial"/>
          <w:b/>
          <w:bCs/>
          <w:sz w:val="18"/>
          <w:szCs w:val="18"/>
        </w:rPr>
      </w:pPr>
    </w:p>
    <w:p w14:paraId="261119D2" w14:textId="04632AF3"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M. </w:t>
      </w:r>
      <w:r w:rsidRPr="00A66D15">
        <w:rPr>
          <w:rFonts w:ascii="Arial" w:hAnsi="Arial" w:cs="Arial"/>
          <w:b/>
          <w:bCs/>
          <w:sz w:val="18"/>
          <w:szCs w:val="18"/>
        </w:rPr>
        <w:tab/>
        <w:t>Appeals</w:t>
      </w:r>
    </w:p>
    <w:p w14:paraId="79184C4D" w14:textId="77777777" w:rsidR="00154936" w:rsidRPr="00A66D15" w:rsidRDefault="00154936" w:rsidP="00151A48">
      <w:pPr>
        <w:rPr>
          <w:rFonts w:ascii="Arial" w:hAnsi="Arial" w:cs="Arial"/>
          <w:sz w:val="18"/>
          <w:szCs w:val="18"/>
        </w:rPr>
      </w:pPr>
    </w:p>
    <w:p w14:paraId="34341CF6" w14:textId="751AF7D6" w:rsidR="00154936" w:rsidRPr="00A66D15" w:rsidRDefault="00154936" w:rsidP="00151A48">
      <w:pPr>
        <w:ind w:left="360"/>
        <w:rPr>
          <w:rFonts w:ascii="Arial" w:hAnsi="Arial" w:cs="Arial"/>
          <w:sz w:val="18"/>
          <w:szCs w:val="18"/>
        </w:rPr>
      </w:pPr>
      <w:r w:rsidRPr="00A66D15">
        <w:rPr>
          <w:rFonts w:ascii="Arial" w:hAnsi="Arial" w:cs="Arial"/>
          <w:b/>
          <w:bCs/>
          <w:sz w:val="18"/>
          <w:szCs w:val="18"/>
        </w:rPr>
        <w:t>1.</w:t>
      </w:r>
      <w:r w:rsidRPr="00A66D15">
        <w:rPr>
          <w:rFonts w:ascii="Arial" w:hAnsi="Arial"/>
        </w:rPr>
        <w:tab/>
      </w:r>
      <w:r w:rsidRPr="00A66D15">
        <w:rPr>
          <w:rFonts w:ascii="Arial" w:hAnsi="Arial" w:cs="Arial"/>
          <w:sz w:val="18"/>
          <w:szCs w:val="18"/>
        </w:rPr>
        <w:t xml:space="preserve">An appeal </w:t>
      </w:r>
      <w:proofErr w:type="gramStart"/>
      <w:r w:rsidRPr="00A66D15">
        <w:rPr>
          <w:rFonts w:ascii="Arial" w:hAnsi="Arial" w:cs="Arial"/>
          <w:sz w:val="18"/>
          <w:szCs w:val="18"/>
        </w:rPr>
        <w:t>in the nature of certiorari</w:t>
      </w:r>
      <w:proofErr w:type="gramEnd"/>
      <w:r w:rsidRPr="00A66D15">
        <w:rPr>
          <w:rFonts w:ascii="Arial" w:hAnsi="Arial" w:cs="Arial"/>
          <w:sz w:val="18"/>
          <w:szCs w:val="18"/>
        </w:rPr>
        <w:t xml:space="preserve"> may be taken by any aggrieved party to the </w:t>
      </w:r>
      <w:r w:rsidR="00492960" w:rsidRPr="00A66D15">
        <w:rPr>
          <w:rFonts w:ascii="Arial" w:hAnsi="Arial" w:cs="Arial"/>
          <w:sz w:val="18"/>
          <w:szCs w:val="18"/>
        </w:rPr>
        <w:t>Mecklenburg County Superior Cour</w:t>
      </w:r>
      <w:r w:rsidR="00C31108" w:rsidRPr="00A66D15">
        <w:rPr>
          <w:rFonts w:ascii="Arial" w:hAnsi="Arial" w:cs="Arial"/>
          <w:sz w:val="18"/>
          <w:szCs w:val="18"/>
        </w:rPr>
        <w:t xml:space="preserve">t </w:t>
      </w:r>
      <w:r w:rsidRPr="00A66D15">
        <w:rPr>
          <w:rFonts w:ascii="Arial" w:hAnsi="Arial" w:cs="Arial"/>
          <w:sz w:val="18"/>
          <w:szCs w:val="18"/>
        </w:rPr>
        <w:t xml:space="preserve">from the Historic District Commission's action granting or denying the Certificate of Appropriateness pursuant to </w:t>
      </w:r>
      <w:r w:rsidR="00492960" w:rsidRPr="00A66D15">
        <w:rPr>
          <w:rFonts w:ascii="Arial" w:hAnsi="Arial" w:cs="Arial"/>
          <w:sz w:val="18"/>
          <w:szCs w:val="18"/>
        </w:rPr>
        <w:t>N.C.G.S. § 160D-1402, or as amended</w:t>
      </w:r>
      <w:r w:rsidR="00691C17" w:rsidRPr="00A66D15">
        <w:rPr>
          <w:rFonts w:ascii="Arial" w:hAnsi="Arial" w:cs="Arial"/>
          <w:sz w:val="18"/>
          <w:szCs w:val="18"/>
        </w:rPr>
        <w:t>.</w:t>
      </w:r>
    </w:p>
    <w:p w14:paraId="071C17A1" w14:textId="77777777" w:rsidR="00492960" w:rsidRPr="00A66D15" w:rsidRDefault="00492960" w:rsidP="00151A48">
      <w:pPr>
        <w:ind w:left="360"/>
        <w:rPr>
          <w:rFonts w:ascii="Arial" w:hAnsi="Arial" w:cs="Arial"/>
          <w:sz w:val="18"/>
          <w:szCs w:val="18"/>
        </w:rPr>
      </w:pPr>
    </w:p>
    <w:p w14:paraId="5296BFCB" w14:textId="4EF92D86" w:rsidR="00F578E3" w:rsidRPr="00A66D15" w:rsidRDefault="00154936" w:rsidP="00F578E3">
      <w:pPr>
        <w:ind w:left="360"/>
        <w:rPr>
          <w:rFonts w:ascii="Arial" w:hAnsi="Arial" w:cs="Arial"/>
          <w:sz w:val="18"/>
          <w:szCs w:val="18"/>
        </w:rPr>
      </w:pPr>
      <w:r w:rsidRPr="00A66D15">
        <w:rPr>
          <w:rFonts w:ascii="Arial" w:hAnsi="Arial" w:cs="Arial"/>
          <w:b/>
          <w:bCs/>
          <w:sz w:val="18"/>
          <w:szCs w:val="18"/>
        </w:rPr>
        <w:t>2.</w:t>
      </w:r>
      <w:r w:rsidRPr="00A66D15">
        <w:rPr>
          <w:rFonts w:ascii="Arial" w:hAnsi="Arial"/>
        </w:rPr>
        <w:tab/>
      </w:r>
      <w:r w:rsidR="00492960" w:rsidRPr="00A66D15">
        <w:rPr>
          <w:rFonts w:ascii="Arial" w:hAnsi="Arial" w:cs="Arial"/>
          <w:sz w:val="18"/>
          <w:szCs w:val="18"/>
        </w:rPr>
        <w:t>P</w:t>
      </w:r>
      <w:r w:rsidR="00F578E3" w:rsidRPr="00A66D15">
        <w:rPr>
          <w:rFonts w:ascii="Arial" w:hAnsi="Arial" w:cs="Arial"/>
          <w:sz w:val="18"/>
          <w:szCs w:val="18"/>
        </w:rPr>
        <w:t>ursuant to N.C.G.S. § 160D-406(</w:t>
      </w:r>
      <w:r w:rsidR="00C31108" w:rsidRPr="00A66D15">
        <w:rPr>
          <w:rFonts w:ascii="Arial" w:hAnsi="Arial" w:cs="Arial"/>
          <w:sz w:val="18"/>
          <w:szCs w:val="18"/>
        </w:rPr>
        <w:t>k</w:t>
      </w:r>
      <w:r w:rsidR="00F578E3" w:rsidRPr="00A66D15">
        <w:rPr>
          <w:rFonts w:ascii="Arial" w:hAnsi="Arial" w:cs="Arial"/>
          <w:sz w:val="18"/>
          <w:szCs w:val="18"/>
        </w:rPr>
        <w:t xml:space="preserve">) </w:t>
      </w:r>
      <w:r w:rsidR="00C31108" w:rsidRPr="00A66D15">
        <w:rPr>
          <w:rFonts w:ascii="Arial" w:hAnsi="Arial" w:cs="Arial"/>
          <w:sz w:val="18"/>
          <w:szCs w:val="18"/>
        </w:rPr>
        <w:t xml:space="preserve">the decision of the Historic District Commission </w:t>
      </w:r>
      <w:r w:rsidR="00F578E3" w:rsidRPr="00A66D15">
        <w:rPr>
          <w:rFonts w:ascii="Arial" w:hAnsi="Arial" w:cs="Arial"/>
          <w:sz w:val="18"/>
          <w:szCs w:val="18"/>
        </w:rPr>
        <w:t>shall be provided by personal delivery, email, or by first-class mail to the applicant, property owner, and to any person who has submitted a written request for a copy prior to the date the decision becomes effective</w:t>
      </w:r>
      <w:r w:rsidR="1FF05DF6" w:rsidRPr="00A66D15">
        <w:rPr>
          <w:rFonts w:ascii="Arial" w:eastAsia="Arial" w:hAnsi="Arial" w:cs="Arial"/>
          <w:color w:val="000000" w:themeColor="text1"/>
          <w:sz w:val="18"/>
          <w:szCs w:val="18"/>
        </w:rPr>
        <w:t xml:space="preserve">. </w:t>
      </w:r>
      <w:r w:rsidR="00492960" w:rsidRPr="00A66D15">
        <w:rPr>
          <w:rFonts w:ascii="Arial" w:eastAsia="Arial" w:hAnsi="Arial" w:cs="Arial"/>
          <w:color w:val="000000" w:themeColor="text1"/>
          <w:sz w:val="18"/>
          <w:szCs w:val="18"/>
        </w:rPr>
        <w:t xml:space="preserve">Appeals shall be in accordance with </w:t>
      </w:r>
      <w:r w:rsidR="00492960" w:rsidRPr="00A66D15">
        <w:rPr>
          <w:rFonts w:ascii="Arial" w:hAnsi="Arial" w:cs="Arial"/>
          <w:sz w:val="18"/>
          <w:szCs w:val="18"/>
        </w:rPr>
        <w:t>N.C.G.S. § 160D-1405(d), or as amended</w:t>
      </w:r>
      <w:r w:rsidR="00C31108" w:rsidRPr="00A66D15">
        <w:rPr>
          <w:rFonts w:ascii="Arial" w:hAnsi="Arial" w:cs="Arial"/>
          <w:sz w:val="18"/>
          <w:szCs w:val="18"/>
        </w:rPr>
        <w:t>.</w:t>
      </w:r>
      <w:r w:rsidR="00492960" w:rsidRPr="00A66D15">
        <w:rPr>
          <w:rFonts w:ascii="Arial" w:eastAsia="Arial" w:hAnsi="Arial" w:cs="Arial"/>
          <w:color w:val="000000" w:themeColor="text1"/>
          <w:sz w:val="18"/>
          <w:szCs w:val="18"/>
        </w:rPr>
        <w:t xml:space="preserve"> </w:t>
      </w:r>
      <w:r w:rsidR="1FF05DF6" w:rsidRPr="00A66D15">
        <w:rPr>
          <w:rFonts w:ascii="Arial" w:eastAsia="Arial" w:hAnsi="Arial" w:cs="Arial"/>
          <w:color w:val="000000" w:themeColor="text1"/>
          <w:sz w:val="18"/>
          <w:szCs w:val="18"/>
        </w:rPr>
        <w:t>The staff member required to provide notice shall certify to the City that proper notice has been made. When first-class mail is used to deliver the notice, three days shall be added to the time to file the petition</w:t>
      </w:r>
      <w:r w:rsidR="000B0510" w:rsidRPr="00A66D15">
        <w:rPr>
          <w:rFonts w:ascii="Arial" w:eastAsia="Arial" w:hAnsi="Arial" w:cs="Arial"/>
          <w:color w:val="000000" w:themeColor="text1"/>
          <w:sz w:val="18"/>
          <w:szCs w:val="18"/>
        </w:rPr>
        <w:t>.</w:t>
      </w:r>
      <w:r w:rsidR="1FF05DF6" w:rsidRPr="00A66D15">
        <w:rPr>
          <w:rFonts w:ascii="Arial" w:hAnsi="Arial" w:cs="Arial"/>
          <w:sz w:val="18"/>
          <w:szCs w:val="18"/>
        </w:rPr>
        <w:t xml:space="preserve"> </w:t>
      </w:r>
    </w:p>
    <w:p w14:paraId="2D1B2085" w14:textId="77777777" w:rsidR="00F578E3" w:rsidRPr="00A66D15" w:rsidRDefault="00F578E3" w:rsidP="00151A48">
      <w:pPr>
        <w:ind w:left="360"/>
        <w:rPr>
          <w:rFonts w:ascii="Arial" w:hAnsi="Arial" w:cs="Arial"/>
          <w:sz w:val="18"/>
          <w:szCs w:val="18"/>
        </w:rPr>
      </w:pPr>
    </w:p>
    <w:p w14:paraId="1F1C1A0D" w14:textId="62BEBCB4" w:rsidR="00154936" w:rsidRPr="00A66D15" w:rsidRDefault="00154936" w:rsidP="00151A48">
      <w:pPr>
        <w:ind w:left="360"/>
        <w:rPr>
          <w:rFonts w:ascii="Arial" w:hAnsi="Arial" w:cs="Arial"/>
          <w:sz w:val="18"/>
          <w:szCs w:val="18"/>
        </w:rPr>
      </w:pPr>
      <w:r w:rsidRPr="00A66D15">
        <w:rPr>
          <w:rFonts w:ascii="Arial" w:hAnsi="Arial" w:cs="Arial"/>
          <w:b/>
          <w:bCs/>
          <w:sz w:val="18"/>
          <w:szCs w:val="18"/>
        </w:rPr>
        <w:t>3.</w:t>
      </w:r>
      <w:r w:rsidRPr="00A66D15">
        <w:rPr>
          <w:rFonts w:ascii="Arial" w:hAnsi="Arial"/>
        </w:rPr>
        <w:tab/>
      </w:r>
      <w:r w:rsidR="00C31108" w:rsidRPr="00A66D15">
        <w:rPr>
          <w:rFonts w:ascii="Arial" w:hAnsi="Arial" w:cs="Arial"/>
          <w:sz w:val="18"/>
          <w:szCs w:val="18"/>
        </w:rPr>
        <w:t xml:space="preserve">If a petition for review pursuant to N.C.G.S. § 160D-406(k) is filed, then the petitioner must order from the court reporter and pay for the original transcript of the hearing for delivery to the clerk of the Historic District Commission for the preparation of the filing of the record in superior court. If a court ultimately renders a decision in favor of the petitioner, then the City shall reimburse the petitioner for the cost of the transcript. </w:t>
      </w:r>
      <w:proofErr w:type="gramStart"/>
      <w:r w:rsidR="00C31108" w:rsidRPr="00A66D15">
        <w:rPr>
          <w:rFonts w:ascii="Arial" w:hAnsi="Arial" w:cs="Arial"/>
          <w:sz w:val="18"/>
          <w:szCs w:val="18"/>
        </w:rPr>
        <w:t>In the event that</w:t>
      </w:r>
      <w:proofErr w:type="gramEnd"/>
      <w:r w:rsidR="00C31108" w:rsidRPr="00A66D15">
        <w:rPr>
          <w:rFonts w:ascii="Arial" w:hAnsi="Arial" w:cs="Arial"/>
          <w:sz w:val="18"/>
          <w:szCs w:val="18"/>
        </w:rPr>
        <w:t xml:space="preserve"> the petitioner does not order the transcript and does not prevail on appeal, then the City shall request the Court to make the costs of the original transcript part of the costs of the action or recover the costs in the nature of debt owed.</w:t>
      </w:r>
      <w:r w:rsidR="00D678F0" w:rsidRPr="00A66D15">
        <w:rPr>
          <w:rFonts w:ascii="Arial" w:hAnsi="Arial" w:cs="Arial"/>
          <w:sz w:val="18"/>
          <w:szCs w:val="18"/>
        </w:rPr>
        <w:t xml:space="preserve"> </w:t>
      </w:r>
    </w:p>
    <w:p w14:paraId="1420332D" w14:textId="77777777" w:rsidR="00154936" w:rsidRPr="00A66D15" w:rsidRDefault="00154936" w:rsidP="00151A48">
      <w:pPr>
        <w:rPr>
          <w:rFonts w:ascii="Arial" w:hAnsi="Arial" w:cs="Arial"/>
          <w:b/>
          <w:bCs/>
          <w:sz w:val="18"/>
          <w:szCs w:val="18"/>
        </w:rPr>
      </w:pPr>
    </w:p>
    <w:p w14:paraId="74F71C8D" w14:textId="50504C90"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N. </w:t>
      </w:r>
      <w:r w:rsidRPr="00A66D15">
        <w:rPr>
          <w:rFonts w:ascii="Arial" w:hAnsi="Arial"/>
        </w:rPr>
        <w:tab/>
      </w:r>
      <w:r w:rsidR="212B21B6" w:rsidRPr="00A66D15">
        <w:rPr>
          <w:rFonts w:ascii="Arial" w:hAnsi="Arial" w:cs="Arial"/>
          <w:b/>
          <w:bCs/>
          <w:sz w:val="18"/>
          <w:szCs w:val="18"/>
        </w:rPr>
        <w:t xml:space="preserve">Violations and </w:t>
      </w:r>
      <w:r w:rsidRPr="00A66D15">
        <w:rPr>
          <w:rFonts w:ascii="Arial" w:hAnsi="Arial" w:cs="Arial"/>
          <w:b/>
          <w:bCs/>
          <w:sz w:val="18"/>
          <w:szCs w:val="18"/>
        </w:rPr>
        <w:t xml:space="preserve">Enforcement </w:t>
      </w:r>
    </w:p>
    <w:p w14:paraId="470F5598" w14:textId="0597FB4B" w:rsidR="00154936" w:rsidRPr="00A66D15" w:rsidRDefault="007707A9" w:rsidP="007026E0">
      <w:pPr>
        <w:rPr>
          <w:rFonts w:ascii="Arial" w:hAnsi="Arial" w:cs="Arial"/>
          <w:b/>
          <w:bCs/>
          <w:sz w:val="18"/>
          <w:szCs w:val="18"/>
        </w:rPr>
      </w:pPr>
      <w:r w:rsidRPr="00A66D15">
        <w:rPr>
          <w:rFonts w:ascii="Arial" w:hAnsi="Arial"/>
          <w:sz w:val="18"/>
          <w:szCs w:val="18"/>
        </w:rPr>
        <w:t xml:space="preserve">The Zoning Administrator enforces </w:t>
      </w:r>
      <w:r w:rsidR="00D878B1" w:rsidRPr="00A66D15">
        <w:rPr>
          <w:rFonts w:ascii="Arial" w:hAnsi="Arial"/>
          <w:sz w:val="18"/>
          <w:szCs w:val="18"/>
        </w:rPr>
        <w:t xml:space="preserve">Section 14.1 in accordance with Section </w:t>
      </w:r>
      <w:r w:rsidR="00EB4A49" w:rsidRPr="00A66D15">
        <w:rPr>
          <w:rFonts w:ascii="Arial" w:hAnsi="Arial"/>
          <w:sz w:val="18"/>
          <w:szCs w:val="18"/>
        </w:rPr>
        <w:t>39</w:t>
      </w:r>
      <w:r w:rsidR="00D878B1" w:rsidRPr="00A66D15">
        <w:rPr>
          <w:rFonts w:ascii="Arial" w:hAnsi="Arial"/>
          <w:sz w:val="18"/>
          <w:szCs w:val="18"/>
        </w:rPr>
        <w:t>.2.L.</w:t>
      </w:r>
      <w:r w:rsidR="007026E0" w:rsidRPr="00A66D15">
        <w:rPr>
          <w:rFonts w:ascii="Arial" w:hAnsi="Arial" w:cs="Arial"/>
          <w:b/>
          <w:bCs/>
          <w:sz w:val="18"/>
          <w:szCs w:val="18"/>
        </w:rPr>
        <w:t xml:space="preserve"> </w:t>
      </w:r>
      <w:r w:rsidR="00154936" w:rsidRPr="00A66D15">
        <w:rPr>
          <w:rFonts w:ascii="Arial" w:hAnsi="Arial" w:cs="Arial"/>
          <w:sz w:val="18"/>
          <w:szCs w:val="18"/>
        </w:rPr>
        <w:t>Failure to comply with these provisions constitutes a violation subject to enforcement action. Violations include but are not limited to:</w:t>
      </w:r>
    </w:p>
    <w:p w14:paraId="3253722D" w14:textId="77777777" w:rsidR="00154936" w:rsidRPr="00A66D15" w:rsidRDefault="00154936" w:rsidP="00151A48">
      <w:pPr>
        <w:ind w:left="360"/>
        <w:rPr>
          <w:rFonts w:ascii="Arial" w:hAnsi="Arial" w:cs="Arial"/>
          <w:sz w:val="18"/>
          <w:szCs w:val="18"/>
        </w:rPr>
      </w:pPr>
    </w:p>
    <w:p w14:paraId="464FE68A" w14:textId="55045DA4" w:rsidR="00154936" w:rsidRPr="00A66D15" w:rsidRDefault="007026E0" w:rsidP="007026E0">
      <w:pPr>
        <w:ind w:left="360"/>
        <w:rPr>
          <w:rFonts w:ascii="Arial" w:hAnsi="Arial" w:cs="Arial"/>
          <w:sz w:val="18"/>
          <w:szCs w:val="18"/>
        </w:rPr>
      </w:pPr>
      <w:r w:rsidRPr="00A66D15">
        <w:rPr>
          <w:rFonts w:ascii="Arial" w:hAnsi="Arial" w:cs="Arial"/>
          <w:b/>
          <w:bCs/>
          <w:sz w:val="18"/>
          <w:szCs w:val="18"/>
        </w:rPr>
        <w:t>1</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rPr>
        <w:tab/>
      </w:r>
      <w:r w:rsidR="00154936" w:rsidRPr="00A66D15">
        <w:rPr>
          <w:rFonts w:ascii="Arial" w:hAnsi="Arial" w:cs="Arial"/>
          <w:sz w:val="18"/>
          <w:szCs w:val="18"/>
        </w:rPr>
        <w:t xml:space="preserve">Performing any work (including erecting, altering, restoring, moving, and/or demolishing any building, structure, </w:t>
      </w:r>
      <w:r w:rsidR="00184C98" w:rsidRPr="00A66D15">
        <w:rPr>
          <w:rFonts w:ascii="Arial" w:hAnsi="Arial" w:cs="Arial"/>
          <w:sz w:val="18"/>
          <w:szCs w:val="18"/>
        </w:rPr>
        <w:t xml:space="preserve">private </w:t>
      </w:r>
      <w:r w:rsidR="00154936" w:rsidRPr="00A66D15">
        <w:rPr>
          <w:rFonts w:ascii="Arial" w:hAnsi="Arial" w:cs="Arial"/>
          <w:sz w:val="18"/>
          <w:szCs w:val="18"/>
        </w:rPr>
        <w:t xml:space="preserve">street, </w:t>
      </w:r>
      <w:r w:rsidR="00184C98" w:rsidRPr="00A66D15">
        <w:rPr>
          <w:rFonts w:ascii="Arial" w:hAnsi="Arial" w:cs="Arial"/>
          <w:sz w:val="18"/>
          <w:szCs w:val="18"/>
        </w:rPr>
        <w:t xml:space="preserve">private </w:t>
      </w:r>
      <w:r w:rsidR="00154936" w:rsidRPr="00A66D15">
        <w:rPr>
          <w:rFonts w:ascii="Arial" w:hAnsi="Arial" w:cs="Arial"/>
          <w:sz w:val="18"/>
          <w:szCs w:val="18"/>
        </w:rPr>
        <w:t>sidewalk, site area or object) that requires a Certificate of Appropriateness without first obtaining a Certificate of Appropriateness.</w:t>
      </w:r>
    </w:p>
    <w:p w14:paraId="024C0CD6" w14:textId="77777777" w:rsidR="00154936" w:rsidRPr="00A66D15" w:rsidRDefault="00154936" w:rsidP="007026E0">
      <w:pPr>
        <w:ind w:left="360"/>
        <w:rPr>
          <w:rFonts w:ascii="Arial" w:hAnsi="Arial" w:cs="Arial"/>
          <w:sz w:val="18"/>
          <w:szCs w:val="18"/>
        </w:rPr>
      </w:pPr>
    </w:p>
    <w:p w14:paraId="3A9512E8" w14:textId="63DC6E47" w:rsidR="00154936" w:rsidRPr="00A66D15" w:rsidRDefault="007026E0" w:rsidP="007026E0">
      <w:pPr>
        <w:ind w:left="360"/>
        <w:rPr>
          <w:rFonts w:ascii="Arial" w:hAnsi="Arial" w:cs="Arial"/>
          <w:sz w:val="18"/>
          <w:szCs w:val="18"/>
        </w:rPr>
      </w:pPr>
      <w:r w:rsidRPr="00A66D15">
        <w:rPr>
          <w:rFonts w:ascii="Arial" w:hAnsi="Arial" w:cs="Arial"/>
          <w:b/>
          <w:bCs/>
          <w:sz w:val="18"/>
          <w:szCs w:val="18"/>
        </w:rPr>
        <w:t>2</w:t>
      </w:r>
      <w:r w:rsidR="00154936" w:rsidRPr="00A66D15">
        <w:rPr>
          <w:rFonts w:ascii="Arial" w:hAnsi="Arial" w:cs="Arial"/>
          <w:b/>
          <w:bCs/>
          <w:sz w:val="18"/>
          <w:szCs w:val="18"/>
        </w:rPr>
        <w:t>.</w:t>
      </w:r>
      <w:r w:rsidR="00154936" w:rsidRPr="00A66D15">
        <w:rPr>
          <w:rFonts w:ascii="Arial" w:hAnsi="Arial"/>
        </w:rPr>
        <w:tab/>
      </w:r>
      <w:r w:rsidR="00154936" w:rsidRPr="00A66D15">
        <w:rPr>
          <w:rFonts w:ascii="Arial" w:hAnsi="Arial" w:cs="Arial"/>
          <w:sz w:val="18"/>
          <w:szCs w:val="18"/>
        </w:rPr>
        <w:t xml:space="preserve">A Certificate of Appropriateness is </w:t>
      </w:r>
      <w:proofErr w:type="gramStart"/>
      <w:r w:rsidR="00154936" w:rsidRPr="00A66D15">
        <w:rPr>
          <w:rFonts w:ascii="Arial" w:hAnsi="Arial" w:cs="Arial"/>
          <w:sz w:val="18"/>
          <w:szCs w:val="18"/>
        </w:rPr>
        <w:t>denied</w:t>
      </w:r>
      <w:proofErr w:type="gramEnd"/>
      <w:r w:rsidR="00154936" w:rsidRPr="00A66D15">
        <w:rPr>
          <w:rFonts w:ascii="Arial" w:hAnsi="Arial" w:cs="Arial"/>
          <w:sz w:val="18"/>
          <w:szCs w:val="18"/>
        </w:rPr>
        <w:t xml:space="preserve"> and the project is carried out in defiance of the denial.</w:t>
      </w:r>
    </w:p>
    <w:p w14:paraId="04032BB9" w14:textId="77777777" w:rsidR="00154936" w:rsidRPr="00A66D15" w:rsidRDefault="00154936" w:rsidP="007026E0">
      <w:pPr>
        <w:ind w:left="360"/>
        <w:rPr>
          <w:rFonts w:ascii="Arial" w:hAnsi="Arial" w:cs="Arial"/>
          <w:sz w:val="18"/>
          <w:szCs w:val="18"/>
        </w:rPr>
      </w:pPr>
    </w:p>
    <w:p w14:paraId="08B10FBC" w14:textId="2AB9CF07" w:rsidR="00154936" w:rsidRPr="00A66D15" w:rsidRDefault="007026E0" w:rsidP="007026E0">
      <w:pPr>
        <w:ind w:left="360"/>
        <w:rPr>
          <w:rFonts w:ascii="Arial" w:hAnsi="Arial" w:cs="Arial"/>
          <w:sz w:val="18"/>
          <w:szCs w:val="18"/>
        </w:rPr>
      </w:pPr>
      <w:r w:rsidRPr="00A66D15">
        <w:rPr>
          <w:rFonts w:ascii="Arial" w:hAnsi="Arial" w:cs="Arial"/>
          <w:b/>
          <w:bCs/>
          <w:sz w:val="18"/>
          <w:szCs w:val="18"/>
        </w:rPr>
        <w:t>3</w:t>
      </w:r>
      <w:r w:rsidR="00154936" w:rsidRPr="00A66D15">
        <w:rPr>
          <w:rFonts w:ascii="Arial" w:hAnsi="Arial" w:cs="Arial"/>
          <w:b/>
          <w:bCs/>
          <w:sz w:val="18"/>
          <w:szCs w:val="18"/>
        </w:rPr>
        <w:t>.</w:t>
      </w:r>
      <w:r w:rsidR="00154936" w:rsidRPr="00A66D15">
        <w:rPr>
          <w:rFonts w:ascii="Arial" w:hAnsi="Arial"/>
        </w:rPr>
        <w:tab/>
      </w:r>
      <w:r w:rsidR="00154936" w:rsidRPr="00A66D15">
        <w:rPr>
          <w:rFonts w:ascii="Arial" w:hAnsi="Arial" w:cs="Arial"/>
          <w:sz w:val="18"/>
          <w:szCs w:val="18"/>
        </w:rPr>
        <w:t xml:space="preserve">Work is </w:t>
      </w:r>
      <w:proofErr w:type="gramStart"/>
      <w:r w:rsidR="00154936" w:rsidRPr="00A66D15">
        <w:rPr>
          <w:rFonts w:ascii="Arial" w:hAnsi="Arial" w:cs="Arial"/>
          <w:sz w:val="18"/>
          <w:szCs w:val="18"/>
        </w:rPr>
        <w:t>approved</w:t>
      </w:r>
      <w:proofErr w:type="gramEnd"/>
      <w:r w:rsidR="00154936" w:rsidRPr="00A66D15">
        <w:rPr>
          <w:rFonts w:ascii="Arial" w:hAnsi="Arial" w:cs="Arial"/>
          <w:sz w:val="18"/>
          <w:szCs w:val="18"/>
        </w:rPr>
        <w:t xml:space="preserve"> and a Certificate of Appropriateness is issued and the work is carried out in a manner inconsistent with the approval. </w:t>
      </w:r>
    </w:p>
    <w:p w14:paraId="6F008DC5" w14:textId="77777777" w:rsidR="00D878B1" w:rsidRPr="00A66D15" w:rsidRDefault="00D878B1" w:rsidP="00151A48">
      <w:pPr>
        <w:ind w:left="720"/>
        <w:rPr>
          <w:rFonts w:ascii="Arial" w:hAnsi="Arial" w:cs="Arial"/>
          <w:b/>
          <w:bCs/>
          <w:sz w:val="18"/>
          <w:szCs w:val="18"/>
        </w:rPr>
      </w:pPr>
    </w:p>
    <w:p w14:paraId="21271D19" w14:textId="034BB362" w:rsidR="00D878B1" w:rsidRPr="00A66D15" w:rsidRDefault="00D878B1" w:rsidP="00D878B1">
      <w:pPr>
        <w:ind w:left="360" w:hanging="360"/>
        <w:rPr>
          <w:rFonts w:ascii="Arial" w:hAnsi="Arial" w:cs="Arial"/>
          <w:b/>
          <w:bCs/>
          <w:sz w:val="18"/>
          <w:szCs w:val="18"/>
        </w:rPr>
      </w:pPr>
      <w:r w:rsidRPr="00A66D15">
        <w:rPr>
          <w:rFonts w:ascii="Arial" w:hAnsi="Arial" w:cs="Arial"/>
          <w:b/>
          <w:bCs/>
          <w:sz w:val="18"/>
          <w:szCs w:val="18"/>
        </w:rPr>
        <w:t>O.</w:t>
      </w:r>
      <w:r w:rsidRPr="00A66D15">
        <w:rPr>
          <w:rFonts w:ascii="Arial" w:hAnsi="Arial" w:cs="Arial"/>
          <w:b/>
          <w:bCs/>
          <w:sz w:val="18"/>
          <w:szCs w:val="18"/>
        </w:rPr>
        <w:tab/>
        <w:t>Notices of Violation</w:t>
      </w:r>
    </w:p>
    <w:p w14:paraId="154ADCF6" w14:textId="34B1F9D5" w:rsidR="00D878B1" w:rsidRPr="00A66D15" w:rsidRDefault="00D878B1" w:rsidP="00D878B1">
      <w:pPr>
        <w:rPr>
          <w:rFonts w:ascii="Arial" w:hAnsi="Arial" w:cs="Arial"/>
          <w:b/>
          <w:bCs/>
          <w:sz w:val="18"/>
          <w:szCs w:val="18"/>
        </w:rPr>
      </w:pPr>
      <w:r w:rsidRPr="00A66D15">
        <w:rPr>
          <w:rFonts w:ascii="Arial" w:hAnsi="Arial"/>
          <w:sz w:val="18"/>
          <w:szCs w:val="18"/>
        </w:rPr>
        <w:t>The Zoning Administrator</w:t>
      </w:r>
      <w:r w:rsidR="00CC0865" w:rsidRPr="00A66D15">
        <w:rPr>
          <w:rFonts w:ascii="Arial" w:hAnsi="Arial"/>
          <w:sz w:val="18"/>
          <w:szCs w:val="18"/>
        </w:rPr>
        <w:t xml:space="preserve"> </w:t>
      </w:r>
      <w:r w:rsidRPr="00A66D15">
        <w:rPr>
          <w:rFonts w:ascii="Arial" w:hAnsi="Arial"/>
          <w:sz w:val="18"/>
          <w:szCs w:val="18"/>
        </w:rPr>
        <w:t xml:space="preserve">enforces Section 14.1, in accordance with Section </w:t>
      </w:r>
      <w:r w:rsidR="00EB4A49" w:rsidRPr="00A66D15">
        <w:rPr>
          <w:rFonts w:ascii="Arial" w:hAnsi="Arial"/>
          <w:sz w:val="18"/>
          <w:szCs w:val="18"/>
        </w:rPr>
        <w:t>39</w:t>
      </w:r>
      <w:r w:rsidRPr="00A66D15">
        <w:rPr>
          <w:rFonts w:ascii="Arial" w:hAnsi="Arial"/>
          <w:sz w:val="18"/>
          <w:szCs w:val="18"/>
        </w:rPr>
        <w:t>.2.L.</w:t>
      </w:r>
      <w:r w:rsidR="00777C1B" w:rsidRPr="00A66D15">
        <w:rPr>
          <w:rFonts w:ascii="Arial" w:hAnsi="Arial"/>
          <w:sz w:val="18"/>
          <w:szCs w:val="18"/>
        </w:rPr>
        <w:t>2</w:t>
      </w:r>
      <w:r w:rsidRPr="00A66D15">
        <w:rPr>
          <w:rFonts w:ascii="Arial" w:hAnsi="Arial"/>
          <w:sz w:val="18"/>
          <w:szCs w:val="18"/>
        </w:rPr>
        <w:t>.</w:t>
      </w:r>
    </w:p>
    <w:p w14:paraId="0BB54344" w14:textId="0ECB1D13" w:rsidR="00154936" w:rsidRPr="00A66D15" w:rsidRDefault="00154936" w:rsidP="00693777">
      <w:pPr>
        <w:ind w:left="360" w:hanging="360"/>
        <w:rPr>
          <w:rFonts w:ascii="Arial" w:hAnsi="Arial" w:cs="Arial"/>
          <w:sz w:val="18"/>
          <w:szCs w:val="18"/>
        </w:rPr>
      </w:pPr>
      <w:r w:rsidRPr="00A66D15">
        <w:rPr>
          <w:rFonts w:ascii="Arial" w:hAnsi="Arial" w:cs="Arial"/>
          <w:sz w:val="18"/>
          <w:szCs w:val="18"/>
        </w:rPr>
        <w:tab/>
      </w:r>
    </w:p>
    <w:p w14:paraId="05145C4A" w14:textId="08B019C5" w:rsidR="00154936" w:rsidRPr="00A66D15" w:rsidRDefault="00D878B1" w:rsidP="00151A48">
      <w:pPr>
        <w:ind w:left="360"/>
        <w:rPr>
          <w:rFonts w:ascii="Arial" w:eastAsia="Arial" w:hAnsi="Arial" w:cs="Arial"/>
          <w:color w:val="000000" w:themeColor="text1"/>
          <w:sz w:val="18"/>
          <w:szCs w:val="18"/>
        </w:rPr>
      </w:pPr>
      <w:r w:rsidRPr="00A66D15">
        <w:rPr>
          <w:rFonts w:ascii="Arial" w:hAnsi="Arial" w:cs="Arial"/>
          <w:b/>
          <w:bCs/>
          <w:sz w:val="18"/>
          <w:szCs w:val="18"/>
        </w:rPr>
        <w:t>1</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rPr>
        <w:tab/>
      </w:r>
      <w:r w:rsidR="00154936" w:rsidRPr="00A66D15">
        <w:rPr>
          <w:rFonts w:ascii="Arial" w:hAnsi="Arial" w:cs="Arial"/>
          <w:sz w:val="18"/>
          <w:szCs w:val="18"/>
        </w:rPr>
        <w:t>Upon recognition of a violation, a notice of violation will be issued</w:t>
      </w:r>
      <w:r w:rsidR="2BD0EBC4" w:rsidRPr="00A66D15">
        <w:rPr>
          <w:rFonts w:ascii="Arial" w:hAnsi="Arial" w:cs="Arial"/>
          <w:sz w:val="18"/>
          <w:szCs w:val="18"/>
        </w:rPr>
        <w:t xml:space="preserve"> by the Zoning Administrator</w:t>
      </w:r>
      <w:r w:rsidR="00154936" w:rsidRPr="00A66D15">
        <w:rPr>
          <w:rFonts w:ascii="Arial" w:hAnsi="Arial" w:cs="Arial"/>
          <w:sz w:val="18"/>
          <w:szCs w:val="18"/>
        </w:rPr>
        <w:t xml:space="preserve"> to the property owner. </w:t>
      </w:r>
      <w:r w:rsidR="70DC6759" w:rsidRPr="00A66D15">
        <w:rPr>
          <w:rFonts w:ascii="Arial" w:eastAsia="Arial" w:hAnsi="Arial" w:cs="Arial"/>
          <w:color w:val="000000" w:themeColor="text1"/>
          <w:sz w:val="18"/>
          <w:szCs w:val="18"/>
        </w:rPr>
        <w:t xml:space="preserve">A notice of violation shall identify the nature of the violation, contain the address or other description of the site upon which the violation occurred or is occurring, and shall set forth the measures necessary to achieve compliance with this Ordinance. The notice shall inform the </w:t>
      </w:r>
      <w:r w:rsidR="00777C1B" w:rsidRPr="00A66D15">
        <w:rPr>
          <w:rFonts w:ascii="Arial" w:eastAsia="Arial" w:hAnsi="Arial" w:cs="Arial"/>
          <w:color w:val="000000" w:themeColor="text1"/>
          <w:sz w:val="18"/>
          <w:szCs w:val="18"/>
        </w:rPr>
        <w:t xml:space="preserve">property owner </w:t>
      </w:r>
      <w:r w:rsidR="70DC6759" w:rsidRPr="00A66D15">
        <w:rPr>
          <w:rFonts w:ascii="Arial" w:eastAsia="Arial" w:hAnsi="Arial" w:cs="Arial"/>
          <w:color w:val="000000" w:themeColor="text1"/>
          <w:sz w:val="18"/>
          <w:szCs w:val="18"/>
        </w:rPr>
        <w:t xml:space="preserve">whether a civil penalty shall be assessed or shall specify a date by which the </w:t>
      </w:r>
      <w:r w:rsidR="00777C1B" w:rsidRPr="00A66D15">
        <w:rPr>
          <w:rFonts w:ascii="Arial" w:eastAsia="Arial" w:hAnsi="Arial" w:cs="Arial"/>
          <w:color w:val="000000" w:themeColor="text1"/>
          <w:sz w:val="18"/>
          <w:szCs w:val="18"/>
        </w:rPr>
        <w:t xml:space="preserve">property owner </w:t>
      </w:r>
      <w:r w:rsidR="70DC6759" w:rsidRPr="00A66D15">
        <w:rPr>
          <w:rFonts w:ascii="Arial" w:eastAsia="Arial" w:hAnsi="Arial" w:cs="Arial"/>
          <w:color w:val="000000" w:themeColor="text1"/>
          <w:sz w:val="18"/>
          <w:szCs w:val="18"/>
        </w:rPr>
        <w:t>shall comply</w:t>
      </w:r>
      <w:r w:rsidR="000E0F15" w:rsidRPr="00A66D15">
        <w:rPr>
          <w:rFonts w:ascii="Arial" w:eastAsia="Arial" w:hAnsi="Arial" w:cs="Arial"/>
          <w:color w:val="000000" w:themeColor="text1"/>
          <w:sz w:val="18"/>
          <w:szCs w:val="18"/>
        </w:rPr>
        <w:t>.</w:t>
      </w:r>
      <w:r w:rsidR="70DC6759" w:rsidRPr="00A66D15">
        <w:rPr>
          <w:rFonts w:ascii="Arial" w:eastAsia="Arial" w:hAnsi="Arial" w:cs="Arial"/>
          <w:color w:val="000000" w:themeColor="text1"/>
          <w:sz w:val="18"/>
          <w:szCs w:val="18"/>
        </w:rPr>
        <w:t xml:space="preserve"> If a violation continues or is not corrected within </w:t>
      </w:r>
      <w:r w:rsidR="00616F8D" w:rsidRPr="00A66D15">
        <w:rPr>
          <w:rFonts w:ascii="Arial" w:eastAsia="Arial" w:hAnsi="Arial" w:cs="Arial"/>
          <w:color w:val="000000" w:themeColor="text1"/>
          <w:sz w:val="18"/>
          <w:szCs w:val="18"/>
        </w:rPr>
        <w:t xml:space="preserve">the </w:t>
      </w:r>
      <w:r w:rsidR="70DC6759" w:rsidRPr="00A66D15">
        <w:rPr>
          <w:rFonts w:ascii="Arial" w:eastAsia="Arial" w:hAnsi="Arial" w:cs="Arial"/>
          <w:color w:val="000000" w:themeColor="text1"/>
          <w:sz w:val="18"/>
          <w:szCs w:val="18"/>
        </w:rPr>
        <w:t>time</w:t>
      </w:r>
      <w:r w:rsidR="00616F8D" w:rsidRPr="00A66D15">
        <w:rPr>
          <w:rFonts w:ascii="Arial" w:eastAsia="Arial" w:hAnsi="Arial" w:cs="Arial"/>
          <w:color w:val="000000" w:themeColor="text1"/>
          <w:sz w:val="18"/>
          <w:szCs w:val="18"/>
        </w:rPr>
        <w:t xml:space="preserve"> </w:t>
      </w:r>
      <w:r w:rsidR="000E0F15" w:rsidRPr="00A66D15">
        <w:rPr>
          <w:rFonts w:ascii="Arial" w:eastAsia="Arial" w:hAnsi="Arial" w:cs="Arial"/>
          <w:color w:val="000000" w:themeColor="text1"/>
          <w:sz w:val="18"/>
          <w:szCs w:val="18"/>
        </w:rPr>
        <w:t>spe</w:t>
      </w:r>
      <w:r w:rsidR="00616F8D" w:rsidRPr="00A66D15">
        <w:rPr>
          <w:rFonts w:ascii="Arial" w:eastAsia="Arial" w:hAnsi="Arial" w:cs="Arial"/>
          <w:color w:val="000000" w:themeColor="text1"/>
          <w:sz w:val="18"/>
          <w:szCs w:val="18"/>
        </w:rPr>
        <w:t>cified</w:t>
      </w:r>
      <w:r w:rsidR="70DC6759" w:rsidRPr="00A66D15">
        <w:rPr>
          <w:rFonts w:ascii="Arial" w:eastAsia="Arial" w:hAnsi="Arial" w:cs="Arial"/>
          <w:color w:val="000000" w:themeColor="text1"/>
          <w:sz w:val="18"/>
          <w:szCs w:val="18"/>
        </w:rPr>
        <w:t xml:space="preserve"> in the notification, appropriate action may be taken to </w:t>
      </w:r>
      <w:r w:rsidR="70DC6759" w:rsidRPr="00A66D15">
        <w:rPr>
          <w:rFonts w:ascii="Arial" w:eastAsia="Arial" w:hAnsi="Arial" w:cs="Arial"/>
          <w:color w:val="000000" w:themeColor="text1"/>
          <w:sz w:val="18"/>
          <w:szCs w:val="18"/>
        </w:rPr>
        <w:lastRenderedPageBreak/>
        <w:t xml:space="preserve">correct and abate the violation </w:t>
      </w:r>
      <w:r w:rsidR="00616F8D" w:rsidRPr="00A66D15">
        <w:rPr>
          <w:rFonts w:ascii="Arial" w:eastAsia="Arial" w:hAnsi="Arial" w:cs="Arial"/>
          <w:color w:val="000000" w:themeColor="text1"/>
          <w:sz w:val="18"/>
          <w:szCs w:val="18"/>
        </w:rPr>
        <w:t xml:space="preserve">and will subject that </w:t>
      </w:r>
      <w:r w:rsidR="00B07EA2" w:rsidRPr="00A66D15">
        <w:rPr>
          <w:rFonts w:ascii="Arial" w:eastAsia="Arial" w:hAnsi="Arial" w:cs="Arial"/>
          <w:color w:val="000000" w:themeColor="text1"/>
          <w:sz w:val="18"/>
          <w:szCs w:val="18"/>
        </w:rPr>
        <w:t xml:space="preserve">property owner </w:t>
      </w:r>
      <w:r w:rsidR="00616F8D" w:rsidRPr="00A66D15">
        <w:rPr>
          <w:rFonts w:ascii="Arial" w:eastAsia="Arial" w:hAnsi="Arial" w:cs="Arial"/>
          <w:color w:val="000000" w:themeColor="text1"/>
          <w:sz w:val="18"/>
          <w:szCs w:val="18"/>
        </w:rPr>
        <w:t>to civil penal</w:t>
      </w:r>
      <w:r w:rsidR="000E0F15" w:rsidRPr="00A66D15">
        <w:rPr>
          <w:rFonts w:ascii="Arial" w:eastAsia="Arial" w:hAnsi="Arial" w:cs="Arial"/>
          <w:color w:val="000000" w:themeColor="text1"/>
          <w:sz w:val="18"/>
          <w:szCs w:val="18"/>
        </w:rPr>
        <w:t>t</w:t>
      </w:r>
      <w:r w:rsidR="00616F8D" w:rsidRPr="00A66D15">
        <w:rPr>
          <w:rFonts w:ascii="Arial" w:eastAsia="Arial" w:hAnsi="Arial" w:cs="Arial"/>
          <w:color w:val="000000" w:themeColor="text1"/>
          <w:sz w:val="18"/>
          <w:szCs w:val="18"/>
        </w:rPr>
        <w:t>i</w:t>
      </w:r>
      <w:r w:rsidR="000E0F15" w:rsidRPr="00A66D15">
        <w:rPr>
          <w:rFonts w:ascii="Arial" w:eastAsia="Arial" w:hAnsi="Arial" w:cs="Arial"/>
          <w:color w:val="000000" w:themeColor="text1"/>
          <w:sz w:val="18"/>
          <w:szCs w:val="18"/>
        </w:rPr>
        <w:t>e</w:t>
      </w:r>
      <w:r w:rsidR="00616F8D" w:rsidRPr="00A66D15">
        <w:rPr>
          <w:rFonts w:ascii="Arial" w:eastAsia="Arial" w:hAnsi="Arial" w:cs="Arial"/>
          <w:color w:val="000000" w:themeColor="text1"/>
          <w:sz w:val="18"/>
          <w:szCs w:val="18"/>
        </w:rPr>
        <w:t xml:space="preserve">s and other authorized enforcement action.  Each day’s continuing violation shall be a separate and </w:t>
      </w:r>
      <w:r w:rsidR="00EE7976" w:rsidRPr="00A66D15">
        <w:rPr>
          <w:rFonts w:ascii="Arial" w:eastAsia="Arial" w:hAnsi="Arial" w:cs="Arial"/>
          <w:color w:val="000000" w:themeColor="text1"/>
          <w:sz w:val="18"/>
          <w:szCs w:val="18"/>
        </w:rPr>
        <w:t xml:space="preserve">distinct </w:t>
      </w:r>
      <w:r w:rsidR="00616F8D" w:rsidRPr="00A66D15">
        <w:rPr>
          <w:rFonts w:ascii="Arial" w:eastAsia="Arial" w:hAnsi="Arial" w:cs="Arial"/>
          <w:color w:val="000000" w:themeColor="text1"/>
          <w:sz w:val="18"/>
          <w:szCs w:val="18"/>
        </w:rPr>
        <w:t xml:space="preserve">offense and may be subject to </w:t>
      </w:r>
      <w:proofErr w:type="gramStart"/>
      <w:r w:rsidR="00616F8D" w:rsidRPr="00A66D15">
        <w:rPr>
          <w:rFonts w:ascii="Arial" w:eastAsia="Arial" w:hAnsi="Arial" w:cs="Arial"/>
          <w:color w:val="000000" w:themeColor="text1"/>
          <w:sz w:val="18"/>
          <w:szCs w:val="18"/>
        </w:rPr>
        <w:t>any one</w:t>
      </w:r>
      <w:proofErr w:type="gramEnd"/>
      <w:r w:rsidR="000E0F15" w:rsidRPr="00A66D15">
        <w:rPr>
          <w:rFonts w:ascii="Arial" w:eastAsia="Arial" w:hAnsi="Arial" w:cs="Arial"/>
          <w:color w:val="000000" w:themeColor="text1"/>
          <w:sz w:val="18"/>
          <w:szCs w:val="18"/>
        </w:rPr>
        <w:t>,</w:t>
      </w:r>
      <w:r w:rsidR="00616F8D" w:rsidRPr="00A66D15">
        <w:rPr>
          <w:rFonts w:ascii="Arial" w:eastAsia="Arial" w:hAnsi="Arial" w:cs="Arial"/>
          <w:color w:val="000000" w:themeColor="text1"/>
          <w:sz w:val="18"/>
          <w:szCs w:val="18"/>
        </w:rPr>
        <w:t xml:space="preserve"> all, or a combination of the remedies authorized and prescribed by this Ordinance</w:t>
      </w:r>
      <w:r w:rsidR="000E0F15" w:rsidRPr="00A66D15">
        <w:rPr>
          <w:rFonts w:ascii="Arial" w:eastAsia="Arial" w:hAnsi="Arial" w:cs="Arial"/>
          <w:color w:val="000000" w:themeColor="text1"/>
          <w:sz w:val="18"/>
          <w:szCs w:val="18"/>
        </w:rPr>
        <w:t xml:space="preserve"> in accordance with Section </w:t>
      </w:r>
      <w:r w:rsidR="00EB4A49" w:rsidRPr="00A66D15">
        <w:rPr>
          <w:rFonts w:ascii="Arial" w:eastAsia="Arial" w:hAnsi="Arial" w:cs="Arial"/>
          <w:color w:val="000000" w:themeColor="text1"/>
          <w:sz w:val="18"/>
          <w:szCs w:val="18"/>
        </w:rPr>
        <w:t>39</w:t>
      </w:r>
      <w:r w:rsidR="000E0F15" w:rsidRPr="00A66D15">
        <w:rPr>
          <w:rFonts w:ascii="Arial" w:eastAsia="Arial" w:hAnsi="Arial" w:cs="Arial"/>
          <w:color w:val="000000" w:themeColor="text1"/>
          <w:sz w:val="18"/>
          <w:szCs w:val="18"/>
        </w:rPr>
        <w:t>.2.</w:t>
      </w:r>
      <w:r w:rsidR="00151A48" w:rsidRPr="00A66D15">
        <w:rPr>
          <w:rFonts w:ascii="Arial" w:eastAsia="Arial" w:hAnsi="Arial" w:cs="Arial"/>
          <w:color w:val="000000" w:themeColor="text1"/>
          <w:sz w:val="18"/>
          <w:szCs w:val="18"/>
        </w:rPr>
        <w:t>C.</w:t>
      </w:r>
    </w:p>
    <w:p w14:paraId="447F4D1F" w14:textId="2615B572" w:rsidR="00154936" w:rsidRPr="00A66D15" w:rsidRDefault="00154936" w:rsidP="00151A48">
      <w:pPr>
        <w:ind w:left="360"/>
        <w:rPr>
          <w:rFonts w:ascii="Arial" w:hAnsi="Arial" w:cs="Arial"/>
          <w:sz w:val="18"/>
          <w:szCs w:val="18"/>
        </w:rPr>
      </w:pPr>
    </w:p>
    <w:p w14:paraId="0CE96A71" w14:textId="07892322" w:rsidR="00154936" w:rsidRPr="00A66D15" w:rsidRDefault="00D878B1" w:rsidP="00151A48">
      <w:pPr>
        <w:ind w:left="360"/>
        <w:rPr>
          <w:rFonts w:ascii="Arial" w:hAnsi="Arial" w:cs="Arial"/>
          <w:color w:val="000000" w:themeColor="text1"/>
          <w:sz w:val="18"/>
          <w:szCs w:val="18"/>
        </w:rPr>
      </w:pPr>
      <w:r w:rsidRPr="00A66D15">
        <w:rPr>
          <w:rFonts w:ascii="Arial" w:hAnsi="Arial" w:cs="Arial"/>
          <w:b/>
          <w:bCs/>
          <w:sz w:val="18"/>
          <w:szCs w:val="18"/>
        </w:rPr>
        <w:t>2</w:t>
      </w:r>
      <w:r w:rsidR="452DE11C" w:rsidRPr="00A66D15">
        <w:rPr>
          <w:rFonts w:ascii="Arial" w:hAnsi="Arial" w:cs="Arial"/>
          <w:b/>
          <w:bCs/>
          <w:sz w:val="18"/>
          <w:szCs w:val="18"/>
        </w:rPr>
        <w:t>.</w:t>
      </w:r>
      <w:r w:rsidR="00154936" w:rsidRPr="00A66D15">
        <w:rPr>
          <w:rFonts w:ascii="Arial" w:hAnsi="Arial"/>
        </w:rPr>
        <w:tab/>
      </w:r>
      <w:r w:rsidR="000E0F15" w:rsidRPr="00A66D15">
        <w:rPr>
          <w:rFonts w:ascii="Arial" w:eastAsia="Arial" w:hAnsi="Arial" w:cs="Arial"/>
          <w:color w:val="000000" w:themeColor="text1"/>
          <w:sz w:val="18"/>
          <w:szCs w:val="18"/>
        </w:rPr>
        <w:t>T</w:t>
      </w:r>
      <w:r w:rsidR="452DE11C" w:rsidRPr="00A66D15">
        <w:rPr>
          <w:rFonts w:ascii="Arial" w:eastAsia="Arial" w:hAnsi="Arial" w:cs="Arial"/>
          <w:color w:val="000000" w:themeColor="text1"/>
          <w:sz w:val="18"/>
          <w:szCs w:val="18"/>
        </w:rPr>
        <w:t>he notice of violation shall be delivered to the property owner or person in control of the land, by personal delivery, electronic delivery, or first-class mail and may be provided by similar means to the occupant of the property or the person undertaking the work or activity. The notice of violation may be posted on the property.</w:t>
      </w:r>
      <w:r w:rsidR="452DE11C" w:rsidRPr="00A66D15">
        <w:rPr>
          <w:rFonts w:ascii="Arial" w:hAnsi="Arial" w:cs="Arial"/>
          <w:color w:val="000000" w:themeColor="text1"/>
          <w:sz w:val="18"/>
          <w:szCs w:val="18"/>
        </w:rPr>
        <w:t xml:space="preserve"> </w:t>
      </w:r>
    </w:p>
    <w:p w14:paraId="079CD179" w14:textId="5ED68A90" w:rsidR="00154936" w:rsidRPr="00A66D15" w:rsidRDefault="0A373DD8" w:rsidP="00151A48">
      <w:pPr>
        <w:ind w:left="360"/>
        <w:rPr>
          <w:rFonts w:ascii="Arial" w:hAnsi="Arial" w:cs="Arial"/>
          <w:sz w:val="18"/>
          <w:szCs w:val="18"/>
        </w:rPr>
      </w:pPr>
      <w:r w:rsidRPr="00A66D15">
        <w:rPr>
          <w:rFonts w:ascii="Arial" w:eastAsia="Arial" w:hAnsi="Arial" w:cs="Arial"/>
          <w:color w:val="000000" w:themeColor="text1"/>
          <w:sz w:val="18"/>
          <w:szCs w:val="18"/>
        </w:rPr>
        <w:t xml:space="preserve">The person providing the notice of violation shall certify to the City that the notice was provided, and the certificate shall be deemed conclusive in the absence of fraud. </w:t>
      </w:r>
    </w:p>
    <w:p w14:paraId="7A808117" w14:textId="79E8F787" w:rsidR="00154936" w:rsidRPr="00A66D15" w:rsidRDefault="00154936" w:rsidP="00151A48">
      <w:pPr>
        <w:ind w:left="360"/>
        <w:rPr>
          <w:rFonts w:ascii="Arial" w:hAnsi="Arial" w:cs="Arial"/>
          <w:sz w:val="18"/>
          <w:szCs w:val="18"/>
        </w:rPr>
      </w:pPr>
    </w:p>
    <w:p w14:paraId="43E2425F" w14:textId="392A19B4" w:rsidR="00154936" w:rsidRPr="00A66D15" w:rsidRDefault="00D878B1" w:rsidP="00151A48">
      <w:pPr>
        <w:ind w:left="360"/>
        <w:rPr>
          <w:rFonts w:ascii="Arial" w:hAnsi="Arial" w:cs="Arial"/>
          <w:sz w:val="18"/>
          <w:szCs w:val="18"/>
        </w:rPr>
      </w:pPr>
      <w:r w:rsidRPr="00A66D15">
        <w:rPr>
          <w:rFonts w:ascii="Arial" w:hAnsi="Arial" w:cs="Arial"/>
          <w:b/>
          <w:bCs/>
          <w:sz w:val="18"/>
          <w:szCs w:val="18"/>
        </w:rPr>
        <w:t>3</w:t>
      </w:r>
      <w:r w:rsidR="0A373DD8" w:rsidRPr="00A66D15">
        <w:rPr>
          <w:rFonts w:ascii="Arial" w:hAnsi="Arial" w:cs="Arial"/>
          <w:b/>
          <w:bCs/>
          <w:sz w:val="18"/>
          <w:szCs w:val="18"/>
        </w:rPr>
        <w:t>.</w:t>
      </w:r>
      <w:r w:rsidR="00154936" w:rsidRPr="00A66D15">
        <w:rPr>
          <w:rFonts w:ascii="Arial" w:hAnsi="Arial"/>
          <w:b/>
          <w:bCs/>
        </w:rPr>
        <w:tab/>
      </w:r>
      <w:r w:rsidR="00154936" w:rsidRPr="00A66D15">
        <w:rPr>
          <w:rFonts w:ascii="Arial" w:hAnsi="Arial" w:cs="Arial"/>
          <w:sz w:val="18"/>
          <w:szCs w:val="18"/>
        </w:rPr>
        <w:t xml:space="preserve">The property owner will have 30 days to either correct the violation or appeal the citation to the </w:t>
      </w:r>
      <w:r w:rsidR="15D521DC" w:rsidRPr="00A66D15">
        <w:rPr>
          <w:rFonts w:ascii="Arial" w:hAnsi="Arial" w:cs="Arial"/>
          <w:sz w:val="18"/>
          <w:szCs w:val="18"/>
        </w:rPr>
        <w:t xml:space="preserve">UDO </w:t>
      </w:r>
      <w:r w:rsidR="00154936" w:rsidRPr="00A66D15">
        <w:rPr>
          <w:rFonts w:ascii="Arial" w:hAnsi="Arial" w:cs="Arial"/>
          <w:sz w:val="18"/>
          <w:szCs w:val="18"/>
        </w:rPr>
        <w:t>Board of Adjustment through the Board</w:t>
      </w:r>
      <w:r w:rsidR="00151A48" w:rsidRPr="00A66D15">
        <w:rPr>
          <w:rFonts w:ascii="Arial" w:hAnsi="Arial" w:cs="Arial"/>
          <w:sz w:val="18"/>
          <w:szCs w:val="18"/>
        </w:rPr>
        <w:t>’</w:t>
      </w:r>
      <w:r w:rsidR="03A9C2F4" w:rsidRPr="00A66D15">
        <w:rPr>
          <w:rFonts w:ascii="Arial" w:hAnsi="Arial" w:cs="Arial"/>
          <w:sz w:val="18"/>
          <w:szCs w:val="18"/>
        </w:rPr>
        <w:t>s</w:t>
      </w:r>
      <w:r w:rsidR="00154936" w:rsidRPr="00A66D15">
        <w:rPr>
          <w:rFonts w:ascii="Arial" w:hAnsi="Arial" w:cs="Arial"/>
          <w:sz w:val="18"/>
          <w:szCs w:val="18"/>
        </w:rPr>
        <w:t xml:space="preserve"> </w:t>
      </w:r>
      <w:r w:rsidR="7B280116" w:rsidRPr="00A66D15">
        <w:rPr>
          <w:rFonts w:ascii="Arial" w:hAnsi="Arial" w:cs="Arial"/>
          <w:sz w:val="18"/>
          <w:szCs w:val="18"/>
        </w:rPr>
        <w:t xml:space="preserve">appeal </w:t>
      </w:r>
      <w:r w:rsidR="00154936" w:rsidRPr="00A66D15">
        <w:rPr>
          <w:rFonts w:ascii="Arial" w:hAnsi="Arial" w:cs="Arial"/>
          <w:sz w:val="18"/>
          <w:szCs w:val="18"/>
        </w:rPr>
        <w:t xml:space="preserve">procedure. If the property owner corrects the violation, no further action will be taken. If the property owner, in the opinion the Historic District Commission staff, is making a good faith effort to bring the violation into compliance, further enforcement action can be held in abeyance </w:t>
      </w:r>
      <w:proofErr w:type="gramStart"/>
      <w:r w:rsidR="00154936" w:rsidRPr="00A66D15">
        <w:rPr>
          <w:rFonts w:ascii="Arial" w:hAnsi="Arial" w:cs="Arial"/>
          <w:sz w:val="18"/>
          <w:szCs w:val="18"/>
        </w:rPr>
        <w:t>as long as</w:t>
      </w:r>
      <w:proofErr w:type="gramEnd"/>
      <w:r w:rsidR="00154936" w:rsidRPr="00A66D15">
        <w:rPr>
          <w:rFonts w:ascii="Arial" w:hAnsi="Arial" w:cs="Arial"/>
          <w:sz w:val="18"/>
          <w:szCs w:val="18"/>
        </w:rPr>
        <w:t xml:space="preserve"> that effort is continuing.</w:t>
      </w:r>
    </w:p>
    <w:p w14:paraId="5A1918F7" w14:textId="77777777" w:rsidR="00154936" w:rsidRPr="00A66D15" w:rsidRDefault="00154936" w:rsidP="00151A48">
      <w:pPr>
        <w:ind w:left="360"/>
        <w:rPr>
          <w:rFonts w:ascii="Arial" w:hAnsi="Arial" w:cs="Arial"/>
          <w:sz w:val="18"/>
          <w:szCs w:val="18"/>
        </w:rPr>
      </w:pPr>
    </w:p>
    <w:p w14:paraId="596D03C3" w14:textId="66D9627F" w:rsidR="00886D75" w:rsidRPr="00A66D15" w:rsidRDefault="00D878B1">
      <w:pPr>
        <w:ind w:left="360"/>
        <w:rPr>
          <w:rFonts w:ascii="Arial" w:eastAsia="Arial" w:hAnsi="Arial" w:cs="Arial"/>
          <w:color w:val="D13438"/>
          <w:sz w:val="18"/>
          <w:szCs w:val="18"/>
        </w:rPr>
      </w:pPr>
      <w:r w:rsidRPr="00A66D15">
        <w:rPr>
          <w:rFonts w:ascii="Arial" w:hAnsi="Arial" w:cs="Arial"/>
          <w:b/>
          <w:bCs/>
          <w:sz w:val="18"/>
          <w:szCs w:val="18"/>
        </w:rPr>
        <w:t>4</w:t>
      </w:r>
      <w:r w:rsidR="35966E82" w:rsidRPr="00A66D15">
        <w:rPr>
          <w:rFonts w:ascii="Arial" w:hAnsi="Arial" w:cs="Arial"/>
          <w:b/>
          <w:bCs/>
          <w:sz w:val="18"/>
          <w:szCs w:val="18"/>
        </w:rPr>
        <w:t>.</w:t>
      </w:r>
      <w:r w:rsidR="00154936" w:rsidRPr="00A66D15">
        <w:rPr>
          <w:rFonts w:ascii="Arial" w:hAnsi="Arial"/>
        </w:rPr>
        <w:tab/>
      </w:r>
      <w:r w:rsidR="35966E82" w:rsidRPr="00A66D15">
        <w:rPr>
          <w:rFonts w:ascii="Arial" w:hAnsi="Arial" w:cs="Arial"/>
          <w:sz w:val="18"/>
          <w:szCs w:val="18"/>
        </w:rPr>
        <w:t>A</w:t>
      </w:r>
      <w:r w:rsidR="35966E82" w:rsidRPr="00A66D15">
        <w:rPr>
          <w:rFonts w:ascii="Arial" w:eastAsia="Arial" w:hAnsi="Arial" w:cs="Arial"/>
          <w:color w:val="000000" w:themeColor="text1"/>
          <w:sz w:val="18"/>
          <w:szCs w:val="18"/>
        </w:rPr>
        <w:t xml:space="preserve"> notice of violation may be appealed. An appeal stays enforcement of the action appealed from and accrual of any fines assessed during the pendency of the appeal.</w:t>
      </w:r>
      <w:r w:rsidR="35966E82" w:rsidRPr="00A66D15">
        <w:rPr>
          <w:rFonts w:ascii="Arial" w:eastAsia="Arial" w:hAnsi="Arial" w:cs="Arial"/>
          <w:color w:val="D13438"/>
          <w:sz w:val="18"/>
          <w:szCs w:val="18"/>
          <w:u w:val="single"/>
        </w:rPr>
        <w:t xml:space="preserve"> </w:t>
      </w:r>
    </w:p>
    <w:p w14:paraId="01994388" w14:textId="77777777" w:rsidR="004E3791" w:rsidRPr="00A66D15" w:rsidRDefault="004E3791">
      <w:pPr>
        <w:ind w:left="360"/>
        <w:textAlignment w:val="baseline"/>
        <w:rPr>
          <w:rFonts w:ascii="Arial" w:hAnsi="Arial"/>
          <w:sz w:val="18"/>
          <w:szCs w:val="18"/>
        </w:rPr>
      </w:pPr>
    </w:p>
    <w:p w14:paraId="4AAB44DE" w14:textId="77777777" w:rsidR="006C2AA0" w:rsidRPr="00A66D15" w:rsidRDefault="006C2AA0" w:rsidP="006C2AA0">
      <w:pPr>
        <w:ind w:left="360" w:hanging="360"/>
        <w:rPr>
          <w:rFonts w:ascii="Arial" w:hAnsi="Arial"/>
          <w:b/>
          <w:bCs/>
          <w:sz w:val="18"/>
          <w:szCs w:val="18"/>
        </w:rPr>
      </w:pPr>
      <w:bookmarkStart w:id="2" w:name="_Hlk99616432"/>
      <w:r w:rsidRPr="00A66D15">
        <w:rPr>
          <w:rFonts w:ascii="Arial" w:hAnsi="Arial"/>
          <w:b/>
          <w:bCs/>
          <w:sz w:val="18"/>
          <w:szCs w:val="18"/>
        </w:rPr>
        <w:t>P.</w:t>
      </w:r>
      <w:r w:rsidRPr="00A66D15">
        <w:rPr>
          <w:rFonts w:ascii="Arial" w:hAnsi="Arial"/>
          <w:b/>
          <w:bCs/>
          <w:sz w:val="18"/>
          <w:szCs w:val="18"/>
        </w:rPr>
        <w:tab/>
        <w:t xml:space="preserve">Citations and Penalties </w:t>
      </w:r>
    </w:p>
    <w:p w14:paraId="277DD663" w14:textId="4633FE14" w:rsidR="006C2AA0" w:rsidRPr="00A66D15" w:rsidRDefault="006C2AA0" w:rsidP="00693777">
      <w:pPr>
        <w:rPr>
          <w:rFonts w:ascii="Arial" w:hAnsi="Arial"/>
          <w:b/>
          <w:bCs/>
          <w:sz w:val="18"/>
          <w:szCs w:val="18"/>
        </w:rPr>
      </w:pPr>
      <w:r w:rsidRPr="00A66D15">
        <w:rPr>
          <w:rFonts w:ascii="Arial" w:hAnsi="Arial"/>
          <w:sz w:val="18"/>
          <w:szCs w:val="18"/>
        </w:rPr>
        <w:t xml:space="preserve">The Zoning Administrator is authorized to issue citations and penalties, in accordance with Section </w:t>
      </w:r>
      <w:r w:rsidR="00EB4A49" w:rsidRPr="00A66D15">
        <w:rPr>
          <w:rFonts w:ascii="Arial" w:hAnsi="Arial"/>
          <w:sz w:val="18"/>
          <w:szCs w:val="18"/>
        </w:rPr>
        <w:t>39</w:t>
      </w:r>
      <w:r w:rsidRPr="00A66D15">
        <w:rPr>
          <w:rFonts w:ascii="Arial" w:hAnsi="Arial"/>
          <w:sz w:val="18"/>
          <w:szCs w:val="18"/>
        </w:rPr>
        <w:t>.2.L.3.</w:t>
      </w:r>
    </w:p>
    <w:bookmarkEnd w:id="2"/>
    <w:p w14:paraId="2196505C" w14:textId="77777777" w:rsidR="006C2AA0" w:rsidRPr="00A66D15" w:rsidRDefault="006C2AA0" w:rsidP="006C2AA0">
      <w:pPr>
        <w:ind w:left="360" w:hanging="360"/>
        <w:rPr>
          <w:rFonts w:ascii="Arial" w:eastAsia="Arial" w:hAnsi="Arial" w:cs="Arial"/>
          <w:b/>
          <w:bCs/>
          <w:sz w:val="18"/>
          <w:szCs w:val="18"/>
        </w:rPr>
      </w:pPr>
    </w:p>
    <w:p w14:paraId="1E959C56" w14:textId="060FFF79" w:rsidR="006C2AA0" w:rsidRPr="00A66D15" w:rsidRDefault="006C2AA0" w:rsidP="006C2AA0">
      <w:pPr>
        <w:ind w:left="360" w:hanging="360"/>
        <w:rPr>
          <w:rFonts w:ascii="Arial" w:eastAsia="Arial" w:hAnsi="Arial" w:cs="Arial"/>
          <w:b/>
          <w:bCs/>
          <w:sz w:val="18"/>
          <w:szCs w:val="18"/>
        </w:rPr>
      </w:pPr>
      <w:r w:rsidRPr="00A66D15">
        <w:rPr>
          <w:rFonts w:ascii="Arial" w:eastAsia="Arial" w:hAnsi="Arial" w:cs="Arial"/>
          <w:b/>
          <w:bCs/>
          <w:sz w:val="18"/>
          <w:szCs w:val="18"/>
        </w:rPr>
        <w:t xml:space="preserve">Q. </w:t>
      </w:r>
      <w:r w:rsidRPr="00A66D15">
        <w:rPr>
          <w:rFonts w:ascii="Arial" w:eastAsia="Arial" w:hAnsi="Arial" w:cs="Arial"/>
          <w:b/>
          <w:bCs/>
          <w:sz w:val="18"/>
          <w:szCs w:val="18"/>
        </w:rPr>
        <w:tab/>
        <w:t xml:space="preserve">Civil Judicial </w:t>
      </w:r>
      <w:r w:rsidR="00311FC1" w:rsidRPr="00A66D15">
        <w:rPr>
          <w:rFonts w:ascii="Arial" w:eastAsia="Arial" w:hAnsi="Arial" w:cs="Arial"/>
          <w:b/>
          <w:bCs/>
          <w:sz w:val="18"/>
          <w:szCs w:val="18"/>
        </w:rPr>
        <w:t>Remedies</w:t>
      </w:r>
    </w:p>
    <w:p w14:paraId="6C9B4A95" w14:textId="23B14276" w:rsidR="006C2AA0" w:rsidRPr="00A66D15" w:rsidRDefault="00311FC1" w:rsidP="006C2AA0">
      <w:pPr>
        <w:ind w:left="360" w:hanging="360"/>
        <w:rPr>
          <w:rFonts w:ascii="Arial" w:eastAsia="Arial" w:hAnsi="Arial" w:cs="Arial"/>
          <w:sz w:val="18"/>
          <w:szCs w:val="18"/>
        </w:rPr>
      </w:pPr>
      <w:r w:rsidRPr="00A66D15">
        <w:rPr>
          <w:rFonts w:ascii="Arial" w:eastAsia="Arial" w:hAnsi="Arial" w:cs="Arial"/>
          <w:sz w:val="18"/>
          <w:szCs w:val="18"/>
        </w:rPr>
        <w:t>C</w:t>
      </w:r>
      <w:r w:rsidR="006C2AA0" w:rsidRPr="00A66D15">
        <w:rPr>
          <w:rFonts w:ascii="Arial" w:eastAsia="Arial" w:hAnsi="Arial" w:cs="Arial"/>
          <w:sz w:val="18"/>
          <w:szCs w:val="18"/>
        </w:rPr>
        <w:t xml:space="preserve">ivil judicial </w:t>
      </w:r>
      <w:r w:rsidRPr="00A66D15">
        <w:rPr>
          <w:rFonts w:ascii="Arial" w:eastAsia="Arial" w:hAnsi="Arial" w:cs="Arial"/>
          <w:sz w:val="18"/>
          <w:szCs w:val="18"/>
        </w:rPr>
        <w:t>remedies</w:t>
      </w:r>
      <w:r w:rsidR="006C2AA0" w:rsidRPr="00A66D15">
        <w:rPr>
          <w:rFonts w:ascii="Arial" w:eastAsia="Arial" w:hAnsi="Arial" w:cs="Arial"/>
          <w:sz w:val="18"/>
          <w:szCs w:val="18"/>
        </w:rPr>
        <w:t xml:space="preserve"> </w:t>
      </w:r>
      <w:r w:rsidRPr="00A66D15">
        <w:rPr>
          <w:rFonts w:ascii="Arial" w:eastAsia="Arial" w:hAnsi="Arial" w:cs="Arial"/>
          <w:sz w:val="18"/>
          <w:szCs w:val="18"/>
        </w:rPr>
        <w:t>are provided</w:t>
      </w:r>
      <w:r w:rsidR="006C2AA0" w:rsidRPr="00A66D15">
        <w:rPr>
          <w:rFonts w:ascii="Arial" w:eastAsia="Arial" w:hAnsi="Arial" w:cs="Arial"/>
          <w:sz w:val="18"/>
          <w:szCs w:val="18"/>
        </w:rPr>
        <w:t xml:space="preserve"> </w:t>
      </w:r>
      <w:r w:rsidRPr="00A66D15">
        <w:rPr>
          <w:rFonts w:ascii="Arial" w:eastAsia="Arial" w:hAnsi="Arial" w:cs="Arial"/>
          <w:sz w:val="18"/>
          <w:szCs w:val="18"/>
        </w:rPr>
        <w:t>in accordance with</w:t>
      </w:r>
      <w:r w:rsidR="006C2AA0" w:rsidRPr="00A66D15">
        <w:rPr>
          <w:rFonts w:ascii="Arial" w:eastAsia="Arial" w:hAnsi="Arial" w:cs="Arial"/>
          <w:sz w:val="18"/>
          <w:szCs w:val="18"/>
        </w:rPr>
        <w:t xml:space="preserve"> Section </w:t>
      </w:r>
      <w:r w:rsidR="00EB4A49" w:rsidRPr="00A66D15">
        <w:rPr>
          <w:rFonts w:ascii="Arial" w:eastAsia="Arial" w:hAnsi="Arial" w:cs="Arial"/>
          <w:sz w:val="18"/>
          <w:szCs w:val="18"/>
        </w:rPr>
        <w:t>39</w:t>
      </w:r>
      <w:r w:rsidR="006C2AA0" w:rsidRPr="00A66D15">
        <w:rPr>
          <w:rFonts w:ascii="Arial" w:eastAsia="Arial" w:hAnsi="Arial" w:cs="Arial"/>
          <w:sz w:val="18"/>
          <w:szCs w:val="18"/>
        </w:rPr>
        <w:t>.2.L.4</w:t>
      </w:r>
      <w:r w:rsidRPr="00A66D15">
        <w:rPr>
          <w:rFonts w:ascii="Arial" w:eastAsia="Arial" w:hAnsi="Arial" w:cs="Arial"/>
          <w:sz w:val="18"/>
          <w:szCs w:val="18"/>
        </w:rPr>
        <w:t>.</w:t>
      </w:r>
    </w:p>
    <w:p w14:paraId="1C8930F0" w14:textId="77777777" w:rsidR="006C2AA0" w:rsidRPr="00A66D15" w:rsidRDefault="006C2AA0" w:rsidP="006C2AA0">
      <w:pPr>
        <w:ind w:left="360" w:hanging="360"/>
        <w:rPr>
          <w:rFonts w:ascii="Arial" w:eastAsia="Arial" w:hAnsi="Arial" w:cs="Arial"/>
          <w:sz w:val="18"/>
          <w:szCs w:val="18"/>
        </w:rPr>
      </w:pPr>
    </w:p>
    <w:p w14:paraId="3DB474C1" w14:textId="77777777" w:rsidR="006C2AA0" w:rsidRPr="00A66D15" w:rsidRDefault="006C2AA0" w:rsidP="006C2AA0">
      <w:pPr>
        <w:ind w:left="360" w:hanging="360"/>
        <w:textAlignment w:val="baseline"/>
        <w:rPr>
          <w:rFonts w:ascii="Arial" w:eastAsia="Times New Roman" w:hAnsi="Arial" w:cs="Arial"/>
          <w:color w:val="000000" w:themeColor="text1"/>
          <w:sz w:val="18"/>
          <w:szCs w:val="18"/>
        </w:rPr>
      </w:pPr>
      <w:r w:rsidRPr="00A66D15">
        <w:rPr>
          <w:rFonts w:ascii="Arial" w:hAnsi="Arial" w:cs="Arial"/>
          <w:b/>
          <w:bCs/>
          <w:sz w:val="18"/>
          <w:szCs w:val="18"/>
        </w:rPr>
        <w:t>R</w:t>
      </w:r>
      <w:r w:rsidRPr="00A66D15">
        <w:rPr>
          <w:rFonts w:ascii="Arial" w:eastAsia="Times New Roman" w:hAnsi="Arial" w:cs="Arial"/>
          <w:b/>
          <w:bCs/>
          <w:color w:val="000000" w:themeColor="text1"/>
          <w:sz w:val="18"/>
          <w:szCs w:val="18"/>
        </w:rPr>
        <w:t>.</w:t>
      </w:r>
      <w:r w:rsidRPr="00A66D15">
        <w:rPr>
          <w:rFonts w:ascii="Arial" w:eastAsia="Times New Roman" w:hAnsi="Arial" w:cs="Arial"/>
          <w:b/>
          <w:bCs/>
          <w:color w:val="000000" w:themeColor="text1"/>
          <w:sz w:val="18"/>
          <w:szCs w:val="18"/>
        </w:rPr>
        <w:tab/>
        <w:t>Other Remedies</w:t>
      </w:r>
      <w:r w:rsidRPr="00A66D15">
        <w:rPr>
          <w:rFonts w:ascii="Arial" w:eastAsia="Times New Roman" w:hAnsi="Arial" w:cs="Arial"/>
          <w:color w:val="000000" w:themeColor="text1"/>
          <w:sz w:val="18"/>
          <w:szCs w:val="18"/>
        </w:rPr>
        <w:t xml:space="preserve">.  </w:t>
      </w:r>
    </w:p>
    <w:p w14:paraId="07A53101" w14:textId="1D07C881" w:rsidR="00EA5D9E" w:rsidRPr="00A66D15" w:rsidRDefault="00EA5D9E" w:rsidP="006C2AA0">
      <w:pPr>
        <w:ind w:left="360"/>
        <w:textAlignment w:val="baseline"/>
        <w:rPr>
          <w:rFonts w:ascii="Arial" w:eastAsia="Times New Roman" w:hAnsi="Arial" w:cs="Arial"/>
          <w:color w:val="000000" w:themeColor="text1"/>
          <w:sz w:val="18"/>
          <w:szCs w:val="18"/>
        </w:rPr>
      </w:pPr>
    </w:p>
    <w:p w14:paraId="4EA3AE8A" w14:textId="070EE2FE" w:rsidR="00EA5D9E" w:rsidRPr="00A66D15" w:rsidRDefault="00EA5D9E" w:rsidP="006C2AA0">
      <w:pPr>
        <w:ind w:left="360"/>
        <w:textAlignment w:val="baseline"/>
        <w:rPr>
          <w:rFonts w:ascii="Arial" w:eastAsia="Times New Roman" w:hAnsi="Arial" w:cs="Arial"/>
          <w:color w:val="000000" w:themeColor="text1"/>
          <w:sz w:val="18"/>
          <w:szCs w:val="18"/>
        </w:rPr>
      </w:pPr>
      <w:r w:rsidRPr="00A66D15">
        <w:rPr>
          <w:rFonts w:ascii="Arial" w:eastAsia="Times New Roman" w:hAnsi="Arial" w:cs="Arial"/>
          <w:b/>
          <w:bCs/>
          <w:color w:val="000000" w:themeColor="text1"/>
          <w:sz w:val="18"/>
          <w:szCs w:val="18"/>
        </w:rPr>
        <w:t>1.</w:t>
      </w:r>
      <w:r w:rsidRPr="00A66D15">
        <w:rPr>
          <w:rFonts w:ascii="Arial" w:eastAsia="Times New Roman" w:hAnsi="Arial" w:cs="Arial"/>
          <w:color w:val="000000" w:themeColor="text1"/>
          <w:sz w:val="18"/>
          <w:szCs w:val="18"/>
        </w:rPr>
        <w:tab/>
        <w:t>S</w:t>
      </w:r>
      <w:r w:rsidRPr="00A66D15">
        <w:rPr>
          <w:rFonts w:ascii="Arial" w:hAnsi="Arial" w:cs="Arial"/>
          <w:color w:val="000000" w:themeColor="text1"/>
          <w:sz w:val="18"/>
          <w:szCs w:val="18"/>
        </w:rPr>
        <w:t xml:space="preserve">ubject to the provisions of the development regulation, any development regulation may be enforced by any remedy provided by N.C.G.S. § 160A-175.  </w:t>
      </w:r>
    </w:p>
    <w:p w14:paraId="5A1CACBA" w14:textId="77777777" w:rsidR="00EA5D9E" w:rsidRPr="00A66D15" w:rsidRDefault="00EA5D9E" w:rsidP="006C2AA0">
      <w:pPr>
        <w:ind w:left="360"/>
        <w:textAlignment w:val="baseline"/>
        <w:rPr>
          <w:rFonts w:ascii="Arial" w:eastAsia="Times New Roman" w:hAnsi="Arial" w:cs="Arial"/>
          <w:color w:val="000000" w:themeColor="text1"/>
          <w:sz w:val="18"/>
          <w:szCs w:val="18"/>
        </w:rPr>
      </w:pPr>
    </w:p>
    <w:p w14:paraId="135C66F8" w14:textId="3BFD833F" w:rsidR="00154936" w:rsidRPr="00A66D15" w:rsidRDefault="00EA5D9E" w:rsidP="00553807">
      <w:pPr>
        <w:ind w:left="360"/>
        <w:textAlignment w:val="baseline"/>
        <w:rPr>
          <w:rFonts w:ascii="Arial" w:eastAsia="Times New Roman" w:hAnsi="Arial" w:cs="Arial"/>
          <w:color w:val="000000" w:themeColor="text1"/>
          <w:sz w:val="18"/>
          <w:szCs w:val="18"/>
        </w:rPr>
      </w:pPr>
      <w:r w:rsidRPr="00A66D15">
        <w:rPr>
          <w:rFonts w:ascii="Arial" w:eastAsia="Times New Roman" w:hAnsi="Arial" w:cs="Arial"/>
          <w:b/>
          <w:bCs/>
          <w:color w:val="000000" w:themeColor="text1"/>
          <w:sz w:val="18"/>
          <w:szCs w:val="18"/>
        </w:rPr>
        <w:t>2.</w:t>
      </w:r>
      <w:r w:rsidRPr="00A66D15">
        <w:rPr>
          <w:rFonts w:ascii="Arial" w:eastAsia="Times New Roman" w:hAnsi="Arial" w:cs="Arial"/>
          <w:color w:val="000000" w:themeColor="text1"/>
          <w:sz w:val="18"/>
          <w:szCs w:val="18"/>
        </w:rPr>
        <w:tab/>
      </w:r>
      <w:r w:rsidR="006C2AA0" w:rsidRPr="00A66D15">
        <w:rPr>
          <w:rFonts w:ascii="Arial" w:eastAsia="Times New Roman" w:hAnsi="Arial" w:cs="Arial"/>
          <w:color w:val="000000" w:themeColor="text1"/>
          <w:sz w:val="18"/>
          <w:szCs w:val="18"/>
        </w:rPr>
        <w:t>If any building, structure, site, area, or object designated as a historic landmark or located within a designated historic district is about to be demolished whether as the result of deliberate neglect or otherwise, materially altered, remodeled, removed, or destroyed, except in compliance with the development regulations in Section 14.1, or other provisions of this Ordinance, the City, the Historic District Commission, or other party aggrieved by such action may institute any appropriate action or proceedings to prevent such unlawful demolition, destruction, material alteration, remodeling, or removal, to restrain, correct, or abate such violation, or to prevent any illegal act or conduct with respect to such building, structure, site, area, or object. Such remedies shall be in addition to any others authorized by the City for a violation of the Ordinance.</w:t>
      </w:r>
    </w:p>
    <w:p w14:paraId="5E6F4D38" w14:textId="77777777" w:rsidR="00BB0BDC" w:rsidRPr="00A66D15" w:rsidRDefault="00BB0BDC" w:rsidP="00151A48">
      <w:pPr>
        <w:rPr>
          <w:rFonts w:ascii="Arial" w:hAnsi="Arial" w:cs="Arial"/>
          <w:b/>
          <w:bCs/>
          <w:sz w:val="18"/>
          <w:szCs w:val="18"/>
        </w:rPr>
      </w:pPr>
    </w:p>
    <w:p w14:paraId="35B53D63" w14:textId="4374445C" w:rsidR="00154936" w:rsidRPr="00A66D15" w:rsidRDefault="00E55FB2" w:rsidP="00151A48">
      <w:pPr>
        <w:rPr>
          <w:rFonts w:ascii="Arial" w:eastAsia="Times New Roman" w:hAnsi="Arial" w:cs="Arial"/>
          <w:color w:val="000000" w:themeColor="text1"/>
          <w:sz w:val="18"/>
          <w:szCs w:val="18"/>
        </w:rPr>
      </w:pPr>
      <w:r w:rsidRPr="00A66D15">
        <w:rPr>
          <w:rFonts w:ascii="Arial" w:hAnsi="Arial" w:cs="Arial"/>
          <w:b/>
          <w:bCs/>
          <w:sz w:val="18"/>
          <w:szCs w:val="18"/>
        </w:rPr>
        <w:t>S</w:t>
      </w:r>
      <w:r w:rsidR="00154936" w:rsidRPr="00A66D15">
        <w:rPr>
          <w:rFonts w:ascii="Arial" w:hAnsi="Arial" w:cs="Arial"/>
          <w:b/>
          <w:bCs/>
          <w:sz w:val="18"/>
          <w:szCs w:val="18"/>
        </w:rPr>
        <w:t xml:space="preserve">. </w:t>
      </w:r>
      <w:r w:rsidR="007065A6" w:rsidRPr="00A66D15">
        <w:rPr>
          <w:rFonts w:ascii="Arial" w:hAnsi="Arial" w:cs="Arial"/>
          <w:b/>
          <w:bCs/>
          <w:sz w:val="18"/>
          <w:szCs w:val="18"/>
        </w:rPr>
        <w:tab/>
      </w:r>
      <w:r w:rsidR="00154936" w:rsidRPr="00A66D15">
        <w:rPr>
          <w:rFonts w:ascii="Arial" w:hAnsi="Arial" w:cs="Arial"/>
          <w:b/>
          <w:bCs/>
          <w:sz w:val="18"/>
          <w:szCs w:val="18"/>
        </w:rPr>
        <w:t>Revocation of Building Permit</w:t>
      </w:r>
    </w:p>
    <w:p w14:paraId="56033C16" w14:textId="1D1FB60A" w:rsidR="00154936" w:rsidRPr="00A66D15" w:rsidRDefault="00154936" w:rsidP="00151A48">
      <w:pPr>
        <w:ind w:firstLine="360"/>
        <w:rPr>
          <w:rFonts w:ascii="Arial" w:hAnsi="Arial" w:cs="Arial"/>
          <w:b/>
          <w:bCs/>
          <w:color w:val="000000" w:themeColor="text1"/>
          <w:sz w:val="18"/>
          <w:szCs w:val="18"/>
        </w:rPr>
      </w:pPr>
    </w:p>
    <w:p w14:paraId="56A312CC" w14:textId="060FA6A3" w:rsidR="00154936" w:rsidRPr="00A66D15" w:rsidRDefault="00154936" w:rsidP="00151A48">
      <w:pPr>
        <w:ind w:left="360"/>
        <w:rPr>
          <w:rFonts w:ascii="Arial" w:hAnsi="Arial" w:cs="Arial"/>
          <w:sz w:val="18"/>
          <w:szCs w:val="18"/>
        </w:rPr>
      </w:pPr>
      <w:r w:rsidRPr="00A66D15">
        <w:rPr>
          <w:rFonts w:ascii="Arial" w:hAnsi="Arial" w:cs="Arial"/>
          <w:b/>
          <w:bCs/>
          <w:color w:val="000000" w:themeColor="text1"/>
          <w:sz w:val="18"/>
          <w:szCs w:val="18"/>
        </w:rPr>
        <w:t>1.</w:t>
      </w:r>
      <w:r w:rsidRPr="00A66D15">
        <w:rPr>
          <w:rFonts w:ascii="Arial" w:hAnsi="Arial" w:cs="Arial"/>
          <w:color w:val="000000" w:themeColor="text1"/>
          <w:sz w:val="18"/>
          <w:szCs w:val="18"/>
        </w:rPr>
        <w:t xml:space="preserve"> </w:t>
      </w:r>
      <w:r w:rsidRPr="00A66D15">
        <w:rPr>
          <w:rFonts w:ascii="Arial" w:hAnsi="Arial"/>
        </w:rPr>
        <w:tab/>
      </w:r>
      <w:r w:rsidRPr="00A66D15">
        <w:rPr>
          <w:rFonts w:ascii="Arial" w:hAnsi="Arial" w:cs="Arial"/>
          <w:color w:val="000000" w:themeColor="text1"/>
          <w:sz w:val="18"/>
          <w:szCs w:val="18"/>
        </w:rPr>
        <w:t xml:space="preserve">The Mecklenburg County Land Use and Environmental Services Agency, on its own authority or as directed by the Planning Director, shall revoke and require the return of any building permit by notifying the permit holder in writing stating the reason for the revocation. </w:t>
      </w:r>
      <w:r w:rsidR="0BC85AE1" w:rsidRPr="00A66D15">
        <w:rPr>
          <w:rFonts w:ascii="Arial" w:hAnsi="Arial" w:cs="Arial"/>
          <w:sz w:val="18"/>
          <w:szCs w:val="18"/>
        </w:rPr>
        <w:t>The revocation process shall follow the same review and approval process requi</w:t>
      </w:r>
      <w:r w:rsidR="003074E0" w:rsidRPr="00A66D15">
        <w:rPr>
          <w:rFonts w:ascii="Arial" w:hAnsi="Arial" w:cs="Arial"/>
          <w:sz w:val="18"/>
          <w:szCs w:val="18"/>
        </w:rPr>
        <w:t>r</w:t>
      </w:r>
      <w:r w:rsidR="0BC85AE1" w:rsidRPr="00A66D15">
        <w:rPr>
          <w:rFonts w:ascii="Arial" w:hAnsi="Arial" w:cs="Arial"/>
          <w:sz w:val="18"/>
          <w:szCs w:val="18"/>
        </w:rPr>
        <w:t>ed for issuance of the permit</w:t>
      </w:r>
      <w:r w:rsidR="003074E0" w:rsidRPr="00A66D15">
        <w:rPr>
          <w:rFonts w:ascii="Arial" w:hAnsi="Arial" w:cs="Arial"/>
          <w:sz w:val="18"/>
          <w:szCs w:val="18"/>
        </w:rPr>
        <w:t>.</w:t>
      </w:r>
      <w:r w:rsidR="0BC85AE1" w:rsidRPr="00A66D15">
        <w:rPr>
          <w:rFonts w:ascii="Arial" w:hAnsi="Arial" w:cs="Arial"/>
          <w:sz w:val="18"/>
          <w:szCs w:val="18"/>
        </w:rPr>
        <w:t xml:space="preserve"> </w:t>
      </w:r>
      <w:r w:rsidR="65A731E1" w:rsidRPr="00A66D15">
        <w:rPr>
          <w:rFonts w:ascii="Arial" w:hAnsi="Arial" w:cs="Arial"/>
          <w:sz w:val="18"/>
          <w:szCs w:val="18"/>
        </w:rPr>
        <w:t>The revocation of a permit by administrative staff may be appealed in accordance with Section 3</w:t>
      </w:r>
      <w:r w:rsidR="00EB4A49" w:rsidRPr="00A66D15">
        <w:rPr>
          <w:rFonts w:ascii="Arial" w:hAnsi="Arial" w:cs="Arial"/>
          <w:sz w:val="18"/>
          <w:szCs w:val="18"/>
        </w:rPr>
        <w:t>7</w:t>
      </w:r>
      <w:r w:rsidR="65A731E1" w:rsidRPr="00A66D15">
        <w:rPr>
          <w:rFonts w:ascii="Arial" w:hAnsi="Arial" w:cs="Arial"/>
          <w:sz w:val="18"/>
          <w:szCs w:val="18"/>
        </w:rPr>
        <w:t>.</w:t>
      </w:r>
      <w:r w:rsidR="003074E0" w:rsidRPr="00A66D15">
        <w:rPr>
          <w:rFonts w:ascii="Arial" w:hAnsi="Arial" w:cs="Arial"/>
          <w:sz w:val="18"/>
          <w:szCs w:val="18"/>
        </w:rPr>
        <w:t>8</w:t>
      </w:r>
      <w:r w:rsidR="65A731E1" w:rsidRPr="00A66D15">
        <w:rPr>
          <w:rFonts w:ascii="Arial" w:hAnsi="Arial" w:cs="Arial"/>
          <w:sz w:val="18"/>
          <w:szCs w:val="18"/>
        </w:rPr>
        <w:t>.</w:t>
      </w:r>
      <w:r w:rsidR="003074E0" w:rsidRPr="00A66D15">
        <w:rPr>
          <w:rFonts w:ascii="Arial" w:hAnsi="Arial" w:cs="Arial"/>
          <w:sz w:val="18"/>
          <w:szCs w:val="18"/>
        </w:rPr>
        <w:t>B</w:t>
      </w:r>
      <w:r w:rsidR="00151A48" w:rsidRPr="00A66D15">
        <w:rPr>
          <w:rFonts w:ascii="Arial" w:hAnsi="Arial" w:cs="Arial"/>
          <w:sz w:val="18"/>
          <w:szCs w:val="18"/>
        </w:rPr>
        <w:t>.</w:t>
      </w:r>
    </w:p>
    <w:p w14:paraId="6988519F" w14:textId="77777777" w:rsidR="003074E0" w:rsidRPr="00A66D15" w:rsidRDefault="003074E0" w:rsidP="00151A48">
      <w:pPr>
        <w:ind w:left="360"/>
        <w:rPr>
          <w:rFonts w:ascii="Arial" w:hAnsi="Arial" w:cs="Arial"/>
          <w:color w:val="000000" w:themeColor="text1"/>
          <w:sz w:val="18"/>
          <w:szCs w:val="18"/>
        </w:rPr>
      </w:pPr>
    </w:p>
    <w:p w14:paraId="4914F8F2" w14:textId="77777777" w:rsidR="00154936" w:rsidRPr="00A66D15" w:rsidRDefault="00154936" w:rsidP="00151A48">
      <w:pPr>
        <w:ind w:left="360"/>
        <w:rPr>
          <w:rFonts w:ascii="Arial" w:eastAsia="Times New Roman" w:hAnsi="Arial" w:cs="Arial"/>
          <w:sz w:val="18"/>
          <w:szCs w:val="18"/>
        </w:rPr>
      </w:pPr>
      <w:r w:rsidRPr="00A66D15">
        <w:rPr>
          <w:rFonts w:ascii="Arial" w:hAnsi="Arial" w:cs="Arial"/>
          <w:b/>
          <w:bCs/>
          <w:color w:val="000000" w:themeColor="text1"/>
          <w:sz w:val="18"/>
          <w:szCs w:val="18"/>
        </w:rPr>
        <w:t>2.</w:t>
      </w:r>
      <w:r w:rsidRPr="00A66D15">
        <w:rPr>
          <w:rFonts w:ascii="Arial" w:hAnsi="Arial" w:cs="Arial"/>
          <w:color w:val="000000" w:themeColor="text1"/>
          <w:sz w:val="18"/>
          <w:szCs w:val="18"/>
        </w:rPr>
        <w:t xml:space="preserve"> </w:t>
      </w:r>
      <w:r w:rsidRPr="00A66D15">
        <w:rPr>
          <w:rFonts w:ascii="Arial" w:hAnsi="Arial"/>
        </w:rPr>
        <w:tab/>
      </w:r>
      <w:r w:rsidRPr="00A66D15">
        <w:rPr>
          <w:rFonts w:ascii="Arial" w:hAnsi="Arial" w:cs="Arial"/>
          <w:color w:val="000000" w:themeColor="text1"/>
          <w:sz w:val="18"/>
          <w:szCs w:val="18"/>
        </w:rPr>
        <w:t>Building permits shall be revoked for any substantial departure from the approved application, plans, or specifications; for refusal or failure to comply with the requirements of a Certificate of Appropriateness</w:t>
      </w:r>
      <w:r w:rsidRPr="00A66D15">
        <w:rPr>
          <w:rFonts w:ascii="Arial" w:eastAsia="Times New Roman" w:hAnsi="Arial" w:cs="Arial"/>
          <w:color w:val="000000" w:themeColor="text1"/>
          <w:sz w:val="18"/>
          <w:szCs w:val="18"/>
        </w:rPr>
        <w:t xml:space="preserve">, or </w:t>
      </w:r>
      <w:r w:rsidRPr="00A66D15">
        <w:rPr>
          <w:rFonts w:ascii="Arial" w:hAnsi="Arial" w:cs="Arial"/>
          <w:color w:val="000000" w:themeColor="text1"/>
          <w:sz w:val="18"/>
          <w:szCs w:val="18"/>
        </w:rPr>
        <w:t>any applicable State or local laws; or for false statements or misrepresentations made in securing the permit. Any building permit mistakenly issued in violation of an applicable State or local law may also be revoked.</w:t>
      </w:r>
      <w:r w:rsidRPr="00A66D15">
        <w:rPr>
          <w:rFonts w:ascii="Arial" w:eastAsia="Times New Roman" w:hAnsi="Arial" w:cs="Arial"/>
          <w:sz w:val="18"/>
          <w:szCs w:val="18"/>
        </w:rPr>
        <w:t xml:space="preserve"> </w:t>
      </w:r>
    </w:p>
    <w:p w14:paraId="449F37C7" w14:textId="77777777" w:rsidR="00154936" w:rsidRPr="00A66D15" w:rsidRDefault="00154936" w:rsidP="00151A48">
      <w:pPr>
        <w:ind w:left="360"/>
        <w:rPr>
          <w:rFonts w:ascii="Arial" w:hAnsi="Arial" w:cs="Arial"/>
          <w:sz w:val="18"/>
          <w:szCs w:val="18"/>
        </w:rPr>
      </w:pPr>
    </w:p>
    <w:p w14:paraId="2B2B9B4B" w14:textId="77777777" w:rsidR="00154936" w:rsidRPr="00A66D15" w:rsidRDefault="00154936" w:rsidP="00151A48">
      <w:pPr>
        <w:ind w:left="360"/>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t xml:space="preserve">If a Certificate of Appropriateness is required and has not been issued, then a building permit shall not be issued. </w:t>
      </w:r>
    </w:p>
    <w:p w14:paraId="42F16975" w14:textId="77777777" w:rsidR="00154936" w:rsidRPr="00A66D15" w:rsidRDefault="00154936" w:rsidP="00151A48">
      <w:pPr>
        <w:rPr>
          <w:rFonts w:ascii="Arial" w:hAnsi="Arial" w:cs="Arial"/>
          <w:sz w:val="18"/>
          <w:szCs w:val="18"/>
        </w:rPr>
      </w:pPr>
    </w:p>
    <w:p w14:paraId="426785D8" w14:textId="542E5AED" w:rsidR="00154936" w:rsidRPr="00A66D15" w:rsidRDefault="00E55FB2" w:rsidP="00151A48">
      <w:pPr>
        <w:rPr>
          <w:rFonts w:ascii="Arial" w:hAnsi="Arial" w:cs="Arial"/>
          <w:b/>
          <w:bCs/>
          <w:sz w:val="18"/>
          <w:szCs w:val="18"/>
        </w:rPr>
      </w:pPr>
      <w:r w:rsidRPr="00A66D15">
        <w:rPr>
          <w:rFonts w:ascii="Arial" w:hAnsi="Arial" w:cs="Arial"/>
          <w:b/>
          <w:bCs/>
          <w:sz w:val="18"/>
          <w:szCs w:val="18"/>
        </w:rPr>
        <w:t>T</w:t>
      </w:r>
      <w:r w:rsidR="007065A6" w:rsidRPr="00A66D15">
        <w:rPr>
          <w:rFonts w:ascii="Arial" w:hAnsi="Arial" w:cs="Arial"/>
          <w:b/>
          <w:bCs/>
          <w:sz w:val="18"/>
          <w:szCs w:val="18"/>
        </w:rPr>
        <w:t>.</w:t>
      </w:r>
      <w:r w:rsidR="00154936" w:rsidRPr="00A66D15">
        <w:rPr>
          <w:rFonts w:ascii="Arial" w:hAnsi="Arial" w:cs="Arial"/>
          <w:b/>
          <w:bCs/>
          <w:sz w:val="18"/>
          <w:szCs w:val="18"/>
        </w:rPr>
        <w:t xml:space="preserve"> </w:t>
      </w:r>
      <w:r w:rsidR="00154936" w:rsidRPr="00A66D15">
        <w:rPr>
          <w:rFonts w:ascii="Arial" w:hAnsi="Arial" w:cs="Arial"/>
          <w:b/>
          <w:bCs/>
          <w:sz w:val="18"/>
          <w:szCs w:val="18"/>
        </w:rPr>
        <w:tab/>
        <w:t>Denial or Revocation of Certificate of Compliance and Occupancy</w:t>
      </w:r>
    </w:p>
    <w:p w14:paraId="18868F3B" w14:textId="77777777" w:rsidR="00154936" w:rsidRPr="00A66D15" w:rsidRDefault="00154936" w:rsidP="00151A48">
      <w:pPr>
        <w:rPr>
          <w:rFonts w:ascii="Arial" w:hAnsi="Arial" w:cs="Arial"/>
          <w:sz w:val="18"/>
          <w:szCs w:val="18"/>
        </w:rPr>
      </w:pPr>
    </w:p>
    <w:p w14:paraId="7D318327"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1. </w:t>
      </w:r>
      <w:r w:rsidRPr="00A66D15">
        <w:rPr>
          <w:rFonts w:ascii="Arial" w:hAnsi="Arial" w:cs="Arial"/>
          <w:b/>
          <w:bCs/>
          <w:sz w:val="18"/>
          <w:szCs w:val="18"/>
        </w:rPr>
        <w:tab/>
        <w:t>Denial of Issuance</w:t>
      </w:r>
    </w:p>
    <w:p w14:paraId="6F815C43" w14:textId="77777777" w:rsidR="00154936" w:rsidRPr="00A66D15" w:rsidRDefault="00154936" w:rsidP="00151A48">
      <w:pPr>
        <w:ind w:left="360"/>
        <w:rPr>
          <w:rFonts w:ascii="Arial" w:hAnsi="Arial" w:cs="Arial"/>
          <w:sz w:val="18"/>
          <w:szCs w:val="18"/>
        </w:rPr>
      </w:pPr>
      <w:r w:rsidRPr="00A66D15">
        <w:rPr>
          <w:rFonts w:ascii="Arial" w:hAnsi="Arial" w:cs="Arial"/>
          <w:sz w:val="18"/>
          <w:szCs w:val="18"/>
        </w:rPr>
        <w:t xml:space="preserve">As stated in the Mecklenburg County Building Ordinance, Certificates of Compliance and Occupancy, the Mecklenburg County Land Use and Environmental Services Agency, on its own authority or as directed by the Planning Director, shall not issue a Certificate of Occupancy or Certificate of Compliance unless there has been </w:t>
      </w:r>
      <w:r w:rsidRPr="00A66D15">
        <w:rPr>
          <w:rFonts w:ascii="Arial" w:hAnsi="Arial" w:cs="Arial"/>
          <w:sz w:val="18"/>
          <w:szCs w:val="18"/>
        </w:rPr>
        <w:lastRenderedPageBreak/>
        <w:t xml:space="preserve">compliance with any Certificate of Appropriateness issued by the Historic District Commission. Compliance with a Certificate of Appropriateness shall include, but not be limited to, meeting all the requirements of the Certificate of Appropriateness, and in not doing any act that would have required a Certificate of Appropriateness. </w:t>
      </w:r>
    </w:p>
    <w:p w14:paraId="5FCE1A21" w14:textId="77777777" w:rsidR="00154936" w:rsidRPr="00A66D15" w:rsidRDefault="00154936" w:rsidP="00151A48">
      <w:pPr>
        <w:ind w:left="360"/>
        <w:rPr>
          <w:rFonts w:ascii="Arial" w:hAnsi="Arial" w:cs="Arial"/>
          <w:sz w:val="18"/>
          <w:szCs w:val="18"/>
        </w:rPr>
      </w:pPr>
    </w:p>
    <w:p w14:paraId="0C6BA76C"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2.</w:t>
      </w:r>
      <w:r w:rsidRPr="00A66D15">
        <w:rPr>
          <w:rFonts w:ascii="Arial" w:hAnsi="Arial"/>
        </w:rPr>
        <w:tab/>
      </w:r>
      <w:r w:rsidRPr="00A66D15">
        <w:rPr>
          <w:rFonts w:ascii="Arial" w:hAnsi="Arial" w:cs="Arial"/>
          <w:b/>
          <w:bCs/>
          <w:sz w:val="18"/>
          <w:szCs w:val="18"/>
        </w:rPr>
        <w:t>Revocation</w:t>
      </w:r>
    </w:p>
    <w:p w14:paraId="6B871EDD" w14:textId="41D634F2" w:rsidR="00F10881" w:rsidRPr="00A66D15" w:rsidRDefault="00154936" w:rsidP="00553807">
      <w:pPr>
        <w:ind w:left="360"/>
        <w:rPr>
          <w:rFonts w:ascii="Arial" w:hAnsi="Arial" w:cs="Arial"/>
          <w:sz w:val="18"/>
          <w:szCs w:val="18"/>
        </w:rPr>
      </w:pPr>
      <w:r w:rsidRPr="00A66D15">
        <w:rPr>
          <w:rFonts w:ascii="Arial" w:hAnsi="Arial" w:cs="Arial"/>
          <w:sz w:val="18"/>
          <w:szCs w:val="18"/>
        </w:rPr>
        <w:t xml:space="preserve">Further, pursuant to Mecklenburg County Building Ordinance, Revocation of Permits or Certificates, any permit for </w:t>
      </w:r>
      <w:r w:rsidR="007065A6" w:rsidRPr="00A66D15">
        <w:rPr>
          <w:rFonts w:ascii="Arial" w:hAnsi="Arial" w:cs="Arial"/>
          <w:sz w:val="18"/>
          <w:szCs w:val="18"/>
        </w:rPr>
        <w:t xml:space="preserve">a </w:t>
      </w:r>
      <w:r w:rsidRPr="00A66D15">
        <w:rPr>
          <w:rFonts w:ascii="Arial" w:hAnsi="Arial" w:cs="Arial"/>
          <w:sz w:val="18"/>
          <w:szCs w:val="18"/>
        </w:rPr>
        <w:t>Certificate of Occupancy or Certificate of Compliance issued by the Mecklenburg County Land Use and Environmental Services Agency, in violation of any of the Historic District provisions, stated herein, may be revoked by the Mecklenburg County Land Use and Environmental Services Agency, on its own authority or as directed by the Planning Director.</w:t>
      </w:r>
      <w:r w:rsidR="0E089776" w:rsidRPr="00A66D15">
        <w:rPr>
          <w:rFonts w:ascii="Arial" w:hAnsi="Arial" w:cs="Arial"/>
          <w:sz w:val="18"/>
          <w:szCs w:val="18"/>
        </w:rPr>
        <w:t xml:space="preserve">  Revocation requ</w:t>
      </w:r>
      <w:r w:rsidR="39FDEB9D" w:rsidRPr="00A66D15">
        <w:rPr>
          <w:rFonts w:ascii="Arial" w:hAnsi="Arial" w:cs="Arial"/>
          <w:sz w:val="18"/>
          <w:szCs w:val="18"/>
        </w:rPr>
        <w:t xml:space="preserve">ires written notification to the holder of the permit or certificate stating the reason for the revocation. </w:t>
      </w:r>
    </w:p>
    <w:p w14:paraId="57A65CEE" w14:textId="77777777" w:rsidR="00553807" w:rsidRPr="00A66D15" w:rsidRDefault="00553807" w:rsidP="00553807">
      <w:pPr>
        <w:rPr>
          <w:rFonts w:ascii="Arial" w:hAnsi="Arial" w:cs="Arial"/>
          <w:sz w:val="18"/>
          <w:szCs w:val="18"/>
        </w:rPr>
      </w:pPr>
    </w:p>
    <w:bookmarkEnd w:id="1"/>
    <w:p w14:paraId="60DFE864" w14:textId="761921AB" w:rsidR="006204BF" w:rsidRPr="00A66D15" w:rsidRDefault="006204BF" w:rsidP="006204BF">
      <w:pPr>
        <w:shd w:val="clear" w:color="auto" w:fill="DEEAF6" w:themeFill="accent5" w:themeFillTint="33"/>
        <w:rPr>
          <w:rFonts w:ascii="Arial" w:hAnsi="Arial" w:cs="Arial"/>
          <w:b/>
          <w:bCs/>
          <w:sz w:val="18"/>
          <w:szCs w:val="18"/>
        </w:rPr>
      </w:pPr>
      <w:r w:rsidRPr="00A66D15">
        <w:rPr>
          <w:rFonts w:ascii="Arial" w:hAnsi="Arial" w:cs="Arial"/>
          <w:b/>
          <w:bCs/>
          <w:sz w:val="18"/>
          <w:szCs w:val="18"/>
        </w:rPr>
        <w:t>14.</w:t>
      </w:r>
      <w:r w:rsidR="00693777" w:rsidRPr="00A66D15">
        <w:rPr>
          <w:rFonts w:ascii="Arial" w:hAnsi="Arial" w:cs="Arial"/>
          <w:b/>
          <w:bCs/>
          <w:sz w:val="18"/>
          <w:szCs w:val="18"/>
        </w:rPr>
        <w:t>2</w:t>
      </w:r>
      <w:r w:rsidRPr="00A66D15">
        <w:rPr>
          <w:rFonts w:ascii="Arial" w:hAnsi="Arial" w:cs="Arial"/>
          <w:b/>
          <w:bCs/>
          <w:sz w:val="18"/>
          <w:szCs w:val="18"/>
        </w:rPr>
        <w:t xml:space="preserve">   HDO-S STREETSIDE HISTORIC DISTRICT OVERLAY </w:t>
      </w:r>
    </w:p>
    <w:p w14:paraId="69D3BD54" w14:textId="77777777" w:rsidR="006204BF" w:rsidRPr="00A66D15" w:rsidRDefault="006204BF" w:rsidP="006204BF">
      <w:pPr>
        <w:rPr>
          <w:rFonts w:ascii="Arial" w:hAnsi="Arial" w:cs="Arial"/>
          <w:sz w:val="18"/>
          <w:szCs w:val="18"/>
        </w:rPr>
      </w:pPr>
    </w:p>
    <w:p w14:paraId="560C51D6" w14:textId="3408AB2A" w:rsidR="006204BF" w:rsidRPr="00A66D15" w:rsidRDefault="006204BF" w:rsidP="00553807">
      <w:pPr>
        <w:rPr>
          <w:rFonts w:ascii="Arial" w:hAnsi="Arial" w:cs="Arial"/>
          <w:b/>
          <w:bCs/>
          <w:sz w:val="18"/>
          <w:szCs w:val="18"/>
        </w:rPr>
      </w:pPr>
      <w:r w:rsidRPr="00A66D15">
        <w:rPr>
          <w:rFonts w:ascii="Arial" w:hAnsi="Arial" w:cs="Arial"/>
          <w:b/>
          <w:bCs/>
          <w:sz w:val="18"/>
          <w:szCs w:val="18"/>
        </w:rPr>
        <w:t>A.</w:t>
      </w:r>
      <w:r w:rsidRPr="00A66D15">
        <w:rPr>
          <w:rFonts w:ascii="Arial" w:hAnsi="Arial" w:cs="Arial"/>
          <w:b/>
          <w:bCs/>
          <w:sz w:val="18"/>
          <w:szCs w:val="18"/>
        </w:rPr>
        <w:tab/>
        <w:t xml:space="preserve">Purpose </w:t>
      </w:r>
    </w:p>
    <w:p w14:paraId="31AC68EB" w14:textId="01FD904B" w:rsidR="006204BF" w:rsidRPr="00A66D15" w:rsidRDefault="006204BF" w:rsidP="00553807">
      <w:pPr>
        <w:rPr>
          <w:rFonts w:ascii="Arial" w:hAnsi="Arial" w:cs="Arial"/>
          <w:sz w:val="18"/>
          <w:szCs w:val="18"/>
        </w:rPr>
      </w:pPr>
      <w:r w:rsidRPr="00A66D15">
        <w:rPr>
          <w:rFonts w:ascii="Arial" w:hAnsi="Arial" w:cs="Arial"/>
          <w:sz w:val="18"/>
          <w:szCs w:val="18"/>
        </w:rPr>
        <w:t>The purpose of the HDO-S Historic District Overlay Streetside is to provide for protection of the traditional development patterns of an area and to encourage the restoration, preservation, rehabilitation, and conservation of its historic structures, buildings, sites, and objects that are deemed to be of special significance. The focus is on maintaining an area’s character and on preserving those key character-defining features of individual historic resources within the district, as viewed from the street right-of-way, excluding alleys. The HDO-S regulations are intended to:</w:t>
      </w:r>
    </w:p>
    <w:p w14:paraId="226B7D40" w14:textId="77777777" w:rsidR="00553807" w:rsidRPr="00A66D15" w:rsidRDefault="00553807" w:rsidP="00553807">
      <w:pPr>
        <w:pStyle w:val="ListParagraph"/>
        <w:ind w:left="360"/>
        <w:contextualSpacing w:val="0"/>
        <w:rPr>
          <w:rFonts w:ascii="Arial" w:hAnsi="Arial" w:cs="Arial"/>
          <w:sz w:val="18"/>
          <w:szCs w:val="18"/>
        </w:rPr>
      </w:pPr>
    </w:p>
    <w:p w14:paraId="3E41C19C" w14:textId="4C955879" w:rsidR="006204BF" w:rsidRPr="00A66D15" w:rsidRDefault="00EC306E" w:rsidP="00553807">
      <w:pPr>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 xml:space="preserve">To promote the preservation and continued use of areas that contain </w:t>
      </w:r>
      <w:proofErr w:type="gramStart"/>
      <w:r w:rsidR="006204BF" w:rsidRPr="00A66D15">
        <w:rPr>
          <w:rFonts w:ascii="Arial" w:hAnsi="Arial" w:cs="Arial"/>
          <w:sz w:val="18"/>
          <w:szCs w:val="18"/>
        </w:rPr>
        <w:t xml:space="preserve">a number </w:t>
      </w:r>
      <w:r w:rsidR="00091636">
        <w:rPr>
          <w:rFonts w:ascii="Arial" w:hAnsi="Arial" w:cs="Arial"/>
          <w:sz w:val="18"/>
          <w:szCs w:val="18"/>
        </w:rPr>
        <w:t>of</w:t>
      </w:r>
      <w:proofErr w:type="gramEnd"/>
      <w:r w:rsidR="00091636">
        <w:rPr>
          <w:rFonts w:ascii="Arial" w:hAnsi="Arial" w:cs="Arial"/>
          <w:sz w:val="18"/>
          <w:szCs w:val="18"/>
        </w:rPr>
        <w:t xml:space="preserve"> </w:t>
      </w:r>
      <w:r w:rsidR="006204BF" w:rsidRPr="00A66D15">
        <w:rPr>
          <w:rFonts w:ascii="Arial" w:hAnsi="Arial" w:cs="Arial"/>
          <w:sz w:val="18"/>
          <w:szCs w:val="18"/>
        </w:rPr>
        <w:t>historic structures, buildings, sites, and objects of historic significance</w:t>
      </w:r>
      <w:r w:rsidRPr="00A66D15">
        <w:rPr>
          <w:rFonts w:ascii="Arial" w:hAnsi="Arial" w:cs="Arial"/>
          <w:sz w:val="18"/>
          <w:szCs w:val="18"/>
        </w:rPr>
        <w:t>.</w:t>
      </w:r>
    </w:p>
    <w:p w14:paraId="47E5D7A7" w14:textId="77777777" w:rsidR="00EC306E" w:rsidRPr="00A66D15" w:rsidRDefault="00EC306E" w:rsidP="00553807">
      <w:pPr>
        <w:ind w:left="360"/>
        <w:rPr>
          <w:rFonts w:ascii="Arial" w:hAnsi="Arial" w:cs="Arial"/>
          <w:sz w:val="18"/>
          <w:szCs w:val="18"/>
        </w:rPr>
      </w:pPr>
    </w:p>
    <w:p w14:paraId="7BAD4706" w14:textId="1D7BE791" w:rsidR="006204BF" w:rsidRPr="00A66D15" w:rsidRDefault="00EC306E" w:rsidP="00553807">
      <w:pPr>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 xml:space="preserve">To preserve the integrity of historically significant resources found in the area by protecting against potentially adverse influences which may cause the decline, decay, or </w:t>
      </w:r>
      <w:proofErr w:type="gramStart"/>
      <w:r w:rsidR="006204BF" w:rsidRPr="00A66D15">
        <w:rPr>
          <w:rFonts w:ascii="Arial" w:hAnsi="Arial" w:cs="Arial"/>
          <w:sz w:val="18"/>
          <w:szCs w:val="18"/>
        </w:rPr>
        <w:t>total destruction</w:t>
      </w:r>
      <w:proofErr w:type="gramEnd"/>
      <w:r w:rsidR="006204BF" w:rsidRPr="00A66D15">
        <w:rPr>
          <w:rFonts w:ascii="Arial" w:hAnsi="Arial" w:cs="Arial"/>
          <w:sz w:val="18"/>
          <w:szCs w:val="18"/>
        </w:rPr>
        <w:t xml:space="preserve"> of important historical, architectural, and archaeological features, which are a part of the City's heritage</w:t>
      </w:r>
      <w:r w:rsidRPr="00A66D15">
        <w:rPr>
          <w:rFonts w:ascii="Arial" w:hAnsi="Arial" w:cs="Arial"/>
          <w:sz w:val="18"/>
          <w:szCs w:val="18"/>
        </w:rPr>
        <w:t>.</w:t>
      </w:r>
    </w:p>
    <w:p w14:paraId="490DEEBD" w14:textId="77777777" w:rsidR="00EC306E" w:rsidRPr="00A66D15" w:rsidRDefault="00EC306E" w:rsidP="00553807">
      <w:pPr>
        <w:ind w:left="360"/>
        <w:rPr>
          <w:rFonts w:ascii="Arial" w:hAnsi="Arial" w:cs="Arial"/>
          <w:sz w:val="18"/>
          <w:szCs w:val="18"/>
        </w:rPr>
      </w:pPr>
    </w:p>
    <w:p w14:paraId="418AAAB7" w14:textId="0E46B046" w:rsidR="006204BF" w:rsidRPr="00A66D15" w:rsidRDefault="00EC306E" w:rsidP="00553807">
      <w:pPr>
        <w:ind w:left="360"/>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To support sustainability by reusing existing built resources</w:t>
      </w:r>
      <w:r w:rsidRPr="00A66D15">
        <w:rPr>
          <w:rFonts w:ascii="Arial" w:hAnsi="Arial" w:cs="Arial"/>
          <w:sz w:val="18"/>
          <w:szCs w:val="18"/>
        </w:rPr>
        <w:t>.</w:t>
      </w:r>
    </w:p>
    <w:p w14:paraId="419A4DAC" w14:textId="77777777" w:rsidR="00EC306E" w:rsidRPr="00A66D15" w:rsidRDefault="00EC306E" w:rsidP="00553807">
      <w:pPr>
        <w:ind w:left="360"/>
        <w:rPr>
          <w:rFonts w:ascii="Arial" w:hAnsi="Arial" w:cs="Arial"/>
          <w:sz w:val="18"/>
          <w:szCs w:val="18"/>
        </w:rPr>
      </w:pPr>
    </w:p>
    <w:p w14:paraId="1C581C4B" w14:textId="52832F17" w:rsidR="006204BF" w:rsidRPr="00A66D15" w:rsidRDefault="00EC306E" w:rsidP="00553807">
      <w:pPr>
        <w:ind w:left="360"/>
        <w:rPr>
          <w:rFonts w:ascii="Arial" w:hAnsi="Arial" w:cs="Arial"/>
          <w:sz w:val="18"/>
          <w:szCs w:val="18"/>
        </w:rPr>
      </w:pPr>
      <w:r w:rsidRPr="00A66D15">
        <w:rPr>
          <w:rFonts w:ascii="Arial" w:hAnsi="Arial" w:cs="Arial"/>
          <w:b/>
          <w:bCs/>
          <w:sz w:val="18"/>
          <w:szCs w:val="18"/>
        </w:rPr>
        <w:t>4.</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To ensure that new construction is compatible with the broader characteristics of the historic context of area, as viewed from the street.</w:t>
      </w:r>
    </w:p>
    <w:p w14:paraId="66348A7C" w14:textId="77777777" w:rsidR="00553807" w:rsidRPr="00A66D15" w:rsidRDefault="00553807" w:rsidP="00553807">
      <w:pPr>
        <w:rPr>
          <w:rFonts w:ascii="Arial" w:hAnsi="Arial" w:cs="Arial"/>
          <w:b/>
          <w:bCs/>
          <w:sz w:val="18"/>
          <w:szCs w:val="18"/>
        </w:rPr>
      </w:pPr>
    </w:p>
    <w:p w14:paraId="7B423465" w14:textId="3401F36D" w:rsidR="006204BF" w:rsidRPr="00A66D15" w:rsidRDefault="006204BF" w:rsidP="00553807">
      <w:pPr>
        <w:rPr>
          <w:rFonts w:ascii="Arial" w:hAnsi="Arial" w:cs="Arial"/>
          <w:b/>
          <w:bCs/>
          <w:sz w:val="18"/>
          <w:szCs w:val="18"/>
        </w:rPr>
      </w:pPr>
      <w:r w:rsidRPr="00A66D15">
        <w:rPr>
          <w:rFonts w:ascii="Arial" w:hAnsi="Arial" w:cs="Arial"/>
          <w:b/>
          <w:bCs/>
          <w:sz w:val="18"/>
          <w:szCs w:val="18"/>
        </w:rPr>
        <w:t>B.</w:t>
      </w:r>
      <w:r w:rsidRPr="00A66D15">
        <w:rPr>
          <w:rFonts w:ascii="Arial" w:hAnsi="Arial" w:cs="Arial"/>
          <w:b/>
          <w:bCs/>
          <w:sz w:val="18"/>
          <w:szCs w:val="18"/>
        </w:rPr>
        <w:tab/>
        <w:t>Applicability</w:t>
      </w:r>
    </w:p>
    <w:p w14:paraId="49E4722A" w14:textId="77777777" w:rsidR="00EC306E" w:rsidRPr="00A66D15" w:rsidRDefault="00EC306E" w:rsidP="00553807">
      <w:pPr>
        <w:rPr>
          <w:rFonts w:ascii="Arial" w:hAnsi="Arial" w:cs="Arial"/>
          <w:b/>
          <w:bCs/>
          <w:sz w:val="18"/>
          <w:szCs w:val="18"/>
        </w:rPr>
      </w:pPr>
    </w:p>
    <w:p w14:paraId="35E10E03" w14:textId="088B45B4" w:rsidR="006204BF" w:rsidRPr="00A66D15" w:rsidRDefault="00EC306E" w:rsidP="00EC306E">
      <w:pPr>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 xml:space="preserve">The HDO-S Historic District Overlay-Streetside is applied as an overlay zoning district which will supersede other zoning districts with respect to compatibility, context, and appropriateness of exterior features as described in </w:t>
      </w:r>
      <w:r w:rsidRPr="00A66D15">
        <w:rPr>
          <w:rFonts w:ascii="Arial" w:hAnsi="Arial" w:cs="Arial"/>
          <w:sz w:val="18"/>
          <w:szCs w:val="18"/>
        </w:rPr>
        <w:t>Section</w:t>
      </w:r>
      <w:r w:rsidR="006204BF" w:rsidRPr="00A66D15">
        <w:rPr>
          <w:rFonts w:ascii="Arial" w:hAnsi="Arial" w:cs="Arial"/>
          <w:sz w:val="18"/>
          <w:szCs w:val="18"/>
        </w:rPr>
        <w:t xml:space="preserve"> 14.1.E within a designated local historic district. </w:t>
      </w:r>
    </w:p>
    <w:p w14:paraId="6966C1F1" w14:textId="77777777" w:rsidR="006204BF" w:rsidRPr="00A66D15" w:rsidRDefault="006204BF" w:rsidP="00EC306E">
      <w:pPr>
        <w:pStyle w:val="ListParagraph"/>
        <w:contextualSpacing w:val="0"/>
        <w:rPr>
          <w:rFonts w:ascii="Arial" w:hAnsi="Arial" w:cs="Arial"/>
          <w:sz w:val="18"/>
          <w:szCs w:val="18"/>
        </w:rPr>
      </w:pPr>
    </w:p>
    <w:p w14:paraId="4F9C1307" w14:textId="69E71D52" w:rsidR="006204BF" w:rsidRPr="00A66D15" w:rsidRDefault="00EC306E" w:rsidP="00EC306E">
      <w:pPr>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 xml:space="preserve">The provisions of </w:t>
      </w:r>
      <w:r w:rsidRPr="00A66D15">
        <w:rPr>
          <w:rFonts w:ascii="Arial" w:hAnsi="Arial" w:cs="Arial"/>
          <w:sz w:val="18"/>
          <w:szCs w:val="18"/>
        </w:rPr>
        <w:t>Sections</w:t>
      </w:r>
      <w:r w:rsidR="006204BF" w:rsidRPr="00A66D15">
        <w:rPr>
          <w:rFonts w:ascii="Arial" w:hAnsi="Arial" w:cs="Arial"/>
          <w:sz w:val="18"/>
          <w:szCs w:val="18"/>
        </w:rPr>
        <w:t xml:space="preserve"> 14.1.C through 14.1.</w:t>
      </w:r>
      <w:r w:rsidR="00226E7D" w:rsidRPr="00A66D15">
        <w:rPr>
          <w:rFonts w:ascii="Arial" w:hAnsi="Arial" w:cs="Arial"/>
          <w:sz w:val="18"/>
          <w:szCs w:val="18"/>
        </w:rPr>
        <w:t>L</w:t>
      </w:r>
      <w:r w:rsidR="006204BF" w:rsidRPr="00A66D15">
        <w:rPr>
          <w:rFonts w:ascii="Arial" w:hAnsi="Arial" w:cs="Arial"/>
          <w:sz w:val="18"/>
          <w:szCs w:val="18"/>
        </w:rPr>
        <w:t xml:space="preserve">, </w:t>
      </w:r>
      <w:r w:rsidR="00226E7D" w:rsidRPr="00A66D15">
        <w:rPr>
          <w:rFonts w:ascii="Arial" w:hAnsi="Arial" w:cs="Arial"/>
          <w:sz w:val="18"/>
          <w:szCs w:val="18"/>
        </w:rPr>
        <w:t xml:space="preserve">the </w:t>
      </w:r>
      <w:r w:rsidR="006204BF" w:rsidRPr="00A66D15">
        <w:rPr>
          <w:rFonts w:ascii="Arial" w:hAnsi="Arial" w:cs="Arial"/>
          <w:sz w:val="18"/>
          <w:szCs w:val="18"/>
        </w:rPr>
        <w:t xml:space="preserve">Historic District Overlay (HDO), govern the administration of </w:t>
      </w:r>
      <w:proofErr w:type="gramStart"/>
      <w:r w:rsidR="006204BF" w:rsidRPr="00A66D15">
        <w:rPr>
          <w:rFonts w:ascii="Arial" w:hAnsi="Arial" w:cs="Arial"/>
          <w:sz w:val="18"/>
          <w:szCs w:val="18"/>
        </w:rPr>
        <w:t>a</w:t>
      </w:r>
      <w:proofErr w:type="gramEnd"/>
      <w:r w:rsidR="006204BF" w:rsidRPr="00A66D15">
        <w:rPr>
          <w:rFonts w:ascii="Arial" w:hAnsi="Arial" w:cs="Arial"/>
          <w:sz w:val="18"/>
          <w:szCs w:val="18"/>
        </w:rPr>
        <w:t xml:space="preserve"> HD</w:t>
      </w:r>
      <w:r w:rsidR="00226E7D" w:rsidRPr="00A66D15">
        <w:rPr>
          <w:rFonts w:ascii="Arial" w:hAnsi="Arial" w:cs="Arial"/>
          <w:sz w:val="18"/>
          <w:szCs w:val="18"/>
        </w:rPr>
        <w:t>O</w:t>
      </w:r>
      <w:r w:rsidR="006204BF" w:rsidRPr="00A66D15">
        <w:rPr>
          <w:rFonts w:ascii="Arial" w:hAnsi="Arial" w:cs="Arial"/>
          <w:sz w:val="18"/>
          <w:szCs w:val="18"/>
        </w:rPr>
        <w:t>-S</w:t>
      </w:r>
      <w:r w:rsidR="00777C1B" w:rsidRPr="00A66D15">
        <w:rPr>
          <w:rFonts w:ascii="Arial" w:hAnsi="Arial" w:cs="Arial"/>
          <w:sz w:val="18"/>
          <w:szCs w:val="18"/>
        </w:rPr>
        <w:t>. T</w:t>
      </w:r>
      <w:r w:rsidR="00226E7D" w:rsidRPr="00A66D15">
        <w:rPr>
          <w:rFonts w:ascii="Arial" w:hAnsi="Arial" w:cs="Arial"/>
          <w:sz w:val="18"/>
          <w:szCs w:val="18"/>
        </w:rPr>
        <w:t>he violation and enforcement provisions of Sections 14.</w:t>
      </w:r>
      <w:r w:rsidR="00777C1B" w:rsidRPr="00A66D15">
        <w:rPr>
          <w:rFonts w:ascii="Arial" w:hAnsi="Arial" w:cs="Arial"/>
          <w:sz w:val="18"/>
          <w:szCs w:val="18"/>
        </w:rPr>
        <w:t>2</w:t>
      </w:r>
      <w:r w:rsidR="00226E7D" w:rsidRPr="00A66D15">
        <w:rPr>
          <w:rFonts w:ascii="Arial" w:hAnsi="Arial" w:cs="Arial"/>
          <w:sz w:val="18"/>
          <w:szCs w:val="18"/>
        </w:rPr>
        <w:t>.C through 14.</w:t>
      </w:r>
      <w:r w:rsidR="00777C1B" w:rsidRPr="00A66D15">
        <w:rPr>
          <w:rFonts w:ascii="Arial" w:hAnsi="Arial" w:cs="Arial"/>
          <w:sz w:val="18"/>
          <w:szCs w:val="18"/>
        </w:rPr>
        <w:t>2</w:t>
      </w:r>
      <w:r w:rsidR="00226E7D" w:rsidRPr="00A66D15">
        <w:rPr>
          <w:rFonts w:ascii="Arial" w:hAnsi="Arial" w:cs="Arial"/>
          <w:sz w:val="18"/>
          <w:szCs w:val="18"/>
        </w:rPr>
        <w:t>.J</w:t>
      </w:r>
      <w:r w:rsidR="00777C1B" w:rsidRPr="00A66D15">
        <w:rPr>
          <w:rFonts w:ascii="Arial" w:hAnsi="Arial" w:cs="Arial"/>
          <w:sz w:val="18"/>
          <w:szCs w:val="18"/>
        </w:rPr>
        <w:t xml:space="preserve"> </w:t>
      </w:r>
      <w:r w:rsidR="006204BF" w:rsidRPr="00A66D15">
        <w:rPr>
          <w:rFonts w:ascii="Arial" w:hAnsi="Arial" w:cs="Arial"/>
          <w:sz w:val="18"/>
          <w:szCs w:val="18"/>
        </w:rPr>
        <w:t>apply only to the following areas within the boundaries of each HD</w:t>
      </w:r>
      <w:r w:rsidR="00226E7D" w:rsidRPr="00A66D15">
        <w:rPr>
          <w:rFonts w:ascii="Arial" w:hAnsi="Arial" w:cs="Arial"/>
          <w:sz w:val="18"/>
          <w:szCs w:val="18"/>
        </w:rPr>
        <w:t>O</w:t>
      </w:r>
      <w:r w:rsidR="006204BF" w:rsidRPr="00A66D15">
        <w:rPr>
          <w:rFonts w:ascii="Arial" w:hAnsi="Arial" w:cs="Arial"/>
          <w:sz w:val="18"/>
          <w:szCs w:val="18"/>
        </w:rPr>
        <w:t>-S:</w:t>
      </w:r>
    </w:p>
    <w:p w14:paraId="232BDBD3" w14:textId="77777777" w:rsidR="006204BF" w:rsidRPr="00A66D15" w:rsidRDefault="006204BF" w:rsidP="00553807">
      <w:pPr>
        <w:pStyle w:val="ListParagraph"/>
        <w:ind w:left="360"/>
        <w:contextualSpacing w:val="0"/>
        <w:rPr>
          <w:rFonts w:ascii="Arial" w:hAnsi="Arial" w:cs="Arial"/>
          <w:sz w:val="18"/>
          <w:szCs w:val="18"/>
        </w:rPr>
      </w:pPr>
    </w:p>
    <w:p w14:paraId="3192DD1E" w14:textId="6E18C768" w:rsidR="006204BF" w:rsidRPr="00A66D15" w:rsidRDefault="00EC306E" w:rsidP="00EC306E">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The public right-of-way for primary and side streets, excluding alleys</w:t>
      </w:r>
      <w:r w:rsidRPr="00A66D15">
        <w:rPr>
          <w:rFonts w:ascii="Arial" w:hAnsi="Arial" w:cs="Arial"/>
          <w:sz w:val="18"/>
          <w:szCs w:val="18"/>
        </w:rPr>
        <w:t>.</w:t>
      </w:r>
    </w:p>
    <w:p w14:paraId="085F3BE0" w14:textId="47DA6EAD" w:rsidR="00EC306E" w:rsidRPr="00A66D15" w:rsidRDefault="00EC306E" w:rsidP="00EC306E">
      <w:pPr>
        <w:rPr>
          <w:rFonts w:ascii="Arial" w:hAnsi="Arial" w:cs="Arial"/>
          <w:sz w:val="18"/>
          <w:szCs w:val="18"/>
        </w:rPr>
      </w:pPr>
    </w:p>
    <w:p w14:paraId="6A399F1D" w14:textId="753356E7" w:rsidR="006204BF" w:rsidRPr="00A66D15" w:rsidRDefault="00EC306E" w:rsidP="00EC306E">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The first 50% of the depth, as measured from the heated thermal wall, of any existing principal building adjacent to a public right-of-way, excepting corner lots, which are subject to review of the entirety of the lot.</w:t>
      </w:r>
    </w:p>
    <w:p w14:paraId="011E25AA" w14:textId="77777777" w:rsidR="00EC306E" w:rsidRPr="00A66D15" w:rsidRDefault="00EC306E" w:rsidP="00EC306E">
      <w:pPr>
        <w:ind w:left="720"/>
        <w:rPr>
          <w:rFonts w:ascii="Arial" w:hAnsi="Arial" w:cs="Arial"/>
          <w:sz w:val="18"/>
          <w:szCs w:val="18"/>
        </w:rPr>
      </w:pPr>
    </w:p>
    <w:p w14:paraId="3F9A05DC" w14:textId="7B8C5757" w:rsidR="006204BF" w:rsidRPr="00A66D15" w:rsidRDefault="00EC306E" w:rsidP="00EC306E">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 xml:space="preserve">The lot area between the public right-of-way and the first 50% of the depth, as measured from the heated thermal wall, of any existing principal building. </w:t>
      </w:r>
    </w:p>
    <w:p w14:paraId="0ED4DFC4" w14:textId="77777777" w:rsidR="00EC306E" w:rsidRPr="00A66D15" w:rsidRDefault="00EC306E" w:rsidP="00EC306E">
      <w:pPr>
        <w:ind w:left="720"/>
        <w:rPr>
          <w:rFonts w:ascii="Arial" w:hAnsi="Arial" w:cs="Arial"/>
          <w:sz w:val="18"/>
          <w:szCs w:val="18"/>
        </w:rPr>
      </w:pPr>
    </w:p>
    <w:p w14:paraId="12DF9919" w14:textId="36968310" w:rsidR="006204BF" w:rsidRPr="00A66D15" w:rsidRDefault="00EC306E" w:rsidP="00EC306E">
      <w:pPr>
        <w:ind w:left="720"/>
        <w:rPr>
          <w:rFonts w:ascii="Arial" w:hAnsi="Arial" w:cs="Arial"/>
          <w:sz w:val="18"/>
          <w:szCs w:val="18"/>
        </w:rPr>
      </w:pPr>
      <w:r w:rsidRPr="00A66D15">
        <w:rPr>
          <w:rFonts w:ascii="Arial" w:hAnsi="Arial" w:cs="Arial"/>
          <w:b/>
          <w:bCs/>
          <w:sz w:val="18"/>
          <w:szCs w:val="18"/>
        </w:rPr>
        <w:t>d.</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50% of the depth of the lot area adjacent to the public right-of-way for vacant lots excepting corner lots, which are subject to review of the entirety of the lot</w:t>
      </w:r>
      <w:r w:rsidRPr="00A66D15">
        <w:rPr>
          <w:rFonts w:ascii="Arial" w:hAnsi="Arial" w:cs="Arial"/>
          <w:sz w:val="18"/>
          <w:szCs w:val="18"/>
        </w:rPr>
        <w:t>.</w:t>
      </w:r>
    </w:p>
    <w:p w14:paraId="472EBB9A" w14:textId="77777777" w:rsidR="00EC306E" w:rsidRPr="00A66D15" w:rsidRDefault="00EC306E" w:rsidP="00EC306E">
      <w:pPr>
        <w:ind w:left="720"/>
        <w:rPr>
          <w:rFonts w:ascii="Arial" w:hAnsi="Arial" w:cs="Arial"/>
          <w:sz w:val="18"/>
          <w:szCs w:val="18"/>
        </w:rPr>
      </w:pPr>
    </w:p>
    <w:p w14:paraId="27011532" w14:textId="2AF3F4E4" w:rsidR="006204BF" w:rsidRPr="00A66D15" w:rsidRDefault="00EC306E" w:rsidP="00EC306E">
      <w:pPr>
        <w:ind w:left="720"/>
        <w:rPr>
          <w:rFonts w:ascii="Arial" w:hAnsi="Arial" w:cs="Arial"/>
          <w:sz w:val="18"/>
          <w:szCs w:val="18"/>
        </w:rPr>
      </w:pPr>
      <w:r w:rsidRPr="00A66D15">
        <w:rPr>
          <w:rFonts w:ascii="Arial" w:hAnsi="Arial" w:cs="Arial"/>
          <w:b/>
          <w:bCs/>
          <w:sz w:val="18"/>
          <w:szCs w:val="18"/>
        </w:rPr>
        <w:t>e.</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Any addition to a building or structure that projects beyond an existing building’s maximum front and side wall or alters, above the existing eave line, the height or shape of the roof regardless of distance from the public right-of-way</w:t>
      </w:r>
      <w:r w:rsidRPr="00A66D15">
        <w:rPr>
          <w:rFonts w:ascii="Arial" w:hAnsi="Arial" w:cs="Arial"/>
          <w:sz w:val="18"/>
          <w:szCs w:val="18"/>
        </w:rPr>
        <w:t>.</w:t>
      </w:r>
    </w:p>
    <w:p w14:paraId="7E443656" w14:textId="77777777" w:rsidR="00EC306E" w:rsidRPr="00A66D15" w:rsidRDefault="00EC306E" w:rsidP="00EC306E">
      <w:pPr>
        <w:ind w:left="720"/>
        <w:rPr>
          <w:rFonts w:ascii="Arial" w:hAnsi="Arial" w:cs="Arial"/>
          <w:sz w:val="18"/>
          <w:szCs w:val="18"/>
        </w:rPr>
      </w:pPr>
    </w:p>
    <w:p w14:paraId="6F96F315" w14:textId="6E7E5BBC" w:rsidR="006204BF" w:rsidRPr="00A66D15" w:rsidRDefault="00EC306E" w:rsidP="00EC306E">
      <w:pPr>
        <w:ind w:left="720"/>
        <w:rPr>
          <w:rFonts w:ascii="Arial" w:hAnsi="Arial" w:cs="Arial"/>
          <w:sz w:val="18"/>
          <w:szCs w:val="18"/>
        </w:rPr>
      </w:pPr>
      <w:r w:rsidRPr="00A66D15">
        <w:rPr>
          <w:rFonts w:ascii="Arial" w:hAnsi="Arial" w:cs="Arial"/>
          <w:b/>
          <w:bCs/>
          <w:sz w:val="18"/>
          <w:szCs w:val="18"/>
        </w:rPr>
        <w:t>f.</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The entirety of any new principal accessory building construction on a vacant lot</w:t>
      </w:r>
      <w:r w:rsidRPr="00A66D15">
        <w:rPr>
          <w:rFonts w:ascii="Arial" w:hAnsi="Arial" w:cs="Arial"/>
          <w:sz w:val="18"/>
          <w:szCs w:val="18"/>
        </w:rPr>
        <w:t>.</w:t>
      </w:r>
    </w:p>
    <w:p w14:paraId="7077F56F" w14:textId="77777777" w:rsidR="00EC306E" w:rsidRPr="00A66D15" w:rsidRDefault="00EC306E" w:rsidP="00EC306E">
      <w:pPr>
        <w:ind w:left="720"/>
        <w:rPr>
          <w:rFonts w:ascii="Arial" w:hAnsi="Arial" w:cs="Arial"/>
          <w:sz w:val="18"/>
          <w:szCs w:val="18"/>
        </w:rPr>
      </w:pPr>
    </w:p>
    <w:p w14:paraId="0CF85741" w14:textId="2EE9BE7B" w:rsidR="006204BF" w:rsidRPr="00A66D15" w:rsidRDefault="00EC306E" w:rsidP="00EC306E">
      <w:pPr>
        <w:ind w:left="720"/>
        <w:rPr>
          <w:rFonts w:ascii="Arial" w:hAnsi="Arial" w:cs="Arial"/>
          <w:sz w:val="18"/>
          <w:szCs w:val="18"/>
        </w:rPr>
      </w:pPr>
      <w:r w:rsidRPr="00A66D15">
        <w:rPr>
          <w:rFonts w:ascii="Arial" w:hAnsi="Arial" w:cs="Arial"/>
          <w:b/>
          <w:bCs/>
          <w:sz w:val="18"/>
          <w:szCs w:val="18"/>
        </w:rPr>
        <w:lastRenderedPageBreak/>
        <w:t>g.</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 xml:space="preserve">The entirety of any new accessory building construction located in whole or in part in areas outlined in </w:t>
      </w:r>
      <w:r w:rsidRPr="00A66D15">
        <w:rPr>
          <w:rFonts w:ascii="Arial" w:hAnsi="Arial" w:cs="Arial"/>
          <w:sz w:val="18"/>
          <w:szCs w:val="18"/>
        </w:rPr>
        <w:t xml:space="preserve">items </w:t>
      </w:r>
      <w:r w:rsidR="006204BF" w:rsidRPr="00A66D15">
        <w:rPr>
          <w:rFonts w:ascii="Arial" w:hAnsi="Arial" w:cs="Arial"/>
          <w:sz w:val="18"/>
          <w:szCs w:val="18"/>
        </w:rPr>
        <w:t>b through d above</w:t>
      </w:r>
      <w:r w:rsidRPr="00A66D15">
        <w:rPr>
          <w:rFonts w:ascii="Arial" w:hAnsi="Arial" w:cs="Arial"/>
          <w:sz w:val="18"/>
          <w:szCs w:val="18"/>
        </w:rPr>
        <w:t>.</w:t>
      </w:r>
    </w:p>
    <w:p w14:paraId="35BD477B" w14:textId="77777777" w:rsidR="00EC306E" w:rsidRPr="00A66D15" w:rsidRDefault="00EC306E" w:rsidP="00EC306E">
      <w:pPr>
        <w:ind w:left="720"/>
        <w:rPr>
          <w:rFonts w:ascii="Arial" w:hAnsi="Arial" w:cs="Arial"/>
          <w:sz w:val="18"/>
          <w:szCs w:val="18"/>
        </w:rPr>
      </w:pPr>
    </w:p>
    <w:p w14:paraId="3F5D9420" w14:textId="34EF4FE6" w:rsidR="007065A6" w:rsidRPr="00A66D15" w:rsidRDefault="00EC306E" w:rsidP="00EC306E">
      <w:pPr>
        <w:ind w:left="720"/>
        <w:rPr>
          <w:rFonts w:ascii="Arial" w:hAnsi="Arial" w:cs="Arial"/>
          <w:sz w:val="18"/>
          <w:szCs w:val="18"/>
        </w:rPr>
      </w:pPr>
      <w:r w:rsidRPr="00A66D15">
        <w:rPr>
          <w:rFonts w:ascii="Arial" w:hAnsi="Arial" w:cs="Arial"/>
          <w:b/>
          <w:bCs/>
          <w:sz w:val="18"/>
          <w:szCs w:val="18"/>
        </w:rPr>
        <w:t>h.</w:t>
      </w:r>
      <w:r w:rsidRPr="00A66D15">
        <w:rPr>
          <w:rFonts w:ascii="Arial" w:hAnsi="Arial" w:cs="Arial"/>
          <w:sz w:val="18"/>
          <w:szCs w:val="18"/>
        </w:rPr>
        <w:t xml:space="preserve"> </w:t>
      </w:r>
      <w:r w:rsidRPr="00A66D15">
        <w:rPr>
          <w:rFonts w:ascii="Arial" w:hAnsi="Arial" w:cs="Arial"/>
          <w:sz w:val="18"/>
          <w:szCs w:val="18"/>
        </w:rPr>
        <w:tab/>
      </w:r>
      <w:r w:rsidR="006204BF" w:rsidRPr="00A66D15">
        <w:rPr>
          <w:rFonts w:ascii="Arial" w:hAnsi="Arial" w:cs="Arial"/>
          <w:sz w:val="18"/>
          <w:szCs w:val="18"/>
        </w:rPr>
        <w:t>The entirety of any Historic Landmark and its designated boundary area that may be located within an HDO-S.</w:t>
      </w:r>
    </w:p>
    <w:p w14:paraId="5F08A5D2" w14:textId="77777777" w:rsidR="00BB0BDC" w:rsidRPr="00A66D15" w:rsidRDefault="00BB0BDC" w:rsidP="00EC306E">
      <w:pPr>
        <w:jc w:val="center"/>
        <w:rPr>
          <w:rFonts w:ascii="Arial" w:hAnsi="Arial" w:cs="Arial"/>
          <w:b/>
          <w:bCs/>
          <w:sz w:val="18"/>
          <w:szCs w:val="18"/>
        </w:rPr>
      </w:pPr>
    </w:p>
    <w:p w14:paraId="05F727A7" w14:textId="00CD4CD1" w:rsidR="00EC306E" w:rsidRPr="00A66D15" w:rsidRDefault="00EC306E" w:rsidP="00EC306E">
      <w:pPr>
        <w:jc w:val="center"/>
        <w:rPr>
          <w:rFonts w:ascii="Arial" w:hAnsi="Arial" w:cs="Arial"/>
          <w:b/>
          <w:bCs/>
          <w:sz w:val="18"/>
          <w:szCs w:val="18"/>
        </w:rPr>
      </w:pPr>
      <w:r w:rsidRPr="00A66D15">
        <w:rPr>
          <w:rFonts w:ascii="Arial" w:hAnsi="Arial" w:cs="Arial"/>
          <w:noProof/>
          <w:sz w:val="18"/>
          <w:szCs w:val="18"/>
        </w:rPr>
        <w:drawing>
          <wp:anchor distT="0" distB="0" distL="114300" distR="114300" simplePos="0" relativeHeight="251658240" behindDoc="0" locked="0" layoutInCell="1" allowOverlap="1" wp14:anchorId="2BEA33D7" wp14:editId="0B418CA3">
            <wp:simplePos x="0" y="0"/>
            <wp:positionH relativeFrom="column">
              <wp:posOffset>-52251</wp:posOffset>
            </wp:positionH>
            <wp:positionV relativeFrom="paragraph">
              <wp:posOffset>251460</wp:posOffset>
            </wp:positionV>
            <wp:extent cx="5913755" cy="3248025"/>
            <wp:effectExtent l="0" t="0" r="4445" b="3175"/>
            <wp:wrapTopAndBottom/>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3755" cy="3248025"/>
                    </a:xfrm>
                    <a:prstGeom prst="rect">
                      <a:avLst/>
                    </a:prstGeom>
                  </pic:spPr>
                </pic:pic>
              </a:graphicData>
            </a:graphic>
            <wp14:sizeRelH relativeFrom="page">
              <wp14:pctWidth>0</wp14:pctWidth>
            </wp14:sizeRelH>
            <wp14:sizeRelV relativeFrom="page">
              <wp14:pctHeight>0</wp14:pctHeight>
            </wp14:sizeRelV>
          </wp:anchor>
        </w:drawing>
      </w:r>
      <w:r w:rsidRPr="00A66D15">
        <w:rPr>
          <w:rFonts w:ascii="Arial" w:hAnsi="Arial" w:cs="Arial"/>
          <w:b/>
          <w:bCs/>
          <w:sz w:val="18"/>
          <w:szCs w:val="18"/>
        </w:rPr>
        <w:t>ILLUSTRATION OF APPLICABILITY (SECTION 14.2.B.2)</w:t>
      </w:r>
    </w:p>
    <w:p w14:paraId="0986977F" w14:textId="279237D0" w:rsidR="00EC306E" w:rsidRPr="00A66D15" w:rsidRDefault="00EC306E" w:rsidP="00553807">
      <w:pPr>
        <w:rPr>
          <w:rFonts w:ascii="Arial" w:hAnsi="Arial" w:cs="Arial"/>
          <w:b/>
          <w:bCs/>
          <w:sz w:val="18"/>
          <w:szCs w:val="18"/>
        </w:rPr>
      </w:pPr>
    </w:p>
    <w:p w14:paraId="60213653" w14:textId="77777777" w:rsidR="004E3514" w:rsidRPr="00A66D15" w:rsidRDefault="004E3514" w:rsidP="00553807">
      <w:pPr>
        <w:rPr>
          <w:rFonts w:ascii="Arial" w:hAnsi="Arial" w:cs="Arial"/>
          <w:b/>
          <w:bCs/>
          <w:sz w:val="18"/>
          <w:szCs w:val="18"/>
        </w:rPr>
      </w:pPr>
    </w:p>
    <w:p w14:paraId="4D14D5EE" w14:textId="446CD99C" w:rsidR="008937A8" w:rsidRPr="00A66D15" w:rsidRDefault="008937A8" w:rsidP="008937A8">
      <w:pPr>
        <w:ind w:left="360"/>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t>An HDO-S Streetside Historic District Overlay cannot be applied in combination with any of the following: HDO Historic District Overlay, NCO Neighborhood Character Overlay, and RIO Residential Infill Overlay.</w:t>
      </w:r>
    </w:p>
    <w:p w14:paraId="78939A28" w14:textId="77777777" w:rsidR="008937A8" w:rsidRPr="00A66D15" w:rsidRDefault="008937A8" w:rsidP="00553807">
      <w:pPr>
        <w:rPr>
          <w:rFonts w:ascii="Arial" w:hAnsi="Arial" w:cs="Arial"/>
          <w:b/>
          <w:bCs/>
          <w:sz w:val="18"/>
          <w:szCs w:val="18"/>
        </w:rPr>
      </w:pPr>
    </w:p>
    <w:p w14:paraId="523E3854" w14:textId="34931482" w:rsidR="007065A6" w:rsidRPr="00A66D15" w:rsidRDefault="007065A6" w:rsidP="00553807">
      <w:pPr>
        <w:rPr>
          <w:rFonts w:ascii="Arial" w:hAnsi="Arial" w:cs="Arial"/>
          <w:b/>
          <w:bCs/>
          <w:sz w:val="18"/>
          <w:szCs w:val="18"/>
        </w:rPr>
      </w:pPr>
      <w:r w:rsidRPr="00A66D15">
        <w:rPr>
          <w:rFonts w:ascii="Arial" w:hAnsi="Arial" w:cs="Arial"/>
          <w:b/>
          <w:bCs/>
          <w:sz w:val="18"/>
          <w:szCs w:val="18"/>
        </w:rPr>
        <w:t>C.</w:t>
      </w:r>
      <w:r w:rsidRPr="00A66D15">
        <w:rPr>
          <w:rFonts w:ascii="Arial" w:hAnsi="Arial" w:cs="Arial"/>
          <w:b/>
          <w:bCs/>
          <w:sz w:val="18"/>
          <w:szCs w:val="18"/>
        </w:rPr>
        <w:tab/>
        <w:t>Appeals</w:t>
      </w:r>
    </w:p>
    <w:p w14:paraId="696928EF" w14:textId="3484AB42" w:rsidR="007065A6" w:rsidRPr="00A66D15" w:rsidRDefault="007065A6" w:rsidP="00553807">
      <w:pPr>
        <w:rPr>
          <w:rFonts w:ascii="Arial" w:hAnsi="Arial" w:cs="Arial"/>
          <w:sz w:val="18"/>
          <w:szCs w:val="18"/>
        </w:rPr>
      </w:pPr>
      <w:r w:rsidRPr="00A66D15">
        <w:rPr>
          <w:rFonts w:ascii="Arial" w:hAnsi="Arial" w:cs="Arial"/>
          <w:sz w:val="18"/>
          <w:szCs w:val="18"/>
        </w:rPr>
        <w:t xml:space="preserve">The appeal regulations </w:t>
      </w:r>
      <w:r w:rsidR="00BF2C94" w:rsidRPr="00A66D15">
        <w:rPr>
          <w:rFonts w:ascii="Arial" w:hAnsi="Arial" w:cs="Arial"/>
          <w:sz w:val="18"/>
          <w:szCs w:val="18"/>
        </w:rPr>
        <w:t>in</w:t>
      </w:r>
      <w:r w:rsidRPr="00A66D15">
        <w:rPr>
          <w:rFonts w:ascii="Arial" w:hAnsi="Arial" w:cs="Arial"/>
          <w:sz w:val="18"/>
          <w:szCs w:val="18"/>
        </w:rPr>
        <w:t xml:space="preserve"> </w:t>
      </w:r>
      <w:r w:rsidR="00EC306E" w:rsidRPr="00A66D15">
        <w:rPr>
          <w:rFonts w:ascii="Arial" w:hAnsi="Arial" w:cs="Arial"/>
          <w:sz w:val="18"/>
          <w:szCs w:val="18"/>
        </w:rPr>
        <w:t xml:space="preserve">Section </w:t>
      </w:r>
      <w:r w:rsidRPr="00A66D15">
        <w:rPr>
          <w:rFonts w:ascii="Arial" w:hAnsi="Arial" w:cs="Arial"/>
          <w:sz w:val="18"/>
          <w:szCs w:val="18"/>
        </w:rPr>
        <w:t>14.1.</w:t>
      </w:r>
      <w:r w:rsidR="00EA0E44" w:rsidRPr="00A66D15">
        <w:rPr>
          <w:rFonts w:ascii="Arial" w:hAnsi="Arial" w:cs="Arial"/>
          <w:sz w:val="18"/>
          <w:szCs w:val="18"/>
        </w:rPr>
        <w:t>M</w:t>
      </w:r>
      <w:r w:rsidRPr="00A66D15">
        <w:rPr>
          <w:rFonts w:ascii="Arial" w:hAnsi="Arial" w:cs="Arial"/>
          <w:sz w:val="18"/>
          <w:szCs w:val="18"/>
        </w:rPr>
        <w:t xml:space="preserve"> shall apply </w:t>
      </w:r>
      <w:r w:rsidR="00BF2C94" w:rsidRPr="00A66D15">
        <w:rPr>
          <w:rFonts w:ascii="Arial" w:hAnsi="Arial" w:cs="Arial"/>
          <w:sz w:val="18"/>
          <w:szCs w:val="18"/>
        </w:rPr>
        <w:t>in the</w:t>
      </w:r>
      <w:r w:rsidRPr="00A66D15">
        <w:rPr>
          <w:rFonts w:ascii="Arial" w:hAnsi="Arial" w:cs="Arial"/>
          <w:sz w:val="18"/>
          <w:szCs w:val="18"/>
        </w:rPr>
        <w:t xml:space="preserve"> H</w:t>
      </w:r>
      <w:r w:rsidR="0016662E" w:rsidRPr="00A66D15">
        <w:rPr>
          <w:rFonts w:ascii="Arial" w:hAnsi="Arial" w:cs="Arial"/>
          <w:sz w:val="18"/>
          <w:szCs w:val="18"/>
        </w:rPr>
        <w:t>DO</w:t>
      </w:r>
      <w:r w:rsidRPr="00A66D15">
        <w:rPr>
          <w:rFonts w:ascii="Arial" w:hAnsi="Arial" w:cs="Arial"/>
          <w:sz w:val="18"/>
          <w:szCs w:val="18"/>
        </w:rPr>
        <w:t xml:space="preserve">-S </w:t>
      </w:r>
      <w:r w:rsidR="00EC306E" w:rsidRPr="00A66D15">
        <w:rPr>
          <w:rFonts w:ascii="Arial" w:hAnsi="Arial" w:cs="Arial"/>
          <w:sz w:val="18"/>
          <w:szCs w:val="18"/>
        </w:rPr>
        <w:t>Overlay District</w:t>
      </w:r>
      <w:r w:rsidRPr="00A66D15">
        <w:rPr>
          <w:rFonts w:ascii="Arial" w:hAnsi="Arial" w:cs="Arial"/>
          <w:sz w:val="18"/>
          <w:szCs w:val="18"/>
        </w:rPr>
        <w:t>.</w:t>
      </w:r>
    </w:p>
    <w:p w14:paraId="04411BB3" w14:textId="77777777" w:rsidR="007065A6" w:rsidRPr="00A66D15" w:rsidRDefault="007065A6" w:rsidP="00553807">
      <w:pPr>
        <w:rPr>
          <w:rFonts w:ascii="Arial" w:hAnsi="Arial" w:cs="Arial"/>
          <w:b/>
          <w:bCs/>
          <w:sz w:val="18"/>
          <w:szCs w:val="18"/>
        </w:rPr>
      </w:pPr>
    </w:p>
    <w:p w14:paraId="6ED0B255" w14:textId="4C4FE5F7" w:rsidR="00701810" w:rsidRPr="00A66D15" w:rsidRDefault="007065A6" w:rsidP="00553807">
      <w:pPr>
        <w:rPr>
          <w:rFonts w:ascii="Arial" w:hAnsi="Arial" w:cs="Arial"/>
          <w:b/>
          <w:bCs/>
          <w:sz w:val="18"/>
          <w:szCs w:val="18"/>
        </w:rPr>
      </w:pPr>
      <w:r w:rsidRPr="00A66D15">
        <w:rPr>
          <w:rFonts w:ascii="Arial" w:hAnsi="Arial" w:cs="Arial"/>
          <w:b/>
          <w:bCs/>
          <w:sz w:val="18"/>
          <w:szCs w:val="18"/>
        </w:rPr>
        <w:t xml:space="preserve">D. </w:t>
      </w:r>
      <w:r w:rsidRPr="00A66D15">
        <w:rPr>
          <w:rFonts w:ascii="Arial" w:hAnsi="Arial" w:cs="Arial"/>
          <w:b/>
          <w:bCs/>
          <w:sz w:val="18"/>
          <w:szCs w:val="18"/>
        </w:rPr>
        <w:tab/>
      </w:r>
      <w:r w:rsidR="00701810" w:rsidRPr="00A66D15">
        <w:rPr>
          <w:rFonts w:ascii="Arial" w:hAnsi="Arial" w:cs="Arial"/>
          <w:b/>
          <w:bCs/>
          <w:sz w:val="18"/>
          <w:szCs w:val="18"/>
        </w:rPr>
        <w:t xml:space="preserve">Violations and Enforcement </w:t>
      </w:r>
    </w:p>
    <w:p w14:paraId="583F423C" w14:textId="36156206" w:rsidR="00E55FB2" w:rsidRPr="00A66D15" w:rsidRDefault="004500C1" w:rsidP="00553807">
      <w:pPr>
        <w:rPr>
          <w:rFonts w:ascii="Arial" w:hAnsi="Arial" w:cs="Arial"/>
          <w:b/>
          <w:bCs/>
          <w:sz w:val="18"/>
          <w:szCs w:val="18"/>
        </w:rPr>
      </w:pPr>
      <w:r w:rsidRPr="00A66D15">
        <w:rPr>
          <w:rFonts w:ascii="Arial" w:hAnsi="Arial"/>
          <w:sz w:val="18"/>
          <w:szCs w:val="18"/>
        </w:rPr>
        <w:t>The Zoning Administrator enforces Section 14.</w:t>
      </w:r>
      <w:r w:rsidR="00693777" w:rsidRPr="00A66D15">
        <w:rPr>
          <w:rFonts w:ascii="Arial" w:hAnsi="Arial"/>
          <w:sz w:val="18"/>
          <w:szCs w:val="18"/>
        </w:rPr>
        <w:t>2</w:t>
      </w:r>
      <w:r w:rsidR="00063291" w:rsidRPr="00A66D15">
        <w:rPr>
          <w:rFonts w:ascii="Arial" w:hAnsi="Arial"/>
          <w:sz w:val="18"/>
          <w:szCs w:val="18"/>
        </w:rPr>
        <w:t xml:space="preserve"> in accordance with </w:t>
      </w:r>
      <w:r w:rsidR="00EC306E" w:rsidRPr="00A66D15">
        <w:rPr>
          <w:rFonts w:ascii="Arial" w:hAnsi="Arial"/>
          <w:sz w:val="18"/>
          <w:szCs w:val="18"/>
        </w:rPr>
        <w:t xml:space="preserve">Section </w:t>
      </w:r>
      <w:r w:rsidR="00EB4A49" w:rsidRPr="00A66D15">
        <w:rPr>
          <w:rFonts w:ascii="Arial" w:hAnsi="Arial"/>
          <w:sz w:val="18"/>
          <w:szCs w:val="18"/>
        </w:rPr>
        <w:t>39</w:t>
      </w:r>
      <w:r w:rsidR="00063291" w:rsidRPr="00A66D15">
        <w:rPr>
          <w:rFonts w:ascii="Arial" w:hAnsi="Arial"/>
          <w:sz w:val="18"/>
          <w:szCs w:val="18"/>
        </w:rPr>
        <w:t>.2.L.</w:t>
      </w:r>
    </w:p>
    <w:p w14:paraId="2E9C1D05" w14:textId="77777777" w:rsidR="00063291" w:rsidRPr="00A66D15" w:rsidRDefault="00063291" w:rsidP="00553807">
      <w:pPr>
        <w:rPr>
          <w:rFonts w:ascii="Arial" w:hAnsi="Arial" w:cs="Arial"/>
          <w:b/>
          <w:bCs/>
          <w:sz w:val="18"/>
          <w:szCs w:val="18"/>
        </w:rPr>
      </w:pPr>
    </w:p>
    <w:p w14:paraId="3E7B5E03" w14:textId="30685BF2" w:rsidR="004500C1" w:rsidRPr="00A66D15" w:rsidRDefault="00E55FB2" w:rsidP="00553807">
      <w:pPr>
        <w:rPr>
          <w:rFonts w:ascii="Arial" w:hAnsi="Arial" w:cs="Arial"/>
          <w:b/>
          <w:bCs/>
          <w:sz w:val="18"/>
          <w:szCs w:val="18"/>
        </w:rPr>
      </w:pPr>
      <w:r w:rsidRPr="00A66D15">
        <w:rPr>
          <w:rFonts w:ascii="Arial" w:hAnsi="Arial" w:cs="Arial"/>
          <w:b/>
          <w:bCs/>
          <w:sz w:val="18"/>
          <w:szCs w:val="18"/>
        </w:rPr>
        <w:t>E.</w:t>
      </w:r>
      <w:r w:rsidRPr="00A66D15">
        <w:rPr>
          <w:rFonts w:ascii="Arial" w:hAnsi="Arial" w:cs="Arial"/>
          <w:b/>
          <w:bCs/>
          <w:sz w:val="18"/>
          <w:szCs w:val="18"/>
        </w:rPr>
        <w:tab/>
        <w:t>Notices of Violation</w:t>
      </w:r>
    </w:p>
    <w:p w14:paraId="6C4C54F5" w14:textId="20ED28BF" w:rsidR="00E55FB2" w:rsidRPr="00A66D15" w:rsidRDefault="00063291" w:rsidP="00553807">
      <w:pPr>
        <w:rPr>
          <w:rFonts w:ascii="Arial" w:hAnsi="Arial" w:cs="Arial"/>
          <w:sz w:val="18"/>
          <w:szCs w:val="18"/>
        </w:rPr>
      </w:pPr>
      <w:r w:rsidRPr="00A66D15">
        <w:rPr>
          <w:rFonts w:ascii="Arial" w:hAnsi="Arial" w:cs="Arial"/>
          <w:sz w:val="18"/>
          <w:szCs w:val="18"/>
        </w:rPr>
        <w:t>The Zoning Administrator enforces Section 14.</w:t>
      </w:r>
      <w:r w:rsidR="00693777" w:rsidRPr="00A66D15">
        <w:rPr>
          <w:rFonts w:ascii="Arial" w:hAnsi="Arial" w:cs="Arial"/>
          <w:sz w:val="18"/>
          <w:szCs w:val="18"/>
        </w:rPr>
        <w:t>2</w:t>
      </w:r>
      <w:r w:rsidRPr="00A66D15">
        <w:rPr>
          <w:rFonts w:ascii="Arial" w:hAnsi="Arial" w:cs="Arial"/>
          <w:sz w:val="18"/>
          <w:szCs w:val="18"/>
        </w:rPr>
        <w:t xml:space="preserve"> in accordance with Section </w:t>
      </w:r>
      <w:r w:rsidR="00EB4A49" w:rsidRPr="00A66D15">
        <w:rPr>
          <w:rFonts w:ascii="Arial" w:hAnsi="Arial" w:cs="Arial"/>
          <w:sz w:val="18"/>
          <w:szCs w:val="18"/>
        </w:rPr>
        <w:t>39</w:t>
      </w:r>
      <w:r w:rsidRPr="00A66D15">
        <w:rPr>
          <w:rFonts w:ascii="Arial" w:hAnsi="Arial" w:cs="Arial"/>
          <w:sz w:val="18"/>
          <w:szCs w:val="18"/>
        </w:rPr>
        <w:t>.2.L.</w:t>
      </w:r>
      <w:r w:rsidR="00226E7D" w:rsidRPr="00A66D15">
        <w:rPr>
          <w:rFonts w:ascii="Arial" w:hAnsi="Arial" w:cs="Arial"/>
          <w:sz w:val="18"/>
          <w:szCs w:val="18"/>
        </w:rPr>
        <w:t>2.</w:t>
      </w:r>
    </w:p>
    <w:p w14:paraId="51518857" w14:textId="3FE84201" w:rsidR="00701810" w:rsidRPr="00A66D15" w:rsidRDefault="00701810" w:rsidP="00553807">
      <w:pPr>
        <w:rPr>
          <w:rFonts w:ascii="Arial" w:hAnsi="Arial" w:cs="Arial"/>
          <w:b/>
          <w:bCs/>
          <w:sz w:val="18"/>
          <w:szCs w:val="18"/>
        </w:rPr>
      </w:pPr>
    </w:p>
    <w:p w14:paraId="576AC446" w14:textId="76A92365" w:rsidR="00701810" w:rsidRPr="00A66D15" w:rsidRDefault="00E55FB2" w:rsidP="00553807">
      <w:pPr>
        <w:rPr>
          <w:rFonts w:ascii="Arial" w:hAnsi="Arial"/>
          <w:b/>
          <w:bCs/>
          <w:sz w:val="18"/>
          <w:szCs w:val="18"/>
        </w:rPr>
      </w:pPr>
      <w:r w:rsidRPr="00A66D15">
        <w:rPr>
          <w:rFonts w:ascii="Arial" w:hAnsi="Arial"/>
          <w:b/>
          <w:bCs/>
          <w:sz w:val="18"/>
          <w:szCs w:val="18"/>
        </w:rPr>
        <w:t>F</w:t>
      </w:r>
      <w:r w:rsidR="00701810" w:rsidRPr="00A66D15">
        <w:rPr>
          <w:rFonts w:ascii="Arial" w:hAnsi="Arial"/>
          <w:b/>
          <w:bCs/>
          <w:sz w:val="18"/>
          <w:szCs w:val="18"/>
        </w:rPr>
        <w:t>.</w:t>
      </w:r>
      <w:r w:rsidR="00701810" w:rsidRPr="00A66D15">
        <w:rPr>
          <w:rFonts w:ascii="Arial" w:hAnsi="Arial"/>
          <w:b/>
          <w:bCs/>
          <w:sz w:val="18"/>
          <w:szCs w:val="18"/>
        </w:rPr>
        <w:tab/>
        <w:t xml:space="preserve">Citations and Penalties </w:t>
      </w:r>
    </w:p>
    <w:p w14:paraId="35F89768" w14:textId="517A54EB" w:rsidR="00701810" w:rsidRPr="00A66D15" w:rsidRDefault="00701810" w:rsidP="00553807">
      <w:pPr>
        <w:rPr>
          <w:rFonts w:ascii="Arial" w:hAnsi="Arial"/>
          <w:b/>
          <w:bCs/>
          <w:sz w:val="18"/>
          <w:szCs w:val="18"/>
        </w:rPr>
      </w:pPr>
      <w:r w:rsidRPr="00A66D15">
        <w:rPr>
          <w:rFonts w:ascii="Arial" w:hAnsi="Arial"/>
          <w:sz w:val="18"/>
          <w:szCs w:val="18"/>
        </w:rPr>
        <w:t xml:space="preserve">The Zoning Administrator </w:t>
      </w:r>
      <w:r w:rsidR="00063291" w:rsidRPr="00A66D15">
        <w:rPr>
          <w:rFonts w:ascii="Arial" w:hAnsi="Arial"/>
          <w:sz w:val="18"/>
          <w:szCs w:val="18"/>
        </w:rPr>
        <w:t xml:space="preserve">is authorized to issue citations and penalties, in accordance with Section </w:t>
      </w:r>
      <w:r w:rsidR="00EB4A49" w:rsidRPr="00A66D15">
        <w:rPr>
          <w:rFonts w:ascii="Arial" w:hAnsi="Arial"/>
          <w:sz w:val="18"/>
          <w:szCs w:val="18"/>
        </w:rPr>
        <w:t>39</w:t>
      </w:r>
      <w:r w:rsidR="00063291" w:rsidRPr="00A66D15">
        <w:rPr>
          <w:rFonts w:ascii="Arial" w:hAnsi="Arial"/>
          <w:sz w:val="18"/>
          <w:szCs w:val="18"/>
        </w:rPr>
        <w:t>.2.L.3</w:t>
      </w:r>
      <w:r w:rsidR="00311FC1" w:rsidRPr="00A66D15">
        <w:rPr>
          <w:rFonts w:ascii="Arial" w:hAnsi="Arial"/>
          <w:sz w:val="18"/>
          <w:szCs w:val="18"/>
        </w:rPr>
        <w:t>.</w:t>
      </w:r>
    </w:p>
    <w:p w14:paraId="4C38F661" w14:textId="5E675E39" w:rsidR="00701810" w:rsidRPr="00A66D15" w:rsidRDefault="00701810" w:rsidP="00553807">
      <w:pPr>
        <w:rPr>
          <w:rFonts w:ascii="Arial" w:hAnsi="Arial" w:cs="Arial"/>
          <w:b/>
          <w:bCs/>
          <w:sz w:val="18"/>
          <w:szCs w:val="18"/>
        </w:rPr>
      </w:pPr>
    </w:p>
    <w:p w14:paraId="3B1B6D72" w14:textId="5C601F1A" w:rsidR="006C2AA0" w:rsidRPr="00A66D15" w:rsidRDefault="00E55FB2" w:rsidP="00553807">
      <w:pPr>
        <w:rPr>
          <w:rFonts w:ascii="Arial" w:hAnsi="Arial" w:cs="Arial"/>
          <w:b/>
          <w:bCs/>
          <w:sz w:val="18"/>
          <w:szCs w:val="18"/>
        </w:rPr>
      </w:pPr>
      <w:r w:rsidRPr="00A66D15">
        <w:rPr>
          <w:rFonts w:ascii="Arial" w:hAnsi="Arial" w:cs="Arial"/>
          <w:b/>
          <w:bCs/>
          <w:sz w:val="18"/>
          <w:szCs w:val="18"/>
        </w:rPr>
        <w:t>G</w:t>
      </w:r>
      <w:r w:rsidR="00701810" w:rsidRPr="00A66D15">
        <w:rPr>
          <w:rFonts w:ascii="Arial" w:hAnsi="Arial" w:cs="Arial"/>
          <w:b/>
          <w:bCs/>
          <w:sz w:val="18"/>
          <w:szCs w:val="18"/>
        </w:rPr>
        <w:t>.</w:t>
      </w:r>
      <w:r w:rsidR="00701810" w:rsidRPr="00A66D15">
        <w:rPr>
          <w:rFonts w:ascii="Arial" w:hAnsi="Arial" w:cs="Arial"/>
          <w:b/>
          <w:bCs/>
          <w:sz w:val="18"/>
          <w:szCs w:val="18"/>
        </w:rPr>
        <w:tab/>
      </w:r>
      <w:r w:rsidR="006C2AA0" w:rsidRPr="00A66D15">
        <w:rPr>
          <w:rFonts w:ascii="Arial" w:hAnsi="Arial" w:cs="Arial"/>
          <w:b/>
          <w:bCs/>
          <w:sz w:val="18"/>
          <w:szCs w:val="18"/>
        </w:rPr>
        <w:t xml:space="preserve">Civil Judicial </w:t>
      </w:r>
      <w:r w:rsidR="00311FC1" w:rsidRPr="00A66D15">
        <w:rPr>
          <w:rFonts w:ascii="Arial" w:hAnsi="Arial" w:cs="Arial"/>
          <w:b/>
          <w:bCs/>
          <w:sz w:val="18"/>
          <w:szCs w:val="18"/>
        </w:rPr>
        <w:t>Remedies</w:t>
      </w:r>
    </w:p>
    <w:p w14:paraId="4AFC8177" w14:textId="39ABA2DE" w:rsidR="00311FC1" w:rsidRPr="00A66D15" w:rsidRDefault="00311FC1" w:rsidP="00553807">
      <w:pPr>
        <w:rPr>
          <w:rFonts w:ascii="Arial" w:hAnsi="Arial" w:cs="Arial"/>
          <w:sz w:val="18"/>
          <w:szCs w:val="18"/>
        </w:rPr>
      </w:pPr>
      <w:r w:rsidRPr="00A66D15">
        <w:rPr>
          <w:rFonts w:ascii="Arial" w:hAnsi="Arial" w:cs="Arial"/>
          <w:sz w:val="18"/>
          <w:szCs w:val="18"/>
        </w:rPr>
        <w:t xml:space="preserve">Civil judicial remedies provided in Section </w:t>
      </w:r>
      <w:r w:rsidR="00EB4A49" w:rsidRPr="00A66D15">
        <w:rPr>
          <w:rFonts w:ascii="Arial" w:hAnsi="Arial" w:cs="Arial"/>
          <w:sz w:val="18"/>
          <w:szCs w:val="18"/>
        </w:rPr>
        <w:t>39</w:t>
      </w:r>
      <w:r w:rsidRPr="00A66D15">
        <w:rPr>
          <w:rFonts w:ascii="Arial" w:hAnsi="Arial" w:cs="Arial"/>
          <w:sz w:val="18"/>
          <w:szCs w:val="18"/>
        </w:rPr>
        <w:t>.2.L.</w:t>
      </w:r>
      <w:r w:rsidR="00D148BA" w:rsidRPr="00A66D15">
        <w:rPr>
          <w:rFonts w:ascii="Arial" w:hAnsi="Arial" w:cs="Arial"/>
          <w:sz w:val="18"/>
          <w:szCs w:val="18"/>
        </w:rPr>
        <w:t xml:space="preserve">4 are available and shall apply </w:t>
      </w:r>
      <w:r w:rsidR="00EC306E" w:rsidRPr="00A66D15">
        <w:rPr>
          <w:rFonts w:ascii="Arial" w:hAnsi="Arial" w:cs="Arial"/>
          <w:sz w:val="18"/>
          <w:szCs w:val="18"/>
        </w:rPr>
        <w:t>in the HDO-S Overlay District</w:t>
      </w:r>
      <w:r w:rsidR="00D148BA" w:rsidRPr="00A66D15">
        <w:rPr>
          <w:rFonts w:ascii="Arial" w:hAnsi="Arial" w:cs="Arial"/>
          <w:sz w:val="18"/>
          <w:szCs w:val="18"/>
        </w:rPr>
        <w:t>.</w:t>
      </w:r>
    </w:p>
    <w:p w14:paraId="5EDCD507" w14:textId="77777777" w:rsidR="006C2AA0" w:rsidRPr="00A66D15" w:rsidRDefault="006C2AA0" w:rsidP="00553807">
      <w:pPr>
        <w:rPr>
          <w:rFonts w:ascii="Arial" w:hAnsi="Arial" w:cs="Arial"/>
          <w:b/>
          <w:bCs/>
          <w:sz w:val="18"/>
          <w:szCs w:val="18"/>
        </w:rPr>
      </w:pPr>
    </w:p>
    <w:p w14:paraId="3E9686F3" w14:textId="3B9177F4" w:rsidR="00701810" w:rsidRPr="00A66D15" w:rsidRDefault="006C2AA0" w:rsidP="00553807">
      <w:pPr>
        <w:rPr>
          <w:rFonts w:ascii="Arial" w:eastAsia="Times New Roman" w:hAnsi="Arial" w:cs="Arial"/>
          <w:b/>
          <w:bCs/>
          <w:color w:val="000000" w:themeColor="text1"/>
          <w:sz w:val="18"/>
          <w:szCs w:val="18"/>
        </w:rPr>
      </w:pPr>
      <w:r w:rsidRPr="00A66D15">
        <w:rPr>
          <w:rFonts w:ascii="Arial" w:hAnsi="Arial" w:cs="Arial"/>
          <w:b/>
          <w:bCs/>
          <w:sz w:val="18"/>
          <w:szCs w:val="18"/>
        </w:rPr>
        <w:t>H.</w:t>
      </w:r>
      <w:r w:rsidR="00701810" w:rsidRPr="00A66D15">
        <w:rPr>
          <w:rFonts w:ascii="Arial" w:eastAsia="Times New Roman" w:hAnsi="Arial" w:cs="Arial"/>
          <w:b/>
          <w:bCs/>
          <w:color w:val="000000" w:themeColor="text1"/>
          <w:sz w:val="18"/>
          <w:szCs w:val="18"/>
        </w:rPr>
        <w:tab/>
        <w:t>Other Remedies</w:t>
      </w:r>
    </w:p>
    <w:p w14:paraId="7FCBBCA3" w14:textId="4F137E42" w:rsidR="00EC306E" w:rsidRPr="00A66D15" w:rsidRDefault="00D148BA" w:rsidP="00EC306E">
      <w:pPr>
        <w:rPr>
          <w:rFonts w:ascii="Arial" w:hAnsi="Arial" w:cs="Arial"/>
          <w:b/>
          <w:bCs/>
          <w:sz w:val="18"/>
          <w:szCs w:val="18"/>
        </w:rPr>
      </w:pPr>
      <w:r w:rsidRPr="00A66D15">
        <w:rPr>
          <w:rFonts w:ascii="Arial" w:eastAsia="Times New Roman" w:hAnsi="Arial" w:cs="Arial"/>
          <w:color w:val="000000" w:themeColor="text1"/>
          <w:sz w:val="18"/>
          <w:szCs w:val="18"/>
        </w:rPr>
        <w:t xml:space="preserve">The other remedies provided in Section 14.1.R are available and shall apply </w:t>
      </w:r>
      <w:r w:rsidR="00EC306E" w:rsidRPr="00A66D15">
        <w:rPr>
          <w:rFonts w:ascii="Arial" w:hAnsi="Arial" w:cs="Arial"/>
          <w:sz w:val="18"/>
          <w:szCs w:val="18"/>
        </w:rPr>
        <w:t xml:space="preserve">in the HDO-S Overlay District. </w:t>
      </w:r>
    </w:p>
    <w:p w14:paraId="2BD7C4C2" w14:textId="77777777" w:rsidR="00BB0BDC" w:rsidRPr="00A66D15" w:rsidRDefault="00BB0BDC" w:rsidP="00EC306E">
      <w:pPr>
        <w:rPr>
          <w:rFonts w:ascii="Arial" w:hAnsi="Arial" w:cs="Arial"/>
          <w:b/>
          <w:bCs/>
          <w:sz w:val="18"/>
          <w:szCs w:val="18"/>
        </w:rPr>
      </w:pPr>
    </w:p>
    <w:p w14:paraId="4610ACC1" w14:textId="69CE5675" w:rsidR="00EC306E" w:rsidRPr="00A66D15" w:rsidRDefault="00EC306E" w:rsidP="00EC306E">
      <w:pPr>
        <w:rPr>
          <w:rFonts w:ascii="Arial" w:hAnsi="Arial" w:cs="Arial"/>
          <w:b/>
          <w:bCs/>
          <w:sz w:val="18"/>
          <w:szCs w:val="18"/>
        </w:rPr>
      </w:pPr>
      <w:r w:rsidRPr="00A66D15">
        <w:rPr>
          <w:rFonts w:ascii="Arial" w:hAnsi="Arial" w:cs="Arial"/>
          <w:b/>
          <w:bCs/>
          <w:sz w:val="18"/>
          <w:szCs w:val="18"/>
        </w:rPr>
        <w:t>I.</w:t>
      </w:r>
      <w:r w:rsidRPr="00A66D15">
        <w:rPr>
          <w:rFonts w:ascii="Arial" w:hAnsi="Arial" w:cs="Arial"/>
          <w:b/>
          <w:bCs/>
          <w:sz w:val="18"/>
          <w:szCs w:val="18"/>
        </w:rPr>
        <w:tab/>
        <w:t>Revocation of Building Permit</w:t>
      </w:r>
    </w:p>
    <w:p w14:paraId="08C0458D" w14:textId="77777777" w:rsidR="00EC306E" w:rsidRPr="00A66D15" w:rsidRDefault="00EC306E" w:rsidP="00EC306E">
      <w:pPr>
        <w:rPr>
          <w:rFonts w:ascii="Arial" w:hAnsi="Arial" w:cs="Arial"/>
          <w:sz w:val="18"/>
          <w:szCs w:val="18"/>
        </w:rPr>
      </w:pPr>
      <w:r w:rsidRPr="00A66D15">
        <w:rPr>
          <w:rFonts w:ascii="Arial" w:hAnsi="Arial" w:cs="Arial"/>
          <w:sz w:val="18"/>
          <w:szCs w:val="18"/>
        </w:rPr>
        <w:t>Building permits may be revoked in accordance with Section 14.1.S.</w:t>
      </w:r>
    </w:p>
    <w:p w14:paraId="5338F91B" w14:textId="77777777" w:rsidR="00EC306E" w:rsidRPr="00A66D15" w:rsidRDefault="00EC306E" w:rsidP="00EC306E">
      <w:pPr>
        <w:rPr>
          <w:rFonts w:ascii="Arial" w:hAnsi="Arial" w:cs="Arial"/>
          <w:b/>
          <w:bCs/>
          <w:sz w:val="18"/>
          <w:szCs w:val="18"/>
        </w:rPr>
      </w:pPr>
    </w:p>
    <w:p w14:paraId="4BB95434" w14:textId="77777777" w:rsidR="00EC306E" w:rsidRPr="00A66D15" w:rsidRDefault="00EC306E" w:rsidP="00EC306E">
      <w:pPr>
        <w:rPr>
          <w:rFonts w:ascii="Arial" w:hAnsi="Arial" w:cs="Arial"/>
          <w:b/>
          <w:bCs/>
          <w:sz w:val="18"/>
          <w:szCs w:val="18"/>
        </w:rPr>
      </w:pPr>
      <w:r w:rsidRPr="00A66D15">
        <w:rPr>
          <w:rFonts w:ascii="Arial" w:hAnsi="Arial" w:cs="Arial"/>
          <w:b/>
          <w:bCs/>
          <w:sz w:val="18"/>
          <w:szCs w:val="18"/>
        </w:rPr>
        <w:t>J.</w:t>
      </w:r>
      <w:r w:rsidRPr="00A66D15">
        <w:rPr>
          <w:rFonts w:ascii="Arial" w:hAnsi="Arial" w:cs="Arial"/>
          <w:b/>
          <w:bCs/>
          <w:sz w:val="18"/>
          <w:szCs w:val="18"/>
        </w:rPr>
        <w:tab/>
        <w:t>Denial or Revocation of Certificate of Compliance and Occupancy</w:t>
      </w:r>
    </w:p>
    <w:p w14:paraId="5CC90EF8" w14:textId="3030CB00" w:rsidR="00BB0BDC" w:rsidRPr="00A66D15" w:rsidRDefault="00EC306E">
      <w:pPr>
        <w:rPr>
          <w:rFonts w:ascii="Arial" w:hAnsi="Arial" w:cs="Arial"/>
          <w:sz w:val="18"/>
          <w:szCs w:val="18"/>
        </w:rPr>
      </w:pPr>
      <w:r w:rsidRPr="00A66D15">
        <w:rPr>
          <w:rFonts w:ascii="Arial" w:hAnsi="Arial" w:cs="Arial"/>
          <w:sz w:val="18"/>
          <w:szCs w:val="18"/>
        </w:rPr>
        <w:t>A certificate of compliance and/or a certificate of occupancy may be denied or revoked in accordance with Section 14.</w:t>
      </w:r>
      <w:proofErr w:type="gramStart"/>
      <w:r w:rsidRPr="00A66D15">
        <w:rPr>
          <w:rFonts w:ascii="Arial" w:hAnsi="Arial" w:cs="Arial"/>
          <w:sz w:val="18"/>
          <w:szCs w:val="18"/>
        </w:rPr>
        <w:t>1.T.</w:t>
      </w:r>
      <w:proofErr w:type="gramEnd"/>
      <w:r w:rsidR="00BB0BDC" w:rsidRPr="00A66D15">
        <w:rPr>
          <w:rFonts w:ascii="Arial" w:hAnsi="Arial" w:cs="Arial"/>
          <w:sz w:val="18"/>
          <w:szCs w:val="18"/>
        </w:rPr>
        <w:br w:type="page"/>
      </w:r>
    </w:p>
    <w:p w14:paraId="26D770D5" w14:textId="77777777" w:rsidR="007065A6" w:rsidRPr="00A66D15" w:rsidRDefault="007065A6" w:rsidP="00151A48">
      <w:pPr>
        <w:rPr>
          <w:rFonts w:ascii="Arial" w:hAnsi="Arial" w:cs="Arial"/>
          <w:sz w:val="18"/>
          <w:szCs w:val="18"/>
        </w:rPr>
      </w:pPr>
    </w:p>
    <w:p w14:paraId="17C5D191" w14:textId="0FB77CFC" w:rsidR="00154936" w:rsidRPr="00A66D15" w:rsidRDefault="00154936" w:rsidP="00151A48">
      <w:pPr>
        <w:shd w:val="clear" w:color="auto" w:fill="DEEAF6"/>
        <w:rPr>
          <w:rFonts w:ascii="Arial" w:hAnsi="Arial" w:cs="Arial"/>
          <w:b/>
          <w:bCs/>
          <w:sz w:val="18"/>
          <w:szCs w:val="18"/>
        </w:rPr>
      </w:pPr>
      <w:r w:rsidRPr="00A66D15">
        <w:rPr>
          <w:rFonts w:ascii="Arial" w:hAnsi="Arial" w:cs="Arial"/>
          <w:b/>
          <w:bCs/>
          <w:sz w:val="18"/>
          <w:szCs w:val="18"/>
        </w:rPr>
        <w:t>14.</w:t>
      </w:r>
      <w:r w:rsidR="00693777" w:rsidRPr="00A66D15">
        <w:rPr>
          <w:rFonts w:ascii="Arial" w:hAnsi="Arial" w:cs="Arial"/>
          <w:b/>
          <w:bCs/>
          <w:sz w:val="18"/>
          <w:szCs w:val="18"/>
        </w:rPr>
        <w:t>3</w:t>
      </w:r>
      <w:r w:rsidR="006203EE" w:rsidRPr="00A66D15">
        <w:rPr>
          <w:rFonts w:ascii="Arial" w:hAnsi="Arial" w:cs="Arial"/>
          <w:b/>
          <w:bCs/>
          <w:sz w:val="18"/>
          <w:szCs w:val="18"/>
        </w:rPr>
        <w:t xml:space="preserve">   </w:t>
      </w:r>
      <w:r w:rsidR="006F3544" w:rsidRPr="00A66D15">
        <w:rPr>
          <w:rFonts w:ascii="Arial" w:hAnsi="Arial" w:cs="Arial"/>
          <w:b/>
          <w:bCs/>
          <w:sz w:val="18"/>
          <w:szCs w:val="18"/>
        </w:rPr>
        <w:t xml:space="preserve">NCO </w:t>
      </w:r>
      <w:r w:rsidR="00450455" w:rsidRPr="00A66D15">
        <w:rPr>
          <w:rFonts w:ascii="Arial" w:hAnsi="Arial" w:cs="Arial"/>
          <w:b/>
          <w:bCs/>
          <w:sz w:val="18"/>
          <w:szCs w:val="18"/>
        </w:rPr>
        <w:t xml:space="preserve">NEIGHBORHOOD </w:t>
      </w:r>
      <w:r w:rsidRPr="00A66D15">
        <w:rPr>
          <w:rFonts w:ascii="Arial" w:hAnsi="Arial" w:cs="Arial"/>
          <w:b/>
          <w:bCs/>
          <w:sz w:val="18"/>
          <w:szCs w:val="18"/>
        </w:rPr>
        <w:t>CHARACTER OVERLAY</w:t>
      </w:r>
    </w:p>
    <w:p w14:paraId="1B055888" w14:textId="77777777" w:rsidR="00154936" w:rsidRPr="00A66D15" w:rsidRDefault="00154936" w:rsidP="00151A48">
      <w:pPr>
        <w:rPr>
          <w:rFonts w:ascii="Arial" w:hAnsi="Arial" w:cs="Arial"/>
          <w:b/>
          <w:bCs/>
          <w:color w:val="FF0000"/>
          <w:sz w:val="18"/>
          <w:szCs w:val="18"/>
        </w:rPr>
      </w:pPr>
    </w:p>
    <w:p w14:paraId="37221D5E" w14:textId="0F0494D1" w:rsidR="00154936" w:rsidRPr="00A66D15" w:rsidRDefault="00154936" w:rsidP="00151A48">
      <w:pPr>
        <w:rPr>
          <w:rFonts w:ascii="Arial" w:hAnsi="Arial" w:cs="Arial"/>
          <w:b/>
          <w:bCs/>
          <w:sz w:val="18"/>
          <w:szCs w:val="18"/>
        </w:rPr>
      </w:pPr>
      <w:r w:rsidRPr="00A66D15">
        <w:rPr>
          <w:rFonts w:ascii="Arial" w:hAnsi="Arial" w:cs="Arial"/>
          <w:b/>
          <w:bCs/>
          <w:sz w:val="18"/>
          <w:szCs w:val="18"/>
        </w:rPr>
        <w:t>A.</w:t>
      </w:r>
      <w:r w:rsidRPr="00A66D15">
        <w:rPr>
          <w:rFonts w:ascii="Arial" w:hAnsi="Arial" w:cs="Arial"/>
          <w:b/>
          <w:bCs/>
          <w:sz w:val="18"/>
          <w:szCs w:val="18"/>
        </w:rPr>
        <w:tab/>
        <w:t>Purpose</w:t>
      </w:r>
    </w:p>
    <w:p w14:paraId="32CD6F53" w14:textId="60E98FE4" w:rsidR="00154936" w:rsidRPr="00A66D15" w:rsidRDefault="00154936" w:rsidP="00151A48">
      <w:pPr>
        <w:pStyle w:val="NormalWeb"/>
        <w:spacing w:before="0" w:beforeAutospacing="0" w:after="0" w:afterAutospacing="0"/>
        <w:rPr>
          <w:rFonts w:ascii="Arial" w:hAnsi="Arial" w:cs="Arial"/>
          <w:color w:val="111111"/>
          <w:sz w:val="18"/>
          <w:szCs w:val="18"/>
        </w:rPr>
      </w:pPr>
      <w:r w:rsidRPr="00A66D15">
        <w:rPr>
          <w:rFonts w:ascii="Arial" w:hAnsi="Arial" w:cs="Arial"/>
          <w:color w:val="111111"/>
          <w:sz w:val="18"/>
          <w:szCs w:val="18"/>
        </w:rPr>
        <w:t xml:space="preserve">The </w:t>
      </w:r>
      <w:r w:rsidR="00CD3DBE" w:rsidRPr="00A66D15">
        <w:rPr>
          <w:rFonts w:ascii="Arial" w:hAnsi="Arial" w:cs="Arial"/>
          <w:color w:val="111111"/>
          <w:sz w:val="18"/>
          <w:szCs w:val="18"/>
        </w:rPr>
        <w:t>NCO</w:t>
      </w:r>
      <w:r w:rsidR="00993A03" w:rsidRPr="00A66D15">
        <w:rPr>
          <w:rFonts w:ascii="Arial" w:hAnsi="Arial" w:cs="Arial"/>
          <w:color w:val="111111"/>
          <w:sz w:val="18"/>
          <w:szCs w:val="18"/>
        </w:rPr>
        <w:t xml:space="preserve"> </w:t>
      </w:r>
      <w:r w:rsidR="0011177A" w:rsidRPr="00A66D15">
        <w:rPr>
          <w:rFonts w:ascii="Arial" w:hAnsi="Arial" w:cs="Arial"/>
          <w:color w:val="111111"/>
          <w:sz w:val="18"/>
          <w:szCs w:val="18"/>
        </w:rPr>
        <w:t>Neighborhood</w:t>
      </w:r>
      <w:r w:rsidRPr="00A66D15">
        <w:rPr>
          <w:rFonts w:ascii="Arial" w:hAnsi="Arial" w:cs="Arial"/>
          <w:color w:val="111111"/>
          <w:sz w:val="18"/>
          <w:szCs w:val="18"/>
        </w:rPr>
        <w:t xml:space="preserve"> Character Overlay establishes regulations to preserve the existing character of a neighborhood and enhance its unique natural and architectural resources, while helping to foster compatible development within neighborhoods. The overlay district regulations are intended to:</w:t>
      </w:r>
    </w:p>
    <w:p w14:paraId="0E348445" w14:textId="77777777" w:rsidR="00154936" w:rsidRPr="00A66D15" w:rsidRDefault="00154936" w:rsidP="00151A48">
      <w:pPr>
        <w:pStyle w:val="NormalWeb"/>
        <w:spacing w:before="0" w:beforeAutospacing="0" w:after="0" w:afterAutospacing="0"/>
        <w:rPr>
          <w:rFonts w:ascii="Arial" w:hAnsi="Arial" w:cs="Arial"/>
          <w:color w:val="111111"/>
          <w:sz w:val="18"/>
          <w:szCs w:val="18"/>
        </w:rPr>
      </w:pPr>
    </w:p>
    <w:p w14:paraId="0FC2F8A0" w14:textId="356232DF" w:rsidR="00154936" w:rsidRPr="00A66D15" w:rsidRDefault="00154936" w:rsidP="00151A48">
      <w:pPr>
        <w:ind w:left="360"/>
        <w:rPr>
          <w:rFonts w:ascii="Arial" w:hAnsi="Arial" w:cs="Arial"/>
          <w:color w:val="111111"/>
          <w:sz w:val="18"/>
          <w:szCs w:val="18"/>
        </w:rPr>
      </w:pPr>
      <w:r w:rsidRPr="00A66D15">
        <w:rPr>
          <w:rFonts w:ascii="Arial" w:hAnsi="Arial" w:cs="Arial"/>
          <w:b/>
          <w:bCs/>
          <w:color w:val="111111"/>
          <w:sz w:val="18"/>
          <w:szCs w:val="18"/>
        </w:rPr>
        <w:t>1.</w:t>
      </w:r>
      <w:r w:rsidRPr="00A66D15">
        <w:rPr>
          <w:rFonts w:ascii="Arial" w:hAnsi="Arial" w:cs="Arial"/>
          <w:color w:val="111111"/>
          <w:sz w:val="18"/>
          <w:szCs w:val="18"/>
        </w:rPr>
        <w:t xml:space="preserve"> </w:t>
      </w:r>
      <w:r w:rsidRPr="00A66D15">
        <w:rPr>
          <w:rFonts w:ascii="Arial" w:hAnsi="Arial" w:cs="Arial"/>
          <w:color w:val="111111"/>
          <w:sz w:val="18"/>
          <w:szCs w:val="18"/>
        </w:rPr>
        <w:tab/>
        <w:t>Encourage</w:t>
      </w:r>
      <w:r w:rsidRPr="00A66D15">
        <w:rPr>
          <w:rStyle w:val="apple-converted-space"/>
          <w:rFonts w:ascii="Arial" w:hAnsi="Arial" w:cs="Arial"/>
          <w:color w:val="111111"/>
          <w:sz w:val="18"/>
          <w:szCs w:val="18"/>
        </w:rPr>
        <w:t> </w:t>
      </w:r>
      <w:r w:rsidRPr="00A66D15">
        <w:rPr>
          <w:rFonts w:ascii="Arial" w:hAnsi="Arial" w:cs="Arial"/>
          <w:color w:val="111111"/>
          <w:sz w:val="18"/>
          <w:szCs w:val="18"/>
        </w:rPr>
        <w:t>development and redevelopment that is consistent with a neighborhood</w:t>
      </w:r>
      <w:r w:rsidR="00D56F06" w:rsidRPr="00A66D15">
        <w:rPr>
          <w:rFonts w:ascii="Arial" w:hAnsi="Arial" w:cs="Arial"/>
          <w:color w:val="111111"/>
          <w:sz w:val="18"/>
          <w:szCs w:val="18"/>
        </w:rPr>
        <w:t>’</w:t>
      </w:r>
      <w:r w:rsidRPr="00A66D15">
        <w:rPr>
          <w:rFonts w:ascii="Arial" w:hAnsi="Arial" w:cs="Arial"/>
          <w:color w:val="111111"/>
          <w:sz w:val="18"/>
          <w:szCs w:val="18"/>
        </w:rPr>
        <w:t>s character.</w:t>
      </w:r>
    </w:p>
    <w:p w14:paraId="45C8D662" w14:textId="77777777" w:rsidR="00154936" w:rsidRPr="00A66D15" w:rsidRDefault="00154936" w:rsidP="00151A48">
      <w:pPr>
        <w:ind w:left="360"/>
        <w:rPr>
          <w:rFonts w:ascii="Arial" w:hAnsi="Arial" w:cs="Arial"/>
          <w:color w:val="111111"/>
          <w:sz w:val="18"/>
          <w:szCs w:val="18"/>
        </w:rPr>
      </w:pPr>
    </w:p>
    <w:p w14:paraId="44D559A6" w14:textId="77777777" w:rsidR="00154936" w:rsidRPr="00A66D15" w:rsidRDefault="00154936" w:rsidP="00151A48">
      <w:pPr>
        <w:ind w:left="360"/>
        <w:rPr>
          <w:rFonts w:ascii="Arial" w:hAnsi="Arial" w:cs="Arial"/>
          <w:color w:val="111111"/>
          <w:sz w:val="18"/>
          <w:szCs w:val="18"/>
        </w:rPr>
      </w:pPr>
      <w:r w:rsidRPr="00A66D15">
        <w:rPr>
          <w:rFonts w:ascii="Arial" w:hAnsi="Arial" w:cs="Arial"/>
          <w:b/>
          <w:bCs/>
          <w:color w:val="111111"/>
          <w:sz w:val="18"/>
          <w:szCs w:val="18"/>
        </w:rPr>
        <w:t>2.</w:t>
      </w:r>
      <w:r w:rsidRPr="00A66D15">
        <w:rPr>
          <w:rFonts w:ascii="Arial" w:hAnsi="Arial" w:cs="Arial"/>
          <w:color w:val="111111"/>
          <w:sz w:val="18"/>
          <w:szCs w:val="18"/>
        </w:rPr>
        <w:t xml:space="preserve"> </w:t>
      </w:r>
      <w:r w:rsidRPr="00A66D15">
        <w:rPr>
          <w:rFonts w:ascii="Arial" w:hAnsi="Arial" w:cs="Arial"/>
          <w:color w:val="111111"/>
          <w:sz w:val="18"/>
          <w:szCs w:val="18"/>
        </w:rPr>
        <w:tab/>
        <w:t>Provide a means to modify zoning district regulations and establish standards for specific neighborhoods of the City to manage growth and redevelopment, and to ensure compatible neighborhood development.</w:t>
      </w:r>
    </w:p>
    <w:p w14:paraId="47DD0C4C" w14:textId="77777777" w:rsidR="00154936" w:rsidRPr="00A66D15" w:rsidRDefault="00154936" w:rsidP="00151A48">
      <w:pPr>
        <w:rPr>
          <w:rFonts w:ascii="Arial" w:hAnsi="Arial" w:cs="Arial"/>
          <w:sz w:val="18"/>
          <w:szCs w:val="18"/>
        </w:rPr>
      </w:pPr>
    </w:p>
    <w:p w14:paraId="55AB5154" w14:textId="769A998C" w:rsidR="00154936" w:rsidRPr="00A66D15" w:rsidRDefault="00154936" w:rsidP="004E3514">
      <w:pPr>
        <w:ind w:left="360"/>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t xml:space="preserve">Create a transition between locally designated historic landmark properties and/or locally designated historic districts and residential areas. </w:t>
      </w:r>
    </w:p>
    <w:p w14:paraId="689C432E" w14:textId="77777777" w:rsidR="004E3514" w:rsidRPr="00A66D15" w:rsidRDefault="004E3514" w:rsidP="00151A48">
      <w:pPr>
        <w:rPr>
          <w:rFonts w:ascii="Arial" w:hAnsi="Arial" w:cs="Arial"/>
          <w:b/>
          <w:bCs/>
          <w:sz w:val="18"/>
          <w:szCs w:val="18"/>
        </w:rPr>
      </w:pPr>
    </w:p>
    <w:p w14:paraId="2B7E879F" w14:textId="2401801B"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B. </w:t>
      </w:r>
      <w:r w:rsidRPr="00A66D15">
        <w:rPr>
          <w:rFonts w:ascii="Arial" w:hAnsi="Arial" w:cs="Arial"/>
          <w:b/>
          <w:bCs/>
          <w:sz w:val="18"/>
          <w:szCs w:val="18"/>
        </w:rPr>
        <w:tab/>
        <w:t>Applicability</w:t>
      </w:r>
    </w:p>
    <w:p w14:paraId="302596E2" w14:textId="77777777" w:rsidR="00154936" w:rsidRPr="00A66D15" w:rsidRDefault="00154936" w:rsidP="00151A48">
      <w:pPr>
        <w:rPr>
          <w:rFonts w:ascii="Arial" w:hAnsi="Arial" w:cs="Arial"/>
          <w:sz w:val="18"/>
          <w:szCs w:val="18"/>
        </w:rPr>
      </w:pPr>
    </w:p>
    <w:p w14:paraId="2D1A37D1" w14:textId="594E3933" w:rsidR="00154936" w:rsidRPr="00A66D15" w:rsidRDefault="00154936" w:rsidP="00151A48">
      <w:pPr>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r>
      <w:r w:rsidR="00993A03" w:rsidRPr="00A66D15">
        <w:rPr>
          <w:rFonts w:ascii="Arial" w:hAnsi="Arial" w:cs="Arial"/>
          <w:sz w:val="18"/>
          <w:szCs w:val="18"/>
        </w:rPr>
        <w:t>A</w:t>
      </w:r>
      <w:r w:rsidR="00CD3DBE" w:rsidRPr="00A66D15">
        <w:rPr>
          <w:rFonts w:ascii="Arial" w:hAnsi="Arial" w:cs="Arial"/>
          <w:sz w:val="18"/>
          <w:szCs w:val="18"/>
        </w:rPr>
        <w:t>n</w:t>
      </w:r>
      <w:r w:rsidR="00993A03" w:rsidRPr="00A66D15">
        <w:rPr>
          <w:rFonts w:ascii="Arial" w:hAnsi="Arial" w:cs="Arial"/>
          <w:sz w:val="18"/>
          <w:szCs w:val="18"/>
        </w:rPr>
        <w:t xml:space="preserve"> </w:t>
      </w:r>
      <w:r w:rsidR="00CD3DBE" w:rsidRPr="00A66D15">
        <w:rPr>
          <w:rFonts w:ascii="Arial" w:hAnsi="Arial" w:cs="Arial"/>
          <w:sz w:val="18"/>
          <w:szCs w:val="18"/>
        </w:rPr>
        <w:t>NCO</w:t>
      </w:r>
      <w:r w:rsidRPr="00A66D15">
        <w:rPr>
          <w:rFonts w:ascii="Arial" w:hAnsi="Arial" w:cs="Arial"/>
          <w:sz w:val="18"/>
          <w:szCs w:val="18"/>
        </w:rPr>
        <w:t xml:space="preserve"> District may only be applied to a</w:t>
      </w:r>
      <w:r w:rsidR="00DB4A8A" w:rsidRPr="00A66D15">
        <w:rPr>
          <w:rFonts w:ascii="Arial" w:hAnsi="Arial" w:cs="Arial"/>
          <w:sz w:val="18"/>
          <w:szCs w:val="18"/>
        </w:rPr>
        <w:t>n</w:t>
      </w:r>
      <w:r w:rsidRPr="00A66D15">
        <w:rPr>
          <w:rFonts w:ascii="Arial" w:hAnsi="Arial" w:cs="Arial"/>
          <w:sz w:val="18"/>
          <w:szCs w:val="18"/>
        </w:rPr>
        <w:t xml:space="preserve"> N1-A, N1-B, N1-C</w:t>
      </w:r>
      <w:r w:rsidR="00671048" w:rsidRPr="00A66D15">
        <w:rPr>
          <w:rFonts w:ascii="Arial" w:hAnsi="Arial" w:cs="Arial"/>
          <w:sz w:val="18"/>
          <w:szCs w:val="18"/>
        </w:rPr>
        <w:t xml:space="preserve">, </w:t>
      </w:r>
      <w:r w:rsidRPr="00A66D15">
        <w:rPr>
          <w:rFonts w:ascii="Arial" w:hAnsi="Arial" w:cs="Arial"/>
          <w:sz w:val="18"/>
          <w:szCs w:val="18"/>
        </w:rPr>
        <w:t>N1-D</w:t>
      </w:r>
      <w:r w:rsidR="00671048" w:rsidRPr="00A66D15">
        <w:rPr>
          <w:rFonts w:ascii="Arial" w:hAnsi="Arial" w:cs="Arial"/>
          <w:sz w:val="18"/>
          <w:szCs w:val="18"/>
        </w:rPr>
        <w:t>, or N1-E</w:t>
      </w:r>
      <w:r w:rsidRPr="00A66D15">
        <w:rPr>
          <w:rFonts w:ascii="Arial" w:hAnsi="Arial" w:cs="Arial"/>
          <w:sz w:val="18"/>
          <w:szCs w:val="18"/>
        </w:rPr>
        <w:t xml:space="preserve"> </w:t>
      </w:r>
      <w:r w:rsidR="00D56F06" w:rsidRPr="00A66D15">
        <w:rPr>
          <w:rFonts w:ascii="Arial" w:hAnsi="Arial" w:cs="Arial"/>
          <w:sz w:val="18"/>
          <w:szCs w:val="18"/>
        </w:rPr>
        <w:t xml:space="preserve">Zoning </w:t>
      </w:r>
      <w:r w:rsidRPr="00A66D15">
        <w:rPr>
          <w:rFonts w:ascii="Arial" w:hAnsi="Arial" w:cs="Arial"/>
          <w:sz w:val="18"/>
          <w:szCs w:val="18"/>
        </w:rPr>
        <w:t>District.</w:t>
      </w:r>
    </w:p>
    <w:p w14:paraId="61DC0CFD" w14:textId="1358FC25" w:rsidR="00154936" w:rsidRPr="00A66D15" w:rsidRDefault="00154936" w:rsidP="00151A48">
      <w:pPr>
        <w:rPr>
          <w:rFonts w:ascii="Arial" w:hAnsi="Arial" w:cs="Arial"/>
          <w:b/>
          <w:bCs/>
          <w:sz w:val="18"/>
          <w:szCs w:val="18"/>
        </w:rPr>
      </w:pPr>
    </w:p>
    <w:p w14:paraId="51EB2B5D" w14:textId="78927C94" w:rsidR="00154936" w:rsidRPr="00A66D15" w:rsidRDefault="00DB4A8A" w:rsidP="00151A48">
      <w:pPr>
        <w:ind w:left="360"/>
        <w:rPr>
          <w:rFonts w:ascii="Arial" w:hAnsi="Arial" w:cs="Arial"/>
          <w:sz w:val="18"/>
          <w:szCs w:val="18"/>
        </w:rPr>
      </w:pPr>
      <w:r w:rsidRPr="00A66D15">
        <w:rPr>
          <w:rFonts w:ascii="Arial" w:hAnsi="Arial" w:cs="Arial"/>
          <w:b/>
          <w:bCs/>
          <w:sz w:val="18"/>
          <w:szCs w:val="18"/>
        </w:rPr>
        <w:t>2</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cs="Arial"/>
          <w:sz w:val="18"/>
          <w:szCs w:val="18"/>
        </w:rPr>
        <w:tab/>
        <w:t xml:space="preserve">Once the </w:t>
      </w:r>
      <w:r w:rsidR="00CD3DBE" w:rsidRPr="00A66D15">
        <w:rPr>
          <w:rFonts w:ascii="Arial" w:hAnsi="Arial" w:cs="Arial"/>
          <w:sz w:val="18"/>
          <w:szCs w:val="18"/>
        </w:rPr>
        <w:t>NCO</w:t>
      </w:r>
      <w:r w:rsidR="00154936" w:rsidRPr="00A66D15">
        <w:rPr>
          <w:rFonts w:ascii="Arial" w:hAnsi="Arial" w:cs="Arial"/>
          <w:sz w:val="18"/>
          <w:szCs w:val="18"/>
        </w:rPr>
        <w:t xml:space="preserve"> District is established, the standards of the Neighborhood Character Plan apply to single-family, duplex, and triplex dwellings within the </w:t>
      </w:r>
      <w:r w:rsidR="00D56F06" w:rsidRPr="00A66D15">
        <w:rPr>
          <w:rFonts w:ascii="Arial" w:hAnsi="Arial" w:cs="Arial"/>
          <w:sz w:val="18"/>
          <w:szCs w:val="18"/>
        </w:rPr>
        <w:t>NCO D</w:t>
      </w:r>
      <w:r w:rsidR="00154936" w:rsidRPr="00A66D15">
        <w:rPr>
          <w:rFonts w:ascii="Arial" w:hAnsi="Arial" w:cs="Arial"/>
          <w:sz w:val="18"/>
          <w:szCs w:val="18"/>
        </w:rPr>
        <w:t>istrict and</w:t>
      </w:r>
      <w:r w:rsidR="000E2F2D" w:rsidRPr="00A66D15">
        <w:rPr>
          <w:rFonts w:ascii="Arial" w:hAnsi="Arial" w:cs="Arial"/>
          <w:sz w:val="18"/>
          <w:szCs w:val="18"/>
        </w:rPr>
        <w:t xml:space="preserve"> rep</w:t>
      </w:r>
      <w:r w:rsidR="006E2D90" w:rsidRPr="00A66D15">
        <w:rPr>
          <w:rFonts w:ascii="Arial" w:hAnsi="Arial" w:cs="Arial"/>
          <w:sz w:val="18"/>
          <w:szCs w:val="18"/>
        </w:rPr>
        <w:t>lace</w:t>
      </w:r>
      <w:r w:rsidR="00154936" w:rsidRPr="00A66D15">
        <w:rPr>
          <w:rFonts w:ascii="Arial" w:hAnsi="Arial" w:cs="Arial"/>
          <w:sz w:val="18"/>
          <w:szCs w:val="18"/>
        </w:rPr>
        <w:t xml:space="preserve"> those </w:t>
      </w:r>
      <w:r w:rsidR="003F716D" w:rsidRPr="00A66D15">
        <w:rPr>
          <w:rFonts w:ascii="Arial" w:hAnsi="Arial" w:cs="Arial"/>
          <w:sz w:val="18"/>
          <w:szCs w:val="18"/>
        </w:rPr>
        <w:t xml:space="preserve">same standards </w:t>
      </w:r>
      <w:r w:rsidR="00154936" w:rsidRPr="00A66D15">
        <w:rPr>
          <w:rFonts w:ascii="Arial" w:hAnsi="Arial" w:cs="Arial"/>
          <w:sz w:val="18"/>
          <w:szCs w:val="18"/>
        </w:rPr>
        <w:t xml:space="preserve">of the underlying </w:t>
      </w:r>
      <w:r w:rsidR="00D56F06" w:rsidRPr="00A66D15">
        <w:rPr>
          <w:rFonts w:ascii="Arial" w:hAnsi="Arial" w:cs="Arial"/>
          <w:sz w:val="18"/>
          <w:szCs w:val="18"/>
        </w:rPr>
        <w:t xml:space="preserve">zoning </w:t>
      </w:r>
      <w:r w:rsidR="00154936" w:rsidRPr="00A66D15">
        <w:rPr>
          <w:rFonts w:ascii="Arial" w:hAnsi="Arial" w:cs="Arial"/>
          <w:sz w:val="18"/>
          <w:szCs w:val="18"/>
        </w:rPr>
        <w:t xml:space="preserve">district. </w:t>
      </w:r>
    </w:p>
    <w:p w14:paraId="45EB6660" w14:textId="77777777" w:rsidR="00154936" w:rsidRPr="00A66D15" w:rsidRDefault="00154936" w:rsidP="00151A48">
      <w:pPr>
        <w:ind w:left="360"/>
        <w:rPr>
          <w:rFonts w:ascii="Arial" w:hAnsi="Arial" w:cs="Arial"/>
          <w:sz w:val="18"/>
          <w:szCs w:val="18"/>
        </w:rPr>
      </w:pPr>
    </w:p>
    <w:p w14:paraId="72C357AD" w14:textId="29F52DFC" w:rsidR="00154936" w:rsidRPr="00A66D15" w:rsidRDefault="00DB4A8A" w:rsidP="00151A48">
      <w:pPr>
        <w:ind w:left="360"/>
        <w:rPr>
          <w:rFonts w:ascii="Arial" w:hAnsi="Arial" w:cs="Arial"/>
          <w:sz w:val="18"/>
          <w:szCs w:val="18"/>
        </w:rPr>
      </w:pPr>
      <w:r w:rsidRPr="00A66D15">
        <w:rPr>
          <w:rFonts w:ascii="Arial" w:hAnsi="Arial" w:cs="Arial"/>
          <w:b/>
          <w:bCs/>
          <w:sz w:val="18"/>
          <w:szCs w:val="18"/>
        </w:rPr>
        <w:t>3</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cs="Arial"/>
          <w:sz w:val="18"/>
          <w:szCs w:val="18"/>
        </w:rPr>
        <w:tab/>
        <w:t xml:space="preserve">All new construction, additions, changes, expansions, and alterations to existing single-family, duplex, and triplex dwellings shall comply with the standards of the Neighborhood Character Plan that has been adopted with the </w:t>
      </w:r>
      <w:r w:rsidR="00CD3DBE" w:rsidRPr="00A66D15">
        <w:rPr>
          <w:rFonts w:ascii="Arial" w:hAnsi="Arial" w:cs="Arial"/>
          <w:sz w:val="18"/>
          <w:szCs w:val="18"/>
        </w:rPr>
        <w:t>NCO</w:t>
      </w:r>
      <w:r w:rsidR="00154936" w:rsidRPr="00A66D15">
        <w:rPr>
          <w:rFonts w:ascii="Arial" w:hAnsi="Arial" w:cs="Arial"/>
          <w:sz w:val="18"/>
          <w:szCs w:val="18"/>
        </w:rPr>
        <w:t xml:space="preserve"> District. </w:t>
      </w:r>
    </w:p>
    <w:p w14:paraId="4B0769C7" w14:textId="466C6B1A" w:rsidR="00154936" w:rsidRPr="00A66D15" w:rsidRDefault="00154936" w:rsidP="00151A48">
      <w:pPr>
        <w:rPr>
          <w:rFonts w:ascii="Arial" w:hAnsi="Arial" w:cs="Arial"/>
          <w:b/>
          <w:bCs/>
          <w:sz w:val="18"/>
          <w:szCs w:val="18"/>
        </w:rPr>
      </w:pPr>
    </w:p>
    <w:p w14:paraId="4E661199" w14:textId="3DF1F902" w:rsidR="008937A8" w:rsidRPr="00A66D15" w:rsidRDefault="00DB4A8A" w:rsidP="008937A8">
      <w:pPr>
        <w:ind w:left="360"/>
        <w:rPr>
          <w:rFonts w:ascii="Arial" w:hAnsi="Arial" w:cs="Arial"/>
          <w:sz w:val="18"/>
          <w:szCs w:val="18"/>
        </w:rPr>
      </w:pPr>
      <w:r w:rsidRPr="00A66D15">
        <w:rPr>
          <w:rFonts w:ascii="Arial" w:hAnsi="Arial" w:cs="Arial"/>
          <w:b/>
          <w:bCs/>
          <w:sz w:val="18"/>
          <w:szCs w:val="18"/>
        </w:rPr>
        <w:t>4</w:t>
      </w:r>
      <w:r w:rsidR="008937A8" w:rsidRPr="00A66D15">
        <w:rPr>
          <w:rFonts w:ascii="Arial" w:hAnsi="Arial" w:cs="Arial"/>
          <w:b/>
          <w:bCs/>
          <w:sz w:val="18"/>
          <w:szCs w:val="18"/>
        </w:rPr>
        <w:t>.</w:t>
      </w:r>
      <w:r w:rsidR="008937A8" w:rsidRPr="00A66D15">
        <w:rPr>
          <w:rFonts w:ascii="Arial" w:hAnsi="Arial" w:cs="Arial"/>
          <w:sz w:val="18"/>
          <w:szCs w:val="18"/>
        </w:rPr>
        <w:t xml:space="preserve"> </w:t>
      </w:r>
      <w:r w:rsidR="008937A8" w:rsidRPr="00A66D15">
        <w:rPr>
          <w:rFonts w:ascii="Arial" w:hAnsi="Arial" w:cs="Arial"/>
          <w:sz w:val="18"/>
          <w:szCs w:val="18"/>
        </w:rPr>
        <w:tab/>
        <w:t>A</w:t>
      </w:r>
      <w:r w:rsidR="002804C0" w:rsidRPr="00A66D15">
        <w:rPr>
          <w:rFonts w:ascii="Arial" w:hAnsi="Arial" w:cs="Arial"/>
          <w:sz w:val="18"/>
          <w:szCs w:val="18"/>
        </w:rPr>
        <w:t>n</w:t>
      </w:r>
      <w:r w:rsidR="008937A8" w:rsidRPr="00A66D15">
        <w:rPr>
          <w:rFonts w:ascii="Arial" w:hAnsi="Arial" w:cs="Arial"/>
          <w:sz w:val="18"/>
          <w:szCs w:val="18"/>
        </w:rPr>
        <w:t xml:space="preserve"> NCO Neighborhood Character Overlay cannot be applied in combination with any of the following: HDO Historic District Overlay, HDO-S Streetside Historic District Overlay, and RIO Residential Infill Overlay.</w:t>
      </w:r>
    </w:p>
    <w:p w14:paraId="48558CFA" w14:textId="77777777" w:rsidR="008937A8" w:rsidRPr="00A66D15" w:rsidRDefault="008937A8" w:rsidP="00151A48">
      <w:pPr>
        <w:rPr>
          <w:rFonts w:ascii="Arial" w:hAnsi="Arial" w:cs="Arial"/>
          <w:b/>
          <w:bCs/>
          <w:sz w:val="18"/>
          <w:szCs w:val="18"/>
        </w:rPr>
      </w:pPr>
    </w:p>
    <w:p w14:paraId="7671E0B7" w14:textId="77777777" w:rsidR="00154936" w:rsidRPr="00A66D15" w:rsidRDefault="00154936" w:rsidP="00151A48">
      <w:pPr>
        <w:rPr>
          <w:rFonts w:ascii="Arial" w:hAnsi="Arial" w:cs="Arial"/>
          <w:b/>
          <w:bCs/>
          <w:sz w:val="18"/>
          <w:szCs w:val="18"/>
        </w:rPr>
      </w:pPr>
      <w:r w:rsidRPr="00A66D15">
        <w:rPr>
          <w:rFonts w:ascii="Arial" w:hAnsi="Arial" w:cs="Arial"/>
          <w:b/>
          <w:bCs/>
          <w:sz w:val="18"/>
          <w:szCs w:val="18"/>
        </w:rPr>
        <w:t>C.</w:t>
      </w:r>
      <w:r w:rsidRPr="00A66D15">
        <w:rPr>
          <w:rFonts w:ascii="Arial" w:hAnsi="Arial" w:cs="Arial"/>
          <w:b/>
          <w:bCs/>
          <w:sz w:val="18"/>
          <w:szCs w:val="18"/>
        </w:rPr>
        <w:tab/>
        <w:t>Eligibility</w:t>
      </w:r>
    </w:p>
    <w:p w14:paraId="09C6BC21" w14:textId="77777777" w:rsidR="00154936" w:rsidRPr="00A66D15" w:rsidRDefault="00154936" w:rsidP="00151A48">
      <w:pPr>
        <w:rPr>
          <w:rFonts w:ascii="Arial" w:hAnsi="Arial" w:cs="Arial"/>
          <w:b/>
          <w:bCs/>
          <w:sz w:val="18"/>
          <w:szCs w:val="18"/>
        </w:rPr>
      </w:pPr>
    </w:p>
    <w:p w14:paraId="282BE3FB" w14:textId="43D719A1" w:rsidR="00154936" w:rsidRPr="00A66D15" w:rsidRDefault="00154936" w:rsidP="00151A48">
      <w:pPr>
        <w:ind w:left="360"/>
        <w:rPr>
          <w:rFonts w:ascii="Arial" w:hAnsi="Arial" w:cs="Arial"/>
          <w:bCs/>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r>
      <w:r w:rsidR="002A6A56">
        <w:rPr>
          <w:rFonts w:ascii="Arial" w:hAnsi="Arial" w:cs="Arial"/>
          <w:bCs/>
          <w:sz w:val="18"/>
          <w:szCs w:val="18"/>
        </w:rPr>
        <w:t xml:space="preserve">Greater than </w:t>
      </w:r>
      <w:r w:rsidR="00661F11">
        <w:rPr>
          <w:rFonts w:ascii="Arial" w:hAnsi="Arial" w:cs="Arial"/>
          <w:bCs/>
          <w:sz w:val="18"/>
          <w:szCs w:val="18"/>
        </w:rPr>
        <w:t xml:space="preserve">75% </w:t>
      </w:r>
      <w:r w:rsidR="00E05C99" w:rsidRPr="00A66D15">
        <w:rPr>
          <w:rFonts w:ascii="Arial" w:hAnsi="Arial" w:cs="Arial"/>
          <w:bCs/>
          <w:sz w:val="18"/>
          <w:szCs w:val="18"/>
        </w:rPr>
        <w:t>of the lots</w:t>
      </w:r>
      <w:r w:rsidRPr="00A66D15">
        <w:rPr>
          <w:rFonts w:ascii="Arial" w:hAnsi="Arial" w:cs="Arial"/>
          <w:bCs/>
          <w:sz w:val="18"/>
          <w:szCs w:val="18"/>
        </w:rPr>
        <w:t xml:space="preserve"> in </w:t>
      </w:r>
      <w:r w:rsidR="00993A03" w:rsidRPr="00A66D15">
        <w:rPr>
          <w:rFonts w:ascii="Arial" w:hAnsi="Arial" w:cs="Arial"/>
          <w:bCs/>
          <w:sz w:val="18"/>
          <w:szCs w:val="18"/>
        </w:rPr>
        <w:t>a</w:t>
      </w:r>
      <w:r w:rsidR="00CD3DBE" w:rsidRPr="00A66D15">
        <w:rPr>
          <w:rFonts w:ascii="Arial" w:hAnsi="Arial" w:cs="Arial"/>
          <w:bCs/>
          <w:sz w:val="18"/>
          <w:szCs w:val="18"/>
        </w:rPr>
        <w:t>n</w:t>
      </w:r>
      <w:r w:rsidR="00993A03" w:rsidRPr="00A66D15">
        <w:rPr>
          <w:rFonts w:ascii="Arial" w:hAnsi="Arial" w:cs="Arial"/>
          <w:bCs/>
          <w:sz w:val="18"/>
          <w:szCs w:val="18"/>
        </w:rPr>
        <w:t xml:space="preserve"> </w:t>
      </w:r>
      <w:r w:rsidR="00CD3DBE" w:rsidRPr="00A66D15">
        <w:rPr>
          <w:rFonts w:ascii="Arial" w:hAnsi="Arial" w:cs="Arial"/>
          <w:bCs/>
          <w:sz w:val="18"/>
          <w:szCs w:val="18"/>
        </w:rPr>
        <w:t>NCO</w:t>
      </w:r>
      <w:r w:rsidRPr="00A66D15">
        <w:rPr>
          <w:rFonts w:ascii="Arial" w:hAnsi="Arial" w:cs="Arial"/>
          <w:bCs/>
          <w:sz w:val="18"/>
          <w:szCs w:val="18"/>
        </w:rPr>
        <w:t xml:space="preserve"> District shall share one or more of the following criteria, thereby </w:t>
      </w:r>
      <w:r w:rsidRPr="00A66D15">
        <w:rPr>
          <w:rFonts w:ascii="Arial" w:hAnsi="Arial" w:cs="Arial"/>
          <w:sz w:val="18"/>
          <w:szCs w:val="18"/>
        </w:rPr>
        <w:t xml:space="preserve">creating a cohesive and distinctive </w:t>
      </w:r>
      <w:r w:rsidR="007C7A65" w:rsidRPr="00A66D15">
        <w:rPr>
          <w:rFonts w:ascii="Arial" w:hAnsi="Arial" w:cs="Arial"/>
          <w:sz w:val="18"/>
          <w:szCs w:val="18"/>
        </w:rPr>
        <w:t xml:space="preserve">built environment, </w:t>
      </w:r>
      <w:r w:rsidRPr="00A66D15">
        <w:rPr>
          <w:rFonts w:ascii="Arial" w:hAnsi="Arial" w:cs="Arial"/>
          <w:sz w:val="18"/>
          <w:szCs w:val="18"/>
        </w:rPr>
        <w:t>setting, character, or association</w:t>
      </w:r>
      <w:r w:rsidR="007C7A65" w:rsidRPr="00A66D15">
        <w:rPr>
          <w:rFonts w:ascii="Arial" w:hAnsi="Arial" w:cs="Arial"/>
          <w:bCs/>
          <w:sz w:val="18"/>
          <w:szCs w:val="18"/>
        </w:rPr>
        <w:t>.</w:t>
      </w:r>
    </w:p>
    <w:p w14:paraId="36D5CB2F" w14:textId="77777777" w:rsidR="00154936" w:rsidRPr="00A66D15" w:rsidRDefault="00154936" w:rsidP="00151A48">
      <w:pPr>
        <w:ind w:left="720"/>
        <w:rPr>
          <w:rFonts w:ascii="Arial" w:hAnsi="Arial" w:cs="Arial"/>
          <w:sz w:val="18"/>
          <w:szCs w:val="18"/>
        </w:rPr>
      </w:pPr>
    </w:p>
    <w:p w14:paraId="42E089FD" w14:textId="77777777" w:rsidR="00154936" w:rsidRPr="00A66D15" w:rsidRDefault="00154936"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t>Consistency in scale, proportion, and rhythm. This includes similarities in features such as lot width, building height, and front façade width, as well as the relationship of building massing and spacing as established by setbacks and placement of structures on the lot.</w:t>
      </w:r>
    </w:p>
    <w:p w14:paraId="3B1A866D" w14:textId="77777777" w:rsidR="00154936" w:rsidRPr="00A66D15" w:rsidRDefault="00154936" w:rsidP="00151A48">
      <w:pPr>
        <w:ind w:left="720"/>
        <w:rPr>
          <w:rFonts w:ascii="Arial" w:hAnsi="Arial" w:cs="Arial"/>
          <w:sz w:val="18"/>
          <w:szCs w:val="18"/>
        </w:rPr>
      </w:pPr>
    </w:p>
    <w:p w14:paraId="03A3E36F" w14:textId="16CCAE6F" w:rsidR="00154936" w:rsidRPr="00A66D15" w:rsidRDefault="0015493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rPr>
        <w:tab/>
      </w:r>
      <w:r w:rsidRPr="00A66D15">
        <w:rPr>
          <w:rFonts w:ascii="Arial" w:hAnsi="Arial" w:cs="Arial"/>
          <w:sz w:val="18"/>
          <w:szCs w:val="18"/>
        </w:rPr>
        <w:t xml:space="preserve">Similarity in existing streetscape characteristics </w:t>
      </w:r>
      <w:r w:rsidR="00FF353F" w:rsidRPr="00A66D15">
        <w:rPr>
          <w:rFonts w:ascii="Arial" w:hAnsi="Arial" w:cs="Arial"/>
          <w:sz w:val="18"/>
          <w:szCs w:val="18"/>
        </w:rPr>
        <w:t>or</w:t>
      </w:r>
      <w:r w:rsidRPr="00A66D15">
        <w:rPr>
          <w:rFonts w:ascii="Arial" w:hAnsi="Arial" w:cs="Arial"/>
          <w:sz w:val="18"/>
          <w:szCs w:val="18"/>
        </w:rPr>
        <w:t xml:space="preserve"> tree canopy. </w:t>
      </w:r>
    </w:p>
    <w:p w14:paraId="4158D903" w14:textId="77777777" w:rsidR="00154936" w:rsidRPr="00A66D15" w:rsidRDefault="00154936" w:rsidP="00151A48">
      <w:pPr>
        <w:ind w:left="720"/>
        <w:rPr>
          <w:rFonts w:ascii="Arial" w:hAnsi="Arial" w:cs="Arial"/>
          <w:b/>
          <w:bCs/>
          <w:color w:val="7030A0"/>
          <w:sz w:val="18"/>
          <w:szCs w:val="18"/>
        </w:rPr>
      </w:pPr>
    </w:p>
    <w:p w14:paraId="088A3111" w14:textId="3A4DD271" w:rsidR="00154936" w:rsidRPr="00A66D15" w:rsidRDefault="00154936" w:rsidP="00151A48">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ab/>
        <w:t xml:space="preserve">Similarity in arrangement of on-site elements such as vehicle parking and accessory structures. </w:t>
      </w:r>
    </w:p>
    <w:p w14:paraId="38891F02" w14:textId="77777777" w:rsidR="00154936" w:rsidRPr="00A66D15" w:rsidRDefault="00154936" w:rsidP="00151A48">
      <w:pPr>
        <w:rPr>
          <w:rFonts w:ascii="Arial" w:hAnsi="Arial" w:cs="Arial"/>
          <w:sz w:val="18"/>
          <w:szCs w:val="18"/>
        </w:rPr>
      </w:pPr>
    </w:p>
    <w:p w14:paraId="7F7774A7" w14:textId="454C953E" w:rsidR="00154936" w:rsidRPr="00A66D15" w:rsidRDefault="00154936" w:rsidP="00151A48">
      <w:pPr>
        <w:ind w:firstLine="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t xml:space="preserve">In addition to item 1 above, </w:t>
      </w:r>
      <w:r w:rsidR="00993A03" w:rsidRPr="00A66D15">
        <w:rPr>
          <w:rFonts w:ascii="Arial" w:hAnsi="Arial" w:cs="Arial"/>
          <w:sz w:val="18"/>
          <w:szCs w:val="18"/>
        </w:rPr>
        <w:t>a</w:t>
      </w:r>
      <w:r w:rsidR="00CD3DBE" w:rsidRPr="00A66D15">
        <w:rPr>
          <w:rFonts w:ascii="Arial" w:hAnsi="Arial" w:cs="Arial"/>
          <w:sz w:val="18"/>
          <w:szCs w:val="18"/>
        </w:rPr>
        <w:t>n</w:t>
      </w:r>
      <w:r w:rsidR="00993A03" w:rsidRPr="00A66D15">
        <w:rPr>
          <w:rFonts w:ascii="Arial" w:hAnsi="Arial" w:cs="Arial"/>
          <w:sz w:val="18"/>
          <w:szCs w:val="18"/>
        </w:rPr>
        <w:t xml:space="preserve"> </w:t>
      </w:r>
      <w:r w:rsidR="00CD3DBE" w:rsidRPr="00A66D15">
        <w:rPr>
          <w:rFonts w:ascii="Arial" w:hAnsi="Arial" w:cs="Arial"/>
          <w:sz w:val="18"/>
          <w:szCs w:val="18"/>
        </w:rPr>
        <w:t>NCO</w:t>
      </w:r>
      <w:r w:rsidRPr="00A66D15">
        <w:rPr>
          <w:rFonts w:ascii="Arial" w:hAnsi="Arial" w:cs="Arial"/>
          <w:sz w:val="18"/>
          <w:szCs w:val="18"/>
        </w:rPr>
        <w:t xml:space="preserve"> District shall meet the following standards:</w:t>
      </w:r>
    </w:p>
    <w:p w14:paraId="24C31E36" w14:textId="77777777" w:rsidR="00154936" w:rsidRPr="00A66D15" w:rsidRDefault="00154936" w:rsidP="00151A48">
      <w:pPr>
        <w:rPr>
          <w:rFonts w:ascii="Arial" w:hAnsi="Arial" w:cs="Arial"/>
          <w:sz w:val="18"/>
          <w:szCs w:val="18"/>
        </w:rPr>
      </w:pPr>
    </w:p>
    <w:p w14:paraId="6C6AB4B0" w14:textId="09758864" w:rsidR="00154936" w:rsidRPr="00A66D15" w:rsidRDefault="00154936"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ab/>
        <w:t xml:space="preserve">The designated area shall be </w:t>
      </w:r>
      <w:r w:rsidR="007026E0" w:rsidRPr="00A66D15">
        <w:rPr>
          <w:rFonts w:ascii="Arial" w:hAnsi="Arial" w:cs="Arial"/>
          <w:sz w:val="18"/>
          <w:szCs w:val="18"/>
        </w:rPr>
        <w:t>a minimum of 15 contiguous acres</w:t>
      </w:r>
      <w:r w:rsidRPr="00A66D15">
        <w:rPr>
          <w:rFonts w:ascii="Arial" w:hAnsi="Arial" w:cs="Arial"/>
          <w:sz w:val="18"/>
          <w:szCs w:val="18"/>
        </w:rPr>
        <w:t>.</w:t>
      </w:r>
      <w:r w:rsidR="00DD699A" w:rsidRPr="00A66D15">
        <w:rPr>
          <w:rFonts w:ascii="Arial" w:hAnsi="Arial" w:cs="Arial"/>
          <w:sz w:val="18"/>
          <w:szCs w:val="18"/>
        </w:rPr>
        <w:t xml:space="preserve"> The acreage calculation shall not include any property developed with a nonresidential use or any residential property developed with a use other than single-family, duplex, or triplex dwellings.</w:t>
      </w:r>
    </w:p>
    <w:p w14:paraId="54A2B12F" w14:textId="77777777" w:rsidR="00154936" w:rsidRPr="00A66D15" w:rsidRDefault="00154936" w:rsidP="00151A48">
      <w:pPr>
        <w:ind w:left="720"/>
        <w:rPr>
          <w:rFonts w:ascii="Arial" w:hAnsi="Arial" w:cs="Arial"/>
          <w:sz w:val="18"/>
          <w:szCs w:val="18"/>
        </w:rPr>
      </w:pPr>
    </w:p>
    <w:p w14:paraId="00742BA0" w14:textId="48E0317E" w:rsidR="00154936" w:rsidRPr="00A66D15" w:rsidRDefault="0015493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Where a lot is included in </w:t>
      </w:r>
      <w:r w:rsidR="00993A03" w:rsidRPr="00A66D15">
        <w:rPr>
          <w:rFonts w:ascii="Arial" w:hAnsi="Arial" w:cs="Arial"/>
          <w:sz w:val="18"/>
          <w:szCs w:val="18"/>
        </w:rPr>
        <w:t>a</w:t>
      </w:r>
      <w:r w:rsidR="00CD3DBE" w:rsidRPr="00A66D15">
        <w:rPr>
          <w:rFonts w:ascii="Arial" w:hAnsi="Arial" w:cs="Arial"/>
          <w:sz w:val="18"/>
          <w:szCs w:val="18"/>
        </w:rPr>
        <w:t>n</w:t>
      </w:r>
      <w:r w:rsidR="00993A03" w:rsidRPr="00A66D15">
        <w:rPr>
          <w:rFonts w:ascii="Arial" w:hAnsi="Arial" w:cs="Arial"/>
          <w:sz w:val="18"/>
          <w:szCs w:val="18"/>
        </w:rPr>
        <w:t xml:space="preserve"> </w:t>
      </w:r>
      <w:r w:rsidR="00CD3DBE" w:rsidRPr="00A66D15">
        <w:rPr>
          <w:rFonts w:ascii="Arial" w:hAnsi="Arial" w:cs="Arial"/>
          <w:sz w:val="18"/>
          <w:szCs w:val="18"/>
        </w:rPr>
        <w:t>NCO</w:t>
      </w:r>
      <w:r w:rsidRPr="00A66D15">
        <w:rPr>
          <w:rFonts w:ascii="Arial" w:hAnsi="Arial" w:cs="Arial"/>
          <w:sz w:val="18"/>
          <w:szCs w:val="18"/>
        </w:rPr>
        <w:t xml:space="preserve"> District, all lots on the same </w:t>
      </w:r>
      <w:proofErr w:type="spellStart"/>
      <w:r w:rsidRPr="00A66D15">
        <w:rPr>
          <w:rFonts w:ascii="Arial" w:hAnsi="Arial" w:cs="Arial"/>
          <w:sz w:val="18"/>
          <w:szCs w:val="18"/>
        </w:rPr>
        <w:t>blockface</w:t>
      </w:r>
      <w:proofErr w:type="spellEnd"/>
      <w:r w:rsidRPr="00A66D15">
        <w:rPr>
          <w:rFonts w:ascii="Arial" w:hAnsi="Arial" w:cs="Arial"/>
          <w:sz w:val="18"/>
          <w:szCs w:val="18"/>
        </w:rPr>
        <w:t xml:space="preserve"> shall be included. </w:t>
      </w:r>
    </w:p>
    <w:p w14:paraId="03BA3A8C" w14:textId="77777777" w:rsidR="00154936" w:rsidRPr="00A66D15" w:rsidRDefault="00154936" w:rsidP="00151A48">
      <w:pPr>
        <w:ind w:left="720"/>
        <w:rPr>
          <w:rFonts w:ascii="Arial" w:hAnsi="Arial" w:cs="Arial"/>
          <w:sz w:val="18"/>
          <w:szCs w:val="18"/>
        </w:rPr>
      </w:pPr>
    </w:p>
    <w:p w14:paraId="367897E7" w14:textId="6BA77A95" w:rsidR="00154936" w:rsidRPr="00A66D15" w:rsidRDefault="007026E0" w:rsidP="00151A48">
      <w:pPr>
        <w:ind w:left="720"/>
        <w:rPr>
          <w:rFonts w:ascii="Arial" w:hAnsi="Arial" w:cs="Arial"/>
          <w:sz w:val="18"/>
          <w:szCs w:val="18"/>
        </w:rPr>
      </w:pPr>
      <w:r w:rsidRPr="00A66D15">
        <w:rPr>
          <w:rFonts w:ascii="Arial" w:hAnsi="Arial" w:cs="Arial"/>
          <w:b/>
          <w:bCs/>
          <w:sz w:val="18"/>
          <w:szCs w:val="18"/>
        </w:rPr>
        <w:t>c</w:t>
      </w:r>
      <w:r w:rsidR="00154936" w:rsidRPr="00A66D15">
        <w:rPr>
          <w:rFonts w:ascii="Arial" w:hAnsi="Arial" w:cs="Arial"/>
          <w:b/>
          <w:bCs/>
          <w:sz w:val="18"/>
          <w:szCs w:val="18"/>
        </w:rPr>
        <w:t>.</w:t>
      </w:r>
      <w:r w:rsidR="00154936" w:rsidRPr="00A66D15">
        <w:rPr>
          <w:rFonts w:ascii="Arial" w:hAnsi="Arial" w:cs="Arial"/>
          <w:sz w:val="18"/>
          <w:szCs w:val="18"/>
        </w:rPr>
        <w:tab/>
        <w:t xml:space="preserve">The general pattern of development, including streets, lots, and buildings, for the proposed overlay district was established at least 25 years prior to the date of consideration of the </w:t>
      </w:r>
      <w:r w:rsidR="00CD3DBE" w:rsidRPr="00A66D15">
        <w:rPr>
          <w:rFonts w:ascii="Arial" w:hAnsi="Arial" w:cs="Arial"/>
          <w:sz w:val="18"/>
          <w:szCs w:val="18"/>
        </w:rPr>
        <w:t>NCO</w:t>
      </w:r>
      <w:r w:rsidR="00154936" w:rsidRPr="00A66D15">
        <w:rPr>
          <w:rFonts w:ascii="Arial" w:hAnsi="Arial" w:cs="Arial"/>
          <w:sz w:val="18"/>
          <w:szCs w:val="18"/>
        </w:rPr>
        <w:t xml:space="preserve"> District designation.</w:t>
      </w:r>
    </w:p>
    <w:p w14:paraId="4B68541B" w14:textId="77777777" w:rsidR="00154936" w:rsidRPr="00A66D15" w:rsidRDefault="00154936" w:rsidP="00151A48">
      <w:pPr>
        <w:ind w:left="720"/>
        <w:rPr>
          <w:rFonts w:ascii="Arial" w:hAnsi="Arial" w:cs="Arial"/>
          <w:sz w:val="18"/>
          <w:szCs w:val="18"/>
        </w:rPr>
      </w:pPr>
    </w:p>
    <w:p w14:paraId="7C6F6BD1" w14:textId="627170AB" w:rsidR="00154936" w:rsidRPr="00A66D15" w:rsidRDefault="007026E0" w:rsidP="00151A48">
      <w:pPr>
        <w:ind w:left="720"/>
        <w:rPr>
          <w:rFonts w:ascii="Arial" w:hAnsi="Arial" w:cs="Arial"/>
          <w:sz w:val="18"/>
          <w:szCs w:val="18"/>
        </w:rPr>
      </w:pPr>
      <w:r w:rsidRPr="00A66D15">
        <w:rPr>
          <w:rFonts w:ascii="Arial" w:hAnsi="Arial" w:cs="Arial"/>
          <w:b/>
          <w:bCs/>
          <w:sz w:val="18"/>
          <w:szCs w:val="18"/>
        </w:rPr>
        <w:t>d</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cs="Arial"/>
          <w:sz w:val="18"/>
          <w:szCs w:val="18"/>
        </w:rPr>
        <w:tab/>
        <w:t xml:space="preserve">A minimum of 75% of the lots within the proposed </w:t>
      </w:r>
      <w:r w:rsidR="00D56F06" w:rsidRPr="00A66D15">
        <w:rPr>
          <w:rFonts w:ascii="Arial" w:hAnsi="Arial" w:cs="Arial"/>
          <w:sz w:val="18"/>
          <w:szCs w:val="18"/>
        </w:rPr>
        <w:t xml:space="preserve">NCO District </w:t>
      </w:r>
      <w:r w:rsidR="00154936" w:rsidRPr="00A66D15">
        <w:rPr>
          <w:rFonts w:ascii="Arial" w:hAnsi="Arial" w:cs="Arial"/>
          <w:sz w:val="18"/>
          <w:szCs w:val="18"/>
        </w:rPr>
        <w:t>are developed.</w:t>
      </w:r>
    </w:p>
    <w:p w14:paraId="5988333A" w14:textId="77777777" w:rsidR="00154936" w:rsidRPr="00A66D15" w:rsidRDefault="00154936" w:rsidP="00151A48">
      <w:pPr>
        <w:ind w:left="1080"/>
        <w:rPr>
          <w:rFonts w:ascii="Arial" w:hAnsi="Arial" w:cs="Arial"/>
          <w:sz w:val="18"/>
          <w:szCs w:val="18"/>
        </w:rPr>
      </w:pPr>
    </w:p>
    <w:p w14:paraId="0A5DF199" w14:textId="32105FDD" w:rsidR="00BB0BDC" w:rsidRPr="00A66D15" w:rsidRDefault="00BB0BDC">
      <w:pPr>
        <w:rPr>
          <w:rFonts w:ascii="Arial" w:hAnsi="Arial" w:cs="Arial"/>
          <w:sz w:val="18"/>
          <w:szCs w:val="18"/>
        </w:rPr>
      </w:pPr>
      <w:r w:rsidRPr="00A66D15">
        <w:rPr>
          <w:rFonts w:ascii="Arial" w:hAnsi="Arial" w:cs="Arial"/>
          <w:sz w:val="18"/>
          <w:szCs w:val="18"/>
        </w:rPr>
        <w:br w:type="page"/>
      </w:r>
    </w:p>
    <w:p w14:paraId="393A7BE0" w14:textId="77777777" w:rsidR="00154936" w:rsidRPr="00A66D15" w:rsidRDefault="00154936" w:rsidP="00151A48">
      <w:pPr>
        <w:rPr>
          <w:rFonts w:ascii="Arial" w:hAnsi="Arial" w:cs="Arial"/>
          <w:sz w:val="18"/>
          <w:szCs w:val="18"/>
        </w:rPr>
      </w:pPr>
    </w:p>
    <w:p w14:paraId="510A28D0" w14:textId="708EDC13"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D. </w:t>
      </w:r>
      <w:r w:rsidRPr="00A66D15">
        <w:rPr>
          <w:rFonts w:ascii="Arial" w:hAnsi="Arial" w:cs="Arial"/>
          <w:b/>
          <w:bCs/>
          <w:sz w:val="18"/>
          <w:szCs w:val="18"/>
        </w:rPr>
        <w:tab/>
        <w:t xml:space="preserve">Standards for </w:t>
      </w:r>
      <w:r w:rsidR="00CD3DBE" w:rsidRPr="00A66D15">
        <w:rPr>
          <w:rFonts w:ascii="Arial" w:hAnsi="Arial" w:cs="Arial"/>
          <w:b/>
          <w:bCs/>
          <w:sz w:val="18"/>
          <w:szCs w:val="18"/>
        </w:rPr>
        <w:t>NCO</w:t>
      </w:r>
      <w:r w:rsidRPr="00A66D15">
        <w:rPr>
          <w:rFonts w:ascii="Arial" w:hAnsi="Arial" w:cs="Arial"/>
          <w:b/>
          <w:bCs/>
          <w:sz w:val="18"/>
          <w:szCs w:val="18"/>
        </w:rPr>
        <w:t xml:space="preserve"> Districts</w:t>
      </w:r>
    </w:p>
    <w:p w14:paraId="0DCC902D" w14:textId="77777777" w:rsidR="00154936" w:rsidRPr="00A66D15" w:rsidRDefault="00154936" w:rsidP="00151A48">
      <w:pPr>
        <w:rPr>
          <w:rFonts w:ascii="Arial" w:hAnsi="Arial" w:cs="Arial"/>
          <w:sz w:val="18"/>
          <w:szCs w:val="18"/>
        </w:rPr>
      </w:pPr>
    </w:p>
    <w:p w14:paraId="7BC3D54D" w14:textId="77777777" w:rsidR="00154936" w:rsidRPr="00A66D15" w:rsidRDefault="00154936" w:rsidP="00151A48">
      <w:pPr>
        <w:ind w:firstLine="360"/>
        <w:rPr>
          <w:rFonts w:ascii="Arial" w:hAnsi="Arial" w:cs="Arial"/>
          <w:b/>
          <w:bCs/>
          <w:sz w:val="18"/>
          <w:szCs w:val="18"/>
        </w:rPr>
      </w:pPr>
      <w:r w:rsidRPr="00A66D15">
        <w:rPr>
          <w:rFonts w:ascii="Arial" w:hAnsi="Arial" w:cs="Arial"/>
          <w:b/>
          <w:bCs/>
          <w:sz w:val="18"/>
          <w:szCs w:val="18"/>
        </w:rPr>
        <w:t xml:space="preserve">1. </w:t>
      </w:r>
      <w:r w:rsidRPr="00A66D15">
        <w:rPr>
          <w:rFonts w:ascii="Arial" w:hAnsi="Arial" w:cs="Arial"/>
          <w:b/>
          <w:bCs/>
          <w:sz w:val="18"/>
          <w:szCs w:val="18"/>
        </w:rPr>
        <w:tab/>
        <w:t>Residential Development Standards: Single-Family, Duplex, and Triplex</w:t>
      </w:r>
    </w:p>
    <w:p w14:paraId="22DAEBB4" w14:textId="29F08656" w:rsidR="00154936" w:rsidRPr="00A66D15" w:rsidRDefault="00154936" w:rsidP="00151A48">
      <w:pPr>
        <w:ind w:left="360"/>
        <w:rPr>
          <w:rFonts w:ascii="Arial" w:hAnsi="Arial" w:cs="Arial"/>
          <w:sz w:val="18"/>
          <w:szCs w:val="18"/>
        </w:rPr>
      </w:pPr>
      <w:r w:rsidRPr="00A66D15">
        <w:rPr>
          <w:rFonts w:ascii="Arial" w:hAnsi="Arial" w:cs="Arial"/>
          <w:sz w:val="18"/>
          <w:szCs w:val="18"/>
        </w:rPr>
        <w:t>The following standards may be included in a</w:t>
      </w:r>
      <w:r w:rsidR="00CD3DBE" w:rsidRPr="00A66D15">
        <w:rPr>
          <w:rFonts w:ascii="Arial" w:hAnsi="Arial" w:cs="Arial"/>
          <w:sz w:val="18"/>
          <w:szCs w:val="18"/>
        </w:rPr>
        <w:t>n</w:t>
      </w:r>
      <w:r w:rsidRPr="00A66D15">
        <w:rPr>
          <w:rFonts w:ascii="Arial" w:hAnsi="Arial" w:cs="Arial"/>
          <w:sz w:val="18"/>
          <w:szCs w:val="18"/>
        </w:rPr>
        <w:t xml:space="preserve"> </w:t>
      </w:r>
      <w:r w:rsidR="00CD3DBE" w:rsidRPr="00A66D15">
        <w:rPr>
          <w:rFonts w:ascii="Arial" w:hAnsi="Arial" w:cs="Arial"/>
          <w:sz w:val="18"/>
          <w:szCs w:val="18"/>
        </w:rPr>
        <w:t>NCO</w:t>
      </w:r>
      <w:r w:rsidRPr="00A66D15">
        <w:rPr>
          <w:rFonts w:ascii="Arial" w:hAnsi="Arial" w:cs="Arial"/>
          <w:sz w:val="18"/>
          <w:szCs w:val="18"/>
        </w:rPr>
        <w:t xml:space="preserve"> District Neighborhood Character Plan. Where no standards are specified in the Neighborhood Character Plan, those of the underlying district apply. </w:t>
      </w:r>
    </w:p>
    <w:p w14:paraId="71E900AD" w14:textId="77777777" w:rsidR="00154936" w:rsidRPr="00A66D15" w:rsidRDefault="00154936" w:rsidP="00151A48">
      <w:pPr>
        <w:ind w:left="720"/>
        <w:rPr>
          <w:rFonts w:ascii="Arial" w:hAnsi="Arial" w:cs="Arial"/>
          <w:sz w:val="18"/>
          <w:szCs w:val="18"/>
        </w:rPr>
      </w:pPr>
    </w:p>
    <w:p w14:paraId="12CBED6D" w14:textId="5A0219C7" w:rsidR="00154936" w:rsidRPr="00A66D15" w:rsidRDefault="007026E0" w:rsidP="00151A48">
      <w:pPr>
        <w:ind w:left="720"/>
        <w:rPr>
          <w:rFonts w:ascii="Arial" w:hAnsi="Arial" w:cs="Arial"/>
          <w:sz w:val="18"/>
          <w:szCs w:val="18"/>
        </w:rPr>
      </w:pPr>
      <w:r w:rsidRPr="00A66D15">
        <w:rPr>
          <w:rFonts w:ascii="Arial" w:hAnsi="Arial" w:cs="Arial"/>
          <w:b/>
          <w:bCs/>
          <w:sz w:val="18"/>
          <w:szCs w:val="18"/>
        </w:rPr>
        <w:t>a</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cs="Arial"/>
          <w:sz w:val="18"/>
          <w:szCs w:val="18"/>
        </w:rPr>
        <w:tab/>
        <w:t>Minimum and/or maximum lot width or lot frontage</w:t>
      </w:r>
    </w:p>
    <w:p w14:paraId="34603CC0" w14:textId="77777777" w:rsidR="00154936" w:rsidRPr="00A66D15" w:rsidRDefault="00154936" w:rsidP="00151A48">
      <w:pPr>
        <w:ind w:left="720"/>
        <w:rPr>
          <w:rFonts w:ascii="Arial" w:hAnsi="Arial" w:cs="Arial"/>
          <w:sz w:val="18"/>
          <w:szCs w:val="18"/>
        </w:rPr>
      </w:pPr>
    </w:p>
    <w:p w14:paraId="6B075688" w14:textId="2D3AFDBE" w:rsidR="00154936" w:rsidRPr="00A66D15" w:rsidRDefault="007026E0" w:rsidP="00151A48">
      <w:pPr>
        <w:ind w:left="720"/>
        <w:rPr>
          <w:rFonts w:ascii="Arial" w:hAnsi="Arial" w:cs="Arial"/>
          <w:sz w:val="18"/>
          <w:szCs w:val="18"/>
        </w:rPr>
      </w:pPr>
      <w:r w:rsidRPr="00A66D15">
        <w:rPr>
          <w:rFonts w:ascii="Arial" w:hAnsi="Arial" w:cs="Arial"/>
          <w:b/>
          <w:bCs/>
          <w:sz w:val="18"/>
          <w:szCs w:val="18"/>
        </w:rPr>
        <w:t>b</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cs="Arial"/>
          <w:sz w:val="18"/>
          <w:szCs w:val="18"/>
        </w:rPr>
        <w:tab/>
        <w:t>Minimum and/or maximum setbacks</w:t>
      </w:r>
    </w:p>
    <w:p w14:paraId="138F95DF" w14:textId="77777777" w:rsidR="00154936" w:rsidRPr="00A66D15" w:rsidRDefault="00154936" w:rsidP="00151A48">
      <w:pPr>
        <w:ind w:left="720"/>
        <w:rPr>
          <w:rFonts w:ascii="Arial" w:hAnsi="Arial" w:cs="Arial"/>
          <w:sz w:val="18"/>
          <w:szCs w:val="18"/>
        </w:rPr>
      </w:pPr>
    </w:p>
    <w:p w14:paraId="0675463C" w14:textId="696E98E5" w:rsidR="00154936" w:rsidRPr="00A66D15" w:rsidRDefault="007026E0" w:rsidP="00151A48">
      <w:pPr>
        <w:ind w:left="720"/>
        <w:rPr>
          <w:rFonts w:ascii="Arial" w:hAnsi="Arial" w:cs="Arial"/>
          <w:sz w:val="18"/>
          <w:szCs w:val="18"/>
        </w:rPr>
      </w:pPr>
      <w:r w:rsidRPr="00A66D15">
        <w:rPr>
          <w:rFonts w:ascii="Arial" w:hAnsi="Arial" w:cs="Arial"/>
          <w:b/>
          <w:bCs/>
          <w:sz w:val="18"/>
          <w:szCs w:val="18"/>
        </w:rPr>
        <w:t>c</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cs="Arial"/>
          <w:sz w:val="18"/>
          <w:szCs w:val="18"/>
        </w:rPr>
        <w:tab/>
        <w:t>Maximum height for principal and accessory buildings</w:t>
      </w:r>
    </w:p>
    <w:p w14:paraId="5C142471" w14:textId="77777777" w:rsidR="00154936" w:rsidRPr="00A66D15" w:rsidRDefault="00154936" w:rsidP="00151A48">
      <w:pPr>
        <w:ind w:left="720"/>
        <w:rPr>
          <w:rFonts w:ascii="Arial" w:hAnsi="Arial" w:cs="Arial"/>
          <w:b/>
          <w:bCs/>
          <w:sz w:val="18"/>
          <w:szCs w:val="18"/>
        </w:rPr>
      </w:pPr>
    </w:p>
    <w:p w14:paraId="0BC6E92E" w14:textId="5246B414" w:rsidR="00154936" w:rsidRPr="00A66D15" w:rsidRDefault="007026E0" w:rsidP="00151A48">
      <w:pPr>
        <w:ind w:left="720"/>
        <w:rPr>
          <w:rFonts w:ascii="Arial" w:hAnsi="Arial" w:cs="Arial"/>
          <w:sz w:val="18"/>
          <w:szCs w:val="18"/>
        </w:rPr>
      </w:pPr>
      <w:r w:rsidRPr="00A66D15">
        <w:rPr>
          <w:rFonts w:ascii="Arial" w:hAnsi="Arial" w:cs="Arial"/>
          <w:b/>
          <w:bCs/>
          <w:sz w:val="18"/>
          <w:szCs w:val="18"/>
        </w:rPr>
        <w:t>d</w:t>
      </w:r>
      <w:r w:rsidR="00154936" w:rsidRPr="00A66D15">
        <w:rPr>
          <w:rFonts w:ascii="Arial" w:hAnsi="Arial" w:cs="Arial"/>
          <w:b/>
          <w:bCs/>
          <w:sz w:val="18"/>
          <w:szCs w:val="18"/>
        </w:rPr>
        <w:t>.</w:t>
      </w:r>
      <w:r w:rsidR="00154936" w:rsidRPr="00A66D15">
        <w:rPr>
          <w:rFonts w:ascii="Arial" w:hAnsi="Arial" w:cs="Arial"/>
          <w:sz w:val="18"/>
          <w:szCs w:val="18"/>
        </w:rPr>
        <w:t xml:space="preserve"> </w:t>
      </w:r>
      <w:r w:rsidR="00154936" w:rsidRPr="00A66D15">
        <w:rPr>
          <w:rFonts w:ascii="Arial" w:hAnsi="Arial" w:cs="Arial"/>
          <w:sz w:val="18"/>
          <w:szCs w:val="18"/>
        </w:rPr>
        <w:tab/>
        <w:t>Maximum building coverage</w:t>
      </w:r>
    </w:p>
    <w:p w14:paraId="68EC534A" w14:textId="77777777" w:rsidR="00154936" w:rsidRPr="00A66D15" w:rsidRDefault="00154936" w:rsidP="00151A48">
      <w:pPr>
        <w:rPr>
          <w:rFonts w:ascii="Arial" w:hAnsi="Arial" w:cs="Arial"/>
          <w:sz w:val="18"/>
          <w:szCs w:val="18"/>
        </w:rPr>
      </w:pPr>
    </w:p>
    <w:p w14:paraId="4D4425F5" w14:textId="610B9684" w:rsidR="00154936" w:rsidRPr="00A66D15" w:rsidRDefault="007026E0" w:rsidP="00151A48">
      <w:pPr>
        <w:ind w:left="720"/>
        <w:rPr>
          <w:rFonts w:ascii="Arial" w:hAnsi="Arial" w:cs="Arial"/>
          <w:sz w:val="18"/>
          <w:szCs w:val="18"/>
        </w:rPr>
      </w:pPr>
      <w:r w:rsidRPr="00A66D15">
        <w:rPr>
          <w:rFonts w:ascii="Arial" w:hAnsi="Arial" w:cs="Arial"/>
          <w:b/>
          <w:bCs/>
          <w:sz w:val="18"/>
          <w:szCs w:val="18"/>
        </w:rPr>
        <w:t>e</w:t>
      </w:r>
      <w:r w:rsidR="00154936" w:rsidRPr="00A66D15">
        <w:rPr>
          <w:rFonts w:ascii="Arial" w:hAnsi="Arial" w:cs="Arial"/>
          <w:sz w:val="18"/>
          <w:szCs w:val="18"/>
        </w:rPr>
        <w:t xml:space="preserve">. </w:t>
      </w:r>
      <w:r w:rsidR="00154936" w:rsidRPr="00A66D15">
        <w:rPr>
          <w:rFonts w:ascii="Arial" w:hAnsi="Arial" w:cs="Arial"/>
          <w:sz w:val="18"/>
          <w:szCs w:val="18"/>
        </w:rPr>
        <w:tab/>
        <w:t>Surface parking (total square footage and location)</w:t>
      </w:r>
      <w:r w:rsidR="00154936" w:rsidRPr="00A66D15">
        <w:rPr>
          <w:rFonts w:ascii="Arial" w:hAnsi="Arial" w:cs="Arial"/>
          <w:b/>
          <w:bCs/>
          <w:color w:val="FF0000"/>
          <w:sz w:val="18"/>
          <w:szCs w:val="18"/>
        </w:rPr>
        <w:t xml:space="preserve"> </w:t>
      </w:r>
    </w:p>
    <w:p w14:paraId="4A710D4F" w14:textId="77777777" w:rsidR="00154936" w:rsidRPr="00A66D15" w:rsidRDefault="00154936" w:rsidP="00151A48">
      <w:pPr>
        <w:ind w:left="720"/>
        <w:rPr>
          <w:rFonts w:ascii="Arial" w:hAnsi="Arial" w:cs="Arial"/>
          <w:sz w:val="18"/>
          <w:szCs w:val="18"/>
        </w:rPr>
      </w:pPr>
    </w:p>
    <w:p w14:paraId="57926068" w14:textId="3C4595F9" w:rsidR="000A688B" w:rsidRPr="00A66D15" w:rsidRDefault="007026E0" w:rsidP="004E3D3A">
      <w:pPr>
        <w:ind w:left="720"/>
        <w:rPr>
          <w:rFonts w:ascii="Arial" w:hAnsi="Arial" w:cs="Arial"/>
          <w:sz w:val="18"/>
          <w:szCs w:val="18"/>
        </w:rPr>
      </w:pPr>
      <w:r w:rsidRPr="00A66D15">
        <w:rPr>
          <w:rFonts w:ascii="Arial" w:hAnsi="Arial" w:cs="Arial"/>
          <w:b/>
          <w:bCs/>
          <w:sz w:val="18"/>
          <w:szCs w:val="18"/>
        </w:rPr>
        <w:t>f</w:t>
      </w:r>
      <w:r w:rsidR="00154936" w:rsidRPr="00A66D15">
        <w:rPr>
          <w:rFonts w:ascii="Arial" w:hAnsi="Arial" w:cs="Arial"/>
          <w:b/>
          <w:bCs/>
          <w:sz w:val="18"/>
          <w:szCs w:val="18"/>
        </w:rPr>
        <w:t>.</w:t>
      </w:r>
      <w:r w:rsidR="00154936" w:rsidRPr="00A66D15">
        <w:rPr>
          <w:rFonts w:ascii="Arial" w:hAnsi="Arial" w:cs="Arial"/>
          <w:sz w:val="18"/>
          <w:szCs w:val="18"/>
        </w:rPr>
        <w:tab/>
      </w:r>
      <w:r w:rsidR="00863BE1" w:rsidRPr="00A66D15">
        <w:rPr>
          <w:rFonts w:ascii="Arial" w:hAnsi="Arial" w:cs="Arial"/>
          <w:sz w:val="18"/>
          <w:szCs w:val="18"/>
        </w:rPr>
        <w:t>Mature canopy tree protection and planting</w:t>
      </w:r>
    </w:p>
    <w:p w14:paraId="275524D4" w14:textId="77777777" w:rsidR="000A688B" w:rsidRPr="00A66D15" w:rsidRDefault="000A688B" w:rsidP="004E3D3A">
      <w:pPr>
        <w:ind w:left="720"/>
        <w:rPr>
          <w:rFonts w:ascii="Arial" w:hAnsi="Arial" w:cs="Arial"/>
          <w:sz w:val="18"/>
          <w:szCs w:val="18"/>
        </w:rPr>
      </w:pPr>
    </w:p>
    <w:p w14:paraId="69E4F294" w14:textId="080C1277" w:rsidR="00154936" w:rsidRPr="00A66D15" w:rsidRDefault="000A688B" w:rsidP="000A688B">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w:t>
      </w:r>
      <w:r w:rsidRPr="00A66D15">
        <w:rPr>
          <w:rFonts w:ascii="Arial" w:hAnsi="Arial" w:cs="Arial"/>
          <w:sz w:val="18"/>
          <w:szCs w:val="18"/>
        </w:rPr>
        <w:tab/>
      </w:r>
      <w:r w:rsidR="00863BE1" w:rsidRPr="00A66D15">
        <w:rPr>
          <w:rFonts w:ascii="Arial" w:hAnsi="Arial" w:cs="Arial"/>
          <w:sz w:val="18"/>
          <w:szCs w:val="18"/>
        </w:rPr>
        <w:t>If this is chosen to be included in the Neighborhood Character Plan, the following standard shall be used: Trees that measure 20” DBH or greater that are located between the front wall of the principal building and the right-of-way require approval for removal. A one-for-one replanting of new mature canopy tree(s) from the city’s approved list is required, unless the presence of utility lines precludes replanting.</w:t>
      </w:r>
    </w:p>
    <w:p w14:paraId="199ED621" w14:textId="77777777" w:rsidR="00693777" w:rsidRPr="00A66D15" w:rsidRDefault="00693777" w:rsidP="00151A48">
      <w:pPr>
        <w:ind w:firstLine="360"/>
        <w:rPr>
          <w:rFonts w:ascii="Arial" w:hAnsi="Arial" w:cs="Arial"/>
          <w:b/>
          <w:bCs/>
          <w:sz w:val="18"/>
          <w:szCs w:val="18"/>
        </w:rPr>
      </w:pPr>
    </w:p>
    <w:p w14:paraId="3176F3FE" w14:textId="57134730" w:rsidR="00154936" w:rsidRPr="00A66D15" w:rsidRDefault="00154936" w:rsidP="00151A48">
      <w:pPr>
        <w:ind w:firstLine="360"/>
        <w:rPr>
          <w:rFonts w:ascii="Arial" w:hAnsi="Arial" w:cs="Arial"/>
          <w:b/>
          <w:bCs/>
          <w:sz w:val="18"/>
          <w:szCs w:val="18"/>
        </w:rPr>
      </w:pPr>
      <w:r w:rsidRPr="00A66D15">
        <w:rPr>
          <w:rFonts w:ascii="Arial" w:hAnsi="Arial" w:cs="Arial"/>
          <w:b/>
          <w:bCs/>
          <w:sz w:val="18"/>
          <w:szCs w:val="18"/>
        </w:rPr>
        <w:t xml:space="preserve">2. </w:t>
      </w:r>
      <w:r w:rsidRPr="00A66D15">
        <w:rPr>
          <w:rFonts w:ascii="Arial" w:hAnsi="Arial" w:cs="Arial"/>
          <w:b/>
          <w:bCs/>
          <w:sz w:val="18"/>
          <w:szCs w:val="18"/>
        </w:rPr>
        <w:tab/>
        <w:t>Residential Development Standards: All Other Dwellings</w:t>
      </w:r>
    </w:p>
    <w:p w14:paraId="3B7B2F3D" w14:textId="076E1315" w:rsidR="00154936" w:rsidRPr="00A66D15" w:rsidRDefault="00154936" w:rsidP="00151A48">
      <w:pPr>
        <w:ind w:left="360"/>
        <w:rPr>
          <w:rFonts w:ascii="Arial" w:hAnsi="Arial" w:cs="Arial"/>
          <w:sz w:val="18"/>
          <w:szCs w:val="18"/>
        </w:rPr>
      </w:pPr>
      <w:r w:rsidRPr="00A66D15">
        <w:rPr>
          <w:rFonts w:ascii="Arial" w:hAnsi="Arial" w:cs="Arial"/>
          <w:sz w:val="18"/>
          <w:szCs w:val="18"/>
        </w:rPr>
        <w:t xml:space="preserve">Residential dwellings allowed by the district outside of those in item 1 are exempt from </w:t>
      </w:r>
      <w:r w:rsidR="00CD3DBE" w:rsidRPr="00A66D15">
        <w:rPr>
          <w:rFonts w:ascii="Arial" w:hAnsi="Arial" w:cs="Arial"/>
          <w:sz w:val="18"/>
          <w:szCs w:val="18"/>
        </w:rPr>
        <w:t xml:space="preserve">NCO </w:t>
      </w:r>
      <w:r w:rsidRPr="00A66D15">
        <w:rPr>
          <w:rFonts w:ascii="Arial" w:hAnsi="Arial" w:cs="Arial"/>
          <w:sz w:val="18"/>
          <w:szCs w:val="18"/>
        </w:rPr>
        <w:t xml:space="preserve">District standards and are subject to those of the underlying district. </w:t>
      </w:r>
    </w:p>
    <w:p w14:paraId="7FD01A70" w14:textId="77777777" w:rsidR="00154936" w:rsidRPr="00A66D15" w:rsidRDefault="00154936" w:rsidP="00151A48">
      <w:pPr>
        <w:rPr>
          <w:rFonts w:ascii="Arial" w:hAnsi="Arial" w:cs="Arial"/>
          <w:sz w:val="18"/>
          <w:szCs w:val="18"/>
        </w:rPr>
      </w:pPr>
    </w:p>
    <w:p w14:paraId="6D932E60"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3. </w:t>
      </w:r>
      <w:r w:rsidRPr="00A66D15">
        <w:rPr>
          <w:rFonts w:ascii="Arial" w:hAnsi="Arial" w:cs="Arial"/>
          <w:b/>
          <w:bCs/>
          <w:sz w:val="18"/>
          <w:szCs w:val="18"/>
        </w:rPr>
        <w:tab/>
        <w:t>Nonresidential Development Standards</w:t>
      </w:r>
    </w:p>
    <w:p w14:paraId="42670419" w14:textId="12204A9A" w:rsidR="00154936" w:rsidRPr="00A66D15" w:rsidRDefault="00154936" w:rsidP="00151A48">
      <w:pPr>
        <w:ind w:left="360"/>
        <w:rPr>
          <w:rFonts w:ascii="Arial" w:hAnsi="Arial" w:cs="Arial"/>
          <w:sz w:val="18"/>
          <w:szCs w:val="18"/>
        </w:rPr>
      </w:pPr>
      <w:r w:rsidRPr="00A66D15">
        <w:rPr>
          <w:rFonts w:ascii="Arial" w:hAnsi="Arial" w:cs="Arial"/>
          <w:sz w:val="18"/>
          <w:szCs w:val="18"/>
        </w:rPr>
        <w:t xml:space="preserve">Nonresidential development allowed by the district are exempt from </w:t>
      </w:r>
      <w:r w:rsidR="00CD3DBE" w:rsidRPr="00A66D15">
        <w:rPr>
          <w:rFonts w:ascii="Arial" w:hAnsi="Arial" w:cs="Arial"/>
          <w:sz w:val="18"/>
          <w:szCs w:val="18"/>
        </w:rPr>
        <w:t xml:space="preserve">NCO </w:t>
      </w:r>
      <w:r w:rsidRPr="00A66D15">
        <w:rPr>
          <w:rFonts w:ascii="Arial" w:hAnsi="Arial" w:cs="Arial"/>
          <w:sz w:val="18"/>
          <w:szCs w:val="18"/>
        </w:rPr>
        <w:t xml:space="preserve">District standards and are subject to those of the underlying district. </w:t>
      </w:r>
    </w:p>
    <w:p w14:paraId="05150A3A" w14:textId="77777777" w:rsidR="00154936" w:rsidRPr="00A66D15" w:rsidRDefault="00154936" w:rsidP="00151A48">
      <w:pPr>
        <w:rPr>
          <w:rFonts w:ascii="Arial" w:hAnsi="Arial" w:cs="Arial"/>
          <w:sz w:val="18"/>
          <w:szCs w:val="18"/>
        </w:rPr>
      </w:pPr>
    </w:p>
    <w:p w14:paraId="13361011" w14:textId="77777777" w:rsidR="00154936" w:rsidRPr="00A66D15" w:rsidRDefault="00154936" w:rsidP="00151A48">
      <w:pPr>
        <w:ind w:firstLine="360"/>
        <w:rPr>
          <w:rFonts w:ascii="Arial" w:hAnsi="Arial" w:cs="Arial"/>
          <w:b/>
          <w:bCs/>
          <w:sz w:val="18"/>
          <w:szCs w:val="18"/>
        </w:rPr>
      </w:pPr>
      <w:r w:rsidRPr="00A66D15">
        <w:rPr>
          <w:rFonts w:ascii="Arial" w:hAnsi="Arial" w:cs="Arial"/>
          <w:b/>
          <w:bCs/>
          <w:sz w:val="18"/>
          <w:szCs w:val="18"/>
        </w:rPr>
        <w:t xml:space="preserve">4. </w:t>
      </w:r>
      <w:r w:rsidRPr="00A66D15">
        <w:rPr>
          <w:rFonts w:ascii="Arial" w:hAnsi="Arial" w:cs="Arial"/>
          <w:b/>
          <w:bCs/>
          <w:sz w:val="18"/>
          <w:szCs w:val="18"/>
        </w:rPr>
        <w:tab/>
        <w:t>Uses</w:t>
      </w:r>
    </w:p>
    <w:p w14:paraId="1C130A1C" w14:textId="77777777" w:rsidR="00154936" w:rsidRPr="00A66D15" w:rsidRDefault="00154936" w:rsidP="00151A48">
      <w:pPr>
        <w:ind w:firstLine="360"/>
        <w:rPr>
          <w:rFonts w:ascii="Arial" w:hAnsi="Arial" w:cs="Arial"/>
          <w:sz w:val="18"/>
          <w:szCs w:val="18"/>
        </w:rPr>
      </w:pPr>
      <w:r w:rsidRPr="00A66D15">
        <w:rPr>
          <w:rFonts w:ascii="Arial" w:hAnsi="Arial" w:cs="Arial"/>
          <w:sz w:val="18"/>
          <w:szCs w:val="18"/>
        </w:rPr>
        <w:t>The uses allowed in the underlying zoning district apply.</w:t>
      </w:r>
    </w:p>
    <w:p w14:paraId="7D29CCF1" w14:textId="77777777" w:rsidR="00154936" w:rsidRPr="00A66D15" w:rsidRDefault="00154936" w:rsidP="00151A48">
      <w:pPr>
        <w:rPr>
          <w:rFonts w:ascii="Arial" w:hAnsi="Arial" w:cs="Arial"/>
          <w:sz w:val="18"/>
          <w:szCs w:val="18"/>
        </w:rPr>
      </w:pPr>
    </w:p>
    <w:p w14:paraId="03988617" w14:textId="6751C60E" w:rsidR="00154936" w:rsidRPr="00A66D15" w:rsidRDefault="00154936" w:rsidP="00151A48">
      <w:pPr>
        <w:rPr>
          <w:rFonts w:ascii="Arial" w:hAnsi="Arial" w:cs="Arial"/>
          <w:b/>
          <w:bCs/>
          <w:sz w:val="18"/>
          <w:szCs w:val="18"/>
        </w:rPr>
      </w:pPr>
      <w:r w:rsidRPr="00A66D15">
        <w:rPr>
          <w:rFonts w:ascii="Arial" w:hAnsi="Arial" w:cs="Arial"/>
          <w:b/>
          <w:bCs/>
          <w:sz w:val="18"/>
          <w:szCs w:val="18"/>
        </w:rPr>
        <w:t xml:space="preserve">E. </w:t>
      </w:r>
      <w:r w:rsidRPr="00A66D15">
        <w:rPr>
          <w:rFonts w:ascii="Arial" w:hAnsi="Arial" w:cs="Arial"/>
          <w:b/>
          <w:bCs/>
          <w:sz w:val="18"/>
          <w:szCs w:val="18"/>
        </w:rPr>
        <w:tab/>
      </w:r>
      <w:r w:rsidR="00DA3300" w:rsidRPr="00A66D15">
        <w:rPr>
          <w:rFonts w:ascii="Arial" w:hAnsi="Arial" w:cs="Arial"/>
          <w:b/>
          <w:bCs/>
          <w:sz w:val="18"/>
          <w:szCs w:val="18"/>
        </w:rPr>
        <w:t xml:space="preserve">Initiation </w:t>
      </w:r>
      <w:r w:rsidR="00DF5056" w:rsidRPr="00A66D15">
        <w:rPr>
          <w:rFonts w:ascii="Arial" w:hAnsi="Arial" w:cs="Arial"/>
          <w:b/>
          <w:bCs/>
          <w:sz w:val="18"/>
          <w:szCs w:val="18"/>
        </w:rPr>
        <w:t>of</w:t>
      </w:r>
      <w:r w:rsidR="00DA3300" w:rsidRPr="00A66D15">
        <w:rPr>
          <w:rFonts w:ascii="Arial" w:hAnsi="Arial" w:cs="Arial"/>
          <w:b/>
          <w:bCs/>
          <w:sz w:val="18"/>
          <w:szCs w:val="18"/>
        </w:rPr>
        <w:t xml:space="preserve"> Neighborhood Character Plan</w:t>
      </w:r>
    </w:p>
    <w:p w14:paraId="0D5CD2DC" w14:textId="77777777" w:rsidR="00154936" w:rsidRPr="00A66D15" w:rsidRDefault="00154936" w:rsidP="00151A48">
      <w:pPr>
        <w:ind w:left="360"/>
        <w:rPr>
          <w:rFonts w:ascii="Arial" w:hAnsi="Arial" w:cs="Arial"/>
          <w:b/>
          <w:bCs/>
          <w:sz w:val="18"/>
          <w:szCs w:val="18"/>
        </w:rPr>
      </w:pPr>
    </w:p>
    <w:p w14:paraId="3D1205BC" w14:textId="77777777"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t xml:space="preserve">1.  </w:t>
      </w:r>
      <w:r w:rsidRPr="00A66D15">
        <w:rPr>
          <w:rFonts w:ascii="Arial" w:hAnsi="Arial" w:cs="Arial"/>
          <w:b/>
          <w:bCs/>
          <w:sz w:val="18"/>
          <w:szCs w:val="18"/>
        </w:rPr>
        <w:tab/>
        <w:t>Establishment</w:t>
      </w:r>
    </w:p>
    <w:p w14:paraId="7772BF88" w14:textId="77777777" w:rsidR="00154936" w:rsidRPr="00A66D15" w:rsidRDefault="00154936" w:rsidP="00151A48">
      <w:pPr>
        <w:ind w:left="360"/>
        <w:rPr>
          <w:rFonts w:ascii="Arial" w:hAnsi="Arial" w:cs="Arial"/>
          <w:b/>
          <w:bCs/>
          <w:sz w:val="18"/>
          <w:szCs w:val="18"/>
        </w:rPr>
      </w:pPr>
    </w:p>
    <w:p w14:paraId="7D4106F4" w14:textId="00F09459" w:rsidR="00D93113" w:rsidRPr="00A66D15" w:rsidRDefault="00296AF5" w:rsidP="00296AF5">
      <w:pPr>
        <w:ind w:left="720"/>
        <w:rPr>
          <w:rFonts w:ascii="Arial" w:hAnsi="Arial" w:cs="Arial"/>
          <w:b/>
          <w:bCs/>
          <w:sz w:val="18"/>
          <w:szCs w:val="18"/>
        </w:rPr>
      </w:pPr>
      <w:r w:rsidRPr="00A66D15">
        <w:rPr>
          <w:rFonts w:ascii="Arial" w:hAnsi="Arial" w:cs="Arial"/>
          <w:b/>
          <w:bCs/>
          <w:sz w:val="18"/>
          <w:szCs w:val="18"/>
        </w:rPr>
        <w:t>a.</w:t>
      </w:r>
      <w:r w:rsidRPr="00A66D15">
        <w:rPr>
          <w:rFonts w:ascii="Arial" w:hAnsi="Arial" w:cs="Arial"/>
          <w:b/>
          <w:bCs/>
          <w:sz w:val="18"/>
          <w:szCs w:val="18"/>
        </w:rPr>
        <w:tab/>
        <w:t>Eligibility Meeting</w:t>
      </w:r>
    </w:p>
    <w:p w14:paraId="51189EA4" w14:textId="39F3D60F" w:rsidR="00924049" w:rsidRPr="00A66D15" w:rsidRDefault="00823955" w:rsidP="00296AF5">
      <w:pPr>
        <w:ind w:left="720"/>
        <w:rPr>
          <w:rFonts w:ascii="Arial" w:hAnsi="Arial" w:cs="Arial"/>
          <w:sz w:val="18"/>
          <w:szCs w:val="18"/>
        </w:rPr>
      </w:pPr>
      <w:r w:rsidRPr="00A66D15">
        <w:rPr>
          <w:rFonts w:ascii="Arial" w:hAnsi="Arial" w:cs="Arial"/>
          <w:sz w:val="18"/>
          <w:szCs w:val="18"/>
        </w:rPr>
        <w:t>Prior to submitting a request for a Neighborhood Character Plan, the person</w:t>
      </w:r>
      <w:r w:rsidR="006C2C7C" w:rsidRPr="00A66D15">
        <w:rPr>
          <w:rFonts w:ascii="Arial" w:hAnsi="Arial" w:cs="Arial"/>
          <w:sz w:val="18"/>
          <w:szCs w:val="18"/>
        </w:rPr>
        <w:t>(s)</w:t>
      </w:r>
      <w:r w:rsidRPr="00A66D15">
        <w:rPr>
          <w:rFonts w:ascii="Arial" w:hAnsi="Arial" w:cs="Arial"/>
          <w:sz w:val="18"/>
          <w:szCs w:val="18"/>
        </w:rPr>
        <w:t xml:space="preserve"> initiating the request shall attend an eligibility meeting with Planning staff to discuss 1) the purpose, eligibility requirements, and content of a Neighborhood Character Plan; 2) the process to develop and adopt a Neighborhood Character Plan; and 3) the requirements to implement a Neighborhood Character Overlay District. Any request for an eligibility meeting shall include a parcel-based map of properties to be included in the plan. An eligibility meeting may be initiated by one of the following:</w:t>
      </w:r>
    </w:p>
    <w:p w14:paraId="6E719615" w14:textId="77777777" w:rsidR="00823955" w:rsidRPr="00A66D15" w:rsidRDefault="00823955" w:rsidP="00296AF5">
      <w:pPr>
        <w:ind w:left="720"/>
        <w:rPr>
          <w:rFonts w:ascii="Arial" w:hAnsi="Arial" w:cs="Arial"/>
          <w:sz w:val="18"/>
          <w:szCs w:val="18"/>
        </w:rPr>
      </w:pPr>
    </w:p>
    <w:p w14:paraId="4D6CAD45" w14:textId="29E6E12A" w:rsidR="00823955" w:rsidRPr="00A66D15" w:rsidRDefault="007D58CC" w:rsidP="007D58CC">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w:t>
      </w:r>
      <w:r w:rsidRPr="00A66D15">
        <w:rPr>
          <w:rFonts w:ascii="Arial" w:hAnsi="Arial" w:cs="Arial"/>
          <w:sz w:val="18"/>
          <w:szCs w:val="18"/>
        </w:rPr>
        <w:tab/>
      </w:r>
      <w:r w:rsidR="00FF0920" w:rsidRPr="00A66D15">
        <w:rPr>
          <w:rFonts w:ascii="Arial" w:hAnsi="Arial" w:cs="Arial"/>
          <w:sz w:val="18"/>
          <w:szCs w:val="18"/>
        </w:rPr>
        <w:t>A resident or property owner within the boundaries of the area to be included in the plan, or</w:t>
      </w:r>
    </w:p>
    <w:p w14:paraId="709A2D71" w14:textId="77777777" w:rsidR="00FF0920" w:rsidRPr="00A66D15" w:rsidRDefault="00FF0920" w:rsidP="007D58CC">
      <w:pPr>
        <w:ind w:left="1080"/>
        <w:rPr>
          <w:rFonts w:ascii="Arial" w:hAnsi="Arial" w:cs="Arial"/>
          <w:sz w:val="18"/>
          <w:szCs w:val="18"/>
        </w:rPr>
      </w:pPr>
    </w:p>
    <w:p w14:paraId="0F65AA4C" w14:textId="5DA84FA6" w:rsidR="00FF0920" w:rsidRPr="00A66D15" w:rsidRDefault="00FF0920" w:rsidP="007D58CC">
      <w:pPr>
        <w:ind w:left="1080"/>
        <w:rPr>
          <w:rFonts w:ascii="Arial" w:hAnsi="Arial" w:cs="Arial"/>
          <w:sz w:val="18"/>
          <w:szCs w:val="18"/>
        </w:rPr>
      </w:pPr>
      <w:r w:rsidRPr="00A66D15">
        <w:rPr>
          <w:rFonts w:ascii="Arial" w:hAnsi="Arial" w:cs="Arial"/>
          <w:b/>
          <w:bCs/>
          <w:sz w:val="18"/>
          <w:szCs w:val="18"/>
        </w:rPr>
        <w:t>ii.</w:t>
      </w:r>
      <w:r w:rsidRPr="00A66D15">
        <w:rPr>
          <w:rFonts w:ascii="Arial" w:hAnsi="Arial" w:cs="Arial"/>
          <w:sz w:val="18"/>
          <w:szCs w:val="18"/>
        </w:rPr>
        <w:tab/>
      </w:r>
      <w:r w:rsidR="00016609" w:rsidRPr="00A66D15">
        <w:rPr>
          <w:rFonts w:ascii="Arial" w:hAnsi="Arial" w:cs="Arial"/>
          <w:sz w:val="18"/>
          <w:szCs w:val="18"/>
        </w:rPr>
        <w:t>The Planning Director.</w:t>
      </w:r>
    </w:p>
    <w:p w14:paraId="28D10FD3" w14:textId="77777777" w:rsidR="00D93113" w:rsidRPr="00A66D15" w:rsidRDefault="00D93113" w:rsidP="00151A48">
      <w:pPr>
        <w:ind w:left="360"/>
        <w:rPr>
          <w:rFonts w:ascii="Arial" w:hAnsi="Arial" w:cs="Arial"/>
          <w:b/>
          <w:bCs/>
          <w:sz w:val="18"/>
          <w:szCs w:val="18"/>
        </w:rPr>
      </w:pPr>
    </w:p>
    <w:p w14:paraId="082AB421" w14:textId="0122022B" w:rsidR="00154936" w:rsidRPr="00A66D15" w:rsidRDefault="006951F5" w:rsidP="00151A48">
      <w:pPr>
        <w:ind w:left="720"/>
        <w:rPr>
          <w:rFonts w:ascii="Arial" w:hAnsi="Arial" w:cs="Arial"/>
          <w:b/>
          <w:bCs/>
          <w:sz w:val="18"/>
          <w:szCs w:val="18"/>
        </w:rPr>
      </w:pPr>
      <w:r w:rsidRPr="00A66D15">
        <w:rPr>
          <w:rFonts w:ascii="Arial" w:hAnsi="Arial" w:cs="Arial"/>
          <w:b/>
          <w:bCs/>
          <w:sz w:val="18"/>
          <w:szCs w:val="18"/>
        </w:rPr>
        <w:t>b</w:t>
      </w:r>
      <w:r w:rsidR="00154936" w:rsidRPr="00A66D15">
        <w:rPr>
          <w:rFonts w:ascii="Arial" w:hAnsi="Arial" w:cs="Arial"/>
          <w:b/>
          <w:bCs/>
          <w:sz w:val="18"/>
          <w:szCs w:val="18"/>
        </w:rPr>
        <w:t xml:space="preserve">. </w:t>
      </w:r>
      <w:r w:rsidR="00154936" w:rsidRPr="00A66D15">
        <w:rPr>
          <w:rFonts w:ascii="Arial" w:hAnsi="Arial" w:cs="Arial"/>
          <w:b/>
          <w:bCs/>
          <w:sz w:val="18"/>
          <w:szCs w:val="18"/>
        </w:rPr>
        <w:tab/>
        <w:t>Request to Initiate Neighborhood Character Plan Process</w:t>
      </w:r>
    </w:p>
    <w:p w14:paraId="694D02DE" w14:textId="77777777" w:rsidR="00154936" w:rsidRPr="00A66D15" w:rsidRDefault="00154936" w:rsidP="00151A48">
      <w:pPr>
        <w:ind w:left="720"/>
        <w:rPr>
          <w:rFonts w:ascii="Arial" w:hAnsi="Arial" w:cs="Arial"/>
          <w:sz w:val="18"/>
          <w:szCs w:val="18"/>
        </w:rPr>
      </w:pPr>
      <w:r w:rsidRPr="00A66D15">
        <w:rPr>
          <w:rFonts w:ascii="Arial" w:hAnsi="Arial" w:cs="Arial"/>
          <w:sz w:val="18"/>
          <w:szCs w:val="18"/>
        </w:rPr>
        <w:t>A request may be initiated in one of the following ways:</w:t>
      </w:r>
    </w:p>
    <w:p w14:paraId="4A73F748" w14:textId="77777777" w:rsidR="00154936" w:rsidRPr="00A66D15" w:rsidRDefault="00154936" w:rsidP="00151A48">
      <w:pPr>
        <w:ind w:left="720"/>
        <w:rPr>
          <w:rFonts w:ascii="Arial" w:hAnsi="Arial" w:cs="Arial"/>
          <w:b/>
          <w:bCs/>
          <w:sz w:val="18"/>
          <w:szCs w:val="18"/>
        </w:rPr>
      </w:pPr>
    </w:p>
    <w:p w14:paraId="5DE26FED" w14:textId="2D057491" w:rsidR="00154936" w:rsidRPr="00A66D15" w:rsidRDefault="00154936" w:rsidP="00151A48">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w:t>
      </w:r>
      <w:r w:rsidRPr="00A66D15">
        <w:rPr>
          <w:rFonts w:ascii="Arial" w:hAnsi="Arial" w:cs="Arial"/>
          <w:sz w:val="18"/>
          <w:szCs w:val="18"/>
        </w:rPr>
        <w:t xml:space="preserve"> </w:t>
      </w:r>
      <w:r w:rsidRPr="00A66D15">
        <w:rPr>
          <w:rFonts w:ascii="Arial" w:hAnsi="Arial" w:cs="Arial"/>
          <w:sz w:val="18"/>
          <w:szCs w:val="18"/>
        </w:rPr>
        <w:tab/>
        <w:t xml:space="preserve">By a petition provided </w:t>
      </w:r>
      <w:r w:rsidR="00A133B9" w:rsidRPr="00A66D15">
        <w:rPr>
          <w:rFonts w:ascii="Arial" w:hAnsi="Arial" w:cs="Arial"/>
          <w:sz w:val="18"/>
          <w:szCs w:val="18"/>
        </w:rPr>
        <w:t>to</w:t>
      </w:r>
      <w:r w:rsidRPr="00A66D15">
        <w:rPr>
          <w:rFonts w:ascii="Arial" w:hAnsi="Arial" w:cs="Arial"/>
          <w:sz w:val="18"/>
          <w:szCs w:val="18"/>
        </w:rPr>
        <w:t xml:space="preserve"> the Planning Department signed by </w:t>
      </w:r>
      <w:r w:rsidR="005066D1" w:rsidRPr="00A66D15">
        <w:rPr>
          <w:rFonts w:ascii="Arial" w:hAnsi="Arial" w:cs="Arial"/>
          <w:sz w:val="18"/>
          <w:szCs w:val="18"/>
        </w:rPr>
        <w:t xml:space="preserve">25% </w:t>
      </w:r>
      <w:r w:rsidR="00A047F5" w:rsidRPr="00A66D15">
        <w:rPr>
          <w:rFonts w:ascii="Arial" w:hAnsi="Arial" w:cs="Arial"/>
          <w:sz w:val="18"/>
          <w:szCs w:val="18"/>
        </w:rPr>
        <w:t xml:space="preserve">of </w:t>
      </w:r>
      <w:r w:rsidRPr="00A66D15">
        <w:rPr>
          <w:rFonts w:ascii="Arial" w:hAnsi="Arial" w:cs="Arial"/>
          <w:sz w:val="18"/>
          <w:szCs w:val="18"/>
        </w:rPr>
        <w:t xml:space="preserve">property owner(s) within the </w:t>
      </w:r>
      <w:r w:rsidR="006C2C7C" w:rsidRPr="00A66D15">
        <w:rPr>
          <w:rFonts w:ascii="Arial" w:hAnsi="Arial" w:cs="Arial"/>
          <w:sz w:val="18"/>
          <w:szCs w:val="18"/>
        </w:rPr>
        <w:t xml:space="preserve">geographic </w:t>
      </w:r>
      <w:r w:rsidR="00BB405B" w:rsidRPr="00A66D15">
        <w:rPr>
          <w:rFonts w:ascii="Arial" w:hAnsi="Arial" w:cs="Arial"/>
          <w:sz w:val="18"/>
          <w:szCs w:val="18"/>
        </w:rPr>
        <w:t xml:space="preserve">area of the </w:t>
      </w:r>
      <w:r w:rsidRPr="00A66D15">
        <w:rPr>
          <w:rFonts w:ascii="Arial" w:hAnsi="Arial" w:cs="Arial"/>
          <w:sz w:val="18"/>
          <w:szCs w:val="18"/>
        </w:rPr>
        <w:t>proposed district; or</w:t>
      </w:r>
    </w:p>
    <w:p w14:paraId="52ECD115" w14:textId="77777777" w:rsidR="00154936" w:rsidRPr="00A66D15" w:rsidRDefault="00154936" w:rsidP="00151A48">
      <w:pPr>
        <w:ind w:left="1080"/>
        <w:rPr>
          <w:rFonts w:ascii="Arial" w:hAnsi="Arial" w:cs="Arial"/>
          <w:b/>
          <w:bCs/>
          <w:sz w:val="18"/>
          <w:szCs w:val="18"/>
        </w:rPr>
      </w:pPr>
    </w:p>
    <w:p w14:paraId="621DE160" w14:textId="77777777" w:rsidR="00154936" w:rsidRPr="00A66D15" w:rsidRDefault="00154936" w:rsidP="00151A48">
      <w:pPr>
        <w:ind w:left="1080"/>
        <w:rPr>
          <w:rFonts w:ascii="Arial" w:hAnsi="Arial" w:cs="Arial"/>
          <w:sz w:val="18"/>
          <w:szCs w:val="18"/>
        </w:rPr>
      </w:pPr>
      <w:r w:rsidRPr="00A66D15">
        <w:rPr>
          <w:rFonts w:ascii="Arial" w:hAnsi="Arial" w:cs="Arial"/>
          <w:b/>
          <w:bCs/>
          <w:sz w:val="18"/>
          <w:szCs w:val="18"/>
        </w:rPr>
        <w:t xml:space="preserve">ii. </w:t>
      </w:r>
      <w:r w:rsidRPr="00A66D15">
        <w:rPr>
          <w:rFonts w:ascii="Arial" w:hAnsi="Arial" w:cs="Arial"/>
          <w:b/>
          <w:bCs/>
          <w:sz w:val="18"/>
          <w:szCs w:val="18"/>
        </w:rPr>
        <w:tab/>
      </w:r>
      <w:r w:rsidRPr="00A66D15">
        <w:rPr>
          <w:rFonts w:ascii="Arial" w:hAnsi="Arial" w:cs="Arial"/>
          <w:sz w:val="18"/>
          <w:szCs w:val="18"/>
        </w:rPr>
        <w:t xml:space="preserve"> By a majority vote of the City Council.</w:t>
      </w:r>
    </w:p>
    <w:p w14:paraId="2F5C1C68" w14:textId="77777777" w:rsidR="00154936" w:rsidRDefault="00154936" w:rsidP="00151A48">
      <w:pPr>
        <w:ind w:left="720"/>
        <w:rPr>
          <w:rFonts w:ascii="Arial" w:hAnsi="Arial" w:cs="Arial"/>
          <w:sz w:val="18"/>
          <w:szCs w:val="18"/>
        </w:rPr>
      </w:pPr>
    </w:p>
    <w:p w14:paraId="1972C1AC" w14:textId="77777777" w:rsidR="00FF6A8B" w:rsidRPr="00A66D15" w:rsidRDefault="00FF6A8B" w:rsidP="00151A48">
      <w:pPr>
        <w:ind w:left="720"/>
        <w:rPr>
          <w:rFonts w:ascii="Arial" w:hAnsi="Arial" w:cs="Arial"/>
          <w:sz w:val="18"/>
          <w:szCs w:val="18"/>
        </w:rPr>
      </w:pPr>
    </w:p>
    <w:p w14:paraId="6BB52E5B" w14:textId="77777777" w:rsidR="009468AE" w:rsidRDefault="009468AE">
      <w:pPr>
        <w:rPr>
          <w:rFonts w:ascii="Arial" w:hAnsi="Arial" w:cs="Arial"/>
          <w:b/>
          <w:bCs/>
          <w:sz w:val="18"/>
          <w:szCs w:val="18"/>
        </w:rPr>
      </w:pPr>
      <w:r>
        <w:rPr>
          <w:rFonts w:ascii="Arial" w:hAnsi="Arial" w:cs="Arial"/>
          <w:b/>
          <w:bCs/>
          <w:sz w:val="18"/>
          <w:szCs w:val="18"/>
        </w:rPr>
        <w:br w:type="page"/>
      </w:r>
    </w:p>
    <w:p w14:paraId="7BBA9745" w14:textId="1B7ED4C4" w:rsidR="00154936" w:rsidRPr="00A66D15" w:rsidRDefault="00154936" w:rsidP="00151A48">
      <w:pPr>
        <w:ind w:left="360"/>
        <w:rPr>
          <w:rFonts w:ascii="Arial" w:hAnsi="Arial" w:cs="Arial"/>
          <w:b/>
          <w:bCs/>
          <w:sz w:val="18"/>
          <w:szCs w:val="18"/>
        </w:rPr>
      </w:pPr>
      <w:r w:rsidRPr="00A66D15">
        <w:rPr>
          <w:rFonts w:ascii="Arial" w:hAnsi="Arial" w:cs="Arial"/>
          <w:b/>
          <w:bCs/>
          <w:sz w:val="18"/>
          <w:szCs w:val="18"/>
        </w:rPr>
        <w:lastRenderedPageBreak/>
        <w:t xml:space="preserve">2. </w:t>
      </w:r>
      <w:r w:rsidRPr="00A66D15">
        <w:rPr>
          <w:rFonts w:ascii="Arial" w:hAnsi="Arial" w:cs="Arial"/>
          <w:b/>
          <w:bCs/>
          <w:sz w:val="18"/>
          <w:szCs w:val="18"/>
        </w:rPr>
        <w:tab/>
        <w:t xml:space="preserve">Determination of Eligibility </w:t>
      </w:r>
    </w:p>
    <w:p w14:paraId="404A3BEF" w14:textId="77777777" w:rsidR="00154936" w:rsidRPr="00A66D15" w:rsidRDefault="00154936" w:rsidP="00151A48">
      <w:pPr>
        <w:rPr>
          <w:rFonts w:ascii="Arial" w:hAnsi="Arial" w:cs="Arial"/>
          <w:b/>
          <w:bCs/>
          <w:sz w:val="18"/>
          <w:szCs w:val="18"/>
        </w:rPr>
      </w:pPr>
    </w:p>
    <w:p w14:paraId="7AEA220D" w14:textId="24272EE1" w:rsidR="00154936" w:rsidRPr="00A66D15" w:rsidRDefault="00154936"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t xml:space="preserve">If the Planning Director determines that the area is eligible for designation as </w:t>
      </w:r>
      <w:r w:rsidR="00993A03" w:rsidRPr="00A66D15">
        <w:rPr>
          <w:rFonts w:ascii="Arial" w:hAnsi="Arial" w:cs="Arial"/>
          <w:sz w:val="18"/>
          <w:szCs w:val="18"/>
        </w:rPr>
        <w:t>a</w:t>
      </w:r>
      <w:r w:rsidR="00CD3DBE" w:rsidRPr="00A66D15">
        <w:rPr>
          <w:rFonts w:ascii="Arial" w:hAnsi="Arial" w:cs="Arial"/>
          <w:sz w:val="18"/>
          <w:szCs w:val="18"/>
        </w:rPr>
        <w:t>n</w:t>
      </w:r>
      <w:r w:rsidR="00993A03" w:rsidRPr="00A66D15">
        <w:rPr>
          <w:rFonts w:ascii="Arial" w:hAnsi="Arial" w:cs="Arial"/>
          <w:sz w:val="18"/>
          <w:szCs w:val="18"/>
        </w:rPr>
        <w:t xml:space="preserve"> </w:t>
      </w:r>
      <w:r w:rsidR="00CD3DBE" w:rsidRPr="00A66D15">
        <w:rPr>
          <w:rFonts w:ascii="Arial" w:hAnsi="Arial" w:cs="Arial"/>
          <w:sz w:val="18"/>
          <w:szCs w:val="18"/>
        </w:rPr>
        <w:t xml:space="preserve">NCO </w:t>
      </w:r>
      <w:r w:rsidRPr="00A66D15">
        <w:rPr>
          <w:rFonts w:ascii="Arial" w:hAnsi="Arial" w:cs="Arial"/>
          <w:sz w:val="18"/>
          <w:szCs w:val="18"/>
        </w:rPr>
        <w:t>District, the applicant(s) will be notified of this decision and a public informational meeting will be scheduled.</w:t>
      </w:r>
      <w:r w:rsidR="00A133B9" w:rsidRPr="00A66D15">
        <w:rPr>
          <w:rFonts w:ascii="Arial" w:hAnsi="Arial" w:cs="Arial"/>
          <w:sz w:val="18"/>
          <w:szCs w:val="18"/>
        </w:rPr>
        <w:t xml:space="preserve"> An appeal of the Planning Director’s decision is governed by Section </w:t>
      </w:r>
      <w:r w:rsidR="009C78C0" w:rsidRPr="00A66D15">
        <w:rPr>
          <w:rFonts w:ascii="Arial" w:hAnsi="Arial" w:cs="Arial"/>
          <w:sz w:val="18"/>
          <w:szCs w:val="18"/>
        </w:rPr>
        <w:t>3</w:t>
      </w:r>
      <w:r w:rsidR="00EB4A49" w:rsidRPr="00A66D15">
        <w:rPr>
          <w:rFonts w:ascii="Arial" w:hAnsi="Arial" w:cs="Arial"/>
          <w:sz w:val="18"/>
          <w:szCs w:val="18"/>
        </w:rPr>
        <w:t>7</w:t>
      </w:r>
      <w:r w:rsidR="009C78C0" w:rsidRPr="00A66D15">
        <w:rPr>
          <w:rFonts w:ascii="Arial" w:hAnsi="Arial" w:cs="Arial"/>
          <w:sz w:val="18"/>
          <w:szCs w:val="18"/>
        </w:rPr>
        <w:t>.8</w:t>
      </w:r>
      <w:r w:rsidR="00D56F06" w:rsidRPr="00A66D15">
        <w:rPr>
          <w:rFonts w:ascii="Arial" w:hAnsi="Arial" w:cs="Arial"/>
          <w:sz w:val="18"/>
          <w:szCs w:val="18"/>
        </w:rPr>
        <w:t>.B</w:t>
      </w:r>
      <w:r w:rsidR="009C78C0" w:rsidRPr="00A66D15">
        <w:rPr>
          <w:rFonts w:ascii="Arial" w:hAnsi="Arial" w:cs="Arial"/>
          <w:sz w:val="18"/>
          <w:szCs w:val="18"/>
        </w:rPr>
        <w:t xml:space="preserve"> </w:t>
      </w:r>
      <w:r w:rsidR="00A133B9" w:rsidRPr="00A66D15">
        <w:rPr>
          <w:rFonts w:ascii="Arial" w:hAnsi="Arial" w:cs="Arial"/>
          <w:sz w:val="18"/>
          <w:szCs w:val="18"/>
        </w:rPr>
        <w:t xml:space="preserve">of this Ordinance. </w:t>
      </w:r>
      <w:r w:rsidRPr="00A66D15">
        <w:rPr>
          <w:rFonts w:ascii="Arial" w:hAnsi="Arial" w:cs="Arial"/>
          <w:sz w:val="18"/>
          <w:szCs w:val="18"/>
        </w:rPr>
        <w:t xml:space="preserve"> </w:t>
      </w:r>
    </w:p>
    <w:p w14:paraId="032951F3" w14:textId="77777777" w:rsidR="00154936" w:rsidRPr="00A66D15" w:rsidRDefault="00154936" w:rsidP="00151A48">
      <w:pPr>
        <w:ind w:left="720"/>
        <w:rPr>
          <w:rFonts w:ascii="Arial" w:hAnsi="Arial" w:cs="Arial"/>
          <w:b/>
          <w:bCs/>
          <w:sz w:val="18"/>
          <w:szCs w:val="18"/>
        </w:rPr>
      </w:pPr>
    </w:p>
    <w:p w14:paraId="63398941" w14:textId="0D93B28B" w:rsidR="00154936" w:rsidRPr="00A66D15" w:rsidRDefault="0015493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If, based on the criteria in item C above, the Planning Director determines the area is not eligible for </w:t>
      </w:r>
      <w:r w:rsidR="00993A03" w:rsidRPr="00A66D15">
        <w:rPr>
          <w:rFonts w:ascii="Arial" w:hAnsi="Arial" w:cs="Arial"/>
          <w:sz w:val="18"/>
          <w:szCs w:val="18"/>
        </w:rPr>
        <w:t>a</w:t>
      </w:r>
      <w:r w:rsidR="00CD3DBE" w:rsidRPr="00A66D15">
        <w:rPr>
          <w:rFonts w:ascii="Arial" w:hAnsi="Arial" w:cs="Arial"/>
          <w:sz w:val="18"/>
          <w:szCs w:val="18"/>
        </w:rPr>
        <w:t>n</w:t>
      </w:r>
      <w:r w:rsidR="00993A03" w:rsidRPr="00A66D15">
        <w:rPr>
          <w:rFonts w:ascii="Arial" w:hAnsi="Arial" w:cs="Arial"/>
          <w:sz w:val="18"/>
          <w:szCs w:val="18"/>
        </w:rPr>
        <w:t xml:space="preserve"> </w:t>
      </w:r>
      <w:r w:rsidR="00CD3DBE" w:rsidRPr="00A66D15">
        <w:rPr>
          <w:rFonts w:ascii="Arial" w:hAnsi="Arial" w:cs="Arial"/>
          <w:sz w:val="18"/>
          <w:szCs w:val="18"/>
        </w:rPr>
        <w:t xml:space="preserve">NCO </w:t>
      </w:r>
      <w:r w:rsidRPr="00A66D15">
        <w:rPr>
          <w:rFonts w:ascii="Arial" w:hAnsi="Arial" w:cs="Arial"/>
          <w:sz w:val="18"/>
          <w:szCs w:val="18"/>
        </w:rPr>
        <w:t xml:space="preserve">District designation, the applicant(s) will be notified of this in writing, including stated reasons for the decision. </w:t>
      </w:r>
    </w:p>
    <w:p w14:paraId="31536260" w14:textId="005C6B58" w:rsidR="00154936" w:rsidRPr="00A66D15" w:rsidRDefault="00154936" w:rsidP="00151A48">
      <w:pPr>
        <w:ind w:left="720"/>
        <w:rPr>
          <w:rFonts w:ascii="Arial" w:hAnsi="Arial" w:cs="Arial"/>
          <w:sz w:val="18"/>
          <w:szCs w:val="18"/>
        </w:rPr>
      </w:pPr>
    </w:p>
    <w:p w14:paraId="748EB2DB" w14:textId="6136D2A1" w:rsidR="007026E0" w:rsidRPr="00A66D15" w:rsidRDefault="007026E0" w:rsidP="00151A48">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 xml:space="preserve">  </w:t>
      </w:r>
      <w:r w:rsidRPr="00A66D15">
        <w:rPr>
          <w:rFonts w:ascii="Arial" w:hAnsi="Arial" w:cs="Arial"/>
          <w:sz w:val="18"/>
          <w:szCs w:val="18"/>
        </w:rPr>
        <w:tab/>
        <w:t xml:space="preserve">If demand for the NCO District results in multiple applications requesting initiation of the Neighborhood Character Plan process at a similar time are received, the Planning Director shall have the discretion to establish quantitative and/or locational criteria </w:t>
      </w:r>
      <w:proofErr w:type="gramStart"/>
      <w:r w:rsidRPr="00A66D15">
        <w:rPr>
          <w:rFonts w:ascii="Arial" w:hAnsi="Arial" w:cs="Arial"/>
          <w:sz w:val="18"/>
          <w:szCs w:val="18"/>
        </w:rPr>
        <w:t>in order to</w:t>
      </w:r>
      <w:proofErr w:type="gramEnd"/>
      <w:r w:rsidRPr="00A66D15">
        <w:rPr>
          <w:rFonts w:ascii="Arial" w:hAnsi="Arial" w:cs="Arial"/>
          <w:sz w:val="18"/>
          <w:szCs w:val="18"/>
        </w:rPr>
        <w:t xml:space="preserve"> prioritize those applications.</w:t>
      </w:r>
    </w:p>
    <w:p w14:paraId="3D45FBE8" w14:textId="77777777" w:rsidR="007026E0" w:rsidRPr="00A66D15" w:rsidRDefault="007026E0" w:rsidP="00151A48">
      <w:pPr>
        <w:ind w:left="720"/>
        <w:rPr>
          <w:rFonts w:ascii="Arial" w:hAnsi="Arial" w:cs="Arial"/>
          <w:sz w:val="18"/>
          <w:szCs w:val="18"/>
        </w:rPr>
      </w:pPr>
    </w:p>
    <w:p w14:paraId="66F1CC99" w14:textId="77777777" w:rsidR="00154936" w:rsidRPr="00A66D15" w:rsidRDefault="00154936" w:rsidP="00151A48">
      <w:pPr>
        <w:ind w:firstLine="360"/>
        <w:rPr>
          <w:rFonts w:ascii="Arial" w:hAnsi="Arial" w:cs="Arial"/>
          <w:b/>
          <w:bCs/>
          <w:sz w:val="18"/>
          <w:szCs w:val="18"/>
        </w:rPr>
      </w:pPr>
      <w:r w:rsidRPr="00A66D15">
        <w:rPr>
          <w:rFonts w:ascii="Arial" w:hAnsi="Arial" w:cs="Arial"/>
          <w:b/>
          <w:bCs/>
          <w:sz w:val="18"/>
          <w:szCs w:val="18"/>
        </w:rPr>
        <w:t xml:space="preserve">3. </w:t>
      </w:r>
      <w:r w:rsidRPr="00A66D15">
        <w:rPr>
          <w:rFonts w:ascii="Arial" w:hAnsi="Arial" w:cs="Arial"/>
          <w:b/>
          <w:bCs/>
          <w:sz w:val="18"/>
          <w:szCs w:val="18"/>
        </w:rPr>
        <w:tab/>
        <w:t>Public Information Meeting for Eligibility</w:t>
      </w:r>
    </w:p>
    <w:p w14:paraId="6542ED9C" w14:textId="61E2819A" w:rsidR="00154936" w:rsidRPr="00A66D15" w:rsidRDefault="00154936" w:rsidP="00151A48">
      <w:pPr>
        <w:ind w:left="360"/>
        <w:rPr>
          <w:rFonts w:ascii="Arial" w:hAnsi="Arial" w:cs="Arial"/>
          <w:sz w:val="18"/>
          <w:szCs w:val="18"/>
        </w:rPr>
      </w:pPr>
      <w:r w:rsidRPr="00A66D15">
        <w:rPr>
          <w:rFonts w:ascii="Arial" w:hAnsi="Arial" w:cs="Arial"/>
          <w:sz w:val="18"/>
          <w:szCs w:val="18"/>
        </w:rPr>
        <w:t xml:space="preserve">If the area is determined to be eligible for </w:t>
      </w:r>
      <w:r w:rsidR="00993A03" w:rsidRPr="00A66D15">
        <w:rPr>
          <w:rFonts w:ascii="Arial" w:hAnsi="Arial" w:cs="Arial"/>
          <w:sz w:val="18"/>
          <w:szCs w:val="18"/>
        </w:rPr>
        <w:t>a</w:t>
      </w:r>
      <w:r w:rsidR="00CD3DBE" w:rsidRPr="00A66D15">
        <w:rPr>
          <w:rFonts w:ascii="Arial" w:hAnsi="Arial" w:cs="Arial"/>
          <w:sz w:val="18"/>
          <w:szCs w:val="18"/>
        </w:rPr>
        <w:t>n</w:t>
      </w:r>
      <w:r w:rsidR="00993A03" w:rsidRPr="00A66D15">
        <w:rPr>
          <w:rFonts w:ascii="Arial" w:hAnsi="Arial" w:cs="Arial"/>
          <w:sz w:val="18"/>
          <w:szCs w:val="18"/>
        </w:rPr>
        <w:t xml:space="preserve"> </w:t>
      </w:r>
      <w:r w:rsidR="00CD3DBE" w:rsidRPr="00A66D15">
        <w:rPr>
          <w:rFonts w:ascii="Arial" w:hAnsi="Arial" w:cs="Arial"/>
          <w:sz w:val="18"/>
          <w:szCs w:val="18"/>
        </w:rPr>
        <w:t xml:space="preserve">NCO </w:t>
      </w:r>
      <w:r w:rsidRPr="00A66D15">
        <w:rPr>
          <w:rFonts w:ascii="Arial" w:hAnsi="Arial" w:cs="Arial"/>
          <w:sz w:val="18"/>
          <w:szCs w:val="18"/>
        </w:rPr>
        <w:t xml:space="preserve">District, the Planning Director shall schedule a public </w:t>
      </w:r>
      <w:r w:rsidR="008912C0" w:rsidRPr="00A66D15">
        <w:rPr>
          <w:rFonts w:ascii="Arial" w:hAnsi="Arial" w:cs="Arial"/>
          <w:sz w:val="18"/>
          <w:szCs w:val="18"/>
        </w:rPr>
        <w:t xml:space="preserve">informational </w:t>
      </w:r>
      <w:r w:rsidRPr="00A66D15">
        <w:rPr>
          <w:rFonts w:ascii="Arial" w:hAnsi="Arial" w:cs="Arial"/>
          <w:sz w:val="18"/>
          <w:szCs w:val="18"/>
        </w:rPr>
        <w:t xml:space="preserve">meeting for the purpose of informing property owners in the proposed district of the nature of the pending request. The Planning Director shall send notice of the date, time, and place of the meeting by mail to all property owners within the proposed district and adjacent property owners. </w:t>
      </w:r>
      <w:r w:rsidR="00106D07" w:rsidRPr="00A66D15">
        <w:rPr>
          <w:rFonts w:ascii="Arial" w:hAnsi="Arial" w:cs="Arial"/>
          <w:sz w:val="18"/>
          <w:szCs w:val="18"/>
        </w:rPr>
        <w:t>Applicants are also responsible for undertaking additional notification and engagement of owners within</w:t>
      </w:r>
      <w:r w:rsidRPr="00A66D15">
        <w:rPr>
          <w:rFonts w:ascii="Arial" w:hAnsi="Arial" w:cs="Arial"/>
          <w:sz w:val="18"/>
          <w:szCs w:val="18"/>
        </w:rPr>
        <w:t xml:space="preserve"> the </w:t>
      </w:r>
      <w:r w:rsidR="00106D07" w:rsidRPr="00A66D15">
        <w:rPr>
          <w:rFonts w:ascii="Arial" w:hAnsi="Arial" w:cs="Arial"/>
          <w:sz w:val="18"/>
          <w:szCs w:val="18"/>
        </w:rPr>
        <w:t xml:space="preserve">proposed district and adjacent property owners to encourage </w:t>
      </w:r>
      <w:r w:rsidRPr="00A66D15">
        <w:rPr>
          <w:rFonts w:ascii="Arial" w:hAnsi="Arial" w:cs="Arial"/>
          <w:sz w:val="18"/>
          <w:szCs w:val="18"/>
        </w:rPr>
        <w:t>meeting</w:t>
      </w:r>
      <w:r w:rsidR="00106D07" w:rsidRPr="00A66D15">
        <w:rPr>
          <w:rFonts w:ascii="Arial" w:hAnsi="Arial" w:cs="Arial"/>
          <w:sz w:val="18"/>
          <w:szCs w:val="18"/>
        </w:rPr>
        <w:t xml:space="preserve"> attendance. </w:t>
      </w:r>
      <w:r w:rsidRPr="00A66D15">
        <w:rPr>
          <w:rFonts w:ascii="Arial" w:hAnsi="Arial" w:cs="Arial"/>
          <w:sz w:val="18"/>
          <w:szCs w:val="18"/>
        </w:rPr>
        <w:t xml:space="preserve">After the meeting, </w:t>
      </w:r>
      <w:r w:rsidR="00106D07" w:rsidRPr="00A66D15">
        <w:rPr>
          <w:rFonts w:ascii="Arial" w:hAnsi="Arial" w:cs="Arial"/>
          <w:sz w:val="18"/>
          <w:szCs w:val="18"/>
        </w:rPr>
        <w:t>and with the agreement of the applicants on the selected development standards</w:t>
      </w:r>
      <w:r w:rsidRPr="00A66D15">
        <w:rPr>
          <w:rFonts w:ascii="Arial" w:hAnsi="Arial" w:cs="Arial"/>
          <w:sz w:val="18"/>
          <w:szCs w:val="18"/>
        </w:rPr>
        <w:t>, the Planning Department shall initiate the preparation of a Neighborhood Character Plan.</w:t>
      </w:r>
    </w:p>
    <w:p w14:paraId="53A26651" w14:textId="77777777" w:rsidR="00154936" w:rsidRPr="00A66D15" w:rsidRDefault="00154936" w:rsidP="00151A48">
      <w:pPr>
        <w:ind w:left="720"/>
        <w:rPr>
          <w:rFonts w:ascii="Arial" w:hAnsi="Arial" w:cs="Arial"/>
          <w:sz w:val="18"/>
          <w:szCs w:val="18"/>
        </w:rPr>
      </w:pPr>
    </w:p>
    <w:p w14:paraId="183C19CE" w14:textId="77777777" w:rsidR="00154936" w:rsidRPr="00A66D15" w:rsidRDefault="00154936" w:rsidP="00151A48">
      <w:pPr>
        <w:ind w:firstLine="360"/>
        <w:rPr>
          <w:rFonts w:ascii="Arial" w:hAnsi="Arial" w:cs="Arial"/>
          <w:b/>
          <w:bCs/>
          <w:sz w:val="18"/>
          <w:szCs w:val="18"/>
        </w:rPr>
      </w:pPr>
      <w:r w:rsidRPr="00A66D15">
        <w:rPr>
          <w:rFonts w:ascii="Arial" w:hAnsi="Arial" w:cs="Arial"/>
          <w:b/>
          <w:bCs/>
          <w:sz w:val="18"/>
          <w:szCs w:val="18"/>
        </w:rPr>
        <w:t xml:space="preserve">4. </w:t>
      </w:r>
      <w:r w:rsidRPr="00A66D15">
        <w:rPr>
          <w:rFonts w:ascii="Arial" w:hAnsi="Arial" w:cs="Arial"/>
          <w:b/>
          <w:bCs/>
          <w:sz w:val="18"/>
          <w:szCs w:val="18"/>
        </w:rPr>
        <w:tab/>
        <w:t>Neighborhood Character Plan (NCP)</w:t>
      </w:r>
    </w:p>
    <w:p w14:paraId="54B6A849" w14:textId="77777777" w:rsidR="00154936" w:rsidRPr="00A66D15" w:rsidRDefault="00154936" w:rsidP="00151A48">
      <w:pPr>
        <w:ind w:left="360"/>
        <w:rPr>
          <w:rFonts w:ascii="Arial" w:hAnsi="Arial" w:cs="Arial"/>
          <w:sz w:val="18"/>
          <w:szCs w:val="18"/>
        </w:rPr>
      </w:pPr>
      <w:r w:rsidRPr="00A66D15">
        <w:rPr>
          <w:rFonts w:ascii="Arial" w:hAnsi="Arial" w:cs="Arial"/>
          <w:sz w:val="18"/>
          <w:szCs w:val="18"/>
        </w:rPr>
        <w:t>A Neighborhood Character Plan (NCP) shall be prepared by City staff with the assistance of representatives of the proposed district and include, at a minimum, the following information:</w:t>
      </w:r>
    </w:p>
    <w:p w14:paraId="7E62D80D" w14:textId="77777777" w:rsidR="00154936" w:rsidRPr="00A66D15" w:rsidRDefault="00154936" w:rsidP="00151A48">
      <w:pPr>
        <w:ind w:left="1080"/>
        <w:rPr>
          <w:rFonts w:ascii="Arial" w:hAnsi="Arial" w:cs="Arial"/>
          <w:sz w:val="18"/>
          <w:szCs w:val="18"/>
        </w:rPr>
      </w:pPr>
    </w:p>
    <w:p w14:paraId="31075B44" w14:textId="77777777" w:rsidR="00154936" w:rsidRPr="00A66D15" w:rsidRDefault="00154936"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t>Statement of purpose and intent.</w:t>
      </w:r>
    </w:p>
    <w:p w14:paraId="024512F4" w14:textId="77777777" w:rsidR="00154936" w:rsidRPr="00A66D15" w:rsidRDefault="00154936" w:rsidP="00151A48">
      <w:pPr>
        <w:ind w:left="720"/>
        <w:rPr>
          <w:rFonts w:ascii="Arial" w:hAnsi="Arial" w:cs="Arial"/>
          <w:sz w:val="18"/>
          <w:szCs w:val="18"/>
        </w:rPr>
      </w:pPr>
    </w:p>
    <w:p w14:paraId="2EF4C68D" w14:textId="24779729" w:rsidR="00154936" w:rsidRPr="00A66D15" w:rsidRDefault="0015493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A map that indicates the boundaries of the proposed </w:t>
      </w:r>
      <w:r w:rsidR="00CD3DBE" w:rsidRPr="00A66D15">
        <w:rPr>
          <w:rFonts w:ascii="Arial" w:hAnsi="Arial" w:cs="Arial"/>
          <w:sz w:val="18"/>
          <w:szCs w:val="18"/>
        </w:rPr>
        <w:t xml:space="preserve">NCO </w:t>
      </w:r>
      <w:r w:rsidRPr="00A66D15">
        <w:rPr>
          <w:rFonts w:ascii="Arial" w:hAnsi="Arial" w:cs="Arial"/>
          <w:sz w:val="18"/>
          <w:szCs w:val="18"/>
        </w:rPr>
        <w:t>District.</w:t>
      </w:r>
    </w:p>
    <w:p w14:paraId="7F71D3A2" w14:textId="77777777" w:rsidR="00154936" w:rsidRPr="00A66D15" w:rsidRDefault="00154936" w:rsidP="00151A48">
      <w:pPr>
        <w:ind w:left="720"/>
        <w:rPr>
          <w:rFonts w:ascii="Arial" w:hAnsi="Arial" w:cs="Arial"/>
          <w:sz w:val="18"/>
          <w:szCs w:val="18"/>
        </w:rPr>
      </w:pPr>
    </w:p>
    <w:p w14:paraId="4CD0D879" w14:textId="77777777" w:rsidR="00154936" w:rsidRPr="00A66D15" w:rsidRDefault="00154936" w:rsidP="00151A48">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 xml:space="preserve"> </w:t>
      </w:r>
      <w:r w:rsidRPr="00A66D15">
        <w:rPr>
          <w:rFonts w:ascii="Arial" w:hAnsi="Arial" w:cs="Arial"/>
          <w:sz w:val="18"/>
          <w:szCs w:val="18"/>
        </w:rPr>
        <w:tab/>
        <w:t>A description of how the area developed.</w:t>
      </w:r>
    </w:p>
    <w:p w14:paraId="030D8615" w14:textId="77777777" w:rsidR="00154936" w:rsidRPr="00A66D15" w:rsidRDefault="00154936" w:rsidP="00151A48">
      <w:pPr>
        <w:ind w:left="720"/>
        <w:rPr>
          <w:rFonts w:ascii="Arial" w:hAnsi="Arial" w:cs="Arial"/>
          <w:sz w:val="18"/>
          <w:szCs w:val="18"/>
        </w:rPr>
      </w:pPr>
    </w:p>
    <w:p w14:paraId="38DD8B3A" w14:textId="577CAA7B" w:rsidR="00154936" w:rsidRPr="00A66D15" w:rsidRDefault="00154936" w:rsidP="00151A48">
      <w:pPr>
        <w:ind w:left="720"/>
        <w:rPr>
          <w:rFonts w:ascii="Arial" w:hAnsi="Arial" w:cs="Arial"/>
          <w:sz w:val="18"/>
          <w:szCs w:val="18"/>
        </w:rPr>
      </w:pPr>
      <w:r w:rsidRPr="00A66D15">
        <w:rPr>
          <w:rFonts w:ascii="Arial" w:hAnsi="Arial" w:cs="Arial"/>
          <w:b/>
          <w:bCs/>
          <w:sz w:val="18"/>
          <w:szCs w:val="18"/>
        </w:rPr>
        <w:t>d.</w:t>
      </w:r>
      <w:r w:rsidRPr="00A66D15">
        <w:rPr>
          <w:rFonts w:ascii="Arial" w:hAnsi="Arial" w:cs="Arial"/>
          <w:sz w:val="18"/>
          <w:szCs w:val="18"/>
        </w:rPr>
        <w:t xml:space="preserve"> </w:t>
      </w:r>
      <w:r w:rsidRPr="00A66D15">
        <w:rPr>
          <w:rFonts w:ascii="Arial" w:hAnsi="Arial" w:cs="Arial"/>
          <w:sz w:val="18"/>
          <w:szCs w:val="18"/>
        </w:rPr>
        <w:tab/>
        <w:t xml:space="preserve">A description of the existing </w:t>
      </w:r>
      <w:r w:rsidR="005C5295" w:rsidRPr="00A66D15">
        <w:rPr>
          <w:rFonts w:ascii="Arial" w:hAnsi="Arial" w:cs="Arial"/>
          <w:sz w:val="18"/>
          <w:szCs w:val="18"/>
        </w:rPr>
        <w:t xml:space="preserve">built environment </w:t>
      </w:r>
      <w:r w:rsidRPr="00A66D15">
        <w:rPr>
          <w:rFonts w:ascii="Arial" w:hAnsi="Arial" w:cs="Arial"/>
          <w:sz w:val="18"/>
          <w:szCs w:val="18"/>
        </w:rPr>
        <w:t>and common characteristics of the area as defined in item C.1 above</w:t>
      </w:r>
      <w:r w:rsidR="007119A4" w:rsidRPr="00A66D15">
        <w:rPr>
          <w:rFonts w:ascii="Arial" w:hAnsi="Arial" w:cs="Arial"/>
          <w:sz w:val="18"/>
          <w:szCs w:val="18"/>
        </w:rPr>
        <w:t xml:space="preserve"> and the applicant selected development standards in D.1 above will be undertaken to identify the specific built environmental and common characteristics that reflect the predominant representation for the lots within the proposed NCO District boundary. For the purposes of this requirement, predominant shall mean greater than 75%</w:t>
      </w:r>
      <w:r w:rsidRPr="00A66D15">
        <w:rPr>
          <w:rFonts w:ascii="Arial" w:hAnsi="Arial" w:cs="Arial"/>
          <w:sz w:val="18"/>
          <w:szCs w:val="18"/>
        </w:rPr>
        <w:t xml:space="preserve">. </w:t>
      </w:r>
    </w:p>
    <w:p w14:paraId="2633015F" w14:textId="77777777" w:rsidR="00154936" w:rsidRPr="00A66D15" w:rsidRDefault="00154936" w:rsidP="00151A48">
      <w:pPr>
        <w:ind w:left="720"/>
        <w:rPr>
          <w:rFonts w:ascii="Arial" w:hAnsi="Arial" w:cs="Arial"/>
          <w:sz w:val="18"/>
          <w:szCs w:val="18"/>
        </w:rPr>
      </w:pPr>
    </w:p>
    <w:p w14:paraId="0DC86711" w14:textId="18CA5D81" w:rsidR="00154936" w:rsidRPr="00A66D15" w:rsidRDefault="00154936" w:rsidP="00151A48">
      <w:pPr>
        <w:ind w:left="720"/>
        <w:rPr>
          <w:rFonts w:ascii="Arial" w:hAnsi="Arial" w:cs="Arial"/>
          <w:sz w:val="18"/>
          <w:szCs w:val="18"/>
        </w:rPr>
      </w:pPr>
      <w:r w:rsidRPr="00A66D15">
        <w:rPr>
          <w:rFonts w:ascii="Arial" w:hAnsi="Arial" w:cs="Arial"/>
          <w:b/>
          <w:bCs/>
          <w:sz w:val="18"/>
          <w:szCs w:val="18"/>
        </w:rPr>
        <w:t>e.</w:t>
      </w:r>
      <w:r w:rsidRPr="00A66D15">
        <w:rPr>
          <w:rFonts w:ascii="Arial" w:hAnsi="Arial" w:cs="Arial"/>
          <w:sz w:val="18"/>
          <w:szCs w:val="18"/>
        </w:rPr>
        <w:t xml:space="preserve"> </w:t>
      </w:r>
      <w:r w:rsidRPr="00A66D15">
        <w:rPr>
          <w:rFonts w:ascii="Arial" w:hAnsi="Arial" w:cs="Arial"/>
          <w:sz w:val="18"/>
          <w:szCs w:val="18"/>
        </w:rPr>
        <w:tab/>
        <w:t xml:space="preserve">The </w:t>
      </w:r>
      <w:r w:rsidR="007119A4" w:rsidRPr="00A66D15">
        <w:rPr>
          <w:rFonts w:ascii="Arial" w:hAnsi="Arial" w:cs="Arial"/>
          <w:sz w:val="18"/>
          <w:szCs w:val="18"/>
        </w:rPr>
        <w:t>development</w:t>
      </w:r>
      <w:r w:rsidRPr="00A66D15">
        <w:rPr>
          <w:rFonts w:ascii="Arial" w:hAnsi="Arial" w:cs="Arial"/>
          <w:sz w:val="18"/>
          <w:szCs w:val="18"/>
        </w:rPr>
        <w:t xml:space="preserve"> standards to be established for the proposed district as allowed by item D.1 above. </w:t>
      </w:r>
    </w:p>
    <w:p w14:paraId="5C26AA93" w14:textId="77777777" w:rsidR="00154936" w:rsidRPr="00A66D15" w:rsidRDefault="00154936" w:rsidP="00151A48">
      <w:pPr>
        <w:rPr>
          <w:rFonts w:ascii="Arial" w:hAnsi="Arial" w:cs="Arial"/>
          <w:sz w:val="18"/>
          <w:szCs w:val="18"/>
        </w:rPr>
      </w:pPr>
    </w:p>
    <w:p w14:paraId="526ABA78" w14:textId="77777777" w:rsidR="00154936" w:rsidRPr="00A66D15" w:rsidRDefault="00154936" w:rsidP="00151A48">
      <w:pPr>
        <w:ind w:firstLine="360"/>
        <w:rPr>
          <w:rFonts w:ascii="Arial" w:hAnsi="Arial" w:cs="Arial"/>
          <w:b/>
          <w:bCs/>
          <w:sz w:val="18"/>
          <w:szCs w:val="18"/>
        </w:rPr>
      </w:pPr>
      <w:r w:rsidRPr="00A66D15">
        <w:rPr>
          <w:rFonts w:ascii="Arial" w:hAnsi="Arial" w:cs="Arial"/>
          <w:b/>
          <w:bCs/>
          <w:sz w:val="18"/>
          <w:szCs w:val="18"/>
        </w:rPr>
        <w:t xml:space="preserve">5.  </w:t>
      </w:r>
      <w:r w:rsidRPr="00A66D15">
        <w:rPr>
          <w:rFonts w:ascii="Arial" w:hAnsi="Arial" w:cs="Arial"/>
          <w:b/>
          <w:bCs/>
          <w:sz w:val="18"/>
          <w:szCs w:val="18"/>
        </w:rPr>
        <w:tab/>
        <w:t>Public Information Meeting for Neighborhood Character Plan</w:t>
      </w:r>
    </w:p>
    <w:p w14:paraId="66E5AFDA" w14:textId="58E92037" w:rsidR="00154936" w:rsidRPr="00A66D15" w:rsidRDefault="00154936" w:rsidP="00693777">
      <w:pPr>
        <w:ind w:left="360"/>
        <w:rPr>
          <w:rFonts w:ascii="Arial" w:hAnsi="Arial" w:cs="Arial"/>
          <w:sz w:val="18"/>
          <w:szCs w:val="18"/>
        </w:rPr>
      </w:pPr>
      <w:r w:rsidRPr="00A66D15">
        <w:rPr>
          <w:rFonts w:ascii="Arial" w:hAnsi="Arial" w:cs="Arial"/>
          <w:sz w:val="18"/>
          <w:szCs w:val="18"/>
        </w:rPr>
        <w:t xml:space="preserve">Upon completion of the proposed Neighborhood Character Plan, the Planning Director shall schedule a public meeting for the purpose of informing property owners in the proposed overlay district of the nature of any pending requirements. </w:t>
      </w:r>
      <w:r w:rsidR="00502C6E" w:rsidRPr="00A66D15">
        <w:rPr>
          <w:rFonts w:ascii="Arial" w:hAnsi="Arial" w:cs="Arial"/>
          <w:sz w:val="18"/>
          <w:szCs w:val="18"/>
        </w:rPr>
        <w:t xml:space="preserve">Applicants are also responsible for undertaking additional notification and engagement of property owners and adjacent property owners within the proposed district to encourage meeting attendance. </w:t>
      </w:r>
      <w:r w:rsidRPr="00A66D15">
        <w:rPr>
          <w:rFonts w:ascii="Arial" w:hAnsi="Arial" w:cs="Arial"/>
          <w:sz w:val="18"/>
          <w:szCs w:val="18"/>
        </w:rPr>
        <w:t>The Planning Director shall send notice as provided in item 3 above.</w:t>
      </w:r>
    </w:p>
    <w:p w14:paraId="1BB0F361" w14:textId="77777777" w:rsidR="00693777" w:rsidRPr="00A66D15" w:rsidRDefault="00693777" w:rsidP="00693777">
      <w:pPr>
        <w:ind w:left="360"/>
        <w:rPr>
          <w:rFonts w:ascii="Arial" w:hAnsi="Arial" w:cs="Arial"/>
          <w:sz w:val="18"/>
          <w:szCs w:val="18"/>
        </w:rPr>
      </w:pPr>
    </w:p>
    <w:p w14:paraId="344DFAAB" w14:textId="2A5FB548" w:rsidR="00154936" w:rsidRPr="00A66D15" w:rsidRDefault="005519A3" w:rsidP="005519A3">
      <w:pPr>
        <w:rPr>
          <w:rFonts w:ascii="Arial" w:hAnsi="Arial" w:cs="Arial"/>
          <w:b/>
          <w:bCs/>
          <w:sz w:val="18"/>
          <w:szCs w:val="18"/>
        </w:rPr>
      </w:pPr>
      <w:r w:rsidRPr="00A66D15">
        <w:rPr>
          <w:rFonts w:ascii="Arial" w:hAnsi="Arial" w:cs="Arial"/>
          <w:b/>
          <w:bCs/>
          <w:sz w:val="18"/>
          <w:szCs w:val="18"/>
        </w:rPr>
        <w:t>F</w:t>
      </w:r>
      <w:r w:rsidR="00154936" w:rsidRPr="00A66D15">
        <w:rPr>
          <w:rFonts w:ascii="Arial" w:hAnsi="Arial" w:cs="Arial"/>
          <w:b/>
          <w:bCs/>
          <w:sz w:val="18"/>
          <w:szCs w:val="18"/>
        </w:rPr>
        <w:t xml:space="preserve">. </w:t>
      </w:r>
      <w:r w:rsidR="00154936" w:rsidRPr="00A66D15">
        <w:rPr>
          <w:rFonts w:ascii="Arial" w:hAnsi="Arial" w:cs="Arial"/>
          <w:b/>
          <w:bCs/>
          <w:sz w:val="18"/>
          <w:szCs w:val="18"/>
        </w:rPr>
        <w:tab/>
        <w:t xml:space="preserve">Petition for </w:t>
      </w:r>
      <w:r w:rsidR="006564AF" w:rsidRPr="00A66D15">
        <w:rPr>
          <w:rFonts w:ascii="Arial" w:hAnsi="Arial" w:cs="Arial"/>
          <w:b/>
          <w:bCs/>
          <w:sz w:val="18"/>
          <w:szCs w:val="18"/>
        </w:rPr>
        <w:t xml:space="preserve">NCO District </w:t>
      </w:r>
      <w:r w:rsidR="00C31108" w:rsidRPr="00A66D15">
        <w:rPr>
          <w:rFonts w:ascii="Arial" w:hAnsi="Arial" w:cs="Arial"/>
          <w:b/>
          <w:bCs/>
          <w:sz w:val="18"/>
          <w:szCs w:val="18"/>
        </w:rPr>
        <w:t xml:space="preserve">Zoning </w:t>
      </w:r>
      <w:r w:rsidR="00154936" w:rsidRPr="00A66D15">
        <w:rPr>
          <w:rFonts w:ascii="Arial" w:hAnsi="Arial" w:cs="Arial"/>
          <w:b/>
          <w:bCs/>
          <w:sz w:val="18"/>
          <w:szCs w:val="18"/>
        </w:rPr>
        <w:t>Map Amendment</w:t>
      </w:r>
    </w:p>
    <w:p w14:paraId="57EFA266" w14:textId="0C5375DC" w:rsidR="00154936" w:rsidRPr="00A66D15" w:rsidRDefault="00154936" w:rsidP="00151A48">
      <w:pPr>
        <w:ind w:left="720"/>
        <w:rPr>
          <w:rFonts w:ascii="Arial" w:hAnsi="Arial" w:cs="Arial"/>
          <w:sz w:val="18"/>
          <w:szCs w:val="18"/>
        </w:rPr>
      </w:pPr>
    </w:p>
    <w:p w14:paraId="653FE0EA" w14:textId="77777777" w:rsidR="00DF5056" w:rsidRPr="00A66D15" w:rsidRDefault="00DF5056" w:rsidP="00DF5056">
      <w:pPr>
        <w:ind w:left="-90"/>
        <w:rPr>
          <w:rFonts w:ascii="Arial" w:hAnsi="Arial" w:cs="Arial"/>
          <w:b/>
          <w:bCs/>
          <w:sz w:val="18"/>
          <w:szCs w:val="18"/>
        </w:rPr>
      </w:pPr>
      <w:r w:rsidRPr="00A66D15">
        <w:rPr>
          <w:rFonts w:ascii="Arial" w:hAnsi="Arial" w:cs="Arial"/>
          <w:b/>
          <w:bCs/>
          <w:sz w:val="18"/>
          <w:szCs w:val="18"/>
        </w:rPr>
        <w:tab/>
      </w:r>
      <w:r w:rsidRPr="00A66D15">
        <w:rPr>
          <w:rFonts w:ascii="Arial" w:hAnsi="Arial" w:cs="Arial"/>
          <w:b/>
          <w:bCs/>
          <w:sz w:val="18"/>
          <w:szCs w:val="18"/>
        </w:rPr>
        <w:tab/>
        <w:t xml:space="preserve">1. </w:t>
      </w:r>
      <w:r w:rsidRPr="00A66D15">
        <w:rPr>
          <w:rFonts w:ascii="Arial" w:hAnsi="Arial" w:cs="Arial"/>
          <w:b/>
          <w:bCs/>
          <w:sz w:val="18"/>
          <w:szCs w:val="18"/>
        </w:rPr>
        <w:tab/>
        <w:t>Initiation</w:t>
      </w:r>
    </w:p>
    <w:p w14:paraId="5EA45C87" w14:textId="3D0A970A" w:rsidR="00DF5056" w:rsidRPr="00A66D15" w:rsidRDefault="00DF5056" w:rsidP="00DF5056">
      <w:pPr>
        <w:ind w:left="-90"/>
        <w:rPr>
          <w:rFonts w:ascii="Arial" w:hAnsi="Arial" w:cs="Arial"/>
          <w:sz w:val="18"/>
          <w:szCs w:val="18"/>
        </w:rPr>
      </w:pPr>
      <w:r w:rsidRPr="00A66D15">
        <w:rPr>
          <w:rFonts w:ascii="Arial" w:hAnsi="Arial" w:cs="Arial"/>
          <w:sz w:val="18"/>
          <w:szCs w:val="18"/>
        </w:rPr>
        <w:tab/>
      </w:r>
      <w:r w:rsidRPr="00A66D15">
        <w:rPr>
          <w:rFonts w:ascii="Arial" w:hAnsi="Arial" w:cs="Arial"/>
          <w:sz w:val="18"/>
          <w:szCs w:val="18"/>
        </w:rPr>
        <w:tab/>
        <w:t xml:space="preserve">A </w:t>
      </w:r>
      <w:r w:rsidR="00C31108" w:rsidRPr="00A66D15">
        <w:rPr>
          <w:rFonts w:ascii="Arial" w:hAnsi="Arial" w:cs="Arial"/>
          <w:sz w:val="18"/>
          <w:szCs w:val="18"/>
        </w:rPr>
        <w:t xml:space="preserve">zoning </w:t>
      </w:r>
      <w:r w:rsidRPr="00A66D15">
        <w:rPr>
          <w:rFonts w:ascii="Arial" w:hAnsi="Arial" w:cs="Arial"/>
          <w:sz w:val="18"/>
          <w:szCs w:val="18"/>
        </w:rPr>
        <w:t xml:space="preserve">map amendment for the NCO District may be initiated: </w:t>
      </w:r>
    </w:p>
    <w:p w14:paraId="627E99FB" w14:textId="77777777" w:rsidR="00DF5056" w:rsidRPr="00A66D15" w:rsidRDefault="00DF5056" w:rsidP="00DF5056">
      <w:pPr>
        <w:ind w:left="-90"/>
        <w:rPr>
          <w:rFonts w:ascii="Arial" w:hAnsi="Arial" w:cs="Arial"/>
          <w:sz w:val="18"/>
          <w:szCs w:val="18"/>
        </w:rPr>
      </w:pPr>
    </w:p>
    <w:p w14:paraId="2DE62473" w14:textId="09692011" w:rsidR="00DF5056" w:rsidRPr="00A66D15" w:rsidRDefault="00DF5056" w:rsidP="00DF5056">
      <w:pPr>
        <w:ind w:left="-90"/>
        <w:rPr>
          <w:rFonts w:ascii="Arial" w:hAnsi="Arial" w:cs="Arial"/>
          <w:sz w:val="18"/>
          <w:szCs w:val="18"/>
        </w:rPr>
      </w:pPr>
      <w:r w:rsidRPr="00A66D15">
        <w:rPr>
          <w:rFonts w:ascii="Arial" w:hAnsi="Arial" w:cs="Arial"/>
          <w:sz w:val="18"/>
          <w:szCs w:val="18"/>
        </w:rPr>
        <w:tab/>
      </w:r>
      <w:r w:rsidRPr="00A66D15">
        <w:rPr>
          <w:rFonts w:ascii="Arial" w:hAnsi="Arial" w:cs="Arial"/>
          <w:sz w:val="18"/>
          <w:szCs w:val="18"/>
        </w:rPr>
        <w:tab/>
      </w:r>
      <w:r w:rsidRPr="00A66D15">
        <w:rPr>
          <w:rFonts w:ascii="Arial" w:hAnsi="Arial" w:cs="Arial"/>
          <w:b/>
          <w:bCs/>
          <w:sz w:val="18"/>
          <w:szCs w:val="18"/>
        </w:rPr>
        <w:tab/>
        <w:t>a.</w:t>
      </w:r>
      <w:r w:rsidRPr="00A66D15">
        <w:rPr>
          <w:rFonts w:ascii="Arial" w:hAnsi="Arial" w:cs="Arial"/>
          <w:sz w:val="18"/>
          <w:szCs w:val="18"/>
        </w:rPr>
        <w:t xml:space="preserve"> </w:t>
      </w:r>
      <w:r w:rsidRPr="00A66D15">
        <w:rPr>
          <w:rFonts w:ascii="Arial" w:hAnsi="Arial" w:cs="Arial"/>
          <w:sz w:val="18"/>
          <w:szCs w:val="18"/>
        </w:rPr>
        <w:tab/>
        <w:t xml:space="preserve">By a majority vote of City Council to initiate a </w:t>
      </w:r>
      <w:r w:rsidR="00C31108" w:rsidRPr="00A66D15">
        <w:rPr>
          <w:rFonts w:ascii="Arial" w:hAnsi="Arial" w:cs="Arial"/>
          <w:sz w:val="18"/>
          <w:szCs w:val="18"/>
        </w:rPr>
        <w:t xml:space="preserve">zoning </w:t>
      </w:r>
      <w:r w:rsidRPr="00A66D15">
        <w:rPr>
          <w:rFonts w:ascii="Arial" w:hAnsi="Arial" w:cs="Arial"/>
          <w:sz w:val="18"/>
          <w:szCs w:val="18"/>
        </w:rPr>
        <w:t>map amendment; or</w:t>
      </w:r>
    </w:p>
    <w:p w14:paraId="711129B0" w14:textId="77777777" w:rsidR="00DF5056" w:rsidRPr="00A66D15" w:rsidRDefault="00DF5056" w:rsidP="00DF5056">
      <w:pPr>
        <w:rPr>
          <w:rFonts w:ascii="Arial" w:hAnsi="Arial" w:cs="Arial"/>
          <w:sz w:val="18"/>
          <w:szCs w:val="18"/>
        </w:rPr>
      </w:pPr>
    </w:p>
    <w:p w14:paraId="78DD2846" w14:textId="26031B62" w:rsidR="00DF5056" w:rsidRPr="00A66D15" w:rsidRDefault="00DF5056" w:rsidP="00DF5056">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By a petition </w:t>
      </w:r>
      <w:r w:rsidR="00C31108" w:rsidRPr="00A66D15">
        <w:rPr>
          <w:rFonts w:ascii="Arial" w:hAnsi="Arial" w:cs="Arial"/>
          <w:sz w:val="18"/>
          <w:szCs w:val="18"/>
        </w:rPr>
        <w:t xml:space="preserve">provided to the Planning Department </w:t>
      </w:r>
      <w:r w:rsidRPr="00A66D15">
        <w:rPr>
          <w:rFonts w:ascii="Arial" w:hAnsi="Arial" w:cs="Arial"/>
          <w:sz w:val="18"/>
          <w:szCs w:val="18"/>
        </w:rPr>
        <w:t xml:space="preserve">signed by </w:t>
      </w:r>
      <w:r w:rsidR="008D4A19" w:rsidRPr="00A66D15">
        <w:rPr>
          <w:rFonts w:ascii="Arial" w:hAnsi="Arial" w:cs="Arial"/>
          <w:sz w:val="18"/>
          <w:szCs w:val="18"/>
        </w:rPr>
        <w:t xml:space="preserve">51% of </w:t>
      </w:r>
      <w:r w:rsidRPr="00A66D15">
        <w:rPr>
          <w:rFonts w:ascii="Arial" w:hAnsi="Arial" w:cs="Arial"/>
          <w:sz w:val="18"/>
          <w:szCs w:val="18"/>
        </w:rPr>
        <w:t>property owner</w:t>
      </w:r>
      <w:r w:rsidR="008D4A19" w:rsidRPr="00A66D15">
        <w:rPr>
          <w:rFonts w:ascii="Arial" w:hAnsi="Arial" w:cs="Arial"/>
          <w:sz w:val="18"/>
          <w:szCs w:val="18"/>
        </w:rPr>
        <w:t>s</w:t>
      </w:r>
      <w:r w:rsidR="004D1EF5" w:rsidRPr="00A66D15">
        <w:rPr>
          <w:rFonts w:ascii="Arial" w:hAnsi="Arial" w:cs="Arial"/>
          <w:sz w:val="18"/>
          <w:szCs w:val="18"/>
        </w:rPr>
        <w:t xml:space="preserve"> within the geographic area</w:t>
      </w:r>
      <w:r w:rsidRPr="00A66D15">
        <w:rPr>
          <w:rFonts w:ascii="Arial" w:hAnsi="Arial" w:cs="Arial"/>
          <w:sz w:val="18"/>
          <w:szCs w:val="18"/>
        </w:rPr>
        <w:t xml:space="preserve"> </w:t>
      </w:r>
      <w:r w:rsidR="004D1EF5" w:rsidRPr="00A66D15">
        <w:rPr>
          <w:rFonts w:ascii="Arial" w:hAnsi="Arial" w:cs="Arial"/>
          <w:sz w:val="18"/>
          <w:szCs w:val="18"/>
        </w:rPr>
        <w:t>of</w:t>
      </w:r>
      <w:r w:rsidRPr="00A66D15">
        <w:rPr>
          <w:rFonts w:ascii="Arial" w:hAnsi="Arial" w:cs="Arial"/>
          <w:sz w:val="18"/>
          <w:szCs w:val="18"/>
        </w:rPr>
        <w:t xml:space="preserve"> the proposed district. </w:t>
      </w:r>
    </w:p>
    <w:p w14:paraId="78E3169C" w14:textId="77777777" w:rsidR="00DF5056" w:rsidRDefault="00DF5056" w:rsidP="00151A48">
      <w:pPr>
        <w:ind w:left="720"/>
        <w:rPr>
          <w:rFonts w:ascii="Arial" w:hAnsi="Arial" w:cs="Arial"/>
          <w:sz w:val="18"/>
          <w:szCs w:val="18"/>
        </w:rPr>
      </w:pPr>
    </w:p>
    <w:p w14:paraId="3BCB988B" w14:textId="77777777" w:rsidR="00FF6A8B" w:rsidRDefault="00FF6A8B" w:rsidP="00151A48">
      <w:pPr>
        <w:ind w:left="720"/>
        <w:rPr>
          <w:rFonts w:ascii="Arial" w:hAnsi="Arial" w:cs="Arial"/>
          <w:sz w:val="18"/>
          <w:szCs w:val="18"/>
        </w:rPr>
      </w:pPr>
    </w:p>
    <w:p w14:paraId="45C79C9B" w14:textId="77777777" w:rsidR="00FF6A8B" w:rsidRPr="00A66D15" w:rsidRDefault="00FF6A8B" w:rsidP="00151A48">
      <w:pPr>
        <w:ind w:left="720"/>
        <w:rPr>
          <w:rFonts w:ascii="Arial" w:hAnsi="Arial" w:cs="Arial"/>
          <w:sz w:val="18"/>
          <w:szCs w:val="18"/>
        </w:rPr>
      </w:pPr>
    </w:p>
    <w:p w14:paraId="097E8718" w14:textId="77777777" w:rsidR="009468AE" w:rsidRDefault="009468AE">
      <w:pPr>
        <w:rPr>
          <w:rFonts w:ascii="Arial" w:hAnsi="Arial" w:cs="Arial"/>
          <w:b/>
          <w:bCs/>
          <w:sz w:val="18"/>
          <w:szCs w:val="18"/>
        </w:rPr>
      </w:pPr>
      <w:r>
        <w:rPr>
          <w:rFonts w:ascii="Arial" w:hAnsi="Arial" w:cs="Arial"/>
          <w:b/>
          <w:bCs/>
          <w:sz w:val="18"/>
          <w:szCs w:val="18"/>
        </w:rPr>
        <w:br w:type="page"/>
      </w:r>
    </w:p>
    <w:p w14:paraId="1F36092F" w14:textId="20C03A05" w:rsidR="00154936" w:rsidRPr="00A66D15" w:rsidRDefault="00DF5056" w:rsidP="00151A48">
      <w:pPr>
        <w:ind w:firstLine="360"/>
        <w:rPr>
          <w:rFonts w:ascii="Arial" w:hAnsi="Arial" w:cs="Arial"/>
          <w:b/>
          <w:bCs/>
          <w:sz w:val="18"/>
          <w:szCs w:val="18"/>
        </w:rPr>
      </w:pPr>
      <w:r w:rsidRPr="00A66D15">
        <w:rPr>
          <w:rFonts w:ascii="Arial" w:hAnsi="Arial" w:cs="Arial"/>
          <w:b/>
          <w:bCs/>
          <w:sz w:val="18"/>
          <w:szCs w:val="18"/>
        </w:rPr>
        <w:lastRenderedPageBreak/>
        <w:t>2</w:t>
      </w:r>
      <w:r w:rsidR="00154936" w:rsidRPr="00A66D15">
        <w:rPr>
          <w:rFonts w:ascii="Arial" w:hAnsi="Arial" w:cs="Arial"/>
          <w:b/>
          <w:bCs/>
          <w:sz w:val="18"/>
          <w:szCs w:val="18"/>
        </w:rPr>
        <w:t xml:space="preserve">. </w:t>
      </w:r>
      <w:r w:rsidR="00154936" w:rsidRPr="00A66D15">
        <w:rPr>
          <w:rFonts w:ascii="Arial" w:hAnsi="Arial" w:cs="Arial"/>
          <w:b/>
          <w:bCs/>
          <w:sz w:val="18"/>
          <w:szCs w:val="18"/>
        </w:rPr>
        <w:tab/>
      </w:r>
      <w:r w:rsidR="00C31108" w:rsidRPr="00A66D15">
        <w:rPr>
          <w:rFonts w:ascii="Arial" w:hAnsi="Arial" w:cs="Arial"/>
          <w:b/>
          <w:bCs/>
          <w:sz w:val="18"/>
          <w:szCs w:val="18"/>
        </w:rPr>
        <w:t xml:space="preserve">Zoning </w:t>
      </w:r>
      <w:r w:rsidR="00154936" w:rsidRPr="00A66D15">
        <w:rPr>
          <w:rFonts w:ascii="Arial" w:hAnsi="Arial" w:cs="Arial"/>
          <w:b/>
          <w:bCs/>
          <w:sz w:val="18"/>
          <w:szCs w:val="18"/>
        </w:rPr>
        <w:t xml:space="preserve">Map Amendment and NCP </w:t>
      </w:r>
    </w:p>
    <w:p w14:paraId="770B19A7" w14:textId="77777777" w:rsidR="00154936" w:rsidRPr="00A66D15" w:rsidRDefault="00154936" w:rsidP="00151A48">
      <w:pPr>
        <w:rPr>
          <w:rFonts w:ascii="Arial" w:hAnsi="Arial" w:cs="Arial"/>
          <w:sz w:val="18"/>
          <w:szCs w:val="18"/>
        </w:rPr>
      </w:pPr>
      <w:r w:rsidRPr="00A66D15">
        <w:rPr>
          <w:rFonts w:ascii="Arial" w:hAnsi="Arial" w:cs="Arial"/>
          <w:sz w:val="18"/>
          <w:szCs w:val="18"/>
        </w:rPr>
        <w:tab/>
      </w:r>
    </w:p>
    <w:p w14:paraId="7FE403BD" w14:textId="13517E23" w:rsidR="00154936" w:rsidRPr="00A66D15" w:rsidRDefault="00154936"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t xml:space="preserve">The Planning Director will initiate the </w:t>
      </w:r>
      <w:r w:rsidR="00C31108" w:rsidRPr="00A66D15">
        <w:rPr>
          <w:rFonts w:ascii="Arial" w:hAnsi="Arial" w:cs="Arial"/>
          <w:sz w:val="18"/>
          <w:szCs w:val="18"/>
        </w:rPr>
        <w:t xml:space="preserve">zoning </w:t>
      </w:r>
      <w:r w:rsidRPr="00A66D15">
        <w:rPr>
          <w:rFonts w:ascii="Arial" w:hAnsi="Arial" w:cs="Arial"/>
          <w:sz w:val="18"/>
          <w:szCs w:val="18"/>
        </w:rPr>
        <w:t xml:space="preserve">map amendment upon </w:t>
      </w:r>
      <w:r w:rsidR="00DF5056" w:rsidRPr="00A66D15">
        <w:rPr>
          <w:rFonts w:ascii="Arial" w:hAnsi="Arial" w:cs="Arial"/>
          <w:sz w:val="18"/>
          <w:szCs w:val="18"/>
        </w:rPr>
        <w:t>the action</w:t>
      </w:r>
      <w:r w:rsidRPr="00A66D15">
        <w:rPr>
          <w:rFonts w:ascii="Arial" w:hAnsi="Arial" w:cs="Arial"/>
          <w:sz w:val="18"/>
          <w:szCs w:val="18"/>
        </w:rPr>
        <w:t xml:space="preserve"> required in item </w:t>
      </w:r>
      <w:r w:rsidR="00DF5056" w:rsidRPr="00A66D15">
        <w:rPr>
          <w:rFonts w:ascii="Arial" w:hAnsi="Arial" w:cs="Arial"/>
          <w:sz w:val="18"/>
          <w:szCs w:val="18"/>
        </w:rPr>
        <w:t>1.a or 1.b</w:t>
      </w:r>
      <w:r w:rsidRPr="00A66D15">
        <w:rPr>
          <w:rFonts w:ascii="Arial" w:hAnsi="Arial" w:cs="Arial"/>
          <w:sz w:val="18"/>
          <w:szCs w:val="18"/>
        </w:rPr>
        <w:t xml:space="preserve"> above. </w:t>
      </w:r>
    </w:p>
    <w:p w14:paraId="69707566" w14:textId="77777777" w:rsidR="00154936" w:rsidRPr="00A66D15" w:rsidRDefault="00154936" w:rsidP="00151A48">
      <w:pPr>
        <w:rPr>
          <w:rFonts w:ascii="Arial" w:hAnsi="Arial" w:cs="Arial"/>
          <w:sz w:val="18"/>
          <w:szCs w:val="18"/>
        </w:rPr>
      </w:pPr>
    </w:p>
    <w:p w14:paraId="1A54C11E" w14:textId="3E1F9D59" w:rsidR="00154936" w:rsidRPr="00A66D15" w:rsidRDefault="0015493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Adoption of </w:t>
      </w:r>
      <w:r w:rsidR="00993A03" w:rsidRPr="00A66D15">
        <w:rPr>
          <w:rFonts w:ascii="Arial" w:hAnsi="Arial" w:cs="Arial"/>
          <w:sz w:val="18"/>
          <w:szCs w:val="18"/>
        </w:rPr>
        <w:t>a</w:t>
      </w:r>
      <w:r w:rsidR="00CD3DBE" w:rsidRPr="00A66D15">
        <w:rPr>
          <w:rFonts w:ascii="Arial" w:hAnsi="Arial" w:cs="Arial"/>
          <w:sz w:val="18"/>
          <w:szCs w:val="18"/>
        </w:rPr>
        <w:t>n NCO</w:t>
      </w:r>
      <w:r w:rsidRPr="00A66D15">
        <w:rPr>
          <w:rFonts w:ascii="Arial" w:hAnsi="Arial" w:cs="Arial"/>
          <w:sz w:val="18"/>
          <w:szCs w:val="18"/>
        </w:rPr>
        <w:t xml:space="preserve"> District requires an amendment to the Zoning Map and shall follow the process for a zoning map amendment in Section </w:t>
      </w:r>
      <w:r w:rsidR="00770EFA" w:rsidRPr="00A66D15">
        <w:rPr>
          <w:rFonts w:ascii="Arial" w:hAnsi="Arial" w:cs="Arial"/>
          <w:sz w:val="18"/>
          <w:szCs w:val="18"/>
        </w:rPr>
        <w:t>3</w:t>
      </w:r>
      <w:r w:rsidR="00EB4A49" w:rsidRPr="00A66D15">
        <w:rPr>
          <w:rFonts w:ascii="Arial" w:hAnsi="Arial" w:cs="Arial"/>
          <w:sz w:val="18"/>
          <w:szCs w:val="18"/>
        </w:rPr>
        <w:t>7</w:t>
      </w:r>
      <w:r w:rsidR="00770EFA" w:rsidRPr="00A66D15">
        <w:rPr>
          <w:rFonts w:ascii="Arial" w:hAnsi="Arial" w:cs="Arial"/>
          <w:sz w:val="18"/>
          <w:szCs w:val="18"/>
        </w:rPr>
        <w:t>.2</w:t>
      </w:r>
      <w:r w:rsidR="000C647F" w:rsidRPr="00A66D15">
        <w:rPr>
          <w:rFonts w:ascii="Arial" w:hAnsi="Arial" w:cs="Arial"/>
          <w:sz w:val="18"/>
          <w:szCs w:val="18"/>
        </w:rPr>
        <w:t>.</w:t>
      </w:r>
    </w:p>
    <w:p w14:paraId="4081676D" w14:textId="77777777" w:rsidR="00154936" w:rsidRPr="00A66D15" w:rsidRDefault="00154936" w:rsidP="00151A48">
      <w:pPr>
        <w:ind w:left="720"/>
        <w:rPr>
          <w:rFonts w:ascii="Arial" w:hAnsi="Arial" w:cs="Arial"/>
          <w:sz w:val="18"/>
          <w:szCs w:val="18"/>
        </w:rPr>
      </w:pPr>
    </w:p>
    <w:p w14:paraId="3F699E09" w14:textId="6A34CA52" w:rsidR="00154936" w:rsidRPr="00A66D15" w:rsidRDefault="00154936" w:rsidP="00151A48">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 xml:space="preserve">  </w:t>
      </w:r>
      <w:r w:rsidRPr="00A66D15">
        <w:rPr>
          <w:rFonts w:ascii="Arial" w:hAnsi="Arial" w:cs="Arial"/>
          <w:sz w:val="18"/>
          <w:szCs w:val="18"/>
        </w:rPr>
        <w:tab/>
        <w:t xml:space="preserve">An NCP shall be approved by the City Council </w:t>
      </w:r>
      <w:r w:rsidR="00DA3300" w:rsidRPr="00A66D15">
        <w:rPr>
          <w:rFonts w:ascii="Arial" w:hAnsi="Arial" w:cs="Arial"/>
          <w:sz w:val="18"/>
          <w:szCs w:val="18"/>
        </w:rPr>
        <w:t xml:space="preserve">prior to approval of </w:t>
      </w:r>
      <w:r w:rsidRPr="00A66D15">
        <w:rPr>
          <w:rFonts w:ascii="Arial" w:hAnsi="Arial" w:cs="Arial"/>
          <w:sz w:val="18"/>
          <w:szCs w:val="18"/>
        </w:rPr>
        <w:t xml:space="preserve">the </w:t>
      </w:r>
      <w:r w:rsidR="00C31108" w:rsidRPr="00A66D15">
        <w:rPr>
          <w:rFonts w:ascii="Arial" w:hAnsi="Arial" w:cs="Arial"/>
          <w:sz w:val="18"/>
          <w:szCs w:val="18"/>
        </w:rPr>
        <w:t xml:space="preserve">zoning </w:t>
      </w:r>
      <w:r w:rsidRPr="00A66D15">
        <w:rPr>
          <w:rFonts w:ascii="Arial" w:hAnsi="Arial" w:cs="Arial"/>
          <w:sz w:val="18"/>
          <w:szCs w:val="18"/>
        </w:rPr>
        <w:t>map amendment.</w:t>
      </w:r>
    </w:p>
    <w:p w14:paraId="51E08627" w14:textId="77777777" w:rsidR="00154936" w:rsidRPr="00A66D15" w:rsidRDefault="00154936" w:rsidP="00151A48">
      <w:pPr>
        <w:rPr>
          <w:rFonts w:ascii="Arial" w:hAnsi="Arial" w:cs="Arial"/>
          <w:sz w:val="18"/>
          <w:szCs w:val="18"/>
        </w:rPr>
      </w:pPr>
    </w:p>
    <w:p w14:paraId="2D875991" w14:textId="72972A66" w:rsidR="00154936" w:rsidRPr="00A66D15" w:rsidRDefault="00DF5056" w:rsidP="00151A48">
      <w:pPr>
        <w:ind w:left="360"/>
        <w:rPr>
          <w:rFonts w:ascii="Arial" w:hAnsi="Arial" w:cs="Arial"/>
          <w:b/>
          <w:bCs/>
          <w:sz w:val="18"/>
          <w:szCs w:val="18"/>
        </w:rPr>
      </w:pPr>
      <w:r w:rsidRPr="00A66D15">
        <w:rPr>
          <w:rFonts w:ascii="Arial" w:hAnsi="Arial" w:cs="Arial"/>
          <w:b/>
          <w:bCs/>
          <w:sz w:val="18"/>
          <w:szCs w:val="18"/>
        </w:rPr>
        <w:t>3</w:t>
      </w:r>
      <w:r w:rsidR="00154936" w:rsidRPr="00A66D15">
        <w:rPr>
          <w:rFonts w:ascii="Arial" w:hAnsi="Arial" w:cs="Arial"/>
          <w:b/>
          <w:bCs/>
          <w:sz w:val="18"/>
          <w:szCs w:val="18"/>
        </w:rPr>
        <w:t xml:space="preserve">. </w:t>
      </w:r>
      <w:r w:rsidR="00154936" w:rsidRPr="00A66D15">
        <w:rPr>
          <w:rFonts w:ascii="Arial" w:hAnsi="Arial" w:cs="Arial"/>
          <w:b/>
          <w:bCs/>
          <w:sz w:val="18"/>
          <w:szCs w:val="18"/>
        </w:rPr>
        <w:tab/>
        <w:t xml:space="preserve">Amendments to Adopted </w:t>
      </w:r>
      <w:r w:rsidR="00820EEC" w:rsidRPr="00A66D15">
        <w:rPr>
          <w:rFonts w:ascii="Arial" w:hAnsi="Arial" w:cs="Arial"/>
          <w:b/>
          <w:bCs/>
          <w:sz w:val="18"/>
          <w:szCs w:val="18"/>
        </w:rPr>
        <w:t>N</w:t>
      </w:r>
      <w:r w:rsidR="00993A03" w:rsidRPr="00A66D15">
        <w:rPr>
          <w:rFonts w:ascii="Arial" w:hAnsi="Arial" w:cs="Arial"/>
          <w:b/>
          <w:bCs/>
          <w:sz w:val="18"/>
          <w:szCs w:val="18"/>
        </w:rPr>
        <w:t>CO</w:t>
      </w:r>
      <w:r w:rsidR="00154936" w:rsidRPr="00A66D15">
        <w:rPr>
          <w:rFonts w:ascii="Arial" w:hAnsi="Arial" w:cs="Arial"/>
          <w:b/>
          <w:bCs/>
          <w:sz w:val="18"/>
          <w:szCs w:val="18"/>
        </w:rPr>
        <w:t xml:space="preserve"> Districts </w:t>
      </w:r>
    </w:p>
    <w:p w14:paraId="3C83C985" w14:textId="16DC5855" w:rsidR="00154936" w:rsidRPr="00A66D15" w:rsidRDefault="00154936" w:rsidP="00151A48">
      <w:pPr>
        <w:ind w:left="360"/>
        <w:rPr>
          <w:rFonts w:ascii="Arial" w:hAnsi="Arial" w:cs="Arial"/>
          <w:sz w:val="18"/>
          <w:szCs w:val="18"/>
        </w:rPr>
      </w:pPr>
      <w:r w:rsidRPr="00A66D15">
        <w:rPr>
          <w:rFonts w:ascii="Arial" w:hAnsi="Arial" w:cs="Arial"/>
          <w:sz w:val="18"/>
          <w:szCs w:val="18"/>
        </w:rPr>
        <w:t xml:space="preserve">Any proposal to amend, modify, or dissolve any district boundaries in an adopted </w:t>
      </w:r>
      <w:r w:rsidR="00CD3DBE" w:rsidRPr="00A66D15">
        <w:rPr>
          <w:rFonts w:ascii="Arial" w:hAnsi="Arial" w:cs="Arial"/>
          <w:sz w:val="18"/>
          <w:szCs w:val="18"/>
        </w:rPr>
        <w:t xml:space="preserve">NCO </w:t>
      </w:r>
      <w:r w:rsidRPr="00A66D15">
        <w:rPr>
          <w:rFonts w:ascii="Arial" w:hAnsi="Arial" w:cs="Arial"/>
          <w:sz w:val="18"/>
          <w:szCs w:val="18"/>
        </w:rPr>
        <w:t>District or the standards of a Neighborhood Character Plan is subject to the following</w:t>
      </w:r>
      <w:r w:rsidR="000F1832" w:rsidRPr="00A66D15">
        <w:rPr>
          <w:rFonts w:ascii="Arial" w:hAnsi="Arial" w:cs="Arial"/>
          <w:sz w:val="18"/>
          <w:szCs w:val="18"/>
        </w:rPr>
        <w:t>.</w:t>
      </w:r>
    </w:p>
    <w:p w14:paraId="26D6D5D9" w14:textId="77777777" w:rsidR="00154936" w:rsidRPr="00A66D15" w:rsidRDefault="00154936" w:rsidP="00151A48">
      <w:pPr>
        <w:ind w:left="360"/>
        <w:rPr>
          <w:rFonts w:ascii="Arial" w:hAnsi="Arial" w:cs="Arial"/>
          <w:sz w:val="18"/>
          <w:szCs w:val="18"/>
        </w:rPr>
      </w:pPr>
    </w:p>
    <w:p w14:paraId="1AD6BA34" w14:textId="77777777" w:rsidR="00154936" w:rsidRPr="00A66D15" w:rsidRDefault="00154936" w:rsidP="00151A48">
      <w:pPr>
        <w:ind w:left="720"/>
        <w:rPr>
          <w:rFonts w:ascii="Arial" w:hAnsi="Arial" w:cs="Arial"/>
          <w:b/>
          <w:bCs/>
          <w:sz w:val="18"/>
          <w:szCs w:val="18"/>
        </w:rPr>
      </w:pPr>
      <w:r w:rsidRPr="00A66D15">
        <w:rPr>
          <w:rFonts w:ascii="Arial" w:hAnsi="Arial" w:cs="Arial"/>
          <w:b/>
          <w:bCs/>
          <w:sz w:val="18"/>
          <w:szCs w:val="18"/>
        </w:rPr>
        <w:t xml:space="preserve">a. </w:t>
      </w:r>
      <w:r w:rsidRPr="00A66D15">
        <w:rPr>
          <w:rFonts w:ascii="Arial" w:hAnsi="Arial" w:cs="Arial"/>
          <w:b/>
          <w:bCs/>
          <w:sz w:val="18"/>
          <w:szCs w:val="18"/>
        </w:rPr>
        <w:tab/>
        <w:t>District Boundary Amendments</w:t>
      </w:r>
    </w:p>
    <w:p w14:paraId="3AB22499" w14:textId="77777777" w:rsidR="00154936" w:rsidRPr="00A66D15" w:rsidRDefault="00154936" w:rsidP="00151A48">
      <w:pPr>
        <w:ind w:left="720"/>
        <w:rPr>
          <w:rFonts w:ascii="Arial" w:hAnsi="Arial" w:cs="Arial"/>
          <w:sz w:val="18"/>
          <w:szCs w:val="18"/>
        </w:rPr>
      </w:pPr>
    </w:p>
    <w:p w14:paraId="5F32D4E7" w14:textId="6247C759" w:rsidR="00154936" w:rsidRPr="00A66D15" w:rsidRDefault="00154936" w:rsidP="00151A48">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w:t>
      </w:r>
      <w:r w:rsidRPr="00A66D15">
        <w:rPr>
          <w:rFonts w:ascii="Arial" w:hAnsi="Arial" w:cs="Arial"/>
          <w:sz w:val="18"/>
          <w:szCs w:val="18"/>
        </w:rPr>
        <w:t xml:space="preserve"> </w:t>
      </w:r>
      <w:r w:rsidRPr="00A66D15">
        <w:rPr>
          <w:rFonts w:ascii="Arial" w:hAnsi="Arial" w:cs="Arial"/>
          <w:sz w:val="18"/>
          <w:szCs w:val="18"/>
        </w:rPr>
        <w:tab/>
        <w:t xml:space="preserve">Any proposal to add lots to an adopted </w:t>
      </w:r>
      <w:r w:rsidR="00CD3DBE" w:rsidRPr="00A66D15">
        <w:rPr>
          <w:rFonts w:ascii="Arial" w:hAnsi="Arial" w:cs="Arial"/>
          <w:sz w:val="18"/>
          <w:szCs w:val="18"/>
        </w:rPr>
        <w:t xml:space="preserve">NCO </w:t>
      </w:r>
      <w:r w:rsidRPr="00A66D15">
        <w:rPr>
          <w:rFonts w:ascii="Arial" w:hAnsi="Arial" w:cs="Arial"/>
          <w:sz w:val="18"/>
          <w:szCs w:val="18"/>
        </w:rPr>
        <w:t xml:space="preserve">District shall follow the same adoption procedures set forth in this section (items 1 through 7 above) except that a new NCP is not required. The original NCP for the district can be amended to incorporate the expansion concurrently with the </w:t>
      </w:r>
      <w:r w:rsidR="00F40264" w:rsidRPr="00A66D15">
        <w:rPr>
          <w:rFonts w:ascii="Arial" w:hAnsi="Arial" w:cs="Arial"/>
          <w:sz w:val="18"/>
          <w:szCs w:val="18"/>
        </w:rPr>
        <w:t xml:space="preserve">zoning </w:t>
      </w:r>
      <w:r w:rsidRPr="00A66D15">
        <w:rPr>
          <w:rFonts w:ascii="Arial" w:hAnsi="Arial" w:cs="Arial"/>
          <w:sz w:val="18"/>
          <w:szCs w:val="18"/>
        </w:rPr>
        <w:t>map amendment.</w:t>
      </w:r>
    </w:p>
    <w:p w14:paraId="3C1E7B28" w14:textId="77777777" w:rsidR="00154936" w:rsidRPr="00A66D15" w:rsidRDefault="00154936" w:rsidP="00151A48">
      <w:pPr>
        <w:ind w:left="1080"/>
        <w:rPr>
          <w:rFonts w:ascii="Arial" w:hAnsi="Arial" w:cs="Arial"/>
          <w:b/>
          <w:bCs/>
          <w:sz w:val="18"/>
          <w:szCs w:val="18"/>
        </w:rPr>
      </w:pPr>
    </w:p>
    <w:p w14:paraId="7867942E" w14:textId="4D9D6892" w:rsidR="00154936" w:rsidRPr="00A66D15" w:rsidRDefault="00154936" w:rsidP="00151A48">
      <w:pPr>
        <w:ind w:left="1080"/>
        <w:rPr>
          <w:rFonts w:ascii="Arial" w:hAnsi="Arial" w:cs="Arial"/>
          <w:sz w:val="18"/>
          <w:szCs w:val="18"/>
        </w:rPr>
      </w:pPr>
      <w:r w:rsidRPr="00A66D15">
        <w:rPr>
          <w:rFonts w:ascii="Arial" w:hAnsi="Arial" w:cs="Arial"/>
          <w:b/>
          <w:bCs/>
          <w:sz w:val="18"/>
          <w:szCs w:val="18"/>
        </w:rPr>
        <w:t>ii.</w:t>
      </w:r>
      <w:r w:rsidRPr="00A66D15">
        <w:rPr>
          <w:rFonts w:ascii="Arial" w:hAnsi="Arial" w:cs="Arial"/>
          <w:sz w:val="18"/>
          <w:szCs w:val="18"/>
        </w:rPr>
        <w:t xml:space="preserve">  </w:t>
      </w:r>
      <w:r w:rsidRPr="00A66D15">
        <w:rPr>
          <w:rFonts w:ascii="Arial" w:hAnsi="Arial" w:cs="Arial"/>
          <w:sz w:val="18"/>
          <w:szCs w:val="18"/>
        </w:rPr>
        <w:tab/>
        <w:t>Any proposal to subtract lots from</w:t>
      </w:r>
      <w:r w:rsidR="005B6BB6" w:rsidRPr="00A66D15">
        <w:rPr>
          <w:rFonts w:ascii="Arial" w:hAnsi="Arial" w:cs="Arial"/>
          <w:sz w:val="18"/>
          <w:szCs w:val="18"/>
        </w:rPr>
        <w:t xml:space="preserve">, or </w:t>
      </w:r>
      <w:r w:rsidR="000E516F" w:rsidRPr="00A66D15">
        <w:rPr>
          <w:rFonts w:ascii="Arial" w:hAnsi="Arial" w:cs="Arial"/>
          <w:sz w:val="18"/>
          <w:szCs w:val="18"/>
        </w:rPr>
        <w:t>eliminate</w:t>
      </w:r>
      <w:r w:rsidR="005B6BB6" w:rsidRPr="00A66D15">
        <w:rPr>
          <w:rFonts w:ascii="Arial" w:hAnsi="Arial" w:cs="Arial"/>
          <w:sz w:val="18"/>
          <w:szCs w:val="18"/>
        </w:rPr>
        <w:t>,</w:t>
      </w:r>
      <w:r w:rsidRPr="00A66D15">
        <w:rPr>
          <w:rFonts w:ascii="Arial" w:hAnsi="Arial" w:cs="Arial"/>
          <w:sz w:val="18"/>
          <w:szCs w:val="18"/>
        </w:rPr>
        <w:t xml:space="preserve"> an adopted </w:t>
      </w:r>
      <w:r w:rsidR="00CD3DBE" w:rsidRPr="00A66D15">
        <w:rPr>
          <w:rFonts w:ascii="Arial" w:hAnsi="Arial" w:cs="Arial"/>
          <w:sz w:val="18"/>
          <w:szCs w:val="18"/>
        </w:rPr>
        <w:t xml:space="preserve">NCO </w:t>
      </w:r>
      <w:r w:rsidRPr="00A66D15">
        <w:rPr>
          <w:rFonts w:ascii="Arial" w:hAnsi="Arial" w:cs="Arial"/>
          <w:sz w:val="18"/>
          <w:szCs w:val="18"/>
        </w:rPr>
        <w:t xml:space="preserve">District shall follow the same adoption procedures set forth in this section (items 1 through 7 above) except that a new NCP is not required. </w:t>
      </w:r>
      <w:r w:rsidR="000D3CE5" w:rsidRPr="00A66D15">
        <w:rPr>
          <w:rFonts w:ascii="Arial" w:hAnsi="Arial" w:cs="Arial"/>
          <w:sz w:val="18"/>
          <w:szCs w:val="18"/>
        </w:rPr>
        <w:t>If subtracting lots, t</w:t>
      </w:r>
      <w:r w:rsidRPr="00A66D15">
        <w:rPr>
          <w:rFonts w:ascii="Arial" w:hAnsi="Arial" w:cs="Arial"/>
          <w:sz w:val="18"/>
          <w:szCs w:val="18"/>
        </w:rPr>
        <w:t xml:space="preserve">he original NCP for the district can be amended to incorporate the subtraction concurrently with the </w:t>
      </w:r>
      <w:r w:rsidR="00F40264" w:rsidRPr="00A66D15">
        <w:rPr>
          <w:rFonts w:ascii="Arial" w:hAnsi="Arial" w:cs="Arial"/>
          <w:sz w:val="18"/>
          <w:szCs w:val="18"/>
        </w:rPr>
        <w:t xml:space="preserve">zoning </w:t>
      </w:r>
      <w:r w:rsidRPr="00A66D15">
        <w:rPr>
          <w:rFonts w:ascii="Arial" w:hAnsi="Arial" w:cs="Arial"/>
          <w:sz w:val="18"/>
          <w:szCs w:val="18"/>
        </w:rPr>
        <w:t>map amendment.</w:t>
      </w:r>
    </w:p>
    <w:p w14:paraId="38ACA312" w14:textId="77777777" w:rsidR="00154936" w:rsidRPr="00A66D15" w:rsidRDefault="00154936" w:rsidP="00151A48">
      <w:pPr>
        <w:rPr>
          <w:rFonts w:ascii="Arial" w:hAnsi="Arial" w:cs="Arial"/>
          <w:sz w:val="18"/>
          <w:szCs w:val="18"/>
        </w:rPr>
      </w:pPr>
    </w:p>
    <w:p w14:paraId="51F8B4D7" w14:textId="77777777" w:rsidR="00154936" w:rsidRPr="00A66D15" w:rsidRDefault="00154936" w:rsidP="00151A48">
      <w:pPr>
        <w:ind w:left="720"/>
        <w:rPr>
          <w:rFonts w:ascii="Arial" w:hAnsi="Arial" w:cs="Arial"/>
          <w:b/>
          <w:bCs/>
          <w:sz w:val="18"/>
          <w:szCs w:val="18"/>
        </w:rPr>
      </w:pPr>
      <w:r w:rsidRPr="00A66D15">
        <w:rPr>
          <w:rFonts w:ascii="Arial" w:hAnsi="Arial" w:cs="Arial"/>
          <w:b/>
          <w:bCs/>
          <w:sz w:val="18"/>
          <w:szCs w:val="18"/>
        </w:rPr>
        <w:t xml:space="preserve">b. </w:t>
      </w:r>
      <w:r w:rsidRPr="00A66D15">
        <w:rPr>
          <w:rFonts w:ascii="Arial" w:hAnsi="Arial" w:cs="Arial"/>
          <w:b/>
          <w:bCs/>
          <w:sz w:val="18"/>
          <w:szCs w:val="18"/>
        </w:rPr>
        <w:tab/>
        <w:t>Neighborhood Character Plan Amendments</w:t>
      </w:r>
    </w:p>
    <w:p w14:paraId="4D3E8B00" w14:textId="77777777" w:rsidR="00154936" w:rsidRPr="00A66D15" w:rsidRDefault="00154936" w:rsidP="00151A48">
      <w:pPr>
        <w:ind w:left="720"/>
        <w:rPr>
          <w:rFonts w:ascii="Arial" w:hAnsi="Arial" w:cs="Arial"/>
          <w:sz w:val="18"/>
          <w:szCs w:val="18"/>
        </w:rPr>
      </w:pPr>
    </w:p>
    <w:p w14:paraId="7367523E" w14:textId="59E0FD43" w:rsidR="00154936" w:rsidRPr="00A66D15" w:rsidRDefault="00154936" w:rsidP="00151A48">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w:t>
      </w:r>
      <w:r w:rsidRPr="00A66D15">
        <w:rPr>
          <w:rFonts w:ascii="Arial" w:hAnsi="Arial" w:cs="Arial"/>
          <w:sz w:val="18"/>
          <w:szCs w:val="18"/>
        </w:rPr>
        <w:t xml:space="preserve"> </w:t>
      </w:r>
      <w:r w:rsidRPr="00A66D15">
        <w:rPr>
          <w:rFonts w:ascii="Arial" w:hAnsi="Arial" w:cs="Arial"/>
          <w:sz w:val="18"/>
          <w:szCs w:val="18"/>
        </w:rPr>
        <w:tab/>
        <w:t xml:space="preserve">A new petition to amend an NCP shall be signed by property owner(s) representing at least 25% of the land area and at least 25% of the lots within the existing district, or by a majority vote of the City Council. Such petition </w:t>
      </w:r>
      <w:r w:rsidR="00763B7E" w:rsidRPr="00A66D15">
        <w:rPr>
          <w:rFonts w:ascii="Arial" w:hAnsi="Arial" w:cs="Arial"/>
          <w:sz w:val="18"/>
          <w:szCs w:val="18"/>
        </w:rPr>
        <w:t>shall</w:t>
      </w:r>
      <w:r w:rsidRPr="00A66D15">
        <w:rPr>
          <w:rFonts w:ascii="Arial" w:hAnsi="Arial" w:cs="Arial"/>
          <w:sz w:val="18"/>
          <w:szCs w:val="18"/>
        </w:rPr>
        <w:t xml:space="preserve"> include all specific proposed amendments to the development standards of the NCP. </w:t>
      </w:r>
    </w:p>
    <w:p w14:paraId="5DCB0D28" w14:textId="77777777" w:rsidR="00154936" w:rsidRPr="00A66D15" w:rsidRDefault="00154936" w:rsidP="00151A48">
      <w:pPr>
        <w:ind w:left="1080"/>
        <w:rPr>
          <w:rFonts w:ascii="Arial" w:hAnsi="Arial" w:cs="Arial"/>
          <w:sz w:val="18"/>
          <w:szCs w:val="18"/>
        </w:rPr>
      </w:pPr>
    </w:p>
    <w:p w14:paraId="51C4A274" w14:textId="752A29BA" w:rsidR="00154936" w:rsidRPr="00A66D15" w:rsidRDefault="00154936" w:rsidP="00151A48">
      <w:pPr>
        <w:ind w:left="1080"/>
        <w:rPr>
          <w:rFonts w:ascii="Arial" w:hAnsi="Arial" w:cs="Arial"/>
          <w:sz w:val="18"/>
          <w:szCs w:val="18"/>
        </w:rPr>
      </w:pPr>
      <w:r w:rsidRPr="00A66D15">
        <w:rPr>
          <w:rFonts w:ascii="Arial" w:hAnsi="Arial" w:cs="Arial"/>
          <w:b/>
          <w:bCs/>
          <w:sz w:val="18"/>
          <w:szCs w:val="18"/>
        </w:rPr>
        <w:t>ii.</w:t>
      </w:r>
      <w:r w:rsidRPr="00A66D15">
        <w:rPr>
          <w:rFonts w:ascii="Arial" w:hAnsi="Arial" w:cs="Arial"/>
          <w:sz w:val="18"/>
          <w:szCs w:val="18"/>
        </w:rPr>
        <w:t xml:space="preserve">  </w:t>
      </w:r>
      <w:r w:rsidRPr="00A66D15">
        <w:rPr>
          <w:rFonts w:ascii="Arial" w:hAnsi="Arial" w:cs="Arial"/>
          <w:sz w:val="18"/>
          <w:szCs w:val="18"/>
        </w:rPr>
        <w:tab/>
        <w:t>A public information meeting scheduled by the Planning Director for the purpose of informing property owners in the existing district of the nature of the pending request. The Planning Director shall send notice of the date, time</w:t>
      </w:r>
      <w:r w:rsidR="00F40264" w:rsidRPr="00A66D15">
        <w:rPr>
          <w:rFonts w:ascii="Arial" w:hAnsi="Arial" w:cs="Arial"/>
          <w:sz w:val="18"/>
          <w:szCs w:val="18"/>
        </w:rPr>
        <w:t>,</w:t>
      </w:r>
      <w:r w:rsidRPr="00A66D15">
        <w:rPr>
          <w:rFonts w:ascii="Arial" w:hAnsi="Arial" w:cs="Arial"/>
          <w:sz w:val="18"/>
          <w:szCs w:val="18"/>
        </w:rPr>
        <w:t xml:space="preserve"> and place of the meeting by mail to all property owners within the proposed district and adjacent property owners.</w:t>
      </w:r>
      <w:r w:rsidR="004E017E" w:rsidRPr="00A66D15">
        <w:rPr>
          <w:rFonts w:ascii="Arial" w:hAnsi="Arial" w:cs="Arial"/>
          <w:sz w:val="18"/>
          <w:szCs w:val="18"/>
        </w:rPr>
        <w:t xml:space="preserve"> Applicants are also responsible for undertaking additional notification and engagement of property owners and adjacent property owners within the proposed district to encourage meeting attendance.</w:t>
      </w:r>
    </w:p>
    <w:p w14:paraId="7F991DB2" w14:textId="77777777" w:rsidR="00154936" w:rsidRPr="00A66D15" w:rsidRDefault="00154936" w:rsidP="00151A48">
      <w:pPr>
        <w:ind w:left="1080"/>
        <w:rPr>
          <w:rFonts w:ascii="Arial" w:hAnsi="Arial" w:cs="Arial"/>
          <w:sz w:val="18"/>
          <w:szCs w:val="18"/>
        </w:rPr>
      </w:pPr>
    </w:p>
    <w:p w14:paraId="30152289" w14:textId="14065938" w:rsidR="00154936" w:rsidRPr="00A66D15" w:rsidRDefault="00154936" w:rsidP="00151A48">
      <w:pPr>
        <w:ind w:left="1080"/>
        <w:rPr>
          <w:rFonts w:ascii="Arial" w:hAnsi="Arial" w:cs="Arial"/>
          <w:sz w:val="18"/>
          <w:szCs w:val="18"/>
        </w:rPr>
      </w:pPr>
      <w:r w:rsidRPr="00A66D15">
        <w:rPr>
          <w:rFonts w:ascii="Arial" w:hAnsi="Arial" w:cs="Arial"/>
          <w:b/>
          <w:bCs/>
          <w:sz w:val="18"/>
          <w:szCs w:val="18"/>
        </w:rPr>
        <w:t>iii.</w:t>
      </w:r>
      <w:r w:rsidRPr="00A66D15">
        <w:rPr>
          <w:rFonts w:ascii="Arial" w:hAnsi="Arial" w:cs="Arial"/>
          <w:sz w:val="18"/>
          <w:szCs w:val="18"/>
        </w:rPr>
        <w:t xml:space="preserve"> </w:t>
      </w:r>
      <w:r w:rsidRPr="00A66D15">
        <w:rPr>
          <w:rFonts w:ascii="Arial" w:hAnsi="Arial" w:cs="Arial"/>
          <w:sz w:val="18"/>
          <w:szCs w:val="18"/>
        </w:rPr>
        <w:tab/>
        <w:t xml:space="preserve">An amended draft of the updated Neighborhood Character Plan shall be prepared in accordance with </w:t>
      </w:r>
      <w:r w:rsidR="00EB4A49" w:rsidRPr="00A66D15">
        <w:rPr>
          <w:rFonts w:ascii="Arial" w:hAnsi="Arial" w:cs="Arial"/>
          <w:sz w:val="18"/>
          <w:szCs w:val="18"/>
        </w:rPr>
        <w:t>item</w:t>
      </w:r>
      <w:r w:rsidRPr="00A66D15">
        <w:rPr>
          <w:rFonts w:ascii="Arial" w:hAnsi="Arial" w:cs="Arial"/>
          <w:sz w:val="18"/>
          <w:szCs w:val="18"/>
        </w:rPr>
        <w:t xml:space="preserve"> </w:t>
      </w:r>
      <w:r w:rsidR="00EB4A49" w:rsidRPr="00A66D15">
        <w:rPr>
          <w:rFonts w:ascii="Arial" w:hAnsi="Arial" w:cs="Arial"/>
          <w:sz w:val="18"/>
          <w:szCs w:val="18"/>
        </w:rPr>
        <w:t>E</w:t>
      </w:r>
      <w:r w:rsidRPr="00A66D15">
        <w:rPr>
          <w:rFonts w:ascii="Arial" w:hAnsi="Arial" w:cs="Arial"/>
          <w:sz w:val="18"/>
          <w:szCs w:val="18"/>
        </w:rPr>
        <w:t xml:space="preserve"> above.</w:t>
      </w:r>
    </w:p>
    <w:p w14:paraId="35DAB8C3" w14:textId="77777777" w:rsidR="00154936" w:rsidRPr="00A66D15" w:rsidRDefault="00154936" w:rsidP="00151A48">
      <w:pPr>
        <w:ind w:left="1080"/>
        <w:rPr>
          <w:rFonts w:ascii="Arial" w:hAnsi="Arial" w:cs="Arial"/>
          <w:sz w:val="18"/>
          <w:szCs w:val="18"/>
        </w:rPr>
      </w:pPr>
    </w:p>
    <w:p w14:paraId="22EEE643" w14:textId="74E9D727" w:rsidR="00154936" w:rsidRPr="00A66D15" w:rsidRDefault="00154936" w:rsidP="00151A48">
      <w:pPr>
        <w:ind w:left="1080"/>
        <w:rPr>
          <w:rFonts w:ascii="Arial" w:hAnsi="Arial" w:cs="Arial"/>
          <w:sz w:val="18"/>
          <w:szCs w:val="18"/>
        </w:rPr>
      </w:pPr>
      <w:r w:rsidRPr="00A66D15">
        <w:rPr>
          <w:rFonts w:ascii="Arial" w:hAnsi="Arial" w:cs="Arial"/>
          <w:b/>
          <w:bCs/>
          <w:sz w:val="18"/>
          <w:szCs w:val="18"/>
        </w:rPr>
        <w:t>iv.</w:t>
      </w:r>
      <w:r w:rsidRPr="00A66D15">
        <w:rPr>
          <w:rFonts w:ascii="Arial" w:hAnsi="Arial" w:cs="Arial"/>
          <w:sz w:val="18"/>
          <w:szCs w:val="18"/>
        </w:rPr>
        <w:t xml:space="preserve"> </w:t>
      </w:r>
      <w:r w:rsidRPr="00A66D15">
        <w:rPr>
          <w:rFonts w:ascii="Arial" w:hAnsi="Arial" w:cs="Arial"/>
          <w:sz w:val="18"/>
          <w:szCs w:val="18"/>
        </w:rPr>
        <w:tab/>
        <w:t xml:space="preserve">A petition, indicating support for the City to amend the Neighborhood Character Plan, </w:t>
      </w:r>
      <w:r w:rsidR="00763B7E" w:rsidRPr="00A66D15">
        <w:rPr>
          <w:rFonts w:ascii="Arial" w:hAnsi="Arial" w:cs="Arial"/>
          <w:sz w:val="18"/>
          <w:szCs w:val="18"/>
        </w:rPr>
        <w:t>shall</w:t>
      </w:r>
      <w:r w:rsidRPr="00A66D15">
        <w:rPr>
          <w:rFonts w:ascii="Arial" w:hAnsi="Arial" w:cs="Arial"/>
          <w:sz w:val="18"/>
          <w:szCs w:val="18"/>
        </w:rPr>
        <w:t xml:space="preserve"> be filed with the Planning Director. The petition to proceed shall be signed by </w:t>
      </w:r>
      <w:r w:rsidR="00026DD7" w:rsidRPr="00A66D15">
        <w:rPr>
          <w:rFonts w:ascii="Arial" w:hAnsi="Arial" w:cs="Arial"/>
          <w:sz w:val="18"/>
          <w:szCs w:val="18"/>
        </w:rPr>
        <w:t xml:space="preserve">51% of </w:t>
      </w:r>
      <w:r w:rsidRPr="00A66D15">
        <w:rPr>
          <w:rFonts w:ascii="Arial" w:hAnsi="Arial" w:cs="Arial"/>
          <w:sz w:val="18"/>
          <w:szCs w:val="18"/>
        </w:rPr>
        <w:t>property owner</w:t>
      </w:r>
      <w:r w:rsidR="00026DD7" w:rsidRPr="00A66D15">
        <w:rPr>
          <w:rFonts w:ascii="Arial" w:hAnsi="Arial" w:cs="Arial"/>
          <w:sz w:val="18"/>
          <w:szCs w:val="18"/>
        </w:rPr>
        <w:t>s</w:t>
      </w:r>
      <w:r w:rsidRPr="00A66D15">
        <w:rPr>
          <w:rFonts w:ascii="Arial" w:hAnsi="Arial" w:cs="Arial"/>
          <w:sz w:val="18"/>
          <w:szCs w:val="18"/>
        </w:rPr>
        <w:t xml:space="preserve"> within the </w:t>
      </w:r>
      <w:r w:rsidR="00AE103F" w:rsidRPr="00A66D15">
        <w:rPr>
          <w:rFonts w:ascii="Arial" w:hAnsi="Arial" w:cs="Arial"/>
          <w:sz w:val="18"/>
          <w:szCs w:val="18"/>
        </w:rPr>
        <w:t xml:space="preserve">geographic area of the </w:t>
      </w:r>
      <w:r w:rsidRPr="00A66D15">
        <w:rPr>
          <w:rFonts w:ascii="Arial" w:hAnsi="Arial" w:cs="Arial"/>
          <w:sz w:val="18"/>
          <w:szCs w:val="18"/>
        </w:rPr>
        <w:t>proposed district</w:t>
      </w:r>
      <w:r w:rsidR="000F1832" w:rsidRPr="00A66D15">
        <w:rPr>
          <w:rFonts w:ascii="Arial" w:hAnsi="Arial" w:cs="Arial"/>
          <w:sz w:val="18"/>
          <w:szCs w:val="18"/>
        </w:rPr>
        <w:t xml:space="preserve"> or by a majority vote of City Council</w:t>
      </w:r>
      <w:r w:rsidRPr="00A66D15">
        <w:rPr>
          <w:rFonts w:ascii="Arial" w:hAnsi="Arial" w:cs="Arial"/>
          <w:sz w:val="18"/>
          <w:szCs w:val="18"/>
        </w:rPr>
        <w:t>.</w:t>
      </w:r>
    </w:p>
    <w:p w14:paraId="42044E83" w14:textId="77777777" w:rsidR="00154936" w:rsidRPr="00A66D15" w:rsidRDefault="00154936" w:rsidP="00151A48">
      <w:pPr>
        <w:rPr>
          <w:rFonts w:ascii="Arial" w:hAnsi="Arial" w:cs="Arial"/>
          <w:sz w:val="18"/>
          <w:szCs w:val="18"/>
        </w:rPr>
      </w:pPr>
    </w:p>
    <w:p w14:paraId="3A44DDF1" w14:textId="77777777" w:rsidR="00154936" w:rsidRPr="00A66D15" w:rsidRDefault="00154936" w:rsidP="00151A48">
      <w:pPr>
        <w:ind w:left="1080"/>
        <w:rPr>
          <w:rFonts w:ascii="Arial" w:hAnsi="Arial" w:cs="Arial"/>
          <w:sz w:val="18"/>
          <w:szCs w:val="18"/>
        </w:rPr>
      </w:pPr>
      <w:r w:rsidRPr="00A66D15">
        <w:rPr>
          <w:rFonts w:ascii="Arial" w:hAnsi="Arial" w:cs="Arial"/>
          <w:b/>
          <w:bCs/>
          <w:sz w:val="18"/>
          <w:szCs w:val="18"/>
        </w:rPr>
        <w:t>v.</w:t>
      </w:r>
      <w:r w:rsidRPr="00A66D15">
        <w:rPr>
          <w:rFonts w:ascii="Arial" w:hAnsi="Arial" w:cs="Arial"/>
          <w:sz w:val="18"/>
          <w:szCs w:val="18"/>
        </w:rPr>
        <w:t xml:space="preserve"> </w:t>
      </w:r>
      <w:r w:rsidRPr="00A66D15">
        <w:rPr>
          <w:rFonts w:ascii="Arial" w:hAnsi="Arial" w:cs="Arial"/>
          <w:sz w:val="18"/>
          <w:szCs w:val="18"/>
        </w:rPr>
        <w:tab/>
        <w:t xml:space="preserve">The Planning Commission shall hold a public meeting to hear comments on the amended NCP and make a recommendation to be forwarded to the City Council. The City Council shall hold a public hearing to consider the amendment to the NCP and render a decision. </w:t>
      </w:r>
    </w:p>
    <w:p w14:paraId="7F034508" w14:textId="77777777" w:rsidR="00154936" w:rsidRPr="00A66D15" w:rsidRDefault="00154936" w:rsidP="00151A48">
      <w:pPr>
        <w:ind w:left="1080"/>
        <w:rPr>
          <w:rFonts w:ascii="Arial" w:hAnsi="Arial" w:cs="Arial"/>
          <w:sz w:val="18"/>
          <w:szCs w:val="18"/>
        </w:rPr>
      </w:pPr>
    </w:p>
    <w:p w14:paraId="3B7C45FB" w14:textId="7037DB6D" w:rsidR="00154936" w:rsidRPr="00A66D15" w:rsidRDefault="00154936" w:rsidP="00151A48">
      <w:pPr>
        <w:ind w:left="1080"/>
        <w:rPr>
          <w:rFonts w:ascii="Arial" w:hAnsi="Arial" w:cs="Arial"/>
          <w:sz w:val="18"/>
          <w:szCs w:val="18"/>
        </w:rPr>
      </w:pPr>
      <w:r w:rsidRPr="00A66D15">
        <w:rPr>
          <w:rFonts w:ascii="Arial" w:hAnsi="Arial" w:cs="Arial"/>
          <w:b/>
          <w:bCs/>
          <w:sz w:val="18"/>
          <w:szCs w:val="18"/>
        </w:rPr>
        <w:t>vi.</w:t>
      </w:r>
      <w:r w:rsidRPr="00A66D15">
        <w:rPr>
          <w:rFonts w:ascii="Arial" w:hAnsi="Arial" w:cs="Arial"/>
          <w:sz w:val="18"/>
          <w:szCs w:val="18"/>
        </w:rPr>
        <w:t xml:space="preserve"> </w:t>
      </w:r>
      <w:r w:rsidRPr="00A66D15">
        <w:rPr>
          <w:rFonts w:ascii="Arial" w:hAnsi="Arial" w:cs="Arial"/>
          <w:sz w:val="18"/>
          <w:szCs w:val="18"/>
        </w:rPr>
        <w:tab/>
        <w:t xml:space="preserve">The amended Neighborhood Character Plan </w:t>
      </w:r>
      <w:r w:rsidR="00F40264" w:rsidRPr="00A66D15">
        <w:rPr>
          <w:rFonts w:ascii="Arial" w:hAnsi="Arial" w:cs="Arial"/>
          <w:sz w:val="18"/>
          <w:szCs w:val="18"/>
        </w:rPr>
        <w:t>is</w:t>
      </w:r>
      <w:r w:rsidRPr="00A66D15">
        <w:rPr>
          <w:rFonts w:ascii="Arial" w:hAnsi="Arial" w:cs="Arial"/>
          <w:sz w:val="18"/>
          <w:szCs w:val="18"/>
        </w:rPr>
        <w:t xml:space="preserve"> effective upon Council adoption.</w:t>
      </w:r>
    </w:p>
    <w:p w14:paraId="2EA1AC1C" w14:textId="77777777" w:rsidR="00EB36A5" w:rsidRPr="00A66D15" w:rsidRDefault="00EB36A5" w:rsidP="00151A48">
      <w:pPr>
        <w:shd w:val="clear" w:color="auto" w:fill="FFFFFF" w:themeFill="background1"/>
        <w:rPr>
          <w:rFonts w:ascii="Arial" w:hAnsi="Arial" w:cs="Arial"/>
          <w:b/>
          <w:bCs/>
          <w:sz w:val="18"/>
          <w:szCs w:val="18"/>
        </w:rPr>
      </w:pPr>
    </w:p>
    <w:p w14:paraId="5BEB4A17" w14:textId="43805CD0" w:rsidR="005A50EC" w:rsidRPr="00A66D15" w:rsidRDefault="005A50EC" w:rsidP="00151A48">
      <w:pPr>
        <w:shd w:val="clear" w:color="auto" w:fill="DEEAF6" w:themeFill="accent5" w:themeFillTint="33"/>
        <w:rPr>
          <w:rFonts w:ascii="Arial" w:hAnsi="Arial" w:cs="Arial"/>
          <w:b/>
          <w:bCs/>
          <w:sz w:val="18"/>
          <w:szCs w:val="18"/>
        </w:rPr>
      </w:pPr>
      <w:r w:rsidRPr="00A66D15">
        <w:rPr>
          <w:rFonts w:ascii="Arial" w:hAnsi="Arial" w:cs="Arial"/>
          <w:b/>
          <w:bCs/>
          <w:sz w:val="18"/>
          <w:szCs w:val="18"/>
        </w:rPr>
        <w:t>14.</w:t>
      </w:r>
      <w:r w:rsidR="00693777" w:rsidRPr="00A66D15">
        <w:rPr>
          <w:rFonts w:ascii="Arial" w:hAnsi="Arial" w:cs="Arial"/>
          <w:b/>
          <w:bCs/>
          <w:sz w:val="18"/>
          <w:szCs w:val="18"/>
        </w:rPr>
        <w:t>4</w:t>
      </w:r>
      <w:r w:rsidR="006203EE" w:rsidRPr="00A66D15">
        <w:rPr>
          <w:rFonts w:ascii="Arial" w:hAnsi="Arial" w:cs="Arial"/>
          <w:b/>
          <w:bCs/>
          <w:sz w:val="18"/>
          <w:szCs w:val="18"/>
        </w:rPr>
        <w:t xml:space="preserve">   </w:t>
      </w:r>
      <w:r w:rsidRPr="00A66D15">
        <w:rPr>
          <w:rFonts w:ascii="Arial" w:hAnsi="Arial" w:cs="Arial"/>
          <w:b/>
          <w:bCs/>
          <w:sz w:val="18"/>
          <w:szCs w:val="18"/>
        </w:rPr>
        <w:t>RIO RESIDENTIAL INFILL OVERLAY</w:t>
      </w:r>
    </w:p>
    <w:p w14:paraId="6C8637A2" w14:textId="77777777" w:rsidR="005A50EC" w:rsidRPr="00A66D15" w:rsidRDefault="005A50EC" w:rsidP="00151A48">
      <w:pPr>
        <w:ind w:left="360"/>
        <w:rPr>
          <w:rFonts w:ascii="Arial" w:hAnsi="Arial" w:cs="Arial"/>
          <w:sz w:val="18"/>
          <w:szCs w:val="18"/>
        </w:rPr>
      </w:pPr>
    </w:p>
    <w:p w14:paraId="7411358A" w14:textId="0098A69B" w:rsidR="005A50EC" w:rsidRPr="00A66D15" w:rsidRDefault="005A50EC" w:rsidP="00151A48">
      <w:pPr>
        <w:rPr>
          <w:rFonts w:ascii="Arial" w:hAnsi="Arial" w:cs="Arial"/>
          <w:b/>
          <w:bCs/>
          <w:sz w:val="18"/>
          <w:szCs w:val="18"/>
        </w:rPr>
      </w:pPr>
      <w:r w:rsidRPr="00A66D15">
        <w:rPr>
          <w:rFonts w:ascii="Arial" w:hAnsi="Arial" w:cs="Arial"/>
          <w:b/>
          <w:bCs/>
          <w:sz w:val="18"/>
          <w:szCs w:val="18"/>
        </w:rPr>
        <w:t>A.</w:t>
      </w:r>
      <w:r w:rsidRPr="00A66D15">
        <w:rPr>
          <w:rFonts w:ascii="Arial" w:hAnsi="Arial" w:cs="Arial"/>
          <w:b/>
          <w:bCs/>
          <w:sz w:val="18"/>
          <w:szCs w:val="18"/>
        </w:rPr>
        <w:tab/>
        <w:t>Purpose</w:t>
      </w:r>
    </w:p>
    <w:p w14:paraId="533FDA5B" w14:textId="14B834C3" w:rsidR="005A50EC" w:rsidRPr="00A66D15" w:rsidRDefault="005A50EC" w:rsidP="00151A48">
      <w:pPr>
        <w:rPr>
          <w:rFonts w:ascii="Arial" w:hAnsi="Arial" w:cs="Arial"/>
          <w:sz w:val="18"/>
          <w:szCs w:val="18"/>
        </w:rPr>
      </w:pPr>
      <w:bookmarkStart w:id="3" w:name="_Hlk69745838"/>
      <w:r w:rsidRPr="00A66D15">
        <w:rPr>
          <w:rFonts w:ascii="Arial" w:hAnsi="Arial" w:cs="Arial"/>
          <w:sz w:val="18"/>
          <w:szCs w:val="18"/>
        </w:rPr>
        <w:t xml:space="preserve">The RIO Residential </w:t>
      </w:r>
      <w:bookmarkEnd w:id="3"/>
      <w:r w:rsidRPr="00A66D15">
        <w:rPr>
          <w:rFonts w:ascii="Arial" w:hAnsi="Arial" w:cs="Arial"/>
          <w:sz w:val="18"/>
          <w:szCs w:val="18"/>
        </w:rPr>
        <w:t xml:space="preserve">Infill Overlay District is intended to facilitate residential infill development in the </w:t>
      </w:r>
      <w:proofErr w:type="gramStart"/>
      <w:r w:rsidRPr="00A66D15">
        <w:rPr>
          <w:rFonts w:ascii="Arial" w:hAnsi="Arial" w:cs="Arial"/>
          <w:sz w:val="18"/>
          <w:szCs w:val="18"/>
        </w:rPr>
        <w:t>N</w:t>
      </w:r>
      <w:r w:rsidR="00F40264" w:rsidRPr="00A66D15">
        <w:rPr>
          <w:rFonts w:ascii="Arial" w:hAnsi="Arial" w:cs="Arial"/>
          <w:sz w:val="18"/>
          <w:szCs w:val="18"/>
        </w:rPr>
        <w:t>eighborhood</w:t>
      </w:r>
      <w:proofErr w:type="gramEnd"/>
      <w:r w:rsidR="00F40264" w:rsidRPr="00A66D15">
        <w:rPr>
          <w:rFonts w:ascii="Arial" w:hAnsi="Arial" w:cs="Arial"/>
          <w:sz w:val="18"/>
          <w:szCs w:val="18"/>
        </w:rPr>
        <w:t xml:space="preserve"> </w:t>
      </w:r>
      <w:r w:rsidRPr="00A66D15">
        <w:rPr>
          <w:rFonts w:ascii="Arial" w:hAnsi="Arial" w:cs="Arial"/>
          <w:sz w:val="18"/>
          <w:szCs w:val="18"/>
        </w:rPr>
        <w:t xml:space="preserve">1 </w:t>
      </w:r>
      <w:r w:rsidR="00F40264" w:rsidRPr="00A66D15">
        <w:rPr>
          <w:rFonts w:ascii="Arial" w:hAnsi="Arial" w:cs="Arial"/>
          <w:sz w:val="18"/>
          <w:szCs w:val="18"/>
        </w:rPr>
        <w:t xml:space="preserve">Zoning </w:t>
      </w:r>
      <w:r w:rsidRPr="00A66D15">
        <w:rPr>
          <w:rFonts w:ascii="Arial" w:hAnsi="Arial" w:cs="Arial"/>
          <w:sz w:val="18"/>
          <w:szCs w:val="18"/>
        </w:rPr>
        <w:t xml:space="preserve">Districts that maintains and complements existing neighborhood pattern and scale through specific controls addressing height and dwelling unit size. </w:t>
      </w:r>
    </w:p>
    <w:p w14:paraId="53A8AC33" w14:textId="77777777" w:rsidR="005A50EC" w:rsidRDefault="005A50EC" w:rsidP="00151A48">
      <w:pPr>
        <w:rPr>
          <w:rFonts w:ascii="Arial" w:hAnsi="Arial" w:cs="Arial"/>
          <w:sz w:val="18"/>
          <w:szCs w:val="18"/>
        </w:rPr>
      </w:pPr>
    </w:p>
    <w:p w14:paraId="2BB94A85" w14:textId="77777777" w:rsidR="00FF6A8B" w:rsidRPr="00A66D15" w:rsidRDefault="00FF6A8B" w:rsidP="00151A48">
      <w:pPr>
        <w:rPr>
          <w:rFonts w:ascii="Arial" w:hAnsi="Arial" w:cs="Arial"/>
          <w:sz w:val="18"/>
          <w:szCs w:val="18"/>
        </w:rPr>
      </w:pPr>
    </w:p>
    <w:p w14:paraId="73228122" w14:textId="77777777" w:rsidR="009468AE" w:rsidRDefault="009468AE">
      <w:pPr>
        <w:rPr>
          <w:rFonts w:ascii="Arial" w:hAnsi="Arial" w:cs="Arial"/>
          <w:b/>
          <w:bCs/>
          <w:sz w:val="18"/>
          <w:szCs w:val="18"/>
        </w:rPr>
      </w:pPr>
      <w:r>
        <w:rPr>
          <w:rFonts w:ascii="Arial" w:hAnsi="Arial" w:cs="Arial"/>
          <w:b/>
          <w:bCs/>
          <w:sz w:val="18"/>
          <w:szCs w:val="18"/>
        </w:rPr>
        <w:br w:type="page"/>
      </w:r>
    </w:p>
    <w:p w14:paraId="6556FE54" w14:textId="56115CD0" w:rsidR="00F40264" w:rsidRPr="00A66D15" w:rsidRDefault="005A50EC" w:rsidP="00151A48">
      <w:pPr>
        <w:rPr>
          <w:rFonts w:ascii="Arial" w:hAnsi="Arial" w:cs="Arial"/>
          <w:b/>
          <w:bCs/>
          <w:sz w:val="18"/>
          <w:szCs w:val="18"/>
        </w:rPr>
      </w:pPr>
      <w:r w:rsidRPr="00A66D15">
        <w:rPr>
          <w:rFonts w:ascii="Arial" w:hAnsi="Arial" w:cs="Arial"/>
          <w:b/>
          <w:bCs/>
          <w:sz w:val="18"/>
          <w:szCs w:val="18"/>
        </w:rPr>
        <w:lastRenderedPageBreak/>
        <w:t xml:space="preserve">B.  </w:t>
      </w:r>
      <w:r w:rsidRPr="00A66D15">
        <w:rPr>
          <w:rFonts w:ascii="Arial" w:hAnsi="Arial" w:cs="Arial"/>
          <w:b/>
          <w:bCs/>
          <w:sz w:val="18"/>
          <w:szCs w:val="18"/>
        </w:rPr>
        <w:tab/>
        <w:t>Applicability</w:t>
      </w:r>
    </w:p>
    <w:p w14:paraId="0818C966" w14:textId="5567BDC6" w:rsidR="005A50EC" w:rsidRPr="00A66D15" w:rsidRDefault="005A50EC" w:rsidP="00151A48">
      <w:pPr>
        <w:rPr>
          <w:rFonts w:ascii="Arial" w:hAnsi="Arial" w:cs="Arial"/>
          <w:b/>
          <w:bCs/>
          <w:sz w:val="18"/>
          <w:szCs w:val="18"/>
        </w:rPr>
      </w:pPr>
      <w:r w:rsidRPr="00A66D15">
        <w:rPr>
          <w:rFonts w:ascii="Arial" w:hAnsi="Arial" w:cs="Arial"/>
          <w:sz w:val="18"/>
          <w:szCs w:val="18"/>
        </w:rPr>
        <w:t>An RIO District may be applied as follows:</w:t>
      </w:r>
    </w:p>
    <w:p w14:paraId="39F30ECB" w14:textId="77777777" w:rsidR="005A50EC" w:rsidRPr="00A66D15" w:rsidRDefault="005A50EC" w:rsidP="00151A48">
      <w:pPr>
        <w:rPr>
          <w:rFonts w:ascii="Arial" w:hAnsi="Arial" w:cs="Arial"/>
          <w:sz w:val="18"/>
          <w:szCs w:val="18"/>
        </w:rPr>
      </w:pPr>
    </w:p>
    <w:p w14:paraId="3C8B5930" w14:textId="77777777" w:rsidR="005A50EC" w:rsidRPr="00A66D15" w:rsidRDefault="005A50EC" w:rsidP="00151A48">
      <w:pPr>
        <w:ind w:left="-90"/>
        <w:rPr>
          <w:rFonts w:ascii="Arial" w:hAnsi="Arial" w:cs="Arial"/>
          <w:b/>
          <w:bCs/>
          <w:sz w:val="18"/>
          <w:szCs w:val="18"/>
        </w:rPr>
      </w:pPr>
      <w:r w:rsidRPr="00A66D15">
        <w:rPr>
          <w:rFonts w:ascii="Arial" w:hAnsi="Arial" w:cs="Arial"/>
          <w:b/>
          <w:bCs/>
          <w:sz w:val="18"/>
          <w:szCs w:val="18"/>
        </w:rPr>
        <w:tab/>
      </w:r>
      <w:r w:rsidRPr="00A66D15">
        <w:rPr>
          <w:rFonts w:ascii="Arial" w:hAnsi="Arial" w:cs="Arial"/>
          <w:b/>
          <w:bCs/>
          <w:sz w:val="18"/>
          <w:szCs w:val="18"/>
        </w:rPr>
        <w:tab/>
        <w:t xml:space="preserve">1. </w:t>
      </w:r>
      <w:r w:rsidRPr="00A66D15">
        <w:rPr>
          <w:rFonts w:ascii="Arial" w:hAnsi="Arial" w:cs="Arial"/>
          <w:b/>
          <w:bCs/>
          <w:sz w:val="18"/>
          <w:szCs w:val="18"/>
        </w:rPr>
        <w:tab/>
        <w:t>Initiation</w:t>
      </w:r>
    </w:p>
    <w:p w14:paraId="48E95F4D" w14:textId="00EAD58E" w:rsidR="005A50EC" w:rsidRPr="00A66D15" w:rsidRDefault="005A50EC" w:rsidP="00151A48">
      <w:pPr>
        <w:ind w:left="-90"/>
        <w:rPr>
          <w:rFonts w:ascii="Arial" w:hAnsi="Arial" w:cs="Arial"/>
          <w:sz w:val="18"/>
          <w:szCs w:val="18"/>
        </w:rPr>
      </w:pPr>
      <w:r w:rsidRPr="00A66D15">
        <w:rPr>
          <w:rFonts w:ascii="Arial" w:hAnsi="Arial" w:cs="Arial"/>
          <w:sz w:val="18"/>
          <w:szCs w:val="18"/>
        </w:rPr>
        <w:tab/>
      </w:r>
      <w:r w:rsidRPr="00A66D15">
        <w:rPr>
          <w:rFonts w:ascii="Arial" w:hAnsi="Arial" w:cs="Arial"/>
          <w:sz w:val="18"/>
          <w:szCs w:val="18"/>
        </w:rPr>
        <w:tab/>
        <w:t xml:space="preserve">The RIO District may be initiated: </w:t>
      </w:r>
    </w:p>
    <w:p w14:paraId="3BF9F726" w14:textId="77777777" w:rsidR="005A50EC" w:rsidRPr="00A66D15" w:rsidRDefault="005A50EC" w:rsidP="00151A48">
      <w:pPr>
        <w:ind w:left="-90"/>
        <w:rPr>
          <w:rFonts w:ascii="Arial" w:hAnsi="Arial" w:cs="Arial"/>
          <w:sz w:val="18"/>
          <w:szCs w:val="18"/>
        </w:rPr>
      </w:pPr>
    </w:p>
    <w:p w14:paraId="7F8B2F0A" w14:textId="1C548DA8" w:rsidR="005A50EC" w:rsidRPr="00A66D15" w:rsidRDefault="005A50EC" w:rsidP="00151A48">
      <w:pPr>
        <w:ind w:left="-90"/>
        <w:rPr>
          <w:rFonts w:ascii="Arial" w:hAnsi="Arial" w:cs="Arial"/>
          <w:sz w:val="18"/>
          <w:szCs w:val="18"/>
        </w:rPr>
      </w:pPr>
      <w:r w:rsidRPr="00A66D15">
        <w:rPr>
          <w:rFonts w:ascii="Arial" w:hAnsi="Arial" w:cs="Arial"/>
          <w:sz w:val="18"/>
          <w:szCs w:val="18"/>
        </w:rPr>
        <w:tab/>
      </w:r>
      <w:r w:rsidRPr="00A66D15">
        <w:rPr>
          <w:rFonts w:ascii="Arial" w:hAnsi="Arial" w:cs="Arial"/>
          <w:sz w:val="18"/>
          <w:szCs w:val="18"/>
        </w:rPr>
        <w:tab/>
      </w:r>
      <w:r w:rsidRPr="00A66D15">
        <w:rPr>
          <w:rFonts w:ascii="Arial" w:hAnsi="Arial" w:cs="Arial"/>
          <w:b/>
          <w:bCs/>
          <w:sz w:val="18"/>
          <w:szCs w:val="18"/>
        </w:rPr>
        <w:tab/>
        <w:t>a.</w:t>
      </w:r>
      <w:r w:rsidRPr="00A66D15">
        <w:rPr>
          <w:rFonts w:ascii="Arial" w:hAnsi="Arial" w:cs="Arial"/>
          <w:sz w:val="18"/>
          <w:szCs w:val="18"/>
        </w:rPr>
        <w:t xml:space="preserve"> </w:t>
      </w:r>
      <w:r w:rsidRPr="00A66D15">
        <w:rPr>
          <w:rFonts w:ascii="Arial" w:hAnsi="Arial" w:cs="Arial"/>
          <w:sz w:val="18"/>
          <w:szCs w:val="18"/>
        </w:rPr>
        <w:tab/>
        <w:t xml:space="preserve">By a majority vote of City Council to initiate a </w:t>
      </w:r>
      <w:r w:rsidR="00C31108" w:rsidRPr="00A66D15">
        <w:rPr>
          <w:rFonts w:ascii="Arial" w:hAnsi="Arial" w:cs="Arial"/>
          <w:sz w:val="18"/>
          <w:szCs w:val="18"/>
        </w:rPr>
        <w:t xml:space="preserve">zoning </w:t>
      </w:r>
      <w:r w:rsidRPr="00A66D15">
        <w:rPr>
          <w:rFonts w:ascii="Arial" w:hAnsi="Arial" w:cs="Arial"/>
          <w:sz w:val="18"/>
          <w:szCs w:val="18"/>
        </w:rPr>
        <w:t>map amendment</w:t>
      </w:r>
      <w:r w:rsidR="00F40264" w:rsidRPr="00A66D15">
        <w:rPr>
          <w:rFonts w:ascii="Arial" w:hAnsi="Arial" w:cs="Arial"/>
          <w:sz w:val="18"/>
          <w:szCs w:val="18"/>
        </w:rPr>
        <w:t>; or</w:t>
      </w:r>
    </w:p>
    <w:p w14:paraId="1998825B" w14:textId="77777777" w:rsidR="005A50EC" w:rsidRPr="00A66D15" w:rsidRDefault="005A50EC" w:rsidP="00151A48">
      <w:pPr>
        <w:rPr>
          <w:rFonts w:ascii="Arial" w:hAnsi="Arial" w:cs="Arial"/>
          <w:sz w:val="18"/>
          <w:szCs w:val="18"/>
        </w:rPr>
      </w:pPr>
    </w:p>
    <w:p w14:paraId="0ACD89F2" w14:textId="7D5ADAE4" w:rsidR="005A50EC" w:rsidRPr="00A66D15" w:rsidRDefault="005A50EC"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By a petition </w:t>
      </w:r>
      <w:r w:rsidR="00C31108" w:rsidRPr="00A66D15">
        <w:rPr>
          <w:rFonts w:ascii="Arial" w:hAnsi="Arial" w:cs="Arial"/>
          <w:sz w:val="18"/>
          <w:szCs w:val="18"/>
        </w:rPr>
        <w:t xml:space="preserve">provided to the Planning Department </w:t>
      </w:r>
      <w:r w:rsidRPr="00A66D15">
        <w:rPr>
          <w:rFonts w:ascii="Arial" w:hAnsi="Arial" w:cs="Arial"/>
          <w:sz w:val="18"/>
          <w:szCs w:val="18"/>
        </w:rPr>
        <w:t xml:space="preserve">signed by </w:t>
      </w:r>
      <w:r w:rsidR="00770EFA" w:rsidRPr="00A66D15">
        <w:rPr>
          <w:rFonts w:ascii="Arial" w:hAnsi="Arial" w:cs="Arial"/>
          <w:sz w:val="18"/>
          <w:szCs w:val="18"/>
        </w:rPr>
        <w:t>51</w:t>
      </w:r>
      <w:r w:rsidRPr="00A66D15">
        <w:rPr>
          <w:rFonts w:ascii="Arial" w:hAnsi="Arial" w:cs="Arial"/>
          <w:sz w:val="18"/>
          <w:szCs w:val="18"/>
        </w:rPr>
        <w:t xml:space="preserve">% of property owners within the geographic area as defined in item </w:t>
      </w:r>
      <w:r w:rsidR="008D3722" w:rsidRPr="00A66D15">
        <w:rPr>
          <w:rFonts w:ascii="Arial" w:hAnsi="Arial" w:cs="Arial"/>
          <w:sz w:val="18"/>
          <w:szCs w:val="18"/>
        </w:rPr>
        <w:t>2.</w:t>
      </w:r>
      <w:r w:rsidRPr="00A66D15">
        <w:rPr>
          <w:rFonts w:ascii="Arial" w:hAnsi="Arial" w:cs="Arial"/>
          <w:sz w:val="18"/>
          <w:szCs w:val="18"/>
        </w:rPr>
        <w:t xml:space="preserve">b below. </w:t>
      </w:r>
    </w:p>
    <w:p w14:paraId="0A31B4D3" w14:textId="77777777" w:rsidR="005A50EC" w:rsidRPr="00A66D15" w:rsidRDefault="005A50EC" w:rsidP="00151A48">
      <w:pPr>
        <w:rPr>
          <w:rFonts w:ascii="Arial" w:hAnsi="Arial" w:cs="Arial"/>
          <w:sz w:val="18"/>
          <w:szCs w:val="18"/>
        </w:rPr>
      </w:pPr>
    </w:p>
    <w:p w14:paraId="2FF2C710" w14:textId="77777777" w:rsidR="005A50EC" w:rsidRPr="00A66D15" w:rsidRDefault="005A50EC" w:rsidP="00151A48">
      <w:pPr>
        <w:rPr>
          <w:rFonts w:ascii="Arial" w:hAnsi="Arial" w:cs="Arial"/>
          <w:b/>
          <w:bCs/>
          <w:sz w:val="18"/>
          <w:szCs w:val="18"/>
        </w:rPr>
      </w:pPr>
      <w:r w:rsidRPr="00A66D15">
        <w:rPr>
          <w:rFonts w:ascii="Arial" w:hAnsi="Arial" w:cs="Arial"/>
          <w:b/>
          <w:bCs/>
          <w:sz w:val="18"/>
          <w:szCs w:val="18"/>
        </w:rPr>
        <w:tab/>
        <w:t xml:space="preserve">2. </w:t>
      </w:r>
      <w:r w:rsidRPr="00A66D15">
        <w:rPr>
          <w:rFonts w:ascii="Arial" w:hAnsi="Arial" w:cs="Arial"/>
          <w:b/>
          <w:bCs/>
          <w:sz w:val="18"/>
          <w:szCs w:val="18"/>
        </w:rPr>
        <w:tab/>
        <w:t>Location and Minimum District Area</w:t>
      </w:r>
    </w:p>
    <w:p w14:paraId="0FCB8470" w14:textId="77777777" w:rsidR="005A50EC" w:rsidRPr="00A66D15" w:rsidRDefault="005A50EC" w:rsidP="00151A48">
      <w:pPr>
        <w:ind w:left="360"/>
        <w:rPr>
          <w:rFonts w:ascii="Arial" w:hAnsi="Arial" w:cs="Arial"/>
          <w:b/>
          <w:bCs/>
          <w:sz w:val="18"/>
          <w:szCs w:val="18"/>
        </w:rPr>
      </w:pPr>
    </w:p>
    <w:p w14:paraId="0DA46514" w14:textId="0CD6AEFC" w:rsidR="005A50EC" w:rsidRPr="00A66D15" w:rsidRDefault="005A50EC"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t>An RIO may be applied as an overlay to the N1-A</w:t>
      </w:r>
      <w:r w:rsidR="007651E1" w:rsidRPr="00A66D15">
        <w:rPr>
          <w:rFonts w:ascii="Arial" w:hAnsi="Arial" w:cs="Arial"/>
          <w:sz w:val="18"/>
          <w:szCs w:val="18"/>
        </w:rPr>
        <w:t xml:space="preserve">, N1-B, N1-C, N1-D, and </w:t>
      </w:r>
      <w:r w:rsidRPr="00A66D15">
        <w:rPr>
          <w:rFonts w:ascii="Arial" w:hAnsi="Arial" w:cs="Arial"/>
          <w:sz w:val="18"/>
          <w:szCs w:val="18"/>
        </w:rPr>
        <w:t xml:space="preserve">N1-E </w:t>
      </w:r>
      <w:r w:rsidR="00F40264" w:rsidRPr="00A66D15">
        <w:rPr>
          <w:rFonts w:ascii="Arial" w:hAnsi="Arial" w:cs="Arial"/>
          <w:sz w:val="18"/>
          <w:szCs w:val="18"/>
        </w:rPr>
        <w:t xml:space="preserve">Zoning </w:t>
      </w:r>
      <w:r w:rsidRPr="00A66D15">
        <w:rPr>
          <w:rFonts w:ascii="Arial" w:hAnsi="Arial" w:cs="Arial"/>
          <w:sz w:val="18"/>
          <w:szCs w:val="18"/>
        </w:rPr>
        <w:t>Districts</w:t>
      </w:r>
      <w:r w:rsidR="00F40264" w:rsidRPr="00A66D15">
        <w:rPr>
          <w:rFonts w:ascii="Arial" w:hAnsi="Arial" w:cs="Arial"/>
          <w:sz w:val="18"/>
          <w:szCs w:val="18"/>
        </w:rPr>
        <w:t xml:space="preserve"> only</w:t>
      </w:r>
      <w:r w:rsidR="00355961" w:rsidRPr="00A66D15">
        <w:rPr>
          <w:rFonts w:ascii="Arial" w:hAnsi="Arial" w:cs="Arial"/>
          <w:sz w:val="18"/>
          <w:szCs w:val="18"/>
        </w:rPr>
        <w:t>.</w:t>
      </w:r>
    </w:p>
    <w:p w14:paraId="76C66011" w14:textId="77777777" w:rsidR="005A50EC" w:rsidRPr="00A66D15" w:rsidRDefault="005A50EC" w:rsidP="00151A48">
      <w:pPr>
        <w:ind w:left="360"/>
        <w:rPr>
          <w:rFonts w:ascii="Arial" w:hAnsi="Arial" w:cs="Arial"/>
          <w:sz w:val="18"/>
          <w:szCs w:val="18"/>
        </w:rPr>
      </w:pPr>
    </w:p>
    <w:p w14:paraId="33606809" w14:textId="3907F8B0" w:rsidR="005A50EC" w:rsidRPr="00A66D15" w:rsidRDefault="005A50EC"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 xml:space="preserve">An RIO District </w:t>
      </w:r>
      <w:r w:rsidR="00763B7E" w:rsidRPr="00A66D15">
        <w:rPr>
          <w:rFonts w:ascii="Arial" w:hAnsi="Arial" w:cs="Arial"/>
          <w:sz w:val="18"/>
          <w:szCs w:val="18"/>
        </w:rPr>
        <w:t>shall</w:t>
      </w:r>
      <w:r w:rsidRPr="00A66D15">
        <w:rPr>
          <w:rFonts w:ascii="Arial" w:hAnsi="Arial" w:cs="Arial"/>
          <w:sz w:val="18"/>
          <w:szCs w:val="18"/>
        </w:rPr>
        <w:t xml:space="preserve"> be applied to an area consisting of a minimum of </w:t>
      </w:r>
      <w:r w:rsidR="00834858" w:rsidRPr="00A66D15">
        <w:rPr>
          <w:rFonts w:ascii="Arial" w:hAnsi="Arial" w:cs="Arial"/>
          <w:sz w:val="18"/>
          <w:szCs w:val="18"/>
        </w:rPr>
        <w:t xml:space="preserve">15 </w:t>
      </w:r>
      <w:r w:rsidRPr="00A66D15">
        <w:rPr>
          <w:rFonts w:ascii="Arial" w:hAnsi="Arial" w:cs="Arial"/>
          <w:sz w:val="18"/>
          <w:szCs w:val="18"/>
        </w:rPr>
        <w:t xml:space="preserve">contiguous </w:t>
      </w:r>
      <w:r w:rsidR="00E67A65" w:rsidRPr="00A66D15">
        <w:rPr>
          <w:rFonts w:ascii="Arial" w:hAnsi="Arial" w:cs="Arial"/>
          <w:sz w:val="18"/>
          <w:szCs w:val="18"/>
        </w:rPr>
        <w:t>acres</w:t>
      </w:r>
      <w:r w:rsidRPr="00A66D15">
        <w:rPr>
          <w:rFonts w:ascii="Arial" w:hAnsi="Arial" w:cs="Arial"/>
          <w:sz w:val="18"/>
          <w:szCs w:val="18"/>
        </w:rPr>
        <w:t xml:space="preserve">. </w:t>
      </w:r>
      <w:r w:rsidR="00704502" w:rsidRPr="00A66D15">
        <w:rPr>
          <w:rFonts w:ascii="Arial" w:hAnsi="Arial" w:cs="Arial"/>
          <w:sz w:val="18"/>
          <w:szCs w:val="18"/>
        </w:rPr>
        <w:t>The acreage calculation shall not include any property developed with a nonresidential use or any residential property developed with a use other than single-family, duplex, or triplex dwellings.</w:t>
      </w:r>
      <w:r w:rsidRPr="00A66D15">
        <w:rPr>
          <w:rFonts w:ascii="Arial" w:hAnsi="Arial" w:cs="Arial"/>
          <w:sz w:val="18"/>
          <w:szCs w:val="18"/>
        </w:rPr>
        <w:t xml:space="preserve"> Where a lot is included in an RIO District, all lots on the same block </w:t>
      </w:r>
      <w:r w:rsidR="00763B7E" w:rsidRPr="00A66D15">
        <w:rPr>
          <w:rFonts w:ascii="Arial" w:hAnsi="Arial" w:cs="Arial"/>
          <w:sz w:val="18"/>
          <w:szCs w:val="18"/>
        </w:rPr>
        <w:t>shall</w:t>
      </w:r>
      <w:r w:rsidRPr="00A66D15">
        <w:rPr>
          <w:rFonts w:ascii="Arial" w:hAnsi="Arial" w:cs="Arial"/>
          <w:sz w:val="18"/>
          <w:szCs w:val="18"/>
        </w:rPr>
        <w:t xml:space="preserve"> also be included, encompassing all </w:t>
      </w:r>
      <w:proofErr w:type="spellStart"/>
      <w:r w:rsidRPr="00A66D15">
        <w:rPr>
          <w:rFonts w:ascii="Arial" w:hAnsi="Arial" w:cs="Arial"/>
          <w:sz w:val="18"/>
          <w:szCs w:val="18"/>
        </w:rPr>
        <w:t>blockfaces</w:t>
      </w:r>
      <w:proofErr w:type="spellEnd"/>
      <w:r w:rsidRPr="00A66D15">
        <w:rPr>
          <w:rFonts w:ascii="Arial" w:hAnsi="Arial" w:cs="Arial"/>
          <w:sz w:val="18"/>
          <w:szCs w:val="18"/>
        </w:rPr>
        <w:t xml:space="preserve">. </w:t>
      </w:r>
    </w:p>
    <w:p w14:paraId="1483DE7D" w14:textId="1C803AC0" w:rsidR="005A50EC" w:rsidRPr="00A66D15" w:rsidRDefault="005A50EC" w:rsidP="00151A48">
      <w:pPr>
        <w:rPr>
          <w:rFonts w:ascii="Arial" w:hAnsi="Arial" w:cs="Arial"/>
          <w:sz w:val="18"/>
          <w:szCs w:val="18"/>
        </w:rPr>
      </w:pPr>
    </w:p>
    <w:p w14:paraId="79A2B972" w14:textId="2E8A61ED" w:rsidR="008937A8" w:rsidRPr="00A66D15" w:rsidRDefault="008937A8" w:rsidP="008937A8">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 xml:space="preserve"> </w:t>
      </w:r>
      <w:r w:rsidRPr="00A66D15">
        <w:rPr>
          <w:rFonts w:ascii="Arial" w:hAnsi="Arial" w:cs="Arial"/>
          <w:sz w:val="18"/>
          <w:szCs w:val="18"/>
        </w:rPr>
        <w:tab/>
        <w:t>A RIO Residential Infill Overlay cannot be applied in combination with any of the following: HDO Historic District Overlay, HDO-S Streetside Historic District Overlay, and NCO Neighborhood Character Overlay.</w:t>
      </w:r>
    </w:p>
    <w:p w14:paraId="16E51D84" w14:textId="77777777" w:rsidR="008937A8" w:rsidRPr="00A66D15" w:rsidRDefault="008937A8" w:rsidP="00151A48">
      <w:pPr>
        <w:rPr>
          <w:rFonts w:ascii="Arial" w:hAnsi="Arial" w:cs="Arial"/>
          <w:sz w:val="18"/>
          <w:szCs w:val="18"/>
        </w:rPr>
      </w:pPr>
    </w:p>
    <w:p w14:paraId="21FB2440" w14:textId="73345E96" w:rsidR="005A50EC" w:rsidRPr="00A66D15" w:rsidRDefault="005A50EC" w:rsidP="00151A48">
      <w:pPr>
        <w:ind w:left="360"/>
        <w:rPr>
          <w:rFonts w:ascii="Arial" w:hAnsi="Arial" w:cs="Arial"/>
          <w:b/>
          <w:bCs/>
          <w:sz w:val="18"/>
          <w:szCs w:val="18"/>
        </w:rPr>
      </w:pPr>
      <w:r w:rsidRPr="00A66D15">
        <w:rPr>
          <w:rFonts w:ascii="Arial" w:hAnsi="Arial" w:cs="Arial"/>
          <w:b/>
          <w:bCs/>
          <w:sz w:val="18"/>
          <w:szCs w:val="18"/>
        </w:rPr>
        <w:t xml:space="preserve">3. </w:t>
      </w:r>
      <w:r w:rsidRPr="00A66D15">
        <w:rPr>
          <w:rFonts w:ascii="Arial" w:hAnsi="Arial" w:cs="Arial"/>
          <w:b/>
          <w:bCs/>
          <w:sz w:val="18"/>
          <w:szCs w:val="18"/>
        </w:rPr>
        <w:tab/>
      </w:r>
      <w:r w:rsidR="00D578A4" w:rsidRPr="00A66D15">
        <w:rPr>
          <w:rFonts w:ascii="Arial" w:hAnsi="Arial" w:cs="Arial"/>
          <w:b/>
          <w:bCs/>
          <w:sz w:val="18"/>
          <w:szCs w:val="18"/>
        </w:rPr>
        <w:t>Uses</w:t>
      </w:r>
    </w:p>
    <w:p w14:paraId="279B359A" w14:textId="18DEA46B" w:rsidR="005A50EC" w:rsidRPr="00A66D15" w:rsidRDefault="005A50EC" w:rsidP="00151A48">
      <w:pPr>
        <w:rPr>
          <w:rFonts w:ascii="Arial" w:hAnsi="Arial" w:cs="Arial"/>
          <w:color w:val="0070C0"/>
          <w:sz w:val="18"/>
          <w:szCs w:val="18"/>
        </w:rPr>
      </w:pPr>
      <w:r w:rsidRPr="00A66D15">
        <w:rPr>
          <w:rFonts w:ascii="Arial" w:hAnsi="Arial" w:cs="Arial"/>
          <w:sz w:val="18"/>
          <w:szCs w:val="18"/>
        </w:rPr>
        <w:tab/>
      </w:r>
    </w:p>
    <w:p w14:paraId="086427AB" w14:textId="06C6EF80" w:rsidR="005A50EC" w:rsidRPr="00A66D15" w:rsidRDefault="005A50EC" w:rsidP="00151A48">
      <w:pPr>
        <w:ind w:left="72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r>
      <w:r w:rsidR="0081170C" w:rsidRPr="00A66D15">
        <w:rPr>
          <w:rFonts w:ascii="Arial" w:hAnsi="Arial" w:cs="Arial"/>
          <w:sz w:val="18"/>
          <w:szCs w:val="18"/>
        </w:rPr>
        <w:t xml:space="preserve">Once established, the standards of the RIO District apply to single-family, duplex, and triplex dwellings within the RIO District and </w:t>
      </w:r>
      <w:r w:rsidR="00A140E8" w:rsidRPr="00A66D15">
        <w:rPr>
          <w:rFonts w:ascii="Arial" w:hAnsi="Arial" w:cs="Arial"/>
          <w:sz w:val="18"/>
          <w:szCs w:val="18"/>
        </w:rPr>
        <w:t xml:space="preserve">replace </w:t>
      </w:r>
      <w:r w:rsidR="0081170C" w:rsidRPr="00A66D15">
        <w:rPr>
          <w:rFonts w:ascii="Arial" w:hAnsi="Arial" w:cs="Arial"/>
          <w:sz w:val="18"/>
          <w:szCs w:val="18"/>
        </w:rPr>
        <w:t>those same standards of the underlying zoning district</w:t>
      </w:r>
      <w:r w:rsidRPr="00A66D15">
        <w:rPr>
          <w:rFonts w:ascii="Arial" w:hAnsi="Arial" w:cs="Arial"/>
          <w:sz w:val="18"/>
          <w:szCs w:val="18"/>
        </w:rPr>
        <w:t xml:space="preserve">. </w:t>
      </w:r>
    </w:p>
    <w:p w14:paraId="2ED4B730" w14:textId="77777777" w:rsidR="002923F9" w:rsidRPr="00A66D15" w:rsidRDefault="002923F9" w:rsidP="00151A48">
      <w:pPr>
        <w:ind w:left="720"/>
        <w:rPr>
          <w:rFonts w:ascii="Arial" w:hAnsi="Arial" w:cs="Arial"/>
          <w:sz w:val="18"/>
          <w:szCs w:val="18"/>
        </w:rPr>
      </w:pPr>
    </w:p>
    <w:p w14:paraId="7F9F8DEB" w14:textId="3F81C0DE" w:rsidR="002923F9" w:rsidRPr="00A66D15" w:rsidRDefault="000D67F6" w:rsidP="00151A48">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ab/>
        <w:t>All new construction, additions, changes, expansions, and alterations to existing single-family, duplex, and triplex dwellings shall comply with the RIO District standards.</w:t>
      </w:r>
    </w:p>
    <w:p w14:paraId="6C10DB0D" w14:textId="77777777" w:rsidR="000D67F6" w:rsidRPr="00A66D15" w:rsidRDefault="000D67F6" w:rsidP="00151A48">
      <w:pPr>
        <w:ind w:left="720"/>
      </w:pPr>
    </w:p>
    <w:p w14:paraId="27A110FD" w14:textId="344C5EC1" w:rsidR="000D67F6" w:rsidRPr="00A66D15" w:rsidRDefault="006829F8" w:rsidP="00151A48">
      <w:pPr>
        <w:ind w:left="720"/>
        <w:rPr>
          <w:rFonts w:ascii="Arial" w:hAnsi="Arial" w:cs="Arial"/>
          <w:sz w:val="18"/>
          <w:szCs w:val="18"/>
        </w:rPr>
      </w:pPr>
      <w:r w:rsidRPr="00A66D15">
        <w:rPr>
          <w:rFonts w:ascii="Arial" w:hAnsi="Arial" w:cs="Arial"/>
          <w:b/>
          <w:bCs/>
          <w:sz w:val="18"/>
          <w:szCs w:val="18"/>
        </w:rPr>
        <w:t>c.</w:t>
      </w:r>
      <w:r w:rsidRPr="00A66D15">
        <w:rPr>
          <w:rFonts w:ascii="Arial" w:hAnsi="Arial" w:cs="Arial"/>
          <w:sz w:val="18"/>
          <w:szCs w:val="18"/>
        </w:rPr>
        <w:tab/>
      </w:r>
      <w:r w:rsidR="00205722" w:rsidRPr="00A66D15">
        <w:rPr>
          <w:rFonts w:ascii="Arial" w:hAnsi="Arial" w:cs="Arial"/>
          <w:sz w:val="18"/>
          <w:szCs w:val="18"/>
        </w:rPr>
        <w:t>The standards of the RIO District do not apply to nonresidential development or any residential development other than single-family, duplex, and triplex dwellings.</w:t>
      </w:r>
    </w:p>
    <w:p w14:paraId="7C908B9A" w14:textId="295704F1" w:rsidR="008937A8" w:rsidRPr="00A66D15" w:rsidRDefault="008937A8" w:rsidP="00151A48">
      <w:pPr>
        <w:rPr>
          <w:rFonts w:ascii="Arial" w:hAnsi="Arial" w:cs="Arial"/>
          <w:sz w:val="18"/>
          <w:szCs w:val="18"/>
        </w:rPr>
      </w:pPr>
    </w:p>
    <w:p w14:paraId="4BDD6214" w14:textId="63C05567" w:rsidR="005A50EC" w:rsidRPr="00A66D15" w:rsidRDefault="005A50EC" w:rsidP="00151A48">
      <w:pPr>
        <w:rPr>
          <w:rFonts w:ascii="Arial" w:hAnsi="Arial" w:cs="Arial"/>
          <w:b/>
          <w:bCs/>
          <w:sz w:val="18"/>
          <w:szCs w:val="18"/>
        </w:rPr>
      </w:pPr>
      <w:r w:rsidRPr="00A66D15">
        <w:rPr>
          <w:rFonts w:ascii="Arial" w:hAnsi="Arial" w:cs="Arial"/>
          <w:b/>
          <w:bCs/>
          <w:sz w:val="18"/>
          <w:szCs w:val="18"/>
        </w:rPr>
        <w:t xml:space="preserve">C. </w:t>
      </w:r>
      <w:r w:rsidRPr="00A66D15">
        <w:rPr>
          <w:rFonts w:ascii="Arial" w:hAnsi="Arial" w:cs="Arial"/>
          <w:b/>
          <w:bCs/>
          <w:sz w:val="18"/>
          <w:szCs w:val="18"/>
        </w:rPr>
        <w:tab/>
        <w:t>Standards</w:t>
      </w:r>
    </w:p>
    <w:p w14:paraId="07086A44" w14:textId="2801A232" w:rsidR="005A50EC" w:rsidRPr="00A66D15" w:rsidRDefault="005A50EC" w:rsidP="00151A48">
      <w:pPr>
        <w:rPr>
          <w:rFonts w:ascii="Arial" w:hAnsi="Arial" w:cs="Arial"/>
          <w:sz w:val="18"/>
          <w:szCs w:val="18"/>
        </w:rPr>
      </w:pPr>
    </w:p>
    <w:p w14:paraId="68E173BD" w14:textId="75056CEA" w:rsidR="005A50EC" w:rsidRPr="00A66D15" w:rsidRDefault="005A50EC" w:rsidP="00151A48">
      <w:pPr>
        <w:ind w:left="360"/>
        <w:rPr>
          <w:rFonts w:ascii="Arial" w:hAnsi="Arial" w:cs="Arial"/>
          <w:b/>
          <w:bCs/>
          <w:sz w:val="18"/>
          <w:szCs w:val="18"/>
        </w:rPr>
      </w:pPr>
      <w:r w:rsidRPr="00A66D15">
        <w:rPr>
          <w:rFonts w:ascii="Arial" w:hAnsi="Arial" w:cs="Arial"/>
          <w:b/>
          <w:bCs/>
          <w:sz w:val="18"/>
          <w:szCs w:val="18"/>
        </w:rPr>
        <w:t xml:space="preserve">1. </w:t>
      </w:r>
      <w:r w:rsidRPr="00A66D15">
        <w:rPr>
          <w:rFonts w:ascii="Arial" w:hAnsi="Arial" w:cs="Arial"/>
          <w:b/>
          <w:bCs/>
          <w:sz w:val="18"/>
          <w:szCs w:val="18"/>
        </w:rPr>
        <w:tab/>
        <w:t>Development Standards</w:t>
      </w:r>
    </w:p>
    <w:p w14:paraId="2C220CFA" w14:textId="34DFAB93" w:rsidR="005A50EC" w:rsidRPr="00A66D15" w:rsidRDefault="005A50EC" w:rsidP="00151A48">
      <w:pPr>
        <w:rPr>
          <w:rFonts w:ascii="Arial" w:hAnsi="Arial" w:cs="Arial"/>
          <w:sz w:val="18"/>
          <w:szCs w:val="18"/>
        </w:rPr>
      </w:pPr>
      <w:r w:rsidRPr="00A66D15">
        <w:rPr>
          <w:rFonts w:ascii="Arial" w:hAnsi="Arial" w:cs="Arial"/>
          <w:sz w:val="18"/>
          <w:szCs w:val="18"/>
        </w:rPr>
        <w:tab/>
      </w:r>
      <w:r w:rsidRPr="00A66D15">
        <w:rPr>
          <w:rFonts w:ascii="Arial" w:hAnsi="Arial" w:cs="Arial"/>
          <w:sz w:val="18"/>
          <w:szCs w:val="18"/>
        </w:rPr>
        <w:tab/>
        <w:t>The development standards of the underlying zoning district apply except for the following:</w:t>
      </w:r>
    </w:p>
    <w:p w14:paraId="31589B34" w14:textId="61FFFD13" w:rsidR="005A50EC" w:rsidRPr="00A66D15" w:rsidRDefault="005A50EC" w:rsidP="00151A48">
      <w:pPr>
        <w:rPr>
          <w:rFonts w:ascii="Arial" w:hAnsi="Arial" w:cs="Arial"/>
          <w:sz w:val="18"/>
          <w:szCs w:val="18"/>
        </w:rPr>
      </w:pPr>
    </w:p>
    <w:p w14:paraId="6891E41B" w14:textId="0F4F141D" w:rsidR="00B05690" w:rsidRPr="00A66D15" w:rsidRDefault="0083140B" w:rsidP="00151A48">
      <w:pPr>
        <w:rPr>
          <w:rFonts w:ascii="Arial" w:hAnsi="Arial" w:cs="Arial"/>
          <w:b/>
          <w:bCs/>
          <w:sz w:val="18"/>
          <w:szCs w:val="18"/>
        </w:rPr>
      </w:pPr>
      <w:r w:rsidRPr="00A66D15">
        <w:rPr>
          <w:rFonts w:ascii="Arial" w:hAnsi="Arial" w:cs="Arial"/>
          <w:sz w:val="18"/>
          <w:szCs w:val="18"/>
        </w:rPr>
        <w:tab/>
      </w:r>
      <w:r w:rsidRPr="00A66D15">
        <w:rPr>
          <w:rFonts w:ascii="Arial" w:hAnsi="Arial" w:cs="Arial"/>
          <w:sz w:val="18"/>
          <w:szCs w:val="18"/>
        </w:rPr>
        <w:tab/>
      </w:r>
      <w:r w:rsidRPr="00A66D15">
        <w:rPr>
          <w:rFonts w:ascii="Arial" w:hAnsi="Arial" w:cs="Arial"/>
          <w:b/>
          <w:bCs/>
          <w:sz w:val="18"/>
          <w:szCs w:val="18"/>
        </w:rPr>
        <w:t>a</w:t>
      </w:r>
      <w:r w:rsidRPr="00A66D15">
        <w:rPr>
          <w:rFonts w:ascii="Arial" w:hAnsi="Arial" w:cs="Arial"/>
          <w:sz w:val="18"/>
          <w:szCs w:val="18"/>
        </w:rPr>
        <w:t>.</w:t>
      </w:r>
      <w:r w:rsidRPr="00A66D15">
        <w:rPr>
          <w:rFonts w:ascii="Arial" w:hAnsi="Arial" w:cs="Arial"/>
          <w:sz w:val="18"/>
          <w:szCs w:val="18"/>
        </w:rPr>
        <w:tab/>
      </w:r>
      <w:r w:rsidR="00B05690" w:rsidRPr="00A66D15">
        <w:rPr>
          <w:rFonts w:ascii="Arial" w:hAnsi="Arial" w:cs="Arial"/>
          <w:b/>
          <w:bCs/>
          <w:sz w:val="18"/>
          <w:szCs w:val="18"/>
        </w:rPr>
        <w:t>Front</w:t>
      </w:r>
      <w:r w:rsidRPr="00A66D15">
        <w:rPr>
          <w:rFonts w:ascii="Arial" w:hAnsi="Arial" w:cs="Arial"/>
          <w:b/>
          <w:bCs/>
          <w:sz w:val="18"/>
          <w:szCs w:val="18"/>
        </w:rPr>
        <w:t xml:space="preserve"> Setback</w:t>
      </w:r>
      <w:r w:rsidR="00B05690" w:rsidRPr="00A66D15">
        <w:rPr>
          <w:rFonts w:ascii="Arial" w:hAnsi="Arial" w:cs="Arial"/>
          <w:b/>
          <w:bCs/>
          <w:sz w:val="18"/>
          <w:szCs w:val="18"/>
        </w:rPr>
        <w:t xml:space="preserve"> from Street</w:t>
      </w:r>
    </w:p>
    <w:p w14:paraId="1FABFEBF" w14:textId="3EF51939" w:rsidR="00B05690" w:rsidRPr="00A66D15" w:rsidRDefault="00B05690" w:rsidP="00151A48">
      <w:pPr>
        <w:ind w:left="720"/>
        <w:rPr>
          <w:rFonts w:ascii="Arial" w:hAnsi="Arial" w:cs="Arial"/>
          <w:sz w:val="18"/>
          <w:szCs w:val="18"/>
        </w:rPr>
      </w:pPr>
      <w:r w:rsidRPr="00A66D15">
        <w:rPr>
          <w:rFonts w:ascii="Arial" w:hAnsi="Arial" w:cs="Arial"/>
          <w:sz w:val="18"/>
          <w:szCs w:val="18"/>
        </w:rPr>
        <w:t xml:space="preserve">The required front setback from the street for </w:t>
      </w:r>
      <w:r w:rsidR="00C31108" w:rsidRPr="00A66D15">
        <w:rPr>
          <w:rFonts w:ascii="Arial" w:hAnsi="Arial" w:cs="Arial"/>
          <w:sz w:val="18"/>
          <w:szCs w:val="18"/>
        </w:rPr>
        <w:t xml:space="preserve">a residential </w:t>
      </w:r>
      <w:r w:rsidR="00526CDC" w:rsidRPr="00A66D15">
        <w:rPr>
          <w:rFonts w:ascii="Arial" w:hAnsi="Arial" w:cs="Arial"/>
          <w:sz w:val="18"/>
          <w:szCs w:val="18"/>
        </w:rPr>
        <w:t>building</w:t>
      </w:r>
      <w:r w:rsidR="00C31108" w:rsidRPr="00A66D15">
        <w:rPr>
          <w:rFonts w:ascii="Arial" w:hAnsi="Arial" w:cs="Arial"/>
          <w:sz w:val="18"/>
          <w:szCs w:val="18"/>
        </w:rPr>
        <w:t xml:space="preserve"> on a </w:t>
      </w:r>
      <w:r w:rsidRPr="00A66D15">
        <w:rPr>
          <w:rFonts w:ascii="Arial" w:hAnsi="Arial" w:cs="Arial"/>
          <w:sz w:val="18"/>
          <w:szCs w:val="18"/>
        </w:rPr>
        <w:t xml:space="preserve">lot within the </w:t>
      </w:r>
      <w:r w:rsidR="00F40264" w:rsidRPr="00A66D15">
        <w:rPr>
          <w:rFonts w:ascii="Arial" w:hAnsi="Arial" w:cs="Arial"/>
          <w:sz w:val="18"/>
          <w:szCs w:val="18"/>
        </w:rPr>
        <w:t xml:space="preserve">RIO District </w:t>
      </w:r>
      <w:r w:rsidRPr="00A66D15">
        <w:rPr>
          <w:rFonts w:ascii="Arial" w:hAnsi="Arial" w:cs="Arial"/>
          <w:sz w:val="18"/>
          <w:szCs w:val="18"/>
        </w:rPr>
        <w:t xml:space="preserve">shall be </w:t>
      </w:r>
      <w:r w:rsidR="00616987" w:rsidRPr="00A66D15">
        <w:rPr>
          <w:rFonts w:ascii="Arial" w:hAnsi="Arial" w:cs="Arial"/>
          <w:sz w:val="18"/>
          <w:szCs w:val="18"/>
        </w:rPr>
        <w:t xml:space="preserve">the average of the two closest </w:t>
      </w:r>
      <w:r w:rsidR="00C31108" w:rsidRPr="00A66D15">
        <w:rPr>
          <w:rFonts w:ascii="Arial" w:hAnsi="Arial" w:cs="Arial"/>
          <w:sz w:val="18"/>
          <w:szCs w:val="18"/>
        </w:rPr>
        <w:t xml:space="preserve">residential </w:t>
      </w:r>
      <w:r w:rsidR="00526CDC" w:rsidRPr="00A66D15">
        <w:rPr>
          <w:rFonts w:ascii="Arial" w:hAnsi="Arial" w:cs="Arial"/>
          <w:sz w:val="18"/>
          <w:szCs w:val="18"/>
        </w:rPr>
        <w:t>building</w:t>
      </w:r>
      <w:r w:rsidR="00B96D83" w:rsidRPr="00A66D15">
        <w:rPr>
          <w:rFonts w:ascii="Arial" w:hAnsi="Arial" w:cs="Arial"/>
          <w:sz w:val="18"/>
          <w:szCs w:val="18"/>
        </w:rPr>
        <w:t>s</w:t>
      </w:r>
      <w:r w:rsidR="00C31108" w:rsidRPr="00A66D15">
        <w:rPr>
          <w:rFonts w:ascii="Arial" w:hAnsi="Arial" w:cs="Arial"/>
          <w:sz w:val="18"/>
          <w:szCs w:val="18"/>
        </w:rPr>
        <w:t xml:space="preserve"> </w:t>
      </w:r>
      <w:r w:rsidR="00616987" w:rsidRPr="00A66D15">
        <w:rPr>
          <w:rFonts w:ascii="Arial" w:hAnsi="Arial" w:cs="Arial"/>
          <w:sz w:val="18"/>
          <w:szCs w:val="18"/>
        </w:rPr>
        <w:t xml:space="preserve">on the same </w:t>
      </w:r>
      <w:proofErr w:type="spellStart"/>
      <w:r w:rsidR="00616987" w:rsidRPr="00A66D15">
        <w:rPr>
          <w:rFonts w:ascii="Arial" w:hAnsi="Arial" w:cs="Arial"/>
          <w:sz w:val="18"/>
          <w:szCs w:val="18"/>
        </w:rPr>
        <w:t>blockface</w:t>
      </w:r>
      <w:proofErr w:type="spellEnd"/>
      <w:r w:rsidR="00616987" w:rsidRPr="00A66D15">
        <w:rPr>
          <w:rFonts w:ascii="Arial" w:hAnsi="Arial" w:cs="Arial"/>
          <w:sz w:val="18"/>
          <w:szCs w:val="18"/>
        </w:rPr>
        <w:t xml:space="preserve">, </w:t>
      </w:r>
      <w:r w:rsidR="00C31108" w:rsidRPr="00A66D15">
        <w:rPr>
          <w:rFonts w:ascii="Arial" w:hAnsi="Arial" w:cs="Arial"/>
          <w:sz w:val="18"/>
          <w:szCs w:val="18"/>
        </w:rPr>
        <w:t>but no less than 10</w:t>
      </w:r>
      <w:r w:rsidR="00F40264" w:rsidRPr="00A66D15">
        <w:rPr>
          <w:rFonts w:ascii="Arial" w:hAnsi="Arial" w:cs="Arial"/>
          <w:sz w:val="18"/>
          <w:szCs w:val="18"/>
        </w:rPr>
        <w:t xml:space="preserve"> feet</w:t>
      </w:r>
      <w:r w:rsidRPr="00A66D15">
        <w:rPr>
          <w:rFonts w:ascii="Arial" w:hAnsi="Arial" w:cs="Arial"/>
          <w:sz w:val="18"/>
          <w:szCs w:val="18"/>
        </w:rPr>
        <w:t>.</w:t>
      </w:r>
      <w:r w:rsidR="00527EA5" w:rsidRPr="00A66D15">
        <w:rPr>
          <w:rFonts w:ascii="Arial" w:hAnsi="Arial" w:cs="Arial"/>
          <w:sz w:val="18"/>
          <w:szCs w:val="18"/>
        </w:rPr>
        <w:t xml:space="preserve"> A survey of the setbacks of the two closest </w:t>
      </w:r>
      <w:r w:rsidR="00C31108" w:rsidRPr="00A66D15">
        <w:rPr>
          <w:rFonts w:ascii="Arial" w:hAnsi="Arial" w:cs="Arial"/>
          <w:sz w:val="18"/>
          <w:szCs w:val="18"/>
        </w:rPr>
        <w:t xml:space="preserve">residential </w:t>
      </w:r>
      <w:r w:rsidR="00526CDC" w:rsidRPr="00A66D15">
        <w:rPr>
          <w:rFonts w:ascii="Arial" w:hAnsi="Arial" w:cs="Arial"/>
          <w:sz w:val="18"/>
          <w:szCs w:val="18"/>
        </w:rPr>
        <w:t>building</w:t>
      </w:r>
      <w:r w:rsidR="00B96D83" w:rsidRPr="00A66D15">
        <w:rPr>
          <w:rFonts w:ascii="Arial" w:hAnsi="Arial" w:cs="Arial"/>
          <w:sz w:val="18"/>
          <w:szCs w:val="18"/>
        </w:rPr>
        <w:t>s</w:t>
      </w:r>
      <w:r w:rsidR="00C31108" w:rsidRPr="00A66D15">
        <w:rPr>
          <w:rFonts w:ascii="Arial" w:hAnsi="Arial" w:cs="Arial"/>
          <w:sz w:val="18"/>
          <w:szCs w:val="18"/>
        </w:rPr>
        <w:t xml:space="preserve"> </w:t>
      </w:r>
      <w:r w:rsidR="00527EA5" w:rsidRPr="00A66D15">
        <w:rPr>
          <w:rFonts w:ascii="Arial" w:hAnsi="Arial" w:cs="Arial"/>
          <w:sz w:val="18"/>
          <w:szCs w:val="18"/>
        </w:rPr>
        <w:t xml:space="preserve">on the same </w:t>
      </w:r>
      <w:proofErr w:type="spellStart"/>
      <w:r w:rsidR="00527EA5" w:rsidRPr="00A66D15">
        <w:rPr>
          <w:rFonts w:ascii="Arial" w:hAnsi="Arial" w:cs="Arial"/>
          <w:sz w:val="18"/>
          <w:szCs w:val="18"/>
        </w:rPr>
        <w:t>blockface</w:t>
      </w:r>
      <w:proofErr w:type="spellEnd"/>
      <w:r w:rsidR="00527EA5" w:rsidRPr="00A66D15">
        <w:rPr>
          <w:rFonts w:ascii="Arial" w:hAnsi="Arial" w:cs="Arial"/>
          <w:sz w:val="18"/>
          <w:szCs w:val="18"/>
        </w:rPr>
        <w:t xml:space="preserve"> will be required at the time of permitting. </w:t>
      </w:r>
    </w:p>
    <w:p w14:paraId="498BEC70" w14:textId="77777777" w:rsidR="0083140B" w:rsidRPr="00A66D15" w:rsidRDefault="0083140B" w:rsidP="00151A48">
      <w:pPr>
        <w:ind w:left="720"/>
        <w:rPr>
          <w:rFonts w:ascii="Arial" w:hAnsi="Arial" w:cs="Arial"/>
          <w:sz w:val="18"/>
          <w:szCs w:val="18"/>
        </w:rPr>
      </w:pPr>
    </w:p>
    <w:p w14:paraId="2F46DF33" w14:textId="728B3B7D" w:rsidR="005A50EC" w:rsidRPr="00A66D15" w:rsidRDefault="000329C0" w:rsidP="00151A48">
      <w:pPr>
        <w:ind w:left="720"/>
        <w:rPr>
          <w:rFonts w:ascii="Arial" w:hAnsi="Arial" w:cs="Arial"/>
          <w:b/>
          <w:bCs/>
          <w:sz w:val="18"/>
          <w:szCs w:val="18"/>
        </w:rPr>
      </w:pPr>
      <w:r w:rsidRPr="00A66D15">
        <w:rPr>
          <w:rFonts w:ascii="Arial" w:hAnsi="Arial" w:cs="Arial"/>
          <w:b/>
          <w:bCs/>
          <w:sz w:val="18"/>
          <w:szCs w:val="18"/>
        </w:rPr>
        <w:t>b</w:t>
      </w:r>
      <w:r w:rsidR="005A50EC" w:rsidRPr="00A66D15">
        <w:rPr>
          <w:rFonts w:ascii="Arial" w:hAnsi="Arial" w:cs="Arial"/>
          <w:b/>
          <w:bCs/>
          <w:sz w:val="18"/>
          <w:szCs w:val="18"/>
        </w:rPr>
        <w:t xml:space="preserve">. </w:t>
      </w:r>
      <w:r w:rsidR="005A50EC" w:rsidRPr="00A66D15">
        <w:rPr>
          <w:rFonts w:ascii="Arial" w:hAnsi="Arial" w:cs="Arial"/>
          <w:b/>
          <w:bCs/>
          <w:sz w:val="18"/>
          <w:szCs w:val="18"/>
        </w:rPr>
        <w:tab/>
      </w:r>
      <w:r w:rsidR="00A355F1" w:rsidRPr="00A66D15">
        <w:rPr>
          <w:rFonts w:ascii="Arial" w:hAnsi="Arial" w:cs="Arial"/>
          <w:b/>
          <w:bCs/>
          <w:sz w:val="18"/>
          <w:szCs w:val="18"/>
        </w:rPr>
        <w:t>Maximum Sidewall Height</w:t>
      </w:r>
    </w:p>
    <w:p w14:paraId="4CED820A" w14:textId="250C4FDD" w:rsidR="005A50EC" w:rsidRPr="00A66D15" w:rsidRDefault="001B09DB" w:rsidP="00151A48">
      <w:pPr>
        <w:ind w:left="720"/>
        <w:rPr>
          <w:rFonts w:ascii="Arial" w:hAnsi="Arial" w:cs="Arial"/>
          <w:b/>
          <w:bCs/>
          <w:sz w:val="18"/>
          <w:szCs w:val="18"/>
        </w:rPr>
      </w:pPr>
      <w:r w:rsidRPr="00A66D15">
        <w:rPr>
          <w:rFonts w:ascii="Arial" w:hAnsi="Arial" w:cs="Arial"/>
          <w:sz w:val="18"/>
          <w:szCs w:val="18"/>
        </w:rPr>
        <w:t>A</w:t>
      </w:r>
      <w:r w:rsidR="005A50EC" w:rsidRPr="00A66D15">
        <w:rPr>
          <w:rFonts w:ascii="Arial" w:hAnsi="Arial" w:cs="Arial"/>
          <w:sz w:val="18"/>
          <w:szCs w:val="18"/>
        </w:rPr>
        <w:t xml:space="preserve">ll residential </w:t>
      </w:r>
      <w:r w:rsidR="00526CDC" w:rsidRPr="00A66D15">
        <w:rPr>
          <w:rFonts w:ascii="Arial" w:hAnsi="Arial" w:cs="Arial"/>
          <w:sz w:val="18"/>
          <w:szCs w:val="18"/>
        </w:rPr>
        <w:t xml:space="preserve">buildings </w:t>
      </w:r>
      <w:r w:rsidR="005A50EC" w:rsidRPr="00A66D15">
        <w:rPr>
          <w:rFonts w:ascii="Arial" w:hAnsi="Arial" w:cs="Arial"/>
          <w:sz w:val="18"/>
          <w:szCs w:val="18"/>
        </w:rPr>
        <w:t xml:space="preserve">on any lot within the RIO District </w:t>
      </w:r>
      <w:r w:rsidR="00763B7E" w:rsidRPr="00A66D15">
        <w:rPr>
          <w:rFonts w:ascii="Arial" w:hAnsi="Arial" w:cs="Arial"/>
          <w:sz w:val="18"/>
          <w:szCs w:val="18"/>
        </w:rPr>
        <w:t>shall</w:t>
      </w:r>
      <w:r w:rsidR="005A50EC" w:rsidRPr="00A66D15">
        <w:rPr>
          <w:rFonts w:ascii="Arial" w:hAnsi="Arial" w:cs="Arial"/>
          <w:sz w:val="18"/>
          <w:szCs w:val="18"/>
        </w:rPr>
        <w:t xml:space="preserve"> meet the </w:t>
      </w:r>
      <w:r w:rsidRPr="00A66D15">
        <w:rPr>
          <w:rFonts w:ascii="Arial" w:hAnsi="Arial" w:cs="Arial"/>
          <w:sz w:val="18"/>
          <w:szCs w:val="18"/>
        </w:rPr>
        <w:t>maximum sidewall</w:t>
      </w:r>
      <w:r w:rsidR="005A50EC" w:rsidRPr="00A66D15">
        <w:rPr>
          <w:rFonts w:ascii="Arial" w:hAnsi="Arial" w:cs="Arial"/>
          <w:sz w:val="18"/>
          <w:szCs w:val="18"/>
        </w:rPr>
        <w:t xml:space="preserve"> height regulations below. </w:t>
      </w:r>
    </w:p>
    <w:p w14:paraId="4EA2A3A8" w14:textId="77777777" w:rsidR="005A50EC" w:rsidRPr="00A66D15" w:rsidRDefault="005A50EC" w:rsidP="00151A48">
      <w:pPr>
        <w:ind w:left="720"/>
        <w:rPr>
          <w:rFonts w:ascii="Arial" w:hAnsi="Arial" w:cs="Arial"/>
          <w:sz w:val="18"/>
          <w:szCs w:val="18"/>
        </w:rPr>
      </w:pPr>
    </w:p>
    <w:p w14:paraId="00AD3484" w14:textId="77476D17" w:rsidR="00D82BE2" w:rsidRPr="00A66D15" w:rsidRDefault="005A50EC" w:rsidP="00151A48">
      <w:pPr>
        <w:ind w:left="1080"/>
        <w:rPr>
          <w:rFonts w:ascii="Arial" w:hAnsi="Arial" w:cs="Arial"/>
          <w:color w:val="000000" w:themeColor="text1"/>
          <w:sz w:val="18"/>
        </w:rPr>
      </w:pPr>
      <w:proofErr w:type="spellStart"/>
      <w:r w:rsidRPr="00A66D15">
        <w:rPr>
          <w:rFonts w:ascii="Arial" w:hAnsi="Arial" w:cs="Arial"/>
          <w:b/>
          <w:bCs/>
          <w:color w:val="000000" w:themeColor="text1"/>
          <w:sz w:val="18"/>
        </w:rPr>
        <w:t>i</w:t>
      </w:r>
      <w:proofErr w:type="spellEnd"/>
      <w:r w:rsidRPr="00A66D15">
        <w:rPr>
          <w:rFonts w:ascii="Arial" w:hAnsi="Arial" w:cs="Arial"/>
          <w:b/>
          <w:bCs/>
          <w:color w:val="000000" w:themeColor="text1"/>
          <w:sz w:val="18"/>
        </w:rPr>
        <w:t xml:space="preserve">. </w:t>
      </w:r>
      <w:r w:rsidRPr="00A66D15">
        <w:rPr>
          <w:rFonts w:ascii="Arial" w:hAnsi="Arial" w:cs="Arial"/>
          <w:b/>
          <w:bCs/>
          <w:color w:val="000000" w:themeColor="text1"/>
          <w:sz w:val="18"/>
        </w:rPr>
        <w:tab/>
      </w:r>
      <w:r w:rsidR="00825E36" w:rsidRPr="00A66D15">
        <w:rPr>
          <w:rFonts w:ascii="Arial" w:hAnsi="Arial" w:cs="Arial"/>
          <w:color w:val="000000" w:themeColor="text1"/>
          <w:sz w:val="18"/>
        </w:rPr>
        <w:t>The sidewall height for a</w:t>
      </w:r>
      <w:r w:rsidRPr="00A66D15">
        <w:rPr>
          <w:rFonts w:ascii="Arial" w:hAnsi="Arial" w:cs="Arial"/>
          <w:color w:val="000000" w:themeColor="text1"/>
          <w:sz w:val="18"/>
        </w:rPr>
        <w:t xml:space="preserve">ll </w:t>
      </w:r>
      <w:r w:rsidRPr="00A66D15">
        <w:rPr>
          <w:rFonts w:ascii="Arial" w:hAnsi="Arial" w:cs="Arial"/>
          <w:sz w:val="18"/>
          <w:szCs w:val="18"/>
        </w:rPr>
        <w:t xml:space="preserve">residential </w:t>
      </w:r>
      <w:r w:rsidR="00526CDC" w:rsidRPr="00A66D15">
        <w:rPr>
          <w:rFonts w:ascii="Arial" w:hAnsi="Arial" w:cs="Arial"/>
          <w:sz w:val="18"/>
          <w:szCs w:val="18"/>
        </w:rPr>
        <w:t xml:space="preserve">buildings </w:t>
      </w:r>
      <w:r w:rsidR="00977FD1" w:rsidRPr="00A66D15">
        <w:rPr>
          <w:rFonts w:ascii="Arial" w:hAnsi="Arial" w:cs="Arial"/>
          <w:sz w:val="18"/>
          <w:szCs w:val="18"/>
        </w:rPr>
        <w:t>is</w:t>
      </w:r>
      <w:r w:rsidR="000236C1" w:rsidRPr="00A66D15">
        <w:rPr>
          <w:rFonts w:ascii="Arial" w:hAnsi="Arial" w:cs="Arial"/>
          <w:color w:val="000000" w:themeColor="text1"/>
          <w:sz w:val="18"/>
        </w:rPr>
        <w:t xml:space="preserve"> limited to 20 feet</w:t>
      </w:r>
      <w:r w:rsidR="00822E90" w:rsidRPr="00A66D15">
        <w:rPr>
          <w:rFonts w:ascii="Arial" w:hAnsi="Arial" w:cs="Arial"/>
          <w:color w:val="000000" w:themeColor="text1"/>
          <w:sz w:val="18"/>
        </w:rPr>
        <w:t>. The sidewall height may be increased above</w:t>
      </w:r>
      <w:r w:rsidR="001F03A0" w:rsidRPr="00A66D15">
        <w:rPr>
          <w:rFonts w:ascii="Arial" w:hAnsi="Arial" w:cs="Arial"/>
          <w:color w:val="000000" w:themeColor="text1"/>
          <w:sz w:val="18"/>
        </w:rPr>
        <w:t xml:space="preserve"> 20 feet if</w:t>
      </w:r>
      <w:r w:rsidR="000236C1" w:rsidRPr="00A66D15">
        <w:rPr>
          <w:rFonts w:ascii="Arial" w:hAnsi="Arial" w:cs="Arial"/>
          <w:color w:val="000000" w:themeColor="text1"/>
          <w:sz w:val="18"/>
        </w:rPr>
        <w:t xml:space="preserve"> the average height of </w:t>
      </w:r>
      <w:r w:rsidR="00526CDC" w:rsidRPr="00A66D15">
        <w:rPr>
          <w:rFonts w:ascii="Arial" w:hAnsi="Arial" w:cs="Arial"/>
          <w:color w:val="000000" w:themeColor="text1"/>
          <w:sz w:val="18"/>
        </w:rPr>
        <w:t xml:space="preserve">the </w:t>
      </w:r>
      <w:r w:rsidR="006B4A1B" w:rsidRPr="00A66D15">
        <w:rPr>
          <w:rFonts w:ascii="Arial" w:hAnsi="Arial" w:cs="Arial"/>
          <w:color w:val="000000" w:themeColor="text1"/>
          <w:sz w:val="18"/>
        </w:rPr>
        <w:t xml:space="preserve">facing sidewalls of </w:t>
      </w:r>
      <w:r w:rsidR="00ED0550" w:rsidRPr="00A66D15">
        <w:rPr>
          <w:rFonts w:ascii="Arial" w:hAnsi="Arial" w:cs="Arial"/>
          <w:color w:val="000000" w:themeColor="text1"/>
          <w:sz w:val="18"/>
        </w:rPr>
        <w:t>residential</w:t>
      </w:r>
      <w:r w:rsidR="006B4A1B" w:rsidRPr="00A66D15">
        <w:rPr>
          <w:rFonts w:ascii="Arial" w:hAnsi="Arial" w:cs="Arial"/>
          <w:color w:val="000000" w:themeColor="text1"/>
          <w:sz w:val="18"/>
        </w:rPr>
        <w:t xml:space="preserve"> </w:t>
      </w:r>
      <w:r w:rsidR="000236C1" w:rsidRPr="00A66D15">
        <w:rPr>
          <w:rFonts w:ascii="Arial" w:hAnsi="Arial" w:cs="Arial"/>
          <w:color w:val="000000" w:themeColor="text1"/>
          <w:sz w:val="18"/>
        </w:rPr>
        <w:t>building</w:t>
      </w:r>
      <w:r w:rsidR="00832CF5" w:rsidRPr="00A66D15">
        <w:rPr>
          <w:rFonts w:ascii="Arial" w:hAnsi="Arial" w:cs="Arial"/>
          <w:color w:val="000000" w:themeColor="text1"/>
          <w:sz w:val="18"/>
        </w:rPr>
        <w:t>s</w:t>
      </w:r>
      <w:r w:rsidR="000236C1" w:rsidRPr="00A66D15">
        <w:rPr>
          <w:rFonts w:ascii="Arial" w:hAnsi="Arial" w:cs="Arial"/>
          <w:color w:val="000000" w:themeColor="text1"/>
          <w:sz w:val="18"/>
        </w:rPr>
        <w:t xml:space="preserve"> </w:t>
      </w:r>
      <w:r w:rsidR="00B53456" w:rsidRPr="00A66D15">
        <w:rPr>
          <w:rFonts w:ascii="Arial" w:hAnsi="Arial" w:cs="Arial"/>
          <w:sz w:val="18"/>
          <w:szCs w:val="18"/>
        </w:rPr>
        <w:t xml:space="preserve">within the RIO District </w:t>
      </w:r>
      <w:r w:rsidR="000236C1" w:rsidRPr="00A66D15">
        <w:rPr>
          <w:rFonts w:ascii="Arial" w:hAnsi="Arial" w:cs="Arial"/>
          <w:color w:val="000000" w:themeColor="text1"/>
          <w:sz w:val="18"/>
        </w:rPr>
        <w:t>on both sides of the lot</w:t>
      </w:r>
      <w:r w:rsidR="00C75CE3" w:rsidRPr="00A66D15">
        <w:rPr>
          <w:rFonts w:ascii="Arial" w:hAnsi="Arial" w:cs="Arial"/>
          <w:color w:val="000000" w:themeColor="text1"/>
          <w:sz w:val="18"/>
        </w:rPr>
        <w:t xml:space="preserve"> exceeds 20 feet. In such case, the sidewall height</w:t>
      </w:r>
      <w:r w:rsidR="00077596" w:rsidRPr="00A66D15">
        <w:rPr>
          <w:rFonts w:ascii="Arial" w:hAnsi="Arial" w:cs="Arial"/>
          <w:color w:val="000000" w:themeColor="text1"/>
          <w:sz w:val="18"/>
        </w:rPr>
        <w:t xml:space="preserve"> of the subject residential building may be increased up to this average height.</w:t>
      </w:r>
      <w:r w:rsidR="000236C1" w:rsidRPr="00A66D15">
        <w:rPr>
          <w:rFonts w:ascii="Arial" w:hAnsi="Arial" w:cs="Arial"/>
          <w:color w:val="000000" w:themeColor="text1"/>
          <w:sz w:val="18"/>
        </w:rPr>
        <w:t xml:space="preserve"> </w:t>
      </w:r>
    </w:p>
    <w:p w14:paraId="0594DD8A" w14:textId="77777777" w:rsidR="00D82BE2" w:rsidRPr="00A66D15" w:rsidRDefault="00D82BE2" w:rsidP="00151A48">
      <w:pPr>
        <w:ind w:left="1080"/>
        <w:rPr>
          <w:rFonts w:ascii="Arial" w:hAnsi="Arial" w:cs="Arial"/>
          <w:color w:val="000000" w:themeColor="text1"/>
          <w:sz w:val="18"/>
        </w:rPr>
      </w:pPr>
    </w:p>
    <w:p w14:paraId="0CE8127F" w14:textId="4F39C8A7" w:rsidR="00CA10DE" w:rsidRPr="00A66D15" w:rsidRDefault="00CA10DE" w:rsidP="00AE38F1">
      <w:pPr>
        <w:ind w:left="1440"/>
        <w:rPr>
          <w:rFonts w:ascii="Arial" w:hAnsi="Arial" w:cs="Arial"/>
          <w:color w:val="000000" w:themeColor="text1"/>
          <w:sz w:val="18"/>
        </w:rPr>
      </w:pPr>
      <w:r w:rsidRPr="00A66D15">
        <w:rPr>
          <w:rFonts w:ascii="Arial" w:hAnsi="Arial" w:cs="Arial"/>
          <w:b/>
          <w:bCs/>
          <w:color w:val="000000" w:themeColor="text1"/>
          <w:sz w:val="18"/>
        </w:rPr>
        <w:t>(A)</w:t>
      </w:r>
      <w:r w:rsidRPr="00A66D15">
        <w:rPr>
          <w:rFonts w:ascii="Arial" w:hAnsi="Arial" w:cs="Arial"/>
          <w:color w:val="000000" w:themeColor="text1"/>
          <w:sz w:val="18"/>
        </w:rPr>
        <w:tab/>
      </w:r>
      <w:r w:rsidR="000236C1" w:rsidRPr="00A66D15">
        <w:rPr>
          <w:rFonts w:ascii="Arial" w:hAnsi="Arial" w:cs="Arial"/>
          <w:color w:val="000000" w:themeColor="text1"/>
          <w:sz w:val="18"/>
        </w:rPr>
        <w:t>Sidewall</w:t>
      </w:r>
      <w:r w:rsidR="0074098D" w:rsidRPr="00A66D15">
        <w:rPr>
          <w:rFonts w:ascii="Arial" w:hAnsi="Arial" w:cs="Arial"/>
          <w:color w:val="000000" w:themeColor="text1"/>
          <w:sz w:val="18"/>
        </w:rPr>
        <w:t>s</w:t>
      </w:r>
      <w:r w:rsidR="000236C1" w:rsidRPr="00A66D15">
        <w:rPr>
          <w:rFonts w:ascii="Arial" w:hAnsi="Arial" w:cs="Arial"/>
          <w:color w:val="000000" w:themeColor="text1"/>
          <w:sz w:val="18"/>
        </w:rPr>
        <w:t xml:space="preserve"> shall be measured from </w:t>
      </w:r>
      <w:r w:rsidR="0074098D" w:rsidRPr="00A66D15">
        <w:rPr>
          <w:rFonts w:ascii="Arial" w:hAnsi="Arial" w:cs="Arial"/>
          <w:color w:val="000000" w:themeColor="text1"/>
          <w:sz w:val="18"/>
        </w:rPr>
        <w:t xml:space="preserve">the </w:t>
      </w:r>
      <w:r w:rsidR="000236C1" w:rsidRPr="00A66D15">
        <w:rPr>
          <w:rFonts w:ascii="Arial" w:hAnsi="Arial" w:cs="Arial"/>
          <w:color w:val="000000" w:themeColor="text1"/>
          <w:sz w:val="18"/>
        </w:rPr>
        <w:t xml:space="preserve">finished floor elevation </w:t>
      </w:r>
      <w:r w:rsidR="00687919" w:rsidRPr="00A66D15">
        <w:rPr>
          <w:rFonts w:ascii="Arial" w:hAnsi="Arial" w:cs="Arial"/>
          <w:color w:val="000000" w:themeColor="text1"/>
          <w:sz w:val="18"/>
        </w:rPr>
        <w:t>at</w:t>
      </w:r>
      <w:r w:rsidR="000236C1" w:rsidRPr="00A66D15">
        <w:rPr>
          <w:rFonts w:ascii="Arial" w:hAnsi="Arial" w:cs="Arial"/>
          <w:color w:val="000000" w:themeColor="text1"/>
          <w:sz w:val="18"/>
        </w:rPr>
        <w:t xml:space="preserve"> </w:t>
      </w:r>
      <w:r w:rsidR="0074098D" w:rsidRPr="00A66D15">
        <w:rPr>
          <w:rFonts w:ascii="Arial" w:hAnsi="Arial" w:cs="Arial"/>
          <w:color w:val="000000" w:themeColor="text1"/>
          <w:sz w:val="18"/>
        </w:rPr>
        <w:t xml:space="preserve">the </w:t>
      </w:r>
      <w:r w:rsidR="009A51B2" w:rsidRPr="00A66D15">
        <w:rPr>
          <w:rFonts w:ascii="Arial" w:hAnsi="Arial" w:cs="Arial"/>
          <w:color w:val="000000" w:themeColor="text1"/>
          <w:sz w:val="18"/>
        </w:rPr>
        <w:t>ground</w:t>
      </w:r>
      <w:r w:rsidR="00EF07C1" w:rsidRPr="00A66D15">
        <w:rPr>
          <w:rFonts w:ascii="Arial" w:hAnsi="Arial" w:cs="Arial"/>
          <w:color w:val="000000" w:themeColor="text1"/>
          <w:sz w:val="18"/>
        </w:rPr>
        <w:t xml:space="preserve"> </w:t>
      </w:r>
      <w:r w:rsidR="000236C1" w:rsidRPr="00A66D15">
        <w:rPr>
          <w:rFonts w:ascii="Arial" w:hAnsi="Arial" w:cs="Arial"/>
          <w:color w:val="000000" w:themeColor="text1"/>
          <w:sz w:val="18"/>
        </w:rPr>
        <w:t>floor</w:t>
      </w:r>
      <w:r w:rsidR="00C31108" w:rsidRPr="00A66D15">
        <w:rPr>
          <w:rFonts w:ascii="Arial" w:hAnsi="Arial" w:cs="Arial"/>
          <w:color w:val="000000" w:themeColor="text1"/>
          <w:sz w:val="18"/>
        </w:rPr>
        <w:t xml:space="preserve"> to the eave or, if no eave is present on the </w:t>
      </w:r>
      <w:r w:rsidR="00526CDC" w:rsidRPr="00A66D15">
        <w:rPr>
          <w:rFonts w:ascii="Arial" w:hAnsi="Arial" w:cs="Arial"/>
          <w:color w:val="000000" w:themeColor="text1"/>
          <w:sz w:val="18"/>
        </w:rPr>
        <w:t>building</w:t>
      </w:r>
      <w:r w:rsidR="00C31108" w:rsidRPr="00A66D15">
        <w:rPr>
          <w:rFonts w:ascii="Arial" w:hAnsi="Arial" w:cs="Arial"/>
          <w:color w:val="000000" w:themeColor="text1"/>
          <w:sz w:val="18"/>
        </w:rPr>
        <w:t>, to the bottom of the finished roof plane</w:t>
      </w:r>
      <w:r w:rsidR="00B31E07" w:rsidRPr="00A66D15">
        <w:rPr>
          <w:rFonts w:ascii="Arial" w:hAnsi="Arial" w:cs="Arial"/>
          <w:color w:val="000000" w:themeColor="text1"/>
          <w:sz w:val="18"/>
        </w:rPr>
        <w:t>.</w:t>
      </w:r>
    </w:p>
    <w:p w14:paraId="7BD24C8A" w14:textId="3FB48F3E" w:rsidR="009A51B2" w:rsidRPr="00A66D15" w:rsidRDefault="000236C1" w:rsidP="00AE38F1">
      <w:pPr>
        <w:pStyle w:val="ListParagraph"/>
        <w:ind w:left="1800"/>
        <w:rPr>
          <w:rFonts w:ascii="Arial" w:hAnsi="Arial" w:cs="Arial"/>
          <w:color w:val="000000" w:themeColor="text1"/>
          <w:sz w:val="18"/>
        </w:rPr>
      </w:pPr>
      <w:r w:rsidRPr="00A66D15">
        <w:rPr>
          <w:rFonts w:ascii="Arial" w:hAnsi="Arial" w:cs="Arial"/>
          <w:color w:val="000000" w:themeColor="text1"/>
          <w:sz w:val="18"/>
        </w:rPr>
        <w:t xml:space="preserve"> </w:t>
      </w:r>
    </w:p>
    <w:p w14:paraId="7D6D0A6A" w14:textId="7C41D670" w:rsidR="00CA10DE" w:rsidRPr="00A66D15" w:rsidRDefault="00CA10DE" w:rsidP="00AE38F1">
      <w:pPr>
        <w:ind w:left="1440"/>
        <w:rPr>
          <w:rFonts w:ascii="Arial" w:hAnsi="Arial" w:cs="Arial"/>
          <w:color w:val="000000" w:themeColor="text1"/>
          <w:sz w:val="18"/>
        </w:rPr>
      </w:pPr>
      <w:r w:rsidRPr="00A66D15">
        <w:rPr>
          <w:rFonts w:ascii="Arial" w:hAnsi="Arial" w:cs="Arial"/>
          <w:b/>
          <w:bCs/>
          <w:color w:val="000000" w:themeColor="text1"/>
          <w:sz w:val="18"/>
        </w:rPr>
        <w:t>(B)</w:t>
      </w:r>
      <w:r w:rsidRPr="00A66D15">
        <w:rPr>
          <w:rFonts w:ascii="Arial" w:hAnsi="Arial" w:cs="Arial"/>
          <w:color w:val="000000" w:themeColor="text1"/>
          <w:sz w:val="18"/>
        </w:rPr>
        <w:tab/>
      </w:r>
      <w:r w:rsidR="000236C1" w:rsidRPr="00A66D15">
        <w:rPr>
          <w:rFonts w:ascii="Arial" w:hAnsi="Arial" w:cs="Arial"/>
          <w:color w:val="000000" w:themeColor="text1"/>
          <w:sz w:val="18"/>
        </w:rPr>
        <w:t>For a lot</w:t>
      </w:r>
      <w:r w:rsidR="009E2B89" w:rsidRPr="00A66D15">
        <w:rPr>
          <w:rFonts w:ascii="Arial" w:hAnsi="Arial" w:cs="Arial"/>
          <w:color w:val="000000" w:themeColor="text1"/>
          <w:sz w:val="18"/>
        </w:rPr>
        <w:t xml:space="preserve"> that does not have residential buildings </w:t>
      </w:r>
      <w:r w:rsidR="00F66594" w:rsidRPr="00A66D15">
        <w:rPr>
          <w:rFonts w:ascii="Arial" w:hAnsi="Arial" w:cs="Arial"/>
          <w:sz w:val="18"/>
          <w:szCs w:val="18"/>
        </w:rPr>
        <w:t xml:space="preserve">within the RIO District </w:t>
      </w:r>
      <w:r w:rsidR="009E2B89" w:rsidRPr="00A66D15">
        <w:rPr>
          <w:rFonts w:ascii="Arial" w:hAnsi="Arial" w:cs="Arial"/>
          <w:color w:val="000000" w:themeColor="text1"/>
          <w:sz w:val="18"/>
        </w:rPr>
        <w:t>on both sides of the lot</w:t>
      </w:r>
      <w:r w:rsidR="000236C1" w:rsidRPr="00A66D15">
        <w:rPr>
          <w:rFonts w:ascii="Arial" w:hAnsi="Arial" w:cs="Arial"/>
          <w:color w:val="000000" w:themeColor="text1"/>
          <w:sz w:val="18"/>
        </w:rPr>
        <w:t xml:space="preserve">, the </w:t>
      </w:r>
      <w:r w:rsidR="009E2B89" w:rsidRPr="00A66D15">
        <w:rPr>
          <w:rFonts w:ascii="Arial" w:hAnsi="Arial" w:cs="Arial"/>
          <w:color w:val="000000" w:themeColor="text1"/>
          <w:sz w:val="18"/>
        </w:rPr>
        <w:t xml:space="preserve">two </w:t>
      </w:r>
      <w:r w:rsidR="00526CDC" w:rsidRPr="00A66D15">
        <w:rPr>
          <w:rFonts w:ascii="Arial" w:hAnsi="Arial" w:cs="Arial"/>
          <w:color w:val="000000" w:themeColor="text1"/>
          <w:sz w:val="18"/>
        </w:rPr>
        <w:t>closest residential building</w:t>
      </w:r>
      <w:r w:rsidR="004B52BA" w:rsidRPr="00A66D15">
        <w:rPr>
          <w:rFonts w:ascii="Arial" w:hAnsi="Arial" w:cs="Arial"/>
          <w:color w:val="000000" w:themeColor="text1"/>
          <w:sz w:val="18"/>
        </w:rPr>
        <w:t>s</w:t>
      </w:r>
      <w:r w:rsidR="00526CDC" w:rsidRPr="00A66D15">
        <w:rPr>
          <w:rFonts w:ascii="Arial" w:hAnsi="Arial" w:cs="Arial"/>
          <w:color w:val="000000" w:themeColor="text1"/>
          <w:sz w:val="18"/>
        </w:rPr>
        <w:t xml:space="preserve"> on the same </w:t>
      </w:r>
      <w:proofErr w:type="spellStart"/>
      <w:r w:rsidR="00526CDC" w:rsidRPr="00A66D15">
        <w:rPr>
          <w:rFonts w:ascii="Arial" w:hAnsi="Arial" w:cs="Arial"/>
          <w:color w:val="000000" w:themeColor="text1"/>
          <w:sz w:val="18"/>
        </w:rPr>
        <w:t>blockface</w:t>
      </w:r>
      <w:proofErr w:type="spellEnd"/>
      <w:r w:rsidR="000236C1" w:rsidRPr="00A66D15">
        <w:rPr>
          <w:rFonts w:ascii="Arial" w:hAnsi="Arial" w:cs="Arial"/>
          <w:color w:val="000000" w:themeColor="text1"/>
          <w:sz w:val="18"/>
        </w:rPr>
        <w:t xml:space="preserve"> are used for averaging.</w:t>
      </w:r>
    </w:p>
    <w:p w14:paraId="74DC2820" w14:textId="51246CC1" w:rsidR="004B52BA" w:rsidRPr="00A66D15" w:rsidRDefault="000236C1" w:rsidP="00AE38F1">
      <w:pPr>
        <w:pStyle w:val="ListParagraph"/>
        <w:ind w:left="1800"/>
        <w:rPr>
          <w:rFonts w:ascii="Arial" w:hAnsi="Arial" w:cs="Arial"/>
          <w:color w:val="000000" w:themeColor="text1"/>
          <w:sz w:val="18"/>
        </w:rPr>
      </w:pPr>
      <w:r w:rsidRPr="00A66D15">
        <w:rPr>
          <w:rFonts w:ascii="Arial" w:hAnsi="Arial" w:cs="Arial"/>
          <w:color w:val="000000" w:themeColor="text1"/>
          <w:sz w:val="18"/>
        </w:rPr>
        <w:t xml:space="preserve"> </w:t>
      </w:r>
    </w:p>
    <w:p w14:paraId="506D3EB2" w14:textId="66AA1271" w:rsidR="005A50EC" w:rsidRPr="00A66D15" w:rsidRDefault="00CA10DE" w:rsidP="00AE38F1">
      <w:pPr>
        <w:ind w:left="1440"/>
        <w:rPr>
          <w:rFonts w:ascii="Arial" w:hAnsi="Arial" w:cs="Arial"/>
          <w:color w:val="000000" w:themeColor="text1"/>
          <w:sz w:val="18"/>
        </w:rPr>
      </w:pPr>
      <w:r w:rsidRPr="00A66D15">
        <w:rPr>
          <w:rFonts w:ascii="Arial" w:hAnsi="Arial" w:cs="Arial"/>
          <w:b/>
          <w:bCs/>
          <w:color w:val="000000" w:themeColor="text1"/>
          <w:sz w:val="18"/>
        </w:rPr>
        <w:t>(C)</w:t>
      </w:r>
      <w:r w:rsidRPr="00A66D15">
        <w:rPr>
          <w:rFonts w:ascii="Arial" w:hAnsi="Arial" w:cs="Arial"/>
          <w:color w:val="000000" w:themeColor="text1"/>
          <w:sz w:val="18"/>
        </w:rPr>
        <w:tab/>
      </w:r>
      <w:r w:rsidR="00564535" w:rsidRPr="00A66D15">
        <w:rPr>
          <w:rFonts w:ascii="Arial" w:hAnsi="Arial" w:cs="Arial"/>
          <w:color w:val="000000" w:themeColor="text1"/>
          <w:sz w:val="18"/>
        </w:rPr>
        <w:t xml:space="preserve">When </w:t>
      </w:r>
      <w:r w:rsidR="000236C1" w:rsidRPr="00A66D15">
        <w:rPr>
          <w:rFonts w:ascii="Arial" w:hAnsi="Arial" w:cs="Arial"/>
          <w:color w:val="000000" w:themeColor="text1"/>
          <w:sz w:val="18"/>
        </w:rPr>
        <w:t xml:space="preserve">a sidewall height of greater than 20 feet is proposed, a </w:t>
      </w:r>
      <w:r w:rsidR="00564535" w:rsidRPr="00A66D15">
        <w:rPr>
          <w:rFonts w:ascii="Arial" w:hAnsi="Arial" w:cs="Arial"/>
          <w:color w:val="000000" w:themeColor="text1"/>
          <w:sz w:val="18"/>
        </w:rPr>
        <w:t xml:space="preserve">sidewall </w:t>
      </w:r>
      <w:r w:rsidR="000236C1" w:rsidRPr="00A66D15">
        <w:rPr>
          <w:rFonts w:ascii="Arial" w:hAnsi="Arial" w:cs="Arial"/>
          <w:color w:val="000000" w:themeColor="text1"/>
          <w:sz w:val="18"/>
        </w:rPr>
        <w:t xml:space="preserve">height survey of the </w:t>
      </w:r>
      <w:r w:rsidR="00564535" w:rsidRPr="00A66D15">
        <w:rPr>
          <w:rFonts w:ascii="Arial" w:hAnsi="Arial" w:cs="Arial"/>
          <w:color w:val="000000" w:themeColor="text1"/>
          <w:sz w:val="18"/>
        </w:rPr>
        <w:t>relevant</w:t>
      </w:r>
      <w:r w:rsidR="00526CDC" w:rsidRPr="00A66D15">
        <w:rPr>
          <w:rFonts w:ascii="Arial" w:hAnsi="Arial" w:cs="Arial"/>
          <w:color w:val="000000" w:themeColor="text1"/>
          <w:sz w:val="18"/>
        </w:rPr>
        <w:t xml:space="preserve"> residential </w:t>
      </w:r>
      <w:r w:rsidR="000236C1" w:rsidRPr="00A66D15">
        <w:rPr>
          <w:rFonts w:ascii="Arial" w:hAnsi="Arial" w:cs="Arial"/>
          <w:color w:val="000000" w:themeColor="text1"/>
          <w:sz w:val="18"/>
        </w:rPr>
        <w:t xml:space="preserve">building sidewalls is required at the time of </w:t>
      </w:r>
      <w:r w:rsidR="00B11E38" w:rsidRPr="00A66D15">
        <w:rPr>
          <w:rFonts w:ascii="Arial" w:hAnsi="Arial" w:cs="Arial"/>
          <w:color w:val="000000" w:themeColor="text1"/>
          <w:sz w:val="18"/>
        </w:rPr>
        <w:t xml:space="preserve">plan </w:t>
      </w:r>
      <w:r w:rsidR="00564535" w:rsidRPr="00A66D15">
        <w:rPr>
          <w:rFonts w:ascii="Arial" w:hAnsi="Arial" w:cs="Arial"/>
          <w:color w:val="000000" w:themeColor="text1"/>
          <w:sz w:val="18"/>
        </w:rPr>
        <w:t>submittal</w:t>
      </w:r>
      <w:r w:rsidR="000236C1" w:rsidRPr="00A66D15">
        <w:rPr>
          <w:rFonts w:ascii="Arial" w:hAnsi="Arial" w:cs="Arial"/>
          <w:color w:val="000000" w:themeColor="text1"/>
          <w:sz w:val="18"/>
        </w:rPr>
        <w:t>.</w:t>
      </w:r>
    </w:p>
    <w:p w14:paraId="0A0B0444" w14:textId="632266B3" w:rsidR="005A50EC" w:rsidRPr="00A66D15" w:rsidRDefault="005A50EC" w:rsidP="00151A48">
      <w:pPr>
        <w:ind w:left="1080"/>
        <w:rPr>
          <w:rFonts w:ascii="Arial" w:hAnsi="Arial" w:cs="Arial"/>
          <w:color w:val="000000" w:themeColor="text1"/>
          <w:sz w:val="18"/>
        </w:rPr>
      </w:pPr>
    </w:p>
    <w:p w14:paraId="13B3EA69" w14:textId="7A61FCFA" w:rsidR="00526CDC" w:rsidRPr="00A66D15" w:rsidRDefault="00526CDC" w:rsidP="00151A48">
      <w:pPr>
        <w:ind w:left="1080"/>
        <w:rPr>
          <w:rFonts w:ascii="Arial" w:hAnsi="Arial" w:cs="Arial"/>
          <w:color w:val="000000" w:themeColor="text1"/>
          <w:sz w:val="18"/>
        </w:rPr>
      </w:pPr>
      <w:r w:rsidRPr="00A66D15">
        <w:rPr>
          <w:rFonts w:ascii="Arial" w:hAnsi="Arial" w:cs="Arial"/>
          <w:b/>
          <w:bCs/>
          <w:color w:val="000000" w:themeColor="text1"/>
          <w:sz w:val="18"/>
        </w:rPr>
        <w:t>ii.</w:t>
      </w:r>
      <w:r w:rsidRPr="00A66D15">
        <w:rPr>
          <w:rFonts w:ascii="Arial" w:hAnsi="Arial" w:cs="Arial"/>
          <w:color w:val="000000" w:themeColor="text1"/>
          <w:sz w:val="18"/>
        </w:rPr>
        <w:tab/>
        <w:t xml:space="preserve">If no residential buildings exist on the same </w:t>
      </w:r>
      <w:proofErr w:type="spellStart"/>
      <w:r w:rsidRPr="00A66D15">
        <w:rPr>
          <w:rFonts w:ascii="Arial" w:hAnsi="Arial" w:cs="Arial"/>
          <w:color w:val="000000" w:themeColor="text1"/>
          <w:sz w:val="18"/>
        </w:rPr>
        <w:t>blockface</w:t>
      </w:r>
      <w:proofErr w:type="spellEnd"/>
      <w:r w:rsidRPr="00A66D15">
        <w:rPr>
          <w:rFonts w:ascii="Arial" w:hAnsi="Arial" w:cs="Arial"/>
          <w:color w:val="000000" w:themeColor="text1"/>
          <w:sz w:val="18"/>
        </w:rPr>
        <w:t xml:space="preserve"> as a new residential </w:t>
      </w:r>
      <w:r w:rsidR="002313B8" w:rsidRPr="00A66D15">
        <w:rPr>
          <w:rFonts w:ascii="Arial" w:hAnsi="Arial" w:cs="Arial"/>
          <w:color w:val="000000" w:themeColor="text1"/>
          <w:sz w:val="18"/>
        </w:rPr>
        <w:t>building under development, the maximum building height for the zoning district controls.</w:t>
      </w:r>
    </w:p>
    <w:p w14:paraId="66AA98BC" w14:textId="77777777" w:rsidR="004925B3" w:rsidRPr="00A66D15" w:rsidRDefault="004925B3" w:rsidP="00151A48">
      <w:pPr>
        <w:ind w:left="1080"/>
        <w:rPr>
          <w:rFonts w:ascii="Arial" w:hAnsi="Arial" w:cs="Arial"/>
          <w:color w:val="000000" w:themeColor="text1"/>
          <w:sz w:val="18"/>
        </w:rPr>
      </w:pPr>
    </w:p>
    <w:p w14:paraId="2F87EA0A" w14:textId="1A5DBD74" w:rsidR="004925B3" w:rsidRPr="00A66D15" w:rsidRDefault="00834986" w:rsidP="004925B3">
      <w:pPr>
        <w:ind w:left="1080"/>
        <w:rPr>
          <w:rFonts w:ascii="Arial" w:hAnsi="Arial" w:cs="Arial"/>
          <w:color w:val="000000" w:themeColor="text1"/>
          <w:sz w:val="18"/>
        </w:rPr>
      </w:pPr>
      <w:r w:rsidRPr="00A66D15">
        <w:rPr>
          <w:rFonts w:ascii="Arial" w:hAnsi="Arial" w:cs="Arial"/>
          <w:b/>
          <w:bCs/>
          <w:color w:val="000000" w:themeColor="text1"/>
          <w:sz w:val="18"/>
        </w:rPr>
        <w:t>iii</w:t>
      </w:r>
      <w:r w:rsidR="004925B3" w:rsidRPr="00A66D15">
        <w:rPr>
          <w:rFonts w:ascii="Arial" w:hAnsi="Arial" w:cs="Arial"/>
          <w:b/>
          <w:bCs/>
          <w:color w:val="000000" w:themeColor="text1"/>
          <w:sz w:val="18"/>
        </w:rPr>
        <w:t>.</w:t>
      </w:r>
      <w:r w:rsidR="004925B3" w:rsidRPr="00A66D15">
        <w:rPr>
          <w:rFonts w:ascii="Arial" w:hAnsi="Arial" w:cs="Arial"/>
          <w:color w:val="000000" w:themeColor="text1"/>
          <w:sz w:val="18"/>
        </w:rPr>
        <w:tab/>
        <w:t xml:space="preserve">When an existing local street is extended for a new subdivision, as defined by Section 30.3.A, a </w:t>
      </w:r>
      <w:r w:rsidR="0043587A" w:rsidRPr="00A66D15">
        <w:rPr>
          <w:rFonts w:ascii="Arial" w:hAnsi="Arial" w:cs="Arial"/>
          <w:color w:val="000000" w:themeColor="text1"/>
          <w:sz w:val="18"/>
        </w:rPr>
        <w:t xml:space="preserve">50’ wide </w:t>
      </w:r>
      <w:r w:rsidR="004925B3" w:rsidRPr="00A66D15">
        <w:rPr>
          <w:rFonts w:ascii="Arial" w:hAnsi="Arial" w:cs="Arial"/>
          <w:color w:val="000000" w:themeColor="text1"/>
          <w:sz w:val="18"/>
        </w:rPr>
        <w:t xml:space="preserve">landscape yard may be used to establish a new </w:t>
      </w:r>
      <w:proofErr w:type="spellStart"/>
      <w:r w:rsidR="004925B3" w:rsidRPr="00A66D15">
        <w:rPr>
          <w:rFonts w:ascii="Arial" w:hAnsi="Arial" w:cs="Arial"/>
          <w:color w:val="000000" w:themeColor="text1"/>
          <w:sz w:val="18"/>
        </w:rPr>
        <w:t>blockface</w:t>
      </w:r>
      <w:proofErr w:type="spellEnd"/>
      <w:r w:rsidR="004925B3" w:rsidRPr="00A66D15">
        <w:rPr>
          <w:rFonts w:ascii="Arial" w:hAnsi="Arial" w:cs="Arial"/>
          <w:color w:val="000000" w:themeColor="text1"/>
          <w:sz w:val="18"/>
        </w:rPr>
        <w:t xml:space="preserve"> if it meets the following:</w:t>
      </w:r>
    </w:p>
    <w:p w14:paraId="0C2A47FE" w14:textId="77777777" w:rsidR="004925B3" w:rsidRPr="00A66D15" w:rsidRDefault="004925B3" w:rsidP="004925B3">
      <w:pPr>
        <w:ind w:left="1080"/>
        <w:rPr>
          <w:rFonts w:ascii="Arial" w:hAnsi="Arial" w:cs="Arial"/>
          <w:color w:val="000000" w:themeColor="text1"/>
          <w:sz w:val="18"/>
        </w:rPr>
      </w:pPr>
    </w:p>
    <w:p w14:paraId="4D18A441" w14:textId="2CBEB815" w:rsidR="004925B3" w:rsidRPr="00A66D15" w:rsidRDefault="00834986" w:rsidP="00B74920">
      <w:pPr>
        <w:ind w:left="1080" w:firstLine="360"/>
        <w:rPr>
          <w:rFonts w:ascii="Arial" w:hAnsi="Arial" w:cs="Arial"/>
          <w:color w:val="000000" w:themeColor="text1"/>
          <w:sz w:val="18"/>
          <w:szCs w:val="18"/>
        </w:rPr>
      </w:pPr>
      <w:r w:rsidRPr="00A66D15">
        <w:rPr>
          <w:rFonts w:ascii="Arial" w:hAnsi="Arial" w:cs="Arial"/>
          <w:b/>
          <w:bCs/>
          <w:color w:val="000000" w:themeColor="text1"/>
          <w:sz w:val="18"/>
          <w:szCs w:val="18"/>
        </w:rPr>
        <w:t>(A)</w:t>
      </w:r>
      <w:r w:rsidRPr="00A66D15">
        <w:tab/>
      </w:r>
      <w:r w:rsidR="003501CB" w:rsidRPr="00A66D15">
        <w:rPr>
          <w:rFonts w:ascii="Arial" w:hAnsi="Arial" w:cs="Arial"/>
          <w:color w:val="000000" w:themeColor="text1"/>
          <w:sz w:val="18"/>
          <w:szCs w:val="18"/>
        </w:rPr>
        <w:t xml:space="preserve">The landscape yard shall be planted to Class B standards, per Table 20-2, for each 25’ of </w:t>
      </w:r>
      <w:r w:rsidR="00F34ACD" w:rsidRPr="00A66D15">
        <w:rPr>
          <w:rFonts w:ascii="Arial" w:hAnsi="Arial" w:cs="Arial"/>
          <w:color w:val="000000" w:themeColor="text1"/>
          <w:sz w:val="18"/>
          <w:szCs w:val="18"/>
        </w:rPr>
        <w:tab/>
      </w:r>
      <w:r w:rsidR="003501CB" w:rsidRPr="00A66D15">
        <w:rPr>
          <w:rFonts w:ascii="Arial" w:hAnsi="Arial" w:cs="Arial"/>
          <w:color w:val="000000" w:themeColor="text1"/>
          <w:sz w:val="18"/>
          <w:szCs w:val="18"/>
        </w:rPr>
        <w:t>width of landscape yard.</w:t>
      </w:r>
    </w:p>
    <w:p w14:paraId="4562284E" w14:textId="77777777" w:rsidR="004925B3" w:rsidRPr="00A66D15" w:rsidRDefault="004925B3" w:rsidP="004925B3">
      <w:pPr>
        <w:ind w:left="1080"/>
        <w:rPr>
          <w:rFonts w:ascii="Arial" w:hAnsi="Arial" w:cs="Arial"/>
          <w:color w:val="000000" w:themeColor="text1"/>
          <w:sz w:val="18"/>
        </w:rPr>
      </w:pPr>
    </w:p>
    <w:p w14:paraId="61B1183E" w14:textId="1345FABB" w:rsidR="004925B3" w:rsidRPr="00A66D15" w:rsidRDefault="00834986" w:rsidP="00B74920">
      <w:pPr>
        <w:ind w:left="1440"/>
        <w:rPr>
          <w:rFonts w:ascii="Arial" w:hAnsi="Arial" w:cs="Arial"/>
          <w:color w:val="000000" w:themeColor="text1"/>
          <w:sz w:val="18"/>
        </w:rPr>
      </w:pPr>
      <w:r w:rsidRPr="00A66D15">
        <w:rPr>
          <w:rFonts w:ascii="Arial" w:hAnsi="Arial" w:cs="Arial"/>
          <w:b/>
          <w:bCs/>
          <w:color w:val="000000" w:themeColor="text1"/>
          <w:sz w:val="18"/>
        </w:rPr>
        <w:t>(B)</w:t>
      </w:r>
      <w:r w:rsidRPr="00A66D15">
        <w:rPr>
          <w:rFonts w:ascii="Arial" w:hAnsi="Arial" w:cs="Arial"/>
          <w:color w:val="000000" w:themeColor="text1"/>
          <w:sz w:val="18"/>
        </w:rPr>
        <w:tab/>
      </w:r>
      <w:r w:rsidR="004925B3" w:rsidRPr="00A66D15">
        <w:rPr>
          <w:rFonts w:ascii="Arial" w:hAnsi="Arial" w:cs="Arial"/>
          <w:color w:val="000000" w:themeColor="text1"/>
          <w:sz w:val="18"/>
        </w:rPr>
        <w:t xml:space="preserve">The landscape yard shall abut, and be the depth of, the </w:t>
      </w:r>
      <w:r w:rsidR="00220068" w:rsidRPr="00A66D15">
        <w:rPr>
          <w:rFonts w:ascii="Arial" w:hAnsi="Arial" w:cs="Arial"/>
          <w:color w:val="000000" w:themeColor="text1"/>
          <w:sz w:val="18"/>
        </w:rPr>
        <w:t>last existing</w:t>
      </w:r>
      <w:r w:rsidR="0033171F" w:rsidRPr="00A66D15">
        <w:rPr>
          <w:rFonts w:ascii="Arial" w:hAnsi="Arial" w:cs="Arial"/>
          <w:color w:val="000000" w:themeColor="text1"/>
          <w:sz w:val="18"/>
        </w:rPr>
        <w:t xml:space="preserve"> </w:t>
      </w:r>
      <w:r w:rsidR="004925B3" w:rsidRPr="00A66D15">
        <w:rPr>
          <w:rFonts w:ascii="Arial" w:hAnsi="Arial" w:cs="Arial"/>
          <w:color w:val="000000" w:themeColor="text1"/>
          <w:sz w:val="18"/>
        </w:rPr>
        <w:t xml:space="preserve">residential lot(s) </w:t>
      </w:r>
      <w:r w:rsidR="002E0153" w:rsidRPr="00A66D15">
        <w:rPr>
          <w:rFonts w:ascii="Arial" w:hAnsi="Arial" w:cs="Arial"/>
          <w:color w:val="000000" w:themeColor="text1"/>
          <w:sz w:val="18"/>
        </w:rPr>
        <w:t xml:space="preserve">prior to </w:t>
      </w:r>
      <w:r w:rsidR="004925B3" w:rsidRPr="00A66D15">
        <w:rPr>
          <w:rFonts w:ascii="Arial" w:hAnsi="Arial" w:cs="Arial"/>
          <w:color w:val="000000" w:themeColor="text1"/>
          <w:sz w:val="18"/>
        </w:rPr>
        <w:t>the new local street extension.</w:t>
      </w:r>
    </w:p>
    <w:p w14:paraId="61FBEF8B" w14:textId="77777777" w:rsidR="004925B3" w:rsidRPr="00A66D15" w:rsidRDefault="004925B3" w:rsidP="004925B3">
      <w:pPr>
        <w:ind w:left="1080"/>
        <w:rPr>
          <w:rFonts w:ascii="Arial" w:hAnsi="Arial" w:cs="Arial"/>
          <w:color w:val="000000" w:themeColor="text1"/>
          <w:sz w:val="18"/>
        </w:rPr>
      </w:pPr>
    </w:p>
    <w:p w14:paraId="1B3164EB" w14:textId="3F0A4907" w:rsidR="004925B3" w:rsidRPr="00A66D15" w:rsidRDefault="00DB149E" w:rsidP="00B74920">
      <w:pPr>
        <w:ind w:left="1440"/>
        <w:rPr>
          <w:rFonts w:ascii="Arial" w:hAnsi="Arial" w:cs="Arial"/>
          <w:color w:val="000000" w:themeColor="text1"/>
          <w:sz w:val="18"/>
        </w:rPr>
      </w:pPr>
      <w:r w:rsidRPr="00A66D15">
        <w:rPr>
          <w:rFonts w:ascii="Arial" w:hAnsi="Arial" w:cs="Arial"/>
          <w:b/>
          <w:bCs/>
          <w:color w:val="000000" w:themeColor="text1"/>
          <w:sz w:val="18"/>
        </w:rPr>
        <w:t>(C)</w:t>
      </w:r>
      <w:r w:rsidRPr="00A66D15">
        <w:rPr>
          <w:rFonts w:ascii="Arial" w:hAnsi="Arial" w:cs="Arial"/>
          <w:color w:val="000000" w:themeColor="text1"/>
          <w:sz w:val="18"/>
        </w:rPr>
        <w:tab/>
      </w:r>
      <w:r w:rsidR="004925B3" w:rsidRPr="00A66D15">
        <w:rPr>
          <w:rFonts w:ascii="Arial" w:hAnsi="Arial" w:cs="Arial"/>
          <w:color w:val="000000" w:themeColor="text1"/>
          <w:sz w:val="18"/>
        </w:rPr>
        <w:t xml:space="preserve">The new </w:t>
      </w:r>
      <w:proofErr w:type="spellStart"/>
      <w:r w:rsidR="004925B3" w:rsidRPr="00A66D15">
        <w:rPr>
          <w:rFonts w:ascii="Arial" w:hAnsi="Arial" w:cs="Arial"/>
          <w:color w:val="000000" w:themeColor="text1"/>
          <w:sz w:val="18"/>
        </w:rPr>
        <w:t>blockface</w:t>
      </w:r>
      <w:proofErr w:type="spellEnd"/>
      <w:r w:rsidR="004925B3" w:rsidRPr="00A66D15">
        <w:rPr>
          <w:rFonts w:ascii="Arial" w:hAnsi="Arial" w:cs="Arial"/>
          <w:color w:val="000000" w:themeColor="text1"/>
          <w:sz w:val="18"/>
        </w:rPr>
        <w:t xml:space="preserve"> shall only be for the purposes of establishing the maximum sidewall height requirements of this Section.</w:t>
      </w:r>
    </w:p>
    <w:p w14:paraId="59B20399" w14:textId="66086E8A" w:rsidR="003E4659" w:rsidRPr="00A66D15" w:rsidRDefault="00F66594" w:rsidP="00151A48">
      <w:pPr>
        <w:ind w:left="1080"/>
        <w:rPr>
          <w:rFonts w:ascii="Arial" w:hAnsi="Arial" w:cs="Arial"/>
          <w:color w:val="000000" w:themeColor="text1"/>
          <w:sz w:val="18"/>
        </w:rPr>
      </w:pPr>
      <w:r w:rsidRPr="00A66D15">
        <w:rPr>
          <w:rFonts w:ascii="Arial" w:hAnsi="Arial" w:cs="Arial"/>
          <w:color w:val="000000" w:themeColor="text1"/>
          <w:sz w:val="18"/>
        </w:rPr>
        <w:t xml:space="preserve"> </w:t>
      </w:r>
    </w:p>
    <w:p w14:paraId="18E2EFEF" w14:textId="4261CA03" w:rsidR="003E4659" w:rsidRPr="00A66D15" w:rsidRDefault="003E4659" w:rsidP="003E4659">
      <w:pPr>
        <w:ind w:left="720"/>
        <w:rPr>
          <w:rFonts w:ascii="Arial" w:hAnsi="Arial" w:cs="Arial"/>
          <w:b/>
          <w:bCs/>
          <w:color w:val="000000" w:themeColor="text1"/>
          <w:sz w:val="18"/>
        </w:rPr>
      </w:pPr>
      <w:r w:rsidRPr="00A66D15">
        <w:rPr>
          <w:rFonts w:ascii="Arial" w:hAnsi="Arial" w:cs="Arial"/>
          <w:b/>
          <w:bCs/>
          <w:color w:val="000000" w:themeColor="text1"/>
          <w:sz w:val="18"/>
        </w:rPr>
        <w:t>c.</w:t>
      </w:r>
      <w:r w:rsidRPr="00A66D15">
        <w:rPr>
          <w:rFonts w:ascii="Arial" w:hAnsi="Arial" w:cs="Arial"/>
          <w:b/>
          <w:bCs/>
          <w:color w:val="000000" w:themeColor="text1"/>
          <w:sz w:val="18"/>
        </w:rPr>
        <w:tab/>
        <w:t>Building Height Plane</w:t>
      </w:r>
    </w:p>
    <w:p w14:paraId="3C0755AF" w14:textId="3C16B9A5" w:rsidR="00171789" w:rsidRPr="00A66D15" w:rsidRDefault="00171789" w:rsidP="00AE38F1">
      <w:pPr>
        <w:ind w:left="720"/>
        <w:rPr>
          <w:rFonts w:ascii="Arial" w:hAnsi="Arial" w:cs="Arial"/>
          <w:color w:val="000000" w:themeColor="text1"/>
          <w:sz w:val="18"/>
        </w:rPr>
      </w:pPr>
      <w:r w:rsidRPr="00A66D15">
        <w:rPr>
          <w:rFonts w:ascii="Arial" w:hAnsi="Arial" w:cs="Arial"/>
          <w:color w:val="000000" w:themeColor="text1"/>
          <w:sz w:val="18"/>
        </w:rPr>
        <w:t xml:space="preserve">In addition to the maximum building height requirement for the zoning district, all </w:t>
      </w:r>
      <w:r w:rsidR="00521DE6" w:rsidRPr="00A66D15">
        <w:rPr>
          <w:rFonts w:ascii="Arial" w:hAnsi="Arial" w:cs="Arial"/>
          <w:color w:val="000000" w:themeColor="text1"/>
          <w:sz w:val="18"/>
        </w:rPr>
        <w:t xml:space="preserve">residential buildings within the RIO District shall meet the building height </w:t>
      </w:r>
      <w:r w:rsidR="000F6568" w:rsidRPr="00A66D15">
        <w:rPr>
          <w:rFonts w:ascii="Arial" w:hAnsi="Arial" w:cs="Arial"/>
          <w:color w:val="000000" w:themeColor="text1"/>
          <w:sz w:val="18"/>
        </w:rPr>
        <w:t>plan</w:t>
      </w:r>
      <w:r w:rsidR="00DF751D" w:rsidRPr="00A66D15">
        <w:rPr>
          <w:rFonts w:ascii="Arial" w:hAnsi="Arial" w:cs="Arial"/>
          <w:color w:val="000000" w:themeColor="text1"/>
          <w:sz w:val="18"/>
        </w:rPr>
        <w:t>e</w:t>
      </w:r>
      <w:r w:rsidR="000F6568" w:rsidRPr="00A66D15">
        <w:rPr>
          <w:rFonts w:ascii="Arial" w:hAnsi="Arial" w:cs="Arial"/>
          <w:color w:val="000000" w:themeColor="text1"/>
          <w:sz w:val="18"/>
        </w:rPr>
        <w:t xml:space="preserve"> regulations below.</w:t>
      </w:r>
    </w:p>
    <w:p w14:paraId="5994C7D0" w14:textId="430A1D5F" w:rsidR="00526CDC" w:rsidRPr="00A66D15" w:rsidRDefault="00526CDC" w:rsidP="00151A48">
      <w:pPr>
        <w:ind w:left="1080"/>
        <w:rPr>
          <w:rFonts w:ascii="Arial" w:hAnsi="Arial" w:cs="Arial"/>
          <w:color w:val="000000" w:themeColor="text1"/>
          <w:sz w:val="18"/>
        </w:rPr>
      </w:pPr>
    </w:p>
    <w:p w14:paraId="63AF50C2" w14:textId="1D342F62" w:rsidR="005A50EC" w:rsidRPr="00A66D15" w:rsidRDefault="002313B8" w:rsidP="00151A48">
      <w:pPr>
        <w:ind w:left="1080"/>
        <w:rPr>
          <w:rFonts w:ascii="Arial" w:hAnsi="Arial" w:cs="Arial"/>
          <w:color w:val="000000" w:themeColor="text1"/>
          <w:sz w:val="18"/>
        </w:rPr>
      </w:pPr>
      <w:proofErr w:type="spellStart"/>
      <w:r w:rsidRPr="00A66D15">
        <w:rPr>
          <w:rFonts w:ascii="Arial" w:hAnsi="Arial" w:cs="Arial"/>
          <w:b/>
          <w:bCs/>
          <w:color w:val="000000" w:themeColor="text1"/>
          <w:sz w:val="18"/>
        </w:rPr>
        <w:t>i</w:t>
      </w:r>
      <w:proofErr w:type="spellEnd"/>
      <w:r w:rsidR="005A50EC" w:rsidRPr="00A66D15">
        <w:rPr>
          <w:rFonts w:ascii="Arial" w:hAnsi="Arial" w:cs="Arial"/>
          <w:b/>
          <w:bCs/>
          <w:color w:val="000000" w:themeColor="text1"/>
          <w:sz w:val="18"/>
        </w:rPr>
        <w:t>.</w:t>
      </w:r>
      <w:r w:rsidR="005A50EC" w:rsidRPr="00A66D15">
        <w:rPr>
          <w:rFonts w:ascii="Arial" w:hAnsi="Arial" w:cs="Arial"/>
          <w:color w:val="000000" w:themeColor="text1"/>
          <w:sz w:val="18"/>
        </w:rPr>
        <w:t xml:space="preserve">  </w:t>
      </w:r>
      <w:r w:rsidR="005A50EC" w:rsidRPr="00A66D15">
        <w:rPr>
          <w:rFonts w:ascii="Arial" w:hAnsi="Arial" w:cs="Arial"/>
          <w:color w:val="000000" w:themeColor="text1"/>
          <w:sz w:val="18"/>
        </w:rPr>
        <w:tab/>
      </w:r>
      <w:r w:rsidR="008166B2" w:rsidRPr="00A66D15">
        <w:rPr>
          <w:rFonts w:ascii="Arial" w:hAnsi="Arial" w:cs="Arial"/>
          <w:color w:val="000000" w:themeColor="text1"/>
          <w:sz w:val="18"/>
        </w:rPr>
        <w:t>One additional foot of height, above the maximum permitted sidewall height at the required minimum side setback</w:t>
      </w:r>
      <w:r w:rsidR="00A72641" w:rsidRPr="00A66D15">
        <w:rPr>
          <w:rFonts w:ascii="Arial" w:hAnsi="Arial" w:cs="Arial"/>
          <w:color w:val="000000" w:themeColor="text1"/>
          <w:sz w:val="18"/>
        </w:rPr>
        <w:t>, is allowed for each additional one foot in distance the portion of the building is located from the required minimum side setback.</w:t>
      </w:r>
      <w:r w:rsidR="007A64A8" w:rsidRPr="00A66D15">
        <w:rPr>
          <w:rFonts w:ascii="Arial" w:hAnsi="Arial" w:cs="Arial"/>
          <w:color w:val="000000" w:themeColor="text1"/>
          <w:sz w:val="18"/>
        </w:rPr>
        <w:t xml:space="preserve"> This</w:t>
      </w:r>
      <w:r w:rsidR="005A50EC" w:rsidRPr="00A66D15">
        <w:rPr>
          <w:rFonts w:ascii="Arial" w:hAnsi="Arial" w:cs="Arial"/>
          <w:color w:val="000000" w:themeColor="text1"/>
          <w:sz w:val="18"/>
        </w:rPr>
        <w:t xml:space="preserve"> establish</w:t>
      </w:r>
      <w:r w:rsidR="007A64A8" w:rsidRPr="00A66D15">
        <w:rPr>
          <w:rFonts w:ascii="Arial" w:hAnsi="Arial" w:cs="Arial"/>
          <w:color w:val="000000" w:themeColor="text1"/>
          <w:sz w:val="18"/>
        </w:rPr>
        <w:t>es</w:t>
      </w:r>
      <w:r w:rsidR="005A50EC" w:rsidRPr="00A66D15">
        <w:rPr>
          <w:rFonts w:ascii="Arial" w:hAnsi="Arial" w:cs="Arial"/>
          <w:color w:val="000000" w:themeColor="text1"/>
          <w:sz w:val="18"/>
        </w:rPr>
        <w:t xml:space="preserve"> a building height plane </w:t>
      </w:r>
      <w:r w:rsidR="00344499" w:rsidRPr="00A66D15">
        <w:rPr>
          <w:rFonts w:ascii="Arial" w:hAnsi="Arial" w:cs="Arial"/>
          <w:color w:val="000000" w:themeColor="text1"/>
          <w:sz w:val="18"/>
        </w:rPr>
        <w:t>of</w:t>
      </w:r>
      <w:r w:rsidR="005A50EC" w:rsidRPr="00A66D15">
        <w:rPr>
          <w:rFonts w:ascii="Arial" w:hAnsi="Arial" w:cs="Arial"/>
          <w:color w:val="000000" w:themeColor="text1"/>
          <w:sz w:val="18"/>
        </w:rPr>
        <w:t xml:space="preserve"> 45 degrees.</w:t>
      </w:r>
      <w:r w:rsidR="00344499" w:rsidRPr="00A66D15">
        <w:rPr>
          <w:rFonts w:ascii="Arial" w:hAnsi="Arial" w:cs="Arial"/>
          <w:color w:val="000000" w:themeColor="text1"/>
          <w:sz w:val="18"/>
        </w:rPr>
        <w:t xml:space="preserve"> The</w:t>
      </w:r>
      <w:r w:rsidR="00013E92" w:rsidRPr="00A66D15">
        <w:rPr>
          <w:rFonts w:ascii="Arial" w:hAnsi="Arial" w:cs="Arial"/>
          <w:color w:val="000000" w:themeColor="text1"/>
          <w:sz w:val="18"/>
        </w:rPr>
        <w:t xml:space="preserve"> building height plan</w:t>
      </w:r>
      <w:r w:rsidR="000A39AA" w:rsidRPr="00A66D15">
        <w:rPr>
          <w:rFonts w:ascii="Arial" w:hAnsi="Arial" w:cs="Arial"/>
          <w:color w:val="000000" w:themeColor="text1"/>
          <w:sz w:val="18"/>
        </w:rPr>
        <w:t>e</w:t>
      </w:r>
      <w:r w:rsidR="00013E92" w:rsidRPr="00A66D15">
        <w:rPr>
          <w:rFonts w:ascii="Arial" w:hAnsi="Arial" w:cs="Arial"/>
          <w:color w:val="000000" w:themeColor="text1"/>
          <w:sz w:val="18"/>
        </w:rPr>
        <w:t xml:space="preserve"> does not allow an increase in the maximum sidewall height.</w:t>
      </w:r>
      <w:r w:rsidR="005A50EC" w:rsidRPr="00A66D15">
        <w:rPr>
          <w:rFonts w:ascii="Arial" w:hAnsi="Arial" w:cs="Arial"/>
          <w:color w:val="000000" w:themeColor="text1"/>
          <w:sz w:val="18"/>
        </w:rPr>
        <w:t xml:space="preserve"> Buildings may not exceed the maximum building height of the district. </w:t>
      </w:r>
    </w:p>
    <w:p w14:paraId="57BA1B2F" w14:textId="77AB1A09" w:rsidR="005A50EC" w:rsidRPr="00A66D15" w:rsidRDefault="005A50EC" w:rsidP="00151A48">
      <w:pPr>
        <w:ind w:left="1080"/>
        <w:rPr>
          <w:rFonts w:ascii="Arial" w:hAnsi="Arial" w:cs="Arial"/>
          <w:color w:val="000000" w:themeColor="text1"/>
          <w:sz w:val="18"/>
        </w:rPr>
      </w:pPr>
    </w:p>
    <w:p w14:paraId="19B1CBD1" w14:textId="4F01C505" w:rsidR="005A50EC" w:rsidRPr="00A66D15" w:rsidRDefault="005A50EC" w:rsidP="00151A48">
      <w:pPr>
        <w:ind w:left="1080"/>
        <w:rPr>
          <w:rFonts w:ascii="Arial" w:hAnsi="Arial" w:cs="Arial"/>
          <w:color w:val="000000" w:themeColor="text1"/>
          <w:sz w:val="18"/>
        </w:rPr>
      </w:pPr>
      <w:r w:rsidRPr="00A66D15">
        <w:rPr>
          <w:rFonts w:ascii="Arial" w:hAnsi="Arial" w:cs="Arial"/>
          <w:b/>
          <w:bCs/>
          <w:color w:val="000000" w:themeColor="text1"/>
          <w:sz w:val="18"/>
        </w:rPr>
        <w:t>i</w:t>
      </w:r>
      <w:r w:rsidR="009F6A58" w:rsidRPr="00A66D15">
        <w:rPr>
          <w:rFonts w:ascii="Arial" w:hAnsi="Arial" w:cs="Arial"/>
          <w:b/>
          <w:bCs/>
          <w:color w:val="000000" w:themeColor="text1"/>
          <w:sz w:val="18"/>
        </w:rPr>
        <w:t>i</w:t>
      </w:r>
      <w:r w:rsidRPr="00A66D15">
        <w:rPr>
          <w:rFonts w:ascii="Arial" w:hAnsi="Arial" w:cs="Arial"/>
          <w:b/>
          <w:bCs/>
          <w:color w:val="000000" w:themeColor="text1"/>
          <w:sz w:val="18"/>
        </w:rPr>
        <w:t>.</w:t>
      </w:r>
      <w:r w:rsidRPr="00A66D15">
        <w:rPr>
          <w:rFonts w:ascii="Arial" w:hAnsi="Arial" w:cs="Arial"/>
          <w:color w:val="000000" w:themeColor="text1"/>
          <w:sz w:val="18"/>
        </w:rPr>
        <w:tab/>
        <w:t xml:space="preserve">Dormers and gable ends may extend into and through the </w:t>
      </w:r>
      <w:proofErr w:type="gramStart"/>
      <w:r w:rsidRPr="00A66D15">
        <w:rPr>
          <w:rFonts w:ascii="Arial" w:hAnsi="Arial" w:cs="Arial"/>
          <w:color w:val="000000" w:themeColor="text1"/>
          <w:sz w:val="18"/>
        </w:rPr>
        <w:t>45</w:t>
      </w:r>
      <w:r w:rsidR="00F40264" w:rsidRPr="00A66D15">
        <w:rPr>
          <w:rFonts w:ascii="Arial" w:hAnsi="Arial" w:cs="Arial"/>
          <w:color w:val="000000" w:themeColor="text1"/>
          <w:sz w:val="18"/>
        </w:rPr>
        <w:t xml:space="preserve"> </w:t>
      </w:r>
      <w:r w:rsidRPr="00A66D15">
        <w:rPr>
          <w:rFonts w:ascii="Arial" w:hAnsi="Arial" w:cs="Arial"/>
          <w:color w:val="000000" w:themeColor="text1"/>
          <w:sz w:val="18"/>
        </w:rPr>
        <w:t>degree</w:t>
      </w:r>
      <w:proofErr w:type="gramEnd"/>
      <w:r w:rsidRPr="00A66D15">
        <w:rPr>
          <w:rFonts w:ascii="Arial" w:hAnsi="Arial" w:cs="Arial"/>
          <w:color w:val="000000" w:themeColor="text1"/>
          <w:sz w:val="18"/>
        </w:rPr>
        <w:t xml:space="preserve"> building height plane but shall comply with the maximum building height.</w:t>
      </w:r>
      <w:r w:rsidR="00B00A45" w:rsidRPr="00A66D15">
        <w:rPr>
          <w:rFonts w:ascii="Arial" w:hAnsi="Arial" w:cs="Arial"/>
          <w:color w:val="000000" w:themeColor="text1"/>
          <w:sz w:val="18"/>
        </w:rPr>
        <w:t xml:space="preserve"> The </w:t>
      </w:r>
      <w:r w:rsidR="00582047" w:rsidRPr="00A66D15">
        <w:rPr>
          <w:rFonts w:ascii="Arial" w:hAnsi="Arial" w:cs="Arial"/>
          <w:color w:val="000000" w:themeColor="text1"/>
          <w:sz w:val="18"/>
        </w:rPr>
        <w:t>cumulative width of dormers extending into and through the building height plan</w:t>
      </w:r>
      <w:r w:rsidR="00DF751D" w:rsidRPr="00A66D15">
        <w:rPr>
          <w:rFonts w:ascii="Arial" w:hAnsi="Arial" w:cs="Arial"/>
          <w:color w:val="000000" w:themeColor="text1"/>
          <w:sz w:val="18"/>
        </w:rPr>
        <w:t>e</w:t>
      </w:r>
      <w:r w:rsidR="00582047" w:rsidRPr="00A66D15">
        <w:rPr>
          <w:rFonts w:ascii="Arial" w:hAnsi="Arial" w:cs="Arial"/>
          <w:color w:val="000000" w:themeColor="text1"/>
          <w:sz w:val="18"/>
        </w:rPr>
        <w:t xml:space="preserve"> shall be limited to 25% </w:t>
      </w:r>
      <w:r w:rsidR="00102D40" w:rsidRPr="00A66D15">
        <w:rPr>
          <w:rFonts w:ascii="Arial" w:hAnsi="Arial" w:cs="Arial"/>
          <w:color w:val="000000" w:themeColor="text1"/>
          <w:sz w:val="18"/>
        </w:rPr>
        <w:t>of the depth of the sidewall.</w:t>
      </w:r>
    </w:p>
    <w:p w14:paraId="387CE6DE" w14:textId="5B03E7DA" w:rsidR="00BB0BDC" w:rsidRPr="00A66D15" w:rsidRDefault="00BB0BDC" w:rsidP="007834AB">
      <w:pPr>
        <w:jc w:val="center"/>
        <w:rPr>
          <w:rFonts w:ascii="Arial" w:hAnsi="Arial" w:cs="Arial"/>
          <w:b/>
          <w:bCs/>
          <w:color w:val="000000" w:themeColor="text1"/>
          <w:sz w:val="18"/>
          <w:szCs w:val="18"/>
        </w:rPr>
      </w:pPr>
    </w:p>
    <w:p w14:paraId="68A6DEEF" w14:textId="77777777" w:rsidR="00AE38F1" w:rsidRPr="00A66D15" w:rsidRDefault="00AE38F1">
      <w:pPr>
        <w:rPr>
          <w:rFonts w:ascii="Arial" w:hAnsi="Arial" w:cs="Arial"/>
          <w:b/>
          <w:bCs/>
          <w:color w:val="000000" w:themeColor="text1"/>
          <w:sz w:val="18"/>
          <w:szCs w:val="18"/>
        </w:rPr>
      </w:pPr>
      <w:r w:rsidRPr="00A66D15">
        <w:rPr>
          <w:rFonts w:ascii="Arial" w:hAnsi="Arial" w:cs="Arial"/>
          <w:b/>
          <w:bCs/>
          <w:color w:val="000000" w:themeColor="text1"/>
          <w:sz w:val="18"/>
          <w:szCs w:val="18"/>
        </w:rPr>
        <w:br w:type="page"/>
      </w:r>
    </w:p>
    <w:p w14:paraId="69E4C59A" w14:textId="15716D7E" w:rsidR="003664E1" w:rsidRPr="00A66D15" w:rsidRDefault="005A50EC" w:rsidP="00F40264">
      <w:pPr>
        <w:ind w:left="990"/>
        <w:jc w:val="center"/>
        <w:rPr>
          <w:rFonts w:ascii="Arial" w:hAnsi="Arial" w:cs="Arial"/>
          <w:b/>
          <w:bCs/>
          <w:sz w:val="18"/>
          <w:szCs w:val="18"/>
        </w:rPr>
      </w:pPr>
      <w:r w:rsidRPr="00A66D15">
        <w:rPr>
          <w:rFonts w:ascii="Arial" w:hAnsi="Arial" w:cs="Arial"/>
          <w:b/>
          <w:bCs/>
          <w:color w:val="000000" w:themeColor="text1"/>
          <w:sz w:val="18"/>
          <w:szCs w:val="18"/>
        </w:rPr>
        <w:lastRenderedPageBreak/>
        <w:t>BUILDING HEIGHT PLANE</w:t>
      </w:r>
      <w:r w:rsidR="000329C0" w:rsidRPr="00A66D15">
        <w:rPr>
          <w:rFonts w:ascii="Arial" w:hAnsi="Arial" w:cs="Arial"/>
          <w:b/>
          <w:bCs/>
          <w:color w:val="000000" w:themeColor="text1"/>
          <w:sz w:val="18"/>
          <w:szCs w:val="18"/>
        </w:rPr>
        <w:t xml:space="preserve"> </w:t>
      </w:r>
    </w:p>
    <w:p w14:paraId="55E9BE2F" w14:textId="52C9B857" w:rsidR="00D60186" w:rsidRPr="00A66D15" w:rsidRDefault="006B070F" w:rsidP="00AE38F1">
      <w:pPr>
        <w:jc w:val="center"/>
        <w:rPr>
          <w:rFonts w:ascii="Arial" w:hAnsi="Arial" w:cs="Arial"/>
          <w:b/>
          <w:bCs/>
          <w:sz w:val="18"/>
          <w:szCs w:val="18"/>
        </w:rPr>
      </w:pPr>
      <w:r w:rsidRPr="00A66D15">
        <w:rPr>
          <w:noProof/>
        </w:rPr>
        <w:drawing>
          <wp:inline distT="0" distB="0" distL="0" distR="0" wp14:anchorId="1FB1C410" wp14:editId="65050BC2">
            <wp:extent cx="5355367" cy="346313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83147" cy="3481103"/>
                    </a:xfrm>
                    <a:prstGeom prst="rect">
                      <a:avLst/>
                    </a:prstGeom>
                    <a:ln w="15875">
                      <a:noFill/>
                    </a:ln>
                  </pic:spPr>
                </pic:pic>
              </a:graphicData>
            </a:graphic>
          </wp:inline>
        </w:drawing>
      </w:r>
    </w:p>
    <w:p w14:paraId="0DBC727D" w14:textId="77777777" w:rsidR="00F13CA9" w:rsidRPr="00A66D15" w:rsidRDefault="00F13CA9" w:rsidP="00151A48">
      <w:pPr>
        <w:ind w:left="720"/>
        <w:rPr>
          <w:rFonts w:ascii="Arial" w:hAnsi="Arial" w:cs="Arial"/>
          <w:b/>
          <w:bCs/>
          <w:sz w:val="18"/>
          <w:szCs w:val="18"/>
        </w:rPr>
      </w:pPr>
    </w:p>
    <w:p w14:paraId="63E52F0E" w14:textId="77777777" w:rsidR="00F13CA9" w:rsidRPr="00A66D15" w:rsidRDefault="00F13CA9" w:rsidP="00151A48">
      <w:pPr>
        <w:ind w:left="720"/>
        <w:rPr>
          <w:rFonts w:ascii="Arial" w:hAnsi="Arial" w:cs="Arial"/>
          <w:b/>
          <w:bCs/>
          <w:sz w:val="18"/>
          <w:szCs w:val="18"/>
        </w:rPr>
      </w:pPr>
    </w:p>
    <w:p w14:paraId="516CD0A7" w14:textId="77777777" w:rsidR="00F13CA9" w:rsidRPr="00A66D15" w:rsidRDefault="00F13CA9" w:rsidP="00151A48">
      <w:pPr>
        <w:ind w:left="720"/>
        <w:rPr>
          <w:rFonts w:ascii="Arial" w:hAnsi="Arial" w:cs="Arial"/>
          <w:b/>
          <w:bCs/>
          <w:sz w:val="18"/>
          <w:szCs w:val="18"/>
        </w:rPr>
      </w:pPr>
    </w:p>
    <w:p w14:paraId="6D014BE0" w14:textId="1BD3CBCE" w:rsidR="000B77DC" w:rsidRPr="00A66D15" w:rsidRDefault="000B77DC" w:rsidP="00AE38F1">
      <w:pPr>
        <w:ind w:left="720"/>
        <w:jc w:val="center"/>
        <w:rPr>
          <w:rFonts w:ascii="Arial" w:hAnsi="Arial" w:cs="Arial"/>
          <w:b/>
          <w:bCs/>
          <w:sz w:val="18"/>
          <w:szCs w:val="18"/>
        </w:rPr>
      </w:pPr>
      <w:r w:rsidRPr="00A66D15">
        <w:rPr>
          <w:rFonts w:cstheme="minorHAnsi"/>
          <w:noProof/>
        </w:rPr>
        <w:drawing>
          <wp:inline distT="0" distB="0" distL="0" distR="0" wp14:anchorId="273E68C4" wp14:editId="3E0A3044">
            <wp:extent cx="4942213" cy="3465576"/>
            <wp:effectExtent l="0" t="0" r="0" b="190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942213" cy="3465576"/>
                    </a:xfrm>
                    <a:prstGeom prst="rect">
                      <a:avLst/>
                    </a:prstGeom>
                    <a:ln w="15875">
                      <a:noFill/>
                    </a:ln>
                  </pic:spPr>
                </pic:pic>
              </a:graphicData>
            </a:graphic>
          </wp:inline>
        </w:drawing>
      </w:r>
    </w:p>
    <w:p w14:paraId="43F19083" w14:textId="77777777" w:rsidR="000B77DC" w:rsidRPr="00A66D15" w:rsidRDefault="000B77DC" w:rsidP="00151A48">
      <w:pPr>
        <w:ind w:left="720"/>
        <w:rPr>
          <w:rFonts w:ascii="Arial" w:hAnsi="Arial" w:cs="Arial"/>
          <w:b/>
          <w:bCs/>
          <w:sz w:val="18"/>
          <w:szCs w:val="18"/>
        </w:rPr>
      </w:pPr>
    </w:p>
    <w:p w14:paraId="04878DE2" w14:textId="77777777" w:rsidR="00AE38F1" w:rsidRPr="00A66D15" w:rsidRDefault="00AE38F1">
      <w:pPr>
        <w:rPr>
          <w:rFonts w:ascii="Arial" w:hAnsi="Arial" w:cs="Arial"/>
          <w:b/>
          <w:bCs/>
          <w:sz w:val="18"/>
          <w:szCs w:val="18"/>
        </w:rPr>
      </w:pPr>
      <w:r w:rsidRPr="00A66D15">
        <w:rPr>
          <w:rFonts w:ascii="Arial" w:hAnsi="Arial" w:cs="Arial"/>
          <w:b/>
          <w:bCs/>
          <w:sz w:val="18"/>
          <w:szCs w:val="18"/>
        </w:rPr>
        <w:br w:type="page"/>
      </w:r>
    </w:p>
    <w:p w14:paraId="4E0F9542" w14:textId="5BD2342F" w:rsidR="005A50EC" w:rsidRPr="00A66D15" w:rsidRDefault="001B6E5B" w:rsidP="00151A48">
      <w:pPr>
        <w:ind w:left="720"/>
        <w:rPr>
          <w:rFonts w:ascii="Arial" w:hAnsi="Arial" w:cs="Arial"/>
          <w:b/>
          <w:bCs/>
          <w:sz w:val="18"/>
          <w:szCs w:val="18"/>
        </w:rPr>
      </w:pPr>
      <w:r w:rsidRPr="00A66D15">
        <w:rPr>
          <w:rFonts w:ascii="Arial" w:hAnsi="Arial" w:cs="Arial"/>
          <w:b/>
          <w:bCs/>
          <w:sz w:val="18"/>
          <w:szCs w:val="18"/>
        </w:rPr>
        <w:lastRenderedPageBreak/>
        <w:t>d</w:t>
      </w:r>
      <w:r w:rsidR="005A50EC" w:rsidRPr="00A66D15">
        <w:rPr>
          <w:rFonts w:ascii="Arial" w:hAnsi="Arial" w:cs="Arial"/>
          <w:b/>
          <w:bCs/>
          <w:sz w:val="18"/>
          <w:szCs w:val="18"/>
        </w:rPr>
        <w:t xml:space="preserve">. </w:t>
      </w:r>
      <w:r w:rsidR="005A50EC" w:rsidRPr="00A66D15">
        <w:rPr>
          <w:rFonts w:ascii="Arial" w:hAnsi="Arial" w:cs="Arial"/>
          <w:b/>
          <w:bCs/>
          <w:sz w:val="18"/>
          <w:szCs w:val="18"/>
        </w:rPr>
        <w:tab/>
        <w:t>Maximum Building Size</w:t>
      </w:r>
    </w:p>
    <w:p w14:paraId="46DDF046" w14:textId="628A03E8" w:rsidR="005A50EC" w:rsidRPr="00A66D15" w:rsidRDefault="005A50EC" w:rsidP="00151A48">
      <w:pPr>
        <w:ind w:left="720"/>
        <w:rPr>
          <w:rFonts w:ascii="Arial" w:hAnsi="Arial" w:cs="Arial"/>
          <w:sz w:val="18"/>
          <w:szCs w:val="18"/>
        </w:rPr>
      </w:pPr>
      <w:r w:rsidRPr="00A66D15">
        <w:rPr>
          <w:rFonts w:ascii="Arial" w:hAnsi="Arial" w:cs="Arial"/>
          <w:sz w:val="18"/>
          <w:szCs w:val="18"/>
        </w:rPr>
        <w:t>All principal residential buildings on any lot within the RIO District are limited to a maximum building size, calculated as total heated square footage, as follows:</w:t>
      </w:r>
    </w:p>
    <w:p w14:paraId="4B578B77" w14:textId="7A84737F" w:rsidR="005A50EC" w:rsidRPr="00A66D15" w:rsidRDefault="005A50EC" w:rsidP="00151A48">
      <w:pPr>
        <w:ind w:left="720"/>
        <w:rPr>
          <w:rFonts w:ascii="Arial" w:hAnsi="Arial" w:cs="Arial"/>
          <w:sz w:val="18"/>
          <w:szCs w:val="18"/>
        </w:rPr>
      </w:pPr>
    </w:p>
    <w:p w14:paraId="788E2C7E" w14:textId="58D25B2B" w:rsidR="005A50EC" w:rsidRPr="00A66D15" w:rsidRDefault="005A50EC" w:rsidP="00151A48">
      <w:pPr>
        <w:ind w:left="1080"/>
        <w:rPr>
          <w:rFonts w:ascii="Arial" w:hAnsi="Arial" w:cs="Arial"/>
          <w:sz w:val="18"/>
          <w:szCs w:val="18"/>
        </w:rPr>
      </w:pPr>
      <w:proofErr w:type="spellStart"/>
      <w:r w:rsidRPr="00A66D15">
        <w:rPr>
          <w:rFonts w:ascii="Arial" w:hAnsi="Arial" w:cs="Arial"/>
          <w:b/>
          <w:bCs/>
          <w:sz w:val="18"/>
          <w:szCs w:val="18"/>
        </w:rPr>
        <w:t>i</w:t>
      </w:r>
      <w:proofErr w:type="spellEnd"/>
      <w:r w:rsidRPr="00A66D15">
        <w:rPr>
          <w:rFonts w:ascii="Arial" w:hAnsi="Arial" w:cs="Arial"/>
          <w:b/>
          <w:bCs/>
          <w:sz w:val="18"/>
          <w:szCs w:val="18"/>
        </w:rPr>
        <w:t>.</w:t>
      </w:r>
      <w:r w:rsidRPr="00A66D15">
        <w:rPr>
          <w:rFonts w:ascii="Arial" w:hAnsi="Arial" w:cs="Arial"/>
          <w:sz w:val="18"/>
          <w:szCs w:val="18"/>
        </w:rPr>
        <w:t xml:space="preserve"> </w:t>
      </w:r>
      <w:r w:rsidRPr="00A66D15">
        <w:rPr>
          <w:rFonts w:ascii="Arial" w:hAnsi="Arial" w:cs="Arial"/>
          <w:sz w:val="18"/>
          <w:szCs w:val="18"/>
        </w:rPr>
        <w:tab/>
        <w:t xml:space="preserve">The total heated square footage of single-family dwellings on </w:t>
      </w:r>
      <w:r w:rsidR="00FB62A4" w:rsidRPr="00A66D15">
        <w:rPr>
          <w:rFonts w:ascii="Arial" w:hAnsi="Arial" w:cs="Arial"/>
          <w:sz w:val="18"/>
          <w:szCs w:val="18"/>
        </w:rPr>
        <w:t xml:space="preserve">the subject </w:t>
      </w:r>
      <w:proofErr w:type="spellStart"/>
      <w:r w:rsidRPr="00A66D15">
        <w:rPr>
          <w:rFonts w:ascii="Arial" w:hAnsi="Arial" w:cs="Arial"/>
          <w:sz w:val="18"/>
          <w:szCs w:val="18"/>
        </w:rPr>
        <w:t>blockface</w:t>
      </w:r>
      <w:proofErr w:type="spellEnd"/>
      <w:r w:rsidR="00AE32B2" w:rsidRPr="00A66D15">
        <w:rPr>
          <w:rFonts w:ascii="Arial" w:hAnsi="Arial" w:cs="Arial"/>
          <w:sz w:val="18"/>
          <w:szCs w:val="18"/>
        </w:rPr>
        <w:t xml:space="preserve"> </w:t>
      </w:r>
      <w:r w:rsidRPr="00A66D15">
        <w:rPr>
          <w:rFonts w:ascii="Arial" w:hAnsi="Arial" w:cs="Arial"/>
          <w:sz w:val="18"/>
          <w:szCs w:val="18"/>
        </w:rPr>
        <w:t>will be averaged.</w:t>
      </w:r>
      <w:r w:rsidR="00E14DE8" w:rsidRPr="00A66D15">
        <w:rPr>
          <w:rFonts w:ascii="Arial" w:hAnsi="Arial" w:cs="Arial"/>
          <w:sz w:val="18"/>
          <w:szCs w:val="18"/>
        </w:rPr>
        <w:t xml:space="preserve"> </w:t>
      </w:r>
      <w:r w:rsidR="006A6ACA" w:rsidRPr="00A66D15">
        <w:rPr>
          <w:rFonts w:ascii="Arial" w:hAnsi="Arial" w:cs="Arial"/>
          <w:sz w:val="18"/>
          <w:szCs w:val="18"/>
        </w:rPr>
        <w:t xml:space="preserve">The applicant will be required to furnish </w:t>
      </w:r>
      <w:r w:rsidR="00E14DE8" w:rsidRPr="00A66D15">
        <w:rPr>
          <w:rFonts w:ascii="Arial" w:hAnsi="Arial" w:cs="Arial"/>
          <w:sz w:val="18"/>
          <w:szCs w:val="18"/>
        </w:rPr>
        <w:t>Mecklenburg County tax records documenting this average at the time of permitting.</w:t>
      </w:r>
    </w:p>
    <w:p w14:paraId="59AFE305" w14:textId="77777777" w:rsidR="005A50EC" w:rsidRPr="00A66D15" w:rsidRDefault="005A50EC" w:rsidP="00151A48">
      <w:pPr>
        <w:ind w:left="720"/>
        <w:rPr>
          <w:rFonts w:ascii="Arial" w:hAnsi="Arial" w:cs="Arial"/>
          <w:b/>
          <w:bCs/>
          <w:sz w:val="18"/>
          <w:szCs w:val="18"/>
        </w:rPr>
      </w:pPr>
    </w:p>
    <w:p w14:paraId="4BA52A48" w14:textId="60143F88" w:rsidR="005A50EC" w:rsidRPr="00A66D15" w:rsidRDefault="005A50EC" w:rsidP="00151A48">
      <w:pPr>
        <w:ind w:left="1080"/>
        <w:rPr>
          <w:rFonts w:ascii="Arial" w:hAnsi="Arial" w:cs="Arial"/>
          <w:sz w:val="18"/>
          <w:szCs w:val="18"/>
        </w:rPr>
      </w:pPr>
      <w:r w:rsidRPr="00A66D15">
        <w:rPr>
          <w:rFonts w:ascii="Arial" w:hAnsi="Arial" w:cs="Arial"/>
          <w:b/>
          <w:bCs/>
          <w:sz w:val="18"/>
          <w:szCs w:val="18"/>
        </w:rPr>
        <w:t>ii.</w:t>
      </w:r>
      <w:r w:rsidRPr="00A66D15">
        <w:rPr>
          <w:rFonts w:ascii="Arial" w:hAnsi="Arial" w:cs="Arial"/>
          <w:sz w:val="18"/>
          <w:szCs w:val="18"/>
        </w:rPr>
        <w:t xml:space="preserve"> </w:t>
      </w:r>
      <w:r w:rsidRPr="00A66D15">
        <w:rPr>
          <w:rFonts w:ascii="Arial" w:hAnsi="Arial" w:cs="Arial"/>
          <w:sz w:val="18"/>
          <w:szCs w:val="18"/>
        </w:rPr>
        <w:tab/>
        <w:t xml:space="preserve">The maximum size of a </w:t>
      </w:r>
      <w:r w:rsidR="00FB62A4" w:rsidRPr="00A66D15">
        <w:rPr>
          <w:rFonts w:ascii="Arial" w:hAnsi="Arial" w:cs="Arial"/>
          <w:sz w:val="18"/>
          <w:szCs w:val="18"/>
        </w:rPr>
        <w:t xml:space="preserve">single-family, duplex, or triplex </w:t>
      </w:r>
      <w:r w:rsidRPr="00A66D15">
        <w:rPr>
          <w:rFonts w:ascii="Arial" w:hAnsi="Arial" w:cs="Arial"/>
          <w:sz w:val="18"/>
          <w:szCs w:val="18"/>
        </w:rPr>
        <w:t xml:space="preserve">building will be the greater of the following: </w:t>
      </w:r>
    </w:p>
    <w:p w14:paraId="1A53E27A" w14:textId="77777777" w:rsidR="005A50EC" w:rsidRPr="00A66D15" w:rsidRDefault="005A50EC" w:rsidP="00151A48">
      <w:pPr>
        <w:ind w:left="1080"/>
        <w:rPr>
          <w:rFonts w:ascii="Arial" w:hAnsi="Arial" w:cs="Arial"/>
          <w:sz w:val="18"/>
          <w:szCs w:val="18"/>
        </w:rPr>
      </w:pPr>
    </w:p>
    <w:p w14:paraId="1F241F64" w14:textId="64B68551" w:rsidR="005A50EC" w:rsidRPr="00A66D15" w:rsidRDefault="005A50EC" w:rsidP="00151A48">
      <w:pPr>
        <w:ind w:left="1440"/>
        <w:rPr>
          <w:rFonts w:ascii="Arial" w:hAnsi="Arial" w:cs="Arial"/>
          <w:sz w:val="18"/>
          <w:szCs w:val="18"/>
        </w:rPr>
      </w:pPr>
      <w:r w:rsidRPr="00A66D15">
        <w:rPr>
          <w:rFonts w:ascii="Arial" w:hAnsi="Arial" w:cs="Arial"/>
          <w:b/>
          <w:bCs/>
          <w:sz w:val="18"/>
          <w:szCs w:val="18"/>
        </w:rPr>
        <w:t>(A)</w:t>
      </w:r>
      <w:r w:rsidRPr="00A66D15">
        <w:rPr>
          <w:rFonts w:ascii="Arial" w:hAnsi="Arial" w:cs="Arial"/>
          <w:sz w:val="18"/>
          <w:szCs w:val="18"/>
        </w:rPr>
        <w:t xml:space="preserve"> </w:t>
      </w:r>
      <w:r w:rsidRPr="00A66D15">
        <w:rPr>
          <w:rFonts w:ascii="Arial" w:hAnsi="Arial" w:cs="Arial"/>
          <w:sz w:val="18"/>
          <w:szCs w:val="18"/>
        </w:rPr>
        <w:tab/>
        <w:t>The average single</w:t>
      </w:r>
      <w:r w:rsidR="009364C7" w:rsidRPr="00A66D15">
        <w:rPr>
          <w:rFonts w:ascii="Arial" w:hAnsi="Arial" w:cs="Arial"/>
          <w:sz w:val="18"/>
          <w:szCs w:val="18"/>
        </w:rPr>
        <w:t>-</w:t>
      </w:r>
      <w:r w:rsidRPr="00A66D15">
        <w:rPr>
          <w:rFonts w:ascii="Arial" w:hAnsi="Arial" w:cs="Arial"/>
          <w:sz w:val="18"/>
          <w:szCs w:val="18"/>
        </w:rPr>
        <w:t>family dwelling size based on total heated square footage; or</w:t>
      </w:r>
    </w:p>
    <w:p w14:paraId="47D4F43A" w14:textId="77777777" w:rsidR="005A50EC" w:rsidRPr="00A66D15" w:rsidRDefault="005A50EC" w:rsidP="00151A48">
      <w:pPr>
        <w:ind w:left="1440"/>
        <w:rPr>
          <w:rFonts w:ascii="Arial" w:hAnsi="Arial" w:cs="Arial"/>
          <w:sz w:val="18"/>
          <w:szCs w:val="18"/>
        </w:rPr>
      </w:pPr>
    </w:p>
    <w:p w14:paraId="4FAA380D" w14:textId="45F1B4EB" w:rsidR="005A50EC" w:rsidRPr="00A66D15" w:rsidRDefault="005A50EC" w:rsidP="00151A48">
      <w:pPr>
        <w:ind w:left="144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 xml:space="preserve"> </w:t>
      </w:r>
      <w:r w:rsidRPr="00A66D15">
        <w:rPr>
          <w:rFonts w:ascii="Arial" w:hAnsi="Arial" w:cs="Arial"/>
          <w:sz w:val="18"/>
          <w:szCs w:val="18"/>
        </w:rPr>
        <w:tab/>
        <w:t>The number of residential units to be constructed multiplied by 800 square feet per unit.</w:t>
      </w:r>
    </w:p>
    <w:p w14:paraId="5035228A" w14:textId="77777777" w:rsidR="005A50EC" w:rsidRPr="00A66D15" w:rsidRDefault="005A50EC" w:rsidP="00151A48">
      <w:pPr>
        <w:ind w:left="1080"/>
        <w:rPr>
          <w:rFonts w:ascii="Arial" w:hAnsi="Arial" w:cs="Arial"/>
          <w:sz w:val="18"/>
          <w:szCs w:val="18"/>
        </w:rPr>
      </w:pPr>
    </w:p>
    <w:p w14:paraId="217ADD7A" w14:textId="77777777" w:rsidR="005A50EC" w:rsidRPr="00A66D15" w:rsidRDefault="005A50EC" w:rsidP="00151A48">
      <w:pPr>
        <w:ind w:left="1080"/>
        <w:rPr>
          <w:rFonts w:ascii="Arial" w:hAnsi="Arial" w:cs="Arial"/>
          <w:sz w:val="18"/>
          <w:szCs w:val="18"/>
        </w:rPr>
      </w:pPr>
      <w:r w:rsidRPr="00A66D15">
        <w:rPr>
          <w:rFonts w:ascii="Arial" w:hAnsi="Arial" w:cs="Arial"/>
          <w:b/>
          <w:bCs/>
          <w:sz w:val="18"/>
          <w:szCs w:val="18"/>
        </w:rPr>
        <w:t>iii.</w:t>
      </w:r>
      <w:r w:rsidRPr="00A66D15">
        <w:rPr>
          <w:rFonts w:ascii="Arial" w:hAnsi="Arial" w:cs="Arial"/>
          <w:sz w:val="18"/>
          <w:szCs w:val="18"/>
        </w:rPr>
        <w:t xml:space="preserve"> </w:t>
      </w:r>
      <w:r w:rsidRPr="00A66D15">
        <w:rPr>
          <w:rFonts w:ascii="Arial" w:hAnsi="Arial" w:cs="Arial"/>
          <w:sz w:val="18"/>
          <w:szCs w:val="18"/>
        </w:rPr>
        <w:tab/>
        <w:t>Single-family dwellings are permitted to exceed the maximum dwelling unit size by an additional 25%.</w:t>
      </w:r>
    </w:p>
    <w:p w14:paraId="3752FC8B" w14:textId="77777777" w:rsidR="005A50EC" w:rsidRPr="00A66D15" w:rsidRDefault="005A50EC" w:rsidP="00151A48">
      <w:pPr>
        <w:rPr>
          <w:rFonts w:ascii="Arial" w:hAnsi="Arial" w:cs="Arial"/>
          <w:b/>
          <w:bCs/>
          <w:sz w:val="18"/>
          <w:szCs w:val="18"/>
        </w:rPr>
      </w:pPr>
    </w:p>
    <w:p w14:paraId="756AFCEF" w14:textId="77777777" w:rsidR="005A50EC" w:rsidRPr="00A66D15" w:rsidRDefault="005A50EC" w:rsidP="00151A48">
      <w:pPr>
        <w:ind w:left="360"/>
        <w:rPr>
          <w:rFonts w:ascii="Arial" w:hAnsi="Arial" w:cs="Arial"/>
          <w:b/>
          <w:bCs/>
          <w:sz w:val="18"/>
          <w:szCs w:val="18"/>
        </w:rPr>
      </w:pPr>
      <w:r w:rsidRPr="00A66D15">
        <w:rPr>
          <w:rFonts w:ascii="Arial" w:hAnsi="Arial" w:cs="Arial"/>
          <w:b/>
          <w:bCs/>
          <w:sz w:val="18"/>
          <w:szCs w:val="18"/>
        </w:rPr>
        <w:t xml:space="preserve">2. </w:t>
      </w:r>
      <w:r w:rsidRPr="00A66D15">
        <w:rPr>
          <w:rFonts w:ascii="Arial" w:hAnsi="Arial" w:cs="Arial"/>
          <w:b/>
          <w:bCs/>
          <w:sz w:val="18"/>
          <w:szCs w:val="18"/>
        </w:rPr>
        <w:tab/>
        <w:t>Uses</w:t>
      </w:r>
    </w:p>
    <w:p w14:paraId="2476614D" w14:textId="7251845F" w:rsidR="005A50EC" w:rsidRPr="00A66D15" w:rsidRDefault="005A50EC" w:rsidP="00151A48">
      <w:pPr>
        <w:ind w:left="360"/>
        <w:rPr>
          <w:rFonts w:ascii="Arial" w:hAnsi="Arial" w:cs="Arial"/>
          <w:sz w:val="18"/>
          <w:szCs w:val="18"/>
        </w:rPr>
      </w:pPr>
      <w:r w:rsidRPr="00A66D15">
        <w:rPr>
          <w:rFonts w:ascii="Arial" w:hAnsi="Arial" w:cs="Arial"/>
          <w:sz w:val="18"/>
          <w:szCs w:val="18"/>
        </w:rPr>
        <w:t xml:space="preserve">The uses allowed in the underlying zoning district apply. No uses allowed within the underlying district may be prohibited as part of the </w:t>
      </w:r>
      <w:r w:rsidR="00F40264" w:rsidRPr="00A66D15">
        <w:rPr>
          <w:rFonts w:ascii="Arial" w:hAnsi="Arial" w:cs="Arial"/>
          <w:sz w:val="18"/>
          <w:szCs w:val="18"/>
        </w:rPr>
        <w:t>RIO District</w:t>
      </w:r>
      <w:r w:rsidRPr="00A66D15">
        <w:rPr>
          <w:rFonts w:ascii="Arial" w:hAnsi="Arial" w:cs="Arial"/>
          <w:sz w:val="18"/>
          <w:szCs w:val="18"/>
        </w:rPr>
        <w:t xml:space="preserve">. </w:t>
      </w:r>
    </w:p>
    <w:p w14:paraId="6C7F8B61" w14:textId="77777777" w:rsidR="005A50EC" w:rsidRPr="00A66D15" w:rsidRDefault="005A50EC" w:rsidP="00151A48">
      <w:pPr>
        <w:rPr>
          <w:rFonts w:ascii="Arial" w:hAnsi="Arial" w:cs="Arial"/>
          <w:sz w:val="18"/>
          <w:szCs w:val="18"/>
        </w:rPr>
      </w:pPr>
    </w:p>
    <w:p w14:paraId="74130238" w14:textId="49256E7C" w:rsidR="005A50EC" w:rsidRPr="00A66D15" w:rsidRDefault="002F2291" w:rsidP="00151A48">
      <w:pPr>
        <w:rPr>
          <w:rFonts w:ascii="Arial" w:hAnsi="Arial" w:cs="Arial"/>
          <w:b/>
          <w:bCs/>
          <w:sz w:val="18"/>
          <w:szCs w:val="18"/>
        </w:rPr>
      </w:pPr>
      <w:r w:rsidRPr="00A66D15">
        <w:rPr>
          <w:rFonts w:ascii="Arial" w:hAnsi="Arial" w:cs="Arial"/>
          <w:b/>
          <w:bCs/>
          <w:sz w:val="18"/>
          <w:szCs w:val="18"/>
        </w:rPr>
        <w:t>D</w:t>
      </w:r>
      <w:r w:rsidR="005A50EC" w:rsidRPr="00A66D15">
        <w:rPr>
          <w:rFonts w:ascii="Arial" w:hAnsi="Arial" w:cs="Arial"/>
          <w:b/>
          <w:bCs/>
          <w:sz w:val="18"/>
          <w:szCs w:val="18"/>
        </w:rPr>
        <w:t xml:space="preserve">. </w:t>
      </w:r>
      <w:r w:rsidR="005A50EC" w:rsidRPr="00A66D15">
        <w:rPr>
          <w:rFonts w:ascii="Arial" w:hAnsi="Arial" w:cs="Arial"/>
          <w:b/>
          <w:bCs/>
          <w:sz w:val="18"/>
          <w:szCs w:val="18"/>
        </w:rPr>
        <w:tab/>
        <w:t>Approval Process</w:t>
      </w:r>
    </w:p>
    <w:p w14:paraId="18491376" w14:textId="75BC3D1B" w:rsidR="005A50EC" w:rsidRPr="00A66D15" w:rsidRDefault="005A50EC" w:rsidP="00151A48">
      <w:pPr>
        <w:rPr>
          <w:rFonts w:ascii="Arial" w:hAnsi="Arial"/>
        </w:rPr>
      </w:pPr>
      <w:r w:rsidRPr="00A66D15">
        <w:rPr>
          <w:rFonts w:ascii="Arial" w:hAnsi="Arial" w:cs="Arial"/>
          <w:sz w:val="18"/>
          <w:szCs w:val="18"/>
        </w:rPr>
        <w:t xml:space="preserve">The application of an RIO District </w:t>
      </w:r>
      <w:r w:rsidR="007F03D2" w:rsidRPr="00A66D15">
        <w:rPr>
          <w:rFonts w:ascii="Arial" w:hAnsi="Arial" w:cs="Arial"/>
          <w:sz w:val="18"/>
          <w:szCs w:val="18"/>
        </w:rPr>
        <w:t xml:space="preserve">requires an amendment to the Zoning Map and </w:t>
      </w:r>
      <w:r w:rsidRPr="00A66D15">
        <w:rPr>
          <w:rFonts w:ascii="Arial" w:hAnsi="Arial" w:cs="Arial"/>
          <w:sz w:val="18"/>
          <w:szCs w:val="18"/>
        </w:rPr>
        <w:t xml:space="preserve">shall follow the procedure for a zoning map amendment in Section </w:t>
      </w:r>
      <w:r w:rsidR="00934A05" w:rsidRPr="00A66D15">
        <w:rPr>
          <w:rFonts w:ascii="Arial" w:hAnsi="Arial" w:cs="Arial"/>
          <w:sz w:val="18"/>
          <w:szCs w:val="18"/>
        </w:rPr>
        <w:t>3</w:t>
      </w:r>
      <w:r w:rsidR="00EB4A49" w:rsidRPr="00A66D15">
        <w:rPr>
          <w:rFonts w:ascii="Arial" w:hAnsi="Arial" w:cs="Arial"/>
          <w:sz w:val="18"/>
          <w:szCs w:val="18"/>
        </w:rPr>
        <w:t>7</w:t>
      </w:r>
      <w:r w:rsidR="00934A05" w:rsidRPr="00A66D15">
        <w:rPr>
          <w:rFonts w:ascii="Arial" w:hAnsi="Arial" w:cs="Arial"/>
          <w:sz w:val="18"/>
          <w:szCs w:val="18"/>
        </w:rPr>
        <w:t>.2</w:t>
      </w:r>
      <w:r w:rsidRPr="00A66D15">
        <w:rPr>
          <w:rFonts w:ascii="Arial" w:hAnsi="Arial" w:cs="Arial"/>
          <w:sz w:val="18"/>
          <w:szCs w:val="18"/>
        </w:rPr>
        <w:t>.</w:t>
      </w:r>
    </w:p>
    <w:p w14:paraId="230EAF00" w14:textId="77777777" w:rsidR="00E36043" w:rsidRPr="00A66D15" w:rsidRDefault="00E36043" w:rsidP="00151A48">
      <w:pPr>
        <w:rPr>
          <w:rFonts w:ascii="Arial" w:hAnsi="Arial" w:cs="Arial"/>
          <w:b/>
          <w:bCs/>
          <w:sz w:val="18"/>
          <w:szCs w:val="18"/>
        </w:rPr>
      </w:pPr>
    </w:p>
    <w:p w14:paraId="2693B2AC" w14:textId="3C486DE4" w:rsidR="007F03D2" w:rsidRPr="00A66D15" w:rsidRDefault="003B3320" w:rsidP="00151A48">
      <w:pPr>
        <w:rPr>
          <w:rFonts w:ascii="Arial" w:hAnsi="Arial" w:cs="Arial"/>
          <w:b/>
          <w:bCs/>
          <w:sz w:val="18"/>
          <w:szCs w:val="18"/>
        </w:rPr>
      </w:pPr>
      <w:r w:rsidRPr="00A66D15">
        <w:rPr>
          <w:rFonts w:ascii="Arial" w:hAnsi="Arial" w:cs="Arial"/>
          <w:b/>
          <w:bCs/>
          <w:sz w:val="18"/>
          <w:szCs w:val="18"/>
        </w:rPr>
        <w:t xml:space="preserve">E. </w:t>
      </w:r>
      <w:r w:rsidRPr="00A66D15">
        <w:rPr>
          <w:rFonts w:ascii="Arial" w:hAnsi="Arial" w:cs="Arial"/>
          <w:b/>
          <w:bCs/>
          <w:sz w:val="18"/>
          <w:szCs w:val="18"/>
        </w:rPr>
        <w:tab/>
        <w:t>Amendments to RIO District Boundaries</w:t>
      </w:r>
    </w:p>
    <w:p w14:paraId="74D4B6C6" w14:textId="77777777" w:rsidR="003B3320" w:rsidRPr="00A66D15" w:rsidRDefault="003B3320" w:rsidP="00151A48">
      <w:pPr>
        <w:rPr>
          <w:rFonts w:ascii="Arial" w:hAnsi="Arial" w:cs="Arial"/>
          <w:b/>
          <w:bCs/>
          <w:sz w:val="18"/>
          <w:szCs w:val="18"/>
        </w:rPr>
      </w:pPr>
    </w:p>
    <w:p w14:paraId="4E8598BD" w14:textId="1B14AA86" w:rsidR="003B3320" w:rsidRPr="00A66D15" w:rsidRDefault="003B3320" w:rsidP="003B3320">
      <w:pPr>
        <w:ind w:left="360"/>
        <w:rPr>
          <w:rFonts w:ascii="Arial" w:hAnsi="Arial" w:cs="Arial"/>
          <w:sz w:val="18"/>
          <w:szCs w:val="18"/>
        </w:rPr>
      </w:pPr>
      <w:r w:rsidRPr="00A66D15">
        <w:rPr>
          <w:rFonts w:ascii="Arial" w:hAnsi="Arial" w:cs="Arial"/>
          <w:b/>
          <w:bCs/>
          <w:sz w:val="18"/>
          <w:szCs w:val="18"/>
        </w:rPr>
        <w:t>1.</w:t>
      </w:r>
      <w:r w:rsidRPr="00A66D15">
        <w:rPr>
          <w:rFonts w:ascii="Arial" w:hAnsi="Arial" w:cs="Arial"/>
          <w:b/>
          <w:bCs/>
          <w:sz w:val="18"/>
          <w:szCs w:val="18"/>
        </w:rPr>
        <w:tab/>
      </w:r>
      <w:r w:rsidR="00C5552E" w:rsidRPr="00A66D15">
        <w:rPr>
          <w:rFonts w:ascii="Arial" w:hAnsi="Arial" w:cs="Arial"/>
          <w:sz w:val="18"/>
          <w:szCs w:val="18"/>
        </w:rPr>
        <w:t>Any proposal to add lots to an adopted RIO District shall follow the procedure for a zoning map amendment in Section 37.2.</w:t>
      </w:r>
    </w:p>
    <w:p w14:paraId="2965F7E4" w14:textId="77777777" w:rsidR="00C5552E" w:rsidRPr="00A66D15" w:rsidRDefault="00C5552E" w:rsidP="003B3320">
      <w:pPr>
        <w:ind w:left="360"/>
        <w:rPr>
          <w:rFonts w:ascii="Arial" w:hAnsi="Arial" w:cs="Arial"/>
          <w:b/>
          <w:bCs/>
          <w:sz w:val="18"/>
          <w:szCs w:val="18"/>
        </w:rPr>
      </w:pPr>
    </w:p>
    <w:p w14:paraId="77D2539F" w14:textId="7D44D4F5" w:rsidR="00C5552E" w:rsidRPr="00A66D15" w:rsidRDefault="00C5552E" w:rsidP="003B3320">
      <w:pPr>
        <w:ind w:left="360"/>
        <w:rPr>
          <w:rFonts w:ascii="Arial" w:hAnsi="Arial" w:cs="Arial"/>
          <w:b/>
          <w:bCs/>
          <w:sz w:val="18"/>
          <w:szCs w:val="18"/>
        </w:rPr>
      </w:pPr>
      <w:r w:rsidRPr="00A66D15">
        <w:rPr>
          <w:rFonts w:ascii="Arial" w:hAnsi="Arial" w:cs="Arial"/>
          <w:b/>
          <w:bCs/>
          <w:sz w:val="18"/>
          <w:szCs w:val="18"/>
        </w:rPr>
        <w:t>2</w:t>
      </w:r>
      <w:r w:rsidR="001147B4" w:rsidRPr="00A66D15">
        <w:rPr>
          <w:rFonts w:ascii="Arial" w:hAnsi="Arial" w:cs="Arial"/>
          <w:b/>
          <w:bCs/>
          <w:sz w:val="18"/>
          <w:szCs w:val="18"/>
        </w:rPr>
        <w:t>.</w:t>
      </w:r>
      <w:r w:rsidR="00962BDC" w:rsidRPr="00A66D15">
        <w:rPr>
          <w:rFonts w:ascii="Arial" w:hAnsi="Arial" w:cs="Arial"/>
          <w:b/>
          <w:bCs/>
          <w:sz w:val="18"/>
          <w:szCs w:val="18"/>
        </w:rPr>
        <w:tab/>
      </w:r>
      <w:r w:rsidR="00962BDC" w:rsidRPr="00A66D15">
        <w:rPr>
          <w:rFonts w:ascii="Arial" w:hAnsi="Arial" w:cs="Arial"/>
          <w:sz w:val="18"/>
          <w:szCs w:val="18"/>
        </w:rPr>
        <w:t>Any proposal to subtract lots from, or eliminate, an adopted RIO District shall follow the procedure for a zoning map amendment in Section 37.2.</w:t>
      </w:r>
    </w:p>
    <w:p w14:paraId="69EE421F" w14:textId="77777777" w:rsidR="007F03D2" w:rsidRPr="00A66D15" w:rsidRDefault="007F03D2" w:rsidP="00151A48">
      <w:pPr>
        <w:rPr>
          <w:rFonts w:ascii="Arial" w:hAnsi="Arial" w:cs="Arial"/>
          <w:b/>
          <w:bCs/>
          <w:sz w:val="18"/>
          <w:szCs w:val="18"/>
        </w:rPr>
      </w:pPr>
    </w:p>
    <w:p w14:paraId="5D0405D7" w14:textId="6B1C079F" w:rsidR="00F619C6" w:rsidRPr="00A66D15" w:rsidRDefault="00F619C6" w:rsidP="00151A48">
      <w:pPr>
        <w:shd w:val="clear" w:color="auto" w:fill="DEEAF6" w:themeFill="accent5" w:themeFillTint="33"/>
        <w:rPr>
          <w:rFonts w:ascii="Arial" w:hAnsi="Arial" w:cs="Arial"/>
          <w:b/>
          <w:bCs/>
          <w:sz w:val="18"/>
          <w:szCs w:val="18"/>
        </w:rPr>
      </w:pPr>
      <w:r w:rsidRPr="00A66D15">
        <w:rPr>
          <w:rFonts w:ascii="Arial" w:hAnsi="Arial" w:cs="Arial"/>
          <w:b/>
          <w:bCs/>
          <w:sz w:val="18"/>
          <w:szCs w:val="18"/>
        </w:rPr>
        <w:t>14.</w:t>
      </w:r>
      <w:r w:rsidR="00693777" w:rsidRPr="00A66D15">
        <w:rPr>
          <w:rFonts w:ascii="Arial" w:hAnsi="Arial" w:cs="Arial"/>
          <w:b/>
          <w:bCs/>
          <w:sz w:val="18"/>
          <w:szCs w:val="18"/>
        </w:rPr>
        <w:t>5</w:t>
      </w:r>
      <w:r w:rsidR="00F40264" w:rsidRPr="00A66D15">
        <w:rPr>
          <w:rFonts w:ascii="Arial" w:hAnsi="Arial" w:cs="Arial"/>
          <w:b/>
          <w:bCs/>
          <w:sz w:val="18"/>
          <w:szCs w:val="18"/>
        </w:rPr>
        <w:t xml:space="preserve">   </w:t>
      </w:r>
      <w:r w:rsidRPr="00A66D15">
        <w:rPr>
          <w:rFonts w:ascii="Arial" w:hAnsi="Arial" w:cs="Arial"/>
          <w:b/>
          <w:bCs/>
          <w:sz w:val="18"/>
          <w:szCs w:val="18"/>
        </w:rPr>
        <w:t>CCO COTTAGE COURT OVERLAY DISTRICT</w:t>
      </w:r>
    </w:p>
    <w:p w14:paraId="219DEB5C" w14:textId="36C64948" w:rsidR="00550435" w:rsidRPr="00A66D15" w:rsidRDefault="00550435" w:rsidP="00151A48">
      <w:pPr>
        <w:shd w:val="clear" w:color="auto" w:fill="FFFFFF" w:themeFill="background1"/>
        <w:rPr>
          <w:rFonts w:ascii="Arial" w:hAnsi="Arial" w:cs="Arial"/>
          <w:b/>
          <w:bCs/>
          <w:sz w:val="18"/>
          <w:szCs w:val="18"/>
        </w:rPr>
      </w:pPr>
    </w:p>
    <w:p w14:paraId="346DDB03" w14:textId="77777777" w:rsidR="009232D1" w:rsidRPr="00A66D15" w:rsidRDefault="009232D1" w:rsidP="00151A48">
      <w:pPr>
        <w:rPr>
          <w:rFonts w:ascii="Arial" w:hAnsi="Arial" w:cs="Arial"/>
          <w:b/>
          <w:bCs/>
          <w:sz w:val="18"/>
          <w:szCs w:val="18"/>
        </w:rPr>
      </w:pPr>
      <w:r w:rsidRPr="00A66D15">
        <w:rPr>
          <w:rFonts w:ascii="Arial" w:hAnsi="Arial" w:cs="Arial"/>
          <w:b/>
          <w:bCs/>
          <w:sz w:val="18"/>
          <w:szCs w:val="18"/>
        </w:rPr>
        <w:t xml:space="preserve">A. </w:t>
      </w:r>
      <w:r w:rsidRPr="00A66D15">
        <w:rPr>
          <w:rFonts w:ascii="Arial" w:hAnsi="Arial" w:cs="Arial"/>
          <w:b/>
          <w:bCs/>
          <w:sz w:val="18"/>
          <w:szCs w:val="18"/>
        </w:rPr>
        <w:tab/>
        <w:t xml:space="preserve">Purpose </w:t>
      </w:r>
    </w:p>
    <w:p w14:paraId="40CCC27E" w14:textId="77777777" w:rsidR="00550435" w:rsidRPr="00A66D15" w:rsidRDefault="00550435" w:rsidP="00151A48">
      <w:pPr>
        <w:rPr>
          <w:rFonts w:ascii="Arial" w:hAnsi="Arial" w:cs="Arial"/>
          <w:sz w:val="18"/>
          <w:szCs w:val="18"/>
        </w:rPr>
      </w:pPr>
      <w:r w:rsidRPr="00A66D15">
        <w:rPr>
          <w:rFonts w:ascii="Arial" w:hAnsi="Arial" w:cs="Arial"/>
          <w:sz w:val="18"/>
          <w:szCs w:val="18"/>
        </w:rPr>
        <w:t xml:space="preserve">A cottage court residential development allows for small lot residential development in a manner that organizes various dwelling types around a common open space, designed as a cohesive whole and maintained in shared stewardship by residents. </w:t>
      </w:r>
    </w:p>
    <w:p w14:paraId="284DA1AB" w14:textId="77777777" w:rsidR="00550435" w:rsidRPr="00A66D15" w:rsidRDefault="00550435" w:rsidP="00151A48">
      <w:pPr>
        <w:rPr>
          <w:rFonts w:ascii="Arial" w:hAnsi="Arial" w:cs="Arial"/>
          <w:sz w:val="18"/>
          <w:szCs w:val="18"/>
        </w:rPr>
      </w:pPr>
    </w:p>
    <w:p w14:paraId="748E43AA" w14:textId="4566F358" w:rsidR="00550435" w:rsidRPr="00A66D15" w:rsidRDefault="009232D1" w:rsidP="00151A48">
      <w:pPr>
        <w:rPr>
          <w:rFonts w:ascii="Arial" w:hAnsi="Arial" w:cs="Arial"/>
          <w:b/>
          <w:bCs/>
          <w:sz w:val="18"/>
          <w:szCs w:val="18"/>
        </w:rPr>
      </w:pPr>
      <w:r w:rsidRPr="00A66D15">
        <w:rPr>
          <w:rFonts w:ascii="Arial" w:hAnsi="Arial" w:cs="Arial"/>
          <w:b/>
          <w:bCs/>
          <w:sz w:val="18"/>
          <w:szCs w:val="18"/>
        </w:rPr>
        <w:t>B</w:t>
      </w:r>
      <w:r w:rsidR="00550435" w:rsidRPr="00A66D15">
        <w:rPr>
          <w:rFonts w:ascii="Arial" w:hAnsi="Arial" w:cs="Arial"/>
          <w:b/>
          <w:bCs/>
          <w:sz w:val="18"/>
          <w:szCs w:val="18"/>
        </w:rPr>
        <w:t>.</w:t>
      </w:r>
      <w:r w:rsidR="00550435" w:rsidRPr="00A66D15">
        <w:rPr>
          <w:rFonts w:ascii="Arial" w:hAnsi="Arial" w:cs="Arial"/>
          <w:b/>
          <w:bCs/>
          <w:sz w:val="18"/>
          <w:szCs w:val="18"/>
        </w:rPr>
        <w:tab/>
        <w:t>Applicability</w:t>
      </w:r>
    </w:p>
    <w:p w14:paraId="10C6B491" w14:textId="77777777" w:rsidR="00550435" w:rsidRPr="00A66D15" w:rsidRDefault="00550435" w:rsidP="00151A48">
      <w:pPr>
        <w:ind w:left="360"/>
        <w:rPr>
          <w:rFonts w:ascii="Arial" w:hAnsi="Arial" w:cs="Arial"/>
          <w:b/>
          <w:bCs/>
          <w:sz w:val="18"/>
          <w:szCs w:val="18"/>
        </w:rPr>
      </w:pPr>
    </w:p>
    <w:p w14:paraId="3209D00E" w14:textId="6F22ADB7" w:rsidR="00550435" w:rsidRPr="00A66D15" w:rsidRDefault="009232D1" w:rsidP="00151A48">
      <w:pPr>
        <w:ind w:firstLine="360"/>
        <w:rPr>
          <w:rFonts w:ascii="Arial" w:hAnsi="Arial" w:cs="Arial"/>
          <w:sz w:val="18"/>
          <w:szCs w:val="18"/>
        </w:rPr>
      </w:pPr>
      <w:r w:rsidRPr="00A66D15">
        <w:rPr>
          <w:rFonts w:ascii="Arial" w:hAnsi="Arial" w:cs="Arial"/>
          <w:b/>
          <w:bCs/>
          <w:sz w:val="18"/>
          <w:szCs w:val="18"/>
        </w:rPr>
        <w:t>1</w:t>
      </w:r>
      <w:r w:rsidR="00550435" w:rsidRPr="00A66D15">
        <w:rPr>
          <w:rFonts w:ascii="Arial" w:hAnsi="Arial" w:cs="Arial"/>
          <w:b/>
          <w:bCs/>
          <w:sz w:val="18"/>
          <w:szCs w:val="18"/>
        </w:rPr>
        <w:t>.</w:t>
      </w:r>
      <w:r w:rsidR="00550435" w:rsidRPr="00A66D15">
        <w:rPr>
          <w:rFonts w:ascii="Arial" w:hAnsi="Arial" w:cs="Arial"/>
          <w:sz w:val="18"/>
          <w:szCs w:val="18"/>
        </w:rPr>
        <w:t xml:space="preserve"> </w:t>
      </w:r>
      <w:r w:rsidR="00550435" w:rsidRPr="00A66D15">
        <w:rPr>
          <w:rFonts w:ascii="Arial" w:hAnsi="Arial" w:cs="Arial"/>
          <w:sz w:val="18"/>
          <w:szCs w:val="18"/>
        </w:rPr>
        <w:tab/>
        <w:t xml:space="preserve">Cottage court residential development is allowed in the N1-A, N1-B, N1-C, N1-D, and N1-E </w:t>
      </w:r>
      <w:r w:rsidR="00F40264" w:rsidRPr="00A66D15">
        <w:rPr>
          <w:rFonts w:ascii="Arial" w:hAnsi="Arial" w:cs="Arial"/>
          <w:sz w:val="18"/>
          <w:szCs w:val="18"/>
        </w:rPr>
        <w:t xml:space="preserve">Zoning </w:t>
      </w:r>
      <w:r w:rsidR="00550435" w:rsidRPr="00A66D15">
        <w:rPr>
          <w:rFonts w:ascii="Arial" w:hAnsi="Arial" w:cs="Arial"/>
          <w:sz w:val="18"/>
          <w:szCs w:val="18"/>
        </w:rPr>
        <w:t xml:space="preserve">Districts. </w:t>
      </w:r>
    </w:p>
    <w:p w14:paraId="3D7F7776" w14:textId="77777777" w:rsidR="00550435" w:rsidRPr="00A66D15" w:rsidRDefault="00550435" w:rsidP="00151A48">
      <w:pPr>
        <w:ind w:firstLine="360"/>
        <w:rPr>
          <w:rFonts w:ascii="Arial" w:hAnsi="Arial" w:cs="Arial"/>
          <w:sz w:val="18"/>
          <w:szCs w:val="18"/>
        </w:rPr>
      </w:pPr>
    </w:p>
    <w:p w14:paraId="5E16C38E" w14:textId="70987EFB" w:rsidR="00550435" w:rsidRPr="00A66D15" w:rsidRDefault="009232D1" w:rsidP="00151A48">
      <w:pPr>
        <w:ind w:firstLine="360"/>
        <w:rPr>
          <w:rFonts w:ascii="Arial" w:hAnsi="Arial" w:cs="Arial"/>
          <w:sz w:val="18"/>
          <w:szCs w:val="18"/>
        </w:rPr>
      </w:pPr>
      <w:r w:rsidRPr="00A66D15">
        <w:rPr>
          <w:rFonts w:ascii="Arial" w:hAnsi="Arial" w:cs="Arial"/>
          <w:b/>
          <w:bCs/>
          <w:sz w:val="18"/>
          <w:szCs w:val="18"/>
        </w:rPr>
        <w:t>2</w:t>
      </w:r>
      <w:r w:rsidR="00550435" w:rsidRPr="00A66D15">
        <w:rPr>
          <w:rFonts w:ascii="Arial" w:hAnsi="Arial" w:cs="Arial"/>
          <w:b/>
          <w:bCs/>
          <w:sz w:val="18"/>
          <w:szCs w:val="18"/>
        </w:rPr>
        <w:t>.</w:t>
      </w:r>
      <w:r w:rsidR="00550435" w:rsidRPr="00A66D15">
        <w:rPr>
          <w:rFonts w:ascii="Arial" w:hAnsi="Arial" w:cs="Arial"/>
          <w:sz w:val="18"/>
          <w:szCs w:val="18"/>
        </w:rPr>
        <w:t xml:space="preserve"> </w:t>
      </w:r>
      <w:r w:rsidR="00550435" w:rsidRPr="00A66D15">
        <w:rPr>
          <w:rFonts w:ascii="Arial" w:hAnsi="Arial" w:cs="Arial"/>
          <w:sz w:val="18"/>
          <w:szCs w:val="18"/>
        </w:rPr>
        <w:tab/>
        <w:t>Cottage court residential development may take one of two forms:</w:t>
      </w:r>
    </w:p>
    <w:p w14:paraId="2A5908B0" w14:textId="77777777" w:rsidR="00550435" w:rsidRPr="00A66D15" w:rsidRDefault="00550435" w:rsidP="00151A48">
      <w:pPr>
        <w:ind w:left="720"/>
        <w:rPr>
          <w:rFonts w:ascii="Arial" w:hAnsi="Arial" w:cs="Arial"/>
          <w:sz w:val="18"/>
          <w:szCs w:val="18"/>
        </w:rPr>
      </w:pPr>
    </w:p>
    <w:p w14:paraId="34AF0335" w14:textId="6E321C56" w:rsidR="00550435" w:rsidRPr="00A66D15" w:rsidRDefault="009232D1" w:rsidP="00151A48">
      <w:pPr>
        <w:ind w:left="360" w:firstLine="360"/>
        <w:rPr>
          <w:rFonts w:ascii="Arial" w:hAnsi="Arial" w:cs="Arial"/>
          <w:sz w:val="18"/>
          <w:szCs w:val="18"/>
        </w:rPr>
      </w:pPr>
      <w:r w:rsidRPr="00A66D15">
        <w:rPr>
          <w:rFonts w:ascii="Arial" w:hAnsi="Arial" w:cs="Arial"/>
          <w:b/>
          <w:bCs/>
          <w:sz w:val="18"/>
          <w:szCs w:val="18"/>
        </w:rPr>
        <w:t>a</w:t>
      </w:r>
      <w:r w:rsidR="00550435" w:rsidRPr="00A66D15">
        <w:rPr>
          <w:rFonts w:ascii="Arial" w:hAnsi="Arial" w:cs="Arial"/>
          <w:b/>
          <w:bCs/>
          <w:sz w:val="18"/>
          <w:szCs w:val="18"/>
        </w:rPr>
        <w:t>.</w:t>
      </w:r>
      <w:r w:rsidR="00550435" w:rsidRPr="00A66D15">
        <w:rPr>
          <w:rFonts w:ascii="Arial" w:hAnsi="Arial" w:cs="Arial"/>
          <w:sz w:val="18"/>
          <w:szCs w:val="18"/>
        </w:rPr>
        <w:t xml:space="preserve"> </w:t>
      </w:r>
      <w:r w:rsidR="00550435" w:rsidRPr="00A66D15">
        <w:rPr>
          <w:rFonts w:ascii="Arial" w:hAnsi="Arial" w:cs="Arial"/>
          <w:sz w:val="18"/>
          <w:szCs w:val="18"/>
        </w:rPr>
        <w:tab/>
        <w:t xml:space="preserve">A development may be designed with individual lots. </w:t>
      </w:r>
    </w:p>
    <w:p w14:paraId="391AD5BB" w14:textId="77777777" w:rsidR="00550435" w:rsidRPr="00A66D15" w:rsidRDefault="00550435" w:rsidP="00151A48">
      <w:pPr>
        <w:ind w:left="1080"/>
        <w:rPr>
          <w:rFonts w:ascii="Arial" w:hAnsi="Arial" w:cs="Arial"/>
          <w:sz w:val="18"/>
          <w:szCs w:val="18"/>
        </w:rPr>
      </w:pPr>
    </w:p>
    <w:p w14:paraId="558639BA" w14:textId="3BA416B9" w:rsidR="00550435" w:rsidRPr="00A66D15" w:rsidRDefault="009232D1" w:rsidP="00151A48">
      <w:pPr>
        <w:tabs>
          <w:tab w:val="left" w:pos="1080"/>
        </w:tabs>
        <w:ind w:left="720"/>
        <w:rPr>
          <w:rFonts w:ascii="Arial" w:hAnsi="Arial" w:cs="Arial"/>
          <w:color w:val="FF0000"/>
          <w:sz w:val="18"/>
          <w:szCs w:val="18"/>
        </w:rPr>
      </w:pPr>
      <w:r w:rsidRPr="00A66D15">
        <w:rPr>
          <w:rFonts w:ascii="Arial" w:hAnsi="Arial" w:cs="Arial"/>
          <w:b/>
          <w:bCs/>
          <w:sz w:val="18"/>
          <w:szCs w:val="18"/>
        </w:rPr>
        <w:t>b</w:t>
      </w:r>
      <w:r w:rsidR="00550435" w:rsidRPr="00A66D15">
        <w:rPr>
          <w:rFonts w:ascii="Arial" w:hAnsi="Arial" w:cs="Arial"/>
          <w:b/>
          <w:bCs/>
          <w:sz w:val="18"/>
          <w:szCs w:val="18"/>
        </w:rPr>
        <w:t>.</w:t>
      </w:r>
      <w:r w:rsidR="00550435" w:rsidRPr="00A66D15">
        <w:rPr>
          <w:rFonts w:ascii="Arial" w:hAnsi="Arial" w:cs="Arial"/>
          <w:sz w:val="18"/>
          <w:szCs w:val="18"/>
        </w:rPr>
        <w:t xml:space="preserve"> </w:t>
      </w:r>
      <w:r w:rsidR="00550435" w:rsidRPr="00A66D15">
        <w:rPr>
          <w:rFonts w:ascii="Arial" w:hAnsi="Arial" w:cs="Arial"/>
          <w:sz w:val="18"/>
          <w:szCs w:val="18"/>
        </w:rPr>
        <w:tab/>
        <w:t xml:space="preserve">A development may also be designed as a multi-dwelling development, subject to the use limitations in item </w:t>
      </w:r>
      <w:r w:rsidRPr="00A66D15">
        <w:rPr>
          <w:rFonts w:ascii="Arial" w:hAnsi="Arial" w:cs="Arial"/>
          <w:sz w:val="18"/>
          <w:szCs w:val="18"/>
        </w:rPr>
        <w:t>C</w:t>
      </w:r>
      <w:r w:rsidR="00550435" w:rsidRPr="00A66D15">
        <w:rPr>
          <w:rFonts w:ascii="Arial" w:hAnsi="Arial" w:cs="Arial"/>
          <w:sz w:val="18"/>
          <w:szCs w:val="18"/>
        </w:rPr>
        <w:t xml:space="preserve"> below.</w:t>
      </w:r>
      <w:r w:rsidR="00550435" w:rsidRPr="00A66D15">
        <w:rPr>
          <w:rFonts w:ascii="Arial" w:hAnsi="Arial" w:cs="Arial"/>
          <w:color w:val="FF0000"/>
          <w:sz w:val="18"/>
          <w:szCs w:val="18"/>
        </w:rPr>
        <w:t xml:space="preserve"> </w:t>
      </w:r>
    </w:p>
    <w:p w14:paraId="196189C3" w14:textId="77777777" w:rsidR="00550435" w:rsidRPr="00A66D15" w:rsidRDefault="00550435" w:rsidP="00151A48">
      <w:pPr>
        <w:ind w:left="1080"/>
        <w:rPr>
          <w:rFonts w:ascii="Arial" w:hAnsi="Arial" w:cs="Arial"/>
          <w:b/>
          <w:bCs/>
          <w:color w:val="FF0000"/>
          <w:sz w:val="18"/>
          <w:szCs w:val="18"/>
        </w:rPr>
      </w:pPr>
    </w:p>
    <w:p w14:paraId="4DEEB49D" w14:textId="17FB8B8E" w:rsidR="00550435" w:rsidRPr="00A66D15" w:rsidRDefault="009232D1" w:rsidP="00151A48">
      <w:pPr>
        <w:rPr>
          <w:rFonts w:ascii="Arial" w:hAnsi="Arial" w:cs="Arial"/>
          <w:b/>
          <w:bCs/>
          <w:sz w:val="18"/>
          <w:szCs w:val="18"/>
        </w:rPr>
      </w:pPr>
      <w:r w:rsidRPr="00A66D15">
        <w:rPr>
          <w:rFonts w:ascii="Arial" w:hAnsi="Arial" w:cs="Arial"/>
          <w:b/>
          <w:bCs/>
          <w:sz w:val="18"/>
          <w:szCs w:val="18"/>
        </w:rPr>
        <w:t>C</w:t>
      </w:r>
      <w:r w:rsidR="00550435" w:rsidRPr="00A66D15">
        <w:rPr>
          <w:rFonts w:ascii="Arial" w:hAnsi="Arial" w:cs="Arial"/>
          <w:b/>
          <w:bCs/>
          <w:sz w:val="18"/>
          <w:szCs w:val="18"/>
        </w:rPr>
        <w:t>.</w:t>
      </w:r>
      <w:r w:rsidR="00550435" w:rsidRPr="00A66D15">
        <w:rPr>
          <w:rFonts w:ascii="Arial" w:hAnsi="Arial" w:cs="Arial"/>
          <w:b/>
          <w:bCs/>
          <w:sz w:val="18"/>
          <w:szCs w:val="18"/>
        </w:rPr>
        <w:tab/>
        <w:t>Use Limitations</w:t>
      </w:r>
    </w:p>
    <w:p w14:paraId="5993BC68" w14:textId="77777777" w:rsidR="00550435" w:rsidRPr="00A66D15" w:rsidRDefault="00550435" w:rsidP="00151A48">
      <w:pPr>
        <w:ind w:left="360"/>
        <w:rPr>
          <w:rFonts w:ascii="Arial" w:hAnsi="Arial" w:cs="Arial"/>
          <w:sz w:val="18"/>
          <w:szCs w:val="18"/>
        </w:rPr>
      </w:pPr>
    </w:p>
    <w:p w14:paraId="13AFC5AA" w14:textId="685A194F" w:rsidR="00550435" w:rsidRPr="00A66D15" w:rsidRDefault="009232D1" w:rsidP="00151A48">
      <w:pPr>
        <w:ind w:firstLine="360"/>
        <w:rPr>
          <w:rFonts w:ascii="Arial" w:hAnsi="Arial" w:cs="Arial"/>
          <w:sz w:val="18"/>
          <w:szCs w:val="18"/>
        </w:rPr>
      </w:pPr>
      <w:r w:rsidRPr="00A66D15">
        <w:rPr>
          <w:rFonts w:ascii="Arial" w:hAnsi="Arial" w:cs="Arial"/>
          <w:b/>
          <w:bCs/>
          <w:sz w:val="18"/>
          <w:szCs w:val="18"/>
        </w:rPr>
        <w:t>1</w:t>
      </w:r>
      <w:r w:rsidR="00550435" w:rsidRPr="00A66D15">
        <w:rPr>
          <w:rFonts w:ascii="Arial" w:hAnsi="Arial" w:cs="Arial"/>
          <w:b/>
          <w:bCs/>
          <w:sz w:val="18"/>
          <w:szCs w:val="18"/>
        </w:rPr>
        <w:t>.</w:t>
      </w:r>
      <w:r w:rsidR="00550435" w:rsidRPr="00A66D15">
        <w:rPr>
          <w:rFonts w:ascii="Arial" w:hAnsi="Arial" w:cs="Arial"/>
          <w:sz w:val="18"/>
          <w:szCs w:val="18"/>
        </w:rPr>
        <w:t xml:space="preserve"> </w:t>
      </w:r>
      <w:r w:rsidR="00550435" w:rsidRPr="00A66D15">
        <w:rPr>
          <w:rFonts w:ascii="Arial" w:hAnsi="Arial" w:cs="Arial"/>
          <w:sz w:val="18"/>
          <w:szCs w:val="18"/>
        </w:rPr>
        <w:tab/>
        <w:t>Only single-family, duplex, and triplex dwellings are permitted in a cottage court residential development.</w:t>
      </w:r>
    </w:p>
    <w:p w14:paraId="593EC31A" w14:textId="77777777" w:rsidR="00550435" w:rsidRPr="00A66D15" w:rsidRDefault="00550435" w:rsidP="00151A48">
      <w:pPr>
        <w:ind w:left="720"/>
        <w:rPr>
          <w:rFonts w:ascii="Arial" w:hAnsi="Arial" w:cs="Arial"/>
          <w:sz w:val="18"/>
          <w:szCs w:val="18"/>
        </w:rPr>
      </w:pPr>
    </w:p>
    <w:p w14:paraId="57CFAD10" w14:textId="294A78EE" w:rsidR="00550435" w:rsidRPr="00A66D15" w:rsidRDefault="009232D1" w:rsidP="00151A48">
      <w:pPr>
        <w:ind w:firstLine="360"/>
        <w:rPr>
          <w:rFonts w:ascii="Arial" w:hAnsi="Arial" w:cs="Arial"/>
          <w:sz w:val="18"/>
          <w:szCs w:val="18"/>
        </w:rPr>
      </w:pPr>
      <w:r w:rsidRPr="00A66D15">
        <w:rPr>
          <w:rFonts w:ascii="Arial" w:hAnsi="Arial" w:cs="Arial"/>
          <w:b/>
          <w:bCs/>
          <w:sz w:val="18"/>
          <w:szCs w:val="18"/>
        </w:rPr>
        <w:t>2</w:t>
      </w:r>
      <w:r w:rsidR="00550435" w:rsidRPr="00A66D15">
        <w:rPr>
          <w:rFonts w:ascii="Arial" w:hAnsi="Arial" w:cs="Arial"/>
          <w:b/>
          <w:bCs/>
          <w:sz w:val="18"/>
          <w:szCs w:val="18"/>
        </w:rPr>
        <w:t>.</w:t>
      </w:r>
      <w:r w:rsidR="00550435" w:rsidRPr="00A66D15">
        <w:rPr>
          <w:rFonts w:ascii="Arial" w:hAnsi="Arial" w:cs="Arial"/>
          <w:sz w:val="18"/>
          <w:szCs w:val="18"/>
        </w:rPr>
        <w:t xml:space="preserve"> </w:t>
      </w:r>
      <w:r w:rsidR="00550435" w:rsidRPr="00A66D15">
        <w:rPr>
          <w:rFonts w:ascii="Arial" w:hAnsi="Arial" w:cs="Arial"/>
          <w:sz w:val="18"/>
          <w:szCs w:val="18"/>
        </w:rPr>
        <w:tab/>
        <w:t xml:space="preserve">Accessory dwelling units are prohibited within a cottage court development. </w:t>
      </w:r>
    </w:p>
    <w:p w14:paraId="552F18E0" w14:textId="77777777" w:rsidR="00550435" w:rsidRPr="00A66D15" w:rsidRDefault="00550435" w:rsidP="00151A48">
      <w:pPr>
        <w:ind w:left="360"/>
        <w:rPr>
          <w:rFonts w:ascii="Arial" w:hAnsi="Arial" w:cs="Arial"/>
          <w:sz w:val="18"/>
          <w:szCs w:val="18"/>
        </w:rPr>
      </w:pPr>
    </w:p>
    <w:p w14:paraId="0ADA2FF5" w14:textId="178704E2" w:rsidR="00550435" w:rsidRPr="00A66D15" w:rsidRDefault="009232D1" w:rsidP="00151A48">
      <w:pPr>
        <w:rPr>
          <w:rFonts w:ascii="Arial" w:hAnsi="Arial" w:cs="Arial"/>
          <w:b/>
          <w:bCs/>
          <w:sz w:val="18"/>
          <w:szCs w:val="18"/>
        </w:rPr>
      </w:pPr>
      <w:r w:rsidRPr="00A66D15">
        <w:rPr>
          <w:rFonts w:ascii="Arial" w:hAnsi="Arial" w:cs="Arial"/>
          <w:b/>
          <w:bCs/>
          <w:sz w:val="18"/>
          <w:szCs w:val="18"/>
        </w:rPr>
        <w:t>D</w:t>
      </w:r>
      <w:r w:rsidR="00550435" w:rsidRPr="00A66D15">
        <w:rPr>
          <w:rFonts w:ascii="Arial" w:hAnsi="Arial" w:cs="Arial"/>
          <w:b/>
          <w:bCs/>
          <w:sz w:val="18"/>
          <w:szCs w:val="18"/>
        </w:rPr>
        <w:t>.</w:t>
      </w:r>
      <w:r w:rsidR="00550435" w:rsidRPr="00A66D15">
        <w:rPr>
          <w:rFonts w:ascii="Arial" w:hAnsi="Arial" w:cs="Arial"/>
          <w:b/>
          <w:bCs/>
          <w:sz w:val="18"/>
          <w:szCs w:val="18"/>
        </w:rPr>
        <w:tab/>
        <w:t>Development Standards</w:t>
      </w:r>
    </w:p>
    <w:p w14:paraId="6F6E70AA" w14:textId="3827ED9B" w:rsidR="00550435" w:rsidRPr="00A66D15" w:rsidRDefault="00550435" w:rsidP="00151A48">
      <w:pPr>
        <w:ind w:left="360"/>
        <w:rPr>
          <w:rFonts w:ascii="Arial" w:hAnsi="Arial" w:cs="Arial"/>
          <w:sz w:val="18"/>
          <w:szCs w:val="18"/>
        </w:rPr>
      </w:pPr>
    </w:p>
    <w:p w14:paraId="1C147312" w14:textId="1F97EE20" w:rsidR="00F97DC1" w:rsidRPr="00A66D15" w:rsidRDefault="00F97DC1" w:rsidP="00F97DC1">
      <w:pPr>
        <w:ind w:left="360"/>
        <w:rPr>
          <w:rFonts w:ascii="Arial" w:hAnsi="Arial" w:cs="Arial"/>
          <w:sz w:val="18"/>
          <w:szCs w:val="18"/>
        </w:rPr>
      </w:pPr>
      <w:r w:rsidRPr="00A66D15">
        <w:rPr>
          <w:rFonts w:ascii="Arial" w:hAnsi="Arial" w:cs="Arial"/>
          <w:b/>
          <w:bCs/>
          <w:sz w:val="18"/>
          <w:szCs w:val="18"/>
        </w:rPr>
        <w:t>1.</w:t>
      </w:r>
      <w:r w:rsidRPr="00A66D15">
        <w:rPr>
          <w:rFonts w:ascii="Arial" w:hAnsi="Arial" w:cs="Arial"/>
          <w:b/>
          <w:bCs/>
          <w:sz w:val="18"/>
          <w:szCs w:val="18"/>
        </w:rPr>
        <w:tab/>
      </w:r>
      <w:r w:rsidRPr="00A66D15">
        <w:rPr>
          <w:rFonts w:ascii="Arial" w:hAnsi="Arial" w:cs="Arial"/>
          <w:sz w:val="18"/>
          <w:szCs w:val="18"/>
        </w:rPr>
        <w:t>All standards of the base zoning district apply, with the following exceptions</w:t>
      </w:r>
      <w:r w:rsidR="00F17E1A" w:rsidRPr="00A66D15">
        <w:rPr>
          <w:rFonts w:ascii="Arial" w:hAnsi="Arial" w:cs="Arial"/>
          <w:sz w:val="18"/>
          <w:szCs w:val="18"/>
        </w:rPr>
        <w:t>:</w:t>
      </w:r>
    </w:p>
    <w:p w14:paraId="578F4404" w14:textId="77777777" w:rsidR="00F97DC1" w:rsidRPr="00A66D15" w:rsidRDefault="00F97DC1" w:rsidP="00F97DC1">
      <w:pPr>
        <w:ind w:left="360"/>
        <w:rPr>
          <w:rFonts w:ascii="Arial" w:hAnsi="Arial" w:cs="Arial"/>
          <w:sz w:val="18"/>
          <w:szCs w:val="18"/>
        </w:rPr>
      </w:pPr>
    </w:p>
    <w:p w14:paraId="2E313C6C" w14:textId="77777777" w:rsidR="00F97DC1" w:rsidRPr="00A66D15" w:rsidRDefault="00F97DC1" w:rsidP="00F97DC1">
      <w:pPr>
        <w:ind w:left="720"/>
        <w:rPr>
          <w:rFonts w:ascii="Arial" w:hAnsi="Arial" w:cs="Arial"/>
          <w:sz w:val="18"/>
          <w:szCs w:val="18"/>
        </w:rPr>
      </w:pPr>
      <w:r w:rsidRPr="00A66D15">
        <w:rPr>
          <w:rFonts w:ascii="Arial" w:hAnsi="Arial" w:cs="Arial"/>
          <w:b/>
          <w:bCs/>
          <w:sz w:val="18"/>
          <w:szCs w:val="18"/>
        </w:rPr>
        <w:lastRenderedPageBreak/>
        <w:t>a.</w:t>
      </w:r>
      <w:r w:rsidRPr="00A66D15">
        <w:rPr>
          <w:rFonts w:ascii="Arial" w:hAnsi="Arial" w:cs="Arial"/>
          <w:sz w:val="18"/>
          <w:szCs w:val="18"/>
        </w:rPr>
        <w:tab/>
        <w:t xml:space="preserve">The minimum total lot area required for a cottage court is determined by calculating the cumulative lot area required by the base zoning district for the number of buildings to be </w:t>
      </w:r>
      <w:proofErr w:type="gramStart"/>
      <w:r w:rsidRPr="00A66D15">
        <w:rPr>
          <w:rFonts w:ascii="Arial" w:hAnsi="Arial" w:cs="Arial"/>
          <w:sz w:val="18"/>
          <w:szCs w:val="18"/>
        </w:rPr>
        <w:t>constructed, and</w:t>
      </w:r>
      <w:proofErr w:type="gramEnd"/>
      <w:r w:rsidRPr="00A66D15">
        <w:rPr>
          <w:rFonts w:ascii="Arial" w:hAnsi="Arial" w:cs="Arial"/>
          <w:sz w:val="18"/>
          <w:szCs w:val="18"/>
        </w:rPr>
        <w:t xml:space="preserve"> reducing the result by 50%.</w:t>
      </w:r>
    </w:p>
    <w:p w14:paraId="31E7D573" w14:textId="77777777" w:rsidR="00F97DC1" w:rsidRPr="00A66D15" w:rsidRDefault="00F97DC1" w:rsidP="00F97DC1">
      <w:pPr>
        <w:ind w:left="720"/>
        <w:rPr>
          <w:rFonts w:ascii="Arial" w:hAnsi="Arial" w:cs="Arial"/>
          <w:sz w:val="18"/>
          <w:szCs w:val="18"/>
        </w:rPr>
      </w:pPr>
    </w:p>
    <w:p w14:paraId="25F46AEE" w14:textId="7D5C126A" w:rsidR="00F97DC1" w:rsidRPr="00A66D15" w:rsidRDefault="00F97DC1" w:rsidP="00F97DC1">
      <w:pPr>
        <w:ind w:left="720"/>
        <w:rPr>
          <w:rFonts w:ascii="Arial" w:hAnsi="Arial" w:cs="Arial"/>
          <w:sz w:val="18"/>
          <w:szCs w:val="18"/>
        </w:rPr>
      </w:pPr>
      <w:r w:rsidRPr="00A66D15">
        <w:rPr>
          <w:rFonts w:ascii="Arial" w:hAnsi="Arial" w:cs="Arial"/>
          <w:b/>
          <w:bCs/>
          <w:sz w:val="18"/>
          <w:szCs w:val="18"/>
        </w:rPr>
        <w:t>b.</w:t>
      </w:r>
      <w:r w:rsidRPr="00A66D15">
        <w:rPr>
          <w:rFonts w:ascii="Arial" w:hAnsi="Arial" w:cs="Arial"/>
          <w:b/>
          <w:bCs/>
          <w:sz w:val="18"/>
          <w:szCs w:val="18"/>
        </w:rPr>
        <w:tab/>
      </w:r>
      <w:r w:rsidRPr="00A66D15">
        <w:rPr>
          <w:rFonts w:ascii="Arial" w:hAnsi="Arial" w:cs="Arial"/>
          <w:sz w:val="18"/>
          <w:szCs w:val="18"/>
        </w:rPr>
        <w:t xml:space="preserve">Individual lots or building sites within the cottage court development are exempt from the base zoning district standards for lot area, lot width, setbacks, and building coverage. However, </w:t>
      </w:r>
      <w:r w:rsidR="00C31108" w:rsidRPr="00A66D15">
        <w:rPr>
          <w:rFonts w:ascii="Arial" w:hAnsi="Arial" w:cs="Arial"/>
          <w:sz w:val="18"/>
          <w:szCs w:val="18"/>
        </w:rPr>
        <w:t>lot area, lot width, and setbacks</w:t>
      </w:r>
      <w:r w:rsidRPr="00A66D15">
        <w:rPr>
          <w:rFonts w:ascii="Arial" w:hAnsi="Arial" w:cs="Arial"/>
          <w:sz w:val="18"/>
          <w:szCs w:val="18"/>
        </w:rPr>
        <w:t xml:space="preserve"> apply to the cottage court development </w:t>
      </w:r>
      <w:r w:rsidR="00C31108" w:rsidRPr="00A66D15">
        <w:rPr>
          <w:rFonts w:ascii="Arial" w:hAnsi="Arial" w:cs="Arial"/>
          <w:sz w:val="18"/>
          <w:szCs w:val="18"/>
        </w:rPr>
        <w:t>parcel</w:t>
      </w:r>
      <w:r w:rsidRPr="00A66D15">
        <w:rPr>
          <w:rFonts w:ascii="Arial" w:hAnsi="Arial" w:cs="Arial"/>
          <w:sz w:val="18"/>
          <w:szCs w:val="18"/>
        </w:rPr>
        <w:t xml:space="preserve">. </w:t>
      </w:r>
    </w:p>
    <w:p w14:paraId="2CB6F13F" w14:textId="77777777" w:rsidR="00F97DC1" w:rsidRPr="00A66D15" w:rsidRDefault="00F97DC1" w:rsidP="00F97DC1">
      <w:pPr>
        <w:ind w:left="360"/>
        <w:rPr>
          <w:rFonts w:ascii="Arial" w:hAnsi="Arial" w:cs="Arial"/>
          <w:sz w:val="18"/>
          <w:szCs w:val="18"/>
        </w:rPr>
      </w:pPr>
    </w:p>
    <w:p w14:paraId="231D2CD7" w14:textId="77777777" w:rsidR="00C31108" w:rsidRPr="00A66D15" w:rsidRDefault="00C31108" w:rsidP="00F97DC1">
      <w:pPr>
        <w:ind w:left="360"/>
        <w:rPr>
          <w:rFonts w:ascii="Arial" w:hAnsi="Arial" w:cs="Arial"/>
          <w:b/>
          <w:bCs/>
          <w:sz w:val="18"/>
          <w:szCs w:val="18"/>
        </w:rPr>
      </w:pPr>
    </w:p>
    <w:p w14:paraId="747936CA" w14:textId="6B59DD05" w:rsidR="00C31108" w:rsidRPr="00A66D15" w:rsidRDefault="002804C0" w:rsidP="00C31108">
      <w:pPr>
        <w:jc w:val="center"/>
        <w:rPr>
          <w:rFonts w:ascii="Arial" w:hAnsi="Arial" w:cs="Arial"/>
          <w:b/>
          <w:bCs/>
          <w:sz w:val="18"/>
          <w:szCs w:val="18"/>
        </w:rPr>
      </w:pPr>
      <w:r w:rsidRPr="00A66D15">
        <w:rPr>
          <w:rFonts w:ascii="Arial" w:hAnsi="Arial" w:cs="Arial"/>
          <w:b/>
          <w:bCs/>
          <w:noProof/>
          <w:sz w:val="18"/>
          <w:szCs w:val="18"/>
        </w:rPr>
        <w:drawing>
          <wp:anchor distT="0" distB="0" distL="114300" distR="114300" simplePos="0" relativeHeight="251658242" behindDoc="0" locked="0" layoutInCell="1" allowOverlap="1" wp14:anchorId="0A245F37" wp14:editId="3608A189">
            <wp:simplePos x="0" y="0"/>
            <wp:positionH relativeFrom="column">
              <wp:posOffset>716168</wp:posOffset>
            </wp:positionH>
            <wp:positionV relativeFrom="paragraph">
              <wp:posOffset>212927</wp:posOffset>
            </wp:positionV>
            <wp:extent cx="4572000" cy="28435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9136" b="9430"/>
                    <a:stretch/>
                  </pic:blipFill>
                  <pic:spPr bwMode="auto">
                    <a:xfrm>
                      <a:off x="0" y="0"/>
                      <a:ext cx="4572000" cy="284353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64D1" w:rsidRPr="00A66D15">
        <w:rPr>
          <w:rFonts w:ascii="Arial" w:hAnsi="Arial" w:cs="Arial"/>
          <w:b/>
          <w:bCs/>
          <w:sz w:val="18"/>
          <w:szCs w:val="18"/>
        </w:rPr>
        <w:t>SE</w:t>
      </w:r>
      <w:r w:rsidR="00162F22" w:rsidRPr="00A66D15">
        <w:rPr>
          <w:rFonts w:ascii="Arial" w:hAnsi="Arial" w:cs="Arial"/>
          <w:b/>
          <w:bCs/>
          <w:sz w:val="18"/>
          <w:szCs w:val="18"/>
        </w:rPr>
        <w:t>T</w:t>
      </w:r>
      <w:r w:rsidR="003664D1" w:rsidRPr="00A66D15">
        <w:rPr>
          <w:rFonts w:ascii="Arial" w:hAnsi="Arial" w:cs="Arial"/>
          <w:b/>
          <w:bCs/>
          <w:sz w:val="18"/>
          <w:szCs w:val="18"/>
        </w:rPr>
        <w:t>BACKS FOR</w:t>
      </w:r>
      <w:r w:rsidR="00C31108" w:rsidRPr="00A66D15">
        <w:rPr>
          <w:rFonts w:ascii="Arial" w:hAnsi="Arial" w:cs="Arial"/>
          <w:b/>
          <w:bCs/>
          <w:sz w:val="18"/>
          <w:szCs w:val="18"/>
        </w:rPr>
        <w:t xml:space="preserve"> A COTTAGE COURT </w:t>
      </w:r>
      <w:r w:rsidR="003664D1" w:rsidRPr="00A66D15">
        <w:rPr>
          <w:rFonts w:ascii="Arial" w:hAnsi="Arial" w:cs="Arial"/>
          <w:b/>
          <w:bCs/>
          <w:sz w:val="18"/>
          <w:szCs w:val="18"/>
        </w:rPr>
        <w:t>PARCEL</w:t>
      </w:r>
    </w:p>
    <w:p w14:paraId="0545780C" w14:textId="5D679F5F" w:rsidR="003664D1" w:rsidRPr="00A66D15" w:rsidRDefault="003664D1" w:rsidP="002804C0">
      <w:pPr>
        <w:rPr>
          <w:rFonts w:ascii="Arial" w:hAnsi="Arial" w:cs="Arial"/>
          <w:b/>
          <w:bCs/>
          <w:sz w:val="18"/>
          <w:szCs w:val="18"/>
        </w:rPr>
      </w:pPr>
    </w:p>
    <w:p w14:paraId="0151CDFD" w14:textId="48DDEFCD" w:rsidR="00F97DC1" w:rsidRPr="00A66D15" w:rsidRDefault="00F97DC1" w:rsidP="00F97DC1">
      <w:pPr>
        <w:ind w:left="360"/>
        <w:rPr>
          <w:rFonts w:ascii="Arial" w:hAnsi="Arial" w:cs="Arial"/>
          <w:sz w:val="18"/>
          <w:szCs w:val="18"/>
        </w:rPr>
      </w:pPr>
      <w:r w:rsidRPr="00A66D15">
        <w:rPr>
          <w:rFonts w:ascii="Arial" w:hAnsi="Arial" w:cs="Arial"/>
          <w:b/>
          <w:bCs/>
          <w:sz w:val="18"/>
          <w:szCs w:val="18"/>
        </w:rPr>
        <w:t>2.</w:t>
      </w:r>
      <w:r w:rsidRPr="00A66D15">
        <w:rPr>
          <w:rFonts w:ascii="Arial" w:hAnsi="Arial" w:cs="Arial"/>
          <w:b/>
          <w:bCs/>
          <w:sz w:val="18"/>
          <w:szCs w:val="18"/>
        </w:rPr>
        <w:tab/>
      </w:r>
      <w:r w:rsidRPr="00A66D15">
        <w:rPr>
          <w:rFonts w:ascii="Arial" w:hAnsi="Arial" w:cs="Arial"/>
          <w:sz w:val="18"/>
          <w:szCs w:val="18"/>
        </w:rPr>
        <w:t>The minimum and maximum number of units allowed, based on the calculation of item 1 above, are as follows:</w:t>
      </w:r>
    </w:p>
    <w:p w14:paraId="3A581D0E" w14:textId="77777777" w:rsidR="00F97DC1" w:rsidRPr="00A66D15" w:rsidRDefault="00F97DC1" w:rsidP="00F97DC1">
      <w:pPr>
        <w:ind w:left="360"/>
        <w:rPr>
          <w:rFonts w:ascii="Arial" w:hAnsi="Arial" w:cs="Arial"/>
          <w:b/>
          <w:bCs/>
          <w:sz w:val="18"/>
          <w:szCs w:val="18"/>
        </w:rPr>
      </w:pPr>
    </w:p>
    <w:p w14:paraId="615F7A20" w14:textId="77777777" w:rsidR="00F97DC1" w:rsidRPr="00A66D15" w:rsidRDefault="00F97DC1" w:rsidP="00F97DC1">
      <w:pPr>
        <w:ind w:left="720"/>
        <w:rPr>
          <w:rFonts w:ascii="Arial" w:hAnsi="Arial" w:cs="Arial"/>
          <w:sz w:val="18"/>
          <w:szCs w:val="18"/>
        </w:rPr>
      </w:pPr>
      <w:r w:rsidRPr="00A66D15">
        <w:rPr>
          <w:rFonts w:ascii="Arial" w:hAnsi="Arial" w:cs="Arial"/>
          <w:b/>
          <w:bCs/>
          <w:sz w:val="18"/>
          <w:szCs w:val="18"/>
        </w:rPr>
        <w:t xml:space="preserve">a. </w:t>
      </w:r>
      <w:r w:rsidRPr="00A66D15">
        <w:rPr>
          <w:rFonts w:ascii="Arial" w:hAnsi="Arial" w:cs="Arial"/>
          <w:b/>
          <w:bCs/>
          <w:sz w:val="18"/>
          <w:szCs w:val="18"/>
        </w:rPr>
        <w:tab/>
      </w:r>
      <w:r w:rsidRPr="00A66D15">
        <w:rPr>
          <w:rFonts w:ascii="Arial" w:hAnsi="Arial" w:cs="Arial"/>
          <w:sz w:val="18"/>
          <w:szCs w:val="18"/>
        </w:rPr>
        <w:t>Cottage</w:t>
      </w:r>
      <w:r w:rsidRPr="00A66D15">
        <w:rPr>
          <w:rFonts w:ascii="Arial" w:hAnsi="Arial" w:cs="Arial"/>
          <w:b/>
          <w:bCs/>
          <w:sz w:val="18"/>
          <w:szCs w:val="18"/>
        </w:rPr>
        <w:t xml:space="preserve"> </w:t>
      </w:r>
      <w:r w:rsidRPr="00A66D15">
        <w:rPr>
          <w:rFonts w:ascii="Arial" w:hAnsi="Arial" w:cs="Arial"/>
          <w:sz w:val="18"/>
          <w:szCs w:val="18"/>
        </w:rPr>
        <w:t xml:space="preserve">court residential development may be used for any development of four or more buildings and requires a minimum of four detached structures.  </w:t>
      </w:r>
    </w:p>
    <w:p w14:paraId="26DD1357" w14:textId="77777777" w:rsidR="00F97DC1" w:rsidRPr="00A66D15" w:rsidRDefault="00F97DC1" w:rsidP="00F97DC1">
      <w:pPr>
        <w:ind w:left="720"/>
        <w:rPr>
          <w:rFonts w:ascii="Arial" w:hAnsi="Arial" w:cs="Arial"/>
          <w:sz w:val="18"/>
          <w:szCs w:val="18"/>
        </w:rPr>
      </w:pPr>
    </w:p>
    <w:p w14:paraId="0A3BB1CC" w14:textId="77777777" w:rsidR="00F97DC1" w:rsidRPr="00A66D15" w:rsidRDefault="00F97DC1" w:rsidP="00F97DC1">
      <w:pPr>
        <w:ind w:left="720"/>
        <w:rPr>
          <w:rFonts w:ascii="Arial" w:hAnsi="Arial" w:cs="Arial"/>
          <w:sz w:val="18"/>
          <w:szCs w:val="18"/>
        </w:rPr>
      </w:pPr>
      <w:r w:rsidRPr="00A66D15">
        <w:rPr>
          <w:rFonts w:ascii="Arial" w:hAnsi="Arial" w:cs="Arial"/>
          <w:b/>
          <w:bCs/>
          <w:sz w:val="18"/>
          <w:szCs w:val="18"/>
        </w:rPr>
        <w:t>b.</w:t>
      </w:r>
      <w:r w:rsidRPr="00A66D15">
        <w:rPr>
          <w:rFonts w:ascii="Arial" w:hAnsi="Arial" w:cs="Arial"/>
          <w:sz w:val="18"/>
          <w:szCs w:val="18"/>
        </w:rPr>
        <w:tab/>
        <w:t>The maximum number of buildings within a cottage court development is 30. When a development site contains multiple cottage court developments, the maximum number of buildings within the development site in total is 30.</w:t>
      </w:r>
    </w:p>
    <w:p w14:paraId="204298BC" w14:textId="0CD1DB60" w:rsidR="002804C0" w:rsidRPr="00A66D15" w:rsidRDefault="002804C0">
      <w:pPr>
        <w:rPr>
          <w:rFonts w:ascii="Arial" w:hAnsi="Arial" w:cs="Arial"/>
          <w:b/>
          <w:bCs/>
          <w:color w:val="FF0000"/>
          <w:sz w:val="18"/>
          <w:szCs w:val="18"/>
        </w:rPr>
      </w:pPr>
      <w:r w:rsidRPr="00A66D15">
        <w:rPr>
          <w:rFonts w:ascii="Arial" w:hAnsi="Arial" w:cs="Arial"/>
          <w:b/>
          <w:bCs/>
          <w:color w:val="FF0000"/>
          <w:sz w:val="18"/>
          <w:szCs w:val="18"/>
        </w:rPr>
        <w:br w:type="page"/>
      </w:r>
    </w:p>
    <w:p w14:paraId="69D9BC5A" w14:textId="77777777" w:rsidR="00550435" w:rsidRPr="00A66D15" w:rsidRDefault="00550435" w:rsidP="00151A48">
      <w:pPr>
        <w:rPr>
          <w:rFonts w:ascii="Arial" w:hAnsi="Arial" w:cs="Arial"/>
          <w:b/>
          <w:bCs/>
          <w:color w:val="FF0000"/>
          <w:sz w:val="18"/>
          <w:szCs w:val="18"/>
        </w:rPr>
      </w:pPr>
    </w:p>
    <w:p w14:paraId="6A6EEBC6" w14:textId="30384B64" w:rsidR="00475BC3" w:rsidRPr="00A66D15" w:rsidRDefault="00EE4A43" w:rsidP="00475BC3">
      <w:pPr>
        <w:jc w:val="center"/>
        <w:rPr>
          <w:rFonts w:ascii="Arial" w:hAnsi="Arial" w:cs="Arial"/>
          <w:b/>
          <w:bCs/>
          <w:sz w:val="18"/>
          <w:szCs w:val="18"/>
        </w:rPr>
      </w:pPr>
      <w:r w:rsidRPr="00A66D15">
        <w:rPr>
          <w:rFonts w:ascii="Arial" w:hAnsi="Arial" w:cs="Arial"/>
          <w:b/>
          <w:bCs/>
          <w:sz w:val="18"/>
          <w:szCs w:val="18"/>
        </w:rPr>
        <w:t xml:space="preserve">MAXIMUM NUMBER OF BUILDINGS WITHIN A COTTAGE COURT </w:t>
      </w:r>
    </w:p>
    <w:p w14:paraId="2A1A7954" w14:textId="0FFDE582" w:rsidR="00C27B01" w:rsidRPr="00A66D15" w:rsidRDefault="00C27B01" w:rsidP="00475BC3">
      <w:pPr>
        <w:jc w:val="center"/>
        <w:rPr>
          <w:rFonts w:ascii="Arial" w:hAnsi="Arial" w:cs="Arial"/>
          <w:b/>
          <w:bCs/>
          <w:sz w:val="18"/>
          <w:szCs w:val="18"/>
        </w:rPr>
      </w:pPr>
      <w:r w:rsidRPr="00A66D15">
        <w:rPr>
          <w:rFonts w:ascii="Arial" w:hAnsi="Arial" w:cs="Arial"/>
          <w:b/>
          <w:bCs/>
          <w:noProof/>
          <w:sz w:val="18"/>
          <w:szCs w:val="18"/>
        </w:rPr>
        <w:drawing>
          <wp:anchor distT="0" distB="0" distL="114300" distR="114300" simplePos="0" relativeHeight="251658241" behindDoc="0" locked="0" layoutInCell="1" allowOverlap="1" wp14:anchorId="55111348" wp14:editId="4690552E">
            <wp:simplePos x="0" y="0"/>
            <wp:positionH relativeFrom="column">
              <wp:posOffset>-97790</wp:posOffset>
            </wp:positionH>
            <wp:positionV relativeFrom="paragraph">
              <wp:posOffset>135890</wp:posOffset>
            </wp:positionV>
            <wp:extent cx="6001385" cy="4058920"/>
            <wp:effectExtent l="0" t="0" r="5715" b="508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01385" cy="4058920"/>
                    </a:xfrm>
                    <a:prstGeom prst="rect">
                      <a:avLst/>
                    </a:prstGeom>
                  </pic:spPr>
                </pic:pic>
              </a:graphicData>
            </a:graphic>
            <wp14:sizeRelH relativeFrom="page">
              <wp14:pctWidth>0</wp14:pctWidth>
            </wp14:sizeRelH>
            <wp14:sizeRelV relativeFrom="page">
              <wp14:pctHeight>0</wp14:pctHeight>
            </wp14:sizeRelV>
          </wp:anchor>
        </w:drawing>
      </w:r>
    </w:p>
    <w:p w14:paraId="185E8508" w14:textId="4B04BE1B" w:rsidR="00C27B01" w:rsidRPr="00A66D15" w:rsidRDefault="00C27B01" w:rsidP="00475BC3">
      <w:pPr>
        <w:jc w:val="center"/>
        <w:rPr>
          <w:rFonts w:ascii="Arial" w:hAnsi="Arial" w:cs="Arial"/>
          <w:b/>
          <w:bCs/>
          <w:sz w:val="18"/>
          <w:szCs w:val="18"/>
        </w:rPr>
      </w:pPr>
    </w:p>
    <w:p w14:paraId="26861EA3" w14:textId="77777777" w:rsidR="00C27B01" w:rsidRPr="00A66D15" w:rsidRDefault="00C27B01" w:rsidP="00C27B01">
      <w:pPr>
        <w:rPr>
          <w:rFonts w:ascii="Arial" w:hAnsi="Arial" w:cs="Arial"/>
          <w:b/>
          <w:bCs/>
          <w:sz w:val="18"/>
          <w:szCs w:val="18"/>
        </w:rPr>
      </w:pPr>
    </w:p>
    <w:p w14:paraId="1438A1F6" w14:textId="77777777" w:rsidR="00550435" w:rsidRPr="00A66D15" w:rsidRDefault="00550435" w:rsidP="00151A48">
      <w:pPr>
        <w:ind w:left="360" w:firstLine="360"/>
        <w:rPr>
          <w:rFonts w:ascii="Arial" w:hAnsi="Arial" w:cs="Arial"/>
          <w:b/>
          <w:bCs/>
          <w:color w:val="FF0000"/>
          <w:sz w:val="18"/>
          <w:szCs w:val="18"/>
        </w:rPr>
      </w:pPr>
    </w:p>
    <w:p w14:paraId="5BAA0826" w14:textId="2936B1C2" w:rsidR="00550435" w:rsidRPr="00A66D15" w:rsidRDefault="00F97DC1" w:rsidP="00151A48">
      <w:pPr>
        <w:ind w:left="360"/>
        <w:rPr>
          <w:rFonts w:ascii="Arial" w:hAnsi="Arial" w:cs="Arial"/>
          <w:sz w:val="18"/>
          <w:szCs w:val="18"/>
        </w:rPr>
      </w:pPr>
      <w:r w:rsidRPr="00A66D15">
        <w:rPr>
          <w:rFonts w:ascii="Arial" w:hAnsi="Arial" w:cs="Arial"/>
          <w:b/>
          <w:bCs/>
          <w:sz w:val="18"/>
          <w:szCs w:val="18"/>
        </w:rPr>
        <w:t>3</w:t>
      </w:r>
      <w:r w:rsidR="00550435" w:rsidRPr="00A66D15">
        <w:rPr>
          <w:rFonts w:ascii="Arial" w:hAnsi="Arial" w:cs="Arial"/>
          <w:b/>
          <w:bCs/>
          <w:sz w:val="18"/>
          <w:szCs w:val="18"/>
        </w:rPr>
        <w:t>.</w:t>
      </w:r>
      <w:r w:rsidR="00550435" w:rsidRPr="00A66D15">
        <w:rPr>
          <w:rFonts w:ascii="Arial" w:hAnsi="Arial" w:cs="Arial"/>
          <w:b/>
          <w:bCs/>
          <w:sz w:val="18"/>
          <w:szCs w:val="18"/>
        </w:rPr>
        <w:tab/>
      </w:r>
      <w:r w:rsidR="00550435" w:rsidRPr="00A66D15">
        <w:rPr>
          <w:rFonts w:ascii="Arial" w:hAnsi="Arial" w:cs="Arial"/>
          <w:sz w:val="18"/>
          <w:szCs w:val="18"/>
        </w:rPr>
        <w:t xml:space="preserve">All buildings within the cottage court shall front on a street or a common open space. When a cottage court is developed as buildings on individual </w:t>
      </w:r>
      <w:r w:rsidR="004150C5" w:rsidRPr="00A66D15">
        <w:rPr>
          <w:rFonts w:ascii="Arial" w:hAnsi="Arial" w:cs="Arial"/>
          <w:sz w:val="18"/>
          <w:szCs w:val="18"/>
        </w:rPr>
        <w:t>lots that</w:t>
      </w:r>
      <w:r w:rsidR="00550435" w:rsidRPr="00A66D15">
        <w:rPr>
          <w:rFonts w:ascii="Arial" w:hAnsi="Arial" w:cs="Arial"/>
          <w:sz w:val="18"/>
          <w:szCs w:val="18"/>
        </w:rPr>
        <w:t xml:space="preserve"> front on a common open space, such frontage is considered to meet any requirement for frontage on a street.</w:t>
      </w:r>
      <w:r w:rsidR="00BD0A24" w:rsidRPr="00A66D15">
        <w:rPr>
          <w:rFonts w:ascii="Arial" w:hAnsi="Arial" w:cs="Arial"/>
          <w:sz w:val="18"/>
          <w:szCs w:val="18"/>
        </w:rPr>
        <w:t xml:space="preserve"> However, all applicable emergency access requirements must be met.</w:t>
      </w:r>
    </w:p>
    <w:p w14:paraId="250772F9" w14:textId="77777777" w:rsidR="00550435" w:rsidRPr="00A66D15" w:rsidRDefault="00550435" w:rsidP="00151A48">
      <w:pPr>
        <w:ind w:left="360"/>
        <w:rPr>
          <w:rFonts w:ascii="Arial" w:hAnsi="Arial" w:cs="Arial"/>
          <w:sz w:val="18"/>
          <w:szCs w:val="18"/>
        </w:rPr>
      </w:pPr>
    </w:p>
    <w:p w14:paraId="29D273C7" w14:textId="70CF5A5B" w:rsidR="00550435" w:rsidRPr="00A66D15" w:rsidRDefault="00F97DC1" w:rsidP="00151A48">
      <w:pPr>
        <w:ind w:left="360"/>
        <w:rPr>
          <w:rFonts w:ascii="Arial" w:hAnsi="Arial" w:cs="Arial"/>
          <w:sz w:val="18"/>
          <w:szCs w:val="18"/>
        </w:rPr>
      </w:pPr>
      <w:r w:rsidRPr="00A66D15">
        <w:rPr>
          <w:rFonts w:ascii="Arial" w:hAnsi="Arial" w:cs="Arial"/>
          <w:b/>
          <w:bCs/>
          <w:sz w:val="18"/>
          <w:szCs w:val="18"/>
        </w:rPr>
        <w:t>4</w:t>
      </w:r>
      <w:r w:rsidR="00550435" w:rsidRPr="00A66D15">
        <w:rPr>
          <w:rFonts w:ascii="Arial" w:hAnsi="Arial" w:cs="Arial"/>
          <w:b/>
          <w:bCs/>
          <w:sz w:val="18"/>
          <w:szCs w:val="18"/>
        </w:rPr>
        <w:t>.</w:t>
      </w:r>
      <w:r w:rsidR="00550435" w:rsidRPr="00A66D15">
        <w:rPr>
          <w:rFonts w:ascii="Arial" w:hAnsi="Arial" w:cs="Arial"/>
          <w:sz w:val="18"/>
          <w:szCs w:val="18"/>
        </w:rPr>
        <w:tab/>
        <w:t xml:space="preserve">Common </w:t>
      </w:r>
      <w:r w:rsidR="00007736" w:rsidRPr="00A66D15">
        <w:rPr>
          <w:rFonts w:ascii="Arial" w:hAnsi="Arial" w:cs="Arial"/>
          <w:sz w:val="18"/>
          <w:szCs w:val="18"/>
        </w:rPr>
        <w:t xml:space="preserve">open space </w:t>
      </w:r>
      <w:r w:rsidR="00550435" w:rsidRPr="00A66D15">
        <w:rPr>
          <w:rFonts w:ascii="Arial" w:hAnsi="Arial" w:cs="Arial"/>
          <w:sz w:val="18"/>
          <w:szCs w:val="18"/>
        </w:rPr>
        <w:t>areas shall meet the following standards:</w:t>
      </w:r>
    </w:p>
    <w:p w14:paraId="09B0716A" w14:textId="77777777" w:rsidR="00550435" w:rsidRPr="00A66D15" w:rsidRDefault="00550435" w:rsidP="00151A48">
      <w:pPr>
        <w:ind w:left="360"/>
        <w:rPr>
          <w:rFonts w:ascii="Arial" w:hAnsi="Arial" w:cs="Arial"/>
          <w:sz w:val="18"/>
          <w:szCs w:val="18"/>
        </w:rPr>
      </w:pPr>
    </w:p>
    <w:p w14:paraId="50FB93FF" w14:textId="554DB937" w:rsidR="00550435" w:rsidRPr="00A66D15" w:rsidRDefault="00F92A23" w:rsidP="00151A48">
      <w:pPr>
        <w:ind w:left="720"/>
        <w:rPr>
          <w:rFonts w:ascii="Arial" w:hAnsi="Arial" w:cs="Arial"/>
          <w:sz w:val="18"/>
          <w:szCs w:val="18"/>
        </w:rPr>
      </w:pPr>
      <w:r w:rsidRPr="00A66D15">
        <w:rPr>
          <w:rFonts w:ascii="Arial" w:hAnsi="Arial" w:cs="Arial"/>
          <w:b/>
          <w:bCs/>
          <w:sz w:val="18"/>
          <w:szCs w:val="18"/>
        </w:rPr>
        <w:t>a</w:t>
      </w:r>
      <w:r w:rsidR="00550435" w:rsidRPr="00A66D15">
        <w:rPr>
          <w:rFonts w:ascii="Arial" w:hAnsi="Arial" w:cs="Arial"/>
          <w:b/>
          <w:bCs/>
          <w:sz w:val="18"/>
          <w:szCs w:val="18"/>
        </w:rPr>
        <w:t>.</w:t>
      </w:r>
      <w:r w:rsidR="00550435" w:rsidRPr="00A66D15">
        <w:rPr>
          <w:rFonts w:ascii="Arial" w:hAnsi="Arial" w:cs="Arial"/>
          <w:b/>
          <w:bCs/>
          <w:sz w:val="18"/>
          <w:szCs w:val="18"/>
        </w:rPr>
        <w:tab/>
      </w:r>
      <w:r w:rsidR="00550435" w:rsidRPr="00A66D15">
        <w:rPr>
          <w:rFonts w:ascii="Arial" w:hAnsi="Arial" w:cs="Arial"/>
          <w:sz w:val="18"/>
          <w:szCs w:val="18"/>
        </w:rPr>
        <w:t xml:space="preserve">The minimum size of the common </w:t>
      </w:r>
      <w:r w:rsidR="00007736" w:rsidRPr="00A66D15">
        <w:rPr>
          <w:rFonts w:ascii="Arial" w:hAnsi="Arial" w:cs="Arial"/>
          <w:sz w:val="18"/>
          <w:szCs w:val="18"/>
        </w:rPr>
        <w:t xml:space="preserve">open space </w:t>
      </w:r>
      <w:r w:rsidR="00550435" w:rsidRPr="00A66D15">
        <w:rPr>
          <w:rFonts w:ascii="Arial" w:hAnsi="Arial" w:cs="Arial"/>
          <w:sz w:val="18"/>
          <w:szCs w:val="18"/>
        </w:rPr>
        <w:t>area is 3,000 square feet or 500 square feet per dwelling unit, whichever is greater.</w:t>
      </w:r>
    </w:p>
    <w:p w14:paraId="5E698915" w14:textId="77777777" w:rsidR="00550435" w:rsidRPr="00A66D15" w:rsidRDefault="00550435" w:rsidP="00151A48">
      <w:pPr>
        <w:ind w:left="720"/>
        <w:rPr>
          <w:rFonts w:ascii="Arial" w:hAnsi="Arial" w:cs="Arial"/>
          <w:sz w:val="18"/>
          <w:szCs w:val="18"/>
        </w:rPr>
      </w:pPr>
    </w:p>
    <w:p w14:paraId="11BCD69B" w14:textId="3F88A53E" w:rsidR="00550435" w:rsidRPr="00A66D15" w:rsidRDefault="00F92A23" w:rsidP="00151A48">
      <w:pPr>
        <w:ind w:left="720"/>
        <w:rPr>
          <w:rFonts w:ascii="Arial" w:hAnsi="Arial" w:cs="Arial"/>
          <w:sz w:val="18"/>
          <w:szCs w:val="18"/>
        </w:rPr>
      </w:pPr>
      <w:r w:rsidRPr="00A66D15">
        <w:rPr>
          <w:rFonts w:ascii="Arial" w:hAnsi="Arial" w:cs="Arial"/>
          <w:b/>
          <w:bCs/>
          <w:sz w:val="18"/>
          <w:szCs w:val="18"/>
        </w:rPr>
        <w:t>b</w:t>
      </w:r>
      <w:r w:rsidR="00550435" w:rsidRPr="00A66D15">
        <w:rPr>
          <w:rFonts w:ascii="Arial" w:hAnsi="Arial" w:cs="Arial"/>
          <w:b/>
          <w:bCs/>
          <w:sz w:val="18"/>
          <w:szCs w:val="18"/>
        </w:rPr>
        <w:t>.</w:t>
      </w:r>
      <w:r w:rsidR="00550435" w:rsidRPr="00A66D15">
        <w:rPr>
          <w:rFonts w:ascii="Arial" w:hAnsi="Arial" w:cs="Arial"/>
          <w:sz w:val="18"/>
          <w:szCs w:val="18"/>
        </w:rPr>
        <w:tab/>
        <w:t xml:space="preserve">The common </w:t>
      </w:r>
      <w:r w:rsidR="00007736" w:rsidRPr="00A66D15">
        <w:rPr>
          <w:rFonts w:ascii="Arial" w:hAnsi="Arial" w:cs="Arial"/>
          <w:sz w:val="18"/>
          <w:szCs w:val="18"/>
        </w:rPr>
        <w:t xml:space="preserve">open space </w:t>
      </w:r>
      <w:r w:rsidR="00550435" w:rsidRPr="00A66D15">
        <w:rPr>
          <w:rFonts w:ascii="Arial" w:hAnsi="Arial" w:cs="Arial"/>
          <w:sz w:val="18"/>
          <w:szCs w:val="18"/>
        </w:rPr>
        <w:t xml:space="preserve">area shall maintain a minimum width of </w:t>
      </w:r>
      <w:r w:rsidR="00D51E38" w:rsidRPr="00A66D15">
        <w:rPr>
          <w:rFonts w:ascii="Arial" w:hAnsi="Arial" w:cs="Arial"/>
          <w:sz w:val="18"/>
          <w:szCs w:val="18"/>
        </w:rPr>
        <w:t xml:space="preserve">30 </w:t>
      </w:r>
      <w:r w:rsidR="00550435" w:rsidRPr="00A66D15">
        <w:rPr>
          <w:rFonts w:ascii="Arial" w:hAnsi="Arial" w:cs="Arial"/>
          <w:sz w:val="18"/>
          <w:szCs w:val="18"/>
        </w:rPr>
        <w:t xml:space="preserve">feet, shall be contiguous and centrally located, and shall front on a public or </w:t>
      </w:r>
      <w:r w:rsidR="00F30B4A" w:rsidRPr="00A66D15">
        <w:rPr>
          <w:rFonts w:ascii="Arial" w:hAnsi="Arial" w:cs="Arial"/>
          <w:sz w:val="18"/>
          <w:szCs w:val="18"/>
        </w:rPr>
        <w:t xml:space="preserve">network-required </w:t>
      </w:r>
      <w:r w:rsidR="00550435" w:rsidRPr="00A66D15">
        <w:rPr>
          <w:rFonts w:ascii="Arial" w:hAnsi="Arial" w:cs="Arial"/>
          <w:sz w:val="18"/>
          <w:szCs w:val="18"/>
        </w:rPr>
        <w:t xml:space="preserve">private street. </w:t>
      </w:r>
    </w:p>
    <w:p w14:paraId="1481A1F9" w14:textId="77777777" w:rsidR="00550435" w:rsidRPr="00A66D15" w:rsidRDefault="00550435" w:rsidP="00151A48">
      <w:pPr>
        <w:ind w:left="720"/>
        <w:rPr>
          <w:rFonts w:ascii="Arial" w:hAnsi="Arial" w:cs="Arial"/>
          <w:sz w:val="18"/>
          <w:szCs w:val="18"/>
        </w:rPr>
      </w:pPr>
    </w:p>
    <w:p w14:paraId="4C2F80A2" w14:textId="054F6CEC" w:rsidR="00550435" w:rsidRPr="00A66D15" w:rsidRDefault="00F92A23" w:rsidP="00151A48">
      <w:pPr>
        <w:ind w:left="720"/>
        <w:rPr>
          <w:rFonts w:ascii="Arial" w:hAnsi="Arial" w:cs="Arial"/>
          <w:sz w:val="18"/>
          <w:szCs w:val="18"/>
        </w:rPr>
      </w:pPr>
      <w:r w:rsidRPr="00A66D15">
        <w:rPr>
          <w:rFonts w:ascii="Arial" w:hAnsi="Arial" w:cs="Arial"/>
          <w:b/>
          <w:bCs/>
          <w:sz w:val="18"/>
          <w:szCs w:val="18"/>
        </w:rPr>
        <w:t>c</w:t>
      </w:r>
      <w:r w:rsidR="00550435" w:rsidRPr="00A66D15">
        <w:rPr>
          <w:rFonts w:ascii="Arial" w:hAnsi="Arial" w:cs="Arial"/>
          <w:b/>
          <w:bCs/>
          <w:sz w:val="18"/>
          <w:szCs w:val="18"/>
        </w:rPr>
        <w:t>.</w:t>
      </w:r>
      <w:r w:rsidR="00550435" w:rsidRPr="00A66D15">
        <w:rPr>
          <w:rFonts w:ascii="Arial" w:hAnsi="Arial" w:cs="Arial"/>
          <w:b/>
          <w:bCs/>
          <w:sz w:val="18"/>
          <w:szCs w:val="18"/>
        </w:rPr>
        <w:tab/>
      </w:r>
      <w:r w:rsidR="00550435" w:rsidRPr="00A66D15">
        <w:rPr>
          <w:rFonts w:ascii="Arial" w:hAnsi="Arial" w:cs="Arial"/>
          <w:sz w:val="18"/>
          <w:szCs w:val="18"/>
        </w:rPr>
        <w:t xml:space="preserve">A maximum of 30% of the common </w:t>
      </w:r>
      <w:r w:rsidR="00007736" w:rsidRPr="00A66D15">
        <w:rPr>
          <w:rFonts w:ascii="Arial" w:hAnsi="Arial" w:cs="Arial"/>
          <w:sz w:val="18"/>
          <w:szCs w:val="18"/>
        </w:rPr>
        <w:t xml:space="preserve">open space </w:t>
      </w:r>
      <w:r w:rsidR="00550435" w:rsidRPr="00A66D15">
        <w:rPr>
          <w:rFonts w:ascii="Arial" w:hAnsi="Arial" w:cs="Arial"/>
          <w:sz w:val="18"/>
          <w:szCs w:val="18"/>
        </w:rPr>
        <w:t>area may be hardscape.</w:t>
      </w:r>
    </w:p>
    <w:p w14:paraId="5566A303" w14:textId="77777777" w:rsidR="00550435" w:rsidRPr="00A66D15" w:rsidRDefault="00550435" w:rsidP="00151A48">
      <w:pPr>
        <w:ind w:left="360"/>
        <w:rPr>
          <w:rFonts w:ascii="Arial" w:hAnsi="Arial" w:cs="Arial"/>
          <w:sz w:val="18"/>
          <w:szCs w:val="18"/>
        </w:rPr>
      </w:pPr>
    </w:p>
    <w:p w14:paraId="5D8893F6" w14:textId="44E4E627" w:rsidR="00550435" w:rsidRPr="00A66D15" w:rsidRDefault="00F97DC1" w:rsidP="00151A48">
      <w:pPr>
        <w:ind w:left="360"/>
        <w:rPr>
          <w:rFonts w:ascii="Arial" w:hAnsi="Arial" w:cs="Arial"/>
          <w:sz w:val="18"/>
          <w:szCs w:val="18"/>
        </w:rPr>
      </w:pPr>
      <w:r w:rsidRPr="00A66D15">
        <w:rPr>
          <w:rFonts w:ascii="Arial" w:hAnsi="Arial" w:cs="Arial"/>
          <w:b/>
          <w:bCs/>
          <w:sz w:val="18"/>
          <w:szCs w:val="18"/>
        </w:rPr>
        <w:t>5</w:t>
      </w:r>
      <w:r w:rsidR="00550435" w:rsidRPr="00A66D15">
        <w:rPr>
          <w:rFonts w:ascii="Arial" w:hAnsi="Arial" w:cs="Arial"/>
          <w:b/>
          <w:bCs/>
          <w:sz w:val="18"/>
          <w:szCs w:val="18"/>
        </w:rPr>
        <w:t>.</w:t>
      </w:r>
      <w:r w:rsidR="00550435" w:rsidRPr="00A66D15">
        <w:rPr>
          <w:rFonts w:ascii="Arial" w:hAnsi="Arial" w:cs="Arial"/>
          <w:sz w:val="18"/>
          <w:szCs w:val="18"/>
        </w:rPr>
        <w:tab/>
        <w:t xml:space="preserve">Dwellings oriented toward the common </w:t>
      </w:r>
      <w:r w:rsidR="00007736" w:rsidRPr="00A66D15">
        <w:rPr>
          <w:rFonts w:ascii="Arial" w:hAnsi="Arial" w:cs="Arial"/>
          <w:sz w:val="18"/>
          <w:szCs w:val="18"/>
        </w:rPr>
        <w:t xml:space="preserve">open space </w:t>
      </w:r>
      <w:r w:rsidR="00550435" w:rsidRPr="00A66D15">
        <w:rPr>
          <w:rFonts w:ascii="Arial" w:hAnsi="Arial" w:cs="Arial"/>
          <w:sz w:val="18"/>
          <w:szCs w:val="18"/>
        </w:rPr>
        <w:t xml:space="preserve">area shall provide a </w:t>
      </w:r>
      <w:proofErr w:type="gramStart"/>
      <w:r w:rsidR="00550435" w:rsidRPr="00A66D15">
        <w:rPr>
          <w:rFonts w:ascii="Arial" w:hAnsi="Arial" w:cs="Arial"/>
          <w:sz w:val="18"/>
          <w:szCs w:val="18"/>
        </w:rPr>
        <w:t>five</w:t>
      </w:r>
      <w:r w:rsidR="00F40264" w:rsidRPr="00A66D15">
        <w:rPr>
          <w:rFonts w:ascii="Arial" w:hAnsi="Arial" w:cs="Arial"/>
          <w:sz w:val="18"/>
          <w:szCs w:val="18"/>
        </w:rPr>
        <w:t xml:space="preserve"> </w:t>
      </w:r>
      <w:r w:rsidR="00550435" w:rsidRPr="00A66D15">
        <w:rPr>
          <w:rFonts w:ascii="Arial" w:hAnsi="Arial" w:cs="Arial"/>
          <w:sz w:val="18"/>
          <w:szCs w:val="18"/>
        </w:rPr>
        <w:t>foot</w:t>
      </w:r>
      <w:proofErr w:type="gramEnd"/>
      <w:r w:rsidR="00550435" w:rsidRPr="00A66D15">
        <w:rPr>
          <w:rFonts w:ascii="Arial" w:hAnsi="Arial" w:cs="Arial"/>
          <w:sz w:val="18"/>
          <w:szCs w:val="18"/>
        </w:rPr>
        <w:t xml:space="preserve"> minimum setback from the common area. Such setback does not count toward any required common area.</w:t>
      </w:r>
    </w:p>
    <w:p w14:paraId="306501D1" w14:textId="77777777" w:rsidR="00550435" w:rsidRPr="00A66D15" w:rsidRDefault="00550435" w:rsidP="00151A48">
      <w:pPr>
        <w:ind w:left="360"/>
        <w:rPr>
          <w:rFonts w:ascii="Arial" w:hAnsi="Arial" w:cs="Arial"/>
          <w:sz w:val="18"/>
          <w:szCs w:val="18"/>
        </w:rPr>
      </w:pPr>
    </w:p>
    <w:p w14:paraId="52D95D58" w14:textId="7AF1BA1B" w:rsidR="00550435" w:rsidRPr="00A66D15" w:rsidRDefault="00F97DC1" w:rsidP="00151A48">
      <w:pPr>
        <w:ind w:left="360"/>
        <w:rPr>
          <w:rFonts w:ascii="Arial" w:hAnsi="Arial" w:cs="Arial"/>
          <w:sz w:val="18"/>
          <w:szCs w:val="18"/>
        </w:rPr>
      </w:pPr>
      <w:r w:rsidRPr="00A66D15">
        <w:rPr>
          <w:rFonts w:ascii="Arial" w:hAnsi="Arial" w:cs="Arial"/>
          <w:b/>
          <w:bCs/>
          <w:sz w:val="18"/>
          <w:szCs w:val="18"/>
        </w:rPr>
        <w:t>6</w:t>
      </w:r>
      <w:r w:rsidR="00550435" w:rsidRPr="00A66D15">
        <w:rPr>
          <w:rFonts w:ascii="Arial" w:hAnsi="Arial" w:cs="Arial"/>
          <w:b/>
          <w:bCs/>
          <w:sz w:val="18"/>
          <w:szCs w:val="18"/>
        </w:rPr>
        <w:t>.</w:t>
      </w:r>
      <w:r w:rsidR="00550435" w:rsidRPr="00A66D15">
        <w:rPr>
          <w:rFonts w:ascii="Arial" w:hAnsi="Arial" w:cs="Arial"/>
          <w:b/>
          <w:bCs/>
          <w:sz w:val="18"/>
          <w:szCs w:val="18"/>
        </w:rPr>
        <w:tab/>
      </w:r>
      <w:r w:rsidR="00550435" w:rsidRPr="00A66D15">
        <w:rPr>
          <w:rFonts w:ascii="Arial" w:hAnsi="Arial" w:cs="Arial"/>
          <w:sz w:val="18"/>
          <w:szCs w:val="18"/>
        </w:rPr>
        <w:t>Vehicular access and parking for a cottage court shall meet the following standards:</w:t>
      </w:r>
    </w:p>
    <w:p w14:paraId="77DECAA3" w14:textId="77777777" w:rsidR="00550435" w:rsidRPr="00A66D15" w:rsidRDefault="00550435" w:rsidP="00151A48">
      <w:pPr>
        <w:ind w:left="720"/>
        <w:rPr>
          <w:rFonts w:ascii="Arial" w:hAnsi="Arial" w:cs="Arial"/>
          <w:sz w:val="18"/>
          <w:szCs w:val="18"/>
        </w:rPr>
      </w:pPr>
    </w:p>
    <w:p w14:paraId="3910CEF8" w14:textId="604D2FBA" w:rsidR="00550435" w:rsidRPr="00A66D15" w:rsidRDefault="00F92A23" w:rsidP="00151A48">
      <w:pPr>
        <w:ind w:left="720"/>
        <w:rPr>
          <w:rFonts w:ascii="Arial" w:hAnsi="Arial" w:cs="Arial"/>
          <w:sz w:val="18"/>
          <w:szCs w:val="18"/>
        </w:rPr>
      </w:pPr>
      <w:r w:rsidRPr="00A66D15">
        <w:rPr>
          <w:rFonts w:ascii="Arial" w:hAnsi="Arial" w:cs="Arial"/>
          <w:b/>
          <w:bCs/>
          <w:sz w:val="18"/>
          <w:szCs w:val="18"/>
        </w:rPr>
        <w:t>a</w:t>
      </w:r>
      <w:r w:rsidR="00550435" w:rsidRPr="00A66D15">
        <w:rPr>
          <w:rFonts w:ascii="Arial" w:hAnsi="Arial" w:cs="Arial"/>
          <w:b/>
          <w:bCs/>
          <w:sz w:val="18"/>
          <w:szCs w:val="18"/>
        </w:rPr>
        <w:t>.</w:t>
      </w:r>
      <w:r w:rsidR="00550435" w:rsidRPr="00A66D15">
        <w:rPr>
          <w:rFonts w:ascii="Arial" w:hAnsi="Arial" w:cs="Arial"/>
          <w:sz w:val="18"/>
          <w:szCs w:val="18"/>
        </w:rPr>
        <w:tab/>
        <w:t>Required off-street parking may be provided on individual development sites for each dwelling within the cottage court or in a shared parking area serving multiple dwellings on-site. Common parking areas shall contain no more than ten spaces each and shall be screened from adjacent propert</w:t>
      </w:r>
      <w:r w:rsidR="00007736" w:rsidRPr="00A66D15">
        <w:rPr>
          <w:rFonts w:ascii="Arial" w:hAnsi="Arial" w:cs="Arial"/>
          <w:sz w:val="18"/>
          <w:szCs w:val="18"/>
        </w:rPr>
        <w:t>ies in a Neighborhood 1 Place Type</w:t>
      </w:r>
      <w:r w:rsidR="00550435" w:rsidRPr="00A66D15">
        <w:rPr>
          <w:rFonts w:ascii="Arial" w:hAnsi="Arial" w:cs="Arial"/>
          <w:sz w:val="18"/>
          <w:szCs w:val="18"/>
        </w:rPr>
        <w:t xml:space="preserve"> per the standards of Article </w:t>
      </w:r>
      <w:r w:rsidR="00763B7E" w:rsidRPr="00A66D15">
        <w:rPr>
          <w:rFonts w:ascii="Arial" w:hAnsi="Arial" w:cs="Arial"/>
          <w:sz w:val="18"/>
          <w:szCs w:val="18"/>
        </w:rPr>
        <w:t>2</w:t>
      </w:r>
      <w:r w:rsidR="00741F6F" w:rsidRPr="00A66D15">
        <w:rPr>
          <w:rFonts w:ascii="Arial" w:hAnsi="Arial" w:cs="Arial"/>
          <w:sz w:val="18"/>
          <w:szCs w:val="18"/>
        </w:rPr>
        <w:t>0</w:t>
      </w:r>
      <w:r w:rsidR="00550435" w:rsidRPr="00A66D15">
        <w:rPr>
          <w:rFonts w:ascii="Arial" w:hAnsi="Arial" w:cs="Arial"/>
          <w:sz w:val="18"/>
          <w:szCs w:val="18"/>
        </w:rPr>
        <w:t>. Parking shall not be located between principal structures and the street, or within any required common area.</w:t>
      </w:r>
    </w:p>
    <w:p w14:paraId="54E0CE65" w14:textId="77777777" w:rsidR="00550435" w:rsidRPr="00A66D15" w:rsidRDefault="00550435" w:rsidP="00151A48">
      <w:pPr>
        <w:ind w:left="360"/>
        <w:rPr>
          <w:rFonts w:ascii="Arial" w:hAnsi="Arial" w:cs="Arial"/>
          <w:b/>
          <w:bCs/>
          <w:sz w:val="18"/>
          <w:szCs w:val="18"/>
        </w:rPr>
      </w:pPr>
    </w:p>
    <w:p w14:paraId="4F5ACB69" w14:textId="342D9617" w:rsidR="00550435" w:rsidRPr="00A66D15" w:rsidRDefault="00F92A23" w:rsidP="00151A48">
      <w:pPr>
        <w:rPr>
          <w:rFonts w:ascii="Arial" w:hAnsi="Arial" w:cs="Arial"/>
          <w:b/>
          <w:bCs/>
          <w:sz w:val="18"/>
          <w:szCs w:val="18"/>
        </w:rPr>
      </w:pPr>
      <w:r w:rsidRPr="00A66D15">
        <w:rPr>
          <w:rFonts w:ascii="Arial" w:hAnsi="Arial" w:cs="Arial"/>
          <w:b/>
          <w:bCs/>
          <w:sz w:val="18"/>
          <w:szCs w:val="18"/>
        </w:rPr>
        <w:t>E</w:t>
      </w:r>
      <w:r w:rsidR="00550435" w:rsidRPr="00A66D15">
        <w:rPr>
          <w:rFonts w:ascii="Arial" w:hAnsi="Arial" w:cs="Arial"/>
          <w:b/>
          <w:bCs/>
          <w:sz w:val="18"/>
          <w:szCs w:val="18"/>
        </w:rPr>
        <w:t>.</w:t>
      </w:r>
      <w:r w:rsidR="00550435" w:rsidRPr="00A66D15">
        <w:rPr>
          <w:rFonts w:ascii="Arial" w:hAnsi="Arial" w:cs="Arial"/>
          <w:b/>
          <w:bCs/>
          <w:sz w:val="18"/>
          <w:szCs w:val="18"/>
        </w:rPr>
        <w:tab/>
        <w:t>Small Unit Bonus</w:t>
      </w:r>
    </w:p>
    <w:p w14:paraId="693A695D" w14:textId="3937FAE4" w:rsidR="00550435" w:rsidRPr="00A66D15" w:rsidRDefault="00550435" w:rsidP="00151A48">
      <w:pPr>
        <w:rPr>
          <w:rFonts w:ascii="Arial" w:hAnsi="Arial" w:cs="Arial"/>
          <w:sz w:val="18"/>
          <w:szCs w:val="18"/>
        </w:rPr>
      </w:pPr>
      <w:r w:rsidRPr="00A66D15">
        <w:rPr>
          <w:rFonts w:ascii="Arial" w:hAnsi="Arial" w:cs="Arial"/>
          <w:sz w:val="18"/>
          <w:szCs w:val="18"/>
        </w:rPr>
        <w:t xml:space="preserve">Cottage court developments may be eligible for a development bonus as follows if constructed with small dwelling units, as </w:t>
      </w:r>
      <w:r w:rsidR="00763B7E" w:rsidRPr="00A66D15">
        <w:rPr>
          <w:rFonts w:ascii="Arial" w:hAnsi="Arial" w:cs="Arial"/>
          <w:sz w:val="18"/>
          <w:szCs w:val="18"/>
        </w:rPr>
        <w:t>described</w:t>
      </w:r>
      <w:r w:rsidRPr="00A66D15">
        <w:rPr>
          <w:rFonts w:ascii="Arial" w:hAnsi="Arial" w:cs="Arial"/>
          <w:sz w:val="18"/>
          <w:szCs w:val="18"/>
        </w:rPr>
        <w:t xml:space="preserve"> in this section.</w:t>
      </w:r>
    </w:p>
    <w:p w14:paraId="00E8F60C" w14:textId="77777777" w:rsidR="00550435" w:rsidRPr="00A66D15" w:rsidRDefault="00550435" w:rsidP="00151A48">
      <w:pPr>
        <w:rPr>
          <w:rFonts w:ascii="Arial" w:hAnsi="Arial" w:cs="Arial"/>
          <w:sz w:val="18"/>
          <w:szCs w:val="18"/>
        </w:rPr>
      </w:pPr>
    </w:p>
    <w:p w14:paraId="0433D4FF" w14:textId="38B65CE7" w:rsidR="00550435" w:rsidRPr="00A66D15" w:rsidRDefault="00F92A23" w:rsidP="00151A48">
      <w:pPr>
        <w:tabs>
          <w:tab w:val="left" w:pos="810"/>
          <w:tab w:val="left" w:pos="1170"/>
        </w:tabs>
        <w:ind w:left="360"/>
        <w:rPr>
          <w:rFonts w:ascii="Arial" w:hAnsi="Arial" w:cs="Arial"/>
          <w:b/>
          <w:bCs/>
          <w:sz w:val="18"/>
          <w:szCs w:val="18"/>
        </w:rPr>
      </w:pPr>
      <w:r w:rsidRPr="00A66D15">
        <w:rPr>
          <w:rFonts w:ascii="Arial" w:hAnsi="Arial" w:cs="Arial"/>
          <w:b/>
          <w:bCs/>
          <w:sz w:val="18"/>
          <w:szCs w:val="18"/>
        </w:rPr>
        <w:t>1</w:t>
      </w:r>
      <w:r w:rsidR="00550435" w:rsidRPr="00A66D15">
        <w:rPr>
          <w:rFonts w:ascii="Arial" w:hAnsi="Arial" w:cs="Arial"/>
          <w:b/>
          <w:bCs/>
          <w:sz w:val="18"/>
          <w:szCs w:val="18"/>
        </w:rPr>
        <w:t>.</w:t>
      </w:r>
      <w:r w:rsidRPr="00A66D15">
        <w:rPr>
          <w:rFonts w:ascii="Arial" w:hAnsi="Arial" w:cs="Arial"/>
          <w:b/>
          <w:bCs/>
          <w:sz w:val="18"/>
          <w:szCs w:val="18"/>
        </w:rPr>
        <w:tab/>
      </w:r>
      <w:r w:rsidR="00550435" w:rsidRPr="00A66D15">
        <w:rPr>
          <w:rFonts w:ascii="Arial" w:hAnsi="Arial" w:cs="Arial"/>
          <w:b/>
          <w:bCs/>
          <w:sz w:val="18"/>
          <w:szCs w:val="18"/>
        </w:rPr>
        <w:t>Eligibility</w:t>
      </w:r>
      <w:r w:rsidR="00550435" w:rsidRPr="00A66D15">
        <w:rPr>
          <w:rFonts w:ascii="Arial" w:hAnsi="Arial" w:cs="Arial"/>
          <w:b/>
          <w:bCs/>
          <w:sz w:val="18"/>
          <w:szCs w:val="18"/>
        </w:rPr>
        <w:tab/>
      </w:r>
    </w:p>
    <w:p w14:paraId="537EFBAD" w14:textId="77777777" w:rsidR="00550435" w:rsidRPr="00A66D15" w:rsidRDefault="00550435" w:rsidP="00151A48">
      <w:pPr>
        <w:ind w:left="360"/>
        <w:rPr>
          <w:rFonts w:ascii="Arial" w:hAnsi="Arial" w:cs="Arial"/>
          <w:b/>
          <w:bCs/>
          <w:sz w:val="18"/>
          <w:szCs w:val="18"/>
        </w:rPr>
      </w:pPr>
      <w:r w:rsidRPr="00A66D15">
        <w:rPr>
          <w:rFonts w:ascii="Arial" w:hAnsi="Arial" w:cs="Arial"/>
          <w:sz w:val="18"/>
          <w:szCs w:val="18"/>
        </w:rPr>
        <w:t xml:space="preserve">To receive the small unit bonus, all residential dwelling units in the cottage court development, including any bonus residential buildings, shall meet the following standards: </w:t>
      </w:r>
    </w:p>
    <w:p w14:paraId="4989F44C" w14:textId="77777777" w:rsidR="00550435" w:rsidRPr="00A66D15" w:rsidRDefault="00550435" w:rsidP="00151A48">
      <w:pPr>
        <w:ind w:left="360"/>
        <w:rPr>
          <w:rFonts w:ascii="Arial" w:hAnsi="Arial" w:cs="Arial"/>
          <w:sz w:val="18"/>
          <w:szCs w:val="18"/>
        </w:rPr>
      </w:pPr>
    </w:p>
    <w:p w14:paraId="4C6DD708" w14:textId="13A2BD4D" w:rsidR="00550435" w:rsidRPr="00A66D15" w:rsidRDefault="00F92A23" w:rsidP="00151A48">
      <w:pPr>
        <w:ind w:left="810"/>
        <w:rPr>
          <w:rFonts w:ascii="Arial" w:hAnsi="Arial" w:cs="Arial"/>
          <w:sz w:val="18"/>
          <w:szCs w:val="18"/>
        </w:rPr>
      </w:pPr>
      <w:r w:rsidRPr="00A66D15">
        <w:rPr>
          <w:rFonts w:ascii="Arial" w:hAnsi="Arial" w:cs="Arial"/>
          <w:b/>
          <w:bCs/>
          <w:sz w:val="18"/>
          <w:szCs w:val="18"/>
        </w:rPr>
        <w:t>a</w:t>
      </w:r>
      <w:r w:rsidR="00550435" w:rsidRPr="00A66D15">
        <w:rPr>
          <w:rFonts w:ascii="Arial" w:hAnsi="Arial" w:cs="Arial"/>
          <w:b/>
          <w:bCs/>
          <w:sz w:val="18"/>
          <w:szCs w:val="18"/>
        </w:rPr>
        <w:t>.</w:t>
      </w:r>
      <w:r w:rsidR="00550435" w:rsidRPr="00A66D15">
        <w:rPr>
          <w:rFonts w:ascii="Arial" w:hAnsi="Arial" w:cs="Arial"/>
          <w:sz w:val="18"/>
          <w:szCs w:val="18"/>
        </w:rPr>
        <w:tab/>
        <w:t>All dwelling units within residential buildings shall be 800 square feet or less in gross floor area.</w:t>
      </w:r>
    </w:p>
    <w:p w14:paraId="2CDF3C6D" w14:textId="77777777" w:rsidR="00550435" w:rsidRPr="00A66D15" w:rsidRDefault="00550435" w:rsidP="00151A48">
      <w:pPr>
        <w:ind w:left="810"/>
        <w:rPr>
          <w:rFonts w:ascii="Arial" w:hAnsi="Arial" w:cs="Arial"/>
          <w:sz w:val="18"/>
          <w:szCs w:val="18"/>
        </w:rPr>
      </w:pPr>
    </w:p>
    <w:p w14:paraId="0B1DF85E" w14:textId="514A42E6" w:rsidR="00550435" w:rsidRPr="00A66D15" w:rsidRDefault="00F92A23" w:rsidP="00151A48">
      <w:pPr>
        <w:ind w:left="810"/>
        <w:rPr>
          <w:rFonts w:ascii="Arial" w:hAnsi="Arial" w:cs="Arial"/>
          <w:sz w:val="18"/>
          <w:szCs w:val="18"/>
        </w:rPr>
      </w:pPr>
      <w:r w:rsidRPr="00A66D15">
        <w:rPr>
          <w:rFonts w:ascii="Arial" w:hAnsi="Arial" w:cs="Arial"/>
          <w:b/>
          <w:bCs/>
          <w:sz w:val="18"/>
          <w:szCs w:val="18"/>
        </w:rPr>
        <w:t>b</w:t>
      </w:r>
      <w:r w:rsidR="00550435" w:rsidRPr="00A66D15">
        <w:rPr>
          <w:rFonts w:ascii="Arial" w:hAnsi="Arial" w:cs="Arial"/>
          <w:b/>
          <w:bCs/>
          <w:sz w:val="18"/>
          <w:szCs w:val="18"/>
        </w:rPr>
        <w:t>.</w:t>
      </w:r>
      <w:r w:rsidR="00550435" w:rsidRPr="00A66D15">
        <w:rPr>
          <w:rFonts w:ascii="Arial" w:hAnsi="Arial" w:cs="Arial"/>
          <w:sz w:val="18"/>
          <w:szCs w:val="18"/>
        </w:rPr>
        <w:tab/>
        <w:t xml:space="preserve">All residential buildings shall not exceed 24 feet in height. </w:t>
      </w:r>
    </w:p>
    <w:p w14:paraId="17CDEEAA" w14:textId="77777777" w:rsidR="00550435" w:rsidRPr="00A66D15" w:rsidRDefault="00550435" w:rsidP="00151A48">
      <w:pPr>
        <w:ind w:left="720"/>
        <w:rPr>
          <w:rFonts w:ascii="Arial" w:hAnsi="Arial" w:cs="Arial"/>
          <w:sz w:val="18"/>
          <w:szCs w:val="18"/>
        </w:rPr>
      </w:pPr>
    </w:p>
    <w:p w14:paraId="5249B24B" w14:textId="58B0DA98" w:rsidR="00550435" w:rsidRPr="00A66D15" w:rsidRDefault="00F92A23" w:rsidP="00151A48">
      <w:pPr>
        <w:tabs>
          <w:tab w:val="left" w:pos="810"/>
        </w:tabs>
        <w:ind w:left="450"/>
        <w:rPr>
          <w:rFonts w:ascii="Arial" w:hAnsi="Arial" w:cs="Arial"/>
          <w:b/>
          <w:bCs/>
          <w:sz w:val="18"/>
          <w:szCs w:val="18"/>
        </w:rPr>
      </w:pPr>
      <w:r w:rsidRPr="00A66D15">
        <w:rPr>
          <w:rFonts w:ascii="Arial" w:hAnsi="Arial" w:cs="Arial"/>
          <w:b/>
          <w:bCs/>
          <w:sz w:val="18"/>
          <w:szCs w:val="18"/>
        </w:rPr>
        <w:t>2</w:t>
      </w:r>
      <w:r w:rsidR="00550435" w:rsidRPr="00A66D15">
        <w:rPr>
          <w:rFonts w:ascii="Arial" w:hAnsi="Arial" w:cs="Arial"/>
          <w:b/>
          <w:bCs/>
          <w:sz w:val="18"/>
          <w:szCs w:val="18"/>
        </w:rPr>
        <w:t>.</w:t>
      </w:r>
      <w:r w:rsidRPr="00A66D15">
        <w:rPr>
          <w:rFonts w:ascii="Arial" w:hAnsi="Arial" w:cs="Arial"/>
          <w:b/>
          <w:bCs/>
          <w:sz w:val="18"/>
          <w:szCs w:val="18"/>
        </w:rPr>
        <w:tab/>
      </w:r>
      <w:r w:rsidR="00550435" w:rsidRPr="00A66D15">
        <w:rPr>
          <w:rFonts w:ascii="Arial" w:hAnsi="Arial" w:cs="Arial"/>
          <w:b/>
          <w:bCs/>
          <w:sz w:val="18"/>
          <w:szCs w:val="18"/>
        </w:rPr>
        <w:t>Bonus</w:t>
      </w:r>
    </w:p>
    <w:p w14:paraId="7049CC79" w14:textId="77777777" w:rsidR="00550435" w:rsidRPr="00A66D15" w:rsidRDefault="00550435" w:rsidP="00151A48">
      <w:pPr>
        <w:ind w:left="360"/>
        <w:rPr>
          <w:rFonts w:ascii="Arial" w:hAnsi="Arial" w:cs="Arial"/>
          <w:sz w:val="18"/>
          <w:szCs w:val="18"/>
        </w:rPr>
      </w:pPr>
    </w:p>
    <w:p w14:paraId="48EE8F97" w14:textId="68D851CD" w:rsidR="00550435" w:rsidRPr="00A66D15" w:rsidRDefault="00F92A23" w:rsidP="00151A48">
      <w:pPr>
        <w:ind w:left="810"/>
        <w:rPr>
          <w:rFonts w:ascii="Arial" w:hAnsi="Arial" w:cs="Arial"/>
          <w:sz w:val="18"/>
          <w:szCs w:val="18"/>
        </w:rPr>
      </w:pPr>
      <w:r w:rsidRPr="00A66D15">
        <w:rPr>
          <w:rFonts w:ascii="Arial" w:hAnsi="Arial" w:cs="Arial"/>
          <w:b/>
          <w:bCs/>
          <w:sz w:val="18"/>
          <w:szCs w:val="18"/>
        </w:rPr>
        <w:t>a</w:t>
      </w:r>
      <w:r w:rsidR="00550435" w:rsidRPr="00A66D15">
        <w:rPr>
          <w:rFonts w:ascii="Arial" w:hAnsi="Arial" w:cs="Arial"/>
          <w:b/>
          <w:bCs/>
          <w:sz w:val="18"/>
          <w:szCs w:val="18"/>
        </w:rPr>
        <w:t>.</w:t>
      </w:r>
      <w:r w:rsidR="00550435" w:rsidRPr="00A66D15">
        <w:rPr>
          <w:rFonts w:ascii="Arial" w:hAnsi="Arial" w:cs="Arial"/>
          <w:sz w:val="18"/>
          <w:szCs w:val="18"/>
        </w:rPr>
        <w:tab/>
        <w:t xml:space="preserve">The number of residential buildings able to be developed as part of the overall cottage court residential development may be increased by 25%, not to exceed five bonus buildings. </w:t>
      </w:r>
      <w:r w:rsidR="00550435" w:rsidRPr="00A66D15">
        <w:rPr>
          <w:rFonts w:ascii="Arial" w:hAnsi="Arial" w:cs="Arial"/>
          <w:sz w:val="18"/>
          <w:szCs w:val="18"/>
        </w:rPr>
        <w:br/>
      </w:r>
    </w:p>
    <w:p w14:paraId="03077F88" w14:textId="689D8FC6" w:rsidR="00550435" w:rsidRPr="00A66D15" w:rsidRDefault="00F92A23" w:rsidP="00151A48">
      <w:pPr>
        <w:ind w:left="810"/>
        <w:rPr>
          <w:rFonts w:ascii="Arial" w:hAnsi="Arial" w:cs="Arial"/>
          <w:sz w:val="18"/>
          <w:szCs w:val="18"/>
        </w:rPr>
      </w:pPr>
      <w:r w:rsidRPr="00A66D15">
        <w:rPr>
          <w:rFonts w:ascii="Arial" w:hAnsi="Arial" w:cs="Arial"/>
          <w:b/>
          <w:bCs/>
          <w:sz w:val="18"/>
          <w:szCs w:val="18"/>
        </w:rPr>
        <w:t>b</w:t>
      </w:r>
      <w:r w:rsidR="00550435" w:rsidRPr="00A66D15">
        <w:rPr>
          <w:rFonts w:ascii="Arial" w:hAnsi="Arial" w:cs="Arial"/>
          <w:b/>
          <w:bCs/>
          <w:sz w:val="18"/>
          <w:szCs w:val="18"/>
        </w:rPr>
        <w:t>.</w:t>
      </w:r>
      <w:r w:rsidR="00550435" w:rsidRPr="00A66D15">
        <w:rPr>
          <w:rFonts w:ascii="Arial" w:hAnsi="Arial" w:cs="Arial"/>
          <w:sz w:val="18"/>
          <w:szCs w:val="18"/>
        </w:rPr>
        <w:tab/>
        <w:t xml:space="preserve">Bonus residential buildings shall meet the development standards of the cottage court development as set forth in item </w:t>
      </w:r>
      <w:r w:rsidR="001320C7" w:rsidRPr="00A66D15">
        <w:rPr>
          <w:rFonts w:ascii="Arial" w:hAnsi="Arial" w:cs="Arial"/>
          <w:sz w:val="18"/>
          <w:szCs w:val="18"/>
        </w:rPr>
        <w:t>D</w:t>
      </w:r>
      <w:r w:rsidR="00550435" w:rsidRPr="00A66D15">
        <w:rPr>
          <w:rFonts w:ascii="Arial" w:hAnsi="Arial" w:cs="Arial"/>
          <w:sz w:val="18"/>
          <w:szCs w:val="18"/>
        </w:rPr>
        <w:t xml:space="preserve"> above. </w:t>
      </w:r>
    </w:p>
    <w:p w14:paraId="51B4388E" w14:textId="77777777" w:rsidR="00550435" w:rsidRPr="00A66D15" w:rsidRDefault="00550435" w:rsidP="00151A48">
      <w:pPr>
        <w:ind w:left="810"/>
        <w:rPr>
          <w:rFonts w:ascii="Arial" w:hAnsi="Arial" w:cs="Arial"/>
          <w:sz w:val="18"/>
          <w:szCs w:val="18"/>
        </w:rPr>
      </w:pPr>
    </w:p>
    <w:p w14:paraId="09EA899E" w14:textId="2267FC12" w:rsidR="00550435" w:rsidRPr="00A66D15" w:rsidRDefault="00F92A23" w:rsidP="00151A48">
      <w:pPr>
        <w:ind w:left="810"/>
        <w:rPr>
          <w:rFonts w:ascii="Arial" w:hAnsi="Arial" w:cs="Arial"/>
          <w:sz w:val="18"/>
          <w:szCs w:val="18"/>
        </w:rPr>
      </w:pPr>
      <w:r w:rsidRPr="00A66D15">
        <w:rPr>
          <w:rFonts w:ascii="Arial" w:hAnsi="Arial" w:cs="Arial"/>
          <w:b/>
          <w:bCs/>
          <w:sz w:val="18"/>
          <w:szCs w:val="18"/>
        </w:rPr>
        <w:t>c</w:t>
      </w:r>
      <w:r w:rsidR="00550435" w:rsidRPr="00A66D15">
        <w:rPr>
          <w:rFonts w:ascii="Arial" w:hAnsi="Arial" w:cs="Arial"/>
          <w:b/>
          <w:bCs/>
          <w:sz w:val="18"/>
          <w:szCs w:val="18"/>
        </w:rPr>
        <w:t>.</w:t>
      </w:r>
      <w:r w:rsidR="00550435" w:rsidRPr="00A66D15">
        <w:rPr>
          <w:rFonts w:ascii="Arial" w:hAnsi="Arial" w:cs="Arial"/>
          <w:b/>
          <w:bCs/>
          <w:sz w:val="18"/>
          <w:szCs w:val="18"/>
        </w:rPr>
        <w:tab/>
      </w:r>
      <w:r w:rsidR="00550435" w:rsidRPr="00A66D15">
        <w:rPr>
          <w:rFonts w:ascii="Arial" w:hAnsi="Arial" w:cs="Arial"/>
          <w:sz w:val="18"/>
          <w:szCs w:val="18"/>
        </w:rPr>
        <w:t>Any bonus residential buildings are not included in the calculation of minimum total lot area required for the overall cottage court development.</w:t>
      </w:r>
    </w:p>
    <w:p w14:paraId="05AE1758" w14:textId="77777777" w:rsidR="00550435" w:rsidRPr="00A66D15" w:rsidRDefault="00550435" w:rsidP="00151A48">
      <w:pPr>
        <w:rPr>
          <w:rFonts w:ascii="Arial" w:hAnsi="Arial" w:cs="Arial"/>
          <w:sz w:val="18"/>
          <w:szCs w:val="18"/>
        </w:rPr>
      </w:pPr>
    </w:p>
    <w:p w14:paraId="02C22D24" w14:textId="2383770F" w:rsidR="00550435" w:rsidRPr="00A66D15" w:rsidRDefault="00F92A23" w:rsidP="00151A48">
      <w:pPr>
        <w:pStyle w:val="Style2"/>
        <w:ind w:left="450" w:hanging="450"/>
        <w:rPr>
          <w:b w:val="0"/>
          <w:bCs w:val="0"/>
          <w:color w:val="auto"/>
        </w:rPr>
      </w:pPr>
      <w:r w:rsidRPr="00A66D15">
        <w:rPr>
          <w:color w:val="auto"/>
        </w:rPr>
        <w:t>F</w:t>
      </w:r>
      <w:r w:rsidR="00550435" w:rsidRPr="00A66D15">
        <w:rPr>
          <w:color w:val="auto"/>
        </w:rPr>
        <w:t>.</w:t>
      </w:r>
      <w:r w:rsidR="00550435" w:rsidRPr="00A66D15">
        <w:rPr>
          <w:color w:val="auto"/>
        </w:rPr>
        <w:tab/>
        <w:t>Approval Process</w:t>
      </w:r>
    </w:p>
    <w:p w14:paraId="37F631A4" w14:textId="7DA69685" w:rsidR="00550435" w:rsidRPr="00A66D15" w:rsidRDefault="00550435" w:rsidP="00151A48">
      <w:pPr>
        <w:rPr>
          <w:rFonts w:ascii="Arial" w:hAnsi="Arial" w:cs="Arial"/>
          <w:sz w:val="18"/>
          <w:szCs w:val="18"/>
        </w:rPr>
      </w:pPr>
      <w:r w:rsidRPr="00A66D15">
        <w:rPr>
          <w:rFonts w:ascii="Arial" w:hAnsi="Arial" w:cs="Arial"/>
          <w:sz w:val="18"/>
          <w:szCs w:val="18"/>
        </w:rPr>
        <w:t xml:space="preserve">A </w:t>
      </w:r>
      <w:r w:rsidR="00F40264" w:rsidRPr="00A66D15">
        <w:rPr>
          <w:rFonts w:ascii="Arial" w:hAnsi="Arial" w:cs="Arial"/>
          <w:sz w:val="18"/>
          <w:szCs w:val="18"/>
        </w:rPr>
        <w:t>CCO</w:t>
      </w:r>
      <w:r w:rsidRPr="00A66D15">
        <w:rPr>
          <w:rFonts w:ascii="Arial" w:hAnsi="Arial" w:cs="Arial"/>
          <w:sz w:val="18"/>
          <w:szCs w:val="18"/>
        </w:rPr>
        <w:t xml:space="preserve"> District will be approved as a </w:t>
      </w:r>
      <w:r w:rsidR="00295550" w:rsidRPr="00A66D15">
        <w:rPr>
          <w:rFonts w:ascii="Arial" w:hAnsi="Arial" w:cs="Arial"/>
          <w:sz w:val="18"/>
          <w:szCs w:val="18"/>
        </w:rPr>
        <w:t xml:space="preserve">zoning map amendment </w:t>
      </w:r>
      <w:r w:rsidRPr="00A66D15">
        <w:rPr>
          <w:rFonts w:ascii="Arial" w:hAnsi="Arial" w:cs="Arial"/>
          <w:sz w:val="18"/>
          <w:szCs w:val="18"/>
        </w:rPr>
        <w:t>per Section 3</w:t>
      </w:r>
      <w:r w:rsidR="00EB4A49" w:rsidRPr="00A66D15">
        <w:rPr>
          <w:rFonts w:ascii="Arial" w:hAnsi="Arial" w:cs="Arial"/>
          <w:sz w:val="18"/>
          <w:szCs w:val="18"/>
        </w:rPr>
        <w:t>7</w:t>
      </w:r>
      <w:r w:rsidRPr="00A66D15">
        <w:rPr>
          <w:rFonts w:ascii="Arial" w:hAnsi="Arial" w:cs="Arial"/>
          <w:sz w:val="18"/>
          <w:szCs w:val="18"/>
        </w:rPr>
        <w:t xml:space="preserve">.2. </w:t>
      </w:r>
    </w:p>
    <w:p w14:paraId="0382191A" w14:textId="77777777" w:rsidR="00EB36A5" w:rsidRPr="00A66D15" w:rsidRDefault="00EB36A5" w:rsidP="00151A48">
      <w:pPr>
        <w:shd w:val="clear" w:color="auto" w:fill="FFFFFF" w:themeFill="background1"/>
        <w:rPr>
          <w:rFonts w:ascii="Arial" w:hAnsi="Arial" w:cs="Arial"/>
          <w:b/>
          <w:bCs/>
          <w:sz w:val="18"/>
          <w:szCs w:val="18"/>
        </w:rPr>
      </w:pPr>
    </w:p>
    <w:p w14:paraId="4F4B55E5" w14:textId="6FDD94D3" w:rsidR="00BE68EE" w:rsidRPr="00A66D15" w:rsidRDefault="00BE68EE" w:rsidP="00151A48">
      <w:pPr>
        <w:shd w:val="clear" w:color="auto" w:fill="DEEAF6" w:themeFill="accent5" w:themeFillTint="33"/>
        <w:rPr>
          <w:rFonts w:ascii="Arial" w:hAnsi="Arial" w:cs="Arial"/>
          <w:b/>
          <w:bCs/>
          <w:sz w:val="18"/>
          <w:szCs w:val="18"/>
        </w:rPr>
      </w:pPr>
      <w:r w:rsidRPr="00A66D15">
        <w:rPr>
          <w:rFonts w:ascii="Arial" w:hAnsi="Arial" w:cs="Arial"/>
          <w:b/>
          <w:bCs/>
          <w:sz w:val="18"/>
          <w:szCs w:val="18"/>
        </w:rPr>
        <w:t>14.</w:t>
      </w:r>
      <w:r w:rsidR="00693777" w:rsidRPr="00A66D15">
        <w:rPr>
          <w:rFonts w:ascii="Arial" w:hAnsi="Arial" w:cs="Arial"/>
          <w:b/>
          <w:bCs/>
          <w:sz w:val="18"/>
          <w:szCs w:val="18"/>
        </w:rPr>
        <w:t>6</w:t>
      </w:r>
      <w:r w:rsidR="006203EE" w:rsidRPr="00A66D15">
        <w:rPr>
          <w:rFonts w:ascii="Arial" w:hAnsi="Arial" w:cs="Arial"/>
          <w:b/>
          <w:bCs/>
          <w:sz w:val="18"/>
          <w:szCs w:val="18"/>
        </w:rPr>
        <w:t xml:space="preserve">   </w:t>
      </w:r>
      <w:r w:rsidRPr="00A66D15">
        <w:rPr>
          <w:rFonts w:ascii="Arial" w:hAnsi="Arial" w:cs="Arial"/>
          <w:b/>
          <w:bCs/>
          <w:sz w:val="18"/>
          <w:szCs w:val="18"/>
        </w:rPr>
        <w:t>MHO MANUFACTURED HOME OVERLAY DISTRICT</w:t>
      </w:r>
    </w:p>
    <w:p w14:paraId="182B1780" w14:textId="77777777" w:rsidR="00BE68EE" w:rsidRPr="00A66D15" w:rsidRDefault="00BE68EE" w:rsidP="00151A48">
      <w:pPr>
        <w:rPr>
          <w:rFonts w:ascii="Arial" w:hAnsi="Arial" w:cs="Arial"/>
          <w:sz w:val="18"/>
          <w:szCs w:val="18"/>
        </w:rPr>
      </w:pPr>
    </w:p>
    <w:p w14:paraId="48313B2D" w14:textId="77777777" w:rsidR="00BE68EE" w:rsidRPr="00A66D15" w:rsidRDefault="00BE68EE" w:rsidP="00151A48">
      <w:pPr>
        <w:rPr>
          <w:rFonts w:ascii="Arial" w:hAnsi="Arial" w:cs="Arial"/>
          <w:b/>
          <w:bCs/>
          <w:sz w:val="18"/>
          <w:szCs w:val="18"/>
        </w:rPr>
      </w:pPr>
      <w:r w:rsidRPr="00A66D15">
        <w:rPr>
          <w:rFonts w:ascii="Arial" w:hAnsi="Arial" w:cs="Arial"/>
          <w:b/>
          <w:bCs/>
          <w:sz w:val="18"/>
          <w:szCs w:val="18"/>
        </w:rPr>
        <w:t xml:space="preserve">A. </w:t>
      </w:r>
      <w:r w:rsidRPr="00A66D15">
        <w:rPr>
          <w:rFonts w:ascii="Arial" w:hAnsi="Arial" w:cs="Arial"/>
          <w:b/>
          <w:bCs/>
          <w:sz w:val="18"/>
          <w:szCs w:val="18"/>
        </w:rPr>
        <w:tab/>
        <w:t xml:space="preserve">Purpose </w:t>
      </w:r>
    </w:p>
    <w:p w14:paraId="23B81799" w14:textId="35DDDD92" w:rsidR="00BE68EE" w:rsidRPr="00A66D15" w:rsidRDefault="00BE68EE" w:rsidP="00151A48">
      <w:pPr>
        <w:rPr>
          <w:rFonts w:ascii="Arial" w:hAnsi="Arial" w:cs="Arial"/>
          <w:sz w:val="18"/>
          <w:szCs w:val="18"/>
        </w:rPr>
      </w:pPr>
      <w:r w:rsidRPr="00A66D15">
        <w:rPr>
          <w:rFonts w:ascii="Arial" w:hAnsi="Arial" w:cs="Arial"/>
          <w:sz w:val="18"/>
          <w:szCs w:val="18"/>
        </w:rPr>
        <w:t>The purpose of the MHO Manufactured Home Overlay District is to provide for the development of manufactured housing in select N</w:t>
      </w:r>
      <w:r w:rsidR="00F40264" w:rsidRPr="00A66D15">
        <w:rPr>
          <w:rFonts w:ascii="Arial" w:hAnsi="Arial" w:cs="Arial"/>
          <w:sz w:val="18"/>
          <w:szCs w:val="18"/>
        </w:rPr>
        <w:t xml:space="preserve">eighborhood </w:t>
      </w:r>
      <w:r w:rsidRPr="00A66D15">
        <w:rPr>
          <w:rFonts w:ascii="Arial" w:hAnsi="Arial" w:cs="Arial"/>
          <w:sz w:val="18"/>
          <w:szCs w:val="18"/>
        </w:rPr>
        <w:t xml:space="preserve">1 </w:t>
      </w:r>
      <w:r w:rsidR="00F40264" w:rsidRPr="00A66D15">
        <w:rPr>
          <w:rFonts w:ascii="Arial" w:hAnsi="Arial" w:cs="Arial"/>
          <w:sz w:val="18"/>
          <w:szCs w:val="18"/>
        </w:rPr>
        <w:t xml:space="preserve">Zoning </w:t>
      </w:r>
      <w:r w:rsidRPr="00A66D15">
        <w:rPr>
          <w:rFonts w:ascii="Arial" w:hAnsi="Arial" w:cs="Arial"/>
          <w:sz w:val="18"/>
          <w:szCs w:val="18"/>
        </w:rPr>
        <w:t xml:space="preserve">Districts. The intent of the </w:t>
      </w:r>
      <w:r w:rsidR="00F40264" w:rsidRPr="00A66D15">
        <w:rPr>
          <w:rFonts w:ascii="Arial" w:hAnsi="Arial" w:cs="Arial"/>
          <w:sz w:val="18"/>
          <w:szCs w:val="18"/>
        </w:rPr>
        <w:t>MHO</w:t>
      </w:r>
      <w:r w:rsidRPr="00A66D15">
        <w:rPr>
          <w:rFonts w:ascii="Arial" w:hAnsi="Arial" w:cs="Arial"/>
          <w:sz w:val="18"/>
          <w:szCs w:val="18"/>
        </w:rPr>
        <w:t xml:space="preserve"> </w:t>
      </w:r>
      <w:r w:rsidR="00F40264" w:rsidRPr="00A66D15">
        <w:rPr>
          <w:rFonts w:ascii="Arial" w:hAnsi="Arial" w:cs="Arial"/>
          <w:sz w:val="18"/>
          <w:szCs w:val="18"/>
        </w:rPr>
        <w:t>D</w:t>
      </w:r>
      <w:r w:rsidRPr="00A66D15">
        <w:rPr>
          <w:rFonts w:ascii="Arial" w:hAnsi="Arial" w:cs="Arial"/>
          <w:sz w:val="18"/>
          <w:szCs w:val="18"/>
        </w:rPr>
        <w:t xml:space="preserve">istrict standards is to ensure compatibility of manufactured housing with existing residential dwellings. </w:t>
      </w:r>
    </w:p>
    <w:p w14:paraId="686E11C9" w14:textId="77777777" w:rsidR="00BE68EE" w:rsidRPr="00A66D15" w:rsidRDefault="00BE68EE" w:rsidP="00151A48">
      <w:pPr>
        <w:rPr>
          <w:rFonts w:ascii="Arial" w:hAnsi="Arial" w:cs="Arial"/>
          <w:sz w:val="18"/>
          <w:szCs w:val="18"/>
        </w:rPr>
      </w:pPr>
    </w:p>
    <w:p w14:paraId="61AD379D" w14:textId="77777777" w:rsidR="00BE68EE" w:rsidRPr="00A66D15" w:rsidRDefault="00BE68EE" w:rsidP="00151A48">
      <w:pPr>
        <w:rPr>
          <w:rFonts w:ascii="Arial" w:hAnsi="Arial" w:cs="Arial"/>
          <w:b/>
          <w:bCs/>
          <w:sz w:val="18"/>
          <w:szCs w:val="18"/>
        </w:rPr>
      </w:pPr>
      <w:r w:rsidRPr="00A66D15">
        <w:rPr>
          <w:rFonts w:ascii="Arial" w:hAnsi="Arial" w:cs="Arial"/>
          <w:b/>
          <w:bCs/>
          <w:sz w:val="18"/>
          <w:szCs w:val="18"/>
        </w:rPr>
        <w:t xml:space="preserve">B. </w:t>
      </w:r>
      <w:r w:rsidRPr="00A66D15">
        <w:rPr>
          <w:rFonts w:ascii="Arial" w:hAnsi="Arial" w:cs="Arial"/>
          <w:b/>
          <w:bCs/>
          <w:sz w:val="18"/>
          <w:szCs w:val="18"/>
        </w:rPr>
        <w:tab/>
        <w:t>Applicability</w:t>
      </w:r>
    </w:p>
    <w:p w14:paraId="4D3B7BF1" w14:textId="77777777" w:rsidR="00BE68EE" w:rsidRPr="00A66D15" w:rsidRDefault="00BE68EE" w:rsidP="00151A48">
      <w:pPr>
        <w:rPr>
          <w:rFonts w:ascii="Arial" w:hAnsi="Arial" w:cs="Arial"/>
          <w:sz w:val="18"/>
          <w:szCs w:val="18"/>
        </w:rPr>
      </w:pPr>
    </w:p>
    <w:p w14:paraId="7E0EBAB1" w14:textId="77777777" w:rsidR="00BE68EE" w:rsidRPr="00A66D15" w:rsidRDefault="00BE68EE" w:rsidP="00151A48">
      <w:pPr>
        <w:ind w:firstLine="360"/>
        <w:rPr>
          <w:rFonts w:ascii="Arial" w:hAnsi="Arial" w:cs="Arial"/>
          <w:b/>
          <w:bCs/>
          <w:color w:val="FF0000"/>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t xml:space="preserve">The MHO District can be applied over the following districts: N1-A, N1-B, N1-C, and N1-D Districts. </w:t>
      </w:r>
    </w:p>
    <w:p w14:paraId="161D18F5" w14:textId="77777777" w:rsidR="00BE68EE" w:rsidRPr="00A66D15" w:rsidRDefault="00BE68EE" w:rsidP="00151A48">
      <w:pPr>
        <w:rPr>
          <w:rFonts w:ascii="Arial" w:hAnsi="Arial" w:cs="Arial"/>
          <w:sz w:val="18"/>
          <w:szCs w:val="18"/>
        </w:rPr>
      </w:pPr>
    </w:p>
    <w:p w14:paraId="75531DD5" w14:textId="77777777" w:rsidR="00BE68EE" w:rsidRPr="00A66D15" w:rsidRDefault="00BE68EE" w:rsidP="00151A48">
      <w:pPr>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ab/>
        <w:t xml:space="preserve">A contiguous area of at least five acres in size is required for application of the overlay. This minimum area does not apply to expansions of an existing MHO District where such expansion is contiguous to the boundaries of an existing MHO District. </w:t>
      </w:r>
    </w:p>
    <w:p w14:paraId="10AC6260" w14:textId="77777777" w:rsidR="00BE68EE" w:rsidRPr="00A66D15" w:rsidRDefault="00BE68EE" w:rsidP="00151A48">
      <w:pPr>
        <w:ind w:left="360"/>
        <w:rPr>
          <w:rFonts w:ascii="Arial" w:hAnsi="Arial" w:cs="Arial"/>
          <w:sz w:val="18"/>
          <w:szCs w:val="18"/>
        </w:rPr>
      </w:pPr>
    </w:p>
    <w:p w14:paraId="4046C93A" w14:textId="77777777" w:rsidR="00BE68EE" w:rsidRPr="00A66D15" w:rsidRDefault="00BE68EE" w:rsidP="00151A48">
      <w:pPr>
        <w:rPr>
          <w:rFonts w:ascii="Arial" w:hAnsi="Arial" w:cs="Arial"/>
          <w:b/>
          <w:bCs/>
          <w:sz w:val="18"/>
          <w:szCs w:val="18"/>
        </w:rPr>
      </w:pPr>
      <w:r w:rsidRPr="00A66D15">
        <w:rPr>
          <w:rFonts w:ascii="Arial" w:hAnsi="Arial" w:cs="Arial"/>
          <w:b/>
          <w:bCs/>
          <w:sz w:val="18"/>
          <w:szCs w:val="18"/>
        </w:rPr>
        <w:t xml:space="preserve">C. </w:t>
      </w:r>
      <w:r w:rsidRPr="00A66D15">
        <w:rPr>
          <w:rFonts w:ascii="Arial" w:hAnsi="Arial" w:cs="Arial"/>
          <w:b/>
          <w:bCs/>
          <w:sz w:val="18"/>
          <w:szCs w:val="18"/>
        </w:rPr>
        <w:tab/>
        <w:t>Uses</w:t>
      </w:r>
    </w:p>
    <w:p w14:paraId="76A2936E" w14:textId="77777777" w:rsidR="00BE68EE" w:rsidRPr="00A66D15" w:rsidRDefault="00BE68EE" w:rsidP="00151A48">
      <w:pPr>
        <w:rPr>
          <w:rFonts w:ascii="Arial" w:hAnsi="Arial" w:cs="Arial"/>
          <w:sz w:val="18"/>
          <w:szCs w:val="18"/>
        </w:rPr>
      </w:pPr>
    </w:p>
    <w:p w14:paraId="55FEC93D" w14:textId="706007A3" w:rsidR="00BE68EE" w:rsidRPr="00A66D15" w:rsidRDefault="00BE68EE" w:rsidP="00151A48">
      <w:pPr>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t xml:space="preserve">Manufactured home dwellings are permitted in the MHO District, subject to the prescribed conditions of </w:t>
      </w:r>
      <w:r w:rsidR="00763B7E" w:rsidRPr="00A66D15">
        <w:rPr>
          <w:rFonts w:ascii="Arial" w:hAnsi="Arial" w:cs="Arial"/>
          <w:sz w:val="18"/>
          <w:szCs w:val="18"/>
        </w:rPr>
        <w:t>Article 15.</w:t>
      </w:r>
    </w:p>
    <w:p w14:paraId="2A7B00C1" w14:textId="77777777" w:rsidR="00BE68EE" w:rsidRPr="00A66D15" w:rsidRDefault="00BE68EE" w:rsidP="00151A48">
      <w:pPr>
        <w:ind w:left="360"/>
        <w:rPr>
          <w:rFonts w:ascii="Arial" w:hAnsi="Arial" w:cs="Arial"/>
          <w:sz w:val="18"/>
          <w:szCs w:val="18"/>
        </w:rPr>
      </w:pPr>
    </w:p>
    <w:p w14:paraId="4BD8AC8D" w14:textId="1B89F199" w:rsidR="00BE68EE" w:rsidRPr="00A66D15" w:rsidRDefault="00BE68EE" w:rsidP="00151A48">
      <w:pPr>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t xml:space="preserve">All uses permitted in the underlying district are permitted in the MHO District, subject to any required prescribed conditions of the underlying district. </w:t>
      </w:r>
    </w:p>
    <w:p w14:paraId="56583342" w14:textId="77777777" w:rsidR="00BE68EE" w:rsidRPr="00A66D15" w:rsidRDefault="00BE68EE" w:rsidP="00151A48">
      <w:pPr>
        <w:ind w:left="360"/>
        <w:rPr>
          <w:rFonts w:ascii="Arial" w:hAnsi="Arial" w:cs="Arial"/>
          <w:sz w:val="18"/>
          <w:szCs w:val="18"/>
        </w:rPr>
      </w:pPr>
    </w:p>
    <w:p w14:paraId="3424F31B" w14:textId="6C9F10B8" w:rsidR="00924F74" w:rsidRPr="00A66D15" w:rsidRDefault="00924F74" w:rsidP="00151A48">
      <w:pPr>
        <w:shd w:val="clear" w:color="auto" w:fill="DEEAF6" w:themeFill="accent5" w:themeFillTint="33"/>
        <w:autoSpaceDE w:val="0"/>
        <w:autoSpaceDN w:val="0"/>
        <w:adjustRightInd w:val="0"/>
        <w:rPr>
          <w:rFonts w:ascii="Arial" w:hAnsi="Arial" w:cs="Arial"/>
          <w:sz w:val="18"/>
          <w:szCs w:val="18"/>
        </w:rPr>
      </w:pPr>
      <w:r w:rsidRPr="00A66D15">
        <w:rPr>
          <w:rFonts w:ascii="Arial" w:hAnsi="Arial" w:cs="Arial"/>
          <w:b/>
          <w:color w:val="000000" w:themeColor="text1"/>
          <w:sz w:val="18"/>
          <w:szCs w:val="18"/>
        </w:rPr>
        <w:t>14.</w:t>
      </w:r>
      <w:r w:rsidR="00693777" w:rsidRPr="00A66D15">
        <w:rPr>
          <w:rFonts w:ascii="Arial" w:hAnsi="Arial" w:cs="Arial"/>
          <w:b/>
          <w:color w:val="000000" w:themeColor="text1"/>
          <w:sz w:val="18"/>
          <w:szCs w:val="18"/>
        </w:rPr>
        <w:t>7</w:t>
      </w:r>
      <w:r w:rsidR="006203EE" w:rsidRPr="00A66D15">
        <w:rPr>
          <w:rFonts w:ascii="Arial" w:hAnsi="Arial" w:cs="Arial"/>
          <w:b/>
          <w:color w:val="000000" w:themeColor="text1"/>
          <w:sz w:val="18"/>
          <w:szCs w:val="18"/>
        </w:rPr>
        <w:t xml:space="preserve">   </w:t>
      </w:r>
      <w:r w:rsidRPr="00A66D15">
        <w:rPr>
          <w:rFonts w:ascii="Arial" w:hAnsi="Arial" w:cs="Arial"/>
          <w:b/>
          <w:color w:val="000000" w:themeColor="text1"/>
          <w:sz w:val="18"/>
          <w:szCs w:val="18"/>
        </w:rPr>
        <w:t xml:space="preserve">MHP </w:t>
      </w:r>
      <w:r w:rsidRPr="00A66D15">
        <w:rPr>
          <w:rFonts w:ascii="Arial" w:hAnsi="Arial" w:cs="Arial"/>
          <w:b/>
          <w:bCs/>
          <w:sz w:val="18"/>
          <w:szCs w:val="18"/>
        </w:rPr>
        <w:t xml:space="preserve">MANUFACTURED HOME PARK </w:t>
      </w:r>
      <w:r w:rsidR="00F40264" w:rsidRPr="00A66D15">
        <w:rPr>
          <w:rFonts w:ascii="Arial" w:hAnsi="Arial" w:cs="Arial"/>
          <w:b/>
          <w:bCs/>
          <w:sz w:val="18"/>
          <w:szCs w:val="18"/>
        </w:rPr>
        <w:t xml:space="preserve">ZONING </w:t>
      </w:r>
      <w:r w:rsidRPr="00A66D15">
        <w:rPr>
          <w:rFonts w:ascii="Arial" w:hAnsi="Arial" w:cs="Arial"/>
          <w:b/>
          <w:bCs/>
          <w:sz w:val="18"/>
          <w:szCs w:val="18"/>
        </w:rPr>
        <w:t>DISTRICT</w:t>
      </w:r>
      <w:r w:rsidRPr="00A66D15">
        <w:rPr>
          <w:rFonts w:ascii="Arial" w:hAnsi="Arial" w:cs="Arial"/>
          <w:sz w:val="18"/>
          <w:szCs w:val="18"/>
        </w:rPr>
        <w:t xml:space="preserve"> </w:t>
      </w:r>
    </w:p>
    <w:p w14:paraId="088F14F9" w14:textId="77777777" w:rsidR="00924F74" w:rsidRPr="00A66D15" w:rsidRDefault="00924F74" w:rsidP="00151A48">
      <w:pPr>
        <w:autoSpaceDE w:val="0"/>
        <w:autoSpaceDN w:val="0"/>
        <w:adjustRightInd w:val="0"/>
        <w:rPr>
          <w:rFonts w:ascii="Arial" w:hAnsi="Arial" w:cs="Arial"/>
          <w:sz w:val="18"/>
          <w:szCs w:val="18"/>
        </w:rPr>
      </w:pPr>
    </w:p>
    <w:p w14:paraId="742456D7" w14:textId="77777777" w:rsidR="00924F74" w:rsidRPr="00A66D15" w:rsidRDefault="00924F74" w:rsidP="00151A48">
      <w:pPr>
        <w:rPr>
          <w:rFonts w:ascii="Arial" w:hAnsi="Arial" w:cs="Arial"/>
          <w:b/>
          <w:bCs/>
          <w:sz w:val="18"/>
          <w:szCs w:val="18"/>
        </w:rPr>
      </w:pPr>
      <w:r w:rsidRPr="00A66D15">
        <w:rPr>
          <w:rFonts w:ascii="Arial" w:hAnsi="Arial" w:cs="Arial"/>
          <w:b/>
          <w:bCs/>
          <w:sz w:val="18"/>
          <w:szCs w:val="18"/>
        </w:rPr>
        <w:t xml:space="preserve">A. </w:t>
      </w:r>
      <w:r w:rsidRPr="00A66D15">
        <w:rPr>
          <w:rFonts w:ascii="Arial" w:hAnsi="Arial" w:cs="Arial"/>
          <w:b/>
          <w:bCs/>
          <w:sz w:val="18"/>
          <w:szCs w:val="18"/>
        </w:rPr>
        <w:tab/>
        <w:t>Purpose</w:t>
      </w:r>
    </w:p>
    <w:p w14:paraId="312473C3" w14:textId="09EA3D98" w:rsidR="00924F74" w:rsidRPr="00A66D15" w:rsidRDefault="00924F74" w:rsidP="00151A48">
      <w:pPr>
        <w:rPr>
          <w:rFonts w:ascii="Arial" w:hAnsi="Arial" w:cs="Arial"/>
          <w:sz w:val="18"/>
          <w:szCs w:val="18"/>
        </w:rPr>
      </w:pPr>
      <w:r w:rsidRPr="00A66D15">
        <w:rPr>
          <w:rFonts w:ascii="Arial" w:hAnsi="Arial" w:cs="Arial"/>
          <w:sz w:val="18"/>
          <w:szCs w:val="18"/>
        </w:rPr>
        <w:t xml:space="preserve">The MHP Manufactured Home Park </w:t>
      </w:r>
      <w:r w:rsidR="00F40264" w:rsidRPr="00A66D15">
        <w:rPr>
          <w:rFonts w:ascii="Arial" w:hAnsi="Arial" w:cs="Arial"/>
          <w:sz w:val="18"/>
          <w:szCs w:val="18"/>
        </w:rPr>
        <w:t xml:space="preserve">Zoning </w:t>
      </w:r>
      <w:r w:rsidRPr="00A66D15">
        <w:rPr>
          <w:rFonts w:ascii="Arial" w:hAnsi="Arial" w:cs="Arial"/>
          <w:sz w:val="18"/>
          <w:szCs w:val="18"/>
        </w:rPr>
        <w:t xml:space="preserve">District is intended to accommodate manufactured home parks. </w:t>
      </w:r>
    </w:p>
    <w:p w14:paraId="5E79CAD7" w14:textId="77777777" w:rsidR="00924F74" w:rsidRPr="00A66D15" w:rsidRDefault="00924F74" w:rsidP="00151A48">
      <w:pPr>
        <w:autoSpaceDE w:val="0"/>
        <w:autoSpaceDN w:val="0"/>
        <w:adjustRightInd w:val="0"/>
        <w:rPr>
          <w:rFonts w:ascii="Arial" w:hAnsi="Arial" w:cs="Arial"/>
          <w:sz w:val="18"/>
          <w:szCs w:val="18"/>
        </w:rPr>
      </w:pPr>
    </w:p>
    <w:p w14:paraId="0167937E" w14:textId="77777777" w:rsidR="00924F74" w:rsidRPr="00A66D15" w:rsidRDefault="00924F74" w:rsidP="00151A48">
      <w:pPr>
        <w:autoSpaceDE w:val="0"/>
        <w:autoSpaceDN w:val="0"/>
        <w:adjustRightInd w:val="0"/>
        <w:rPr>
          <w:rFonts w:ascii="Arial" w:hAnsi="Arial" w:cs="Arial"/>
          <w:b/>
          <w:bCs/>
          <w:sz w:val="18"/>
          <w:szCs w:val="18"/>
        </w:rPr>
      </w:pPr>
      <w:r w:rsidRPr="00A66D15">
        <w:rPr>
          <w:rFonts w:ascii="Arial" w:hAnsi="Arial" w:cs="Arial"/>
          <w:b/>
          <w:bCs/>
          <w:sz w:val="18"/>
          <w:szCs w:val="18"/>
        </w:rPr>
        <w:t xml:space="preserve">B. </w:t>
      </w:r>
      <w:r w:rsidRPr="00A66D15">
        <w:rPr>
          <w:rFonts w:ascii="Arial" w:hAnsi="Arial" w:cs="Arial"/>
          <w:b/>
          <w:bCs/>
          <w:sz w:val="18"/>
          <w:szCs w:val="18"/>
        </w:rPr>
        <w:tab/>
        <w:t>Uses</w:t>
      </w:r>
    </w:p>
    <w:p w14:paraId="7D920623" w14:textId="22041CB4" w:rsidR="00924F74" w:rsidRPr="00A66D15" w:rsidRDefault="00924F74" w:rsidP="00151A48">
      <w:pPr>
        <w:jc w:val="both"/>
        <w:rPr>
          <w:rFonts w:ascii="Arial" w:hAnsi="Arial" w:cs="Arial"/>
          <w:sz w:val="18"/>
        </w:rPr>
      </w:pPr>
      <w:r w:rsidRPr="00A66D15">
        <w:rPr>
          <w:rFonts w:ascii="Arial" w:hAnsi="Arial" w:cs="Arial"/>
          <w:sz w:val="18"/>
        </w:rPr>
        <w:t xml:space="preserve">Article </w:t>
      </w:r>
      <w:r w:rsidR="00023633" w:rsidRPr="00A66D15">
        <w:rPr>
          <w:rFonts w:ascii="Arial" w:hAnsi="Arial" w:cs="Arial"/>
          <w:sz w:val="18"/>
        </w:rPr>
        <w:t>15</w:t>
      </w:r>
      <w:r w:rsidRPr="00A66D15">
        <w:rPr>
          <w:rFonts w:ascii="Arial" w:hAnsi="Arial" w:cs="Arial"/>
          <w:sz w:val="18"/>
        </w:rPr>
        <w:t xml:space="preserve"> lists permitted, temporary, and accessory uses for the MHP </w:t>
      </w:r>
      <w:r w:rsidR="00F40264" w:rsidRPr="00A66D15">
        <w:rPr>
          <w:rFonts w:ascii="Arial" w:hAnsi="Arial" w:cs="Arial"/>
          <w:sz w:val="18"/>
        </w:rPr>
        <w:t xml:space="preserve">Zoning </w:t>
      </w:r>
      <w:r w:rsidRPr="00A66D15">
        <w:rPr>
          <w:rFonts w:ascii="Arial" w:hAnsi="Arial" w:cs="Arial"/>
          <w:sz w:val="18"/>
        </w:rPr>
        <w:t>District.</w:t>
      </w:r>
    </w:p>
    <w:p w14:paraId="41511448" w14:textId="664DF49B" w:rsidR="002804C0" w:rsidRPr="00A66D15" w:rsidRDefault="002804C0">
      <w:pPr>
        <w:rPr>
          <w:rFonts w:ascii="Arial" w:hAnsi="Arial" w:cs="Arial"/>
          <w:sz w:val="18"/>
          <w:szCs w:val="18"/>
        </w:rPr>
      </w:pPr>
      <w:r w:rsidRPr="00A66D15">
        <w:rPr>
          <w:rFonts w:ascii="Arial" w:hAnsi="Arial" w:cs="Arial"/>
          <w:sz w:val="18"/>
          <w:szCs w:val="18"/>
        </w:rPr>
        <w:br w:type="page"/>
      </w:r>
    </w:p>
    <w:p w14:paraId="57ADC988" w14:textId="77777777" w:rsidR="00924F74" w:rsidRPr="00A66D15" w:rsidRDefault="00924F74" w:rsidP="00151A48">
      <w:pPr>
        <w:autoSpaceDE w:val="0"/>
        <w:autoSpaceDN w:val="0"/>
        <w:adjustRightInd w:val="0"/>
        <w:rPr>
          <w:rFonts w:ascii="Arial" w:hAnsi="Arial" w:cs="Arial"/>
          <w:sz w:val="18"/>
          <w:szCs w:val="18"/>
        </w:rPr>
      </w:pPr>
    </w:p>
    <w:p w14:paraId="04BD803C" w14:textId="77777777" w:rsidR="00924F74" w:rsidRPr="00A66D15" w:rsidRDefault="00924F74" w:rsidP="00151A48">
      <w:pPr>
        <w:autoSpaceDE w:val="0"/>
        <w:autoSpaceDN w:val="0"/>
        <w:adjustRightInd w:val="0"/>
        <w:rPr>
          <w:rFonts w:ascii="Arial" w:hAnsi="Arial" w:cs="Arial"/>
          <w:b/>
          <w:sz w:val="18"/>
          <w:szCs w:val="18"/>
        </w:rPr>
      </w:pPr>
      <w:r w:rsidRPr="00A66D15">
        <w:rPr>
          <w:rFonts w:ascii="Arial" w:hAnsi="Arial" w:cs="Arial"/>
          <w:b/>
          <w:sz w:val="18"/>
          <w:szCs w:val="18"/>
        </w:rPr>
        <w:t xml:space="preserve">C. </w:t>
      </w:r>
      <w:r w:rsidRPr="00A66D15">
        <w:rPr>
          <w:rFonts w:ascii="Arial" w:hAnsi="Arial" w:cs="Arial"/>
          <w:b/>
          <w:sz w:val="18"/>
          <w:szCs w:val="18"/>
        </w:rPr>
        <w:tab/>
        <w:t>Manufactured Home Park Standards</w:t>
      </w:r>
    </w:p>
    <w:p w14:paraId="74ED2FB2" w14:textId="77777777" w:rsidR="00924F74" w:rsidRPr="00A66D15" w:rsidRDefault="00924F74" w:rsidP="00151A48">
      <w:pPr>
        <w:autoSpaceDE w:val="0"/>
        <w:autoSpaceDN w:val="0"/>
        <w:adjustRightInd w:val="0"/>
        <w:rPr>
          <w:rFonts w:ascii="Arial" w:hAnsi="Arial" w:cs="Arial"/>
          <w:sz w:val="18"/>
          <w:szCs w:val="18"/>
        </w:rPr>
      </w:pPr>
    </w:p>
    <w:p w14:paraId="4A4BBED1" w14:textId="628969CA" w:rsidR="00924F74" w:rsidRPr="00A66D15" w:rsidRDefault="00924F74" w:rsidP="00151A48">
      <w:pPr>
        <w:autoSpaceDE w:val="0"/>
        <w:autoSpaceDN w:val="0"/>
        <w:adjustRightInd w:val="0"/>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t xml:space="preserve">Table 14-1: </w:t>
      </w:r>
      <w:r w:rsidRPr="00A66D15">
        <w:rPr>
          <w:rFonts w:ascii="Arial" w:hAnsi="Arial" w:cs="Arial"/>
          <w:color w:val="000000" w:themeColor="text1"/>
          <w:sz w:val="18"/>
          <w:szCs w:val="18"/>
        </w:rPr>
        <w:t>Manufactured Home Park Dimensional Standards</w:t>
      </w:r>
      <w:r w:rsidRPr="00A66D15">
        <w:rPr>
          <w:rFonts w:ascii="Arial" w:hAnsi="Arial" w:cs="Arial"/>
          <w:sz w:val="18"/>
          <w:szCs w:val="18"/>
        </w:rPr>
        <w:t xml:space="preserve"> establishes the dimensional standards for manufactured home parks in the </w:t>
      </w:r>
      <w:r w:rsidR="00F40264" w:rsidRPr="00A66D15">
        <w:rPr>
          <w:rFonts w:ascii="Arial" w:hAnsi="Arial" w:cs="Arial"/>
          <w:sz w:val="18"/>
        </w:rPr>
        <w:t>MHP Zoning District</w:t>
      </w:r>
      <w:r w:rsidRPr="00A66D15">
        <w:rPr>
          <w:rFonts w:ascii="Arial" w:hAnsi="Arial" w:cs="Arial"/>
          <w:sz w:val="18"/>
          <w:szCs w:val="18"/>
        </w:rPr>
        <w:t xml:space="preserve">. </w:t>
      </w:r>
    </w:p>
    <w:p w14:paraId="56E43B34" w14:textId="77777777" w:rsidR="00924F74" w:rsidRPr="00A66D15" w:rsidRDefault="00924F74" w:rsidP="00151A48">
      <w:pPr>
        <w:autoSpaceDE w:val="0"/>
        <w:autoSpaceDN w:val="0"/>
        <w:adjustRightInd w:val="0"/>
        <w:rPr>
          <w:rFonts w:ascii="Arial" w:hAnsi="Arial" w:cs="Arial"/>
          <w:sz w:val="18"/>
          <w:szCs w:val="18"/>
        </w:rPr>
      </w:pPr>
    </w:p>
    <w:tbl>
      <w:tblPr>
        <w:tblW w:w="900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220"/>
        <w:gridCol w:w="3780"/>
      </w:tblGrid>
      <w:tr w:rsidR="00420F2E" w:rsidRPr="00A66D15" w14:paraId="43A171FD" w14:textId="77777777" w:rsidTr="00F40264">
        <w:trPr>
          <w:trHeight w:val="274"/>
          <w:tblHeader/>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1F4E79" w:themeFill="accent5" w:themeFillShade="80"/>
            <w:vAlign w:val="center"/>
            <w:hideMark/>
          </w:tcPr>
          <w:p w14:paraId="0CC02D95" w14:textId="2CAA75F9" w:rsidR="00924F74" w:rsidRPr="00A66D15" w:rsidRDefault="00924F74" w:rsidP="00151A48">
            <w:pPr>
              <w:pStyle w:val="BodyTextIndent"/>
              <w:spacing w:after="0"/>
              <w:ind w:left="0"/>
              <w:jc w:val="center"/>
              <w:rPr>
                <w:rFonts w:ascii="Arial Narrow" w:hAnsi="Arial Narrow" w:cs="Arial"/>
                <w:b/>
                <w:color w:val="FFFFFF" w:themeColor="background1"/>
                <w:sz w:val="18"/>
                <w:szCs w:val="18"/>
              </w:rPr>
            </w:pPr>
            <w:r w:rsidRPr="00A66D15">
              <w:rPr>
                <w:rFonts w:ascii="Arial Narrow" w:eastAsia="Cambria" w:hAnsi="Arial Narrow" w:cs="Arial"/>
                <w:b/>
                <w:color w:val="FFFFFF" w:themeColor="background1"/>
                <w:sz w:val="18"/>
                <w:szCs w:val="18"/>
              </w:rPr>
              <w:t>Table 14-1</w:t>
            </w:r>
            <w:r w:rsidRPr="00A66D15">
              <w:rPr>
                <w:rFonts w:ascii="Arial Narrow" w:hAnsi="Arial Narrow" w:cs="Arial"/>
                <w:b/>
                <w:color w:val="FFFFFF" w:themeColor="background1"/>
                <w:sz w:val="18"/>
                <w:szCs w:val="18"/>
              </w:rPr>
              <w:t>: Manufactured Home Park Dimensional Standards</w:t>
            </w:r>
          </w:p>
        </w:tc>
      </w:tr>
      <w:tr w:rsidR="00924F74" w:rsidRPr="00A66D15" w14:paraId="1E50CC36" w14:textId="77777777" w:rsidTr="00F40264">
        <w:trPr>
          <w:trHeight w:val="274"/>
          <w:tblHeader/>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hideMark/>
          </w:tcPr>
          <w:p w14:paraId="239ECDFB" w14:textId="39132847" w:rsidR="00924F74" w:rsidRPr="00A66D15" w:rsidRDefault="00F4026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Bulk</w:t>
            </w:r>
          </w:p>
        </w:tc>
      </w:tr>
      <w:tr w:rsidR="00924F74" w:rsidRPr="00A66D15" w14:paraId="1DBADACC" w14:textId="77777777" w:rsidTr="007834AB">
        <w:trPr>
          <w:trHeight w:val="274"/>
        </w:trPr>
        <w:tc>
          <w:tcPr>
            <w:tcW w:w="52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B6E5AC"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District Area</w:t>
            </w:r>
          </w:p>
        </w:tc>
        <w:tc>
          <w:tcPr>
            <w:tcW w:w="3780" w:type="dxa"/>
            <w:tcBorders>
              <w:top w:val="single" w:sz="4" w:space="0" w:color="000000"/>
              <w:left w:val="single" w:sz="4" w:space="0" w:color="000000"/>
              <w:bottom w:val="single" w:sz="4" w:space="0" w:color="000000"/>
              <w:right w:val="single" w:sz="4" w:space="0" w:color="000000"/>
            </w:tcBorders>
            <w:vAlign w:val="center"/>
            <w:hideMark/>
          </w:tcPr>
          <w:p w14:paraId="2F95B7D9"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2 acres</w:t>
            </w:r>
          </w:p>
        </w:tc>
      </w:tr>
      <w:tr w:rsidR="00924F74" w:rsidRPr="00A66D15" w14:paraId="0F1E8F01" w14:textId="77777777" w:rsidTr="007834AB">
        <w:trPr>
          <w:trHeight w:val="274"/>
        </w:trPr>
        <w:tc>
          <w:tcPr>
            <w:tcW w:w="52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688B38"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Maximum District Area</w:t>
            </w:r>
          </w:p>
        </w:tc>
        <w:tc>
          <w:tcPr>
            <w:tcW w:w="3780" w:type="dxa"/>
            <w:tcBorders>
              <w:top w:val="single" w:sz="4" w:space="0" w:color="000000"/>
              <w:left w:val="single" w:sz="4" w:space="0" w:color="000000"/>
              <w:bottom w:val="single" w:sz="4" w:space="0" w:color="000000"/>
              <w:right w:val="single" w:sz="4" w:space="0" w:color="000000"/>
            </w:tcBorders>
            <w:vAlign w:val="center"/>
            <w:hideMark/>
          </w:tcPr>
          <w:p w14:paraId="59B1A548"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40 acres</w:t>
            </w:r>
          </w:p>
        </w:tc>
      </w:tr>
      <w:tr w:rsidR="00924F74" w:rsidRPr="00A66D15" w14:paraId="40814C5C" w14:textId="77777777" w:rsidTr="00212526">
        <w:trPr>
          <w:trHeight w:val="274"/>
        </w:trPr>
        <w:tc>
          <w:tcPr>
            <w:tcW w:w="52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6A8"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District Lot Width</w:t>
            </w:r>
          </w:p>
        </w:tc>
        <w:tc>
          <w:tcPr>
            <w:tcW w:w="3780" w:type="dxa"/>
            <w:tcBorders>
              <w:top w:val="single" w:sz="4" w:space="0" w:color="000000"/>
              <w:left w:val="single" w:sz="4" w:space="0" w:color="000000"/>
              <w:bottom w:val="single" w:sz="4" w:space="0" w:color="000000"/>
              <w:right w:val="single" w:sz="4" w:space="0" w:color="000000"/>
            </w:tcBorders>
            <w:vAlign w:val="center"/>
            <w:hideMark/>
          </w:tcPr>
          <w:p w14:paraId="7817B4D5"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250’</w:t>
            </w:r>
          </w:p>
        </w:tc>
      </w:tr>
      <w:tr w:rsidR="00924F74" w:rsidRPr="00A66D15" w14:paraId="36744091" w14:textId="77777777" w:rsidTr="00370A10">
        <w:trPr>
          <w:trHeight w:val="274"/>
          <w:tblHeader/>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EEAF6"/>
            <w:vAlign w:val="center"/>
            <w:hideMark/>
          </w:tcPr>
          <w:p w14:paraId="3B5B3E5D" w14:textId="4839E19A" w:rsidR="00924F74" w:rsidRPr="00A66D15" w:rsidRDefault="00F4026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Perimeter Setbacks (</w:t>
            </w:r>
            <w:r w:rsidR="00924F74" w:rsidRPr="00A66D15">
              <w:rPr>
                <w:rFonts w:ascii="Arial Narrow" w:hAnsi="Arial Narrow" w:cs="Arial"/>
                <w:b/>
                <w:sz w:val="18"/>
                <w:szCs w:val="18"/>
              </w:rPr>
              <w:t xml:space="preserve">Measured </w:t>
            </w:r>
            <w:proofErr w:type="gramStart"/>
            <w:r w:rsidR="00212526" w:rsidRPr="00A66D15">
              <w:rPr>
                <w:rFonts w:ascii="Arial Narrow" w:hAnsi="Arial Narrow" w:cs="Arial"/>
                <w:b/>
                <w:sz w:val="18"/>
                <w:szCs w:val="18"/>
              </w:rPr>
              <w:t>From</w:t>
            </w:r>
            <w:proofErr w:type="gramEnd"/>
            <w:r w:rsidR="00212526" w:rsidRPr="00A66D15">
              <w:rPr>
                <w:rFonts w:ascii="Arial Narrow" w:hAnsi="Arial Narrow" w:cs="Arial"/>
                <w:b/>
                <w:sz w:val="18"/>
                <w:szCs w:val="18"/>
              </w:rPr>
              <w:t xml:space="preserve"> Property Lin</w:t>
            </w:r>
            <w:r w:rsidR="00924F74" w:rsidRPr="00A66D15">
              <w:rPr>
                <w:rFonts w:ascii="Arial Narrow" w:hAnsi="Arial Narrow" w:cs="Arial"/>
                <w:b/>
                <w:sz w:val="18"/>
                <w:szCs w:val="18"/>
              </w:rPr>
              <w:t>e</w:t>
            </w:r>
            <w:r w:rsidRPr="00A66D15">
              <w:rPr>
                <w:rFonts w:ascii="Arial Narrow" w:hAnsi="Arial Narrow" w:cs="Arial"/>
                <w:b/>
                <w:sz w:val="18"/>
                <w:szCs w:val="18"/>
              </w:rPr>
              <w:t>)</w:t>
            </w:r>
          </w:p>
        </w:tc>
      </w:tr>
      <w:tr w:rsidR="00924F74" w:rsidRPr="00A66D15" w14:paraId="4E9CD0F8" w14:textId="77777777" w:rsidTr="00212526">
        <w:trPr>
          <w:trHeight w:val="274"/>
        </w:trPr>
        <w:tc>
          <w:tcPr>
            <w:tcW w:w="52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DDB8CB"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Front Perimeter Setback</w:t>
            </w:r>
          </w:p>
        </w:tc>
        <w:tc>
          <w:tcPr>
            <w:tcW w:w="3780" w:type="dxa"/>
            <w:tcBorders>
              <w:top w:val="single" w:sz="4" w:space="0" w:color="000000"/>
              <w:left w:val="single" w:sz="4" w:space="0" w:color="000000"/>
              <w:bottom w:val="single" w:sz="4" w:space="0" w:color="000000"/>
              <w:right w:val="single" w:sz="4" w:space="0" w:color="000000"/>
            </w:tcBorders>
            <w:vAlign w:val="center"/>
            <w:hideMark/>
          </w:tcPr>
          <w:p w14:paraId="69070D79"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30’</w:t>
            </w:r>
          </w:p>
        </w:tc>
      </w:tr>
      <w:tr w:rsidR="00924F74" w:rsidRPr="00A66D15" w14:paraId="38B5EFE6" w14:textId="77777777" w:rsidTr="00212526">
        <w:trPr>
          <w:trHeight w:val="274"/>
        </w:trPr>
        <w:tc>
          <w:tcPr>
            <w:tcW w:w="52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099727"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Side Perimeter Setback</w:t>
            </w:r>
          </w:p>
        </w:tc>
        <w:tc>
          <w:tcPr>
            <w:tcW w:w="3780" w:type="dxa"/>
            <w:tcBorders>
              <w:top w:val="single" w:sz="4" w:space="0" w:color="000000"/>
              <w:left w:val="single" w:sz="4" w:space="0" w:color="000000"/>
              <w:bottom w:val="single" w:sz="4" w:space="0" w:color="000000"/>
              <w:right w:val="single" w:sz="4" w:space="0" w:color="000000"/>
            </w:tcBorders>
            <w:vAlign w:val="center"/>
            <w:hideMark/>
          </w:tcPr>
          <w:p w14:paraId="17F8A3F0"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30’</w:t>
            </w:r>
          </w:p>
        </w:tc>
      </w:tr>
      <w:tr w:rsidR="00924F74" w:rsidRPr="00A66D15" w14:paraId="73C8FA71" w14:textId="77777777" w:rsidTr="00212526">
        <w:trPr>
          <w:trHeight w:val="274"/>
        </w:trPr>
        <w:tc>
          <w:tcPr>
            <w:tcW w:w="52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C12FDC"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Rear Perimeter Setback</w:t>
            </w:r>
          </w:p>
        </w:tc>
        <w:tc>
          <w:tcPr>
            <w:tcW w:w="3780" w:type="dxa"/>
            <w:tcBorders>
              <w:top w:val="single" w:sz="4" w:space="0" w:color="000000"/>
              <w:left w:val="single" w:sz="4" w:space="0" w:color="000000"/>
              <w:bottom w:val="single" w:sz="4" w:space="0" w:color="000000"/>
              <w:right w:val="single" w:sz="4" w:space="0" w:color="000000"/>
            </w:tcBorders>
            <w:vAlign w:val="center"/>
            <w:hideMark/>
          </w:tcPr>
          <w:p w14:paraId="2C55D494"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30’</w:t>
            </w:r>
          </w:p>
        </w:tc>
      </w:tr>
    </w:tbl>
    <w:p w14:paraId="003CC89A" w14:textId="77777777" w:rsidR="00924F74" w:rsidRPr="00A66D15" w:rsidRDefault="00924F74" w:rsidP="00151A48">
      <w:pPr>
        <w:autoSpaceDE w:val="0"/>
        <w:autoSpaceDN w:val="0"/>
        <w:adjustRightInd w:val="0"/>
        <w:jc w:val="both"/>
        <w:rPr>
          <w:rFonts w:ascii="Arial" w:hAnsi="Arial" w:cs="Arial"/>
          <w:sz w:val="18"/>
          <w:szCs w:val="18"/>
        </w:rPr>
      </w:pPr>
    </w:p>
    <w:p w14:paraId="36E85FB0" w14:textId="77777777" w:rsidR="00924F74" w:rsidRPr="00A66D15" w:rsidRDefault="00924F74" w:rsidP="00151A48">
      <w:pPr>
        <w:autoSpaceDE w:val="0"/>
        <w:autoSpaceDN w:val="0"/>
        <w:adjustRightInd w:val="0"/>
        <w:ind w:left="360"/>
        <w:jc w:val="both"/>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t xml:space="preserve">At least 10% of the total area of a manufactured housing park shall be devoted to recreational facilities for use by the residents of the park. Examples of such recreational facilities may include community buildings, gardens, outdoor play areas, swimming pools, and ball courts.  </w:t>
      </w:r>
    </w:p>
    <w:p w14:paraId="0BABAF12" w14:textId="77777777" w:rsidR="00924F74" w:rsidRPr="00A66D15" w:rsidRDefault="00924F74" w:rsidP="00151A48">
      <w:pPr>
        <w:autoSpaceDE w:val="0"/>
        <w:autoSpaceDN w:val="0"/>
        <w:adjustRightInd w:val="0"/>
        <w:jc w:val="both"/>
        <w:rPr>
          <w:rFonts w:ascii="Arial" w:hAnsi="Arial" w:cs="Arial"/>
          <w:sz w:val="18"/>
          <w:szCs w:val="18"/>
        </w:rPr>
      </w:pPr>
    </w:p>
    <w:p w14:paraId="5467F604" w14:textId="0BD2E2A7" w:rsidR="00924F74" w:rsidRPr="00A66D15" w:rsidRDefault="00924F74" w:rsidP="00151A48">
      <w:pPr>
        <w:autoSpaceDE w:val="0"/>
        <w:autoSpaceDN w:val="0"/>
        <w:adjustRightInd w:val="0"/>
        <w:ind w:left="360"/>
        <w:jc w:val="both"/>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t xml:space="preserve">A manufactured home park shall construct internal access drives of 20 feet </w:t>
      </w:r>
      <w:r w:rsidR="008912C0" w:rsidRPr="00A66D15">
        <w:rPr>
          <w:rFonts w:ascii="Arial" w:hAnsi="Arial" w:cs="Arial"/>
          <w:sz w:val="18"/>
          <w:szCs w:val="18"/>
        </w:rPr>
        <w:t xml:space="preserve">or greater </w:t>
      </w:r>
      <w:r w:rsidRPr="00A66D15">
        <w:rPr>
          <w:rFonts w:ascii="Arial" w:hAnsi="Arial" w:cs="Arial"/>
          <w:sz w:val="18"/>
          <w:szCs w:val="18"/>
        </w:rPr>
        <w:t>in width. Internal access drives and circulation patterns shall be adequate to handle the traffic to be generated by the development.</w:t>
      </w:r>
    </w:p>
    <w:p w14:paraId="5B4DE94F" w14:textId="77777777" w:rsidR="00924F74" w:rsidRPr="00A66D15" w:rsidRDefault="00924F74" w:rsidP="00151A48">
      <w:pPr>
        <w:autoSpaceDE w:val="0"/>
        <w:autoSpaceDN w:val="0"/>
        <w:adjustRightInd w:val="0"/>
        <w:jc w:val="both"/>
        <w:rPr>
          <w:rFonts w:ascii="Arial" w:hAnsi="Arial" w:cs="Arial"/>
          <w:sz w:val="20"/>
          <w:szCs w:val="20"/>
        </w:rPr>
      </w:pPr>
    </w:p>
    <w:p w14:paraId="014A7964" w14:textId="77777777" w:rsidR="00924F74" w:rsidRPr="00A66D15" w:rsidRDefault="00924F74" w:rsidP="00151A48">
      <w:pPr>
        <w:autoSpaceDE w:val="0"/>
        <w:autoSpaceDN w:val="0"/>
        <w:adjustRightInd w:val="0"/>
        <w:rPr>
          <w:rFonts w:ascii="Arial" w:hAnsi="Arial" w:cs="Arial"/>
          <w:b/>
          <w:sz w:val="18"/>
          <w:szCs w:val="18"/>
        </w:rPr>
      </w:pPr>
      <w:r w:rsidRPr="00A66D15">
        <w:rPr>
          <w:rFonts w:ascii="Arial" w:hAnsi="Arial" w:cs="Arial"/>
          <w:b/>
          <w:sz w:val="18"/>
          <w:szCs w:val="18"/>
        </w:rPr>
        <w:t xml:space="preserve">D. </w:t>
      </w:r>
      <w:r w:rsidRPr="00A66D15">
        <w:rPr>
          <w:rFonts w:ascii="Arial" w:hAnsi="Arial" w:cs="Arial"/>
          <w:b/>
          <w:sz w:val="18"/>
          <w:szCs w:val="18"/>
        </w:rPr>
        <w:tab/>
        <w:t>Manufactured Home Stand Standards</w:t>
      </w:r>
    </w:p>
    <w:p w14:paraId="211FB092" w14:textId="77777777" w:rsidR="00924F74" w:rsidRPr="00A66D15" w:rsidRDefault="00924F74" w:rsidP="00151A48">
      <w:pPr>
        <w:autoSpaceDE w:val="0"/>
        <w:autoSpaceDN w:val="0"/>
        <w:adjustRightInd w:val="0"/>
        <w:rPr>
          <w:rFonts w:ascii="Arial" w:hAnsi="Arial" w:cs="Arial"/>
          <w:b/>
          <w:bCs/>
          <w:color w:val="FF0000"/>
          <w:sz w:val="18"/>
          <w:szCs w:val="18"/>
        </w:rPr>
      </w:pPr>
    </w:p>
    <w:p w14:paraId="6713E017" w14:textId="31BBDEF1" w:rsidR="00924F74" w:rsidRPr="00A66D15" w:rsidRDefault="00924F74" w:rsidP="00151A48">
      <w:pPr>
        <w:autoSpaceDE w:val="0"/>
        <w:autoSpaceDN w:val="0"/>
        <w:adjustRightInd w:val="0"/>
        <w:ind w:left="360"/>
        <w:rPr>
          <w:rFonts w:ascii="Arial" w:hAnsi="Arial" w:cs="Arial"/>
          <w:sz w:val="18"/>
          <w:szCs w:val="18"/>
        </w:rPr>
      </w:pPr>
      <w:r w:rsidRPr="00A66D15">
        <w:rPr>
          <w:rFonts w:ascii="Arial" w:hAnsi="Arial" w:cs="Arial"/>
          <w:b/>
          <w:bCs/>
          <w:sz w:val="18"/>
          <w:szCs w:val="18"/>
        </w:rPr>
        <w:t>1.</w:t>
      </w:r>
      <w:r w:rsidRPr="00A66D15">
        <w:rPr>
          <w:rFonts w:ascii="Arial" w:hAnsi="Arial" w:cs="Arial"/>
          <w:sz w:val="18"/>
          <w:szCs w:val="18"/>
        </w:rPr>
        <w:t xml:space="preserve"> </w:t>
      </w:r>
      <w:r w:rsidRPr="00A66D15">
        <w:rPr>
          <w:rFonts w:ascii="Arial" w:hAnsi="Arial" w:cs="Arial"/>
          <w:sz w:val="18"/>
          <w:szCs w:val="18"/>
        </w:rPr>
        <w:tab/>
        <w:t xml:space="preserve">Table 14-2: </w:t>
      </w:r>
      <w:r w:rsidRPr="00A66D15">
        <w:rPr>
          <w:rFonts w:ascii="Arial" w:hAnsi="Arial" w:cs="Arial"/>
          <w:color w:val="000000" w:themeColor="text1"/>
          <w:sz w:val="18"/>
          <w:szCs w:val="18"/>
        </w:rPr>
        <w:t>Manufactured Home Stand Dimensional Standards</w:t>
      </w:r>
      <w:r w:rsidRPr="00A66D15">
        <w:rPr>
          <w:rFonts w:ascii="Arial" w:hAnsi="Arial" w:cs="Arial"/>
          <w:sz w:val="18"/>
          <w:szCs w:val="18"/>
        </w:rPr>
        <w:t xml:space="preserve"> establishes the dimensional standards for manufactured home stands in the MHP District. </w:t>
      </w:r>
    </w:p>
    <w:p w14:paraId="0088BA36" w14:textId="77777777" w:rsidR="00924F74" w:rsidRPr="00A66D15" w:rsidRDefault="00924F74" w:rsidP="00151A48">
      <w:pPr>
        <w:autoSpaceDE w:val="0"/>
        <w:autoSpaceDN w:val="0"/>
        <w:adjustRightInd w:val="0"/>
        <w:jc w:val="both"/>
        <w:rPr>
          <w:rFonts w:ascii="Arial" w:hAnsi="Arial" w:cs="Arial"/>
          <w:sz w:val="18"/>
          <w:szCs w:val="18"/>
        </w:rPr>
      </w:pPr>
    </w:p>
    <w:tbl>
      <w:tblPr>
        <w:tblW w:w="9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125"/>
        <w:gridCol w:w="3960"/>
      </w:tblGrid>
      <w:tr w:rsidR="00420F2E" w:rsidRPr="00A66D15" w14:paraId="290203B0" w14:textId="77777777" w:rsidTr="00212526">
        <w:trPr>
          <w:trHeight w:val="274"/>
          <w:tblHeader/>
          <w:jc w:val="center"/>
        </w:trPr>
        <w:tc>
          <w:tcPr>
            <w:tcW w:w="9085" w:type="dxa"/>
            <w:gridSpan w:val="2"/>
            <w:tcBorders>
              <w:top w:val="single" w:sz="4" w:space="0" w:color="000000"/>
              <w:left w:val="single" w:sz="4" w:space="0" w:color="000000"/>
              <w:bottom w:val="single" w:sz="4" w:space="0" w:color="000000"/>
              <w:right w:val="single" w:sz="4" w:space="0" w:color="000000"/>
            </w:tcBorders>
            <w:shd w:val="clear" w:color="auto" w:fill="1F4E79" w:themeFill="accent5" w:themeFillShade="80"/>
            <w:vAlign w:val="center"/>
            <w:hideMark/>
          </w:tcPr>
          <w:p w14:paraId="185C53A8" w14:textId="49748734" w:rsidR="00924F74" w:rsidRPr="00A66D15" w:rsidRDefault="00924F74" w:rsidP="00151A48">
            <w:pPr>
              <w:pStyle w:val="BodyTextIndent"/>
              <w:spacing w:after="0"/>
              <w:ind w:left="0"/>
              <w:jc w:val="center"/>
              <w:rPr>
                <w:rFonts w:ascii="Arial Narrow" w:hAnsi="Arial Narrow" w:cs="Arial"/>
                <w:b/>
                <w:color w:val="FFFFFF" w:themeColor="background1"/>
                <w:sz w:val="18"/>
                <w:szCs w:val="18"/>
              </w:rPr>
            </w:pPr>
            <w:r w:rsidRPr="00A66D15">
              <w:rPr>
                <w:rFonts w:ascii="Arial Narrow" w:hAnsi="Arial Narrow" w:cs="Arial"/>
                <w:b/>
                <w:bCs/>
                <w:color w:val="FFFFFF" w:themeColor="background1"/>
                <w:sz w:val="18"/>
                <w:szCs w:val="18"/>
              </w:rPr>
              <w:t>Table 14-2: Manufactured Home Stand Dimensional Standards</w:t>
            </w:r>
          </w:p>
        </w:tc>
      </w:tr>
      <w:tr w:rsidR="00924F74" w:rsidRPr="00A66D15" w14:paraId="783F74F9" w14:textId="77777777" w:rsidTr="00212526">
        <w:trPr>
          <w:trHeight w:val="274"/>
          <w:tblHeader/>
          <w:jc w:val="center"/>
        </w:trPr>
        <w:tc>
          <w:tcPr>
            <w:tcW w:w="5125"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hideMark/>
          </w:tcPr>
          <w:p w14:paraId="4D5449FF" w14:textId="7899E1AE" w:rsidR="00924F74" w:rsidRPr="00A66D15" w:rsidRDefault="00212526"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Bulk</w:t>
            </w:r>
          </w:p>
        </w:tc>
        <w:tc>
          <w:tcPr>
            <w:tcW w:w="3960" w:type="dxa"/>
            <w:tcBorders>
              <w:top w:val="single" w:sz="4" w:space="0" w:color="000000"/>
              <w:left w:val="single" w:sz="4" w:space="0" w:color="000000"/>
              <w:bottom w:val="single" w:sz="4" w:space="0" w:color="000000"/>
              <w:right w:val="single" w:sz="4" w:space="0" w:color="000000"/>
            </w:tcBorders>
            <w:shd w:val="clear" w:color="auto" w:fill="DEEAF6" w:themeFill="accent5" w:themeFillTint="33"/>
            <w:vAlign w:val="center"/>
          </w:tcPr>
          <w:p w14:paraId="35A78FAB" w14:textId="77777777" w:rsidR="00924F74" w:rsidRPr="00A66D15" w:rsidRDefault="00924F74" w:rsidP="00151A48">
            <w:pPr>
              <w:pStyle w:val="BodyTextIndent"/>
              <w:spacing w:after="0"/>
              <w:ind w:left="0"/>
              <w:rPr>
                <w:rFonts w:ascii="Arial Narrow" w:hAnsi="Arial Narrow" w:cs="Arial"/>
                <w:b/>
                <w:sz w:val="18"/>
                <w:szCs w:val="18"/>
              </w:rPr>
            </w:pPr>
          </w:p>
        </w:tc>
      </w:tr>
      <w:tr w:rsidR="00924F74" w:rsidRPr="00A66D15" w14:paraId="7434F1F8" w14:textId="77777777" w:rsidTr="00212526">
        <w:trPr>
          <w:trHeight w:val="274"/>
          <w:jc w:val="center"/>
        </w:trPr>
        <w:tc>
          <w:tcPr>
            <w:tcW w:w="512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777D34"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Stand Area</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440AFA66" w14:textId="77777777" w:rsidR="00924F74" w:rsidRPr="00A66D15" w:rsidRDefault="00924F74" w:rsidP="00151A48">
            <w:pPr>
              <w:pStyle w:val="BodyTextIndent"/>
              <w:spacing w:after="0"/>
              <w:ind w:left="0"/>
              <w:rPr>
                <w:rFonts w:ascii="Arial Narrow" w:hAnsi="Arial Narrow" w:cs="Arial"/>
                <w:b/>
                <w:bCs/>
                <w:sz w:val="18"/>
                <w:szCs w:val="18"/>
              </w:rPr>
            </w:pPr>
            <w:r w:rsidRPr="00A66D15">
              <w:rPr>
                <w:rFonts w:ascii="Arial Narrow" w:hAnsi="Arial Narrow" w:cs="Arial"/>
                <w:sz w:val="18"/>
                <w:szCs w:val="18"/>
              </w:rPr>
              <w:t xml:space="preserve">2,000sf </w:t>
            </w:r>
          </w:p>
        </w:tc>
      </w:tr>
      <w:tr w:rsidR="00924F74" w:rsidRPr="00A66D15" w14:paraId="0EAA940A" w14:textId="77777777" w:rsidTr="00212526">
        <w:trPr>
          <w:trHeight w:val="274"/>
          <w:jc w:val="center"/>
        </w:trPr>
        <w:tc>
          <w:tcPr>
            <w:tcW w:w="512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33ABE9"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Stand Width</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0F56C404"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 xml:space="preserve">35’ </w:t>
            </w:r>
          </w:p>
        </w:tc>
      </w:tr>
      <w:tr w:rsidR="00924F74" w:rsidRPr="00A66D15" w14:paraId="096993F5" w14:textId="77777777" w:rsidTr="00212526">
        <w:trPr>
          <w:trHeight w:val="274"/>
          <w:jc w:val="center"/>
        </w:trPr>
        <w:tc>
          <w:tcPr>
            <w:tcW w:w="512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FDFB28" w14:textId="77777777"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Maximum Manufactured Home Height</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6A98F7DC"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24’</w:t>
            </w:r>
          </w:p>
        </w:tc>
      </w:tr>
      <w:tr w:rsidR="00924F74" w:rsidRPr="00A66D15" w14:paraId="608C66DF" w14:textId="77777777" w:rsidTr="00212526">
        <w:trPr>
          <w:trHeight w:val="274"/>
          <w:jc w:val="center"/>
        </w:trPr>
        <w:tc>
          <w:tcPr>
            <w:tcW w:w="512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5DDA19" w14:textId="1D507332"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Minimum Separation Between Manufactured Homes</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5584BE7B" w14:textId="6516F395"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 xml:space="preserve">20’ as measured from the outermost portion of the eaves </w:t>
            </w:r>
            <w:r w:rsidR="00AE65EA" w:rsidRPr="00A66D15">
              <w:rPr>
                <w:rFonts w:ascii="Arial Narrow" w:hAnsi="Arial Narrow" w:cs="Arial"/>
                <w:sz w:val="18"/>
                <w:szCs w:val="18"/>
              </w:rPr>
              <w:t xml:space="preserve">on all sides </w:t>
            </w:r>
            <w:r w:rsidRPr="00A66D15">
              <w:rPr>
                <w:rFonts w:ascii="Arial Narrow" w:hAnsi="Arial Narrow" w:cs="Arial"/>
                <w:sz w:val="18"/>
                <w:szCs w:val="18"/>
              </w:rPr>
              <w:t>of each manufactured home</w:t>
            </w:r>
          </w:p>
        </w:tc>
      </w:tr>
      <w:tr w:rsidR="00924F74" w:rsidRPr="00A66D15" w14:paraId="0697461F" w14:textId="77777777" w:rsidTr="00212526">
        <w:trPr>
          <w:trHeight w:val="274"/>
          <w:tblHeader/>
          <w:jc w:val="center"/>
        </w:trPr>
        <w:tc>
          <w:tcPr>
            <w:tcW w:w="5125" w:type="dxa"/>
            <w:tcBorders>
              <w:top w:val="single" w:sz="4" w:space="0" w:color="000000"/>
              <w:left w:val="single" w:sz="4" w:space="0" w:color="000000"/>
              <w:bottom w:val="single" w:sz="4" w:space="0" w:color="000000"/>
              <w:right w:val="single" w:sz="4" w:space="0" w:color="000000"/>
            </w:tcBorders>
            <w:shd w:val="clear" w:color="auto" w:fill="DEEAF6"/>
            <w:vAlign w:val="center"/>
            <w:hideMark/>
          </w:tcPr>
          <w:p w14:paraId="05537253" w14:textId="6D1EAED5" w:rsidR="00924F74" w:rsidRPr="00A66D15" w:rsidRDefault="00212526"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 xml:space="preserve">Setbacks </w:t>
            </w:r>
          </w:p>
        </w:tc>
        <w:tc>
          <w:tcPr>
            <w:tcW w:w="3960"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6D55908C" w14:textId="77777777" w:rsidR="00924F74" w:rsidRPr="00A66D15" w:rsidRDefault="00924F74" w:rsidP="00151A48">
            <w:pPr>
              <w:pStyle w:val="BodyTextIndent"/>
              <w:spacing w:after="0"/>
              <w:ind w:left="0"/>
              <w:rPr>
                <w:rFonts w:ascii="Arial Narrow" w:hAnsi="Arial Narrow" w:cs="Arial"/>
                <w:b/>
                <w:sz w:val="18"/>
                <w:szCs w:val="18"/>
              </w:rPr>
            </w:pPr>
          </w:p>
        </w:tc>
      </w:tr>
      <w:tr w:rsidR="00924F74" w:rsidRPr="00A66D15" w14:paraId="5C8FEF6B" w14:textId="77777777" w:rsidTr="00212526">
        <w:trPr>
          <w:trHeight w:val="274"/>
          <w:jc w:val="center"/>
        </w:trPr>
        <w:tc>
          <w:tcPr>
            <w:tcW w:w="512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69BF18" w14:textId="7A406B33" w:rsidR="00924F74" w:rsidRPr="00A66D15" w:rsidRDefault="00924F74" w:rsidP="00151A48">
            <w:pPr>
              <w:pStyle w:val="BodyTextIndent"/>
              <w:spacing w:after="0"/>
              <w:ind w:left="0"/>
              <w:rPr>
                <w:rFonts w:ascii="Arial Narrow" w:hAnsi="Arial Narrow" w:cs="Arial"/>
                <w:b/>
                <w:sz w:val="18"/>
                <w:szCs w:val="18"/>
              </w:rPr>
            </w:pPr>
            <w:r w:rsidRPr="00A66D15">
              <w:rPr>
                <w:rFonts w:ascii="Arial Narrow" w:hAnsi="Arial Narrow" w:cs="Arial"/>
                <w:b/>
                <w:sz w:val="18"/>
                <w:szCs w:val="18"/>
              </w:rPr>
              <w:t xml:space="preserve">Minimum Front Setback (Measured </w:t>
            </w:r>
            <w:proofErr w:type="gramStart"/>
            <w:r w:rsidR="00212526" w:rsidRPr="00A66D15">
              <w:rPr>
                <w:rFonts w:ascii="Arial Narrow" w:hAnsi="Arial Narrow" w:cs="Arial"/>
                <w:b/>
                <w:sz w:val="18"/>
                <w:szCs w:val="18"/>
              </w:rPr>
              <w:t>From</w:t>
            </w:r>
            <w:proofErr w:type="gramEnd"/>
            <w:r w:rsidR="00212526" w:rsidRPr="00A66D15">
              <w:rPr>
                <w:rFonts w:ascii="Arial Narrow" w:hAnsi="Arial Narrow" w:cs="Arial"/>
                <w:b/>
                <w:sz w:val="18"/>
                <w:szCs w:val="18"/>
              </w:rPr>
              <w:t xml:space="preserve"> Internal Access Drive Edge</w:t>
            </w:r>
            <w:r w:rsidRPr="00A66D15">
              <w:rPr>
                <w:rFonts w:ascii="Arial Narrow" w:hAnsi="Arial Narrow" w:cs="Arial"/>
                <w:b/>
                <w:sz w:val="18"/>
                <w:szCs w:val="18"/>
              </w:rPr>
              <w:t>)</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17D4DF87" w14:textId="77777777" w:rsidR="00924F74" w:rsidRPr="00A66D15" w:rsidRDefault="00924F74" w:rsidP="00151A48">
            <w:pPr>
              <w:pStyle w:val="BodyTextIndent"/>
              <w:spacing w:after="0"/>
              <w:ind w:left="0"/>
              <w:rPr>
                <w:rFonts w:ascii="Arial Narrow" w:hAnsi="Arial Narrow" w:cs="Arial"/>
                <w:sz w:val="18"/>
                <w:szCs w:val="18"/>
              </w:rPr>
            </w:pPr>
            <w:r w:rsidRPr="00A66D15">
              <w:rPr>
                <w:rFonts w:ascii="Arial Narrow" w:hAnsi="Arial Narrow" w:cs="Arial"/>
                <w:sz w:val="18"/>
                <w:szCs w:val="18"/>
              </w:rPr>
              <w:t xml:space="preserve">20’ </w:t>
            </w:r>
          </w:p>
        </w:tc>
      </w:tr>
    </w:tbl>
    <w:p w14:paraId="37101E78" w14:textId="77777777" w:rsidR="00924F74" w:rsidRPr="00A66D15" w:rsidRDefault="00924F74" w:rsidP="00151A48">
      <w:pPr>
        <w:autoSpaceDE w:val="0"/>
        <w:autoSpaceDN w:val="0"/>
        <w:adjustRightInd w:val="0"/>
        <w:jc w:val="both"/>
        <w:rPr>
          <w:rFonts w:ascii="Arial" w:hAnsi="Arial" w:cs="Arial"/>
          <w:sz w:val="18"/>
          <w:szCs w:val="18"/>
        </w:rPr>
      </w:pPr>
    </w:p>
    <w:p w14:paraId="006DBEBC" w14:textId="77777777" w:rsidR="00924F74" w:rsidRPr="00A66D15" w:rsidRDefault="00924F74" w:rsidP="00151A48">
      <w:pPr>
        <w:rPr>
          <w:rFonts w:ascii="Arial" w:hAnsi="Arial" w:cs="Arial"/>
          <w:sz w:val="18"/>
          <w:szCs w:val="18"/>
        </w:rPr>
      </w:pPr>
      <w:r w:rsidRPr="00A66D15">
        <w:rPr>
          <w:rFonts w:ascii="Arial" w:hAnsi="Arial" w:cs="Arial"/>
          <w:b/>
          <w:bCs/>
          <w:sz w:val="18"/>
          <w:szCs w:val="18"/>
        </w:rPr>
        <w:tab/>
        <w:t>2.</w:t>
      </w:r>
      <w:r w:rsidRPr="00A66D15">
        <w:rPr>
          <w:rFonts w:ascii="Arial" w:hAnsi="Arial" w:cs="Arial"/>
          <w:sz w:val="18"/>
          <w:szCs w:val="18"/>
        </w:rPr>
        <w:t xml:space="preserve"> </w:t>
      </w:r>
      <w:r w:rsidRPr="00A66D15">
        <w:rPr>
          <w:rFonts w:ascii="Arial" w:hAnsi="Arial" w:cs="Arial"/>
          <w:sz w:val="18"/>
          <w:szCs w:val="18"/>
        </w:rPr>
        <w:tab/>
        <w:t xml:space="preserve">Only one manufactured home is permitted per stand. </w:t>
      </w:r>
    </w:p>
    <w:p w14:paraId="0D3ADD4F" w14:textId="77777777" w:rsidR="00924F74" w:rsidRPr="00A66D15" w:rsidRDefault="00924F74" w:rsidP="00151A48">
      <w:pPr>
        <w:rPr>
          <w:rFonts w:ascii="Arial" w:hAnsi="Arial" w:cs="Arial"/>
          <w:sz w:val="18"/>
          <w:szCs w:val="18"/>
        </w:rPr>
      </w:pPr>
    </w:p>
    <w:p w14:paraId="2648DD38" w14:textId="12D18367" w:rsidR="00924F74" w:rsidRPr="00A66D15" w:rsidRDefault="00924F74" w:rsidP="00151A48">
      <w:pPr>
        <w:autoSpaceDE w:val="0"/>
        <w:autoSpaceDN w:val="0"/>
        <w:adjustRightInd w:val="0"/>
        <w:ind w:firstLine="360"/>
        <w:jc w:val="both"/>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t xml:space="preserve">All manufactured home stands </w:t>
      </w:r>
      <w:r w:rsidR="00763B7E" w:rsidRPr="00A66D15">
        <w:rPr>
          <w:rFonts w:ascii="Arial" w:hAnsi="Arial" w:cs="Arial"/>
          <w:sz w:val="18"/>
          <w:szCs w:val="18"/>
        </w:rPr>
        <w:t>shall</w:t>
      </w:r>
      <w:r w:rsidRPr="00A66D15">
        <w:rPr>
          <w:rFonts w:ascii="Arial" w:hAnsi="Arial" w:cs="Arial"/>
          <w:sz w:val="18"/>
          <w:szCs w:val="18"/>
        </w:rPr>
        <w:t xml:space="preserve"> front upon an internal access drive.</w:t>
      </w:r>
    </w:p>
    <w:p w14:paraId="545B7131" w14:textId="77777777" w:rsidR="00924F74" w:rsidRPr="00A66D15" w:rsidRDefault="00924F74" w:rsidP="00151A48">
      <w:pPr>
        <w:rPr>
          <w:rFonts w:ascii="Arial" w:hAnsi="Arial" w:cs="Arial"/>
          <w:sz w:val="18"/>
          <w:szCs w:val="18"/>
        </w:rPr>
      </w:pPr>
    </w:p>
    <w:p w14:paraId="53123DB4" w14:textId="77777777" w:rsidR="00924F74" w:rsidRPr="00A66D15" w:rsidRDefault="00924F74" w:rsidP="00151A48">
      <w:pPr>
        <w:ind w:left="360"/>
        <w:rPr>
          <w:rFonts w:ascii="Arial" w:hAnsi="Arial" w:cs="Arial"/>
          <w:sz w:val="18"/>
          <w:szCs w:val="18"/>
        </w:rPr>
      </w:pPr>
      <w:r w:rsidRPr="00A66D15">
        <w:rPr>
          <w:rFonts w:ascii="Arial" w:hAnsi="Arial" w:cs="Arial"/>
          <w:b/>
          <w:bCs/>
          <w:sz w:val="18"/>
          <w:szCs w:val="18"/>
        </w:rPr>
        <w:t>4.</w:t>
      </w:r>
      <w:r w:rsidRPr="00A66D15">
        <w:rPr>
          <w:rFonts w:ascii="Arial" w:hAnsi="Arial" w:cs="Arial"/>
          <w:sz w:val="18"/>
          <w:szCs w:val="18"/>
        </w:rPr>
        <w:t xml:space="preserve"> </w:t>
      </w:r>
      <w:r w:rsidRPr="00A66D15">
        <w:rPr>
          <w:rFonts w:ascii="Arial" w:hAnsi="Arial" w:cs="Arial"/>
          <w:sz w:val="18"/>
          <w:szCs w:val="18"/>
        </w:rPr>
        <w:tab/>
        <w:t>A sidewalk is required connecting either the driveway or a detached garage or carport, to a door or attached porch of the home.</w:t>
      </w:r>
    </w:p>
    <w:p w14:paraId="47D41E10" w14:textId="77777777" w:rsidR="00924F74" w:rsidRPr="00A66D15" w:rsidRDefault="00924F74" w:rsidP="00151A48">
      <w:pPr>
        <w:autoSpaceDE w:val="0"/>
        <w:autoSpaceDN w:val="0"/>
        <w:adjustRightInd w:val="0"/>
        <w:rPr>
          <w:rFonts w:ascii="Arial" w:hAnsi="Arial" w:cs="Arial"/>
          <w:sz w:val="18"/>
          <w:szCs w:val="18"/>
        </w:rPr>
      </w:pPr>
    </w:p>
    <w:p w14:paraId="155413F2" w14:textId="77777777" w:rsidR="00924F74" w:rsidRPr="00A66D15" w:rsidRDefault="00924F74" w:rsidP="00151A48">
      <w:pPr>
        <w:autoSpaceDE w:val="0"/>
        <w:autoSpaceDN w:val="0"/>
        <w:adjustRightInd w:val="0"/>
        <w:rPr>
          <w:rFonts w:ascii="Arial" w:hAnsi="Arial" w:cs="Arial"/>
          <w:b/>
          <w:sz w:val="18"/>
          <w:szCs w:val="18"/>
        </w:rPr>
      </w:pPr>
      <w:r w:rsidRPr="00A66D15">
        <w:rPr>
          <w:rFonts w:ascii="Arial" w:hAnsi="Arial" w:cs="Arial"/>
          <w:b/>
          <w:sz w:val="18"/>
          <w:szCs w:val="18"/>
        </w:rPr>
        <w:t xml:space="preserve">E. </w:t>
      </w:r>
      <w:r w:rsidRPr="00A66D15">
        <w:rPr>
          <w:rFonts w:ascii="Arial" w:hAnsi="Arial" w:cs="Arial"/>
          <w:b/>
          <w:sz w:val="18"/>
          <w:szCs w:val="18"/>
        </w:rPr>
        <w:tab/>
        <w:t>Manufactured Home Standards</w:t>
      </w:r>
    </w:p>
    <w:p w14:paraId="558DDF4A" w14:textId="77777777" w:rsidR="00924F74" w:rsidRPr="00A66D15" w:rsidRDefault="00924F74" w:rsidP="00151A48">
      <w:pPr>
        <w:rPr>
          <w:rFonts w:ascii="Arial" w:hAnsi="Arial" w:cs="Arial"/>
          <w:sz w:val="18"/>
          <w:szCs w:val="18"/>
        </w:rPr>
      </w:pPr>
    </w:p>
    <w:p w14:paraId="3EBBF273" w14:textId="7C1FB682" w:rsidR="00924F74" w:rsidRPr="00A66D15" w:rsidRDefault="00924F74" w:rsidP="00151A48">
      <w:pPr>
        <w:ind w:left="360"/>
        <w:rPr>
          <w:rFonts w:ascii="Arial" w:hAnsi="Arial" w:cs="Arial"/>
          <w:i/>
          <w:iCs/>
          <w:color w:val="FF0000"/>
          <w:sz w:val="18"/>
          <w:szCs w:val="18"/>
        </w:rPr>
      </w:pPr>
      <w:r w:rsidRPr="00A66D15">
        <w:rPr>
          <w:rFonts w:ascii="Arial" w:hAnsi="Arial" w:cs="Arial"/>
          <w:b/>
          <w:bCs/>
          <w:sz w:val="18"/>
          <w:szCs w:val="18"/>
        </w:rPr>
        <w:t>1.</w:t>
      </w:r>
      <w:r w:rsidRPr="00A66D15">
        <w:rPr>
          <w:rFonts w:ascii="Arial" w:hAnsi="Arial" w:cs="Arial"/>
          <w:sz w:val="18"/>
          <w:szCs w:val="18"/>
        </w:rPr>
        <w:tab/>
        <w:t xml:space="preserve">The area beneath a home </w:t>
      </w:r>
      <w:r w:rsidR="00763B7E" w:rsidRPr="00A66D15">
        <w:rPr>
          <w:rFonts w:ascii="Arial" w:hAnsi="Arial" w:cs="Arial"/>
          <w:sz w:val="18"/>
          <w:szCs w:val="18"/>
        </w:rPr>
        <w:t>shall</w:t>
      </w:r>
      <w:r w:rsidRPr="00A66D15">
        <w:rPr>
          <w:rFonts w:ascii="Arial" w:hAnsi="Arial" w:cs="Arial"/>
          <w:sz w:val="18"/>
          <w:szCs w:val="18"/>
        </w:rPr>
        <w:t xml:space="preserve"> be fully enclosed with durable skirting within 60 days of placement in the park or subdivision.  As a minimum, such skirting </w:t>
      </w:r>
      <w:r w:rsidR="00763B7E" w:rsidRPr="00A66D15">
        <w:rPr>
          <w:rFonts w:ascii="Arial" w:hAnsi="Arial" w:cs="Arial"/>
          <w:sz w:val="18"/>
          <w:szCs w:val="18"/>
        </w:rPr>
        <w:t>shall</w:t>
      </w:r>
      <w:r w:rsidRPr="00A66D15">
        <w:rPr>
          <w:rFonts w:ascii="Arial" w:hAnsi="Arial" w:cs="Arial"/>
          <w:sz w:val="18"/>
          <w:szCs w:val="18"/>
        </w:rPr>
        <w:t xml:space="preserve"> be a product designed and sold for use as skirting or as approved by the Zoning Administrator.</w:t>
      </w:r>
    </w:p>
    <w:p w14:paraId="4B50F414" w14:textId="77777777" w:rsidR="00924F74" w:rsidRPr="00A66D15" w:rsidRDefault="00924F74" w:rsidP="00151A48">
      <w:pPr>
        <w:ind w:left="360"/>
        <w:rPr>
          <w:rFonts w:ascii="Arial" w:hAnsi="Arial" w:cs="Arial"/>
          <w:sz w:val="18"/>
          <w:szCs w:val="18"/>
        </w:rPr>
      </w:pPr>
    </w:p>
    <w:p w14:paraId="7BB075FC" w14:textId="6EF473C7" w:rsidR="00924F74" w:rsidRPr="00A66D15" w:rsidRDefault="00924F74" w:rsidP="00151A48">
      <w:pPr>
        <w:ind w:firstLine="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ab/>
        <w:t xml:space="preserve">The manufactured home </w:t>
      </w:r>
      <w:r w:rsidR="00763B7E" w:rsidRPr="00A66D15">
        <w:rPr>
          <w:rFonts w:ascii="Arial" w:hAnsi="Arial" w:cs="Arial"/>
          <w:sz w:val="18"/>
          <w:szCs w:val="18"/>
        </w:rPr>
        <w:t>shall</w:t>
      </w:r>
      <w:r w:rsidRPr="00A66D15">
        <w:rPr>
          <w:rFonts w:ascii="Arial" w:hAnsi="Arial" w:cs="Arial"/>
          <w:sz w:val="18"/>
          <w:szCs w:val="18"/>
        </w:rPr>
        <w:t xml:space="preserve"> have all wheels, axles, transporting lights, and towing apparatus removed.</w:t>
      </w:r>
    </w:p>
    <w:p w14:paraId="3BAB32C4" w14:textId="77777777" w:rsidR="00924F74" w:rsidRPr="00A66D15" w:rsidRDefault="00924F74" w:rsidP="00151A48">
      <w:pPr>
        <w:rPr>
          <w:rFonts w:ascii="Arial" w:hAnsi="Arial" w:cs="Arial"/>
          <w:sz w:val="18"/>
          <w:szCs w:val="18"/>
        </w:rPr>
      </w:pPr>
    </w:p>
    <w:p w14:paraId="44537BE8" w14:textId="77777777" w:rsidR="0036698C" w:rsidRPr="00A66D15" w:rsidRDefault="00924F74" w:rsidP="00151A48">
      <w:pPr>
        <w:ind w:left="360"/>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ab/>
        <w:t xml:space="preserve">The manufactured home shall be at least 12 feet in width along </w:t>
      </w:r>
      <w:proofErr w:type="gramStart"/>
      <w:r w:rsidRPr="00A66D15">
        <w:rPr>
          <w:rFonts w:ascii="Arial" w:hAnsi="Arial" w:cs="Arial"/>
          <w:sz w:val="18"/>
          <w:szCs w:val="18"/>
        </w:rPr>
        <w:t>the majority of</w:t>
      </w:r>
      <w:proofErr w:type="gramEnd"/>
      <w:r w:rsidRPr="00A66D15">
        <w:rPr>
          <w:rFonts w:ascii="Arial" w:hAnsi="Arial" w:cs="Arial"/>
          <w:sz w:val="18"/>
          <w:szCs w:val="18"/>
        </w:rPr>
        <w:t xml:space="preserve"> its length.</w:t>
      </w:r>
    </w:p>
    <w:p w14:paraId="19E467A9" w14:textId="77777777" w:rsidR="0036698C" w:rsidRPr="00A66D15" w:rsidRDefault="0036698C">
      <w:pPr>
        <w:rPr>
          <w:rFonts w:ascii="Arial" w:hAnsi="Arial" w:cs="Arial"/>
          <w:sz w:val="18"/>
          <w:szCs w:val="18"/>
        </w:rPr>
      </w:pPr>
      <w:r w:rsidRPr="00A66D15">
        <w:rPr>
          <w:rFonts w:ascii="Arial" w:hAnsi="Arial" w:cs="Arial"/>
          <w:sz w:val="18"/>
          <w:szCs w:val="18"/>
        </w:rPr>
        <w:br w:type="page"/>
      </w:r>
    </w:p>
    <w:p w14:paraId="7174EBBB" w14:textId="0820BB50" w:rsidR="00D41A8E" w:rsidRPr="00A66D15" w:rsidRDefault="006D6867" w:rsidP="0036698C">
      <w:pPr>
        <w:rPr>
          <w:rFonts w:ascii="Arial" w:hAnsi="Arial" w:cs="Arial"/>
          <w:sz w:val="18"/>
          <w:szCs w:val="18"/>
        </w:rPr>
      </w:pPr>
      <w:r w:rsidRPr="00A66D15">
        <w:rPr>
          <w:rFonts w:ascii="Arial" w:hAnsi="Arial" w:cs="Arial"/>
          <w:b/>
          <w:bCs/>
          <w:sz w:val="18"/>
          <w:szCs w:val="18"/>
        </w:rPr>
        <w:lastRenderedPageBreak/>
        <w:t>F.</w:t>
      </w:r>
      <w:r w:rsidRPr="00A66D15">
        <w:rPr>
          <w:rFonts w:ascii="Arial" w:hAnsi="Arial" w:cs="Arial"/>
          <w:b/>
          <w:bCs/>
          <w:sz w:val="18"/>
          <w:szCs w:val="18"/>
        </w:rPr>
        <w:tab/>
      </w:r>
      <w:r w:rsidR="00DC3C05" w:rsidRPr="00A66D15">
        <w:rPr>
          <w:rFonts w:ascii="Arial" w:hAnsi="Arial" w:cs="Arial"/>
          <w:b/>
          <w:bCs/>
          <w:sz w:val="18"/>
          <w:szCs w:val="18"/>
        </w:rPr>
        <w:t xml:space="preserve">Standards for </w:t>
      </w:r>
      <w:r w:rsidR="00E0331B" w:rsidRPr="00A66D15">
        <w:rPr>
          <w:rFonts w:ascii="Arial" w:hAnsi="Arial" w:cs="Arial"/>
          <w:b/>
          <w:bCs/>
          <w:sz w:val="18"/>
          <w:szCs w:val="18"/>
        </w:rPr>
        <w:t>a Manufactured Home</w:t>
      </w:r>
      <w:r w:rsidR="00CF6035" w:rsidRPr="00A66D15">
        <w:rPr>
          <w:rFonts w:ascii="Arial" w:hAnsi="Arial" w:cs="Arial"/>
          <w:b/>
          <w:bCs/>
          <w:sz w:val="18"/>
          <w:szCs w:val="18"/>
        </w:rPr>
        <w:t xml:space="preserve"> </w:t>
      </w:r>
      <w:r w:rsidR="00E0331B" w:rsidRPr="00A66D15">
        <w:rPr>
          <w:rFonts w:ascii="Arial" w:hAnsi="Arial" w:cs="Arial"/>
          <w:b/>
          <w:bCs/>
          <w:sz w:val="18"/>
          <w:szCs w:val="18"/>
        </w:rPr>
        <w:t xml:space="preserve">or </w:t>
      </w:r>
      <w:r w:rsidR="00577D4E" w:rsidRPr="00A66D15">
        <w:rPr>
          <w:rFonts w:ascii="Arial" w:hAnsi="Arial" w:cs="Arial"/>
          <w:b/>
          <w:bCs/>
          <w:sz w:val="18"/>
          <w:szCs w:val="18"/>
        </w:rPr>
        <w:t>Single-Family</w:t>
      </w:r>
      <w:r w:rsidR="00E0331B" w:rsidRPr="00A66D15">
        <w:rPr>
          <w:rFonts w:ascii="Arial" w:hAnsi="Arial" w:cs="Arial"/>
          <w:b/>
          <w:bCs/>
          <w:sz w:val="18"/>
          <w:szCs w:val="18"/>
        </w:rPr>
        <w:t xml:space="preserve"> Dwelling on Individual Lots </w:t>
      </w:r>
      <w:r w:rsidR="00503AFF" w:rsidRPr="00A66D15">
        <w:rPr>
          <w:rFonts w:ascii="Arial" w:hAnsi="Arial" w:cs="Arial"/>
          <w:b/>
          <w:bCs/>
          <w:sz w:val="18"/>
          <w:szCs w:val="18"/>
        </w:rPr>
        <w:t>in the MHP Zoning District</w:t>
      </w:r>
      <w:r w:rsidR="00924F74" w:rsidRPr="00A66D15">
        <w:rPr>
          <w:rFonts w:ascii="Arial" w:hAnsi="Arial" w:cs="Arial"/>
          <w:sz w:val="18"/>
          <w:szCs w:val="18"/>
        </w:rPr>
        <w:t xml:space="preserve"> </w:t>
      </w:r>
    </w:p>
    <w:p w14:paraId="03E0641A" w14:textId="77777777" w:rsidR="00577D4E" w:rsidRPr="00A66D15" w:rsidRDefault="00577D4E" w:rsidP="0036698C">
      <w:pPr>
        <w:rPr>
          <w:rFonts w:ascii="Arial" w:hAnsi="Arial" w:cs="Arial"/>
          <w:sz w:val="18"/>
          <w:szCs w:val="18"/>
        </w:rPr>
      </w:pPr>
    </w:p>
    <w:p w14:paraId="467A00F8" w14:textId="7D25BDD0" w:rsidR="00CF200B" w:rsidRPr="00A66D15" w:rsidRDefault="00544145" w:rsidP="00B74920">
      <w:pPr>
        <w:ind w:left="360"/>
        <w:rPr>
          <w:rFonts w:ascii="Arial" w:eastAsia="Times New Roman" w:hAnsi="Arial" w:cs="Arial"/>
          <w:sz w:val="18"/>
          <w:szCs w:val="18"/>
        </w:rPr>
      </w:pPr>
      <w:r w:rsidRPr="00A66D15">
        <w:rPr>
          <w:rFonts w:ascii="Arial" w:hAnsi="Arial" w:cs="Arial"/>
          <w:b/>
          <w:sz w:val="18"/>
        </w:rPr>
        <w:t>1.</w:t>
      </w:r>
      <w:r w:rsidR="004F0226" w:rsidRPr="00A66D15">
        <w:rPr>
          <w:rFonts w:ascii="Arial" w:hAnsi="Arial" w:cs="Arial"/>
          <w:bCs/>
          <w:sz w:val="18"/>
        </w:rPr>
        <w:tab/>
      </w:r>
      <w:r w:rsidR="00CF200B" w:rsidRPr="00A66D15">
        <w:rPr>
          <w:rFonts w:ascii="Arial" w:hAnsi="Arial" w:cs="Arial"/>
          <w:bCs/>
          <w:sz w:val="18"/>
        </w:rPr>
        <w:t>One</w:t>
      </w:r>
      <w:r w:rsidR="00CF200B" w:rsidRPr="00A66D15">
        <w:rPr>
          <w:rFonts w:ascii="Arial" w:eastAsia="Times New Roman" w:hAnsi="Arial" w:cs="Arial"/>
          <w:sz w:val="18"/>
          <w:szCs w:val="18"/>
        </w:rPr>
        <w:t xml:space="preserve"> manufactured home or single-family dwelling may be permitted on a lot existing prior to June 1, 2023</w:t>
      </w:r>
      <w:r w:rsidR="00D458C2" w:rsidRPr="00A66D15">
        <w:rPr>
          <w:rFonts w:ascii="Arial" w:eastAsia="Times New Roman" w:hAnsi="Arial" w:cs="Arial"/>
          <w:sz w:val="18"/>
          <w:szCs w:val="18"/>
        </w:rPr>
        <w:t xml:space="preserve">. </w:t>
      </w:r>
      <w:r w:rsidR="00B14C6F" w:rsidRPr="00A66D15">
        <w:rPr>
          <w:rFonts w:ascii="Arial" w:eastAsia="Times New Roman" w:hAnsi="Arial" w:cs="Arial"/>
          <w:sz w:val="18"/>
          <w:szCs w:val="18"/>
        </w:rPr>
        <w:t>The manufactured home or single-family dwelling shall be subject to the following standards:</w:t>
      </w:r>
    </w:p>
    <w:p w14:paraId="792FE2BE" w14:textId="36F09467" w:rsidR="00CF200B" w:rsidRPr="00A66D15" w:rsidRDefault="00CF200B" w:rsidP="00B74920">
      <w:pPr>
        <w:rPr>
          <w:rFonts w:ascii="Arial" w:eastAsia="Times New Roman" w:hAnsi="Arial" w:cs="Arial"/>
          <w:sz w:val="18"/>
          <w:szCs w:val="18"/>
        </w:rPr>
      </w:pPr>
      <w:r w:rsidRPr="00A66D15">
        <w:rPr>
          <w:rFonts w:ascii="Arial" w:eastAsia="Times New Roman" w:hAnsi="Arial" w:cs="Arial"/>
          <w:sz w:val="18"/>
          <w:szCs w:val="18"/>
        </w:rPr>
        <w:t xml:space="preserve"> </w:t>
      </w:r>
    </w:p>
    <w:p w14:paraId="3D1A88BC" w14:textId="502A941E" w:rsidR="00CF200B" w:rsidRPr="00A66D15" w:rsidRDefault="00CF200B" w:rsidP="00B74920">
      <w:pPr>
        <w:ind w:left="360" w:firstLine="360"/>
        <w:rPr>
          <w:rFonts w:ascii="Arial" w:eastAsia="Times New Roman" w:hAnsi="Arial" w:cs="Arial"/>
          <w:sz w:val="18"/>
          <w:szCs w:val="18"/>
        </w:rPr>
      </w:pPr>
      <w:r w:rsidRPr="00A66D15">
        <w:rPr>
          <w:rFonts w:ascii="Arial" w:hAnsi="Arial" w:cs="Arial"/>
          <w:b/>
          <w:sz w:val="18"/>
        </w:rPr>
        <w:t>a.</w:t>
      </w:r>
      <w:r w:rsidR="004F0226" w:rsidRPr="00A66D15">
        <w:rPr>
          <w:rFonts w:ascii="Arial" w:eastAsia="Times New Roman" w:hAnsi="Arial" w:cs="Arial"/>
          <w:sz w:val="18"/>
          <w:szCs w:val="18"/>
        </w:rPr>
        <w:tab/>
      </w:r>
      <w:r w:rsidRPr="00A66D15">
        <w:rPr>
          <w:rFonts w:ascii="Arial" w:eastAsia="Times New Roman" w:hAnsi="Arial" w:cs="Arial"/>
          <w:sz w:val="18"/>
          <w:szCs w:val="18"/>
        </w:rPr>
        <w:t xml:space="preserve">The lot is not located within a </w:t>
      </w:r>
      <w:r w:rsidR="004F0226" w:rsidRPr="00A66D15">
        <w:rPr>
          <w:rFonts w:ascii="Arial" w:eastAsia="Times New Roman" w:hAnsi="Arial" w:cs="Arial"/>
          <w:sz w:val="18"/>
          <w:szCs w:val="18"/>
        </w:rPr>
        <w:t>m</w:t>
      </w:r>
      <w:r w:rsidRPr="00A66D15">
        <w:rPr>
          <w:rFonts w:ascii="Arial" w:eastAsia="Times New Roman" w:hAnsi="Arial" w:cs="Arial"/>
          <w:sz w:val="18"/>
          <w:szCs w:val="18"/>
        </w:rPr>
        <w:t xml:space="preserve">anufactured </w:t>
      </w:r>
      <w:r w:rsidR="004F0226" w:rsidRPr="00A66D15">
        <w:rPr>
          <w:rFonts w:ascii="Arial" w:eastAsia="Times New Roman" w:hAnsi="Arial" w:cs="Arial"/>
          <w:sz w:val="18"/>
          <w:szCs w:val="18"/>
        </w:rPr>
        <w:t>h</w:t>
      </w:r>
      <w:r w:rsidRPr="00A66D15">
        <w:rPr>
          <w:rFonts w:ascii="Arial" w:eastAsia="Times New Roman" w:hAnsi="Arial" w:cs="Arial"/>
          <w:sz w:val="18"/>
          <w:szCs w:val="18"/>
        </w:rPr>
        <w:t xml:space="preserve">ome </w:t>
      </w:r>
      <w:r w:rsidR="004F0226" w:rsidRPr="00A66D15">
        <w:rPr>
          <w:rFonts w:ascii="Arial" w:eastAsia="Times New Roman" w:hAnsi="Arial" w:cs="Arial"/>
          <w:sz w:val="18"/>
          <w:szCs w:val="18"/>
        </w:rPr>
        <w:t>p</w:t>
      </w:r>
      <w:r w:rsidRPr="00A66D15">
        <w:rPr>
          <w:rFonts w:ascii="Arial" w:eastAsia="Times New Roman" w:hAnsi="Arial" w:cs="Arial"/>
          <w:sz w:val="18"/>
          <w:szCs w:val="18"/>
        </w:rPr>
        <w:t>ark.</w:t>
      </w:r>
    </w:p>
    <w:p w14:paraId="68FEC5FD" w14:textId="77777777" w:rsidR="00CF200B" w:rsidRPr="00A66D15" w:rsidRDefault="00CF200B" w:rsidP="00B74920">
      <w:pPr>
        <w:ind w:firstLine="360"/>
        <w:rPr>
          <w:rFonts w:ascii="Arial" w:eastAsia="Times New Roman" w:hAnsi="Arial" w:cs="Arial"/>
          <w:sz w:val="18"/>
          <w:szCs w:val="18"/>
        </w:rPr>
      </w:pPr>
    </w:p>
    <w:p w14:paraId="3DFC7BEC" w14:textId="4D8FE660" w:rsidR="00CF200B" w:rsidRPr="00A66D15" w:rsidRDefault="00CF200B" w:rsidP="004F0226">
      <w:pPr>
        <w:ind w:left="360" w:firstLine="360"/>
        <w:rPr>
          <w:rFonts w:ascii="Arial" w:eastAsia="Times New Roman" w:hAnsi="Arial" w:cs="Arial"/>
          <w:sz w:val="18"/>
          <w:szCs w:val="18"/>
        </w:rPr>
      </w:pPr>
      <w:r w:rsidRPr="00A66D15">
        <w:rPr>
          <w:rFonts w:ascii="Arial" w:hAnsi="Arial" w:cs="Arial"/>
          <w:b/>
          <w:sz w:val="18"/>
        </w:rPr>
        <w:t>b.</w:t>
      </w:r>
      <w:r w:rsidR="004F0226" w:rsidRPr="00A66D15">
        <w:rPr>
          <w:rFonts w:ascii="Arial" w:eastAsia="Times New Roman" w:hAnsi="Arial" w:cs="Arial"/>
          <w:sz w:val="18"/>
          <w:szCs w:val="18"/>
        </w:rPr>
        <w:tab/>
      </w:r>
      <w:r w:rsidRPr="00A66D15">
        <w:rPr>
          <w:rFonts w:ascii="Arial" w:eastAsia="Times New Roman" w:hAnsi="Arial" w:cs="Arial"/>
          <w:sz w:val="18"/>
          <w:szCs w:val="18"/>
        </w:rPr>
        <w:t xml:space="preserve">The lot </w:t>
      </w:r>
      <w:r w:rsidR="004F0226" w:rsidRPr="00A66D15">
        <w:rPr>
          <w:rFonts w:ascii="Arial" w:eastAsia="Times New Roman" w:hAnsi="Arial" w:cs="Arial"/>
          <w:sz w:val="18"/>
          <w:szCs w:val="18"/>
        </w:rPr>
        <w:t>abuts</w:t>
      </w:r>
      <w:r w:rsidRPr="00A66D15">
        <w:rPr>
          <w:rFonts w:ascii="Arial" w:eastAsia="Times New Roman" w:hAnsi="Arial" w:cs="Arial"/>
          <w:sz w:val="18"/>
          <w:szCs w:val="18"/>
        </w:rPr>
        <w:t xml:space="preserve"> a public street.</w:t>
      </w:r>
    </w:p>
    <w:p w14:paraId="08D0827E" w14:textId="77777777" w:rsidR="00671C2D" w:rsidRPr="00A66D15" w:rsidRDefault="00671C2D" w:rsidP="004F0226">
      <w:pPr>
        <w:ind w:left="360" w:firstLine="360"/>
        <w:rPr>
          <w:rFonts w:ascii="Arial" w:eastAsia="Times New Roman" w:hAnsi="Arial" w:cs="Arial"/>
          <w:sz w:val="18"/>
          <w:szCs w:val="18"/>
        </w:rPr>
      </w:pPr>
    </w:p>
    <w:p w14:paraId="79FF8C07" w14:textId="078E9C77" w:rsidR="00671C2D" w:rsidRPr="00A66D15" w:rsidRDefault="00671C2D" w:rsidP="004F0226">
      <w:pPr>
        <w:ind w:left="360" w:firstLine="360"/>
        <w:rPr>
          <w:rFonts w:ascii="Arial" w:eastAsia="Times New Roman" w:hAnsi="Arial" w:cs="Arial"/>
          <w:sz w:val="18"/>
          <w:szCs w:val="18"/>
        </w:rPr>
      </w:pPr>
      <w:r w:rsidRPr="00A66D15">
        <w:rPr>
          <w:rFonts w:ascii="Arial" w:eastAsia="Times New Roman" w:hAnsi="Arial" w:cs="Arial"/>
          <w:b/>
          <w:bCs/>
          <w:sz w:val="18"/>
          <w:szCs w:val="18"/>
        </w:rPr>
        <w:t>c.</w:t>
      </w:r>
      <w:r w:rsidRPr="00A66D15">
        <w:rPr>
          <w:rFonts w:ascii="Arial" w:eastAsia="Times New Roman" w:hAnsi="Arial" w:cs="Arial"/>
          <w:sz w:val="18"/>
          <w:szCs w:val="18"/>
        </w:rPr>
        <w:tab/>
      </w:r>
      <w:r w:rsidR="006D5190" w:rsidRPr="00A66D15">
        <w:rPr>
          <w:rFonts w:ascii="Arial" w:eastAsia="Times New Roman" w:hAnsi="Arial" w:cs="Arial"/>
          <w:sz w:val="18"/>
          <w:szCs w:val="18"/>
        </w:rPr>
        <w:t xml:space="preserve">Only one dwelling </w:t>
      </w:r>
      <w:r w:rsidR="00D24293" w:rsidRPr="00A66D15">
        <w:rPr>
          <w:rFonts w:ascii="Arial" w:eastAsia="Times New Roman" w:hAnsi="Arial" w:cs="Arial"/>
          <w:sz w:val="18"/>
          <w:szCs w:val="18"/>
        </w:rPr>
        <w:t>shall be</w:t>
      </w:r>
      <w:r w:rsidR="006D5190" w:rsidRPr="00A66D15">
        <w:rPr>
          <w:rFonts w:ascii="Arial" w:eastAsia="Times New Roman" w:hAnsi="Arial" w:cs="Arial"/>
          <w:sz w:val="18"/>
          <w:szCs w:val="18"/>
        </w:rPr>
        <w:t xml:space="preserve"> permitted per lot.</w:t>
      </w:r>
    </w:p>
    <w:p w14:paraId="3E727A87" w14:textId="77777777" w:rsidR="006D5190" w:rsidRPr="00A66D15" w:rsidRDefault="006D5190" w:rsidP="004F0226">
      <w:pPr>
        <w:ind w:left="360" w:firstLine="360"/>
        <w:rPr>
          <w:rFonts w:ascii="Arial" w:eastAsia="Times New Roman" w:hAnsi="Arial" w:cs="Arial"/>
          <w:sz w:val="18"/>
          <w:szCs w:val="18"/>
        </w:rPr>
      </w:pPr>
    </w:p>
    <w:p w14:paraId="0A9BD62D" w14:textId="4F9F3EAC" w:rsidR="006D5190" w:rsidRPr="00A66D15" w:rsidRDefault="006D5190" w:rsidP="00B74920">
      <w:pPr>
        <w:ind w:left="360" w:firstLine="360"/>
        <w:rPr>
          <w:rFonts w:ascii="Arial" w:eastAsia="Times New Roman" w:hAnsi="Arial" w:cs="Arial"/>
          <w:sz w:val="18"/>
          <w:szCs w:val="18"/>
        </w:rPr>
      </w:pPr>
      <w:r w:rsidRPr="00A66D15">
        <w:rPr>
          <w:rFonts w:ascii="Arial" w:eastAsia="Times New Roman" w:hAnsi="Arial" w:cs="Arial"/>
          <w:b/>
          <w:bCs/>
          <w:sz w:val="18"/>
          <w:szCs w:val="18"/>
        </w:rPr>
        <w:t>d.</w:t>
      </w:r>
      <w:r w:rsidRPr="00A66D15">
        <w:rPr>
          <w:rFonts w:ascii="Arial" w:eastAsia="Times New Roman" w:hAnsi="Arial" w:cs="Arial"/>
          <w:sz w:val="18"/>
          <w:szCs w:val="18"/>
        </w:rPr>
        <w:tab/>
        <w:t xml:space="preserve">Subdivision of an existing lot </w:t>
      </w:r>
      <w:r w:rsidR="00D24293" w:rsidRPr="00A66D15">
        <w:rPr>
          <w:rFonts w:ascii="Arial" w:eastAsia="Times New Roman" w:hAnsi="Arial" w:cs="Arial"/>
          <w:sz w:val="18"/>
          <w:szCs w:val="18"/>
        </w:rPr>
        <w:t>shall be</w:t>
      </w:r>
      <w:r w:rsidRPr="00A66D15">
        <w:rPr>
          <w:rFonts w:ascii="Arial" w:eastAsia="Times New Roman" w:hAnsi="Arial" w:cs="Arial"/>
          <w:sz w:val="18"/>
          <w:szCs w:val="18"/>
        </w:rPr>
        <w:t xml:space="preserve"> prohibited.</w:t>
      </w:r>
    </w:p>
    <w:p w14:paraId="0960EECD" w14:textId="77777777" w:rsidR="00CF200B" w:rsidRPr="00A66D15" w:rsidRDefault="00CF200B" w:rsidP="00B74920">
      <w:pPr>
        <w:ind w:firstLine="360"/>
        <w:rPr>
          <w:rFonts w:ascii="Arial" w:eastAsia="Times New Roman" w:hAnsi="Arial" w:cs="Arial"/>
          <w:sz w:val="18"/>
          <w:szCs w:val="18"/>
        </w:rPr>
      </w:pPr>
    </w:p>
    <w:p w14:paraId="1A2AEE98" w14:textId="66921D82" w:rsidR="00CF200B" w:rsidRPr="00A66D15" w:rsidRDefault="00EE757B" w:rsidP="00B74920">
      <w:pPr>
        <w:ind w:left="720"/>
        <w:rPr>
          <w:rFonts w:ascii="Arial" w:eastAsia="Times New Roman" w:hAnsi="Arial" w:cs="Arial"/>
          <w:sz w:val="18"/>
          <w:szCs w:val="18"/>
        </w:rPr>
      </w:pPr>
      <w:r w:rsidRPr="00A66D15">
        <w:rPr>
          <w:rFonts w:ascii="Arial" w:hAnsi="Arial" w:cs="Arial"/>
          <w:b/>
          <w:sz w:val="18"/>
        </w:rPr>
        <w:t>e</w:t>
      </w:r>
      <w:r w:rsidR="00CF200B" w:rsidRPr="00A66D15">
        <w:rPr>
          <w:rFonts w:ascii="Arial" w:hAnsi="Arial" w:cs="Arial"/>
          <w:b/>
          <w:sz w:val="18"/>
        </w:rPr>
        <w:t>.</w:t>
      </w:r>
      <w:r w:rsidR="00CF200B" w:rsidRPr="00A66D15">
        <w:rPr>
          <w:rFonts w:ascii="Arial" w:eastAsia="Times New Roman" w:hAnsi="Arial" w:cs="Arial"/>
          <w:sz w:val="18"/>
          <w:szCs w:val="18"/>
        </w:rPr>
        <w:t xml:space="preserve"> </w:t>
      </w:r>
      <w:r w:rsidR="004F0226" w:rsidRPr="00A66D15">
        <w:rPr>
          <w:rFonts w:ascii="Arial" w:eastAsia="Times New Roman" w:hAnsi="Arial" w:cs="Arial"/>
          <w:sz w:val="18"/>
          <w:szCs w:val="18"/>
        </w:rPr>
        <w:tab/>
      </w:r>
      <w:r w:rsidR="00CF200B" w:rsidRPr="00A66D15">
        <w:rPr>
          <w:rFonts w:ascii="Arial" w:eastAsia="Times New Roman" w:hAnsi="Arial" w:cs="Arial"/>
          <w:sz w:val="18"/>
          <w:szCs w:val="18"/>
        </w:rPr>
        <w:t xml:space="preserve">A manufactured home shall be subject to the standards of </w:t>
      </w:r>
      <w:r w:rsidR="00744F1C" w:rsidRPr="00A66D15">
        <w:rPr>
          <w:rFonts w:ascii="Arial" w:eastAsia="Times New Roman" w:hAnsi="Arial" w:cs="Arial"/>
          <w:sz w:val="18"/>
          <w:szCs w:val="18"/>
        </w:rPr>
        <w:t xml:space="preserve">Section </w:t>
      </w:r>
      <w:r w:rsidR="00CF200B" w:rsidRPr="00A66D15">
        <w:rPr>
          <w:rFonts w:ascii="Arial" w:eastAsia="Times New Roman" w:hAnsi="Arial" w:cs="Arial"/>
          <w:sz w:val="18"/>
          <w:szCs w:val="18"/>
        </w:rPr>
        <w:t>14.7</w:t>
      </w:r>
      <w:r w:rsidR="00A1619C" w:rsidRPr="00A66D15">
        <w:rPr>
          <w:rFonts w:ascii="Arial" w:eastAsia="Times New Roman" w:hAnsi="Arial" w:cs="Arial"/>
          <w:sz w:val="18"/>
          <w:szCs w:val="18"/>
        </w:rPr>
        <w:t>.</w:t>
      </w:r>
      <w:r w:rsidR="00CF200B" w:rsidRPr="00A66D15">
        <w:rPr>
          <w:rFonts w:ascii="Arial" w:eastAsia="Times New Roman" w:hAnsi="Arial" w:cs="Arial"/>
          <w:sz w:val="18"/>
          <w:szCs w:val="18"/>
        </w:rPr>
        <w:t xml:space="preserve">E, shall meet the definition of “Dwelling – Manufactured Home” in </w:t>
      </w:r>
      <w:r w:rsidR="000078F4" w:rsidRPr="00A66D15">
        <w:rPr>
          <w:rFonts w:ascii="Arial" w:eastAsia="Times New Roman" w:hAnsi="Arial" w:cs="Arial"/>
          <w:sz w:val="18"/>
          <w:szCs w:val="18"/>
        </w:rPr>
        <w:t>Section</w:t>
      </w:r>
      <w:r w:rsidR="00CF200B" w:rsidRPr="00A66D15">
        <w:rPr>
          <w:rFonts w:ascii="Arial" w:eastAsia="Times New Roman" w:hAnsi="Arial" w:cs="Arial"/>
          <w:sz w:val="18"/>
          <w:szCs w:val="18"/>
        </w:rPr>
        <w:t xml:space="preserve"> 15.3, and shall be subject to N1-C building siting standards </w:t>
      </w:r>
      <w:r w:rsidR="00395491" w:rsidRPr="00A66D15">
        <w:rPr>
          <w:rFonts w:ascii="Arial" w:eastAsia="Times New Roman" w:hAnsi="Arial" w:cs="Arial"/>
          <w:sz w:val="18"/>
          <w:szCs w:val="18"/>
        </w:rPr>
        <w:t xml:space="preserve">(Table </w:t>
      </w:r>
      <w:r w:rsidR="00727A1F" w:rsidRPr="00A66D15">
        <w:rPr>
          <w:rFonts w:ascii="Arial" w:eastAsia="Times New Roman" w:hAnsi="Arial" w:cs="Arial"/>
          <w:sz w:val="18"/>
          <w:szCs w:val="18"/>
        </w:rPr>
        <w:t xml:space="preserve">4-2) </w:t>
      </w:r>
      <w:r w:rsidR="00CF200B" w:rsidRPr="00A66D15">
        <w:rPr>
          <w:rFonts w:ascii="Arial" w:eastAsia="Times New Roman" w:hAnsi="Arial" w:cs="Arial"/>
          <w:sz w:val="18"/>
          <w:szCs w:val="18"/>
        </w:rPr>
        <w:t xml:space="preserve">as well as other applicable provisions (such as but not limited to, those governing accessory structures) of this </w:t>
      </w:r>
      <w:r w:rsidR="00395491" w:rsidRPr="00A66D15">
        <w:rPr>
          <w:rFonts w:ascii="Arial" w:eastAsia="Times New Roman" w:hAnsi="Arial" w:cs="Arial"/>
          <w:sz w:val="18"/>
          <w:szCs w:val="18"/>
        </w:rPr>
        <w:t>O</w:t>
      </w:r>
      <w:r w:rsidR="00CF200B" w:rsidRPr="00A66D15">
        <w:rPr>
          <w:rFonts w:ascii="Arial" w:eastAsia="Times New Roman" w:hAnsi="Arial" w:cs="Arial"/>
          <w:sz w:val="18"/>
          <w:szCs w:val="18"/>
        </w:rPr>
        <w:t>rdinance.</w:t>
      </w:r>
    </w:p>
    <w:p w14:paraId="7E6E20C4" w14:textId="77777777" w:rsidR="00CF200B" w:rsidRPr="00A66D15" w:rsidRDefault="00CF200B" w:rsidP="00B74920">
      <w:pPr>
        <w:ind w:left="360"/>
        <w:rPr>
          <w:rFonts w:ascii="Arial" w:eastAsia="Times New Roman" w:hAnsi="Arial" w:cs="Arial"/>
          <w:sz w:val="18"/>
          <w:szCs w:val="18"/>
        </w:rPr>
      </w:pPr>
    </w:p>
    <w:p w14:paraId="5A84C6B5" w14:textId="43DA6616" w:rsidR="00577D4E" w:rsidRPr="00A66D15" w:rsidRDefault="00EE757B" w:rsidP="00B74920">
      <w:pPr>
        <w:ind w:left="720"/>
        <w:rPr>
          <w:rFonts w:ascii="Arial" w:eastAsia="Times New Roman" w:hAnsi="Arial" w:cs="Arial"/>
          <w:sz w:val="18"/>
          <w:szCs w:val="18"/>
        </w:rPr>
      </w:pPr>
      <w:r w:rsidRPr="00A66D15">
        <w:rPr>
          <w:rFonts w:ascii="Arial" w:hAnsi="Arial" w:cs="Arial"/>
          <w:b/>
          <w:sz w:val="18"/>
        </w:rPr>
        <w:t>f</w:t>
      </w:r>
      <w:r w:rsidR="00CF200B" w:rsidRPr="00A66D15">
        <w:rPr>
          <w:rFonts w:ascii="Arial" w:hAnsi="Arial" w:cs="Arial"/>
          <w:b/>
          <w:sz w:val="18"/>
        </w:rPr>
        <w:t>.</w:t>
      </w:r>
      <w:r w:rsidR="004F0226" w:rsidRPr="00A66D15">
        <w:rPr>
          <w:rFonts w:ascii="Arial" w:hAnsi="Arial" w:cs="Arial"/>
          <w:bCs/>
          <w:sz w:val="18"/>
        </w:rPr>
        <w:tab/>
      </w:r>
      <w:r w:rsidR="00CF200B" w:rsidRPr="00A66D15">
        <w:rPr>
          <w:rFonts w:ascii="Arial" w:hAnsi="Arial" w:cs="Arial"/>
          <w:bCs/>
          <w:sz w:val="18"/>
        </w:rPr>
        <w:t xml:space="preserve">A </w:t>
      </w:r>
      <w:r w:rsidR="00B07B45" w:rsidRPr="00A66D15">
        <w:rPr>
          <w:rFonts w:ascii="Arial" w:hAnsi="Arial" w:cs="Arial"/>
          <w:bCs/>
          <w:sz w:val="18"/>
        </w:rPr>
        <w:t>single-family</w:t>
      </w:r>
      <w:r w:rsidR="00CF200B" w:rsidRPr="00A66D15">
        <w:rPr>
          <w:rFonts w:ascii="Arial" w:hAnsi="Arial" w:cs="Arial"/>
          <w:bCs/>
          <w:sz w:val="18"/>
        </w:rPr>
        <w:t xml:space="preserve"> </w:t>
      </w:r>
      <w:r w:rsidR="00727A1F" w:rsidRPr="00A66D15">
        <w:rPr>
          <w:rFonts w:ascii="Arial" w:hAnsi="Arial" w:cs="Arial"/>
          <w:bCs/>
          <w:sz w:val="18"/>
        </w:rPr>
        <w:t>dwelling</w:t>
      </w:r>
      <w:r w:rsidR="00CF200B" w:rsidRPr="00A66D15">
        <w:rPr>
          <w:rFonts w:ascii="Arial" w:hAnsi="Arial" w:cs="Arial"/>
          <w:bCs/>
          <w:sz w:val="18"/>
        </w:rPr>
        <w:t xml:space="preserve"> shall be subject</w:t>
      </w:r>
      <w:r w:rsidR="00CF200B" w:rsidRPr="00A66D15">
        <w:rPr>
          <w:rFonts w:ascii="Arial" w:eastAsia="Times New Roman" w:hAnsi="Arial" w:cs="Arial"/>
          <w:sz w:val="18"/>
          <w:szCs w:val="18"/>
        </w:rPr>
        <w:t xml:space="preserve"> to the standards of the N1-C Zoning District, as well as other applicable provisions (such as, but not limited to, those governing accessory structures) of this </w:t>
      </w:r>
      <w:r w:rsidR="00727A1F" w:rsidRPr="00A66D15">
        <w:rPr>
          <w:rFonts w:ascii="Arial" w:eastAsia="Times New Roman" w:hAnsi="Arial" w:cs="Arial"/>
          <w:sz w:val="18"/>
          <w:szCs w:val="18"/>
        </w:rPr>
        <w:t>O</w:t>
      </w:r>
      <w:r w:rsidR="00CF200B" w:rsidRPr="00A66D15">
        <w:rPr>
          <w:rFonts w:ascii="Arial" w:eastAsia="Times New Roman" w:hAnsi="Arial" w:cs="Arial"/>
          <w:sz w:val="18"/>
          <w:szCs w:val="18"/>
        </w:rPr>
        <w:t xml:space="preserve">rdinance. </w:t>
      </w:r>
    </w:p>
    <w:p w14:paraId="00582759" w14:textId="77777777" w:rsidR="00BE68EE" w:rsidRPr="00A66D15" w:rsidRDefault="00BE68EE" w:rsidP="00151A48">
      <w:pPr>
        <w:rPr>
          <w:rFonts w:ascii="Arial" w:hAnsi="Arial" w:cs="Arial"/>
          <w:sz w:val="18"/>
          <w:szCs w:val="18"/>
        </w:rPr>
      </w:pPr>
    </w:p>
    <w:p w14:paraId="4A99D46B" w14:textId="544557E7" w:rsidR="00993A03" w:rsidRPr="00A66D15" w:rsidRDefault="00993A03" w:rsidP="00151A48">
      <w:pPr>
        <w:shd w:val="clear" w:color="auto" w:fill="DEEAF6" w:themeFill="accent5" w:themeFillTint="33"/>
        <w:rPr>
          <w:rFonts w:ascii="Arial" w:hAnsi="Arial" w:cs="Arial"/>
          <w:b/>
          <w:bCs/>
          <w:sz w:val="18"/>
          <w:szCs w:val="18"/>
        </w:rPr>
      </w:pPr>
      <w:r w:rsidRPr="00A66D15">
        <w:rPr>
          <w:rFonts w:ascii="Arial" w:hAnsi="Arial" w:cs="Arial"/>
          <w:b/>
          <w:bCs/>
          <w:sz w:val="18"/>
          <w:szCs w:val="18"/>
        </w:rPr>
        <w:t>14.</w:t>
      </w:r>
      <w:r w:rsidR="00693777" w:rsidRPr="00A66D15">
        <w:rPr>
          <w:rFonts w:ascii="Arial" w:hAnsi="Arial" w:cs="Arial"/>
          <w:b/>
          <w:bCs/>
          <w:sz w:val="18"/>
          <w:szCs w:val="18"/>
        </w:rPr>
        <w:t>8</w:t>
      </w:r>
      <w:r w:rsidR="006203EE" w:rsidRPr="00A66D15">
        <w:rPr>
          <w:rFonts w:ascii="Arial" w:hAnsi="Arial" w:cs="Arial"/>
          <w:b/>
          <w:bCs/>
          <w:sz w:val="18"/>
          <w:szCs w:val="18"/>
        </w:rPr>
        <w:t xml:space="preserve">   </w:t>
      </w:r>
      <w:r w:rsidRPr="00A66D15">
        <w:rPr>
          <w:rFonts w:ascii="Arial" w:hAnsi="Arial" w:cs="Arial"/>
          <w:b/>
          <w:bCs/>
          <w:sz w:val="18"/>
          <w:szCs w:val="18"/>
        </w:rPr>
        <w:t xml:space="preserve">ANDO AIRPORT NOISE DISCLOSURE OVERLAY DISTRICT </w:t>
      </w:r>
    </w:p>
    <w:p w14:paraId="0A76F21A" w14:textId="77777777" w:rsidR="00993A03" w:rsidRPr="00A66D15" w:rsidRDefault="00993A03" w:rsidP="00151A48">
      <w:pPr>
        <w:rPr>
          <w:rFonts w:ascii="Arial" w:hAnsi="Arial" w:cs="Arial"/>
          <w:sz w:val="18"/>
          <w:szCs w:val="18"/>
        </w:rPr>
      </w:pPr>
    </w:p>
    <w:p w14:paraId="10329222" w14:textId="77777777" w:rsidR="00993A03" w:rsidRPr="00A66D15" w:rsidRDefault="00993A03" w:rsidP="00151A48">
      <w:pPr>
        <w:rPr>
          <w:rFonts w:ascii="Arial" w:hAnsi="Arial" w:cs="Arial"/>
          <w:b/>
          <w:bCs/>
          <w:sz w:val="18"/>
          <w:szCs w:val="18"/>
        </w:rPr>
      </w:pPr>
      <w:r w:rsidRPr="00A66D15">
        <w:rPr>
          <w:rFonts w:ascii="Arial" w:hAnsi="Arial" w:cs="Arial"/>
          <w:b/>
          <w:bCs/>
          <w:sz w:val="18"/>
          <w:szCs w:val="18"/>
        </w:rPr>
        <w:t xml:space="preserve">A. </w:t>
      </w:r>
      <w:r w:rsidRPr="00A66D15">
        <w:rPr>
          <w:rFonts w:ascii="Arial" w:hAnsi="Arial" w:cs="Arial"/>
          <w:b/>
          <w:bCs/>
          <w:sz w:val="18"/>
          <w:szCs w:val="18"/>
        </w:rPr>
        <w:tab/>
        <w:t>Purpose</w:t>
      </w:r>
    </w:p>
    <w:p w14:paraId="7F1CEF26" w14:textId="0B5D295F" w:rsidR="00993A03" w:rsidRPr="00A66D15" w:rsidRDefault="00993A03" w:rsidP="00151A48">
      <w:pPr>
        <w:pStyle w:val="NoSpacing"/>
        <w:rPr>
          <w:rFonts w:ascii="Arial" w:hAnsi="Arial" w:cs="Arial"/>
          <w:sz w:val="18"/>
          <w:szCs w:val="18"/>
        </w:rPr>
      </w:pPr>
      <w:r w:rsidRPr="00A66D15">
        <w:rPr>
          <w:rFonts w:ascii="Arial" w:hAnsi="Arial" w:cs="Arial"/>
          <w:sz w:val="18"/>
          <w:szCs w:val="18"/>
        </w:rPr>
        <w:t xml:space="preserve">The purpose of the ANDO Airport Noise Disclosure Overlay District </w:t>
      </w:r>
      <w:r w:rsidR="00007736" w:rsidRPr="00A66D15">
        <w:rPr>
          <w:rFonts w:ascii="Arial" w:hAnsi="Arial" w:cs="Arial"/>
          <w:sz w:val="18"/>
          <w:szCs w:val="18"/>
        </w:rPr>
        <w:t xml:space="preserve">(ANDO District) </w:t>
      </w:r>
      <w:r w:rsidRPr="00A66D15">
        <w:rPr>
          <w:rFonts w:ascii="Arial" w:hAnsi="Arial" w:cs="Arial"/>
          <w:sz w:val="18"/>
          <w:szCs w:val="18"/>
        </w:rPr>
        <w:t>is to provide mechanisms for the disclosure to residential property owners in the Charlotte</w:t>
      </w:r>
      <w:r w:rsidR="008912C0" w:rsidRPr="00A66D15">
        <w:rPr>
          <w:rFonts w:ascii="Arial" w:hAnsi="Arial" w:cs="Arial"/>
          <w:sz w:val="18"/>
          <w:szCs w:val="18"/>
        </w:rPr>
        <w:t xml:space="preserve"> </w:t>
      </w:r>
      <w:r w:rsidRPr="00A66D15">
        <w:rPr>
          <w:rFonts w:ascii="Arial" w:hAnsi="Arial" w:cs="Arial"/>
          <w:sz w:val="18"/>
          <w:szCs w:val="18"/>
        </w:rPr>
        <w:t xml:space="preserve">Douglas International Airport environs that the use and enjoyment of property located within the </w:t>
      </w:r>
      <w:r w:rsidR="00212526" w:rsidRPr="00A66D15">
        <w:rPr>
          <w:rFonts w:ascii="Arial" w:hAnsi="Arial" w:cs="Arial"/>
          <w:sz w:val="18"/>
          <w:szCs w:val="18"/>
        </w:rPr>
        <w:t>ANDO D</w:t>
      </w:r>
      <w:r w:rsidRPr="00A66D15">
        <w:rPr>
          <w:rFonts w:ascii="Arial" w:hAnsi="Arial" w:cs="Arial"/>
          <w:sz w:val="18"/>
          <w:szCs w:val="18"/>
        </w:rPr>
        <w:t xml:space="preserve">istrict is subject to over flights and </w:t>
      </w:r>
      <w:r w:rsidR="00B876A1" w:rsidRPr="00A66D15">
        <w:rPr>
          <w:rFonts w:ascii="Arial" w:hAnsi="Arial" w:cs="Arial"/>
          <w:sz w:val="18"/>
          <w:szCs w:val="18"/>
        </w:rPr>
        <w:t>noise consistent with airport operations</w:t>
      </w:r>
      <w:r w:rsidRPr="00A66D15">
        <w:rPr>
          <w:rFonts w:ascii="Arial" w:hAnsi="Arial" w:cs="Arial"/>
          <w:sz w:val="18"/>
          <w:szCs w:val="18"/>
        </w:rPr>
        <w:t>.</w:t>
      </w:r>
    </w:p>
    <w:p w14:paraId="10DEECDC" w14:textId="77777777" w:rsidR="00007736" w:rsidRPr="00A66D15" w:rsidRDefault="00007736" w:rsidP="00151A48">
      <w:pPr>
        <w:pStyle w:val="NoSpacing"/>
        <w:rPr>
          <w:rFonts w:ascii="Arial" w:hAnsi="Arial" w:cs="Arial"/>
          <w:sz w:val="18"/>
          <w:szCs w:val="18"/>
        </w:rPr>
      </w:pPr>
    </w:p>
    <w:p w14:paraId="2C369C76" w14:textId="7BBEB477" w:rsidR="00676D2B" w:rsidRPr="00A66D15" w:rsidRDefault="00007736" w:rsidP="00676D2B">
      <w:pPr>
        <w:rPr>
          <w:rFonts w:ascii="Arial" w:hAnsi="Arial" w:cs="Arial"/>
          <w:b/>
          <w:bCs/>
          <w:sz w:val="18"/>
          <w:szCs w:val="18"/>
        </w:rPr>
      </w:pPr>
      <w:r w:rsidRPr="00A66D15">
        <w:rPr>
          <w:rFonts w:ascii="Arial" w:hAnsi="Arial" w:cs="Arial"/>
          <w:b/>
          <w:bCs/>
          <w:sz w:val="18"/>
          <w:szCs w:val="18"/>
        </w:rPr>
        <w:t>B</w:t>
      </w:r>
      <w:r w:rsidR="00676D2B" w:rsidRPr="00A66D15">
        <w:rPr>
          <w:rFonts w:ascii="Arial" w:hAnsi="Arial" w:cs="Arial"/>
          <w:b/>
          <w:bCs/>
          <w:sz w:val="18"/>
          <w:szCs w:val="18"/>
        </w:rPr>
        <w:t xml:space="preserve">. </w:t>
      </w:r>
      <w:r w:rsidR="00676D2B" w:rsidRPr="00A66D15">
        <w:rPr>
          <w:rFonts w:ascii="Arial" w:hAnsi="Arial" w:cs="Arial"/>
          <w:b/>
          <w:bCs/>
          <w:sz w:val="18"/>
          <w:szCs w:val="18"/>
        </w:rPr>
        <w:tab/>
        <w:t>Required Disclosure Notice</w:t>
      </w:r>
    </w:p>
    <w:p w14:paraId="461D20F9" w14:textId="77777777" w:rsidR="00676D2B" w:rsidRPr="00A66D15" w:rsidRDefault="00676D2B" w:rsidP="00676D2B">
      <w:pPr>
        <w:pStyle w:val="NoSpacing"/>
        <w:rPr>
          <w:rFonts w:ascii="Arial" w:hAnsi="Arial" w:cs="Arial"/>
          <w:sz w:val="18"/>
          <w:szCs w:val="18"/>
        </w:rPr>
      </w:pPr>
    </w:p>
    <w:p w14:paraId="6686C37A" w14:textId="482F4D6A" w:rsidR="00676D2B" w:rsidRPr="00A66D15" w:rsidRDefault="00676D2B" w:rsidP="00676D2B">
      <w:pPr>
        <w:pStyle w:val="NoSpacing"/>
        <w:ind w:left="360"/>
        <w:rPr>
          <w:rFonts w:ascii="Arial" w:hAnsi="Arial" w:cs="Arial"/>
          <w:sz w:val="18"/>
          <w:szCs w:val="18"/>
        </w:rPr>
      </w:pPr>
      <w:r w:rsidRPr="00A66D15">
        <w:rPr>
          <w:rFonts w:ascii="Arial" w:hAnsi="Arial" w:cs="Arial"/>
          <w:b/>
          <w:bCs/>
          <w:sz w:val="18"/>
          <w:szCs w:val="18"/>
        </w:rPr>
        <w:t xml:space="preserve">1. </w:t>
      </w:r>
      <w:r w:rsidRPr="00A66D15">
        <w:rPr>
          <w:rFonts w:ascii="Arial" w:hAnsi="Arial" w:cs="Arial"/>
          <w:b/>
          <w:bCs/>
          <w:sz w:val="18"/>
          <w:szCs w:val="18"/>
        </w:rPr>
        <w:tab/>
      </w:r>
      <w:r w:rsidRPr="00A66D15">
        <w:rPr>
          <w:rFonts w:ascii="Arial" w:hAnsi="Arial" w:cs="Arial"/>
          <w:sz w:val="18"/>
          <w:szCs w:val="18"/>
        </w:rPr>
        <w:t xml:space="preserve">An </w:t>
      </w:r>
      <w:r w:rsidR="00007736" w:rsidRPr="00A66D15">
        <w:rPr>
          <w:rFonts w:ascii="Arial" w:hAnsi="Arial" w:cs="Arial"/>
          <w:sz w:val="18"/>
          <w:szCs w:val="18"/>
        </w:rPr>
        <w:t>ANDO</w:t>
      </w:r>
      <w:r w:rsidRPr="00A66D15">
        <w:rPr>
          <w:rFonts w:ascii="Arial" w:hAnsi="Arial" w:cs="Arial"/>
          <w:sz w:val="18"/>
          <w:szCs w:val="18"/>
        </w:rPr>
        <w:t xml:space="preserve"> District Notice is required for all residential development and mixed-use development with a residential component that is wholly or partially located within the boundaries of the ANDO District. </w:t>
      </w:r>
    </w:p>
    <w:p w14:paraId="5B06030C" w14:textId="77777777" w:rsidR="00676D2B" w:rsidRPr="00A66D15" w:rsidRDefault="00676D2B" w:rsidP="00676D2B">
      <w:pPr>
        <w:pStyle w:val="NoSpacing"/>
        <w:ind w:left="360"/>
        <w:rPr>
          <w:rFonts w:ascii="Arial" w:hAnsi="Arial" w:cs="Arial"/>
          <w:sz w:val="18"/>
          <w:szCs w:val="18"/>
        </w:rPr>
      </w:pPr>
    </w:p>
    <w:p w14:paraId="10AFDA80" w14:textId="59B9B160" w:rsidR="00676D2B" w:rsidRPr="00A66D15" w:rsidRDefault="00676D2B" w:rsidP="00676D2B">
      <w:pPr>
        <w:pStyle w:val="NoSpacing"/>
        <w:ind w:left="360"/>
        <w:rPr>
          <w:rFonts w:ascii="Arial" w:hAnsi="Arial" w:cs="Arial"/>
          <w:sz w:val="18"/>
          <w:szCs w:val="18"/>
        </w:rPr>
      </w:pPr>
      <w:r w:rsidRPr="00A66D15">
        <w:rPr>
          <w:rFonts w:ascii="Arial" w:hAnsi="Arial" w:cs="Arial"/>
          <w:b/>
          <w:bCs/>
          <w:sz w:val="18"/>
          <w:szCs w:val="18"/>
        </w:rPr>
        <w:t>2.</w:t>
      </w:r>
      <w:r w:rsidRPr="00A66D15">
        <w:rPr>
          <w:rFonts w:ascii="Arial" w:hAnsi="Arial" w:cs="Arial"/>
          <w:sz w:val="18"/>
          <w:szCs w:val="18"/>
        </w:rPr>
        <w:t xml:space="preserve"> </w:t>
      </w:r>
      <w:r w:rsidRPr="00A66D15">
        <w:rPr>
          <w:rFonts w:ascii="Arial" w:hAnsi="Arial" w:cs="Arial"/>
          <w:sz w:val="18"/>
          <w:szCs w:val="18"/>
        </w:rPr>
        <w:tab/>
        <w:t xml:space="preserve">All plats and site plans for residential development or mixed-use development that includes residential uses, submitted to the City for review and approval, shall include the </w:t>
      </w:r>
      <w:r w:rsidR="00007736" w:rsidRPr="00A66D15">
        <w:rPr>
          <w:rFonts w:ascii="Arial" w:hAnsi="Arial" w:cs="Arial"/>
          <w:sz w:val="18"/>
          <w:szCs w:val="18"/>
        </w:rPr>
        <w:t>ANDO</w:t>
      </w:r>
      <w:r w:rsidRPr="00A66D15">
        <w:rPr>
          <w:rFonts w:ascii="Arial" w:hAnsi="Arial" w:cs="Arial"/>
          <w:sz w:val="18"/>
          <w:szCs w:val="18"/>
        </w:rPr>
        <w:t xml:space="preserve"> District Notice. </w:t>
      </w:r>
    </w:p>
    <w:p w14:paraId="455E0CA2" w14:textId="77777777" w:rsidR="00676D2B" w:rsidRPr="00A66D15" w:rsidRDefault="00676D2B" w:rsidP="00676D2B">
      <w:pPr>
        <w:pStyle w:val="NoSpacing"/>
        <w:ind w:left="360"/>
        <w:rPr>
          <w:rFonts w:ascii="Arial" w:hAnsi="Arial" w:cs="Arial"/>
          <w:sz w:val="18"/>
          <w:szCs w:val="18"/>
        </w:rPr>
      </w:pPr>
    </w:p>
    <w:p w14:paraId="44177C2B" w14:textId="77777777" w:rsidR="00676D2B" w:rsidRPr="00A66D15" w:rsidRDefault="00676D2B" w:rsidP="00676D2B">
      <w:pPr>
        <w:pStyle w:val="NoSpacing"/>
        <w:ind w:left="360"/>
        <w:rPr>
          <w:rFonts w:ascii="Arial" w:hAnsi="Arial" w:cs="Arial"/>
          <w:sz w:val="18"/>
          <w:szCs w:val="18"/>
        </w:rPr>
      </w:pPr>
      <w:r w:rsidRPr="00A66D15">
        <w:rPr>
          <w:rFonts w:ascii="Arial" w:hAnsi="Arial" w:cs="Arial"/>
          <w:b/>
          <w:bCs/>
          <w:sz w:val="18"/>
          <w:szCs w:val="18"/>
        </w:rPr>
        <w:t>3.</w:t>
      </w:r>
      <w:r w:rsidRPr="00A66D15">
        <w:rPr>
          <w:rFonts w:ascii="Arial" w:hAnsi="Arial" w:cs="Arial"/>
          <w:sz w:val="18"/>
          <w:szCs w:val="18"/>
        </w:rPr>
        <w:t xml:space="preserve"> </w:t>
      </w:r>
      <w:r w:rsidRPr="00A66D15">
        <w:rPr>
          <w:rFonts w:ascii="Arial" w:hAnsi="Arial" w:cs="Arial"/>
          <w:sz w:val="18"/>
          <w:szCs w:val="18"/>
        </w:rPr>
        <w:tab/>
        <w:t xml:space="preserve">The content of this notice is as follows: </w:t>
      </w:r>
    </w:p>
    <w:p w14:paraId="540344E1" w14:textId="77777777" w:rsidR="00676D2B" w:rsidRPr="00A66D15" w:rsidRDefault="00676D2B" w:rsidP="00676D2B">
      <w:pPr>
        <w:pStyle w:val="NoSpacing"/>
        <w:ind w:left="360"/>
        <w:rPr>
          <w:rFonts w:ascii="Arial" w:hAnsi="Arial" w:cs="Arial"/>
          <w:sz w:val="18"/>
          <w:szCs w:val="18"/>
        </w:rPr>
      </w:pPr>
    </w:p>
    <w:p w14:paraId="1C763B9D" w14:textId="77777777" w:rsidR="00676D2B" w:rsidRPr="00151A48" w:rsidRDefault="00676D2B" w:rsidP="00676D2B">
      <w:pPr>
        <w:pStyle w:val="NoSpacing"/>
        <w:ind w:left="720"/>
        <w:rPr>
          <w:rFonts w:ascii="Arial" w:hAnsi="Arial" w:cs="Arial"/>
          <w:i/>
          <w:iCs/>
          <w:sz w:val="18"/>
          <w:szCs w:val="18"/>
        </w:rPr>
      </w:pPr>
      <w:r w:rsidRPr="00A66D15">
        <w:rPr>
          <w:rFonts w:ascii="Arial" w:hAnsi="Arial" w:cs="Arial"/>
          <w:i/>
          <w:iCs/>
          <w:sz w:val="18"/>
          <w:szCs w:val="18"/>
          <w:u w:val="single"/>
        </w:rPr>
        <w:t>Airport Noise Disclosure Overlay District Notice</w:t>
      </w:r>
      <w:r w:rsidRPr="00A66D15">
        <w:rPr>
          <w:rFonts w:ascii="Arial" w:hAnsi="Arial" w:cs="Arial"/>
          <w:i/>
          <w:iCs/>
          <w:sz w:val="18"/>
          <w:szCs w:val="18"/>
        </w:rPr>
        <w:t>: "Noise Warning - This property, either partially or wholly, is zoned Airport Noise Disclosure Overlay District and lies within or near the noise exposure map areas of Charlotte Douglas International Airport and may be subject to noise that may be objectionable."</w:t>
      </w:r>
    </w:p>
    <w:p w14:paraId="5B2D9B1C" w14:textId="77777777" w:rsidR="004E3514" w:rsidRDefault="004E3514" w:rsidP="00151A48">
      <w:pPr>
        <w:pStyle w:val="NoSpacing"/>
        <w:rPr>
          <w:rFonts w:ascii="Arial" w:hAnsi="Arial" w:cs="Arial"/>
          <w:sz w:val="18"/>
          <w:szCs w:val="18"/>
        </w:rPr>
      </w:pPr>
    </w:p>
    <w:p w14:paraId="0B0823B2" w14:textId="77777777" w:rsidR="002804C0" w:rsidRDefault="002804C0" w:rsidP="00151A48">
      <w:pPr>
        <w:pStyle w:val="NoSpacing"/>
        <w:rPr>
          <w:rFonts w:ascii="Arial" w:hAnsi="Arial" w:cs="Arial"/>
          <w:sz w:val="18"/>
          <w:szCs w:val="18"/>
        </w:rPr>
      </w:pPr>
    </w:p>
    <w:bookmarkEnd w:id="0"/>
    <w:p w14:paraId="45C3877F" w14:textId="08EC08DE" w:rsidR="00993A03" w:rsidRPr="00151A48" w:rsidRDefault="00993A03" w:rsidP="00151A48">
      <w:pPr>
        <w:pStyle w:val="NoSpacing"/>
        <w:rPr>
          <w:rFonts w:ascii="Arial" w:hAnsi="Arial" w:cs="Arial"/>
          <w:sz w:val="18"/>
          <w:szCs w:val="18"/>
        </w:rPr>
      </w:pPr>
    </w:p>
    <w:sectPr w:rsidR="00993A03" w:rsidRPr="00151A48" w:rsidSect="006203EE">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46436" w14:textId="77777777" w:rsidR="00C23BFF" w:rsidRDefault="00C23BFF" w:rsidP="00E700D2">
      <w:r>
        <w:separator/>
      </w:r>
    </w:p>
  </w:endnote>
  <w:endnote w:type="continuationSeparator" w:id="0">
    <w:p w14:paraId="64B90054" w14:textId="77777777" w:rsidR="00C23BFF" w:rsidRDefault="00C23BFF" w:rsidP="00E700D2">
      <w:r>
        <w:continuationSeparator/>
      </w:r>
    </w:p>
  </w:endnote>
  <w:endnote w:type="continuationNotice" w:id="1">
    <w:p w14:paraId="65053B8C" w14:textId="77777777" w:rsidR="00C23BFF" w:rsidRDefault="00C23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192628"/>
      <w:docPartObj>
        <w:docPartGallery w:val="Page Numbers (Bottom of Page)"/>
        <w:docPartUnique/>
      </w:docPartObj>
    </w:sdtPr>
    <w:sdtContent>
      <w:p w14:paraId="49B9E186" w14:textId="565D2048" w:rsidR="00995DE0" w:rsidRDefault="00995DE0" w:rsidP="008913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49F6FF" w14:textId="77777777" w:rsidR="00995DE0" w:rsidRDefault="00995DE0" w:rsidP="00E700D2">
    <w:pPr>
      <w:pStyle w:val="Footer"/>
      <w:ind w:right="360"/>
    </w:pPr>
  </w:p>
  <w:p w14:paraId="166EF3FB" w14:textId="77777777" w:rsidR="00995DE0" w:rsidRDefault="00995DE0"/>
  <w:p w14:paraId="0073FF10" w14:textId="77777777" w:rsidR="00995DE0" w:rsidRDefault="00995D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2E9A86D6" w14:textId="07241621" w:rsidR="006203EE" w:rsidRPr="003E054E" w:rsidRDefault="006203EE" w:rsidP="006203EE">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14</w:t>
        </w:r>
        <w:r w:rsidRPr="003E054E">
          <w:rPr>
            <w:rStyle w:val="PageNumber"/>
            <w:rFonts w:ascii="Arial" w:hAnsi="Arial" w:cs="Arial"/>
            <w:sz w:val="16"/>
            <w:szCs w:val="16"/>
          </w:rPr>
          <w:t>-</w:t>
        </w:r>
        <w:r w:rsidRPr="003E054E">
          <w:rPr>
            <w:rStyle w:val="PageNumber"/>
            <w:rFonts w:ascii="Arial" w:hAnsi="Arial" w:cs="Arial"/>
            <w:sz w:val="16"/>
            <w:szCs w:val="16"/>
          </w:rPr>
          <w:fldChar w:fldCharType="begin"/>
        </w:r>
        <w:r w:rsidRPr="003E054E">
          <w:rPr>
            <w:rStyle w:val="PageNumber"/>
            <w:rFonts w:ascii="Arial" w:hAnsi="Arial" w:cs="Arial"/>
            <w:sz w:val="16"/>
            <w:szCs w:val="16"/>
          </w:rPr>
          <w:instrText xml:space="preserve"> PAGE </w:instrText>
        </w:r>
        <w:r w:rsidRPr="003E054E">
          <w:rPr>
            <w:rStyle w:val="PageNumber"/>
            <w:rFonts w:ascii="Arial" w:hAnsi="Arial" w:cs="Arial"/>
            <w:sz w:val="16"/>
            <w:szCs w:val="16"/>
          </w:rPr>
          <w:fldChar w:fldCharType="separate"/>
        </w:r>
        <w:r>
          <w:rPr>
            <w:rStyle w:val="PageNumber"/>
            <w:rFonts w:ascii="Arial" w:hAnsi="Arial" w:cs="Arial"/>
            <w:sz w:val="16"/>
            <w:szCs w:val="16"/>
          </w:rPr>
          <w:t>1</w:t>
        </w:r>
        <w:r w:rsidRPr="003E054E">
          <w:rPr>
            <w:rStyle w:val="PageNumber"/>
            <w:rFonts w:ascii="Arial" w:hAnsi="Arial" w:cs="Arial"/>
            <w:sz w:val="16"/>
            <w:szCs w:val="16"/>
          </w:rPr>
          <w:fldChar w:fldCharType="end"/>
        </w:r>
      </w:p>
    </w:sdtContent>
  </w:sdt>
  <w:p w14:paraId="063A0C8D" w14:textId="0A74AA2D" w:rsidR="006203EE" w:rsidRDefault="006203EE" w:rsidP="006203EE">
    <w:pPr>
      <w:pStyle w:val="Footer"/>
      <w:tabs>
        <w:tab w:val="clear" w:pos="4680"/>
        <w:tab w:val="center" w:pos="5130"/>
      </w:tabs>
      <w:ind w:right="360"/>
      <w:rPr>
        <w:rStyle w:val="PageNumber"/>
        <w:rFonts w:ascii="Arial" w:hAnsi="Arial" w:cs="Arial"/>
        <w:sz w:val="16"/>
        <w:szCs w:val="16"/>
      </w:rPr>
    </w:pPr>
    <w:r w:rsidRPr="003E054E">
      <w:rPr>
        <w:rStyle w:val="PageNumber"/>
        <w:rFonts w:ascii="Arial" w:hAnsi="Arial" w:cs="Arial"/>
        <w:sz w:val="16"/>
        <w:szCs w:val="16"/>
      </w:rPr>
      <w:t>City of Charlotte</w:t>
    </w:r>
    <w:r w:rsidRPr="003E054E">
      <w:rPr>
        <w:rStyle w:val="PageNumber"/>
        <w:rFonts w:ascii="Arial" w:hAnsi="Arial" w:cs="Arial"/>
        <w:sz w:val="16"/>
        <w:szCs w:val="16"/>
      </w:rPr>
      <w:tab/>
    </w:r>
    <w:r>
      <w:rPr>
        <w:rStyle w:val="PageNumber"/>
        <w:rFonts w:ascii="Arial" w:hAnsi="Arial" w:cs="Arial"/>
        <w:sz w:val="16"/>
        <w:szCs w:val="16"/>
      </w:rPr>
      <w:tab/>
      <w:t xml:space="preserve">Part VI. </w:t>
    </w:r>
    <w:r w:rsidR="00194194">
      <w:rPr>
        <w:rStyle w:val="PageNumber"/>
        <w:rFonts w:ascii="Arial" w:hAnsi="Arial" w:cs="Arial"/>
        <w:sz w:val="16"/>
        <w:szCs w:val="16"/>
      </w:rPr>
      <w:t>Special Purpose &amp; Overlay Zoning</w:t>
    </w:r>
    <w:r>
      <w:rPr>
        <w:rStyle w:val="PageNumber"/>
        <w:rFonts w:ascii="Arial" w:hAnsi="Arial" w:cs="Arial"/>
        <w:sz w:val="16"/>
        <w:szCs w:val="16"/>
      </w:rPr>
      <w:t xml:space="preserve"> Districts</w:t>
    </w:r>
  </w:p>
  <w:p w14:paraId="62EFFA98" w14:textId="3537A99B" w:rsidR="00995DE0" w:rsidRPr="006203EE" w:rsidRDefault="006203EE" w:rsidP="006203EE">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14. Special Purpose &amp; Overlay Zoning Districts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6097B" w14:textId="77777777" w:rsidR="00C23BFF" w:rsidRDefault="00C23BFF" w:rsidP="00E700D2">
      <w:r>
        <w:separator/>
      </w:r>
    </w:p>
  </w:footnote>
  <w:footnote w:type="continuationSeparator" w:id="0">
    <w:p w14:paraId="06A91A3D" w14:textId="77777777" w:rsidR="00C23BFF" w:rsidRDefault="00C23BFF" w:rsidP="00E700D2">
      <w:r>
        <w:continuationSeparator/>
      </w:r>
    </w:p>
  </w:footnote>
  <w:footnote w:type="continuationNotice" w:id="1">
    <w:p w14:paraId="29DE996A" w14:textId="77777777" w:rsidR="00C23BFF" w:rsidRDefault="00C23B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3722F" w14:textId="57D6AD12" w:rsidR="00995DE0" w:rsidRPr="006203EE" w:rsidRDefault="00995DE0" w:rsidP="00D370F0">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11D"/>
    <w:multiLevelType w:val="hybridMultilevel"/>
    <w:tmpl w:val="36B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57F63"/>
    <w:multiLevelType w:val="hybridMultilevel"/>
    <w:tmpl w:val="A58A09D4"/>
    <w:lvl w:ilvl="0" w:tplc="1D2A1376">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8199B"/>
    <w:multiLevelType w:val="hybridMultilevel"/>
    <w:tmpl w:val="13527BEE"/>
    <w:lvl w:ilvl="0" w:tplc="BEAA24EE">
      <w:start w:val="1"/>
      <w:numFmt w:val="upperLetter"/>
      <w:lvlText w:val="%1."/>
      <w:lvlJc w:val="left"/>
      <w:pPr>
        <w:ind w:left="1170" w:hanging="360"/>
        <w:jc w:val="right"/>
      </w:pPr>
      <w:rPr>
        <w:rFonts w:hint="default"/>
        <w:b/>
        <w:bCs/>
        <w:w w:val="96"/>
        <w:lang w:val="en-US" w:eastAsia="en-US" w:bidi="en-US"/>
      </w:rPr>
    </w:lvl>
    <w:lvl w:ilvl="1" w:tplc="2B4C6B0C">
      <w:start w:val="1"/>
      <w:numFmt w:val="decimal"/>
      <w:lvlText w:val="%2."/>
      <w:lvlJc w:val="left"/>
      <w:pPr>
        <w:ind w:left="1540" w:hanging="360"/>
        <w:jc w:val="right"/>
      </w:pPr>
      <w:rPr>
        <w:rFonts w:hint="default"/>
        <w:b/>
        <w:bCs/>
        <w:spacing w:val="-4"/>
        <w:w w:val="90"/>
        <w:lang w:val="en-US" w:eastAsia="en-US" w:bidi="en-US"/>
      </w:rPr>
    </w:lvl>
    <w:lvl w:ilvl="2" w:tplc="0A4C6A3A">
      <w:start w:val="1"/>
      <w:numFmt w:val="lowerLetter"/>
      <w:lvlText w:val="%3."/>
      <w:lvlJc w:val="left"/>
      <w:pPr>
        <w:ind w:left="1900" w:hanging="360"/>
        <w:jc w:val="right"/>
      </w:pPr>
      <w:rPr>
        <w:rFonts w:hint="default"/>
        <w:b/>
        <w:bCs/>
        <w:spacing w:val="-1"/>
        <w:w w:val="91"/>
        <w:lang w:val="en-US" w:eastAsia="en-US" w:bidi="en-US"/>
      </w:rPr>
    </w:lvl>
    <w:lvl w:ilvl="3" w:tplc="AF48C9B0">
      <w:start w:val="1"/>
      <w:numFmt w:val="lowerRoman"/>
      <w:lvlText w:val="%4."/>
      <w:lvlJc w:val="left"/>
      <w:pPr>
        <w:ind w:left="1900" w:hanging="360"/>
      </w:pPr>
      <w:rPr>
        <w:rFonts w:ascii="Trebuchet MS" w:eastAsia="Trebuchet MS" w:hAnsi="Trebuchet MS" w:cs="Trebuchet MS" w:hint="default"/>
        <w:b/>
        <w:bCs/>
        <w:color w:val="231F20"/>
        <w:spacing w:val="-1"/>
        <w:w w:val="83"/>
        <w:sz w:val="18"/>
        <w:szCs w:val="18"/>
        <w:lang w:val="en-US" w:eastAsia="en-US" w:bidi="en-US"/>
      </w:rPr>
    </w:lvl>
    <w:lvl w:ilvl="4" w:tplc="F5AA28E6">
      <w:numFmt w:val="bullet"/>
      <w:lvlText w:val="•"/>
      <w:lvlJc w:val="left"/>
      <w:pPr>
        <w:ind w:left="1560" w:hanging="360"/>
      </w:pPr>
      <w:rPr>
        <w:rFonts w:hint="default"/>
        <w:lang w:val="en-US" w:eastAsia="en-US" w:bidi="en-US"/>
      </w:rPr>
    </w:lvl>
    <w:lvl w:ilvl="5" w:tplc="81BEC464">
      <w:numFmt w:val="bullet"/>
      <w:lvlText w:val="•"/>
      <w:lvlJc w:val="left"/>
      <w:pPr>
        <w:ind w:left="1600" w:hanging="360"/>
      </w:pPr>
      <w:rPr>
        <w:rFonts w:hint="default"/>
        <w:lang w:val="en-US" w:eastAsia="en-US" w:bidi="en-US"/>
      </w:rPr>
    </w:lvl>
    <w:lvl w:ilvl="6" w:tplc="BD04BF44">
      <w:numFmt w:val="bullet"/>
      <w:lvlText w:val="•"/>
      <w:lvlJc w:val="left"/>
      <w:pPr>
        <w:ind w:left="1900" w:hanging="360"/>
      </w:pPr>
      <w:rPr>
        <w:rFonts w:hint="default"/>
        <w:lang w:val="en-US" w:eastAsia="en-US" w:bidi="en-US"/>
      </w:rPr>
    </w:lvl>
    <w:lvl w:ilvl="7" w:tplc="0868F4C6">
      <w:numFmt w:val="bullet"/>
      <w:lvlText w:val="•"/>
      <w:lvlJc w:val="left"/>
      <w:pPr>
        <w:ind w:left="1281" w:hanging="360"/>
      </w:pPr>
      <w:rPr>
        <w:rFonts w:hint="default"/>
        <w:lang w:val="en-US" w:eastAsia="en-US" w:bidi="en-US"/>
      </w:rPr>
    </w:lvl>
    <w:lvl w:ilvl="8" w:tplc="F94C70BC">
      <w:numFmt w:val="bullet"/>
      <w:lvlText w:val="•"/>
      <w:lvlJc w:val="left"/>
      <w:pPr>
        <w:ind w:left="663" w:hanging="360"/>
      </w:pPr>
      <w:rPr>
        <w:rFonts w:hint="default"/>
        <w:lang w:val="en-US" w:eastAsia="en-US" w:bidi="en-US"/>
      </w:rPr>
    </w:lvl>
  </w:abstractNum>
  <w:abstractNum w:abstractNumId="3" w15:restartNumberingAfterBreak="0">
    <w:nsid w:val="14360FB5"/>
    <w:multiLevelType w:val="hybridMultilevel"/>
    <w:tmpl w:val="65A041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4C1B86"/>
    <w:multiLevelType w:val="hybridMultilevel"/>
    <w:tmpl w:val="146AA8EE"/>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84440"/>
    <w:multiLevelType w:val="hybridMultilevel"/>
    <w:tmpl w:val="1522323C"/>
    <w:lvl w:ilvl="0" w:tplc="123ABFA0">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B545E"/>
    <w:multiLevelType w:val="hybridMultilevel"/>
    <w:tmpl w:val="51CC8742"/>
    <w:lvl w:ilvl="0" w:tplc="6694BE4E">
      <w:start w:val="1"/>
      <w:numFmt w:val="bullet"/>
      <w:lvlText w:val="-"/>
      <w:lvlJc w:val="left"/>
      <w:pPr>
        <w:ind w:left="776" w:hanging="360"/>
      </w:pPr>
      <w:rPr>
        <w:rFonts w:ascii="Calibri" w:eastAsiaTheme="minorHAnsi" w:hAnsi="Calibri" w:cs="Calibri" w:hint="default"/>
        <w:color w:val="231F20"/>
        <w:w w:val="105"/>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7" w15:restartNumberingAfterBreak="0">
    <w:nsid w:val="23C913B9"/>
    <w:multiLevelType w:val="hybridMultilevel"/>
    <w:tmpl w:val="E4A094AC"/>
    <w:lvl w:ilvl="0" w:tplc="1A463C0A">
      <w:start w:val="1"/>
      <w:numFmt w:val="lowerLetter"/>
      <w:lvlText w:val="%1."/>
      <w:lvlJc w:val="left"/>
      <w:pPr>
        <w:ind w:left="1170" w:hanging="360"/>
      </w:pPr>
      <w:rPr>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2C200D3B"/>
    <w:multiLevelType w:val="hybridMultilevel"/>
    <w:tmpl w:val="9508ED8C"/>
    <w:lvl w:ilvl="0" w:tplc="DF5EAE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D44BCD"/>
    <w:multiLevelType w:val="hybridMultilevel"/>
    <w:tmpl w:val="8376CDEA"/>
    <w:lvl w:ilvl="0" w:tplc="2D068F1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C956B64"/>
    <w:multiLevelType w:val="hybridMultilevel"/>
    <w:tmpl w:val="5DBC7E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0647A9"/>
    <w:multiLevelType w:val="hybridMultilevel"/>
    <w:tmpl w:val="C3F63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FF1CA9"/>
    <w:multiLevelType w:val="hybridMultilevel"/>
    <w:tmpl w:val="D3A4D5BE"/>
    <w:lvl w:ilvl="0" w:tplc="D25A420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53245DD"/>
    <w:multiLevelType w:val="hybridMultilevel"/>
    <w:tmpl w:val="D53CFE22"/>
    <w:lvl w:ilvl="0" w:tplc="E0CC8738">
      <w:start w:val="1"/>
      <w:numFmt w:val="decimal"/>
      <w:lvlText w:val="%1."/>
      <w:lvlJc w:val="left"/>
      <w:pPr>
        <w:ind w:left="720" w:hanging="360"/>
      </w:pPr>
    </w:lvl>
    <w:lvl w:ilvl="1" w:tplc="FF9240E6">
      <w:start w:val="1"/>
      <w:numFmt w:val="lowerLetter"/>
      <w:lvlText w:val="%2."/>
      <w:lvlJc w:val="left"/>
      <w:pPr>
        <w:ind w:left="1440" w:hanging="360"/>
      </w:pPr>
    </w:lvl>
    <w:lvl w:ilvl="2" w:tplc="3A54F732">
      <w:start w:val="1"/>
      <w:numFmt w:val="lowerRoman"/>
      <w:lvlText w:val="%3."/>
      <w:lvlJc w:val="right"/>
      <w:pPr>
        <w:ind w:left="2160" w:hanging="180"/>
      </w:pPr>
    </w:lvl>
    <w:lvl w:ilvl="3" w:tplc="C6DC7EAE">
      <w:start w:val="1"/>
      <w:numFmt w:val="decimal"/>
      <w:lvlText w:val="%4."/>
      <w:lvlJc w:val="left"/>
      <w:pPr>
        <w:ind w:left="2880" w:hanging="360"/>
      </w:pPr>
    </w:lvl>
    <w:lvl w:ilvl="4" w:tplc="71D69080">
      <w:start w:val="1"/>
      <w:numFmt w:val="lowerLetter"/>
      <w:lvlText w:val="%5."/>
      <w:lvlJc w:val="left"/>
      <w:pPr>
        <w:ind w:left="3600" w:hanging="360"/>
      </w:pPr>
    </w:lvl>
    <w:lvl w:ilvl="5" w:tplc="E4124A28">
      <w:start w:val="1"/>
      <w:numFmt w:val="lowerRoman"/>
      <w:lvlText w:val="%6."/>
      <w:lvlJc w:val="right"/>
      <w:pPr>
        <w:ind w:left="4320" w:hanging="180"/>
      </w:pPr>
    </w:lvl>
    <w:lvl w:ilvl="6" w:tplc="5C32761E">
      <w:start w:val="1"/>
      <w:numFmt w:val="decimal"/>
      <w:lvlText w:val="%7."/>
      <w:lvlJc w:val="left"/>
      <w:pPr>
        <w:ind w:left="5040" w:hanging="360"/>
      </w:pPr>
    </w:lvl>
    <w:lvl w:ilvl="7" w:tplc="C656707A">
      <w:start w:val="1"/>
      <w:numFmt w:val="lowerLetter"/>
      <w:lvlText w:val="%8."/>
      <w:lvlJc w:val="left"/>
      <w:pPr>
        <w:ind w:left="5760" w:hanging="360"/>
      </w:pPr>
    </w:lvl>
    <w:lvl w:ilvl="8" w:tplc="669E51C0">
      <w:start w:val="1"/>
      <w:numFmt w:val="lowerRoman"/>
      <w:lvlText w:val="%9."/>
      <w:lvlJc w:val="right"/>
      <w:pPr>
        <w:ind w:left="6480" w:hanging="180"/>
      </w:pPr>
    </w:lvl>
  </w:abstractNum>
  <w:abstractNum w:abstractNumId="14" w15:restartNumberingAfterBreak="0">
    <w:nsid w:val="475122A0"/>
    <w:multiLevelType w:val="hybridMultilevel"/>
    <w:tmpl w:val="64F46386"/>
    <w:lvl w:ilvl="0" w:tplc="7DFA638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18383F"/>
    <w:multiLevelType w:val="hybridMultilevel"/>
    <w:tmpl w:val="2C1239EE"/>
    <w:lvl w:ilvl="0" w:tplc="1D2A1376">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32BAE"/>
    <w:multiLevelType w:val="hybridMultilevel"/>
    <w:tmpl w:val="BFC21F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212EE3"/>
    <w:multiLevelType w:val="hybridMultilevel"/>
    <w:tmpl w:val="02CEFB4C"/>
    <w:lvl w:ilvl="0" w:tplc="2D047792">
      <w:start w:val="1"/>
      <w:numFmt w:val="decimal"/>
      <w:lvlText w:val="%1."/>
      <w:lvlJc w:val="left"/>
      <w:pPr>
        <w:ind w:left="720" w:hanging="360"/>
      </w:pPr>
    </w:lvl>
    <w:lvl w:ilvl="1" w:tplc="9192FB50">
      <w:start w:val="1"/>
      <w:numFmt w:val="lowerLetter"/>
      <w:lvlText w:val="%2."/>
      <w:lvlJc w:val="left"/>
      <w:pPr>
        <w:ind w:left="1440" w:hanging="360"/>
      </w:pPr>
    </w:lvl>
    <w:lvl w:ilvl="2" w:tplc="F334B12E">
      <w:start w:val="1"/>
      <w:numFmt w:val="lowerRoman"/>
      <w:lvlText w:val="%3."/>
      <w:lvlJc w:val="right"/>
      <w:pPr>
        <w:ind w:left="2160" w:hanging="180"/>
      </w:pPr>
    </w:lvl>
    <w:lvl w:ilvl="3" w:tplc="A2D08738">
      <w:start w:val="1"/>
      <w:numFmt w:val="decimal"/>
      <w:lvlText w:val="%4."/>
      <w:lvlJc w:val="left"/>
      <w:pPr>
        <w:ind w:left="2880" w:hanging="360"/>
      </w:pPr>
    </w:lvl>
    <w:lvl w:ilvl="4" w:tplc="013EE326">
      <w:start w:val="1"/>
      <w:numFmt w:val="lowerLetter"/>
      <w:lvlText w:val="%5."/>
      <w:lvlJc w:val="left"/>
      <w:pPr>
        <w:ind w:left="3600" w:hanging="360"/>
      </w:pPr>
    </w:lvl>
    <w:lvl w:ilvl="5" w:tplc="E87EDBB2">
      <w:start w:val="1"/>
      <w:numFmt w:val="lowerRoman"/>
      <w:lvlText w:val="%6."/>
      <w:lvlJc w:val="right"/>
      <w:pPr>
        <w:ind w:left="4320" w:hanging="180"/>
      </w:pPr>
    </w:lvl>
    <w:lvl w:ilvl="6" w:tplc="B4722772">
      <w:start w:val="1"/>
      <w:numFmt w:val="decimal"/>
      <w:lvlText w:val="%7."/>
      <w:lvlJc w:val="left"/>
      <w:pPr>
        <w:ind w:left="5040" w:hanging="360"/>
      </w:pPr>
    </w:lvl>
    <w:lvl w:ilvl="7" w:tplc="B38463E8">
      <w:start w:val="1"/>
      <w:numFmt w:val="lowerLetter"/>
      <w:lvlText w:val="%8."/>
      <w:lvlJc w:val="left"/>
      <w:pPr>
        <w:ind w:left="5760" w:hanging="360"/>
      </w:pPr>
    </w:lvl>
    <w:lvl w:ilvl="8" w:tplc="53C88308">
      <w:start w:val="1"/>
      <w:numFmt w:val="lowerRoman"/>
      <w:lvlText w:val="%9."/>
      <w:lvlJc w:val="right"/>
      <w:pPr>
        <w:ind w:left="6480" w:hanging="180"/>
      </w:pPr>
    </w:lvl>
  </w:abstractNum>
  <w:abstractNum w:abstractNumId="18" w15:restartNumberingAfterBreak="0">
    <w:nsid w:val="5F9774C6"/>
    <w:multiLevelType w:val="multilevel"/>
    <w:tmpl w:val="2FDEE34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E4455B"/>
    <w:multiLevelType w:val="hybridMultilevel"/>
    <w:tmpl w:val="69927588"/>
    <w:lvl w:ilvl="0" w:tplc="42B6A6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152F1"/>
    <w:multiLevelType w:val="hybridMultilevel"/>
    <w:tmpl w:val="60C84B3C"/>
    <w:lvl w:ilvl="0" w:tplc="C9FC6622">
      <w:start w:val="1"/>
      <w:numFmt w:val="upperLetter"/>
      <w:lvlText w:val="%1."/>
      <w:lvlJc w:val="left"/>
      <w:pPr>
        <w:ind w:left="1164" w:hanging="360"/>
        <w:jc w:val="right"/>
      </w:pPr>
      <w:rPr>
        <w:rFonts w:ascii="Trebuchet MS" w:eastAsia="Trebuchet MS" w:hAnsi="Trebuchet MS" w:cs="Trebuchet MS" w:hint="default"/>
        <w:b/>
        <w:bCs/>
        <w:color w:val="231F20"/>
        <w:w w:val="96"/>
        <w:sz w:val="18"/>
        <w:szCs w:val="18"/>
        <w:lang w:val="en-US" w:eastAsia="en-US" w:bidi="en-US"/>
      </w:rPr>
    </w:lvl>
    <w:lvl w:ilvl="1" w:tplc="C52CB354">
      <w:start w:val="1"/>
      <w:numFmt w:val="decimal"/>
      <w:lvlText w:val="%2."/>
      <w:lvlJc w:val="left"/>
      <w:pPr>
        <w:ind w:left="1325" w:hanging="360"/>
      </w:pPr>
      <w:rPr>
        <w:rFonts w:hint="default"/>
        <w:b/>
        <w:bCs/>
        <w:w w:val="90"/>
        <w:lang w:val="en-US" w:eastAsia="en-US" w:bidi="en-US"/>
      </w:rPr>
    </w:lvl>
    <w:lvl w:ilvl="2" w:tplc="1E88AEFE">
      <w:start w:val="1"/>
      <w:numFmt w:val="lowerLetter"/>
      <w:lvlText w:val="%3."/>
      <w:lvlJc w:val="left"/>
      <w:pPr>
        <w:ind w:left="1884" w:hanging="360"/>
      </w:pPr>
      <w:rPr>
        <w:rFonts w:ascii="Trebuchet MS" w:eastAsia="Trebuchet MS" w:hAnsi="Trebuchet MS" w:cs="Trebuchet MS" w:hint="default"/>
        <w:b/>
        <w:bCs/>
        <w:color w:val="231F20"/>
        <w:spacing w:val="-1"/>
        <w:w w:val="91"/>
        <w:sz w:val="18"/>
        <w:szCs w:val="18"/>
        <w:lang w:val="en-US" w:eastAsia="en-US" w:bidi="en-US"/>
      </w:rPr>
    </w:lvl>
    <w:lvl w:ilvl="3" w:tplc="D6F037B6">
      <w:start w:val="1"/>
      <w:numFmt w:val="lowerRoman"/>
      <w:lvlText w:val="%4."/>
      <w:lvlJc w:val="left"/>
      <w:pPr>
        <w:ind w:left="1884" w:hanging="360"/>
      </w:pPr>
      <w:rPr>
        <w:rFonts w:hint="default"/>
        <w:b/>
        <w:bCs/>
        <w:spacing w:val="-1"/>
        <w:w w:val="83"/>
        <w:lang w:val="en-US" w:eastAsia="en-US" w:bidi="en-US"/>
      </w:rPr>
    </w:lvl>
    <w:lvl w:ilvl="4" w:tplc="CFE40B6A">
      <w:numFmt w:val="bullet"/>
      <w:lvlText w:val="•"/>
      <w:lvlJc w:val="left"/>
      <w:pPr>
        <w:ind w:left="1904" w:hanging="360"/>
      </w:pPr>
      <w:rPr>
        <w:rFonts w:hint="default"/>
        <w:lang w:val="en-US" w:eastAsia="en-US" w:bidi="en-US"/>
      </w:rPr>
    </w:lvl>
    <w:lvl w:ilvl="5" w:tplc="349EFE30">
      <w:numFmt w:val="bullet"/>
      <w:lvlText w:val="•"/>
      <w:lvlJc w:val="left"/>
      <w:pPr>
        <w:ind w:left="1565" w:hanging="360"/>
      </w:pPr>
      <w:rPr>
        <w:rFonts w:hint="default"/>
        <w:lang w:val="en-US" w:eastAsia="en-US" w:bidi="en-US"/>
      </w:rPr>
    </w:lvl>
    <w:lvl w:ilvl="6" w:tplc="FB2A387A">
      <w:numFmt w:val="bullet"/>
      <w:lvlText w:val="•"/>
      <w:lvlJc w:val="left"/>
      <w:pPr>
        <w:ind w:left="1226" w:hanging="360"/>
      </w:pPr>
      <w:rPr>
        <w:rFonts w:hint="default"/>
        <w:lang w:val="en-US" w:eastAsia="en-US" w:bidi="en-US"/>
      </w:rPr>
    </w:lvl>
    <w:lvl w:ilvl="7" w:tplc="27DEBA0A">
      <w:numFmt w:val="bullet"/>
      <w:lvlText w:val="•"/>
      <w:lvlJc w:val="left"/>
      <w:pPr>
        <w:ind w:left="888" w:hanging="360"/>
      </w:pPr>
      <w:rPr>
        <w:rFonts w:hint="default"/>
        <w:lang w:val="en-US" w:eastAsia="en-US" w:bidi="en-US"/>
      </w:rPr>
    </w:lvl>
    <w:lvl w:ilvl="8" w:tplc="C6B6B4C0">
      <w:numFmt w:val="bullet"/>
      <w:lvlText w:val="•"/>
      <w:lvlJc w:val="left"/>
      <w:pPr>
        <w:ind w:left="549" w:hanging="360"/>
      </w:pPr>
      <w:rPr>
        <w:rFonts w:hint="default"/>
        <w:lang w:val="en-US" w:eastAsia="en-US" w:bidi="en-US"/>
      </w:rPr>
    </w:lvl>
  </w:abstractNum>
  <w:abstractNum w:abstractNumId="21" w15:restartNumberingAfterBreak="0">
    <w:nsid w:val="6E77078F"/>
    <w:multiLevelType w:val="hybridMultilevel"/>
    <w:tmpl w:val="78C6E6B4"/>
    <w:lvl w:ilvl="0" w:tplc="1D2A1376">
      <w:start w:val="1"/>
      <w:numFmt w:val="bullet"/>
      <w:lvlText w:val=""/>
      <w:lvlJc w:val="left"/>
      <w:pPr>
        <w:ind w:left="1800" w:hanging="360"/>
      </w:pPr>
      <w:rPr>
        <w:rFonts w:ascii="Symbol" w:hAnsi="Symbol" w:hint="default"/>
      </w:rPr>
    </w:lvl>
    <w:lvl w:ilvl="1" w:tplc="1D2A137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FFC610E"/>
    <w:multiLevelType w:val="hybridMultilevel"/>
    <w:tmpl w:val="61C8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844429"/>
    <w:multiLevelType w:val="hybridMultilevel"/>
    <w:tmpl w:val="49C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6D4E8A"/>
    <w:multiLevelType w:val="hybridMultilevel"/>
    <w:tmpl w:val="C180C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0036FE"/>
    <w:multiLevelType w:val="hybridMultilevel"/>
    <w:tmpl w:val="D88AC996"/>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613B2"/>
    <w:multiLevelType w:val="hybridMultilevel"/>
    <w:tmpl w:val="48148FCC"/>
    <w:lvl w:ilvl="0" w:tplc="0EEA7E1A">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B512E62"/>
    <w:multiLevelType w:val="hybridMultilevel"/>
    <w:tmpl w:val="E6781512"/>
    <w:lvl w:ilvl="0" w:tplc="4E940E7C">
      <w:start w:val="1"/>
      <w:numFmt w:val="upp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EAE2FD5"/>
    <w:multiLevelType w:val="hybridMultilevel"/>
    <w:tmpl w:val="EF0A15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0343019">
    <w:abstractNumId w:val="13"/>
  </w:num>
  <w:num w:numId="2" w16cid:durableId="1827163310">
    <w:abstractNumId w:val="17"/>
  </w:num>
  <w:num w:numId="3" w16cid:durableId="1921598222">
    <w:abstractNumId w:val="25"/>
  </w:num>
  <w:num w:numId="4" w16cid:durableId="1754819733">
    <w:abstractNumId w:val="4"/>
  </w:num>
  <w:num w:numId="5" w16cid:durableId="276257950">
    <w:abstractNumId w:val="1"/>
  </w:num>
  <w:num w:numId="6" w16cid:durableId="819157022">
    <w:abstractNumId w:val="15"/>
  </w:num>
  <w:num w:numId="7" w16cid:durableId="1427850992">
    <w:abstractNumId w:val="3"/>
  </w:num>
  <w:num w:numId="8" w16cid:durableId="1796364072">
    <w:abstractNumId w:val="23"/>
  </w:num>
  <w:num w:numId="9" w16cid:durableId="1012418147">
    <w:abstractNumId w:val="18"/>
  </w:num>
  <w:num w:numId="10" w16cid:durableId="1154831291">
    <w:abstractNumId w:val="10"/>
  </w:num>
  <w:num w:numId="11" w16cid:durableId="1131746033">
    <w:abstractNumId w:val="21"/>
  </w:num>
  <w:num w:numId="12" w16cid:durableId="609512809">
    <w:abstractNumId w:val="0"/>
  </w:num>
  <w:num w:numId="13" w16cid:durableId="1322856340">
    <w:abstractNumId w:val="22"/>
  </w:num>
  <w:num w:numId="14" w16cid:durableId="1316953855">
    <w:abstractNumId w:val="16"/>
  </w:num>
  <w:num w:numId="15" w16cid:durableId="1817915855">
    <w:abstractNumId w:val="28"/>
  </w:num>
  <w:num w:numId="16" w16cid:durableId="494031160">
    <w:abstractNumId w:val="20"/>
  </w:num>
  <w:num w:numId="17" w16cid:durableId="1912422859">
    <w:abstractNumId w:val="11"/>
  </w:num>
  <w:num w:numId="18" w16cid:durableId="1977905657">
    <w:abstractNumId w:val="6"/>
  </w:num>
  <w:num w:numId="19" w16cid:durableId="1406106668">
    <w:abstractNumId w:val="2"/>
  </w:num>
  <w:num w:numId="20" w16cid:durableId="1457331441">
    <w:abstractNumId w:val="5"/>
  </w:num>
  <w:num w:numId="21" w16cid:durableId="1981691721">
    <w:abstractNumId w:val="7"/>
  </w:num>
  <w:num w:numId="22" w16cid:durableId="1292201420">
    <w:abstractNumId w:val="26"/>
  </w:num>
  <w:num w:numId="23" w16cid:durableId="249782012">
    <w:abstractNumId w:val="14"/>
  </w:num>
  <w:num w:numId="24" w16cid:durableId="1249921008">
    <w:abstractNumId w:val="19"/>
  </w:num>
  <w:num w:numId="25" w16cid:durableId="1738937772">
    <w:abstractNumId w:val="27"/>
  </w:num>
  <w:num w:numId="26" w16cid:durableId="1206453457">
    <w:abstractNumId w:val="8"/>
  </w:num>
  <w:num w:numId="27" w16cid:durableId="1618296935">
    <w:abstractNumId w:val="12"/>
  </w:num>
  <w:num w:numId="28" w16cid:durableId="2006086772">
    <w:abstractNumId w:val="24"/>
  </w:num>
  <w:num w:numId="29" w16cid:durableId="15766296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B35"/>
    <w:rsid w:val="0000232B"/>
    <w:rsid w:val="00007736"/>
    <w:rsid w:val="000078A9"/>
    <w:rsid w:val="000078F4"/>
    <w:rsid w:val="00010A52"/>
    <w:rsid w:val="00011979"/>
    <w:rsid w:val="00013E92"/>
    <w:rsid w:val="00016609"/>
    <w:rsid w:val="000212D2"/>
    <w:rsid w:val="00023633"/>
    <w:rsid w:val="000236C1"/>
    <w:rsid w:val="00023ED2"/>
    <w:rsid w:val="00023F5E"/>
    <w:rsid w:val="00023F9D"/>
    <w:rsid w:val="00026DD7"/>
    <w:rsid w:val="00030F0F"/>
    <w:rsid w:val="00032957"/>
    <w:rsid w:val="000329C0"/>
    <w:rsid w:val="00041699"/>
    <w:rsid w:val="000429FB"/>
    <w:rsid w:val="00046B35"/>
    <w:rsid w:val="00047329"/>
    <w:rsid w:val="0004748A"/>
    <w:rsid w:val="00050BA6"/>
    <w:rsid w:val="000539B6"/>
    <w:rsid w:val="00053E16"/>
    <w:rsid w:val="000540CA"/>
    <w:rsid w:val="0006272E"/>
    <w:rsid w:val="000629ED"/>
    <w:rsid w:val="00063291"/>
    <w:rsid w:val="0006621B"/>
    <w:rsid w:val="00067AE4"/>
    <w:rsid w:val="000752F1"/>
    <w:rsid w:val="0007620C"/>
    <w:rsid w:val="00077596"/>
    <w:rsid w:val="0008487F"/>
    <w:rsid w:val="00086277"/>
    <w:rsid w:val="00087CC8"/>
    <w:rsid w:val="000901FB"/>
    <w:rsid w:val="00091636"/>
    <w:rsid w:val="00091C1D"/>
    <w:rsid w:val="000A194B"/>
    <w:rsid w:val="000A1E31"/>
    <w:rsid w:val="000A39AA"/>
    <w:rsid w:val="000A4D33"/>
    <w:rsid w:val="000A538D"/>
    <w:rsid w:val="000A688B"/>
    <w:rsid w:val="000A70BD"/>
    <w:rsid w:val="000A7834"/>
    <w:rsid w:val="000A78D5"/>
    <w:rsid w:val="000B0510"/>
    <w:rsid w:val="000B0C31"/>
    <w:rsid w:val="000B49C7"/>
    <w:rsid w:val="000B50F9"/>
    <w:rsid w:val="000B606F"/>
    <w:rsid w:val="000B6EEC"/>
    <w:rsid w:val="000B77DC"/>
    <w:rsid w:val="000C1415"/>
    <w:rsid w:val="000C5376"/>
    <w:rsid w:val="000C5723"/>
    <w:rsid w:val="000C5A63"/>
    <w:rsid w:val="000C647F"/>
    <w:rsid w:val="000D0E2D"/>
    <w:rsid w:val="000D3481"/>
    <w:rsid w:val="000D3CE5"/>
    <w:rsid w:val="000D5DCB"/>
    <w:rsid w:val="000D67F6"/>
    <w:rsid w:val="000E0F15"/>
    <w:rsid w:val="000E2E24"/>
    <w:rsid w:val="000E2F2D"/>
    <w:rsid w:val="000E516F"/>
    <w:rsid w:val="000E683B"/>
    <w:rsid w:val="000F0CC8"/>
    <w:rsid w:val="000F1832"/>
    <w:rsid w:val="000F2187"/>
    <w:rsid w:val="000F23A1"/>
    <w:rsid w:val="000F29EB"/>
    <w:rsid w:val="000F3B97"/>
    <w:rsid w:val="000F41DC"/>
    <w:rsid w:val="000F60D5"/>
    <w:rsid w:val="000F6568"/>
    <w:rsid w:val="000F705C"/>
    <w:rsid w:val="0010049F"/>
    <w:rsid w:val="00101EC1"/>
    <w:rsid w:val="00102D40"/>
    <w:rsid w:val="0010402D"/>
    <w:rsid w:val="00104CC0"/>
    <w:rsid w:val="00105040"/>
    <w:rsid w:val="00106D07"/>
    <w:rsid w:val="0011177A"/>
    <w:rsid w:val="00112A38"/>
    <w:rsid w:val="001147B4"/>
    <w:rsid w:val="001148F2"/>
    <w:rsid w:val="00117BA0"/>
    <w:rsid w:val="00122818"/>
    <w:rsid w:val="00122C91"/>
    <w:rsid w:val="00125578"/>
    <w:rsid w:val="00126465"/>
    <w:rsid w:val="001264CD"/>
    <w:rsid w:val="00130043"/>
    <w:rsid w:val="00130147"/>
    <w:rsid w:val="001320C7"/>
    <w:rsid w:val="0013264A"/>
    <w:rsid w:val="001364D4"/>
    <w:rsid w:val="00143BF2"/>
    <w:rsid w:val="00145E53"/>
    <w:rsid w:val="001476F7"/>
    <w:rsid w:val="00151382"/>
    <w:rsid w:val="00151A48"/>
    <w:rsid w:val="00152BF8"/>
    <w:rsid w:val="00154936"/>
    <w:rsid w:val="00154EE4"/>
    <w:rsid w:val="001572B5"/>
    <w:rsid w:val="00157A16"/>
    <w:rsid w:val="00161C88"/>
    <w:rsid w:val="001622FB"/>
    <w:rsid w:val="001624D4"/>
    <w:rsid w:val="00162F22"/>
    <w:rsid w:val="00164BE0"/>
    <w:rsid w:val="00164CD0"/>
    <w:rsid w:val="00165DEC"/>
    <w:rsid w:val="0016662E"/>
    <w:rsid w:val="00171789"/>
    <w:rsid w:val="0017282B"/>
    <w:rsid w:val="00172C46"/>
    <w:rsid w:val="0017711A"/>
    <w:rsid w:val="00183CD0"/>
    <w:rsid w:val="00184C98"/>
    <w:rsid w:val="00184E8D"/>
    <w:rsid w:val="0018575A"/>
    <w:rsid w:val="00186E2E"/>
    <w:rsid w:val="00191B78"/>
    <w:rsid w:val="001922A0"/>
    <w:rsid w:val="0019387F"/>
    <w:rsid w:val="00194194"/>
    <w:rsid w:val="00196212"/>
    <w:rsid w:val="00196C78"/>
    <w:rsid w:val="00196DA0"/>
    <w:rsid w:val="001A019C"/>
    <w:rsid w:val="001A142A"/>
    <w:rsid w:val="001A297F"/>
    <w:rsid w:val="001A34E4"/>
    <w:rsid w:val="001A4657"/>
    <w:rsid w:val="001A5343"/>
    <w:rsid w:val="001B0683"/>
    <w:rsid w:val="001B09DB"/>
    <w:rsid w:val="001B1CED"/>
    <w:rsid w:val="001B3A28"/>
    <w:rsid w:val="001B50A7"/>
    <w:rsid w:val="001B60B8"/>
    <w:rsid w:val="001B6580"/>
    <w:rsid w:val="001B6E5B"/>
    <w:rsid w:val="001C0841"/>
    <w:rsid w:val="001C47E9"/>
    <w:rsid w:val="001C7334"/>
    <w:rsid w:val="001D049E"/>
    <w:rsid w:val="001D1100"/>
    <w:rsid w:val="001D1C06"/>
    <w:rsid w:val="001D4424"/>
    <w:rsid w:val="001E0B10"/>
    <w:rsid w:val="001E10E7"/>
    <w:rsid w:val="001E6CCC"/>
    <w:rsid w:val="001E7045"/>
    <w:rsid w:val="001F03A0"/>
    <w:rsid w:val="001F3375"/>
    <w:rsid w:val="001F4AB5"/>
    <w:rsid w:val="002001F3"/>
    <w:rsid w:val="002039DB"/>
    <w:rsid w:val="00205502"/>
    <w:rsid w:val="00205722"/>
    <w:rsid w:val="00206293"/>
    <w:rsid w:val="00207E36"/>
    <w:rsid w:val="00207E74"/>
    <w:rsid w:val="00212526"/>
    <w:rsid w:val="00213027"/>
    <w:rsid w:val="00214FBF"/>
    <w:rsid w:val="00217332"/>
    <w:rsid w:val="00220068"/>
    <w:rsid w:val="00220E81"/>
    <w:rsid w:val="00221FD2"/>
    <w:rsid w:val="00222191"/>
    <w:rsid w:val="00226E7D"/>
    <w:rsid w:val="00230FBF"/>
    <w:rsid w:val="002313B8"/>
    <w:rsid w:val="00232838"/>
    <w:rsid w:val="0023534D"/>
    <w:rsid w:val="002410B2"/>
    <w:rsid w:val="00244203"/>
    <w:rsid w:val="00245D28"/>
    <w:rsid w:val="00246D7B"/>
    <w:rsid w:val="00253A56"/>
    <w:rsid w:val="002559EC"/>
    <w:rsid w:val="00256117"/>
    <w:rsid w:val="00257F8B"/>
    <w:rsid w:val="00260FD6"/>
    <w:rsid w:val="00263438"/>
    <w:rsid w:val="002639CC"/>
    <w:rsid w:val="00263AA3"/>
    <w:rsid w:val="00264A84"/>
    <w:rsid w:val="00264CC9"/>
    <w:rsid w:val="002667CC"/>
    <w:rsid w:val="002715B3"/>
    <w:rsid w:val="0027289A"/>
    <w:rsid w:val="00273038"/>
    <w:rsid w:val="00273C9A"/>
    <w:rsid w:val="00276137"/>
    <w:rsid w:val="002762AC"/>
    <w:rsid w:val="002804C0"/>
    <w:rsid w:val="00280FCB"/>
    <w:rsid w:val="0028249A"/>
    <w:rsid w:val="0028366C"/>
    <w:rsid w:val="002838C8"/>
    <w:rsid w:val="002870B0"/>
    <w:rsid w:val="0029031E"/>
    <w:rsid w:val="002923F9"/>
    <w:rsid w:val="00293772"/>
    <w:rsid w:val="00293931"/>
    <w:rsid w:val="00294DD5"/>
    <w:rsid w:val="00295550"/>
    <w:rsid w:val="00296AF5"/>
    <w:rsid w:val="002A066F"/>
    <w:rsid w:val="002A5871"/>
    <w:rsid w:val="002A592D"/>
    <w:rsid w:val="002A637D"/>
    <w:rsid w:val="002A6A56"/>
    <w:rsid w:val="002A7691"/>
    <w:rsid w:val="002A7C89"/>
    <w:rsid w:val="002B0E3C"/>
    <w:rsid w:val="002B14D2"/>
    <w:rsid w:val="002B348B"/>
    <w:rsid w:val="002B75A5"/>
    <w:rsid w:val="002C0B33"/>
    <w:rsid w:val="002C2244"/>
    <w:rsid w:val="002C4213"/>
    <w:rsid w:val="002C6A09"/>
    <w:rsid w:val="002D10D2"/>
    <w:rsid w:val="002D2167"/>
    <w:rsid w:val="002D3D47"/>
    <w:rsid w:val="002D4D03"/>
    <w:rsid w:val="002E0153"/>
    <w:rsid w:val="002E1B3D"/>
    <w:rsid w:val="002E1DF7"/>
    <w:rsid w:val="002E2877"/>
    <w:rsid w:val="002E3CBF"/>
    <w:rsid w:val="002E3D67"/>
    <w:rsid w:val="002E61A9"/>
    <w:rsid w:val="002E751E"/>
    <w:rsid w:val="002E7F56"/>
    <w:rsid w:val="002F0374"/>
    <w:rsid w:val="002F1366"/>
    <w:rsid w:val="002F1614"/>
    <w:rsid w:val="002F2291"/>
    <w:rsid w:val="002F26E1"/>
    <w:rsid w:val="002F6538"/>
    <w:rsid w:val="00302CD3"/>
    <w:rsid w:val="003036FC"/>
    <w:rsid w:val="00305D99"/>
    <w:rsid w:val="003074E0"/>
    <w:rsid w:val="0031172E"/>
    <w:rsid w:val="00311FC1"/>
    <w:rsid w:val="00312039"/>
    <w:rsid w:val="00315E73"/>
    <w:rsid w:val="00316946"/>
    <w:rsid w:val="0031694C"/>
    <w:rsid w:val="00317EF8"/>
    <w:rsid w:val="00321BD1"/>
    <w:rsid w:val="003240B9"/>
    <w:rsid w:val="00325863"/>
    <w:rsid w:val="003260DA"/>
    <w:rsid w:val="00327F0C"/>
    <w:rsid w:val="003306DB"/>
    <w:rsid w:val="00330EF0"/>
    <w:rsid w:val="0033171F"/>
    <w:rsid w:val="00333A4F"/>
    <w:rsid w:val="003349F6"/>
    <w:rsid w:val="00334E17"/>
    <w:rsid w:val="00337085"/>
    <w:rsid w:val="00337259"/>
    <w:rsid w:val="00337842"/>
    <w:rsid w:val="003409B7"/>
    <w:rsid w:val="00343066"/>
    <w:rsid w:val="00344098"/>
    <w:rsid w:val="00344499"/>
    <w:rsid w:val="003464FE"/>
    <w:rsid w:val="003501CB"/>
    <w:rsid w:val="00352A62"/>
    <w:rsid w:val="00353956"/>
    <w:rsid w:val="00355961"/>
    <w:rsid w:val="00356A1E"/>
    <w:rsid w:val="00357164"/>
    <w:rsid w:val="0036046A"/>
    <w:rsid w:val="00361EF2"/>
    <w:rsid w:val="003624BD"/>
    <w:rsid w:val="00362D1A"/>
    <w:rsid w:val="003637E8"/>
    <w:rsid w:val="00365AB1"/>
    <w:rsid w:val="003664D1"/>
    <w:rsid w:val="003664E1"/>
    <w:rsid w:val="0036698C"/>
    <w:rsid w:val="0036715B"/>
    <w:rsid w:val="00370A10"/>
    <w:rsid w:val="00372951"/>
    <w:rsid w:val="00372A4F"/>
    <w:rsid w:val="00375E1E"/>
    <w:rsid w:val="003769C6"/>
    <w:rsid w:val="00380BAB"/>
    <w:rsid w:val="00380DEF"/>
    <w:rsid w:val="00381B4E"/>
    <w:rsid w:val="00381F73"/>
    <w:rsid w:val="00384C8E"/>
    <w:rsid w:val="00385E1D"/>
    <w:rsid w:val="00386A6C"/>
    <w:rsid w:val="00392202"/>
    <w:rsid w:val="00392214"/>
    <w:rsid w:val="0039334F"/>
    <w:rsid w:val="00395491"/>
    <w:rsid w:val="00397BE1"/>
    <w:rsid w:val="003A0183"/>
    <w:rsid w:val="003A0F40"/>
    <w:rsid w:val="003A1F44"/>
    <w:rsid w:val="003A61D5"/>
    <w:rsid w:val="003A7F44"/>
    <w:rsid w:val="003B00DF"/>
    <w:rsid w:val="003B1079"/>
    <w:rsid w:val="003B1841"/>
    <w:rsid w:val="003B28F6"/>
    <w:rsid w:val="003B3320"/>
    <w:rsid w:val="003B7579"/>
    <w:rsid w:val="003B796F"/>
    <w:rsid w:val="003C0308"/>
    <w:rsid w:val="003C0493"/>
    <w:rsid w:val="003C1B7D"/>
    <w:rsid w:val="003D42B3"/>
    <w:rsid w:val="003D7B23"/>
    <w:rsid w:val="003E08F5"/>
    <w:rsid w:val="003E357A"/>
    <w:rsid w:val="003E39AB"/>
    <w:rsid w:val="003E4659"/>
    <w:rsid w:val="003E4B4A"/>
    <w:rsid w:val="003E4F58"/>
    <w:rsid w:val="003E51B1"/>
    <w:rsid w:val="003E52C9"/>
    <w:rsid w:val="003F140F"/>
    <w:rsid w:val="003F3165"/>
    <w:rsid w:val="003F4134"/>
    <w:rsid w:val="003F5701"/>
    <w:rsid w:val="003F6E36"/>
    <w:rsid w:val="003F716D"/>
    <w:rsid w:val="00403320"/>
    <w:rsid w:val="0040361D"/>
    <w:rsid w:val="004060C6"/>
    <w:rsid w:val="00413C9C"/>
    <w:rsid w:val="00413E4D"/>
    <w:rsid w:val="00413FFC"/>
    <w:rsid w:val="004150C5"/>
    <w:rsid w:val="0041535D"/>
    <w:rsid w:val="00417843"/>
    <w:rsid w:val="00417D14"/>
    <w:rsid w:val="004201F0"/>
    <w:rsid w:val="00420F2E"/>
    <w:rsid w:val="004211CC"/>
    <w:rsid w:val="0042167F"/>
    <w:rsid w:val="0042178A"/>
    <w:rsid w:val="0042384A"/>
    <w:rsid w:val="004244CB"/>
    <w:rsid w:val="004268A5"/>
    <w:rsid w:val="00427A14"/>
    <w:rsid w:val="00427BF3"/>
    <w:rsid w:val="0043033D"/>
    <w:rsid w:val="00431D59"/>
    <w:rsid w:val="004341CD"/>
    <w:rsid w:val="0043587A"/>
    <w:rsid w:val="004365A3"/>
    <w:rsid w:val="004376B3"/>
    <w:rsid w:val="004419FD"/>
    <w:rsid w:val="00442111"/>
    <w:rsid w:val="0044278F"/>
    <w:rsid w:val="004500C1"/>
    <w:rsid w:val="00450455"/>
    <w:rsid w:val="00451DBF"/>
    <w:rsid w:val="00454C5D"/>
    <w:rsid w:val="004555E5"/>
    <w:rsid w:val="00457B9D"/>
    <w:rsid w:val="004620BE"/>
    <w:rsid w:val="00462A17"/>
    <w:rsid w:val="00463507"/>
    <w:rsid w:val="00465930"/>
    <w:rsid w:val="004674B9"/>
    <w:rsid w:val="00471210"/>
    <w:rsid w:val="0047187B"/>
    <w:rsid w:val="00473DF2"/>
    <w:rsid w:val="00475BC3"/>
    <w:rsid w:val="004808FE"/>
    <w:rsid w:val="004818BE"/>
    <w:rsid w:val="004843E0"/>
    <w:rsid w:val="00486A61"/>
    <w:rsid w:val="0048742B"/>
    <w:rsid w:val="0049037B"/>
    <w:rsid w:val="004925B3"/>
    <w:rsid w:val="00492960"/>
    <w:rsid w:val="00492D98"/>
    <w:rsid w:val="004A5D1C"/>
    <w:rsid w:val="004B52BA"/>
    <w:rsid w:val="004B531D"/>
    <w:rsid w:val="004C0DAD"/>
    <w:rsid w:val="004C36E4"/>
    <w:rsid w:val="004C491D"/>
    <w:rsid w:val="004C6698"/>
    <w:rsid w:val="004C6DA3"/>
    <w:rsid w:val="004D1EF5"/>
    <w:rsid w:val="004D2257"/>
    <w:rsid w:val="004D3E86"/>
    <w:rsid w:val="004D4F4F"/>
    <w:rsid w:val="004D58FC"/>
    <w:rsid w:val="004E000E"/>
    <w:rsid w:val="004E017E"/>
    <w:rsid w:val="004E058F"/>
    <w:rsid w:val="004E1194"/>
    <w:rsid w:val="004E3514"/>
    <w:rsid w:val="004E3791"/>
    <w:rsid w:val="004E3D3A"/>
    <w:rsid w:val="004E4936"/>
    <w:rsid w:val="004E4FD0"/>
    <w:rsid w:val="004E5046"/>
    <w:rsid w:val="004E51A3"/>
    <w:rsid w:val="004E58DC"/>
    <w:rsid w:val="004F0226"/>
    <w:rsid w:val="004F12DF"/>
    <w:rsid w:val="004F40F7"/>
    <w:rsid w:val="004F4A4F"/>
    <w:rsid w:val="004F507A"/>
    <w:rsid w:val="004F5DDC"/>
    <w:rsid w:val="005000A8"/>
    <w:rsid w:val="00500DED"/>
    <w:rsid w:val="005010C0"/>
    <w:rsid w:val="00501C06"/>
    <w:rsid w:val="00502C6E"/>
    <w:rsid w:val="00502F1D"/>
    <w:rsid w:val="00503AFF"/>
    <w:rsid w:val="00505CF1"/>
    <w:rsid w:val="005066D1"/>
    <w:rsid w:val="0050738F"/>
    <w:rsid w:val="00507DDA"/>
    <w:rsid w:val="00515F9A"/>
    <w:rsid w:val="00520797"/>
    <w:rsid w:val="005207FF"/>
    <w:rsid w:val="00521DE6"/>
    <w:rsid w:val="00521EAB"/>
    <w:rsid w:val="005220B7"/>
    <w:rsid w:val="00523486"/>
    <w:rsid w:val="00525D0F"/>
    <w:rsid w:val="0052675B"/>
    <w:rsid w:val="00526CDC"/>
    <w:rsid w:val="00527EA5"/>
    <w:rsid w:val="005306C2"/>
    <w:rsid w:val="00533370"/>
    <w:rsid w:val="00533E0E"/>
    <w:rsid w:val="0053478A"/>
    <w:rsid w:val="00534D1D"/>
    <w:rsid w:val="00534FCE"/>
    <w:rsid w:val="0054289B"/>
    <w:rsid w:val="00544145"/>
    <w:rsid w:val="00550435"/>
    <w:rsid w:val="005511A2"/>
    <w:rsid w:val="005519A3"/>
    <w:rsid w:val="005526E9"/>
    <w:rsid w:val="00553807"/>
    <w:rsid w:val="00553877"/>
    <w:rsid w:val="00556016"/>
    <w:rsid w:val="00557D68"/>
    <w:rsid w:val="005601BB"/>
    <w:rsid w:val="00563279"/>
    <w:rsid w:val="00563382"/>
    <w:rsid w:val="00563626"/>
    <w:rsid w:val="00564535"/>
    <w:rsid w:val="00564AA3"/>
    <w:rsid w:val="00567E63"/>
    <w:rsid w:val="00571243"/>
    <w:rsid w:val="005722CB"/>
    <w:rsid w:val="00576927"/>
    <w:rsid w:val="00577D4E"/>
    <w:rsid w:val="00582047"/>
    <w:rsid w:val="00584C45"/>
    <w:rsid w:val="00587022"/>
    <w:rsid w:val="00587595"/>
    <w:rsid w:val="005911BE"/>
    <w:rsid w:val="00591C31"/>
    <w:rsid w:val="00593BBE"/>
    <w:rsid w:val="0059446F"/>
    <w:rsid w:val="00597E68"/>
    <w:rsid w:val="005A28AD"/>
    <w:rsid w:val="005A316D"/>
    <w:rsid w:val="005A3B9F"/>
    <w:rsid w:val="005A50EC"/>
    <w:rsid w:val="005B0226"/>
    <w:rsid w:val="005B1579"/>
    <w:rsid w:val="005B1ED4"/>
    <w:rsid w:val="005B4D50"/>
    <w:rsid w:val="005B6BB6"/>
    <w:rsid w:val="005C0B42"/>
    <w:rsid w:val="005C1BF2"/>
    <w:rsid w:val="005C3515"/>
    <w:rsid w:val="005C43CA"/>
    <w:rsid w:val="005C5295"/>
    <w:rsid w:val="005C7248"/>
    <w:rsid w:val="005C7FBF"/>
    <w:rsid w:val="005D0E27"/>
    <w:rsid w:val="005D425E"/>
    <w:rsid w:val="005D46EE"/>
    <w:rsid w:val="005D5E7C"/>
    <w:rsid w:val="005D62C4"/>
    <w:rsid w:val="005D694E"/>
    <w:rsid w:val="005E7468"/>
    <w:rsid w:val="005E7A9B"/>
    <w:rsid w:val="005E7D41"/>
    <w:rsid w:val="005E7E8B"/>
    <w:rsid w:val="005F1613"/>
    <w:rsid w:val="005F2C8E"/>
    <w:rsid w:val="005F55BB"/>
    <w:rsid w:val="005F76DF"/>
    <w:rsid w:val="005F7F25"/>
    <w:rsid w:val="00600548"/>
    <w:rsid w:val="006018B8"/>
    <w:rsid w:val="00601F94"/>
    <w:rsid w:val="0060348E"/>
    <w:rsid w:val="0060410D"/>
    <w:rsid w:val="00604C44"/>
    <w:rsid w:val="00610258"/>
    <w:rsid w:val="006112A0"/>
    <w:rsid w:val="00614C74"/>
    <w:rsid w:val="00615125"/>
    <w:rsid w:val="00615A3D"/>
    <w:rsid w:val="0061646C"/>
    <w:rsid w:val="00616987"/>
    <w:rsid w:val="00616B10"/>
    <w:rsid w:val="00616F8D"/>
    <w:rsid w:val="006203EE"/>
    <w:rsid w:val="006204BF"/>
    <w:rsid w:val="00623045"/>
    <w:rsid w:val="0062320A"/>
    <w:rsid w:val="006261EC"/>
    <w:rsid w:val="006300C9"/>
    <w:rsid w:val="00630EC3"/>
    <w:rsid w:val="006311E7"/>
    <w:rsid w:val="006336DB"/>
    <w:rsid w:val="00633B9A"/>
    <w:rsid w:val="006343DC"/>
    <w:rsid w:val="00637169"/>
    <w:rsid w:val="006401E8"/>
    <w:rsid w:val="00640289"/>
    <w:rsid w:val="00640448"/>
    <w:rsid w:val="006409D0"/>
    <w:rsid w:val="00640DEE"/>
    <w:rsid w:val="006451DF"/>
    <w:rsid w:val="006502C0"/>
    <w:rsid w:val="006519D6"/>
    <w:rsid w:val="00654256"/>
    <w:rsid w:val="006564AF"/>
    <w:rsid w:val="00661F11"/>
    <w:rsid w:val="00663A10"/>
    <w:rsid w:val="006643F2"/>
    <w:rsid w:val="0066529A"/>
    <w:rsid w:val="006670D7"/>
    <w:rsid w:val="00671048"/>
    <w:rsid w:val="00671C2D"/>
    <w:rsid w:val="00672079"/>
    <w:rsid w:val="0067488D"/>
    <w:rsid w:val="00675008"/>
    <w:rsid w:val="0067635E"/>
    <w:rsid w:val="00676D2B"/>
    <w:rsid w:val="00677460"/>
    <w:rsid w:val="00682297"/>
    <w:rsid w:val="006824F2"/>
    <w:rsid w:val="00682565"/>
    <w:rsid w:val="006829F8"/>
    <w:rsid w:val="00682EDD"/>
    <w:rsid w:val="00682FAC"/>
    <w:rsid w:val="00684FE1"/>
    <w:rsid w:val="006873B1"/>
    <w:rsid w:val="00687919"/>
    <w:rsid w:val="006918C4"/>
    <w:rsid w:val="00691C17"/>
    <w:rsid w:val="00693777"/>
    <w:rsid w:val="00694302"/>
    <w:rsid w:val="006951F5"/>
    <w:rsid w:val="0069658E"/>
    <w:rsid w:val="006A13B2"/>
    <w:rsid w:val="006A198B"/>
    <w:rsid w:val="006A6ACA"/>
    <w:rsid w:val="006B070F"/>
    <w:rsid w:val="006B28BB"/>
    <w:rsid w:val="006B4A1B"/>
    <w:rsid w:val="006B5316"/>
    <w:rsid w:val="006C2AA0"/>
    <w:rsid w:val="006C2BB1"/>
    <w:rsid w:val="006C2C7C"/>
    <w:rsid w:val="006C2EC9"/>
    <w:rsid w:val="006C6541"/>
    <w:rsid w:val="006C7784"/>
    <w:rsid w:val="006D0E1D"/>
    <w:rsid w:val="006D29F0"/>
    <w:rsid w:val="006D5190"/>
    <w:rsid w:val="006D6867"/>
    <w:rsid w:val="006E2537"/>
    <w:rsid w:val="006E2D90"/>
    <w:rsid w:val="006E5509"/>
    <w:rsid w:val="006F25A4"/>
    <w:rsid w:val="006F3544"/>
    <w:rsid w:val="00701810"/>
    <w:rsid w:val="007026E0"/>
    <w:rsid w:val="00704029"/>
    <w:rsid w:val="00704502"/>
    <w:rsid w:val="00704A02"/>
    <w:rsid w:val="00704B10"/>
    <w:rsid w:val="007065A6"/>
    <w:rsid w:val="00706FB9"/>
    <w:rsid w:val="007072C5"/>
    <w:rsid w:val="007119A4"/>
    <w:rsid w:val="00713002"/>
    <w:rsid w:val="00714649"/>
    <w:rsid w:val="0071496C"/>
    <w:rsid w:val="007152B0"/>
    <w:rsid w:val="00716609"/>
    <w:rsid w:val="007207BE"/>
    <w:rsid w:val="00722803"/>
    <w:rsid w:val="007237F5"/>
    <w:rsid w:val="00724044"/>
    <w:rsid w:val="0072553A"/>
    <w:rsid w:val="00727A1F"/>
    <w:rsid w:val="00732848"/>
    <w:rsid w:val="00732E24"/>
    <w:rsid w:val="007333C7"/>
    <w:rsid w:val="00733F65"/>
    <w:rsid w:val="00737C08"/>
    <w:rsid w:val="00737D83"/>
    <w:rsid w:val="00737E21"/>
    <w:rsid w:val="0074098D"/>
    <w:rsid w:val="00741F6F"/>
    <w:rsid w:val="00742326"/>
    <w:rsid w:val="00742829"/>
    <w:rsid w:val="00744F1C"/>
    <w:rsid w:val="007465F2"/>
    <w:rsid w:val="00752217"/>
    <w:rsid w:val="007571C0"/>
    <w:rsid w:val="00757F10"/>
    <w:rsid w:val="007613D2"/>
    <w:rsid w:val="0076218A"/>
    <w:rsid w:val="00762CD5"/>
    <w:rsid w:val="00763834"/>
    <w:rsid w:val="00763B7E"/>
    <w:rsid w:val="007651E1"/>
    <w:rsid w:val="00767767"/>
    <w:rsid w:val="007707A9"/>
    <w:rsid w:val="00770EFA"/>
    <w:rsid w:val="00772D58"/>
    <w:rsid w:val="00775936"/>
    <w:rsid w:val="00777C1B"/>
    <w:rsid w:val="00781A06"/>
    <w:rsid w:val="0078244E"/>
    <w:rsid w:val="00782E99"/>
    <w:rsid w:val="007834AB"/>
    <w:rsid w:val="00786080"/>
    <w:rsid w:val="00790051"/>
    <w:rsid w:val="00791ECB"/>
    <w:rsid w:val="0079583C"/>
    <w:rsid w:val="007A04E9"/>
    <w:rsid w:val="007A0C6B"/>
    <w:rsid w:val="007A1FEF"/>
    <w:rsid w:val="007A4177"/>
    <w:rsid w:val="007A4297"/>
    <w:rsid w:val="007A50FB"/>
    <w:rsid w:val="007A60CB"/>
    <w:rsid w:val="007A64A8"/>
    <w:rsid w:val="007A71AB"/>
    <w:rsid w:val="007B08C3"/>
    <w:rsid w:val="007B6CB1"/>
    <w:rsid w:val="007B7442"/>
    <w:rsid w:val="007C5409"/>
    <w:rsid w:val="007C7A65"/>
    <w:rsid w:val="007D1FCA"/>
    <w:rsid w:val="007D2AFB"/>
    <w:rsid w:val="007D2FC1"/>
    <w:rsid w:val="007D58CC"/>
    <w:rsid w:val="007D944F"/>
    <w:rsid w:val="007E0857"/>
    <w:rsid w:val="007E107C"/>
    <w:rsid w:val="007E2D23"/>
    <w:rsid w:val="007E310B"/>
    <w:rsid w:val="007E4967"/>
    <w:rsid w:val="007F03D2"/>
    <w:rsid w:val="007F2E2C"/>
    <w:rsid w:val="007F3166"/>
    <w:rsid w:val="007F34C6"/>
    <w:rsid w:val="007F517A"/>
    <w:rsid w:val="007F538E"/>
    <w:rsid w:val="007F58D8"/>
    <w:rsid w:val="007F676C"/>
    <w:rsid w:val="007F7101"/>
    <w:rsid w:val="00801E18"/>
    <w:rsid w:val="00803C14"/>
    <w:rsid w:val="0080702A"/>
    <w:rsid w:val="0081082C"/>
    <w:rsid w:val="0081170C"/>
    <w:rsid w:val="00811A5B"/>
    <w:rsid w:val="008166B2"/>
    <w:rsid w:val="00816FD1"/>
    <w:rsid w:val="008175AD"/>
    <w:rsid w:val="00820EEC"/>
    <w:rsid w:val="008224A5"/>
    <w:rsid w:val="00822E90"/>
    <w:rsid w:val="00823955"/>
    <w:rsid w:val="0082587F"/>
    <w:rsid w:val="00825E36"/>
    <w:rsid w:val="00826933"/>
    <w:rsid w:val="008313FC"/>
    <w:rsid w:val="0083140B"/>
    <w:rsid w:val="00832CF5"/>
    <w:rsid w:val="00833C29"/>
    <w:rsid w:val="00833D0F"/>
    <w:rsid w:val="0083459E"/>
    <w:rsid w:val="00834858"/>
    <w:rsid w:val="00834986"/>
    <w:rsid w:val="0083509A"/>
    <w:rsid w:val="00835176"/>
    <w:rsid w:val="00836B25"/>
    <w:rsid w:val="00837146"/>
    <w:rsid w:val="008408DB"/>
    <w:rsid w:val="008418A9"/>
    <w:rsid w:val="00843E71"/>
    <w:rsid w:val="00844B0F"/>
    <w:rsid w:val="0085066E"/>
    <w:rsid w:val="00851165"/>
    <w:rsid w:val="00851733"/>
    <w:rsid w:val="00851DAE"/>
    <w:rsid w:val="00853346"/>
    <w:rsid w:val="00854C3D"/>
    <w:rsid w:val="00855E21"/>
    <w:rsid w:val="00856FA9"/>
    <w:rsid w:val="00857757"/>
    <w:rsid w:val="00860210"/>
    <w:rsid w:val="00863BE1"/>
    <w:rsid w:val="00865911"/>
    <w:rsid w:val="00865A33"/>
    <w:rsid w:val="0087028B"/>
    <w:rsid w:val="00870C21"/>
    <w:rsid w:val="00871680"/>
    <w:rsid w:val="00872EB0"/>
    <w:rsid w:val="0087372B"/>
    <w:rsid w:val="0087380E"/>
    <w:rsid w:val="008777F6"/>
    <w:rsid w:val="0088656E"/>
    <w:rsid w:val="00886D75"/>
    <w:rsid w:val="00887F41"/>
    <w:rsid w:val="008912C0"/>
    <w:rsid w:val="0089136C"/>
    <w:rsid w:val="00892486"/>
    <w:rsid w:val="00893301"/>
    <w:rsid w:val="008937A8"/>
    <w:rsid w:val="00895395"/>
    <w:rsid w:val="00896A48"/>
    <w:rsid w:val="008A07EE"/>
    <w:rsid w:val="008A1889"/>
    <w:rsid w:val="008A1944"/>
    <w:rsid w:val="008A23AD"/>
    <w:rsid w:val="008A3C6F"/>
    <w:rsid w:val="008A4744"/>
    <w:rsid w:val="008A4B54"/>
    <w:rsid w:val="008A69BA"/>
    <w:rsid w:val="008A77F8"/>
    <w:rsid w:val="008A7969"/>
    <w:rsid w:val="008C0799"/>
    <w:rsid w:val="008C4109"/>
    <w:rsid w:val="008C556F"/>
    <w:rsid w:val="008C6337"/>
    <w:rsid w:val="008C6D5B"/>
    <w:rsid w:val="008C6FE0"/>
    <w:rsid w:val="008D101D"/>
    <w:rsid w:val="008D3722"/>
    <w:rsid w:val="008D3768"/>
    <w:rsid w:val="008D3860"/>
    <w:rsid w:val="008D4A19"/>
    <w:rsid w:val="008D4B6A"/>
    <w:rsid w:val="008D5E61"/>
    <w:rsid w:val="008E31AA"/>
    <w:rsid w:val="008E332B"/>
    <w:rsid w:val="008F2ADE"/>
    <w:rsid w:val="008F6427"/>
    <w:rsid w:val="008F6B3B"/>
    <w:rsid w:val="008F744E"/>
    <w:rsid w:val="009017D7"/>
    <w:rsid w:val="009061CF"/>
    <w:rsid w:val="00907D23"/>
    <w:rsid w:val="0091061E"/>
    <w:rsid w:val="00912DC8"/>
    <w:rsid w:val="00915857"/>
    <w:rsid w:val="009168D7"/>
    <w:rsid w:val="009232D1"/>
    <w:rsid w:val="00924049"/>
    <w:rsid w:val="00924F74"/>
    <w:rsid w:val="009346CE"/>
    <w:rsid w:val="00934A05"/>
    <w:rsid w:val="009364C7"/>
    <w:rsid w:val="00940670"/>
    <w:rsid w:val="00940A1C"/>
    <w:rsid w:val="009465E1"/>
    <w:rsid w:val="009468AE"/>
    <w:rsid w:val="0095067C"/>
    <w:rsid w:val="00952356"/>
    <w:rsid w:val="00953B5C"/>
    <w:rsid w:val="00955E79"/>
    <w:rsid w:val="00956FEF"/>
    <w:rsid w:val="00960488"/>
    <w:rsid w:val="00960881"/>
    <w:rsid w:val="0096195D"/>
    <w:rsid w:val="00962BDC"/>
    <w:rsid w:val="00963F91"/>
    <w:rsid w:val="0096406B"/>
    <w:rsid w:val="00964F62"/>
    <w:rsid w:val="00967379"/>
    <w:rsid w:val="009705BA"/>
    <w:rsid w:val="009736DE"/>
    <w:rsid w:val="00974853"/>
    <w:rsid w:val="00975352"/>
    <w:rsid w:val="00975D2F"/>
    <w:rsid w:val="00977FD1"/>
    <w:rsid w:val="00981602"/>
    <w:rsid w:val="009832CE"/>
    <w:rsid w:val="00984847"/>
    <w:rsid w:val="00984AE5"/>
    <w:rsid w:val="00990ACF"/>
    <w:rsid w:val="0099281F"/>
    <w:rsid w:val="00993A03"/>
    <w:rsid w:val="009946AD"/>
    <w:rsid w:val="009957B2"/>
    <w:rsid w:val="00995DE0"/>
    <w:rsid w:val="00997392"/>
    <w:rsid w:val="009A118E"/>
    <w:rsid w:val="009A2F49"/>
    <w:rsid w:val="009A51B2"/>
    <w:rsid w:val="009B08A5"/>
    <w:rsid w:val="009B2BBF"/>
    <w:rsid w:val="009B320D"/>
    <w:rsid w:val="009B5507"/>
    <w:rsid w:val="009B65C8"/>
    <w:rsid w:val="009B6814"/>
    <w:rsid w:val="009C2F6B"/>
    <w:rsid w:val="009C32B1"/>
    <w:rsid w:val="009C4C27"/>
    <w:rsid w:val="009C6609"/>
    <w:rsid w:val="009C78C0"/>
    <w:rsid w:val="009D20A5"/>
    <w:rsid w:val="009D2F5A"/>
    <w:rsid w:val="009D4826"/>
    <w:rsid w:val="009E099F"/>
    <w:rsid w:val="009E0B96"/>
    <w:rsid w:val="009E1439"/>
    <w:rsid w:val="009E2B89"/>
    <w:rsid w:val="009F1103"/>
    <w:rsid w:val="009F2CC3"/>
    <w:rsid w:val="009F6A58"/>
    <w:rsid w:val="00A037EB"/>
    <w:rsid w:val="00A047F5"/>
    <w:rsid w:val="00A07504"/>
    <w:rsid w:val="00A133B9"/>
    <w:rsid w:val="00A140E8"/>
    <w:rsid w:val="00A1619C"/>
    <w:rsid w:val="00A248BF"/>
    <w:rsid w:val="00A2643B"/>
    <w:rsid w:val="00A26922"/>
    <w:rsid w:val="00A26EB3"/>
    <w:rsid w:val="00A305C4"/>
    <w:rsid w:val="00A3219D"/>
    <w:rsid w:val="00A322D5"/>
    <w:rsid w:val="00A34242"/>
    <w:rsid w:val="00A352C8"/>
    <w:rsid w:val="00A355F1"/>
    <w:rsid w:val="00A37E65"/>
    <w:rsid w:val="00A429E1"/>
    <w:rsid w:val="00A43547"/>
    <w:rsid w:val="00A44BA4"/>
    <w:rsid w:val="00A47BAC"/>
    <w:rsid w:val="00A47E8C"/>
    <w:rsid w:val="00A508CA"/>
    <w:rsid w:val="00A51AF8"/>
    <w:rsid w:val="00A55A8E"/>
    <w:rsid w:val="00A55E4C"/>
    <w:rsid w:val="00A561F6"/>
    <w:rsid w:val="00A61474"/>
    <w:rsid w:val="00A66D15"/>
    <w:rsid w:val="00A67E7B"/>
    <w:rsid w:val="00A7085D"/>
    <w:rsid w:val="00A71651"/>
    <w:rsid w:val="00A71A31"/>
    <w:rsid w:val="00A725A9"/>
    <w:rsid w:val="00A72641"/>
    <w:rsid w:val="00A7573E"/>
    <w:rsid w:val="00A814C2"/>
    <w:rsid w:val="00A840ED"/>
    <w:rsid w:val="00A85FF6"/>
    <w:rsid w:val="00A90409"/>
    <w:rsid w:val="00A93970"/>
    <w:rsid w:val="00A94ACE"/>
    <w:rsid w:val="00A96217"/>
    <w:rsid w:val="00A9783F"/>
    <w:rsid w:val="00AA5120"/>
    <w:rsid w:val="00AA6810"/>
    <w:rsid w:val="00AA6AC0"/>
    <w:rsid w:val="00AA7383"/>
    <w:rsid w:val="00AA75EE"/>
    <w:rsid w:val="00AB0ED8"/>
    <w:rsid w:val="00AB2F33"/>
    <w:rsid w:val="00AB4240"/>
    <w:rsid w:val="00AB4B20"/>
    <w:rsid w:val="00AB54E5"/>
    <w:rsid w:val="00AB6896"/>
    <w:rsid w:val="00AC384B"/>
    <w:rsid w:val="00AC64B9"/>
    <w:rsid w:val="00AC794C"/>
    <w:rsid w:val="00AD264B"/>
    <w:rsid w:val="00AD59B0"/>
    <w:rsid w:val="00AE090C"/>
    <w:rsid w:val="00AE103F"/>
    <w:rsid w:val="00AE10F6"/>
    <w:rsid w:val="00AE32B2"/>
    <w:rsid w:val="00AE38F1"/>
    <w:rsid w:val="00AE391D"/>
    <w:rsid w:val="00AE6350"/>
    <w:rsid w:val="00AE65EA"/>
    <w:rsid w:val="00AE695E"/>
    <w:rsid w:val="00AF0D88"/>
    <w:rsid w:val="00AF0F8C"/>
    <w:rsid w:val="00AF3DAB"/>
    <w:rsid w:val="00AF6D01"/>
    <w:rsid w:val="00AF7CAD"/>
    <w:rsid w:val="00B0010F"/>
    <w:rsid w:val="00B00977"/>
    <w:rsid w:val="00B00A45"/>
    <w:rsid w:val="00B03BC3"/>
    <w:rsid w:val="00B05690"/>
    <w:rsid w:val="00B07B45"/>
    <w:rsid w:val="00B07EA2"/>
    <w:rsid w:val="00B11E38"/>
    <w:rsid w:val="00B12FAB"/>
    <w:rsid w:val="00B13596"/>
    <w:rsid w:val="00B145F2"/>
    <w:rsid w:val="00B14C6F"/>
    <w:rsid w:val="00B14F8C"/>
    <w:rsid w:val="00B15406"/>
    <w:rsid w:val="00B158DB"/>
    <w:rsid w:val="00B17044"/>
    <w:rsid w:val="00B20114"/>
    <w:rsid w:val="00B2120E"/>
    <w:rsid w:val="00B21B6D"/>
    <w:rsid w:val="00B220F6"/>
    <w:rsid w:val="00B2242D"/>
    <w:rsid w:val="00B22A54"/>
    <w:rsid w:val="00B23C4B"/>
    <w:rsid w:val="00B25B05"/>
    <w:rsid w:val="00B26B57"/>
    <w:rsid w:val="00B278AC"/>
    <w:rsid w:val="00B27D88"/>
    <w:rsid w:val="00B27FF7"/>
    <w:rsid w:val="00B302CE"/>
    <w:rsid w:val="00B31001"/>
    <w:rsid w:val="00B31D1C"/>
    <w:rsid w:val="00B31E07"/>
    <w:rsid w:val="00B34894"/>
    <w:rsid w:val="00B37003"/>
    <w:rsid w:val="00B41054"/>
    <w:rsid w:val="00B44A92"/>
    <w:rsid w:val="00B45A16"/>
    <w:rsid w:val="00B460CA"/>
    <w:rsid w:val="00B47515"/>
    <w:rsid w:val="00B515EF"/>
    <w:rsid w:val="00B521F1"/>
    <w:rsid w:val="00B53456"/>
    <w:rsid w:val="00B5381F"/>
    <w:rsid w:val="00B55958"/>
    <w:rsid w:val="00B612A2"/>
    <w:rsid w:val="00B63224"/>
    <w:rsid w:val="00B632F4"/>
    <w:rsid w:val="00B635CA"/>
    <w:rsid w:val="00B63B58"/>
    <w:rsid w:val="00B656B7"/>
    <w:rsid w:val="00B72407"/>
    <w:rsid w:val="00B732C0"/>
    <w:rsid w:val="00B74920"/>
    <w:rsid w:val="00B76B86"/>
    <w:rsid w:val="00B81F9E"/>
    <w:rsid w:val="00B8332A"/>
    <w:rsid w:val="00B876A1"/>
    <w:rsid w:val="00B8785A"/>
    <w:rsid w:val="00B90CC1"/>
    <w:rsid w:val="00B9120E"/>
    <w:rsid w:val="00B920E1"/>
    <w:rsid w:val="00B92BDA"/>
    <w:rsid w:val="00B92EA2"/>
    <w:rsid w:val="00B93CFB"/>
    <w:rsid w:val="00B951C1"/>
    <w:rsid w:val="00B96190"/>
    <w:rsid w:val="00B969B1"/>
    <w:rsid w:val="00B96D83"/>
    <w:rsid w:val="00BA1722"/>
    <w:rsid w:val="00BA3820"/>
    <w:rsid w:val="00BA7FA3"/>
    <w:rsid w:val="00BB0BDC"/>
    <w:rsid w:val="00BB3E39"/>
    <w:rsid w:val="00BB405B"/>
    <w:rsid w:val="00BB4E6C"/>
    <w:rsid w:val="00BB5483"/>
    <w:rsid w:val="00BB6C27"/>
    <w:rsid w:val="00BC3EEF"/>
    <w:rsid w:val="00BC4135"/>
    <w:rsid w:val="00BC52F4"/>
    <w:rsid w:val="00BD0A24"/>
    <w:rsid w:val="00BD1279"/>
    <w:rsid w:val="00BD1676"/>
    <w:rsid w:val="00BD4F26"/>
    <w:rsid w:val="00BE0BB7"/>
    <w:rsid w:val="00BE32BC"/>
    <w:rsid w:val="00BE3961"/>
    <w:rsid w:val="00BE5C74"/>
    <w:rsid w:val="00BE6497"/>
    <w:rsid w:val="00BE64E3"/>
    <w:rsid w:val="00BE68EE"/>
    <w:rsid w:val="00BE7CD0"/>
    <w:rsid w:val="00BE7DCB"/>
    <w:rsid w:val="00BF0500"/>
    <w:rsid w:val="00BF0CCB"/>
    <w:rsid w:val="00BF173F"/>
    <w:rsid w:val="00BF2C94"/>
    <w:rsid w:val="00C00E16"/>
    <w:rsid w:val="00C0258C"/>
    <w:rsid w:val="00C035C4"/>
    <w:rsid w:val="00C037D4"/>
    <w:rsid w:val="00C03B9B"/>
    <w:rsid w:val="00C04765"/>
    <w:rsid w:val="00C0550F"/>
    <w:rsid w:val="00C13F7C"/>
    <w:rsid w:val="00C166A5"/>
    <w:rsid w:val="00C216E6"/>
    <w:rsid w:val="00C21713"/>
    <w:rsid w:val="00C228C9"/>
    <w:rsid w:val="00C23166"/>
    <w:rsid w:val="00C23BFF"/>
    <w:rsid w:val="00C24152"/>
    <w:rsid w:val="00C26A2B"/>
    <w:rsid w:val="00C27B01"/>
    <w:rsid w:val="00C30D71"/>
    <w:rsid w:val="00C31108"/>
    <w:rsid w:val="00C331CD"/>
    <w:rsid w:val="00C34045"/>
    <w:rsid w:val="00C37ABE"/>
    <w:rsid w:val="00C40033"/>
    <w:rsid w:val="00C423FA"/>
    <w:rsid w:val="00C429ED"/>
    <w:rsid w:val="00C438B1"/>
    <w:rsid w:val="00C438F1"/>
    <w:rsid w:val="00C43DF2"/>
    <w:rsid w:val="00C47190"/>
    <w:rsid w:val="00C47D50"/>
    <w:rsid w:val="00C47EC5"/>
    <w:rsid w:val="00C5165F"/>
    <w:rsid w:val="00C5266B"/>
    <w:rsid w:val="00C530A5"/>
    <w:rsid w:val="00C54FFD"/>
    <w:rsid w:val="00C5552E"/>
    <w:rsid w:val="00C57EC5"/>
    <w:rsid w:val="00C64EAB"/>
    <w:rsid w:val="00C65E11"/>
    <w:rsid w:val="00C65F9B"/>
    <w:rsid w:val="00C662C7"/>
    <w:rsid w:val="00C71004"/>
    <w:rsid w:val="00C71AAE"/>
    <w:rsid w:val="00C735F9"/>
    <w:rsid w:val="00C741C8"/>
    <w:rsid w:val="00C75CE3"/>
    <w:rsid w:val="00C81F0E"/>
    <w:rsid w:val="00C826E9"/>
    <w:rsid w:val="00C84D5D"/>
    <w:rsid w:val="00C8519B"/>
    <w:rsid w:val="00C87441"/>
    <w:rsid w:val="00C90448"/>
    <w:rsid w:val="00C92E80"/>
    <w:rsid w:val="00C9328B"/>
    <w:rsid w:val="00C94C94"/>
    <w:rsid w:val="00C96554"/>
    <w:rsid w:val="00CA0E52"/>
    <w:rsid w:val="00CA10DE"/>
    <w:rsid w:val="00CA19C9"/>
    <w:rsid w:val="00CA220B"/>
    <w:rsid w:val="00CA4BF8"/>
    <w:rsid w:val="00CA4F76"/>
    <w:rsid w:val="00CA6EEE"/>
    <w:rsid w:val="00CB201C"/>
    <w:rsid w:val="00CB23CC"/>
    <w:rsid w:val="00CB25DA"/>
    <w:rsid w:val="00CB3B86"/>
    <w:rsid w:val="00CB6669"/>
    <w:rsid w:val="00CC0034"/>
    <w:rsid w:val="00CC0865"/>
    <w:rsid w:val="00CC3481"/>
    <w:rsid w:val="00CC626F"/>
    <w:rsid w:val="00CC6D1D"/>
    <w:rsid w:val="00CC7693"/>
    <w:rsid w:val="00CC77A9"/>
    <w:rsid w:val="00CD2DB4"/>
    <w:rsid w:val="00CD3DBE"/>
    <w:rsid w:val="00CE01ED"/>
    <w:rsid w:val="00CE074B"/>
    <w:rsid w:val="00CE2989"/>
    <w:rsid w:val="00CE5076"/>
    <w:rsid w:val="00CE72A7"/>
    <w:rsid w:val="00CF1689"/>
    <w:rsid w:val="00CF200B"/>
    <w:rsid w:val="00CF2FC3"/>
    <w:rsid w:val="00CF4038"/>
    <w:rsid w:val="00CF59CA"/>
    <w:rsid w:val="00CF5BF0"/>
    <w:rsid w:val="00CF5FE8"/>
    <w:rsid w:val="00CF6035"/>
    <w:rsid w:val="00D00757"/>
    <w:rsid w:val="00D02582"/>
    <w:rsid w:val="00D02841"/>
    <w:rsid w:val="00D03AB0"/>
    <w:rsid w:val="00D054D4"/>
    <w:rsid w:val="00D0631D"/>
    <w:rsid w:val="00D11B0A"/>
    <w:rsid w:val="00D12510"/>
    <w:rsid w:val="00D13FA2"/>
    <w:rsid w:val="00D148BA"/>
    <w:rsid w:val="00D22E71"/>
    <w:rsid w:val="00D24293"/>
    <w:rsid w:val="00D2555D"/>
    <w:rsid w:val="00D2579F"/>
    <w:rsid w:val="00D266CE"/>
    <w:rsid w:val="00D30977"/>
    <w:rsid w:val="00D30A67"/>
    <w:rsid w:val="00D31800"/>
    <w:rsid w:val="00D36A2C"/>
    <w:rsid w:val="00D370F0"/>
    <w:rsid w:val="00D3756F"/>
    <w:rsid w:val="00D37DE7"/>
    <w:rsid w:val="00D40B1F"/>
    <w:rsid w:val="00D41221"/>
    <w:rsid w:val="00D41A8E"/>
    <w:rsid w:val="00D42ACC"/>
    <w:rsid w:val="00D453EA"/>
    <w:rsid w:val="00D455E7"/>
    <w:rsid w:val="00D458C2"/>
    <w:rsid w:val="00D45E28"/>
    <w:rsid w:val="00D45E72"/>
    <w:rsid w:val="00D47B9F"/>
    <w:rsid w:val="00D51B6C"/>
    <w:rsid w:val="00D51E38"/>
    <w:rsid w:val="00D5275A"/>
    <w:rsid w:val="00D52C78"/>
    <w:rsid w:val="00D53291"/>
    <w:rsid w:val="00D56E0A"/>
    <w:rsid w:val="00D56F06"/>
    <w:rsid w:val="00D578A4"/>
    <w:rsid w:val="00D60186"/>
    <w:rsid w:val="00D6077C"/>
    <w:rsid w:val="00D61326"/>
    <w:rsid w:val="00D62BA9"/>
    <w:rsid w:val="00D65F3D"/>
    <w:rsid w:val="00D66B69"/>
    <w:rsid w:val="00D678F0"/>
    <w:rsid w:val="00D723D6"/>
    <w:rsid w:val="00D72F19"/>
    <w:rsid w:val="00D82BE2"/>
    <w:rsid w:val="00D8403C"/>
    <w:rsid w:val="00D8575F"/>
    <w:rsid w:val="00D85C27"/>
    <w:rsid w:val="00D8752B"/>
    <w:rsid w:val="00D878B1"/>
    <w:rsid w:val="00D87A84"/>
    <w:rsid w:val="00D930CD"/>
    <w:rsid w:val="00D93113"/>
    <w:rsid w:val="00D94AE7"/>
    <w:rsid w:val="00D94BF4"/>
    <w:rsid w:val="00DA1B8C"/>
    <w:rsid w:val="00DA29E6"/>
    <w:rsid w:val="00DA2A3F"/>
    <w:rsid w:val="00DA3300"/>
    <w:rsid w:val="00DA3685"/>
    <w:rsid w:val="00DB149E"/>
    <w:rsid w:val="00DB14A2"/>
    <w:rsid w:val="00DB4A8A"/>
    <w:rsid w:val="00DB5CB3"/>
    <w:rsid w:val="00DC0BCA"/>
    <w:rsid w:val="00DC3C05"/>
    <w:rsid w:val="00DD55A3"/>
    <w:rsid w:val="00DD5B45"/>
    <w:rsid w:val="00DD699A"/>
    <w:rsid w:val="00DE25A3"/>
    <w:rsid w:val="00DE6D2A"/>
    <w:rsid w:val="00DE769B"/>
    <w:rsid w:val="00DF0352"/>
    <w:rsid w:val="00DF5056"/>
    <w:rsid w:val="00DF5531"/>
    <w:rsid w:val="00DF751D"/>
    <w:rsid w:val="00E0045C"/>
    <w:rsid w:val="00E0331B"/>
    <w:rsid w:val="00E056EB"/>
    <w:rsid w:val="00E05C99"/>
    <w:rsid w:val="00E06182"/>
    <w:rsid w:val="00E07AF7"/>
    <w:rsid w:val="00E10680"/>
    <w:rsid w:val="00E11554"/>
    <w:rsid w:val="00E11D93"/>
    <w:rsid w:val="00E14049"/>
    <w:rsid w:val="00E14DE8"/>
    <w:rsid w:val="00E14F3D"/>
    <w:rsid w:val="00E15763"/>
    <w:rsid w:val="00E15D0D"/>
    <w:rsid w:val="00E171F3"/>
    <w:rsid w:val="00E22625"/>
    <w:rsid w:val="00E2305E"/>
    <w:rsid w:val="00E344B4"/>
    <w:rsid w:val="00E34F22"/>
    <w:rsid w:val="00E36043"/>
    <w:rsid w:val="00E40A3E"/>
    <w:rsid w:val="00E40BFA"/>
    <w:rsid w:val="00E41B13"/>
    <w:rsid w:val="00E434EC"/>
    <w:rsid w:val="00E43B7D"/>
    <w:rsid w:val="00E472C8"/>
    <w:rsid w:val="00E47853"/>
    <w:rsid w:val="00E5103C"/>
    <w:rsid w:val="00E54A3E"/>
    <w:rsid w:val="00E55FB2"/>
    <w:rsid w:val="00E61E4F"/>
    <w:rsid w:val="00E6380E"/>
    <w:rsid w:val="00E65118"/>
    <w:rsid w:val="00E66EBE"/>
    <w:rsid w:val="00E67A65"/>
    <w:rsid w:val="00E700D2"/>
    <w:rsid w:val="00E7083A"/>
    <w:rsid w:val="00E7363C"/>
    <w:rsid w:val="00E74883"/>
    <w:rsid w:val="00E7567A"/>
    <w:rsid w:val="00E75C72"/>
    <w:rsid w:val="00E77349"/>
    <w:rsid w:val="00E84D1A"/>
    <w:rsid w:val="00E876C9"/>
    <w:rsid w:val="00E87FCC"/>
    <w:rsid w:val="00E900D2"/>
    <w:rsid w:val="00E93196"/>
    <w:rsid w:val="00E959CE"/>
    <w:rsid w:val="00E960DE"/>
    <w:rsid w:val="00E96405"/>
    <w:rsid w:val="00E96985"/>
    <w:rsid w:val="00E973A5"/>
    <w:rsid w:val="00E976F5"/>
    <w:rsid w:val="00EA0E44"/>
    <w:rsid w:val="00EA1337"/>
    <w:rsid w:val="00EA2B0E"/>
    <w:rsid w:val="00EA4BE4"/>
    <w:rsid w:val="00EA5D9E"/>
    <w:rsid w:val="00EB2122"/>
    <w:rsid w:val="00EB36A5"/>
    <w:rsid w:val="00EB4A49"/>
    <w:rsid w:val="00EB7799"/>
    <w:rsid w:val="00EB7B39"/>
    <w:rsid w:val="00EC05CE"/>
    <w:rsid w:val="00EC20C9"/>
    <w:rsid w:val="00EC2D27"/>
    <w:rsid w:val="00EC306E"/>
    <w:rsid w:val="00EC323B"/>
    <w:rsid w:val="00ED013D"/>
    <w:rsid w:val="00ED0550"/>
    <w:rsid w:val="00ED3D1A"/>
    <w:rsid w:val="00ED3F9D"/>
    <w:rsid w:val="00ED5330"/>
    <w:rsid w:val="00ED7980"/>
    <w:rsid w:val="00ED7A17"/>
    <w:rsid w:val="00EE2B14"/>
    <w:rsid w:val="00EE2D54"/>
    <w:rsid w:val="00EE439E"/>
    <w:rsid w:val="00EE4A43"/>
    <w:rsid w:val="00EE5746"/>
    <w:rsid w:val="00EE7404"/>
    <w:rsid w:val="00EE757B"/>
    <w:rsid w:val="00EE7976"/>
    <w:rsid w:val="00EF07C1"/>
    <w:rsid w:val="00EF35CA"/>
    <w:rsid w:val="00EF3BFE"/>
    <w:rsid w:val="00EF5431"/>
    <w:rsid w:val="00EF5F50"/>
    <w:rsid w:val="00EF6AAB"/>
    <w:rsid w:val="00EF742E"/>
    <w:rsid w:val="00EF7FD1"/>
    <w:rsid w:val="00F0051D"/>
    <w:rsid w:val="00F02270"/>
    <w:rsid w:val="00F0459E"/>
    <w:rsid w:val="00F10881"/>
    <w:rsid w:val="00F10886"/>
    <w:rsid w:val="00F13066"/>
    <w:rsid w:val="00F13CA9"/>
    <w:rsid w:val="00F173DB"/>
    <w:rsid w:val="00F17E1A"/>
    <w:rsid w:val="00F2542D"/>
    <w:rsid w:val="00F269C7"/>
    <w:rsid w:val="00F3073C"/>
    <w:rsid w:val="00F30B4A"/>
    <w:rsid w:val="00F34ACD"/>
    <w:rsid w:val="00F35210"/>
    <w:rsid w:val="00F36184"/>
    <w:rsid w:val="00F40264"/>
    <w:rsid w:val="00F40470"/>
    <w:rsid w:val="00F40639"/>
    <w:rsid w:val="00F44054"/>
    <w:rsid w:val="00F444CD"/>
    <w:rsid w:val="00F45C8E"/>
    <w:rsid w:val="00F47B5E"/>
    <w:rsid w:val="00F47EDE"/>
    <w:rsid w:val="00F51C51"/>
    <w:rsid w:val="00F548F3"/>
    <w:rsid w:val="00F5492E"/>
    <w:rsid w:val="00F56BBA"/>
    <w:rsid w:val="00F578E3"/>
    <w:rsid w:val="00F57BA4"/>
    <w:rsid w:val="00F619C6"/>
    <w:rsid w:val="00F63FE6"/>
    <w:rsid w:val="00F65C2E"/>
    <w:rsid w:val="00F66594"/>
    <w:rsid w:val="00F67000"/>
    <w:rsid w:val="00F678F8"/>
    <w:rsid w:val="00F7092E"/>
    <w:rsid w:val="00F728FA"/>
    <w:rsid w:val="00F74974"/>
    <w:rsid w:val="00F75461"/>
    <w:rsid w:val="00F907AA"/>
    <w:rsid w:val="00F92A23"/>
    <w:rsid w:val="00F93147"/>
    <w:rsid w:val="00F940BE"/>
    <w:rsid w:val="00F94C5A"/>
    <w:rsid w:val="00F96F00"/>
    <w:rsid w:val="00F97DC1"/>
    <w:rsid w:val="00FA429E"/>
    <w:rsid w:val="00FA4C18"/>
    <w:rsid w:val="00FB2125"/>
    <w:rsid w:val="00FB4102"/>
    <w:rsid w:val="00FB48A4"/>
    <w:rsid w:val="00FB543D"/>
    <w:rsid w:val="00FB62A4"/>
    <w:rsid w:val="00FC018A"/>
    <w:rsid w:val="00FC3708"/>
    <w:rsid w:val="00FC607E"/>
    <w:rsid w:val="00FC6B68"/>
    <w:rsid w:val="00FD3AB2"/>
    <w:rsid w:val="00FD460C"/>
    <w:rsid w:val="00FD4DEE"/>
    <w:rsid w:val="00FD6245"/>
    <w:rsid w:val="00FD672B"/>
    <w:rsid w:val="00FD7B8A"/>
    <w:rsid w:val="00FE252F"/>
    <w:rsid w:val="00FE3C69"/>
    <w:rsid w:val="00FE51F1"/>
    <w:rsid w:val="00FE5B64"/>
    <w:rsid w:val="00FE6938"/>
    <w:rsid w:val="00FE76DE"/>
    <w:rsid w:val="00FE78F4"/>
    <w:rsid w:val="00FF0767"/>
    <w:rsid w:val="00FF0920"/>
    <w:rsid w:val="00FF2D39"/>
    <w:rsid w:val="00FF353F"/>
    <w:rsid w:val="00FF518D"/>
    <w:rsid w:val="00FF6A8B"/>
    <w:rsid w:val="00FF6C37"/>
    <w:rsid w:val="00FF6C44"/>
    <w:rsid w:val="022AF534"/>
    <w:rsid w:val="025B4359"/>
    <w:rsid w:val="02B03455"/>
    <w:rsid w:val="03A9C2F4"/>
    <w:rsid w:val="042F33F8"/>
    <w:rsid w:val="05039968"/>
    <w:rsid w:val="059288D0"/>
    <w:rsid w:val="082211CD"/>
    <w:rsid w:val="09302B12"/>
    <w:rsid w:val="0A373DD8"/>
    <w:rsid w:val="0A881592"/>
    <w:rsid w:val="0BC85AE1"/>
    <w:rsid w:val="0DEC3F58"/>
    <w:rsid w:val="0E089776"/>
    <w:rsid w:val="0EB39729"/>
    <w:rsid w:val="108311D7"/>
    <w:rsid w:val="11268D01"/>
    <w:rsid w:val="118DEA6C"/>
    <w:rsid w:val="13112754"/>
    <w:rsid w:val="13F6ABD3"/>
    <w:rsid w:val="15D521DC"/>
    <w:rsid w:val="1779F941"/>
    <w:rsid w:val="17A95086"/>
    <w:rsid w:val="1A541869"/>
    <w:rsid w:val="1BEFE8CA"/>
    <w:rsid w:val="1C0F63AC"/>
    <w:rsid w:val="1C63F5D8"/>
    <w:rsid w:val="1CF2E3FF"/>
    <w:rsid w:val="1E38A942"/>
    <w:rsid w:val="1EAF64A1"/>
    <w:rsid w:val="1F6046F2"/>
    <w:rsid w:val="1FCF0F9C"/>
    <w:rsid w:val="1FF05DF6"/>
    <w:rsid w:val="212B21B6"/>
    <w:rsid w:val="2164A386"/>
    <w:rsid w:val="2235E11B"/>
    <w:rsid w:val="270D85F8"/>
    <w:rsid w:val="27C96E08"/>
    <w:rsid w:val="28C58781"/>
    <w:rsid w:val="294F5F00"/>
    <w:rsid w:val="299751FB"/>
    <w:rsid w:val="2ADDECB5"/>
    <w:rsid w:val="2BBB80C0"/>
    <w:rsid w:val="2BD0EBC4"/>
    <w:rsid w:val="2C5F0B79"/>
    <w:rsid w:val="2D7702B1"/>
    <w:rsid w:val="2F4788C3"/>
    <w:rsid w:val="2FA216ED"/>
    <w:rsid w:val="332B8696"/>
    <w:rsid w:val="33400E1D"/>
    <w:rsid w:val="34571DCB"/>
    <w:rsid w:val="3502DED7"/>
    <w:rsid w:val="3505DCA0"/>
    <w:rsid w:val="35966E82"/>
    <w:rsid w:val="3638033F"/>
    <w:rsid w:val="3650D453"/>
    <w:rsid w:val="369EAF38"/>
    <w:rsid w:val="36D53E1D"/>
    <w:rsid w:val="373B1734"/>
    <w:rsid w:val="374C42A7"/>
    <w:rsid w:val="39470547"/>
    <w:rsid w:val="39FDEB9D"/>
    <w:rsid w:val="3B2C7CD9"/>
    <w:rsid w:val="3D99CE5B"/>
    <w:rsid w:val="3E339EC7"/>
    <w:rsid w:val="3E738869"/>
    <w:rsid w:val="3E8B568F"/>
    <w:rsid w:val="3ED1F1B8"/>
    <w:rsid w:val="3FB646CB"/>
    <w:rsid w:val="3FD76FA7"/>
    <w:rsid w:val="442EF2A1"/>
    <w:rsid w:val="4489B7EE"/>
    <w:rsid w:val="44BD2308"/>
    <w:rsid w:val="452DE11C"/>
    <w:rsid w:val="4581DF86"/>
    <w:rsid w:val="4653700D"/>
    <w:rsid w:val="46674E98"/>
    <w:rsid w:val="4732D853"/>
    <w:rsid w:val="474EBBB4"/>
    <w:rsid w:val="48BBB08C"/>
    <w:rsid w:val="4955A54A"/>
    <w:rsid w:val="49953C67"/>
    <w:rsid w:val="4ABF3405"/>
    <w:rsid w:val="4BD6354B"/>
    <w:rsid w:val="4C86AC8A"/>
    <w:rsid w:val="52B13390"/>
    <w:rsid w:val="5347D356"/>
    <w:rsid w:val="538FCB28"/>
    <w:rsid w:val="54EF486D"/>
    <w:rsid w:val="557A764E"/>
    <w:rsid w:val="55E8D452"/>
    <w:rsid w:val="56A97E30"/>
    <w:rsid w:val="580D0317"/>
    <w:rsid w:val="5974B9F0"/>
    <w:rsid w:val="5AABB5EC"/>
    <w:rsid w:val="5B1F0C66"/>
    <w:rsid w:val="5B2FB85E"/>
    <w:rsid w:val="5C02E02F"/>
    <w:rsid w:val="5CA7EFC8"/>
    <w:rsid w:val="5CBADBA2"/>
    <w:rsid w:val="5DC6D293"/>
    <w:rsid w:val="5DD7A7A9"/>
    <w:rsid w:val="5ED0ABDC"/>
    <w:rsid w:val="5EF17011"/>
    <w:rsid w:val="5F215894"/>
    <w:rsid w:val="6024FAAC"/>
    <w:rsid w:val="60A4663A"/>
    <w:rsid w:val="60BD28F5"/>
    <w:rsid w:val="6417EBCC"/>
    <w:rsid w:val="654E2678"/>
    <w:rsid w:val="65A731E1"/>
    <w:rsid w:val="6627D251"/>
    <w:rsid w:val="68D02860"/>
    <w:rsid w:val="6AFDF8C2"/>
    <w:rsid w:val="6B0C8268"/>
    <w:rsid w:val="6C5FBC38"/>
    <w:rsid w:val="6E8F0B3C"/>
    <w:rsid w:val="6F08ADAC"/>
    <w:rsid w:val="6F3F69E4"/>
    <w:rsid w:val="6F453032"/>
    <w:rsid w:val="70DC6759"/>
    <w:rsid w:val="7195249A"/>
    <w:rsid w:val="71C6B998"/>
    <w:rsid w:val="723CD6BD"/>
    <w:rsid w:val="73E06B91"/>
    <w:rsid w:val="740110C9"/>
    <w:rsid w:val="76EC8D73"/>
    <w:rsid w:val="78725E80"/>
    <w:rsid w:val="78966795"/>
    <w:rsid w:val="78EF67A5"/>
    <w:rsid w:val="79B6E8CF"/>
    <w:rsid w:val="7A503173"/>
    <w:rsid w:val="7AF8AEA5"/>
    <w:rsid w:val="7B280116"/>
    <w:rsid w:val="7CE2589A"/>
    <w:rsid w:val="7CEF59F9"/>
    <w:rsid w:val="7D4B6921"/>
    <w:rsid w:val="7E6B4CCB"/>
    <w:rsid w:val="7EEFB59B"/>
    <w:rsid w:val="7FAF8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B81C"/>
  <w14:defaultImageDpi w14:val="32767"/>
  <w15:chartTrackingRefBased/>
  <w15:docId w15:val="{0A8E2970-C027-4E53-9DE0-A65ACE909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878B1"/>
  </w:style>
  <w:style w:type="paragraph" w:styleId="Heading9">
    <w:name w:val="heading 9"/>
    <w:basedOn w:val="Normal"/>
    <w:next w:val="Normal"/>
    <w:link w:val="Heading9Char"/>
    <w:uiPriority w:val="9"/>
    <w:semiHidden/>
    <w:unhideWhenUsed/>
    <w:qFormat/>
    <w:rsid w:val="0055043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00D2"/>
    <w:pPr>
      <w:tabs>
        <w:tab w:val="center" w:pos="4680"/>
        <w:tab w:val="right" w:pos="9360"/>
      </w:tabs>
    </w:pPr>
  </w:style>
  <w:style w:type="character" w:customStyle="1" w:styleId="HeaderChar">
    <w:name w:val="Header Char"/>
    <w:basedOn w:val="DefaultParagraphFont"/>
    <w:link w:val="Header"/>
    <w:uiPriority w:val="99"/>
    <w:rsid w:val="00E700D2"/>
  </w:style>
  <w:style w:type="paragraph" w:styleId="Footer">
    <w:name w:val="footer"/>
    <w:basedOn w:val="Normal"/>
    <w:link w:val="FooterChar"/>
    <w:uiPriority w:val="99"/>
    <w:unhideWhenUsed/>
    <w:rsid w:val="00E700D2"/>
    <w:pPr>
      <w:tabs>
        <w:tab w:val="center" w:pos="4680"/>
        <w:tab w:val="right" w:pos="9360"/>
      </w:tabs>
    </w:pPr>
  </w:style>
  <w:style w:type="character" w:customStyle="1" w:styleId="FooterChar">
    <w:name w:val="Footer Char"/>
    <w:basedOn w:val="DefaultParagraphFont"/>
    <w:link w:val="Footer"/>
    <w:uiPriority w:val="99"/>
    <w:rsid w:val="00E700D2"/>
  </w:style>
  <w:style w:type="character" w:styleId="PageNumber">
    <w:name w:val="page number"/>
    <w:basedOn w:val="DefaultParagraphFont"/>
    <w:uiPriority w:val="99"/>
    <w:semiHidden/>
    <w:unhideWhenUsed/>
    <w:rsid w:val="00E700D2"/>
  </w:style>
  <w:style w:type="character" w:styleId="CommentReference">
    <w:name w:val="annotation reference"/>
    <w:basedOn w:val="DefaultParagraphFont"/>
    <w:uiPriority w:val="99"/>
    <w:semiHidden/>
    <w:unhideWhenUsed/>
    <w:rsid w:val="0089136C"/>
    <w:rPr>
      <w:sz w:val="16"/>
      <w:szCs w:val="16"/>
    </w:rPr>
  </w:style>
  <w:style w:type="paragraph" w:styleId="CommentText">
    <w:name w:val="annotation text"/>
    <w:basedOn w:val="Normal"/>
    <w:link w:val="CommentTextChar"/>
    <w:uiPriority w:val="99"/>
    <w:unhideWhenUsed/>
    <w:rsid w:val="0089136C"/>
    <w:rPr>
      <w:sz w:val="20"/>
      <w:szCs w:val="20"/>
    </w:rPr>
  </w:style>
  <w:style w:type="character" w:customStyle="1" w:styleId="CommentTextChar">
    <w:name w:val="Comment Text Char"/>
    <w:basedOn w:val="DefaultParagraphFont"/>
    <w:link w:val="CommentText"/>
    <w:uiPriority w:val="99"/>
    <w:rsid w:val="0089136C"/>
    <w:rPr>
      <w:sz w:val="20"/>
      <w:szCs w:val="20"/>
    </w:rPr>
  </w:style>
  <w:style w:type="paragraph" w:styleId="CommentSubject">
    <w:name w:val="annotation subject"/>
    <w:basedOn w:val="CommentText"/>
    <w:next w:val="CommentText"/>
    <w:link w:val="CommentSubjectChar"/>
    <w:uiPriority w:val="99"/>
    <w:semiHidden/>
    <w:unhideWhenUsed/>
    <w:rsid w:val="0089136C"/>
    <w:rPr>
      <w:b/>
      <w:bCs/>
    </w:rPr>
  </w:style>
  <w:style w:type="character" w:customStyle="1" w:styleId="CommentSubjectChar">
    <w:name w:val="Comment Subject Char"/>
    <w:basedOn w:val="CommentTextChar"/>
    <w:link w:val="CommentSubject"/>
    <w:uiPriority w:val="99"/>
    <w:semiHidden/>
    <w:rsid w:val="0089136C"/>
    <w:rPr>
      <w:b/>
      <w:bCs/>
      <w:sz w:val="20"/>
      <w:szCs w:val="20"/>
    </w:rPr>
  </w:style>
  <w:style w:type="paragraph" w:styleId="BalloonText">
    <w:name w:val="Balloon Text"/>
    <w:basedOn w:val="Normal"/>
    <w:link w:val="BalloonTextChar"/>
    <w:uiPriority w:val="99"/>
    <w:semiHidden/>
    <w:unhideWhenUsed/>
    <w:rsid w:val="008913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36C"/>
    <w:rPr>
      <w:rFonts w:ascii="Segoe UI" w:hAnsi="Segoe UI" w:cs="Segoe UI"/>
      <w:sz w:val="18"/>
      <w:szCs w:val="18"/>
    </w:rPr>
  </w:style>
  <w:style w:type="paragraph" w:styleId="Revision">
    <w:name w:val="Revision"/>
    <w:hidden/>
    <w:uiPriority w:val="99"/>
    <w:semiHidden/>
    <w:rsid w:val="00E960DE"/>
  </w:style>
  <w:style w:type="paragraph" w:styleId="ListParagraph">
    <w:name w:val="List Paragraph"/>
    <w:basedOn w:val="Normal"/>
    <w:uiPriority w:val="34"/>
    <w:qFormat/>
    <w:rsid w:val="00D11B0A"/>
    <w:pPr>
      <w:ind w:left="720"/>
      <w:contextualSpacing/>
    </w:pPr>
  </w:style>
  <w:style w:type="paragraph" w:styleId="NormalWeb">
    <w:name w:val="Normal (Web)"/>
    <w:basedOn w:val="Normal"/>
    <w:uiPriority w:val="99"/>
    <w:unhideWhenUsed/>
    <w:rsid w:val="00B632F4"/>
    <w:pPr>
      <w:spacing w:before="100" w:beforeAutospacing="1" w:after="100" w:afterAutospacing="1"/>
    </w:pPr>
    <w:rPr>
      <w:rFonts w:ascii="Times New Roman" w:eastAsia="Times New Roman" w:hAnsi="Times New Roman" w:cs="Times New Roman"/>
    </w:rPr>
  </w:style>
  <w:style w:type="paragraph" w:styleId="PlainText">
    <w:name w:val="Plain Text"/>
    <w:basedOn w:val="Normal"/>
    <w:link w:val="PlainTextChar"/>
    <w:uiPriority w:val="99"/>
    <w:unhideWhenUsed/>
    <w:rsid w:val="008418A9"/>
    <w:rPr>
      <w:rFonts w:ascii="Calibri" w:hAnsi="Calibri"/>
      <w:sz w:val="22"/>
      <w:szCs w:val="21"/>
    </w:rPr>
  </w:style>
  <w:style w:type="character" w:customStyle="1" w:styleId="PlainTextChar">
    <w:name w:val="Plain Text Char"/>
    <w:basedOn w:val="DefaultParagraphFont"/>
    <w:link w:val="PlainText"/>
    <w:uiPriority w:val="99"/>
    <w:rsid w:val="008418A9"/>
    <w:rPr>
      <w:rFonts w:ascii="Calibri" w:hAnsi="Calibri"/>
      <w:sz w:val="22"/>
      <w:szCs w:val="21"/>
    </w:rPr>
  </w:style>
  <w:style w:type="paragraph" w:customStyle="1" w:styleId="TableParagraph">
    <w:name w:val="Table Paragraph"/>
    <w:basedOn w:val="Normal"/>
    <w:uiPriority w:val="1"/>
    <w:qFormat/>
    <w:rsid w:val="00757F10"/>
    <w:pPr>
      <w:widowControl w:val="0"/>
      <w:autoSpaceDE w:val="0"/>
      <w:autoSpaceDN w:val="0"/>
    </w:pPr>
    <w:rPr>
      <w:rFonts w:ascii="Arial Unicode MS" w:eastAsia="Arial Unicode MS" w:hAnsi="Arial Unicode MS" w:cs="Arial Unicode MS"/>
      <w:sz w:val="22"/>
      <w:szCs w:val="22"/>
      <w:lang w:bidi="en-US"/>
    </w:rPr>
  </w:style>
  <w:style w:type="character" w:customStyle="1" w:styleId="apple-converted-space">
    <w:name w:val="apple-converted-space"/>
    <w:basedOn w:val="DefaultParagraphFont"/>
    <w:rsid w:val="00154936"/>
  </w:style>
  <w:style w:type="paragraph" w:styleId="BodyTextIndent">
    <w:name w:val="Body Text Indent"/>
    <w:basedOn w:val="Normal"/>
    <w:link w:val="BodyTextIndentChar"/>
    <w:uiPriority w:val="99"/>
    <w:semiHidden/>
    <w:unhideWhenUsed/>
    <w:rsid w:val="00924F74"/>
    <w:pPr>
      <w:spacing w:after="120"/>
      <w:ind w:left="360"/>
    </w:pPr>
  </w:style>
  <w:style w:type="character" w:customStyle="1" w:styleId="BodyTextIndentChar">
    <w:name w:val="Body Text Indent Char"/>
    <w:basedOn w:val="DefaultParagraphFont"/>
    <w:link w:val="BodyTextIndent"/>
    <w:uiPriority w:val="99"/>
    <w:semiHidden/>
    <w:rsid w:val="00924F74"/>
  </w:style>
  <w:style w:type="paragraph" w:styleId="NoSpacing">
    <w:name w:val="No Spacing"/>
    <w:uiPriority w:val="1"/>
    <w:qFormat/>
    <w:rsid w:val="00993A03"/>
    <w:rPr>
      <w:rFonts w:ascii="Calibri" w:hAnsi="Calibri" w:cs="Calibri"/>
      <w:sz w:val="22"/>
      <w:szCs w:val="22"/>
    </w:rPr>
  </w:style>
  <w:style w:type="character" w:styleId="Hyperlink">
    <w:name w:val="Hyperlink"/>
    <w:basedOn w:val="DefaultParagraphFont"/>
    <w:uiPriority w:val="99"/>
    <w:unhideWhenUsed/>
    <w:rPr>
      <w:color w:val="0563C1" w:themeColor="hyperlink"/>
      <w:u w:val="single"/>
    </w:rPr>
  </w:style>
  <w:style w:type="paragraph" w:customStyle="1" w:styleId="Style2">
    <w:name w:val="Style2"/>
    <w:basedOn w:val="Heading9"/>
    <w:link w:val="Style2Char"/>
    <w:qFormat/>
    <w:rsid w:val="00550435"/>
    <w:pPr>
      <w:spacing w:before="0"/>
    </w:pPr>
    <w:rPr>
      <w:rFonts w:ascii="Arial" w:hAnsi="Arial" w:cs="Arial"/>
      <w:b/>
      <w:bCs/>
      <w:i w:val="0"/>
      <w:sz w:val="18"/>
      <w:szCs w:val="18"/>
    </w:rPr>
  </w:style>
  <w:style w:type="character" w:customStyle="1" w:styleId="Style2Char">
    <w:name w:val="Style2 Char"/>
    <w:basedOn w:val="Heading9Char"/>
    <w:link w:val="Style2"/>
    <w:rsid w:val="00550435"/>
    <w:rPr>
      <w:rFonts w:ascii="Arial" w:eastAsiaTheme="majorEastAsia" w:hAnsi="Arial" w:cs="Arial"/>
      <w:b/>
      <w:bCs/>
      <w:i w:val="0"/>
      <w:iCs/>
      <w:color w:val="272727" w:themeColor="text1" w:themeTint="D8"/>
      <w:sz w:val="18"/>
      <w:szCs w:val="18"/>
    </w:rPr>
  </w:style>
  <w:style w:type="character" w:customStyle="1" w:styleId="Heading9Char">
    <w:name w:val="Heading 9 Char"/>
    <w:basedOn w:val="DefaultParagraphFont"/>
    <w:link w:val="Heading9"/>
    <w:uiPriority w:val="9"/>
    <w:semiHidden/>
    <w:rsid w:val="005504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8495">
      <w:bodyDiv w:val="1"/>
      <w:marLeft w:val="0"/>
      <w:marRight w:val="0"/>
      <w:marTop w:val="0"/>
      <w:marBottom w:val="0"/>
      <w:divBdr>
        <w:top w:val="none" w:sz="0" w:space="0" w:color="auto"/>
        <w:left w:val="none" w:sz="0" w:space="0" w:color="auto"/>
        <w:bottom w:val="none" w:sz="0" w:space="0" w:color="auto"/>
        <w:right w:val="none" w:sz="0" w:space="0" w:color="auto"/>
      </w:divBdr>
      <w:divsChild>
        <w:div w:id="2056541991">
          <w:marLeft w:val="0"/>
          <w:marRight w:val="0"/>
          <w:marTop w:val="0"/>
          <w:marBottom w:val="0"/>
          <w:divBdr>
            <w:top w:val="none" w:sz="0" w:space="0" w:color="auto"/>
            <w:left w:val="none" w:sz="0" w:space="0" w:color="auto"/>
            <w:bottom w:val="none" w:sz="0" w:space="0" w:color="auto"/>
            <w:right w:val="none" w:sz="0" w:space="0" w:color="auto"/>
          </w:divBdr>
        </w:div>
      </w:divsChild>
    </w:div>
    <w:div w:id="427508118">
      <w:bodyDiv w:val="1"/>
      <w:marLeft w:val="0"/>
      <w:marRight w:val="0"/>
      <w:marTop w:val="0"/>
      <w:marBottom w:val="0"/>
      <w:divBdr>
        <w:top w:val="none" w:sz="0" w:space="0" w:color="auto"/>
        <w:left w:val="none" w:sz="0" w:space="0" w:color="auto"/>
        <w:bottom w:val="none" w:sz="0" w:space="0" w:color="auto"/>
        <w:right w:val="none" w:sz="0" w:space="0" w:color="auto"/>
      </w:divBdr>
    </w:div>
    <w:div w:id="602345092">
      <w:bodyDiv w:val="1"/>
      <w:marLeft w:val="0"/>
      <w:marRight w:val="0"/>
      <w:marTop w:val="0"/>
      <w:marBottom w:val="0"/>
      <w:divBdr>
        <w:top w:val="none" w:sz="0" w:space="0" w:color="auto"/>
        <w:left w:val="none" w:sz="0" w:space="0" w:color="auto"/>
        <w:bottom w:val="none" w:sz="0" w:space="0" w:color="auto"/>
        <w:right w:val="none" w:sz="0" w:space="0" w:color="auto"/>
      </w:divBdr>
      <w:divsChild>
        <w:div w:id="73865435">
          <w:marLeft w:val="0"/>
          <w:marRight w:val="0"/>
          <w:marTop w:val="0"/>
          <w:marBottom w:val="0"/>
          <w:divBdr>
            <w:top w:val="none" w:sz="0" w:space="0" w:color="auto"/>
            <w:left w:val="none" w:sz="0" w:space="0" w:color="auto"/>
            <w:bottom w:val="none" w:sz="0" w:space="0" w:color="auto"/>
            <w:right w:val="none" w:sz="0" w:space="0" w:color="auto"/>
          </w:divBdr>
        </w:div>
      </w:divsChild>
    </w:div>
    <w:div w:id="769741121">
      <w:bodyDiv w:val="1"/>
      <w:marLeft w:val="0"/>
      <w:marRight w:val="0"/>
      <w:marTop w:val="0"/>
      <w:marBottom w:val="0"/>
      <w:divBdr>
        <w:top w:val="none" w:sz="0" w:space="0" w:color="auto"/>
        <w:left w:val="none" w:sz="0" w:space="0" w:color="auto"/>
        <w:bottom w:val="none" w:sz="0" w:space="0" w:color="auto"/>
        <w:right w:val="none" w:sz="0" w:space="0" w:color="auto"/>
      </w:divBdr>
    </w:div>
    <w:div w:id="772866751">
      <w:bodyDiv w:val="1"/>
      <w:marLeft w:val="0"/>
      <w:marRight w:val="0"/>
      <w:marTop w:val="0"/>
      <w:marBottom w:val="0"/>
      <w:divBdr>
        <w:top w:val="none" w:sz="0" w:space="0" w:color="auto"/>
        <w:left w:val="none" w:sz="0" w:space="0" w:color="auto"/>
        <w:bottom w:val="none" w:sz="0" w:space="0" w:color="auto"/>
        <w:right w:val="none" w:sz="0" w:space="0" w:color="auto"/>
      </w:divBdr>
    </w:div>
    <w:div w:id="821968472">
      <w:bodyDiv w:val="1"/>
      <w:marLeft w:val="0"/>
      <w:marRight w:val="0"/>
      <w:marTop w:val="0"/>
      <w:marBottom w:val="0"/>
      <w:divBdr>
        <w:top w:val="none" w:sz="0" w:space="0" w:color="auto"/>
        <w:left w:val="none" w:sz="0" w:space="0" w:color="auto"/>
        <w:bottom w:val="none" w:sz="0" w:space="0" w:color="auto"/>
        <w:right w:val="none" w:sz="0" w:space="0" w:color="auto"/>
      </w:divBdr>
    </w:div>
    <w:div w:id="990862631">
      <w:bodyDiv w:val="1"/>
      <w:marLeft w:val="0"/>
      <w:marRight w:val="0"/>
      <w:marTop w:val="0"/>
      <w:marBottom w:val="0"/>
      <w:divBdr>
        <w:top w:val="none" w:sz="0" w:space="0" w:color="auto"/>
        <w:left w:val="none" w:sz="0" w:space="0" w:color="auto"/>
        <w:bottom w:val="none" w:sz="0" w:space="0" w:color="auto"/>
        <w:right w:val="none" w:sz="0" w:space="0" w:color="auto"/>
      </w:divBdr>
      <w:divsChild>
        <w:div w:id="342054583">
          <w:marLeft w:val="0"/>
          <w:marRight w:val="0"/>
          <w:marTop w:val="0"/>
          <w:marBottom w:val="0"/>
          <w:divBdr>
            <w:top w:val="none" w:sz="0" w:space="0" w:color="auto"/>
            <w:left w:val="none" w:sz="0" w:space="0" w:color="auto"/>
            <w:bottom w:val="none" w:sz="0" w:space="0" w:color="auto"/>
            <w:right w:val="none" w:sz="0" w:space="0" w:color="auto"/>
          </w:divBdr>
        </w:div>
      </w:divsChild>
    </w:div>
    <w:div w:id="1116021126">
      <w:bodyDiv w:val="1"/>
      <w:marLeft w:val="0"/>
      <w:marRight w:val="0"/>
      <w:marTop w:val="0"/>
      <w:marBottom w:val="0"/>
      <w:divBdr>
        <w:top w:val="none" w:sz="0" w:space="0" w:color="auto"/>
        <w:left w:val="none" w:sz="0" w:space="0" w:color="auto"/>
        <w:bottom w:val="none" w:sz="0" w:space="0" w:color="auto"/>
        <w:right w:val="none" w:sz="0" w:space="0" w:color="auto"/>
      </w:divBdr>
      <w:divsChild>
        <w:div w:id="176043263">
          <w:marLeft w:val="0"/>
          <w:marRight w:val="0"/>
          <w:marTop w:val="0"/>
          <w:marBottom w:val="0"/>
          <w:divBdr>
            <w:top w:val="none" w:sz="0" w:space="0" w:color="auto"/>
            <w:left w:val="none" w:sz="0" w:space="0" w:color="auto"/>
            <w:bottom w:val="none" w:sz="0" w:space="0" w:color="auto"/>
            <w:right w:val="none" w:sz="0" w:space="0" w:color="auto"/>
          </w:divBdr>
          <w:divsChild>
            <w:div w:id="959190491">
              <w:marLeft w:val="0"/>
              <w:marRight w:val="0"/>
              <w:marTop w:val="0"/>
              <w:marBottom w:val="0"/>
              <w:divBdr>
                <w:top w:val="none" w:sz="0" w:space="0" w:color="auto"/>
                <w:left w:val="none" w:sz="0" w:space="0" w:color="auto"/>
                <w:bottom w:val="none" w:sz="0" w:space="0" w:color="auto"/>
                <w:right w:val="none" w:sz="0" w:space="0" w:color="auto"/>
              </w:divBdr>
              <w:divsChild>
                <w:div w:id="13609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17839">
      <w:bodyDiv w:val="1"/>
      <w:marLeft w:val="0"/>
      <w:marRight w:val="0"/>
      <w:marTop w:val="0"/>
      <w:marBottom w:val="0"/>
      <w:divBdr>
        <w:top w:val="none" w:sz="0" w:space="0" w:color="auto"/>
        <w:left w:val="none" w:sz="0" w:space="0" w:color="auto"/>
        <w:bottom w:val="none" w:sz="0" w:space="0" w:color="auto"/>
        <w:right w:val="none" w:sz="0" w:space="0" w:color="auto"/>
      </w:divBdr>
    </w:div>
    <w:div w:id="1400445785">
      <w:bodyDiv w:val="1"/>
      <w:marLeft w:val="0"/>
      <w:marRight w:val="0"/>
      <w:marTop w:val="0"/>
      <w:marBottom w:val="0"/>
      <w:divBdr>
        <w:top w:val="none" w:sz="0" w:space="0" w:color="auto"/>
        <w:left w:val="none" w:sz="0" w:space="0" w:color="auto"/>
        <w:bottom w:val="none" w:sz="0" w:space="0" w:color="auto"/>
        <w:right w:val="none" w:sz="0" w:space="0" w:color="auto"/>
      </w:divBdr>
    </w:div>
    <w:div w:id="1735081848">
      <w:bodyDiv w:val="1"/>
      <w:marLeft w:val="0"/>
      <w:marRight w:val="0"/>
      <w:marTop w:val="0"/>
      <w:marBottom w:val="0"/>
      <w:divBdr>
        <w:top w:val="none" w:sz="0" w:space="0" w:color="auto"/>
        <w:left w:val="none" w:sz="0" w:space="0" w:color="auto"/>
        <w:bottom w:val="none" w:sz="0" w:space="0" w:color="auto"/>
        <w:right w:val="none" w:sz="0" w:space="0" w:color="auto"/>
      </w:divBdr>
      <w:divsChild>
        <w:div w:id="1623801242">
          <w:marLeft w:val="0"/>
          <w:marRight w:val="0"/>
          <w:marTop w:val="0"/>
          <w:marBottom w:val="0"/>
          <w:divBdr>
            <w:top w:val="none" w:sz="0" w:space="0" w:color="auto"/>
            <w:left w:val="none" w:sz="0" w:space="0" w:color="auto"/>
            <w:bottom w:val="none" w:sz="0" w:space="0" w:color="auto"/>
            <w:right w:val="none" w:sz="0" w:space="0" w:color="auto"/>
          </w:divBdr>
        </w:div>
      </w:divsChild>
    </w:div>
    <w:div w:id="1756239539">
      <w:bodyDiv w:val="1"/>
      <w:marLeft w:val="0"/>
      <w:marRight w:val="0"/>
      <w:marTop w:val="0"/>
      <w:marBottom w:val="0"/>
      <w:divBdr>
        <w:top w:val="none" w:sz="0" w:space="0" w:color="auto"/>
        <w:left w:val="none" w:sz="0" w:space="0" w:color="auto"/>
        <w:bottom w:val="none" w:sz="0" w:space="0" w:color="auto"/>
        <w:right w:val="none" w:sz="0" w:space="0" w:color="auto"/>
      </w:divBdr>
      <w:divsChild>
        <w:div w:id="1205605837">
          <w:marLeft w:val="0"/>
          <w:marRight w:val="0"/>
          <w:marTop w:val="0"/>
          <w:marBottom w:val="0"/>
          <w:divBdr>
            <w:top w:val="none" w:sz="0" w:space="0" w:color="auto"/>
            <w:left w:val="none" w:sz="0" w:space="0" w:color="auto"/>
            <w:bottom w:val="none" w:sz="0" w:space="0" w:color="auto"/>
            <w:right w:val="none" w:sz="0" w:space="0" w:color="auto"/>
          </w:divBdr>
        </w:div>
      </w:divsChild>
    </w:div>
    <w:div w:id="1778014664">
      <w:bodyDiv w:val="1"/>
      <w:marLeft w:val="0"/>
      <w:marRight w:val="0"/>
      <w:marTop w:val="0"/>
      <w:marBottom w:val="0"/>
      <w:divBdr>
        <w:top w:val="none" w:sz="0" w:space="0" w:color="auto"/>
        <w:left w:val="none" w:sz="0" w:space="0" w:color="auto"/>
        <w:bottom w:val="none" w:sz="0" w:space="0" w:color="auto"/>
        <w:right w:val="none" w:sz="0" w:space="0" w:color="auto"/>
      </w:divBdr>
      <w:divsChild>
        <w:div w:id="2018337962">
          <w:marLeft w:val="0"/>
          <w:marRight w:val="0"/>
          <w:marTop w:val="0"/>
          <w:marBottom w:val="0"/>
          <w:divBdr>
            <w:top w:val="none" w:sz="0" w:space="0" w:color="auto"/>
            <w:left w:val="none" w:sz="0" w:space="0" w:color="auto"/>
            <w:bottom w:val="none" w:sz="0" w:space="0" w:color="auto"/>
            <w:right w:val="none" w:sz="0" w:space="0" w:color="auto"/>
          </w:divBdr>
          <w:divsChild>
            <w:div w:id="1449927719">
              <w:marLeft w:val="0"/>
              <w:marRight w:val="0"/>
              <w:marTop w:val="0"/>
              <w:marBottom w:val="0"/>
              <w:divBdr>
                <w:top w:val="none" w:sz="0" w:space="0" w:color="auto"/>
                <w:left w:val="none" w:sz="0" w:space="0" w:color="auto"/>
                <w:bottom w:val="none" w:sz="0" w:space="0" w:color="auto"/>
                <w:right w:val="none" w:sz="0" w:space="0" w:color="auto"/>
              </w:divBdr>
              <w:divsChild>
                <w:div w:id="641430021">
                  <w:marLeft w:val="0"/>
                  <w:marRight w:val="0"/>
                  <w:marTop w:val="0"/>
                  <w:marBottom w:val="0"/>
                  <w:divBdr>
                    <w:top w:val="none" w:sz="0" w:space="0" w:color="auto"/>
                    <w:left w:val="none" w:sz="0" w:space="0" w:color="auto"/>
                    <w:bottom w:val="none" w:sz="0" w:space="0" w:color="auto"/>
                    <w:right w:val="none" w:sz="0" w:space="0" w:color="auto"/>
                  </w:divBdr>
                  <w:divsChild>
                    <w:div w:id="2039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54174">
      <w:bodyDiv w:val="1"/>
      <w:marLeft w:val="0"/>
      <w:marRight w:val="0"/>
      <w:marTop w:val="0"/>
      <w:marBottom w:val="0"/>
      <w:divBdr>
        <w:top w:val="none" w:sz="0" w:space="0" w:color="auto"/>
        <w:left w:val="none" w:sz="0" w:space="0" w:color="auto"/>
        <w:bottom w:val="none" w:sz="0" w:space="0" w:color="auto"/>
        <w:right w:val="none" w:sz="0" w:space="0" w:color="auto"/>
      </w:divBdr>
    </w:div>
    <w:div w:id="1999722930">
      <w:bodyDiv w:val="1"/>
      <w:marLeft w:val="0"/>
      <w:marRight w:val="0"/>
      <w:marTop w:val="0"/>
      <w:marBottom w:val="0"/>
      <w:divBdr>
        <w:top w:val="none" w:sz="0" w:space="0" w:color="auto"/>
        <w:left w:val="none" w:sz="0" w:space="0" w:color="auto"/>
        <w:bottom w:val="none" w:sz="0" w:space="0" w:color="auto"/>
        <w:right w:val="none" w:sz="0" w:space="0" w:color="auto"/>
      </w:divBdr>
      <w:divsChild>
        <w:div w:id="1698386102">
          <w:marLeft w:val="0"/>
          <w:marRight w:val="0"/>
          <w:marTop w:val="0"/>
          <w:marBottom w:val="0"/>
          <w:divBdr>
            <w:top w:val="none" w:sz="0" w:space="0" w:color="auto"/>
            <w:left w:val="none" w:sz="0" w:space="0" w:color="auto"/>
            <w:bottom w:val="none" w:sz="0" w:space="0" w:color="auto"/>
            <w:right w:val="none" w:sz="0" w:space="0" w:color="auto"/>
          </w:divBdr>
        </w:div>
      </w:divsChild>
    </w:div>
    <w:div w:id="206721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1A654-F645-4999-A304-38C3C3584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520AE-9E68-4338-8987-5E0CE9F86C3B}">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3.xml><?xml version="1.0" encoding="utf-8"?>
<ds:datastoreItem xmlns:ds="http://schemas.openxmlformats.org/officeDocument/2006/customXml" ds:itemID="{2F4F25F3-F3B7-4554-B19B-6CBCC7193ADB}">
  <ds:schemaRefs>
    <ds:schemaRef ds:uri="http://schemas.microsoft.com/sharepoint/v3/contenttype/forms"/>
  </ds:schemaRefs>
</ds:datastoreItem>
</file>

<file path=customXml/itemProps4.xml><?xml version="1.0" encoding="utf-8"?>
<ds:datastoreItem xmlns:ds="http://schemas.openxmlformats.org/officeDocument/2006/customXml" ds:itemID="{D4DD410B-766C-4878-B04A-D31A0DA8F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9020</Words>
  <Characters>51420</Characters>
  <Application>Microsoft Office Word</Application>
  <DocSecurity>0</DocSecurity>
  <Lines>428</Lines>
  <Paragraphs>120</Paragraphs>
  <ScaleCrop>false</ScaleCrop>
  <Company/>
  <LinksUpToDate>false</LinksUpToDate>
  <CharactersWithSpaces>60320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2</cp:revision>
  <cp:lastPrinted>2020-02-12T23:54:00Z</cp:lastPrinted>
  <dcterms:created xsi:type="dcterms:W3CDTF">2025-02-17T12:35:00Z</dcterms:created>
  <dcterms:modified xsi:type="dcterms:W3CDTF">2025-02-17T12:35:00Z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