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7C67" w14:textId="0EA10210" w:rsidR="00872A47" w:rsidRPr="00FA1734" w:rsidRDefault="00872A47" w:rsidP="00ED221A">
      <w:pPr>
        <w:spacing w:after="0" w:line="240" w:lineRule="auto"/>
        <w:rPr>
          <w:rFonts w:ascii="Arial" w:hAnsi="Arial" w:cs="Arial"/>
          <w:sz w:val="24"/>
          <w:szCs w:val="24"/>
        </w:rPr>
      </w:pPr>
      <w:r w:rsidRPr="00FA1734">
        <w:rPr>
          <w:rFonts w:ascii="Arial" w:hAnsi="Arial" w:cs="Arial"/>
          <w:b/>
          <w:bCs/>
          <w:sz w:val="24"/>
          <w:szCs w:val="24"/>
        </w:rPr>
        <w:t>Article 2</w:t>
      </w:r>
      <w:r w:rsidR="00C80ACE" w:rsidRPr="00FA1734">
        <w:rPr>
          <w:rFonts w:ascii="Arial" w:hAnsi="Arial" w:cs="Arial"/>
          <w:b/>
          <w:bCs/>
          <w:sz w:val="24"/>
          <w:szCs w:val="24"/>
        </w:rPr>
        <w:t>6</w:t>
      </w:r>
      <w:r w:rsidRPr="00FA1734">
        <w:rPr>
          <w:rFonts w:ascii="Arial" w:hAnsi="Arial" w:cs="Arial"/>
          <w:b/>
          <w:bCs/>
          <w:sz w:val="24"/>
          <w:szCs w:val="24"/>
        </w:rPr>
        <w:t>. Surface Water Improvement &amp; Management (SWIM) Buffers</w:t>
      </w:r>
    </w:p>
    <w:p w14:paraId="5F803427" w14:textId="099B481D" w:rsidR="00AC0B6A" w:rsidRPr="00FA1734" w:rsidRDefault="00AC0B6A" w:rsidP="00ED221A">
      <w:pPr>
        <w:spacing w:after="0" w:line="240" w:lineRule="auto"/>
        <w:ind w:left="360"/>
        <w:rPr>
          <w:rFonts w:ascii="Arial" w:hAnsi="Arial" w:cs="Arial"/>
          <w:b/>
          <w:bCs/>
          <w:sz w:val="18"/>
          <w:szCs w:val="18"/>
        </w:rPr>
      </w:pPr>
      <w:proofErr w:type="gramStart"/>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 xml:space="preserve">.1  </w:t>
      </w:r>
      <w:r w:rsidRPr="00FA1734">
        <w:rPr>
          <w:rFonts w:ascii="Arial" w:hAnsi="Arial" w:cs="Arial"/>
          <w:b/>
          <w:bCs/>
          <w:sz w:val="18"/>
          <w:szCs w:val="18"/>
        </w:rPr>
        <w:tab/>
      </w:r>
      <w:proofErr w:type="gramEnd"/>
      <w:r w:rsidRPr="00FA1734">
        <w:rPr>
          <w:rFonts w:ascii="Arial" w:hAnsi="Arial" w:cs="Arial"/>
          <w:b/>
          <w:bCs/>
          <w:sz w:val="18"/>
          <w:szCs w:val="18"/>
        </w:rPr>
        <w:t>PURPOSE</w:t>
      </w:r>
    </w:p>
    <w:p w14:paraId="545DA751" w14:textId="6064B9E3" w:rsidR="00AC0B6A" w:rsidRPr="00FA1734" w:rsidRDefault="00AC0B6A" w:rsidP="00ED221A">
      <w:pPr>
        <w:spacing w:after="0" w:line="240" w:lineRule="auto"/>
        <w:ind w:left="360"/>
        <w:rPr>
          <w:rFonts w:ascii="Arial" w:hAnsi="Arial" w:cs="Arial"/>
          <w:b/>
          <w:bCs/>
          <w:sz w:val="18"/>
          <w:szCs w:val="18"/>
        </w:rPr>
      </w:pPr>
      <w:proofErr w:type="gramStart"/>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 xml:space="preserve">.2  </w:t>
      </w:r>
      <w:r w:rsidRPr="00FA1734">
        <w:rPr>
          <w:rFonts w:ascii="Arial" w:hAnsi="Arial" w:cs="Arial"/>
          <w:b/>
          <w:bCs/>
          <w:sz w:val="18"/>
          <w:szCs w:val="18"/>
        </w:rPr>
        <w:tab/>
      </w:r>
      <w:proofErr w:type="gramEnd"/>
      <w:r w:rsidRPr="00FA1734">
        <w:rPr>
          <w:rFonts w:ascii="Arial" w:eastAsiaTheme="minorEastAsia" w:hAnsi="Arial" w:cs="Arial"/>
          <w:b/>
          <w:bCs/>
          <w:color w:val="000000" w:themeColor="text1"/>
          <w:sz w:val="18"/>
          <w:szCs w:val="18"/>
        </w:rPr>
        <w:t>APPLICABILITY</w:t>
      </w:r>
    </w:p>
    <w:p w14:paraId="27E89E87" w14:textId="530326AB" w:rsidR="00AC0B6A" w:rsidRPr="00FA1734" w:rsidRDefault="00AC0B6A" w:rsidP="00ED221A">
      <w:pPr>
        <w:spacing w:after="0" w:line="240" w:lineRule="auto"/>
        <w:ind w:left="360"/>
        <w:rPr>
          <w:rFonts w:ascii="Arial" w:hAnsi="Arial" w:cs="Arial"/>
          <w:b/>
          <w:bCs/>
          <w:sz w:val="18"/>
          <w:szCs w:val="18"/>
        </w:rPr>
      </w:pPr>
      <w:proofErr w:type="gramStart"/>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 xml:space="preserve">.3  </w:t>
      </w:r>
      <w:r w:rsidRPr="00FA1734">
        <w:rPr>
          <w:rFonts w:ascii="Arial" w:hAnsi="Arial" w:cs="Arial"/>
          <w:b/>
          <w:bCs/>
          <w:sz w:val="18"/>
          <w:szCs w:val="18"/>
        </w:rPr>
        <w:tab/>
      </w:r>
      <w:proofErr w:type="gramEnd"/>
      <w:r w:rsidR="003E3F19" w:rsidRPr="00FA1734">
        <w:rPr>
          <w:rFonts w:ascii="Arial" w:hAnsi="Arial" w:cs="Arial"/>
          <w:b/>
          <w:bCs/>
          <w:sz w:val="18"/>
          <w:szCs w:val="18"/>
        </w:rPr>
        <w:t>SWIM</w:t>
      </w:r>
      <w:r w:rsidR="00337710" w:rsidRPr="00FA1734">
        <w:rPr>
          <w:rFonts w:ascii="Arial" w:hAnsi="Arial" w:cs="Arial"/>
          <w:b/>
          <w:bCs/>
          <w:sz w:val="18"/>
          <w:szCs w:val="18"/>
        </w:rPr>
        <w:t xml:space="preserve"> WATER QUALITY</w:t>
      </w:r>
      <w:r w:rsidR="003E3F19" w:rsidRPr="00FA1734">
        <w:rPr>
          <w:rFonts w:ascii="Arial" w:hAnsi="Arial" w:cs="Arial"/>
          <w:b/>
          <w:bCs/>
          <w:sz w:val="18"/>
          <w:szCs w:val="18"/>
        </w:rPr>
        <w:t xml:space="preserve"> </w:t>
      </w:r>
      <w:r w:rsidR="00DD1B9A" w:rsidRPr="00FA1734">
        <w:rPr>
          <w:rFonts w:ascii="Arial" w:hAnsi="Arial" w:cs="Arial"/>
          <w:b/>
          <w:bCs/>
          <w:sz w:val="18"/>
          <w:szCs w:val="18"/>
        </w:rPr>
        <w:t xml:space="preserve">BUFFER </w:t>
      </w:r>
      <w:r w:rsidRPr="00FA1734">
        <w:rPr>
          <w:rFonts w:ascii="Arial" w:hAnsi="Arial" w:cs="Arial"/>
          <w:b/>
          <w:bCs/>
          <w:sz w:val="18"/>
          <w:szCs w:val="18"/>
        </w:rPr>
        <w:t>STANDARDS</w:t>
      </w:r>
    </w:p>
    <w:p w14:paraId="1D82D957" w14:textId="669A5E05" w:rsidR="00CC4F91" w:rsidRPr="00FA1734" w:rsidRDefault="00CC4F91" w:rsidP="00ED221A">
      <w:pPr>
        <w:spacing w:after="0" w:line="240" w:lineRule="auto"/>
        <w:ind w:left="360"/>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 xml:space="preserve">.4 </w:t>
      </w:r>
      <w:r w:rsidRPr="00FA1734">
        <w:rPr>
          <w:rFonts w:ascii="Arial" w:hAnsi="Arial" w:cs="Arial"/>
          <w:b/>
          <w:bCs/>
          <w:sz w:val="18"/>
          <w:szCs w:val="18"/>
        </w:rPr>
        <w:tab/>
      </w:r>
      <w:r w:rsidR="008356EA" w:rsidRPr="00FA1734">
        <w:rPr>
          <w:rFonts w:ascii="Arial" w:hAnsi="Arial" w:cs="Arial"/>
          <w:b/>
          <w:bCs/>
          <w:sz w:val="18"/>
          <w:szCs w:val="18"/>
        </w:rPr>
        <w:t>REQUIRED BUFFER DELINEATION</w:t>
      </w:r>
    </w:p>
    <w:p w14:paraId="4EB5187A" w14:textId="6587B173" w:rsidR="00AC0B6A" w:rsidRPr="00FA1734" w:rsidRDefault="00AC0B6A" w:rsidP="00ED221A">
      <w:pPr>
        <w:spacing w:after="0" w:line="240" w:lineRule="auto"/>
        <w:ind w:left="360"/>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w:t>
      </w:r>
      <w:r w:rsidR="0018504D" w:rsidRPr="00FA1734">
        <w:rPr>
          <w:rFonts w:ascii="Arial" w:hAnsi="Arial" w:cs="Arial"/>
          <w:b/>
          <w:bCs/>
          <w:sz w:val="18"/>
          <w:szCs w:val="18"/>
        </w:rPr>
        <w:t>5</w:t>
      </w:r>
      <w:r w:rsidR="003E459E" w:rsidRPr="00FA1734">
        <w:rPr>
          <w:rFonts w:ascii="Arial" w:hAnsi="Arial" w:cs="Arial"/>
          <w:b/>
          <w:bCs/>
          <w:sz w:val="18"/>
          <w:szCs w:val="18"/>
        </w:rPr>
        <w:tab/>
      </w:r>
      <w:r w:rsidR="003E459E" w:rsidRPr="00FA1734">
        <w:rPr>
          <w:rFonts w:ascii="Arial" w:hAnsi="Arial" w:cs="Arial"/>
          <w:b/>
          <w:bCs/>
          <w:sz w:val="18"/>
          <w:szCs w:val="18"/>
        </w:rPr>
        <w:tab/>
      </w:r>
      <w:r w:rsidRPr="00FA1734">
        <w:rPr>
          <w:rFonts w:ascii="Arial" w:hAnsi="Arial" w:cs="Arial"/>
          <w:b/>
          <w:bCs/>
          <w:sz w:val="18"/>
          <w:szCs w:val="18"/>
        </w:rPr>
        <w:t>MITIGATION</w:t>
      </w:r>
    </w:p>
    <w:p w14:paraId="21AF7FC4" w14:textId="6BE019A8" w:rsidR="003E459E" w:rsidRPr="00FA1734" w:rsidRDefault="003E459E" w:rsidP="00ED221A">
      <w:pPr>
        <w:spacing w:after="0" w:line="240" w:lineRule="auto"/>
        <w:ind w:left="360"/>
        <w:rPr>
          <w:rFonts w:ascii="Arial" w:hAnsi="Arial" w:cs="Arial"/>
          <w:b/>
          <w:bCs/>
          <w:sz w:val="18"/>
          <w:szCs w:val="18"/>
        </w:rPr>
      </w:pPr>
      <w:r w:rsidRPr="00FA1734">
        <w:rPr>
          <w:rFonts w:ascii="Arial" w:hAnsi="Arial" w:cs="Arial"/>
          <w:b/>
          <w:bCs/>
          <w:sz w:val="18"/>
          <w:szCs w:val="18"/>
        </w:rPr>
        <w:t>26.6</w:t>
      </w:r>
      <w:r w:rsidRPr="00FA1734">
        <w:rPr>
          <w:rFonts w:ascii="Arial" w:hAnsi="Arial" w:cs="Arial"/>
          <w:b/>
          <w:bCs/>
          <w:sz w:val="18"/>
          <w:szCs w:val="18"/>
        </w:rPr>
        <w:tab/>
      </w:r>
      <w:r w:rsidRPr="00FA1734">
        <w:rPr>
          <w:rFonts w:ascii="Arial" w:hAnsi="Arial" w:cs="Arial"/>
          <w:b/>
          <w:bCs/>
          <w:sz w:val="18"/>
          <w:szCs w:val="18"/>
        </w:rPr>
        <w:tab/>
        <w:t>MAINTENANCE RESPONSIBILITY FOR SCMs</w:t>
      </w:r>
    </w:p>
    <w:p w14:paraId="4B023A8A" w14:textId="4F64B52F" w:rsidR="003E459E" w:rsidRPr="00FA1734" w:rsidRDefault="008356EA" w:rsidP="00ED221A">
      <w:pPr>
        <w:spacing w:after="0" w:line="240" w:lineRule="auto"/>
        <w:ind w:left="360"/>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w:t>
      </w:r>
      <w:r w:rsidR="003E459E" w:rsidRPr="00FA1734">
        <w:rPr>
          <w:rFonts w:ascii="Arial" w:hAnsi="Arial" w:cs="Arial"/>
          <w:b/>
          <w:bCs/>
          <w:sz w:val="18"/>
          <w:szCs w:val="18"/>
        </w:rPr>
        <w:t>7</w:t>
      </w:r>
      <w:r w:rsidR="00AC0B6A" w:rsidRPr="00FA1734">
        <w:rPr>
          <w:rFonts w:ascii="Arial" w:hAnsi="Arial" w:cs="Arial"/>
          <w:b/>
          <w:bCs/>
          <w:sz w:val="18"/>
          <w:szCs w:val="18"/>
        </w:rPr>
        <w:t xml:space="preserve"> </w:t>
      </w:r>
      <w:r w:rsidR="003E459E" w:rsidRPr="00FA1734">
        <w:rPr>
          <w:rFonts w:ascii="Arial" w:hAnsi="Arial" w:cs="Arial"/>
          <w:b/>
          <w:bCs/>
          <w:sz w:val="18"/>
          <w:szCs w:val="18"/>
        </w:rPr>
        <w:tab/>
        <w:t>ADMINISTRATION</w:t>
      </w:r>
    </w:p>
    <w:p w14:paraId="3094A20C" w14:textId="4B7BA10E" w:rsidR="003E459E" w:rsidRPr="00FA1734" w:rsidRDefault="003E459E" w:rsidP="00ED221A">
      <w:pPr>
        <w:spacing w:after="0" w:line="240" w:lineRule="auto"/>
        <w:ind w:left="360"/>
        <w:rPr>
          <w:rFonts w:ascii="Arial" w:hAnsi="Arial" w:cs="Arial"/>
          <w:b/>
          <w:bCs/>
          <w:sz w:val="18"/>
          <w:szCs w:val="18"/>
        </w:rPr>
      </w:pPr>
      <w:r w:rsidRPr="00FA1734">
        <w:rPr>
          <w:rFonts w:ascii="Arial" w:hAnsi="Arial" w:cs="Arial"/>
          <w:b/>
          <w:bCs/>
          <w:sz w:val="18"/>
          <w:szCs w:val="18"/>
        </w:rPr>
        <w:t>26.8</w:t>
      </w:r>
      <w:r w:rsidRPr="00FA1734">
        <w:rPr>
          <w:rFonts w:ascii="Arial" w:hAnsi="Arial" w:cs="Arial"/>
          <w:b/>
          <w:bCs/>
          <w:sz w:val="18"/>
          <w:szCs w:val="18"/>
        </w:rPr>
        <w:tab/>
      </w:r>
      <w:r w:rsidRPr="00FA1734">
        <w:rPr>
          <w:rFonts w:ascii="Arial" w:hAnsi="Arial" w:cs="Arial"/>
          <w:b/>
          <w:bCs/>
          <w:sz w:val="18"/>
          <w:szCs w:val="18"/>
        </w:rPr>
        <w:tab/>
        <w:t>STORMWATER ADMINISTRATOR</w:t>
      </w:r>
    </w:p>
    <w:p w14:paraId="2318B642" w14:textId="2496248B" w:rsidR="00AC0B6A" w:rsidRPr="00F77ABF" w:rsidRDefault="00F77ABF" w:rsidP="00ED221A">
      <w:pPr>
        <w:spacing w:after="0" w:line="240" w:lineRule="auto"/>
        <w:rPr>
          <w:rFonts w:ascii="Arial" w:hAnsi="Arial" w:cs="Arial"/>
          <w:b/>
          <w:bCs/>
          <w:sz w:val="18"/>
          <w:szCs w:val="18"/>
        </w:rPr>
      </w:pPr>
      <w:r w:rsidRPr="00F77ABF">
        <w:rPr>
          <w:rFonts w:ascii="Arial" w:hAnsi="Arial" w:cs="Arial"/>
          <w:b/>
          <w:bCs/>
          <w:sz w:val="18"/>
          <w:szCs w:val="18"/>
        </w:rPr>
        <w:tab/>
        <w:t>26.</w:t>
      </w:r>
      <w:r w:rsidR="0042309E">
        <w:rPr>
          <w:rFonts w:ascii="Arial" w:hAnsi="Arial" w:cs="Arial"/>
          <w:b/>
          <w:bCs/>
          <w:sz w:val="18"/>
          <w:szCs w:val="18"/>
        </w:rPr>
        <w:t>9</w:t>
      </w:r>
      <w:r w:rsidRPr="00F77ABF">
        <w:rPr>
          <w:rFonts w:ascii="Arial" w:hAnsi="Arial" w:cs="Arial"/>
          <w:b/>
          <w:bCs/>
          <w:sz w:val="18"/>
          <w:szCs w:val="18"/>
        </w:rPr>
        <w:t xml:space="preserve"> </w:t>
      </w:r>
      <w:r w:rsidRPr="00F77ABF">
        <w:rPr>
          <w:rFonts w:ascii="Arial" w:hAnsi="Arial" w:cs="Arial"/>
          <w:b/>
          <w:bCs/>
          <w:sz w:val="18"/>
          <w:szCs w:val="18"/>
        </w:rPr>
        <w:tab/>
        <w:t>DEFINITIONS</w:t>
      </w:r>
    </w:p>
    <w:p w14:paraId="37550E52" w14:textId="77777777" w:rsidR="00CF631A" w:rsidRPr="00FA1734" w:rsidRDefault="00CF631A" w:rsidP="00ED221A">
      <w:pPr>
        <w:spacing w:after="0" w:line="240" w:lineRule="auto"/>
        <w:rPr>
          <w:rFonts w:ascii="Arial" w:hAnsi="Arial" w:cs="Arial"/>
          <w:sz w:val="18"/>
          <w:szCs w:val="18"/>
        </w:rPr>
      </w:pPr>
    </w:p>
    <w:p w14:paraId="02B5AD9A" w14:textId="2A5E8996" w:rsidR="00872A47" w:rsidRPr="00FA1734" w:rsidRDefault="00872A47" w:rsidP="00910328">
      <w:pPr>
        <w:shd w:val="clear" w:color="auto" w:fill="DEEAF6" w:themeFill="accent5" w:themeFillTint="33"/>
        <w:spacing w:after="0" w:line="240" w:lineRule="auto"/>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.1</w:t>
      </w:r>
      <w:r w:rsidR="00910328">
        <w:rPr>
          <w:rFonts w:ascii="Arial" w:hAnsi="Arial" w:cs="Arial"/>
          <w:b/>
          <w:bCs/>
          <w:sz w:val="18"/>
          <w:szCs w:val="18"/>
        </w:rPr>
        <w:t xml:space="preserve">   </w:t>
      </w:r>
      <w:r w:rsidRPr="00FA1734">
        <w:rPr>
          <w:rFonts w:ascii="Arial" w:hAnsi="Arial" w:cs="Arial"/>
          <w:b/>
          <w:bCs/>
          <w:sz w:val="18"/>
          <w:szCs w:val="18"/>
        </w:rPr>
        <w:t>PURPOSE</w:t>
      </w:r>
    </w:p>
    <w:p w14:paraId="7A10A98D" w14:textId="60E98242"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The purpose of the </w:t>
      </w:r>
      <w:r w:rsidR="00401084" w:rsidRPr="00FA1734">
        <w:rPr>
          <w:rFonts w:ascii="Arial" w:hAnsi="Arial" w:cs="Arial"/>
          <w:sz w:val="18"/>
          <w:szCs w:val="18"/>
        </w:rPr>
        <w:t>Surface</w:t>
      </w:r>
      <w:r w:rsidR="00E651F5" w:rsidRPr="00FA1734">
        <w:rPr>
          <w:rFonts w:ascii="Arial" w:hAnsi="Arial" w:cs="Arial"/>
          <w:sz w:val="18"/>
          <w:szCs w:val="18"/>
        </w:rPr>
        <w:t xml:space="preserve"> Water Im</w:t>
      </w:r>
      <w:r w:rsidR="00B75A3A" w:rsidRPr="00FA1734">
        <w:rPr>
          <w:rFonts w:ascii="Arial" w:hAnsi="Arial" w:cs="Arial"/>
          <w:sz w:val="18"/>
          <w:szCs w:val="18"/>
        </w:rPr>
        <w:t xml:space="preserve">provement </w:t>
      </w:r>
      <w:r w:rsidR="00FA1734" w:rsidRPr="00FA1734">
        <w:rPr>
          <w:rFonts w:ascii="Arial" w:hAnsi="Arial" w:cs="Arial"/>
          <w:sz w:val="18"/>
          <w:szCs w:val="18"/>
        </w:rPr>
        <w:t>and</w:t>
      </w:r>
      <w:r w:rsidR="00B75A3A" w:rsidRPr="00FA1734">
        <w:rPr>
          <w:rFonts w:ascii="Arial" w:hAnsi="Arial" w:cs="Arial"/>
          <w:sz w:val="18"/>
          <w:szCs w:val="18"/>
        </w:rPr>
        <w:t xml:space="preserve"> Management (SWIM) </w:t>
      </w:r>
      <w:r w:rsidRPr="00FA1734">
        <w:rPr>
          <w:rFonts w:ascii="Arial" w:hAnsi="Arial" w:cs="Arial"/>
          <w:sz w:val="18"/>
          <w:szCs w:val="18"/>
        </w:rPr>
        <w:t>stream buffer network</w:t>
      </w:r>
      <w:r w:rsidR="00B75A3A" w:rsidRPr="00FA1734">
        <w:rPr>
          <w:rFonts w:ascii="Arial" w:hAnsi="Arial" w:cs="Arial"/>
          <w:sz w:val="18"/>
          <w:szCs w:val="18"/>
        </w:rPr>
        <w:t xml:space="preserve"> reg</w:t>
      </w:r>
      <w:r w:rsidR="00927F15" w:rsidRPr="00FA1734">
        <w:rPr>
          <w:rFonts w:ascii="Arial" w:hAnsi="Arial" w:cs="Arial"/>
          <w:sz w:val="18"/>
          <w:szCs w:val="18"/>
        </w:rPr>
        <w:t>u</w:t>
      </w:r>
      <w:r w:rsidR="00B75A3A" w:rsidRPr="00FA1734">
        <w:rPr>
          <w:rFonts w:ascii="Arial" w:hAnsi="Arial" w:cs="Arial"/>
          <w:sz w:val="18"/>
          <w:szCs w:val="18"/>
        </w:rPr>
        <w:t>lations</w:t>
      </w:r>
      <w:r w:rsidRPr="00FA1734">
        <w:rPr>
          <w:rFonts w:ascii="Arial" w:hAnsi="Arial" w:cs="Arial"/>
          <w:sz w:val="18"/>
          <w:szCs w:val="18"/>
        </w:rPr>
        <w:t xml:space="preserve"> </w:t>
      </w:r>
      <w:r w:rsidR="00A358E3" w:rsidRPr="00FA1734">
        <w:rPr>
          <w:rFonts w:ascii="Arial" w:hAnsi="Arial" w:cs="Arial"/>
          <w:sz w:val="18"/>
          <w:szCs w:val="18"/>
        </w:rPr>
        <w:t xml:space="preserve">are </w:t>
      </w:r>
      <w:r w:rsidRPr="00FA1734">
        <w:rPr>
          <w:rFonts w:ascii="Arial" w:hAnsi="Arial" w:cs="Arial"/>
          <w:sz w:val="18"/>
          <w:szCs w:val="18"/>
        </w:rPr>
        <w:t>to ensure that stream</w:t>
      </w:r>
      <w:r w:rsidR="00B75A3A" w:rsidRPr="00FA1734">
        <w:rPr>
          <w:rFonts w:ascii="Arial" w:hAnsi="Arial" w:cs="Arial"/>
          <w:sz w:val="18"/>
          <w:szCs w:val="18"/>
        </w:rPr>
        <w:t>s draining 100 or more acres</w:t>
      </w:r>
      <w:r w:rsidRPr="00FA1734">
        <w:rPr>
          <w:rFonts w:ascii="Arial" w:hAnsi="Arial" w:cs="Arial"/>
          <w:sz w:val="18"/>
          <w:szCs w:val="18"/>
        </w:rPr>
        <w:t xml:space="preserve"> and adjacent lands fulfill their natural functions. Stream systems are comprised of the stream and their drainage basins. Streams have the primary natural functions of conveying stormwater and groundwater</w:t>
      </w:r>
      <w:r w:rsidR="00BB1974" w:rsidRPr="00FA1734">
        <w:rPr>
          <w:rFonts w:ascii="Arial" w:hAnsi="Arial" w:cs="Arial"/>
          <w:sz w:val="18"/>
          <w:szCs w:val="18"/>
        </w:rPr>
        <w:t xml:space="preserve"> to downstream drinking water supplies</w:t>
      </w:r>
      <w:r w:rsidRPr="00FA1734">
        <w:rPr>
          <w:rFonts w:ascii="Arial" w:hAnsi="Arial" w:cs="Arial"/>
          <w:sz w:val="18"/>
          <w:szCs w:val="18"/>
        </w:rPr>
        <w:t>, storing floodwater, and supporting aquatic and other life. Vegetated lands adjacent to the stream in the drainage basin serve as a buffer to protect the stream system’s ability to fulfill its natural functions. Primary natural functions of the buffer are to:</w:t>
      </w:r>
    </w:p>
    <w:p w14:paraId="6C4584D9" w14:textId="77777777" w:rsidR="00872A47" w:rsidRPr="00FA1734" w:rsidRDefault="00872A47" w:rsidP="00ED221A">
      <w:pPr>
        <w:spacing w:after="0" w:line="240" w:lineRule="auto"/>
        <w:rPr>
          <w:rFonts w:ascii="Arial" w:hAnsi="Arial" w:cs="Arial"/>
          <w:sz w:val="18"/>
          <w:szCs w:val="18"/>
        </w:rPr>
      </w:pPr>
    </w:p>
    <w:p w14:paraId="42067823" w14:textId="0052E8D3" w:rsidR="00872A47" w:rsidRPr="00FA1734" w:rsidRDefault="00872A47" w:rsidP="00ED221A">
      <w:pPr>
        <w:spacing w:after="0" w:line="240" w:lineRule="auto"/>
        <w:rPr>
          <w:rFonts w:ascii="Arial" w:hAnsi="Arial" w:cs="Arial"/>
          <w:sz w:val="18"/>
          <w:szCs w:val="18"/>
        </w:rPr>
      </w:pPr>
      <w:r w:rsidRPr="00FA1734">
        <w:rPr>
          <w:rFonts w:ascii="Arial" w:hAnsi="Arial" w:cs="Arial"/>
          <w:b/>
          <w:bCs/>
          <w:sz w:val="18"/>
          <w:szCs w:val="18"/>
        </w:rPr>
        <w:t>A.</w:t>
      </w:r>
      <w:r w:rsidRPr="00FA1734">
        <w:rPr>
          <w:rFonts w:ascii="Arial" w:hAnsi="Arial" w:cs="Arial"/>
          <w:sz w:val="18"/>
          <w:szCs w:val="18"/>
        </w:rPr>
        <w:t xml:space="preserve"> </w:t>
      </w:r>
      <w:r w:rsidRPr="00FA1734">
        <w:rPr>
          <w:rFonts w:ascii="Arial" w:hAnsi="Arial" w:cs="Arial"/>
          <w:sz w:val="18"/>
          <w:szCs w:val="18"/>
        </w:rPr>
        <w:tab/>
        <w:t>Protect water quality by filtering pollutants.</w:t>
      </w:r>
    </w:p>
    <w:p w14:paraId="158ECF3F" w14:textId="77777777" w:rsidR="00872A47" w:rsidRPr="00FA1734" w:rsidRDefault="00872A47" w:rsidP="00ED221A">
      <w:pPr>
        <w:spacing w:after="0" w:line="240" w:lineRule="auto"/>
        <w:rPr>
          <w:rFonts w:ascii="Arial" w:hAnsi="Arial" w:cs="Arial"/>
          <w:sz w:val="18"/>
          <w:szCs w:val="18"/>
        </w:rPr>
      </w:pPr>
    </w:p>
    <w:p w14:paraId="0D3BA192" w14:textId="1BC64087" w:rsidR="00872A47" w:rsidRPr="00FA1734" w:rsidRDefault="00872A47" w:rsidP="00ED221A">
      <w:pPr>
        <w:spacing w:after="0" w:line="240" w:lineRule="auto"/>
        <w:rPr>
          <w:rFonts w:ascii="Arial" w:hAnsi="Arial" w:cs="Arial"/>
          <w:sz w:val="18"/>
          <w:szCs w:val="18"/>
        </w:rPr>
      </w:pPr>
      <w:r w:rsidRPr="00FA1734">
        <w:rPr>
          <w:rFonts w:ascii="Arial" w:hAnsi="Arial" w:cs="Arial"/>
          <w:b/>
          <w:bCs/>
          <w:sz w:val="18"/>
          <w:szCs w:val="18"/>
        </w:rPr>
        <w:t>B.</w:t>
      </w:r>
      <w:r w:rsidRPr="00FA1734">
        <w:rPr>
          <w:rFonts w:ascii="Arial" w:hAnsi="Arial" w:cs="Arial"/>
          <w:sz w:val="18"/>
          <w:szCs w:val="18"/>
        </w:rPr>
        <w:t xml:space="preserve"> </w:t>
      </w:r>
      <w:r w:rsidRPr="00FA1734">
        <w:rPr>
          <w:rFonts w:ascii="Arial" w:hAnsi="Arial" w:cs="Arial"/>
          <w:sz w:val="18"/>
          <w:szCs w:val="18"/>
        </w:rPr>
        <w:tab/>
        <w:t>Provide storage for floodwaters.</w:t>
      </w:r>
    </w:p>
    <w:p w14:paraId="7A91FE86" w14:textId="77777777" w:rsidR="00872A47" w:rsidRPr="00FA1734" w:rsidRDefault="00872A47" w:rsidP="00ED221A">
      <w:pPr>
        <w:spacing w:after="0" w:line="240" w:lineRule="auto"/>
        <w:rPr>
          <w:rFonts w:ascii="Arial" w:hAnsi="Arial" w:cs="Arial"/>
          <w:sz w:val="18"/>
          <w:szCs w:val="18"/>
        </w:rPr>
      </w:pPr>
    </w:p>
    <w:p w14:paraId="43B22320" w14:textId="7B6F64BA" w:rsidR="00872A47" w:rsidRPr="00FA1734" w:rsidRDefault="00872A47" w:rsidP="00ED221A">
      <w:pPr>
        <w:spacing w:after="0" w:line="240" w:lineRule="auto"/>
        <w:rPr>
          <w:rFonts w:ascii="Arial" w:hAnsi="Arial" w:cs="Arial"/>
          <w:sz w:val="18"/>
          <w:szCs w:val="18"/>
        </w:rPr>
      </w:pPr>
      <w:r w:rsidRPr="00FA1734">
        <w:rPr>
          <w:rFonts w:ascii="Arial" w:hAnsi="Arial" w:cs="Arial"/>
          <w:b/>
          <w:bCs/>
          <w:sz w:val="18"/>
          <w:szCs w:val="18"/>
        </w:rPr>
        <w:t>C.</w:t>
      </w:r>
      <w:r w:rsidRPr="00FA1734">
        <w:rPr>
          <w:rFonts w:ascii="Arial" w:hAnsi="Arial" w:cs="Arial"/>
          <w:sz w:val="18"/>
          <w:szCs w:val="18"/>
        </w:rPr>
        <w:t xml:space="preserve"> </w:t>
      </w:r>
      <w:r w:rsidRPr="00FA1734">
        <w:rPr>
          <w:rFonts w:ascii="Arial" w:hAnsi="Arial" w:cs="Arial"/>
          <w:sz w:val="18"/>
          <w:szCs w:val="18"/>
        </w:rPr>
        <w:tab/>
        <w:t xml:space="preserve">Allow </w:t>
      </w:r>
      <w:r w:rsidR="00160E4C" w:rsidRPr="00FA1734">
        <w:rPr>
          <w:rFonts w:ascii="Arial" w:hAnsi="Arial" w:cs="Arial"/>
          <w:sz w:val="18"/>
          <w:szCs w:val="18"/>
        </w:rPr>
        <w:t xml:space="preserve">streams </w:t>
      </w:r>
      <w:r w:rsidRPr="00FA1734">
        <w:rPr>
          <w:rFonts w:ascii="Arial" w:hAnsi="Arial" w:cs="Arial"/>
          <w:sz w:val="18"/>
          <w:szCs w:val="18"/>
        </w:rPr>
        <w:t>to meander naturally.</w:t>
      </w:r>
    </w:p>
    <w:p w14:paraId="4AACC92C" w14:textId="77777777" w:rsidR="00872A47" w:rsidRPr="00FA1734" w:rsidRDefault="00872A47" w:rsidP="00ED221A">
      <w:pPr>
        <w:spacing w:after="0" w:line="240" w:lineRule="auto"/>
        <w:rPr>
          <w:rFonts w:ascii="Arial" w:hAnsi="Arial" w:cs="Arial"/>
          <w:sz w:val="18"/>
          <w:szCs w:val="18"/>
        </w:rPr>
      </w:pPr>
    </w:p>
    <w:p w14:paraId="34996BCD" w14:textId="034547CE" w:rsidR="00872A47" w:rsidRPr="00FA1734" w:rsidRDefault="00872A47" w:rsidP="00ED221A">
      <w:pPr>
        <w:spacing w:after="0" w:line="240" w:lineRule="auto"/>
        <w:rPr>
          <w:rFonts w:ascii="Arial" w:hAnsi="Arial" w:cs="Arial"/>
          <w:sz w:val="18"/>
          <w:szCs w:val="18"/>
        </w:rPr>
      </w:pPr>
      <w:r w:rsidRPr="00FA1734">
        <w:rPr>
          <w:rFonts w:ascii="Arial" w:hAnsi="Arial" w:cs="Arial"/>
          <w:b/>
          <w:bCs/>
          <w:sz w:val="18"/>
          <w:szCs w:val="18"/>
        </w:rPr>
        <w:t>D.</w:t>
      </w:r>
      <w:r w:rsidRPr="00FA1734">
        <w:rPr>
          <w:rFonts w:ascii="Arial" w:hAnsi="Arial" w:cs="Arial"/>
          <w:sz w:val="18"/>
          <w:szCs w:val="18"/>
        </w:rPr>
        <w:t xml:space="preserve"> </w:t>
      </w:r>
      <w:r w:rsidRPr="00ED221A">
        <w:rPr>
          <w:rFonts w:ascii="Arial" w:hAnsi="Arial"/>
          <w:sz w:val="18"/>
        </w:rPr>
        <w:tab/>
      </w:r>
      <w:r w:rsidRPr="00FA1734">
        <w:rPr>
          <w:rFonts w:ascii="Arial" w:hAnsi="Arial" w:cs="Arial"/>
          <w:sz w:val="18"/>
          <w:szCs w:val="18"/>
        </w:rPr>
        <w:t>Provide suitable habitats for wildlife.</w:t>
      </w:r>
    </w:p>
    <w:p w14:paraId="047FD7FE" w14:textId="77777777" w:rsidR="00872A47" w:rsidRPr="00FA1734" w:rsidRDefault="00872A47" w:rsidP="00ED221A">
      <w:pPr>
        <w:spacing w:after="0" w:line="240" w:lineRule="auto"/>
        <w:rPr>
          <w:rFonts w:ascii="Arial" w:hAnsi="Arial" w:cs="Arial"/>
          <w:sz w:val="18"/>
          <w:szCs w:val="18"/>
        </w:rPr>
      </w:pPr>
    </w:p>
    <w:p w14:paraId="1B128044" w14:textId="4F36FB3F" w:rsidR="00872A47" w:rsidRPr="00FA1734" w:rsidRDefault="00872A47" w:rsidP="00910328">
      <w:pPr>
        <w:shd w:val="clear" w:color="auto" w:fill="DEEAF6" w:themeFill="accent5" w:themeFillTint="33"/>
        <w:spacing w:after="0" w:line="240" w:lineRule="auto"/>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.2</w:t>
      </w:r>
      <w:r w:rsidR="00910328">
        <w:rPr>
          <w:rFonts w:ascii="Arial" w:hAnsi="Arial" w:cs="Arial"/>
          <w:b/>
          <w:bCs/>
          <w:sz w:val="18"/>
          <w:szCs w:val="18"/>
        </w:rPr>
        <w:t xml:space="preserve">   </w:t>
      </w:r>
      <w:r w:rsidRPr="00FA1734">
        <w:rPr>
          <w:rFonts w:ascii="Arial" w:eastAsiaTheme="minorEastAsia" w:hAnsi="Arial" w:cs="Arial"/>
          <w:b/>
          <w:bCs/>
          <w:color w:val="000000" w:themeColor="text1"/>
          <w:sz w:val="18"/>
          <w:szCs w:val="18"/>
        </w:rPr>
        <w:t>APPLICABILITY</w:t>
      </w:r>
    </w:p>
    <w:p w14:paraId="5699E0E8" w14:textId="378DCF77" w:rsidR="00872A47" w:rsidRPr="00FA1734" w:rsidRDefault="00872A47" w:rsidP="00ED221A">
      <w:pPr>
        <w:spacing w:after="0" w:line="240" w:lineRule="auto"/>
        <w:rPr>
          <w:rFonts w:ascii="Arial" w:hAnsi="Arial" w:cs="Arial"/>
          <w:sz w:val="18"/>
          <w:szCs w:val="18"/>
        </w:rPr>
      </w:pPr>
    </w:p>
    <w:p w14:paraId="416B1E4A" w14:textId="7EC2EF1A" w:rsidR="00872A47" w:rsidRPr="00FA1734" w:rsidRDefault="00872A47" w:rsidP="00ED221A">
      <w:pPr>
        <w:spacing w:after="0" w:line="240" w:lineRule="auto"/>
        <w:rPr>
          <w:rFonts w:ascii="Arial" w:hAnsi="Arial" w:cs="Arial"/>
          <w:b/>
          <w:bCs/>
          <w:color w:val="FF0000"/>
          <w:sz w:val="18"/>
          <w:szCs w:val="18"/>
        </w:rPr>
      </w:pPr>
      <w:r w:rsidRPr="00FA1734">
        <w:rPr>
          <w:rFonts w:ascii="Arial" w:hAnsi="Arial" w:cs="Arial"/>
          <w:b/>
          <w:bCs/>
          <w:sz w:val="18"/>
          <w:szCs w:val="18"/>
        </w:rPr>
        <w:t>A.</w:t>
      </w:r>
      <w:r w:rsidRPr="00ED221A">
        <w:rPr>
          <w:rFonts w:ascii="Arial" w:hAnsi="Arial"/>
          <w:b/>
          <w:sz w:val="18"/>
        </w:rPr>
        <w:tab/>
      </w:r>
      <w:r w:rsidRPr="00FA1734">
        <w:rPr>
          <w:rFonts w:ascii="Arial" w:hAnsi="Arial" w:cs="Arial"/>
          <w:sz w:val="18"/>
          <w:szCs w:val="18"/>
        </w:rPr>
        <w:t xml:space="preserve">All properties shall be subject to the </w:t>
      </w:r>
      <w:r w:rsidR="00EC2DC2">
        <w:rPr>
          <w:rFonts w:ascii="Arial" w:hAnsi="Arial" w:cs="Arial"/>
          <w:sz w:val="18"/>
          <w:szCs w:val="18"/>
        </w:rPr>
        <w:t xml:space="preserve">buffer </w:t>
      </w:r>
      <w:r w:rsidRPr="00FA1734">
        <w:rPr>
          <w:rFonts w:ascii="Arial" w:hAnsi="Arial" w:cs="Arial"/>
          <w:sz w:val="18"/>
          <w:szCs w:val="18"/>
        </w:rPr>
        <w:t xml:space="preserve">requirements of this </w:t>
      </w:r>
      <w:r w:rsidR="007F223B">
        <w:rPr>
          <w:rFonts w:ascii="Arial" w:hAnsi="Arial" w:cs="Arial"/>
          <w:sz w:val="18"/>
          <w:szCs w:val="18"/>
        </w:rPr>
        <w:t>article</w:t>
      </w:r>
      <w:r w:rsidR="0042629C" w:rsidRPr="00FA1734">
        <w:rPr>
          <w:rFonts w:ascii="Arial" w:hAnsi="Arial" w:cs="Arial"/>
          <w:sz w:val="18"/>
          <w:szCs w:val="18"/>
        </w:rPr>
        <w:t xml:space="preserve">, </w:t>
      </w:r>
      <w:r w:rsidR="001524E0">
        <w:rPr>
          <w:rFonts w:ascii="Arial" w:hAnsi="Arial" w:cs="Arial"/>
          <w:sz w:val="18"/>
          <w:szCs w:val="18"/>
        </w:rPr>
        <w:t>except those properties which, as of November 15, 1999, fit into one of</w:t>
      </w:r>
      <w:r w:rsidRPr="00FA1734">
        <w:rPr>
          <w:rFonts w:ascii="Arial" w:hAnsi="Arial" w:cs="Arial"/>
          <w:sz w:val="18"/>
          <w:szCs w:val="18"/>
        </w:rPr>
        <w:t xml:space="preserve"> the following categories: </w:t>
      </w:r>
    </w:p>
    <w:p w14:paraId="315C0F77" w14:textId="22020A26" w:rsidR="00872A47" w:rsidRPr="00FA1734" w:rsidRDefault="00872A47" w:rsidP="00ED221A">
      <w:pPr>
        <w:spacing w:after="0" w:line="240" w:lineRule="auto"/>
        <w:rPr>
          <w:rFonts w:ascii="Arial" w:hAnsi="Arial" w:cs="Arial"/>
          <w:sz w:val="18"/>
          <w:szCs w:val="18"/>
        </w:rPr>
      </w:pPr>
    </w:p>
    <w:p w14:paraId="33CA085F" w14:textId="2E441624" w:rsidR="00872A47" w:rsidRPr="00FA1734" w:rsidRDefault="007C23DE" w:rsidP="00ED221A">
      <w:pPr>
        <w:spacing w:after="0" w:line="240" w:lineRule="auto"/>
        <w:ind w:left="360"/>
        <w:rPr>
          <w:rFonts w:ascii="Arial" w:hAnsi="Arial" w:cs="Arial"/>
          <w:sz w:val="18"/>
          <w:szCs w:val="18"/>
        </w:rPr>
      </w:pPr>
      <w:r w:rsidRPr="00FA1734">
        <w:rPr>
          <w:rFonts w:ascii="Arial" w:hAnsi="Arial" w:cs="Arial"/>
          <w:b/>
          <w:bCs/>
          <w:sz w:val="18"/>
          <w:szCs w:val="18"/>
        </w:rPr>
        <w:t>1</w:t>
      </w:r>
      <w:r w:rsidR="00872A47" w:rsidRPr="00FA1734">
        <w:rPr>
          <w:rFonts w:ascii="Arial" w:hAnsi="Arial" w:cs="Arial"/>
          <w:b/>
          <w:bCs/>
          <w:sz w:val="18"/>
          <w:szCs w:val="18"/>
        </w:rPr>
        <w:t>.</w:t>
      </w:r>
      <w:r w:rsidR="00872A47" w:rsidRPr="00FA1734">
        <w:rPr>
          <w:rFonts w:ascii="Arial" w:hAnsi="Arial" w:cs="Arial"/>
          <w:sz w:val="18"/>
          <w:szCs w:val="18"/>
        </w:rPr>
        <w:tab/>
      </w:r>
      <w:r w:rsidR="0042629C" w:rsidRPr="00FA1734">
        <w:rPr>
          <w:rFonts w:ascii="Arial" w:hAnsi="Arial" w:cs="Arial"/>
          <w:sz w:val="18"/>
          <w:szCs w:val="18"/>
        </w:rPr>
        <w:t>Lots that h</w:t>
      </w:r>
      <w:r w:rsidR="00872A47" w:rsidRPr="00FA1734">
        <w:rPr>
          <w:rFonts w:ascii="Arial" w:hAnsi="Arial" w:cs="Arial"/>
          <w:sz w:val="18"/>
          <w:szCs w:val="18"/>
        </w:rPr>
        <w:t xml:space="preserve">ave been subdivided by a recorded subdivision plat approved by the </w:t>
      </w:r>
      <w:proofErr w:type="gramStart"/>
      <w:r w:rsidR="00E859C3" w:rsidRPr="00FA1734">
        <w:rPr>
          <w:rFonts w:ascii="Arial" w:hAnsi="Arial" w:cs="Arial"/>
          <w:sz w:val="18"/>
          <w:szCs w:val="18"/>
        </w:rPr>
        <w:t>City</w:t>
      </w:r>
      <w:proofErr w:type="gramEnd"/>
      <w:r w:rsidR="00872A47" w:rsidRPr="00FA1734">
        <w:rPr>
          <w:rFonts w:ascii="Arial" w:hAnsi="Arial" w:cs="Arial"/>
          <w:sz w:val="18"/>
          <w:szCs w:val="18"/>
        </w:rPr>
        <w:t>.</w:t>
      </w:r>
    </w:p>
    <w:p w14:paraId="3FC6B682" w14:textId="77777777" w:rsidR="00872A47" w:rsidRPr="00FA1734" w:rsidRDefault="00872A47" w:rsidP="00ED221A">
      <w:pPr>
        <w:spacing w:after="0" w:line="240" w:lineRule="auto"/>
        <w:ind w:left="360"/>
        <w:rPr>
          <w:rFonts w:ascii="Arial" w:hAnsi="Arial" w:cs="Arial"/>
          <w:sz w:val="18"/>
          <w:szCs w:val="18"/>
        </w:rPr>
      </w:pPr>
    </w:p>
    <w:p w14:paraId="45548067" w14:textId="05123C79" w:rsidR="00872A47" w:rsidRPr="00FA1734" w:rsidRDefault="007C23DE" w:rsidP="00ED221A">
      <w:pPr>
        <w:spacing w:after="0" w:line="240" w:lineRule="auto"/>
        <w:ind w:left="360"/>
        <w:rPr>
          <w:rFonts w:ascii="Arial" w:hAnsi="Arial" w:cs="Arial"/>
          <w:sz w:val="18"/>
          <w:szCs w:val="18"/>
        </w:rPr>
      </w:pPr>
      <w:r w:rsidRPr="00FA1734">
        <w:rPr>
          <w:rFonts w:ascii="Arial" w:hAnsi="Arial" w:cs="Arial"/>
          <w:b/>
          <w:bCs/>
          <w:sz w:val="18"/>
          <w:szCs w:val="18"/>
        </w:rPr>
        <w:t>2</w:t>
      </w:r>
      <w:r w:rsidR="00872A47" w:rsidRPr="00FA1734">
        <w:rPr>
          <w:rFonts w:ascii="Arial" w:hAnsi="Arial" w:cs="Arial"/>
          <w:b/>
          <w:bCs/>
          <w:sz w:val="18"/>
          <w:szCs w:val="18"/>
        </w:rPr>
        <w:t>.</w:t>
      </w:r>
      <w:r w:rsidR="00872A47" w:rsidRPr="00FA1734">
        <w:rPr>
          <w:rFonts w:ascii="Arial" w:hAnsi="Arial" w:cs="Arial"/>
          <w:sz w:val="18"/>
          <w:szCs w:val="18"/>
        </w:rPr>
        <w:tab/>
      </w:r>
      <w:r w:rsidR="0042629C" w:rsidRPr="00FA1734">
        <w:rPr>
          <w:rFonts w:ascii="Arial" w:hAnsi="Arial" w:cs="Arial"/>
          <w:sz w:val="18"/>
          <w:szCs w:val="18"/>
        </w:rPr>
        <w:t>Lots that h</w:t>
      </w:r>
      <w:r w:rsidR="00872A47" w:rsidRPr="00FA1734">
        <w:rPr>
          <w:rFonts w:ascii="Arial" w:hAnsi="Arial" w:cs="Arial"/>
          <w:sz w:val="18"/>
          <w:szCs w:val="18"/>
        </w:rPr>
        <w:t>ave been described by metes and bounds in a recorded deed or shown on a recorded plat, which:</w:t>
      </w:r>
    </w:p>
    <w:p w14:paraId="55CECDD4" w14:textId="77777777" w:rsidR="00872A47" w:rsidRPr="00FA1734" w:rsidRDefault="00872A47" w:rsidP="00ED221A">
      <w:pPr>
        <w:spacing w:after="0" w:line="240" w:lineRule="auto"/>
        <w:rPr>
          <w:rFonts w:ascii="Arial" w:hAnsi="Arial" w:cs="Arial"/>
          <w:sz w:val="18"/>
          <w:szCs w:val="18"/>
        </w:rPr>
      </w:pPr>
    </w:p>
    <w:p w14:paraId="18CB8707" w14:textId="6DB9E4B6" w:rsidR="00872A47" w:rsidRPr="00FA1734" w:rsidRDefault="00872A47" w:rsidP="00ED221A">
      <w:pPr>
        <w:spacing w:after="0" w:line="240" w:lineRule="auto"/>
        <w:ind w:left="720"/>
        <w:rPr>
          <w:rFonts w:ascii="Arial" w:hAnsi="Arial" w:cs="Arial"/>
          <w:sz w:val="18"/>
          <w:szCs w:val="18"/>
        </w:rPr>
      </w:pPr>
      <w:r w:rsidRPr="00FA1734">
        <w:rPr>
          <w:rFonts w:ascii="Arial" w:hAnsi="Arial" w:cs="Arial"/>
          <w:b/>
          <w:bCs/>
          <w:sz w:val="18"/>
          <w:szCs w:val="18"/>
        </w:rPr>
        <w:t>a.</w:t>
      </w:r>
      <w:r w:rsidRPr="00FA1734">
        <w:rPr>
          <w:rFonts w:ascii="Arial" w:hAnsi="Arial" w:cs="Arial"/>
          <w:sz w:val="18"/>
          <w:szCs w:val="18"/>
        </w:rPr>
        <w:t xml:space="preserve"> </w:t>
      </w:r>
      <w:r w:rsidRPr="00FA1734">
        <w:rPr>
          <w:rFonts w:ascii="Arial" w:hAnsi="Arial"/>
          <w:sz w:val="18"/>
        </w:rPr>
        <w:tab/>
      </w:r>
      <w:r w:rsidR="009E343C" w:rsidRPr="00FA1734">
        <w:rPr>
          <w:rFonts w:ascii="Arial" w:hAnsi="Arial" w:cs="Arial"/>
          <w:sz w:val="18"/>
          <w:szCs w:val="18"/>
        </w:rPr>
        <w:t>Are</w:t>
      </w:r>
      <w:r w:rsidRPr="00FA1734">
        <w:rPr>
          <w:rFonts w:ascii="Arial" w:hAnsi="Arial" w:cs="Arial"/>
          <w:sz w:val="18"/>
          <w:szCs w:val="18"/>
        </w:rPr>
        <w:t xml:space="preserve"> residential</w:t>
      </w:r>
      <w:r w:rsidR="009E343C" w:rsidRPr="00FA1734">
        <w:rPr>
          <w:rFonts w:ascii="Arial" w:hAnsi="Arial" w:cs="Arial"/>
          <w:sz w:val="18"/>
          <w:szCs w:val="18"/>
        </w:rPr>
        <w:t xml:space="preserve"> and</w:t>
      </w:r>
      <w:r w:rsidRPr="00FA1734">
        <w:rPr>
          <w:rFonts w:ascii="Arial" w:hAnsi="Arial" w:cs="Arial"/>
          <w:sz w:val="18"/>
          <w:szCs w:val="18"/>
        </w:rPr>
        <w:t xml:space="preserve"> </w:t>
      </w:r>
      <w:r w:rsidR="141B099A" w:rsidRPr="00FA1734">
        <w:rPr>
          <w:rFonts w:ascii="Arial" w:hAnsi="Arial" w:cs="Arial"/>
          <w:sz w:val="18"/>
          <w:szCs w:val="18"/>
        </w:rPr>
        <w:t xml:space="preserve">one </w:t>
      </w:r>
      <w:r w:rsidRPr="00FA1734">
        <w:rPr>
          <w:rFonts w:ascii="Arial" w:hAnsi="Arial" w:cs="Arial"/>
          <w:sz w:val="18"/>
          <w:szCs w:val="18"/>
        </w:rPr>
        <w:t>acre or less in size.</w:t>
      </w:r>
    </w:p>
    <w:p w14:paraId="5307D668" w14:textId="77777777" w:rsidR="00872A47" w:rsidRPr="00FA1734" w:rsidRDefault="00872A47" w:rsidP="00ED221A">
      <w:pPr>
        <w:spacing w:after="0" w:line="240" w:lineRule="auto"/>
        <w:ind w:left="720"/>
        <w:rPr>
          <w:rFonts w:ascii="Arial" w:hAnsi="Arial" w:cs="Arial"/>
          <w:sz w:val="18"/>
          <w:szCs w:val="18"/>
        </w:rPr>
      </w:pPr>
    </w:p>
    <w:p w14:paraId="6EB93CD4" w14:textId="01F7128F" w:rsidR="00872A47" w:rsidRPr="00FA1734" w:rsidRDefault="00872A47" w:rsidP="00ED221A">
      <w:pPr>
        <w:spacing w:after="0" w:line="240" w:lineRule="auto"/>
        <w:ind w:left="720"/>
        <w:rPr>
          <w:rFonts w:ascii="Arial" w:hAnsi="Arial" w:cs="Arial"/>
          <w:sz w:val="18"/>
          <w:szCs w:val="18"/>
        </w:rPr>
      </w:pPr>
      <w:r w:rsidRPr="00FA1734">
        <w:rPr>
          <w:rFonts w:ascii="Arial" w:hAnsi="Arial" w:cs="Arial"/>
          <w:b/>
          <w:bCs/>
          <w:sz w:val="18"/>
          <w:szCs w:val="18"/>
        </w:rPr>
        <w:t>b.</w:t>
      </w:r>
      <w:r w:rsidRPr="00FA1734">
        <w:rPr>
          <w:rFonts w:ascii="Arial" w:hAnsi="Arial" w:cs="Arial"/>
          <w:sz w:val="18"/>
          <w:szCs w:val="18"/>
        </w:rPr>
        <w:t xml:space="preserve"> </w:t>
      </w:r>
      <w:r w:rsidRPr="00FA1734">
        <w:rPr>
          <w:rFonts w:ascii="Arial" w:hAnsi="Arial" w:cs="Arial"/>
          <w:sz w:val="18"/>
          <w:szCs w:val="18"/>
        </w:rPr>
        <w:tab/>
      </w:r>
      <w:r w:rsidR="009E343C" w:rsidRPr="00FA1734">
        <w:rPr>
          <w:rFonts w:ascii="Arial" w:hAnsi="Arial" w:cs="Arial"/>
          <w:sz w:val="18"/>
          <w:szCs w:val="18"/>
        </w:rPr>
        <w:t>Are</w:t>
      </w:r>
      <w:r w:rsidRPr="00FA1734">
        <w:rPr>
          <w:rFonts w:ascii="Arial" w:hAnsi="Arial" w:cs="Arial"/>
          <w:sz w:val="18"/>
          <w:szCs w:val="18"/>
        </w:rPr>
        <w:t xml:space="preserve"> nonresidential</w:t>
      </w:r>
      <w:r w:rsidR="009E343C" w:rsidRPr="00FA1734">
        <w:rPr>
          <w:rFonts w:ascii="Arial" w:hAnsi="Arial" w:cs="Arial"/>
          <w:sz w:val="18"/>
          <w:szCs w:val="18"/>
        </w:rPr>
        <w:t>, including</w:t>
      </w:r>
      <w:r w:rsidR="00781478" w:rsidRPr="00FA1734">
        <w:rPr>
          <w:rFonts w:ascii="Arial" w:hAnsi="Arial" w:cs="Arial"/>
          <w:sz w:val="18"/>
          <w:szCs w:val="18"/>
        </w:rPr>
        <w:t xml:space="preserve"> </w:t>
      </w:r>
      <w:r w:rsidR="00FF21C1" w:rsidRPr="00FA1734">
        <w:rPr>
          <w:rFonts w:ascii="Arial" w:hAnsi="Arial" w:cs="Arial"/>
          <w:sz w:val="18"/>
          <w:szCs w:val="18"/>
        </w:rPr>
        <w:t>mixed-use</w:t>
      </w:r>
      <w:r w:rsidR="00ED221A">
        <w:rPr>
          <w:rFonts w:ascii="Arial" w:hAnsi="Arial" w:cs="Arial"/>
          <w:sz w:val="18"/>
          <w:szCs w:val="18"/>
        </w:rPr>
        <w:t>,</w:t>
      </w:r>
      <w:r w:rsidR="009E343C" w:rsidRPr="00FA1734">
        <w:rPr>
          <w:rFonts w:ascii="Arial" w:hAnsi="Arial" w:cs="Arial"/>
          <w:sz w:val="18"/>
          <w:szCs w:val="18"/>
        </w:rPr>
        <w:t xml:space="preserve"> and</w:t>
      </w:r>
      <w:r w:rsidRPr="00FA1734">
        <w:rPr>
          <w:rFonts w:ascii="Arial" w:hAnsi="Arial" w:cs="Arial"/>
          <w:sz w:val="18"/>
          <w:szCs w:val="18"/>
        </w:rPr>
        <w:t>:</w:t>
      </w:r>
    </w:p>
    <w:p w14:paraId="37574D4B" w14:textId="77777777" w:rsidR="00872A47" w:rsidRPr="00FA1734" w:rsidRDefault="00872A47" w:rsidP="00ED221A">
      <w:pPr>
        <w:spacing w:after="0" w:line="240" w:lineRule="auto"/>
        <w:ind w:left="720" w:firstLine="360"/>
        <w:rPr>
          <w:rFonts w:ascii="Arial" w:hAnsi="Arial" w:cs="Arial"/>
          <w:sz w:val="18"/>
          <w:szCs w:val="18"/>
        </w:rPr>
      </w:pPr>
    </w:p>
    <w:p w14:paraId="535F842E" w14:textId="0F880425" w:rsidR="00872A47" w:rsidRPr="00FA1734" w:rsidRDefault="00872A47" w:rsidP="00ED221A">
      <w:pPr>
        <w:spacing w:after="0" w:line="240" w:lineRule="auto"/>
        <w:ind w:left="720" w:firstLine="360"/>
        <w:rPr>
          <w:rFonts w:ascii="Arial" w:hAnsi="Arial" w:cs="Arial"/>
          <w:sz w:val="18"/>
          <w:szCs w:val="18"/>
        </w:rPr>
      </w:pPr>
      <w:proofErr w:type="spellStart"/>
      <w:r w:rsidRPr="00FA1734">
        <w:rPr>
          <w:rFonts w:ascii="Arial" w:hAnsi="Arial" w:cs="Arial"/>
          <w:b/>
          <w:bCs/>
          <w:sz w:val="18"/>
          <w:szCs w:val="18"/>
        </w:rPr>
        <w:t>i</w:t>
      </w:r>
      <w:proofErr w:type="spellEnd"/>
      <w:r w:rsidRPr="00FA1734">
        <w:rPr>
          <w:rFonts w:ascii="Arial" w:hAnsi="Arial" w:cs="Arial"/>
          <w:b/>
          <w:bCs/>
          <w:sz w:val="18"/>
          <w:szCs w:val="18"/>
        </w:rPr>
        <w:t>.</w:t>
      </w:r>
      <w:r w:rsidRPr="00FA1734">
        <w:rPr>
          <w:rFonts w:ascii="Arial" w:hAnsi="Arial" w:cs="Arial"/>
          <w:sz w:val="18"/>
          <w:szCs w:val="18"/>
        </w:rPr>
        <w:t xml:space="preserve"> </w:t>
      </w:r>
      <w:r w:rsidRPr="00FA1734">
        <w:rPr>
          <w:rFonts w:ascii="Arial" w:hAnsi="Arial"/>
          <w:sz w:val="18"/>
        </w:rPr>
        <w:tab/>
      </w:r>
      <w:r w:rsidR="729CAB20" w:rsidRPr="00FA1734">
        <w:rPr>
          <w:rFonts w:ascii="Arial" w:hAnsi="Arial" w:cs="Arial"/>
          <w:sz w:val="18"/>
          <w:szCs w:val="18"/>
        </w:rPr>
        <w:t xml:space="preserve">Four </w:t>
      </w:r>
      <w:r w:rsidRPr="00FA1734">
        <w:rPr>
          <w:rFonts w:ascii="Arial" w:hAnsi="Arial" w:cs="Arial"/>
          <w:sz w:val="18"/>
          <w:szCs w:val="18"/>
        </w:rPr>
        <w:t>acres or less in size if located on a non-FEMA regulated floodway.</w:t>
      </w:r>
    </w:p>
    <w:p w14:paraId="60798F58" w14:textId="77777777" w:rsidR="00872A47" w:rsidRPr="00FA1734" w:rsidRDefault="00872A47" w:rsidP="00ED221A">
      <w:pPr>
        <w:spacing w:after="0" w:line="240" w:lineRule="auto"/>
        <w:ind w:left="720" w:firstLine="360"/>
        <w:rPr>
          <w:rFonts w:ascii="Arial" w:hAnsi="Arial" w:cs="Arial"/>
          <w:sz w:val="18"/>
          <w:szCs w:val="18"/>
        </w:rPr>
      </w:pPr>
    </w:p>
    <w:p w14:paraId="39049689" w14:textId="7013BF5A" w:rsidR="00872A47" w:rsidRPr="00FA1734" w:rsidRDefault="00872A47" w:rsidP="00ED221A">
      <w:pPr>
        <w:spacing w:after="0" w:line="240" w:lineRule="auto"/>
        <w:ind w:left="720" w:firstLine="360"/>
        <w:rPr>
          <w:rFonts w:ascii="Arial" w:hAnsi="Arial" w:cs="Arial"/>
          <w:sz w:val="18"/>
          <w:szCs w:val="18"/>
        </w:rPr>
      </w:pPr>
      <w:r w:rsidRPr="00FA1734">
        <w:rPr>
          <w:rFonts w:ascii="Arial" w:hAnsi="Arial" w:cs="Arial"/>
          <w:b/>
          <w:bCs/>
          <w:sz w:val="18"/>
          <w:szCs w:val="18"/>
        </w:rPr>
        <w:t>ii.</w:t>
      </w:r>
      <w:r w:rsidRPr="00FA1734">
        <w:rPr>
          <w:rFonts w:ascii="Arial" w:hAnsi="Arial" w:cs="Arial"/>
          <w:sz w:val="18"/>
          <w:szCs w:val="18"/>
        </w:rPr>
        <w:t xml:space="preserve"> </w:t>
      </w:r>
      <w:r w:rsidRPr="00FA1734">
        <w:rPr>
          <w:rFonts w:ascii="Arial" w:hAnsi="Arial"/>
          <w:sz w:val="18"/>
        </w:rPr>
        <w:tab/>
      </w:r>
      <w:r w:rsidR="53197D1E" w:rsidRPr="00FA1734">
        <w:rPr>
          <w:rFonts w:ascii="Arial" w:hAnsi="Arial" w:cs="Arial"/>
          <w:sz w:val="18"/>
          <w:szCs w:val="18"/>
        </w:rPr>
        <w:t>Seven</w:t>
      </w:r>
      <w:r w:rsidRPr="00FA1734">
        <w:rPr>
          <w:rFonts w:ascii="Arial" w:hAnsi="Arial" w:cs="Arial"/>
          <w:sz w:val="18"/>
          <w:szCs w:val="18"/>
        </w:rPr>
        <w:t xml:space="preserve"> acres or less in size if located on a FEMA regulated floodway.</w:t>
      </w:r>
    </w:p>
    <w:p w14:paraId="2567F807" w14:textId="77777777" w:rsidR="00E859C3" w:rsidRPr="00FA1734" w:rsidRDefault="00E859C3" w:rsidP="00ED221A">
      <w:pPr>
        <w:spacing w:after="0" w:line="240" w:lineRule="auto"/>
        <w:rPr>
          <w:rFonts w:ascii="Arial" w:hAnsi="Arial" w:cs="Arial"/>
          <w:sz w:val="18"/>
          <w:szCs w:val="18"/>
        </w:rPr>
      </w:pPr>
    </w:p>
    <w:p w14:paraId="1EA6B6BE" w14:textId="468922C7" w:rsidR="0013204C" w:rsidRPr="00FA1734" w:rsidRDefault="00872A47" w:rsidP="00ED221A">
      <w:pPr>
        <w:spacing w:after="0" w:line="240" w:lineRule="auto"/>
        <w:rPr>
          <w:rFonts w:ascii="Arial" w:hAnsi="Arial" w:cs="Arial"/>
          <w:sz w:val="18"/>
          <w:szCs w:val="18"/>
        </w:rPr>
      </w:pPr>
      <w:r w:rsidRPr="00FA1734">
        <w:rPr>
          <w:rFonts w:ascii="Arial" w:hAnsi="Arial" w:cs="Arial"/>
          <w:b/>
          <w:bCs/>
          <w:sz w:val="18"/>
          <w:szCs w:val="18"/>
        </w:rPr>
        <w:t>B.</w:t>
      </w:r>
      <w:r w:rsidRPr="00FA1734">
        <w:rPr>
          <w:rFonts w:ascii="Arial" w:hAnsi="Arial" w:cs="Arial"/>
          <w:sz w:val="18"/>
          <w:szCs w:val="18"/>
        </w:rPr>
        <w:t xml:space="preserve"> </w:t>
      </w:r>
      <w:r w:rsidRPr="00FA1734">
        <w:rPr>
          <w:rFonts w:ascii="Arial" w:hAnsi="Arial"/>
          <w:sz w:val="18"/>
        </w:rPr>
        <w:tab/>
      </w:r>
      <w:r w:rsidRPr="00FA1734">
        <w:rPr>
          <w:rFonts w:ascii="Arial" w:hAnsi="Arial" w:cs="Arial"/>
          <w:sz w:val="18"/>
          <w:szCs w:val="18"/>
        </w:rPr>
        <w:t xml:space="preserve"> </w:t>
      </w:r>
      <w:r w:rsidR="00D1697C" w:rsidRPr="00FA1734">
        <w:rPr>
          <w:rFonts w:ascii="Arial" w:hAnsi="Arial" w:cs="Arial"/>
          <w:sz w:val="18"/>
          <w:szCs w:val="18"/>
        </w:rPr>
        <w:t>Properties on lots</w:t>
      </w:r>
      <w:r w:rsidR="0042629C" w:rsidRPr="00FA1734">
        <w:rPr>
          <w:rFonts w:ascii="Arial" w:hAnsi="Arial" w:cs="Arial"/>
          <w:sz w:val="18"/>
          <w:szCs w:val="18"/>
        </w:rPr>
        <w:t xml:space="preserve"> recorded prior to November 15, </w:t>
      </w:r>
      <w:proofErr w:type="gramStart"/>
      <w:r w:rsidR="0042629C" w:rsidRPr="00FA1734">
        <w:rPr>
          <w:rFonts w:ascii="Arial" w:hAnsi="Arial" w:cs="Arial"/>
          <w:sz w:val="18"/>
          <w:szCs w:val="18"/>
        </w:rPr>
        <w:t>1999</w:t>
      </w:r>
      <w:proofErr w:type="gramEnd"/>
      <w:r w:rsidR="0042629C" w:rsidRPr="00FA1734">
        <w:rPr>
          <w:rFonts w:ascii="Arial" w:hAnsi="Arial" w:cs="Arial"/>
          <w:sz w:val="18"/>
          <w:szCs w:val="18"/>
        </w:rPr>
        <w:t xml:space="preserve"> shall meet the requirements of this </w:t>
      </w:r>
      <w:r w:rsidR="007F223B">
        <w:rPr>
          <w:rFonts w:ascii="Arial" w:hAnsi="Arial" w:cs="Arial"/>
          <w:sz w:val="18"/>
          <w:szCs w:val="18"/>
        </w:rPr>
        <w:t>article</w:t>
      </w:r>
      <w:r w:rsidR="0042629C" w:rsidRPr="00FA1734">
        <w:rPr>
          <w:rFonts w:ascii="Arial" w:hAnsi="Arial" w:cs="Arial"/>
          <w:sz w:val="18"/>
          <w:szCs w:val="18"/>
        </w:rPr>
        <w:t xml:space="preserve"> if r</w:t>
      </w:r>
      <w:r w:rsidR="00071F29" w:rsidRPr="00FA1734">
        <w:rPr>
          <w:rFonts w:ascii="Arial" w:hAnsi="Arial" w:cs="Arial"/>
          <w:sz w:val="18"/>
          <w:szCs w:val="18"/>
        </w:rPr>
        <w:t xml:space="preserve">edevelopment or expansions to </w:t>
      </w:r>
      <w:r w:rsidR="00740C53" w:rsidRPr="00FA1734">
        <w:rPr>
          <w:rFonts w:ascii="Arial" w:hAnsi="Arial" w:cs="Arial"/>
          <w:sz w:val="18"/>
          <w:szCs w:val="18"/>
        </w:rPr>
        <w:t xml:space="preserve">existing structures </w:t>
      </w:r>
      <w:r w:rsidR="004F499F" w:rsidRPr="00FA1734">
        <w:rPr>
          <w:rFonts w:ascii="Arial" w:hAnsi="Arial" w:cs="Arial"/>
          <w:sz w:val="18"/>
          <w:szCs w:val="18"/>
        </w:rPr>
        <w:t xml:space="preserve">result in an increase in </w:t>
      </w:r>
      <w:r w:rsidR="00927F15" w:rsidRPr="00FA1734">
        <w:rPr>
          <w:rFonts w:ascii="Arial" w:hAnsi="Arial" w:cs="Arial"/>
          <w:sz w:val="18"/>
          <w:szCs w:val="18"/>
        </w:rPr>
        <w:t>built</w:t>
      </w:r>
      <w:r w:rsidR="4C595867" w:rsidRPr="00FA1734">
        <w:rPr>
          <w:rFonts w:ascii="Arial" w:hAnsi="Arial" w:cs="Arial"/>
          <w:sz w:val="18"/>
          <w:szCs w:val="18"/>
        </w:rPr>
        <w:t>-</w:t>
      </w:r>
      <w:r w:rsidR="00927F15" w:rsidRPr="00FA1734">
        <w:rPr>
          <w:rFonts w:ascii="Arial" w:hAnsi="Arial" w:cs="Arial"/>
          <w:sz w:val="18"/>
          <w:szCs w:val="18"/>
        </w:rPr>
        <w:t>upon area</w:t>
      </w:r>
      <w:r w:rsidR="004F499F" w:rsidRPr="00FA1734">
        <w:rPr>
          <w:rFonts w:ascii="Arial" w:hAnsi="Arial" w:cs="Arial"/>
          <w:sz w:val="18"/>
          <w:szCs w:val="18"/>
        </w:rPr>
        <w:t xml:space="preserve"> in the </w:t>
      </w:r>
      <w:r w:rsidR="00D1697C" w:rsidRPr="00FA1734">
        <w:rPr>
          <w:rFonts w:ascii="Arial" w:hAnsi="Arial" w:cs="Arial"/>
          <w:sz w:val="18"/>
          <w:szCs w:val="18"/>
        </w:rPr>
        <w:t xml:space="preserve">SWIM stream </w:t>
      </w:r>
      <w:r w:rsidR="004F499F" w:rsidRPr="00FA1734">
        <w:rPr>
          <w:rFonts w:ascii="Arial" w:hAnsi="Arial" w:cs="Arial"/>
          <w:sz w:val="18"/>
          <w:szCs w:val="18"/>
        </w:rPr>
        <w:t>buffer.</w:t>
      </w:r>
    </w:p>
    <w:p w14:paraId="0613AD74" w14:textId="2354114A" w:rsidR="00FB18F8" w:rsidRDefault="00FB18F8" w:rsidP="00ED221A">
      <w:pPr>
        <w:spacing w:after="0" w:line="240" w:lineRule="auto"/>
        <w:rPr>
          <w:rFonts w:ascii="Arial" w:hAnsi="Arial" w:cs="Arial"/>
          <w:sz w:val="18"/>
          <w:szCs w:val="18"/>
        </w:rPr>
      </w:pPr>
    </w:p>
    <w:p w14:paraId="0EAAC1FD" w14:textId="3D50B133" w:rsidR="00F77ABF" w:rsidRPr="00344FB9" w:rsidRDefault="00F77ABF" w:rsidP="00F77ABF">
      <w:pPr>
        <w:spacing w:after="0" w:line="240" w:lineRule="auto"/>
        <w:jc w:val="both"/>
        <w:rPr>
          <w:rFonts w:ascii="Arial" w:hAnsi="Arial" w:cs="Arial"/>
          <w:sz w:val="18"/>
        </w:rPr>
      </w:pPr>
      <w:r w:rsidRPr="00F77ABF">
        <w:rPr>
          <w:rFonts w:ascii="Arial" w:hAnsi="Arial" w:cs="Arial"/>
          <w:b/>
          <w:bCs/>
          <w:sz w:val="18"/>
        </w:rPr>
        <w:t>C.</w:t>
      </w:r>
      <w:r>
        <w:rPr>
          <w:rFonts w:ascii="Arial" w:hAnsi="Arial" w:cs="Arial"/>
          <w:sz w:val="18"/>
        </w:rPr>
        <w:t xml:space="preserve"> </w:t>
      </w:r>
      <w:r>
        <w:rPr>
          <w:rFonts w:ascii="Arial" w:hAnsi="Arial" w:cs="Arial"/>
          <w:sz w:val="18"/>
        </w:rPr>
        <w:tab/>
      </w:r>
      <w:r w:rsidRPr="00344FB9">
        <w:rPr>
          <w:rFonts w:ascii="Arial" w:hAnsi="Arial" w:cs="Arial"/>
          <w:sz w:val="18"/>
        </w:rPr>
        <w:t>The definitions of Section 2</w:t>
      </w:r>
      <w:r>
        <w:rPr>
          <w:rFonts w:ascii="Arial" w:hAnsi="Arial" w:cs="Arial"/>
          <w:sz w:val="18"/>
        </w:rPr>
        <w:t>6</w:t>
      </w:r>
      <w:r w:rsidRPr="00344FB9">
        <w:rPr>
          <w:rFonts w:ascii="Arial" w:hAnsi="Arial" w:cs="Arial"/>
          <w:sz w:val="18"/>
        </w:rPr>
        <w:t>.</w:t>
      </w:r>
      <w:r w:rsidR="00AE6EB4">
        <w:rPr>
          <w:rFonts w:ascii="Arial" w:hAnsi="Arial" w:cs="Arial"/>
          <w:sz w:val="18"/>
        </w:rPr>
        <w:t>9</w:t>
      </w:r>
      <w:r w:rsidR="00AE6EB4" w:rsidRPr="00344FB9">
        <w:rPr>
          <w:rFonts w:ascii="Arial" w:hAnsi="Arial" w:cs="Arial"/>
          <w:sz w:val="18"/>
        </w:rPr>
        <w:t xml:space="preserve"> </w:t>
      </w:r>
      <w:r w:rsidRPr="00344FB9">
        <w:rPr>
          <w:rFonts w:ascii="Arial" w:hAnsi="Arial" w:cs="Arial"/>
          <w:sz w:val="18"/>
        </w:rPr>
        <w:t xml:space="preserve">only apply to this </w:t>
      </w:r>
      <w:r>
        <w:rPr>
          <w:rFonts w:ascii="Arial" w:hAnsi="Arial" w:cs="Arial"/>
          <w:sz w:val="18"/>
        </w:rPr>
        <w:t>article</w:t>
      </w:r>
      <w:r w:rsidRPr="00344FB9">
        <w:rPr>
          <w:rFonts w:ascii="Arial" w:hAnsi="Arial" w:cs="Arial"/>
          <w:sz w:val="18"/>
        </w:rPr>
        <w:t>. Unless specifically defined in Section 2</w:t>
      </w:r>
      <w:r>
        <w:rPr>
          <w:rFonts w:ascii="Arial" w:hAnsi="Arial" w:cs="Arial"/>
          <w:sz w:val="18"/>
        </w:rPr>
        <w:t>6</w:t>
      </w:r>
      <w:r w:rsidRPr="00344FB9">
        <w:rPr>
          <w:rFonts w:ascii="Arial" w:hAnsi="Arial" w:cs="Arial"/>
          <w:sz w:val="18"/>
        </w:rPr>
        <w:t>.</w:t>
      </w:r>
      <w:r w:rsidR="00AE6EB4">
        <w:rPr>
          <w:rFonts w:ascii="Arial" w:hAnsi="Arial" w:cs="Arial"/>
          <w:sz w:val="18"/>
        </w:rPr>
        <w:t>9</w:t>
      </w:r>
      <w:r w:rsidRPr="00344FB9">
        <w:rPr>
          <w:rFonts w:ascii="Arial" w:hAnsi="Arial" w:cs="Arial"/>
          <w:sz w:val="18"/>
        </w:rPr>
        <w:t xml:space="preserve">, other words or phrases used in this </w:t>
      </w:r>
      <w:r>
        <w:rPr>
          <w:rFonts w:ascii="Arial" w:hAnsi="Arial" w:cs="Arial"/>
          <w:sz w:val="18"/>
        </w:rPr>
        <w:t>article</w:t>
      </w:r>
      <w:r w:rsidRPr="00344FB9">
        <w:rPr>
          <w:rFonts w:ascii="Arial" w:hAnsi="Arial" w:cs="Arial"/>
          <w:sz w:val="18"/>
        </w:rPr>
        <w:t xml:space="preserve"> are as defined in Article 2 for general definitions or Article 15 for use definitions. In the case of a conflict between a term defined in Article 2 or Article 15 and this </w:t>
      </w:r>
      <w:r>
        <w:rPr>
          <w:rFonts w:ascii="Arial" w:hAnsi="Arial" w:cs="Arial"/>
          <w:sz w:val="18"/>
        </w:rPr>
        <w:t>article</w:t>
      </w:r>
      <w:r w:rsidRPr="00344FB9">
        <w:rPr>
          <w:rFonts w:ascii="Arial" w:hAnsi="Arial" w:cs="Arial"/>
          <w:sz w:val="18"/>
        </w:rPr>
        <w:t xml:space="preserve">, the definition in </w:t>
      </w:r>
      <w:r>
        <w:rPr>
          <w:rFonts w:ascii="Arial" w:hAnsi="Arial" w:cs="Arial"/>
          <w:sz w:val="18"/>
        </w:rPr>
        <w:t>S</w:t>
      </w:r>
      <w:r w:rsidRPr="00344FB9">
        <w:rPr>
          <w:rFonts w:ascii="Arial" w:hAnsi="Arial" w:cs="Arial"/>
          <w:sz w:val="18"/>
        </w:rPr>
        <w:t>ection</w:t>
      </w:r>
      <w:r>
        <w:rPr>
          <w:rFonts w:ascii="Arial" w:hAnsi="Arial" w:cs="Arial"/>
          <w:sz w:val="18"/>
        </w:rPr>
        <w:t xml:space="preserve"> 26.</w:t>
      </w:r>
      <w:r w:rsidR="00AE6EB4">
        <w:rPr>
          <w:rFonts w:ascii="Arial" w:hAnsi="Arial" w:cs="Arial"/>
          <w:sz w:val="18"/>
        </w:rPr>
        <w:t>9</w:t>
      </w:r>
      <w:r w:rsidR="00AE6EB4" w:rsidRPr="00344FB9">
        <w:rPr>
          <w:rFonts w:ascii="Arial" w:hAnsi="Arial" w:cs="Arial"/>
          <w:sz w:val="18"/>
        </w:rPr>
        <w:t xml:space="preserve"> </w:t>
      </w:r>
      <w:r w:rsidRPr="00344FB9">
        <w:rPr>
          <w:rFonts w:ascii="Arial" w:hAnsi="Arial" w:cs="Arial"/>
          <w:sz w:val="18"/>
        </w:rPr>
        <w:t>controls.</w:t>
      </w:r>
    </w:p>
    <w:p w14:paraId="18DB76AF" w14:textId="77777777" w:rsidR="00F77ABF" w:rsidRPr="00FA1734" w:rsidRDefault="00F77ABF" w:rsidP="00ED221A">
      <w:pPr>
        <w:spacing w:after="0" w:line="240" w:lineRule="auto"/>
        <w:rPr>
          <w:rFonts w:ascii="Arial" w:hAnsi="Arial" w:cs="Arial"/>
          <w:sz w:val="18"/>
          <w:szCs w:val="18"/>
        </w:rPr>
      </w:pPr>
    </w:p>
    <w:p w14:paraId="5B2845C5" w14:textId="6EE444D6" w:rsidR="00872A47" w:rsidRPr="00FA1734" w:rsidRDefault="00FB18F8" w:rsidP="00910328">
      <w:pPr>
        <w:shd w:val="clear" w:color="auto" w:fill="DEEAF6" w:themeFill="accent5" w:themeFillTint="33"/>
        <w:spacing w:after="0" w:line="240" w:lineRule="auto"/>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.3</w:t>
      </w:r>
      <w:r w:rsidR="00910328">
        <w:rPr>
          <w:rFonts w:ascii="Arial" w:hAnsi="Arial" w:cs="Arial"/>
          <w:b/>
          <w:bCs/>
          <w:sz w:val="18"/>
          <w:szCs w:val="18"/>
        </w:rPr>
        <w:t xml:space="preserve">   </w:t>
      </w:r>
      <w:r w:rsidR="003E3F19" w:rsidRPr="00FA1734">
        <w:rPr>
          <w:rFonts w:ascii="Arial" w:hAnsi="Arial" w:cs="Arial"/>
          <w:b/>
          <w:bCs/>
          <w:sz w:val="18"/>
          <w:szCs w:val="18"/>
        </w:rPr>
        <w:t xml:space="preserve">SWIM </w:t>
      </w:r>
      <w:r w:rsidR="00337710" w:rsidRPr="00FA1734">
        <w:rPr>
          <w:rFonts w:ascii="Arial" w:hAnsi="Arial" w:cs="Arial"/>
          <w:b/>
          <w:bCs/>
          <w:sz w:val="18"/>
          <w:szCs w:val="18"/>
        </w:rPr>
        <w:t xml:space="preserve">WATER QUALITY </w:t>
      </w:r>
      <w:r w:rsidR="00DD1B9A" w:rsidRPr="00FA1734">
        <w:rPr>
          <w:rFonts w:ascii="Arial" w:hAnsi="Arial" w:cs="Arial"/>
          <w:b/>
          <w:bCs/>
          <w:sz w:val="18"/>
          <w:szCs w:val="18"/>
        </w:rPr>
        <w:t xml:space="preserve">BUFFER </w:t>
      </w:r>
      <w:r w:rsidRPr="00FA1734">
        <w:rPr>
          <w:rFonts w:ascii="Arial" w:hAnsi="Arial" w:cs="Arial"/>
          <w:b/>
          <w:bCs/>
          <w:sz w:val="18"/>
          <w:szCs w:val="18"/>
        </w:rPr>
        <w:t>STANDARDS</w:t>
      </w:r>
    </w:p>
    <w:p w14:paraId="6A79E2F8" w14:textId="3D9A69D8" w:rsidR="00872A47" w:rsidRPr="00FA1734" w:rsidRDefault="00C92098" w:rsidP="00ED221A">
      <w:pPr>
        <w:spacing w:after="0" w:line="240" w:lineRule="auto"/>
        <w:rPr>
          <w:rFonts w:ascii="Arial" w:hAnsi="Arial" w:cs="Arial"/>
          <w:sz w:val="18"/>
          <w:szCs w:val="18"/>
        </w:rPr>
      </w:pPr>
      <w:r w:rsidRPr="00FA1734">
        <w:rPr>
          <w:rFonts w:ascii="Arial" w:hAnsi="Arial" w:cs="Arial"/>
          <w:sz w:val="18"/>
          <w:szCs w:val="18"/>
        </w:rPr>
        <w:t xml:space="preserve">This </w:t>
      </w:r>
      <w:r w:rsidR="007F223B">
        <w:rPr>
          <w:rFonts w:ascii="Arial" w:hAnsi="Arial" w:cs="Arial"/>
          <w:sz w:val="18"/>
          <w:szCs w:val="18"/>
        </w:rPr>
        <w:t>article</w:t>
      </w:r>
      <w:r w:rsidRPr="00FA1734">
        <w:rPr>
          <w:rFonts w:ascii="Arial" w:hAnsi="Arial" w:cs="Arial"/>
          <w:sz w:val="18"/>
          <w:szCs w:val="18"/>
        </w:rPr>
        <w:t xml:space="preserve"> maintains standards for buffers along streams and waterways to fulfill the purposes of this </w:t>
      </w:r>
      <w:r w:rsidR="007F223B">
        <w:rPr>
          <w:rFonts w:ascii="Arial" w:hAnsi="Arial" w:cs="Arial"/>
          <w:sz w:val="18"/>
          <w:szCs w:val="18"/>
        </w:rPr>
        <w:t>article</w:t>
      </w:r>
      <w:r w:rsidRPr="00FA1734">
        <w:rPr>
          <w:rFonts w:ascii="Arial" w:hAnsi="Arial" w:cs="Arial"/>
          <w:sz w:val="18"/>
          <w:szCs w:val="18"/>
        </w:rPr>
        <w:t xml:space="preserve">. </w:t>
      </w:r>
      <w:r w:rsidR="00872A47" w:rsidRPr="00FA1734">
        <w:rPr>
          <w:rFonts w:ascii="Arial" w:hAnsi="Arial" w:cs="Arial"/>
          <w:sz w:val="18"/>
          <w:szCs w:val="18"/>
        </w:rPr>
        <w:t xml:space="preserve">Required </w:t>
      </w:r>
      <w:r w:rsidR="003E3F19" w:rsidRPr="00FA1734">
        <w:rPr>
          <w:rFonts w:ascii="Arial" w:hAnsi="Arial" w:cs="Arial"/>
          <w:sz w:val="18"/>
          <w:szCs w:val="18"/>
        </w:rPr>
        <w:t xml:space="preserve">SWIM </w:t>
      </w:r>
      <w:r w:rsidR="00872A47" w:rsidRPr="00FA1734">
        <w:rPr>
          <w:rFonts w:ascii="Arial" w:hAnsi="Arial" w:cs="Arial"/>
          <w:sz w:val="18"/>
          <w:szCs w:val="18"/>
        </w:rPr>
        <w:t xml:space="preserve">stream buffer widths </w:t>
      </w:r>
      <w:r w:rsidR="00516DD8" w:rsidRPr="00FA1734">
        <w:rPr>
          <w:rFonts w:ascii="Arial" w:hAnsi="Arial" w:cs="Arial"/>
          <w:sz w:val="18"/>
          <w:szCs w:val="18"/>
        </w:rPr>
        <w:t>are</w:t>
      </w:r>
      <w:r w:rsidR="00872A47" w:rsidRPr="00FA1734">
        <w:rPr>
          <w:rFonts w:ascii="Arial" w:hAnsi="Arial" w:cs="Arial"/>
          <w:sz w:val="18"/>
          <w:szCs w:val="18"/>
        </w:rPr>
        <w:t xml:space="preserve"> based on the size of the upstream drainage basin. </w:t>
      </w:r>
      <w:r w:rsidR="0039591F" w:rsidRPr="00FA1734">
        <w:rPr>
          <w:rFonts w:ascii="Arial" w:hAnsi="Arial" w:cs="Arial"/>
          <w:sz w:val="18"/>
          <w:szCs w:val="18"/>
        </w:rPr>
        <w:t xml:space="preserve">Charlotte-Mecklenburg Storm Water Services shall make all necessary determinations regarding applicability of </w:t>
      </w:r>
      <w:r w:rsidR="00DD1B9A" w:rsidRPr="00FA1734">
        <w:rPr>
          <w:rFonts w:ascii="Arial" w:hAnsi="Arial" w:cs="Arial"/>
          <w:sz w:val="18"/>
          <w:szCs w:val="18"/>
        </w:rPr>
        <w:t>SWIM</w:t>
      </w:r>
      <w:r w:rsidR="006371E8" w:rsidRPr="00FA1734">
        <w:rPr>
          <w:rFonts w:ascii="Arial" w:hAnsi="Arial" w:cs="Arial"/>
          <w:sz w:val="18"/>
          <w:szCs w:val="18"/>
        </w:rPr>
        <w:t xml:space="preserve"> stream</w:t>
      </w:r>
      <w:r w:rsidR="00DD1B9A" w:rsidRPr="00FA1734">
        <w:rPr>
          <w:rFonts w:ascii="Arial" w:hAnsi="Arial" w:cs="Arial"/>
          <w:sz w:val="18"/>
          <w:szCs w:val="18"/>
        </w:rPr>
        <w:t xml:space="preserve"> </w:t>
      </w:r>
      <w:r w:rsidR="0039591F" w:rsidRPr="00FA1734">
        <w:rPr>
          <w:rFonts w:ascii="Arial" w:hAnsi="Arial" w:cs="Arial"/>
          <w:sz w:val="18"/>
          <w:szCs w:val="18"/>
        </w:rPr>
        <w:t>buffer requirements</w:t>
      </w:r>
      <w:r w:rsidR="009E36FF" w:rsidRPr="00FA1734">
        <w:rPr>
          <w:rFonts w:ascii="Arial" w:hAnsi="Arial" w:cs="Arial"/>
          <w:sz w:val="18"/>
          <w:szCs w:val="18"/>
        </w:rPr>
        <w:t xml:space="preserve">, which are generally depicted by the SWIM </w:t>
      </w:r>
      <w:r w:rsidR="004B2984" w:rsidRPr="00FA1734">
        <w:rPr>
          <w:rFonts w:ascii="Arial" w:hAnsi="Arial" w:cs="Arial"/>
          <w:sz w:val="18"/>
          <w:szCs w:val="18"/>
        </w:rPr>
        <w:t>S</w:t>
      </w:r>
      <w:r w:rsidR="009E36FF" w:rsidRPr="00FA1734">
        <w:rPr>
          <w:rFonts w:ascii="Arial" w:hAnsi="Arial" w:cs="Arial"/>
          <w:sz w:val="18"/>
          <w:szCs w:val="18"/>
        </w:rPr>
        <w:t>tream Buffer Map</w:t>
      </w:r>
      <w:r w:rsidR="0039591F" w:rsidRPr="00FA1734">
        <w:rPr>
          <w:rFonts w:ascii="Arial" w:hAnsi="Arial" w:cs="Arial"/>
          <w:sz w:val="18"/>
          <w:szCs w:val="18"/>
        </w:rPr>
        <w:t xml:space="preserve">. </w:t>
      </w:r>
      <w:r w:rsidR="009E36FF" w:rsidRPr="00FA1734">
        <w:rPr>
          <w:rFonts w:ascii="Arial" w:hAnsi="Arial" w:cs="Arial"/>
          <w:sz w:val="18"/>
          <w:szCs w:val="18"/>
        </w:rPr>
        <w:t>T</w:t>
      </w:r>
      <w:r w:rsidR="00107920" w:rsidRPr="00FA1734">
        <w:rPr>
          <w:rFonts w:ascii="Arial" w:hAnsi="Arial" w:cs="Arial"/>
          <w:sz w:val="18"/>
          <w:szCs w:val="18"/>
        </w:rPr>
        <w:t xml:space="preserve">he </w:t>
      </w:r>
      <w:r w:rsidR="009E36FF" w:rsidRPr="00FA1734">
        <w:rPr>
          <w:rFonts w:ascii="Arial" w:hAnsi="Arial" w:cs="Arial"/>
          <w:sz w:val="18"/>
          <w:szCs w:val="18"/>
        </w:rPr>
        <w:t>SWIM Stream Buffer</w:t>
      </w:r>
      <w:r w:rsidR="00107920" w:rsidRPr="00FA1734">
        <w:rPr>
          <w:rFonts w:ascii="Arial" w:hAnsi="Arial" w:cs="Arial"/>
          <w:sz w:val="18"/>
          <w:szCs w:val="18"/>
        </w:rPr>
        <w:t xml:space="preserve"> Map maintained by Charlotte-Mecklenburg Stormwater Services</w:t>
      </w:r>
      <w:r w:rsidR="009E36FF" w:rsidRPr="00FA1734">
        <w:rPr>
          <w:rFonts w:ascii="Arial" w:hAnsi="Arial" w:cs="Arial"/>
          <w:sz w:val="18"/>
          <w:szCs w:val="18"/>
        </w:rPr>
        <w:t xml:space="preserve"> shall </w:t>
      </w:r>
      <w:r w:rsidR="4676F425" w:rsidRPr="00FA1734">
        <w:rPr>
          <w:rFonts w:ascii="Arial" w:hAnsi="Arial" w:cs="Arial"/>
          <w:sz w:val="18"/>
          <w:szCs w:val="18"/>
        </w:rPr>
        <w:t>generally depict</w:t>
      </w:r>
      <w:r w:rsidR="00D9078B" w:rsidRPr="00FA1734">
        <w:rPr>
          <w:rFonts w:ascii="Arial" w:hAnsi="Arial" w:cs="Arial"/>
          <w:sz w:val="18"/>
          <w:szCs w:val="18"/>
        </w:rPr>
        <w:t xml:space="preserve"> </w:t>
      </w:r>
      <w:r w:rsidR="009E36FF" w:rsidRPr="00FA1734">
        <w:rPr>
          <w:rFonts w:ascii="Arial" w:hAnsi="Arial" w:cs="Arial"/>
          <w:sz w:val="18"/>
          <w:szCs w:val="18"/>
        </w:rPr>
        <w:t xml:space="preserve">which streams </w:t>
      </w:r>
      <w:r w:rsidR="00D9078B" w:rsidRPr="00FA1734">
        <w:rPr>
          <w:rFonts w:ascii="Arial" w:hAnsi="Arial" w:cs="Arial"/>
          <w:sz w:val="18"/>
          <w:szCs w:val="18"/>
        </w:rPr>
        <w:t>are subject to buffer requirements and the related buffer widths</w:t>
      </w:r>
      <w:r w:rsidR="003F0754" w:rsidRPr="00FA1734">
        <w:rPr>
          <w:rFonts w:ascii="Arial" w:hAnsi="Arial" w:cs="Arial"/>
          <w:sz w:val="18"/>
          <w:szCs w:val="18"/>
        </w:rPr>
        <w:t>.</w:t>
      </w:r>
      <w:r w:rsidR="00107920" w:rsidRPr="00FA1734">
        <w:rPr>
          <w:rFonts w:ascii="Arial" w:hAnsi="Arial" w:cs="Arial"/>
          <w:sz w:val="18"/>
          <w:szCs w:val="18"/>
        </w:rPr>
        <w:t xml:space="preserve"> </w:t>
      </w:r>
      <w:r w:rsidR="00872A47" w:rsidRPr="00FA1734">
        <w:rPr>
          <w:rFonts w:ascii="Arial" w:hAnsi="Arial" w:cs="Arial"/>
          <w:sz w:val="18"/>
          <w:szCs w:val="18"/>
        </w:rPr>
        <w:t xml:space="preserve">SWIM </w:t>
      </w:r>
      <w:r w:rsidR="004B2984" w:rsidRPr="00FA1734">
        <w:rPr>
          <w:rFonts w:ascii="Arial" w:hAnsi="Arial" w:cs="Arial"/>
          <w:sz w:val="18"/>
          <w:szCs w:val="18"/>
        </w:rPr>
        <w:t>s</w:t>
      </w:r>
      <w:r w:rsidR="00872A47" w:rsidRPr="00FA1734">
        <w:rPr>
          <w:rFonts w:ascii="Arial" w:hAnsi="Arial" w:cs="Arial"/>
          <w:sz w:val="18"/>
          <w:szCs w:val="18"/>
        </w:rPr>
        <w:t xml:space="preserve">tream </w:t>
      </w:r>
      <w:r w:rsidR="004B2984" w:rsidRPr="00FA1734">
        <w:rPr>
          <w:rFonts w:ascii="Arial" w:hAnsi="Arial" w:cs="Arial"/>
          <w:sz w:val="18"/>
          <w:szCs w:val="18"/>
        </w:rPr>
        <w:t>b</w:t>
      </w:r>
      <w:r w:rsidR="00872A47" w:rsidRPr="00FA1734">
        <w:rPr>
          <w:rFonts w:ascii="Arial" w:hAnsi="Arial" w:cs="Arial"/>
          <w:sz w:val="18"/>
          <w:szCs w:val="18"/>
        </w:rPr>
        <w:t>uffer requirements begin at the point where the stream drains 100 acres or greater</w:t>
      </w:r>
      <w:r w:rsidR="00D9078B" w:rsidRPr="00FA1734">
        <w:rPr>
          <w:rFonts w:ascii="Arial" w:hAnsi="Arial" w:cs="Arial"/>
          <w:sz w:val="18"/>
          <w:szCs w:val="18"/>
        </w:rPr>
        <w:t xml:space="preserve"> subject to review by field survey on a site</w:t>
      </w:r>
      <w:r w:rsidR="0AFE3D99" w:rsidRPr="00FA1734">
        <w:rPr>
          <w:rFonts w:ascii="Arial" w:hAnsi="Arial" w:cs="Arial"/>
          <w:sz w:val="18"/>
          <w:szCs w:val="18"/>
        </w:rPr>
        <w:t>-</w:t>
      </w:r>
      <w:r w:rsidR="00D9078B" w:rsidRPr="00FA1734">
        <w:rPr>
          <w:rFonts w:ascii="Arial" w:hAnsi="Arial" w:cs="Arial"/>
          <w:sz w:val="18"/>
          <w:szCs w:val="18"/>
        </w:rPr>
        <w:t>by</w:t>
      </w:r>
      <w:r w:rsidR="75BD314F" w:rsidRPr="00FA1734">
        <w:rPr>
          <w:rFonts w:ascii="Arial" w:hAnsi="Arial" w:cs="Arial"/>
          <w:sz w:val="18"/>
          <w:szCs w:val="18"/>
        </w:rPr>
        <w:t>-</w:t>
      </w:r>
      <w:r w:rsidR="00D9078B" w:rsidRPr="00FA1734">
        <w:rPr>
          <w:rFonts w:ascii="Arial" w:hAnsi="Arial" w:cs="Arial"/>
          <w:sz w:val="18"/>
          <w:szCs w:val="18"/>
        </w:rPr>
        <w:t>site basis</w:t>
      </w:r>
      <w:r w:rsidR="00872A47" w:rsidRPr="00FA1734">
        <w:rPr>
          <w:rFonts w:ascii="Arial" w:hAnsi="Arial" w:cs="Arial"/>
          <w:sz w:val="18"/>
          <w:szCs w:val="18"/>
        </w:rPr>
        <w:t xml:space="preserve">. </w:t>
      </w:r>
      <w:r w:rsidR="007E5E37" w:rsidRPr="00FA1734">
        <w:rPr>
          <w:rFonts w:ascii="Arial" w:hAnsi="Arial" w:cs="Arial"/>
          <w:sz w:val="18"/>
          <w:szCs w:val="18"/>
        </w:rPr>
        <w:t xml:space="preserve">  </w:t>
      </w:r>
    </w:p>
    <w:p w14:paraId="610545B8" w14:textId="09D927C1" w:rsidR="00892447" w:rsidRDefault="00892447">
      <w:pPr>
        <w:spacing w:after="0" w:line="240" w:lineRule="auto"/>
        <w:rPr>
          <w:rFonts w:ascii="Arial" w:hAnsi="Arial" w:cs="Arial"/>
          <w:sz w:val="18"/>
          <w:szCs w:val="18"/>
        </w:rPr>
      </w:pPr>
      <w:r>
        <w:rPr>
          <w:rFonts w:ascii="Arial" w:hAnsi="Arial" w:cs="Arial"/>
          <w:sz w:val="18"/>
          <w:szCs w:val="18"/>
        </w:rPr>
        <w:br w:type="page"/>
      </w:r>
    </w:p>
    <w:p w14:paraId="6AD6CDF5" w14:textId="77777777" w:rsidR="00872A47" w:rsidRPr="00FA1734" w:rsidRDefault="00872A47" w:rsidP="00ED221A">
      <w:pPr>
        <w:spacing w:after="0" w:line="240" w:lineRule="auto"/>
        <w:rPr>
          <w:rFonts w:ascii="Arial" w:hAnsi="Arial" w:cs="Arial"/>
          <w:sz w:val="18"/>
          <w:szCs w:val="18"/>
        </w:rPr>
      </w:pPr>
    </w:p>
    <w:p w14:paraId="225086D3" w14:textId="3E28F860" w:rsidR="00872A47" w:rsidRPr="00FA1734" w:rsidRDefault="00FC03A8" w:rsidP="00ED221A">
      <w:pPr>
        <w:spacing w:after="0" w:line="240" w:lineRule="auto"/>
        <w:rPr>
          <w:rFonts w:ascii="Arial" w:hAnsi="Arial" w:cs="Arial"/>
          <w:b/>
          <w:bCs/>
          <w:sz w:val="18"/>
          <w:szCs w:val="18"/>
        </w:rPr>
      </w:pPr>
      <w:r w:rsidRPr="00FA1734">
        <w:rPr>
          <w:rFonts w:ascii="Arial" w:hAnsi="Arial" w:cs="Arial"/>
          <w:b/>
          <w:bCs/>
          <w:sz w:val="18"/>
          <w:szCs w:val="18"/>
        </w:rPr>
        <w:t>A.</w:t>
      </w:r>
      <w:r w:rsidR="00872A47" w:rsidRPr="00FA1734">
        <w:rPr>
          <w:rFonts w:ascii="Arial" w:hAnsi="Arial" w:cs="Arial"/>
          <w:b/>
          <w:bCs/>
          <w:sz w:val="18"/>
          <w:szCs w:val="18"/>
        </w:rPr>
        <w:tab/>
      </w:r>
      <w:r w:rsidR="00337710" w:rsidRPr="00FA1734">
        <w:rPr>
          <w:rFonts w:ascii="Arial" w:hAnsi="Arial" w:cs="Arial"/>
          <w:b/>
          <w:bCs/>
          <w:sz w:val="18"/>
          <w:szCs w:val="18"/>
        </w:rPr>
        <w:t xml:space="preserve">Water Quality </w:t>
      </w:r>
      <w:r w:rsidR="00872A47" w:rsidRPr="00FA1734">
        <w:rPr>
          <w:rFonts w:ascii="Arial" w:hAnsi="Arial" w:cs="Arial"/>
          <w:b/>
          <w:bCs/>
          <w:sz w:val="18"/>
          <w:szCs w:val="18"/>
        </w:rPr>
        <w:t xml:space="preserve">Buffer </w:t>
      </w:r>
      <w:r w:rsidRPr="00FA1734">
        <w:rPr>
          <w:rFonts w:ascii="Arial" w:hAnsi="Arial" w:cs="Arial"/>
          <w:b/>
          <w:bCs/>
          <w:sz w:val="18"/>
          <w:szCs w:val="18"/>
        </w:rPr>
        <w:t>Widths for Streams Draining Equal to and Greater than 100 Acres</w:t>
      </w:r>
    </w:p>
    <w:p w14:paraId="06512479" w14:textId="77777777" w:rsidR="00872A47" w:rsidRPr="00FA1734" w:rsidRDefault="00872A47" w:rsidP="00ED221A">
      <w:pPr>
        <w:spacing w:after="0" w:line="240" w:lineRule="auto"/>
        <w:rPr>
          <w:rFonts w:ascii="Arial" w:hAnsi="Arial" w:cs="Arial"/>
          <w:sz w:val="18"/>
          <w:szCs w:val="18"/>
        </w:rPr>
      </w:pPr>
    </w:p>
    <w:p w14:paraId="7FD8A6A8" w14:textId="51E3B477" w:rsidR="00872A47" w:rsidRPr="00FA1734" w:rsidRDefault="00FC03A8" w:rsidP="00ED221A">
      <w:pPr>
        <w:spacing w:after="0" w:line="240" w:lineRule="auto"/>
        <w:ind w:left="360"/>
        <w:rPr>
          <w:rFonts w:ascii="Arial" w:hAnsi="Arial" w:cs="Arial"/>
          <w:sz w:val="18"/>
          <w:szCs w:val="18"/>
        </w:rPr>
      </w:pPr>
      <w:r w:rsidRPr="00FA1734">
        <w:rPr>
          <w:rFonts w:ascii="Arial" w:hAnsi="Arial" w:cs="Arial"/>
          <w:b/>
          <w:bCs/>
          <w:sz w:val="18"/>
          <w:szCs w:val="18"/>
        </w:rPr>
        <w:t>1.</w:t>
      </w:r>
      <w:r w:rsidRPr="00FA1734">
        <w:rPr>
          <w:rFonts w:ascii="Arial" w:hAnsi="Arial" w:cs="Arial"/>
          <w:sz w:val="18"/>
          <w:szCs w:val="18"/>
        </w:rPr>
        <w:t xml:space="preserve"> </w:t>
      </w:r>
      <w:r w:rsidRPr="00FA1734">
        <w:rPr>
          <w:rFonts w:ascii="Arial" w:hAnsi="Arial" w:cs="Arial"/>
          <w:sz w:val="18"/>
          <w:szCs w:val="18"/>
        </w:rPr>
        <w:tab/>
      </w:r>
      <w:r w:rsidR="004E212A" w:rsidRPr="00FA1734">
        <w:rPr>
          <w:rFonts w:ascii="Arial" w:hAnsi="Arial" w:cs="Arial"/>
          <w:sz w:val="18"/>
          <w:szCs w:val="18"/>
        </w:rPr>
        <w:t>SWIM</w:t>
      </w:r>
      <w:r w:rsidR="004C63A7" w:rsidRPr="00FA1734">
        <w:rPr>
          <w:rFonts w:ascii="Arial" w:hAnsi="Arial" w:cs="Arial"/>
          <w:sz w:val="18"/>
          <w:szCs w:val="18"/>
        </w:rPr>
        <w:t xml:space="preserve"> </w:t>
      </w:r>
      <w:r w:rsidR="004B2984" w:rsidRPr="00FA1734">
        <w:rPr>
          <w:rFonts w:ascii="Arial" w:hAnsi="Arial" w:cs="Arial"/>
          <w:sz w:val="18"/>
          <w:szCs w:val="18"/>
        </w:rPr>
        <w:t>s</w:t>
      </w:r>
      <w:r w:rsidR="004C63A7" w:rsidRPr="00FA1734">
        <w:rPr>
          <w:rFonts w:ascii="Arial" w:hAnsi="Arial" w:cs="Arial"/>
          <w:sz w:val="18"/>
          <w:szCs w:val="18"/>
        </w:rPr>
        <w:t>tream</w:t>
      </w:r>
      <w:r w:rsidR="004E212A" w:rsidRPr="00FA1734">
        <w:rPr>
          <w:rFonts w:ascii="Arial" w:hAnsi="Arial" w:cs="Arial"/>
          <w:sz w:val="18"/>
          <w:szCs w:val="18"/>
        </w:rPr>
        <w:t xml:space="preserve"> </w:t>
      </w:r>
      <w:r w:rsidR="004B2984" w:rsidRPr="00FA1734">
        <w:rPr>
          <w:rFonts w:ascii="Arial" w:hAnsi="Arial" w:cs="Arial"/>
          <w:sz w:val="18"/>
          <w:szCs w:val="18"/>
        </w:rPr>
        <w:t>b</w:t>
      </w:r>
      <w:r w:rsidR="00872A47" w:rsidRPr="00FA1734">
        <w:rPr>
          <w:rFonts w:ascii="Arial" w:hAnsi="Arial" w:cs="Arial"/>
          <w:sz w:val="18"/>
          <w:szCs w:val="18"/>
        </w:rPr>
        <w:t>uffers are required for streams draining areas equal to or greater than 100 acres</w:t>
      </w:r>
      <w:r w:rsidR="00CD2399" w:rsidRPr="00FA1734">
        <w:rPr>
          <w:rFonts w:ascii="Arial" w:hAnsi="Arial" w:cs="Arial"/>
          <w:sz w:val="18"/>
          <w:szCs w:val="18"/>
        </w:rPr>
        <w:t xml:space="preserve">. </w:t>
      </w:r>
      <w:r w:rsidR="00C92098" w:rsidRPr="00FA1734">
        <w:rPr>
          <w:rFonts w:ascii="Arial" w:hAnsi="Arial" w:cs="Arial"/>
          <w:sz w:val="18"/>
          <w:szCs w:val="18"/>
        </w:rPr>
        <w:t>SWIM</w:t>
      </w:r>
      <w:r w:rsidR="004C63A7" w:rsidRPr="00FA1734">
        <w:rPr>
          <w:rFonts w:ascii="Arial" w:hAnsi="Arial" w:cs="Arial"/>
          <w:sz w:val="18"/>
          <w:szCs w:val="18"/>
        </w:rPr>
        <w:t xml:space="preserve"> stream</w:t>
      </w:r>
      <w:r w:rsidR="00C92098" w:rsidRPr="00FA1734">
        <w:rPr>
          <w:rFonts w:ascii="Arial" w:hAnsi="Arial" w:cs="Arial"/>
          <w:sz w:val="18"/>
          <w:szCs w:val="18"/>
        </w:rPr>
        <w:t xml:space="preserve"> buffers are comprised of up to three zones: the stream side zone, managed use zone</w:t>
      </w:r>
      <w:r w:rsidR="007155B7" w:rsidRPr="00FA1734">
        <w:rPr>
          <w:rFonts w:ascii="Arial" w:hAnsi="Arial" w:cs="Arial"/>
          <w:sz w:val="18"/>
          <w:szCs w:val="18"/>
        </w:rPr>
        <w:t>,</w:t>
      </w:r>
      <w:r w:rsidR="00C92098" w:rsidRPr="00FA1734">
        <w:rPr>
          <w:rFonts w:ascii="Arial" w:hAnsi="Arial" w:cs="Arial"/>
          <w:sz w:val="18"/>
          <w:szCs w:val="18"/>
        </w:rPr>
        <w:t xml:space="preserve"> and upland zone. </w:t>
      </w:r>
      <w:r w:rsidRPr="00FA1734">
        <w:rPr>
          <w:rFonts w:ascii="Arial" w:hAnsi="Arial" w:cs="Arial"/>
          <w:sz w:val="18"/>
          <w:szCs w:val="18"/>
        </w:rPr>
        <w:t>Table 2</w:t>
      </w:r>
      <w:r w:rsidR="00C80ACE" w:rsidRPr="00FA1734">
        <w:rPr>
          <w:rFonts w:ascii="Arial" w:hAnsi="Arial" w:cs="Arial"/>
          <w:sz w:val="18"/>
          <w:szCs w:val="18"/>
        </w:rPr>
        <w:t>6</w:t>
      </w:r>
      <w:r w:rsidRPr="00FA1734">
        <w:rPr>
          <w:rFonts w:ascii="Arial" w:hAnsi="Arial" w:cs="Arial"/>
          <w:sz w:val="18"/>
          <w:szCs w:val="18"/>
        </w:rPr>
        <w:t>-1:</w:t>
      </w:r>
      <w:r w:rsidR="00352837" w:rsidRPr="00FA1734">
        <w:rPr>
          <w:rFonts w:ascii="Arial" w:hAnsi="Arial" w:cs="Arial"/>
          <w:sz w:val="18"/>
          <w:szCs w:val="18"/>
        </w:rPr>
        <w:t xml:space="preserve"> </w:t>
      </w:r>
      <w:r w:rsidR="00D9078B" w:rsidRPr="00FA1734">
        <w:rPr>
          <w:rFonts w:ascii="Arial" w:hAnsi="Arial" w:cs="Arial"/>
          <w:sz w:val="18"/>
          <w:szCs w:val="18"/>
        </w:rPr>
        <w:t xml:space="preserve">SWIM </w:t>
      </w:r>
      <w:r w:rsidR="00337710" w:rsidRPr="00FA1734">
        <w:rPr>
          <w:rFonts w:ascii="Arial" w:hAnsi="Arial" w:cs="Arial"/>
          <w:sz w:val="18"/>
          <w:szCs w:val="18"/>
        </w:rPr>
        <w:t xml:space="preserve">Water Quality </w:t>
      </w:r>
      <w:r w:rsidR="00D9078B" w:rsidRPr="00FA1734">
        <w:rPr>
          <w:rFonts w:ascii="Arial" w:hAnsi="Arial" w:cs="Arial"/>
          <w:sz w:val="18"/>
          <w:szCs w:val="18"/>
        </w:rPr>
        <w:t>Buffer Width for Streams Draining Equal to and Greater than 100 Acres</w:t>
      </w:r>
      <w:r w:rsidR="00352837" w:rsidRPr="00FA1734">
        <w:rPr>
          <w:rFonts w:ascii="Arial" w:hAnsi="Arial" w:cs="Arial"/>
          <w:sz w:val="18"/>
          <w:szCs w:val="18"/>
        </w:rPr>
        <w:t>,</w:t>
      </w:r>
      <w:r w:rsidR="00D9078B" w:rsidRPr="00FA1734" w:rsidDel="00D9078B">
        <w:rPr>
          <w:rFonts w:ascii="Arial" w:hAnsi="Arial" w:cs="Arial"/>
          <w:sz w:val="18"/>
          <w:szCs w:val="18"/>
        </w:rPr>
        <w:t xml:space="preserve"> </w:t>
      </w:r>
      <w:r w:rsidR="00CD2399" w:rsidRPr="00FA1734">
        <w:rPr>
          <w:rFonts w:ascii="Arial" w:hAnsi="Arial" w:cs="Arial"/>
          <w:sz w:val="18"/>
          <w:szCs w:val="18"/>
        </w:rPr>
        <w:t>provides the total buffer widths and width for each zone, based on the drainage area size</w:t>
      </w:r>
      <w:r w:rsidR="00872A47" w:rsidRPr="00FA1734">
        <w:rPr>
          <w:rFonts w:ascii="Arial" w:hAnsi="Arial" w:cs="Arial"/>
          <w:sz w:val="18"/>
          <w:szCs w:val="18"/>
        </w:rPr>
        <w:t xml:space="preserve">. </w:t>
      </w:r>
      <w:r w:rsidR="00C92098" w:rsidRPr="00FA1734">
        <w:rPr>
          <w:rFonts w:ascii="Arial" w:hAnsi="Arial" w:cs="Arial"/>
          <w:sz w:val="18"/>
          <w:szCs w:val="18"/>
        </w:rPr>
        <w:t>SWIM</w:t>
      </w:r>
      <w:r w:rsidR="004C63A7" w:rsidRPr="00FA1734">
        <w:rPr>
          <w:rFonts w:ascii="Arial" w:hAnsi="Arial" w:cs="Arial"/>
          <w:sz w:val="18"/>
          <w:szCs w:val="18"/>
        </w:rPr>
        <w:t xml:space="preserve"> stream</w:t>
      </w:r>
      <w:r w:rsidR="00C92098" w:rsidRPr="00FA1734">
        <w:rPr>
          <w:rFonts w:ascii="Arial" w:hAnsi="Arial" w:cs="Arial"/>
          <w:sz w:val="18"/>
          <w:szCs w:val="18"/>
        </w:rPr>
        <w:t xml:space="preserve"> b</w:t>
      </w:r>
      <w:r w:rsidR="00872A47" w:rsidRPr="00FA1734">
        <w:rPr>
          <w:rFonts w:ascii="Arial" w:hAnsi="Arial" w:cs="Arial"/>
          <w:sz w:val="18"/>
          <w:szCs w:val="18"/>
        </w:rPr>
        <w:t xml:space="preserve">uffer </w:t>
      </w:r>
      <w:r w:rsidR="00C92098" w:rsidRPr="00FA1734">
        <w:rPr>
          <w:rFonts w:ascii="Arial" w:hAnsi="Arial" w:cs="Arial"/>
          <w:sz w:val="18"/>
          <w:szCs w:val="18"/>
        </w:rPr>
        <w:t>w</w:t>
      </w:r>
      <w:r w:rsidR="00872A47" w:rsidRPr="00FA1734">
        <w:rPr>
          <w:rFonts w:ascii="Arial" w:hAnsi="Arial" w:cs="Arial"/>
          <w:sz w:val="18"/>
          <w:szCs w:val="18"/>
        </w:rPr>
        <w:t>idths for these streams are measured horizontally on a line perpendicular to the surface water, landward from the top of the bank on each side of the stream.</w:t>
      </w:r>
      <w:r w:rsidRPr="00FA1734">
        <w:rPr>
          <w:rFonts w:ascii="Arial" w:hAnsi="Arial" w:cs="Arial"/>
          <w:sz w:val="18"/>
          <w:szCs w:val="18"/>
        </w:rPr>
        <w:t xml:space="preserve"> </w:t>
      </w:r>
    </w:p>
    <w:p w14:paraId="4E9E48D1" w14:textId="0B41C2CD" w:rsidR="00872A47" w:rsidRPr="00FA1734" w:rsidRDefault="00872A47" w:rsidP="00ED221A">
      <w:pPr>
        <w:spacing w:after="0" w:line="240" w:lineRule="auto"/>
        <w:rPr>
          <w:rFonts w:ascii="Arial" w:hAnsi="Arial" w:cs="Arial"/>
          <w:sz w:val="18"/>
          <w:szCs w:val="18"/>
        </w:rPr>
      </w:pPr>
    </w:p>
    <w:tbl>
      <w:tblPr>
        <w:tblW w:w="9321" w:type="dxa"/>
        <w:tblInd w:w="120" w:type="dxa"/>
        <w:tblLayout w:type="fixed"/>
        <w:tblCellMar>
          <w:left w:w="120" w:type="dxa"/>
          <w:right w:w="120" w:type="dxa"/>
        </w:tblCellMar>
        <w:tblLook w:val="0000" w:firstRow="0" w:lastRow="0" w:firstColumn="0" w:lastColumn="0" w:noHBand="0" w:noVBand="0"/>
      </w:tblPr>
      <w:tblGrid>
        <w:gridCol w:w="1581"/>
        <w:gridCol w:w="1080"/>
        <w:gridCol w:w="1170"/>
        <w:gridCol w:w="1980"/>
        <w:gridCol w:w="3510"/>
      </w:tblGrid>
      <w:tr w:rsidR="00FC03A8" w:rsidRPr="00FA1734" w14:paraId="37798097" w14:textId="77777777" w:rsidTr="00910328">
        <w:tc>
          <w:tcPr>
            <w:tcW w:w="9321" w:type="dxa"/>
            <w:gridSpan w:val="5"/>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1F4E79" w:themeFill="accent5" w:themeFillShade="80"/>
            <w:vAlign w:val="center"/>
          </w:tcPr>
          <w:p w14:paraId="465EA1FF" w14:textId="63965236" w:rsidR="00FC03A8" w:rsidRPr="00FA1734" w:rsidRDefault="00FC03A8" w:rsidP="00ED221A">
            <w:pPr>
              <w:spacing w:after="0" w:line="240" w:lineRule="auto"/>
              <w:jc w:val="center"/>
              <w:rPr>
                <w:rFonts w:ascii="Arial Narrow" w:hAnsi="Arial Narrow" w:cs="Arial"/>
                <w:b/>
                <w:bCs/>
                <w:color w:val="FFFFFF" w:themeColor="background1"/>
                <w:sz w:val="18"/>
                <w:szCs w:val="18"/>
              </w:rPr>
            </w:pPr>
            <w:r w:rsidRPr="00FA1734">
              <w:rPr>
                <w:rFonts w:ascii="Arial Narrow" w:hAnsi="Arial Narrow" w:cs="Arial"/>
                <w:b/>
                <w:bCs/>
                <w:color w:val="FFFFFF" w:themeColor="background1"/>
                <w:sz w:val="18"/>
                <w:szCs w:val="18"/>
              </w:rPr>
              <w:t>Table 2</w:t>
            </w:r>
            <w:r w:rsidR="00C80ACE" w:rsidRPr="00FA1734">
              <w:rPr>
                <w:rFonts w:ascii="Arial Narrow" w:hAnsi="Arial Narrow" w:cs="Arial"/>
                <w:b/>
                <w:bCs/>
                <w:color w:val="FFFFFF" w:themeColor="background1"/>
                <w:sz w:val="18"/>
                <w:szCs w:val="18"/>
              </w:rPr>
              <w:t>6</w:t>
            </w:r>
            <w:r w:rsidRPr="00FA1734">
              <w:rPr>
                <w:rFonts w:ascii="Arial Narrow" w:hAnsi="Arial Narrow" w:cs="Arial"/>
                <w:b/>
                <w:bCs/>
                <w:color w:val="FFFFFF" w:themeColor="background1"/>
                <w:sz w:val="18"/>
                <w:szCs w:val="18"/>
              </w:rPr>
              <w:t xml:space="preserve">-1: </w:t>
            </w:r>
            <w:r w:rsidR="00DD1B9A" w:rsidRPr="00FA1734">
              <w:rPr>
                <w:rFonts w:ascii="Arial Narrow" w:hAnsi="Arial Narrow" w:cs="Arial"/>
                <w:b/>
                <w:bCs/>
                <w:color w:val="FFFFFF" w:themeColor="background1"/>
                <w:sz w:val="18"/>
                <w:szCs w:val="18"/>
              </w:rPr>
              <w:t xml:space="preserve">SWIM </w:t>
            </w:r>
            <w:r w:rsidR="00337710" w:rsidRPr="00FA1734">
              <w:rPr>
                <w:rFonts w:ascii="Arial Narrow" w:hAnsi="Arial Narrow" w:cs="Arial"/>
                <w:b/>
                <w:bCs/>
                <w:color w:val="FFFFFF" w:themeColor="background1"/>
                <w:sz w:val="18"/>
                <w:szCs w:val="18"/>
              </w:rPr>
              <w:t xml:space="preserve">Water Quality </w:t>
            </w:r>
            <w:r w:rsidRPr="00FA1734">
              <w:rPr>
                <w:rFonts w:ascii="Arial Narrow" w:hAnsi="Arial Narrow" w:cs="Arial"/>
                <w:b/>
                <w:bCs/>
                <w:color w:val="FFFFFF" w:themeColor="background1"/>
                <w:sz w:val="18"/>
                <w:szCs w:val="18"/>
              </w:rPr>
              <w:t>Buffer Width for Streams Draining Equal to and Greater than 100 Acres</w:t>
            </w:r>
          </w:p>
        </w:tc>
      </w:tr>
      <w:tr w:rsidR="00872A47" w:rsidRPr="00FA1734" w14:paraId="0D7F61C3" w14:textId="77777777" w:rsidTr="00910328">
        <w:tc>
          <w:tcPr>
            <w:tcW w:w="1581"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EEAF6" w:themeFill="accent5" w:themeFillTint="33"/>
          </w:tcPr>
          <w:p w14:paraId="13D9C756" w14:textId="77777777" w:rsidR="00872A47" w:rsidRPr="00FA1734" w:rsidRDefault="00872A47" w:rsidP="00ED221A">
            <w:pPr>
              <w:spacing w:after="0" w:line="240" w:lineRule="auto"/>
              <w:rPr>
                <w:rFonts w:ascii="Arial Narrow" w:hAnsi="Arial Narrow" w:cs="Arial"/>
                <w:b/>
                <w:bCs/>
                <w:sz w:val="18"/>
                <w:szCs w:val="18"/>
                <w:u w:val="single"/>
              </w:rPr>
            </w:pPr>
            <w:r w:rsidRPr="00FA1734">
              <w:rPr>
                <w:rFonts w:ascii="Arial Narrow" w:hAnsi="Arial Narrow" w:cs="Arial"/>
                <w:b/>
                <w:bCs/>
                <w:sz w:val="18"/>
                <w:szCs w:val="18"/>
              </w:rPr>
              <w:t>Drainage Area Designation</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EEAF6" w:themeFill="accent5" w:themeFillTint="33"/>
            <w:vAlign w:val="center"/>
          </w:tcPr>
          <w:p w14:paraId="0A65ED79" w14:textId="03DCF435" w:rsidR="00872A47" w:rsidRPr="00FA1734" w:rsidRDefault="00872A47" w:rsidP="00ED221A">
            <w:pPr>
              <w:spacing w:after="0" w:line="240" w:lineRule="auto"/>
              <w:jc w:val="center"/>
              <w:rPr>
                <w:rFonts w:ascii="Arial Narrow" w:hAnsi="Arial Narrow" w:cs="Arial"/>
                <w:b/>
                <w:bCs/>
                <w:sz w:val="18"/>
                <w:szCs w:val="18"/>
              </w:rPr>
            </w:pPr>
            <w:r w:rsidRPr="00FA1734">
              <w:rPr>
                <w:rFonts w:ascii="Arial Narrow" w:hAnsi="Arial Narrow" w:cs="Arial"/>
                <w:b/>
                <w:bCs/>
                <w:sz w:val="18"/>
                <w:szCs w:val="18"/>
              </w:rPr>
              <w:t>Stream Side Zone</w:t>
            </w:r>
            <w:r w:rsidR="00C152DE" w:rsidRPr="00FA1734">
              <w:rPr>
                <w:rFonts w:ascii="Arial Narrow" w:hAnsi="Arial Narrow" w:cs="Arial"/>
                <w:b/>
                <w:bCs/>
                <w:sz w:val="18"/>
                <w:szCs w:val="18"/>
              </w:rPr>
              <w:t xml:space="preserve"> </w:t>
            </w:r>
          </w:p>
        </w:tc>
        <w:tc>
          <w:tcPr>
            <w:tcW w:w="117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EEAF6" w:themeFill="accent5" w:themeFillTint="33"/>
            <w:vAlign w:val="center"/>
          </w:tcPr>
          <w:p w14:paraId="44A458DE" w14:textId="77777777" w:rsidR="00872A47" w:rsidRPr="00FA1734" w:rsidRDefault="00872A47" w:rsidP="00ED221A">
            <w:pPr>
              <w:spacing w:after="0" w:line="240" w:lineRule="auto"/>
              <w:jc w:val="center"/>
              <w:rPr>
                <w:rFonts w:ascii="Arial Narrow" w:hAnsi="Arial Narrow" w:cs="Arial"/>
                <w:b/>
                <w:bCs/>
                <w:sz w:val="18"/>
                <w:szCs w:val="18"/>
                <w:u w:val="single"/>
              </w:rPr>
            </w:pPr>
            <w:r w:rsidRPr="00FA1734">
              <w:rPr>
                <w:rFonts w:ascii="Arial Narrow" w:hAnsi="Arial Narrow" w:cs="Arial"/>
                <w:b/>
                <w:bCs/>
                <w:sz w:val="18"/>
                <w:szCs w:val="18"/>
              </w:rPr>
              <w:t>Managed Use Zone</w:t>
            </w:r>
          </w:p>
        </w:tc>
        <w:tc>
          <w:tcPr>
            <w:tcW w:w="198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EEAF6" w:themeFill="accent5" w:themeFillTint="33"/>
            <w:vAlign w:val="center"/>
          </w:tcPr>
          <w:p w14:paraId="135A592F" w14:textId="688D38C2" w:rsidR="00872A47" w:rsidRPr="00FA1734" w:rsidRDefault="00872A47" w:rsidP="00ED221A">
            <w:pPr>
              <w:spacing w:after="0" w:line="240" w:lineRule="auto"/>
              <w:jc w:val="center"/>
              <w:rPr>
                <w:rFonts w:ascii="Arial Narrow" w:hAnsi="Arial Narrow" w:cs="Arial"/>
                <w:b/>
                <w:bCs/>
                <w:sz w:val="18"/>
                <w:szCs w:val="18"/>
              </w:rPr>
            </w:pPr>
            <w:r w:rsidRPr="00FA1734">
              <w:rPr>
                <w:rFonts w:ascii="Arial Narrow" w:hAnsi="Arial Narrow" w:cs="Arial"/>
                <w:b/>
                <w:bCs/>
                <w:sz w:val="18"/>
                <w:szCs w:val="18"/>
              </w:rPr>
              <w:t>Upland</w:t>
            </w:r>
            <w:r w:rsidR="00FC03A8" w:rsidRPr="00FA1734">
              <w:rPr>
                <w:rFonts w:ascii="Arial Narrow" w:hAnsi="Arial Narrow" w:cs="Arial"/>
                <w:b/>
                <w:bCs/>
                <w:sz w:val="18"/>
                <w:szCs w:val="18"/>
              </w:rPr>
              <w:t xml:space="preserve"> </w:t>
            </w:r>
            <w:r w:rsidRPr="00FA1734">
              <w:rPr>
                <w:rFonts w:ascii="Arial Narrow" w:hAnsi="Arial Narrow" w:cs="Arial"/>
                <w:b/>
                <w:bCs/>
                <w:sz w:val="18"/>
                <w:szCs w:val="18"/>
              </w:rPr>
              <w:t>Zone</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EEAF6" w:themeFill="accent5" w:themeFillTint="33"/>
            <w:vAlign w:val="center"/>
          </w:tcPr>
          <w:p w14:paraId="3FBE95A3" w14:textId="0D38093D" w:rsidR="00872A47" w:rsidRPr="00FA1734" w:rsidRDefault="00872A47" w:rsidP="00ED221A">
            <w:pPr>
              <w:spacing w:after="0" w:line="240" w:lineRule="auto"/>
              <w:jc w:val="center"/>
              <w:rPr>
                <w:rFonts w:ascii="Arial Narrow" w:hAnsi="Arial Narrow" w:cs="Arial"/>
                <w:b/>
                <w:bCs/>
                <w:sz w:val="18"/>
                <w:szCs w:val="18"/>
              </w:rPr>
            </w:pPr>
            <w:r w:rsidRPr="00FA1734">
              <w:rPr>
                <w:rFonts w:ascii="Arial Narrow" w:hAnsi="Arial Narrow" w:cs="Arial"/>
                <w:b/>
                <w:bCs/>
                <w:sz w:val="18"/>
                <w:szCs w:val="18"/>
              </w:rPr>
              <w:t>Total Width</w:t>
            </w:r>
            <w:r w:rsidR="00FC03A8" w:rsidRPr="00FA1734">
              <w:rPr>
                <w:rFonts w:ascii="Arial Narrow" w:hAnsi="Arial Narrow" w:cs="Arial"/>
                <w:b/>
                <w:bCs/>
                <w:sz w:val="18"/>
                <w:szCs w:val="18"/>
              </w:rPr>
              <w:t xml:space="preserve"> </w:t>
            </w:r>
            <w:r w:rsidRPr="00FA1734">
              <w:rPr>
                <w:rFonts w:ascii="Arial Narrow" w:hAnsi="Arial Narrow" w:cs="Arial"/>
                <w:b/>
                <w:bCs/>
                <w:sz w:val="18"/>
                <w:szCs w:val="18"/>
              </w:rPr>
              <w:t xml:space="preserve">of Buffer on </w:t>
            </w:r>
            <w:r w:rsidR="00ED221A" w:rsidRPr="00FA1734">
              <w:rPr>
                <w:rFonts w:ascii="Arial Narrow" w:hAnsi="Arial Narrow" w:cs="Arial"/>
                <w:b/>
                <w:bCs/>
                <w:sz w:val="18"/>
                <w:szCs w:val="18"/>
              </w:rPr>
              <w:t xml:space="preserve">Each Side </w:t>
            </w:r>
            <w:r w:rsidRPr="00FA1734">
              <w:rPr>
                <w:rFonts w:ascii="Arial Narrow" w:hAnsi="Arial Narrow" w:cs="Arial"/>
                <w:b/>
                <w:bCs/>
                <w:sz w:val="18"/>
                <w:szCs w:val="18"/>
              </w:rPr>
              <w:t>of Stream</w:t>
            </w:r>
          </w:p>
        </w:tc>
      </w:tr>
      <w:tr w:rsidR="00872A47" w:rsidRPr="00FA1734" w14:paraId="7E823E85" w14:textId="77777777" w:rsidTr="00ED221A">
        <w:tc>
          <w:tcPr>
            <w:tcW w:w="1581"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3806D70D" w14:textId="77777777" w:rsidR="00872A47" w:rsidRPr="00FA1734" w:rsidRDefault="00872A47" w:rsidP="00ED221A">
            <w:pPr>
              <w:spacing w:after="0" w:line="240" w:lineRule="auto"/>
              <w:rPr>
                <w:rFonts w:ascii="Arial Narrow" w:hAnsi="Arial Narrow" w:cs="Arial"/>
                <w:b/>
                <w:bCs/>
                <w:sz w:val="18"/>
                <w:szCs w:val="18"/>
              </w:rPr>
            </w:pPr>
            <w:r w:rsidRPr="00FA1734">
              <w:rPr>
                <w:rFonts w:ascii="Arial Narrow" w:hAnsi="Arial Narrow" w:cs="Arial"/>
                <w:b/>
                <w:bCs/>
                <w:sz w:val="18"/>
                <w:szCs w:val="18"/>
                <w:u w:val="single"/>
              </w:rPr>
              <w:t>&gt;</w:t>
            </w:r>
            <w:r w:rsidRPr="00FA1734">
              <w:rPr>
                <w:rFonts w:ascii="Arial Narrow" w:hAnsi="Arial Narrow" w:cs="Arial"/>
                <w:b/>
                <w:bCs/>
                <w:sz w:val="18"/>
                <w:szCs w:val="18"/>
              </w:rPr>
              <w:t xml:space="preserve"> 100 acres</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14321901" w14:textId="0BAD8131"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20</w:t>
            </w:r>
            <w:r w:rsidR="002D25A0">
              <w:rPr>
                <w:rFonts w:ascii="Arial Narrow" w:hAnsi="Arial Narrow" w:cs="Arial"/>
                <w:sz w:val="18"/>
                <w:szCs w:val="18"/>
              </w:rPr>
              <w:t>’</w:t>
            </w:r>
          </w:p>
        </w:tc>
        <w:tc>
          <w:tcPr>
            <w:tcW w:w="117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5992D4D7" w14:textId="77777777"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None</w:t>
            </w:r>
          </w:p>
        </w:tc>
        <w:tc>
          <w:tcPr>
            <w:tcW w:w="198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13BFE11F" w14:textId="18164D52"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15</w:t>
            </w:r>
            <w:r w:rsidR="002D25A0">
              <w:rPr>
                <w:rFonts w:ascii="Arial Narrow" w:hAnsi="Arial Narrow" w:cs="Arial"/>
                <w:sz w:val="18"/>
                <w:szCs w:val="18"/>
              </w:rPr>
              <w:t>’</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0E30BAFD" w14:textId="50F1EDD4"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35</w:t>
            </w:r>
            <w:r w:rsidR="002D25A0">
              <w:rPr>
                <w:rFonts w:ascii="Arial Narrow" w:hAnsi="Arial Narrow" w:cs="Arial"/>
                <w:sz w:val="18"/>
                <w:szCs w:val="18"/>
              </w:rPr>
              <w:t>’</w:t>
            </w:r>
          </w:p>
        </w:tc>
      </w:tr>
      <w:tr w:rsidR="00872A47" w:rsidRPr="00FA1734" w14:paraId="011D2028" w14:textId="77777777" w:rsidTr="00ED221A">
        <w:tc>
          <w:tcPr>
            <w:tcW w:w="1581"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14746685" w14:textId="77777777" w:rsidR="00872A47" w:rsidRPr="00FA1734" w:rsidRDefault="00872A47" w:rsidP="00ED221A">
            <w:pPr>
              <w:spacing w:after="0" w:line="240" w:lineRule="auto"/>
              <w:rPr>
                <w:rFonts w:ascii="Arial Narrow" w:hAnsi="Arial Narrow" w:cs="Arial"/>
                <w:b/>
                <w:bCs/>
                <w:sz w:val="18"/>
                <w:szCs w:val="18"/>
              </w:rPr>
            </w:pPr>
            <w:r w:rsidRPr="00FA1734">
              <w:rPr>
                <w:rFonts w:ascii="Arial Narrow" w:hAnsi="Arial Narrow" w:cs="Arial"/>
                <w:b/>
                <w:bCs/>
                <w:sz w:val="18"/>
                <w:szCs w:val="18"/>
                <w:u w:val="single"/>
              </w:rPr>
              <w:t>&gt;</w:t>
            </w:r>
            <w:r w:rsidRPr="00FA1734">
              <w:rPr>
                <w:rFonts w:ascii="Arial Narrow" w:hAnsi="Arial Narrow" w:cs="Arial"/>
                <w:b/>
                <w:bCs/>
                <w:sz w:val="18"/>
                <w:szCs w:val="18"/>
              </w:rPr>
              <w:t xml:space="preserve"> 300 acres</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6A77C40F" w14:textId="55A0DD60"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20</w:t>
            </w:r>
            <w:r w:rsidR="002D25A0">
              <w:rPr>
                <w:rFonts w:ascii="Arial Narrow" w:hAnsi="Arial Narrow" w:cs="Arial"/>
                <w:sz w:val="18"/>
                <w:szCs w:val="18"/>
              </w:rPr>
              <w:t>’</w:t>
            </w:r>
          </w:p>
        </w:tc>
        <w:tc>
          <w:tcPr>
            <w:tcW w:w="117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6DD8B81D" w14:textId="390ACBC9"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20</w:t>
            </w:r>
            <w:r w:rsidR="002D25A0">
              <w:rPr>
                <w:rFonts w:ascii="Arial Narrow" w:hAnsi="Arial Narrow" w:cs="Arial"/>
                <w:sz w:val="18"/>
                <w:szCs w:val="18"/>
              </w:rPr>
              <w:t>’</w:t>
            </w:r>
          </w:p>
        </w:tc>
        <w:tc>
          <w:tcPr>
            <w:tcW w:w="198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059E6D00" w14:textId="0037D0AC"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10</w:t>
            </w:r>
            <w:r w:rsidR="002D25A0">
              <w:rPr>
                <w:rFonts w:ascii="Arial Narrow" w:hAnsi="Arial Narrow" w:cs="Arial"/>
                <w:sz w:val="18"/>
                <w:szCs w:val="18"/>
              </w:rPr>
              <w:t>’</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05DCC278" w14:textId="0EF71D3C"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50</w:t>
            </w:r>
            <w:r w:rsidR="002D25A0">
              <w:rPr>
                <w:rFonts w:ascii="Arial Narrow" w:hAnsi="Arial Narrow" w:cs="Arial"/>
                <w:sz w:val="18"/>
                <w:szCs w:val="18"/>
              </w:rPr>
              <w:t>’</w:t>
            </w:r>
          </w:p>
        </w:tc>
      </w:tr>
      <w:tr w:rsidR="00872A47" w:rsidRPr="00FA1734" w14:paraId="239D8701" w14:textId="77777777" w:rsidTr="00ED221A">
        <w:tc>
          <w:tcPr>
            <w:tcW w:w="1581"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78BEDD04" w14:textId="5D4A8420" w:rsidR="00872A47" w:rsidRPr="00FA1734" w:rsidRDefault="00872A47" w:rsidP="00ED221A">
            <w:pPr>
              <w:spacing w:after="0" w:line="240" w:lineRule="auto"/>
              <w:rPr>
                <w:rFonts w:ascii="Arial Narrow" w:hAnsi="Arial Narrow" w:cs="Arial"/>
                <w:b/>
                <w:bCs/>
                <w:sz w:val="18"/>
                <w:szCs w:val="18"/>
              </w:rPr>
            </w:pPr>
            <w:r w:rsidRPr="00FA1734">
              <w:rPr>
                <w:rFonts w:ascii="Arial Narrow" w:hAnsi="Arial Narrow" w:cs="Arial"/>
                <w:b/>
                <w:bCs/>
                <w:sz w:val="18"/>
                <w:szCs w:val="18"/>
                <w:u w:val="single"/>
              </w:rPr>
              <w:t>&gt;</w:t>
            </w:r>
            <w:r w:rsidRPr="00FA1734">
              <w:rPr>
                <w:rFonts w:ascii="Arial Narrow" w:hAnsi="Arial Narrow" w:cs="Arial"/>
                <w:b/>
                <w:bCs/>
                <w:sz w:val="18"/>
                <w:szCs w:val="18"/>
              </w:rPr>
              <w:t xml:space="preserve"> 640 acres</w:t>
            </w:r>
            <w:r w:rsidR="008356EA" w:rsidRPr="00FA1734">
              <w:rPr>
                <w:rFonts w:ascii="Arial Narrow" w:hAnsi="Arial Narrow" w:cs="Arial"/>
                <w:b/>
                <w:bCs/>
                <w:sz w:val="18"/>
                <w:szCs w:val="18"/>
              </w:rPr>
              <w:t xml:space="preserve"> </w:t>
            </w:r>
            <w:r w:rsidR="00AC5248" w:rsidRPr="00FA1734">
              <w:rPr>
                <w:rFonts w:ascii="Arial Narrow" w:hAnsi="Arial Narrow" w:cs="Arial"/>
                <w:sz w:val="18"/>
                <w:szCs w:val="18"/>
                <w:vertAlign w:val="superscript"/>
              </w:rPr>
              <w:t>1</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0CDCC3D9" w14:textId="7CEA3C14"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30</w:t>
            </w:r>
            <w:r w:rsidR="002D25A0">
              <w:rPr>
                <w:rFonts w:ascii="Arial Narrow" w:hAnsi="Arial Narrow" w:cs="Arial"/>
                <w:sz w:val="18"/>
                <w:szCs w:val="18"/>
              </w:rPr>
              <w:t>’</w:t>
            </w:r>
          </w:p>
        </w:tc>
        <w:tc>
          <w:tcPr>
            <w:tcW w:w="117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45E81B6D" w14:textId="034718BF"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45</w:t>
            </w:r>
            <w:r w:rsidR="002D25A0">
              <w:rPr>
                <w:rFonts w:ascii="Arial Narrow" w:hAnsi="Arial Narrow" w:cs="Arial"/>
                <w:sz w:val="18"/>
                <w:szCs w:val="18"/>
              </w:rPr>
              <w:t>’</w:t>
            </w:r>
          </w:p>
        </w:tc>
        <w:tc>
          <w:tcPr>
            <w:tcW w:w="198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307BA23A" w14:textId="215E1189"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25</w:t>
            </w:r>
            <w:r w:rsidR="002D25A0">
              <w:rPr>
                <w:rFonts w:ascii="Arial Narrow" w:hAnsi="Arial Narrow" w:cs="Arial"/>
                <w:sz w:val="18"/>
                <w:szCs w:val="18"/>
              </w:rPr>
              <w:t>’</w:t>
            </w:r>
            <w:r w:rsidRPr="00FA1734">
              <w:rPr>
                <w:rFonts w:ascii="Arial Narrow" w:hAnsi="Arial Narrow" w:cs="Arial"/>
                <w:sz w:val="18"/>
                <w:szCs w:val="18"/>
              </w:rPr>
              <w:t xml:space="preserve"> PLUS 50% of the </w:t>
            </w:r>
            <w:r w:rsidRPr="00FA1734">
              <w:rPr>
                <w:rFonts w:ascii="Arial Narrow" w:hAnsi="Arial Narrow" w:cs="Arial"/>
                <w:sz w:val="18"/>
                <w:szCs w:val="18"/>
                <w:u w:val="single"/>
              </w:rPr>
              <w:t>area</w:t>
            </w:r>
            <w:r w:rsidRPr="00FA1734">
              <w:rPr>
                <w:rFonts w:ascii="Arial Narrow" w:hAnsi="Arial Narrow" w:cs="Arial"/>
                <w:sz w:val="18"/>
                <w:szCs w:val="18"/>
              </w:rPr>
              <w:t xml:space="preserve"> of the FEMA </w:t>
            </w:r>
            <w:r w:rsidR="004C63A7" w:rsidRPr="00FA1734">
              <w:rPr>
                <w:rFonts w:ascii="Arial Narrow" w:hAnsi="Arial Narrow" w:cs="Arial"/>
                <w:sz w:val="18"/>
                <w:szCs w:val="18"/>
              </w:rPr>
              <w:t>Flood F</w:t>
            </w:r>
            <w:r w:rsidRPr="00FA1734">
              <w:rPr>
                <w:rFonts w:ascii="Arial Narrow" w:hAnsi="Arial Narrow" w:cs="Arial"/>
                <w:sz w:val="18"/>
                <w:szCs w:val="18"/>
              </w:rPr>
              <w:t xml:space="preserve">ringe beyond 100 feet </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59F192E7" w14:textId="7C094C97" w:rsidR="00872A47" w:rsidRPr="00FA1734" w:rsidRDefault="00872A47" w:rsidP="00ED221A">
            <w:pPr>
              <w:spacing w:after="0" w:line="240" w:lineRule="auto"/>
              <w:rPr>
                <w:rFonts w:ascii="Arial Narrow" w:hAnsi="Arial Narrow" w:cs="Arial"/>
                <w:sz w:val="18"/>
                <w:szCs w:val="18"/>
              </w:rPr>
            </w:pPr>
            <w:r w:rsidRPr="00FA1734">
              <w:rPr>
                <w:rFonts w:ascii="Arial Narrow" w:hAnsi="Arial Narrow" w:cs="Arial"/>
                <w:sz w:val="18"/>
                <w:szCs w:val="18"/>
              </w:rPr>
              <w:t>100</w:t>
            </w:r>
            <w:r w:rsidR="002D25A0">
              <w:rPr>
                <w:rFonts w:ascii="Arial Narrow" w:hAnsi="Arial Narrow" w:cs="Arial"/>
                <w:sz w:val="18"/>
                <w:szCs w:val="18"/>
              </w:rPr>
              <w:t>’</w:t>
            </w:r>
            <w:r w:rsidRPr="00FA1734">
              <w:rPr>
                <w:rFonts w:ascii="Arial Narrow" w:hAnsi="Arial Narrow" w:cs="Arial"/>
                <w:sz w:val="18"/>
                <w:szCs w:val="18"/>
              </w:rPr>
              <w:t xml:space="preserve"> PLUS 50% of the </w:t>
            </w:r>
            <w:r w:rsidRPr="00FA1734">
              <w:rPr>
                <w:rFonts w:ascii="Arial Narrow" w:hAnsi="Arial Narrow" w:cs="Arial"/>
                <w:sz w:val="18"/>
                <w:szCs w:val="18"/>
                <w:u w:val="single"/>
              </w:rPr>
              <w:t>area</w:t>
            </w:r>
            <w:r w:rsidRPr="00FA1734">
              <w:rPr>
                <w:rFonts w:ascii="Arial Narrow" w:hAnsi="Arial Narrow" w:cs="Arial"/>
                <w:sz w:val="18"/>
                <w:szCs w:val="18"/>
              </w:rPr>
              <w:t xml:space="preserve"> of the FEMA</w:t>
            </w:r>
            <w:r w:rsidR="007155B7" w:rsidRPr="00FA1734">
              <w:rPr>
                <w:rFonts w:ascii="Arial Narrow" w:hAnsi="Arial Narrow" w:cs="Arial"/>
                <w:sz w:val="18"/>
                <w:szCs w:val="18"/>
              </w:rPr>
              <w:t xml:space="preserve"> </w:t>
            </w:r>
            <w:r w:rsidR="004C63A7" w:rsidRPr="00FA1734">
              <w:rPr>
                <w:rFonts w:ascii="Arial Narrow" w:hAnsi="Arial Narrow" w:cs="Arial"/>
                <w:sz w:val="18"/>
                <w:szCs w:val="18"/>
              </w:rPr>
              <w:t>Flood F</w:t>
            </w:r>
            <w:r w:rsidRPr="00FA1734">
              <w:rPr>
                <w:rFonts w:ascii="Arial Narrow" w:hAnsi="Arial Narrow" w:cs="Arial"/>
                <w:sz w:val="18"/>
                <w:szCs w:val="18"/>
              </w:rPr>
              <w:t>ringe beyond 100</w:t>
            </w:r>
            <w:r w:rsidR="002D25A0">
              <w:rPr>
                <w:rFonts w:ascii="Arial Narrow" w:hAnsi="Arial Narrow" w:cs="Arial"/>
                <w:sz w:val="18"/>
                <w:szCs w:val="18"/>
              </w:rPr>
              <w:t>’</w:t>
            </w:r>
            <w:r w:rsidRPr="00FA1734">
              <w:rPr>
                <w:rFonts w:ascii="Arial Narrow" w:hAnsi="Arial Narrow" w:cs="Arial"/>
                <w:sz w:val="18"/>
                <w:szCs w:val="18"/>
              </w:rPr>
              <w:t xml:space="preserve"> </w:t>
            </w:r>
            <w:r w:rsidR="009F7C90" w:rsidRPr="00FA1734">
              <w:rPr>
                <w:rFonts w:ascii="Arial Narrow" w:hAnsi="Arial Narrow" w:cs="Arial"/>
                <w:sz w:val="18"/>
                <w:szCs w:val="18"/>
              </w:rPr>
              <w:t>(</w:t>
            </w:r>
            <w:r w:rsidR="009F7C90" w:rsidRPr="002D25A0">
              <w:rPr>
                <w:rFonts w:ascii="Arial Narrow" w:hAnsi="Arial Narrow" w:cs="Arial"/>
                <w:i/>
                <w:iCs/>
                <w:sz w:val="18"/>
                <w:szCs w:val="18"/>
              </w:rPr>
              <w:t xml:space="preserve">See </w:t>
            </w:r>
            <w:r w:rsidR="00ED221A" w:rsidRPr="002D25A0">
              <w:rPr>
                <w:rFonts w:ascii="Arial Narrow" w:hAnsi="Arial Narrow" w:cs="Arial"/>
                <w:i/>
                <w:iCs/>
                <w:sz w:val="18"/>
                <w:szCs w:val="18"/>
              </w:rPr>
              <w:t>image</w:t>
            </w:r>
            <w:r w:rsidR="009F7C90" w:rsidRPr="002D25A0">
              <w:rPr>
                <w:rFonts w:ascii="Arial Narrow" w:hAnsi="Arial Narrow" w:cs="Arial"/>
                <w:i/>
                <w:iCs/>
                <w:sz w:val="18"/>
                <w:szCs w:val="18"/>
              </w:rPr>
              <w:t xml:space="preserve"> below</w:t>
            </w:r>
            <w:r w:rsidR="009F7C90" w:rsidRPr="00FA1734">
              <w:rPr>
                <w:rFonts w:ascii="Arial Narrow" w:hAnsi="Arial Narrow" w:cs="Arial"/>
                <w:sz w:val="18"/>
                <w:szCs w:val="18"/>
              </w:rPr>
              <w:t>)</w:t>
            </w:r>
            <w:r w:rsidR="00995549" w:rsidRPr="00FA1734">
              <w:rPr>
                <w:rFonts w:ascii="Arial Narrow" w:hAnsi="Arial Narrow" w:cs="Arial"/>
                <w:sz w:val="18"/>
                <w:szCs w:val="18"/>
                <w:vertAlign w:val="superscript"/>
              </w:rPr>
              <w:t>2</w:t>
            </w:r>
          </w:p>
        </w:tc>
      </w:tr>
    </w:tbl>
    <w:p w14:paraId="509BA12C" w14:textId="7A963BF1" w:rsidR="00872A47" w:rsidRPr="00ED221A" w:rsidRDefault="00AC5248" w:rsidP="00ED221A">
      <w:pPr>
        <w:spacing w:after="0" w:line="240" w:lineRule="auto"/>
        <w:rPr>
          <w:rFonts w:ascii="Arial Narrow" w:hAnsi="Arial Narrow" w:cs="Arial"/>
          <w:sz w:val="18"/>
          <w:szCs w:val="18"/>
        </w:rPr>
      </w:pPr>
      <w:r w:rsidRPr="00ED221A">
        <w:rPr>
          <w:rFonts w:ascii="Arial Narrow" w:hAnsi="Arial Narrow" w:cs="Arial"/>
          <w:sz w:val="18"/>
          <w:szCs w:val="18"/>
          <w:vertAlign w:val="superscript"/>
        </w:rPr>
        <w:t>1</w:t>
      </w:r>
      <w:r w:rsidR="008356EA" w:rsidRPr="00ED221A">
        <w:rPr>
          <w:rFonts w:ascii="Arial Narrow" w:hAnsi="Arial Narrow" w:cs="Arial"/>
          <w:sz w:val="18"/>
          <w:szCs w:val="18"/>
          <w:vertAlign w:val="superscript"/>
        </w:rPr>
        <w:t xml:space="preserve"> </w:t>
      </w:r>
      <w:r w:rsidR="00F57524" w:rsidRPr="00ED221A">
        <w:rPr>
          <w:rFonts w:ascii="Arial Narrow" w:hAnsi="Arial Narrow" w:cs="Arial"/>
          <w:sz w:val="18"/>
          <w:szCs w:val="18"/>
        </w:rPr>
        <w:t>Additional b</w:t>
      </w:r>
      <w:r w:rsidR="00872A47" w:rsidRPr="00ED221A">
        <w:rPr>
          <w:rFonts w:ascii="Arial Narrow" w:hAnsi="Arial Narrow" w:cs="Arial"/>
          <w:sz w:val="18"/>
          <w:szCs w:val="18"/>
        </w:rPr>
        <w:t>uffer</w:t>
      </w:r>
      <w:r w:rsidR="00F57524" w:rsidRPr="00ED221A">
        <w:rPr>
          <w:rFonts w:ascii="Arial Narrow" w:hAnsi="Arial Narrow" w:cs="Arial"/>
          <w:sz w:val="18"/>
          <w:szCs w:val="18"/>
        </w:rPr>
        <w:t xml:space="preserve"> standards</w:t>
      </w:r>
      <w:r w:rsidR="00872A47" w:rsidRPr="00ED221A">
        <w:rPr>
          <w:rFonts w:ascii="Arial Narrow" w:hAnsi="Arial Narrow" w:cs="Arial"/>
          <w:sz w:val="18"/>
          <w:szCs w:val="18"/>
        </w:rPr>
        <w:t xml:space="preserve"> for drainage areas of </w:t>
      </w:r>
      <w:r w:rsidR="03652E1A" w:rsidRPr="00ED221A">
        <w:rPr>
          <w:rFonts w:ascii="Arial Narrow" w:hAnsi="Arial Narrow" w:cs="Arial"/>
          <w:sz w:val="18"/>
          <w:szCs w:val="18"/>
        </w:rPr>
        <w:t>≥</w:t>
      </w:r>
      <w:r w:rsidR="00872A47" w:rsidRPr="00ED221A">
        <w:rPr>
          <w:rFonts w:ascii="Arial Narrow" w:hAnsi="Arial Narrow" w:cs="Arial"/>
          <w:sz w:val="18"/>
          <w:szCs w:val="18"/>
        </w:rPr>
        <w:t xml:space="preserve"> 640 acres:</w:t>
      </w:r>
    </w:p>
    <w:p w14:paraId="7D82F3FD" w14:textId="3FC81E99" w:rsidR="00872A47" w:rsidRPr="00ED221A" w:rsidRDefault="00F73A33" w:rsidP="00ED221A">
      <w:pPr>
        <w:spacing w:after="0" w:line="240" w:lineRule="auto"/>
        <w:ind w:left="360"/>
        <w:rPr>
          <w:rFonts w:ascii="Arial Narrow" w:hAnsi="Arial Narrow" w:cs="Arial"/>
          <w:sz w:val="18"/>
          <w:szCs w:val="18"/>
        </w:rPr>
      </w:pPr>
      <w:r w:rsidRPr="00ED221A">
        <w:rPr>
          <w:rFonts w:ascii="Arial Narrow" w:hAnsi="Arial Narrow" w:cs="Arial"/>
          <w:sz w:val="18"/>
          <w:szCs w:val="18"/>
        </w:rPr>
        <w:t>a</w:t>
      </w:r>
      <w:r w:rsidR="00207554" w:rsidRPr="00ED221A">
        <w:rPr>
          <w:rFonts w:ascii="Arial Narrow" w:hAnsi="Arial Narrow" w:cs="Arial"/>
          <w:sz w:val="18"/>
          <w:szCs w:val="18"/>
        </w:rPr>
        <w:t>.</w:t>
      </w:r>
      <w:r w:rsidR="00ED221A">
        <w:rPr>
          <w:rFonts w:ascii="Arial Narrow" w:hAnsi="Arial Narrow" w:cs="Arial"/>
          <w:sz w:val="18"/>
          <w:szCs w:val="18"/>
        </w:rPr>
        <w:t xml:space="preserve"> </w:t>
      </w:r>
      <w:r w:rsidR="00ED221A">
        <w:rPr>
          <w:rFonts w:ascii="Arial Narrow" w:hAnsi="Arial Narrow" w:cs="Arial"/>
          <w:sz w:val="18"/>
          <w:szCs w:val="18"/>
        </w:rPr>
        <w:tab/>
      </w:r>
      <w:r w:rsidR="00872A47" w:rsidRPr="00ED221A">
        <w:rPr>
          <w:rFonts w:ascii="Arial Narrow" w:hAnsi="Arial Narrow" w:cs="Arial"/>
          <w:sz w:val="18"/>
          <w:szCs w:val="18"/>
        </w:rPr>
        <w:t xml:space="preserve">The FEMA </w:t>
      </w:r>
      <w:r w:rsidR="004C63A7" w:rsidRPr="00ED221A">
        <w:rPr>
          <w:rFonts w:ascii="Arial Narrow" w:hAnsi="Arial Narrow" w:cs="Arial"/>
          <w:sz w:val="18"/>
          <w:szCs w:val="18"/>
        </w:rPr>
        <w:t>Flood F</w:t>
      </w:r>
      <w:r w:rsidR="00872A47" w:rsidRPr="00ED221A">
        <w:rPr>
          <w:rFonts w:ascii="Arial Narrow" w:hAnsi="Arial Narrow" w:cs="Arial"/>
          <w:sz w:val="18"/>
          <w:szCs w:val="18"/>
        </w:rPr>
        <w:t>ringe</w:t>
      </w:r>
      <w:r w:rsidR="00C3766C" w:rsidRPr="00ED221A">
        <w:rPr>
          <w:rFonts w:ascii="Arial Narrow" w:hAnsi="Arial Narrow" w:cs="Arial"/>
          <w:sz w:val="18"/>
          <w:szCs w:val="18"/>
        </w:rPr>
        <w:t xml:space="preserve"> Line</w:t>
      </w:r>
      <w:r w:rsidR="00872A47" w:rsidRPr="00ED221A">
        <w:rPr>
          <w:rFonts w:ascii="Arial Narrow" w:hAnsi="Arial Narrow" w:cs="Arial"/>
          <w:sz w:val="18"/>
          <w:szCs w:val="18"/>
        </w:rPr>
        <w:t xml:space="preserve"> and </w:t>
      </w:r>
      <w:r w:rsidR="00071F29" w:rsidRPr="00ED221A">
        <w:rPr>
          <w:rFonts w:ascii="Arial Narrow" w:hAnsi="Arial Narrow" w:cs="Arial"/>
          <w:sz w:val="18"/>
          <w:szCs w:val="18"/>
        </w:rPr>
        <w:t xml:space="preserve">Community </w:t>
      </w:r>
      <w:r w:rsidR="004C63A7" w:rsidRPr="00ED221A">
        <w:rPr>
          <w:rFonts w:ascii="Arial Narrow" w:hAnsi="Arial Narrow" w:cs="Arial"/>
          <w:sz w:val="18"/>
          <w:szCs w:val="18"/>
        </w:rPr>
        <w:t>E</w:t>
      </w:r>
      <w:r w:rsidR="00872A47" w:rsidRPr="00ED221A">
        <w:rPr>
          <w:rFonts w:ascii="Arial Narrow" w:hAnsi="Arial Narrow" w:cs="Arial"/>
          <w:sz w:val="18"/>
          <w:szCs w:val="18"/>
        </w:rPr>
        <w:t xml:space="preserve">ncroachment </w:t>
      </w:r>
      <w:r w:rsidR="004C63A7" w:rsidRPr="00ED221A">
        <w:rPr>
          <w:rFonts w:ascii="Arial Narrow" w:hAnsi="Arial Narrow" w:cs="Arial"/>
          <w:sz w:val="18"/>
          <w:szCs w:val="18"/>
        </w:rPr>
        <w:t>L</w:t>
      </w:r>
      <w:r w:rsidR="00872A47" w:rsidRPr="00ED221A">
        <w:rPr>
          <w:rFonts w:ascii="Arial Narrow" w:hAnsi="Arial Narrow" w:cs="Arial"/>
          <w:sz w:val="18"/>
          <w:szCs w:val="18"/>
        </w:rPr>
        <w:t>ine</w:t>
      </w:r>
      <w:r w:rsidR="00C3766C" w:rsidRPr="00ED221A">
        <w:rPr>
          <w:rFonts w:ascii="Arial Narrow" w:hAnsi="Arial Narrow" w:cs="Arial"/>
          <w:sz w:val="18"/>
          <w:szCs w:val="18"/>
        </w:rPr>
        <w:t xml:space="preserve">, per Article 27, </w:t>
      </w:r>
      <w:r w:rsidR="00CD2399" w:rsidRPr="00ED221A">
        <w:rPr>
          <w:rFonts w:ascii="Arial Narrow" w:hAnsi="Arial Narrow" w:cs="Arial"/>
          <w:sz w:val="18"/>
          <w:szCs w:val="18"/>
        </w:rPr>
        <w:t>are</w:t>
      </w:r>
      <w:r w:rsidR="00872A47" w:rsidRPr="00ED221A">
        <w:rPr>
          <w:rFonts w:ascii="Arial Narrow" w:hAnsi="Arial Narrow" w:cs="Arial"/>
          <w:sz w:val="18"/>
          <w:szCs w:val="18"/>
        </w:rPr>
        <w:t xml:space="preserve"> used for floodplain and buffer calculations.</w:t>
      </w:r>
      <w:r w:rsidRPr="00ED221A">
        <w:rPr>
          <w:rFonts w:ascii="Arial Narrow" w:hAnsi="Arial Narrow" w:cs="Arial"/>
          <w:sz w:val="18"/>
          <w:szCs w:val="18"/>
        </w:rPr>
        <w:t xml:space="preserve"> </w:t>
      </w:r>
    </w:p>
    <w:p w14:paraId="135B6213" w14:textId="58FE7B47" w:rsidR="00872A47" w:rsidRPr="00ED221A" w:rsidRDefault="00F73A33" w:rsidP="00ED221A">
      <w:pPr>
        <w:spacing w:after="0" w:line="240" w:lineRule="auto"/>
        <w:ind w:left="360"/>
        <w:rPr>
          <w:rFonts w:ascii="Arial Narrow" w:hAnsi="Arial Narrow" w:cs="Arial"/>
          <w:sz w:val="18"/>
          <w:szCs w:val="18"/>
        </w:rPr>
      </w:pPr>
      <w:r w:rsidRPr="00ED221A">
        <w:rPr>
          <w:rFonts w:ascii="Arial Narrow" w:hAnsi="Arial Narrow" w:cs="Arial"/>
          <w:sz w:val="18"/>
          <w:szCs w:val="18"/>
        </w:rPr>
        <w:t>b</w:t>
      </w:r>
      <w:r w:rsidR="00872A47" w:rsidRPr="00ED221A">
        <w:rPr>
          <w:rFonts w:ascii="Arial Narrow" w:hAnsi="Arial Narrow" w:cs="Arial"/>
          <w:sz w:val="18"/>
          <w:szCs w:val="18"/>
        </w:rPr>
        <w:t>.</w:t>
      </w:r>
      <w:r w:rsidR="00872A47" w:rsidRPr="00ED221A">
        <w:rPr>
          <w:rFonts w:ascii="Arial Narrow" w:hAnsi="Arial Narrow"/>
          <w:sz w:val="18"/>
          <w:szCs w:val="18"/>
        </w:rPr>
        <w:tab/>
      </w:r>
      <w:r w:rsidR="00872A47" w:rsidRPr="00ED221A">
        <w:rPr>
          <w:rFonts w:ascii="Arial Narrow" w:hAnsi="Arial Narrow" w:cs="Arial"/>
          <w:sz w:val="18"/>
          <w:szCs w:val="18"/>
        </w:rPr>
        <w:t>If the floodplain</w:t>
      </w:r>
      <w:r w:rsidR="00352837" w:rsidRPr="00ED221A">
        <w:rPr>
          <w:rFonts w:ascii="Arial Narrow" w:hAnsi="Arial Narrow" w:cs="Arial"/>
          <w:sz w:val="18"/>
          <w:szCs w:val="18"/>
        </w:rPr>
        <w:t>, per Article 27,</w:t>
      </w:r>
      <w:r w:rsidR="00872A47" w:rsidRPr="00ED221A">
        <w:rPr>
          <w:rFonts w:ascii="Arial Narrow" w:hAnsi="Arial Narrow" w:cs="Arial"/>
          <w:sz w:val="18"/>
          <w:szCs w:val="18"/>
        </w:rPr>
        <w:t xml:space="preserve"> is less than 100 feet wide, the total width of the buffer on that side of the stream </w:t>
      </w:r>
      <w:r w:rsidR="00CD2399" w:rsidRPr="00ED221A">
        <w:rPr>
          <w:rFonts w:ascii="Arial Narrow" w:hAnsi="Arial Narrow" w:cs="Arial"/>
          <w:sz w:val="18"/>
          <w:szCs w:val="18"/>
        </w:rPr>
        <w:t>shall</w:t>
      </w:r>
      <w:r w:rsidR="00872A47" w:rsidRPr="00ED221A">
        <w:rPr>
          <w:rFonts w:ascii="Arial Narrow" w:hAnsi="Arial Narrow" w:cs="Arial"/>
          <w:sz w:val="18"/>
          <w:szCs w:val="18"/>
        </w:rPr>
        <w:t xml:space="preserve"> be 100 feet except as provided in </w:t>
      </w:r>
      <w:r w:rsidR="00452165">
        <w:rPr>
          <w:rFonts w:ascii="Arial Narrow" w:hAnsi="Arial Narrow" w:cs="Arial"/>
          <w:sz w:val="18"/>
          <w:szCs w:val="18"/>
        </w:rPr>
        <w:t>item</w:t>
      </w:r>
      <w:r w:rsidR="00FC03A8" w:rsidRPr="00ED221A">
        <w:rPr>
          <w:rFonts w:ascii="Arial Narrow" w:hAnsi="Arial Narrow" w:cs="Arial"/>
          <w:sz w:val="18"/>
          <w:szCs w:val="18"/>
        </w:rPr>
        <w:t xml:space="preserve"> </w:t>
      </w:r>
      <w:r w:rsidR="002D25A0">
        <w:rPr>
          <w:rFonts w:ascii="Arial Narrow" w:hAnsi="Arial Narrow" w:cs="Arial"/>
          <w:sz w:val="18"/>
          <w:szCs w:val="18"/>
        </w:rPr>
        <w:t>d</w:t>
      </w:r>
      <w:r w:rsidR="00872A47" w:rsidRPr="00ED221A">
        <w:rPr>
          <w:rFonts w:ascii="Arial Narrow" w:hAnsi="Arial Narrow" w:cs="Arial"/>
          <w:sz w:val="18"/>
          <w:szCs w:val="18"/>
        </w:rPr>
        <w:t xml:space="preserve"> below.</w:t>
      </w:r>
    </w:p>
    <w:p w14:paraId="09D0A451" w14:textId="4E71AB1D" w:rsidR="00872A47" w:rsidRPr="00ED221A" w:rsidRDefault="00F73A33" w:rsidP="00ED221A">
      <w:pPr>
        <w:spacing w:after="0" w:line="240" w:lineRule="auto"/>
        <w:ind w:left="360"/>
        <w:rPr>
          <w:rFonts w:ascii="Arial Narrow" w:hAnsi="Arial Narrow" w:cs="Arial"/>
          <w:sz w:val="18"/>
          <w:szCs w:val="18"/>
        </w:rPr>
      </w:pPr>
      <w:r w:rsidRPr="00ED221A">
        <w:rPr>
          <w:rFonts w:ascii="Arial Narrow" w:hAnsi="Arial Narrow" w:cs="Arial"/>
          <w:sz w:val="18"/>
          <w:szCs w:val="18"/>
        </w:rPr>
        <w:t>c</w:t>
      </w:r>
      <w:r w:rsidR="00872A47" w:rsidRPr="00ED221A">
        <w:rPr>
          <w:rFonts w:ascii="Arial Narrow" w:hAnsi="Arial Narrow" w:cs="Arial"/>
          <w:sz w:val="18"/>
          <w:szCs w:val="18"/>
        </w:rPr>
        <w:t>.</w:t>
      </w:r>
      <w:r w:rsidR="00872A47" w:rsidRPr="00ED221A">
        <w:rPr>
          <w:rFonts w:ascii="Arial Narrow" w:hAnsi="Arial Narrow" w:cs="Arial"/>
          <w:sz w:val="18"/>
          <w:szCs w:val="18"/>
        </w:rPr>
        <w:tab/>
        <w:t xml:space="preserve">The additional buffer area beyond 100 feet </w:t>
      </w:r>
      <w:r w:rsidR="00CD2399" w:rsidRPr="00ED221A">
        <w:rPr>
          <w:rFonts w:ascii="Arial Narrow" w:hAnsi="Arial Narrow" w:cs="Arial"/>
          <w:sz w:val="18"/>
          <w:szCs w:val="18"/>
        </w:rPr>
        <w:t>shall</w:t>
      </w:r>
      <w:r w:rsidR="00872A47" w:rsidRPr="00ED221A">
        <w:rPr>
          <w:rFonts w:ascii="Arial Narrow" w:hAnsi="Arial Narrow" w:cs="Arial"/>
          <w:sz w:val="18"/>
          <w:szCs w:val="18"/>
        </w:rPr>
        <w:t xml:space="preserve"> be </w:t>
      </w:r>
      <w:r w:rsidR="00297B8F" w:rsidRPr="00ED221A">
        <w:rPr>
          <w:rFonts w:ascii="Arial Narrow" w:hAnsi="Arial Narrow" w:cs="Arial"/>
          <w:sz w:val="18"/>
          <w:szCs w:val="18"/>
        </w:rPr>
        <w:t xml:space="preserve">parallel to and </w:t>
      </w:r>
      <w:r w:rsidR="00872A47" w:rsidRPr="00ED221A">
        <w:rPr>
          <w:rFonts w:ascii="Arial Narrow" w:hAnsi="Arial Narrow" w:cs="Arial"/>
          <w:sz w:val="18"/>
          <w:szCs w:val="18"/>
        </w:rPr>
        <w:t xml:space="preserve">contiguous with the required </w:t>
      </w:r>
      <w:proofErr w:type="gramStart"/>
      <w:r w:rsidR="00872A47" w:rsidRPr="00ED221A">
        <w:rPr>
          <w:rFonts w:ascii="Arial Narrow" w:hAnsi="Arial Narrow" w:cs="Arial"/>
          <w:sz w:val="18"/>
          <w:szCs w:val="18"/>
        </w:rPr>
        <w:t>100</w:t>
      </w:r>
      <w:r w:rsidR="00FC03A8" w:rsidRPr="00ED221A">
        <w:rPr>
          <w:rFonts w:ascii="Arial Narrow" w:hAnsi="Arial Narrow" w:cs="Arial"/>
          <w:sz w:val="18"/>
          <w:szCs w:val="18"/>
        </w:rPr>
        <w:t xml:space="preserve"> </w:t>
      </w:r>
      <w:r w:rsidR="00872A47" w:rsidRPr="00ED221A">
        <w:rPr>
          <w:rFonts w:ascii="Arial Narrow" w:hAnsi="Arial Narrow" w:cs="Arial"/>
          <w:sz w:val="18"/>
          <w:szCs w:val="18"/>
        </w:rPr>
        <w:t>foot</w:t>
      </w:r>
      <w:proofErr w:type="gramEnd"/>
      <w:r w:rsidR="00872A47" w:rsidRPr="00ED221A">
        <w:rPr>
          <w:rFonts w:ascii="Arial Narrow" w:hAnsi="Arial Narrow" w:cs="Arial"/>
          <w:sz w:val="18"/>
          <w:szCs w:val="18"/>
        </w:rPr>
        <w:t xml:space="preserve"> buffer and be configured in such a manner as to benefit </w:t>
      </w:r>
      <w:r w:rsidR="004D6994" w:rsidRPr="00ED221A">
        <w:rPr>
          <w:rFonts w:ascii="Arial Narrow" w:hAnsi="Arial Narrow" w:cs="Arial"/>
          <w:sz w:val="18"/>
          <w:szCs w:val="18"/>
        </w:rPr>
        <w:t xml:space="preserve">surface </w:t>
      </w:r>
      <w:r w:rsidR="00872A47" w:rsidRPr="00ED221A">
        <w:rPr>
          <w:rFonts w:ascii="Arial Narrow" w:hAnsi="Arial Narrow" w:cs="Arial"/>
          <w:sz w:val="18"/>
          <w:szCs w:val="18"/>
        </w:rPr>
        <w:t>water quality.</w:t>
      </w:r>
    </w:p>
    <w:p w14:paraId="3A7F6CE1" w14:textId="11F7F0EE" w:rsidR="00872A47" w:rsidRPr="00ED221A" w:rsidRDefault="00F73A33" w:rsidP="00ED221A">
      <w:pPr>
        <w:spacing w:after="0" w:line="240" w:lineRule="auto"/>
        <w:ind w:left="360"/>
        <w:rPr>
          <w:rFonts w:ascii="Arial Narrow" w:hAnsi="Arial Narrow" w:cs="Arial"/>
          <w:sz w:val="18"/>
          <w:szCs w:val="18"/>
        </w:rPr>
      </w:pPr>
      <w:r w:rsidRPr="00ED221A">
        <w:rPr>
          <w:rFonts w:ascii="Arial Narrow" w:hAnsi="Arial Narrow" w:cs="Arial"/>
          <w:sz w:val="18"/>
          <w:szCs w:val="18"/>
        </w:rPr>
        <w:t>d</w:t>
      </w:r>
      <w:r w:rsidR="00872A47" w:rsidRPr="00ED221A">
        <w:rPr>
          <w:rFonts w:ascii="Arial Narrow" w:hAnsi="Arial Narrow" w:cs="Arial"/>
          <w:sz w:val="18"/>
          <w:szCs w:val="18"/>
        </w:rPr>
        <w:t>.</w:t>
      </w:r>
      <w:r w:rsidR="00872A47" w:rsidRPr="00ED221A">
        <w:rPr>
          <w:rFonts w:ascii="Arial Narrow" w:hAnsi="Arial Narrow"/>
          <w:sz w:val="18"/>
          <w:szCs w:val="18"/>
        </w:rPr>
        <w:tab/>
      </w:r>
      <w:r w:rsidR="00872A47" w:rsidRPr="00ED221A">
        <w:rPr>
          <w:rFonts w:ascii="Arial Narrow" w:hAnsi="Arial Narrow" w:cs="Arial"/>
          <w:sz w:val="18"/>
          <w:szCs w:val="18"/>
        </w:rPr>
        <w:t>So long as the total buffer width is maintained, the buffer may vary in width on either side of the stream based on individual stream side topography provided the owner(s) control both sides of the stream and the stream side zone is maintained on both sides of the stream.</w:t>
      </w:r>
    </w:p>
    <w:p w14:paraId="052AD00D" w14:textId="539A5D90" w:rsidR="00995549" w:rsidRPr="00ED221A" w:rsidRDefault="00F73A33" w:rsidP="00ED221A">
      <w:pPr>
        <w:spacing w:after="0" w:line="240" w:lineRule="auto"/>
        <w:ind w:left="360"/>
        <w:rPr>
          <w:rFonts w:ascii="Arial Narrow" w:hAnsi="Arial Narrow" w:cs="Arial"/>
          <w:sz w:val="18"/>
          <w:szCs w:val="18"/>
        </w:rPr>
      </w:pPr>
      <w:proofErr w:type="spellStart"/>
      <w:r w:rsidRPr="00ED221A">
        <w:rPr>
          <w:rFonts w:ascii="Arial Narrow" w:hAnsi="Arial Narrow" w:cs="Arial"/>
          <w:sz w:val="18"/>
          <w:szCs w:val="18"/>
        </w:rPr>
        <w:t>e</w:t>
      </w:r>
      <w:r w:rsidR="00872A47" w:rsidRPr="00ED221A">
        <w:rPr>
          <w:rFonts w:ascii="Arial Narrow" w:hAnsi="Arial Narrow" w:cs="Arial"/>
          <w:sz w:val="18"/>
          <w:szCs w:val="18"/>
        </w:rPr>
        <w:t>.</w:t>
      </w:r>
      <w:proofErr w:type="spellEnd"/>
      <w:r w:rsidR="00872A47" w:rsidRPr="00ED221A">
        <w:rPr>
          <w:rFonts w:ascii="Arial Narrow" w:hAnsi="Arial Narrow" w:cs="Arial"/>
          <w:sz w:val="18"/>
          <w:szCs w:val="18"/>
        </w:rPr>
        <w:tab/>
        <w:t>Buffer requirements</w:t>
      </w:r>
      <w:r w:rsidR="00C152DE" w:rsidRPr="00ED221A">
        <w:rPr>
          <w:rFonts w:ascii="Arial Narrow" w:hAnsi="Arial Narrow" w:cs="Arial"/>
          <w:sz w:val="18"/>
          <w:szCs w:val="18"/>
        </w:rPr>
        <w:t xml:space="preserve"> within this section</w:t>
      </w:r>
      <w:r w:rsidR="00872A47" w:rsidRPr="00ED221A">
        <w:rPr>
          <w:rFonts w:ascii="Arial Narrow" w:hAnsi="Arial Narrow" w:cs="Arial"/>
          <w:sz w:val="18"/>
          <w:szCs w:val="18"/>
        </w:rPr>
        <w:t xml:space="preserve"> do not apply to the main channel of the Catawba River including Lake Norman, Mountain Island Lake</w:t>
      </w:r>
      <w:r w:rsidR="002D25A0">
        <w:rPr>
          <w:rFonts w:ascii="Arial Narrow" w:hAnsi="Arial Narrow" w:cs="Arial"/>
          <w:sz w:val="18"/>
          <w:szCs w:val="18"/>
        </w:rPr>
        <w:t>,</w:t>
      </w:r>
      <w:r w:rsidR="00872A47" w:rsidRPr="00ED221A">
        <w:rPr>
          <w:rFonts w:ascii="Arial Narrow" w:hAnsi="Arial Narrow" w:cs="Arial"/>
          <w:sz w:val="18"/>
          <w:szCs w:val="18"/>
        </w:rPr>
        <w:t xml:space="preserve"> and Lake Wylie.</w:t>
      </w:r>
    </w:p>
    <w:p w14:paraId="3BF2A6F9" w14:textId="43E7E463" w:rsidR="005D0705" w:rsidRPr="00ED221A" w:rsidRDefault="00995549" w:rsidP="00ED221A">
      <w:pPr>
        <w:spacing w:after="0" w:line="240" w:lineRule="auto"/>
        <w:rPr>
          <w:rFonts w:ascii="Arial Narrow" w:hAnsi="Arial Narrow" w:cs="Arial"/>
          <w:sz w:val="18"/>
          <w:szCs w:val="18"/>
        </w:rPr>
      </w:pPr>
      <w:r w:rsidRPr="00ED221A">
        <w:rPr>
          <w:rFonts w:ascii="Arial Narrow" w:hAnsi="Arial Narrow" w:cs="Arial"/>
          <w:sz w:val="18"/>
          <w:szCs w:val="18"/>
          <w:vertAlign w:val="superscript"/>
        </w:rPr>
        <w:t>2</w:t>
      </w:r>
      <w:r w:rsidRPr="00ED221A">
        <w:rPr>
          <w:rFonts w:ascii="Arial Narrow" w:hAnsi="Arial Narrow" w:cs="Arial"/>
          <w:sz w:val="18"/>
          <w:szCs w:val="18"/>
        </w:rPr>
        <w:t xml:space="preserve"> Calculation of the additional 50% area requirement is based on the area between the FEMA Flood Fringe Line and the </w:t>
      </w:r>
      <w:proofErr w:type="gramStart"/>
      <w:r w:rsidRPr="00ED221A">
        <w:rPr>
          <w:rFonts w:ascii="Arial Narrow" w:hAnsi="Arial Narrow" w:cs="Arial"/>
          <w:sz w:val="18"/>
          <w:szCs w:val="18"/>
        </w:rPr>
        <w:t>100</w:t>
      </w:r>
      <w:r w:rsidR="002D25A0">
        <w:rPr>
          <w:rFonts w:ascii="Arial Narrow" w:hAnsi="Arial Narrow" w:cs="Arial"/>
          <w:sz w:val="18"/>
          <w:szCs w:val="18"/>
        </w:rPr>
        <w:t xml:space="preserve"> foot</w:t>
      </w:r>
      <w:proofErr w:type="gramEnd"/>
      <w:r w:rsidRPr="00ED221A">
        <w:rPr>
          <w:rFonts w:ascii="Arial Narrow" w:hAnsi="Arial Narrow" w:cs="Arial"/>
          <w:sz w:val="18"/>
          <w:szCs w:val="18"/>
        </w:rPr>
        <w:t xml:space="preserve"> S</w:t>
      </w:r>
      <w:r w:rsidR="00C3766C" w:rsidRPr="00ED221A">
        <w:rPr>
          <w:rFonts w:ascii="Arial Narrow" w:hAnsi="Arial Narrow" w:cs="Arial"/>
          <w:sz w:val="18"/>
          <w:szCs w:val="18"/>
        </w:rPr>
        <w:t>WIM</w:t>
      </w:r>
      <w:r w:rsidRPr="00ED221A">
        <w:rPr>
          <w:rFonts w:ascii="Arial Narrow" w:hAnsi="Arial Narrow" w:cs="Arial"/>
          <w:sz w:val="18"/>
          <w:szCs w:val="18"/>
        </w:rPr>
        <w:t xml:space="preserve"> </w:t>
      </w:r>
      <w:r w:rsidR="00337710" w:rsidRPr="00ED221A">
        <w:rPr>
          <w:rFonts w:ascii="Arial Narrow" w:hAnsi="Arial Narrow" w:cs="Arial"/>
          <w:sz w:val="18"/>
          <w:szCs w:val="18"/>
        </w:rPr>
        <w:t xml:space="preserve">Water Quality </w:t>
      </w:r>
      <w:r w:rsidRPr="00ED221A">
        <w:rPr>
          <w:rFonts w:ascii="Arial Narrow" w:hAnsi="Arial Narrow" w:cs="Arial"/>
          <w:sz w:val="18"/>
          <w:szCs w:val="18"/>
        </w:rPr>
        <w:t>Buffer or to the Community Encroachment Line (0.1’), whichever is less.</w:t>
      </w:r>
    </w:p>
    <w:p w14:paraId="7340D6B5" w14:textId="4814B596" w:rsidR="00F2449E" w:rsidRDefault="00F2449E" w:rsidP="00ED221A">
      <w:pPr>
        <w:spacing w:after="0" w:line="240" w:lineRule="auto"/>
        <w:rPr>
          <w:rFonts w:ascii="Arial" w:hAnsi="Arial" w:cs="Arial"/>
          <w:sz w:val="16"/>
          <w:szCs w:val="16"/>
        </w:rPr>
      </w:pPr>
    </w:p>
    <w:p w14:paraId="5D87218B" w14:textId="77777777" w:rsidR="00892447" w:rsidRPr="00FA1734" w:rsidRDefault="00892447" w:rsidP="00ED221A">
      <w:pPr>
        <w:spacing w:after="0" w:line="240" w:lineRule="auto"/>
        <w:rPr>
          <w:rFonts w:ascii="Arial" w:hAnsi="Arial" w:cs="Arial"/>
          <w:sz w:val="16"/>
          <w:szCs w:val="16"/>
        </w:rPr>
      </w:pPr>
    </w:p>
    <w:p w14:paraId="6DC20EA8" w14:textId="2542EE97" w:rsidR="005D0705" w:rsidRPr="00ED221A" w:rsidRDefault="00D77269" w:rsidP="00ED221A">
      <w:pPr>
        <w:spacing w:after="0" w:line="240" w:lineRule="auto"/>
        <w:jc w:val="center"/>
        <w:rPr>
          <w:rFonts w:ascii="Arial" w:hAnsi="Arial" w:cs="Arial"/>
          <w:b/>
          <w:bCs/>
          <w:sz w:val="18"/>
          <w:szCs w:val="18"/>
        </w:rPr>
      </w:pPr>
      <w:r>
        <w:rPr>
          <w:rFonts w:ascii="Arial" w:hAnsi="Arial" w:cs="Arial"/>
          <w:noProof/>
          <w:sz w:val="18"/>
          <w:szCs w:val="18"/>
        </w:rPr>
        <w:drawing>
          <wp:anchor distT="0" distB="0" distL="114300" distR="114300" simplePos="0" relativeHeight="251664384" behindDoc="0" locked="0" layoutInCell="1" allowOverlap="1" wp14:anchorId="19A071C1" wp14:editId="5BAAD841">
            <wp:simplePos x="0" y="0"/>
            <wp:positionH relativeFrom="column">
              <wp:posOffset>-97277</wp:posOffset>
            </wp:positionH>
            <wp:positionV relativeFrom="paragraph">
              <wp:posOffset>214630</wp:posOffset>
            </wp:positionV>
            <wp:extent cx="6144260" cy="3219450"/>
            <wp:effectExtent l="0" t="0" r="2540" b="635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4260" cy="3219450"/>
                    </a:xfrm>
                    <a:prstGeom prst="rect">
                      <a:avLst/>
                    </a:prstGeom>
                  </pic:spPr>
                </pic:pic>
              </a:graphicData>
            </a:graphic>
            <wp14:sizeRelH relativeFrom="page">
              <wp14:pctWidth>0</wp14:pctWidth>
            </wp14:sizeRelH>
            <wp14:sizeRelV relativeFrom="page">
              <wp14:pctHeight>0</wp14:pctHeight>
            </wp14:sizeRelV>
          </wp:anchor>
        </w:drawing>
      </w:r>
      <w:r w:rsidR="00F2449E" w:rsidRPr="00ED221A">
        <w:rPr>
          <w:rFonts w:ascii="Arial" w:hAnsi="Arial" w:cs="Arial"/>
          <w:b/>
          <w:bCs/>
          <w:sz w:val="18"/>
          <w:szCs w:val="18"/>
        </w:rPr>
        <w:t>CALCULATION OF ADDITIONAL 50% AREA</w:t>
      </w:r>
    </w:p>
    <w:p w14:paraId="48B935E5" w14:textId="1FF86A12" w:rsidR="005D0705" w:rsidRPr="00FA1734" w:rsidRDefault="005D0705" w:rsidP="00ED221A">
      <w:pPr>
        <w:spacing w:after="0" w:line="240" w:lineRule="auto"/>
        <w:jc w:val="center"/>
        <w:rPr>
          <w:rFonts w:ascii="Arial" w:hAnsi="Arial" w:cs="Arial"/>
          <w:sz w:val="18"/>
          <w:szCs w:val="18"/>
        </w:rPr>
      </w:pPr>
    </w:p>
    <w:p w14:paraId="7B1EF5A1" w14:textId="31B7F6A7" w:rsidR="005D0705" w:rsidRPr="00FA1734" w:rsidRDefault="005D0705" w:rsidP="00ED221A">
      <w:pPr>
        <w:spacing w:after="0" w:line="240" w:lineRule="auto"/>
        <w:rPr>
          <w:rFonts w:ascii="Arial" w:hAnsi="Arial" w:cs="Arial"/>
          <w:sz w:val="16"/>
          <w:szCs w:val="16"/>
        </w:rPr>
      </w:pPr>
    </w:p>
    <w:p w14:paraId="24AA9726" w14:textId="045C03BE" w:rsidR="00ED221A" w:rsidRDefault="00ED221A">
      <w:pPr>
        <w:spacing w:after="0" w:line="240" w:lineRule="auto"/>
        <w:rPr>
          <w:rFonts w:ascii="Arial" w:hAnsi="Arial" w:cs="Arial"/>
          <w:sz w:val="18"/>
          <w:szCs w:val="18"/>
        </w:rPr>
      </w:pPr>
      <w:r>
        <w:rPr>
          <w:rFonts w:ascii="Arial" w:hAnsi="Arial" w:cs="Arial"/>
          <w:sz w:val="18"/>
          <w:szCs w:val="18"/>
        </w:rPr>
        <w:br w:type="page"/>
      </w:r>
    </w:p>
    <w:p w14:paraId="618B4330" w14:textId="02C46738" w:rsidR="00ED221A" w:rsidRPr="00ED221A" w:rsidRDefault="00ED221A" w:rsidP="00ED221A">
      <w:pPr>
        <w:spacing w:after="0" w:line="240" w:lineRule="auto"/>
        <w:jc w:val="center"/>
        <w:rPr>
          <w:rFonts w:ascii="Arial" w:hAnsi="Arial" w:cs="Arial"/>
          <w:b/>
          <w:bCs/>
          <w:sz w:val="18"/>
          <w:szCs w:val="18"/>
        </w:rPr>
      </w:pPr>
      <w:r w:rsidRPr="00FA1734">
        <w:rPr>
          <w:b/>
          <w:noProof/>
          <w:sz w:val="24"/>
        </w:rPr>
        <w:lastRenderedPageBreak/>
        <w:drawing>
          <wp:anchor distT="0" distB="0" distL="114300" distR="114300" simplePos="0" relativeHeight="251663360" behindDoc="0" locked="0" layoutInCell="1" allowOverlap="1" wp14:anchorId="0725A21F" wp14:editId="2CA9C79B">
            <wp:simplePos x="0" y="0"/>
            <wp:positionH relativeFrom="column">
              <wp:posOffset>-48163</wp:posOffset>
            </wp:positionH>
            <wp:positionV relativeFrom="paragraph">
              <wp:posOffset>242570</wp:posOffset>
            </wp:positionV>
            <wp:extent cx="5952490" cy="2760980"/>
            <wp:effectExtent l="0" t="0" r="3810" b="0"/>
            <wp:wrapTopAndBottom/>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52490" cy="276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221A">
        <w:rPr>
          <w:rFonts w:ascii="Arial" w:hAnsi="Arial" w:cs="Arial"/>
          <w:b/>
          <w:bCs/>
          <w:sz w:val="18"/>
          <w:szCs w:val="18"/>
        </w:rPr>
        <w:t>STREAM SIDE ZONE, MANAGED USE ZONE</w:t>
      </w:r>
      <w:r>
        <w:rPr>
          <w:rFonts w:ascii="Arial" w:hAnsi="Arial" w:cs="Arial"/>
          <w:b/>
          <w:bCs/>
          <w:sz w:val="18"/>
          <w:szCs w:val="18"/>
        </w:rPr>
        <w:t>, AND</w:t>
      </w:r>
      <w:r w:rsidRPr="00ED221A">
        <w:rPr>
          <w:rFonts w:ascii="Arial" w:hAnsi="Arial" w:cs="Arial"/>
          <w:b/>
          <w:bCs/>
          <w:sz w:val="18"/>
          <w:szCs w:val="18"/>
        </w:rPr>
        <w:t xml:space="preserve"> UPLAND ZONE</w:t>
      </w:r>
      <w:r w:rsidR="000552EA">
        <w:rPr>
          <w:rFonts w:ascii="Arial" w:hAnsi="Arial" w:cs="Arial"/>
          <w:b/>
          <w:bCs/>
          <w:sz w:val="18"/>
          <w:szCs w:val="18"/>
        </w:rPr>
        <w:t xml:space="preserve"> ILLUSTRATION</w:t>
      </w:r>
    </w:p>
    <w:p w14:paraId="72E20E65" w14:textId="76BB99D2" w:rsidR="00207554" w:rsidRPr="00FA1734" w:rsidRDefault="005D0705" w:rsidP="00ED221A">
      <w:pPr>
        <w:spacing w:after="0" w:line="240" w:lineRule="auto"/>
        <w:rPr>
          <w:rFonts w:ascii="Arial" w:hAnsi="Arial" w:cs="Arial"/>
          <w:sz w:val="18"/>
          <w:szCs w:val="18"/>
        </w:rPr>
      </w:pPr>
      <w:r w:rsidRPr="00FA1734">
        <w:rPr>
          <w:b/>
          <w:noProof/>
          <w:sz w:val="24"/>
        </w:rPr>
        <w:drawing>
          <wp:anchor distT="0" distB="0" distL="114300" distR="114300" simplePos="0" relativeHeight="251659264" behindDoc="0" locked="0" layoutInCell="1" allowOverlap="1" wp14:anchorId="04B9C275" wp14:editId="178405F9">
            <wp:simplePos x="0" y="0"/>
            <wp:positionH relativeFrom="column">
              <wp:posOffset>-41951</wp:posOffset>
            </wp:positionH>
            <wp:positionV relativeFrom="paragraph">
              <wp:posOffset>161084</wp:posOffset>
            </wp:positionV>
            <wp:extent cx="5952490" cy="2760980"/>
            <wp:effectExtent l="0" t="0" r="0" b="1270"/>
            <wp:wrapTopAndBottom/>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52490" cy="2760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DC836" w14:textId="7C7EA2EE" w:rsidR="00872A47" w:rsidRPr="00FA1734" w:rsidRDefault="00FC03A8" w:rsidP="00ED221A">
      <w:pPr>
        <w:spacing w:after="0" w:line="240" w:lineRule="auto"/>
        <w:rPr>
          <w:rFonts w:ascii="Arial" w:hAnsi="Arial" w:cs="Arial"/>
          <w:b/>
          <w:bCs/>
          <w:sz w:val="18"/>
          <w:szCs w:val="18"/>
        </w:rPr>
      </w:pPr>
      <w:r w:rsidRPr="00FA1734">
        <w:rPr>
          <w:rFonts w:ascii="Arial" w:hAnsi="Arial" w:cs="Arial"/>
          <w:b/>
          <w:bCs/>
          <w:sz w:val="18"/>
          <w:szCs w:val="18"/>
        </w:rPr>
        <w:t>B.</w:t>
      </w:r>
      <w:r w:rsidR="00872A47" w:rsidRPr="00FA1734">
        <w:rPr>
          <w:rFonts w:ascii="Arial" w:hAnsi="Arial" w:cs="Arial"/>
          <w:b/>
          <w:bCs/>
          <w:sz w:val="18"/>
          <w:szCs w:val="18"/>
        </w:rPr>
        <w:tab/>
        <w:t xml:space="preserve">Buffer </w:t>
      </w:r>
      <w:r w:rsidRPr="00FA1734">
        <w:rPr>
          <w:rFonts w:ascii="Arial" w:hAnsi="Arial" w:cs="Arial"/>
          <w:b/>
          <w:bCs/>
          <w:sz w:val="18"/>
          <w:szCs w:val="18"/>
        </w:rPr>
        <w:t>D</w:t>
      </w:r>
      <w:r w:rsidR="00872A47" w:rsidRPr="00FA1734">
        <w:rPr>
          <w:rFonts w:ascii="Arial" w:hAnsi="Arial" w:cs="Arial"/>
          <w:b/>
          <w:bCs/>
          <w:sz w:val="18"/>
          <w:szCs w:val="18"/>
        </w:rPr>
        <w:t>escription</w:t>
      </w:r>
    </w:p>
    <w:p w14:paraId="44A4247E" w14:textId="690F0691"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Buffer function, </w:t>
      </w:r>
      <w:r w:rsidR="00236891" w:rsidRPr="00FA1734">
        <w:rPr>
          <w:rFonts w:ascii="Arial" w:hAnsi="Arial" w:cs="Arial"/>
          <w:sz w:val="18"/>
          <w:szCs w:val="18"/>
        </w:rPr>
        <w:t>vegetative targets</w:t>
      </w:r>
      <w:r w:rsidR="00FC03A8" w:rsidRPr="00FA1734">
        <w:rPr>
          <w:rFonts w:ascii="Arial" w:hAnsi="Arial" w:cs="Arial"/>
          <w:sz w:val="18"/>
          <w:szCs w:val="18"/>
        </w:rPr>
        <w:t>,</w:t>
      </w:r>
      <w:r w:rsidRPr="00FA1734">
        <w:rPr>
          <w:rFonts w:ascii="Arial" w:hAnsi="Arial" w:cs="Arial"/>
          <w:sz w:val="18"/>
          <w:szCs w:val="18"/>
        </w:rPr>
        <w:t xml:space="preserve"> and</w:t>
      </w:r>
      <w:r w:rsidR="00677AFC" w:rsidRPr="00FA1734">
        <w:rPr>
          <w:rFonts w:ascii="Arial" w:hAnsi="Arial" w:cs="Arial"/>
          <w:sz w:val="18"/>
          <w:szCs w:val="18"/>
        </w:rPr>
        <w:t xml:space="preserve"> allowed</w:t>
      </w:r>
      <w:r w:rsidRPr="00FA1734">
        <w:rPr>
          <w:rFonts w:ascii="Arial" w:hAnsi="Arial" w:cs="Arial"/>
          <w:sz w:val="18"/>
          <w:szCs w:val="18"/>
        </w:rPr>
        <w:t xml:space="preserve"> </w:t>
      </w:r>
      <w:r w:rsidR="005678D5" w:rsidRPr="00FA1734">
        <w:rPr>
          <w:rFonts w:ascii="Arial" w:hAnsi="Arial" w:cs="Arial"/>
          <w:sz w:val="18"/>
          <w:szCs w:val="18"/>
        </w:rPr>
        <w:t>impacts</w:t>
      </w:r>
      <w:r w:rsidRPr="00FA1734">
        <w:rPr>
          <w:rFonts w:ascii="Arial" w:hAnsi="Arial" w:cs="Arial"/>
          <w:sz w:val="18"/>
          <w:szCs w:val="18"/>
        </w:rPr>
        <w:t xml:space="preserve"> vary according to the different buffer zones as described in </w:t>
      </w:r>
      <w:r w:rsidR="00FC03A8" w:rsidRPr="00FA1734">
        <w:rPr>
          <w:rFonts w:ascii="Arial" w:hAnsi="Arial" w:cs="Arial"/>
          <w:sz w:val="18"/>
          <w:szCs w:val="18"/>
        </w:rPr>
        <w:t>T</w:t>
      </w:r>
      <w:r w:rsidRPr="00FA1734">
        <w:rPr>
          <w:rFonts w:ascii="Arial" w:hAnsi="Arial" w:cs="Arial"/>
          <w:sz w:val="18"/>
          <w:szCs w:val="18"/>
        </w:rPr>
        <w:t>able</w:t>
      </w:r>
      <w:r w:rsidR="00FC03A8" w:rsidRPr="00FA1734">
        <w:rPr>
          <w:rFonts w:ascii="Arial" w:hAnsi="Arial" w:cs="Arial"/>
          <w:sz w:val="18"/>
          <w:szCs w:val="18"/>
        </w:rPr>
        <w:t xml:space="preserve"> 2</w:t>
      </w:r>
      <w:r w:rsidR="00C80ACE" w:rsidRPr="00FA1734">
        <w:rPr>
          <w:rFonts w:ascii="Arial" w:hAnsi="Arial" w:cs="Arial"/>
          <w:sz w:val="18"/>
          <w:szCs w:val="18"/>
        </w:rPr>
        <w:t>6</w:t>
      </w:r>
      <w:r w:rsidR="00FC03A8" w:rsidRPr="00FA1734">
        <w:rPr>
          <w:rFonts w:ascii="Arial" w:hAnsi="Arial" w:cs="Arial"/>
          <w:sz w:val="18"/>
          <w:szCs w:val="18"/>
        </w:rPr>
        <w:t xml:space="preserve">-2: </w:t>
      </w:r>
      <w:r w:rsidR="0063118C" w:rsidRPr="00FA1734">
        <w:rPr>
          <w:rFonts w:ascii="Arial" w:hAnsi="Arial" w:cs="Arial"/>
          <w:sz w:val="18"/>
          <w:szCs w:val="18"/>
        </w:rPr>
        <w:t xml:space="preserve">SWIM Stream </w:t>
      </w:r>
      <w:r w:rsidR="00FC03A8" w:rsidRPr="00FA1734">
        <w:rPr>
          <w:rFonts w:ascii="Arial" w:hAnsi="Arial" w:cs="Arial"/>
          <w:sz w:val="18"/>
          <w:szCs w:val="18"/>
        </w:rPr>
        <w:t>Buffer Descriptions</w:t>
      </w:r>
      <w:r w:rsidRPr="00FA1734">
        <w:rPr>
          <w:rFonts w:ascii="Arial" w:hAnsi="Arial" w:cs="Arial"/>
          <w:sz w:val="18"/>
          <w:szCs w:val="18"/>
        </w:rPr>
        <w:t>.</w:t>
      </w:r>
    </w:p>
    <w:p w14:paraId="0F84B177" w14:textId="77777777" w:rsidR="00872A47" w:rsidRPr="00FA1734" w:rsidRDefault="00872A47" w:rsidP="00ED221A">
      <w:pPr>
        <w:spacing w:after="0" w:line="240" w:lineRule="auto"/>
        <w:rPr>
          <w:rFonts w:ascii="Arial" w:hAnsi="Arial"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638"/>
        <w:gridCol w:w="2638"/>
        <w:gridCol w:w="2639"/>
      </w:tblGrid>
      <w:tr w:rsidR="00132245" w:rsidRPr="00FA1734" w14:paraId="7AE4EA55" w14:textId="77777777" w:rsidTr="00910328">
        <w:trPr>
          <w:jc w:val="center"/>
        </w:trPr>
        <w:tc>
          <w:tcPr>
            <w:tcW w:w="9350" w:type="dxa"/>
            <w:gridSpan w:val="4"/>
            <w:shd w:val="clear" w:color="auto" w:fill="1F4E79" w:themeFill="accent5" w:themeFillShade="80"/>
          </w:tcPr>
          <w:p w14:paraId="36F1F230" w14:textId="7E75D654" w:rsidR="00132245" w:rsidRPr="00FA1734" w:rsidRDefault="00132245" w:rsidP="00ED221A">
            <w:pPr>
              <w:spacing w:after="0" w:line="240" w:lineRule="auto"/>
              <w:jc w:val="center"/>
              <w:rPr>
                <w:rFonts w:ascii="Arial Narrow" w:hAnsi="Arial Narrow"/>
                <w:b/>
                <w:bCs/>
                <w:color w:val="FFFFFF" w:themeColor="background1"/>
                <w:sz w:val="18"/>
                <w:szCs w:val="18"/>
              </w:rPr>
            </w:pPr>
            <w:r w:rsidRPr="00FA1734">
              <w:rPr>
                <w:rFonts w:ascii="Arial Narrow" w:hAnsi="Arial Narrow" w:cs="Arial"/>
                <w:b/>
                <w:bCs/>
                <w:color w:val="FFFFFF" w:themeColor="background1"/>
                <w:sz w:val="18"/>
                <w:szCs w:val="18"/>
              </w:rPr>
              <w:t>Table 2</w:t>
            </w:r>
            <w:r w:rsidR="00C80ACE" w:rsidRPr="00FA1734">
              <w:rPr>
                <w:rFonts w:ascii="Arial Narrow" w:hAnsi="Arial Narrow" w:cs="Arial"/>
                <w:b/>
                <w:bCs/>
                <w:color w:val="FFFFFF" w:themeColor="background1"/>
                <w:sz w:val="18"/>
                <w:szCs w:val="18"/>
              </w:rPr>
              <w:t>6</w:t>
            </w:r>
            <w:r w:rsidRPr="00FA1734">
              <w:rPr>
                <w:rFonts w:ascii="Arial Narrow" w:hAnsi="Arial Narrow" w:cs="Arial"/>
                <w:b/>
                <w:bCs/>
                <w:color w:val="FFFFFF" w:themeColor="background1"/>
                <w:sz w:val="18"/>
                <w:szCs w:val="18"/>
              </w:rPr>
              <w:t xml:space="preserve">-2: </w:t>
            </w:r>
            <w:bookmarkStart w:id="0" w:name="_Hlk74132269"/>
            <w:r w:rsidR="00F72A7D" w:rsidRPr="00FA1734">
              <w:rPr>
                <w:rFonts w:ascii="Arial Narrow" w:hAnsi="Arial Narrow" w:cs="Arial"/>
                <w:b/>
                <w:bCs/>
                <w:color w:val="FFFFFF" w:themeColor="background1"/>
                <w:sz w:val="18"/>
                <w:szCs w:val="18"/>
              </w:rPr>
              <w:t xml:space="preserve">SWIM </w:t>
            </w:r>
            <w:r w:rsidR="0063118C" w:rsidRPr="00FA1734">
              <w:rPr>
                <w:rFonts w:ascii="Arial Narrow" w:hAnsi="Arial Narrow" w:cs="Arial"/>
                <w:b/>
                <w:bCs/>
                <w:color w:val="FFFFFF" w:themeColor="background1"/>
                <w:sz w:val="18"/>
                <w:szCs w:val="18"/>
              </w:rPr>
              <w:t xml:space="preserve">Stream </w:t>
            </w:r>
            <w:r w:rsidRPr="00FA1734">
              <w:rPr>
                <w:rFonts w:ascii="Arial Narrow" w:hAnsi="Arial Narrow" w:cs="Arial"/>
                <w:b/>
                <w:bCs/>
                <w:color w:val="FFFFFF" w:themeColor="background1"/>
                <w:sz w:val="18"/>
                <w:szCs w:val="18"/>
              </w:rPr>
              <w:t>Buffer Descriptions</w:t>
            </w:r>
            <w:bookmarkEnd w:id="0"/>
          </w:p>
        </w:tc>
      </w:tr>
      <w:tr w:rsidR="00872A47" w:rsidRPr="00FA1734" w14:paraId="458CC90C" w14:textId="77777777" w:rsidTr="00910328">
        <w:trPr>
          <w:jc w:val="center"/>
        </w:trPr>
        <w:tc>
          <w:tcPr>
            <w:tcW w:w="1435" w:type="dxa"/>
            <w:shd w:val="clear" w:color="auto" w:fill="DEEAF6" w:themeFill="accent5" w:themeFillTint="33"/>
          </w:tcPr>
          <w:p w14:paraId="5C2F9CD3" w14:textId="77777777" w:rsidR="00872A47" w:rsidRPr="00FA1734" w:rsidRDefault="00872A47" w:rsidP="00ED221A">
            <w:pPr>
              <w:pStyle w:val="Heading2"/>
              <w:tabs>
                <w:tab w:val="clear" w:pos="1080"/>
                <w:tab w:val="clear" w:pos="2160"/>
                <w:tab w:val="clear" w:pos="2880"/>
                <w:tab w:val="clear" w:pos="3600"/>
                <w:tab w:val="clear" w:pos="4320"/>
                <w:tab w:val="clear" w:pos="5040"/>
                <w:tab w:val="clear" w:pos="5760"/>
                <w:tab w:val="clear" w:pos="6480"/>
                <w:tab w:val="clear" w:pos="7200"/>
                <w:tab w:val="clear" w:pos="7920"/>
                <w:tab w:val="clear" w:pos="8640"/>
              </w:tabs>
              <w:rPr>
                <w:rFonts w:ascii="Arial Narrow" w:hAnsi="Arial Narrow"/>
                <w:b/>
                <w:bCs/>
                <w:sz w:val="18"/>
                <w:szCs w:val="18"/>
              </w:rPr>
            </w:pPr>
            <w:r w:rsidRPr="00FA1734">
              <w:rPr>
                <w:rFonts w:ascii="Arial Narrow" w:hAnsi="Arial Narrow"/>
                <w:b/>
                <w:bCs/>
                <w:sz w:val="18"/>
                <w:szCs w:val="18"/>
              </w:rPr>
              <w:t>Characteristics</w:t>
            </w:r>
          </w:p>
        </w:tc>
        <w:tc>
          <w:tcPr>
            <w:tcW w:w="2638" w:type="dxa"/>
            <w:shd w:val="clear" w:color="auto" w:fill="DEEAF6" w:themeFill="accent5" w:themeFillTint="33"/>
          </w:tcPr>
          <w:p w14:paraId="29A044A3" w14:textId="77777777" w:rsidR="00872A47" w:rsidRPr="00FA1734" w:rsidRDefault="00872A47" w:rsidP="00ED221A">
            <w:pPr>
              <w:pStyle w:val="Heading2"/>
              <w:tabs>
                <w:tab w:val="clear" w:pos="1080"/>
                <w:tab w:val="clear" w:pos="2160"/>
                <w:tab w:val="clear" w:pos="2880"/>
                <w:tab w:val="clear" w:pos="3600"/>
                <w:tab w:val="clear" w:pos="4320"/>
                <w:tab w:val="clear" w:pos="5040"/>
                <w:tab w:val="clear" w:pos="5760"/>
                <w:tab w:val="clear" w:pos="6480"/>
                <w:tab w:val="clear" w:pos="7200"/>
                <w:tab w:val="clear" w:pos="7920"/>
                <w:tab w:val="clear" w:pos="8640"/>
              </w:tabs>
              <w:rPr>
                <w:rFonts w:ascii="Arial Narrow" w:hAnsi="Arial Narrow"/>
                <w:b/>
                <w:bCs/>
                <w:sz w:val="18"/>
                <w:szCs w:val="18"/>
              </w:rPr>
            </w:pPr>
            <w:r w:rsidRPr="00FA1734">
              <w:rPr>
                <w:rFonts w:ascii="Arial Narrow" w:hAnsi="Arial Narrow"/>
                <w:b/>
                <w:bCs/>
                <w:sz w:val="18"/>
                <w:szCs w:val="18"/>
              </w:rPr>
              <w:t>Stream Side Zone</w:t>
            </w:r>
          </w:p>
        </w:tc>
        <w:tc>
          <w:tcPr>
            <w:tcW w:w="2638" w:type="dxa"/>
            <w:shd w:val="clear" w:color="auto" w:fill="DEEAF6" w:themeFill="accent5" w:themeFillTint="33"/>
          </w:tcPr>
          <w:p w14:paraId="0475EFF8" w14:textId="77777777" w:rsidR="00872A47" w:rsidRPr="00FA1734" w:rsidRDefault="00872A47" w:rsidP="00ED221A">
            <w:pPr>
              <w:spacing w:after="0" w:line="240" w:lineRule="auto"/>
              <w:jc w:val="center"/>
              <w:rPr>
                <w:rFonts w:ascii="Arial Narrow" w:hAnsi="Arial Narrow"/>
                <w:b/>
                <w:bCs/>
                <w:sz w:val="18"/>
                <w:szCs w:val="18"/>
              </w:rPr>
            </w:pPr>
            <w:r w:rsidRPr="00FA1734">
              <w:rPr>
                <w:rFonts w:ascii="Arial Narrow" w:hAnsi="Arial Narrow"/>
                <w:b/>
                <w:bCs/>
                <w:sz w:val="18"/>
                <w:szCs w:val="18"/>
              </w:rPr>
              <w:t>Managed Use Zone</w:t>
            </w:r>
          </w:p>
        </w:tc>
        <w:tc>
          <w:tcPr>
            <w:tcW w:w="2639" w:type="dxa"/>
            <w:shd w:val="clear" w:color="auto" w:fill="DEEAF6" w:themeFill="accent5" w:themeFillTint="33"/>
          </w:tcPr>
          <w:p w14:paraId="3B83ACE6" w14:textId="77777777" w:rsidR="00872A47" w:rsidRPr="00FA1734" w:rsidRDefault="00872A47" w:rsidP="00ED221A">
            <w:pPr>
              <w:spacing w:after="0" w:line="240" w:lineRule="auto"/>
              <w:jc w:val="center"/>
              <w:rPr>
                <w:rFonts w:ascii="Arial Narrow" w:hAnsi="Arial Narrow"/>
                <w:b/>
                <w:bCs/>
                <w:sz w:val="18"/>
                <w:szCs w:val="18"/>
              </w:rPr>
            </w:pPr>
            <w:r w:rsidRPr="00FA1734">
              <w:rPr>
                <w:rFonts w:ascii="Arial Narrow" w:hAnsi="Arial Narrow"/>
                <w:b/>
                <w:bCs/>
                <w:sz w:val="18"/>
                <w:szCs w:val="18"/>
              </w:rPr>
              <w:t>Upland Zone</w:t>
            </w:r>
          </w:p>
        </w:tc>
      </w:tr>
      <w:tr w:rsidR="00872A47" w:rsidRPr="00FA1734" w14:paraId="4E186E0B" w14:textId="77777777" w:rsidTr="00ED221A">
        <w:trPr>
          <w:jc w:val="center"/>
        </w:trPr>
        <w:tc>
          <w:tcPr>
            <w:tcW w:w="1435" w:type="dxa"/>
            <w:vAlign w:val="center"/>
          </w:tcPr>
          <w:p w14:paraId="206C6485" w14:textId="77777777" w:rsidR="00872A47" w:rsidRPr="00FA1734" w:rsidRDefault="00872A47" w:rsidP="00ED221A">
            <w:pPr>
              <w:spacing w:after="0" w:line="240" w:lineRule="auto"/>
              <w:rPr>
                <w:rFonts w:ascii="Arial Narrow" w:hAnsi="Arial Narrow"/>
                <w:b/>
                <w:bCs/>
                <w:sz w:val="18"/>
                <w:szCs w:val="18"/>
              </w:rPr>
            </w:pPr>
            <w:r w:rsidRPr="00FA1734">
              <w:rPr>
                <w:rFonts w:ascii="Arial Narrow" w:hAnsi="Arial Narrow"/>
                <w:b/>
                <w:bCs/>
                <w:sz w:val="18"/>
                <w:szCs w:val="18"/>
              </w:rPr>
              <w:t>Function</w:t>
            </w:r>
          </w:p>
        </w:tc>
        <w:tc>
          <w:tcPr>
            <w:tcW w:w="2638" w:type="dxa"/>
            <w:vAlign w:val="center"/>
          </w:tcPr>
          <w:p w14:paraId="7958FACF" w14:textId="60B67929" w:rsidR="00872A47" w:rsidRPr="00FA1734" w:rsidRDefault="00872A47" w:rsidP="00ED221A">
            <w:pPr>
              <w:spacing w:after="0" w:line="240" w:lineRule="auto"/>
              <w:rPr>
                <w:rFonts w:ascii="Arial Narrow" w:hAnsi="Arial Narrow"/>
                <w:sz w:val="18"/>
                <w:szCs w:val="18"/>
              </w:rPr>
            </w:pPr>
            <w:r w:rsidRPr="00FA1734">
              <w:rPr>
                <w:rFonts w:ascii="Arial Narrow" w:hAnsi="Arial Narrow"/>
                <w:sz w:val="18"/>
                <w:szCs w:val="18"/>
              </w:rPr>
              <w:t>Protect the integrity of ecosystems</w:t>
            </w:r>
          </w:p>
        </w:tc>
        <w:tc>
          <w:tcPr>
            <w:tcW w:w="2638" w:type="dxa"/>
            <w:vAlign w:val="center"/>
          </w:tcPr>
          <w:p w14:paraId="659AD5C0" w14:textId="77777777" w:rsidR="00872A47" w:rsidRPr="00FA1734" w:rsidRDefault="00872A47" w:rsidP="00ED221A">
            <w:pPr>
              <w:spacing w:after="0" w:line="240" w:lineRule="auto"/>
              <w:rPr>
                <w:rFonts w:ascii="Arial Narrow" w:hAnsi="Arial Narrow"/>
                <w:sz w:val="18"/>
                <w:szCs w:val="18"/>
              </w:rPr>
            </w:pPr>
            <w:r w:rsidRPr="00FA1734">
              <w:rPr>
                <w:rFonts w:ascii="Arial Narrow" w:hAnsi="Arial Narrow"/>
                <w:sz w:val="18"/>
                <w:szCs w:val="18"/>
              </w:rPr>
              <w:t>Provide distance between upland development and the stream side zone</w:t>
            </w:r>
          </w:p>
        </w:tc>
        <w:tc>
          <w:tcPr>
            <w:tcW w:w="2639" w:type="dxa"/>
            <w:vAlign w:val="center"/>
          </w:tcPr>
          <w:p w14:paraId="2C3D7E06" w14:textId="3F4DCDD0" w:rsidR="00872A47" w:rsidRPr="00FA1734" w:rsidRDefault="00872A47" w:rsidP="00ED221A">
            <w:pPr>
              <w:spacing w:after="0" w:line="240" w:lineRule="auto"/>
              <w:rPr>
                <w:rFonts w:ascii="Arial Narrow" w:hAnsi="Arial Narrow"/>
                <w:sz w:val="18"/>
                <w:szCs w:val="18"/>
              </w:rPr>
            </w:pPr>
            <w:r w:rsidRPr="00FA1734">
              <w:rPr>
                <w:rFonts w:ascii="Arial Narrow" w:hAnsi="Arial Narrow"/>
                <w:sz w:val="18"/>
                <w:szCs w:val="18"/>
              </w:rPr>
              <w:t>Prevent encroachment and filter runoff</w:t>
            </w:r>
          </w:p>
        </w:tc>
      </w:tr>
      <w:tr w:rsidR="00872A47" w:rsidRPr="00FA1734" w14:paraId="0E6827F9" w14:textId="77777777" w:rsidTr="00ED221A">
        <w:trPr>
          <w:jc w:val="center"/>
        </w:trPr>
        <w:tc>
          <w:tcPr>
            <w:tcW w:w="1435" w:type="dxa"/>
            <w:vAlign w:val="center"/>
          </w:tcPr>
          <w:p w14:paraId="7E25C8E9" w14:textId="05F8CC12" w:rsidR="00872A47" w:rsidRPr="00FA1734" w:rsidRDefault="00872A47" w:rsidP="00ED221A">
            <w:pPr>
              <w:spacing w:after="0" w:line="240" w:lineRule="auto"/>
              <w:rPr>
                <w:rFonts w:ascii="Arial Narrow" w:hAnsi="Arial Narrow"/>
                <w:b/>
                <w:bCs/>
                <w:sz w:val="18"/>
                <w:szCs w:val="18"/>
              </w:rPr>
            </w:pPr>
            <w:r w:rsidRPr="00FA1734">
              <w:rPr>
                <w:rFonts w:ascii="Arial Narrow" w:hAnsi="Arial Narrow"/>
                <w:b/>
                <w:bCs/>
                <w:sz w:val="18"/>
                <w:szCs w:val="18"/>
              </w:rPr>
              <w:t xml:space="preserve">Vegetative Targets </w:t>
            </w:r>
            <w:r w:rsidRPr="00FA1734">
              <w:rPr>
                <w:rFonts w:ascii="Arial Narrow" w:hAnsi="Arial Narrow"/>
                <w:b/>
                <w:bCs/>
                <w:sz w:val="18"/>
                <w:szCs w:val="18"/>
                <w:vertAlign w:val="superscript"/>
              </w:rPr>
              <w:t>1</w:t>
            </w:r>
          </w:p>
        </w:tc>
        <w:tc>
          <w:tcPr>
            <w:tcW w:w="2638" w:type="dxa"/>
            <w:vAlign w:val="center"/>
          </w:tcPr>
          <w:p w14:paraId="0A998A9C" w14:textId="5C7A499E" w:rsidR="00872A47" w:rsidRPr="00FA1734" w:rsidRDefault="00872A47" w:rsidP="00ED221A">
            <w:pPr>
              <w:spacing w:after="0" w:line="240" w:lineRule="auto"/>
              <w:rPr>
                <w:rFonts w:ascii="Arial Narrow" w:hAnsi="Arial Narrow"/>
                <w:sz w:val="18"/>
                <w:szCs w:val="18"/>
                <w:u w:val="single"/>
              </w:rPr>
            </w:pPr>
            <w:r w:rsidRPr="00FA1734">
              <w:rPr>
                <w:rFonts w:ascii="Arial Narrow" w:hAnsi="Arial Narrow"/>
                <w:sz w:val="18"/>
                <w:szCs w:val="18"/>
                <w:u w:val="single"/>
              </w:rPr>
              <w:t>Undisturbed (no cutting or clearing allowed)</w:t>
            </w:r>
            <w:r w:rsidR="00D51D7A" w:rsidRPr="00FA1734">
              <w:rPr>
                <w:rFonts w:ascii="Arial Narrow" w:hAnsi="Arial Narrow"/>
                <w:sz w:val="18"/>
                <w:szCs w:val="18"/>
                <w:u w:val="single"/>
              </w:rPr>
              <w:t>:</w:t>
            </w:r>
            <w:r w:rsidRPr="00FA1734">
              <w:rPr>
                <w:rFonts w:ascii="Arial Narrow" w:hAnsi="Arial Narrow"/>
                <w:sz w:val="18"/>
                <w:szCs w:val="18"/>
              </w:rPr>
              <w:t xml:space="preserve"> If existing tree density is inadequate, reforestation is encouraged</w:t>
            </w:r>
            <w:r w:rsidR="00D95F8D" w:rsidRPr="00FA1734">
              <w:rPr>
                <w:rFonts w:ascii="Arial Narrow" w:hAnsi="Arial Narrow"/>
                <w:sz w:val="18"/>
                <w:szCs w:val="18"/>
              </w:rPr>
              <w:t>.</w:t>
            </w:r>
          </w:p>
        </w:tc>
        <w:tc>
          <w:tcPr>
            <w:tcW w:w="2638" w:type="dxa"/>
            <w:vAlign w:val="center"/>
          </w:tcPr>
          <w:p w14:paraId="3F6745BC" w14:textId="5A67135B" w:rsidR="00872A47" w:rsidRPr="00FA1734" w:rsidRDefault="00872A47" w:rsidP="00ED221A">
            <w:pPr>
              <w:spacing w:after="0" w:line="240" w:lineRule="auto"/>
              <w:rPr>
                <w:rFonts w:ascii="Arial Narrow" w:hAnsi="Arial Narrow"/>
                <w:sz w:val="18"/>
                <w:szCs w:val="18"/>
              </w:rPr>
            </w:pPr>
            <w:r w:rsidRPr="00FA1734">
              <w:rPr>
                <w:rFonts w:ascii="Arial Narrow" w:hAnsi="Arial Narrow"/>
                <w:sz w:val="18"/>
                <w:szCs w:val="18"/>
                <w:u w:val="single"/>
              </w:rPr>
              <w:t>Limited clearing</w:t>
            </w:r>
            <w:r w:rsidR="00D51D7A" w:rsidRPr="00FA1734">
              <w:rPr>
                <w:rFonts w:ascii="Arial Narrow" w:hAnsi="Arial Narrow"/>
                <w:sz w:val="18"/>
                <w:szCs w:val="18"/>
                <w:u w:val="single"/>
              </w:rPr>
              <w:t>:</w:t>
            </w:r>
            <w:r w:rsidRPr="00FA1734">
              <w:rPr>
                <w:rFonts w:ascii="Arial Narrow" w:hAnsi="Arial Narrow"/>
                <w:sz w:val="18"/>
                <w:szCs w:val="18"/>
              </w:rPr>
              <w:t xml:space="preserve"> Existing tree density </w:t>
            </w:r>
            <w:r w:rsidR="00236891" w:rsidRPr="00FA1734">
              <w:rPr>
                <w:rFonts w:ascii="Arial Narrow" w:hAnsi="Arial Narrow"/>
                <w:sz w:val="18"/>
                <w:szCs w:val="18"/>
              </w:rPr>
              <w:t>shall</w:t>
            </w:r>
            <w:r w:rsidRPr="00FA1734">
              <w:rPr>
                <w:rFonts w:ascii="Arial Narrow" w:hAnsi="Arial Narrow"/>
                <w:sz w:val="18"/>
                <w:szCs w:val="18"/>
              </w:rPr>
              <w:t xml:space="preserve"> be retained to a minimum of 8 healthy trees of a minimum </w:t>
            </w:r>
            <w:proofErr w:type="gramStart"/>
            <w:r w:rsidRPr="00FA1734">
              <w:rPr>
                <w:rFonts w:ascii="Arial Narrow" w:hAnsi="Arial Narrow"/>
                <w:sz w:val="18"/>
                <w:szCs w:val="18"/>
              </w:rPr>
              <w:t>6 inch</w:t>
            </w:r>
            <w:proofErr w:type="gramEnd"/>
            <w:r w:rsidRPr="00FA1734">
              <w:rPr>
                <w:rFonts w:ascii="Arial Narrow" w:hAnsi="Arial Narrow"/>
                <w:sz w:val="18"/>
                <w:szCs w:val="18"/>
              </w:rPr>
              <w:t xml:space="preserve"> caliper per 1</w:t>
            </w:r>
            <w:r w:rsidR="3127EE69" w:rsidRPr="00FA1734">
              <w:rPr>
                <w:rFonts w:ascii="Arial Narrow" w:hAnsi="Arial Narrow"/>
                <w:sz w:val="18"/>
                <w:szCs w:val="18"/>
              </w:rPr>
              <w:t>,</w:t>
            </w:r>
            <w:r w:rsidRPr="00FA1734">
              <w:rPr>
                <w:rFonts w:ascii="Arial Narrow" w:hAnsi="Arial Narrow"/>
                <w:sz w:val="18"/>
                <w:szCs w:val="18"/>
              </w:rPr>
              <w:t>000 square feet</w:t>
            </w:r>
            <w:r w:rsidR="00236891" w:rsidRPr="00FA1734">
              <w:rPr>
                <w:rFonts w:ascii="Arial Narrow" w:hAnsi="Arial Narrow"/>
                <w:sz w:val="18"/>
                <w:szCs w:val="18"/>
              </w:rPr>
              <w:t>.</w:t>
            </w:r>
            <w:r w:rsidRPr="00FA1734">
              <w:rPr>
                <w:rFonts w:ascii="Arial Narrow" w:hAnsi="Arial Narrow"/>
                <w:sz w:val="18"/>
                <w:szCs w:val="18"/>
              </w:rPr>
              <w:t xml:space="preserve"> If existing tree dens</w:t>
            </w:r>
            <w:r w:rsidR="005D0705" w:rsidRPr="00FA1734">
              <w:rPr>
                <w:rFonts w:ascii="Arial Narrow" w:hAnsi="Arial Narrow"/>
                <w:sz w:val="18"/>
                <w:szCs w:val="18"/>
              </w:rPr>
              <w:t>i</w:t>
            </w:r>
            <w:r w:rsidRPr="00FA1734">
              <w:rPr>
                <w:rFonts w:ascii="Arial Narrow" w:hAnsi="Arial Narrow"/>
                <w:sz w:val="18"/>
                <w:szCs w:val="18"/>
              </w:rPr>
              <w:t>ty is inadequate, reforestation is encouraged</w:t>
            </w:r>
          </w:p>
        </w:tc>
        <w:tc>
          <w:tcPr>
            <w:tcW w:w="2639" w:type="dxa"/>
            <w:vAlign w:val="center"/>
          </w:tcPr>
          <w:p w14:paraId="77EB0693" w14:textId="48A54441" w:rsidR="00872A47" w:rsidRPr="00FA1734" w:rsidRDefault="00872A47" w:rsidP="00ED221A">
            <w:pPr>
              <w:spacing w:after="0" w:line="240" w:lineRule="auto"/>
              <w:rPr>
                <w:rFonts w:ascii="Arial Narrow" w:hAnsi="Arial Narrow"/>
                <w:sz w:val="18"/>
                <w:szCs w:val="18"/>
              </w:rPr>
            </w:pPr>
            <w:r w:rsidRPr="00FA1734">
              <w:rPr>
                <w:rFonts w:ascii="Arial Narrow" w:hAnsi="Arial Narrow"/>
                <w:sz w:val="18"/>
                <w:szCs w:val="18"/>
                <w:u w:val="single"/>
              </w:rPr>
              <w:t>Grass</w:t>
            </w:r>
            <w:r w:rsidRPr="00FA1734">
              <w:rPr>
                <w:rFonts w:ascii="Arial Narrow" w:hAnsi="Arial Narrow"/>
                <w:sz w:val="18"/>
                <w:szCs w:val="18"/>
              </w:rPr>
              <w:t xml:space="preserve"> or other herbaceous groundcover allowed – </w:t>
            </w:r>
            <w:r w:rsidR="002B217D" w:rsidRPr="00FA1734">
              <w:rPr>
                <w:rFonts w:ascii="Arial Narrow" w:hAnsi="Arial Narrow"/>
                <w:sz w:val="18"/>
                <w:szCs w:val="18"/>
              </w:rPr>
              <w:t xml:space="preserve">tree cover </w:t>
            </w:r>
            <w:r w:rsidRPr="00FA1734">
              <w:rPr>
                <w:rFonts w:ascii="Arial Narrow" w:hAnsi="Arial Narrow"/>
                <w:sz w:val="18"/>
                <w:szCs w:val="18"/>
              </w:rPr>
              <w:t>is encouraged</w:t>
            </w:r>
          </w:p>
        </w:tc>
      </w:tr>
      <w:tr w:rsidR="00872A47" w:rsidRPr="00FA1734" w14:paraId="64BADB2D" w14:textId="77777777" w:rsidTr="00ED221A">
        <w:trPr>
          <w:trHeight w:val="1520"/>
          <w:jc w:val="center"/>
        </w:trPr>
        <w:tc>
          <w:tcPr>
            <w:tcW w:w="1435" w:type="dxa"/>
            <w:vAlign w:val="center"/>
          </w:tcPr>
          <w:p w14:paraId="34D2AA58" w14:textId="07383FC4" w:rsidR="00872A47" w:rsidRPr="00FA1734" w:rsidRDefault="00920F2B" w:rsidP="00ED221A">
            <w:pPr>
              <w:spacing w:after="0" w:line="240" w:lineRule="auto"/>
              <w:rPr>
                <w:rFonts w:ascii="Arial Narrow" w:hAnsi="Arial Narrow"/>
                <w:b/>
                <w:bCs/>
                <w:sz w:val="18"/>
                <w:szCs w:val="18"/>
                <w:u w:val="single"/>
              </w:rPr>
            </w:pPr>
            <w:r w:rsidRPr="00FA1734">
              <w:rPr>
                <w:rFonts w:ascii="Arial Narrow" w:hAnsi="Arial Narrow"/>
                <w:b/>
                <w:bCs/>
                <w:sz w:val="18"/>
                <w:szCs w:val="18"/>
              </w:rPr>
              <w:t xml:space="preserve">Impacts </w:t>
            </w:r>
            <w:r w:rsidR="00FC03A8" w:rsidRPr="00FA1734">
              <w:rPr>
                <w:rFonts w:ascii="Arial Narrow" w:hAnsi="Arial Narrow" w:cs="Arial"/>
                <w:b/>
                <w:bCs/>
                <w:sz w:val="18"/>
                <w:szCs w:val="18"/>
                <w:vertAlign w:val="superscript"/>
              </w:rPr>
              <w:t>2</w:t>
            </w:r>
          </w:p>
        </w:tc>
        <w:tc>
          <w:tcPr>
            <w:tcW w:w="2638" w:type="dxa"/>
            <w:vAlign w:val="center"/>
          </w:tcPr>
          <w:p w14:paraId="10DDC49E" w14:textId="03CC29C7" w:rsidR="00872A47" w:rsidRPr="00291EBC" w:rsidRDefault="00872A47" w:rsidP="00ED221A">
            <w:pPr>
              <w:spacing w:after="0" w:line="240" w:lineRule="auto"/>
              <w:rPr>
                <w:rFonts w:ascii="Arial Narrow" w:hAnsi="Arial Narrow"/>
                <w:sz w:val="18"/>
                <w:szCs w:val="18"/>
              </w:rPr>
            </w:pPr>
            <w:r w:rsidRPr="00291EBC">
              <w:rPr>
                <w:rFonts w:ascii="Arial Narrow" w:hAnsi="Arial Narrow"/>
                <w:sz w:val="18"/>
                <w:szCs w:val="18"/>
                <w:u w:val="single"/>
              </w:rPr>
              <w:t>Very restricted</w:t>
            </w:r>
            <w:r w:rsidR="00D51D7A" w:rsidRPr="00291EBC">
              <w:rPr>
                <w:rFonts w:ascii="Arial Narrow" w:hAnsi="Arial Narrow"/>
                <w:sz w:val="18"/>
                <w:szCs w:val="18"/>
                <w:u w:val="single"/>
              </w:rPr>
              <w:t>:</w:t>
            </w:r>
            <w:r w:rsidRPr="00291EBC">
              <w:rPr>
                <w:rFonts w:ascii="Arial Narrow" w:hAnsi="Arial Narrow"/>
                <w:sz w:val="18"/>
                <w:szCs w:val="18"/>
              </w:rPr>
              <w:t xml:space="preserve"> Permitted </w:t>
            </w:r>
            <w:r w:rsidR="00904DD2" w:rsidRPr="00291EBC">
              <w:rPr>
                <w:rFonts w:ascii="Arial Narrow" w:hAnsi="Arial Narrow"/>
                <w:sz w:val="18"/>
                <w:szCs w:val="18"/>
              </w:rPr>
              <w:t>impacts</w:t>
            </w:r>
            <w:r w:rsidRPr="00291EBC">
              <w:rPr>
                <w:rFonts w:ascii="Arial Narrow" w:hAnsi="Arial Narrow"/>
                <w:sz w:val="18"/>
                <w:szCs w:val="18"/>
              </w:rPr>
              <w:t xml:space="preserve"> limited to: flood control structures and bank stabilization</w:t>
            </w:r>
            <w:r w:rsidR="00236891" w:rsidRPr="00291EBC">
              <w:rPr>
                <w:rFonts w:ascii="Arial Narrow" w:hAnsi="Arial Narrow"/>
                <w:sz w:val="18"/>
                <w:szCs w:val="18"/>
              </w:rPr>
              <w:t>,</w:t>
            </w:r>
            <w:r w:rsidRPr="00291EBC">
              <w:rPr>
                <w:rFonts w:ascii="Arial Narrow" w:hAnsi="Arial Narrow"/>
                <w:sz w:val="18"/>
                <w:szCs w:val="18"/>
              </w:rPr>
              <w:t xml:space="preserve"> as well as installation of utilities</w:t>
            </w:r>
            <w:r w:rsidR="001263B9" w:rsidRPr="00291EBC">
              <w:rPr>
                <w:rFonts w:ascii="Arial Narrow" w:hAnsi="Arial Narrow"/>
                <w:sz w:val="18"/>
                <w:szCs w:val="18"/>
              </w:rPr>
              <w:t xml:space="preserve">, </w:t>
            </w:r>
            <w:r w:rsidR="00E33BB1" w:rsidRPr="00291EBC">
              <w:rPr>
                <w:rFonts w:ascii="Arial Narrow" w:hAnsi="Arial Narrow"/>
                <w:sz w:val="18"/>
                <w:szCs w:val="18"/>
              </w:rPr>
              <w:t>transportation</w:t>
            </w:r>
            <w:r w:rsidRPr="00291EBC">
              <w:rPr>
                <w:rFonts w:ascii="Arial Narrow" w:hAnsi="Arial Narrow"/>
                <w:sz w:val="18"/>
                <w:szCs w:val="18"/>
              </w:rPr>
              <w:t xml:space="preserve"> crossings with stabilization of disturbed areas as specified in </w:t>
            </w:r>
            <w:bookmarkStart w:id="1" w:name="Section12802"/>
            <w:r w:rsidR="00D51D7A" w:rsidRPr="00291EBC">
              <w:rPr>
                <w:rFonts w:ascii="Arial Narrow" w:hAnsi="Arial Narrow"/>
                <w:sz w:val="18"/>
                <w:szCs w:val="18"/>
              </w:rPr>
              <w:t>Section 2</w:t>
            </w:r>
            <w:r w:rsidR="00C80ACE" w:rsidRPr="00291EBC">
              <w:rPr>
                <w:rFonts w:ascii="Arial Narrow" w:hAnsi="Arial Narrow"/>
                <w:sz w:val="18"/>
                <w:szCs w:val="18"/>
              </w:rPr>
              <w:t>6</w:t>
            </w:r>
            <w:r w:rsidR="00D51D7A" w:rsidRPr="00291EBC">
              <w:rPr>
                <w:rFonts w:ascii="Arial Narrow" w:hAnsi="Arial Narrow"/>
                <w:sz w:val="18"/>
                <w:szCs w:val="18"/>
              </w:rPr>
              <w:t>.</w:t>
            </w:r>
            <w:proofErr w:type="gramStart"/>
            <w:r w:rsidR="00D63B59" w:rsidRPr="00291EBC">
              <w:rPr>
                <w:rFonts w:ascii="Arial Narrow" w:hAnsi="Arial Narrow"/>
                <w:sz w:val="18"/>
                <w:szCs w:val="18"/>
              </w:rPr>
              <w:t>5</w:t>
            </w:r>
            <w:r w:rsidR="00D51D7A" w:rsidRPr="00291EBC">
              <w:rPr>
                <w:rFonts w:ascii="Arial Narrow" w:hAnsi="Arial Narrow"/>
                <w:sz w:val="18"/>
                <w:szCs w:val="18"/>
              </w:rPr>
              <w:t>.</w:t>
            </w:r>
            <w:r w:rsidR="00D51D7A" w:rsidRPr="00D55BE7">
              <w:rPr>
                <w:rFonts w:ascii="Arial Narrow" w:hAnsi="Arial Narrow" w:cs="Arial"/>
                <w:sz w:val="18"/>
                <w:szCs w:val="18"/>
              </w:rPr>
              <w:t>B</w:t>
            </w:r>
            <w:bookmarkEnd w:id="1"/>
            <w:r w:rsidR="00D55BE7" w:rsidRPr="00D55BE7">
              <w:rPr>
                <w:rFonts w:ascii="Arial Narrow" w:hAnsi="Arial Narrow" w:cs="Arial"/>
                <w:sz w:val="18"/>
                <w:szCs w:val="18"/>
              </w:rPr>
              <w:t>.</w:t>
            </w:r>
            <w:proofErr w:type="gramEnd"/>
          </w:p>
        </w:tc>
        <w:tc>
          <w:tcPr>
            <w:tcW w:w="2638" w:type="dxa"/>
            <w:vAlign w:val="center"/>
          </w:tcPr>
          <w:p w14:paraId="26CCA24A" w14:textId="7DB03DFA" w:rsidR="00872A47" w:rsidRPr="00FA1734" w:rsidRDefault="00872A47" w:rsidP="00ED221A">
            <w:pPr>
              <w:spacing w:after="0" w:line="240" w:lineRule="auto"/>
              <w:rPr>
                <w:rFonts w:ascii="Arial Narrow" w:hAnsi="Arial Narrow"/>
                <w:sz w:val="18"/>
                <w:szCs w:val="18"/>
              </w:rPr>
            </w:pPr>
            <w:r w:rsidRPr="00FA1734">
              <w:rPr>
                <w:rFonts w:ascii="Arial Narrow" w:hAnsi="Arial Narrow"/>
                <w:sz w:val="18"/>
                <w:szCs w:val="18"/>
                <w:u w:val="single"/>
              </w:rPr>
              <w:t>Restricted</w:t>
            </w:r>
            <w:r w:rsidR="00D51D7A" w:rsidRPr="00FA1734">
              <w:rPr>
                <w:rFonts w:ascii="Arial Narrow" w:hAnsi="Arial Narrow"/>
                <w:sz w:val="18"/>
                <w:szCs w:val="18"/>
                <w:u w:val="single"/>
              </w:rPr>
              <w:t>:</w:t>
            </w:r>
            <w:r w:rsidRPr="00FA1734">
              <w:rPr>
                <w:rFonts w:ascii="Arial Narrow" w:hAnsi="Arial Narrow"/>
                <w:sz w:val="18"/>
                <w:szCs w:val="18"/>
              </w:rPr>
              <w:t xml:space="preserve"> Permitted </w:t>
            </w:r>
            <w:r w:rsidR="00904DD2" w:rsidRPr="00FA1734">
              <w:rPr>
                <w:rFonts w:ascii="Arial Narrow" w:hAnsi="Arial Narrow"/>
                <w:sz w:val="18"/>
                <w:szCs w:val="18"/>
              </w:rPr>
              <w:t>impacts</w:t>
            </w:r>
            <w:r w:rsidRPr="00FA1734">
              <w:rPr>
                <w:rFonts w:ascii="Arial Narrow" w:hAnsi="Arial Narrow"/>
                <w:sz w:val="18"/>
                <w:szCs w:val="18"/>
              </w:rPr>
              <w:t xml:space="preserve"> limited </w:t>
            </w:r>
            <w:proofErr w:type="gramStart"/>
            <w:r w:rsidRPr="00FA1734">
              <w:rPr>
                <w:rFonts w:ascii="Arial Narrow" w:hAnsi="Arial Narrow"/>
                <w:sz w:val="18"/>
                <w:szCs w:val="18"/>
              </w:rPr>
              <w:t>to:</w:t>
            </w:r>
            <w:proofErr w:type="gramEnd"/>
            <w:r w:rsidRPr="00FA1734">
              <w:rPr>
                <w:rFonts w:ascii="Arial Narrow" w:hAnsi="Arial Narrow"/>
                <w:sz w:val="18"/>
                <w:szCs w:val="18"/>
              </w:rPr>
              <w:t xml:space="preserve"> all </w:t>
            </w:r>
            <w:r w:rsidR="00904DD2" w:rsidRPr="00FA1734">
              <w:rPr>
                <w:rFonts w:ascii="Arial Narrow" w:hAnsi="Arial Narrow"/>
                <w:sz w:val="18"/>
                <w:szCs w:val="18"/>
              </w:rPr>
              <w:t>impacts</w:t>
            </w:r>
            <w:r w:rsidRPr="00FA1734">
              <w:rPr>
                <w:rFonts w:ascii="Arial Narrow" w:hAnsi="Arial Narrow"/>
                <w:sz w:val="18"/>
                <w:szCs w:val="18"/>
              </w:rPr>
              <w:t xml:space="preserve"> allowed in the </w:t>
            </w:r>
            <w:r w:rsidR="00095599" w:rsidRPr="00FA1734">
              <w:rPr>
                <w:rFonts w:ascii="Arial Narrow" w:hAnsi="Arial Narrow"/>
                <w:sz w:val="18"/>
                <w:szCs w:val="18"/>
              </w:rPr>
              <w:t>s</w:t>
            </w:r>
            <w:r w:rsidRPr="00FA1734">
              <w:rPr>
                <w:rFonts w:ascii="Arial Narrow" w:hAnsi="Arial Narrow"/>
                <w:sz w:val="18"/>
                <w:szCs w:val="18"/>
              </w:rPr>
              <w:t xml:space="preserve">tream </w:t>
            </w:r>
            <w:r w:rsidR="00095599" w:rsidRPr="00FA1734">
              <w:rPr>
                <w:rFonts w:ascii="Arial Narrow" w:hAnsi="Arial Narrow"/>
                <w:sz w:val="18"/>
                <w:szCs w:val="18"/>
              </w:rPr>
              <w:t>s</w:t>
            </w:r>
            <w:r w:rsidRPr="00FA1734">
              <w:rPr>
                <w:rFonts w:ascii="Arial Narrow" w:hAnsi="Arial Narrow"/>
                <w:sz w:val="18"/>
                <w:szCs w:val="18"/>
              </w:rPr>
              <w:t xml:space="preserve">ide </w:t>
            </w:r>
            <w:r w:rsidR="00095599" w:rsidRPr="00FA1734">
              <w:rPr>
                <w:rFonts w:ascii="Arial Narrow" w:hAnsi="Arial Narrow"/>
                <w:sz w:val="18"/>
                <w:szCs w:val="18"/>
              </w:rPr>
              <w:t>z</w:t>
            </w:r>
            <w:r w:rsidRPr="00FA1734">
              <w:rPr>
                <w:rFonts w:ascii="Arial Narrow" w:hAnsi="Arial Narrow"/>
                <w:sz w:val="18"/>
                <w:szCs w:val="18"/>
              </w:rPr>
              <w:t xml:space="preserve">one, as well as </w:t>
            </w:r>
            <w:r w:rsidR="00A2120D" w:rsidRPr="00FA1734">
              <w:rPr>
                <w:rFonts w:ascii="Arial Narrow" w:hAnsi="Arial Narrow"/>
                <w:sz w:val="18"/>
                <w:szCs w:val="18"/>
              </w:rPr>
              <w:t>stormwater control measures</w:t>
            </w:r>
            <w:r w:rsidR="1E735F78" w:rsidRPr="00FA1734">
              <w:rPr>
                <w:rFonts w:ascii="Arial Narrow" w:hAnsi="Arial Narrow"/>
                <w:sz w:val="18"/>
                <w:szCs w:val="18"/>
              </w:rPr>
              <w:t xml:space="preserve"> (SCMs)</w:t>
            </w:r>
            <w:r w:rsidRPr="00FA1734">
              <w:rPr>
                <w:rFonts w:ascii="Arial Narrow" w:hAnsi="Arial Narrow"/>
                <w:sz w:val="18"/>
                <w:szCs w:val="18"/>
              </w:rPr>
              <w:t>, bike paths, and greenway trails (not to exceed 10 feet in width)</w:t>
            </w:r>
          </w:p>
        </w:tc>
        <w:tc>
          <w:tcPr>
            <w:tcW w:w="2639" w:type="dxa"/>
            <w:vAlign w:val="center"/>
          </w:tcPr>
          <w:p w14:paraId="137AAFE7" w14:textId="34DF9593" w:rsidR="00872A47" w:rsidRPr="00FA1734" w:rsidRDefault="00872A47" w:rsidP="00ED221A">
            <w:pPr>
              <w:spacing w:after="0" w:line="240" w:lineRule="auto"/>
              <w:rPr>
                <w:rFonts w:ascii="Arial Narrow" w:hAnsi="Arial Narrow"/>
                <w:sz w:val="18"/>
                <w:szCs w:val="18"/>
              </w:rPr>
            </w:pPr>
            <w:r w:rsidRPr="00FA1734">
              <w:rPr>
                <w:rFonts w:ascii="Arial Narrow" w:hAnsi="Arial Narrow"/>
                <w:sz w:val="18"/>
                <w:szCs w:val="18"/>
                <w:u w:val="single"/>
              </w:rPr>
              <w:t>Restricted</w:t>
            </w:r>
            <w:r w:rsidR="00D51D7A" w:rsidRPr="00FA1734">
              <w:rPr>
                <w:rFonts w:ascii="Arial Narrow" w:hAnsi="Arial Narrow"/>
                <w:sz w:val="18"/>
                <w:szCs w:val="18"/>
                <w:u w:val="single"/>
              </w:rPr>
              <w:t>:</w:t>
            </w:r>
            <w:r w:rsidRPr="00FA1734">
              <w:rPr>
                <w:rFonts w:ascii="Arial Narrow" w:hAnsi="Arial Narrow"/>
                <w:sz w:val="18"/>
                <w:szCs w:val="18"/>
              </w:rPr>
              <w:t xml:space="preserve"> Permitted </w:t>
            </w:r>
            <w:r w:rsidR="00904DD2" w:rsidRPr="00FA1734">
              <w:rPr>
                <w:rFonts w:ascii="Arial Narrow" w:hAnsi="Arial Narrow"/>
                <w:sz w:val="18"/>
                <w:szCs w:val="18"/>
              </w:rPr>
              <w:t>impacts</w:t>
            </w:r>
            <w:r w:rsidRPr="00FA1734">
              <w:rPr>
                <w:rFonts w:ascii="Arial Narrow" w:hAnsi="Arial Narrow"/>
                <w:sz w:val="18"/>
                <w:szCs w:val="18"/>
              </w:rPr>
              <w:t xml:space="preserve"> limited </w:t>
            </w:r>
            <w:proofErr w:type="gramStart"/>
            <w:r w:rsidRPr="00FA1734">
              <w:rPr>
                <w:rFonts w:ascii="Arial Narrow" w:hAnsi="Arial Narrow"/>
                <w:sz w:val="18"/>
                <w:szCs w:val="18"/>
              </w:rPr>
              <w:t>to:</w:t>
            </w:r>
            <w:proofErr w:type="gramEnd"/>
            <w:r w:rsidRPr="00FA1734">
              <w:rPr>
                <w:rFonts w:ascii="Arial Narrow" w:hAnsi="Arial Narrow"/>
                <w:sz w:val="18"/>
                <w:szCs w:val="18"/>
              </w:rPr>
              <w:t xml:space="preserve"> all </w:t>
            </w:r>
            <w:r w:rsidR="00904DD2" w:rsidRPr="00FA1734">
              <w:rPr>
                <w:rFonts w:ascii="Arial Narrow" w:hAnsi="Arial Narrow"/>
                <w:sz w:val="18"/>
                <w:szCs w:val="18"/>
              </w:rPr>
              <w:t>impacts</w:t>
            </w:r>
            <w:r w:rsidRPr="00FA1734">
              <w:rPr>
                <w:rFonts w:ascii="Arial Narrow" w:hAnsi="Arial Narrow"/>
                <w:sz w:val="18"/>
                <w:szCs w:val="18"/>
              </w:rPr>
              <w:t xml:space="preserve"> allowed in the </w:t>
            </w:r>
            <w:r w:rsidR="00095599" w:rsidRPr="00FA1734">
              <w:rPr>
                <w:rFonts w:ascii="Arial Narrow" w:hAnsi="Arial Narrow"/>
                <w:sz w:val="18"/>
                <w:szCs w:val="18"/>
              </w:rPr>
              <w:t>s</w:t>
            </w:r>
            <w:r w:rsidRPr="00FA1734">
              <w:rPr>
                <w:rFonts w:ascii="Arial Narrow" w:hAnsi="Arial Narrow"/>
                <w:sz w:val="18"/>
                <w:szCs w:val="18"/>
              </w:rPr>
              <w:t xml:space="preserve">tream </w:t>
            </w:r>
            <w:r w:rsidR="00095599" w:rsidRPr="00FA1734">
              <w:rPr>
                <w:rFonts w:ascii="Arial Narrow" w:hAnsi="Arial Narrow"/>
                <w:sz w:val="18"/>
                <w:szCs w:val="18"/>
              </w:rPr>
              <w:t>s</w:t>
            </w:r>
            <w:r w:rsidRPr="00FA1734">
              <w:rPr>
                <w:rFonts w:ascii="Arial Narrow" w:hAnsi="Arial Narrow"/>
                <w:sz w:val="18"/>
                <w:szCs w:val="18"/>
              </w:rPr>
              <w:t xml:space="preserve">ide and </w:t>
            </w:r>
            <w:r w:rsidR="00095599" w:rsidRPr="00FA1734">
              <w:rPr>
                <w:rFonts w:ascii="Arial Narrow" w:hAnsi="Arial Narrow"/>
                <w:sz w:val="18"/>
                <w:szCs w:val="18"/>
              </w:rPr>
              <w:t>m</w:t>
            </w:r>
            <w:r w:rsidRPr="00FA1734">
              <w:rPr>
                <w:rFonts w:ascii="Arial Narrow" w:hAnsi="Arial Narrow"/>
                <w:sz w:val="18"/>
                <w:szCs w:val="18"/>
              </w:rPr>
              <w:t xml:space="preserve">anaged </w:t>
            </w:r>
            <w:r w:rsidR="00095599" w:rsidRPr="00FA1734">
              <w:rPr>
                <w:rFonts w:ascii="Arial Narrow" w:hAnsi="Arial Narrow"/>
                <w:sz w:val="18"/>
                <w:szCs w:val="18"/>
              </w:rPr>
              <w:t>u</w:t>
            </w:r>
            <w:r w:rsidRPr="00FA1734">
              <w:rPr>
                <w:rFonts w:ascii="Arial Narrow" w:hAnsi="Arial Narrow"/>
                <w:sz w:val="18"/>
                <w:szCs w:val="18"/>
              </w:rPr>
              <w:t xml:space="preserve">se </w:t>
            </w:r>
            <w:r w:rsidR="00095599" w:rsidRPr="00FA1734">
              <w:rPr>
                <w:rFonts w:ascii="Arial Narrow" w:hAnsi="Arial Narrow"/>
                <w:sz w:val="18"/>
                <w:szCs w:val="18"/>
              </w:rPr>
              <w:t>z</w:t>
            </w:r>
            <w:r w:rsidRPr="00FA1734">
              <w:rPr>
                <w:rFonts w:ascii="Arial Narrow" w:hAnsi="Arial Narrow"/>
                <w:sz w:val="18"/>
                <w:szCs w:val="18"/>
              </w:rPr>
              <w:t xml:space="preserve">ones, as well as grading for lawns, gardens, and </w:t>
            </w:r>
            <w:r w:rsidR="00A2120D" w:rsidRPr="00FA1734">
              <w:rPr>
                <w:rFonts w:ascii="Arial Narrow" w:hAnsi="Arial Narrow"/>
                <w:sz w:val="18"/>
                <w:szCs w:val="18"/>
              </w:rPr>
              <w:t xml:space="preserve">accessory structures </w:t>
            </w:r>
            <w:r w:rsidRPr="00FA1734">
              <w:rPr>
                <w:rFonts w:ascii="Arial Narrow" w:hAnsi="Arial Narrow"/>
                <w:sz w:val="18"/>
                <w:szCs w:val="18"/>
              </w:rPr>
              <w:t>not to exceed 150 square feet</w:t>
            </w:r>
            <w:r w:rsidR="00A2120D" w:rsidRPr="00FA1734">
              <w:rPr>
                <w:rFonts w:ascii="Arial Narrow" w:hAnsi="Arial Narrow"/>
                <w:sz w:val="18"/>
                <w:szCs w:val="18"/>
              </w:rPr>
              <w:t>.</w:t>
            </w:r>
          </w:p>
        </w:tc>
      </w:tr>
    </w:tbl>
    <w:p w14:paraId="72126450" w14:textId="43B87BA0" w:rsidR="00872A47" w:rsidRPr="00ED221A" w:rsidRDefault="00FC03A8" w:rsidP="00ED221A">
      <w:pPr>
        <w:spacing w:after="0" w:line="240" w:lineRule="auto"/>
        <w:rPr>
          <w:rFonts w:ascii="Arial Narrow" w:hAnsi="Arial Narrow" w:cs="Arial"/>
          <w:sz w:val="18"/>
          <w:szCs w:val="18"/>
        </w:rPr>
      </w:pPr>
      <w:proofErr w:type="gramStart"/>
      <w:r w:rsidRPr="00ED221A">
        <w:rPr>
          <w:rFonts w:ascii="Arial Narrow" w:hAnsi="Arial Narrow" w:cs="Arial"/>
          <w:sz w:val="18"/>
          <w:szCs w:val="18"/>
          <w:vertAlign w:val="superscript"/>
        </w:rPr>
        <w:t>1</w:t>
      </w:r>
      <w:r w:rsidRPr="00ED221A">
        <w:rPr>
          <w:rFonts w:ascii="Arial Narrow" w:hAnsi="Arial Narrow" w:cs="Arial"/>
          <w:sz w:val="18"/>
          <w:szCs w:val="18"/>
        </w:rPr>
        <w:t xml:space="preserve">  </w:t>
      </w:r>
      <w:r w:rsidR="00371B40" w:rsidRPr="00ED221A">
        <w:rPr>
          <w:rFonts w:ascii="Arial Narrow" w:hAnsi="Arial Narrow" w:cs="Arial"/>
          <w:sz w:val="18"/>
          <w:szCs w:val="18"/>
        </w:rPr>
        <w:t>When</w:t>
      </w:r>
      <w:proofErr w:type="gramEnd"/>
      <w:r w:rsidR="00371B40" w:rsidRPr="00ED221A">
        <w:rPr>
          <w:rFonts w:ascii="Arial Narrow" w:hAnsi="Arial Narrow" w:cs="Arial"/>
          <w:sz w:val="18"/>
          <w:szCs w:val="18"/>
        </w:rPr>
        <w:t xml:space="preserve"> vegetative targets cannot be met, m</w:t>
      </w:r>
      <w:r w:rsidR="0024429E" w:rsidRPr="00ED221A">
        <w:rPr>
          <w:rFonts w:ascii="Arial Narrow" w:hAnsi="Arial Narrow" w:cs="Arial"/>
          <w:sz w:val="18"/>
          <w:szCs w:val="18"/>
        </w:rPr>
        <w:t>itigation</w:t>
      </w:r>
      <w:r w:rsidR="00872A47" w:rsidRPr="00ED221A">
        <w:rPr>
          <w:rFonts w:ascii="Arial Narrow" w:hAnsi="Arial Narrow" w:cs="Arial"/>
          <w:sz w:val="18"/>
          <w:szCs w:val="18"/>
        </w:rPr>
        <w:t xml:space="preserve"> of disturbed buffers is required as specified in the </w:t>
      </w:r>
      <w:r w:rsidR="00071F29" w:rsidRPr="00ED221A">
        <w:rPr>
          <w:rFonts w:ascii="Arial Narrow" w:hAnsi="Arial Narrow" w:cs="Arial"/>
          <w:sz w:val="18"/>
          <w:szCs w:val="18"/>
        </w:rPr>
        <w:t>Charlotte-Mecklenburg Water Quality Buffer Implementation Guidelines</w:t>
      </w:r>
      <w:r w:rsidR="00872A47" w:rsidRPr="00ED221A">
        <w:rPr>
          <w:rFonts w:ascii="Arial Narrow" w:hAnsi="Arial Narrow" w:cs="Arial"/>
          <w:sz w:val="18"/>
          <w:szCs w:val="18"/>
        </w:rPr>
        <w:t xml:space="preserve"> when such disturbances result in the failure of the buffer system to comply with the vegetative targets specified.</w:t>
      </w:r>
    </w:p>
    <w:p w14:paraId="5E641DC6" w14:textId="4C058164" w:rsidR="00872A47" w:rsidRPr="00ED221A" w:rsidRDefault="00FC03A8" w:rsidP="00ED221A">
      <w:pPr>
        <w:spacing w:after="0" w:line="240" w:lineRule="auto"/>
        <w:rPr>
          <w:rFonts w:ascii="Arial Narrow" w:hAnsi="Arial Narrow" w:cs="Arial"/>
          <w:sz w:val="18"/>
          <w:szCs w:val="18"/>
        </w:rPr>
      </w:pPr>
      <w:proofErr w:type="gramStart"/>
      <w:r w:rsidRPr="00ED221A">
        <w:rPr>
          <w:rFonts w:ascii="Arial Narrow" w:hAnsi="Arial Narrow" w:cs="Arial"/>
          <w:sz w:val="18"/>
          <w:szCs w:val="18"/>
          <w:vertAlign w:val="superscript"/>
        </w:rPr>
        <w:t>2</w:t>
      </w:r>
      <w:r w:rsidRPr="00ED221A">
        <w:rPr>
          <w:rFonts w:ascii="Arial Narrow" w:hAnsi="Arial Narrow" w:cs="Arial"/>
          <w:sz w:val="18"/>
          <w:szCs w:val="18"/>
        </w:rPr>
        <w:t xml:space="preserve">  </w:t>
      </w:r>
      <w:r w:rsidR="00872A47" w:rsidRPr="00ED221A">
        <w:rPr>
          <w:rFonts w:ascii="Arial Narrow" w:hAnsi="Arial Narrow" w:cs="Arial"/>
          <w:sz w:val="18"/>
          <w:szCs w:val="18"/>
        </w:rPr>
        <w:t>Fill</w:t>
      </w:r>
      <w:proofErr w:type="gramEnd"/>
      <w:r w:rsidR="00872A47" w:rsidRPr="00ED221A">
        <w:rPr>
          <w:rFonts w:ascii="Arial Narrow" w:hAnsi="Arial Narrow" w:cs="Arial"/>
          <w:sz w:val="18"/>
          <w:szCs w:val="18"/>
        </w:rPr>
        <w:t xml:space="preserve"> material cannot be brought into the buffer</w:t>
      </w:r>
      <w:r w:rsidR="00D95F8D" w:rsidRPr="00ED221A">
        <w:rPr>
          <w:rFonts w:ascii="Arial Narrow" w:hAnsi="Arial Narrow" w:cs="Arial"/>
          <w:sz w:val="18"/>
          <w:szCs w:val="18"/>
        </w:rPr>
        <w:t xml:space="preserve"> unless explicitly exempted</w:t>
      </w:r>
      <w:r w:rsidR="00872A47" w:rsidRPr="00ED221A">
        <w:rPr>
          <w:rFonts w:ascii="Arial Narrow" w:hAnsi="Arial Narrow" w:cs="Arial"/>
          <w:sz w:val="18"/>
          <w:szCs w:val="18"/>
        </w:rPr>
        <w:t xml:space="preserve">. Grading is allowed only in the </w:t>
      </w:r>
      <w:r w:rsidR="00F45794" w:rsidRPr="00ED221A">
        <w:rPr>
          <w:rFonts w:ascii="Arial Narrow" w:hAnsi="Arial Narrow" w:cs="Arial"/>
          <w:sz w:val="18"/>
          <w:szCs w:val="18"/>
        </w:rPr>
        <w:t>upland zone</w:t>
      </w:r>
      <w:r w:rsidR="00872A47" w:rsidRPr="00ED221A">
        <w:rPr>
          <w:rFonts w:ascii="Arial Narrow" w:hAnsi="Arial Narrow" w:cs="Arial"/>
          <w:sz w:val="18"/>
          <w:szCs w:val="18"/>
        </w:rPr>
        <w:t xml:space="preserve">. </w:t>
      </w:r>
      <w:r w:rsidR="006E6183" w:rsidRPr="00ED221A">
        <w:rPr>
          <w:rFonts w:ascii="Arial Narrow" w:hAnsi="Arial Narrow" w:cs="Arial"/>
          <w:sz w:val="18"/>
          <w:szCs w:val="18"/>
        </w:rPr>
        <w:t>Structures not explicitly exempted above</w:t>
      </w:r>
      <w:r w:rsidR="00872A47" w:rsidRPr="00ED221A">
        <w:rPr>
          <w:rFonts w:ascii="Arial Narrow" w:hAnsi="Arial Narrow" w:cs="Arial"/>
          <w:sz w:val="18"/>
          <w:szCs w:val="18"/>
        </w:rPr>
        <w:t xml:space="preserve"> are not allowed in the </w:t>
      </w:r>
      <w:r w:rsidR="0063118C" w:rsidRPr="00ED221A">
        <w:rPr>
          <w:rFonts w:ascii="Arial Narrow" w:hAnsi="Arial Narrow" w:cs="Arial"/>
          <w:sz w:val="18"/>
          <w:szCs w:val="18"/>
        </w:rPr>
        <w:t xml:space="preserve">SWIM stream </w:t>
      </w:r>
      <w:r w:rsidR="00872A47" w:rsidRPr="00ED221A">
        <w:rPr>
          <w:rFonts w:ascii="Arial Narrow" w:hAnsi="Arial Narrow" w:cs="Arial"/>
          <w:sz w:val="18"/>
          <w:szCs w:val="18"/>
        </w:rPr>
        <w:t xml:space="preserve">buffer. Permitted </w:t>
      </w:r>
      <w:r w:rsidR="00904DD2" w:rsidRPr="00ED221A">
        <w:rPr>
          <w:rFonts w:ascii="Arial Narrow" w:hAnsi="Arial Narrow" w:cs="Arial"/>
          <w:sz w:val="18"/>
          <w:szCs w:val="18"/>
        </w:rPr>
        <w:t>impacts</w:t>
      </w:r>
      <w:r w:rsidR="00872A47" w:rsidRPr="00ED221A">
        <w:rPr>
          <w:rFonts w:ascii="Arial Narrow" w:hAnsi="Arial Narrow" w:cs="Arial"/>
          <w:sz w:val="18"/>
          <w:szCs w:val="18"/>
        </w:rPr>
        <w:t xml:space="preserve"> within the buffer zones should be coordinated to ensure minimal disturbance of the buffer system. For example, if it is necessary to install utilities within the buffer, greenway trails </w:t>
      </w:r>
      <w:r w:rsidR="00D95F8D" w:rsidRPr="00ED221A">
        <w:rPr>
          <w:rFonts w:ascii="Arial Narrow" w:hAnsi="Arial Narrow" w:cs="Arial"/>
          <w:sz w:val="18"/>
          <w:szCs w:val="18"/>
        </w:rPr>
        <w:t>should be constructed to</w:t>
      </w:r>
      <w:r w:rsidR="00872A47" w:rsidRPr="00ED221A">
        <w:rPr>
          <w:rFonts w:ascii="Arial Narrow" w:hAnsi="Arial Narrow" w:cs="Arial"/>
          <w:sz w:val="18"/>
          <w:szCs w:val="18"/>
        </w:rPr>
        <w:t xml:space="preserve"> follow the cleared areas </w:t>
      </w:r>
      <w:r w:rsidR="00D95F8D" w:rsidRPr="00ED221A">
        <w:rPr>
          <w:rFonts w:ascii="Arial Narrow" w:hAnsi="Arial Narrow" w:cs="Arial"/>
          <w:sz w:val="18"/>
          <w:szCs w:val="18"/>
        </w:rPr>
        <w:t>to the maximum extent practicable</w:t>
      </w:r>
      <w:r w:rsidR="00872A47" w:rsidRPr="00ED221A">
        <w:rPr>
          <w:rFonts w:ascii="Arial Narrow" w:hAnsi="Arial Narrow" w:cs="Arial"/>
          <w:sz w:val="18"/>
          <w:szCs w:val="18"/>
        </w:rPr>
        <w:t>.</w:t>
      </w:r>
    </w:p>
    <w:p w14:paraId="2073D3E9" w14:textId="5D211F4F" w:rsidR="00892447" w:rsidRDefault="00872A47" w:rsidP="00ED221A">
      <w:pPr>
        <w:spacing w:after="0" w:line="240" w:lineRule="auto"/>
        <w:rPr>
          <w:rFonts w:ascii="Arial" w:hAnsi="Arial" w:cs="Arial"/>
          <w:sz w:val="18"/>
          <w:szCs w:val="18"/>
        </w:rPr>
      </w:pPr>
      <w:r w:rsidRPr="00FA1734">
        <w:rPr>
          <w:rFonts w:ascii="Arial" w:hAnsi="Arial" w:cs="Arial"/>
          <w:sz w:val="18"/>
          <w:szCs w:val="18"/>
        </w:rPr>
        <w:t xml:space="preserve"> </w:t>
      </w:r>
    </w:p>
    <w:p w14:paraId="5ABB0D3D" w14:textId="77777777" w:rsidR="00892447" w:rsidRDefault="00892447">
      <w:pPr>
        <w:spacing w:after="0" w:line="240" w:lineRule="auto"/>
        <w:rPr>
          <w:rFonts w:ascii="Arial" w:hAnsi="Arial" w:cs="Arial"/>
          <w:sz w:val="18"/>
          <w:szCs w:val="18"/>
        </w:rPr>
      </w:pPr>
      <w:r>
        <w:rPr>
          <w:rFonts w:ascii="Arial" w:hAnsi="Arial" w:cs="Arial"/>
          <w:sz w:val="18"/>
          <w:szCs w:val="18"/>
        </w:rPr>
        <w:br w:type="page"/>
      </w:r>
    </w:p>
    <w:p w14:paraId="49E479CA" w14:textId="77777777" w:rsidR="00A2120D" w:rsidRPr="00FA1734" w:rsidRDefault="00A2120D" w:rsidP="00ED221A">
      <w:pPr>
        <w:spacing w:after="0" w:line="240" w:lineRule="auto"/>
        <w:rPr>
          <w:rFonts w:ascii="Arial" w:hAnsi="Arial" w:cs="Arial"/>
          <w:sz w:val="18"/>
          <w:szCs w:val="18"/>
        </w:rPr>
      </w:pPr>
    </w:p>
    <w:p w14:paraId="79970AD0" w14:textId="67353607" w:rsidR="00872A47" w:rsidRPr="00FA1734" w:rsidRDefault="00FC03A8" w:rsidP="00ED221A">
      <w:pPr>
        <w:spacing w:after="0" w:line="240" w:lineRule="auto"/>
        <w:rPr>
          <w:rFonts w:ascii="Arial" w:hAnsi="Arial" w:cs="Arial"/>
          <w:b/>
          <w:bCs/>
          <w:sz w:val="18"/>
          <w:szCs w:val="18"/>
        </w:rPr>
      </w:pPr>
      <w:r w:rsidRPr="00FA1734">
        <w:rPr>
          <w:rFonts w:ascii="Arial" w:hAnsi="Arial" w:cs="Arial"/>
          <w:b/>
          <w:bCs/>
          <w:sz w:val="18"/>
          <w:szCs w:val="18"/>
        </w:rPr>
        <w:t>C.</w:t>
      </w:r>
      <w:r w:rsidR="00872A47" w:rsidRPr="00FA1734">
        <w:rPr>
          <w:rFonts w:ascii="Arial" w:hAnsi="Arial"/>
          <w:b/>
          <w:sz w:val="18"/>
        </w:rPr>
        <w:tab/>
      </w:r>
      <w:r w:rsidR="00872A47" w:rsidRPr="00FA1734">
        <w:rPr>
          <w:rFonts w:ascii="Arial" w:hAnsi="Arial" w:cs="Arial"/>
          <w:b/>
          <w:bCs/>
          <w:sz w:val="18"/>
          <w:szCs w:val="18"/>
        </w:rPr>
        <w:t xml:space="preserve">Diffuse </w:t>
      </w:r>
      <w:r w:rsidRPr="00FA1734">
        <w:rPr>
          <w:rFonts w:ascii="Arial" w:hAnsi="Arial" w:cs="Arial"/>
          <w:b/>
          <w:bCs/>
          <w:sz w:val="18"/>
          <w:szCs w:val="18"/>
        </w:rPr>
        <w:t>Flow Requirement</w:t>
      </w:r>
    </w:p>
    <w:p w14:paraId="3286BEA1" w14:textId="2F7B2C45"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Diffuse flow of runoff shall be maintained in the buffer by dispersing concentrated flow and reestablishing vegetation. </w:t>
      </w:r>
    </w:p>
    <w:p w14:paraId="5D4521B8" w14:textId="77777777" w:rsidR="00872A47" w:rsidRPr="00FA1734" w:rsidRDefault="00872A47" w:rsidP="00ED221A">
      <w:pPr>
        <w:spacing w:after="0" w:line="240" w:lineRule="auto"/>
        <w:rPr>
          <w:rFonts w:ascii="Arial" w:hAnsi="Arial" w:cs="Arial"/>
          <w:sz w:val="18"/>
          <w:szCs w:val="18"/>
        </w:rPr>
      </w:pPr>
    </w:p>
    <w:p w14:paraId="402B815C" w14:textId="6CD12373" w:rsidR="00872A47" w:rsidRPr="00FA1734" w:rsidRDefault="00D51D7A" w:rsidP="00ED221A">
      <w:pPr>
        <w:spacing w:after="0" w:line="240" w:lineRule="auto"/>
        <w:ind w:left="360"/>
        <w:rPr>
          <w:rFonts w:ascii="Arial" w:hAnsi="Arial" w:cs="Arial"/>
          <w:sz w:val="18"/>
          <w:szCs w:val="18"/>
        </w:rPr>
      </w:pPr>
      <w:r w:rsidRPr="00FA1734">
        <w:rPr>
          <w:rFonts w:ascii="Arial" w:hAnsi="Arial" w:cs="Arial"/>
          <w:b/>
          <w:bCs/>
          <w:sz w:val="18"/>
          <w:szCs w:val="18"/>
        </w:rPr>
        <w:t>1.</w:t>
      </w:r>
      <w:r w:rsidR="00872A47" w:rsidRPr="00FA1734">
        <w:rPr>
          <w:rFonts w:ascii="Arial" w:hAnsi="Arial" w:cs="Arial"/>
          <w:sz w:val="18"/>
          <w:szCs w:val="18"/>
        </w:rPr>
        <w:tab/>
        <w:t>Concentrated runoff from ditches or other manmade conveyances shall be converted to diffuse flow before the runoff enters the buffer.</w:t>
      </w:r>
    </w:p>
    <w:p w14:paraId="600E8761" w14:textId="77777777" w:rsidR="00872A47" w:rsidRPr="00FA1734" w:rsidRDefault="00872A47" w:rsidP="00ED221A">
      <w:pPr>
        <w:spacing w:after="0" w:line="240" w:lineRule="auto"/>
        <w:ind w:left="360"/>
        <w:rPr>
          <w:rFonts w:ascii="Arial" w:hAnsi="Arial" w:cs="Arial"/>
          <w:sz w:val="18"/>
          <w:szCs w:val="18"/>
        </w:rPr>
      </w:pPr>
    </w:p>
    <w:p w14:paraId="286C6FBA" w14:textId="77E35120" w:rsidR="00872A47" w:rsidRPr="00FA1734" w:rsidRDefault="00D51D7A" w:rsidP="00ED221A">
      <w:pPr>
        <w:spacing w:after="0" w:line="240" w:lineRule="auto"/>
        <w:ind w:left="360"/>
        <w:rPr>
          <w:rFonts w:ascii="Arial" w:hAnsi="Arial" w:cs="Arial"/>
          <w:sz w:val="18"/>
          <w:szCs w:val="18"/>
        </w:rPr>
      </w:pPr>
      <w:r w:rsidRPr="00FA1734">
        <w:rPr>
          <w:rFonts w:ascii="Arial" w:hAnsi="Arial" w:cs="Arial"/>
          <w:b/>
          <w:bCs/>
          <w:sz w:val="18"/>
          <w:szCs w:val="18"/>
        </w:rPr>
        <w:t>2.</w:t>
      </w:r>
      <w:r w:rsidRPr="00FA1734">
        <w:rPr>
          <w:rFonts w:ascii="Arial" w:hAnsi="Arial" w:cs="Arial"/>
          <w:sz w:val="18"/>
          <w:szCs w:val="18"/>
        </w:rPr>
        <w:t xml:space="preserve"> </w:t>
      </w:r>
      <w:r w:rsidRPr="00FA1734">
        <w:rPr>
          <w:rFonts w:ascii="Arial" w:hAnsi="Arial" w:cs="Arial"/>
          <w:sz w:val="18"/>
          <w:szCs w:val="18"/>
        </w:rPr>
        <w:tab/>
      </w:r>
      <w:r w:rsidR="00872A47" w:rsidRPr="00FA1734">
        <w:rPr>
          <w:rFonts w:ascii="Arial" w:hAnsi="Arial" w:cs="Arial"/>
          <w:sz w:val="18"/>
          <w:szCs w:val="18"/>
        </w:rPr>
        <w:t>Periodic corrective action to restore diffuse flow shall be taken by the property owner as necessary to prevent the formation of erosion gullies.</w:t>
      </w:r>
    </w:p>
    <w:p w14:paraId="63070417" w14:textId="77777777" w:rsidR="00872A47" w:rsidRPr="00FA1734" w:rsidRDefault="00872A47" w:rsidP="00ED221A">
      <w:pPr>
        <w:spacing w:after="0" w:line="240" w:lineRule="auto"/>
        <w:rPr>
          <w:rFonts w:ascii="Arial" w:hAnsi="Arial" w:cs="Arial"/>
          <w:sz w:val="18"/>
          <w:szCs w:val="18"/>
        </w:rPr>
      </w:pPr>
    </w:p>
    <w:p w14:paraId="1F34D82D" w14:textId="07D3D8A1" w:rsidR="00872A47" w:rsidRPr="00FA1734" w:rsidRDefault="00D51D7A" w:rsidP="00ED221A">
      <w:pPr>
        <w:spacing w:after="0" w:line="240" w:lineRule="auto"/>
        <w:rPr>
          <w:rFonts w:ascii="Arial" w:hAnsi="Arial" w:cs="Arial"/>
          <w:b/>
          <w:bCs/>
          <w:sz w:val="18"/>
          <w:szCs w:val="18"/>
        </w:rPr>
      </w:pPr>
      <w:r w:rsidRPr="00FA1734">
        <w:rPr>
          <w:rFonts w:ascii="Arial" w:hAnsi="Arial" w:cs="Arial"/>
          <w:b/>
          <w:bCs/>
          <w:sz w:val="18"/>
          <w:szCs w:val="18"/>
        </w:rPr>
        <w:t>D.</w:t>
      </w:r>
      <w:r w:rsidR="00872A47" w:rsidRPr="00FA1734">
        <w:rPr>
          <w:rFonts w:ascii="Arial" w:hAnsi="Arial" w:cs="Arial"/>
          <w:b/>
          <w:bCs/>
          <w:sz w:val="18"/>
          <w:szCs w:val="18"/>
        </w:rPr>
        <w:tab/>
        <w:t>Ponds</w:t>
      </w:r>
    </w:p>
    <w:p w14:paraId="44153229" w14:textId="0BC8EBD2" w:rsidR="00CC4F91"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Ponds, </w:t>
      </w:r>
      <w:r w:rsidR="007B1AE8" w:rsidRPr="00FA1734">
        <w:rPr>
          <w:rFonts w:ascii="Arial" w:hAnsi="Arial" w:cs="Arial"/>
          <w:sz w:val="18"/>
          <w:szCs w:val="18"/>
        </w:rPr>
        <w:t xml:space="preserve">that </w:t>
      </w:r>
      <w:r w:rsidRPr="00FA1734">
        <w:rPr>
          <w:rFonts w:ascii="Arial" w:hAnsi="Arial" w:cs="Arial"/>
          <w:sz w:val="18"/>
          <w:szCs w:val="18"/>
        </w:rPr>
        <w:t xml:space="preserve">intersect </w:t>
      </w:r>
      <w:r w:rsidR="007B1AE8" w:rsidRPr="00FA1734">
        <w:rPr>
          <w:rFonts w:ascii="Arial" w:hAnsi="Arial" w:cs="Arial"/>
          <w:sz w:val="18"/>
          <w:szCs w:val="18"/>
        </w:rPr>
        <w:t xml:space="preserve">a </w:t>
      </w:r>
      <w:r w:rsidRPr="00FA1734">
        <w:rPr>
          <w:rFonts w:ascii="Arial" w:hAnsi="Arial" w:cs="Arial"/>
          <w:sz w:val="18"/>
          <w:szCs w:val="18"/>
        </w:rPr>
        <w:t xml:space="preserve">stream, shall have the same buffers as the original stream measured from the top of the bank of the pond. Buffer requirements shall not apply to wet ponds used as </w:t>
      </w:r>
      <w:r w:rsidR="00337710" w:rsidRPr="00FA1734">
        <w:rPr>
          <w:rFonts w:ascii="Arial" w:hAnsi="Arial" w:cs="Arial"/>
          <w:sz w:val="18"/>
          <w:szCs w:val="18"/>
        </w:rPr>
        <w:t>Stormwater</w:t>
      </w:r>
      <w:r w:rsidR="007B1AE8" w:rsidRPr="00FA1734">
        <w:rPr>
          <w:rFonts w:ascii="Arial" w:hAnsi="Arial" w:cs="Arial"/>
          <w:sz w:val="18"/>
          <w:szCs w:val="18"/>
        </w:rPr>
        <w:t xml:space="preserve"> Control Measures (</w:t>
      </w:r>
      <w:r w:rsidR="007E5E37" w:rsidRPr="00FA1734">
        <w:rPr>
          <w:rFonts w:ascii="Arial" w:hAnsi="Arial" w:cs="Arial"/>
          <w:sz w:val="18"/>
          <w:szCs w:val="18"/>
        </w:rPr>
        <w:t>SCMs</w:t>
      </w:r>
      <w:r w:rsidR="007B1AE8" w:rsidRPr="00FA1734">
        <w:rPr>
          <w:rFonts w:ascii="Arial" w:hAnsi="Arial" w:cs="Arial"/>
          <w:sz w:val="18"/>
          <w:szCs w:val="18"/>
        </w:rPr>
        <w:t>)</w:t>
      </w:r>
      <w:r w:rsidRPr="00FA1734">
        <w:rPr>
          <w:rFonts w:ascii="Arial" w:hAnsi="Arial" w:cs="Arial"/>
          <w:sz w:val="18"/>
          <w:szCs w:val="18"/>
        </w:rPr>
        <w:t>.</w:t>
      </w:r>
      <w:r w:rsidR="007E5E37" w:rsidRPr="00FA1734">
        <w:rPr>
          <w:rFonts w:ascii="Arial" w:hAnsi="Arial" w:cs="Arial"/>
          <w:sz w:val="18"/>
          <w:szCs w:val="18"/>
        </w:rPr>
        <w:t xml:space="preserve">  Buffers shall only apply to ponds when the upstream and downstream </w:t>
      </w:r>
      <w:r w:rsidR="007B1AE8" w:rsidRPr="00FA1734">
        <w:rPr>
          <w:rFonts w:ascii="Arial" w:hAnsi="Arial" w:cs="Arial"/>
          <w:sz w:val="18"/>
          <w:szCs w:val="18"/>
        </w:rPr>
        <w:t>stream</w:t>
      </w:r>
      <w:r w:rsidR="007E5E37" w:rsidRPr="00FA1734">
        <w:rPr>
          <w:rFonts w:ascii="Arial" w:hAnsi="Arial" w:cs="Arial"/>
          <w:sz w:val="18"/>
          <w:szCs w:val="18"/>
        </w:rPr>
        <w:t xml:space="preserve"> </w:t>
      </w:r>
      <w:r w:rsidR="00DE4EEE" w:rsidRPr="00FA1734">
        <w:rPr>
          <w:rFonts w:ascii="Arial" w:hAnsi="Arial" w:cs="Arial"/>
          <w:sz w:val="18"/>
          <w:szCs w:val="18"/>
        </w:rPr>
        <w:t>are</w:t>
      </w:r>
      <w:r w:rsidR="007E5E37" w:rsidRPr="00FA1734">
        <w:rPr>
          <w:rFonts w:ascii="Arial" w:hAnsi="Arial" w:cs="Arial"/>
          <w:sz w:val="18"/>
          <w:szCs w:val="18"/>
        </w:rPr>
        <w:t xml:space="preserve"> considered intermittent or perennial.</w:t>
      </w:r>
    </w:p>
    <w:p w14:paraId="4B115630" w14:textId="7DD90113" w:rsidR="00835675" w:rsidRDefault="00835675" w:rsidP="00ED221A">
      <w:pPr>
        <w:spacing w:after="0" w:line="240" w:lineRule="auto"/>
        <w:rPr>
          <w:rFonts w:ascii="Arial" w:hAnsi="Arial" w:cs="Arial"/>
          <w:sz w:val="18"/>
          <w:szCs w:val="18"/>
        </w:rPr>
      </w:pPr>
    </w:p>
    <w:p w14:paraId="3D42925D" w14:textId="44871692" w:rsidR="00D55BE7" w:rsidRPr="002A62FB" w:rsidRDefault="00D55BE7" w:rsidP="00D55BE7">
      <w:pPr>
        <w:spacing w:after="0" w:line="240" w:lineRule="auto"/>
        <w:rPr>
          <w:rFonts w:ascii="Arial" w:hAnsi="Arial" w:cs="Arial"/>
          <w:b/>
          <w:bCs/>
          <w:sz w:val="18"/>
          <w:szCs w:val="18"/>
        </w:rPr>
      </w:pPr>
      <w:r w:rsidRPr="002A62FB">
        <w:rPr>
          <w:rFonts w:ascii="Arial" w:hAnsi="Arial" w:cs="Arial"/>
          <w:b/>
          <w:bCs/>
          <w:sz w:val="18"/>
          <w:szCs w:val="18"/>
        </w:rPr>
        <w:t xml:space="preserve">E. </w:t>
      </w:r>
      <w:r w:rsidRPr="002A62FB">
        <w:rPr>
          <w:rFonts w:ascii="Arial" w:hAnsi="Arial" w:cs="Arial"/>
          <w:b/>
          <w:bCs/>
          <w:sz w:val="18"/>
          <w:szCs w:val="18"/>
        </w:rPr>
        <w:tab/>
        <w:t>Additional SWIM Buffer Standards</w:t>
      </w:r>
    </w:p>
    <w:p w14:paraId="3D946982" w14:textId="57D4842C" w:rsidR="001E7F6E" w:rsidRPr="002A62FB" w:rsidRDefault="001E7F6E" w:rsidP="002A62FB">
      <w:pPr>
        <w:spacing w:after="0" w:line="240" w:lineRule="auto"/>
        <w:rPr>
          <w:rFonts w:ascii="Arial" w:hAnsi="Arial" w:cs="Arial"/>
          <w:sz w:val="18"/>
          <w:szCs w:val="18"/>
        </w:rPr>
      </w:pPr>
      <w:r w:rsidRPr="002A62FB">
        <w:rPr>
          <w:rFonts w:ascii="Arial" w:hAnsi="Arial" w:cs="Arial"/>
          <w:sz w:val="18"/>
          <w:szCs w:val="18"/>
        </w:rPr>
        <w:t>The following may be located within SWIM</w:t>
      </w:r>
      <w:r w:rsidR="002A62FB" w:rsidRPr="002A62FB">
        <w:rPr>
          <w:rFonts w:ascii="Arial" w:hAnsi="Arial" w:cs="Arial"/>
          <w:sz w:val="18"/>
          <w:szCs w:val="18"/>
        </w:rPr>
        <w:t xml:space="preserve"> water quality</w:t>
      </w:r>
      <w:r w:rsidRPr="002A62FB">
        <w:rPr>
          <w:rFonts w:ascii="Arial" w:hAnsi="Arial" w:cs="Arial"/>
          <w:sz w:val="18"/>
          <w:szCs w:val="18"/>
        </w:rPr>
        <w:t xml:space="preserve"> buffers when they meet the minimum requirements of this article and the articles listed below:</w:t>
      </w:r>
    </w:p>
    <w:p w14:paraId="01A06E15" w14:textId="77777777" w:rsidR="001E7F6E" w:rsidRPr="002A62FB" w:rsidRDefault="001E7F6E" w:rsidP="001E7F6E">
      <w:pPr>
        <w:spacing w:after="0" w:line="240" w:lineRule="auto"/>
        <w:ind w:left="360"/>
        <w:rPr>
          <w:rFonts w:ascii="Arial" w:hAnsi="Arial" w:cs="Arial"/>
          <w:sz w:val="18"/>
          <w:szCs w:val="18"/>
        </w:rPr>
      </w:pPr>
    </w:p>
    <w:p w14:paraId="02ABC48B" w14:textId="3BA92173" w:rsidR="001E7F6E" w:rsidRPr="002A62FB" w:rsidRDefault="001E7F6E" w:rsidP="00CF514B">
      <w:pPr>
        <w:spacing w:after="0" w:line="240" w:lineRule="auto"/>
        <w:rPr>
          <w:rFonts w:ascii="Arial" w:hAnsi="Arial" w:cs="Arial"/>
          <w:sz w:val="18"/>
          <w:szCs w:val="18"/>
        </w:rPr>
      </w:pPr>
      <w:r w:rsidRPr="00D04644">
        <w:rPr>
          <w:rFonts w:ascii="Arial" w:hAnsi="Arial" w:cs="Arial"/>
          <w:b/>
          <w:bCs/>
          <w:sz w:val="18"/>
          <w:szCs w:val="18"/>
        </w:rPr>
        <w:tab/>
      </w:r>
      <w:r w:rsidR="00CF514B">
        <w:rPr>
          <w:rFonts w:ascii="Arial" w:hAnsi="Arial" w:cs="Arial"/>
          <w:b/>
          <w:bCs/>
          <w:sz w:val="18"/>
          <w:szCs w:val="18"/>
        </w:rPr>
        <w:t>1</w:t>
      </w:r>
      <w:r w:rsidRPr="00D04644">
        <w:rPr>
          <w:rFonts w:ascii="Arial" w:hAnsi="Arial" w:cs="Arial"/>
          <w:b/>
          <w:bCs/>
          <w:sz w:val="18"/>
          <w:szCs w:val="18"/>
        </w:rPr>
        <w:t>.</w:t>
      </w:r>
      <w:r w:rsidRPr="002A62FB">
        <w:rPr>
          <w:rFonts w:ascii="Arial" w:hAnsi="Arial" w:cs="Arial"/>
          <w:sz w:val="18"/>
          <w:szCs w:val="18"/>
        </w:rPr>
        <w:t xml:space="preserve"> </w:t>
      </w:r>
      <w:r w:rsidRPr="002A62FB">
        <w:rPr>
          <w:rFonts w:ascii="Arial" w:hAnsi="Arial" w:cs="Arial"/>
          <w:sz w:val="18"/>
          <w:szCs w:val="18"/>
        </w:rPr>
        <w:tab/>
        <w:t xml:space="preserve">Required open space per Article 16. </w:t>
      </w:r>
    </w:p>
    <w:p w14:paraId="129FC2B8" w14:textId="77777777" w:rsidR="001E7F6E" w:rsidRPr="002A62FB" w:rsidRDefault="001E7F6E" w:rsidP="00CF514B">
      <w:pPr>
        <w:spacing w:after="0" w:line="240" w:lineRule="auto"/>
        <w:rPr>
          <w:rFonts w:ascii="Arial" w:hAnsi="Arial" w:cs="Arial"/>
          <w:sz w:val="18"/>
          <w:szCs w:val="18"/>
        </w:rPr>
      </w:pPr>
    </w:p>
    <w:p w14:paraId="15FDD0FE" w14:textId="3E1EE2AD" w:rsidR="001E7F6E" w:rsidRPr="002A62FB" w:rsidRDefault="001E7F6E" w:rsidP="00CF514B">
      <w:pPr>
        <w:spacing w:after="0" w:line="240" w:lineRule="auto"/>
        <w:rPr>
          <w:rFonts w:ascii="Arial" w:hAnsi="Arial" w:cs="Arial"/>
          <w:sz w:val="18"/>
          <w:szCs w:val="18"/>
        </w:rPr>
      </w:pPr>
      <w:r w:rsidRPr="00D04644">
        <w:rPr>
          <w:rFonts w:ascii="Arial" w:hAnsi="Arial" w:cs="Arial"/>
          <w:b/>
          <w:bCs/>
          <w:sz w:val="18"/>
          <w:szCs w:val="18"/>
        </w:rPr>
        <w:tab/>
      </w:r>
      <w:r w:rsidR="00CF514B">
        <w:rPr>
          <w:rFonts w:ascii="Arial" w:hAnsi="Arial" w:cs="Arial"/>
          <w:b/>
          <w:bCs/>
          <w:sz w:val="18"/>
          <w:szCs w:val="18"/>
        </w:rPr>
        <w:t>2</w:t>
      </w:r>
      <w:r w:rsidRPr="002A62FB">
        <w:rPr>
          <w:rFonts w:ascii="Arial" w:hAnsi="Arial" w:cs="Arial"/>
          <w:sz w:val="18"/>
          <w:szCs w:val="18"/>
        </w:rPr>
        <w:t xml:space="preserve">. </w:t>
      </w:r>
      <w:r w:rsidRPr="002A62FB">
        <w:rPr>
          <w:rFonts w:ascii="Arial" w:hAnsi="Arial" w:cs="Arial"/>
          <w:sz w:val="18"/>
          <w:szCs w:val="18"/>
        </w:rPr>
        <w:tab/>
        <w:t>Landscape yard per Article 2</w:t>
      </w:r>
      <w:r w:rsidR="007F223B" w:rsidRPr="002A62FB">
        <w:rPr>
          <w:rFonts w:ascii="Arial" w:hAnsi="Arial" w:cs="Arial"/>
          <w:sz w:val="18"/>
          <w:szCs w:val="18"/>
        </w:rPr>
        <w:t>0</w:t>
      </w:r>
      <w:r w:rsidRPr="002A62FB">
        <w:rPr>
          <w:rFonts w:ascii="Arial" w:hAnsi="Arial" w:cs="Arial"/>
          <w:sz w:val="18"/>
          <w:szCs w:val="18"/>
        </w:rPr>
        <w:t xml:space="preserve">. </w:t>
      </w:r>
    </w:p>
    <w:p w14:paraId="454757AF" w14:textId="77777777" w:rsidR="001E7F6E" w:rsidRPr="002A62FB" w:rsidRDefault="001E7F6E" w:rsidP="00CF514B">
      <w:pPr>
        <w:spacing w:after="0" w:line="240" w:lineRule="auto"/>
        <w:rPr>
          <w:rFonts w:ascii="Arial" w:hAnsi="Arial" w:cs="Arial"/>
          <w:sz w:val="18"/>
          <w:szCs w:val="18"/>
        </w:rPr>
      </w:pPr>
    </w:p>
    <w:p w14:paraId="5CFBA7A1" w14:textId="6C360089"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3</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r>
      <w:proofErr w:type="spellStart"/>
      <w:r w:rsidR="001E7F6E" w:rsidRPr="002A62FB">
        <w:rPr>
          <w:rFonts w:ascii="Arial" w:hAnsi="Arial" w:cs="Arial"/>
          <w:sz w:val="18"/>
          <w:szCs w:val="18"/>
        </w:rPr>
        <w:t>Amenitized</w:t>
      </w:r>
      <w:proofErr w:type="spellEnd"/>
      <w:r w:rsidR="001E7F6E" w:rsidRPr="002A62FB">
        <w:rPr>
          <w:rFonts w:ascii="Arial" w:hAnsi="Arial" w:cs="Arial"/>
          <w:sz w:val="18"/>
          <w:szCs w:val="18"/>
        </w:rPr>
        <w:t xml:space="preserve"> tree areas per Article 2</w:t>
      </w:r>
      <w:r w:rsidR="007F223B" w:rsidRPr="002A62FB">
        <w:rPr>
          <w:rFonts w:ascii="Arial" w:hAnsi="Arial" w:cs="Arial"/>
          <w:sz w:val="18"/>
          <w:szCs w:val="18"/>
        </w:rPr>
        <w:t>0</w:t>
      </w:r>
      <w:r w:rsidR="001E7F6E" w:rsidRPr="002A62FB">
        <w:rPr>
          <w:rFonts w:ascii="Arial" w:hAnsi="Arial" w:cs="Arial"/>
          <w:sz w:val="18"/>
          <w:szCs w:val="18"/>
        </w:rPr>
        <w:t>.</w:t>
      </w:r>
    </w:p>
    <w:p w14:paraId="3D5AC5EC" w14:textId="77777777" w:rsidR="001E7F6E" w:rsidRPr="002A62FB" w:rsidRDefault="001E7F6E" w:rsidP="00CF514B">
      <w:pPr>
        <w:spacing w:after="0" w:line="240" w:lineRule="auto"/>
        <w:ind w:left="360"/>
        <w:rPr>
          <w:rFonts w:ascii="Arial" w:hAnsi="Arial" w:cs="Arial"/>
          <w:sz w:val="18"/>
          <w:szCs w:val="18"/>
        </w:rPr>
      </w:pPr>
    </w:p>
    <w:p w14:paraId="5E67C0EE" w14:textId="43B679E1"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4</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t xml:space="preserve">Tree </w:t>
      </w:r>
      <w:proofErr w:type="gramStart"/>
      <w:r w:rsidR="001E7F6E" w:rsidRPr="002A62FB">
        <w:rPr>
          <w:rFonts w:ascii="Arial" w:hAnsi="Arial" w:cs="Arial"/>
          <w:sz w:val="18"/>
          <w:szCs w:val="18"/>
        </w:rPr>
        <w:t>save</w:t>
      </w:r>
      <w:proofErr w:type="gramEnd"/>
      <w:r w:rsidR="001E7F6E" w:rsidRPr="002A62FB">
        <w:rPr>
          <w:rFonts w:ascii="Arial" w:hAnsi="Arial" w:cs="Arial"/>
          <w:sz w:val="18"/>
          <w:szCs w:val="18"/>
        </w:rPr>
        <w:t xml:space="preserve"> per Article 2</w:t>
      </w:r>
      <w:r w:rsidR="007F223B" w:rsidRPr="002A62FB">
        <w:rPr>
          <w:rFonts w:ascii="Arial" w:hAnsi="Arial" w:cs="Arial"/>
          <w:sz w:val="18"/>
          <w:szCs w:val="18"/>
        </w:rPr>
        <w:t>0</w:t>
      </w:r>
      <w:r w:rsidR="001E7F6E" w:rsidRPr="002A62FB">
        <w:rPr>
          <w:rFonts w:ascii="Arial" w:hAnsi="Arial" w:cs="Arial"/>
          <w:sz w:val="18"/>
          <w:szCs w:val="18"/>
        </w:rPr>
        <w:t>.</w:t>
      </w:r>
    </w:p>
    <w:p w14:paraId="4D614E44" w14:textId="77777777" w:rsidR="001E7F6E" w:rsidRPr="002A62FB" w:rsidRDefault="001E7F6E" w:rsidP="00CF514B">
      <w:pPr>
        <w:spacing w:after="0" w:line="240" w:lineRule="auto"/>
        <w:ind w:left="360"/>
        <w:rPr>
          <w:rFonts w:ascii="Arial" w:hAnsi="Arial" w:cs="Arial"/>
          <w:sz w:val="18"/>
          <w:szCs w:val="18"/>
        </w:rPr>
      </w:pPr>
    </w:p>
    <w:p w14:paraId="29045E72" w14:textId="0B73015B"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5</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t>Internal trees per Article 2</w:t>
      </w:r>
      <w:r w:rsidR="007F223B" w:rsidRPr="002A62FB">
        <w:rPr>
          <w:rFonts w:ascii="Arial" w:hAnsi="Arial" w:cs="Arial"/>
          <w:sz w:val="18"/>
          <w:szCs w:val="18"/>
        </w:rPr>
        <w:t>0</w:t>
      </w:r>
      <w:r w:rsidR="001E7F6E" w:rsidRPr="002A62FB">
        <w:rPr>
          <w:rFonts w:ascii="Arial" w:hAnsi="Arial" w:cs="Arial"/>
          <w:sz w:val="18"/>
          <w:szCs w:val="18"/>
        </w:rPr>
        <w:t>.</w:t>
      </w:r>
    </w:p>
    <w:p w14:paraId="27A809CA" w14:textId="77777777" w:rsidR="001E7F6E" w:rsidRPr="002A62FB" w:rsidRDefault="001E7F6E" w:rsidP="00CF514B">
      <w:pPr>
        <w:spacing w:after="0" w:line="240" w:lineRule="auto"/>
        <w:ind w:left="360"/>
        <w:rPr>
          <w:rFonts w:ascii="Arial" w:hAnsi="Arial" w:cs="Arial"/>
          <w:sz w:val="18"/>
          <w:szCs w:val="18"/>
        </w:rPr>
      </w:pPr>
    </w:p>
    <w:p w14:paraId="748C6412" w14:textId="038D3D45"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6</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t>Perimeter trees per Article 2</w:t>
      </w:r>
      <w:r w:rsidR="007F223B" w:rsidRPr="002A62FB">
        <w:rPr>
          <w:rFonts w:ascii="Arial" w:hAnsi="Arial" w:cs="Arial"/>
          <w:sz w:val="18"/>
          <w:szCs w:val="18"/>
        </w:rPr>
        <w:t>0</w:t>
      </w:r>
      <w:r w:rsidR="001E7F6E" w:rsidRPr="002A62FB">
        <w:rPr>
          <w:rFonts w:ascii="Arial" w:hAnsi="Arial" w:cs="Arial"/>
          <w:sz w:val="18"/>
          <w:szCs w:val="18"/>
        </w:rPr>
        <w:t xml:space="preserve">. </w:t>
      </w:r>
    </w:p>
    <w:p w14:paraId="48E7F0A3" w14:textId="77777777" w:rsidR="001E7F6E" w:rsidRPr="002A62FB" w:rsidRDefault="001E7F6E" w:rsidP="00CF514B">
      <w:pPr>
        <w:spacing w:after="0" w:line="240" w:lineRule="auto"/>
        <w:ind w:left="360"/>
        <w:rPr>
          <w:rFonts w:ascii="Arial" w:hAnsi="Arial" w:cs="Arial"/>
          <w:sz w:val="18"/>
          <w:szCs w:val="18"/>
        </w:rPr>
      </w:pPr>
    </w:p>
    <w:p w14:paraId="05077EDA" w14:textId="6F96FC6D"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7</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t>Water supply</w:t>
      </w:r>
      <w:r w:rsidR="00BD2DDE" w:rsidRPr="002A62FB">
        <w:rPr>
          <w:rFonts w:ascii="Arial" w:hAnsi="Arial" w:cs="Arial"/>
          <w:sz w:val="18"/>
          <w:szCs w:val="18"/>
        </w:rPr>
        <w:t xml:space="preserve"> water quality</w:t>
      </w:r>
      <w:r w:rsidR="001E7F6E" w:rsidRPr="002A62FB">
        <w:rPr>
          <w:rFonts w:ascii="Arial" w:hAnsi="Arial" w:cs="Arial"/>
          <w:sz w:val="18"/>
          <w:szCs w:val="18"/>
        </w:rPr>
        <w:t xml:space="preserve"> buffer per Article 23.</w:t>
      </w:r>
    </w:p>
    <w:p w14:paraId="0B9A1850" w14:textId="77777777" w:rsidR="001E7F6E" w:rsidRPr="002A62FB" w:rsidRDefault="001E7F6E" w:rsidP="00CF514B">
      <w:pPr>
        <w:spacing w:after="0" w:line="240" w:lineRule="auto"/>
        <w:ind w:left="360"/>
        <w:rPr>
          <w:rFonts w:ascii="Arial" w:hAnsi="Arial" w:cs="Arial"/>
          <w:sz w:val="18"/>
          <w:szCs w:val="18"/>
        </w:rPr>
      </w:pPr>
    </w:p>
    <w:p w14:paraId="31A3617F" w14:textId="671ADD76"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8</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t xml:space="preserve">Post-construction </w:t>
      </w:r>
      <w:r w:rsidR="00BD2DDE" w:rsidRPr="002A62FB">
        <w:rPr>
          <w:rFonts w:ascii="Arial" w:hAnsi="Arial" w:cs="Arial"/>
          <w:sz w:val="18"/>
          <w:szCs w:val="18"/>
        </w:rPr>
        <w:t xml:space="preserve">water quality </w:t>
      </w:r>
      <w:r w:rsidR="001E7F6E" w:rsidRPr="002A62FB">
        <w:rPr>
          <w:rFonts w:ascii="Arial" w:hAnsi="Arial" w:cs="Arial"/>
          <w:sz w:val="18"/>
          <w:szCs w:val="18"/>
        </w:rPr>
        <w:t xml:space="preserve">buffer per Article 25. </w:t>
      </w:r>
    </w:p>
    <w:p w14:paraId="63C2A33C" w14:textId="77777777" w:rsidR="001E7F6E" w:rsidRPr="002A62FB" w:rsidRDefault="001E7F6E" w:rsidP="00CF514B">
      <w:pPr>
        <w:spacing w:after="0" w:line="240" w:lineRule="auto"/>
        <w:ind w:left="360"/>
        <w:rPr>
          <w:rFonts w:ascii="Arial" w:hAnsi="Arial" w:cs="Arial"/>
          <w:sz w:val="18"/>
          <w:szCs w:val="18"/>
        </w:rPr>
      </w:pPr>
    </w:p>
    <w:p w14:paraId="3CFD18AD" w14:textId="2D67539F"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9</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t xml:space="preserve">Floodplain per Article 27. </w:t>
      </w:r>
    </w:p>
    <w:p w14:paraId="54A8838E" w14:textId="77777777" w:rsidR="001E7F6E" w:rsidRPr="002A62FB" w:rsidRDefault="001E7F6E" w:rsidP="00CF514B">
      <w:pPr>
        <w:spacing w:after="0" w:line="240" w:lineRule="auto"/>
        <w:ind w:left="360"/>
        <w:rPr>
          <w:rFonts w:ascii="Arial" w:hAnsi="Arial" w:cs="Arial"/>
          <w:sz w:val="18"/>
          <w:szCs w:val="18"/>
        </w:rPr>
      </w:pPr>
    </w:p>
    <w:p w14:paraId="5FCBCF34" w14:textId="6C83CDAD" w:rsidR="001E7F6E" w:rsidRPr="002A62FB" w:rsidRDefault="00CF514B" w:rsidP="00CF514B">
      <w:pPr>
        <w:spacing w:after="0" w:line="240" w:lineRule="auto"/>
        <w:ind w:left="360"/>
        <w:rPr>
          <w:rFonts w:ascii="Arial" w:hAnsi="Arial" w:cs="Arial"/>
          <w:sz w:val="18"/>
          <w:szCs w:val="18"/>
        </w:rPr>
      </w:pPr>
      <w:r>
        <w:rPr>
          <w:rFonts w:ascii="Arial" w:hAnsi="Arial" w:cs="Arial"/>
          <w:b/>
          <w:bCs/>
          <w:sz w:val="18"/>
          <w:szCs w:val="18"/>
        </w:rPr>
        <w:t>10</w:t>
      </w:r>
      <w:r w:rsidR="001E7F6E" w:rsidRPr="00D04644">
        <w:rPr>
          <w:rFonts w:ascii="Arial" w:hAnsi="Arial" w:cs="Arial"/>
          <w:b/>
          <w:bCs/>
          <w:sz w:val="18"/>
          <w:szCs w:val="18"/>
        </w:rPr>
        <w:t>.</w:t>
      </w:r>
      <w:r w:rsidR="001E7F6E" w:rsidRPr="002A62FB">
        <w:rPr>
          <w:rFonts w:ascii="Arial" w:hAnsi="Arial" w:cs="Arial"/>
          <w:sz w:val="18"/>
          <w:szCs w:val="18"/>
        </w:rPr>
        <w:t xml:space="preserve"> </w:t>
      </w:r>
      <w:r w:rsidR="001E7F6E" w:rsidRPr="002A62FB">
        <w:rPr>
          <w:rFonts w:ascii="Arial" w:hAnsi="Arial" w:cs="Arial"/>
          <w:sz w:val="18"/>
          <w:szCs w:val="18"/>
        </w:rPr>
        <w:tab/>
        <w:t>Areas for greenways or parks per Article 3</w:t>
      </w:r>
      <w:r w:rsidR="007F223B" w:rsidRPr="002A62FB">
        <w:rPr>
          <w:rFonts w:ascii="Arial" w:hAnsi="Arial" w:cs="Arial"/>
          <w:sz w:val="18"/>
          <w:szCs w:val="18"/>
        </w:rPr>
        <w:t>2</w:t>
      </w:r>
      <w:r w:rsidR="001E7F6E" w:rsidRPr="002A62FB">
        <w:rPr>
          <w:rFonts w:ascii="Arial" w:hAnsi="Arial" w:cs="Arial"/>
          <w:sz w:val="18"/>
          <w:szCs w:val="18"/>
        </w:rPr>
        <w:t xml:space="preserve"> offered for dedication and accepted by Mecklenburg County Park and Recreation.</w:t>
      </w:r>
    </w:p>
    <w:p w14:paraId="28887F67" w14:textId="77777777" w:rsidR="00D55BE7" w:rsidRPr="00FA1734" w:rsidRDefault="00D55BE7" w:rsidP="00D55BE7">
      <w:pPr>
        <w:spacing w:after="0" w:line="240" w:lineRule="auto"/>
        <w:rPr>
          <w:rFonts w:ascii="Arial" w:hAnsi="Arial" w:cs="Arial"/>
          <w:sz w:val="18"/>
          <w:szCs w:val="18"/>
        </w:rPr>
      </w:pPr>
    </w:p>
    <w:p w14:paraId="58DA8EC8" w14:textId="40BE70F2" w:rsidR="00F2449E" w:rsidRPr="00FA1734" w:rsidRDefault="00F2449E" w:rsidP="00910328">
      <w:pPr>
        <w:shd w:val="clear" w:color="auto" w:fill="DEEAF6" w:themeFill="accent5" w:themeFillTint="33"/>
        <w:spacing w:after="0" w:line="240" w:lineRule="auto"/>
        <w:rPr>
          <w:rFonts w:ascii="Arial" w:hAnsi="Arial" w:cs="Arial"/>
          <w:b/>
          <w:bCs/>
          <w:sz w:val="18"/>
          <w:szCs w:val="18"/>
        </w:rPr>
      </w:pPr>
      <w:r w:rsidRPr="00FA1734">
        <w:rPr>
          <w:rFonts w:ascii="Arial" w:hAnsi="Arial" w:cs="Arial"/>
          <w:b/>
          <w:bCs/>
          <w:sz w:val="18"/>
          <w:szCs w:val="18"/>
        </w:rPr>
        <w:t>26.4</w:t>
      </w:r>
      <w:r w:rsidR="00910328">
        <w:rPr>
          <w:rFonts w:ascii="Arial" w:hAnsi="Arial" w:cs="Arial"/>
          <w:b/>
          <w:bCs/>
          <w:sz w:val="18"/>
          <w:szCs w:val="18"/>
        </w:rPr>
        <w:t xml:space="preserve">   </w:t>
      </w:r>
      <w:r w:rsidRPr="00FA1734">
        <w:rPr>
          <w:rFonts w:ascii="Arial" w:hAnsi="Arial" w:cs="Arial"/>
          <w:b/>
          <w:bCs/>
          <w:sz w:val="18"/>
          <w:szCs w:val="18"/>
        </w:rPr>
        <w:t>REQUIRED BUFFER DELINEATION</w:t>
      </w:r>
    </w:p>
    <w:p w14:paraId="200C9EB5" w14:textId="4FBE146E"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The following buffer delineations </w:t>
      </w:r>
      <w:r w:rsidR="3C990B58" w:rsidRPr="00FA1734">
        <w:rPr>
          <w:rFonts w:ascii="Arial" w:hAnsi="Arial" w:cs="Arial"/>
          <w:sz w:val="18"/>
          <w:szCs w:val="18"/>
        </w:rPr>
        <w:t>shall apply</w:t>
      </w:r>
      <w:r w:rsidRPr="00FA1734">
        <w:rPr>
          <w:rFonts w:ascii="Arial" w:hAnsi="Arial" w:cs="Arial"/>
          <w:sz w:val="18"/>
          <w:szCs w:val="18"/>
        </w:rPr>
        <w:t>:</w:t>
      </w:r>
    </w:p>
    <w:p w14:paraId="1F3146A5" w14:textId="77777777" w:rsidR="00872A47" w:rsidRPr="00FA1734" w:rsidRDefault="00872A47" w:rsidP="00ED221A">
      <w:pPr>
        <w:spacing w:after="0" w:line="240" w:lineRule="auto"/>
        <w:rPr>
          <w:rFonts w:ascii="Arial" w:hAnsi="Arial" w:cs="Arial"/>
          <w:sz w:val="18"/>
          <w:szCs w:val="18"/>
        </w:rPr>
      </w:pPr>
    </w:p>
    <w:p w14:paraId="406FE6F5" w14:textId="02FFABD9" w:rsidR="00872A47" w:rsidRPr="00FA1734" w:rsidRDefault="008356EA" w:rsidP="00ED221A">
      <w:pPr>
        <w:spacing w:after="0" w:line="240" w:lineRule="auto"/>
        <w:rPr>
          <w:rFonts w:ascii="Arial" w:hAnsi="Arial" w:cs="Arial"/>
          <w:sz w:val="18"/>
          <w:szCs w:val="18"/>
        </w:rPr>
      </w:pPr>
      <w:r w:rsidRPr="00FA1734">
        <w:rPr>
          <w:rFonts w:ascii="Arial" w:hAnsi="Arial" w:cs="Arial"/>
          <w:b/>
          <w:bCs/>
          <w:sz w:val="18"/>
          <w:szCs w:val="18"/>
        </w:rPr>
        <w:t>A</w:t>
      </w:r>
      <w:r w:rsidR="00D51D7A" w:rsidRPr="00FA1734">
        <w:rPr>
          <w:rFonts w:ascii="Arial" w:hAnsi="Arial" w:cs="Arial"/>
          <w:b/>
          <w:bCs/>
          <w:sz w:val="18"/>
          <w:szCs w:val="18"/>
        </w:rPr>
        <w:t>.</w:t>
      </w:r>
      <w:r w:rsidR="00872A47" w:rsidRPr="00FA1734">
        <w:rPr>
          <w:rFonts w:ascii="Arial" w:hAnsi="Arial"/>
          <w:sz w:val="18"/>
        </w:rPr>
        <w:tab/>
      </w:r>
      <w:r w:rsidR="00872A47" w:rsidRPr="00FA1734">
        <w:rPr>
          <w:rFonts w:ascii="Arial" w:hAnsi="Arial" w:cs="Arial"/>
          <w:sz w:val="18"/>
          <w:szCs w:val="18"/>
        </w:rPr>
        <w:t>Streams and buffer boundaries</w:t>
      </w:r>
      <w:r w:rsidR="07182286" w:rsidRPr="00FA1734">
        <w:rPr>
          <w:rFonts w:ascii="Arial" w:hAnsi="Arial" w:cs="Arial"/>
          <w:sz w:val="18"/>
          <w:szCs w:val="18"/>
        </w:rPr>
        <w:t>,</w:t>
      </w:r>
      <w:r w:rsidR="00872A47" w:rsidRPr="00FA1734">
        <w:rPr>
          <w:rFonts w:ascii="Arial" w:hAnsi="Arial" w:cs="Arial"/>
          <w:sz w:val="18"/>
          <w:szCs w:val="18"/>
        </w:rPr>
        <w:t xml:space="preserve"> including all buffer zones</w:t>
      </w:r>
      <w:r w:rsidR="0BDE64FD" w:rsidRPr="00FA1734">
        <w:rPr>
          <w:rFonts w:ascii="Arial" w:hAnsi="Arial" w:cs="Arial"/>
          <w:sz w:val="18"/>
          <w:szCs w:val="18"/>
        </w:rPr>
        <w:t>,</w:t>
      </w:r>
      <w:r w:rsidR="00872A47" w:rsidRPr="00FA1734">
        <w:rPr>
          <w:rFonts w:ascii="Arial" w:hAnsi="Arial" w:cs="Arial"/>
          <w:sz w:val="18"/>
          <w:szCs w:val="18"/>
        </w:rPr>
        <w:t xml:space="preserve"> </w:t>
      </w:r>
      <w:r w:rsidR="007134FF" w:rsidRPr="00FA1734">
        <w:rPr>
          <w:rFonts w:ascii="Arial" w:hAnsi="Arial" w:cs="Arial"/>
          <w:sz w:val="18"/>
          <w:szCs w:val="18"/>
        </w:rPr>
        <w:t>shall</w:t>
      </w:r>
      <w:r w:rsidR="00872A47" w:rsidRPr="00FA1734">
        <w:rPr>
          <w:rFonts w:ascii="Arial" w:hAnsi="Arial" w:cs="Arial"/>
          <w:sz w:val="18"/>
          <w:szCs w:val="18"/>
        </w:rPr>
        <w:t xml:space="preserve"> </w:t>
      </w:r>
      <w:r w:rsidR="006219E6" w:rsidRPr="00FA1734">
        <w:rPr>
          <w:rFonts w:ascii="Arial" w:hAnsi="Arial" w:cs="Arial"/>
          <w:sz w:val="18"/>
          <w:szCs w:val="18"/>
        </w:rPr>
        <w:t xml:space="preserve">be </w:t>
      </w:r>
      <w:r w:rsidR="00872A47" w:rsidRPr="00FA1734">
        <w:rPr>
          <w:rFonts w:ascii="Arial" w:hAnsi="Arial" w:cs="Arial"/>
          <w:sz w:val="18"/>
          <w:szCs w:val="18"/>
        </w:rPr>
        <w:t xml:space="preserve">clearly delineated on all construction plans, including </w:t>
      </w:r>
      <w:proofErr w:type="gramStart"/>
      <w:r w:rsidR="00872A47" w:rsidRPr="00FA1734">
        <w:rPr>
          <w:rFonts w:ascii="Arial" w:hAnsi="Arial" w:cs="Arial"/>
          <w:sz w:val="18"/>
          <w:szCs w:val="18"/>
        </w:rPr>
        <w:t>grading</w:t>
      </w:r>
      <w:proofErr w:type="gramEnd"/>
      <w:r w:rsidR="00872A47" w:rsidRPr="00FA1734">
        <w:rPr>
          <w:rFonts w:ascii="Arial" w:hAnsi="Arial" w:cs="Arial"/>
          <w:sz w:val="18"/>
          <w:szCs w:val="18"/>
        </w:rPr>
        <w:t xml:space="preserve"> and clearing plans, erosion, drainage and sediment control plans</w:t>
      </w:r>
      <w:r w:rsidR="007134FF" w:rsidRPr="00FA1734">
        <w:rPr>
          <w:rFonts w:ascii="Arial" w:hAnsi="Arial" w:cs="Arial"/>
          <w:sz w:val="18"/>
          <w:szCs w:val="18"/>
        </w:rPr>
        <w:t>,</w:t>
      </w:r>
      <w:r w:rsidR="00872A47" w:rsidRPr="00FA1734">
        <w:rPr>
          <w:rFonts w:ascii="Arial" w:hAnsi="Arial" w:cs="Arial"/>
          <w:sz w:val="18"/>
          <w:szCs w:val="18"/>
        </w:rPr>
        <w:t xml:space="preserve"> and site plans.</w:t>
      </w:r>
    </w:p>
    <w:p w14:paraId="1FFC15A1" w14:textId="77777777" w:rsidR="00872A47" w:rsidRPr="00FA1734" w:rsidRDefault="00872A47" w:rsidP="00ED221A">
      <w:pPr>
        <w:spacing w:after="0" w:line="240" w:lineRule="auto"/>
        <w:rPr>
          <w:rFonts w:ascii="Arial" w:hAnsi="Arial" w:cs="Arial"/>
          <w:sz w:val="18"/>
          <w:szCs w:val="18"/>
        </w:rPr>
      </w:pPr>
    </w:p>
    <w:p w14:paraId="24D6860D" w14:textId="4A22B021" w:rsidR="00872A47" w:rsidRPr="00FA1734" w:rsidRDefault="008356EA" w:rsidP="00ED221A">
      <w:pPr>
        <w:spacing w:after="0" w:line="240" w:lineRule="auto"/>
        <w:rPr>
          <w:rFonts w:ascii="Arial" w:hAnsi="Arial" w:cs="Arial"/>
          <w:sz w:val="18"/>
          <w:szCs w:val="18"/>
        </w:rPr>
      </w:pPr>
      <w:r w:rsidRPr="00FA1734">
        <w:rPr>
          <w:rFonts w:ascii="Arial" w:hAnsi="Arial" w:cs="Arial"/>
          <w:b/>
          <w:bCs/>
          <w:sz w:val="18"/>
          <w:szCs w:val="18"/>
        </w:rPr>
        <w:t>B</w:t>
      </w:r>
      <w:r w:rsidR="00D51D7A" w:rsidRPr="00FA1734">
        <w:rPr>
          <w:rFonts w:ascii="Arial" w:hAnsi="Arial" w:cs="Arial"/>
          <w:b/>
          <w:bCs/>
          <w:sz w:val="18"/>
          <w:szCs w:val="18"/>
        </w:rPr>
        <w:t>.</w:t>
      </w:r>
      <w:r w:rsidR="00872A47" w:rsidRPr="00FA1734">
        <w:rPr>
          <w:rFonts w:ascii="Arial" w:hAnsi="Arial"/>
          <w:b/>
          <w:sz w:val="18"/>
        </w:rPr>
        <w:tab/>
      </w:r>
      <w:r w:rsidR="00872A47" w:rsidRPr="00FA1734">
        <w:rPr>
          <w:rFonts w:ascii="Arial" w:hAnsi="Arial" w:cs="Arial"/>
          <w:sz w:val="18"/>
          <w:szCs w:val="18"/>
        </w:rPr>
        <w:t xml:space="preserve">Outside buffer boundaries </w:t>
      </w:r>
      <w:r w:rsidR="007134FF" w:rsidRPr="00FA1734">
        <w:rPr>
          <w:rFonts w:ascii="Arial" w:hAnsi="Arial" w:cs="Arial"/>
          <w:sz w:val="18"/>
          <w:szCs w:val="18"/>
        </w:rPr>
        <w:t>shall</w:t>
      </w:r>
      <w:r w:rsidR="00872A47" w:rsidRPr="00FA1734">
        <w:rPr>
          <w:rFonts w:ascii="Arial" w:hAnsi="Arial" w:cs="Arial"/>
          <w:sz w:val="18"/>
          <w:szCs w:val="18"/>
        </w:rPr>
        <w:t xml:space="preserve"> be clearly marked on-site prior to any land</w:t>
      </w:r>
      <w:r w:rsidR="149E2F00" w:rsidRPr="00FA1734">
        <w:rPr>
          <w:rFonts w:ascii="Arial" w:hAnsi="Arial" w:cs="Arial"/>
          <w:sz w:val="18"/>
          <w:szCs w:val="18"/>
        </w:rPr>
        <w:t>-</w:t>
      </w:r>
      <w:r w:rsidR="00872A47" w:rsidRPr="00FA1734">
        <w:rPr>
          <w:rFonts w:ascii="Arial" w:hAnsi="Arial" w:cs="Arial"/>
          <w:sz w:val="18"/>
          <w:szCs w:val="18"/>
        </w:rPr>
        <w:t>disturbing activities.</w:t>
      </w:r>
    </w:p>
    <w:p w14:paraId="054AEAA9" w14:textId="77777777" w:rsidR="00872A47" w:rsidRPr="00FA1734" w:rsidRDefault="00872A47" w:rsidP="00ED221A">
      <w:pPr>
        <w:spacing w:after="0" w:line="240" w:lineRule="auto"/>
        <w:rPr>
          <w:rFonts w:ascii="Arial" w:hAnsi="Arial" w:cs="Arial"/>
          <w:sz w:val="18"/>
          <w:szCs w:val="18"/>
        </w:rPr>
      </w:pPr>
    </w:p>
    <w:p w14:paraId="2618FD7C" w14:textId="5F9BFCD9" w:rsidR="00872A47" w:rsidRPr="00FA1734" w:rsidRDefault="008356EA" w:rsidP="00ED221A">
      <w:pPr>
        <w:spacing w:after="0" w:line="240" w:lineRule="auto"/>
        <w:rPr>
          <w:rFonts w:ascii="Arial" w:hAnsi="Arial" w:cs="Arial"/>
          <w:sz w:val="18"/>
          <w:szCs w:val="18"/>
        </w:rPr>
      </w:pPr>
      <w:r w:rsidRPr="00FA1734">
        <w:rPr>
          <w:rFonts w:ascii="Arial" w:hAnsi="Arial" w:cs="Arial"/>
          <w:b/>
          <w:bCs/>
          <w:sz w:val="18"/>
          <w:szCs w:val="18"/>
        </w:rPr>
        <w:t>C</w:t>
      </w:r>
      <w:r w:rsidR="00D51D7A" w:rsidRPr="00FA1734">
        <w:rPr>
          <w:rFonts w:ascii="Arial" w:hAnsi="Arial" w:cs="Arial"/>
          <w:b/>
          <w:bCs/>
          <w:sz w:val="18"/>
          <w:szCs w:val="18"/>
        </w:rPr>
        <w:t>.</w:t>
      </w:r>
      <w:r w:rsidR="00D51D7A" w:rsidRPr="00FA1734">
        <w:rPr>
          <w:rFonts w:ascii="Arial" w:hAnsi="Arial" w:cs="Arial"/>
          <w:sz w:val="18"/>
          <w:szCs w:val="18"/>
        </w:rPr>
        <w:t xml:space="preserve"> </w:t>
      </w:r>
      <w:r w:rsidR="00D51D7A" w:rsidRPr="00FA1734">
        <w:rPr>
          <w:rFonts w:ascii="Arial" w:hAnsi="Arial"/>
          <w:sz w:val="18"/>
        </w:rPr>
        <w:tab/>
      </w:r>
      <w:r w:rsidR="00872A47" w:rsidRPr="00FA1734">
        <w:rPr>
          <w:rFonts w:ascii="Arial" w:hAnsi="Arial" w:cs="Arial"/>
          <w:sz w:val="18"/>
          <w:szCs w:val="18"/>
        </w:rPr>
        <w:t>Streams and buffer boundaries</w:t>
      </w:r>
      <w:r w:rsidR="1C00E769" w:rsidRPr="00FA1734">
        <w:rPr>
          <w:rFonts w:ascii="Arial" w:hAnsi="Arial" w:cs="Arial"/>
          <w:sz w:val="18"/>
          <w:szCs w:val="18"/>
        </w:rPr>
        <w:t>,</w:t>
      </w:r>
      <w:r w:rsidR="00872A47" w:rsidRPr="00FA1734">
        <w:rPr>
          <w:rFonts w:ascii="Arial" w:hAnsi="Arial" w:cs="Arial"/>
          <w:sz w:val="18"/>
          <w:szCs w:val="18"/>
        </w:rPr>
        <w:t xml:space="preserve"> including the delineation of each buffer zone</w:t>
      </w:r>
      <w:r w:rsidR="74280E96" w:rsidRPr="00FA1734">
        <w:rPr>
          <w:rFonts w:ascii="Arial" w:hAnsi="Arial" w:cs="Arial"/>
          <w:sz w:val="18"/>
          <w:szCs w:val="18"/>
        </w:rPr>
        <w:t>,</w:t>
      </w:r>
      <w:r w:rsidR="00872A47" w:rsidRPr="00FA1734">
        <w:rPr>
          <w:rFonts w:ascii="Arial" w:hAnsi="Arial" w:cs="Arial"/>
          <w:sz w:val="18"/>
          <w:szCs w:val="18"/>
        </w:rPr>
        <w:t xml:space="preserve"> </w:t>
      </w:r>
      <w:r w:rsidR="007134FF" w:rsidRPr="00FA1734">
        <w:rPr>
          <w:rFonts w:ascii="Arial" w:hAnsi="Arial" w:cs="Arial"/>
          <w:sz w:val="18"/>
          <w:szCs w:val="18"/>
        </w:rPr>
        <w:t>shall</w:t>
      </w:r>
      <w:r w:rsidR="00872A47" w:rsidRPr="00FA1734">
        <w:rPr>
          <w:rFonts w:ascii="Arial" w:hAnsi="Arial" w:cs="Arial"/>
          <w:sz w:val="18"/>
          <w:szCs w:val="18"/>
        </w:rPr>
        <w:t xml:space="preserve"> be specified on all surveys and record plats.</w:t>
      </w:r>
    </w:p>
    <w:p w14:paraId="27C13858" w14:textId="77777777" w:rsidR="00872A47" w:rsidRPr="00FA1734" w:rsidRDefault="00872A47" w:rsidP="00ED221A">
      <w:pPr>
        <w:spacing w:after="0" w:line="240" w:lineRule="auto"/>
        <w:rPr>
          <w:rFonts w:ascii="Arial" w:hAnsi="Arial" w:cs="Arial"/>
          <w:sz w:val="18"/>
          <w:szCs w:val="18"/>
        </w:rPr>
      </w:pPr>
    </w:p>
    <w:p w14:paraId="277D2D79" w14:textId="2F821ED0" w:rsidR="00724A02" w:rsidRPr="00FA1734" w:rsidRDefault="008356EA" w:rsidP="00ED221A">
      <w:pPr>
        <w:spacing w:after="0" w:line="240" w:lineRule="auto"/>
        <w:rPr>
          <w:rFonts w:ascii="Arial" w:hAnsi="Arial" w:cs="Arial"/>
          <w:sz w:val="18"/>
          <w:szCs w:val="18"/>
        </w:rPr>
      </w:pPr>
      <w:r w:rsidRPr="00FA1734">
        <w:rPr>
          <w:rFonts w:ascii="Arial" w:hAnsi="Arial" w:cs="Arial"/>
          <w:b/>
          <w:bCs/>
          <w:sz w:val="18"/>
          <w:szCs w:val="18"/>
        </w:rPr>
        <w:t>D</w:t>
      </w:r>
      <w:r w:rsidR="00D51D7A" w:rsidRPr="00FA1734">
        <w:rPr>
          <w:rFonts w:ascii="Arial" w:hAnsi="Arial" w:cs="Arial"/>
          <w:b/>
          <w:bCs/>
          <w:sz w:val="18"/>
          <w:szCs w:val="18"/>
        </w:rPr>
        <w:t>.</w:t>
      </w:r>
      <w:r w:rsidR="00D51D7A" w:rsidRPr="00FA1734">
        <w:rPr>
          <w:rFonts w:ascii="Arial" w:hAnsi="Arial" w:cs="Arial"/>
          <w:sz w:val="18"/>
          <w:szCs w:val="18"/>
        </w:rPr>
        <w:t xml:space="preserve"> </w:t>
      </w:r>
      <w:r w:rsidR="00872A47" w:rsidRPr="00FA1734">
        <w:rPr>
          <w:rFonts w:ascii="Arial" w:hAnsi="Arial"/>
          <w:sz w:val="18"/>
        </w:rPr>
        <w:tab/>
      </w:r>
      <w:r w:rsidR="00872A47" w:rsidRPr="00FA1734">
        <w:rPr>
          <w:rFonts w:ascii="Arial" w:hAnsi="Arial" w:cs="Arial"/>
          <w:sz w:val="18"/>
          <w:szCs w:val="18"/>
        </w:rPr>
        <w:t xml:space="preserve">Buffer requirements </w:t>
      </w:r>
      <w:r w:rsidR="007134FF" w:rsidRPr="00FA1734">
        <w:rPr>
          <w:rFonts w:ascii="Arial" w:hAnsi="Arial" w:cs="Arial"/>
          <w:sz w:val="18"/>
          <w:szCs w:val="18"/>
        </w:rPr>
        <w:t>shall</w:t>
      </w:r>
      <w:r w:rsidR="00872A47" w:rsidRPr="00FA1734">
        <w:rPr>
          <w:rFonts w:ascii="Arial" w:hAnsi="Arial" w:cs="Arial"/>
          <w:sz w:val="18"/>
          <w:szCs w:val="18"/>
        </w:rPr>
        <w:t xml:space="preserve"> be referenced in </w:t>
      </w:r>
      <w:proofErr w:type="gramStart"/>
      <w:r w:rsidR="00872A47" w:rsidRPr="00FA1734">
        <w:rPr>
          <w:rFonts w:ascii="Arial" w:hAnsi="Arial" w:cs="Arial"/>
          <w:sz w:val="18"/>
          <w:szCs w:val="18"/>
        </w:rPr>
        <w:t>homeowners</w:t>
      </w:r>
      <w:proofErr w:type="gramEnd"/>
      <w:r w:rsidR="00872A47" w:rsidRPr="00FA1734">
        <w:rPr>
          <w:rFonts w:ascii="Arial" w:hAnsi="Arial" w:cs="Arial"/>
          <w:sz w:val="18"/>
          <w:szCs w:val="18"/>
        </w:rPr>
        <w:t xml:space="preserve"> association documents.</w:t>
      </w:r>
    </w:p>
    <w:p w14:paraId="046A287F" w14:textId="77777777" w:rsidR="00E33BB1" w:rsidRPr="00FA1734" w:rsidRDefault="00E33BB1" w:rsidP="00ED221A">
      <w:pPr>
        <w:spacing w:after="0" w:line="240" w:lineRule="auto"/>
        <w:rPr>
          <w:rFonts w:ascii="Arial" w:hAnsi="Arial" w:cs="Arial"/>
          <w:sz w:val="18"/>
          <w:szCs w:val="18"/>
        </w:rPr>
      </w:pPr>
    </w:p>
    <w:p w14:paraId="5A75272E" w14:textId="33DFF35B" w:rsidR="00872A47" w:rsidRPr="00FA1734" w:rsidRDefault="00872A47" w:rsidP="00910328">
      <w:pPr>
        <w:shd w:val="clear" w:color="auto" w:fill="DEEAF6" w:themeFill="accent5" w:themeFillTint="33"/>
        <w:spacing w:after="0" w:line="240" w:lineRule="auto"/>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.5</w:t>
      </w:r>
      <w:r w:rsidR="00910328">
        <w:rPr>
          <w:rFonts w:ascii="Arial" w:hAnsi="Arial" w:cs="Arial"/>
          <w:b/>
          <w:bCs/>
          <w:sz w:val="18"/>
          <w:szCs w:val="18"/>
        </w:rPr>
        <w:t xml:space="preserve">   </w:t>
      </w:r>
      <w:r w:rsidR="00C40A6B" w:rsidRPr="00FA1734">
        <w:rPr>
          <w:rFonts w:ascii="Arial" w:hAnsi="Arial" w:cs="Arial"/>
          <w:b/>
          <w:bCs/>
          <w:sz w:val="18"/>
          <w:szCs w:val="18"/>
        </w:rPr>
        <w:t>MITIGATION</w:t>
      </w:r>
    </w:p>
    <w:p w14:paraId="1C5A6623" w14:textId="776E7959" w:rsidR="00872A47" w:rsidRPr="00FA1734" w:rsidRDefault="00872A47" w:rsidP="00ED221A">
      <w:pPr>
        <w:spacing w:after="0" w:line="240" w:lineRule="auto"/>
        <w:rPr>
          <w:rFonts w:ascii="Arial" w:hAnsi="Arial" w:cs="Arial"/>
          <w:sz w:val="18"/>
          <w:szCs w:val="18"/>
        </w:rPr>
      </w:pPr>
    </w:p>
    <w:p w14:paraId="47D9F0B2" w14:textId="4D4637D7" w:rsidR="00872A47" w:rsidRPr="00FA1734" w:rsidRDefault="00930ECF" w:rsidP="00ED221A">
      <w:pPr>
        <w:spacing w:after="0" w:line="240" w:lineRule="auto"/>
        <w:rPr>
          <w:rFonts w:ascii="Arial" w:hAnsi="Arial" w:cs="Arial"/>
          <w:b/>
          <w:bCs/>
          <w:sz w:val="18"/>
          <w:szCs w:val="18"/>
        </w:rPr>
      </w:pPr>
      <w:r w:rsidRPr="00FA1734">
        <w:rPr>
          <w:rFonts w:ascii="Arial" w:hAnsi="Arial" w:cs="Arial"/>
          <w:b/>
          <w:bCs/>
          <w:sz w:val="18"/>
          <w:szCs w:val="18"/>
        </w:rPr>
        <w:t>A.</w:t>
      </w:r>
      <w:r w:rsidR="00872A47" w:rsidRPr="00FA1734">
        <w:rPr>
          <w:rFonts w:ascii="Arial" w:hAnsi="Arial" w:cs="Arial"/>
          <w:b/>
          <w:bCs/>
          <w:sz w:val="18"/>
          <w:szCs w:val="18"/>
        </w:rPr>
        <w:tab/>
        <w:t>Purpose</w:t>
      </w:r>
    </w:p>
    <w:p w14:paraId="3493BCB8" w14:textId="3A7EDF43" w:rsidR="00872A47" w:rsidRPr="00FA1734" w:rsidRDefault="00872A47" w:rsidP="00ED221A">
      <w:pPr>
        <w:spacing w:after="0" w:line="240" w:lineRule="auto"/>
        <w:rPr>
          <w:rFonts w:ascii="Arial" w:hAnsi="Arial" w:cs="Arial"/>
          <w:sz w:val="18"/>
          <w:szCs w:val="18"/>
        </w:rPr>
      </w:pPr>
      <w:r w:rsidRPr="5B62E297">
        <w:rPr>
          <w:rFonts w:ascii="Arial" w:hAnsi="Arial" w:cs="Arial"/>
          <w:sz w:val="18"/>
          <w:szCs w:val="18"/>
        </w:rPr>
        <w:t xml:space="preserve">The purpose of this section is to set forth the basis on which mitigation </w:t>
      </w:r>
      <w:r w:rsidR="755B8C47" w:rsidRPr="5B62E297">
        <w:rPr>
          <w:rFonts w:ascii="Arial" w:hAnsi="Arial" w:cs="Arial"/>
          <w:sz w:val="18"/>
          <w:szCs w:val="18"/>
        </w:rPr>
        <w:t>is</w:t>
      </w:r>
      <w:r w:rsidRPr="5B62E297">
        <w:rPr>
          <w:rFonts w:ascii="Arial" w:hAnsi="Arial" w:cs="Arial"/>
          <w:sz w:val="18"/>
          <w:szCs w:val="18"/>
        </w:rPr>
        <w:t xml:space="preserve"> required for unavoidable or approved buffer impacts within any of the buffer zones unless otherwise exempted below. This mitigation basis shall allow the property owner or other entity the opportunity to disturb a buffer, provided steps are taken to offset the buffer loss.</w:t>
      </w:r>
      <w:bookmarkStart w:id="2" w:name="_Hlk71629760"/>
      <w:r w:rsidRPr="5B62E297">
        <w:rPr>
          <w:rFonts w:ascii="Arial" w:hAnsi="Arial" w:cs="Arial"/>
          <w:sz w:val="18"/>
          <w:szCs w:val="18"/>
        </w:rPr>
        <w:t xml:space="preserve"> Prior to any buffer impact, any person or entity seeking approval of a buffer impact shall submit the requisite site and mitigation information for approval to Charlotte-Mecklenburg Storm Water Services as specified below, to the extent approval is required by this </w:t>
      </w:r>
      <w:r w:rsidR="007F223B">
        <w:rPr>
          <w:rFonts w:ascii="Arial" w:hAnsi="Arial" w:cs="Arial"/>
          <w:sz w:val="18"/>
          <w:szCs w:val="18"/>
        </w:rPr>
        <w:t>article</w:t>
      </w:r>
      <w:r w:rsidRPr="5B62E297">
        <w:rPr>
          <w:rFonts w:ascii="Arial" w:hAnsi="Arial" w:cs="Arial"/>
          <w:sz w:val="18"/>
          <w:szCs w:val="18"/>
        </w:rPr>
        <w:t xml:space="preserve">. </w:t>
      </w:r>
      <w:r>
        <w:tab/>
      </w:r>
    </w:p>
    <w:bookmarkEnd w:id="2"/>
    <w:p w14:paraId="22BBBB9B" w14:textId="77777777" w:rsidR="00872A47" w:rsidRPr="00FA1734" w:rsidRDefault="00872A47" w:rsidP="00ED221A">
      <w:pPr>
        <w:spacing w:after="0" w:line="240" w:lineRule="auto"/>
        <w:rPr>
          <w:rFonts w:ascii="Arial" w:hAnsi="Arial" w:cs="Arial"/>
          <w:sz w:val="18"/>
          <w:szCs w:val="18"/>
        </w:rPr>
      </w:pPr>
    </w:p>
    <w:p w14:paraId="1718FE35" w14:textId="2F19C8DC" w:rsidR="00872A47" w:rsidRPr="00FA1734" w:rsidRDefault="00930ECF" w:rsidP="00ED221A">
      <w:pPr>
        <w:spacing w:after="0" w:line="240" w:lineRule="auto"/>
        <w:rPr>
          <w:rFonts w:ascii="Arial" w:hAnsi="Arial" w:cs="Arial"/>
          <w:b/>
          <w:bCs/>
          <w:sz w:val="18"/>
          <w:szCs w:val="18"/>
        </w:rPr>
      </w:pPr>
      <w:r w:rsidRPr="00FA1734">
        <w:rPr>
          <w:rFonts w:ascii="Arial" w:hAnsi="Arial" w:cs="Arial"/>
          <w:b/>
          <w:bCs/>
          <w:sz w:val="18"/>
          <w:szCs w:val="18"/>
        </w:rPr>
        <w:t>B.</w:t>
      </w:r>
      <w:r w:rsidR="00872A47" w:rsidRPr="00FA1734">
        <w:rPr>
          <w:rFonts w:ascii="Arial" w:hAnsi="Arial" w:cs="Arial"/>
          <w:b/>
          <w:bCs/>
          <w:sz w:val="18"/>
          <w:szCs w:val="18"/>
        </w:rPr>
        <w:tab/>
        <w:t xml:space="preserve">Buffer </w:t>
      </w:r>
      <w:r w:rsidRPr="00FA1734">
        <w:rPr>
          <w:rFonts w:ascii="Arial" w:hAnsi="Arial" w:cs="Arial"/>
          <w:b/>
          <w:bCs/>
          <w:sz w:val="18"/>
          <w:szCs w:val="18"/>
        </w:rPr>
        <w:t>Impacts Not Requiring Mitigation</w:t>
      </w:r>
    </w:p>
    <w:p w14:paraId="18FDC6EE" w14:textId="0815B569"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The following buffer impacts do not require mitigation or specific plan approval but are required to comply with </w:t>
      </w:r>
      <w:r w:rsidR="002965FA" w:rsidRPr="002965FA">
        <w:rPr>
          <w:rFonts w:ascii="Arial" w:hAnsi="Arial" w:cs="Arial"/>
          <w:sz w:val="18"/>
          <w:szCs w:val="18"/>
        </w:rPr>
        <w:t xml:space="preserve">the City’s requirements, which may be satisfied using designs contained in the current edition of the Charlotte Land Development Standards Manual (CLDSM) and the Charlotte-Mecklenburg Storm Water </w:t>
      </w:r>
      <w:r w:rsidR="00086891">
        <w:rPr>
          <w:rFonts w:ascii="Arial" w:hAnsi="Arial" w:cs="Arial"/>
          <w:sz w:val="18"/>
          <w:szCs w:val="18"/>
        </w:rPr>
        <w:t xml:space="preserve">Services </w:t>
      </w:r>
      <w:r w:rsidR="002965FA" w:rsidRPr="002965FA">
        <w:rPr>
          <w:rFonts w:ascii="Arial" w:hAnsi="Arial" w:cs="Arial"/>
          <w:sz w:val="18"/>
          <w:szCs w:val="18"/>
        </w:rPr>
        <w:t>Design Manual</w:t>
      </w:r>
      <w:r w:rsidR="002965FA">
        <w:rPr>
          <w:rFonts w:ascii="Arial" w:hAnsi="Arial" w:cs="Arial"/>
          <w:sz w:val="18"/>
          <w:szCs w:val="18"/>
        </w:rPr>
        <w:t xml:space="preserve"> </w:t>
      </w:r>
      <w:r w:rsidRPr="00FA1734">
        <w:rPr>
          <w:rFonts w:ascii="Arial" w:hAnsi="Arial" w:cs="Arial"/>
          <w:sz w:val="18"/>
          <w:szCs w:val="18"/>
        </w:rPr>
        <w:t>for stabilization of disturbed areas to minimize negative water quality impacts.</w:t>
      </w:r>
    </w:p>
    <w:p w14:paraId="5E4CA45E" w14:textId="6F7938CC" w:rsidR="00872A47" w:rsidRPr="00FA1734" w:rsidRDefault="00872A47" w:rsidP="00ED221A">
      <w:pPr>
        <w:spacing w:after="0" w:line="240" w:lineRule="auto"/>
        <w:rPr>
          <w:rFonts w:ascii="Arial" w:hAnsi="Arial" w:cs="Arial"/>
          <w:sz w:val="18"/>
          <w:szCs w:val="18"/>
        </w:rPr>
      </w:pPr>
    </w:p>
    <w:p w14:paraId="6F37ACC3" w14:textId="6010F13C" w:rsidR="00872A47" w:rsidRPr="00FA1734" w:rsidRDefault="00930ECF" w:rsidP="00ED221A">
      <w:pPr>
        <w:spacing w:after="0" w:line="240" w:lineRule="auto"/>
        <w:ind w:left="360"/>
        <w:rPr>
          <w:rFonts w:ascii="Arial" w:hAnsi="Arial" w:cs="Arial"/>
          <w:sz w:val="18"/>
          <w:szCs w:val="18"/>
        </w:rPr>
      </w:pPr>
      <w:bookmarkStart w:id="3" w:name="_Hlk75258479"/>
      <w:r w:rsidRPr="6C1A785C">
        <w:rPr>
          <w:rFonts w:ascii="Arial" w:hAnsi="Arial" w:cs="Arial"/>
          <w:b/>
          <w:bCs/>
          <w:sz w:val="18"/>
          <w:szCs w:val="18"/>
        </w:rPr>
        <w:t>1.</w:t>
      </w:r>
      <w:r>
        <w:tab/>
      </w:r>
      <w:r w:rsidR="00872A47" w:rsidRPr="00E668CA">
        <w:rPr>
          <w:rFonts w:ascii="Arial" w:hAnsi="Arial" w:cs="Arial"/>
          <w:sz w:val="18"/>
          <w:szCs w:val="18"/>
        </w:rPr>
        <w:t xml:space="preserve">Required </w:t>
      </w:r>
      <w:r w:rsidR="00E33BB1" w:rsidRPr="6C1A785C">
        <w:rPr>
          <w:rFonts w:ascii="Arial" w:hAnsi="Arial" w:cs="Arial"/>
          <w:sz w:val="18"/>
          <w:szCs w:val="18"/>
        </w:rPr>
        <w:t>transportation</w:t>
      </w:r>
      <w:r w:rsidR="00872A47" w:rsidRPr="6C1A785C">
        <w:rPr>
          <w:rFonts w:ascii="Arial" w:hAnsi="Arial" w:cs="Arial"/>
          <w:sz w:val="18"/>
          <w:szCs w:val="18"/>
        </w:rPr>
        <w:t xml:space="preserve"> crossings for connectivity. </w:t>
      </w:r>
    </w:p>
    <w:bookmarkEnd w:id="3"/>
    <w:p w14:paraId="45EB9499" w14:textId="77777777" w:rsidR="00872A47" w:rsidRPr="00FA1734" w:rsidRDefault="00872A47" w:rsidP="00ED221A">
      <w:pPr>
        <w:spacing w:after="0" w:line="240" w:lineRule="auto"/>
        <w:ind w:left="360"/>
        <w:rPr>
          <w:rFonts w:ascii="Arial" w:hAnsi="Arial" w:cs="Arial"/>
          <w:sz w:val="18"/>
          <w:szCs w:val="18"/>
        </w:rPr>
      </w:pPr>
    </w:p>
    <w:p w14:paraId="79B090D0" w14:textId="2D73C9D1" w:rsidR="00872A47" w:rsidRPr="00FA1734" w:rsidRDefault="00930ECF" w:rsidP="00ED221A">
      <w:pPr>
        <w:spacing w:after="0" w:line="240" w:lineRule="auto"/>
        <w:ind w:left="360"/>
        <w:rPr>
          <w:rFonts w:ascii="Arial" w:hAnsi="Arial" w:cs="Arial"/>
          <w:sz w:val="18"/>
          <w:szCs w:val="18"/>
        </w:rPr>
      </w:pPr>
      <w:r w:rsidRPr="00FA1734">
        <w:rPr>
          <w:rFonts w:ascii="Arial" w:hAnsi="Arial" w:cs="Arial"/>
          <w:b/>
          <w:bCs/>
          <w:sz w:val="18"/>
          <w:szCs w:val="18"/>
        </w:rPr>
        <w:t>2.</w:t>
      </w:r>
      <w:r w:rsidR="00872A47" w:rsidRPr="00FA1734">
        <w:rPr>
          <w:rFonts w:ascii="Arial" w:hAnsi="Arial" w:cs="Arial"/>
          <w:sz w:val="18"/>
          <w:szCs w:val="18"/>
        </w:rPr>
        <w:tab/>
        <w:t xml:space="preserve">Utility crossings. </w:t>
      </w:r>
    </w:p>
    <w:p w14:paraId="05B07699" w14:textId="77777777" w:rsidR="00872A47" w:rsidRPr="00FA1734" w:rsidRDefault="00872A47" w:rsidP="00ED221A">
      <w:pPr>
        <w:spacing w:after="0" w:line="240" w:lineRule="auto"/>
        <w:ind w:left="360"/>
        <w:rPr>
          <w:rFonts w:ascii="Arial" w:hAnsi="Arial" w:cs="Arial"/>
          <w:sz w:val="18"/>
          <w:szCs w:val="18"/>
        </w:rPr>
      </w:pPr>
    </w:p>
    <w:p w14:paraId="5DC288F2" w14:textId="235E24E4" w:rsidR="00872A47" w:rsidRPr="00FA1734" w:rsidRDefault="00930ECF" w:rsidP="00ED221A">
      <w:pPr>
        <w:spacing w:after="0" w:line="240" w:lineRule="auto"/>
        <w:ind w:left="360"/>
        <w:rPr>
          <w:rFonts w:ascii="Arial" w:hAnsi="Arial" w:cs="Arial"/>
          <w:sz w:val="18"/>
          <w:szCs w:val="18"/>
        </w:rPr>
      </w:pPr>
      <w:r w:rsidRPr="00FA1734">
        <w:rPr>
          <w:rFonts w:ascii="Arial" w:hAnsi="Arial" w:cs="Arial"/>
          <w:b/>
          <w:bCs/>
          <w:sz w:val="18"/>
          <w:szCs w:val="18"/>
        </w:rPr>
        <w:t>3.</w:t>
      </w:r>
      <w:r w:rsidR="00872A47" w:rsidRPr="00FA1734">
        <w:rPr>
          <w:rFonts w:ascii="Arial" w:hAnsi="Arial" w:cs="Arial"/>
          <w:b/>
          <w:bCs/>
          <w:sz w:val="18"/>
          <w:szCs w:val="18"/>
        </w:rPr>
        <w:tab/>
      </w:r>
      <w:r w:rsidR="00872A47" w:rsidRPr="00FA1734">
        <w:rPr>
          <w:rFonts w:ascii="Arial" w:hAnsi="Arial" w:cs="Arial"/>
          <w:sz w:val="18"/>
          <w:szCs w:val="18"/>
        </w:rPr>
        <w:t xml:space="preserve">Parallel water and sewer utility installation as approved by </w:t>
      </w:r>
      <w:r w:rsidR="007E5E37" w:rsidRPr="00FA1734">
        <w:rPr>
          <w:rFonts w:ascii="Arial" w:hAnsi="Arial" w:cs="Arial"/>
          <w:sz w:val="18"/>
          <w:szCs w:val="18"/>
        </w:rPr>
        <w:t>Charlotte Water</w:t>
      </w:r>
      <w:r w:rsidR="00872A47" w:rsidRPr="00FA1734">
        <w:rPr>
          <w:rFonts w:ascii="Arial" w:hAnsi="Arial" w:cs="Arial"/>
          <w:sz w:val="18"/>
          <w:szCs w:val="18"/>
        </w:rPr>
        <w:t xml:space="preserve">. </w:t>
      </w:r>
    </w:p>
    <w:p w14:paraId="0B0CA30E" w14:textId="77777777" w:rsidR="00872A47" w:rsidRPr="00FA1734" w:rsidRDefault="00872A47" w:rsidP="00ED221A">
      <w:pPr>
        <w:spacing w:after="0" w:line="240" w:lineRule="auto"/>
        <w:ind w:left="360"/>
        <w:rPr>
          <w:rFonts w:ascii="Arial" w:hAnsi="Arial" w:cs="Arial"/>
          <w:sz w:val="18"/>
          <w:szCs w:val="18"/>
        </w:rPr>
      </w:pPr>
    </w:p>
    <w:p w14:paraId="7ED7FC37" w14:textId="0131910E" w:rsidR="00872A47" w:rsidRPr="00FA1734" w:rsidRDefault="00930ECF" w:rsidP="00ED221A">
      <w:pPr>
        <w:spacing w:after="0" w:line="240" w:lineRule="auto"/>
        <w:ind w:left="360"/>
        <w:rPr>
          <w:rFonts w:ascii="Arial" w:hAnsi="Arial" w:cs="Arial"/>
          <w:sz w:val="18"/>
          <w:szCs w:val="18"/>
        </w:rPr>
      </w:pPr>
      <w:r w:rsidRPr="00FA1734">
        <w:rPr>
          <w:rFonts w:ascii="Arial" w:hAnsi="Arial" w:cs="Arial"/>
          <w:b/>
          <w:bCs/>
          <w:sz w:val="18"/>
          <w:szCs w:val="18"/>
        </w:rPr>
        <w:t>4.</w:t>
      </w:r>
      <w:r w:rsidR="00872A47" w:rsidRPr="00FA1734">
        <w:rPr>
          <w:rFonts w:ascii="Arial" w:hAnsi="Arial"/>
          <w:sz w:val="18"/>
        </w:rPr>
        <w:tab/>
      </w:r>
      <w:r w:rsidR="00872A47" w:rsidRPr="00FA1734">
        <w:rPr>
          <w:rFonts w:ascii="Arial" w:hAnsi="Arial" w:cs="Arial"/>
          <w:sz w:val="18"/>
          <w:szCs w:val="18"/>
        </w:rPr>
        <w:t xml:space="preserve">Public paths and trails parallel to the stream outside the </w:t>
      </w:r>
      <w:r w:rsidR="00095599" w:rsidRPr="00FA1734">
        <w:rPr>
          <w:rFonts w:ascii="Arial" w:hAnsi="Arial" w:cs="Arial"/>
          <w:sz w:val="18"/>
          <w:szCs w:val="18"/>
        </w:rPr>
        <w:t>s</w:t>
      </w:r>
      <w:r w:rsidR="00872A47" w:rsidRPr="00FA1734">
        <w:rPr>
          <w:rFonts w:ascii="Arial" w:hAnsi="Arial" w:cs="Arial"/>
          <w:sz w:val="18"/>
          <w:szCs w:val="18"/>
        </w:rPr>
        <w:t xml:space="preserve">tream </w:t>
      </w:r>
      <w:r w:rsidR="00095599" w:rsidRPr="00FA1734">
        <w:rPr>
          <w:rFonts w:ascii="Arial" w:hAnsi="Arial" w:cs="Arial"/>
          <w:sz w:val="18"/>
          <w:szCs w:val="18"/>
        </w:rPr>
        <w:t>s</w:t>
      </w:r>
      <w:r w:rsidR="00872A47" w:rsidRPr="00FA1734">
        <w:rPr>
          <w:rFonts w:ascii="Arial" w:hAnsi="Arial" w:cs="Arial"/>
          <w:sz w:val="18"/>
          <w:szCs w:val="18"/>
        </w:rPr>
        <w:t xml:space="preserve">ide </w:t>
      </w:r>
      <w:r w:rsidR="00095599" w:rsidRPr="00FA1734">
        <w:rPr>
          <w:rFonts w:ascii="Arial" w:hAnsi="Arial" w:cs="Arial"/>
          <w:sz w:val="18"/>
          <w:szCs w:val="18"/>
        </w:rPr>
        <w:t>z</w:t>
      </w:r>
      <w:r w:rsidR="00872A47" w:rsidRPr="00FA1734">
        <w:rPr>
          <w:rFonts w:ascii="Arial" w:hAnsi="Arial" w:cs="Arial"/>
          <w:sz w:val="18"/>
          <w:szCs w:val="18"/>
        </w:rPr>
        <w:t xml:space="preserve">one and stream crossings. Pathways </w:t>
      </w:r>
      <w:r w:rsidR="00CF631A">
        <w:rPr>
          <w:rFonts w:ascii="Arial" w:hAnsi="Arial" w:cs="Arial"/>
          <w:sz w:val="18"/>
          <w:szCs w:val="18"/>
        </w:rPr>
        <w:t>shall</w:t>
      </w:r>
      <w:r w:rsidR="00872A47" w:rsidRPr="00FA1734">
        <w:rPr>
          <w:rFonts w:ascii="Arial" w:hAnsi="Arial" w:cs="Arial"/>
          <w:sz w:val="18"/>
          <w:szCs w:val="18"/>
        </w:rPr>
        <w:t xml:space="preserve"> use existing and proposed utility alignments or previously cleared areas and minimize tree cutting to the </w:t>
      </w:r>
      <w:bookmarkStart w:id="4" w:name="_Hlk80705387"/>
      <w:r w:rsidR="00872A47" w:rsidRPr="00FA1734">
        <w:rPr>
          <w:rFonts w:ascii="Arial" w:hAnsi="Arial" w:cs="Arial"/>
          <w:sz w:val="18"/>
          <w:szCs w:val="18"/>
        </w:rPr>
        <w:t>maximum extent practicable</w:t>
      </w:r>
      <w:bookmarkEnd w:id="4"/>
      <w:r w:rsidR="00872A47" w:rsidRPr="00FA1734">
        <w:rPr>
          <w:rFonts w:ascii="Arial" w:hAnsi="Arial" w:cs="Arial"/>
          <w:sz w:val="18"/>
          <w:szCs w:val="18"/>
        </w:rPr>
        <w:t xml:space="preserve">. </w:t>
      </w:r>
      <w:r w:rsidR="00095599" w:rsidRPr="00FA1734">
        <w:rPr>
          <w:rFonts w:ascii="Arial" w:hAnsi="Arial" w:cs="Arial"/>
          <w:sz w:val="18"/>
          <w:szCs w:val="18"/>
        </w:rPr>
        <w:t>P</w:t>
      </w:r>
      <w:r w:rsidR="00872A47" w:rsidRPr="00FA1734">
        <w:rPr>
          <w:rFonts w:ascii="Arial" w:hAnsi="Arial" w:cs="Arial"/>
          <w:sz w:val="18"/>
          <w:szCs w:val="18"/>
        </w:rPr>
        <w:t>athways shall preserve existing drainage patterns and avoid drainage structures that concentrate stormwater</w:t>
      </w:r>
      <w:r w:rsidR="00095599" w:rsidRPr="00FA1734">
        <w:rPr>
          <w:rFonts w:ascii="Arial" w:hAnsi="Arial" w:cs="Arial"/>
          <w:sz w:val="18"/>
          <w:szCs w:val="18"/>
        </w:rPr>
        <w:t xml:space="preserve"> to the maximum extent practicable</w:t>
      </w:r>
      <w:r w:rsidR="00872A47" w:rsidRPr="00FA1734">
        <w:rPr>
          <w:rFonts w:ascii="Arial" w:hAnsi="Arial" w:cs="Arial"/>
          <w:sz w:val="18"/>
          <w:szCs w:val="18"/>
        </w:rPr>
        <w:t xml:space="preserve">. </w:t>
      </w:r>
    </w:p>
    <w:p w14:paraId="3EF3C9A9" w14:textId="77777777" w:rsidR="00872A47" w:rsidRPr="00FA1734" w:rsidRDefault="00872A47" w:rsidP="00ED221A">
      <w:pPr>
        <w:spacing w:after="0" w:line="240" w:lineRule="auto"/>
        <w:ind w:left="360"/>
        <w:rPr>
          <w:rFonts w:ascii="Arial" w:hAnsi="Arial" w:cs="Arial"/>
          <w:sz w:val="18"/>
          <w:szCs w:val="18"/>
        </w:rPr>
      </w:pPr>
    </w:p>
    <w:p w14:paraId="298C1FA7" w14:textId="79CF63CA" w:rsidR="00872A47" w:rsidRPr="00FA1734" w:rsidRDefault="00930ECF" w:rsidP="00ED221A">
      <w:pPr>
        <w:spacing w:after="0" w:line="240" w:lineRule="auto"/>
        <w:ind w:left="360"/>
        <w:rPr>
          <w:rFonts w:ascii="Arial" w:hAnsi="Arial" w:cs="Arial"/>
          <w:sz w:val="18"/>
          <w:szCs w:val="18"/>
        </w:rPr>
      </w:pPr>
      <w:r w:rsidRPr="00FA1734">
        <w:rPr>
          <w:rFonts w:ascii="Arial" w:hAnsi="Arial" w:cs="Arial"/>
          <w:b/>
          <w:bCs/>
          <w:sz w:val="18"/>
          <w:szCs w:val="18"/>
        </w:rPr>
        <w:t>5.</w:t>
      </w:r>
      <w:r w:rsidR="00872A47" w:rsidRPr="00FA1734">
        <w:rPr>
          <w:rFonts w:ascii="Arial" w:hAnsi="Arial" w:cs="Arial"/>
          <w:sz w:val="18"/>
          <w:szCs w:val="18"/>
        </w:rPr>
        <w:tab/>
        <w:t>Incidental drainage improvements/repairs for maintenance.</w:t>
      </w:r>
    </w:p>
    <w:p w14:paraId="7FA7198A" w14:textId="77777777" w:rsidR="00872A47" w:rsidRPr="00FA1734" w:rsidRDefault="00872A47" w:rsidP="00ED221A">
      <w:pPr>
        <w:spacing w:after="0" w:line="240" w:lineRule="auto"/>
        <w:ind w:left="360"/>
        <w:rPr>
          <w:rFonts w:ascii="Arial" w:hAnsi="Arial" w:cs="Arial"/>
          <w:sz w:val="18"/>
          <w:szCs w:val="18"/>
        </w:rPr>
      </w:pPr>
    </w:p>
    <w:p w14:paraId="488BB519" w14:textId="16EFC770" w:rsidR="00872A47" w:rsidRPr="00FA1734" w:rsidRDefault="00930ECF" w:rsidP="00ED221A">
      <w:pPr>
        <w:spacing w:after="0" w:line="240" w:lineRule="auto"/>
        <w:ind w:left="360"/>
        <w:rPr>
          <w:rFonts w:ascii="Arial" w:hAnsi="Arial" w:cs="Arial"/>
          <w:sz w:val="18"/>
          <w:szCs w:val="18"/>
        </w:rPr>
      </w:pPr>
      <w:r w:rsidRPr="00FA1734">
        <w:rPr>
          <w:rFonts w:ascii="Arial" w:hAnsi="Arial" w:cs="Arial"/>
          <w:b/>
          <w:bCs/>
          <w:sz w:val="18"/>
          <w:szCs w:val="18"/>
        </w:rPr>
        <w:t>6.</w:t>
      </w:r>
      <w:r w:rsidR="00872A47" w:rsidRPr="00FA1734">
        <w:rPr>
          <w:rFonts w:ascii="Arial" w:hAnsi="Arial" w:cs="Arial"/>
          <w:sz w:val="18"/>
          <w:szCs w:val="18"/>
        </w:rPr>
        <w:tab/>
        <w:t>Individual pedestrian paths connecting homeowners to the stream in the form of narrow, pervious footpaths with minimal tree disturbance.</w:t>
      </w:r>
    </w:p>
    <w:p w14:paraId="32AF6490" w14:textId="77777777" w:rsidR="00872A47" w:rsidRPr="00FA1734" w:rsidRDefault="00872A47" w:rsidP="00ED221A">
      <w:pPr>
        <w:spacing w:after="0" w:line="240" w:lineRule="auto"/>
        <w:ind w:left="360"/>
        <w:rPr>
          <w:rFonts w:ascii="Arial" w:hAnsi="Arial" w:cs="Arial"/>
          <w:sz w:val="18"/>
          <w:szCs w:val="18"/>
        </w:rPr>
      </w:pPr>
    </w:p>
    <w:p w14:paraId="0DB1B20C" w14:textId="79104044" w:rsidR="00872A47" w:rsidRPr="00FA1734" w:rsidRDefault="00930ECF" w:rsidP="00ED221A">
      <w:pPr>
        <w:spacing w:after="0" w:line="240" w:lineRule="auto"/>
        <w:ind w:left="360"/>
        <w:rPr>
          <w:rFonts w:ascii="Arial" w:hAnsi="Arial" w:cs="Arial"/>
          <w:sz w:val="18"/>
          <w:szCs w:val="18"/>
        </w:rPr>
      </w:pPr>
      <w:r w:rsidRPr="00FA1734">
        <w:rPr>
          <w:rFonts w:ascii="Arial" w:hAnsi="Arial" w:cs="Arial"/>
          <w:b/>
          <w:bCs/>
          <w:sz w:val="18"/>
          <w:szCs w:val="18"/>
        </w:rPr>
        <w:t>7.</w:t>
      </w:r>
      <w:r w:rsidRPr="00FA1734">
        <w:rPr>
          <w:rFonts w:ascii="Arial" w:hAnsi="Arial" w:cs="Arial"/>
          <w:sz w:val="18"/>
          <w:szCs w:val="18"/>
        </w:rPr>
        <w:t xml:space="preserve"> </w:t>
      </w:r>
      <w:r w:rsidRPr="00FA1734">
        <w:rPr>
          <w:rFonts w:ascii="Arial" w:hAnsi="Arial"/>
          <w:sz w:val="18"/>
        </w:rPr>
        <w:tab/>
      </w:r>
      <w:r w:rsidR="00872A47" w:rsidRPr="00FA1734">
        <w:rPr>
          <w:rFonts w:ascii="Arial" w:hAnsi="Arial" w:cs="Arial"/>
          <w:sz w:val="18"/>
          <w:szCs w:val="18"/>
        </w:rPr>
        <w:t xml:space="preserve">New domesticated animal trails </w:t>
      </w:r>
      <w:r w:rsidR="007134FF" w:rsidRPr="00FA1734">
        <w:rPr>
          <w:rFonts w:ascii="Arial" w:hAnsi="Arial" w:cs="Arial"/>
          <w:sz w:val="18"/>
          <w:szCs w:val="18"/>
        </w:rPr>
        <w:t xml:space="preserve">for </w:t>
      </w:r>
      <w:r w:rsidR="00872A47" w:rsidRPr="00FA1734">
        <w:rPr>
          <w:rFonts w:ascii="Arial" w:hAnsi="Arial" w:cs="Arial"/>
          <w:sz w:val="18"/>
          <w:szCs w:val="18"/>
        </w:rPr>
        <w:t xml:space="preserve">farming where existing trails are lost </w:t>
      </w:r>
      <w:proofErr w:type="gramStart"/>
      <w:r w:rsidR="00872A47" w:rsidRPr="00FA1734">
        <w:rPr>
          <w:rFonts w:ascii="Arial" w:hAnsi="Arial" w:cs="Arial"/>
          <w:sz w:val="18"/>
          <w:szCs w:val="18"/>
        </w:rPr>
        <w:t>as a result of</w:t>
      </w:r>
      <w:proofErr w:type="gramEnd"/>
      <w:r w:rsidR="00872A47" w:rsidRPr="00FA1734">
        <w:rPr>
          <w:rFonts w:ascii="Arial" w:hAnsi="Arial" w:cs="Arial"/>
          <w:sz w:val="18"/>
          <w:szCs w:val="18"/>
        </w:rPr>
        <w:t xml:space="preserve"> action beyond the farmer’s control. Stream crossings should be constructed and maintained to minimize impacts to the </w:t>
      </w:r>
      <w:r w:rsidR="00377934" w:rsidRPr="00FA1734">
        <w:rPr>
          <w:rFonts w:ascii="Arial" w:hAnsi="Arial" w:cs="Arial"/>
          <w:sz w:val="18"/>
          <w:szCs w:val="18"/>
        </w:rPr>
        <w:t>s</w:t>
      </w:r>
      <w:r w:rsidR="00872A47" w:rsidRPr="00FA1734">
        <w:rPr>
          <w:rFonts w:ascii="Arial" w:hAnsi="Arial" w:cs="Arial"/>
          <w:sz w:val="18"/>
          <w:szCs w:val="18"/>
        </w:rPr>
        <w:t xml:space="preserve">tream </w:t>
      </w:r>
      <w:r w:rsidR="00377934" w:rsidRPr="00FA1734">
        <w:rPr>
          <w:rFonts w:ascii="Arial" w:hAnsi="Arial" w:cs="Arial"/>
          <w:sz w:val="18"/>
          <w:szCs w:val="18"/>
        </w:rPr>
        <w:t>s</w:t>
      </w:r>
      <w:r w:rsidR="00872A47" w:rsidRPr="00FA1734">
        <w:rPr>
          <w:rFonts w:ascii="Arial" w:hAnsi="Arial" w:cs="Arial"/>
          <w:sz w:val="18"/>
          <w:szCs w:val="18"/>
        </w:rPr>
        <w:t xml:space="preserve">ide </w:t>
      </w:r>
      <w:r w:rsidR="00377934" w:rsidRPr="00FA1734">
        <w:rPr>
          <w:rFonts w:ascii="Arial" w:hAnsi="Arial" w:cs="Arial"/>
          <w:sz w:val="18"/>
          <w:szCs w:val="18"/>
        </w:rPr>
        <w:t>z</w:t>
      </w:r>
      <w:r w:rsidR="00872A47" w:rsidRPr="00FA1734">
        <w:rPr>
          <w:rFonts w:ascii="Arial" w:hAnsi="Arial" w:cs="Arial"/>
          <w:sz w:val="18"/>
          <w:szCs w:val="18"/>
        </w:rPr>
        <w:t>one with fencing perpendicular and through the buffer to direct animal movement.</w:t>
      </w:r>
    </w:p>
    <w:p w14:paraId="75081FA4" w14:textId="77777777" w:rsidR="00872A47" w:rsidRPr="00FA1734" w:rsidRDefault="00872A47" w:rsidP="00ED221A">
      <w:pPr>
        <w:spacing w:after="0" w:line="240" w:lineRule="auto"/>
        <w:ind w:left="360"/>
        <w:rPr>
          <w:rFonts w:ascii="Arial" w:hAnsi="Arial" w:cs="Arial"/>
          <w:sz w:val="18"/>
          <w:szCs w:val="18"/>
        </w:rPr>
      </w:pPr>
    </w:p>
    <w:p w14:paraId="53B2DA00" w14:textId="2704CCE4" w:rsidR="00872A47" w:rsidRPr="00FA1734" w:rsidRDefault="00930ECF" w:rsidP="00ED221A">
      <w:pPr>
        <w:spacing w:after="0" w:line="240" w:lineRule="auto"/>
        <w:ind w:left="360"/>
        <w:rPr>
          <w:rFonts w:ascii="Arial" w:hAnsi="Arial" w:cs="Arial"/>
          <w:sz w:val="18"/>
          <w:szCs w:val="18"/>
        </w:rPr>
      </w:pPr>
      <w:r w:rsidRPr="00FA1734">
        <w:rPr>
          <w:rFonts w:ascii="Arial" w:hAnsi="Arial" w:cs="Arial"/>
          <w:b/>
          <w:bCs/>
          <w:sz w:val="18"/>
          <w:szCs w:val="18"/>
        </w:rPr>
        <w:t>8.</w:t>
      </w:r>
      <w:r w:rsidR="00872A47" w:rsidRPr="00ED221A">
        <w:rPr>
          <w:rFonts w:ascii="Arial" w:hAnsi="Arial"/>
          <w:sz w:val="18"/>
        </w:rPr>
        <w:tab/>
      </w:r>
      <w:r w:rsidR="00872A47" w:rsidRPr="00FA1734">
        <w:rPr>
          <w:rFonts w:ascii="Arial" w:hAnsi="Arial" w:cs="Arial"/>
          <w:sz w:val="18"/>
          <w:szCs w:val="18"/>
        </w:rPr>
        <w:t xml:space="preserve">Mitigation approved by a </w:t>
      </w:r>
      <w:r w:rsidR="002D25A0">
        <w:rPr>
          <w:rFonts w:ascii="Arial" w:hAnsi="Arial" w:cs="Arial"/>
          <w:sz w:val="18"/>
          <w:szCs w:val="18"/>
        </w:rPr>
        <w:t xml:space="preserve">federal or </w:t>
      </w:r>
      <w:r w:rsidR="00872A47" w:rsidRPr="00FA1734">
        <w:rPr>
          <w:rFonts w:ascii="Arial" w:hAnsi="Arial" w:cs="Arial"/>
          <w:sz w:val="18"/>
          <w:szCs w:val="18"/>
        </w:rPr>
        <w:t xml:space="preserve">state agency acting pursuant to Sections 401 or 404 of the </w:t>
      </w:r>
      <w:r w:rsidR="00063E74">
        <w:rPr>
          <w:rFonts w:ascii="Arial" w:hAnsi="Arial" w:cs="Arial"/>
          <w:sz w:val="18"/>
          <w:szCs w:val="18"/>
        </w:rPr>
        <w:t>F</w:t>
      </w:r>
      <w:r w:rsidR="00872A47" w:rsidRPr="00FA1734">
        <w:rPr>
          <w:rFonts w:ascii="Arial" w:hAnsi="Arial" w:cs="Arial"/>
          <w:sz w:val="18"/>
          <w:szCs w:val="18"/>
        </w:rPr>
        <w:t>ederal Clean Water Act.</w:t>
      </w:r>
    </w:p>
    <w:p w14:paraId="4F7EDEB5" w14:textId="5132964D" w:rsidR="007E5E37" w:rsidRPr="00FA1734" w:rsidRDefault="007E5E37" w:rsidP="00ED221A">
      <w:pPr>
        <w:spacing w:after="0" w:line="240" w:lineRule="auto"/>
        <w:ind w:left="360"/>
        <w:rPr>
          <w:rFonts w:ascii="Arial" w:hAnsi="Arial" w:cs="Arial"/>
          <w:sz w:val="18"/>
          <w:szCs w:val="18"/>
        </w:rPr>
      </w:pPr>
    </w:p>
    <w:p w14:paraId="1CBCEBEE" w14:textId="613C070E" w:rsidR="007E5E37" w:rsidRPr="00FA1734" w:rsidRDefault="007E5E37" w:rsidP="00ED221A">
      <w:pPr>
        <w:spacing w:after="0" w:line="240" w:lineRule="auto"/>
        <w:ind w:left="360"/>
        <w:rPr>
          <w:rFonts w:ascii="Arial" w:hAnsi="Arial" w:cs="Arial"/>
          <w:sz w:val="18"/>
          <w:szCs w:val="18"/>
        </w:rPr>
      </w:pPr>
      <w:r w:rsidRPr="00FA1734">
        <w:rPr>
          <w:rFonts w:ascii="Arial" w:hAnsi="Arial" w:cs="Arial"/>
          <w:b/>
          <w:sz w:val="18"/>
          <w:szCs w:val="18"/>
        </w:rPr>
        <w:t>9.</w:t>
      </w:r>
      <w:r w:rsidRPr="00FA1734">
        <w:rPr>
          <w:rFonts w:ascii="Arial" w:hAnsi="Arial" w:cs="Arial"/>
          <w:sz w:val="18"/>
          <w:szCs w:val="18"/>
        </w:rPr>
        <w:tab/>
        <w:t>Flood control structures.</w:t>
      </w:r>
    </w:p>
    <w:p w14:paraId="56E77DC6" w14:textId="09D0FF08" w:rsidR="007E5E37" w:rsidRPr="00FA1734" w:rsidRDefault="007E5E37" w:rsidP="00ED221A">
      <w:pPr>
        <w:spacing w:after="0" w:line="240" w:lineRule="auto"/>
        <w:ind w:left="360"/>
        <w:rPr>
          <w:rFonts w:ascii="Arial" w:hAnsi="Arial" w:cs="Arial"/>
          <w:sz w:val="18"/>
          <w:szCs w:val="18"/>
        </w:rPr>
      </w:pPr>
    </w:p>
    <w:p w14:paraId="31D4912D" w14:textId="1993F3DC" w:rsidR="007E5E37" w:rsidRPr="00FA1734" w:rsidRDefault="007E5E37" w:rsidP="00ED221A">
      <w:pPr>
        <w:spacing w:after="0" w:line="240" w:lineRule="auto"/>
        <w:ind w:left="360"/>
        <w:rPr>
          <w:rFonts w:ascii="Arial" w:hAnsi="Arial" w:cs="Arial"/>
          <w:sz w:val="18"/>
          <w:szCs w:val="18"/>
        </w:rPr>
      </w:pPr>
      <w:r w:rsidRPr="00FA1734">
        <w:rPr>
          <w:rFonts w:ascii="Arial" w:hAnsi="Arial" w:cs="Arial"/>
          <w:b/>
          <w:sz w:val="18"/>
          <w:szCs w:val="18"/>
        </w:rPr>
        <w:t>10.</w:t>
      </w:r>
      <w:r w:rsidRPr="00FA1734">
        <w:rPr>
          <w:rFonts w:ascii="Arial" w:hAnsi="Arial" w:cs="Arial"/>
          <w:sz w:val="18"/>
          <w:szCs w:val="18"/>
        </w:rPr>
        <w:t xml:space="preserve">  Fences that comply with </w:t>
      </w:r>
      <w:r w:rsidR="00063E74" w:rsidRPr="00FA1734">
        <w:rPr>
          <w:rFonts w:ascii="Arial" w:hAnsi="Arial" w:cs="Arial"/>
          <w:sz w:val="18"/>
          <w:szCs w:val="18"/>
        </w:rPr>
        <w:t xml:space="preserve">floodplain regulations </w:t>
      </w:r>
      <w:r w:rsidR="0063118C" w:rsidRPr="00FA1734">
        <w:rPr>
          <w:rFonts w:ascii="Arial" w:hAnsi="Arial" w:cs="Arial"/>
          <w:sz w:val="18"/>
          <w:szCs w:val="18"/>
        </w:rPr>
        <w:t xml:space="preserve">(Article 27) </w:t>
      </w:r>
      <w:r w:rsidRPr="00FA1734">
        <w:rPr>
          <w:rFonts w:ascii="Arial" w:hAnsi="Arial" w:cs="Arial"/>
          <w:sz w:val="18"/>
          <w:szCs w:val="18"/>
        </w:rPr>
        <w:t>and do not require tree removal.</w:t>
      </w:r>
    </w:p>
    <w:p w14:paraId="0F6222EC" w14:textId="77777777" w:rsidR="00872A47" w:rsidRPr="00FA1734" w:rsidRDefault="00872A47" w:rsidP="00ED221A">
      <w:pPr>
        <w:spacing w:after="0" w:line="240" w:lineRule="auto"/>
        <w:rPr>
          <w:rFonts w:ascii="Arial" w:hAnsi="Arial" w:cs="Arial"/>
          <w:sz w:val="18"/>
          <w:szCs w:val="18"/>
        </w:rPr>
      </w:pPr>
    </w:p>
    <w:p w14:paraId="42E260F2" w14:textId="4EDDAFA7" w:rsidR="00872A47" w:rsidRPr="00FA1734" w:rsidRDefault="006C7FDD" w:rsidP="00ED221A">
      <w:pPr>
        <w:spacing w:after="0" w:line="240" w:lineRule="auto"/>
        <w:rPr>
          <w:rFonts w:ascii="Arial" w:hAnsi="Arial" w:cs="Arial"/>
          <w:b/>
          <w:bCs/>
          <w:sz w:val="18"/>
          <w:szCs w:val="18"/>
        </w:rPr>
      </w:pPr>
      <w:r w:rsidRPr="00FA1734">
        <w:rPr>
          <w:rFonts w:ascii="Arial" w:hAnsi="Arial" w:cs="Arial"/>
          <w:b/>
          <w:bCs/>
          <w:sz w:val="18"/>
          <w:szCs w:val="18"/>
        </w:rPr>
        <w:t>C.</w:t>
      </w:r>
      <w:r w:rsidR="00872A47" w:rsidRPr="00FA1734">
        <w:rPr>
          <w:rFonts w:ascii="Arial" w:hAnsi="Arial" w:cs="Arial"/>
          <w:b/>
          <w:bCs/>
          <w:sz w:val="18"/>
          <w:szCs w:val="18"/>
        </w:rPr>
        <w:tab/>
        <w:t xml:space="preserve">Buffer </w:t>
      </w:r>
      <w:r w:rsidRPr="00FA1734">
        <w:rPr>
          <w:rFonts w:ascii="Arial" w:hAnsi="Arial" w:cs="Arial"/>
          <w:b/>
          <w:bCs/>
          <w:sz w:val="18"/>
          <w:szCs w:val="18"/>
        </w:rPr>
        <w:t>Impacts Requiring Mitigation</w:t>
      </w:r>
    </w:p>
    <w:p w14:paraId="0A5CED41" w14:textId="75858CC3"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Impacts to stream buffers not specified in </w:t>
      </w:r>
      <w:r w:rsidR="00452165">
        <w:rPr>
          <w:rFonts w:ascii="Arial" w:hAnsi="Arial" w:cs="Arial"/>
          <w:sz w:val="18"/>
          <w:szCs w:val="18"/>
        </w:rPr>
        <w:t>item</w:t>
      </w:r>
      <w:r w:rsidR="006C7FDD" w:rsidRPr="00FA1734">
        <w:rPr>
          <w:rFonts w:ascii="Arial" w:hAnsi="Arial" w:cs="Arial"/>
          <w:sz w:val="18"/>
          <w:szCs w:val="18"/>
        </w:rPr>
        <w:t xml:space="preserve"> B above</w:t>
      </w:r>
      <w:r w:rsidRPr="00FA1734">
        <w:rPr>
          <w:rFonts w:ascii="Arial" w:hAnsi="Arial" w:cs="Arial"/>
          <w:sz w:val="18"/>
          <w:szCs w:val="18"/>
        </w:rPr>
        <w:t xml:space="preserve">, </w:t>
      </w:r>
      <w:r w:rsidR="271E1407" w:rsidRPr="00FA1734">
        <w:rPr>
          <w:rFonts w:ascii="Arial" w:hAnsi="Arial" w:cs="Arial"/>
          <w:sz w:val="18"/>
          <w:szCs w:val="18"/>
        </w:rPr>
        <w:t xml:space="preserve">proposing </w:t>
      </w:r>
      <w:r w:rsidRPr="00FA1734">
        <w:rPr>
          <w:rFonts w:ascii="Arial" w:hAnsi="Arial" w:cs="Arial"/>
          <w:sz w:val="18"/>
          <w:szCs w:val="18"/>
        </w:rPr>
        <w:t xml:space="preserve">to allow development or other land use in a buffer, shall be required to mitigate or offset the proposed impact in accordance with this </w:t>
      </w:r>
      <w:r w:rsidR="760D29EE" w:rsidRPr="00FA1734">
        <w:rPr>
          <w:rFonts w:ascii="Arial" w:hAnsi="Arial" w:cs="Arial"/>
          <w:sz w:val="18"/>
          <w:szCs w:val="18"/>
        </w:rPr>
        <w:t>section</w:t>
      </w:r>
      <w:r w:rsidRPr="00FA1734">
        <w:rPr>
          <w:rFonts w:ascii="Arial" w:hAnsi="Arial" w:cs="Arial"/>
          <w:sz w:val="18"/>
          <w:szCs w:val="18"/>
        </w:rPr>
        <w:t>. Buffer impacts requiring mitigation and plan approval include</w:t>
      </w:r>
      <w:r w:rsidR="001649C5" w:rsidRPr="00FA1734">
        <w:rPr>
          <w:rFonts w:ascii="Arial" w:hAnsi="Arial" w:cs="Arial"/>
          <w:sz w:val="18"/>
          <w:szCs w:val="18"/>
        </w:rPr>
        <w:t>, but are not limited to</w:t>
      </w:r>
      <w:r w:rsidRPr="00FA1734">
        <w:rPr>
          <w:rFonts w:ascii="Arial" w:hAnsi="Arial" w:cs="Arial"/>
          <w:sz w:val="18"/>
          <w:szCs w:val="18"/>
        </w:rPr>
        <w:t>:</w:t>
      </w:r>
    </w:p>
    <w:p w14:paraId="2A0697E1" w14:textId="77777777" w:rsidR="00872A47" w:rsidRPr="00FA1734" w:rsidRDefault="00872A47" w:rsidP="00ED221A">
      <w:pPr>
        <w:spacing w:after="0" w:line="240" w:lineRule="auto"/>
        <w:rPr>
          <w:rFonts w:ascii="Arial" w:hAnsi="Arial" w:cs="Arial"/>
          <w:sz w:val="18"/>
          <w:szCs w:val="18"/>
        </w:rPr>
      </w:pPr>
    </w:p>
    <w:p w14:paraId="59FD6539" w14:textId="176B9062" w:rsidR="00872A47" w:rsidRPr="00FA1734" w:rsidRDefault="00717B0D" w:rsidP="00ED221A">
      <w:pPr>
        <w:spacing w:after="0" w:line="240" w:lineRule="auto"/>
        <w:ind w:left="360"/>
        <w:rPr>
          <w:rFonts w:ascii="Arial" w:hAnsi="Arial" w:cs="Arial"/>
          <w:sz w:val="18"/>
          <w:szCs w:val="18"/>
        </w:rPr>
      </w:pPr>
      <w:r w:rsidRPr="00FA1734">
        <w:rPr>
          <w:rFonts w:ascii="Arial" w:hAnsi="Arial" w:cs="Arial"/>
          <w:b/>
          <w:bCs/>
          <w:sz w:val="18"/>
          <w:szCs w:val="18"/>
        </w:rPr>
        <w:t>1.</w:t>
      </w:r>
      <w:r w:rsidRPr="00FA1734">
        <w:rPr>
          <w:rFonts w:ascii="Arial" w:hAnsi="Arial" w:cs="Arial"/>
          <w:sz w:val="18"/>
          <w:szCs w:val="18"/>
        </w:rPr>
        <w:t xml:space="preserve"> </w:t>
      </w:r>
      <w:r w:rsidRPr="00FA1734">
        <w:rPr>
          <w:rFonts w:ascii="Arial" w:hAnsi="Arial" w:cs="Arial"/>
          <w:sz w:val="18"/>
          <w:szCs w:val="18"/>
        </w:rPr>
        <w:tab/>
      </w:r>
      <w:r w:rsidR="00872A47" w:rsidRPr="00FA1734">
        <w:rPr>
          <w:rFonts w:ascii="Arial" w:hAnsi="Arial" w:cs="Arial"/>
          <w:sz w:val="18"/>
          <w:szCs w:val="18"/>
        </w:rPr>
        <w:t>Filling or piping of streams</w:t>
      </w:r>
      <w:r w:rsidR="001649C5" w:rsidRPr="00FA1734">
        <w:rPr>
          <w:rFonts w:ascii="Arial" w:hAnsi="Arial" w:cs="Arial"/>
          <w:sz w:val="18"/>
          <w:szCs w:val="18"/>
        </w:rPr>
        <w:t>, regardless of 401 or 404 permitting issued by US Army Corps of Engineers (USACE) or NC Department of Environmental Quality (NCDEQ)</w:t>
      </w:r>
      <w:r w:rsidRPr="00FA1734">
        <w:rPr>
          <w:rFonts w:ascii="Arial" w:hAnsi="Arial" w:cs="Arial"/>
          <w:sz w:val="18"/>
          <w:szCs w:val="18"/>
        </w:rPr>
        <w:t>.</w:t>
      </w:r>
    </w:p>
    <w:p w14:paraId="0E6057DB" w14:textId="77777777" w:rsidR="00717B0D" w:rsidRPr="00FA1734" w:rsidRDefault="00717B0D" w:rsidP="00ED221A">
      <w:pPr>
        <w:spacing w:after="0" w:line="240" w:lineRule="auto"/>
        <w:ind w:left="360"/>
        <w:rPr>
          <w:rFonts w:ascii="Arial" w:hAnsi="Arial" w:cs="Arial"/>
          <w:sz w:val="18"/>
          <w:szCs w:val="18"/>
        </w:rPr>
      </w:pPr>
    </w:p>
    <w:p w14:paraId="7D19F9C3" w14:textId="69BC9D00" w:rsidR="00872A47" w:rsidRPr="00FA1734" w:rsidRDefault="00717B0D" w:rsidP="00ED221A">
      <w:pPr>
        <w:spacing w:after="0" w:line="240" w:lineRule="auto"/>
        <w:ind w:left="360"/>
        <w:rPr>
          <w:rFonts w:ascii="Arial" w:hAnsi="Arial" w:cs="Arial"/>
          <w:sz w:val="18"/>
          <w:szCs w:val="18"/>
        </w:rPr>
      </w:pPr>
      <w:r w:rsidRPr="00FA1734">
        <w:rPr>
          <w:rFonts w:ascii="Arial" w:hAnsi="Arial" w:cs="Arial"/>
          <w:b/>
          <w:bCs/>
          <w:sz w:val="18"/>
          <w:szCs w:val="18"/>
        </w:rPr>
        <w:t>2.</w:t>
      </w:r>
      <w:r w:rsidRPr="00FA1734">
        <w:rPr>
          <w:rFonts w:ascii="Arial" w:hAnsi="Arial" w:cs="Arial"/>
          <w:sz w:val="18"/>
          <w:szCs w:val="18"/>
        </w:rPr>
        <w:t xml:space="preserve"> </w:t>
      </w:r>
      <w:r w:rsidRPr="00FA1734">
        <w:rPr>
          <w:rFonts w:ascii="Arial" w:hAnsi="Arial"/>
          <w:sz w:val="18"/>
        </w:rPr>
        <w:tab/>
      </w:r>
      <w:r w:rsidR="00D3015D" w:rsidRPr="00FA1734">
        <w:rPr>
          <w:rFonts w:ascii="Arial" w:hAnsi="Arial" w:cs="Arial"/>
          <w:sz w:val="18"/>
          <w:szCs w:val="18"/>
        </w:rPr>
        <w:t xml:space="preserve">Clearing of </w:t>
      </w:r>
      <w:r w:rsidR="008B4827" w:rsidRPr="00FA1734">
        <w:rPr>
          <w:rFonts w:ascii="Arial" w:hAnsi="Arial" w:cs="Arial"/>
          <w:sz w:val="18"/>
          <w:szCs w:val="18"/>
        </w:rPr>
        <w:t>land and</w:t>
      </w:r>
      <w:r w:rsidR="006E6183" w:rsidRPr="00FA1734">
        <w:rPr>
          <w:rFonts w:ascii="Arial" w:hAnsi="Arial" w:cs="Arial"/>
          <w:sz w:val="18"/>
          <w:szCs w:val="18"/>
        </w:rPr>
        <w:t>/or</w:t>
      </w:r>
      <w:r w:rsidR="008B4827" w:rsidRPr="00FA1734">
        <w:rPr>
          <w:rFonts w:ascii="Arial" w:hAnsi="Arial" w:cs="Arial"/>
          <w:sz w:val="18"/>
          <w:szCs w:val="18"/>
        </w:rPr>
        <w:t xml:space="preserve"> removal of</w:t>
      </w:r>
      <w:r w:rsidR="00872A47" w:rsidRPr="00FA1734">
        <w:rPr>
          <w:rFonts w:ascii="Arial" w:hAnsi="Arial" w:cs="Arial"/>
          <w:sz w:val="18"/>
          <w:szCs w:val="18"/>
        </w:rPr>
        <w:t xml:space="preserve"> vegetation from the </w:t>
      </w:r>
      <w:r w:rsidR="001B2C5D" w:rsidRPr="00FA1734">
        <w:rPr>
          <w:rFonts w:ascii="Arial" w:hAnsi="Arial" w:cs="Arial"/>
          <w:sz w:val="18"/>
          <w:szCs w:val="18"/>
        </w:rPr>
        <w:t>s</w:t>
      </w:r>
      <w:r w:rsidR="00872A47" w:rsidRPr="00FA1734">
        <w:rPr>
          <w:rFonts w:ascii="Arial" w:hAnsi="Arial" w:cs="Arial"/>
          <w:sz w:val="18"/>
          <w:szCs w:val="18"/>
        </w:rPr>
        <w:t xml:space="preserve">tream </w:t>
      </w:r>
      <w:r w:rsidR="001B2C5D" w:rsidRPr="00FA1734">
        <w:rPr>
          <w:rFonts w:ascii="Arial" w:hAnsi="Arial" w:cs="Arial"/>
          <w:sz w:val="18"/>
          <w:szCs w:val="18"/>
        </w:rPr>
        <w:t>s</w:t>
      </w:r>
      <w:r w:rsidR="00872A47" w:rsidRPr="00FA1734">
        <w:rPr>
          <w:rFonts w:ascii="Arial" w:hAnsi="Arial" w:cs="Arial"/>
          <w:sz w:val="18"/>
          <w:szCs w:val="18"/>
        </w:rPr>
        <w:t xml:space="preserve">ide or </w:t>
      </w:r>
      <w:r w:rsidR="001B2C5D" w:rsidRPr="00FA1734">
        <w:rPr>
          <w:rFonts w:ascii="Arial" w:hAnsi="Arial" w:cs="Arial"/>
          <w:sz w:val="18"/>
          <w:szCs w:val="18"/>
        </w:rPr>
        <w:t>m</w:t>
      </w:r>
      <w:r w:rsidR="00872A47" w:rsidRPr="00FA1734">
        <w:rPr>
          <w:rFonts w:ascii="Arial" w:hAnsi="Arial" w:cs="Arial"/>
          <w:sz w:val="18"/>
          <w:szCs w:val="18"/>
        </w:rPr>
        <w:t xml:space="preserve">anaged </w:t>
      </w:r>
      <w:r w:rsidR="001B2C5D" w:rsidRPr="00FA1734">
        <w:rPr>
          <w:rFonts w:ascii="Arial" w:hAnsi="Arial" w:cs="Arial"/>
          <w:sz w:val="18"/>
          <w:szCs w:val="18"/>
        </w:rPr>
        <w:t>u</w:t>
      </w:r>
      <w:r w:rsidR="00872A47" w:rsidRPr="00FA1734">
        <w:rPr>
          <w:rFonts w:ascii="Arial" w:hAnsi="Arial" w:cs="Arial"/>
          <w:sz w:val="18"/>
          <w:szCs w:val="18"/>
        </w:rPr>
        <w:t xml:space="preserve">se </w:t>
      </w:r>
      <w:r w:rsidR="001B2C5D" w:rsidRPr="00FA1734">
        <w:rPr>
          <w:rFonts w:ascii="Arial" w:hAnsi="Arial" w:cs="Arial"/>
          <w:sz w:val="18"/>
          <w:szCs w:val="18"/>
        </w:rPr>
        <w:t>z</w:t>
      </w:r>
      <w:r w:rsidR="00872A47" w:rsidRPr="00FA1734">
        <w:rPr>
          <w:rFonts w:ascii="Arial" w:hAnsi="Arial" w:cs="Arial"/>
          <w:sz w:val="18"/>
          <w:szCs w:val="18"/>
        </w:rPr>
        <w:t xml:space="preserve">ones other than as specified by </w:t>
      </w:r>
      <w:r w:rsidR="006C7FDD" w:rsidRPr="00FA1734">
        <w:rPr>
          <w:rFonts w:ascii="Arial" w:hAnsi="Arial" w:cs="Arial"/>
          <w:sz w:val="18"/>
          <w:szCs w:val="18"/>
        </w:rPr>
        <w:t>Table 2</w:t>
      </w:r>
      <w:r w:rsidR="00C80ACE" w:rsidRPr="00FA1734">
        <w:rPr>
          <w:rFonts w:ascii="Arial" w:hAnsi="Arial" w:cs="Arial"/>
          <w:sz w:val="18"/>
          <w:szCs w:val="18"/>
        </w:rPr>
        <w:t>6</w:t>
      </w:r>
      <w:r w:rsidR="006C7FDD" w:rsidRPr="00FA1734">
        <w:rPr>
          <w:rFonts w:ascii="Arial" w:hAnsi="Arial" w:cs="Arial"/>
          <w:sz w:val="18"/>
          <w:szCs w:val="18"/>
        </w:rPr>
        <w:t>-2</w:t>
      </w:r>
      <w:r w:rsidR="008B4827" w:rsidRPr="00FA1734">
        <w:rPr>
          <w:rFonts w:ascii="Arial" w:hAnsi="Arial" w:cs="Arial"/>
          <w:sz w:val="18"/>
          <w:szCs w:val="18"/>
        </w:rPr>
        <w:t xml:space="preserve"> per the </w:t>
      </w:r>
      <w:r w:rsidR="00872A47" w:rsidRPr="00FA1734">
        <w:rPr>
          <w:rFonts w:ascii="Arial" w:hAnsi="Arial" w:cs="Arial"/>
          <w:sz w:val="18"/>
          <w:szCs w:val="18"/>
        </w:rPr>
        <w:t>Vegetative Targets</w:t>
      </w:r>
      <w:r w:rsidR="000552EA">
        <w:rPr>
          <w:rFonts w:ascii="Arial" w:hAnsi="Arial" w:cs="Arial"/>
          <w:sz w:val="18"/>
          <w:szCs w:val="18"/>
        </w:rPr>
        <w:t xml:space="preserve"> of the table</w:t>
      </w:r>
      <w:r w:rsidR="00872A47" w:rsidRPr="00FA1734">
        <w:rPr>
          <w:rFonts w:ascii="Arial" w:hAnsi="Arial" w:cs="Arial"/>
          <w:sz w:val="18"/>
          <w:szCs w:val="18"/>
        </w:rPr>
        <w:t>.</w:t>
      </w:r>
    </w:p>
    <w:p w14:paraId="46C301D3" w14:textId="77777777" w:rsidR="00717B0D" w:rsidRPr="00FA1734" w:rsidRDefault="00717B0D" w:rsidP="00ED221A">
      <w:pPr>
        <w:spacing w:after="0" w:line="240" w:lineRule="auto"/>
        <w:ind w:left="360"/>
        <w:rPr>
          <w:rFonts w:ascii="Arial" w:hAnsi="Arial" w:cs="Arial"/>
          <w:sz w:val="18"/>
          <w:szCs w:val="18"/>
        </w:rPr>
      </w:pPr>
    </w:p>
    <w:p w14:paraId="688FB169" w14:textId="7D764305" w:rsidR="00872A47" w:rsidRPr="00FA1734" w:rsidRDefault="00717B0D" w:rsidP="00ED221A">
      <w:pPr>
        <w:spacing w:after="0" w:line="240" w:lineRule="auto"/>
        <w:ind w:left="360"/>
        <w:rPr>
          <w:rFonts w:ascii="Arial" w:hAnsi="Arial" w:cs="Arial"/>
          <w:sz w:val="18"/>
          <w:szCs w:val="18"/>
        </w:rPr>
      </w:pPr>
      <w:r w:rsidRPr="00FA1734">
        <w:rPr>
          <w:rFonts w:ascii="Arial" w:hAnsi="Arial" w:cs="Arial"/>
          <w:b/>
          <w:bCs/>
          <w:sz w:val="18"/>
          <w:szCs w:val="18"/>
        </w:rPr>
        <w:t>3.</w:t>
      </w:r>
      <w:r w:rsidRPr="00FA1734">
        <w:rPr>
          <w:rFonts w:ascii="Arial" w:hAnsi="Arial" w:cs="Arial"/>
          <w:sz w:val="18"/>
          <w:szCs w:val="18"/>
        </w:rPr>
        <w:t xml:space="preserve"> </w:t>
      </w:r>
      <w:r w:rsidRPr="00FA1734">
        <w:rPr>
          <w:rFonts w:ascii="Arial" w:hAnsi="Arial" w:cs="Arial"/>
          <w:sz w:val="18"/>
          <w:szCs w:val="18"/>
        </w:rPr>
        <w:tab/>
      </w:r>
      <w:r w:rsidR="00872A47" w:rsidRPr="00FA1734">
        <w:rPr>
          <w:rFonts w:ascii="Arial" w:hAnsi="Arial" w:cs="Arial"/>
          <w:sz w:val="18"/>
          <w:szCs w:val="18"/>
        </w:rPr>
        <w:t xml:space="preserve">Paths proposed within the </w:t>
      </w:r>
      <w:r w:rsidR="00377934" w:rsidRPr="00FA1734">
        <w:rPr>
          <w:rFonts w:ascii="Arial" w:hAnsi="Arial" w:cs="Arial"/>
          <w:sz w:val="18"/>
          <w:szCs w:val="18"/>
        </w:rPr>
        <w:t>s</w:t>
      </w:r>
      <w:r w:rsidR="00872A47" w:rsidRPr="00FA1734">
        <w:rPr>
          <w:rFonts w:ascii="Arial" w:hAnsi="Arial" w:cs="Arial"/>
          <w:sz w:val="18"/>
          <w:szCs w:val="18"/>
        </w:rPr>
        <w:t xml:space="preserve">tream </w:t>
      </w:r>
      <w:r w:rsidR="00377934" w:rsidRPr="00FA1734">
        <w:rPr>
          <w:rFonts w:ascii="Arial" w:hAnsi="Arial" w:cs="Arial"/>
          <w:sz w:val="18"/>
          <w:szCs w:val="18"/>
        </w:rPr>
        <w:t>s</w:t>
      </w:r>
      <w:r w:rsidR="00872A47" w:rsidRPr="00FA1734">
        <w:rPr>
          <w:rFonts w:ascii="Arial" w:hAnsi="Arial" w:cs="Arial"/>
          <w:sz w:val="18"/>
          <w:szCs w:val="18"/>
        </w:rPr>
        <w:t xml:space="preserve">ide </w:t>
      </w:r>
      <w:r w:rsidR="00377934" w:rsidRPr="00FA1734">
        <w:rPr>
          <w:rFonts w:ascii="Arial" w:hAnsi="Arial" w:cs="Arial"/>
          <w:sz w:val="18"/>
          <w:szCs w:val="18"/>
        </w:rPr>
        <w:t>z</w:t>
      </w:r>
      <w:r w:rsidR="00872A47" w:rsidRPr="00FA1734">
        <w:rPr>
          <w:rFonts w:ascii="Arial" w:hAnsi="Arial" w:cs="Arial"/>
          <w:sz w:val="18"/>
          <w:szCs w:val="18"/>
        </w:rPr>
        <w:t>one</w:t>
      </w:r>
      <w:r w:rsidRPr="00FA1734">
        <w:rPr>
          <w:rFonts w:ascii="Arial" w:hAnsi="Arial" w:cs="Arial"/>
          <w:sz w:val="18"/>
          <w:szCs w:val="18"/>
        </w:rPr>
        <w:t>.</w:t>
      </w:r>
    </w:p>
    <w:p w14:paraId="6C373785" w14:textId="77777777" w:rsidR="00717B0D" w:rsidRPr="00FA1734" w:rsidRDefault="00717B0D" w:rsidP="00ED221A">
      <w:pPr>
        <w:spacing w:after="0" w:line="240" w:lineRule="auto"/>
        <w:ind w:left="360"/>
        <w:rPr>
          <w:rFonts w:ascii="Arial" w:hAnsi="Arial" w:cs="Arial"/>
          <w:sz w:val="18"/>
          <w:szCs w:val="18"/>
        </w:rPr>
      </w:pPr>
    </w:p>
    <w:p w14:paraId="6B9607D9" w14:textId="47C7A82D" w:rsidR="00872A47" w:rsidRPr="00FA1734" w:rsidRDefault="00717B0D" w:rsidP="00ED221A">
      <w:pPr>
        <w:spacing w:after="0" w:line="240" w:lineRule="auto"/>
        <w:ind w:left="360"/>
        <w:rPr>
          <w:rFonts w:ascii="Arial" w:hAnsi="Arial" w:cs="Arial"/>
          <w:sz w:val="18"/>
          <w:szCs w:val="18"/>
        </w:rPr>
      </w:pPr>
      <w:r w:rsidRPr="00FA1734">
        <w:rPr>
          <w:rFonts w:ascii="Arial" w:hAnsi="Arial" w:cs="Arial"/>
          <w:b/>
          <w:bCs/>
          <w:sz w:val="18"/>
          <w:szCs w:val="18"/>
        </w:rPr>
        <w:t>4.</w:t>
      </w:r>
      <w:r w:rsidRPr="00FA1734">
        <w:rPr>
          <w:rFonts w:ascii="Arial" w:hAnsi="Arial" w:cs="Arial"/>
          <w:sz w:val="18"/>
          <w:szCs w:val="18"/>
        </w:rPr>
        <w:t xml:space="preserve"> </w:t>
      </w:r>
      <w:r w:rsidRPr="00FA1734">
        <w:rPr>
          <w:rFonts w:ascii="Arial" w:hAnsi="Arial" w:cs="Arial"/>
          <w:sz w:val="18"/>
          <w:szCs w:val="18"/>
        </w:rPr>
        <w:tab/>
      </w:r>
      <w:r w:rsidR="00872A47" w:rsidRPr="00FA1734">
        <w:rPr>
          <w:rFonts w:ascii="Arial" w:hAnsi="Arial" w:cs="Arial"/>
          <w:sz w:val="18"/>
          <w:szCs w:val="18"/>
        </w:rPr>
        <w:t>Stream relocations</w:t>
      </w:r>
      <w:r w:rsidRPr="00FA1734">
        <w:rPr>
          <w:rFonts w:ascii="Arial" w:hAnsi="Arial" w:cs="Arial"/>
          <w:sz w:val="18"/>
          <w:szCs w:val="18"/>
        </w:rPr>
        <w:t>.</w:t>
      </w:r>
    </w:p>
    <w:p w14:paraId="76956BB3" w14:textId="77777777" w:rsidR="00717B0D" w:rsidRPr="00FA1734" w:rsidRDefault="00717B0D" w:rsidP="00ED221A">
      <w:pPr>
        <w:spacing w:after="0" w:line="240" w:lineRule="auto"/>
        <w:ind w:left="360"/>
        <w:rPr>
          <w:rFonts w:ascii="Arial" w:hAnsi="Arial" w:cs="Arial"/>
          <w:sz w:val="18"/>
          <w:szCs w:val="18"/>
        </w:rPr>
      </w:pPr>
    </w:p>
    <w:p w14:paraId="2C6F5317" w14:textId="76EF94E9" w:rsidR="00872A47" w:rsidRPr="00FA1734" w:rsidRDefault="00717B0D" w:rsidP="00ED221A">
      <w:pPr>
        <w:spacing w:after="0" w:line="240" w:lineRule="auto"/>
        <w:ind w:left="360"/>
        <w:rPr>
          <w:rFonts w:ascii="Arial" w:hAnsi="Arial" w:cs="Arial"/>
          <w:sz w:val="18"/>
          <w:szCs w:val="18"/>
        </w:rPr>
      </w:pPr>
      <w:r w:rsidRPr="00FA1734">
        <w:rPr>
          <w:rFonts w:ascii="Arial" w:hAnsi="Arial" w:cs="Arial"/>
          <w:b/>
          <w:bCs/>
          <w:sz w:val="18"/>
          <w:szCs w:val="18"/>
        </w:rPr>
        <w:t>5.</w:t>
      </w:r>
      <w:r w:rsidRPr="00FA1734">
        <w:rPr>
          <w:rFonts w:ascii="Arial" w:hAnsi="Arial" w:cs="Arial"/>
          <w:sz w:val="18"/>
          <w:szCs w:val="18"/>
        </w:rPr>
        <w:t xml:space="preserve"> </w:t>
      </w:r>
      <w:r w:rsidRPr="00FA1734">
        <w:rPr>
          <w:rFonts w:ascii="Arial" w:hAnsi="Arial" w:cs="Arial"/>
          <w:sz w:val="18"/>
          <w:szCs w:val="18"/>
        </w:rPr>
        <w:tab/>
      </w:r>
      <w:r w:rsidR="00872A47" w:rsidRPr="00FA1734">
        <w:rPr>
          <w:rFonts w:ascii="Arial" w:hAnsi="Arial" w:cs="Arial"/>
          <w:sz w:val="18"/>
          <w:szCs w:val="18"/>
        </w:rPr>
        <w:t>Fences and walls requiring tree removal in the</w:t>
      </w:r>
      <w:r w:rsidRPr="00FA1734">
        <w:rPr>
          <w:rFonts w:ascii="Arial" w:hAnsi="Arial" w:cs="Arial"/>
          <w:sz w:val="18"/>
          <w:szCs w:val="18"/>
        </w:rPr>
        <w:t xml:space="preserve"> </w:t>
      </w:r>
      <w:r w:rsidR="001B2C5D" w:rsidRPr="00FA1734">
        <w:rPr>
          <w:rFonts w:ascii="Arial" w:hAnsi="Arial" w:cs="Arial"/>
          <w:sz w:val="18"/>
          <w:szCs w:val="18"/>
        </w:rPr>
        <w:t>s</w:t>
      </w:r>
      <w:r w:rsidR="00872A47" w:rsidRPr="00FA1734">
        <w:rPr>
          <w:rFonts w:ascii="Arial" w:hAnsi="Arial" w:cs="Arial"/>
          <w:sz w:val="18"/>
          <w:szCs w:val="18"/>
        </w:rPr>
        <w:t xml:space="preserve">tream </w:t>
      </w:r>
      <w:r w:rsidR="001B2C5D" w:rsidRPr="00FA1734">
        <w:rPr>
          <w:rFonts w:ascii="Arial" w:hAnsi="Arial" w:cs="Arial"/>
          <w:sz w:val="18"/>
          <w:szCs w:val="18"/>
        </w:rPr>
        <w:t>s</w:t>
      </w:r>
      <w:r w:rsidR="00872A47" w:rsidRPr="00FA1734">
        <w:rPr>
          <w:rFonts w:ascii="Arial" w:hAnsi="Arial" w:cs="Arial"/>
          <w:sz w:val="18"/>
          <w:szCs w:val="18"/>
        </w:rPr>
        <w:t xml:space="preserve">ide or </w:t>
      </w:r>
      <w:r w:rsidR="001B2C5D" w:rsidRPr="00FA1734">
        <w:rPr>
          <w:rFonts w:ascii="Arial" w:hAnsi="Arial" w:cs="Arial"/>
          <w:sz w:val="18"/>
          <w:szCs w:val="18"/>
        </w:rPr>
        <w:t>m</w:t>
      </w:r>
      <w:r w:rsidR="00872A47" w:rsidRPr="00FA1734">
        <w:rPr>
          <w:rFonts w:ascii="Arial" w:hAnsi="Arial" w:cs="Arial"/>
          <w:sz w:val="18"/>
          <w:szCs w:val="18"/>
        </w:rPr>
        <w:t xml:space="preserve">anaged </w:t>
      </w:r>
      <w:r w:rsidR="001B2C5D" w:rsidRPr="00FA1734">
        <w:rPr>
          <w:rFonts w:ascii="Arial" w:hAnsi="Arial" w:cs="Arial"/>
          <w:sz w:val="18"/>
          <w:szCs w:val="18"/>
        </w:rPr>
        <w:t>u</w:t>
      </w:r>
      <w:r w:rsidR="00872A47" w:rsidRPr="00FA1734">
        <w:rPr>
          <w:rFonts w:ascii="Arial" w:hAnsi="Arial" w:cs="Arial"/>
          <w:sz w:val="18"/>
          <w:szCs w:val="18"/>
        </w:rPr>
        <w:t xml:space="preserve">se </w:t>
      </w:r>
      <w:r w:rsidR="001B2C5D" w:rsidRPr="00FA1734">
        <w:rPr>
          <w:rFonts w:ascii="Arial" w:hAnsi="Arial" w:cs="Arial"/>
          <w:sz w:val="18"/>
          <w:szCs w:val="18"/>
        </w:rPr>
        <w:t>z</w:t>
      </w:r>
      <w:r w:rsidR="00872A47" w:rsidRPr="00FA1734">
        <w:rPr>
          <w:rFonts w:ascii="Arial" w:hAnsi="Arial" w:cs="Arial"/>
          <w:sz w:val="18"/>
          <w:szCs w:val="18"/>
        </w:rPr>
        <w:t>ones</w:t>
      </w:r>
      <w:r w:rsidRPr="00FA1734">
        <w:rPr>
          <w:rFonts w:ascii="Arial" w:hAnsi="Arial" w:cs="Arial"/>
          <w:sz w:val="18"/>
          <w:szCs w:val="18"/>
        </w:rPr>
        <w:t>.</w:t>
      </w:r>
    </w:p>
    <w:p w14:paraId="082A132B" w14:textId="77777777" w:rsidR="00717B0D" w:rsidRPr="00FA1734" w:rsidRDefault="00717B0D" w:rsidP="00ED221A">
      <w:pPr>
        <w:spacing w:after="0" w:line="240" w:lineRule="auto"/>
        <w:ind w:left="360"/>
        <w:rPr>
          <w:rFonts w:ascii="Arial" w:hAnsi="Arial" w:cs="Arial"/>
          <w:sz w:val="18"/>
          <w:szCs w:val="18"/>
        </w:rPr>
      </w:pPr>
    </w:p>
    <w:p w14:paraId="45D36E19" w14:textId="0D717702" w:rsidR="00872A47" w:rsidRPr="00FA1734" w:rsidRDefault="00717B0D" w:rsidP="00ED221A">
      <w:pPr>
        <w:spacing w:after="0" w:line="240" w:lineRule="auto"/>
        <w:ind w:left="360"/>
        <w:rPr>
          <w:rFonts w:ascii="Arial" w:hAnsi="Arial" w:cs="Arial"/>
          <w:sz w:val="18"/>
          <w:szCs w:val="18"/>
        </w:rPr>
      </w:pPr>
      <w:r w:rsidRPr="00FA1734">
        <w:rPr>
          <w:rFonts w:ascii="Arial" w:hAnsi="Arial" w:cs="Arial"/>
          <w:b/>
          <w:bCs/>
          <w:sz w:val="18"/>
          <w:szCs w:val="18"/>
        </w:rPr>
        <w:t>6.</w:t>
      </w:r>
      <w:r w:rsidRPr="00FA1734">
        <w:rPr>
          <w:rFonts w:ascii="Arial" w:hAnsi="Arial" w:cs="Arial"/>
          <w:sz w:val="18"/>
          <w:szCs w:val="18"/>
        </w:rPr>
        <w:t xml:space="preserve"> </w:t>
      </w:r>
      <w:r w:rsidRPr="00FA1734">
        <w:rPr>
          <w:rFonts w:ascii="Arial" w:hAnsi="Arial"/>
          <w:sz w:val="18"/>
        </w:rPr>
        <w:tab/>
      </w:r>
      <w:r w:rsidR="00872A47" w:rsidRPr="00FA1734">
        <w:rPr>
          <w:rFonts w:ascii="Arial" w:hAnsi="Arial" w:cs="Arial"/>
          <w:sz w:val="18"/>
          <w:szCs w:val="18"/>
        </w:rPr>
        <w:t xml:space="preserve">Other buffer impacts not permitted under </w:t>
      </w:r>
      <w:r w:rsidR="00452165">
        <w:rPr>
          <w:rFonts w:ascii="Arial" w:hAnsi="Arial" w:cs="Arial"/>
          <w:sz w:val="18"/>
          <w:szCs w:val="18"/>
        </w:rPr>
        <w:t>item</w:t>
      </w:r>
      <w:r w:rsidR="006C7FDD" w:rsidRPr="00FA1734">
        <w:rPr>
          <w:rFonts w:ascii="Arial" w:hAnsi="Arial" w:cs="Arial"/>
          <w:sz w:val="18"/>
          <w:szCs w:val="18"/>
        </w:rPr>
        <w:t xml:space="preserve"> B above</w:t>
      </w:r>
      <w:r w:rsidR="00872A47" w:rsidRPr="00FA1734">
        <w:rPr>
          <w:rFonts w:ascii="Arial" w:hAnsi="Arial" w:cs="Arial"/>
          <w:sz w:val="18"/>
          <w:szCs w:val="18"/>
        </w:rPr>
        <w:t>.</w:t>
      </w:r>
    </w:p>
    <w:p w14:paraId="5B339FA1" w14:textId="77777777" w:rsidR="00872A47" w:rsidRPr="00FA1734" w:rsidRDefault="00872A47" w:rsidP="00ED221A">
      <w:pPr>
        <w:spacing w:after="0" w:line="240" w:lineRule="auto"/>
        <w:rPr>
          <w:rFonts w:ascii="Arial" w:hAnsi="Arial" w:cs="Arial"/>
          <w:sz w:val="18"/>
          <w:szCs w:val="18"/>
        </w:rPr>
      </w:pPr>
    </w:p>
    <w:p w14:paraId="667FC891" w14:textId="2910501E"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The landowner or other entity proposing any of the impacts specified above shall prepare and submit for approval a site</w:t>
      </w:r>
      <w:r w:rsidR="00F2449E" w:rsidRPr="00FA1734">
        <w:rPr>
          <w:rFonts w:ascii="Arial" w:hAnsi="Arial" w:cs="Arial"/>
          <w:sz w:val="18"/>
          <w:szCs w:val="18"/>
        </w:rPr>
        <w:t>-</w:t>
      </w:r>
      <w:r w:rsidRPr="00FA1734">
        <w:rPr>
          <w:rFonts w:ascii="Arial" w:hAnsi="Arial" w:cs="Arial"/>
          <w:sz w:val="18"/>
          <w:szCs w:val="18"/>
        </w:rPr>
        <w:t>specific plan to Charlotte-Mecklenburg Storm Water Services. This site plan shall show the extent of the proposed impact and clearly specify the proposed mitigation technique.</w:t>
      </w:r>
      <w:r w:rsidR="00EF1E63" w:rsidRPr="00FA1734">
        <w:rPr>
          <w:rFonts w:ascii="Arial" w:hAnsi="Arial" w:cs="Arial"/>
          <w:sz w:val="18"/>
          <w:szCs w:val="18"/>
        </w:rPr>
        <w:t xml:space="preserve">  </w:t>
      </w:r>
    </w:p>
    <w:p w14:paraId="4F3E3DCA" w14:textId="5DE9434F" w:rsidR="005A71C8" w:rsidRDefault="005A71C8">
      <w:pPr>
        <w:spacing w:after="0" w:line="240" w:lineRule="auto"/>
        <w:rPr>
          <w:rFonts w:ascii="Arial" w:hAnsi="Arial" w:cs="Arial"/>
          <w:sz w:val="18"/>
          <w:szCs w:val="18"/>
        </w:rPr>
      </w:pPr>
      <w:r>
        <w:rPr>
          <w:rFonts w:ascii="Arial" w:hAnsi="Arial" w:cs="Arial"/>
          <w:sz w:val="18"/>
          <w:szCs w:val="18"/>
        </w:rPr>
        <w:br w:type="page"/>
      </w:r>
    </w:p>
    <w:p w14:paraId="58C825A9" w14:textId="77777777" w:rsidR="00872A47" w:rsidRPr="00FA1734" w:rsidRDefault="00872A47" w:rsidP="00ED221A">
      <w:pPr>
        <w:spacing w:after="0" w:line="240" w:lineRule="auto"/>
        <w:rPr>
          <w:rFonts w:ascii="Arial" w:hAnsi="Arial" w:cs="Arial"/>
          <w:sz w:val="18"/>
          <w:szCs w:val="18"/>
        </w:rPr>
      </w:pPr>
    </w:p>
    <w:p w14:paraId="21D5436E" w14:textId="07FD54C3" w:rsidR="00872A47" w:rsidRPr="00FA1734" w:rsidRDefault="00717B0D" w:rsidP="00ED221A">
      <w:pPr>
        <w:spacing w:after="0" w:line="240" w:lineRule="auto"/>
        <w:rPr>
          <w:rFonts w:ascii="Arial" w:hAnsi="Arial" w:cs="Arial"/>
          <w:b/>
          <w:bCs/>
          <w:sz w:val="18"/>
          <w:szCs w:val="18"/>
        </w:rPr>
      </w:pPr>
      <w:r w:rsidRPr="00FA1734">
        <w:rPr>
          <w:rFonts w:ascii="Arial" w:hAnsi="Arial" w:cs="Arial"/>
          <w:b/>
          <w:bCs/>
          <w:sz w:val="18"/>
          <w:szCs w:val="18"/>
        </w:rPr>
        <w:t>D.</w:t>
      </w:r>
      <w:r w:rsidR="00872A47" w:rsidRPr="00FA1734">
        <w:rPr>
          <w:rFonts w:ascii="Arial" w:hAnsi="Arial" w:cs="Arial"/>
          <w:b/>
          <w:bCs/>
          <w:sz w:val="18"/>
          <w:szCs w:val="18"/>
        </w:rPr>
        <w:tab/>
        <w:t>Pre-</w:t>
      </w:r>
      <w:r w:rsidRPr="00FA1734">
        <w:rPr>
          <w:rFonts w:ascii="Arial" w:hAnsi="Arial" w:cs="Arial"/>
          <w:b/>
          <w:bCs/>
          <w:sz w:val="18"/>
          <w:szCs w:val="18"/>
        </w:rPr>
        <w:t>Approved Mitigation Techniques</w:t>
      </w:r>
    </w:p>
    <w:p w14:paraId="4A88DDA0" w14:textId="5D7A9DBC"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The following techniques are available to </w:t>
      </w:r>
      <w:r w:rsidR="00FA72A0" w:rsidRPr="00FA1734">
        <w:rPr>
          <w:rFonts w:ascii="Arial" w:hAnsi="Arial" w:cs="Arial"/>
          <w:sz w:val="18"/>
          <w:szCs w:val="18"/>
        </w:rPr>
        <w:t xml:space="preserve">property owners </w:t>
      </w:r>
      <w:r w:rsidRPr="00FA1734">
        <w:rPr>
          <w:rFonts w:ascii="Arial" w:hAnsi="Arial" w:cs="Arial"/>
          <w:sz w:val="18"/>
          <w:szCs w:val="18"/>
        </w:rPr>
        <w:t xml:space="preserve">for mitigation of buffer impacts upon review and approval of a </w:t>
      </w:r>
      <w:r w:rsidR="012CF9ED" w:rsidRPr="00FA1734">
        <w:rPr>
          <w:rFonts w:ascii="Arial" w:hAnsi="Arial" w:cs="Arial"/>
          <w:sz w:val="18"/>
          <w:szCs w:val="18"/>
        </w:rPr>
        <w:t>site-specific</w:t>
      </w:r>
      <w:r w:rsidRPr="00FA1734">
        <w:rPr>
          <w:rFonts w:ascii="Arial" w:hAnsi="Arial" w:cs="Arial"/>
          <w:sz w:val="18"/>
          <w:szCs w:val="18"/>
        </w:rPr>
        <w:t xml:space="preserve"> mitigation plan by Charlotte-Mecklenburg Storm Water Services. Specifications for these pre-approved mitigation techniques are provided in the Charlotte</w:t>
      </w:r>
      <w:r w:rsidR="007E5E37" w:rsidRPr="00FA1734">
        <w:rPr>
          <w:rFonts w:ascii="Arial" w:hAnsi="Arial" w:cs="Arial"/>
          <w:sz w:val="18"/>
          <w:szCs w:val="18"/>
        </w:rPr>
        <w:t>-Mecklenburg Water Quality Buffer Implementation Guidelines</w:t>
      </w:r>
      <w:r w:rsidRPr="00FA1734">
        <w:rPr>
          <w:rFonts w:ascii="Arial" w:hAnsi="Arial" w:cs="Arial"/>
          <w:sz w:val="18"/>
          <w:szCs w:val="18"/>
        </w:rPr>
        <w:t>.</w:t>
      </w:r>
    </w:p>
    <w:p w14:paraId="7FAB1FBC" w14:textId="77777777" w:rsidR="00872A47" w:rsidRPr="00FA1734" w:rsidRDefault="00872A47" w:rsidP="00ED221A">
      <w:pPr>
        <w:spacing w:after="0" w:line="240" w:lineRule="auto"/>
        <w:rPr>
          <w:rFonts w:ascii="Arial" w:hAnsi="Arial" w:cs="Arial"/>
          <w:sz w:val="18"/>
          <w:szCs w:val="18"/>
        </w:rPr>
      </w:pPr>
    </w:p>
    <w:p w14:paraId="5F5E5947" w14:textId="665C4CF2" w:rsidR="00717B0D" w:rsidRPr="00FA1734" w:rsidRDefault="00717B0D" w:rsidP="00ED221A">
      <w:pPr>
        <w:spacing w:after="0" w:line="240" w:lineRule="auto"/>
        <w:ind w:left="360"/>
        <w:rPr>
          <w:rFonts w:ascii="Arial" w:hAnsi="Arial" w:cs="Arial"/>
          <w:b/>
          <w:bCs/>
          <w:sz w:val="18"/>
          <w:szCs w:val="18"/>
        </w:rPr>
      </w:pPr>
      <w:r w:rsidRPr="00FA1734">
        <w:rPr>
          <w:rFonts w:ascii="Arial" w:hAnsi="Arial" w:cs="Arial"/>
          <w:b/>
          <w:bCs/>
          <w:sz w:val="18"/>
          <w:szCs w:val="18"/>
        </w:rPr>
        <w:t>1.</w:t>
      </w:r>
      <w:r w:rsidR="00872A47" w:rsidRPr="00FA1734">
        <w:rPr>
          <w:rFonts w:ascii="Arial" w:hAnsi="Arial" w:cs="Arial"/>
          <w:b/>
          <w:bCs/>
          <w:sz w:val="18"/>
          <w:szCs w:val="18"/>
        </w:rPr>
        <w:tab/>
        <w:t xml:space="preserve">Installation of </w:t>
      </w:r>
      <w:r w:rsidR="006E6183" w:rsidRPr="00FA1734">
        <w:rPr>
          <w:rFonts w:ascii="Arial" w:hAnsi="Arial" w:cs="Arial"/>
          <w:b/>
          <w:bCs/>
          <w:sz w:val="18"/>
          <w:szCs w:val="18"/>
        </w:rPr>
        <w:t>Stormwater</w:t>
      </w:r>
      <w:r w:rsidR="00C86FB3" w:rsidRPr="00FA1734">
        <w:rPr>
          <w:rFonts w:ascii="Arial" w:hAnsi="Arial" w:cs="Arial"/>
          <w:b/>
          <w:bCs/>
          <w:sz w:val="18"/>
          <w:szCs w:val="18"/>
        </w:rPr>
        <w:t xml:space="preserve"> Control Measures (SCMs)</w:t>
      </w:r>
    </w:p>
    <w:p w14:paraId="62ED5C9E" w14:textId="1767E372" w:rsidR="00872A47" w:rsidRPr="00FA1734" w:rsidRDefault="007E5E37" w:rsidP="00ED221A">
      <w:pPr>
        <w:spacing w:after="0" w:line="240" w:lineRule="auto"/>
        <w:ind w:left="360"/>
        <w:rPr>
          <w:rFonts w:ascii="Arial" w:hAnsi="Arial" w:cs="Arial"/>
          <w:sz w:val="18"/>
          <w:szCs w:val="18"/>
        </w:rPr>
      </w:pPr>
      <w:r w:rsidRPr="00FA1734">
        <w:rPr>
          <w:rFonts w:ascii="Arial" w:hAnsi="Arial" w:cs="Arial"/>
          <w:sz w:val="18"/>
          <w:szCs w:val="18"/>
        </w:rPr>
        <w:t xml:space="preserve">If not required by another </w:t>
      </w:r>
      <w:r w:rsidR="002D25A0">
        <w:rPr>
          <w:rFonts w:ascii="Arial" w:hAnsi="Arial" w:cs="Arial"/>
          <w:sz w:val="18"/>
          <w:szCs w:val="18"/>
        </w:rPr>
        <w:t>c</w:t>
      </w:r>
      <w:r w:rsidR="00AC572E" w:rsidRPr="00FA1734">
        <w:rPr>
          <w:rFonts w:ascii="Arial" w:hAnsi="Arial" w:cs="Arial"/>
          <w:sz w:val="18"/>
          <w:szCs w:val="18"/>
        </w:rPr>
        <w:t xml:space="preserve">ity </w:t>
      </w:r>
      <w:r w:rsidRPr="00FA1734">
        <w:rPr>
          <w:rFonts w:ascii="Arial" w:hAnsi="Arial" w:cs="Arial"/>
          <w:sz w:val="18"/>
          <w:szCs w:val="18"/>
        </w:rPr>
        <w:t>ordinance</w:t>
      </w:r>
      <w:r w:rsidR="00AC572E" w:rsidRPr="00FA1734">
        <w:rPr>
          <w:rFonts w:ascii="Arial" w:hAnsi="Arial" w:cs="Arial"/>
          <w:sz w:val="18"/>
          <w:szCs w:val="18"/>
        </w:rPr>
        <w:t xml:space="preserve"> or </w:t>
      </w:r>
      <w:r w:rsidR="002D25A0">
        <w:rPr>
          <w:rFonts w:ascii="Arial" w:hAnsi="Arial" w:cs="Arial"/>
          <w:sz w:val="18"/>
          <w:szCs w:val="18"/>
        </w:rPr>
        <w:t>a</w:t>
      </w:r>
      <w:r w:rsidR="00CF631A">
        <w:rPr>
          <w:rFonts w:ascii="Arial" w:hAnsi="Arial" w:cs="Arial"/>
          <w:sz w:val="18"/>
          <w:szCs w:val="18"/>
        </w:rPr>
        <w:t>rticle</w:t>
      </w:r>
      <w:r w:rsidR="00087C98" w:rsidRPr="00FA1734">
        <w:rPr>
          <w:rFonts w:ascii="Arial" w:hAnsi="Arial" w:cs="Arial"/>
          <w:sz w:val="18"/>
          <w:szCs w:val="18"/>
        </w:rPr>
        <w:t xml:space="preserve"> </w:t>
      </w:r>
      <w:r w:rsidR="00AC572E" w:rsidRPr="00FA1734">
        <w:rPr>
          <w:rFonts w:ascii="Arial" w:hAnsi="Arial" w:cs="Arial"/>
          <w:sz w:val="18"/>
          <w:szCs w:val="18"/>
        </w:rPr>
        <w:t xml:space="preserve">of </w:t>
      </w:r>
      <w:r w:rsidR="06BF2FA2" w:rsidRPr="00FA1734">
        <w:rPr>
          <w:rFonts w:ascii="Arial" w:hAnsi="Arial" w:cs="Arial"/>
          <w:sz w:val="18"/>
          <w:szCs w:val="18"/>
        </w:rPr>
        <w:t>this Ordinance</w:t>
      </w:r>
      <w:r w:rsidRPr="00FA1734">
        <w:rPr>
          <w:rFonts w:ascii="Arial" w:hAnsi="Arial" w:cs="Arial"/>
          <w:sz w:val="18"/>
          <w:szCs w:val="18"/>
        </w:rPr>
        <w:t>, t</w:t>
      </w:r>
      <w:r w:rsidR="00872A47" w:rsidRPr="00FA1734">
        <w:rPr>
          <w:rFonts w:ascii="Arial" w:hAnsi="Arial" w:cs="Arial"/>
          <w:sz w:val="18"/>
          <w:szCs w:val="18"/>
        </w:rPr>
        <w:t xml:space="preserve">he installation of an on-site </w:t>
      </w:r>
      <w:r w:rsidRPr="00FA1734">
        <w:rPr>
          <w:rFonts w:ascii="Arial" w:hAnsi="Arial" w:cs="Arial"/>
          <w:sz w:val="18"/>
          <w:szCs w:val="18"/>
        </w:rPr>
        <w:t>SCM</w:t>
      </w:r>
      <w:r w:rsidR="00872A47" w:rsidRPr="00FA1734">
        <w:rPr>
          <w:rFonts w:ascii="Arial" w:hAnsi="Arial" w:cs="Arial"/>
          <w:sz w:val="18"/>
          <w:szCs w:val="18"/>
        </w:rPr>
        <w:t xml:space="preserve"> designed to achieve specified pollutant removal targets will allow for stream buffer impacts on the specific site. The </w:t>
      </w:r>
      <w:r w:rsidRPr="00FA1734">
        <w:rPr>
          <w:rFonts w:ascii="Arial" w:hAnsi="Arial" w:cs="Arial"/>
          <w:sz w:val="18"/>
          <w:szCs w:val="18"/>
        </w:rPr>
        <w:t xml:space="preserve">SCM </w:t>
      </w:r>
      <w:r w:rsidR="00872A47" w:rsidRPr="00FA1734">
        <w:rPr>
          <w:rFonts w:ascii="Arial" w:hAnsi="Arial" w:cs="Arial"/>
          <w:sz w:val="18"/>
          <w:szCs w:val="18"/>
        </w:rPr>
        <w:t xml:space="preserve">should remain outside the </w:t>
      </w:r>
      <w:r w:rsidR="00FA72A0" w:rsidRPr="00FA1734">
        <w:rPr>
          <w:rFonts w:ascii="Arial" w:hAnsi="Arial" w:cs="Arial"/>
          <w:sz w:val="18"/>
          <w:szCs w:val="18"/>
        </w:rPr>
        <w:t>s</w:t>
      </w:r>
      <w:r w:rsidR="00872A47" w:rsidRPr="00FA1734">
        <w:rPr>
          <w:rFonts w:ascii="Arial" w:hAnsi="Arial" w:cs="Arial"/>
          <w:sz w:val="18"/>
          <w:szCs w:val="18"/>
        </w:rPr>
        <w:t xml:space="preserve">tream </w:t>
      </w:r>
      <w:r w:rsidR="00FA72A0" w:rsidRPr="00FA1734">
        <w:rPr>
          <w:rFonts w:ascii="Arial" w:hAnsi="Arial" w:cs="Arial"/>
          <w:sz w:val="18"/>
          <w:szCs w:val="18"/>
        </w:rPr>
        <w:t>s</w:t>
      </w:r>
      <w:r w:rsidR="00872A47" w:rsidRPr="00FA1734">
        <w:rPr>
          <w:rFonts w:ascii="Arial" w:hAnsi="Arial" w:cs="Arial"/>
          <w:sz w:val="18"/>
          <w:szCs w:val="18"/>
        </w:rPr>
        <w:t xml:space="preserve">ide </w:t>
      </w:r>
      <w:r w:rsidR="00FA72A0" w:rsidRPr="00FA1734">
        <w:rPr>
          <w:rFonts w:ascii="Arial" w:hAnsi="Arial" w:cs="Arial"/>
          <w:sz w:val="18"/>
          <w:szCs w:val="18"/>
        </w:rPr>
        <w:t>z</w:t>
      </w:r>
      <w:r w:rsidR="00872A47" w:rsidRPr="00FA1734">
        <w:rPr>
          <w:rFonts w:ascii="Arial" w:hAnsi="Arial" w:cs="Arial"/>
          <w:sz w:val="18"/>
          <w:szCs w:val="18"/>
        </w:rPr>
        <w:t xml:space="preserve">one </w:t>
      </w:r>
      <w:r w:rsidR="00FA72A0" w:rsidRPr="00FA1734">
        <w:rPr>
          <w:rFonts w:ascii="Arial" w:hAnsi="Arial" w:cs="Arial"/>
          <w:sz w:val="18"/>
          <w:szCs w:val="18"/>
        </w:rPr>
        <w:t xml:space="preserve">to the maximum extent </w:t>
      </w:r>
      <w:r w:rsidR="00872A47" w:rsidRPr="00FA1734">
        <w:rPr>
          <w:rFonts w:ascii="Arial" w:hAnsi="Arial" w:cs="Arial"/>
          <w:sz w:val="18"/>
          <w:szCs w:val="18"/>
        </w:rPr>
        <w:t>practica</w:t>
      </w:r>
      <w:r w:rsidR="00FA72A0" w:rsidRPr="00FA1734">
        <w:rPr>
          <w:rFonts w:ascii="Arial" w:hAnsi="Arial" w:cs="Arial"/>
          <w:sz w:val="18"/>
          <w:szCs w:val="18"/>
        </w:rPr>
        <w:t>b</w:t>
      </w:r>
      <w:r w:rsidR="00872A47" w:rsidRPr="00FA1734">
        <w:rPr>
          <w:rFonts w:ascii="Arial" w:hAnsi="Arial" w:cs="Arial"/>
          <w:sz w:val="18"/>
          <w:szCs w:val="18"/>
        </w:rPr>
        <w:t>l</w:t>
      </w:r>
      <w:r w:rsidR="00FA72A0" w:rsidRPr="00FA1734">
        <w:rPr>
          <w:rFonts w:ascii="Arial" w:hAnsi="Arial" w:cs="Arial"/>
          <w:sz w:val="18"/>
          <w:szCs w:val="18"/>
        </w:rPr>
        <w:t>e</w:t>
      </w:r>
      <w:r w:rsidR="00872A47" w:rsidRPr="00FA1734">
        <w:rPr>
          <w:rFonts w:ascii="Arial" w:hAnsi="Arial" w:cs="Arial"/>
          <w:sz w:val="18"/>
          <w:szCs w:val="18"/>
        </w:rPr>
        <w:t xml:space="preserve">. A detailed </w:t>
      </w:r>
      <w:r w:rsidR="00962836" w:rsidRPr="00FA1734">
        <w:rPr>
          <w:rFonts w:ascii="Arial" w:hAnsi="Arial" w:cs="Arial"/>
          <w:sz w:val="18"/>
          <w:szCs w:val="18"/>
        </w:rPr>
        <w:t xml:space="preserve">SCM </w:t>
      </w:r>
      <w:r w:rsidR="00872A47" w:rsidRPr="00FA1734">
        <w:rPr>
          <w:rFonts w:ascii="Arial" w:hAnsi="Arial" w:cs="Arial"/>
          <w:sz w:val="18"/>
          <w:szCs w:val="18"/>
        </w:rPr>
        <w:t xml:space="preserve">design plan </w:t>
      </w:r>
      <w:r w:rsidR="00A56877" w:rsidRPr="00FA1734">
        <w:rPr>
          <w:rFonts w:ascii="Arial" w:hAnsi="Arial" w:cs="Arial"/>
          <w:sz w:val="18"/>
          <w:szCs w:val="18"/>
        </w:rPr>
        <w:t>shall</w:t>
      </w:r>
      <w:r w:rsidR="00872A47" w:rsidRPr="00FA1734">
        <w:rPr>
          <w:rFonts w:ascii="Arial" w:hAnsi="Arial" w:cs="Arial"/>
          <w:sz w:val="18"/>
          <w:szCs w:val="18"/>
        </w:rPr>
        <w:t xml:space="preserve"> be submitted to Charlotte-Mecklenburg Storm Water Services for approval based on specifications and pollutant removal targets contained in the </w:t>
      </w:r>
      <w:r w:rsidR="00DE16DC">
        <w:rPr>
          <w:rFonts w:ascii="Arial" w:hAnsi="Arial" w:cs="Arial"/>
          <w:sz w:val="18"/>
          <w:szCs w:val="18"/>
        </w:rPr>
        <w:t xml:space="preserve">Charlotte-Mecklenburg </w:t>
      </w:r>
      <w:r w:rsidR="00ED221A" w:rsidRPr="00843616">
        <w:rPr>
          <w:rFonts w:ascii="Arial" w:hAnsi="Arial" w:cs="Arial"/>
          <w:sz w:val="18"/>
          <w:szCs w:val="18"/>
        </w:rPr>
        <w:t>Stormwater Control Measure</w:t>
      </w:r>
      <w:r w:rsidR="00DE16DC">
        <w:rPr>
          <w:rFonts w:ascii="Arial" w:hAnsi="Arial" w:cs="Arial"/>
          <w:sz w:val="18"/>
          <w:szCs w:val="18"/>
        </w:rPr>
        <w:t xml:space="preserve"> Design Manual</w:t>
      </w:r>
      <w:r w:rsidR="00ED221A" w:rsidRPr="00843616">
        <w:rPr>
          <w:rFonts w:ascii="Arial" w:hAnsi="Arial" w:cs="Arial"/>
          <w:sz w:val="18"/>
          <w:szCs w:val="18"/>
        </w:rPr>
        <w:t xml:space="preserve"> (SCM Design Manual</w:t>
      </w:r>
      <w:r w:rsidR="00DE16DC">
        <w:rPr>
          <w:rFonts w:ascii="Arial" w:hAnsi="Arial" w:cs="Arial"/>
          <w:sz w:val="18"/>
          <w:szCs w:val="18"/>
        </w:rPr>
        <w:t>)</w:t>
      </w:r>
      <w:r w:rsidR="00872A47" w:rsidRPr="00FA1734">
        <w:rPr>
          <w:rFonts w:ascii="Arial" w:hAnsi="Arial" w:cs="Arial"/>
          <w:sz w:val="18"/>
          <w:szCs w:val="18"/>
        </w:rPr>
        <w:t xml:space="preserve">. This plan </w:t>
      </w:r>
      <w:r w:rsidR="00A56877" w:rsidRPr="00FA1734">
        <w:rPr>
          <w:rFonts w:ascii="Arial" w:hAnsi="Arial" w:cs="Arial"/>
          <w:sz w:val="18"/>
          <w:szCs w:val="18"/>
        </w:rPr>
        <w:t>shall</w:t>
      </w:r>
      <w:r w:rsidR="00872A47" w:rsidRPr="00FA1734">
        <w:rPr>
          <w:rFonts w:ascii="Arial" w:hAnsi="Arial" w:cs="Arial"/>
          <w:sz w:val="18"/>
          <w:szCs w:val="18"/>
        </w:rPr>
        <w:t xml:space="preserve"> also include a long</w:t>
      </w:r>
      <w:r w:rsidR="00717B0D" w:rsidRPr="00FA1734">
        <w:rPr>
          <w:rFonts w:ascii="Arial" w:hAnsi="Arial" w:cs="Arial"/>
          <w:sz w:val="18"/>
          <w:szCs w:val="18"/>
        </w:rPr>
        <w:t>-</w:t>
      </w:r>
      <w:r w:rsidR="00872A47" w:rsidRPr="00FA1734">
        <w:rPr>
          <w:rFonts w:ascii="Arial" w:hAnsi="Arial" w:cs="Arial"/>
          <w:sz w:val="18"/>
          <w:szCs w:val="18"/>
        </w:rPr>
        <w:t xml:space="preserve">term maintenance strategy for the </w:t>
      </w:r>
      <w:r w:rsidR="00962836" w:rsidRPr="00FA1734">
        <w:rPr>
          <w:rFonts w:ascii="Arial" w:hAnsi="Arial" w:cs="Arial"/>
          <w:sz w:val="18"/>
          <w:szCs w:val="18"/>
        </w:rPr>
        <w:t xml:space="preserve">SCM </w:t>
      </w:r>
      <w:r w:rsidR="00872A47" w:rsidRPr="00FA1734">
        <w:rPr>
          <w:rFonts w:ascii="Arial" w:hAnsi="Arial" w:cs="Arial"/>
          <w:sz w:val="18"/>
          <w:szCs w:val="18"/>
        </w:rPr>
        <w:t>complete with the establishment of adequate financing to support the proposed maintenance practices.</w:t>
      </w:r>
    </w:p>
    <w:p w14:paraId="4706F3D6" w14:textId="77777777" w:rsidR="00872A47" w:rsidRPr="00FA1734" w:rsidRDefault="00872A47" w:rsidP="00ED221A">
      <w:pPr>
        <w:spacing w:after="0" w:line="240" w:lineRule="auto"/>
        <w:ind w:left="360"/>
        <w:rPr>
          <w:rFonts w:ascii="Arial" w:hAnsi="Arial" w:cs="Arial"/>
          <w:sz w:val="18"/>
          <w:szCs w:val="18"/>
        </w:rPr>
      </w:pPr>
    </w:p>
    <w:p w14:paraId="43F711C6" w14:textId="19035395" w:rsidR="00717B0D" w:rsidRPr="00FA1734" w:rsidRDefault="00717B0D" w:rsidP="00ED221A">
      <w:pPr>
        <w:spacing w:after="0" w:line="240" w:lineRule="auto"/>
        <w:ind w:left="360"/>
        <w:rPr>
          <w:rFonts w:ascii="Arial" w:hAnsi="Arial" w:cs="Arial"/>
          <w:b/>
          <w:bCs/>
          <w:sz w:val="18"/>
          <w:szCs w:val="18"/>
        </w:rPr>
      </w:pPr>
      <w:r w:rsidRPr="00FA1734">
        <w:rPr>
          <w:rFonts w:ascii="Arial" w:hAnsi="Arial" w:cs="Arial"/>
          <w:b/>
          <w:bCs/>
          <w:sz w:val="18"/>
          <w:szCs w:val="18"/>
        </w:rPr>
        <w:t>2.</w:t>
      </w:r>
      <w:r w:rsidR="00872A47" w:rsidRPr="00FA1734">
        <w:rPr>
          <w:rFonts w:ascii="Arial" w:hAnsi="Arial" w:cs="Arial"/>
          <w:b/>
          <w:bCs/>
          <w:sz w:val="18"/>
          <w:szCs w:val="18"/>
        </w:rPr>
        <w:tab/>
        <w:t xml:space="preserve">Stream </w:t>
      </w:r>
      <w:r w:rsidR="00962836" w:rsidRPr="00FA1734">
        <w:rPr>
          <w:rFonts w:ascii="Arial" w:hAnsi="Arial" w:cs="Arial"/>
          <w:b/>
          <w:bCs/>
          <w:sz w:val="18"/>
          <w:szCs w:val="18"/>
        </w:rPr>
        <w:t xml:space="preserve">Buffer </w:t>
      </w:r>
      <w:r w:rsidR="00872A47" w:rsidRPr="00FA1734">
        <w:rPr>
          <w:rFonts w:ascii="Arial" w:hAnsi="Arial" w:cs="Arial"/>
          <w:b/>
          <w:bCs/>
          <w:sz w:val="18"/>
          <w:szCs w:val="18"/>
        </w:rPr>
        <w:t>Restoration</w:t>
      </w:r>
    </w:p>
    <w:p w14:paraId="70C53BCB" w14:textId="6FCA2D32" w:rsidR="00872A47" w:rsidRPr="00FA1734" w:rsidRDefault="00872A47" w:rsidP="00ED221A">
      <w:pPr>
        <w:spacing w:after="0" w:line="240" w:lineRule="auto"/>
        <w:ind w:left="360"/>
        <w:rPr>
          <w:rFonts w:ascii="Arial" w:hAnsi="Arial" w:cs="Arial"/>
          <w:sz w:val="18"/>
          <w:szCs w:val="18"/>
        </w:rPr>
      </w:pPr>
      <w:r w:rsidRPr="00FA1734">
        <w:rPr>
          <w:rFonts w:ascii="Arial" w:hAnsi="Arial" w:cs="Arial"/>
          <w:sz w:val="18"/>
          <w:szCs w:val="18"/>
        </w:rPr>
        <w:t>The owner may restore and preserve the buffer area on any stream of equivalent or greater drainage area, the condition of which is determined to be qualified for restoration by Charlotte-Mecklenburg Storm Water Services. This restor</w:t>
      </w:r>
      <w:r w:rsidR="00962836" w:rsidRPr="00FA1734">
        <w:rPr>
          <w:rFonts w:ascii="Arial" w:hAnsi="Arial" w:cs="Arial"/>
          <w:sz w:val="18"/>
          <w:szCs w:val="18"/>
        </w:rPr>
        <w:t xml:space="preserve">ed buffer area </w:t>
      </w:r>
      <w:r w:rsidR="00A56877" w:rsidRPr="00FA1734">
        <w:rPr>
          <w:rFonts w:ascii="Arial" w:hAnsi="Arial" w:cs="Arial"/>
          <w:sz w:val="18"/>
          <w:szCs w:val="18"/>
        </w:rPr>
        <w:t>shall</w:t>
      </w:r>
      <w:r w:rsidR="00962836" w:rsidRPr="00FA1734">
        <w:rPr>
          <w:rFonts w:ascii="Arial" w:hAnsi="Arial" w:cs="Arial"/>
          <w:sz w:val="18"/>
          <w:szCs w:val="18"/>
        </w:rPr>
        <w:t xml:space="preserve"> be equal or greater in size than the buffer area to be mitigated.</w:t>
      </w:r>
    </w:p>
    <w:p w14:paraId="5993DFE4" w14:textId="77777777" w:rsidR="00872A47" w:rsidRPr="00FA1734" w:rsidRDefault="00872A47" w:rsidP="00ED221A">
      <w:pPr>
        <w:spacing w:after="0" w:line="240" w:lineRule="auto"/>
        <w:ind w:left="360"/>
        <w:rPr>
          <w:rFonts w:ascii="Arial" w:hAnsi="Arial" w:cs="Arial"/>
          <w:sz w:val="18"/>
          <w:szCs w:val="18"/>
        </w:rPr>
      </w:pPr>
    </w:p>
    <w:p w14:paraId="00100EDD" w14:textId="052287DC" w:rsidR="00717B0D" w:rsidRPr="00FA1734" w:rsidRDefault="00717B0D" w:rsidP="00ED221A">
      <w:pPr>
        <w:spacing w:after="0" w:line="240" w:lineRule="auto"/>
        <w:ind w:left="360"/>
        <w:rPr>
          <w:rFonts w:ascii="Arial" w:hAnsi="Arial" w:cs="Arial"/>
          <w:b/>
          <w:bCs/>
          <w:sz w:val="18"/>
          <w:szCs w:val="18"/>
        </w:rPr>
      </w:pPr>
      <w:r w:rsidRPr="00FA1734">
        <w:rPr>
          <w:rFonts w:ascii="Arial" w:hAnsi="Arial" w:cs="Arial"/>
          <w:b/>
          <w:bCs/>
          <w:sz w:val="18"/>
          <w:szCs w:val="18"/>
        </w:rPr>
        <w:t>3.</w:t>
      </w:r>
      <w:r w:rsidR="00872A47" w:rsidRPr="00FA1734">
        <w:rPr>
          <w:rFonts w:ascii="Arial" w:hAnsi="Arial" w:cs="Arial"/>
          <w:b/>
          <w:bCs/>
          <w:sz w:val="18"/>
          <w:szCs w:val="18"/>
        </w:rPr>
        <w:tab/>
        <w:t>Stream</w:t>
      </w:r>
      <w:r w:rsidR="00962836" w:rsidRPr="00FA1734">
        <w:rPr>
          <w:rFonts w:ascii="Arial" w:hAnsi="Arial" w:cs="Arial"/>
          <w:b/>
          <w:bCs/>
          <w:sz w:val="18"/>
          <w:szCs w:val="18"/>
        </w:rPr>
        <w:t xml:space="preserve"> Buffer</w:t>
      </w:r>
      <w:r w:rsidR="00872A47" w:rsidRPr="00FA1734">
        <w:rPr>
          <w:rFonts w:ascii="Arial" w:hAnsi="Arial" w:cs="Arial"/>
          <w:b/>
          <w:bCs/>
          <w:sz w:val="18"/>
          <w:szCs w:val="18"/>
        </w:rPr>
        <w:t xml:space="preserve"> Preservation</w:t>
      </w:r>
    </w:p>
    <w:p w14:paraId="1901257E" w14:textId="3A34BA25" w:rsidR="00872A47" w:rsidRPr="00FA1734" w:rsidRDefault="00872A47" w:rsidP="00ED221A">
      <w:pPr>
        <w:spacing w:after="0" w:line="240" w:lineRule="auto"/>
        <w:ind w:left="360"/>
        <w:rPr>
          <w:rFonts w:ascii="Arial" w:hAnsi="Arial" w:cs="Arial"/>
          <w:sz w:val="18"/>
          <w:szCs w:val="18"/>
        </w:rPr>
      </w:pPr>
      <w:r w:rsidRPr="00FA1734">
        <w:rPr>
          <w:rFonts w:ascii="Arial" w:hAnsi="Arial" w:cs="Arial"/>
          <w:sz w:val="18"/>
          <w:szCs w:val="18"/>
        </w:rPr>
        <w:t>The owner may purchase, fee simple, other stream segments at equivalent or greater drainage area on a 1:1 linear foot basis and convey fee simple and absolute title to the land to the City</w:t>
      </w:r>
      <w:r w:rsidR="00A56877" w:rsidRPr="00FA1734">
        <w:rPr>
          <w:rFonts w:ascii="Arial" w:hAnsi="Arial" w:cs="Arial"/>
          <w:sz w:val="18"/>
          <w:szCs w:val="18"/>
        </w:rPr>
        <w:t xml:space="preserve"> of Charlotte, Mecklenburg </w:t>
      </w:r>
      <w:r w:rsidRPr="00FA1734">
        <w:rPr>
          <w:rFonts w:ascii="Arial" w:hAnsi="Arial" w:cs="Arial"/>
          <w:sz w:val="18"/>
          <w:szCs w:val="18"/>
        </w:rPr>
        <w:t>County</w:t>
      </w:r>
      <w:r w:rsidR="00A56877" w:rsidRPr="00FA1734">
        <w:rPr>
          <w:rFonts w:ascii="Arial" w:hAnsi="Arial" w:cs="Arial"/>
          <w:sz w:val="18"/>
          <w:szCs w:val="18"/>
        </w:rPr>
        <w:t>,</w:t>
      </w:r>
      <w:r w:rsidRPr="00FA1734">
        <w:rPr>
          <w:rFonts w:ascii="Arial" w:hAnsi="Arial" w:cs="Arial"/>
          <w:sz w:val="18"/>
          <w:szCs w:val="18"/>
        </w:rPr>
        <w:t xml:space="preserve"> or other conservation organization.</w:t>
      </w:r>
      <w:r w:rsidR="00242569" w:rsidRPr="00FA1734">
        <w:rPr>
          <w:rFonts w:ascii="Arial" w:hAnsi="Arial" w:cs="Arial"/>
          <w:sz w:val="18"/>
          <w:szCs w:val="18"/>
        </w:rPr>
        <w:t xml:space="preserve"> Staff may consider other means for preserving these areas on a case-by-case basis.</w:t>
      </w:r>
    </w:p>
    <w:p w14:paraId="72B237ED" w14:textId="77777777" w:rsidR="00872A47" w:rsidRPr="00FA1734" w:rsidRDefault="00872A47" w:rsidP="00ED221A">
      <w:pPr>
        <w:spacing w:after="0" w:line="240" w:lineRule="auto"/>
        <w:ind w:left="360"/>
        <w:rPr>
          <w:rFonts w:ascii="Arial" w:hAnsi="Arial" w:cs="Arial"/>
          <w:sz w:val="18"/>
          <w:szCs w:val="18"/>
        </w:rPr>
      </w:pPr>
    </w:p>
    <w:p w14:paraId="20B12A13" w14:textId="219B5762" w:rsidR="00717B0D" w:rsidRPr="00FA1734" w:rsidRDefault="00717B0D" w:rsidP="00ED221A">
      <w:pPr>
        <w:spacing w:after="0" w:line="240" w:lineRule="auto"/>
        <w:ind w:left="360"/>
        <w:rPr>
          <w:rFonts w:ascii="Arial" w:hAnsi="Arial" w:cs="Arial"/>
          <w:b/>
          <w:bCs/>
          <w:sz w:val="18"/>
          <w:szCs w:val="18"/>
        </w:rPr>
      </w:pPr>
      <w:r w:rsidRPr="00FA1734">
        <w:rPr>
          <w:rFonts w:ascii="Arial" w:hAnsi="Arial" w:cs="Arial"/>
          <w:b/>
          <w:bCs/>
          <w:sz w:val="18"/>
          <w:szCs w:val="18"/>
        </w:rPr>
        <w:t>4.</w:t>
      </w:r>
      <w:r w:rsidR="00872A47" w:rsidRPr="00FA1734">
        <w:rPr>
          <w:rFonts w:ascii="Arial" w:hAnsi="Arial" w:cs="Arial"/>
          <w:b/>
          <w:bCs/>
          <w:sz w:val="18"/>
          <w:szCs w:val="18"/>
        </w:rPr>
        <w:tab/>
        <w:t xml:space="preserve">Wetlands </w:t>
      </w:r>
      <w:r w:rsidR="00962836" w:rsidRPr="00FA1734">
        <w:rPr>
          <w:rFonts w:ascii="Arial" w:hAnsi="Arial" w:cs="Arial"/>
          <w:b/>
          <w:bCs/>
          <w:sz w:val="18"/>
          <w:szCs w:val="18"/>
        </w:rPr>
        <w:t>Preservation</w:t>
      </w:r>
    </w:p>
    <w:p w14:paraId="3B5A719F" w14:textId="4944DECE" w:rsidR="00872A47" w:rsidRPr="00FA1734" w:rsidRDefault="00872A47" w:rsidP="00ED221A">
      <w:pPr>
        <w:spacing w:after="0" w:line="240" w:lineRule="auto"/>
        <w:ind w:left="360"/>
        <w:rPr>
          <w:rFonts w:ascii="Arial" w:hAnsi="Arial" w:cs="Arial"/>
          <w:sz w:val="18"/>
          <w:szCs w:val="18"/>
        </w:rPr>
      </w:pPr>
      <w:r w:rsidRPr="00FA1734">
        <w:rPr>
          <w:rFonts w:ascii="Arial" w:hAnsi="Arial" w:cs="Arial"/>
          <w:sz w:val="18"/>
          <w:szCs w:val="18"/>
        </w:rPr>
        <w:t>On a 2:1 acreage basis for disturbed buffer area (</w:t>
      </w:r>
      <w:r w:rsidR="00717B0D" w:rsidRPr="00FA1734">
        <w:rPr>
          <w:rFonts w:ascii="Arial" w:hAnsi="Arial" w:cs="Arial"/>
          <w:sz w:val="18"/>
          <w:szCs w:val="18"/>
        </w:rPr>
        <w:t>two</w:t>
      </w:r>
      <w:r w:rsidRPr="00FA1734">
        <w:rPr>
          <w:rFonts w:ascii="Arial" w:hAnsi="Arial" w:cs="Arial"/>
          <w:sz w:val="18"/>
          <w:szCs w:val="18"/>
        </w:rPr>
        <w:t xml:space="preserve"> acres of wetland for each acre of disturbed </w:t>
      </w:r>
      <w:r w:rsidR="00962836" w:rsidRPr="00FA1734">
        <w:rPr>
          <w:rFonts w:ascii="Arial" w:hAnsi="Arial" w:cs="Arial"/>
          <w:sz w:val="18"/>
          <w:szCs w:val="18"/>
        </w:rPr>
        <w:t xml:space="preserve">buffer </w:t>
      </w:r>
      <w:r w:rsidRPr="00FA1734">
        <w:rPr>
          <w:rFonts w:ascii="Arial" w:hAnsi="Arial" w:cs="Arial"/>
          <w:sz w:val="18"/>
          <w:szCs w:val="18"/>
        </w:rPr>
        <w:t>area), the owner may provide a combination of the preservation and/or restoration of wetlands with protective easements.</w:t>
      </w:r>
    </w:p>
    <w:p w14:paraId="75B50D75" w14:textId="77777777" w:rsidR="005678D5" w:rsidRPr="00FA1734" w:rsidRDefault="005678D5" w:rsidP="00ED221A">
      <w:pPr>
        <w:spacing w:after="0" w:line="240" w:lineRule="auto"/>
        <w:ind w:left="360"/>
        <w:rPr>
          <w:rStyle w:val="CommentReference"/>
        </w:rPr>
      </w:pPr>
    </w:p>
    <w:p w14:paraId="33EE73EE" w14:textId="4289589B" w:rsidR="00717B0D" w:rsidRPr="00FA1734" w:rsidRDefault="005678D5" w:rsidP="00ED221A">
      <w:pPr>
        <w:spacing w:after="0" w:line="240" w:lineRule="auto"/>
        <w:ind w:left="360"/>
        <w:rPr>
          <w:rFonts w:ascii="Arial" w:hAnsi="Arial" w:cs="Arial"/>
          <w:b/>
          <w:bCs/>
          <w:sz w:val="18"/>
          <w:szCs w:val="18"/>
        </w:rPr>
      </w:pPr>
      <w:r w:rsidRPr="00FA1734">
        <w:rPr>
          <w:rFonts w:ascii="Arial" w:hAnsi="Arial" w:cs="Arial"/>
          <w:b/>
          <w:bCs/>
          <w:sz w:val="18"/>
          <w:szCs w:val="18"/>
        </w:rPr>
        <w:t>5</w:t>
      </w:r>
      <w:r w:rsidR="00717B0D" w:rsidRPr="00FA1734">
        <w:rPr>
          <w:rFonts w:ascii="Arial" w:hAnsi="Arial" w:cs="Arial"/>
          <w:b/>
          <w:bCs/>
          <w:sz w:val="18"/>
          <w:szCs w:val="18"/>
        </w:rPr>
        <w:t>.</w:t>
      </w:r>
      <w:r w:rsidR="00872A47" w:rsidRPr="00FA1734">
        <w:rPr>
          <w:rFonts w:ascii="Arial" w:hAnsi="Arial" w:cs="Arial"/>
          <w:b/>
          <w:bCs/>
          <w:sz w:val="18"/>
          <w:szCs w:val="18"/>
        </w:rPr>
        <w:tab/>
        <w:t>Mitigation Credits</w:t>
      </w:r>
    </w:p>
    <w:p w14:paraId="620E1DB1" w14:textId="730F21EC" w:rsidR="00872A47" w:rsidRPr="00FA1734" w:rsidRDefault="00872A47" w:rsidP="00ED221A">
      <w:pPr>
        <w:spacing w:after="0" w:line="240" w:lineRule="auto"/>
        <w:ind w:left="360"/>
        <w:rPr>
          <w:rFonts w:ascii="Arial" w:hAnsi="Arial" w:cs="Arial"/>
          <w:sz w:val="18"/>
          <w:szCs w:val="18"/>
        </w:rPr>
      </w:pPr>
      <w:r w:rsidRPr="00FA1734">
        <w:rPr>
          <w:rFonts w:ascii="Arial" w:hAnsi="Arial" w:cs="Arial"/>
          <w:sz w:val="18"/>
          <w:szCs w:val="18"/>
        </w:rPr>
        <w:t xml:space="preserve">The purchase of mitigation credits on a 1:1 basis utilizing </w:t>
      </w:r>
      <w:r w:rsidR="00962836" w:rsidRPr="00FA1734">
        <w:rPr>
          <w:rFonts w:ascii="Arial" w:hAnsi="Arial" w:cs="Arial"/>
          <w:sz w:val="18"/>
          <w:szCs w:val="18"/>
        </w:rPr>
        <w:t>area</w:t>
      </w:r>
      <w:r w:rsidRPr="00FA1734">
        <w:rPr>
          <w:rFonts w:ascii="Arial" w:hAnsi="Arial" w:cs="Arial"/>
          <w:sz w:val="18"/>
          <w:szCs w:val="18"/>
        </w:rPr>
        <w:t xml:space="preserve"> of </w:t>
      </w:r>
      <w:r w:rsidR="00962836" w:rsidRPr="00FA1734">
        <w:rPr>
          <w:rFonts w:ascii="Arial" w:hAnsi="Arial" w:cs="Arial"/>
          <w:sz w:val="18"/>
          <w:szCs w:val="18"/>
        </w:rPr>
        <w:t>buffer</w:t>
      </w:r>
      <w:r w:rsidRPr="00FA1734">
        <w:rPr>
          <w:rFonts w:ascii="Arial" w:hAnsi="Arial" w:cs="Arial"/>
          <w:sz w:val="18"/>
          <w:szCs w:val="18"/>
        </w:rPr>
        <w:t xml:space="preserve"> impacted and the prevailing rate of purchase as established by Charlotte-Mecklenburg Storm Water Services shall allow for stream buffer impacts on the specific site. Mitigation credits purchased under any other program (i.e., </w:t>
      </w:r>
      <w:r w:rsidR="00724A02" w:rsidRPr="00FA1734">
        <w:rPr>
          <w:rFonts w:ascii="Arial" w:hAnsi="Arial" w:cs="Arial"/>
          <w:sz w:val="18"/>
          <w:szCs w:val="18"/>
        </w:rPr>
        <w:t>USACE</w:t>
      </w:r>
      <w:r w:rsidRPr="00FA1734">
        <w:rPr>
          <w:rFonts w:ascii="Arial" w:hAnsi="Arial" w:cs="Arial"/>
          <w:sz w:val="18"/>
          <w:szCs w:val="18"/>
        </w:rPr>
        <w:t xml:space="preserve">) shall not cover this requirement unless the issuing agency agrees to relinquish the funds to </w:t>
      </w:r>
      <w:r w:rsidR="00AC572E" w:rsidRPr="00FA1734">
        <w:rPr>
          <w:rFonts w:ascii="Arial" w:hAnsi="Arial" w:cs="Arial"/>
          <w:sz w:val="18"/>
          <w:szCs w:val="18"/>
        </w:rPr>
        <w:t>Charlotte-Mecklenburg Storm Water Services.</w:t>
      </w:r>
    </w:p>
    <w:p w14:paraId="52960A42" w14:textId="77777777" w:rsidR="00872A47" w:rsidRPr="00FA1734" w:rsidRDefault="00872A47" w:rsidP="00ED221A">
      <w:pPr>
        <w:spacing w:after="0" w:line="240" w:lineRule="auto"/>
        <w:rPr>
          <w:rFonts w:ascii="Arial" w:hAnsi="Arial" w:cs="Arial"/>
          <w:sz w:val="18"/>
          <w:szCs w:val="18"/>
        </w:rPr>
      </w:pPr>
    </w:p>
    <w:p w14:paraId="61146296" w14:textId="3E38FAB5" w:rsidR="00872A47" w:rsidRPr="00FA1734" w:rsidRDefault="00717B0D" w:rsidP="00ED221A">
      <w:pPr>
        <w:spacing w:after="0" w:line="240" w:lineRule="auto"/>
        <w:rPr>
          <w:rFonts w:ascii="Arial" w:hAnsi="Arial" w:cs="Arial"/>
          <w:b/>
          <w:bCs/>
          <w:sz w:val="18"/>
          <w:szCs w:val="18"/>
        </w:rPr>
      </w:pPr>
      <w:bookmarkStart w:id="5" w:name="_Hlk54944368"/>
      <w:r w:rsidRPr="00FA1734">
        <w:rPr>
          <w:rFonts w:ascii="Arial" w:hAnsi="Arial" w:cs="Arial"/>
          <w:b/>
          <w:bCs/>
          <w:sz w:val="18"/>
          <w:szCs w:val="18"/>
        </w:rPr>
        <w:t xml:space="preserve">E. </w:t>
      </w:r>
      <w:r w:rsidRPr="00FA1734">
        <w:rPr>
          <w:rFonts w:ascii="Arial" w:hAnsi="Arial" w:cs="Arial"/>
          <w:b/>
          <w:bCs/>
          <w:sz w:val="18"/>
          <w:szCs w:val="18"/>
        </w:rPr>
        <w:tab/>
      </w:r>
      <w:r w:rsidR="00872A47" w:rsidRPr="00FA1734">
        <w:rPr>
          <w:rFonts w:ascii="Arial" w:hAnsi="Arial" w:cs="Arial"/>
          <w:b/>
          <w:bCs/>
          <w:sz w:val="18"/>
          <w:szCs w:val="18"/>
        </w:rPr>
        <w:t xml:space="preserve">Other </w:t>
      </w:r>
      <w:r w:rsidRPr="00FA1734">
        <w:rPr>
          <w:rFonts w:ascii="Arial" w:hAnsi="Arial" w:cs="Arial"/>
          <w:b/>
          <w:bCs/>
          <w:sz w:val="18"/>
          <w:szCs w:val="18"/>
        </w:rPr>
        <w:t xml:space="preserve">Mitigation Techniques </w:t>
      </w:r>
    </w:p>
    <w:p w14:paraId="1BAD62EE" w14:textId="3537F384"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No provision of this </w:t>
      </w:r>
      <w:r w:rsidR="007F223B">
        <w:rPr>
          <w:rFonts w:ascii="Arial" w:hAnsi="Arial" w:cs="Arial"/>
          <w:sz w:val="18"/>
          <w:szCs w:val="18"/>
        </w:rPr>
        <w:t>article</w:t>
      </w:r>
      <w:r w:rsidRPr="00FA1734">
        <w:rPr>
          <w:rFonts w:ascii="Arial" w:hAnsi="Arial" w:cs="Arial"/>
          <w:sz w:val="18"/>
          <w:szCs w:val="18"/>
        </w:rPr>
        <w:t xml:space="preserve"> shall prevent the creative development of alternative mitigation plans. The owner shall submit such plan with proposed buffer impacts and detailed mitigation information to Charlotte-Mecklenburg Storm Water Services for approval. The criteria used to judge the acceptability of any alternative plan shall be the degree to which the plan addresses the preservation of the four primary natural functions of stream buffers</w:t>
      </w:r>
      <w:r w:rsidR="1D2C686B" w:rsidRPr="00FA1734">
        <w:rPr>
          <w:rFonts w:ascii="Arial" w:hAnsi="Arial" w:cs="Arial"/>
          <w:sz w:val="18"/>
          <w:szCs w:val="18"/>
        </w:rPr>
        <w:t xml:space="preserve"> as per Section 26.1</w:t>
      </w:r>
      <w:r w:rsidRPr="00FA1734">
        <w:rPr>
          <w:rFonts w:ascii="Arial" w:hAnsi="Arial" w:cs="Arial"/>
          <w:sz w:val="18"/>
          <w:szCs w:val="18"/>
        </w:rPr>
        <w:t xml:space="preserve">. Such plans may be submitted in conjunction with a mitigation plan submission to the </w:t>
      </w:r>
      <w:r w:rsidR="6DFCAC84" w:rsidRPr="00FA1734">
        <w:rPr>
          <w:rFonts w:ascii="Arial" w:hAnsi="Arial" w:cs="Arial"/>
          <w:sz w:val="18"/>
          <w:szCs w:val="18"/>
        </w:rPr>
        <w:t>USACE</w:t>
      </w:r>
      <w:r w:rsidRPr="00FA1734">
        <w:rPr>
          <w:rFonts w:ascii="Arial" w:hAnsi="Arial" w:cs="Arial"/>
          <w:sz w:val="18"/>
          <w:szCs w:val="18"/>
        </w:rPr>
        <w:t xml:space="preserve"> and </w:t>
      </w:r>
      <w:r w:rsidR="3BC448C2" w:rsidRPr="00FA1734">
        <w:rPr>
          <w:rFonts w:ascii="Arial" w:hAnsi="Arial" w:cs="Arial"/>
          <w:sz w:val="18"/>
          <w:szCs w:val="18"/>
        </w:rPr>
        <w:t>NCDEQ</w:t>
      </w:r>
      <w:r w:rsidRPr="00FA1734">
        <w:rPr>
          <w:rFonts w:ascii="Arial" w:hAnsi="Arial" w:cs="Arial"/>
          <w:sz w:val="18"/>
          <w:szCs w:val="18"/>
        </w:rPr>
        <w:t xml:space="preserve"> for proposed stream or wetland impacts</w:t>
      </w:r>
      <w:bookmarkEnd w:id="5"/>
      <w:r w:rsidRPr="00FA1734">
        <w:rPr>
          <w:rFonts w:ascii="Arial" w:hAnsi="Arial" w:cs="Arial"/>
          <w:sz w:val="18"/>
          <w:szCs w:val="18"/>
        </w:rPr>
        <w:t>.</w:t>
      </w:r>
    </w:p>
    <w:p w14:paraId="50C99562" w14:textId="77777777" w:rsidR="00872A47" w:rsidRPr="00FA1734" w:rsidRDefault="00872A47" w:rsidP="00ED221A">
      <w:pPr>
        <w:spacing w:after="0" w:line="240" w:lineRule="auto"/>
        <w:rPr>
          <w:rFonts w:ascii="Arial" w:hAnsi="Arial" w:cs="Arial"/>
          <w:sz w:val="18"/>
          <w:szCs w:val="18"/>
        </w:rPr>
      </w:pPr>
    </w:p>
    <w:p w14:paraId="6074C351" w14:textId="406C5285" w:rsidR="00872A47" w:rsidRPr="00FA1734" w:rsidRDefault="00A42EEE" w:rsidP="00ED221A">
      <w:pPr>
        <w:spacing w:after="0" w:line="240" w:lineRule="auto"/>
        <w:rPr>
          <w:rFonts w:ascii="Arial" w:hAnsi="Arial" w:cs="Arial"/>
          <w:b/>
          <w:bCs/>
          <w:sz w:val="18"/>
          <w:szCs w:val="18"/>
        </w:rPr>
      </w:pPr>
      <w:bookmarkStart w:id="6" w:name="_Hlk75259208"/>
      <w:r w:rsidRPr="00FA1734">
        <w:rPr>
          <w:rFonts w:ascii="Arial" w:hAnsi="Arial" w:cs="Arial"/>
          <w:b/>
          <w:bCs/>
          <w:sz w:val="18"/>
          <w:szCs w:val="18"/>
        </w:rPr>
        <w:t>F.</w:t>
      </w:r>
      <w:r w:rsidR="00872A47" w:rsidRPr="00FA1734">
        <w:rPr>
          <w:rFonts w:ascii="Arial" w:hAnsi="Arial"/>
          <w:b/>
          <w:sz w:val="18"/>
        </w:rPr>
        <w:tab/>
      </w:r>
      <w:r w:rsidR="00872A47" w:rsidRPr="00FA1734">
        <w:rPr>
          <w:rFonts w:ascii="Arial" w:hAnsi="Arial" w:cs="Arial"/>
          <w:b/>
          <w:bCs/>
          <w:sz w:val="18"/>
          <w:szCs w:val="18"/>
        </w:rPr>
        <w:t xml:space="preserve">Posting of </w:t>
      </w:r>
      <w:r w:rsidRPr="00FA1734">
        <w:rPr>
          <w:rFonts w:ascii="Arial" w:hAnsi="Arial" w:cs="Arial"/>
          <w:b/>
          <w:bCs/>
          <w:sz w:val="18"/>
          <w:szCs w:val="18"/>
        </w:rPr>
        <w:t xml:space="preserve">Financial Security Required </w:t>
      </w:r>
      <w:r w:rsidR="00872A47" w:rsidRPr="00FA1734">
        <w:rPr>
          <w:rFonts w:ascii="Arial" w:hAnsi="Arial" w:cs="Arial"/>
          <w:b/>
          <w:bCs/>
          <w:sz w:val="18"/>
          <w:szCs w:val="18"/>
        </w:rPr>
        <w:t xml:space="preserve">for </w:t>
      </w:r>
      <w:r w:rsidR="00A7425C" w:rsidRPr="00FA1734">
        <w:rPr>
          <w:rFonts w:ascii="Arial" w:hAnsi="Arial" w:cs="Arial"/>
          <w:b/>
          <w:bCs/>
          <w:sz w:val="18"/>
          <w:szCs w:val="18"/>
        </w:rPr>
        <w:t>Stormwater</w:t>
      </w:r>
      <w:r w:rsidR="00C86FB3" w:rsidRPr="00FA1734">
        <w:rPr>
          <w:rFonts w:ascii="Arial" w:hAnsi="Arial" w:cs="Arial"/>
          <w:b/>
          <w:bCs/>
          <w:sz w:val="18"/>
          <w:szCs w:val="18"/>
        </w:rPr>
        <w:t xml:space="preserve"> Control Measures (SCMs)</w:t>
      </w:r>
    </w:p>
    <w:p w14:paraId="7CBE820C" w14:textId="314CD891"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When </w:t>
      </w:r>
      <w:r w:rsidR="00C86FB3" w:rsidRPr="00FA1734">
        <w:rPr>
          <w:rFonts w:ascii="Arial" w:hAnsi="Arial" w:cs="Arial"/>
          <w:sz w:val="18"/>
          <w:szCs w:val="18"/>
        </w:rPr>
        <w:t>SCMs</w:t>
      </w:r>
      <w:r w:rsidRPr="00FA1734">
        <w:rPr>
          <w:rFonts w:ascii="Arial" w:hAnsi="Arial" w:cs="Arial"/>
          <w:sz w:val="18"/>
          <w:szCs w:val="18"/>
        </w:rPr>
        <w:t xml:space="preserve"> are approved for mitigation of a buffer disturbance, the approval shall be subject to the owner filing a surety bond or letter of credit or making other financial arrangements which are acceptable to Charlotte-Mecklenburg Storm Water Services, in a form which is satisfactory to the City Attorney, guaranteeing the installation and maintenance of the required </w:t>
      </w:r>
      <w:r w:rsidR="00C86FB3" w:rsidRPr="00FA1734">
        <w:rPr>
          <w:rFonts w:ascii="Arial" w:hAnsi="Arial" w:cs="Arial"/>
          <w:sz w:val="18"/>
          <w:szCs w:val="18"/>
        </w:rPr>
        <w:t>SCMs</w:t>
      </w:r>
      <w:r w:rsidRPr="00FA1734">
        <w:rPr>
          <w:rFonts w:ascii="Arial" w:hAnsi="Arial" w:cs="Arial"/>
          <w:sz w:val="18"/>
          <w:szCs w:val="18"/>
        </w:rPr>
        <w:t xml:space="preserve"> until the issuance of certificates of occupancy for 75% of all construction which might reasonably be anticipated to be built within the area which drains into the</w:t>
      </w:r>
      <w:r w:rsidR="00A7425C" w:rsidRPr="00FA1734">
        <w:rPr>
          <w:rFonts w:ascii="Arial" w:hAnsi="Arial" w:cs="Arial"/>
          <w:sz w:val="18"/>
          <w:szCs w:val="18"/>
        </w:rPr>
        <w:t xml:space="preserve"> </w:t>
      </w:r>
      <w:r w:rsidR="00C86FB3" w:rsidRPr="00FA1734">
        <w:rPr>
          <w:rFonts w:ascii="Arial" w:hAnsi="Arial" w:cs="Arial"/>
          <w:sz w:val="18"/>
          <w:szCs w:val="18"/>
        </w:rPr>
        <w:t>SCMs</w:t>
      </w:r>
      <w:r w:rsidRPr="00FA1734">
        <w:rPr>
          <w:rFonts w:ascii="Arial" w:hAnsi="Arial" w:cs="Arial"/>
          <w:sz w:val="18"/>
          <w:szCs w:val="18"/>
        </w:rPr>
        <w:t xml:space="preserve">, allowing credit for improvements completed prior to the submission of the final plat. </w:t>
      </w:r>
    </w:p>
    <w:p w14:paraId="5A7333CC" w14:textId="5E2F0EDC" w:rsidR="00872A47" w:rsidRPr="00FA1734" w:rsidRDefault="00872A47" w:rsidP="00ED221A">
      <w:pPr>
        <w:spacing w:after="0" w:line="240" w:lineRule="auto"/>
        <w:rPr>
          <w:rFonts w:ascii="Arial" w:hAnsi="Arial" w:cs="Arial"/>
          <w:sz w:val="18"/>
          <w:szCs w:val="18"/>
        </w:rPr>
      </w:pPr>
    </w:p>
    <w:p w14:paraId="6BB7DB33" w14:textId="75A44250" w:rsidR="00872A47" w:rsidRPr="00FA1734" w:rsidRDefault="00872A47" w:rsidP="00ED221A">
      <w:pPr>
        <w:spacing w:after="0" w:line="240" w:lineRule="auto"/>
        <w:rPr>
          <w:rFonts w:ascii="Arial" w:hAnsi="Arial" w:cs="Arial"/>
          <w:sz w:val="18"/>
          <w:szCs w:val="18"/>
        </w:rPr>
      </w:pPr>
      <w:r w:rsidRPr="00FA1734">
        <w:rPr>
          <w:rFonts w:ascii="Arial" w:hAnsi="Arial" w:cs="Arial"/>
          <w:sz w:val="18"/>
          <w:szCs w:val="18"/>
        </w:rPr>
        <w:t xml:space="preserve">At such time that this level of occupancy is achieved, written notice thereof </w:t>
      </w:r>
      <w:r w:rsidR="00CF631A">
        <w:rPr>
          <w:rFonts w:ascii="Arial" w:hAnsi="Arial" w:cs="Arial"/>
          <w:sz w:val="18"/>
          <w:szCs w:val="18"/>
        </w:rPr>
        <w:t>shall</w:t>
      </w:r>
      <w:r w:rsidRPr="00FA1734">
        <w:rPr>
          <w:rFonts w:ascii="Arial" w:hAnsi="Arial" w:cs="Arial"/>
          <w:sz w:val="18"/>
          <w:szCs w:val="18"/>
        </w:rPr>
        <w:t xml:space="preserve"> be given by the owner to Charlotte-Mecklenburg Storm Water Services. The owner </w:t>
      </w:r>
      <w:r w:rsidR="00CF631A">
        <w:rPr>
          <w:rFonts w:ascii="Arial" w:hAnsi="Arial" w:cs="Arial"/>
          <w:sz w:val="18"/>
          <w:szCs w:val="18"/>
        </w:rPr>
        <w:t>shall</w:t>
      </w:r>
      <w:r w:rsidRPr="00FA1734">
        <w:rPr>
          <w:rFonts w:ascii="Arial" w:hAnsi="Arial" w:cs="Arial"/>
          <w:sz w:val="18"/>
          <w:szCs w:val="18"/>
        </w:rPr>
        <w:t xml:space="preserve"> also verify the adequacy of the maintenance plan for the </w:t>
      </w:r>
      <w:r w:rsidR="00C86FB3" w:rsidRPr="00FA1734">
        <w:rPr>
          <w:rFonts w:ascii="Arial" w:hAnsi="Arial" w:cs="Arial"/>
          <w:sz w:val="18"/>
          <w:szCs w:val="18"/>
        </w:rPr>
        <w:t>SCMs</w:t>
      </w:r>
      <w:r w:rsidRPr="00FA1734">
        <w:rPr>
          <w:rFonts w:ascii="Arial" w:hAnsi="Arial" w:cs="Arial"/>
          <w:sz w:val="18"/>
          <w:szCs w:val="18"/>
        </w:rPr>
        <w:t xml:space="preserve"> including the necessary financing to support the proposed maintenance practices. Charlotte-Mecklenburg Storm Water Services will inspect the </w:t>
      </w:r>
      <w:r w:rsidR="00C86FB3" w:rsidRPr="00FA1734">
        <w:rPr>
          <w:rFonts w:ascii="Arial" w:hAnsi="Arial" w:cs="Arial"/>
          <w:sz w:val="18"/>
          <w:szCs w:val="18"/>
        </w:rPr>
        <w:t>SCMs</w:t>
      </w:r>
      <w:r w:rsidRPr="00FA1734">
        <w:rPr>
          <w:rFonts w:ascii="Arial" w:hAnsi="Arial" w:cs="Arial"/>
          <w:sz w:val="18"/>
          <w:szCs w:val="18"/>
        </w:rPr>
        <w:t xml:space="preserve"> and verify the effectiveness of the maintenance plan and if found satisfactory, wil</w:t>
      </w:r>
      <w:r w:rsidR="00C947D8" w:rsidRPr="00FA1734">
        <w:rPr>
          <w:rFonts w:ascii="Arial" w:hAnsi="Arial" w:cs="Arial"/>
          <w:sz w:val="18"/>
          <w:szCs w:val="18"/>
        </w:rPr>
        <w:t>l</w:t>
      </w:r>
      <w:r w:rsidRPr="00FA1734">
        <w:rPr>
          <w:rFonts w:ascii="Arial" w:hAnsi="Arial" w:cs="Arial"/>
          <w:sz w:val="18"/>
          <w:szCs w:val="18"/>
        </w:rPr>
        <w:t xml:space="preserve"> notify the owner in writing</w:t>
      </w:r>
      <w:r w:rsidR="00C947D8" w:rsidRPr="00FA1734">
        <w:rPr>
          <w:rFonts w:ascii="Arial" w:hAnsi="Arial" w:cs="Arial"/>
          <w:sz w:val="18"/>
          <w:szCs w:val="18"/>
        </w:rPr>
        <w:t xml:space="preserve"> within 30 days of the date of the notice</w:t>
      </w:r>
      <w:r w:rsidRPr="00FA1734">
        <w:rPr>
          <w:rFonts w:ascii="Arial" w:hAnsi="Arial" w:cs="Arial"/>
          <w:sz w:val="18"/>
          <w:szCs w:val="18"/>
        </w:rPr>
        <w:t>.</w:t>
      </w:r>
      <w:bookmarkEnd w:id="6"/>
    </w:p>
    <w:p w14:paraId="29F098BC" w14:textId="115996D2" w:rsidR="005A71C8" w:rsidRDefault="005A71C8">
      <w:pPr>
        <w:spacing w:after="0" w:line="240" w:lineRule="auto"/>
        <w:rPr>
          <w:rFonts w:ascii="Arial" w:hAnsi="Arial" w:cs="Arial"/>
          <w:sz w:val="18"/>
          <w:szCs w:val="18"/>
        </w:rPr>
      </w:pPr>
      <w:r>
        <w:rPr>
          <w:rFonts w:ascii="Arial" w:hAnsi="Arial" w:cs="Arial"/>
          <w:sz w:val="18"/>
          <w:szCs w:val="18"/>
        </w:rPr>
        <w:br w:type="page"/>
      </w:r>
    </w:p>
    <w:p w14:paraId="34FBA246" w14:textId="77777777" w:rsidR="00E33BB1" w:rsidRPr="00FA1734" w:rsidRDefault="00E33BB1" w:rsidP="00ED221A">
      <w:pPr>
        <w:spacing w:after="0" w:line="240" w:lineRule="auto"/>
        <w:rPr>
          <w:rFonts w:ascii="Arial" w:hAnsi="Arial" w:cs="Arial"/>
          <w:sz w:val="18"/>
          <w:szCs w:val="18"/>
        </w:rPr>
      </w:pPr>
    </w:p>
    <w:p w14:paraId="1304CB4B" w14:textId="38BA7936" w:rsidR="00724A02" w:rsidRPr="00FA1734" w:rsidRDefault="00724A02" w:rsidP="00910328">
      <w:pPr>
        <w:shd w:val="clear" w:color="auto" w:fill="DEEAF6" w:themeFill="accent5" w:themeFillTint="33"/>
        <w:spacing w:after="0" w:line="240" w:lineRule="auto"/>
        <w:rPr>
          <w:rFonts w:ascii="Arial" w:hAnsi="Arial" w:cs="Arial"/>
          <w:b/>
          <w:bCs/>
          <w:sz w:val="18"/>
          <w:szCs w:val="18"/>
        </w:rPr>
      </w:pPr>
      <w:r w:rsidRPr="00FA1734">
        <w:rPr>
          <w:rFonts w:ascii="Arial" w:hAnsi="Arial" w:cs="Arial"/>
          <w:b/>
          <w:bCs/>
          <w:sz w:val="18"/>
          <w:szCs w:val="18"/>
        </w:rPr>
        <w:t>26.</w:t>
      </w:r>
      <w:r w:rsidR="005238B4" w:rsidRPr="00FA1734">
        <w:rPr>
          <w:rFonts w:ascii="Arial" w:hAnsi="Arial" w:cs="Arial"/>
          <w:b/>
          <w:bCs/>
          <w:sz w:val="18"/>
          <w:szCs w:val="18"/>
        </w:rPr>
        <w:t>6</w:t>
      </w:r>
      <w:r w:rsidR="00910328">
        <w:rPr>
          <w:rFonts w:ascii="Arial" w:hAnsi="Arial" w:cs="Arial"/>
          <w:b/>
          <w:bCs/>
          <w:sz w:val="18"/>
          <w:szCs w:val="18"/>
        </w:rPr>
        <w:t xml:space="preserve">   </w:t>
      </w:r>
      <w:r w:rsidR="005238B4" w:rsidRPr="00FA1734">
        <w:rPr>
          <w:rFonts w:ascii="Arial" w:hAnsi="Arial" w:cs="Arial"/>
          <w:b/>
          <w:bCs/>
          <w:sz w:val="18"/>
          <w:szCs w:val="18"/>
        </w:rPr>
        <w:t xml:space="preserve">MAINTENANCE RESPONSIBILITY FOR </w:t>
      </w:r>
      <w:r w:rsidRPr="00FA1734">
        <w:rPr>
          <w:rFonts w:ascii="Arial" w:hAnsi="Arial" w:cs="Arial"/>
          <w:b/>
          <w:bCs/>
          <w:sz w:val="18"/>
          <w:szCs w:val="18"/>
        </w:rPr>
        <w:t>SCMs</w:t>
      </w:r>
    </w:p>
    <w:p w14:paraId="39F7BFFB" w14:textId="01C807B5" w:rsidR="00724A02" w:rsidRPr="00FA1734" w:rsidRDefault="00724A02" w:rsidP="00ED221A">
      <w:pPr>
        <w:spacing w:after="0" w:line="240" w:lineRule="auto"/>
        <w:rPr>
          <w:rFonts w:ascii="Arial" w:hAnsi="Arial" w:cs="Arial"/>
          <w:sz w:val="18"/>
          <w:szCs w:val="18"/>
        </w:rPr>
      </w:pPr>
      <w:r w:rsidRPr="00FA1734">
        <w:rPr>
          <w:rFonts w:ascii="Arial" w:hAnsi="Arial" w:cs="Arial"/>
          <w:sz w:val="18"/>
          <w:szCs w:val="18"/>
        </w:rPr>
        <w:t xml:space="preserve">Maintenance of all SCMs shall be the responsibility of the property owner or </w:t>
      </w:r>
      <w:r w:rsidR="00063E74">
        <w:rPr>
          <w:rFonts w:ascii="Arial" w:hAnsi="Arial" w:cs="Arial"/>
          <w:sz w:val="18"/>
          <w:szCs w:val="18"/>
        </w:rPr>
        <w:t>their</w:t>
      </w:r>
      <w:r w:rsidRPr="00FA1734">
        <w:rPr>
          <w:rFonts w:ascii="Arial" w:hAnsi="Arial" w:cs="Arial"/>
          <w:sz w:val="18"/>
          <w:szCs w:val="18"/>
        </w:rPr>
        <w:t xml:space="preserve"> designee.</w:t>
      </w:r>
    </w:p>
    <w:p w14:paraId="15AF820C" w14:textId="77777777" w:rsidR="00E33BB1" w:rsidRPr="00FA1734" w:rsidRDefault="00E33BB1" w:rsidP="00ED221A">
      <w:pPr>
        <w:spacing w:after="0" w:line="240" w:lineRule="auto"/>
        <w:rPr>
          <w:rFonts w:ascii="Arial" w:hAnsi="Arial" w:cs="Arial"/>
          <w:sz w:val="18"/>
          <w:szCs w:val="18"/>
        </w:rPr>
      </w:pPr>
    </w:p>
    <w:p w14:paraId="7CAA537E" w14:textId="5925B018" w:rsidR="00872A47" w:rsidRPr="00FA1734" w:rsidRDefault="0018504D" w:rsidP="00910328">
      <w:pPr>
        <w:shd w:val="clear" w:color="auto" w:fill="DEEAF6" w:themeFill="accent5" w:themeFillTint="33"/>
        <w:spacing w:after="0" w:line="240" w:lineRule="auto"/>
        <w:rPr>
          <w:rFonts w:ascii="Arial" w:hAnsi="Arial" w:cs="Arial"/>
          <w:b/>
          <w:bCs/>
          <w:sz w:val="18"/>
          <w:szCs w:val="18"/>
        </w:rPr>
      </w:pPr>
      <w:r w:rsidRPr="00FA1734">
        <w:rPr>
          <w:rFonts w:ascii="Arial" w:hAnsi="Arial" w:cs="Arial"/>
          <w:b/>
          <w:bCs/>
          <w:sz w:val="18"/>
          <w:szCs w:val="18"/>
        </w:rPr>
        <w:t>2</w:t>
      </w:r>
      <w:r w:rsidR="00C80ACE" w:rsidRPr="00FA1734">
        <w:rPr>
          <w:rFonts w:ascii="Arial" w:hAnsi="Arial" w:cs="Arial"/>
          <w:b/>
          <w:bCs/>
          <w:sz w:val="18"/>
          <w:szCs w:val="18"/>
        </w:rPr>
        <w:t>6</w:t>
      </w:r>
      <w:r w:rsidRPr="00FA1734">
        <w:rPr>
          <w:rFonts w:ascii="Arial" w:hAnsi="Arial" w:cs="Arial"/>
          <w:b/>
          <w:bCs/>
          <w:sz w:val="18"/>
          <w:szCs w:val="18"/>
        </w:rPr>
        <w:t>.</w:t>
      </w:r>
      <w:r w:rsidR="005238B4" w:rsidRPr="00FA1734">
        <w:rPr>
          <w:rFonts w:ascii="Arial" w:hAnsi="Arial" w:cs="Arial"/>
          <w:b/>
          <w:bCs/>
          <w:sz w:val="18"/>
          <w:szCs w:val="18"/>
        </w:rPr>
        <w:t>7</w:t>
      </w:r>
      <w:r w:rsidR="00910328">
        <w:rPr>
          <w:rFonts w:ascii="Arial" w:hAnsi="Arial" w:cs="Arial"/>
          <w:b/>
          <w:bCs/>
          <w:sz w:val="18"/>
          <w:szCs w:val="18"/>
        </w:rPr>
        <w:t xml:space="preserve">   </w:t>
      </w:r>
      <w:r w:rsidR="00705617" w:rsidRPr="00FA1734">
        <w:rPr>
          <w:rFonts w:ascii="Arial" w:hAnsi="Arial" w:cs="Arial"/>
          <w:b/>
          <w:bCs/>
          <w:sz w:val="18"/>
          <w:szCs w:val="18"/>
        </w:rPr>
        <w:t>ADMINISTRATION</w:t>
      </w:r>
    </w:p>
    <w:p w14:paraId="5BE0F742" w14:textId="77777777" w:rsidR="00724A02" w:rsidRPr="00FA1734" w:rsidRDefault="00724A02" w:rsidP="00ED221A">
      <w:pPr>
        <w:spacing w:after="0" w:line="240" w:lineRule="auto"/>
        <w:rPr>
          <w:rFonts w:ascii="Arial" w:hAnsi="Arial" w:cs="Arial"/>
          <w:sz w:val="18"/>
          <w:szCs w:val="18"/>
        </w:rPr>
      </w:pPr>
    </w:p>
    <w:p w14:paraId="4DD8FC1F" w14:textId="51B629A0" w:rsidR="00705617" w:rsidRPr="00FA1734" w:rsidRDefault="00705617" w:rsidP="00ED221A">
      <w:pPr>
        <w:spacing w:after="0" w:line="240" w:lineRule="auto"/>
        <w:rPr>
          <w:rFonts w:ascii="Arial" w:hAnsi="Arial" w:cs="Arial"/>
          <w:sz w:val="18"/>
          <w:szCs w:val="18"/>
        </w:rPr>
      </w:pPr>
      <w:r w:rsidRPr="00FA1734">
        <w:rPr>
          <w:rFonts w:ascii="Arial" w:hAnsi="Arial" w:cs="Arial"/>
          <w:b/>
          <w:bCs/>
          <w:sz w:val="18"/>
          <w:szCs w:val="18"/>
        </w:rPr>
        <w:t>A.</w:t>
      </w:r>
      <w:r w:rsidRPr="00FA1734">
        <w:rPr>
          <w:rFonts w:ascii="Arial" w:hAnsi="Arial" w:cs="Arial"/>
          <w:sz w:val="18"/>
          <w:szCs w:val="18"/>
        </w:rPr>
        <w:tab/>
        <w:t xml:space="preserve">Appeals and variances of </w:t>
      </w:r>
      <w:r w:rsidR="003E459E" w:rsidRPr="00FA1734">
        <w:rPr>
          <w:rFonts w:ascii="Arial" w:hAnsi="Arial" w:cs="Arial"/>
          <w:sz w:val="18"/>
          <w:szCs w:val="18"/>
        </w:rPr>
        <w:t xml:space="preserve">this </w:t>
      </w:r>
      <w:r w:rsidR="007F223B">
        <w:rPr>
          <w:rFonts w:ascii="Arial" w:hAnsi="Arial" w:cs="Arial"/>
          <w:sz w:val="18"/>
          <w:szCs w:val="18"/>
        </w:rPr>
        <w:t>article</w:t>
      </w:r>
      <w:r w:rsidRPr="00FA1734">
        <w:rPr>
          <w:rFonts w:ascii="Arial" w:hAnsi="Arial" w:cs="Arial"/>
          <w:sz w:val="18"/>
          <w:szCs w:val="18"/>
        </w:rPr>
        <w:t xml:space="preserve"> shall be subject to Article 3</w:t>
      </w:r>
      <w:r w:rsidR="007F223B">
        <w:rPr>
          <w:rFonts w:ascii="Arial" w:hAnsi="Arial" w:cs="Arial"/>
          <w:sz w:val="18"/>
          <w:szCs w:val="18"/>
        </w:rPr>
        <w:t>7</w:t>
      </w:r>
      <w:r w:rsidRPr="00FA1734">
        <w:rPr>
          <w:rFonts w:ascii="Arial" w:hAnsi="Arial" w:cs="Arial"/>
          <w:sz w:val="18"/>
          <w:szCs w:val="18"/>
        </w:rPr>
        <w:t>.</w:t>
      </w:r>
    </w:p>
    <w:p w14:paraId="45DEB5F2" w14:textId="77777777" w:rsidR="003E459E" w:rsidRPr="00FA1734" w:rsidRDefault="003E459E" w:rsidP="00ED221A">
      <w:pPr>
        <w:spacing w:after="0" w:line="240" w:lineRule="auto"/>
        <w:rPr>
          <w:rFonts w:ascii="Arial" w:hAnsi="Arial" w:cs="Arial"/>
          <w:sz w:val="18"/>
          <w:szCs w:val="18"/>
        </w:rPr>
      </w:pPr>
    </w:p>
    <w:p w14:paraId="07A94A72" w14:textId="1E3F7445" w:rsidR="00A42EEE" w:rsidRPr="00FA1734" w:rsidRDefault="00705617" w:rsidP="00ED221A">
      <w:pPr>
        <w:spacing w:after="0" w:line="240" w:lineRule="auto"/>
        <w:rPr>
          <w:rFonts w:ascii="Arial" w:hAnsi="Arial" w:cs="Arial"/>
          <w:sz w:val="18"/>
          <w:szCs w:val="18"/>
        </w:rPr>
      </w:pPr>
      <w:r w:rsidRPr="00FA1734">
        <w:rPr>
          <w:rFonts w:ascii="Arial" w:hAnsi="Arial" w:cs="Arial"/>
          <w:b/>
          <w:bCs/>
          <w:sz w:val="18"/>
          <w:szCs w:val="18"/>
        </w:rPr>
        <w:t>B.</w:t>
      </w:r>
      <w:r w:rsidRPr="00FA1734">
        <w:rPr>
          <w:rFonts w:ascii="Arial" w:hAnsi="Arial" w:cs="Arial"/>
          <w:sz w:val="18"/>
          <w:szCs w:val="18"/>
        </w:rPr>
        <w:tab/>
        <w:t xml:space="preserve">Inspections and enforcement actions of </w:t>
      </w:r>
      <w:r w:rsidR="003E459E" w:rsidRPr="00FA1734">
        <w:rPr>
          <w:rFonts w:ascii="Arial" w:hAnsi="Arial" w:cs="Arial"/>
          <w:sz w:val="18"/>
          <w:szCs w:val="18"/>
        </w:rPr>
        <w:t xml:space="preserve">this </w:t>
      </w:r>
      <w:r w:rsidR="007F223B">
        <w:rPr>
          <w:rFonts w:ascii="Arial" w:hAnsi="Arial" w:cs="Arial"/>
          <w:sz w:val="18"/>
          <w:szCs w:val="18"/>
        </w:rPr>
        <w:t>article</w:t>
      </w:r>
      <w:r w:rsidRPr="00FA1734">
        <w:rPr>
          <w:rFonts w:ascii="Arial" w:hAnsi="Arial" w:cs="Arial"/>
          <w:sz w:val="18"/>
          <w:szCs w:val="18"/>
        </w:rPr>
        <w:t xml:space="preserve"> shall be subject to Article </w:t>
      </w:r>
      <w:r w:rsidR="007F223B">
        <w:rPr>
          <w:rFonts w:ascii="Arial" w:hAnsi="Arial" w:cs="Arial"/>
          <w:sz w:val="18"/>
          <w:szCs w:val="18"/>
        </w:rPr>
        <w:t>39</w:t>
      </w:r>
      <w:r w:rsidRPr="00FA1734">
        <w:rPr>
          <w:rFonts w:ascii="Arial" w:hAnsi="Arial" w:cs="Arial"/>
          <w:sz w:val="18"/>
          <w:szCs w:val="18"/>
        </w:rPr>
        <w:t>.</w:t>
      </w:r>
    </w:p>
    <w:p w14:paraId="16B634A9" w14:textId="77777777" w:rsidR="003E459E" w:rsidRPr="00FA1734" w:rsidRDefault="003E459E" w:rsidP="00ED221A">
      <w:pPr>
        <w:spacing w:after="0" w:line="240" w:lineRule="auto"/>
        <w:rPr>
          <w:rFonts w:ascii="Arial" w:hAnsi="Arial" w:cs="Arial"/>
          <w:sz w:val="18"/>
          <w:szCs w:val="18"/>
        </w:rPr>
      </w:pPr>
    </w:p>
    <w:p w14:paraId="45CD6BE3" w14:textId="3F4F7316" w:rsidR="003E459E" w:rsidRPr="00FA1734" w:rsidRDefault="003E459E" w:rsidP="00910328">
      <w:pPr>
        <w:shd w:val="clear" w:color="auto" w:fill="DEEAF6" w:themeFill="accent5" w:themeFillTint="33"/>
        <w:spacing w:after="0" w:line="240" w:lineRule="auto"/>
        <w:rPr>
          <w:rFonts w:ascii="Arial" w:hAnsi="Arial" w:cs="Arial"/>
          <w:b/>
          <w:bCs/>
          <w:color w:val="FF0000"/>
          <w:sz w:val="18"/>
          <w:szCs w:val="18"/>
        </w:rPr>
      </w:pPr>
      <w:r w:rsidRPr="00FA1734">
        <w:rPr>
          <w:rFonts w:ascii="Arial" w:hAnsi="Arial" w:cs="Arial"/>
          <w:b/>
          <w:bCs/>
          <w:sz w:val="18"/>
          <w:szCs w:val="18"/>
        </w:rPr>
        <w:t>26.8</w:t>
      </w:r>
      <w:r w:rsidR="00910328">
        <w:rPr>
          <w:rFonts w:ascii="Arial" w:hAnsi="Arial" w:cs="Arial"/>
          <w:b/>
          <w:bCs/>
          <w:sz w:val="18"/>
          <w:szCs w:val="18"/>
        </w:rPr>
        <w:t xml:space="preserve">   </w:t>
      </w:r>
      <w:r w:rsidRPr="00FA1734">
        <w:rPr>
          <w:rFonts w:ascii="Arial" w:hAnsi="Arial" w:cs="Arial"/>
          <w:b/>
          <w:bCs/>
          <w:sz w:val="18"/>
          <w:szCs w:val="18"/>
        </w:rPr>
        <w:t xml:space="preserve">STORMWATER </w:t>
      </w:r>
      <w:r w:rsidRPr="00FA1734">
        <w:rPr>
          <w:rFonts w:ascii="Arial" w:hAnsi="Arial" w:cs="Arial"/>
          <w:b/>
          <w:sz w:val="18"/>
          <w:szCs w:val="18"/>
        </w:rPr>
        <w:t>ADMINISTRATOR</w:t>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r w:rsidRPr="00FA1734">
        <w:rPr>
          <w:rFonts w:ascii="Arial" w:hAnsi="Arial"/>
          <w:b/>
          <w:sz w:val="18"/>
        </w:rPr>
        <w:tab/>
      </w:r>
    </w:p>
    <w:p w14:paraId="74B0BA61" w14:textId="77777777" w:rsidR="003E459E" w:rsidRPr="00FA1734" w:rsidRDefault="003E459E" w:rsidP="00ED221A">
      <w:pPr>
        <w:spacing w:after="0" w:line="240" w:lineRule="auto"/>
        <w:rPr>
          <w:rFonts w:ascii="Arial" w:hAnsi="Arial" w:cs="Arial"/>
          <w:bCs/>
          <w:sz w:val="18"/>
          <w:szCs w:val="18"/>
        </w:rPr>
      </w:pPr>
    </w:p>
    <w:p w14:paraId="3AEB100D" w14:textId="77777777" w:rsidR="003E459E" w:rsidRPr="00FA1734" w:rsidRDefault="003E459E" w:rsidP="00ED221A">
      <w:pPr>
        <w:spacing w:after="0" w:line="240" w:lineRule="auto"/>
        <w:rPr>
          <w:rFonts w:ascii="Arial" w:hAnsi="Arial" w:cs="Arial"/>
          <w:b/>
          <w:sz w:val="18"/>
          <w:szCs w:val="18"/>
        </w:rPr>
      </w:pPr>
      <w:r w:rsidRPr="00FA1734">
        <w:rPr>
          <w:rFonts w:ascii="Arial" w:hAnsi="Arial" w:cs="Arial"/>
          <w:b/>
          <w:sz w:val="18"/>
          <w:szCs w:val="18"/>
        </w:rPr>
        <w:t xml:space="preserve">A. </w:t>
      </w:r>
      <w:r w:rsidRPr="00FA1734">
        <w:rPr>
          <w:rFonts w:ascii="Arial" w:hAnsi="Arial" w:cs="Arial"/>
          <w:b/>
          <w:sz w:val="18"/>
          <w:szCs w:val="18"/>
        </w:rPr>
        <w:tab/>
        <w:t>Designation</w:t>
      </w:r>
    </w:p>
    <w:p w14:paraId="66D3A374" w14:textId="3A06323E" w:rsidR="003E459E" w:rsidRPr="00FA1734" w:rsidRDefault="003E459E" w:rsidP="00ED221A">
      <w:pPr>
        <w:spacing w:after="0" w:line="240" w:lineRule="auto"/>
        <w:rPr>
          <w:rFonts w:ascii="Arial" w:hAnsi="Arial" w:cs="Arial"/>
          <w:b/>
          <w:color w:val="FF0000"/>
          <w:sz w:val="18"/>
          <w:szCs w:val="18"/>
        </w:rPr>
      </w:pPr>
      <w:r w:rsidRPr="00FA1734">
        <w:rPr>
          <w:rFonts w:ascii="Arial" w:hAnsi="Arial" w:cs="Arial"/>
          <w:bCs/>
          <w:sz w:val="18"/>
          <w:szCs w:val="18"/>
        </w:rPr>
        <w:t>The Director of the City of Charlotte department responsible for management of the City’s NPDES MS4 Stormwater permit has been designated as the Stormwater Administrator. The Stormwater Administrator is authorized to administer and enforce Article 2</w:t>
      </w:r>
      <w:r w:rsidR="00835675" w:rsidRPr="00FA1734">
        <w:rPr>
          <w:rFonts w:ascii="Arial" w:hAnsi="Arial" w:cs="Arial"/>
          <w:bCs/>
          <w:sz w:val="18"/>
          <w:szCs w:val="18"/>
        </w:rPr>
        <w:t>6</w:t>
      </w:r>
      <w:r w:rsidRPr="00FA1734">
        <w:rPr>
          <w:rFonts w:ascii="Arial" w:hAnsi="Arial" w:cs="Arial"/>
          <w:bCs/>
          <w:sz w:val="18"/>
          <w:szCs w:val="18"/>
        </w:rPr>
        <w:t xml:space="preserve">. </w:t>
      </w:r>
    </w:p>
    <w:p w14:paraId="60328616" w14:textId="77777777" w:rsidR="003E459E" w:rsidRPr="00FA1734" w:rsidRDefault="003E459E" w:rsidP="00ED221A">
      <w:pPr>
        <w:spacing w:after="0" w:line="240" w:lineRule="auto"/>
        <w:ind w:left="360"/>
        <w:rPr>
          <w:rFonts w:ascii="Arial" w:hAnsi="Arial" w:cs="Arial"/>
          <w:b/>
          <w:color w:val="FF0000"/>
          <w:sz w:val="18"/>
          <w:szCs w:val="18"/>
        </w:rPr>
      </w:pPr>
    </w:p>
    <w:p w14:paraId="0D4ED7E1" w14:textId="77777777" w:rsidR="003E459E" w:rsidRPr="00FA1734" w:rsidRDefault="003E459E" w:rsidP="00ED221A">
      <w:pPr>
        <w:spacing w:after="0" w:line="240" w:lineRule="auto"/>
        <w:rPr>
          <w:rFonts w:ascii="Arial" w:hAnsi="Arial" w:cs="Arial"/>
          <w:b/>
          <w:sz w:val="18"/>
          <w:szCs w:val="18"/>
        </w:rPr>
      </w:pPr>
      <w:r w:rsidRPr="00FA1734">
        <w:rPr>
          <w:rFonts w:ascii="Arial" w:hAnsi="Arial" w:cs="Arial"/>
          <w:b/>
          <w:sz w:val="18"/>
          <w:szCs w:val="18"/>
        </w:rPr>
        <w:t>B.</w:t>
      </w:r>
      <w:r w:rsidRPr="00FA1734">
        <w:rPr>
          <w:rFonts w:ascii="Arial" w:hAnsi="Arial" w:cs="Arial"/>
          <w:b/>
          <w:sz w:val="18"/>
          <w:szCs w:val="18"/>
        </w:rPr>
        <w:tab/>
        <w:t>Powers and Duties</w:t>
      </w:r>
    </w:p>
    <w:p w14:paraId="24BC9D12" w14:textId="18272EC8" w:rsidR="003E459E" w:rsidRPr="00FA1734" w:rsidRDefault="003E459E" w:rsidP="00ED221A">
      <w:pPr>
        <w:spacing w:after="0" w:line="240" w:lineRule="auto"/>
        <w:rPr>
          <w:rFonts w:ascii="Arial" w:hAnsi="Arial" w:cs="Arial"/>
          <w:b/>
          <w:color w:val="FF0000"/>
          <w:sz w:val="18"/>
          <w:szCs w:val="18"/>
        </w:rPr>
      </w:pPr>
      <w:r w:rsidRPr="00FA1734">
        <w:rPr>
          <w:rFonts w:ascii="Arial" w:hAnsi="Arial" w:cs="Arial"/>
          <w:bCs/>
          <w:sz w:val="18"/>
          <w:szCs w:val="18"/>
        </w:rPr>
        <w:t xml:space="preserve">In addition to the powers and duties that may be conferred by other provisions of this Ordinance and other laws, the Stormwater Administrator shall have the following powers and duties under this </w:t>
      </w:r>
      <w:r w:rsidR="007F223B">
        <w:rPr>
          <w:rFonts w:ascii="Arial" w:hAnsi="Arial" w:cs="Arial"/>
          <w:bCs/>
          <w:sz w:val="18"/>
          <w:szCs w:val="18"/>
        </w:rPr>
        <w:t>article</w:t>
      </w:r>
      <w:r w:rsidRPr="00FA1734">
        <w:rPr>
          <w:rFonts w:ascii="Arial" w:hAnsi="Arial" w:cs="Arial"/>
          <w:bCs/>
          <w:sz w:val="18"/>
          <w:szCs w:val="18"/>
        </w:rPr>
        <w:t>:</w:t>
      </w:r>
      <w:r w:rsidRPr="00FA1734">
        <w:rPr>
          <w:rFonts w:ascii="Arial" w:hAnsi="Arial" w:cs="Arial"/>
          <w:b/>
          <w:color w:val="FF0000"/>
          <w:sz w:val="18"/>
          <w:szCs w:val="18"/>
        </w:rPr>
        <w:t xml:space="preserve"> </w:t>
      </w:r>
    </w:p>
    <w:p w14:paraId="72E27635" w14:textId="77777777" w:rsidR="003E459E" w:rsidRPr="00FA1734" w:rsidRDefault="003E459E" w:rsidP="00ED221A">
      <w:pPr>
        <w:spacing w:after="0" w:line="240" w:lineRule="auto"/>
        <w:ind w:left="360"/>
        <w:rPr>
          <w:rFonts w:ascii="Arial" w:hAnsi="Arial" w:cs="Arial"/>
          <w:bCs/>
          <w:sz w:val="18"/>
          <w:szCs w:val="18"/>
        </w:rPr>
      </w:pPr>
    </w:p>
    <w:p w14:paraId="74DDB1B5" w14:textId="7D8334F4" w:rsidR="003E459E" w:rsidRPr="00FA1734" w:rsidRDefault="003E459E" w:rsidP="00ED221A">
      <w:pPr>
        <w:spacing w:after="0" w:line="240" w:lineRule="auto"/>
        <w:ind w:left="360"/>
        <w:rPr>
          <w:rFonts w:ascii="Arial" w:eastAsia="Arial" w:hAnsi="Arial" w:cs="Arial"/>
          <w:sz w:val="18"/>
          <w:szCs w:val="18"/>
        </w:rPr>
      </w:pPr>
      <w:r w:rsidRPr="00FA1734">
        <w:rPr>
          <w:rFonts w:ascii="Arial" w:eastAsia="Arial" w:hAnsi="Arial" w:cs="Arial"/>
          <w:b/>
          <w:bCs/>
          <w:sz w:val="18"/>
          <w:szCs w:val="18"/>
        </w:rPr>
        <w:t>1.</w:t>
      </w:r>
      <w:r w:rsidRPr="00FA1734">
        <w:rPr>
          <w:rFonts w:ascii="Calibri" w:eastAsia="Calibri" w:hAnsi="Calibri" w:cs="Times New Roman"/>
        </w:rPr>
        <w:tab/>
      </w:r>
      <w:r w:rsidRPr="00FA1734">
        <w:rPr>
          <w:rFonts w:ascii="Arial" w:eastAsia="Arial" w:hAnsi="Arial" w:cs="Arial"/>
          <w:sz w:val="18"/>
          <w:szCs w:val="18"/>
        </w:rPr>
        <w:t>To review and approve or disapprove applications submitted pursuant to Article 2</w:t>
      </w:r>
      <w:r w:rsidR="00835675" w:rsidRPr="00FA1734">
        <w:rPr>
          <w:rFonts w:ascii="Arial" w:eastAsia="Arial" w:hAnsi="Arial" w:cs="Arial"/>
          <w:sz w:val="18"/>
          <w:szCs w:val="18"/>
        </w:rPr>
        <w:t>6</w:t>
      </w:r>
      <w:r w:rsidRPr="00FA1734">
        <w:rPr>
          <w:rFonts w:ascii="Arial" w:eastAsia="Arial" w:hAnsi="Arial" w:cs="Arial"/>
          <w:sz w:val="18"/>
          <w:szCs w:val="18"/>
        </w:rPr>
        <w:t>.</w:t>
      </w:r>
    </w:p>
    <w:p w14:paraId="77F760AA" w14:textId="77777777" w:rsidR="003E459E" w:rsidRPr="00FA1734" w:rsidRDefault="003E459E" w:rsidP="00ED221A">
      <w:pPr>
        <w:spacing w:after="0" w:line="240" w:lineRule="auto"/>
        <w:ind w:left="360"/>
        <w:rPr>
          <w:rFonts w:ascii="Arial" w:eastAsia="Arial" w:hAnsi="Arial" w:cs="Arial"/>
          <w:sz w:val="18"/>
          <w:szCs w:val="18"/>
        </w:rPr>
      </w:pPr>
    </w:p>
    <w:p w14:paraId="684459F5" w14:textId="0BA8E339" w:rsidR="003E459E" w:rsidRPr="00FA1734" w:rsidRDefault="003E459E" w:rsidP="00ED221A">
      <w:pPr>
        <w:spacing w:after="0" w:line="240" w:lineRule="auto"/>
        <w:ind w:left="450" w:hanging="90"/>
        <w:rPr>
          <w:rFonts w:ascii="Arial" w:eastAsia="Arial" w:hAnsi="Arial" w:cs="Arial"/>
          <w:b/>
          <w:bCs/>
          <w:sz w:val="18"/>
          <w:szCs w:val="18"/>
        </w:rPr>
      </w:pPr>
      <w:r w:rsidRPr="00FA1734">
        <w:rPr>
          <w:rFonts w:ascii="Arial" w:eastAsia="Arial" w:hAnsi="Arial" w:cs="Arial"/>
          <w:b/>
          <w:bCs/>
          <w:sz w:val="18"/>
          <w:szCs w:val="18"/>
        </w:rPr>
        <w:t>2.</w:t>
      </w:r>
      <w:r w:rsidRPr="00FA1734">
        <w:rPr>
          <w:rFonts w:ascii="Arial" w:eastAsia="Arial" w:hAnsi="Arial" w:cs="Arial"/>
          <w:sz w:val="18"/>
          <w:szCs w:val="18"/>
        </w:rPr>
        <w:t xml:space="preserve"> </w:t>
      </w:r>
      <w:r w:rsidRPr="00FA1734">
        <w:rPr>
          <w:rFonts w:ascii="Calibri" w:eastAsia="Calibri" w:hAnsi="Calibri" w:cs="Times New Roman"/>
        </w:rPr>
        <w:tab/>
      </w:r>
      <w:r w:rsidRPr="00FA1734">
        <w:rPr>
          <w:rFonts w:ascii="Arial" w:eastAsia="Arial" w:hAnsi="Arial" w:cs="Arial"/>
          <w:sz w:val="18"/>
          <w:szCs w:val="18"/>
        </w:rPr>
        <w:t>To make determinations and render interpretations of Article 2</w:t>
      </w:r>
      <w:r w:rsidR="00835675" w:rsidRPr="00FA1734">
        <w:rPr>
          <w:rFonts w:ascii="Arial" w:eastAsia="Arial" w:hAnsi="Arial" w:cs="Arial"/>
          <w:sz w:val="18"/>
          <w:szCs w:val="18"/>
        </w:rPr>
        <w:t>6</w:t>
      </w:r>
      <w:r w:rsidRPr="00FA1734">
        <w:rPr>
          <w:rFonts w:ascii="Arial" w:eastAsia="Arial" w:hAnsi="Arial" w:cs="Arial"/>
          <w:b/>
          <w:bCs/>
          <w:sz w:val="18"/>
          <w:szCs w:val="18"/>
        </w:rPr>
        <w:t>.</w:t>
      </w:r>
    </w:p>
    <w:p w14:paraId="213C041E" w14:textId="77777777" w:rsidR="003E459E" w:rsidRPr="00FA1734" w:rsidRDefault="003E459E" w:rsidP="00ED221A">
      <w:pPr>
        <w:spacing w:after="0" w:line="240" w:lineRule="auto"/>
        <w:ind w:left="360"/>
        <w:rPr>
          <w:rFonts w:ascii="Arial" w:eastAsia="Arial" w:hAnsi="Arial" w:cs="Arial"/>
          <w:sz w:val="18"/>
          <w:szCs w:val="18"/>
        </w:rPr>
      </w:pPr>
    </w:p>
    <w:p w14:paraId="1676ACE5" w14:textId="77777777" w:rsidR="003E459E" w:rsidRPr="00FA1734" w:rsidRDefault="003E459E" w:rsidP="00ED221A">
      <w:pPr>
        <w:spacing w:after="0" w:line="240" w:lineRule="auto"/>
        <w:ind w:left="450" w:hanging="90"/>
        <w:rPr>
          <w:rFonts w:ascii="Arial" w:eastAsia="Arial" w:hAnsi="Arial" w:cs="Arial"/>
          <w:sz w:val="18"/>
          <w:szCs w:val="18"/>
        </w:rPr>
      </w:pPr>
      <w:r w:rsidRPr="00FA1734">
        <w:rPr>
          <w:rFonts w:ascii="Arial" w:eastAsia="Arial" w:hAnsi="Arial" w:cs="Arial"/>
          <w:b/>
          <w:bCs/>
          <w:sz w:val="18"/>
          <w:szCs w:val="18"/>
        </w:rPr>
        <w:t>3.</w:t>
      </w:r>
      <w:r w:rsidRPr="00FA1734">
        <w:rPr>
          <w:rFonts w:ascii="Arial" w:eastAsia="Arial" w:hAnsi="Arial" w:cs="Arial"/>
          <w:sz w:val="18"/>
          <w:szCs w:val="18"/>
        </w:rPr>
        <w:t xml:space="preserve"> </w:t>
      </w:r>
      <w:r w:rsidRPr="00FA1734">
        <w:rPr>
          <w:rFonts w:ascii="Calibri" w:eastAsia="Calibri" w:hAnsi="Calibri" w:cs="Times New Roman"/>
        </w:rPr>
        <w:tab/>
      </w:r>
      <w:r w:rsidRPr="00FA1734">
        <w:rPr>
          <w:rFonts w:ascii="Arial" w:eastAsia="Arial" w:hAnsi="Arial" w:cs="Arial"/>
          <w:sz w:val="18"/>
          <w:szCs w:val="18"/>
        </w:rPr>
        <w:t>To establish application requirements and schedules for submittal and review of applications and appeals.</w:t>
      </w:r>
    </w:p>
    <w:p w14:paraId="61D3974B" w14:textId="77777777" w:rsidR="003E459E" w:rsidRPr="00FA1734" w:rsidRDefault="003E459E" w:rsidP="00ED221A">
      <w:pPr>
        <w:spacing w:after="0" w:line="240" w:lineRule="auto"/>
        <w:ind w:left="360"/>
        <w:rPr>
          <w:rFonts w:ascii="Arial" w:eastAsia="Arial" w:hAnsi="Arial" w:cs="Arial"/>
          <w:sz w:val="18"/>
          <w:szCs w:val="18"/>
        </w:rPr>
      </w:pPr>
    </w:p>
    <w:p w14:paraId="0D600ABD" w14:textId="40B1D0E5" w:rsidR="003E459E" w:rsidRPr="00FA1734" w:rsidRDefault="003E459E" w:rsidP="00ED221A">
      <w:pPr>
        <w:spacing w:after="0" w:line="240" w:lineRule="auto"/>
        <w:ind w:left="450" w:hanging="90"/>
        <w:rPr>
          <w:rFonts w:ascii="Arial" w:eastAsia="Arial" w:hAnsi="Arial" w:cs="Arial"/>
          <w:sz w:val="18"/>
          <w:szCs w:val="18"/>
        </w:rPr>
      </w:pPr>
      <w:r w:rsidRPr="00FA1734">
        <w:rPr>
          <w:rFonts w:ascii="Arial" w:eastAsia="Arial" w:hAnsi="Arial" w:cs="Arial"/>
          <w:b/>
          <w:bCs/>
          <w:sz w:val="18"/>
          <w:szCs w:val="18"/>
        </w:rPr>
        <w:t>4.</w:t>
      </w:r>
      <w:r w:rsidRPr="00FA1734">
        <w:rPr>
          <w:rFonts w:ascii="Arial" w:eastAsia="Arial" w:hAnsi="Arial" w:cs="Arial"/>
          <w:sz w:val="18"/>
          <w:szCs w:val="18"/>
        </w:rPr>
        <w:t xml:space="preserve"> </w:t>
      </w:r>
      <w:r w:rsidRPr="00FA1734">
        <w:rPr>
          <w:rFonts w:ascii="Calibri" w:eastAsia="Calibri" w:hAnsi="Calibri" w:cs="Times New Roman"/>
        </w:rPr>
        <w:tab/>
      </w:r>
      <w:r w:rsidRPr="00FA1734">
        <w:rPr>
          <w:rFonts w:ascii="Arial" w:eastAsia="Arial" w:hAnsi="Arial" w:cs="Arial"/>
          <w:sz w:val="18"/>
          <w:szCs w:val="18"/>
        </w:rPr>
        <w:t>To enforce Article 2</w:t>
      </w:r>
      <w:r w:rsidR="000552EA">
        <w:rPr>
          <w:rFonts w:ascii="Arial" w:eastAsia="Arial" w:hAnsi="Arial" w:cs="Arial"/>
          <w:sz w:val="18"/>
          <w:szCs w:val="18"/>
        </w:rPr>
        <w:t>6</w:t>
      </w:r>
      <w:r w:rsidRPr="00FA1734">
        <w:rPr>
          <w:rFonts w:ascii="Arial" w:eastAsia="Arial" w:hAnsi="Arial" w:cs="Arial"/>
          <w:sz w:val="18"/>
          <w:szCs w:val="18"/>
        </w:rPr>
        <w:t xml:space="preserve"> in accordance with its enforcement provisions.</w:t>
      </w:r>
    </w:p>
    <w:p w14:paraId="3888BD1E" w14:textId="77777777" w:rsidR="003E459E" w:rsidRPr="00FA1734" w:rsidRDefault="003E459E" w:rsidP="00ED221A">
      <w:pPr>
        <w:spacing w:after="0" w:line="240" w:lineRule="auto"/>
        <w:ind w:left="450" w:hanging="90"/>
        <w:rPr>
          <w:rFonts w:ascii="Arial" w:eastAsia="Arial" w:hAnsi="Arial" w:cs="Arial"/>
          <w:sz w:val="18"/>
          <w:szCs w:val="18"/>
        </w:rPr>
      </w:pPr>
    </w:p>
    <w:p w14:paraId="70CBF42C" w14:textId="3F7F5F67" w:rsidR="003E459E" w:rsidRPr="00FA1734" w:rsidRDefault="003E459E" w:rsidP="00ED221A">
      <w:pPr>
        <w:spacing w:after="0" w:line="240" w:lineRule="auto"/>
        <w:ind w:left="360"/>
        <w:rPr>
          <w:rFonts w:ascii="Arial" w:eastAsia="Arial" w:hAnsi="Arial" w:cs="Arial"/>
          <w:sz w:val="18"/>
          <w:szCs w:val="18"/>
        </w:rPr>
      </w:pPr>
      <w:r w:rsidRPr="00FA1734">
        <w:rPr>
          <w:rFonts w:ascii="Arial" w:eastAsia="Arial" w:hAnsi="Arial" w:cs="Arial"/>
          <w:b/>
          <w:bCs/>
          <w:sz w:val="18"/>
          <w:szCs w:val="18"/>
        </w:rPr>
        <w:t>5.</w:t>
      </w:r>
      <w:r w:rsidRPr="00FA1734">
        <w:rPr>
          <w:rFonts w:ascii="Arial" w:eastAsia="Arial" w:hAnsi="Arial" w:cs="Arial"/>
          <w:sz w:val="18"/>
          <w:szCs w:val="18"/>
        </w:rPr>
        <w:t xml:space="preserve"> </w:t>
      </w:r>
      <w:r w:rsidRPr="00FA1734">
        <w:rPr>
          <w:rFonts w:ascii="Calibri" w:eastAsia="Calibri" w:hAnsi="Calibri" w:cs="Times New Roman"/>
        </w:rPr>
        <w:tab/>
      </w:r>
      <w:r w:rsidRPr="00FA1734">
        <w:rPr>
          <w:rFonts w:ascii="Arial" w:eastAsia="Arial" w:hAnsi="Arial" w:cs="Arial"/>
          <w:sz w:val="18"/>
          <w:szCs w:val="18"/>
        </w:rPr>
        <w:t>To maintain records, maps, and official materials as they relate to the adoption, amendment, enforcement, or administration of Article 2</w:t>
      </w:r>
      <w:r w:rsidR="000552EA">
        <w:rPr>
          <w:rFonts w:ascii="Arial" w:eastAsia="Arial" w:hAnsi="Arial" w:cs="Arial"/>
          <w:sz w:val="18"/>
          <w:szCs w:val="18"/>
        </w:rPr>
        <w:t>6</w:t>
      </w:r>
      <w:r w:rsidRPr="00FA1734">
        <w:rPr>
          <w:rFonts w:ascii="Arial" w:eastAsia="Arial" w:hAnsi="Arial" w:cs="Arial"/>
          <w:sz w:val="18"/>
          <w:szCs w:val="18"/>
        </w:rPr>
        <w:t>.</w:t>
      </w:r>
    </w:p>
    <w:p w14:paraId="5B6338BD" w14:textId="77777777" w:rsidR="003E459E" w:rsidRPr="00FA1734" w:rsidRDefault="003E459E" w:rsidP="00ED221A">
      <w:pPr>
        <w:spacing w:after="0" w:line="240" w:lineRule="auto"/>
        <w:ind w:left="450" w:hanging="90"/>
        <w:rPr>
          <w:rFonts w:ascii="Arial" w:eastAsia="Arial" w:hAnsi="Arial" w:cs="Arial"/>
          <w:sz w:val="18"/>
          <w:szCs w:val="18"/>
        </w:rPr>
      </w:pPr>
    </w:p>
    <w:p w14:paraId="08849523" w14:textId="77777777" w:rsidR="003E459E" w:rsidRPr="00FA1734" w:rsidRDefault="003E459E" w:rsidP="00ED221A">
      <w:pPr>
        <w:spacing w:after="0" w:line="240" w:lineRule="auto"/>
        <w:ind w:left="360"/>
        <w:rPr>
          <w:rFonts w:ascii="Arial" w:eastAsia="Arial" w:hAnsi="Arial" w:cs="Arial"/>
          <w:sz w:val="18"/>
          <w:szCs w:val="18"/>
        </w:rPr>
      </w:pPr>
      <w:r w:rsidRPr="00FA1734">
        <w:rPr>
          <w:rFonts w:ascii="Arial" w:eastAsia="Arial" w:hAnsi="Arial" w:cs="Arial"/>
          <w:b/>
          <w:bCs/>
          <w:sz w:val="18"/>
          <w:szCs w:val="18"/>
        </w:rPr>
        <w:t>6.</w:t>
      </w:r>
      <w:r w:rsidRPr="00FA1734">
        <w:rPr>
          <w:rFonts w:ascii="Arial" w:eastAsia="Arial" w:hAnsi="Arial" w:cs="Arial"/>
          <w:sz w:val="18"/>
          <w:szCs w:val="18"/>
        </w:rPr>
        <w:t xml:space="preserve"> </w:t>
      </w:r>
      <w:r w:rsidRPr="00FA1734">
        <w:rPr>
          <w:rFonts w:ascii="Calibri" w:eastAsia="Calibri" w:hAnsi="Calibri" w:cs="Times New Roman"/>
        </w:rPr>
        <w:tab/>
      </w:r>
      <w:r w:rsidRPr="00FA1734">
        <w:rPr>
          <w:rFonts w:ascii="Arial" w:eastAsia="Arial" w:hAnsi="Arial" w:cs="Arial"/>
          <w:sz w:val="18"/>
          <w:szCs w:val="18"/>
        </w:rPr>
        <w:t>To provide expertise and technical assistance upon request to the City Council and the Stormwater Advisory Committee (SWAC).</w:t>
      </w:r>
    </w:p>
    <w:p w14:paraId="615A1776" w14:textId="77777777" w:rsidR="003E459E" w:rsidRPr="00FA1734" w:rsidRDefault="003E459E" w:rsidP="00ED221A">
      <w:pPr>
        <w:spacing w:after="0" w:line="240" w:lineRule="auto"/>
        <w:ind w:left="360"/>
        <w:rPr>
          <w:rFonts w:ascii="Arial" w:eastAsia="Arial" w:hAnsi="Arial" w:cs="Arial"/>
          <w:sz w:val="18"/>
          <w:szCs w:val="18"/>
        </w:rPr>
      </w:pPr>
    </w:p>
    <w:p w14:paraId="5842E91A" w14:textId="77777777" w:rsidR="003E459E" w:rsidRPr="00FA1734" w:rsidRDefault="003E459E" w:rsidP="00ED221A">
      <w:pPr>
        <w:spacing w:after="0" w:line="240" w:lineRule="auto"/>
        <w:ind w:left="360"/>
        <w:rPr>
          <w:rFonts w:ascii="Arial" w:eastAsia="Arial" w:hAnsi="Arial" w:cs="Arial"/>
          <w:sz w:val="18"/>
          <w:szCs w:val="18"/>
        </w:rPr>
      </w:pPr>
      <w:r w:rsidRPr="00FA1734">
        <w:rPr>
          <w:rFonts w:ascii="Arial" w:eastAsia="Arial" w:hAnsi="Arial" w:cs="Arial"/>
          <w:b/>
          <w:bCs/>
          <w:sz w:val="18"/>
          <w:szCs w:val="18"/>
        </w:rPr>
        <w:t>7.</w:t>
      </w:r>
      <w:r w:rsidRPr="00FA1734">
        <w:rPr>
          <w:rFonts w:ascii="Arial" w:eastAsia="Arial" w:hAnsi="Arial" w:cs="Arial"/>
          <w:sz w:val="18"/>
          <w:szCs w:val="18"/>
        </w:rPr>
        <w:t xml:space="preserve"> </w:t>
      </w:r>
      <w:r w:rsidRPr="00FA1734">
        <w:rPr>
          <w:rFonts w:ascii="Calibri" w:eastAsia="Calibri" w:hAnsi="Calibri" w:cs="Times New Roman"/>
        </w:rPr>
        <w:tab/>
      </w:r>
      <w:r w:rsidRPr="00FA1734">
        <w:rPr>
          <w:rFonts w:ascii="Arial" w:eastAsia="Arial" w:hAnsi="Arial" w:cs="Arial"/>
          <w:sz w:val="18"/>
          <w:szCs w:val="18"/>
        </w:rPr>
        <w:t>To designate appropriate other person(s) who shall carry out the powers and duties of the Stormwater Administrator.</w:t>
      </w:r>
    </w:p>
    <w:p w14:paraId="19F55F1E" w14:textId="77777777" w:rsidR="003E459E" w:rsidRPr="00FA1734" w:rsidRDefault="003E459E" w:rsidP="00ED221A">
      <w:pPr>
        <w:spacing w:after="0" w:line="240" w:lineRule="auto"/>
        <w:ind w:left="360"/>
        <w:rPr>
          <w:rFonts w:ascii="Arial" w:eastAsia="Arial" w:hAnsi="Arial" w:cs="Arial"/>
          <w:sz w:val="18"/>
          <w:szCs w:val="18"/>
        </w:rPr>
      </w:pPr>
    </w:p>
    <w:p w14:paraId="754EBF1D" w14:textId="77777777" w:rsidR="003E459E" w:rsidRPr="00FA1734" w:rsidRDefault="003E459E" w:rsidP="00ED221A">
      <w:pPr>
        <w:spacing w:after="0" w:line="240" w:lineRule="auto"/>
        <w:ind w:left="360"/>
        <w:rPr>
          <w:rFonts w:ascii="Arial" w:eastAsia="Arial" w:hAnsi="Arial" w:cs="Arial"/>
          <w:sz w:val="18"/>
          <w:szCs w:val="18"/>
        </w:rPr>
      </w:pPr>
      <w:r w:rsidRPr="00FA1734">
        <w:rPr>
          <w:rFonts w:ascii="Arial" w:eastAsia="Arial" w:hAnsi="Arial" w:cs="Arial"/>
          <w:b/>
          <w:bCs/>
          <w:sz w:val="18"/>
          <w:szCs w:val="18"/>
        </w:rPr>
        <w:t xml:space="preserve">8.   </w:t>
      </w:r>
      <w:r w:rsidRPr="00FA1734">
        <w:rPr>
          <w:rFonts w:ascii="Arial" w:eastAsia="Arial" w:hAnsi="Arial" w:cs="Arial"/>
          <w:sz w:val="18"/>
          <w:szCs w:val="18"/>
        </w:rPr>
        <w:t xml:space="preserve">  To provide information and recommendations relative to variances and information as requested by the UDO Board of Adjustment in response to appeals.</w:t>
      </w:r>
    </w:p>
    <w:p w14:paraId="6906A4BB" w14:textId="77777777" w:rsidR="003E459E" w:rsidRPr="00FA1734" w:rsidRDefault="003E459E" w:rsidP="00ED221A">
      <w:pPr>
        <w:spacing w:after="0" w:line="240" w:lineRule="auto"/>
        <w:ind w:left="360"/>
        <w:rPr>
          <w:rFonts w:ascii="Arial" w:eastAsia="Arial" w:hAnsi="Arial" w:cs="Arial"/>
          <w:sz w:val="18"/>
          <w:szCs w:val="18"/>
        </w:rPr>
      </w:pPr>
    </w:p>
    <w:p w14:paraId="3EEA9B09" w14:textId="078D3C26" w:rsidR="003E459E" w:rsidRPr="00FA1734" w:rsidRDefault="003E459E" w:rsidP="00ED221A">
      <w:pPr>
        <w:spacing w:after="0" w:line="240" w:lineRule="auto"/>
        <w:ind w:left="360"/>
        <w:rPr>
          <w:rFonts w:ascii="Arial" w:eastAsia="Arial" w:hAnsi="Arial" w:cs="Arial"/>
          <w:sz w:val="18"/>
          <w:szCs w:val="18"/>
        </w:rPr>
      </w:pPr>
      <w:r w:rsidRPr="00FA1734">
        <w:rPr>
          <w:rFonts w:ascii="Arial" w:eastAsia="Arial" w:hAnsi="Arial" w:cs="Arial"/>
          <w:b/>
          <w:bCs/>
          <w:sz w:val="18"/>
          <w:szCs w:val="18"/>
        </w:rPr>
        <w:t>9</w:t>
      </w:r>
      <w:r w:rsidRPr="00FA1734">
        <w:rPr>
          <w:rFonts w:ascii="Arial" w:eastAsia="Arial" w:hAnsi="Arial" w:cs="Arial"/>
          <w:sz w:val="18"/>
          <w:szCs w:val="18"/>
        </w:rPr>
        <w:t>.</w:t>
      </w:r>
      <w:r w:rsidRPr="00FA1734">
        <w:rPr>
          <w:rFonts w:ascii="Calibri" w:eastAsia="Calibri" w:hAnsi="Calibri" w:cs="Times New Roman"/>
        </w:rPr>
        <w:tab/>
      </w:r>
      <w:r w:rsidR="00BB14D3">
        <w:rPr>
          <w:rFonts w:ascii="Arial" w:eastAsia="Arial" w:hAnsi="Arial" w:cs="Arial"/>
          <w:sz w:val="18"/>
          <w:szCs w:val="18"/>
        </w:rPr>
        <w:t>To p</w:t>
      </w:r>
      <w:r w:rsidRPr="00FA1734">
        <w:rPr>
          <w:rFonts w:ascii="Arial" w:eastAsia="Arial" w:hAnsi="Arial" w:cs="Arial"/>
          <w:sz w:val="18"/>
          <w:szCs w:val="18"/>
        </w:rPr>
        <w:t xml:space="preserve">repare and make available to the public </w:t>
      </w:r>
      <w:r w:rsidR="00BB14D3">
        <w:rPr>
          <w:rFonts w:ascii="Arial" w:eastAsia="Arial" w:hAnsi="Arial" w:cs="Arial"/>
          <w:sz w:val="18"/>
          <w:szCs w:val="18"/>
        </w:rPr>
        <w:t>a Stormwater Regulations</w:t>
      </w:r>
      <w:r w:rsidR="00BB14D3" w:rsidRPr="00FA1734">
        <w:rPr>
          <w:rFonts w:ascii="Arial" w:eastAsia="Arial" w:hAnsi="Arial" w:cs="Arial"/>
          <w:sz w:val="18"/>
          <w:szCs w:val="18"/>
        </w:rPr>
        <w:t xml:space="preserve"> </w:t>
      </w:r>
      <w:r w:rsidRPr="00FA1734">
        <w:rPr>
          <w:rFonts w:ascii="Arial" w:eastAsia="Arial" w:hAnsi="Arial" w:cs="Arial"/>
          <w:sz w:val="18"/>
          <w:szCs w:val="18"/>
        </w:rPr>
        <w:t>Administrative Manual that includes the Stormwater Management Permit application, submittal checklist, fee schedule, maintenance agreements, and reference</w:t>
      </w:r>
      <w:r w:rsidR="00DE16DC">
        <w:rPr>
          <w:rFonts w:ascii="Arial" w:eastAsia="Arial" w:hAnsi="Arial" w:cs="Arial"/>
          <w:sz w:val="18"/>
          <w:szCs w:val="18"/>
        </w:rPr>
        <w:t>s</w:t>
      </w:r>
      <w:r w:rsidRPr="00FA1734">
        <w:rPr>
          <w:rFonts w:ascii="Arial" w:eastAsia="Arial" w:hAnsi="Arial" w:cs="Arial"/>
          <w:sz w:val="18"/>
          <w:szCs w:val="18"/>
        </w:rPr>
        <w:t xml:space="preserve"> to the </w:t>
      </w:r>
      <w:r w:rsidR="00DE16DC">
        <w:rPr>
          <w:rFonts w:ascii="Arial" w:eastAsia="Arial" w:hAnsi="Arial" w:cs="Arial"/>
          <w:sz w:val="18"/>
          <w:szCs w:val="18"/>
        </w:rPr>
        <w:t xml:space="preserve">Charlotte-Mecklenburg Storm Water Services </w:t>
      </w:r>
      <w:r w:rsidRPr="00FA1734">
        <w:rPr>
          <w:rFonts w:ascii="Arial" w:eastAsia="Arial" w:hAnsi="Arial" w:cs="Arial"/>
          <w:sz w:val="18"/>
          <w:szCs w:val="18"/>
        </w:rPr>
        <w:t>Design Manual</w:t>
      </w:r>
      <w:r w:rsidR="00DE16DC">
        <w:rPr>
          <w:rFonts w:ascii="Arial" w:eastAsia="Arial" w:hAnsi="Arial" w:cs="Arial"/>
          <w:sz w:val="18"/>
          <w:szCs w:val="18"/>
        </w:rPr>
        <w:t xml:space="preserve"> and the SCM Design Manual</w:t>
      </w:r>
      <w:r w:rsidRPr="00FA1734">
        <w:rPr>
          <w:rFonts w:ascii="Arial" w:eastAsia="Arial" w:hAnsi="Arial" w:cs="Arial"/>
          <w:sz w:val="18"/>
          <w:szCs w:val="18"/>
        </w:rPr>
        <w:t>.</w:t>
      </w:r>
    </w:p>
    <w:p w14:paraId="494A80D6" w14:textId="77777777" w:rsidR="003E459E" w:rsidRPr="00FA1734" w:rsidRDefault="003E459E" w:rsidP="00ED221A">
      <w:pPr>
        <w:spacing w:after="0" w:line="240" w:lineRule="auto"/>
        <w:ind w:left="360"/>
        <w:rPr>
          <w:rFonts w:ascii="Arial" w:eastAsia="Arial" w:hAnsi="Arial" w:cs="Arial"/>
          <w:sz w:val="18"/>
          <w:szCs w:val="18"/>
        </w:rPr>
      </w:pPr>
    </w:p>
    <w:p w14:paraId="5A949D5F" w14:textId="1F91569D" w:rsidR="00AC0B6A" w:rsidRPr="00FA1734" w:rsidRDefault="003E459E" w:rsidP="00ED221A">
      <w:pPr>
        <w:spacing w:after="0" w:line="240" w:lineRule="auto"/>
        <w:ind w:left="360"/>
        <w:rPr>
          <w:rFonts w:ascii="Arial" w:eastAsia="Arial" w:hAnsi="Arial" w:cs="Arial"/>
          <w:sz w:val="18"/>
          <w:szCs w:val="18"/>
        </w:rPr>
      </w:pPr>
      <w:r w:rsidRPr="00FA1734">
        <w:rPr>
          <w:rFonts w:ascii="Arial" w:eastAsia="Arial" w:hAnsi="Arial" w:cs="Arial"/>
          <w:b/>
          <w:bCs/>
          <w:sz w:val="18"/>
          <w:szCs w:val="18"/>
        </w:rPr>
        <w:t xml:space="preserve">10. </w:t>
      </w:r>
      <w:r w:rsidRPr="00FA1734">
        <w:rPr>
          <w:rFonts w:ascii="Calibri" w:eastAsia="Calibri" w:hAnsi="Calibri" w:cs="Times New Roman"/>
        </w:rPr>
        <w:tab/>
      </w:r>
      <w:r w:rsidRPr="00FA1734">
        <w:rPr>
          <w:rFonts w:ascii="Arial" w:eastAsia="Arial" w:hAnsi="Arial" w:cs="Arial"/>
          <w:sz w:val="18"/>
          <w:szCs w:val="18"/>
        </w:rPr>
        <w:t>To take any other action necessary to administer the provisions of Article 2</w:t>
      </w:r>
      <w:r w:rsidR="00E33BB1" w:rsidRPr="00FA1734">
        <w:rPr>
          <w:rFonts w:ascii="Arial" w:eastAsia="Arial" w:hAnsi="Arial" w:cs="Arial"/>
          <w:sz w:val="18"/>
          <w:szCs w:val="18"/>
        </w:rPr>
        <w:t>6</w:t>
      </w:r>
      <w:r w:rsidRPr="00FA1734">
        <w:rPr>
          <w:rFonts w:ascii="Arial" w:eastAsia="Arial" w:hAnsi="Arial" w:cs="Arial"/>
          <w:sz w:val="18"/>
          <w:szCs w:val="18"/>
        </w:rPr>
        <w:t>.</w:t>
      </w:r>
    </w:p>
    <w:p w14:paraId="3500FAD6" w14:textId="17799020" w:rsidR="00FA1734" w:rsidRDefault="00FA1734" w:rsidP="00F77ABF">
      <w:pPr>
        <w:spacing w:after="0" w:line="240" w:lineRule="auto"/>
        <w:rPr>
          <w:rFonts w:ascii="Arial" w:eastAsia="Arial" w:hAnsi="Arial" w:cs="Arial"/>
          <w:sz w:val="18"/>
          <w:szCs w:val="18"/>
        </w:rPr>
      </w:pPr>
    </w:p>
    <w:p w14:paraId="27BD01F9" w14:textId="7030A546" w:rsidR="00F77ABF" w:rsidRPr="00344FB9" w:rsidRDefault="00F77ABF" w:rsidP="00F77ABF">
      <w:pPr>
        <w:shd w:val="clear" w:color="auto" w:fill="DEEAF6" w:themeFill="accent5" w:themeFillTint="33"/>
        <w:spacing w:after="0" w:line="240" w:lineRule="auto"/>
        <w:rPr>
          <w:rFonts w:ascii="Arial" w:hAnsi="Arial" w:cs="Arial"/>
          <w:b/>
          <w:bCs/>
          <w:sz w:val="18"/>
          <w:szCs w:val="18"/>
        </w:rPr>
      </w:pPr>
      <w:r w:rsidRPr="00344FB9">
        <w:rPr>
          <w:rFonts w:ascii="Arial" w:hAnsi="Arial" w:cs="Arial"/>
          <w:b/>
          <w:bCs/>
          <w:sz w:val="18"/>
          <w:szCs w:val="18"/>
        </w:rPr>
        <w:t>2</w:t>
      </w:r>
      <w:r>
        <w:rPr>
          <w:rFonts w:ascii="Arial" w:hAnsi="Arial" w:cs="Arial"/>
          <w:b/>
          <w:bCs/>
          <w:sz w:val="18"/>
          <w:szCs w:val="18"/>
        </w:rPr>
        <w:t>6</w:t>
      </w:r>
      <w:r w:rsidRPr="00344FB9">
        <w:rPr>
          <w:rFonts w:ascii="Arial" w:hAnsi="Arial" w:cs="Arial"/>
          <w:b/>
          <w:bCs/>
          <w:sz w:val="18"/>
          <w:szCs w:val="18"/>
        </w:rPr>
        <w:t>.</w:t>
      </w:r>
      <w:r w:rsidR="0042309E">
        <w:rPr>
          <w:rFonts w:ascii="Arial" w:hAnsi="Arial" w:cs="Arial"/>
          <w:b/>
          <w:bCs/>
          <w:sz w:val="18"/>
          <w:szCs w:val="18"/>
        </w:rPr>
        <w:t>9</w:t>
      </w:r>
      <w:r>
        <w:rPr>
          <w:rFonts w:ascii="Arial" w:hAnsi="Arial" w:cs="Arial"/>
          <w:b/>
          <w:bCs/>
          <w:sz w:val="18"/>
          <w:szCs w:val="18"/>
        </w:rPr>
        <w:t xml:space="preserve">   </w:t>
      </w:r>
      <w:r w:rsidRPr="00344FB9">
        <w:rPr>
          <w:rFonts w:ascii="Arial" w:hAnsi="Arial" w:cs="Arial"/>
          <w:b/>
          <w:bCs/>
          <w:sz w:val="18"/>
          <w:szCs w:val="18"/>
        </w:rPr>
        <w:t xml:space="preserve">DEFINITIONS </w:t>
      </w:r>
    </w:p>
    <w:p w14:paraId="19016967" w14:textId="77777777" w:rsidR="00F77ABF" w:rsidRPr="00344FB9" w:rsidRDefault="00F77ABF" w:rsidP="00F77ABF">
      <w:pPr>
        <w:spacing w:after="0" w:line="240" w:lineRule="auto"/>
        <w:rPr>
          <w:rFonts w:ascii="Arial" w:hAnsi="Arial" w:cs="Arial"/>
          <w:sz w:val="18"/>
        </w:rPr>
      </w:pPr>
      <w:r w:rsidRPr="00344FB9">
        <w:rPr>
          <w:rFonts w:ascii="Arial" w:hAnsi="Arial" w:cs="Arial"/>
          <w:sz w:val="18"/>
        </w:rPr>
        <w:t xml:space="preserve">The definitions </w:t>
      </w:r>
      <w:r w:rsidRPr="00344FB9">
        <w:rPr>
          <w:rFonts w:ascii="Arial" w:hAnsi="Arial" w:cs="Arial"/>
          <w:sz w:val="18"/>
          <w:szCs w:val="18"/>
        </w:rPr>
        <w:t>below</w:t>
      </w:r>
      <w:r w:rsidRPr="00344FB9">
        <w:rPr>
          <w:rFonts w:ascii="Arial" w:hAnsi="Arial" w:cs="Arial"/>
          <w:sz w:val="18"/>
        </w:rPr>
        <w:t xml:space="preserve"> only apply to this </w:t>
      </w:r>
      <w:r>
        <w:rPr>
          <w:rFonts w:ascii="Arial" w:hAnsi="Arial" w:cs="Arial"/>
          <w:sz w:val="18"/>
          <w:szCs w:val="18"/>
        </w:rPr>
        <w:t>article</w:t>
      </w:r>
      <w:r w:rsidRPr="00344FB9">
        <w:rPr>
          <w:rFonts w:ascii="Arial" w:hAnsi="Arial" w:cs="Arial"/>
          <w:sz w:val="18"/>
        </w:rPr>
        <w:t xml:space="preserve">. Unless specifically defined in this section, other words or phrases used in this </w:t>
      </w:r>
      <w:r>
        <w:rPr>
          <w:rFonts w:ascii="Arial" w:hAnsi="Arial" w:cs="Arial"/>
          <w:sz w:val="18"/>
          <w:szCs w:val="18"/>
        </w:rPr>
        <w:t>article</w:t>
      </w:r>
      <w:r w:rsidRPr="00344FB9">
        <w:rPr>
          <w:rFonts w:ascii="Arial" w:hAnsi="Arial" w:cs="Arial"/>
          <w:sz w:val="18"/>
          <w:szCs w:val="18"/>
        </w:rPr>
        <w:t xml:space="preserve"> </w:t>
      </w:r>
      <w:r w:rsidRPr="00344FB9">
        <w:rPr>
          <w:rFonts w:ascii="Arial" w:hAnsi="Arial" w:cs="Arial"/>
          <w:sz w:val="18"/>
        </w:rPr>
        <w:t xml:space="preserve">are as defined in Article 2 for general definitions or Article 15 for use definitions. In the case of a conflict between a term defined in Article 2 or Article 15 and this </w:t>
      </w:r>
      <w:r>
        <w:rPr>
          <w:rFonts w:ascii="Arial" w:hAnsi="Arial" w:cs="Arial"/>
          <w:sz w:val="18"/>
        </w:rPr>
        <w:t>article</w:t>
      </w:r>
      <w:r w:rsidRPr="00344FB9">
        <w:rPr>
          <w:rFonts w:ascii="Arial" w:hAnsi="Arial" w:cs="Arial"/>
          <w:sz w:val="18"/>
        </w:rPr>
        <w:t>, the definition in this section controls.</w:t>
      </w:r>
    </w:p>
    <w:p w14:paraId="2D9AD3D3" w14:textId="73BDD242" w:rsidR="00F77ABF" w:rsidRDefault="00F77ABF" w:rsidP="00F77ABF">
      <w:pPr>
        <w:spacing w:after="0" w:line="240" w:lineRule="auto"/>
        <w:rPr>
          <w:rFonts w:ascii="Arial" w:eastAsia="Arial" w:hAnsi="Arial" w:cs="Arial"/>
          <w:sz w:val="18"/>
          <w:szCs w:val="18"/>
        </w:rPr>
      </w:pPr>
    </w:p>
    <w:p w14:paraId="3194EAFF" w14:textId="77777777" w:rsidR="00F77ABF" w:rsidRPr="00F77ABF" w:rsidRDefault="00F77ABF" w:rsidP="00F77ABF">
      <w:pPr>
        <w:spacing w:after="0" w:line="240" w:lineRule="auto"/>
        <w:ind w:left="360"/>
        <w:rPr>
          <w:rFonts w:ascii="Arial" w:eastAsia="Arial" w:hAnsi="Arial" w:cs="Arial"/>
          <w:sz w:val="18"/>
          <w:szCs w:val="18"/>
        </w:rPr>
      </w:pPr>
      <w:r w:rsidRPr="00F77ABF">
        <w:rPr>
          <w:rFonts w:ascii="Arial" w:eastAsia="Arial" w:hAnsi="Arial" w:cs="Arial"/>
          <w:b/>
          <w:bCs/>
          <w:sz w:val="18"/>
          <w:szCs w:val="18"/>
        </w:rPr>
        <w:t>Development.</w:t>
      </w:r>
      <w:r w:rsidRPr="00F77ABF">
        <w:rPr>
          <w:rFonts w:ascii="Arial" w:eastAsia="Arial" w:hAnsi="Arial" w:cs="Arial"/>
          <w:sz w:val="18"/>
          <w:szCs w:val="18"/>
        </w:rPr>
        <w:t xml:space="preserve"> Land-disturbing activity that creates built-upon area or that otherwise decreases the infiltration of precipitation into the soil.</w:t>
      </w:r>
    </w:p>
    <w:p w14:paraId="390816AC" w14:textId="77777777" w:rsidR="00F77ABF" w:rsidRPr="00F77ABF" w:rsidRDefault="00F77ABF" w:rsidP="00F77ABF">
      <w:pPr>
        <w:spacing w:after="0" w:line="240" w:lineRule="auto"/>
        <w:ind w:left="360"/>
        <w:rPr>
          <w:rFonts w:ascii="Arial" w:eastAsia="Arial" w:hAnsi="Arial" w:cs="Arial"/>
          <w:sz w:val="18"/>
          <w:szCs w:val="18"/>
        </w:rPr>
      </w:pPr>
    </w:p>
    <w:p w14:paraId="54381A06" w14:textId="065A9CC1" w:rsidR="00F77ABF" w:rsidRPr="00FA1734" w:rsidRDefault="00F77ABF" w:rsidP="00F77ABF">
      <w:pPr>
        <w:spacing w:after="0" w:line="240" w:lineRule="auto"/>
        <w:ind w:left="360"/>
        <w:rPr>
          <w:rFonts w:ascii="Arial" w:eastAsia="Arial" w:hAnsi="Arial" w:cs="Arial"/>
          <w:sz w:val="18"/>
          <w:szCs w:val="18"/>
        </w:rPr>
      </w:pPr>
      <w:r w:rsidRPr="00F77ABF">
        <w:rPr>
          <w:rFonts w:ascii="Arial" w:eastAsia="Arial" w:hAnsi="Arial" w:cs="Arial"/>
          <w:b/>
          <w:bCs/>
          <w:sz w:val="18"/>
          <w:szCs w:val="18"/>
        </w:rPr>
        <w:t>Redevelopment.</w:t>
      </w:r>
      <w:r w:rsidRPr="00F77ABF">
        <w:rPr>
          <w:rFonts w:ascii="Arial" w:eastAsia="Arial" w:hAnsi="Arial" w:cs="Arial"/>
          <w:sz w:val="18"/>
          <w:szCs w:val="18"/>
        </w:rPr>
        <w:t xml:space="preserve"> Any land-disturbing activity that does not result in a net increase in built-upon area and that provides greater or equal stormwater control than the previous development.</w:t>
      </w:r>
    </w:p>
    <w:sectPr w:rsidR="00F77ABF" w:rsidRPr="00FA1734" w:rsidSect="003B1841">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E483" w14:textId="77777777" w:rsidR="006B2684" w:rsidRDefault="006B2684" w:rsidP="00AC0B6A">
      <w:pPr>
        <w:spacing w:after="0" w:line="240" w:lineRule="auto"/>
      </w:pPr>
      <w:r>
        <w:separator/>
      </w:r>
    </w:p>
  </w:endnote>
  <w:endnote w:type="continuationSeparator" w:id="0">
    <w:p w14:paraId="2CCB2F40" w14:textId="77777777" w:rsidR="006B2684" w:rsidRDefault="006B2684" w:rsidP="00AC0B6A">
      <w:pPr>
        <w:spacing w:after="0" w:line="240" w:lineRule="auto"/>
      </w:pPr>
      <w:r>
        <w:continuationSeparator/>
      </w:r>
    </w:p>
  </w:endnote>
  <w:endnote w:type="continuationNotice" w:id="1">
    <w:p w14:paraId="003631B6" w14:textId="77777777" w:rsidR="006B2684" w:rsidRDefault="006B26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179291"/>
      <w:docPartObj>
        <w:docPartGallery w:val="Page Numbers (Bottom of Page)"/>
        <w:docPartUnique/>
      </w:docPartObj>
    </w:sdtPr>
    <w:sdtContent>
      <w:p w14:paraId="2DF44D04" w14:textId="4DE24287" w:rsidR="00E651F5" w:rsidRDefault="00E651F5" w:rsidP="00AC0B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C91D13" w14:textId="77777777" w:rsidR="00E651F5" w:rsidRDefault="00E651F5" w:rsidP="00AC0B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568767707"/>
      <w:docPartObj>
        <w:docPartGallery w:val="Page Numbers (Bottom of Page)"/>
        <w:docPartUnique/>
      </w:docPartObj>
    </w:sdtPr>
    <w:sdtEndPr>
      <w:rPr>
        <w:rStyle w:val="PageNumber"/>
        <w:rFonts w:ascii="Arial" w:hAnsi="Arial" w:cs="Arial"/>
        <w:sz w:val="22"/>
        <w:szCs w:val="22"/>
      </w:rPr>
    </w:sdtEndPr>
    <w:sdtContent>
      <w:p w14:paraId="18279B8E" w14:textId="15F5B8FA" w:rsidR="00E90D89" w:rsidRPr="000A2B9C" w:rsidRDefault="00E90D89" w:rsidP="00FB4DCB">
        <w:pPr>
          <w:pStyle w:val="Footer"/>
          <w:framePr w:w="384" w:wrap="none" w:vAnchor="text" w:hAnchor="page" w:x="5623" w:y="-45"/>
          <w:rPr>
            <w:rStyle w:val="PageNumber"/>
            <w:rFonts w:ascii="Arial" w:hAnsi="Arial" w:cs="Arial"/>
          </w:rPr>
        </w:pPr>
        <w:r w:rsidRPr="00E90D89">
          <w:rPr>
            <w:rStyle w:val="PageNumber"/>
            <w:rFonts w:ascii="Arial" w:hAnsi="Arial" w:cs="Arial"/>
            <w:sz w:val="16"/>
            <w:szCs w:val="16"/>
          </w:rPr>
          <w:t>2</w:t>
        </w:r>
        <w:r>
          <w:rPr>
            <w:rStyle w:val="PageNumber"/>
            <w:rFonts w:ascii="Arial" w:hAnsi="Arial" w:cs="Arial"/>
            <w:sz w:val="16"/>
            <w:szCs w:val="16"/>
          </w:rPr>
          <w:t>6</w:t>
        </w:r>
        <w:r w:rsidRPr="00E90D89">
          <w:rPr>
            <w:rStyle w:val="PageNumber"/>
            <w:rFonts w:ascii="Arial" w:hAnsi="Arial" w:cs="Arial"/>
            <w:sz w:val="16"/>
            <w:szCs w:val="16"/>
          </w:rPr>
          <w:t>-</w:t>
        </w:r>
        <w:r w:rsidRPr="00E90D89">
          <w:rPr>
            <w:rStyle w:val="PageNumber"/>
            <w:rFonts w:ascii="Arial" w:hAnsi="Arial" w:cs="Arial"/>
            <w:sz w:val="16"/>
            <w:szCs w:val="16"/>
          </w:rPr>
          <w:fldChar w:fldCharType="begin"/>
        </w:r>
        <w:r w:rsidRPr="00E90D89">
          <w:rPr>
            <w:rStyle w:val="PageNumber"/>
            <w:rFonts w:ascii="Arial" w:hAnsi="Arial" w:cs="Arial"/>
            <w:sz w:val="16"/>
            <w:szCs w:val="16"/>
          </w:rPr>
          <w:instrText xml:space="preserve"> PAGE </w:instrText>
        </w:r>
        <w:r w:rsidRPr="00E90D89">
          <w:rPr>
            <w:rStyle w:val="PageNumber"/>
            <w:rFonts w:ascii="Arial" w:hAnsi="Arial" w:cs="Arial"/>
            <w:sz w:val="16"/>
            <w:szCs w:val="16"/>
          </w:rPr>
          <w:fldChar w:fldCharType="separate"/>
        </w:r>
        <w:r w:rsidRPr="00E90D89">
          <w:rPr>
            <w:rStyle w:val="PageNumber"/>
            <w:rFonts w:ascii="Arial" w:hAnsi="Arial" w:cs="Arial"/>
            <w:sz w:val="16"/>
            <w:szCs w:val="16"/>
          </w:rPr>
          <w:t>1</w:t>
        </w:r>
        <w:r w:rsidRPr="00E90D89">
          <w:rPr>
            <w:rStyle w:val="PageNumber"/>
            <w:rFonts w:ascii="Arial" w:hAnsi="Arial" w:cs="Arial"/>
            <w:sz w:val="16"/>
            <w:szCs w:val="16"/>
          </w:rPr>
          <w:fldChar w:fldCharType="end"/>
        </w:r>
      </w:p>
    </w:sdtContent>
  </w:sdt>
  <w:p w14:paraId="789186FA" w14:textId="09139D28" w:rsidR="00E90D89" w:rsidRPr="00E90D89" w:rsidRDefault="00E90D89" w:rsidP="00E90D89">
    <w:pPr>
      <w:pStyle w:val="Footer"/>
      <w:tabs>
        <w:tab w:val="clear" w:pos="4680"/>
        <w:tab w:val="center" w:pos="5130"/>
      </w:tabs>
      <w:ind w:right="360"/>
      <w:rPr>
        <w:rStyle w:val="PageNumber"/>
        <w:rFonts w:ascii="Arial" w:hAnsi="Arial" w:cs="Arial"/>
        <w:sz w:val="16"/>
        <w:szCs w:val="16"/>
      </w:rPr>
    </w:pPr>
    <w:r w:rsidRPr="00E90D89">
      <w:rPr>
        <w:rStyle w:val="PageNumber"/>
        <w:rFonts w:ascii="Arial" w:hAnsi="Arial" w:cs="Arial"/>
        <w:sz w:val="16"/>
        <w:szCs w:val="16"/>
      </w:rPr>
      <w:t>City of Charlotte</w:t>
    </w:r>
    <w:r w:rsidRPr="00E90D89">
      <w:rPr>
        <w:rStyle w:val="PageNumber"/>
        <w:rFonts w:ascii="Arial" w:hAnsi="Arial" w:cs="Arial"/>
        <w:sz w:val="16"/>
        <w:szCs w:val="16"/>
      </w:rPr>
      <w:tab/>
    </w:r>
    <w:r w:rsidRPr="00E90D89">
      <w:rPr>
        <w:rStyle w:val="PageNumber"/>
        <w:rFonts w:ascii="Arial" w:hAnsi="Arial" w:cs="Arial"/>
        <w:sz w:val="16"/>
        <w:szCs w:val="16"/>
      </w:rPr>
      <w:tab/>
      <w:t xml:space="preserve">Part IX. </w:t>
    </w:r>
    <w:r w:rsidR="00ED0DC0">
      <w:rPr>
        <w:rStyle w:val="PageNumber"/>
        <w:rFonts w:ascii="Arial" w:hAnsi="Arial" w:cs="Arial"/>
        <w:sz w:val="16"/>
        <w:szCs w:val="16"/>
      </w:rPr>
      <w:t xml:space="preserve">Stormwater </w:t>
    </w:r>
  </w:p>
  <w:p w14:paraId="1E3A01EE" w14:textId="3FCEE25F" w:rsidR="00E90D89" w:rsidRPr="00E90D89" w:rsidRDefault="00E90D89" w:rsidP="00E90D89">
    <w:pPr>
      <w:pStyle w:val="Footer"/>
      <w:tabs>
        <w:tab w:val="clear" w:pos="4680"/>
      </w:tabs>
      <w:ind w:right="360"/>
      <w:rPr>
        <w:rFonts w:ascii="Arial" w:hAnsi="Arial" w:cs="Arial"/>
        <w:sz w:val="16"/>
        <w:szCs w:val="16"/>
      </w:rPr>
    </w:pPr>
    <w:r w:rsidRPr="00E90D89">
      <w:rPr>
        <w:rStyle w:val="PageNumber"/>
        <w:rFonts w:ascii="Arial" w:hAnsi="Arial" w:cs="Arial"/>
        <w:sz w:val="16"/>
        <w:szCs w:val="16"/>
      </w:rPr>
      <w:t>Unified Development Ordinance</w:t>
    </w:r>
    <w:r w:rsidRPr="00E90D89">
      <w:rPr>
        <w:rStyle w:val="PageNumber"/>
        <w:rFonts w:ascii="Arial" w:hAnsi="Arial" w:cs="Arial"/>
        <w:sz w:val="16"/>
        <w:szCs w:val="16"/>
      </w:rPr>
      <w:tab/>
      <w:t>Art. 2</w:t>
    </w:r>
    <w:r>
      <w:rPr>
        <w:rStyle w:val="PageNumber"/>
        <w:rFonts w:ascii="Arial" w:hAnsi="Arial" w:cs="Arial"/>
        <w:sz w:val="16"/>
        <w:szCs w:val="16"/>
      </w:rPr>
      <w:t>6</w:t>
    </w:r>
    <w:r w:rsidRPr="00E90D89">
      <w:rPr>
        <w:rStyle w:val="PageNumber"/>
        <w:rFonts w:ascii="Arial" w:hAnsi="Arial" w:cs="Arial"/>
        <w:sz w:val="16"/>
        <w:szCs w:val="16"/>
      </w:rPr>
      <w:t xml:space="preserve">. </w:t>
    </w:r>
    <w:r>
      <w:rPr>
        <w:rStyle w:val="PageNumber"/>
        <w:rFonts w:ascii="Arial" w:hAnsi="Arial" w:cs="Arial"/>
        <w:sz w:val="16"/>
        <w:szCs w:val="16"/>
      </w:rPr>
      <w:t>Surface Water Improvement &amp; Management (SWIM) Buffers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0CE4" w14:textId="77777777" w:rsidR="006B2684" w:rsidRDefault="006B2684" w:rsidP="00AC0B6A">
      <w:pPr>
        <w:spacing w:after="0" w:line="240" w:lineRule="auto"/>
      </w:pPr>
      <w:r>
        <w:separator/>
      </w:r>
    </w:p>
  </w:footnote>
  <w:footnote w:type="continuationSeparator" w:id="0">
    <w:p w14:paraId="227AD359" w14:textId="77777777" w:rsidR="006B2684" w:rsidRDefault="006B2684" w:rsidP="00AC0B6A">
      <w:pPr>
        <w:spacing w:after="0" w:line="240" w:lineRule="auto"/>
      </w:pPr>
      <w:r>
        <w:continuationSeparator/>
      </w:r>
    </w:p>
  </w:footnote>
  <w:footnote w:type="continuationNotice" w:id="1">
    <w:p w14:paraId="7FC5F481" w14:textId="77777777" w:rsidR="006B2684" w:rsidRDefault="006B26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91D5" w14:textId="3663AEB3" w:rsidR="004D2835" w:rsidRPr="00E90D89" w:rsidRDefault="004D2835" w:rsidP="004D2835">
    <w:pPr>
      <w:pStyle w:val="Header"/>
      <w:jc w:val="right"/>
      <w:rPr>
        <w:rFonts w:ascii="Arial" w:hAnsi="Arial" w:cs="Arial"/>
        <w:color w:val="FF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47"/>
    <w:rsid w:val="00000897"/>
    <w:rsid w:val="000046B5"/>
    <w:rsid w:val="0001483C"/>
    <w:rsid w:val="0003315F"/>
    <w:rsid w:val="000468AF"/>
    <w:rsid w:val="00050E28"/>
    <w:rsid w:val="000552EA"/>
    <w:rsid w:val="00055802"/>
    <w:rsid w:val="00063E74"/>
    <w:rsid w:val="00071F29"/>
    <w:rsid w:val="000766FD"/>
    <w:rsid w:val="0008487F"/>
    <w:rsid w:val="00086891"/>
    <w:rsid w:val="00087C98"/>
    <w:rsid w:val="00091FB4"/>
    <w:rsid w:val="00094485"/>
    <w:rsid w:val="00095599"/>
    <w:rsid w:val="0009613F"/>
    <w:rsid w:val="000E4EFF"/>
    <w:rsid w:val="000F1749"/>
    <w:rsid w:val="000F1B9A"/>
    <w:rsid w:val="000F3A1A"/>
    <w:rsid w:val="000F3C0B"/>
    <w:rsid w:val="000F681A"/>
    <w:rsid w:val="00107920"/>
    <w:rsid w:val="00123E02"/>
    <w:rsid w:val="001263B9"/>
    <w:rsid w:val="0013204C"/>
    <w:rsid w:val="00132245"/>
    <w:rsid w:val="00135CA3"/>
    <w:rsid w:val="001452DE"/>
    <w:rsid w:val="001465D5"/>
    <w:rsid w:val="00151923"/>
    <w:rsid w:val="001524E0"/>
    <w:rsid w:val="00160E4C"/>
    <w:rsid w:val="00164884"/>
    <w:rsid w:val="001649C5"/>
    <w:rsid w:val="0018504D"/>
    <w:rsid w:val="00187B57"/>
    <w:rsid w:val="00194813"/>
    <w:rsid w:val="001B2C5D"/>
    <w:rsid w:val="001E7F6E"/>
    <w:rsid w:val="002057E6"/>
    <w:rsid w:val="00207554"/>
    <w:rsid w:val="002117B7"/>
    <w:rsid w:val="002231F0"/>
    <w:rsid w:val="002314DD"/>
    <w:rsid w:val="00232E5E"/>
    <w:rsid w:val="00233844"/>
    <w:rsid w:val="00236891"/>
    <w:rsid w:val="00242569"/>
    <w:rsid w:val="0024429E"/>
    <w:rsid w:val="00252962"/>
    <w:rsid w:val="00266ED7"/>
    <w:rsid w:val="00291EBC"/>
    <w:rsid w:val="002965FA"/>
    <w:rsid w:val="00297B8F"/>
    <w:rsid w:val="002A62FB"/>
    <w:rsid w:val="002B217D"/>
    <w:rsid w:val="002D25A0"/>
    <w:rsid w:val="002F467D"/>
    <w:rsid w:val="002F5B27"/>
    <w:rsid w:val="002F6A92"/>
    <w:rsid w:val="003009D0"/>
    <w:rsid w:val="00310B42"/>
    <w:rsid w:val="00314E50"/>
    <w:rsid w:val="00337710"/>
    <w:rsid w:val="0035250A"/>
    <w:rsid w:val="00352837"/>
    <w:rsid w:val="00365C77"/>
    <w:rsid w:val="003669BF"/>
    <w:rsid w:val="00371B40"/>
    <w:rsid w:val="00377934"/>
    <w:rsid w:val="0038404E"/>
    <w:rsid w:val="0039583A"/>
    <w:rsid w:val="0039591F"/>
    <w:rsid w:val="003A0118"/>
    <w:rsid w:val="003A1557"/>
    <w:rsid w:val="003B1841"/>
    <w:rsid w:val="003C20B1"/>
    <w:rsid w:val="003E3F19"/>
    <w:rsid w:val="003E459E"/>
    <w:rsid w:val="003E7993"/>
    <w:rsid w:val="003F0754"/>
    <w:rsid w:val="003F0CC3"/>
    <w:rsid w:val="00401084"/>
    <w:rsid w:val="004019C1"/>
    <w:rsid w:val="0042309E"/>
    <w:rsid w:val="00424B38"/>
    <w:rsid w:val="0042629C"/>
    <w:rsid w:val="00431E4A"/>
    <w:rsid w:val="00450B77"/>
    <w:rsid w:val="00452165"/>
    <w:rsid w:val="00453BA5"/>
    <w:rsid w:val="00453FCD"/>
    <w:rsid w:val="00456EE9"/>
    <w:rsid w:val="00485379"/>
    <w:rsid w:val="0049068F"/>
    <w:rsid w:val="0049169F"/>
    <w:rsid w:val="0049210E"/>
    <w:rsid w:val="004A2E3B"/>
    <w:rsid w:val="004B2984"/>
    <w:rsid w:val="004C1E15"/>
    <w:rsid w:val="004C5691"/>
    <w:rsid w:val="004C63A7"/>
    <w:rsid w:val="004D2835"/>
    <w:rsid w:val="004D6994"/>
    <w:rsid w:val="004E212A"/>
    <w:rsid w:val="004E7139"/>
    <w:rsid w:val="004F22EF"/>
    <w:rsid w:val="004F499F"/>
    <w:rsid w:val="004F7A13"/>
    <w:rsid w:val="00516DD8"/>
    <w:rsid w:val="005238B4"/>
    <w:rsid w:val="00523B88"/>
    <w:rsid w:val="0055246B"/>
    <w:rsid w:val="00552FC0"/>
    <w:rsid w:val="005678D5"/>
    <w:rsid w:val="005720B9"/>
    <w:rsid w:val="005A149D"/>
    <w:rsid w:val="005A71C8"/>
    <w:rsid w:val="005B10F1"/>
    <w:rsid w:val="005B7867"/>
    <w:rsid w:val="005D0705"/>
    <w:rsid w:val="005E09FE"/>
    <w:rsid w:val="005E1522"/>
    <w:rsid w:val="005E2712"/>
    <w:rsid w:val="005F100C"/>
    <w:rsid w:val="006044B2"/>
    <w:rsid w:val="006116D5"/>
    <w:rsid w:val="006210FE"/>
    <w:rsid w:val="006219E6"/>
    <w:rsid w:val="00630E51"/>
    <w:rsid w:val="0063118C"/>
    <w:rsid w:val="006371E8"/>
    <w:rsid w:val="0064110B"/>
    <w:rsid w:val="00655F98"/>
    <w:rsid w:val="006750BD"/>
    <w:rsid w:val="00677AFC"/>
    <w:rsid w:val="00687138"/>
    <w:rsid w:val="0069536A"/>
    <w:rsid w:val="006969D1"/>
    <w:rsid w:val="006A492E"/>
    <w:rsid w:val="006A6055"/>
    <w:rsid w:val="006B2684"/>
    <w:rsid w:val="006C7FDD"/>
    <w:rsid w:val="006D4B44"/>
    <w:rsid w:val="006E6183"/>
    <w:rsid w:val="007029F8"/>
    <w:rsid w:val="00705617"/>
    <w:rsid w:val="00711379"/>
    <w:rsid w:val="007134FF"/>
    <w:rsid w:val="007155B7"/>
    <w:rsid w:val="00717B0D"/>
    <w:rsid w:val="00717E2D"/>
    <w:rsid w:val="00724A02"/>
    <w:rsid w:val="00732BA7"/>
    <w:rsid w:val="00735410"/>
    <w:rsid w:val="00740C53"/>
    <w:rsid w:val="00751E8F"/>
    <w:rsid w:val="00756264"/>
    <w:rsid w:val="00763AF5"/>
    <w:rsid w:val="007704AF"/>
    <w:rsid w:val="00781478"/>
    <w:rsid w:val="00785595"/>
    <w:rsid w:val="0079493F"/>
    <w:rsid w:val="007B1756"/>
    <w:rsid w:val="007B1AE8"/>
    <w:rsid w:val="007B454F"/>
    <w:rsid w:val="007B51F3"/>
    <w:rsid w:val="007C23DE"/>
    <w:rsid w:val="007D06A8"/>
    <w:rsid w:val="007D5820"/>
    <w:rsid w:val="007E243A"/>
    <w:rsid w:val="007E51CE"/>
    <w:rsid w:val="007E5E37"/>
    <w:rsid w:val="007F223B"/>
    <w:rsid w:val="007F48A4"/>
    <w:rsid w:val="00835675"/>
    <w:rsid w:val="008356EA"/>
    <w:rsid w:val="00854DEF"/>
    <w:rsid w:val="00860CEC"/>
    <w:rsid w:val="00872A47"/>
    <w:rsid w:val="0087702F"/>
    <w:rsid w:val="00877585"/>
    <w:rsid w:val="00892447"/>
    <w:rsid w:val="00892782"/>
    <w:rsid w:val="008A0648"/>
    <w:rsid w:val="008A7BCF"/>
    <w:rsid w:val="008B4827"/>
    <w:rsid w:val="008C4E0E"/>
    <w:rsid w:val="008C7612"/>
    <w:rsid w:val="008E1473"/>
    <w:rsid w:val="008F167F"/>
    <w:rsid w:val="008F17DC"/>
    <w:rsid w:val="0090215E"/>
    <w:rsid w:val="00904DD2"/>
    <w:rsid w:val="00906BC1"/>
    <w:rsid w:val="00910328"/>
    <w:rsid w:val="00916D58"/>
    <w:rsid w:val="00920F2B"/>
    <w:rsid w:val="00926421"/>
    <w:rsid w:val="00927659"/>
    <w:rsid w:val="00927F15"/>
    <w:rsid w:val="00930A1F"/>
    <w:rsid w:val="00930ECF"/>
    <w:rsid w:val="00932A17"/>
    <w:rsid w:val="00936579"/>
    <w:rsid w:val="0095366D"/>
    <w:rsid w:val="00962836"/>
    <w:rsid w:val="00974ED5"/>
    <w:rsid w:val="00995549"/>
    <w:rsid w:val="009A545B"/>
    <w:rsid w:val="009A7A32"/>
    <w:rsid w:val="009E343C"/>
    <w:rsid w:val="009E36FF"/>
    <w:rsid w:val="009E5133"/>
    <w:rsid w:val="009E602F"/>
    <w:rsid w:val="009F59EE"/>
    <w:rsid w:val="009F62ED"/>
    <w:rsid w:val="009F7C90"/>
    <w:rsid w:val="00A2120D"/>
    <w:rsid w:val="00A358E3"/>
    <w:rsid w:val="00A4164D"/>
    <w:rsid w:val="00A42EEE"/>
    <w:rsid w:val="00A46A9C"/>
    <w:rsid w:val="00A556C9"/>
    <w:rsid w:val="00A56877"/>
    <w:rsid w:val="00A7425C"/>
    <w:rsid w:val="00A87180"/>
    <w:rsid w:val="00A9276F"/>
    <w:rsid w:val="00AC0B6A"/>
    <w:rsid w:val="00AC5248"/>
    <w:rsid w:val="00AC572E"/>
    <w:rsid w:val="00AC6D35"/>
    <w:rsid w:val="00AE132F"/>
    <w:rsid w:val="00AE1ECE"/>
    <w:rsid w:val="00AE6EB4"/>
    <w:rsid w:val="00AF1009"/>
    <w:rsid w:val="00AF3752"/>
    <w:rsid w:val="00B323B5"/>
    <w:rsid w:val="00B343D1"/>
    <w:rsid w:val="00B35785"/>
    <w:rsid w:val="00B41F98"/>
    <w:rsid w:val="00B66463"/>
    <w:rsid w:val="00B75A3A"/>
    <w:rsid w:val="00B93269"/>
    <w:rsid w:val="00BA2DE3"/>
    <w:rsid w:val="00BA4AEB"/>
    <w:rsid w:val="00BB0561"/>
    <w:rsid w:val="00BB14D3"/>
    <w:rsid w:val="00BB1974"/>
    <w:rsid w:val="00BB1B1E"/>
    <w:rsid w:val="00BC3AFB"/>
    <w:rsid w:val="00BC3E35"/>
    <w:rsid w:val="00BD2DDE"/>
    <w:rsid w:val="00BE0624"/>
    <w:rsid w:val="00BE15B7"/>
    <w:rsid w:val="00C042C7"/>
    <w:rsid w:val="00C152DE"/>
    <w:rsid w:val="00C21C03"/>
    <w:rsid w:val="00C31FEC"/>
    <w:rsid w:val="00C3766C"/>
    <w:rsid w:val="00C40A6B"/>
    <w:rsid w:val="00C46E64"/>
    <w:rsid w:val="00C61731"/>
    <w:rsid w:val="00C61D90"/>
    <w:rsid w:val="00C75A96"/>
    <w:rsid w:val="00C80ACE"/>
    <w:rsid w:val="00C865A9"/>
    <w:rsid w:val="00C86FB3"/>
    <w:rsid w:val="00C87816"/>
    <w:rsid w:val="00C92098"/>
    <w:rsid w:val="00C947D8"/>
    <w:rsid w:val="00CB3A2B"/>
    <w:rsid w:val="00CC4F91"/>
    <w:rsid w:val="00CC5169"/>
    <w:rsid w:val="00CD2399"/>
    <w:rsid w:val="00CD7BC8"/>
    <w:rsid w:val="00CF514B"/>
    <w:rsid w:val="00CF631A"/>
    <w:rsid w:val="00CF6D50"/>
    <w:rsid w:val="00D03DA3"/>
    <w:rsid w:val="00D04644"/>
    <w:rsid w:val="00D1697C"/>
    <w:rsid w:val="00D21139"/>
    <w:rsid w:val="00D3015D"/>
    <w:rsid w:val="00D51D7A"/>
    <w:rsid w:val="00D55BE7"/>
    <w:rsid w:val="00D63B59"/>
    <w:rsid w:val="00D63B96"/>
    <w:rsid w:val="00D77269"/>
    <w:rsid w:val="00D847B2"/>
    <w:rsid w:val="00D9078B"/>
    <w:rsid w:val="00D93737"/>
    <w:rsid w:val="00D95F8D"/>
    <w:rsid w:val="00DA6ADE"/>
    <w:rsid w:val="00DB06F4"/>
    <w:rsid w:val="00DB4BC4"/>
    <w:rsid w:val="00DC1B10"/>
    <w:rsid w:val="00DC1E81"/>
    <w:rsid w:val="00DD1B9A"/>
    <w:rsid w:val="00DD36CA"/>
    <w:rsid w:val="00DE16DC"/>
    <w:rsid w:val="00DE1EB2"/>
    <w:rsid w:val="00DE4EEE"/>
    <w:rsid w:val="00E12A71"/>
    <w:rsid w:val="00E24735"/>
    <w:rsid w:val="00E33BB1"/>
    <w:rsid w:val="00E57FE2"/>
    <w:rsid w:val="00E60175"/>
    <w:rsid w:val="00E651F5"/>
    <w:rsid w:val="00E668CA"/>
    <w:rsid w:val="00E808C5"/>
    <w:rsid w:val="00E81B46"/>
    <w:rsid w:val="00E859C3"/>
    <w:rsid w:val="00E90D89"/>
    <w:rsid w:val="00EC2DC2"/>
    <w:rsid w:val="00EC3D97"/>
    <w:rsid w:val="00EC4CDB"/>
    <w:rsid w:val="00ED0DC0"/>
    <w:rsid w:val="00ED221A"/>
    <w:rsid w:val="00EF035A"/>
    <w:rsid w:val="00EF1E63"/>
    <w:rsid w:val="00EF4034"/>
    <w:rsid w:val="00EF7F5A"/>
    <w:rsid w:val="00F2449E"/>
    <w:rsid w:val="00F32A16"/>
    <w:rsid w:val="00F443F9"/>
    <w:rsid w:val="00F45794"/>
    <w:rsid w:val="00F57524"/>
    <w:rsid w:val="00F655A3"/>
    <w:rsid w:val="00F7134B"/>
    <w:rsid w:val="00F72A7D"/>
    <w:rsid w:val="00F73A33"/>
    <w:rsid w:val="00F77ABF"/>
    <w:rsid w:val="00F855C3"/>
    <w:rsid w:val="00F872CB"/>
    <w:rsid w:val="00F9214A"/>
    <w:rsid w:val="00FA1734"/>
    <w:rsid w:val="00FA72A0"/>
    <w:rsid w:val="00FB148E"/>
    <w:rsid w:val="00FB18F8"/>
    <w:rsid w:val="00FB2F47"/>
    <w:rsid w:val="00FB4102"/>
    <w:rsid w:val="00FB4DCB"/>
    <w:rsid w:val="00FC03A8"/>
    <w:rsid w:val="00FC32C4"/>
    <w:rsid w:val="00FD5E73"/>
    <w:rsid w:val="00FE587E"/>
    <w:rsid w:val="00FE68DD"/>
    <w:rsid w:val="00FF21C1"/>
    <w:rsid w:val="00FF3414"/>
    <w:rsid w:val="012CF9ED"/>
    <w:rsid w:val="02BF3425"/>
    <w:rsid w:val="02D85C82"/>
    <w:rsid w:val="030D92E8"/>
    <w:rsid w:val="03652E1A"/>
    <w:rsid w:val="03A684FD"/>
    <w:rsid w:val="053A8965"/>
    <w:rsid w:val="056B1704"/>
    <w:rsid w:val="05E01C5F"/>
    <w:rsid w:val="064C4040"/>
    <w:rsid w:val="06500DFA"/>
    <w:rsid w:val="065F917A"/>
    <w:rsid w:val="06A93FB0"/>
    <w:rsid w:val="06BF2FA2"/>
    <w:rsid w:val="070F5E2F"/>
    <w:rsid w:val="07182286"/>
    <w:rsid w:val="07D3E4D8"/>
    <w:rsid w:val="07DEA152"/>
    <w:rsid w:val="08898F69"/>
    <w:rsid w:val="0AFE3D99"/>
    <w:rsid w:val="0B7CB0D3"/>
    <w:rsid w:val="0BC0E21F"/>
    <w:rsid w:val="0BDE64FD"/>
    <w:rsid w:val="0C81EB0B"/>
    <w:rsid w:val="0D093E9B"/>
    <w:rsid w:val="0DC3C068"/>
    <w:rsid w:val="0ECD4E6E"/>
    <w:rsid w:val="1090893F"/>
    <w:rsid w:val="13023A09"/>
    <w:rsid w:val="133D4802"/>
    <w:rsid w:val="13B6EB49"/>
    <w:rsid w:val="13C1F85A"/>
    <w:rsid w:val="141B099A"/>
    <w:rsid w:val="14899859"/>
    <w:rsid w:val="149E2F00"/>
    <w:rsid w:val="16AD8A6E"/>
    <w:rsid w:val="18EA18EC"/>
    <w:rsid w:val="198E030D"/>
    <w:rsid w:val="19AC4177"/>
    <w:rsid w:val="19B66E03"/>
    <w:rsid w:val="1A385C66"/>
    <w:rsid w:val="1C00E769"/>
    <w:rsid w:val="1C6A8659"/>
    <w:rsid w:val="1D167BE7"/>
    <w:rsid w:val="1D2C686B"/>
    <w:rsid w:val="1D402824"/>
    <w:rsid w:val="1DC3571B"/>
    <w:rsid w:val="1E735F78"/>
    <w:rsid w:val="1F2D160E"/>
    <w:rsid w:val="1F332AC1"/>
    <w:rsid w:val="1F6B6A28"/>
    <w:rsid w:val="1F8097C8"/>
    <w:rsid w:val="20C10364"/>
    <w:rsid w:val="23EA5360"/>
    <w:rsid w:val="245F58BB"/>
    <w:rsid w:val="24E4B7B8"/>
    <w:rsid w:val="25B7611D"/>
    <w:rsid w:val="25FC9F4C"/>
    <w:rsid w:val="26651890"/>
    <w:rsid w:val="27129FBE"/>
    <w:rsid w:val="271E1407"/>
    <w:rsid w:val="2721F422"/>
    <w:rsid w:val="29544F00"/>
    <w:rsid w:val="29C3F3EB"/>
    <w:rsid w:val="2A6239ED"/>
    <w:rsid w:val="2AC054C0"/>
    <w:rsid w:val="2AFA3B74"/>
    <w:rsid w:val="2C337DA7"/>
    <w:rsid w:val="2F7070FA"/>
    <w:rsid w:val="3127EE69"/>
    <w:rsid w:val="32A5479A"/>
    <w:rsid w:val="3482578B"/>
    <w:rsid w:val="35206FF4"/>
    <w:rsid w:val="355D4017"/>
    <w:rsid w:val="358CEEAE"/>
    <w:rsid w:val="361E27EC"/>
    <w:rsid w:val="366BCD6D"/>
    <w:rsid w:val="37050FD9"/>
    <w:rsid w:val="385A8885"/>
    <w:rsid w:val="3879725E"/>
    <w:rsid w:val="38908CB5"/>
    <w:rsid w:val="38A4D657"/>
    <w:rsid w:val="395273BF"/>
    <w:rsid w:val="3A2E6923"/>
    <w:rsid w:val="3BC448C2"/>
    <w:rsid w:val="3C887BF0"/>
    <w:rsid w:val="3C990B58"/>
    <w:rsid w:val="3CA1819C"/>
    <w:rsid w:val="3CA3D83A"/>
    <w:rsid w:val="3CCCFB48"/>
    <w:rsid w:val="3D9FF292"/>
    <w:rsid w:val="3E069DBF"/>
    <w:rsid w:val="3F636FCD"/>
    <w:rsid w:val="3F6AA245"/>
    <w:rsid w:val="407BB829"/>
    <w:rsid w:val="41182514"/>
    <w:rsid w:val="43FCBB3E"/>
    <w:rsid w:val="447E241E"/>
    <w:rsid w:val="448E8650"/>
    <w:rsid w:val="44D80D2D"/>
    <w:rsid w:val="450377BD"/>
    <w:rsid w:val="457C738B"/>
    <w:rsid w:val="4591DC1A"/>
    <w:rsid w:val="4676F425"/>
    <w:rsid w:val="4C44E6AC"/>
    <w:rsid w:val="4C595867"/>
    <w:rsid w:val="4C9E9FBA"/>
    <w:rsid w:val="4DDD7FBF"/>
    <w:rsid w:val="4E7BC845"/>
    <w:rsid w:val="53197D1E"/>
    <w:rsid w:val="535A4E1C"/>
    <w:rsid w:val="54E3BCBF"/>
    <w:rsid w:val="552B1A7F"/>
    <w:rsid w:val="55726F4E"/>
    <w:rsid w:val="55869B5C"/>
    <w:rsid w:val="55880ADB"/>
    <w:rsid w:val="59BC6773"/>
    <w:rsid w:val="5AB23DDF"/>
    <w:rsid w:val="5ABF348D"/>
    <w:rsid w:val="5B22053F"/>
    <w:rsid w:val="5B62E297"/>
    <w:rsid w:val="5B7D7AA1"/>
    <w:rsid w:val="5BE236DC"/>
    <w:rsid w:val="5C9B9B27"/>
    <w:rsid w:val="5CBED1BF"/>
    <w:rsid w:val="5EB51B63"/>
    <w:rsid w:val="5ED5B40E"/>
    <w:rsid w:val="5EF99413"/>
    <w:rsid w:val="5F26B887"/>
    <w:rsid w:val="5F92A5B0"/>
    <w:rsid w:val="601FA8C7"/>
    <w:rsid w:val="6050EBC4"/>
    <w:rsid w:val="6081DE56"/>
    <w:rsid w:val="61808930"/>
    <w:rsid w:val="61F79962"/>
    <w:rsid w:val="623134D5"/>
    <w:rsid w:val="63611D82"/>
    <w:rsid w:val="641C7E44"/>
    <w:rsid w:val="64311780"/>
    <w:rsid w:val="64A093F0"/>
    <w:rsid w:val="64D95A88"/>
    <w:rsid w:val="673C00BC"/>
    <w:rsid w:val="6880CC91"/>
    <w:rsid w:val="69C5D3B4"/>
    <w:rsid w:val="6A1AF5E5"/>
    <w:rsid w:val="6A54B8C5"/>
    <w:rsid w:val="6C1A785C"/>
    <w:rsid w:val="6D1D5A6E"/>
    <w:rsid w:val="6D343F36"/>
    <w:rsid w:val="6DFCAC84"/>
    <w:rsid w:val="6EC86D68"/>
    <w:rsid w:val="6F43CA2D"/>
    <w:rsid w:val="704A9423"/>
    <w:rsid w:val="7149D0D1"/>
    <w:rsid w:val="729CAB20"/>
    <w:rsid w:val="7328EDFB"/>
    <w:rsid w:val="73CA51B1"/>
    <w:rsid w:val="73FB9B0B"/>
    <w:rsid w:val="74280E96"/>
    <w:rsid w:val="74962C48"/>
    <w:rsid w:val="74BAF974"/>
    <w:rsid w:val="755B8C47"/>
    <w:rsid w:val="75BD314F"/>
    <w:rsid w:val="760D29EE"/>
    <w:rsid w:val="778BFBC9"/>
    <w:rsid w:val="779A34E3"/>
    <w:rsid w:val="78354861"/>
    <w:rsid w:val="78EB6651"/>
    <w:rsid w:val="78F7DE24"/>
    <w:rsid w:val="79600824"/>
    <w:rsid w:val="79676024"/>
    <w:rsid w:val="796DAF8A"/>
    <w:rsid w:val="797F0722"/>
    <w:rsid w:val="7C230713"/>
    <w:rsid w:val="7C3728F2"/>
    <w:rsid w:val="7C5319CE"/>
    <w:rsid w:val="7D3457BF"/>
    <w:rsid w:val="7E6ED268"/>
    <w:rsid w:val="7EE73D58"/>
    <w:rsid w:val="7F5DD93E"/>
    <w:rsid w:val="7F8AB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70FCD"/>
  <w14:defaultImageDpi w14:val="32767"/>
  <w15:chartTrackingRefBased/>
  <w15:docId w15:val="{307AA732-B805-1941-B6EA-D6AD10EB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47"/>
    <w:pPr>
      <w:spacing w:after="160" w:line="259" w:lineRule="auto"/>
    </w:pPr>
    <w:rPr>
      <w:sz w:val="22"/>
      <w:szCs w:val="22"/>
    </w:rPr>
  </w:style>
  <w:style w:type="paragraph" w:styleId="Heading2">
    <w:name w:val="heading 2"/>
    <w:basedOn w:val="Normal"/>
    <w:next w:val="Normal"/>
    <w:link w:val="Heading2Char"/>
    <w:qFormat/>
    <w:rsid w:val="00872A47"/>
    <w:pPr>
      <w:keepNext/>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outlineLvl w:val="1"/>
    </w:pPr>
    <w:rPr>
      <w:rFonts w:ascii="CG Times" w:eastAsia="Times New Roman" w:hAnsi="CG 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72A47"/>
    <w:rPr>
      <w:rFonts w:ascii="CG Times" w:eastAsia="Times New Roman" w:hAnsi="CG Times" w:cs="Times New Roman"/>
    </w:rPr>
  </w:style>
  <w:style w:type="character" w:styleId="Hyperlink">
    <w:name w:val="Hyperlink"/>
    <w:basedOn w:val="DefaultParagraphFont"/>
    <w:rsid w:val="00872A47"/>
    <w:rPr>
      <w:color w:val="0563C1" w:themeColor="hyperlink"/>
      <w:u w:val="single"/>
    </w:rPr>
  </w:style>
  <w:style w:type="paragraph" w:styleId="Header">
    <w:name w:val="header"/>
    <w:basedOn w:val="Normal"/>
    <w:link w:val="HeaderChar"/>
    <w:uiPriority w:val="99"/>
    <w:unhideWhenUsed/>
    <w:rsid w:val="00AC0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B6A"/>
    <w:rPr>
      <w:sz w:val="22"/>
      <w:szCs w:val="22"/>
    </w:rPr>
  </w:style>
  <w:style w:type="paragraph" w:styleId="Footer">
    <w:name w:val="footer"/>
    <w:basedOn w:val="Normal"/>
    <w:link w:val="FooterChar"/>
    <w:uiPriority w:val="99"/>
    <w:unhideWhenUsed/>
    <w:rsid w:val="00AC0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B6A"/>
    <w:rPr>
      <w:sz w:val="22"/>
      <w:szCs w:val="22"/>
    </w:rPr>
  </w:style>
  <w:style w:type="character" w:styleId="PageNumber">
    <w:name w:val="page number"/>
    <w:basedOn w:val="DefaultParagraphFont"/>
    <w:uiPriority w:val="99"/>
    <w:semiHidden/>
    <w:unhideWhenUsed/>
    <w:rsid w:val="00AC0B6A"/>
  </w:style>
  <w:style w:type="character" w:styleId="CommentReference">
    <w:name w:val="annotation reference"/>
    <w:basedOn w:val="DefaultParagraphFont"/>
    <w:semiHidden/>
    <w:unhideWhenUsed/>
    <w:rsid w:val="00071F29"/>
    <w:rPr>
      <w:sz w:val="16"/>
      <w:szCs w:val="16"/>
    </w:rPr>
  </w:style>
  <w:style w:type="paragraph" w:styleId="CommentText">
    <w:name w:val="annotation text"/>
    <w:basedOn w:val="Normal"/>
    <w:link w:val="CommentTextChar"/>
    <w:uiPriority w:val="99"/>
    <w:semiHidden/>
    <w:unhideWhenUsed/>
    <w:rsid w:val="00071F29"/>
    <w:pPr>
      <w:spacing w:line="240" w:lineRule="auto"/>
    </w:pPr>
    <w:rPr>
      <w:sz w:val="20"/>
      <w:szCs w:val="20"/>
    </w:rPr>
  </w:style>
  <w:style w:type="character" w:customStyle="1" w:styleId="CommentTextChar">
    <w:name w:val="Comment Text Char"/>
    <w:basedOn w:val="DefaultParagraphFont"/>
    <w:link w:val="CommentText"/>
    <w:uiPriority w:val="99"/>
    <w:semiHidden/>
    <w:rsid w:val="00071F29"/>
    <w:rPr>
      <w:sz w:val="20"/>
      <w:szCs w:val="20"/>
    </w:rPr>
  </w:style>
  <w:style w:type="paragraph" w:styleId="CommentSubject">
    <w:name w:val="annotation subject"/>
    <w:basedOn w:val="CommentText"/>
    <w:next w:val="CommentText"/>
    <w:link w:val="CommentSubjectChar"/>
    <w:uiPriority w:val="99"/>
    <w:semiHidden/>
    <w:unhideWhenUsed/>
    <w:rsid w:val="00071F29"/>
    <w:rPr>
      <w:b/>
      <w:bCs/>
    </w:rPr>
  </w:style>
  <w:style w:type="character" w:customStyle="1" w:styleId="CommentSubjectChar">
    <w:name w:val="Comment Subject Char"/>
    <w:basedOn w:val="CommentTextChar"/>
    <w:link w:val="CommentSubject"/>
    <w:uiPriority w:val="99"/>
    <w:semiHidden/>
    <w:rsid w:val="00071F29"/>
    <w:rPr>
      <w:b/>
      <w:bCs/>
      <w:sz w:val="20"/>
      <w:szCs w:val="20"/>
    </w:rPr>
  </w:style>
  <w:style w:type="paragraph" w:styleId="BalloonText">
    <w:name w:val="Balloon Text"/>
    <w:basedOn w:val="Normal"/>
    <w:link w:val="BalloonTextChar"/>
    <w:uiPriority w:val="99"/>
    <w:semiHidden/>
    <w:unhideWhenUsed/>
    <w:rsid w:val="00071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F29"/>
    <w:rPr>
      <w:rFonts w:ascii="Segoe UI" w:hAnsi="Segoe UI" w:cs="Segoe UI"/>
      <w:sz w:val="18"/>
      <w:szCs w:val="18"/>
    </w:rPr>
  </w:style>
  <w:style w:type="paragraph" w:styleId="ListParagraph">
    <w:name w:val="List Paragraph"/>
    <w:basedOn w:val="Normal"/>
    <w:uiPriority w:val="34"/>
    <w:qFormat/>
    <w:rsid w:val="007E5E37"/>
    <w:pPr>
      <w:ind w:left="720"/>
      <w:contextualSpacing/>
    </w:pPr>
  </w:style>
  <w:style w:type="paragraph" w:styleId="Revision">
    <w:name w:val="Revision"/>
    <w:hidden/>
    <w:uiPriority w:val="99"/>
    <w:semiHidden/>
    <w:rsid w:val="00AC5248"/>
    <w:rPr>
      <w:sz w:val="22"/>
      <w:szCs w:val="22"/>
    </w:rPr>
  </w:style>
  <w:style w:type="character" w:styleId="UnresolvedMention">
    <w:name w:val="Unresolved Mention"/>
    <w:basedOn w:val="DefaultParagraphFont"/>
    <w:uiPriority w:val="99"/>
    <w:semiHidden/>
    <w:unhideWhenUsed/>
    <w:rsid w:val="0038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35590B-69AA-48D4-9BEE-FD1A9C27A61C}">
  <ds:schemaRefs>
    <ds:schemaRef ds:uri="http://schemas.openxmlformats.org/officeDocument/2006/bibliography"/>
  </ds:schemaRefs>
</ds:datastoreItem>
</file>

<file path=customXml/itemProps2.xml><?xml version="1.0" encoding="utf-8"?>
<ds:datastoreItem xmlns:ds="http://schemas.openxmlformats.org/officeDocument/2006/customXml" ds:itemID="{9C9E63BA-C93D-4777-9521-05C8FCE832A7}"/>
</file>

<file path=customXml/itemProps3.xml><?xml version="1.0" encoding="utf-8"?>
<ds:datastoreItem xmlns:ds="http://schemas.openxmlformats.org/officeDocument/2006/customXml" ds:itemID="{73B80E42-7F41-4EC3-81B1-22759AFA6554}"/>
</file>

<file path=customXml/itemProps4.xml><?xml version="1.0" encoding="utf-8"?>
<ds:datastoreItem xmlns:ds="http://schemas.openxmlformats.org/officeDocument/2006/customXml" ds:itemID="{B8F6C141-9233-410F-B757-AD33FD2A9625}"/>
</file>

<file path=docProps/app.xml><?xml version="1.0" encoding="utf-8"?>
<Properties xmlns="http://schemas.openxmlformats.org/officeDocument/2006/extended-properties" xmlns:vt="http://schemas.openxmlformats.org/officeDocument/2006/docPropsVTypes">
  <Template>Normal</Template>
  <TotalTime>37</TotalTime>
  <Pages>7</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30</cp:revision>
  <dcterms:created xsi:type="dcterms:W3CDTF">2022-04-14T21:07:00Z</dcterms:created>
  <dcterms:modified xsi:type="dcterms:W3CDTF">2024-06-14T13:44:00Z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