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892C" w14:textId="5F836D2F" w:rsidR="005D3CCD" w:rsidRPr="005D3CCD" w:rsidRDefault="003F50F7" w:rsidP="00F34C3E">
      <w:pPr>
        <w:rPr>
          <w:rFonts w:ascii="Arial" w:hAnsi="Arial" w:cs="Arial"/>
          <w:b/>
          <w:bCs/>
          <w:sz w:val="24"/>
          <w:szCs w:val="24"/>
        </w:rPr>
      </w:pPr>
      <w:r w:rsidRPr="005D3CCD">
        <w:rPr>
          <w:rFonts w:ascii="Arial" w:hAnsi="Arial" w:cs="Arial"/>
          <w:b/>
          <w:bCs/>
          <w:sz w:val="24"/>
          <w:szCs w:val="24"/>
        </w:rPr>
        <w:t xml:space="preserve">Article </w:t>
      </w:r>
      <w:r w:rsidR="00983851">
        <w:rPr>
          <w:rFonts w:ascii="Arial" w:hAnsi="Arial" w:cs="Arial"/>
          <w:b/>
          <w:bCs/>
          <w:sz w:val="24"/>
          <w:szCs w:val="24"/>
        </w:rPr>
        <w:t>31.</w:t>
      </w:r>
      <w:r w:rsidRPr="005D3CCD">
        <w:rPr>
          <w:rFonts w:ascii="Arial" w:hAnsi="Arial" w:cs="Arial"/>
          <w:b/>
          <w:bCs/>
          <w:sz w:val="24"/>
          <w:szCs w:val="24"/>
        </w:rPr>
        <w:t xml:space="preserve"> Network</w:t>
      </w:r>
      <w:r w:rsidR="003B4B33" w:rsidRPr="005D3CCD">
        <w:rPr>
          <w:rFonts w:ascii="Arial" w:hAnsi="Arial" w:cs="Arial"/>
          <w:b/>
          <w:bCs/>
          <w:sz w:val="24"/>
          <w:szCs w:val="24"/>
        </w:rPr>
        <w:t>,</w:t>
      </w:r>
      <w:r w:rsidRPr="005D3CCD">
        <w:rPr>
          <w:rFonts w:ascii="Arial" w:hAnsi="Arial" w:cs="Arial"/>
          <w:b/>
          <w:bCs/>
          <w:sz w:val="24"/>
          <w:szCs w:val="24"/>
        </w:rPr>
        <w:t xml:space="preserve"> </w:t>
      </w:r>
      <w:r w:rsidR="004073C2">
        <w:rPr>
          <w:rFonts w:ascii="Arial" w:hAnsi="Arial" w:cs="Arial"/>
          <w:b/>
          <w:bCs/>
          <w:sz w:val="24"/>
          <w:szCs w:val="24"/>
        </w:rPr>
        <w:t>Cross-</w:t>
      </w:r>
      <w:r w:rsidRPr="005D3CCD">
        <w:rPr>
          <w:rFonts w:ascii="Arial" w:hAnsi="Arial" w:cs="Arial"/>
          <w:b/>
          <w:bCs/>
          <w:sz w:val="24"/>
          <w:szCs w:val="24"/>
        </w:rPr>
        <w:t>Access</w:t>
      </w:r>
      <w:r w:rsidR="003B4B33" w:rsidRPr="005D3CCD">
        <w:rPr>
          <w:rFonts w:ascii="Arial" w:hAnsi="Arial" w:cs="Arial"/>
          <w:b/>
          <w:bCs/>
          <w:sz w:val="24"/>
          <w:szCs w:val="24"/>
        </w:rPr>
        <w:t xml:space="preserve">, </w:t>
      </w:r>
      <w:r w:rsidR="00845D37">
        <w:rPr>
          <w:rFonts w:ascii="Arial" w:hAnsi="Arial" w:cs="Arial"/>
          <w:b/>
          <w:bCs/>
          <w:sz w:val="24"/>
          <w:szCs w:val="24"/>
        </w:rPr>
        <w:t>&amp;</w:t>
      </w:r>
      <w:r w:rsidR="003B4B33" w:rsidRPr="005D3CCD">
        <w:rPr>
          <w:rFonts w:ascii="Arial" w:hAnsi="Arial" w:cs="Arial"/>
          <w:b/>
          <w:bCs/>
          <w:sz w:val="24"/>
          <w:szCs w:val="24"/>
        </w:rPr>
        <w:t xml:space="preserve"> </w:t>
      </w:r>
      <w:r w:rsidR="004073C2">
        <w:rPr>
          <w:rFonts w:ascii="Arial" w:hAnsi="Arial" w:cs="Arial"/>
          <w:b/>
          <w:bCs/>
          <w:sz w:val="24"/>
          <w:szCs w:val="24"/>
        </w:rPr>
        <w:t>Driveway</w:t>
      </w:r>
      <w:r w:rsidR="004073C2" w:rsidRPr="005D3CCD">
        <w:rPr>
          <w:rFonts w:ascii="Arial" w:hAnsi="Arial" w:cs="Arial"/>
          <w:b/>
          <w:bCs/>
          <w:sz w:val="24"/>
          <w:szCs w:val="24"/>
        </w:rPr>
        <w:t xml:space="preserve"> </w:t>
      </w:r>
      <w:r w:rsidR="00F36135" w:rsidRPr="005D3CCD">
        <w:rPr>
          <w:rFonts w:ascii="Arial" w:hAnsi="Arial" w:cs="Arial"/>
          <w:b/>
          <w:bCs/>
          <w:sz w:val="24"/>
          <w:szCs w:val="24"/>
        </w:rPr>
        <w:t>Regulations</w:t>
      </w:r>
    </w:p>
    <w:p w14:paraId="1331979C" w14:textId="416383B8" w:rsidR="008F1390" w:rsidRDefault="00983851" w:rsidP="008F1390">
      <w:pPr>
        <w:ind w:left="360"/>
        <w:rPr>
          <w:rFonts w:ascii="Arial" w:hAnsi="Arial" w:cs="Arial"/>
          <w:b/>
          <w:bCs/>
          <w:sz w:val="18"/>
          <w:szCs w:val="18"/>
        </w:rPr>
      </w:pPr>
      <w:proofErr w:type="gramStart"/>
      <w:r>
        <w:rPr>
          <w:rFonts w:ascii="Arial" w:hAnsi="Arial" w:cs="Arial"/>
          <w:b/>
          <w:bCs/>
          <w:sz w:val="18"/>
          <w:szCs w:val="18"/>
        </w:rPr>
        <w:t>31.</w:t>
      </w:r>
      <w:r w:rsidR="008F1390">
        <w:rPr>
          <w:rFonts w:ascii="Arial" w:hAnsi="Arial" w:cs="Arial"/>
          <w:b/>
          <w:bCs/>
          <w:sz w:val="18"/>
          <w:szCs w:val="18"/>
        </w:rPr>
        <w:t>1</w:t>
      </w:r>
      <w:r w:rsidR="008F1390" w:rsidRPr="00535BEE">
        <w:rPr>
          <w:rFonts w:ascii="Arial" w:hAnsi="Arial" w:cs="Arial"/>
          <w:b/>
          <w:bCs/>
          <w:sz w:val="18"/>
          <w:szCs w:val="18"/>
        </w:rPr>
        <w:t xml:space="preserve">  </w:t>
      </w:r>
      <w:r w:rsidR="008F1390">
        <w:rPr>
          <w:rFonts w:ascii="Arial" w:hAnsi="Arial" w:cs="Arial"/>
          <w:b/>
          <w:bCs/>
          <w:sz w:val="18"/>
          <w:szCs w:val="18"/>
        </w:rPr>
        <w:tab/>
      </w:r>
      <w:proofErr w:type="gramEnd"/>
      <w:r w:rsidR="008F1390" w:rsidRPr="0084411D">
        <w:rPr>
          <w:rFonts w:ascii="Arial" w:hAnsi="Arial" w:cs="Arial"/>
          <w:b/>
          <w:bCs/>
          <w:sz w:val="18"/>
          <w:szCs w:val="18"/>
        </w:rPr>
        <w:t>BLOCK</w:t>
      </w:r>
      <w:r w:rsidR="008F1390">
        <w:rPr>
          <w:rFonts w:ascii="Arial" w:hAnsi="Arial" w:cs="Arial"/>
          <w:b/>
          <w:bCs/>
          <w:sz w:val="18"/>
          <w:szCs w:val="18"/>
        </w:rPr>
        <w:t xml:space="preserve"> AND NETWORK DESIGN STANDARDS</w:t>
      </w:r>
    </w:p>
    <w:p w14:paraId="462DD322" w14:textId="03894FD4" w:rsidR="009305EE" w:rsidRPr="00535BEE" w:rsidRDefault="00983851" w:rsidP="008F1390">
      <w:pPr>
        <w:ind w:left="360"/>
        <w:rPr>
          <w:rFonts w:ascii="Arial" w:hAnsi="Arial" w:cs="Arial"/>
          <w:b/>
          <w:bCs/>
          <w:sz w:val="18"/>
          <w:szCs w:val="18"/>
        </w:rPr>
      </w:pPr>
      <w:r>
        <w:rPr>
          <w:rFonts w:ascii="Arial" w:hAnsi="Arial" w:cs="Arial"/>
          <w:b/>
          <w:bCs/>
          <w:sz w:val="18"/>
          <w:szCs w:val="18"/>
        </w:rPr>
        <w:t>31.</w:t>
      </w:r>
      <w:r w:rsidR="009305EE">
        <w:rPr>
          <w:rFonts w:ascii="Arial" w:hAnsi="Arial" w:cs="Arial"/>
          <w:b/>
          <w:bCs/>
          <w:sz w:val="18"/>
          <w:szCs w:val="18"/>
        </w:rPr>
        <w:t>2</w:t>
      </w:r>
      <w:r w:rsidR="009305EE">
        <w:rPr>
          <w:rFonts w:ascii="Arial" w:hAnsi="Arial" w:cs="Arial"/>
          <w:b/>
          <w:bCs/>
          <w:sz w:val="18"/>
          <w:szCs w:val="18"/>
        </w:rPr>
        <w:tab/>
      </w:r>
      <w:r w:rsidR="009305EE">
        <w:rPr>
          <w:rFonts w:ascii="Arial" w:hAnsi="Arial" w:cs="Arial"/>
          <w:b/>
          <w:bCs/>
          <w:sz w:val="18"/>
          <w:szCs w:val="18"/>
        </w:rPr>
        <w:tab/>
        <w:t>CROSS-ACCESS</w:t>
      </w:r>
    </w:p>
    <w:p w14:paraId="670A8D84" w14:textId="2CC320BB" w:rsidR="007E16C7" w:rsidRDefault="00983851" w:rsidP="00D10466">
      <w:pPr>
        <w:ind w:firstLine="360"/>
        <w:rPr>
          <w:rFonts w:ascii="Arial" w:hAnsi="Arial" w:cs="Arial"/>
          <w:b/>
          <w:bCs/>
          <w:color w:val="000000" w:themeColor="text1"/>
          <w:sz w:val="18"/>
          <w:szCs w:val="18"/>
        </w:rPr>
      </w:pPr>
      <w:proofErr w:type="gramStart"/>
      <w:r>
        <w:rPr>
          <w:rFonts w:ascii="Arial" w:hAnsi="Arial" w:cs="Arial"/>
          <w:b/>
          <w:bCs/>
          <w:sz w:val="18"/>
          <w:szCs w:val="18"/>
        </w:rPr>
        <w:t>31.</w:t>
      </w:r>
      <w:r w:rsidR="009305EE">
        <w:rPr>
          <w:rFonts w:ascii="Arial" w:hAnsi="Arial" w:cs="Arial"/>
          <w:b/>
          <w:bCs/>
          <w:sz w:val="18"/>
          <w:szCs w:val="18"/>
        </w:rPr>
        <w:t>3</w:t>
      </w:r>
      <w:r w:rsidR="009305EE" w:rsidRPr="00535BEE">
        <w:rPr>
          <w:rFonts w:ascii="Arial" w:hAnsi="Arial" w:cs="Arial"/>
          <w:b/>
          <w:bCs/>
          <w:sz w:val="18"/>
          <w:szCs w:val="18"/>
        </w:rPr>
        <w:t xml:space="preserve">  </w:t>
      </w:r>
      <w:r w:rsidR="008F1390">
        <w:rPr>
          <w:rFonts w:ascii="Arial" w:hAnsi="Arial" w:cs="Arial"/>
          <w:b/>
          <w:bCs/>
          <w:sz w:val="18"/>
          <w:szCs w:val="18"/>
        </w:rPr>
        <w:tab/>
      </w:r>
      <w:proofErr w:type="gramEnd"/>
      <w:r w:rsidR="008F1390">
        <w:rPr>
          <w:rFonts w:ascii="Arial" w:hAnsi="Arial" w:cs="Arial"/>
          <w:b/>
          <w:bCs/>
          <w:color w:val="000000" w:themeColor="text1"/>
          <w:sz w:val="18"/>
          <w:szCs w:val="18"/>
        </w:rPr>
        <w:t>DRIVEWAYS AND STREET ACCESS</w:t>
      </w:r>
    </w:p>
    <w:p w14:paraId="5193F238" w14:textId="63C8B30F" w:rsidR="00D10466" w:rsidRPr="004D7227" w:rsidRDefault="00D10466" w:rsidP="005E72A2">
      <w:pPr>
        <w:rPr>
          <w:rFonts w:ascii="Arial" w:hAnsi="Arial" w:cs="Arial"/>
          <w:sz w:val="18"/>
          <w:szCs w:val="18"/>
        </w:rPr>
      </w:pPr>
    </w:p>
    <w:p w14:paraId="258A2CBA" w14:textId="77777777" w:rsidR="005E72A2" w:rsidRPr="004D7227" w:rsidRDefault="005E72A2" w:rsidP="005E72A2">
      <w:pPr>
        <w:rPr>
          <w:rFonts w:ascii="Arial" w:hAnsi="Arial" w:cs="Arial"/>
          <w:sz w:val="18"/>
          <w:szCs w:val="18"/>
        </w:rPr>
      </w:pPr>
    </w:p>
    <w:p w14:paraId="38EE47FA" w14:textId="19C170D8" w:rsidR="00F34C3E" w:rsidRPr="003A609D" w:rsidRDefault="00983851" w:rsidP="003A609D">
      <w:pPr>
        <w:shd w:val="clear" w:color="auto" w:fill="DEEAF6" w:themeFill="accent5" w:themeFillTint="33"/>
        <w:rPr>
          <w:rFonts w:ascii="Arial" w:hAnsi="Arial" w:cs="Arial"/>
          <w:b/>
          <w:bCs/>
          <w:sz w:val="18"/>
          <w:szCs w:val="18"/>
        </w:rPr>
      </w:pPr>
      <w:r>
        <w:rPr>
          <w:rFonts w:ascii="Arial" w:hAnsi="Arial" w:cs="Arial"/>
          <w:b/>
          <w:bCs/>
          <w:sz w:val="18"/>
          <w:szCs w:val="18"/>
        </w:rPr>
        <w:t>31.</w:t>
      </w:r>
      <w:r w:rsidR="00F34C3E" w:rsidRPr="00F34C3E">
        <w:rPr>
          <w:rFonts w:ascii="Arial" w:hAnsi="Arial" w:cs="Arial"/>
          <w:b/>
          <w:bCs/>
          <w:sz w:val="18"/>
          <w:szCs w:val="18"/>
        </w:rPr>
        <w:t>1</w:t>
      </w:r>
      <w:r w:rsidR="006E510D">
        <w:rPr>
          <w:rFonts w:ascii="Arial" w:hAnsi="Arial" w:cs="Arial"/>
          <w:b/>
          <w:bCs/>
          <w:sz w:val="18"/>
          <w:szCs w:val="18"/>
        </w:rPr>
        <w:t xml:space="preserve">   </w:t>
      </w:r>
      <w:r w:rsidR="00F34C3E" w:rsidRPr="0084411D">
        <w:rPr>
          <w:rFonts w:ascii="Arial" w:hAnsi="Arial" w:cs="Arial"/>
          <w:b/>
          <w:bCs/>
          <w:sz w:val="18"/>
          <w:szCs w:val="18"/>
        </w:rPr>
        <w:t>BLOCK</w:t>
      </w:r>
      <w:r w:rsidR="00F34C3E" w:rsidRPr="00F34C3E">
        <w:rPr>
          <w:rFonts w:ascii="Arial" w:hAnsi="Arial" w:cs="Arial"/>
          <w:b/>
          <w:bCs/>
          <w:sz w:val="18"/>
          <w:szCs w:val="18"/>
        </w:rPr>
        <w:t xml:space="preserve"> AND NETWORK DESIGN STANDARDS</w:t>
      </w:r>
    </w:p>
    <w:p w14:paraId="25B7D8A2" w14:textId="08B4691D" w:rsidR="003A609D" w:rsidRPr="00A00206" w:rsidRDefault="003A609D" w:rsidP="00F34C3E">
      <w:pPr>
        <w:rPr>
          <w:rFonts w:ascii="Arial" w:hAnsi="Arial" w:cs="Arial"/>
          <w:sz w:val="18"/>
          <w:szCs w:val="18"/>
        </w:rPr>
      </w:pPr>
      <w:r w:rsidRPr="00A00206">
        <w:rPr>
          <w:rFonts w:ascii="Arial" w:hAnsi="Arial" w:cs="Arial"/>
          <w:sz w:val="18"/>
          <w:szCs w:val="18"/>
        </w:rPr>
        <w:t xml:space="preserve">This section contains specifications for street networks, external connectivity, internal connectivity, </w:t>
      </w:r>
      <w:r w:rsidRPr="0084411D">
        <w:rPr>
          <w:rFonts w:ascii="Arial" w:hAnsi="Arial" w:cs="Arial"/>
          <w:sz w:val="18"/>
          <w:szCs w:val="18"/>
        </w:rPr>
        <w:t>block</w:t>
      </w:r>
      <w:r w:rsidRPr="00A00206">
        <w:rPr>
          <w:rFonts w:ascii="Arial" w:hAnsi="Arial" w:cs="Arial"/>
          <w:sz w:val="18"/>
          <w:szCs w:val="18"/>
        </w:rPr>
        <w:t xml:space="preserve"> length</w:t>
      </w:r>
      <w:r w:rsidR="00ED70FB">
        <w:rPr>
          <w:rFonts w:ascii="Arial" w:hAnsi="Arial" w:cs="Arial"/>
          <w:sz w:val="18"/>
          <w:szCs w:val="18"/>
        </w:rPr>
        <w:t>, cross-access, and driveway and street access</w:t>
      </w:r>
      <w:r w:rsidRPr="00A00206">
        <w:rPr>
          <w:rFonts w:ascii="Arial" w:hAnsi="Arial" w:cs="Arial"/>
          <w:sz w:val="18"/>
          <w:szCs w:val="18"/>
        </w:rPr>
        <w:t>.</w:t>
      </w:r>
    </w:p>
    <w:p w14:paraId="75AB4438" w14:textId="77777777" w:rsidR="003A609D" w:rsidRPr="00A00206" w:rsidRDefault="003A609D" w:rsidP="00F34C3E">
      <w:pPr>
        <w:rPr>
          <w:rFonts w:ascii="Arial" w:hAnsi="Arial" w:cs="Arial"/>
          <w:sz w:val="18"/>
          <w:szCs w:val="18"/>
        </w:rPr>
      </w:pPr>
    </w:p>
    <w:p w14:paraId="12C4D0D3" w14:textId="77777777" w:rsidR="00AD2250" w:rsidRPr="00A00206" w:rsidRDefault="00AD2250" w:rsidP="00AD2250">
      <w:pPr>
        <w:outlineLvl w:val="0"/>
        <w:rPr>
          <w:rFonts w:ascii="Arial" w:hAnsi="Arial" w:cs="Arial"/>
          <w:b/>
          <w:sz w:val="18"/>
          <w:szCs w:val="18"/>
        </w:rPr>
      </w:pPr>
      <w:r w:rsidRPr="00A00206">
        <w:rPr>
          <w:rFonts w:ascii="Arial" w:hAnsi="Arial" w:cs="Arial"/>
          <w:b/>
          <w:sz w:val="18"/>
          <w:szCs w:val="18"/>
        </w:rPr>
        <w:t>A.</w:t>
      </w:r>
      <w:r w:rsidRPr="00A00206">
        <w:rPr>
          <w:rFonts w:ascii="Arial" w:hAnsi="Arial" w:cs="Arial"/>
          <w:b/>
          <w:sz w:val="18"/>
          <w:szCs w:val="18"/>
        </w:rPr>
        <w:tab/>
        <w:t>Street Network</w:t>
      </w:r>
    </w:p>
    <w:p w14:paraId="0776383F" w14:textId="77777777" w:rsidR="0061582C" w:rsidRPr="00A00206" w:rsidRDefault="0061582C" w:rsidP="00AD2250">
      <w:pPr>
        <w:rPr>
          <w:rFonts w:ascii="Arial" w:hAnsi="Arial" w:cs="Arial"/>
          <w:sz w:val="18"/>
          <w:szCs w:val="18"/>
        </w:rPr>
      </w:pPr>
    </w:p>
    <w:p w14:paraId="75DD010F" w14:textId="454ACC91" w:rsidR="00F03830" w:rsidRPr="00A00206" w:rsidRDefault="0061582C" w:rsidP="0061582C">
      <w:pPr>
        <w:ind w:left="360"/>
        <w:rPr>
          <w:rFonts w:ascii="Arial" w:hAnsi="Arial" w:cs="Arial"/>
          <w:sz w:val="18"/>
          <w:szCs w:val="18"/>
        </w:rPr>
      </w:pPr>
      <w:r w:rsidRPr="00A00206">
        <w:rPr>
          <w:rFonts w:ascii="Arial" w:hAnsi="Arial" w:cs="Arial"/>
          <w:b/>
          <w:bCs/>
          <w:sz w:val="18"/>
          <w:szCs w:val="18"/>
        </w:rPr>
        <w:t>1.</w:t>
      </w:r>
      <w:r w:rsidRPr="00A00206">
        <w:rPr>
          <w:rFonts w:ascii="Arial" w:hAnsi="Arial" w:cs="Arial"/>
          <w:sz w:val="18"/>
          <w:szCs w:val="18"/>
        </w:rPr>
        <w:t xml:space="preserve"> </w:t>
      </w:r>
      <w:r w:rsidRPr="00A00206">
        <w:rPr>
          <w:rFonts w:ascii="Arial" w:hAnsi="Arial" w:cs="Arial"/>
          <w:sz w:val="18"/>
          <w:szCs w:val="18"/>
        </w:rPr>
        <w:tab/>
      </w:r>
      <w:r w:rsidR="009824C8" w:rsidRPr="00A00206">
        <w:rPr>
          <w:rFonts w:ascii="Arial" w:hAnsi="Arial" w:cs="Arial"/>
          <w:sz w:val="18"/>
          <w:szCs w:val="18"/>
        </w:rPr>
        <w:t xml:space="preserve">A network of interconnected public streets providing both external and internal connectivity is required for new development. </w:t>
      </w:r>
      <w:r w:rsidR="00BA179F" w:rsidRPr="00BA179F">
        <w:rPr>
          <w:rFonts w:ascii="Arial" w:hAnsi="Arial" w:cs="Arial"/>
          <w:sz w:val="18"/>
          <w:szCs w:val="18"/>
        </w:rPr>
        <w:t xml:space="preserve">The </w:t>
      </w:r>
      <w:r w:rsidR="00845D37">
        <w:rPr>
          <w:rFonts w:ascii="Arial" w:hAnsi="Arial" w:cs="Arial"/>
          <w:sz w:val="18"/>
          <w:szCs w:val="18"/>
        </w:rPr>
        <w:t xml:space="preserve">Subdivision, Streets, and Infrastructure </w:t>
      </w:r>
      <w:r w:rsidR="00BA179F" w:rsidRPr="00BA179F">
        <w:rPr>
          <w:rFonts w:ascii="Arial" w:hAnsi="Arial" w:cs="Arial"/>
          <w:sz w:val="18"/>
          <w:szCs w:val="18"/>
        </w:rPr>
        <w:t>Administrator</w:t>
      </w:r>
      <w:r w:rsidR="004D7227">
        <w:rPr>
          <w:rFonts w:ascii="Arial" w:hAnsi="Arial" w:cs="Arial"/>
          <w:sz w:val="18"/>
          <w:szCs w:val="18"/>
        </w:rPr>
        <w:t xml:space="preserve"> (SSI Administrator)</w:t>
      </w:r>
      <w:r w:rsidR="00BA179F" w:rsidRPr="00BA179F">
        <w:rPr>
          <w:rFonts w:ascii="Arial" w:hAnsi="Arial" w:cs="Arial"/>
          <w:sz w:val="18"/>
          <w:szCs w:val="18"/>
        </w:rPr>
        <w:t>, in consultation with the Charlotte Department of Transportation (CDOT), may allow network-required private streets for external and/or internal connectivity in consideration of the conditions below.</w:t>
      </w:r>
      <w:r w:rsidR="009824C8" w:rsidRPr="00A00206">
        <w:rPr>
          <w:rFonts w:ascii="Arial" w:hAnsi="Arial" w:cs="Arial"/>
          <w:sz w:val="18"/>
          <w:szCs w:val="18"/>
        </w:rPr>
        <w:t xml:space="preserve"> Any </w:t>
      </w:r>
      <w:r w:rsidR="00BA179F">
        <w:rPr>
          <w:rFonts w:ascii="Arial" w:hAnsi="Arial" w:cs="Arial"/>
          <w:sz w:val="18"/>
          <w:szCs w:val="18"/>
        </w:rPr>
        <w:t xml:space="preserve">such </w:t>
      </w:r>
      <w:r w:rsidR="005E14A2">
        <w:rPr>
          <w:rFonts w:ascii="Arial" w:hAnsi="Arial" w:cs="Arial"/>
          <w:sz w:val="18"/>
          <w:szCs w:val="18"/>
        </w:rPr>
        <w:t>network</w:t>
      </w:r>
      <w:r w:rsidR="00FC6350">
        <w:rPr>
          <w:rFonts w:ascii="Arial" w:hAnsi="Arial" w:cs="Arial"/>
          <w:sz w:val="18"/>
          <w:szCs w:val="18"/>
        </w:rPr>
        <w:t>-</w:t>
      </w:r>
      <w:r w:rsidR="005E14A2">
        <w:rPr>
          <w:rFonts w:ascii="Arial" w:hAnsi="Arial" w:cs="Arial"/>
          <w:sz w:val="18"/>
          <w:szCs w:val="18"/>
        </w:rPr>
        <w:t xml:space="preserve">required </w:t>
      </w:r>
      <w:r w:rsidR="009824C8" w:rsidRPr="00A00206">
        <w:rPr>
          <w:rFonts w:ascii="Arial" w:hAnsi="Arial" w:cs="Arial"/>
          <w:sz w:val="18"/>
          <w:szCs w:val="18"/>
        </w:rPr>
        <w:t xml:space="preserve">private street </w:t>
      </w:r>
      <w:r w:rsidR="00952ABB" w:rsidRPr="00A00206">
        <w:rPr>
          <w:rFonts w:ascii="Arial" w:hAnsi="Arial" w:cs="Arial"/>
          <w:sz w:val="18"/>
          <w:szCs w:val="18"/>
        </w:rPr>
        <w:t>shall</w:t>
      </w:r>
      <w:r w:rsidR="009824C8" w:rsidRPr="00A00206">
        <w:rPr>
          <w:rFonts w:ascii="Arial" w:hAnsi="Arial" w:cs="Arial"/>
          <w:sz w:val="18"/>
          <w:szCs w:val="18"/>
        </w:rPr>
        <w:t xml:space="preserve"> have a recorded public access easement.</w:t>
      </w:r>
    </w:p>
    <w:p w14:paraId="0E8849DA" w14:textId="2524C4AB" w:rsidR="009C51CF" w:rsidRPr="00A00206" w:rsidRDefault="009C51CF" w:rsidP="0061582C">
      <w:pPr>
        <w:ind w:left="360"/>
        <w:rPr>
          <w:rFonts w:ascii="Arial" w:hAnsi="Arial" w:cs="Arial"/>
          <w:sz w:val="18"/>
          <w:szCs w:val="18"/>
        </w:rPr>
      </w:pPr>
    </w:p>
    <w:p w14:paraId="0E9994B6" w14:textId="528B182A" w:rsidR="009C51CF" w:rsidRPr="00A00206" w:rsidRDefault="009C51CF" w:rsidP="0061582C">
      <w:pPr>
        <w:ind w:left="360"/>
        <w:rPr>
          <w:rFonts w:ascii="Arial" w:hAnsi="Arial" w:cs="Arial"/>
          <w:sz w:val="18"/>
          <w:szCs w:val="18"/>
        </w:rPr>
      </w:pPr>
      <w:r w:rsidRPr="00A00206">
        <w:rPr>
          <w:rFonts w:ascii="Arial" w:hAnsi="Arial" w:cs="Arial"/>
          <w:sz w:val="18"/>
          <w:szCs w:val="18"/>
        </w:rPr>
        <w:tab/>
      </w:r>
      <w:r w:rsidRPr="00A00206">
        <w:rPr>
          <w:rFonts w:ascii="Arial" w:hAnsi="Arial" w:cs="Arial"/>
          <w:b/>
          <w:sz w:val="18"/>
          <w:szCs w:val="18"/>
        </w:rPr>
        <w:t>a.</w:t>
      </w:r>
      <w:r w:rsidRPr="00A00206">
        <w:rPr>
          <w:rFonts w:ascii="Arial" w:hAnsi="Arial" w:cs="Arial"/>
          <w:sz w:val="18"/>
          <w:szCs w:val="18"/>
        </w:rPr>
        <w:tab/>
      </w:r>
      <w:r w:rsidR="00A578DD" w:rsidRPr="00A00206">
        <w:rPr>
          <w:rFonts w:ascii="Arial" w:hAnsi="Arial" w:cs="Arial"/>
          <w:sz w:val="18"/>
          <w:szCs w:val="18"/>
        </w:rPr>
        <w:t>S</w:t>
      </w:r>
      <w:r w:rsidRPr="00A00206">
        <w:rPr>
          <w:rFonts w:ascii="Arial" w:hAnsi="Arial" w:cs="Arial"/>
          <w:sz w:val="18"/>
          <w:szCs w:val="18"/>
        </w:rPr>
        <w:t xml:space="preserve">ite conditions require street geometry not allowed for </w:t>
      </w:r>
      <w:r w:rsidR="00FC6810" w:rsidRPr="00A00206">
        <w:rPr>
          <w:rFonts w:ascii="Arial" w:hAnsi="Arial" w:cs="Arial"/>
          <w:sz w:val="18"/>
          <w:szCs w:val="18"/>
        </w:rPr>
        <w:t xml:space="preserve">a </w:t>
      </w:r>
      <w:r w:rsidRPr="00A00206">
        <w:rPr>
          <w:rFonts w:ascii="Arial" w:hAnsi="Arial" w:cs="Arial"/>
          <w:sz w:val="18"/>
          <w:szCs w:val="18"/>
        </w:rPr>
        <w:t>public street</w:t>
      </w:r>
      <w:r w:rsidR="0005197D">
        <w:rPr>
          <w:rFonts w:ascii="Arial" w:hAnsi="Arial" w:cs="Arial"/>
          <w:sz w:val="18"/>
          <w:szCs w:val="18"/>
        </w:rPr>
        <w:t>.</w:t>
      </w:r>
    </w:p>
    <w:p w14:paraId="1302F844" w14:textId="77777777" w:rsidR="009C51CF" w:rsidRPr="00A00206" w:rsidRDefault="009C51CF" w:rsidP="0061582C">
      <w:pPr>
        <w:ind w:left="360"/>
        <w:rPr>
          <w:rFonts w:ascii="Arial" w:hAnsi="Arial" w:cs="Arial"/>
          <w:sz w:val="18"/>
          <w:szCs w:val="18"/>
        </w:rPr>
      </w:pPr>
    </w:p>
    <w:p w14:paraId="3F24BC2F" w14:textId="30513B2E" w:rsidR="009C51CF" w:rsidRPr="00A00206" w:rsidRDefault="009C51CF" w:rsidP="00FC6810">
      <w:pPr>
        <w:ind w:left="360" w:firstLine="360"/>
        <w:rPr>
          <w:rFonts w:ascii="Arial" w:hAnsi="Arial" w:cs="Arial"/>
          <w:sz w:val="18"/>
          <w:szCs w:val="18"/>
        </w:rPr>
      </w:pPr>
      <w:r w:rsidRPr="00A00206">
        <w:rPr>
          <w:rFonts w:ascii="Arial" w:hAnsi="Arial" w:cs="Arial"/>
          <w:b/>
          <w:sz w:val="18"/>
          <w:szCs w:val="18"/>
        </w:rPr>
        <w:t>b.</w:t>
      </w:r>
      <w:r w:rsidRPr="00A00206">
        <w:rPr>
          <w:rFonts w:ascii="Arial" w:hAnsi="Arial" w:cs="Arial"/>
          <w:sz w:val="18"/>
          <w:szCs w:val="18"/>
        </w:rPr>
        <w:tab/>
      </w:r>
      <w:r w:rsidR="00FC6810" w:rsidRPr="00A00206">
        <w:rPr>
          <w:rFonts w:ascii="Arial" w:hAnsi="Arial" w:cs="Arial"/>
          <w:sz w:val="18"/>
          <w:szCs w:val="18"/>
        </w:rPr>
        <w:t xml:space="preserve">A </w:t>
      </w:r>
      <w:r w:rsidR="00206DBE" w:rsidRPr="00A00206">
        <w:rPr>
          <w:rFonts w:ascii="Arial" w:hAnsi="Arial" w:cs="Arial"/>
          <w:sz w:val="18"/>
          <w:szCs w:val="18"/>
        </w:rPr>
        <w:t>p</w:t>
      </w:r>
      <w:r w:rsidRPr="00A00206">
        <w:rPr>
          <w:rFonts w:ascii="Arial" w:hAnsi="Arial" w:cs="Arial"/>
          <w:sz w:val="18"/>
          <w:szCs w:val="18"/>
        </w:rPr>
        <w:t xml:space="preserve">ublic street </w:t>
      </w:r>
      <w:r w:rsidR="00FC6810" w:rsidRPr="00A00206">
        <w:rPr>
          <w:rFonts w:ascii="Arial" w:hAnsi="Arial" w:cs="Arial"/>
          <w:sz w:val="18"/>
          <w:szCs w:val="18"/>
        </w:rPr>
        <w:t xml:space="preserve">is </w:t>
      </w:r>
      <w:r w:rsidRPr="00A00206">
        <w:rPr>
          <w:rFonts w:ascii="Arial" w:hAnsi="Arial" w:cs="Arial"/>
          <w:sz w:val="18"/>
          <w:szCs w:val="18"/>
        </w:rPr>
        <w:t xml:space="preserve">not needed to </w:t>
      </w:r>
      <w:r w:rsidR="00C209B4" w:rsidRPr="00A00206">
        <w:rPr>
          <w:rFonts w:ascii="Arial" w:hAnsi="Arial" w:cs="Arial"/>
          <w:sz w:val="18"/>
          <w:szCs w:val="18"/>
        </w:rPr>
        <w:t>enhance</w:t>
      </w:r>
      <w:r w:rsidRPr="00A00206">
        <w:rPr>
          <w:rFonts w:ascii="Arial" w:hAnsi="Arial" w:cs="Arial"/>
          <w:sz w:val="18"/>
          <w:szCs w:val="18"/>
        </w:rPr>
        <w:t xml:space="preserve"> the existing </w:t>
      </w:r>
      <w:r w:rsidR="00C209B4" w:rsidRPr="00A00206">
        <w:rPr>
          <w:rFonts w:ascii="Arial" w:hAnsi="Arial" w:cs="Arial"/>
          <w:sz w:val="18"/>
          <w:szCs w:val="18"/>
        </w:rPr>
        <w:t xml:space="preserve">public </w:t>
      </w:r>
      <w:r w:rsidRPr="00A00206">
        <w:rPr>
          <w:rFonts w:ascii="Arial" w:hAnsi="Arial" w:cs="Arial"/>
          <w:sz w:val="18"/>
          <w:szCs w:val="18"/>
        </w:rPr>
        <w:t>street network</w:t>
      </w:r>
      <w:r w:rsidR="0005197D">
        <w:rPr>
          <w:rFonts w:ascii="Arial" w:hAnsi="Arial" w:cs="Arial"/>
          <w:sz w:val="18"/>
          <w:szCs w:val="18"/>
        </w:rPr>
        <w:t>.</w:t>
      </w:r>
    </w:p>
    <w:p w14:paraId="74F8E304" w14:textId="3FD3DADE" w:rsidR="009C51CF" w:rsidRPr="00A00206" w:rsidRDefault="009C51CF" w:rsidP="0061582C">
      <w:pPr>
        <w:ind w:left="360"/>
        <w:rPr>
          <w:rFonts w:ascii="Arial" w:hAnsi="Arial" w:cs="Arial"/>
          <w:sz w:val="18"/>
          <w:szCs w:val="18"/>
        </w:rPr>
      </w:pPr>
    </w:p>
    <w:p w14:paraId="3D804F4A" w14:textId="4812A2DC" w:rsidR="009C51CF" w:rsidRPr="00A00206" w:rsidRDefault="009C51CF" w:rsidP="00FC6810">
      <w:pPr>
        <w:ind w:left="360"/>
        <w:rPr>
          <w:rFonts w:ascii="Arial" w:hAnsi="Arial" w:cs="Arial"/>
          <w:sz w:val="18"/>
          <w:szCs w:val="18"/>
        </w:rPr>
      </w:pPr>
      <w:r w:rsidRPr="00A00206">
        <w:rPr>
          <w:rFonts w:ascii="Arial" w:hAnsi="Arial" w:cs="Arial"/>
          <w:sz w:val="18"/>
          <w:szCs w:val="18"/>
        </w:rPr>
        <w:tab/>
      </w:r>
      <w:r w:rsidRPr="00A00206">
        <w:rPr>
          <w:rFonts w:ascii="Arial" w:hAnsi="Arial" w:cs="Arial"/>
          <w:b/>
          <w:sz w:val="18"/>
          <w:szCs w:val="18"/>
        </w:rPr>
        <w:t>c.</w:t>
      </w:r>
      <w:r w:rsidRPr="00A00206">
        <w:rPr>
          <w:rFonts w:ascii="Arial" w:hAnsi="Arial" w:cs="Arial"/>
          <w:sz w:val="18"/>
          <w:szCs w:val="18"/>
        </w:rPr>
        <w:tab/>
      </w:r>
      <w:r w:rsidR="005A3770">
        <w:rPr>
          <w:rFonts w:ascii="Arial" w:hAnsi="Arial" w:cs="Arial"/>
          <w:sz w:val="18"/>
          <w:szCs w:val="18"/>
        </w:rPr>
        <w:t>The proposed</w:t>
      </w:r>
      <w:r w:rsidR="005A3770" w:rsidRPr="00A00206">
        <w:rPr>
          <w:rFonts w:ascii="Arial" w:hAnsi="Arial" w:cs="Arial"/>
          <w:sz w:val="18"/>
          <w:szCs w:val="18"/>
        </w:rPr>
        <w:t xml:space="preserve"> </w:t>
      </w:r>
      <w:r w:rsidR="00FC6810" w:rsidRPr="00A00206">
        <w:rPr>
          <w:rFonts w:ascii="Arial" w:hAnsi="Arial" w:cs="Arial"/>
          <w:sz w:val="18"/>
          <w:szCs w:val="18"/>
        </w:rPr>
        <w:t>street does not stub into an adjacent property</w:t>
      </w:r>
      <w:r w:rsidR="0005197D">
        <w:rPr>
          <w:rFonts w:ascii="Arial" w:hAnsi="Arial" w:cs="Arial"/>
          <w:sz w:val="18"/>
          <w:szCs w:val="18"/>
        </w:rPr>
        <w:t>.</w:t>
      </w:r>
    </w:p>
    <w:p w14:paraId="0FD37CFF" w14:textId="090A1966" w:rsidR="00FC6810" w:rsidRPr="00A00206" w:rsidRDefault="00FC6810" w:rsidP="00FC6810">
      <w:pPr>
        <w:ind w:left="360"/>
        <w:rPr>
          <w:rFonts w:ascii="Arial" w:hAnsi="Arial" w:cs="Arial"/>
          <w:sz w:val="18"/>
          <w:szCs w:val="18"/>
        </w:rPr>
      </w:pPr>
    </w:p>
    <w:p w14:paraId="637D248F" w14:textId="7C02212D" w:rsidR="00FC6810" w:rsidRPr="00A00206" w:rsidRDefault="00FC6810" w:rsidP="00FC6810">
      <w:pPr>
        <w:ind w:left="360"/>
        <w:rPr>
          <w:rFonts w:ascii="Arial" w:hAnsi="Arial" w:cs="Arial"/>
          <w:sz w:val="18"/>
          <w:szCs w:val="18"/>
        </w:rPr>
      </w:pPr>
      <w:r w:rsidRPr="00A00206">
        <w:rPr>
          <w:rFonts w:ascii="Arial" w:hAnsi="Arial" w:cs="Arial"/>
          <w:sz w:val="18"/>
          <w:szCs w:val="18"/>
        </w:rPr>
        <w:tab/>
      </w:r>
      <w:r w:rsidRPr="00A00206">
        <w:rPr>
          <w:rFonts w:ascii="Arial" w:hAnsi="Arial" w:cs="Arial"/>
          <w:b/>
          <w:bCs/>
          <w:sz w:val="18"/>
          <w:szCs w:val="18"/>
        </w:rPr>
        <w:t>d.</w:t>
      </w:r>
      <w:r w:rsidRPr="00A00206">
        <w:rPr>
          <w:rFonts w:ascii="Arial" w:hAnsi="Arial" w:cs="Arial"/>
          <w:b/>
          <w:bCs/>
          <w:sz w:val="18"/>
          <w:szCs w:val="18"/>
        </w:rPr>
        <w:tab/>
      </w:r>
      <w:r w:rsidR="005A3770">
        <w:rPr>
          <w:rFonts w:ascii="Arial" w:hAnsi="Arial" w:cs="Arial"/>
          <w:sz w:val="18"/>
          <w:szCs w:val="18"/>
        </w:rPr>
        <w:t>The proposed</w:t>
      </w:r>
      <w:r w:rsidR="005A3770" w:rsidRPr="00A00206">
        <w:rPr>
          <w:rFonts w:ascii="Arial" w:hAnsi="Arial" w:cs="Arial"/>
          <w:sz w:val="18"/>
          <w:szCs w:val="18"/>
        </w:rPr>
        <w:t xml:space="preserve"> </w:t>
      </w:r>
      <w:r w:rsidRPr="00A00206">
        <w:rPr>
          <w:rFonts w:ascii="Arial" w:hAnsi="Arial" w:cs="Arial"/>
          <w:sz w:val="18"/>
          <w:szCs w:val="18"/>
        </w:rPr>
        <w:t>street does not connect to an existing street on an adjacent property</w:t>
      </w:r>
      <w:r w:rsidR="0005197D">
        <w:rPr>
          <w:rFonts w:ascii="Arial" w:hAnsi="Arial" w:cs="Arial"/>
          <w:sz w:val="18"/>
          <w:szCs w:val="18"/>
        </w:rPr>
        <w:t>.</w:t>
      </w:r>
    </w:p>
    <w:p w14:paraId="3C5187FD" w14:textId="11289950" w:rsidR="00244570" w:rsidRPr="00A00206" w:rsidRDefault="00244570" w:rsidP="00FC6810">
      <w:pPr>
        <w:ind w:left="360"/>
        <w:rPr>
          <w:rFonts w:ascii="Arial" w:hAnsi="Arial" w:cs="Arial"/>
          <w:sz w:val="18"/>
          <w:szCs w:val="18"/>
        </w:rPr>
      </w:pPr>
    </w:p>
    <w:p w14:paraId="5D8E5652" w14:textId="66D60F01" w:rsidR="00244570" w:rsidRPr="00A00206" w:rsidRDefault="00244570" w:rsidP="00586A55">
      <w:pPr>
        <w:ind w:left="720"/>
        <w:rPr>
          <w:rFonts w:ascii="Arial" w:hAnsi="Arial" w:cs="Arial"/>
          <w:sz w:val="18"/>
          <w:szCs w:val="18"/>
        </w:rPr>
      </w:pPr>
      <w:r w:rsidRPr="00A00206">
        <w:rPr>
          <w:rFonts w:ascii="Arial" w:hAnsi="Arial" w:cs="Arial"/>
          <w:b/>
          <w:bCs/>
          <w:sz w:val="18"/>
          <w:szCs w:val="18"/>
        </w:rPr>
        <w:t>e.</w:t>
      </w:r>
      <w:r w:rsidRPr="00A00206">
        <w:rPr>
          <w:rFonts w:ascii="Arial" w:hAnsi="Arial" w:cs="Arial"/>
          <w:b/>
          <w:bCs/>
          <w:sz w:val="18"/>
          <w:szCs w:val="18"/>
        </w:rPr>
        <w:tab/>
      </w:r>
      <w:r w:rsidR="00861D2D">
        <w:rPr>
          <w:rFonts w:ascii="Arial" w:hAnsi="Arial" w:cs="Arial"/>
          <w:sz w:val="18"/>
          <w:szCs w:val="18"/>
        </w:rPr>
        <w:t>A Charlotte Water line that connects to an adjacent property is not located or proposed to be located within the street right-of-way.</w:t>
      </w:r>
    </w:p>
    <w:p w14:paraId="54F08F17" w14:textId="77777777" w:rsidR="009C51CF" w:rsidRPr="00A00206" w:rsidRDefault="009C51CF" w:rsidP="0061582C">
      <w:pPr>
        <w:ind w:left="360"/>
        <w:rPr>
          <w:rFonts w:ascii="Arial" w:hAnsi="Arial" w:cs="Arial"/>
          <w:sz w:val="18"/>
          <w:szCs w:val="18"/>
        </w:rPr>
      </w:pPr>
    </w:p>
    <w:p w14:paraId="236ADE10" w14:textId="55A63AB5" w:rsidR="00BB76C8" w:rsidRPr="00A00206" w:rsidRDefault="00861D2D" w:rsidP="0061582C">
      <w:pPr>
        <w:ind w:left="360"/>
        <w:rPr>
          <w:rFonts w:ascii="Arial" w:hAnsi="Arial" w:cs="Arial"/>
          <w:sz w:val="18"/>
          <w:szCs w:val="18"/>
        </w:rPr>
      </w:pPr>
      <w:r>
        <w:rPr>
          <w:rFonts w:ascii="Arial" w:hAnsi="Arial" w:cs="Arial"/>
          <w:b/>
          <w:bCs/>
          <w:sz w:val="18"/>
          <w:szCs w:val="18"/>
        </w:rPr>
        <w:t>2</w:t>
      </w:r>
      <w:r w:rsidR="0061582C" w:rsidRPr="00A00206">
        <w:rPr>
          <w:rFonts w:ascii="Arial" w:hAnsi="Arial" w:cs="Arial"/>
          <w:b/>
          <w:bCs/>
          <w:sz w:val="18"/>
          <w:szCs w:val="18"/>
        </w:rPr>
        <w:t>.</w:t>
      </w:r>
      <w:r w:rsidR="0061582C" w:rsidRPr="00A00206">
        <w:rPr>
          <w:rFonts w:ascii="Arial" w:hAnsi="Arial" w:cs="Arial"/>
          <w:sz w:val="18"/>
          <w:szCs w:val="18"/>
        </w:rPr>
        <w:t xml:space="preserve"> </w:t>
      </w:r>
      <w:r w:rsidR="0061582C" w:rsidRPr="00A00206">
        <w:rPr>
          <w:rFonts w:ascii="Arial" w:hAnsi="Arial" w:cs="Arial"/>
          <w:sz w:val="18"/>
          <w:szCs w:val="18"/>
        </w:rPr>
        <w:tab/>
      </w:r>
      <w:r w:rsidR="003C32AD" w:rsidRPr="00A00206">
        <w:rPr>
          <w:rFonts w:ascii="Arial" w:hAnsi="Arial" w:cs="Arial"/>
          <w:sz w:val="18"/>
          <w:szCs w:val="18"/>
        </w:rPr>
        <w:t xml:space="preserve">Cemeteries, places of worship, and </w:t>
      </w:r>
      <w:r w:rsidR="000E159A">
        <w:rPr>
          <w:rFonts w:ascii="Arial" w:hAnsi="Arial" w:cs="Arial"/>
          <w:sz w:val="18"/>
          <w:szCs w:val="18"/>
        </w:rPr>
        <w:t>educational facilities</w:t>
      </w:r>
      <w:r w:rsidR="003C32AD" w:rsidRPr="00A00206">
        <w:rPr>
          <w:rFonts w:ascii="Arial" w:hAnsi="Arial" w:cs="Arial"/>
          <w:sz w:val="18"/>
          <w:szCs w:val="18"/>
        </w:rPr>
        <w:t xml:space="preserve"> are exempt from the street network requirements. </w:t>
      </w:r>
    </w:p>
    <w:p w14:paraId="238BFB3B" w14:textId="6D448864" w:rsidR="00AD2250" w:rsidRPr="00A00206" w:rsidRDefault="00BB76C8" w:rsidP="00BB76C8">
      <w:pPr>
        <w:rPr>
          <w:rFonts w:ascii="Arial" w:hAnsi="Arial" w:cs="Arial"/>
          <w:b/>
          <w:sz w:val="18"/>
          <w:szCs w:val="18"/>
        </w:rPr>
      </w:pPr>
      <w:r w:rsidRPr="00A00206">
        <w:rPr>
          <w:rFonts w:ascii="Arial" w:hAnsi="Arial" w:cs="Arial"/>
          <w:sz w:val="18"/>
          <w:szCs w:val="18"/>
        </w:rPr>
        <w:tab/>
        <w:t>However, if any of these uses are part of a mixed-use development, this exemption shall not apply.</w:t>
      </w:r>
    </w:p>
    <w:p w14:paraId="30AE86B4" w14:textId="77777777" w:rsidR="00AD2250" w:rsidRDefault="00AD2250" w:rsidP="00AD2250">
      <w:pPr>
        <w:rPr>
          <w:rFonts w:ascii="Arial" w:hAnsi="Arial" w:cs="Arial"/>
          <w:sz w:val="18"/>
          <w:szCs w:val="18"/>
        </w:rPr>
      </w:pPr>
    </w:p>
    <w:p w14:paraId="327276E4" w14:textId="77777777" w:rsidR="00AD2250" w:rsidRPr="00A00206" w:rsidRDefault="00AD2250" w:rsidP="00AD2250">
      <w:pPr>
        <w:outlineLvl w:val="0"/>
        <w:rPr>
          <w:rFonts w:ascii="Arial" w:hAnsi="Arial" w:cs="Arial"/>
          <w:b/>
          <w:sz w:val="18"/>
          <w:szCs w:val="18"/>
        </w:rPr>
      </w:pPr>
      <w:r w:rsidRPr="00A00206">
        <w:rPr>
          <w:rFonts w:ascii="Arial" w:hAnsi="Arial" w:cs="Arial"/>
          <w:b/>
          <w:sz w:val="18"/>
          <w:szCs w:val="18"/>
        </w:rPr>
        <w:t>B.</w:t>
      </w:r>
      <w:r w:rsidRPr="00A00206">
        <w:rPr>
          <w:rFonts w:ascii="Arial" w:hAnsi="Arial" w:cs="Arial"/>
          <w:b/>
          <w:sz w:val="18"/>
          <w:szCs w:val="18"/>
        </w:rPr>
        <w:tab/>
        <w:t>External Connectivity</w:t>
      </w:r>
    </w:p>
    <w:p w14:paraId="6C47D7F3" w14:textId="77777777" w:rsidR="00AD2250" w:rsidRPr="00A00206" w:rsidRDefault="00AD2250" w:rsidP="00AD2250">
      <w:pPr>
        <w:rPr>
          <w:rFonts w:ascii="Arial" w:hAnsi="Arial" w:cs="Arial"/>
          <w:sz w:val="18"/>
          <w:szCs w:val="18"/>
        </w:rPr>
      </w:pPr>
    </w:p>
    <w:p w14:paraId="1B347E4A" w14:textId="77777777" w:rsidR="00AD2250" w:rsidRPr="00A00206" w:rsidRDefault="00AD2250" w:rsidP="00AD2250">
      <w:pPr>
        <w:ind w:firstLine="360"/>
        <w:outlineLvl w:val="0"/>
        <w:rPr>
          <w:rFonts w:ascii="Arial" w:hAnsi="Arial" w:cs="Arial"/>
          <w:b/>
          <w:sz w:val="18"/>
          <w:szCs w:val="18"/>
        </w:rPr>
      </w:pPr>
      <w:r w:rsidRPr="00A00206">
        <w:rPr>
          <w:rFonts w:ascii="Arial" w:hAnsi="Arial" w:cs="Arial"/>
          <w:b/>
          <w:sz w:val="18"/>
          <w:szCs w:val="18"/>
        </w:rPr>
        <w:t>1.</w:t>
      </w:r>
      <w:r w:rsidRPr="00A00206">
        <w:rPr>
          <w:rFonts w:ascii="Arial" w:hAnsi="Arial" w:cs="Arial"/>
          <w:b/>
          <w:sz w:val="18"/>
          <w:szCs w:val="18"/>
        </w:rPr>
        <w:tab/>
        <w:t>Existing Street Stubs</w:t>
      </w:r>
    </w:p>
    <w:p w14:paraId="5770C120" w14:textId="77777777" w:rsidR="007E16C7" w:rsidRPr="00A00206" w:rsidRDefault="007E16C7" w:rsidP="00AD2250">
      <w:pPr>
        <w:ind w:left="720"/>
        <w:rPr>
          <w:rFonts w:ascii="Arial" w:hAnsi="Arial" w:cs="Arial"/>
          <w:sz w:val="18"/>
          <w:szCs w:val="18"/>
        </w:rPr>
      </w:pPr>
    </w:p>
    <w:p w14:paraId="1BFD53D1" w14:textId="34A2E0FF" w:rsidR="00AD2250" w:rsidRPr="00A00206" w:rsidRDefault="00AD2250" w:rsidP="00AD2250">
      <w:pPr>
        <w:ind w:left="720"/>
        <w:rPr>
          <w:rFonts w:ascii="Arial" w:hAnsi="Arial" w:cs="Arial"/>
          <w:sz w:val="18"/>
          <w:szCs w:val="18"/>
        </w:rPr>
      </w:pPr>
      <w:r w:rsidRPr="00A00206">
        <w:rPr>
          <w:rFonts w:ascii="Arial" w:hAnsi="Arial" w:cs="Arial"/>
          <w:b/>
          <w:sz w:val="18"/>
          <w:szCs w:val="18"/>
        </w:rPr>
        <w:t>a.</w:t>
      </w:r>
      <w:r w:rsidRPr="00A00206">
        <w:rPr>
          <w:rFonts w:ascii="Arial" w:hAnsi="Arial" w:cs="Arial"/>
          <w:sz w:val="18"/>
          <w:szCs w:val="18"/>
        </w:rPr>
        <w:tab/>
      </w:r>
      <w:r w:rsidR="007E16C7" w:rsidRPr="00A00206">
        <w:rPr>
          <w:rFonts w:ascii="Arial" w:hAnsi="Arial" w:cs="Arial"/>
          <w:sz w:val="18"/>
          <w:szCs w:val="18"/>
        </w:rPr>
        <w:t>Existing adjacent street stubs shall be extended i</w:t>
      </w:r>
      <w:r w:rsidRPr="00A00206">
        <w:rPr>
          <w:rFonts w:ascii="Arial" w:hAnsi="Arial" w:cs="Arial"/>
          <w:sz w:val="18"/>
          <w:szCs w:val="18"/>
        </w:rPr>
        <w:t xml:space="preserve">nto the development on </w:t>
      </w:r>
      <w:r w:rsidR="00606091" w:rsidRPr="00A00206">
        <w:rPr>
          <w:rFonts w:ascii="Arial" w:hAnsi="Arial" w:cs="Arial"/>
          <w:sz w:val="18"/>
          <w:szCs w:val="18"/>
        </w:rPr>
        <w:t xml:space="preserve">the </w:t>
      </w:r>
      <w:r w:rsidR="00592096">
        <w:rPr>
          <w:rFonts w:ascii="Arial" w:hAnsi="Arial" w:cs="Arial"/>
          <w:sz w:val="18"/>
          <w:szCs w:val="18"/>
        </w:rPr>
        <w:t>stub street’s</w:t>
      </w:r>
      <w:r w:rsidR="00606091" w:rsidRPr="00A00206">
        <w:rPr>
          <w:rFonts w:ascii="Arial" w:hAnsi="Arial" w:cs="Arial"/>
          <w:sz w:val="18"/>
          <w:szCs w:val="18"/>
        </w:rPr>
        <w:t xml:space="preserve"> </w:t>
      </w:r>
      <w:r w:rsidRPr="00A00206">
        <w:rPr>
          <w:rFonts w:ascii="Arial" w:hAnsi="Arial" w:cs="Arial"/>
          <w:sz w:val="18"/>
          <w:szCs w:val="18"/>
        </w:rPr>
        <w:t>proper projection.</w:t>
      </w:r>
    </w:p>
    <w:p w14:paraId="6085456D" w14:textId="77777777" w:rsidR="00AD2250" w:rsidRPr="00A00206" w:rsidRDefault="00AD2250" w:rsidP="00AD2250">
      <w:pPr>
        <w:ind w:left="720"/>
        <w:rPr>
          <w:rFonts w:ascii="Arial" w:hAnsi="Arial" w:cs="Arial"/>
          <w:sz w:val="18"/>
          <w:szCs w:val="18"/>
        </w:rPr>
      </w:pPr>
    </w:p>
    <w:p w14:paraId="73C551E4" w14:textId="7790AC2C" w:rsidR="00AD2250" w:rsidRPr="00A00206" w:rsidRDefault="00AD2250" w:rsidP="00AD2250">
      <w:pPr>
        <w:ind w:left="720"/>
        <w:rPr>
          <w:rFonts w:ascii="Arial" w:hAnsi="Arial" w:cs="Arial"/>
          <w:sz w:val="18"/>
          <w:szCs w:val="18"/>
        </w:rPr>
      </w:pPr>
      <w:r w:rsidRPr="00A00206">
        <w:rPr>
          <w:rFonts w:ascii="Arial" w:hAnsi="Arial" w:cs="Arial"/>
          <w:b/>
          <w:sz w:val="18"/>
          <w:szCs w:val="18"/>
        </w:rPr>
        <w:t>b.</w:t>
      </w:r>
      <w:r w:rsidRPr="00A00206">
        <w:rPr>
          <w:rFonts w:ascii="Arial" w:hAnsi="Arial" w:cs="Arial"/>
          <w:sz w:val="18"/>
          <w:szCs w:val="18"/>
        </w:rPr>
        <w:tab/>
      </w:r>
      <w:r w:rsidR="000306E2">
        <w:rPr>
          <w:rFonts w:ascii="Arial" w:hAnsi="Arial" w:cs="Arial"/>
          <w:sz w:val="18"/>
          <w:szCs w:val="18"/>
        </w:rPr>
        <w:t xml:space="preserve">Any existing and abutting paper street stubs shall be extended into the development on the </w:t>
      </w:r>
      <w:r w:rsidR="00592096">
        <w:rPr>
          <w:rFonts w:ascii="Arial" w:hAnsi="Arial" w:cs="Arial"/>
          <w:sz w:val="18"/>
          <w:szCs w:val="18"/>
        </w:rPr>
        <w:t>stub street’s</w:t>
      </w:r>
      <w:r w:rsidR="000306E2">
        <w:rPr>
          <w:rFonts w:ascii="Arial" w:hAnsi="Arial" w:cs="Arial"/>
          <w:sz w:val="18"/>
          <w:szCs w:val="18"/>
        </w:rPr>
        <w:t xml:space="preserve"> proper projection.</w:t>
      </w:r>
    </w:p>
    <w:p w14:paraId="73E39C39" w14:textId="77777777" w:rsidR="00AD2250" w:rsidRPr="00A00206" w:rsidRDefault="00AD2250" w:rsidP="00AD2250">
      <w:pPr>
        <w:ind w:left="720"/>
        <w:rPr>
          <w:rFonts w:ascii="Arial" w:hAnsi="Arial" w:cs="Arial"/>
          <w:sz w:val="18"/>
          <w:szCs w:val="18"/>
        </w:rPr>
      </w:pPr>
    </w:p>
    <w:p w14:paraId="3DF848F3" w14:textId="723B5197" w:rsidR="00AD2250" w:rsidRPr="00A00206" w:rsidRDefault="00AD2250" w:rsidP="00AD2250">
      <w:pPr>
        <w:ind w:left="360"/>
        <w:outlineLvl w:val="0"/>
        <w:rPr>
          <w:rFonts w:ascii="Arial" w:hAnsi="Arial" w:cs="Arial"/>
          <w:b/>
          <w:sz w:val="18"/>
          <w:szCs w:val="18"/>
        </w:rPr>
      </w:pPr>
      <w:r w:rsidRPr="00A00206">
        <w:rPr>
          <w:rFonts w:ascii="Arial" w:hAnsi="Arial" w:cs="Arial"/>
          <w:b/>
          <w:sz w:val="18"/>
          <w:szCs w:val="18"/>
        </w:rPr>
        <w:t xml:space="preserve">2. </w:t>
      </w:r>
      <w:r w:rsidRPr="00A00206">
        <w:rPr>
          <w:rFonts w:ascii="Arial" w:hAnsi="Arial" w:cs="Arial"/>
          <w:b/>
          <w:sz w:val="18"/>
          <w:szCs w:val="18"/>
        </w:rPr>
        <w:tab/>
      </w:r>
      <w:r w:rsidRPr="0084411D">
        <w:rPr>
          <w:rFonts w:ascii="Arial" w:hAnsi="Arial" w:cs="Arial"/>
          <w:b/>
          <w:sz w:val="18"/>
          <w:szCs w:val="18"/>
        </w:rPr>
        <w:t>Block</w:t>
      </w:r>
      <w:r w:rsidRPr="00A00206">
        <w:rPr>
          <w:rFonts w:ascii="Arial" w:hAnsi="Arial" w:cs="Arial"/>
          <w:b/>
          <w:sz w:val="18"/>
          <w:szCs w:val="18"/>
        </w:rPr>
        <w:t xml:space="preserve"> Length</w:t>
      </w:r>
    </w:p>
    <w:p w14:paraId="79135BDB" w14:textId="058555D4" w:rsidR="00AD2250" w:rsidRPr="00A00206" w:rsidRDefault="00E03D4A" w:rsidP="00AD2250">
      <w:pPr>
        <w:ind w:left="360"/>
        <w:outlineLvl w:val="0"/>
        <w:rPr>
          <w:rFonts w:ascii="Arial" w:hAnsi="Arial" w:cs="Arial"/>
          <w:sz w:val="18"/>
          <w:szCs w:val="18"/>
        </w:rPr>
      </w:pPr>
      <w:r w:rsidRPr="00A00206">
        <w:rPr>
          <w:rFonts w:ascii="Arial" w:hAnsi="Arial" w:cs="Arial"/>
          <w:sz w:val="18"/>
          <w:szCs w:val="18"/>
        </w:rPr>
        <w:t xml:space="preserve">Requirements for additional </w:t>
      </w:r>
      <w:r w:rsidR="00AD2250" w:rsidRPr="00A00206">
        <w:rPr>
          <w:rFonts w:ascii="Arial" w:hAnsi="Arial" w:cs="Arial"/>
          <w:sz w:val="18"/>
          <w:szCs w:val="18"/>
        </w:rPr>
        <w:t xml:space="preserve">new </w:t>
      </w:r>
      <w:r w:rsidR="000E340E" w:rsidRPr="00A00206">
        <w:rPr>
          <w:rFonts w:ascii="Arial" w:hAnsi="Arial" w:cs="Arial"/>
          <w:sz w:val="18"/>
          <w:szCs w:val="18"/>
        </w:rPr>
        <w:t xml:space="preserve">collector </w:t>
      </w:r>
      <w:r w:rsidR="00F638F4" w:rsidRPr="00A00206">
        <w:rPr>
          <w:rFonts w:ascii="Arial" w:hAnsi="Arial" w:cs="Arial"/>
          <w:sz w:val="18"/>
          <w:szCs w:val="18"/>
        </w:rPr>
        <w:t xml:space="preserve">and </w:t>
      </w:r>
      <w:r w:rsidR="000E340E" w:rsidRPr="00A00206">
        <w:rPr>
          <w:rFonts w:ascii="Arial" w:hAnsi="Arial" w:cs="Arial"/>
          <w:sz w:val="18"/>
          <w:szCs w:val="18"/>
        </w:rPr>
        <w:t xml:space="preserve">local </w:t>
      </w:r>
      <w:r w:rsidR="00AD2250" w:rsidRPr="00A00206">
        <w:rPr>
          <w:rFonts w:ascii="Arial" w:hAnsi="Arial" w:cs="Arial"/>
          <w:sz w:val="18"/>
          <w:szCs w:val="18"/>
        </w:rPr>
        <w:t xml:space="preserve">streets </w:t>
      </w:r>
      <w:r w:rsidR="00505D74" w:rsidRPr="00A00206">
        <w:rPr>
          <w:rFonts w:ascii="Arial" w:hAnsi="Arial" w:cs="Arial"/>
          <w:sz w:val="18"/>
          <w:szCs w:val="18"/>
        </w:rPr>
        <w:t xml:space="preserve">shall be </w:t>
      </w:r>
      <w:r w:rsidRPr="00A00206">
        <w:rPr>
          <w:rFonts w:ascii="Arial" w:hAnsi="Arial" w:cs="Arial"/>
          <w:sz w:val="18"/>
          <w:szCs w:val="18"/>
        </w:rPr>
        <w:t xml:space="preserve">determined </w:t>
      </w:r>
      <w:r w:rsidR="00AD2250" w:rsidRPr="00A00206">
        <w:rPr>
          <w:rFonts w:ascii="Arial" w:hAnsi="Arial" w:cs="Arial"/>
          <w:sz w:val="18"/>
          <w:szCs w:val="18"/>
        </w:rPr>
        <w:t>as follows</w:t>
      </w:r>
      <w:r w:rsidR="007E16C7" w:rsidRPr="00A00206">
        <w:rPr>
          <w:rFonts w:ascii="Arial" w:hAnsi="Arial" w:cs="Arial"/>
          <w:sz w:val="18"/>
          <w:szCs w:val="18"/>
        </w:rPr>
        <w:t xml:space="preserve">, using the preferred </w:t>
      </w:r>
      <w:r w:rsidR="007E16C7" w:rsidRPr="0084411D">
        <w:rPr>
          <w:rFonts w:ascii="Arial" w:hAnsi="Arial" w:cs="Arial"/>
          <w:sz w:val="18"/>
          <w:szCs w:val="18"/>
        </w:rPr>
        <w:t>block</w:t>
      </w:r>
      <w:r w:rsidR="007E16C7" w:rsidRPr="00A00206">
        <w:rPr>
          <w:rFonts w:ascii="Arial" w:hAnsi="Arial" w:cs="Arial"/>
          <w:sz w:val="18"/>
          <w:szCs w:val="18"/>
        </w:rPr>
        <w:t xml:space="preserve"> length for the </w:t>
      </w:r>
      <w:r w:rsidR="00592096">
        <w:rPr>
          <w:rFonts w:ascii="Arial" w:hAnsi="Arial" w:cs="Arial"/>
          <w:sz w:val="18"/>
          <w:szCs w:val="18"/>
        </w:rPr>
        <w:t>applicable</w:t>
      </w:r>
      <w:r w:rsidR="00592096" w:rsidRPr="00A00206">
        <w:rPr>
          <w:rFonts w:ascii="Arial" w:hAnsi="Arial" w:cs="Arial"/>
          <w:sz w:val="18"/>
          <w:szCs w:val="18"/>
        </w:rPr>
        <w:t xml:space="preserve"> </w:t>
      </w:r>
      <w:r w:rsidR="007E16C7" w:rsidRPr="00A00206">
        <w:rPr>
          <w:rFonts w:ascii="Arial" w:hAnsi="Arial" w:cs="Arial"/>
          <w:sz w:val="18"/>
          <w:szCs w:val="18"/>
        </w:rPr>
        <w:t>Place Type</w:t>
      </w:r>
      <w:r w:rsidR="000E159A">
        <w:rPr>
          <w:rFonts w:ascii="Arial" w:hAnsi="Arial" w:cs="Arial"/>
          <w:sz w:val="18"/>
          <w:szCs w:val="18"/>
        </w:rPr>
        <w:t>.</w:t>
      </w:r>
    </w:p>
    <w:p w14:paraId="1912AC22" w14:textId="08F025DD" w:rsidR="00AD2250" w:rsidRPr="00A00206" w:rsidRDefault="00AD2250" w:rsidP="00AD2250">
      <w:pPr>
        <w:rPr>
          <w:rFonts w:ascii="Arial" w:hAnsi="Arial" w:cs="Arial"/>
          <w:sz w:val="18"/>
          <w:szCs w:val="18"/>
        </w:rPr>
      </w:pPr>
    </w:p>
    <w:p w14:paraId="7FE93499" w14:textId="59912C41" w:rsidR="00A578DD" w:rsidRPr="00A00206" w:rsidRDefault="00A578DD" w:rsidP="00A578DD">
      <w:pPr>
        <w:ind w:left="720"/>
        <w:rPr>
          <w:rFonts w:ascii="Arial" w:hAnsi="Arial" w:cs="Arial"/>
          <w:b/>
          <w:bCs/>
          <w:sz w:val="18"/>
          <w:szCs w:val="18"/>
        </w:rPr>
      </w:pPr>
      <w:r w:rsidRPr="0084411D">
        <w:rPr>
          <w:rFonts w:ascii="Arial" w:hAnsi="Arial" w:cs="Arial"/>
          <w:b/>
          <w:bCs/>
          <w:sz w:val="18"/>
          <w:szCs w:val="18"/>
        </w:rPr>
        <w:t>a.</w:t>
      </w:r>
      <w:r w:rsidRPr="0084411D">
        <w:rPr>
          <w:rFonts w:ascii="Arial" w:hAnsi="Arial" w:cs="Arial"/>
          <w:sz w:val="18"/>
          <w:szCs w:val="18"/>
        </w:rPr>
        <w:t xml:space="preserve"> </w:t>
      </w:r>
      <w:r w:rsidRPr="0084411D">
        <w:rPr>
          <w:rFonts w:ascii="Arial" w:hAnsi="Arial" w:cs="Arial"/>
          <w:sz w:val="18"/>
          <w:szCs w:val="18"/>
        </w:rPr>
        <w:tab/>
        <w:t xml:space="preserve">The following process shall determine the required number of </w:t>
      </w:r>
      <w:r w:rsidR="007008A9" w:rsidRPr="0084411D">
        <w:rPr>
          <w:rFonts w:ascii="Arial" w:hAnsi="Arial" w:cs="Arial"/>
          <w:sz w:val="18"/>
          <w:szCs w:val="18"/>
        </w:rPr>
        <w:t>block</w:t>
      </w:r>
      <w:r w:rsidR="0084411D" w:rsidRPr="0084411D">
        <w:rPr>
          <w:rFonts w:ascii="Arial" w:hAnsi="Arial" w:cs="Arial"/>
          <w:sz w:val="18"/>
          <w:szCs w:val="18"/>
        </w:rPr>
        <w:t>s</w:t>
      </w:r>
      <w:r w:rsidRPr="0084411D">
        <w:rPr>
          <w:rFonts w:ascii="Arial" w:hAnsi="Arial" w:cs="Arial"/>
          <w:sz w:val="18"/>
          <w:szCs w:val="18"/>
        </w:rPr>
        <w:t xml:space="preserve"> along the boundary</w:t>
      </w:r>
      <w:r w:rsidR="00E66597" w:rsidRPr="0084411D">
        <w:rPr>
          <w:rFonts w:ascii="Arial" w:hAnsi="Arial" w:cs="Arial"/>
          <w:sz w:val="18"/>
          <w:szCs w:val="18"/>
        </w:rPr>
        <w:t xml:space="preserve"> of the</w:t>
      </w:r>
      <w:r w:rsidR="00E66597" w:rsidRPr="00A00206">
        <w:rPr>
          <w:rFonts w:ascii="Arial" w:hAnsi="Arial" w:cs="Arial"/>
          <w:sz w:val="18"/>
          <w:szCs w:val="18"/>
        </w:rPr>
        <w:t xml:space="preserve"> development</w:t>
      </w:r>
      <w:r w:rsidRPr="00A00206">
        <w:rPr>
          <w:rFonts w:ascii="Arial" w:hAnsi="Arial" w:cs="Arial"/>
          <w:sz w:val="18"/>
          <w:szCs w:val="18"/>
        </w:rPr>
        <w:t xml:space="preserve">: </w:t>
      </w:r>
    </w:p>
    <w:p w14:paraId="2EC4C1B8" w14:textId="77777777" w:rsidR="00A578DD" w:rsidRPr="00A00206" w:rsidRDefault="00A578DD" w:rsidP="00A578DD">
      <w:pPr>
        <w:ind w:left="360"/>
        <w:rPr>
          <w:rFonts w:ascii="Arial" w:hAnsi="Arial" w:cs="Arial"/>
          <w:sz w:val="18"/>
          <w:szCs w:val="18"/>
        </w:rPr>
      </w:pPr>
    </w:p>
    <w:p w14:paraId="12BE3E8F" w14:textId="6501E065" w:rsidR="00A578DD" w:rsidRPr="00A00206" w:rsidRDefault="00592096" w:rsidP="00A578DD">
      <w:pPr>
        <w:ind w:left="1080"/>
        <w:rPr>
          <w:rFonts w:ascii="Arial" w:hAnsi="Arial" w:cs="Arial"/>
          <w:sz w:val="18"/>
          <w:szCs w:val="18"/>
        </w:rPr>
      </w:pPr>
      <w:r w:rsidRPr="0005197D">
        <w:rPr>
          <w:rFonts w:ascii="Arial" w:hAnsi="Arial" w:cs="Arial"/>
          <w:sz w:val="18"/>
          <w:szCs w:val="18"/>
          <w:u w:val="single"/>
        </w:rPr>
        <w:t>Step 1</w:t>
      </w:r>
      <w:r w:rsidR="0005197D" w:rsidRPr="0005197D">
        <w:rPr>
          <w:rFonts w:ascii="Arial" w:hAnsi="Arial" w:cs="Arial"/>
          <w:sz w:val="18"/>
          <w:szCs w:val="18"/>
        </w:rPr>
        <w:t xml:space="preserve">. </w:t>
      </w:r>
      <w:r w:rsidR="00A578DD" w:rsidRPr="00A00206">
        <w:rPr>
          <w:rFonts w:ascii="Arial" w:hAnsi="Arial" w:cs="Arial"/>
          <w:sz w:val="18"/>
          <w:szCs w:val="18"/>
        </w:rPr>
        <w:t xml:space="preserve">Identify the applicable Place Type in Table </w:t>
      </w:r>
      <w:r w:rsidR="00983851">
        <w:rPr>
          <w:rFonts w:ascii="Arial" w:hAnsi="Arial" w:cs="Arial"/>
          <w:sz w:val="18"/>
          <w:szCs w:val="18"/>
        </w:rPr>
        <w:t>31-</w:t>
      </w:r>
      <w:r w:rsidR="00A578DD" w:rsidRPr="00A00206">
        <w:rPr>
          <w:rFonts w:ascii="Arial" w:hAnsi="Arial" w:cs="Arial"/>
          <w:sz w:val="18"/>
          <w:szCs w:val="18"/>
        </w:rPr>
        <w:t xml:space="preserve">1: Preferred </w:t>
      </w:r>
      <w:r w:rsidR="00A578DD" w:rsidRPr="0084411D">
        <w:rPr>
          <w:rFonts w:ascii="Arial" w:hAnsi="Arial" w:cs="Arial"/>
          <w:sz w:val="18"/>
          <w:szCs w:val="18"/>
        </w:rPr>
        <w:t>Block</w:t>
      </w:r>
      <w:r w:rsidR="00A578DD" w:rsidRPr="00A00206">
        <w:rPr>
          <w:rFonts w:ascii="Arial" w:hAnsi="Arial" w:cs="Arial"/>
          <w:sz w:val="18"/>
          <w:szCs w:val="18"/>
        </w:rPr>
        <w:t xml:space="preserve"> Length.</w:t>
      </w:r>
    </w:p>
    <w:p w14:paraId="45DC9FAA" w14:textId="77777777" w:rsidR="00A578DD" w:rsidRPr="00A00206" w:rsidRDefault="00A578DD" w:rsidP="00A578DD">
      <w:pPr>
        <w:ind w:left="1080"/>
        <w:rPr>
          <w:rFonts w:ascii="Arial" w:hAnsi="Arial" w:cs="Arial"/>
          <w:sz w:val="18"/>
          <w:szCs w:val="18"/>
        </w:rPr>
      </w:pPr>
    </w:p>
    <w:p w14:paraId="0654B48F" w14:textId="6FA03BA4" w:rsidR="00A578DD" w:rsidRPr="00A00206" w:rsidRDefault="00592096" w:rsidP="00A578DD">
      <w:pPr>
        <w:ind w:left="1080"/>
        <w:rPr>
          <w:rFonts w:ascii="Arial" w:hAnsi="Arial" w:cs="Arial"/>
          <w:sz w:val="18"/>
          <w:szCs w:val="18"/>
        </w:rPr>
      </w:pPr>
      <w:r w:rsidRPr="0005197D">
        <w:rPr>
          <w:rFonts w:ascii="Arial" w:hAnsi="Arial" w:cs="Arial"/>
          <w:sz w:val="18"/>
          <w:szCs w:val="18"/>
          <w:u w:val="single"/>
        </w:rPr>
        <w:t>Step 2</w:t>
      </w:r>
      <w:r w:rsidR="00A578DD" w:rsidRPr="0005197D">
        <w:rPr>
          <w:rFonts w:ascii="Arial" w:hAnsi="Arial" w:cs="Arial"/>
          <w:sz w:val="18"/>
          <w:szCs w:val="18"/>
        </w:rPr>
        <w:t>.</w:t>
      </w:r>
      <w:r w:rsidR="0005197D">
        <w:rPr>
          <w:rFonts w:ascii="Arial" w:hAnsi="Arial" w:cs="Arial"/>
          <w:sz w:val="18"/>
          <w:szCs w:val="18"/>
        </w:rPr>
        <w:t xml:space="preserve"> </w:t>
      </w:r>
      <w:r w:rsidR="00A578DD" w:rsidRPr="00A00206">
        <w:rPr>
          <w:rFonts w:ascii="Arial" w:hAnsi="Arial" w:cs="Arial"/>
          <w:sz w:val="18"/>
          <w:szCs w:val="18"/>
        </w:rPr>
        <w:t xml:space="preserve">Measure the length of each property boundary and for each measurement divide by the preferred </w:t>
      </w:r>
      <w:r w:rsidR="00A578DD" w:rsidRPr="0084411D">
        <w:rPr>
          <w:rFonts w:ascii="Arial" w:hAnsi="Arial" w:cs="Arial"/>
          <w:sz w:val="18"/>
          <w:szCs w:val="18"/>
        </w:rPr>
        <w:t>block</w:t>
      </w:r>
      <w:r w:rsidR="00A578DD" w:rsidRPr="00A00206">
        <w:rPr>
          <w:rFonts w:ascii="Arial" w:hAnsi="Arial" w:cs="Arial"/>
          <w:sz w:val="18"/>
          <w:szCs w:val="18"/>
        </w:rPr>
        <w:t xml:space="preserve"> length spacing from Table </w:t>
      </w:r>
      <w:r w:rsidR="00983851">
        <w:rPr>
          <w:rFonts w:ascii="Arial" w:hAnsi="Arial" w:cs="Arial"/>
          <w:sz w:val="18"/>
          <w:szCs w:val="18"/>
        </w:rPr>
        <w:t>31-</w:t>
      </w:r>
      <w:r w:rsidR="00A578DD" w:rsidRPr="00A00206">
        <w:rPr>
          <w:rFonts w:ascii="Arial" w:hAnsi="Arial" w:cs="Arial"/>
          <w:sz w:val="18"/>
          <w:szCs w:val="18"/>
        </w:rPr>
        <w:t>1</w:t>
      </w:r>
      <w:r w:rsidR="00867261" w:rsidRPr="00A00206">
        <w:rPr>
          <w:rFonts w:ascii="Arial" w:hAnsi="Arial" w:cs="Arial"/>
          <w:sz w:val="18"/>
          <w:szCs w:val="18"/>
        </w:rPr>
        <w:t>.</w:t>
      </w:r>
    </w:p>
    <w:p w14:paraId="5AFE23FD" w14:textId="601E91B7" w:rsidR="00A578DD" w:rsidRDefault="00A578DD" w:rsidP="00A578DD">
      <w:pPr>
        <w:ind w:left="1080"/>
        <w:rPr>
          <w:rFonts w:ascii="Arial" w:hAnsi="Arial" w:cs="Arial"/>
          <w:sz w:val="18"/>
          <w:szCs w:val="18"/>
        </w:rPr>
      </w:pPr>
    </w:p>
    <w:p w14:paraId="0FC8F053" w14:textId="2AB867A3" w:rsidR="0005197D" w:rsidRDefault="0005197D">
      <w:pPr>
        <w:rPr>
          <w:rFonts w:ascii="Arial" w:hAnsi="Arial" w:cs="Arial"/>
          <w:sz w:val="18"/>
          <w:szCs w:val="18"/>
        </w:rPr>
      </w:pPr>
      <w:r>
        <w:rPr>
          <w:rFonts w:ascii="Arial" w:hAnsi="Arial" w:cs="Arial"/>
          <w:sz w:val="18"/>
          <w:szCs w:val="18"/>
        </w:rPr>
        <w:br w:type="page"/>
      </w:r>
    </w:p>
    <w:p w14:paraId="7F6C96A0" w14:textId="77777777" w:rsidR="0005197D" w:rsidRDefault="0005197D" w:rsidP="0005197D">
      <w:pPr>
        <w:rPr>
          <w:rFonts w:ascii="Arial" w:hAnsi="Arial" w:cs="Arial"/>
          <w:sz w:val="18"/>
          <w:szCs w:val="18"/>
        </w:rPr>
      </w:pPr>
    </w:p>
    <w:p w14:paraId="65C651D0" w14:textId="7AB33A7C" w:rsidR="0005197D" w:rsidRPr="0005197D" w:rsidRDefault="0005197D" w:rsidP="0005197D">
      <w:pPr>
        <w:jc w:val="center"/>
        <w:rPr>
          <w:rFonts w:ascii="Arial" w:hAnsi="Arial" w:cs="Arial"/>
          <w:b/>
          <w:bCs/>
          <w:sz w:val="18"/>
          <w:szCs w:val="18"/>
        </w:rPr>
      </w:pPr>
      <w:r>
        <w:rPr>
          <w:rFonts w:ascii="Arial" w:hAnsi="Arial" w:cs="Arial"/>
          <w:b/>
          <w:bCs/>
          <w:noProof/>
          <w:color w:val="FF0000"/>
          <w:sz w:val="18"/>
          <w:szCs w:val="18"/>
        </w:rPr>
        <w:drawing>
          <wp:anchor distT="0" distB="0" distL="114300" distR="114300" simplePos="0" relativeHeight="251658240" behindDoc="0" locked="0" layoutInCell="1" allowOverlap="1" wp14:anchorId="5A3EEDC0" wp14:editId="40A78879">
            <wp:simplePos x="0" y="0"/>
            <wp:positionH relativeFrom="column">
              <wp:posOffset>1147486</wp:posOffset>
            </wp:positionH>
            <wp:positionV relativeFrom="paragraph">
              <wp:posOffset>227965</wp:posOffset>
            </wp:positionV>
            <wp:extent cx="3589020" cy="3237865"/>
            <wp:effectExtent l="0" t="0" r="5080" b="635"/>
            <wp:wrapTopAndBottom/>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 Line Length.jpg"/>
                    <pic:cNvPicPr/>
                  </pic:nvPicPr>
                  <pic:blipFill rotWithShape="1">
                    <a:blip r:embed="rId8" cstate="print">
                      <a:extLst>
                        <a:ext uri="{28A0092B-C50C-407E-A947-70E740481C1C}">
                          <a14:useLocalDpi xmlns:a14="http://schemas.microsoft.com/office/drawing/2010/main" val="0"/>
                        </a:ext>
                      </a:extLst>
                    </a:blip>
                    <a:srcRect t="6840" b="2926"/>
                    <a:stretch/>
                  </pic:blipFill>
                  <pic:spPr bwMode="auto">
                    <a:xfrm>
                      <a:off x="0" y="0"/>
                      <a:ext cx="3589020" cy="3237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197D">
        <w:rPr>
          <w:rFonts w:ascii="Arial" w:hAnsi="Arial" w:cs="Arial"/>
          <w:b/>
          <w:bCs/>
          <w:sz w:val="18"/>
          <w:szCs w:val="18"/>
        </w:rPr>
        <w:t>PROPERTY LINE LENGTH</w:t>
      </w:r>
    </w:p>
    <w:p w14:paraId="7E2B2D1A" w14:textId="2ED051DD" w:rsidR="0026072C" w:rsidRPr="00A00206" w:rsidRDefault="0026072C" w:rsidP="0005197D">
      <w:pPr>
        <w:rPr>
          <w:rFonts w:ascii="Arial" w:hAnsi="Arial" w:cs="Arial"/>
          <w:sz w:val="18"/>
          <w:szCs w:val="18"/>
        </w:rPr>
      </w:pPr>
    </w:p>
    <w:p w14:paraId="7491819E" w14:textId="6471BED7" w:rsidR="0026072C" w:rsidRPr="00A00206" w:rsidRDefault="0026072C" w:rsidP="00A578DD">
      <w:pPr>
        <w:ind w:left="1080"/>
        <w:rPr>
          <w:rFonts w:ascii="Arial" w:hAnsi="Arial" w:cs="Arial"/>
          <w:sz w:val="18"/>
          <w:szCs w:val="18"/>
        </w:rPr>
      </w:pPr>
    </w:p>
    <w:p w14:paraId="7754A7E6" w14:textId="56EF34DB" w:rsidR="00A578DD" w:rsidRPr="0005197D" w:rsidRDefault="00592096" w:rsidP="00A578DD">
      <w:pPr>
        <w:ind w:left="1080"/>
        <w:rPr>
          <w:rFonts w:ascii="Arial" w:hAnsi="Arial" w:cs="Arial"/>
          <w:sz w:val="18"/>
          <w:szCs w:val="18"/>
        </w:rPr>
      </w:pPr>
      <w:r w:rsidRPr="0005197D">
        <w:rPr>
          <w:rFonts w:ascii="Arial" w:hAnsi="Arial" w:cs="Arial"/>
          <w:sz w:val="18"/>
          <w:szCs w:val="18"/>
          <w:u w:val="single"/>
        </w:rPr>
        <w:t>Step 3</w:t>
      </w:r>
      <w:r w:rsidR="00A578DD" w:rsidRPr="0005197D">
        <w:rPr>
          <w:rFonts w:ascii="Arial" w:hAnsi="Arial" w:cs="Arial"/>
          <w:sz w:val="18"/>
          <w:szCs w:val="18"/>
        </w:rPr>
        <w:t>.</w:t>
      </w:r>
      <w:r w:rsidR="0005197D">
        <w:rPr>
          <w:rFonts w:ascii="Arial" w:hAnsi="Arial" w:cs="Arial"/>
          <w:sz w:val="18"/>
          <w:szCs w:val="18"/>
        </w:rPr>
        <w:t xml:space="preserve"> </w:t>
      </w:r>
      <w:r w:rsidR="00A578DD" w:rsidRPr="0005197D">
        <w:rPr>
          <w:rFonts w:ascii="Arial" w:hAnsi="Arial" w:cs="Arial"/>
          <w:sz w:val="18"/>
          <w:szCs w:val="18"/>
        </w:rPr>
        <w:t xml:space="preserve">When a fractional </w:t>
      </w:r>
      <w:proofErr w:type="gramStart"/>
      <w:r w:rsidR="00A578DD" w:rsidRPr="0005197D">
        <w:rPr>
          <w:rFonts w:ascii="Arial" w:hAnsi="Arial" w:cs="Arial"/>
          <w:sz w:val="18"/>
          <w:szCs w:val="18"/>
        </w:rPr>
        <w:t>number</w:t>
      </w:r>
      <w:proofErr w:type="gramEnd"/>
      <w:r w:rsidR="00A578DD" w:rsidRPr="0005197D">
        <w:rPr>
          <w:rFonts w:ascii="Arial" w:hAnsi="Arial" w:cs="Arial"/>
          <w:sz w:val="18"/>
          <w:szCs w:val="18"/>
        </w:rPr>
        <w:t xml:space="preserve"> results, round the result down to the nearest whole number.</w:t>
      </w:r>
    </w:p>
    <w:p w14:paraId="4E7E64A9" w14:textId="77777777" w:rsidR="00A578DD" w:rsidRPr="0005197D" w:rsidRDefault="00A578DD" w:rsidP="00A578DD">
      <w:pPr>
        <w:ind w:left="1080"/>
        <w:rPr>
          <w:rFonts w:ascii="Arial" w:hAnsi="Arial" w:cs="Arial"/>
          <w:sz w:val="18"/>
          <w:szCs w:val="18"/>
        </w:rPr>
      </w:pPr>
    </w:p>
    <w:p w14:paraId="29A27B0C" w14:textId="581ABBC6" w:rsidR="00A578DD" w:rsidRPr="00581F49" w:rsidRDefault="00592096" w:rsidP="00A578DD">
      <w:pPr>
        <w:ind w:left="1080"/>
        <w:rPr>
          <w:rFonts w:ascii="Arial" w:hAnsi="Arial" w:cs="Arial"/>
          <w:sz w:val="18"/>
          <w:szCs w:val="18"/>
        </w:rPr>
      </w:pPr>
      <w:r w:rsidRPr="0005197D">
        <w:rPr>
          <w:rFonts w:ascii="Arial" w:hAnsi="Arial" w:cs="Arial"/>
          <w:sz w:val="18"/>
          <w:szCs w:val="18"/>
          <w:u w:val="single"/>
        </w:rPr>
        <w:t>Step 4</w:t>
      </w:r>
      <w:r w:rsidR="00A578DD" w:rsidRPr="0005197D">
        <w:rPr>
          <w:rFonts w:ascii="Arial" w:hAnsi="Arial" w:cs="Arial"/>
          <w:sz w:val="18"/>
          <w:szCs w:val="18"/>
        </w:rPr>
        <w:t>.</w:t>
      </w:r>
      <w:r w:rsidR="0005197D">
        <w:rPr>
          <w:rFonts w:ascii="Arial" w:hAnsi="Arial" w:cs="Arial"/>
          <w:sz w:val="18"/>
          <w:szCs w:val="18"/>
        </w:rPr>
        <w:t xml:space="preserve"> </w:t>
      </w:r>
      <w:r w:rsidR="00A578DD" w:rsidRPr="0005197D">
        <w:rPr>
          <w:rFonts w:ascii="Arial" w:hAnsi="Arial" w:cs="Arial"/>
          <w:sz w:val="18"/>
          <w:szCs w:val="18"/>
        </w:rPr>
        <w:t>When</w:t>
      </w:r>
      <w:r w:rsidR="00A578DD" w:rsidRPr="00581F49">
        <w:rPr>
          <w:rFonts w:ascii="Arial" w:hAnsi="Arial" w:cs="Arial"/>
          <w:sz w:val="18"/>
          <w:szCs w:val="18"/>
        </w:rPr>
        <w:t xml:space="preserve"> the result is less than two, but the boundary exceeds the maximum </w:t>
      </w:r>
      <w:r w:rsidR="00A578DD" w:rsidRPr="0084411D">
        <w:rPr>
          <w:rFonts w:ascii="Arial" w:hAnsi="Arial" w:cs="Arial"/>
          <w:sz w:val="18"/>
          <w:szCs w:val="18"/>
        </w:rPr>
        <w:t>block</w:t>
      </w:r>
      <w:r w:rsidR="00A578DD" w:rsidRPr="00581F49">
        <w:rPr>
          <w:rFonts w:ascii="Arial" w:hAnsi="Arial" w:cs="Arial"/>
          <w:sz w:val="18"/>
          <w:szCs w:val="18"/>
        </w:rPr>
        <w:t xml:space="preserve"> length (Table </w:t>
      </w:r>
      <w:r w:rsidR="00983851">
        <w:rPr>
          <w:rFonts w:ascii="Arial" w:hAnsi="Arial" w:cs="Arial"/>
          <w:sz w:val="18"/>
          <w:szCs w:val="18"/>
        </w:rPr>
        <w:t>31-</w:t>
      </w:r>
      <w:r w:rsidR="00A578DD" w:rsidRPr="00581F49">
        <w:rPr>
          <w:rFonts w:ascii="Arial" w:hAnsi="Arial" w:cs="Arial"/>
          <w:sz w:val="18"/>
          <w:szCs w:val="18"/>
        </w:rPr>
        <w:t xml:space="preserve">2: Maximum </w:t>
      </w:r>
      <w:r w:rsidR="00A578DD" w:rsidRPr="0084411D">
        <w:rPr>
          <w:rFonts w:ascii="Arial" w:hAnsi="Arial" w:cs="Arial"/>
          <w:sz w:val="18"/>
          <w:szCs w:val="18"/>
        </w:rPr>
        <w:t>Block</w:t>
      </w:r>
      <w:r w:rsidR="00A578DD" w:rsidRPr="00581F49">
        <w:rPr>
          <w:rFonts w:ascii="Arial" w:hAnsi="Arial" w:cs="Arial"/>
          <w:sz w:val="18"/>
          <w:szCs w:val="18"/>
        </w:rPr>
        <w:t xml:space="preserve"> Length), one local street is required. </w:t>
      </w:r>
    </w:p>
    <w:p w14:paraId="056C82B7" w14:textId="3A5EF612" w:rsidR="00A578DD" w:rsidRDefault="00A578DD" w:rsidP="005576F1">
      <w:pPr>
        <w:rPr>
          <w:rFonts w:ascii="Arial" w:hAnsi="Arial" w:cs="Arial"/>
          <w:sz w:val="18"/>
          <w:szCs w:val="18"/>
        </w:rPr>
      </w:pPr>
    </w:p>
    <w:tbl>
      <w:tblPr>
        <w:tblStyle w:val="TableGrid"/>
        <w:tblW w:w="0" w:type="auto"/>
        <w:jc w:val="center"/>
        <w:tblLook w:val="04A0" w:firstRow="1" w:lastRow="0" w:firstColumn="1" w:lastColumn="0" w:noHBand="0" w:noVBand="1"/>
      </w:tblPr>
      <w:tblGrid>
        <w:gridCol w:w="3685"/>
        <w:gridCol w:w="3960"/>
      </w:tblGrid>
      <w:tr w:rsidR="005576F1" w:rsidRPr="003A5D74" w14:paraId="48B2AEE4" w14:textId="77777777" w:rsidTr="008D1B25">
        <w:trPr>
          <w:jc w:val="center"/>
        </w:trPr>
        <w:tc>
          <w:tcPr>
            <w:tcW w:w="7645" w:type="dxa"/>
            <w:gridSpan w:val="2"/>
            <w:shd w:val="clear" w:color="auto" w:fill="1F4E79" w:themeFill="accent5" w:themeFillShade="80"/>
            <w:vAlign w:val="center"/>
          </w:tcPr>
          <w:p w14:paraId="5F9A977E" w14:textId="77777777" w:rsidR="005576F1" w:rsidRPr="00026769" w:rsidRDefault="005576F1" w:rsidP="008D1B25">
            <w:pPr>
              <w:jc w:val="center"/>
              <w:rPr>
                <w:rFonts w:ascii="Arial Narrow" w:hAnsi="Arial Narrow" w:cs="Arial"/>
                <w:b/>
                <w:bCs/>
                <w:color w:val="FFFFFF" w:themeColor="background1"/>
                <w:sz w:val="18"/>
                <w:szCs w:val="18"/>
              </w:rPr>
            </w:pPr>
            <w:bookmarkStart w:id="0" w:name="_Hlk63780752"/>
            <w:r w:rsidRPr="0084411D">
              <w:rPr>
                <w:rFonts w:ascii="Arial Narrow" w:hAnsi="Arial Narrow" w:cs="Arial"/>
                <w:b/>
                <w:bCs/>
                <w:color w:val="FFFFFF" w:themeColor="background1"/>
                <w:sz w:val="18"/>
                <w:szCs w:val="18"/>
              </w:rPr>
              <w:t xml:space="preserve">Table </w:t>
            </w:r>
            <w:r>
              <w:rPr>
                <w:rFonts w:ascii="Arial Narrow" w:hAnsi="Arial Narrow" w:cs="Arial"/>
                <w:b/>
                <w:bCs/>
                <w:color w:val="FFFFFF" w:themeColor="background1"/>
                <w:sz w:val="18"/>
                <w:szCs w:val="18"/>
              </w:rPr>
              <w:t>31-</w:t>
            </w:r>
            <w:r w:rsidRPr="00026769">
              <w:rPr>
                <w:rFonts w:ascii="Arial Narrow" w:hAnsi="Arial Narrow" w:cs="Arial"/>
                <w:b/>
                <w:bCs/>
                <w:color w:val="FFFFFF" w:themeColor="background1"/>
                <w:sz w:val="18"/>
                <w:szCs w:val="18"/>
              </w:rPr>
              <w:t>1: Preferred Block</w:t>
            </w:r>
            <w:r w:rsidRPr="0084411D">
              <w:rPr>
                <w:rFonts w:ascii="Arial Narrow" w:hAnsi="Arial Narrow" w:cs="Arial"/>
                <w:b/>
                <w:bCs/>
                <w:color w:val="FFFFFF" w:themeColor="background1"/>
                <w:sz w:val="18"/>
                <w:szCs w:val="18"/>
              </w:rPr>
              <w:t xml:space="preserve"> Length</w:t>
            </w:r>
          </w:p>
        </w:tc>
      </w:tr>
      <w:tr w:rsidR="005576F1" w:rsidRPr="00581F49" w14:paraId="7351565C" w14:textId="77777777" w:rsidTr="008D1B25">
        <w:trPr>
          <w:jc w:val="center"/>
        </w:trPr>
        <w:tc>
          <w:tcPr>
            <w:tcW w:w="3685" w:type="dxa"/>
            <w:shd w:val="clear" w:color="auto" w:fill="DEEAF6" w:themeFill="accent5" w:themeFillTint="33"/>
          </w:tcPr>
          <w:p w14:paraId="09EC2CCF" w14:textId="77777777" w:rsidR="005576F1" w:rsidRPr="00581F49" w:rsidRDefault="005576F1" w:rsidP="008D1B25">
            <w:pPr>
              <w:rPr>
                <w:rFonts w:ascii="Arial Narrow" w:hAnsi="Arial Narrow" w:cs="Arial"/>
                <w:b/>
                <w:bCs/>
                <w:sz w:val="18"/>
                <w:szCs w:val="18"/>
              </w:rPr>
            </w:pPr>
            <w:r w:rsidRPr="00581F49">
              <w:rPr>
                <w:rFonts w:ascii="Arial Narrow" w:hAnsi="Arial Narrow" w:cs="Arial"/>
                <w:b/>
                <w:bCs/>
                <w:sz w:val="18"/>
                <w:szCs w:val="18"/>
              </w:rPr>
              <w:t>Place Type</w:t>
            </w:r>
          </w:p>
        </w:tc>
        <w:tc>
          <w:tcPr>
            <w:tcW w:w="3960" w:type="dxa"/>
            <w:shd w:val="clear" w:color="auto" w:fill="DEEAF6" w:themeFill="accent5" w:themeFillTint="33"/>
          </w:tcPr>
          <w:p w14:paraId="447FBBB8" w14:textId="77777777" w:rsidR="005576F1" w:rsidRPr="00581F49" w:rsidRDefault="005576F1" w:rsidP="008D1B25">
            <w:pPr>
              <w:rPr>
                <w:rFonts w:ascii="Arial Narrow" w:hAnsi="Arial Narrow" w:cs="Arial"/>
                <w:b/>
                <w:bCs/>
                <w:sz w:val="18"/>
                <w:szCs w:val="18"/>
              </w:rPr>
            </w:pPr>
            <w:r w:rsidRPr="00581F49">
              <w:rPr>
                <w:rFonts w:ascii="Arial Narrow" w:hAnsi="Arial Narrow" w:cs="Arial"/>
                <w:b/>
                <w:bCs/>
                <w:sz w:val="18"/>
                <w:szCs w:val="18"/>
              </w:rPr>
              <w:t xml:space="preserve">Preferred </w:t>
            </w:r>
            <w:r w:rsidRPr="00026769">
              <w:rPr>
                <w:rFonts w:ascii="Arial Narrow" w:hAnsi="Arial Narrow" w:cs="Arial"/>
                <w:b/>
                <w:bCs/>
                <w:sz w:val="18"/>
                <w:szCs w:val="18"/>
              </w:rPr>
              <w:t>Block</w:t>
            </w:r>
            <w:r w:rsidRPr="00581F49">
              <w:rPr>
                <w:rFonts w:ascii="Arial Narrow" w:hAnsi="Arial Narrow" w:cs="Arial"/>
                <w:b/>
                <w:bCs/>
                <w:sz w:val="18"/>
                <w:szCs w:val="18"/>
              </w:rPr>
              <w:t xml:space="preserve"> Length Along Property Boundary</w:t>
            </w:r>
          </w:p>
        </w:tc>
      </w:tr>
      <w:tr w:rsidR="005576F1" w:rsidRPr="003A5D74" w14:paraId="017A5F7F" w14:textId="77777777" w:rsidTr="008D1B25">
        <w:trPr>
          <w:jc w:val="center"/>
        </w:trPr>
        <w:tc>
          <w:tcPr>
            <w:tcW w:w="3685" w:type="dxa"/>
          </w:tcPr>
          <w:p w14:paraId="126B036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1</w:t>
            </w:r>
          </w:p>
        </w:tc>
        <w:tc>
          <w:tcPr>
            <w:tcW w:w="3960" w:type="dxa"/>
          </w:tcPr>
          <w:p w14:paraId="2E6F5E1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600’</w:t>
            </w:r>
          </w:p>
        </w:tc>
      </w:tr>
      <w:tr w:rsidR="005576F1" w:rsidRPr="003A5D74" w14:paraId="030DC435" w14:textId="77777777" w:rsidTr="008D1B25">
        <w:trPr>
          <w:jc w:val="center"/>
        </w:trPr>
        <w:tc>
          <w:tcPr>
            <w:tcW w:w="3685" w:type="dxa"/>
          </w:tcPr>
          <w:p w14:paraId="4EAE4043"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2</w:t>
            </w:r>
          </w:p>
        </w:tc>
        <w:tc>
          <w:tcPr>
            <w:tcW w:w="3960" w:type="dxa"/>
          </w:tcPr>
          <w:p w14:paraId="0DE41BD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600’</w:t>
            </w:r>
          </w:p>
        </w:tc>
      </w:tr>
      <w:tr w:rsidR="005576F1" w:rsidRPr="003A5D74" w14:paraId="47C2FE52" w14:textId="77777777" w:rsidTr="008D1B25">
        <w:trPr>
          <w:jc w:val="center"/>
        </w:trPr>
        <w:tc>
          <w:tcPr>
            <w:tcW w:w="3685" w:type="dxa"/>
          </w:tcPr>
          <w:p w14:paraId="422CCD57"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Center</w:t>
            </w:r>
          </w:p>
        </w:tc>
        <w:tc>
          <w:tcPr>
            <w:tcW w:w="3960" w:type="dxa"/>
          </w:tcPr>
          <w:p w14:paraId="4BCE6344"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500’</w:t>
            </w:r>
          </w:p>
        </w:tc>
      </w:tr>
      <w:tr w:rsidR="005576F1" w:rsidRPr="003A5D74" w14:paraId="51F06298" w14:textId="77777777" w:rsidTr="008D1B25">
        <w:trPr>
          <w:jc w:val="center"/>
        </w:trPr>
        <w:tc>
          <w:tcPr>
            <w:tcW w:w="3685" w:type="dxa"/>
          </w:tcPr>
          <w:p w14:paraId="1EA368BB" w14:textId="14A290A5"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Community Activity Center</w:t>
            </w:r>
          </w:p>
        </w:tc>
        <w:tc>
          <w:tcPr>
            <w:tcW w:w="3960" w:type="dxa"/>
          </w:tcPr>
          <w:p w14:paraId="7DF598B5"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500’</w:t>
            </w:r>
          </w:p>
        </w:tc>
      </w:tr>
      <w:tr w:rsidR="005576F1" w:rsidRPr="003A5D74" w14:paraId="72204211" w14:textId="77777777" w:rsidTr="008D1B25">
        <w:trPr>
          <w:jc w:val="center"/>
        </w:trPr>
        <w:tc>
          <w:tcPr>
            <w:tcW w:w="3685" w:type="dxa"/>
          </w:tcPr>
          <w:p w14:paraId="0E035164"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Regional Activity Center</w:t>
            </w:r>
          </w:p>
        </w:tc>
        <w:tc>
          <w:tcPr>
            <w:tcW w:w="3960" w:type="dxa"/>
          </w:tcPr>
          <w:p w14:paraId="30561995"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400’</w:t>
            </w:r>
          </w:p>
        </w:tc>
      </w:tr>
      <w:tr w:rsidR="005576F1" w:rsidRPr="003A5D74" w14:paraId="6FFA47C0" w14:textId="77777777" w:rsidTr="008D1B25">
        <w:trPr>
          <w:jc w:val="center"/>
        </w:trPr>
        <w:tc>
          <w:tcPr>
            <w:tcW w:w="3685" w:type="dxa"/>
          </w:tcPr>
          <w:p w14:paraId="5A937751"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Innovation Mixed Use</w:t>
            </w:r>
          </w:p>
        </w:tc>
        <w:tc>
          <w:tcPr>
            <w:tcW w:w="3960" w:type="dxa"/>
          </w:tcPr>
          <w:p w14:paraId="6655430D"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500’</w:t>
            </w:r>
          </w:p>
        </w:tc>
      </w:tr>
      <w:tr w:rsidR="005576F1" w:rsidRPr="003A5D74" w14:paraId="3A869F4C" w14:textId="77777777" w:rsidTr="008D1B25">
        <w:trPr>
          <w:jc w:val="center"/>
        </w:trPr>
        <w:tc>
          <w:tcPr>
            <w:tcW w:w="3685" w:type="dxa"/>
          </w:tcPr>
          <w:p w14:paraId="6F9F7E84"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Manufacturing and Logistics</w:t>
            </w:r>
          </w:p>
        </w:tc>
        <w:tc>
          <w:tcPr>
            <w:tcW w:w="3960" w:type="dxa"/>
          </w:tcPr>
          <w:p w14:paraId="54C59233" w14:textId="3B93CB21" w:rsidR="005576F1" w:rsidRPr="00A00206" w:rsidRDefault="002B40EA" w:rsidP="008D1B25">
            <w:pPr>
              <w:rPr>
                <w:rFonts w:ascii="Arial Narrow" w:hAnsi="Arial Narrow" w:cs="Arial"/>
                <w:sz w:val="18"/>
                <w:szCs w:val="18"/>
              </w:rPr>
            </w:pPr>
            <w:r>
              <w:rPr>
                <w:rFonts w:ascii="Arial Narrow" w:hAnsi="Arial Narrow" w:cs="Arial"/>
                <w:sz w:val="18"/>
                <w:szCs w:val="18"/>
              </w:rPr>
              <w:t>1,500’</w:t>
            </w:r>
          </w:p>
        </w:tc>
      </w:tr>
      <w:tr w:rsidR="005576F1" w:rsidRPr="003A5D74" w14:paraId="5409337B" w14:textId="77777777" w:rsidTr="008D1B25">
        <w:trPr>
          <w:jc w:val="center"/>
        </w:trPr>
        <w:tc>
          <w:tcPr>
            <w:tcW w:w="3685" w:type="dxa"/>
          </w:tcPr>
          <w:p w14:paraId="5999E83F"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Commercial</w:t>
            </w:r>
          </w:p>
        </w:tc>
        <w:tc>
          <w:tcPr>
            <w:tcW w:w="3960" w:type="dxa"/>
          </w:tcPr>
          <w:p w14:paraId="006F973A"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600’</w:t>
            </w:r>
          </w:p>
        </w:tc>
      </w:tr>
      <w:tr w:rsidR="005576F1" w:rsidRPr="003A5D74" w14:paraId="131E34E8" w14:textId="77777777" w:rsidTr="008D1B25">
        <w:trPr>
          <w:jc w:val="center"/>
        </w:trPr>
        <w:tc>
          <w:tcPr>
            <w:tcW w:w="3685" w:type="dxa"/>
          </w:tcPr>
          <w:p w14:paraId="0008E45C"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 xml:space="preserve">Campus </w:t>
            </w:r>
          </w:p>
        </w:tc>
        <w:tc>
          <w:tcPr>
            <w:tcW w:w="3960" w:type="dxa"/>
          </w:tcPr>
          <w:p w14:paraId="702D40DC"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500’</w:t>
            </w:r>
          </w:p>
        </w:tc>
      </w:tr>
      <w:tr w:rsidR="005576F1" w:rsidRPr="003A5D74" w14:paraId="48C7F763" w14:textId="77777777" w:rsidTr="008D1B25">
        <w:trPr>
          <w:jc w:val="center"/>
        </w:trPr>
        <w:tc>
          <w:tcPr>
            <w:tcW w:w="3685" w:type="dxa"/>
          </w:tcPr>
          <w:p w14:paraId="08E068A6" w14:textId="2FE48BE1"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Parks and Preserves</w:t>
            </w:r>
          </w:p>
        </w:tc>
        <w:tc>
          <w:tcPr>
            <w:tcW w:w="3960" w:type="dxa"/>
          </w:tcPr>
          <w:p w14:paraId="241B5CE8"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 xml:space="preserve">1,000’ </w:t>
            </w:r>
          </w:p>
        </w:tc>
      </w:tr>
      <w:bookmarkEnd w:id="0"/>
    </w:tbl>
    <w:p w14:paraId="136C8EA9" w14:textId="41C2DE2A" w:rsidR="005576F1" w:rsidRDefault="005576F1" w:rsidP="005576F1">
      <w:pPr>
        <w:rPr>
          <w:rFonts w:ascii="Arial" w:hAnsi="Arial" w:cs="Arial"/>
          <w:sz w:val="18"/>
          <w:szCs w:val="18"/>
        </w:rPr>
      </w:pPr>
    </w:p>
    <w:p w14:paraId="6BD1D403" w14:textId="6BBF605D" w:rsidR="008C426A" w:rsidRDefault="008C426A">
      <w:pPr>
        <w:rPr>
          <w:rFonts w:ascii="Arial" w:hAnsi="Arial" w:cs="Arial"/>
          <w:sz w:val="18"/>
          <w:szCs w:val="18"/>
        </w:rPr>
      </w:pPr>
      <w:r>
        <w:rPr>
          <w:rFonts w:ascii="Arial" w:hAnsi="Arial" w:cs="Arial"/>
          <w:sz w:val="18"/>
          <w:szCs w:val="18"/>
        </w:rPr>
        <w:br w:type="page"/>
      </w:r>
    </w:p>
    <w:p w14:paraId="27E0B192" w14:textId="77777777" w:rsidR="008C426A" w:rsidRPr="00482C22" w:rsidRDefault="008C426A" w:rsidP="005576F1">
      <w:pPr>
        <w:rPr>
          <w:rFonts w:ascii="Arial" w:hAnsi="Arial" w:cs="Arial"/>
          <w:sz w:val="18"/>
          <w:szCs w:val="18"/>
        </w:rPr>
      </w:pPr>
    </w:p>
    <w:tbl>
      <w:tblPr>
        <w:tblStyle w:val="TableGrid"/>
        <w:tblW w:w="0" w:type="auto"/>
        <w:jc w:val="center"/>
        <w:tblLook w:val="04A0" w:firstRow="1" w:lastRow="0" w:firstColumn="1" w:lastColumn="0" w:noHBand="0" w:noVBand="1"/>
      </w:tblPr>
      <w:tblGrid>
        <w:gridCol w:w="3695"/>
        <w:gridCol w:w="3950"/>
      </w:tblGrid>
      <w:tr w:rsidR="005576F1" w:rsidRPr="003A5D74" w14:paraId="7771E076" w14:textId="77777777" w:rsidTr="008D1B25">
        <w:trPr>
          <w:jc w:val="center"/>
        </w:trPr>
        <w:tc>
          <w:tcPr>
            <w:tcW w:w="7645" w:type="dxa"/>
            <w:gridSpan w:val="2"/>
            <w:shd w:val="clear" w:color="auto" w:fill="1F4E79" w:themeFill="accent5" w:themeFillShade="80"/>
          </w:tcPr>
          <w:p w14:paraId="46A9B42C" w14:textId="32756C40" w:rsidR="005576F1" w:rsidRPr="002840DE" w:rsidRDefault="005576F1" w:rsidP="008D1B25">
            <w:pPr>
              <w:jc w:val="center"/>
              <w:rPr>
                <w:rFonts w:ascii="Arial Narrow" w:hAnsi="Arial Narrow" w:cs="Arial"/>
                <w:b/>
                <w:bCs/>
                <w:color w:val="FFFFFF" w:themeColor="background1"/>
                <w:sz w:val="18"/>
                <w:szCs w:val="18"/>
              </w:rPr>
            </w:pPr>
            <w:bookmarkStart w:id="1" w:name="_Hlk63780765"/>
            <w:r w:rsidRPr="002840DE">
              <w:rPr>
                <w:rFonts w:ascii="Arial Narrow" w:hAnsi="Arial Narrow" w:cs="Arial"/>
                <w:b/>
                <w:bCs/>
                <w:color w:val="FFFFFF" w:themeColor="background1"/>
                <w:sz w:val="18"/>
                <w:szCs w:val="18"/>
              </w:rPr>
              <w:t xml:space="preserve">Table </w:t>
            </w:r>
            <w:r>
              <w:rPr>
                <w:rFonts w:ascii="Arial Narrow" w:hAnsi="Arial Narrow" w:cs="Arial"/>
                <w:b/>
                <w:bCs/>
                <w:color w:val="FFFFFF" w:themeColor="background1"/>
                <w:sz w:val="18"/>
                <w:szCs w:val="18"/>
              </w:rPr>
              <w:t>31-</w:t>
            </w:r>
            <w:r w:rsidRPr="002840DE">
              <w:rPr>
                <w:rFonts w:ascii="Arial Narrow" w:hAnsi="Arial Narrow" w:cs="Arial"/>
                <w:b/>
                <w:bCs/>
                <w:color w:val="FFFFFF" w:themeColor="background1"/>
                <w:sz w:val="18"/>
                <w:szCs w:val="18"/>
              </w:rPr>
              <w:t xml:space="preserve">2: </w:t>
            </w:r>
            <w:bookmarkStart w:id="2" w:name="_Hlk63786785"/>
            <w:r w:rsidRPr="002840DE">
              <w:rPr>
                <w:rFonts w:ascii="Arial Narrow" w:hAnsi="Arial Narrow" w:cs="Arial"/>
                <w:b/>
                <w:bCs/>
                <w:color w:val="FFFFFF" w:themeColor="background1"/>
                <w:sz w:val="18"/>
                <w:szCs w:val="18"/>
              </w:rPr>
              <w:t xml:space="preserve">Maximum </w:t>
            </w:r>
            <w:r w:rsidRPr="00247EE9">
              <w:rPr>
                <w:rFonts w:ascii="Arial Narrow" w:hAnsi="Arial Narrow" w:cs="Arial"/>
                <w:b/>
                <w:bCs/>
                <w:color w:val="FFFFFF" w:themeColor="background1"/>
                <w:sz w:val="18"/>
                <w:szCs w:val="18"/>
              </w:rPr>
              <w:t>Block</w:t>
            </w:r>
            <w:r w:rsidRPr="002840DE">
              <w:rPr>
                <w:rFonts w:ascii="Arial Narrow" w:hAnsi="Arial Narrow" w:cs="Arial"/>
                <w:b/>
                <w:bCs/>
                <w:color w:val="FFFFFF" w:themeColor="background1"/>
                <w:sz w:val="18"/>
                <w:szCs w:val="18"/>
              </w:rPr>
              <w:t xml:space="preserve"> Length</w:t>
            </w:r>
            <w:bookmarkEnd w:id="2"/>
          </w:p>
        </w:tc>
      </w:tr>
      <w:tr w:rsidR="005576F1" w:rsidRPr="003A5D74" w14:paraId="0FB0BD84" w14:textId="77777777" w:rsidTr="008D1B25">
        <w:trPr>
          <w:jc w:val="center"/>
        </w:trPr>
        <w:tc>
          <w:tcPr>
            <w:tcW w:w="3695" w:type="dxa"/>
            <w:shd w:val="clear" w:color="auto" w:fill="DEEAF6" w:themeFill="accent5" w:themeFillTint="33"/>
          </w:tcPr>
          <w:p w14:paraId="66BCFEF5" w14:textId="77777777" w:rsidR="005576F1" w:rsidRPr="00A00206" w:rsidRDefault="005576F1" w:rsidP="008D1B25">
            <w:pPr>
              <w:rPr>
                <w:rFonts w:ascii="Arial Narrow" w:hAnsi="Arial Narrow" w:cs="Arial"/>
                <w:b/>
                <w:bCs/>
                <w:sz w:val="18"/>
                <w:szCs w:val="18"/>
              </w:rPr>
            </w:pPr>
            <w:r w:rsidRPr="00A00206">
              <w:rPr>
                <w:rFonts w:ascii="Arial Narrow" w:hAnsi="Arial Narrow" w:cs="Arial"/>
                <w:b/>
                <w:bCs/>
                <w:sz w:val="18"/>
                <w:szCs w:val="18"/>
              </w:rPr>
              <w:t>Place Type</w:t>
            </w:r>
          </w:p>
        </w:tc>
        <w:tc>
          <w:tcPr>
            <w:tcW w:w="3950" w:type="dxa"/>
            <w:shd w:val="clear" w:color="auto" w:fill="DEEAF6" w:themeFill="accent5" w:themeFillTint="33"/>
          </w:tcPr>
          <w:p w14:paraId="7B8DF303" w14:textId="5DC6A958" w:rsidR="005576F1" w:rsidRPr="00247EE9" w:rsidRDefault="005576F1" w:rsidP="008D1B25">
            <w:pPr>
              <w:rPr>
                <w:rFonts w:ascii="Arial Narrow" w:hAnsi="Arial Narrow" w:cs="Arial"/>
                <w:b/>
                <w:bCs/>
                <w:sz w:val="18"/>
                <w:szCs w:val="18"/>
              </w:rPr>
            </w:pPr>
            <w:r w:rsidRPr="00A00206">
              <w:rPr>
                <w:rFonts w:ascii="Arial Narrow" w:hAnsi="Arial Narrow" w:cs="Arial"/>
                <w:b/>
                <w:bCs/>
                <w:sz w:val="18"/>
                <w:szCs w:val="18"/>
              </w:rPr>
              <w:t xml:space="preserve">Maximum </w:t>
            </w:r>
            <w:r w:rsidRPr="00247EE9">
              <w:rPr>
                <w:rFonts w:ascii="Arial Narrow" w:hAnsi="Arial Narrow" w:cs="Arial"/>
                <w:b/>
                <w:bCs/>
                <w:sz w:val="18"/>
                <w:szCs w:val="18"/>
              </w:rPr>
              <w:t>Block</w:t>
            </w:r>
            <w:r w:rsidRPr="00581F49">
              <w:rPr>
                <w:rFonts w:ascii="Arial Narrow" w:hAnsi="Arial Narrow" w:cs="Arial"/>
                <w:b/>
                <w:bCs/>
                <w:sz w:val="18"/>
                <w:szCs w:val="18"/>
              </w:rPr>
              <w:t xml:space="preserve"> Length</w:t>
            </w:r>
          </w:p>
        </w:tc>
      </w:tr>
      <w:tr w:rsidR="005576F1" w:rsidRPr="003A5D74" w14:paraId="305AC391" w14:textId="77777777" w:rsidTr="008D1B25">
        <w:trPr>
          <w:jc w:val="center"/>
        </w:trPr>
        <w:tc>
          <w:tcPr>
            <w:tcW w:w="3695" w:type="dxa"/>
          </w:tcPr>
          <w:p w14:paraId="0A633B83"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1</w:t>
            </w:r>
          </w:p>
        </w:tc>
        <w:tc>
          <w:tcPr>
            <w:tcW w:w="3950" w:type="dxa"/>
          </w:tcPr>
          <w:p w14:paraId="1BEEB9C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800’</w:t>
            </w:r>
          </w:p>
        </w:tc>
      </w:tr>
      <w:tr w:rsidR="005576F1" w:rsidRPr="003A5D74" w14:paraId="15B1F607" w14:textId="77777777" w:rsidTr="008D1B25">
        <w:trPr>
          <w:jc w:val="center"/>
        </w:trPr>
        <w:tc>
          <w:tcPr>
            <w:tcW w:w="3695" w:type="dxa"/>
          </w:tcPr>
          <w:p w14:paraId="250D6034"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2</w:t>
            </w:r>
          </w:p>
        </w:tc>
        <w:tc>
          <w:tcPr>
            <w:tcW w:w="3950" w:type="dxa"/>
          </w:tcPr>
          <w:p w14:paraId="0D306C28"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650’</w:t>
            </w:r>
          </w:p>
        </w:tc>
      </w:tr>
      <w:tr w:rsidR="005576F1" w:rsidRPr="003A5D74" w14:paraId="6923F755" w14:textId="77777777" w:rsidTr="008D1B25">
        <w:trPr>
          <w:jc w:val="center"/>
        </w:trPr>
        <w:tc>
          <w:tcPr>
            <w:tcW w:w="3695" w:type="dxa"/>
          </w:tcPr>
          <w:p w14:paraId="6738268F"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Neighborhood Center</w:t>
            </w:r>
          </w:p>
        </w:tc>
        <w:tc>
          <w:tcPr>
            <w:tcW w:w="3950" w:type="dxa"/>
          </w:tcPr>
          <w:p w14:paraId="702C28B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650’</w:t>
            </w:r>
          </w:p>
        </w:tc>
      </w:tr>
      <w:tr w:rsidR="005576F1" w:rsidRPr="003A5D74" w14:paraId="7A91A0DB" w14:textId="77777777" w:rsidTr="008D1B25">
        <w:trPr>
          <w:jc w:val="center"/>
        </w:trPr>
        <w:tc>
          <w:tcPr>
            <w:tcW w:w="3695" w:type="dxa"/>
          </w:tcPr>
          <w:p w14:paraId="23D470E4" w14:textId="295B6EFF"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Community Activity Center</w:t>
            </w:r>
          </w:p>
        </w:tc>
        <w:tc>
          <w:tcPr>
            <w:tcW w:w="3950" w:type="dxa"/>
          </w:tcPr>
          <w:p w14:paraId="27FB9BB8"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650’</w:t>
            </w:r>
          </w:p>
        </w:tc>
      </w:tr>
      <w:tr w:rsidR="005576F1" w:rsidRPr="003A5D74" w14:paraId="5E2B756D" w14:textId="77777777" w:rsidTr="008D1B25">
        <w:trPr>
          <w:jc w:val="center"/>
        </w:trPr>
        <w:tc>
          <w:tcPr>
            <w:tcW w:w="3695" w:type="dxa"/>
          </w:tcPr>
          <w:p w14:paraId="3FD4E88C"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Regional Activity Center</w:t>
            </w:r>
          </w:p>
        </w:tc>
        <w:tc>
          <w:tcPr>
            <w:tcW w:w="3950" w:type="dxa"/>
          </w:tcPr>
          <w:p w14:paraId="65EA076B"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600’</w:t>
            </w:r>
          </w:p>
        </w:tc>
      </w:tr>
      <w:tr w:rsidR="005576F1" w:rsidRPr="003A5D74" w14:paraId="6372D50A" w14:textId="77777777" w:rsidTr="008D1B25">
        <w:trPr>
          <w:jc w:val="center"/>
        </w:trPr>
        <w:tc>
          <w:tcPr>
            <w:tcW w:w="3695" w:type="dxa"/>
          </w:tcPr>
          <w:p w14:paraId="4444C378"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Innovation Mixed Use</w:t>
            </w:r>
          </w:p>
        </w:tc>
        <w:tc>
          <w:tcPr>
            <w:tcW w:w="3950" w:type="dxa"/>
          </w:tcPr>
          <w:p w14:paraId="1D0BA983"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650’</w:t>
            </w:r>
          </w:p>
        </w:tc>
      </w:tr>
      <w:tr w:rsidR="005576F1" w:rsidRPr="003A5D74" w14:paraId="341BEEEE" w14:textId="77777777" w:rsidTr="008D1B25">
        <w:trPr>
          <w:jc w:val="center"/>
        </w:trPr>
        <w:tc>
          <w:tcPr>
            <w:tcW w:w="3695" w:type="dxa"/>
          </w:tcPr>
          <w:p w14:paraId="4763C14A"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Manufacturing and Logistics</w:t>
            </w:r>
          </w:p>
        </w:tc>
        <w:tc>
          <w:tcPr>
            <w:tcW w:w="3950" w:type="dxa"/>
          </w:tcPr>
          <w:p w14:paraId="58FB19DC" w14:textId="33BDFC83" w:rsidR="005576F1" w:rsidRPr="00A00206" w:rsidRDefault="002B40EA" w:rsidP="008D1B25">
            <w:pPr>
              <w:rPr>
                <w:rFonts w:ascii="Arial Narrow" w:hAnsi="Arial Narrow" w:cs="Arial"/>
                <w:sz w:val="18"/>
                <w:szCs w:val="18"/>
              </w:rPr>
            </w:pPr>
            <w:r>
              <w:rPr>
                <w:rFonts w:ascii="Arial Narrow" w:hAnsi="Arial Narrow" w:cs="Arial"/>
                <w:sz w:val="18"/>
                <w:szCs w:val="18"/>
              </w:rPr>
              <w:t>2,000’</w:t>
            </w:r>
          </w:p>
        </w:tc>
      </w:tr>
      <w:tr w:rsidR="005576F1" w:rsidRPr="003A5D74" w14:paraId="65383B82" w14:textId="77777777" w:rsidTr="008D1B25">
        <w:trPr>
          <w:jc w:val="center"/>
        </w:trPr>
        <w:tc>
          <w:tcPr>
            <w:tcW w:w="3695" w:type="dxa"/>
          </w:tcPr>
          <w:p w14:paraId="2EA9EA6B"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Commercial</w:t>
            </w:r>
          </w:p>
        </w:tc>
        <w:tc>
          <w:tcPr>
            <w:tcW w:w="3950" w:type="dxa"/>
          </w:tcPr>
          <w:p w14:paraId="4792C910" w14:textId="77777777" w:rsidR="005576F1" w:rsidRPr="00A00206" w:rsidRDefault="005576F1" w:rsidP="008D1B25">
            <w:pPr>
              <w:tabs>
                <w:tab w:val="center" w:pos="1867"/>
              </w:tabs>
              <w:rPr>
                <w:rFonts w:ascii="Arial Narrow" w:hAnsi="Arial Narrow" w:cs="Arial"/>
                <w:sz w:val="18"/>
                <w:szCs w:val="18"/>
              </w:rPr>
            </w:pPr>
            <w:r w:rsidRPr="00A00206">
              <w:rPr>
                <w:rFonts w:ascii="Arial Narrow" w:hAnsi="Arial Narrow" w:cs="Arial"/>
                <w:sz w:val="18"/>
                <w:szCs w:val="18"/>
              </w:rPr>
              <w:t>650’</w:t>
            </w:r>
            <w:r>
              <w:rPr>
                <w:rFonts w:ascii="Arial Narrow" w:hAnsi="Arial Narrow" w:cs="Arial"/>
                <w:sz w:val="18"/>
                <w:szCs w:val="18"/>
              </w:rPr>
              <w:tab/>
            </w:r>
          </w:p>
        </w:tc>
      </w:tr>
      <w:tr w:rsidR="005576F1" w:rsidRPr="003A5D74" w14:paraId="1D2FD220" w14:textId="77777777" w:rsidTr="008D1B25">
        <w:trPr>
          <w:jc w:val="center"/>
        </w:trPr>
        <w:tc>
          <w:tcPr>
            <w:tcW w:w="3695" w:type="dxa"/>
          </w:tcPr>
          <w:p w14:paraId="394FDC1E"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Campus</w:t>
            </w:r>
          </w:p>
        </w:tc>
        <w:tc>
          <w:tcPr>
            <w:tcW w:w="3950" w:type="dxa"/>
          </w:tcPr>
          <w:p w14:paraId="47BC4855"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650’</w:t>
            </w:r>
          </w:p>
        </w:tc>
      </w:tr>
      <w:tr w:rsidR="005576F1" w:rsidRPr="003A5D74" w14:paraId="5CF8D9B5" w14:textId="77777777" w:rsidTr="008D1B25">
        <w:trPr>
          <w:jc w:val="center"/>
        </w:trPr>
        <w:tc>
          <w:tcPr>
            <w:tcW w:w="3695" w:type="dxa"/>
          </w:tcPr>
          <w:p w14:paraId="4E9CE905" w14:textId="1A8CF932"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Parks and Preserves</w:t>
            </w:r>
          </w:p>
        </w:tc>
        <w:tc>
          <w:tcPr>
            <w:tcW w:w="3950" w:type="dxa"/>
          </w:tcPr>
          <w:p w14:paraId="74A44505" w14:textId="77777777" w:rsidR="005576F1" w:rsidRPr="00A00206" w:rsidRDefault="005576F1" w:rsidP="008D1B25">
            <w:pPr>
              <w:rPr>
                <w:rFonts w:ascii="Arial Narrow" w:hAnsi="Arial Narrow" w:cs="Arial"/>
                <w:sz w:val="18"/>
                <w:szCs w:val="18"/>
              </w:rPr>
            </w:pPr>
            <w:r w:rsidRPr="00A00206">
              <w:rPr>
                <w:rFonts w:ascii="Arial Narrow" w:hAnsi="Arial Narrow" w:cs="Arial"/>
                <w:sz w:val="18"/>
                <w:szCs w:val="18"/>
              </w:rPr>
              <w:t>1,500’</w:t>
            </w:r>
          </w:p>
        </w:tc>
      </w:tr>
      <w:bookmarkEnd w:id="1"/>
    </w:tbl>
    <w:p w14:paraId="47173009" w14:textId="77777777" w:rsidR="005576F1" w:rsidRDefault="005576F1" w:rsidP="005576F1">
      <w:pPr>
        <w:rPr>
          <w:rFonts w:ascii="Arial" w:hAnsi="Arial" w:cs="Arial"/>
          <w:sz w:val="18"/>
          <w:szCs w:val="18"/>
        </w:rPr>
      </w:pPr>
    </w:p>
    <w:p w14:paraId="2066021F" w14:textId="517F4F82" w:rsidR="00A578DD" w:rsidRPr="00581F49" w:rsidRDefault="00A578DD" w:rsidP="00A578DD">
      <w:pPr>
        <w:ind w:left="720"/>
        <w:rPr>
          <w:rFonts w:ascii="Arial" w:hAnsi="Arial" w:cs="Arial"/>
          <w:sz w:val="18"/>
          <w:szCs w:val="18"/>
        </w:rPr>
      </w:pPr>
      <w:r w:rsidRPr="00581F49">
        <w:rPr>
          <w:rFonts w:ascii="Arial" w:hAnsi="Arial" w:cs="Arial"/>
          <w:b/>
          <w:bCs/>
          <w:sz w:val="18"/>
          <w:szCs w:val="18"/>
        </w:rPr>
        <w:t xml:space="preserve">b. </w:t>
      </w:r>
      <w:r w:rsidRPr="00581F49">
        <w:rPr>
          <w:rFonts w:ascii="Arial" w:hAnsi="Arial" w:cs="Arial"/>
          <w:b/>
          <w:bCs/>
          <w:sz w:val="18"/>
          <w:szCs w:val="18"/>
        </w:rPr>
        <w:tab/>
      </w:r>
      <w:r w:rsidRPr="00581F49">
        <w:rPr>
          <w:rFonts w:ascii="Arial" w:hAnsi="Arial" w:cs="Arial"/>
          <w:sz w:val="18"/>
          <w:szCs w:val="18"/>
        </w:rPr>
        <w:t xml:space="preserve">Where an odd-shaped parcel has a series of </w:t>
      </w:r>
      <w:r w:rsidR="00592096">
        <w:rPr>
          <w:rFonts w:ascii="Arial" w:hAnsi="Arial" w:cs="Arial"/>
          <w:sz w:val="18"/>
          <w:szCs w:val="18"/>
        </w:rPr>
        <w:t>property line lengths</w:t>
      </w:r>
      <w:r w:rsidRPr="00581F49">
        <w:rPr>
          <w:rFonts w:ascii="Arial" w:hAnsi="Arial" w:cs="Arial"/>
          <w:sz w:val="18"/>
          <w:szCs w:val="18"/>
        </w:rPr>
        <w:t xml:space="preserve"> shorter than the preferred </w:t>
      </w:r>
      <w:r w:rsidRPr="00026769">
        <w:rPr>
          <w:rFonts w:ascii="Arial" w:hAnsi="Arial" w:cs="Arial"/>
          <w:sz w:val="18"/>
          <w:szCs w:val="18"/>
        </w:rPr>
        <w:t>block</w:t>
      </w:r>
      <w:r w:rsidRPr="00581F49">
        <w:rPr>
          <w:rFonts w:ascii="Arial" w:hAnsi="Arial" w:cs="Arial"/>
          <w:sz w:val="18"/>
          <w:szCs w:val="18"/>
        </w:rPr>
        <w:t xml:space="preserve"> length, but separate </w:t>
      </w:r>
      <w:r w:rsidRPr="00026769">
        <w:rPr>
          <w:rFonts w:ascii="Arial" w:hAnsi="Arial" w:cs="Arial"/>
          <w:sz w:val="18"/>
          <w:szCs w:val="18"/>
        </w:rPr>
        <w:t>block</w:t>
      </w:r>
      <w:r w:rsidRPr="00581F49">
        <w:rPr>
          <w:rFonts w:ascii="Arial" w:hAnsi="Arial" w:cs="Arial"/>
          <w:sz w:val="18"/>
          <w:szCs w:val="18"/>
        </w:rPr>
        <w:t xml:space="preserve">s would be required if the site </w:t>
      </w:r>
      <w:r w:rsidR="00592096">
        <w:rPr>
          <w:rFonts w:ascii="Arial" w:hAnsi="Arial" w:cs="Arial"/>
          <w:sz w:val="18"/>
          <w:szCs w:val="18"/>
        </w:rPr>
        <w:t>was</w:t>
      </w:r>
      <w:r w:rsidR="00592096" w:rsidRPr="00581F49">
        <w:rPr>
          <w:rFonts w:ascii="Arial" w:hAnsi="Arial" w:cs="Arial"/>
          <w:sz w:val="18"/>
          <w:szCs w:val="18"/>
        </w:rPr>
        <w:t xml:space="preserve"> </w:t>
      </w:r>
      <w:r w:rsidRPr="00581F49">
        <w:rPr>
          <w:rFonts w:ascii="Arial" w:hAnsi="Arial" w:cs="Arial"/>
          <w:sz w:val="18"/>
          <w:szCs w:val="18"/>
        </w:rPr>
        <w:t xml:space="preserve">measured across (as opposed to along the boundary segments), then a </w:t>
      </w:r>
      <w:r w:rsidR="00E97F38">
        <w:rPr>
          <w:rFonts w:ascii="Arial" w:hAnsi="Arial" w:cs="Arial"/>
          <w:sz w:val="18"/>
          <w:szCs w:val="18"/>
        </w:rPr>
        <w:t xml:space="preserve">new </w:t>
      </w:r>
      <w:r w:rsidRPr="00581F49">
        <w:rPr>
          <w:rFonts w:ascii="Arial" w:hAnsi="Arial" w:cs="Arial"/>
          <w:sz w:val="18"/>
          <w:szCs w:val="18"/>
        </w:rPr>
        <w:t>street</w:t>
      </w:r>
      <w:r w:rsidR="00E97F38">
        <w:rPr>
          <w:rFonts w:ascii="Arial" w:hAnsi="Arial" w:cs="Arial"/>
          <w:sz w:val="18"/>
          <w:szCs w:val="18"/>
        </w:rPr>
        <w:t xml:space="preserve"> or streets</w:t>
      </w:r>
      <w:r w:rsidRPr="00581F49">
        <w:rPr>
          <w:rFonts w:ascii="Arial" w:hAnsi="Arial" w:cs="Arial"/>
          <w:sz w:val="18"/>
          <w:szCs w:val="18"/>
        </w:rPr>
        <w:t xml:space="preserve"> </w:t>
      </w:r>
      <w:r w:rsidR="00E97F38">
        <w:rPr>
          <w:rFonts w:ascii="Arial" w:hAnsi="Arial" w:cs="Arial"/>
          <w:sz w:val="18"/>
          <w:szCs w:val="18"/>
        </w:rPr>
        <w:t>shall be</w:t>
      </w:r>
      <w:r w:rsidR="00E97F38" w:rsidRPr="00581F49">
        <w:rPr>
          <w:rFonts w:ascii="Arial" w:hAnsi="Arial" w:cs="Arial"/>
          <w:sz w:val="18"/>
          <w:szCs w:val="18"/>
        </w:rPr>
        <w:t xml:space="preserve"> </w:t>
      </w:r>
      <w:r w:rsidRPr="00581F49">
        <w:rPr>
          <w:rFonts w:ascii="Arial" w:hAnsi="Arial" w:cs="Arial"/>
          <w:sz w:val="18"/>
          <w:szCs w:val="18"/>
        </w:rPr>
        <w:t>required.</w:t>
      </w:r>
    </w:p>
    <w:p w14:paraId="436213F3" w14:textId="77777777" w:rsidR="00A578DD" w:rsidRPr="00581F49" w:rsidRDefault="00A578DD" w:rsidP="00A578DD">
      <w:pPr>
        <w:ind w:left="720"/>
        <w:rPr>
          <w:rFonts w:ascii="Arial" w:hAnsi="Arial" w:cs="Arial"/>
          <w:sz w:val="18"/>
          <w:szCs w:val="18"/>
        </w:rPr>
      </w:pPr>
    </w:p>
    <w:p w14:paraId="1643FDF8" w14:textId="7EBD3E8C" w:rsidR="00A578DD" w:rsidRPr="00581F49" w:rsidRDefault="00A578DD" w:rsidP="00A578DD">
      <w:pPr>
        <w:ind w:left="720"/>
        <w:rPr>
          <w:rFonts w:ascii="Arial" w:hAnsi="Arial" w:cs="Arial"/>
          <w:sz w:val="18"/>
          <w:szCs w:val="18"/>
        </w:rPr>
      </w:pPr>
      <w:r w:rsidRPr="00581F49">
        <w:rPr>
          <w:rFonts w:ascii="Arial" w:hAnsi="Arial" w:cs="Arial"/>
          <w:b/>
          <w:bCs/>
          <w:sz w:val="18"/>
          <w:szCs w:val="18"/>
        </w:rPr>
        <w:t>c.</w:t>
      </w:r>
      <w:r w:rsidRPr="00581F49">
        <w:rPr>
          <w:rFonts w:ascii="Arial" w:hAnsi="Arial" w:cs="Arial"/>
          <w:sz w:val="18"/>
          <w:szCs w:val="18"/>
        </w:rPr>
        <w:t xml:space="preserve"> </w:t>
      </w:r>
      <w:r w:rsidRPr="00581F49">
        <w:rPr>
          <w:rFonts w:ascii="Arial" w:hAnsi="Arial" w:cs="Arial"/>
          <w:sz w:val="18"/>
          <w:szCs w:val="18"/>
        </w:rPr>
        <w:tab/>
        <w:t xml:space="preserve">Where the extension of non-local and adjacent local streets creates a street network that meets the required number of </w:t>
      </w:r>
      <w:r w:rsidRPr="002840DE">
        <w:rPr>
          <w:rFonts w:ascii="Arial" w:hAnsi="Arial" w:cs="Arial"/>
          <w:sz w:val="18"/>
          <w:szCs w:val="18"/>
        </w:rPr>
        <w:t>block</w:t>
      </w:r>
      <w:r w:rsidRPr="00581F49">
        <w:rPr>
          <w:rFonts w:ascii="Arial" w:hAnsi="Arial" w:cs="Arial"/>
          <w:sz w:val="18"/>
          <w:szCs w:val="18"/>
        </w:rPr>
        <w:t xml:space="preserve">s, no additional new streets are required. </w:t>
      </w:r>
      <w:r w:rsidR="002840DE">
        <w:rPr>
          <w:rFonts w:ascii="Arial" w:hAnsi="Arial" w:cs="Arial"/>
          <w:sz w:val="18"/>
          <w:szCs w:val="18"/>
        </w:rPr>
        <w:t>However, if</w:t>
      </w:r>
      <w:r w:rsidRPr="00581F49">
        <w:rPr>
          <w:rFonts w:ascii="Arial" w:hAnsi="Arial" w:cs="Arial"/>
          <w:sz w:val="18"/>
          <w:szCs w:val="18"/>
        </w:rPr>
        <w:t xml:space="preserve"> the distance </w:t>
      </w:r>
      <w:r w:rsidR="002840DE">
        <w:rPr>
          <w:rFonts w:ascii="Arial" w:hAnsi="Arial" w:cs="Arial"/>
          <w:sz w:val="18"/>
          <w:szCs w:val="18"/>
        </w:rPr>
        <w:t xml:space="preserve">from a parcel boundary to the </w:t>
      </w:r>
      <w:r w:rsidRPr="00581F49">
        <w:rPr>
          <w:rFonts w:ascii="Arial" w:hAnsi="Arial" w:cs="Arial"/>
          <w:sz w:val="18"/>
          <w:szCs w:val="18"/>
        </w:rPr>
        <w:t xml:space="preserve">nearest adjacent street exceeds the maximum </w:t>
      </w:r>
      <w:r w:rsidRPr="002840DE">
        <w:rPr>
          <w:rFonts w:ascii="Arial" w:hAnsi="Arial" w:cs="Arial"/>
          <w:sz w:val="18"/>
          <w:szCs w:val="18"/>
        </w:rPr>
        <w:t>block</w:t>
      </w:r>
      <w:r w:rsidRPr="00581F49">
        <w:rPr>
          <w:rFonts w:ascii="Arial" w:hAnsi="Arial" w:cs="Arial"/>
          <w:sz w:val="18"/>
          <w:szCs w:val="18"/>
        </w:rPr>
        <w:t xml:space="preserve"> length</w:t>
      </w:r>
      <w:r w:rsidR="002B40EA">
        <w:rPr>
          <w:rFonts w:ascii="Arial" w:hAnsi="Arial" w:cs="Arial"/>
          <w:sz w:val="18"/>
          <w:szCs w:val="18"/>
        </w:rPr>
        <w:t xml:space="preserve"> in Table 3</w:t>
      </w:r>
      <w:r w:rsidR="00C93119">
        <w:rPr>
          <w:rFonts w:ascii="Arial" w:hAnsi="Arial" w:cs="Arial"/>
          <w:sz w:val="18"/>
          <w:szCs w:val="18"/>
        </w:rPr>
        <w:t>1</w:t>
      </w:r>
      <w:r w:rsidR="002B40EA">
        <w:rPr>
          <w:rFonts w:ascii="Arial" w:hAnsi="Arial" w:cs="Arial"/>
          <w:sz w:val="18"/>
          <w:szCs w:val="18"/>
        </w:rPr>
        <w:t>-2</w:t>
      </w:r>
      <w:r w:rsidRPr="00581F49">
        <w:rPr>
          <w:rFonts w:ascii="Arial" w:hAnsi="Arial" w:cs="Arial"/>
          <w:sz w:val="18"/>
          <w:szCs w:val="18"/>
        </w:rPr>
        <w:t xml:space="preserve">, then a </w:t>
      </w:r>
      <w:r w:rsidR="00D734E1">
        <w:rPr>
          <w:rFonts w:ascii="Arial" w:hAnsi="Arial" w:cs="Arial"/>
          <w:sz w:val="18"/>
          <w:szCs w:val="18"/>
        </w:rPr>
        <w:t xml:space="preserve">new </w:t>
      </w:r>
      <w:r w:rsidRPr="00581F49">
        <w:rPr>
          <w:rFonts w:ascii="Arial" w:hAnsi="Arial" w:cs="Arial"/>
          <w:sz w:val="18"/>
          <w:szCs w:val="18"/>
        </w:rPr>
        <w:t xml:space="preserve">street </w:t>
      </w:r>
      <w:r w:rsidR="00E97F38">
        <w:rPr>
          <w:rFonts w:ascii="Arial" w:hAnsi="Arial" w:cs="Arial"/>
          <w:sz w:val="18"/>
          <w:szCs w:val="18"/>
        </w:rPr>
        <w:t xml:space="preserve">or streets </w:t>
      </w:r>
      <w:r w:rsidRPr="00581F49">
        <w:rPr>
          <w:rFonts w:ascii="Arial" w:hAnsi="Arial" w:cs="Arial"/>
          <w:sz w:val="18"/>
          <w:szCs w:val="18"/>
        </w:rPr>
        <w:t>shall be required</w:t>
      </w:r>
      <w:r w:rsidR="002B40EA">
        <w:rPr>
          <w:rFonts w:ascii="Arial" w:hAnsi="Arial" w:cs="Arial"/>
          <w:sz w:val="18"/>
          <w:szCs w:val="18"/>
        </w:rPr>
        <w:t xml:space="preserve"> </w:t>
      </w:r>
      <w:r w:rsidR="002B40EA" w:rsidRPr="002B40EA">
        <w:rPr>
          <w:rFonts w:ascii="Arial" w:hAnsi="Arial" w:cs="Arial"/>
          <w:sz w:val="18"/>
          <w:szCs w:val="18"/>
        </w:rPr>
        <w:t>unless the SSI Administrator determines that a new street or streets are infeasible due to factors such as significant topographical constraints, unusual site-specific conditions related to the land, significant utility constraints, design of the existing street network, and location of existing driveways</w:t>
      </w:r>
      <w:r w:rsidRPr="00581F49">
        <w:rPr>
          <w:rFonts w:ascii="Arial" w:hAnsi="Arial" w:cs="Arial"/>
          <w:sz w:val="18"/>
          <w:szCs w:val="18"/>
        </w:rPr>
        <w:t>.</w:t>
      </w:r>
    </w:p>
    <w:p w14:paraId="371CB62F" w14:textId="77777777" w:rsidR="000E159A" w:rsidRPr="00581F49" w:rsidRDefault="000E159A" w:rsidP="007E16C7">
      <w:pPr>
        <w:rPr>
          <w:rFonts w:ascii="Arial" w:hAnsi="Arial" w:cs="Arial"/>
          <w:b/>
          <w:sz w:val="18"/>
          <w:szCs w:val="18"/>
        </w:rPr>
      </w:pPr>
    </w:p>
    <w:p w14:paraId="6B5D878D" w14:textId="1EA5E60C" w:rsidR="00A774E5" w:rsidRDefault="007E16C7" w:rsidP="00AD2250">
      <w:pPr>
        <w:ind w:left="720"/>
        <w:rPr>
          <w:rFonts w:ascii="Arial" w:hAnsi="Arial" w:cs="Arial"/>
          <w:sz w:val="18"/>
          <w:szCs w:val="18"/>
        </w:rPr>
      </w:pPr>
      <w:r w:rsidRPr="00581F49">
        <w:rPr>
          <w:rFonts w:ascii="Arial" w:hAnsi="Arial" w:cs="Arial"/>
          <w:b/>
          <w:sz w:val="18"/>
          <w:szCs w:val="18"/>
        </w:rPr>
        <w:t>d</w:t>
      </w:r>
      <w:r w:rsidR="00AD2250" w:rsidRPr="00581F49">
        <w:rPr>
          <w:rFonts w:ascii="Arial" w:hAnsi="Arial" w:cs="Arial"/>
          <w:b/>
          <w:sz w:val="18"/>
          <w:szCs w:val="18"/>
        </w:rPr>
        <w:t>.</w:t>
      </w:r>
      <w:r w:rsidR="00AD2250" w:rsidRPr="00581F49">
        <w:rPr>
          <w:rFonts w:ascii="Arial" w:hAnsi="Arial" w:cs="Arial"/>
          <w:sz w:val="18"/>
          <w:szCs w:val="18"/>
        </w:rPr>
        <w:tab/>
      </w:r>
      <w:proofErr w:type="gramStart"/>
      <w:r w:rsidR="004778B4" w:rsidRPr="00581F49">
        <w:rPr>
          <w:rFonts w:ascii="Arial" w:hAnsi="Arial" w:cs="Arial"/>
          <w:sz w:val="18"/>
          <w:szCs w:val="18"/>
        </w:rPr>
        <w:t>N</w:t>
      </w:r>
      <w:r w:rsidR="00AD2250" w:rsidRPr="00581F49">
        <w:rPr>
          <w:rFonts w:ascii="Arial" w:hAnsi="Arial" w:cs="Arial"/>
          <w:sz w:val="18"/>
          <w:szCs w:val="18"/>
        </w:rPr>
        <w:t>ew</w:t>
      </w:r>
      <w:proofErr w:type="gramEnd"/>
      <w:r w:rsidR="00AD2250" w:rsidRPr="00581F49">
        <w:rPr>
          <w:rFonts w:ascii="Arial" w:hAnsi="Arial" w:cs="Arial"/>
          <w:sz w:val="18"/>
          <w:szCs w:val="18"/>
        </w:rPr>
        <w:t xml:space="preserve"> </w:t>
      </w:r>
      <w:r w:rsidR="000C001B">
        <w:rPr>
          <w:rFonts w:ascii="Arial" w:hAnsi="Arial" w:cs="Arial"/>
          <w:sz w:val="18"/>
          <w:szCs w:val="18"/>
        </w:rPr>
        <w:t xml:space="preserve">collector and </w:t>
      </w:r>
      <w:r w:rsidR="00AD2250" w:rsidRPr="00581F49">
        <w:rPr>
          <w:rFonts w:ascii="Arial" w:hAnsi="Arial" w:cs="Arial"/>
          <w:sz w:val="18"/>
          <w:szCs w:val="18"/>
        </w:rPr>
        <w:t>local streets</w:t>
      </w:r>
      <w:r w:rsidR="003A609D" w:rsidRPr="00581F49">
        <w:rPr>
          <w:rFonts w:ascii="Arial" w:hAnsi="Arial" w:cs="Arial"/>
          <w:sz w:val="18"/>
          <w:szCs w:val="18"/>
        </w:rPr>
        <w:t>,</w:t>
      </w:r>
      <w:r w:rsidR="00AD2250" w:rsidRPr="00581F49">
        <w:rPr>
          <w:rFonts w:ascii="Arial" w:hAnsi="Arial" w:cs="Arial"/>
          <w:sz w:val="18"/>
          <w:szCs w:val="18"/>
        </w:rPr>
        <w:t xml:space="preserve"> </w:t>
      </w:r>
      <w:r w:rsidR="00E03D4A" w:rsidRPr="00581F49">
        <w:rPr>
          <w:rFonts w:ascii="Arial" w:hAnsi="Arial" w:cs="Arial"/>
          <w:sz w:val="18"/>
          <w:szCs w:val="18"/>
        </w:rPr>
        <w:t xml:space="preserve">if </w:t>
      </w:r>
      <w:r w:rsidR="00AD2250" w:rsidRPr="00581F49">
        <w:rPr>
          <w:rFonts w:ascii="Arial" w:hAnsi="Arial" w:cs="Arial"/>
          <w:sz w:val="18"/>
          <w:szCs w:val="18"/>
        </w:rPr>
        <w:t>required</w:t>
      </w:r>
      <w:r w:rsidR="003A609D" w:rsidRPr="00581F49">
        <w:rPr>
          <w:rFonts w:ascii="Arial" w:hAnsi="Arial" w:cs="Arial"/>
          <w:sz w:val="18"/>
          <w:szCs w:val="18"/>
        </w:rPr>
        <w:t>,</w:t>
      </w:r>
      <w:r w:rsidR="00AD2250" w:rsidRPr="00581F49">
        <w:rPr>
          <w:rFonts w:ascii="Arial" w:hAnsi="Arial" w:cs="Arial"/>
          <w:sz w:val="18"/>
          <w:szCs w:val="18"/>
        </w:rPr>
        <w:t xml:space="preserve"> </w:t>
      </w:r>
      <w:r w:rsidR="006425A4" w:rsidRPr="00581F49">
        <w:rPr>
          <w:rFonts w:ascii="Arial" w:hAnsi="Arial" w:cs="Arial"/>
          <w:sz w:val="18"/>
          <w:szCs w:val="18"/>
        </w:rPr>
        <w:t>shall</w:t>
      </w:r>
      <w:r w:rsidR="004778B4" w:rsidRPr="00581F49">
        <w:rPr>
          <w:rFonts w:ascii="Arial" w:hAnsi="Arial" w:cs="Arial"/>
          <w:sz w:val="18"/>
          <w:szCs w:val="18"/>
        </w:rPr>
        <w:t xml:space="preserve"> be located </w:t>
      </w:r>
      <w:r w:rsidR="00AD2250" w:rsidRPr="00581F49">
        <w:rPr>
          <w:rFonts w:ascii="Arial" w:hAnsi="Arial" w:cs="Arial"/>
          <w:sz w:val="18"/>
          <w:szCs w:val="18"/>
        </w:rPr>
        <w:t xml:space="preserve">to create the </w:t>
      </w:r>
      <w:r w:rsidR="00AD2250" w:rsidRPr="007F2FC4">
        <w:rPr>
          <w:rFonts w:ascii="Arial" w:hAnsi="Arial" w:cs="Arial"/>
          <w:sz w:val="18"/>
          <w:szCs w:val="18"/>
        </w:rPr>
        <w:t>block</w:t>
      </w:r>
      <w:r w:rsidR="00AD2250" w:rsidRPr="00581F49">
        <w:rPr>
          <w:rFonts w:ascii="Arial" w:hAnsi="Arial" w:cs="Arial"/>
          <w:sz w:val="18"/>
          <w:szCs w:val="18"/>
        </w:rPr>
        <w:t xml:space="preserve">s calculated </w:t>
      </w:r>
      <w:r w:rsidR="003A609D" w:rsidRPr="00581F49">
        <w:rPr>
          <w:rFonts w:ascii="Arial" w:hAnsi="Arial" w:cs="Arial"/>
          <w:sz w:val="18"/>
          <w:szCs w:val="18"/>
        </w:rPr>
        <w:t>in this section,</w:t>
      </w:r>
      <w:r w:rsidR="00E03D4A" w:rsidRPr="007F2FC4">
        <w:rPr>
          <w:rFonts w:ascii="Arial" w:hAnsi="Arial" w:cs="Arial"/>
          <w:sz w:val="18"/>
          <w:szCs w:val="18"/>
        </w:rPr>
        <w:t xml:space="preserve"> </w:t>
      </w:r>
      <w:r w:rsidR="00137543" w:rsidRPr="00581F49">
        <w:rPr>
          <w:rFonts w:ascii="Arial" w:hAnsi="Arial" w:cs="Arial"/>
          <w:sz w:val="18"/>
          <w:szCs w:val="18"/>
        </w:rPr>
        <w:t xml:space="preserve">including any required </w:t>
      </w:r>
      <w:r w:rsidR="00063124" w:rsidRPr="00581F49">
        <w:rPr>
          <w:rFonts w:ascii="Arial" w:hAnsi="Arial" w:cs="Arial"/>
          <w:sz w:val="18"/>
          <w:szCs w:val="18"/>
        </w:rPr>
        <w:t>street</w:t>
      </w:r>
      <w:r w:rsidR="00063124">
        <w:rPr>
          <w:rFonts w:ascii="Arial" w:hAnsi="Arial" w:cs="Arial"/>
          <w:sz w:val="18"/>
          <w:szCs w:val="18"/>
        </w:rPr>
        <w:t xml:space="preserve"> stubs</w:t>
      </w:r>
      <w:r w:rsidR="00A774E5" w:rsidRPr="00581F49">
        <w:rPr>
          <w:rFonts w:ascii="Arial" w:hAnsi="Arial" w:cs="Arial"/>
          <w:sz w:val="18"/>
          <w:szCs w:val="18"/>
        </w:rPr>
        <w:t>.</w:t>
      </w:r>
    </w:p>
    <w:p w14:paraId="148C9C82" w14:textId="77777777" w:rsidR="00A774E5" w:rsidRDefault="00A774E5" w:rsidP="00AD2250">
      <w:pPr>
        <w:ind w:left="720"/>
        <w:rPr>
          <w:rFonts w:ascii="Arial" w:hAnsi="Arial" w:cs="Arial"/>
          <w:sz w:val="18"/>
          <w:szCs w:val="18"/>
        </w:rPr>
      </w:pPr>
    </w:p>
    <w:p w14:paraId="3F7A450C" w14:textId="717006EB" w:rsidR="00A774E5" w:rsidRDefault="00A774E5" w:rsidP="00A774E5">
      <w:pPr>
        <w:ind w:left="1080"/>
        <w:rPr>
          <w:rFonts w:ascii="Arial" w:hAnsi="Arial" w:cs="Arial"/>
          <w:sz w:val="18"/>
          <w:szCs w:val="18"/>
        </w:rPr>
      </w:pPr>
      <w:proofErr w:type="spellStart"/>
      <w:r w:rsidRPr="008C09B4">
        <w:rPr>
          <w:rFonts w:ascii="Arial" w:hAnsi="Arial" w:cs="Arial"/>
          <w:b/>
          <w:bCs/>
          <w:sz w:val="18"/>
          <w:szCs w:val="18"/>
        </w:rPr>
        <w:t>i</w:t>
      </w:r>
      <w:proofErr w:type="spellEnd"/>
      <w:r w:rsidRPr="008C09B4">
        <w:rPr>
          <w:rFonts w:ascii="Arial" w:hAnsi="Arial" w:cs="Arial"/>
          <w:b/>
          <w:bCs/>
          <w:sz w:val="18"/>
          <w:szCs w:val="18"/>
        </w:rPr>
        <w:t>.</w:t>
      </w:r>
      <w:r>
        <w:rPr>
          <w:rFonts w:ascii="Arial" w:hAnsi="Arial" w:cs="Arial"/>
          <w:sz w:val="18"/>
          <w:szCs w:val="18"/>
        </w:rPr>
        <w:tab/>
      </w:r>
      <w:r w:rsidR="001A6217">
        <w:rPr>
          <w:rFonts w:ascii="Arial" w:hAnsi="Arial" w:cs="Arial"/>
          <w:sz w:val="18"/>
          <w:szCs w:val="18"/>
        </w:rPr>
        <w:t>A</w:t>
      </w:r>
      <w:r w:rsidR="002E0B8C">
        <w:rPr>
          <w:rFonts w:ascii="Arial" w:hAnsi="Arial" w:cs="Arial"/>
          <w:sz w:val="18"/>
          <w:szCs w:val="18"/>
        </w:rPr>
        <w:t>lign</w:t>
      </w:r>
      <w:r w:rsidR="000C001B">
        <w:rPr>
          <w:rFonts w:ascii="Arial" w:hAnsi="Arial" w:cs="Arial"/>
          <w:sz w:val="18"/>
          <w:szCs w:val="18"/>
        </w:rPr>
        <w:t xml:space="preserve"> where possible,</w:t>
      </w:r>
      <w:r w:rsidR="00D902BF" w:rsidRPr="00581F49">
        <w:rPr>
          <w:rFonts w:ascii="Arial" w:hAnsi="Arial" w:cs="Arial"/>
          <w:sz w:val="18"/>
          <w:szCs w:val="18"/>
        </w:rPr>
        <w:t xml:space="preserve"> with existing streets or existing driveways to create four-way intersections.</w:t>
      </w:r>
    </w:p>
    <w:p w14:paraId="30BA2B32" w14:textId="77777777" w:rsidR="00A774E5" w:rsidRDefault="00A774E5" w:rsidP="00A774E5">
      <w:pPr>
        <w:ind w:left="1080"/>
        <w:rPr>
          <w:rFonts w:ascii="Arial" w:hAnsi="Arial" w:cs="Arial"/>
          <w:sz w:val="18"/>
          <w:szCs w:val="18"/>
        </w:rPr>
      </w:pPr>
    </w:p>
    <w:p w14:paraId="297D96E8" w14:textId="2DF01C6C" w:rsidR="000C001B" w:rsidRDefault="00A774E5" w:rsidP="008C09B4">
      <w:pPr>
        <w:ind w:left="1080"/>
        <w:rPr>
          <w:rFonts w:ascii="Arial" w:hAnsi="Arial" w:cs="Arial"/>
          <w:sz w:val="18"/>
          <w:szCs w:val="18"/>
        </w:rPr>
      </w:pPr>
      <w:r w:rsidRPr="008C09B4">
        <w:rPr>
          <w:rFonts w:ascii="Arial" w:hAnsi="Arial" w:cs="Arial"/>
          <w:b/>
          <w:bCs/>
          <w:sz w:val="18"/>
          <w:szCs w:val="18"/>
        </w:rPr>
        <w:t>ii.</w:t>
      </w:r>
      <w:r>
        <w:rPr>
          <w:rFonts w:ascii="Arial" w:hAnsi="Arial" w:cs="Arial"/>
          <w:sz w:val="18"/>
          <w:szCs w:val="18"/>
        </w:rPr>
        <w:tab/>
        <w:t>All new development should provide for more than one access for ingress and egress at the time of development, if feasible.</w:t>
      </w:r>
      <w:r w:rsidR="000C001B">
        <w:rPr>
          <w:rFonts w:ascii="Arial" w:hAnsi="Arial" w:cs="Arial"/>
          <w:sz w:val="18"/>
          <w:szCs w:val="18"/>
        </w:rPr>
        <w:t xml:space="preserve"> </w:t>
      </w:r>
    </w:p>
    <w:p w14:paraId="3FE8DCEE" w14:textId="77777777" w:rsidR="000C001B" w:rsidRDefault="000C001B" w:rsidP="00AD2250">
      <w:pPr>
        <w:ind w:left="720"/>
        <w:rPr>
          <w:rFonts w:ascii="Arial" w:hAnsi="Arial" w:cs="Arial"/>
          <w:sz w:val="18"/>
          <w:szCs w:val="18"/>
        </w:rPr>
      </w:pPr>
    </w:p>
    <w:p w14:paraId="7EDA64EF" w14:textId="143DE609" w:rsidR="00D902BF" w:rsidRPr="00581F49" w:rsidRDefault="000C001B" w:rsidP="000C001B">
      <w:pPr>
        <w:ind w:left="1080"/>
        <w:rPr>
          <w:rFonts w:ascii="Arial" w:hAnsi="Arial" w:cs="Arial"/>
          <w:sz w:val="18"/>
          <w:szCs w:val="18"/>
        </w:rPr>
      </w:pPr>
      <w:r w:rsidRPr="000C001B">
        <w:rPr>
          <w:rFonts w:ascii="Arial" w:hAnsi="Arial" w:cs="Arial"/>
          <w:b/>
          <w:bCs/>
          <w:sz w:val="18"/>
          <w:szCs w:val="18"/>
        </w:rPr>
        <w:t>i</w:t>
      </w:r>
      <w:r w:rsidR="00A774E5">
        <w:rPr>
          <w:rFonts w:ascii="Arial" w:hAnsi="Arial" w:cs="Arial"/>
          <w:b/>
          <w:bCs/>
          <w:sz w:val="18"/>
          <w:szCs w:val="18"/>
        </w:rPr>
        <w:t>ii</w:t>
      </w:r>
      <w:r w:rsidRPr="000C001B">
        <w:rPr>
          <w:rFonts w:ascii="Arial" w:hAnsi="Arial" w:cs="Arial"/>
          <w:b/>
          <w:bCs/>
          <w:sz w:val="18"/>
          <w:szCs w:val="18"/>
        </w:rPr>
        <w:t>.</w:t>
      </w:r>
      <w:r>
        <w:rPr>
          <w:rFonts w:ascii="Arial" w:hAnsi="Arial" w:cs="Arial"/>
          <w:sz w:val="18"/>
          <w:szCs w:val="18"/>
        </w:rPr>
        <w:tab/>
      </w:r>
      <w:proofErr w:type="gramStart"/>
      <w:r w:rsidRPr="00581F49">
        <w:rPr>
          <w:rFonts w:ascii="Arial" w:hAnsi="Arial" w:cs="Arial"/>
          <w:sz w:val="18"/>
          <w:szCs w:val="18"/>
        </w:rPr>
        <w:t>New</w:t>
      </w:r>
      <w:proofErr w:type="gramEnd"/>
      <w:r w:rsidRPr="00581F49">
        <w:rPr>
          <w:rFonts w:ascii="Arial" w:hAnsi="Arial" w:cs="Arial"/>
          <w:sz w:val="18"/>
          <w:szCs w:val="18"/>
        </w:rPr>
        <w:t xml:space="preserve"> street stubs </w:t>
      </w:r>
      <w:r w:rsidR="009B62AA">
        <w:rPr>
          <w:rFonts w:ascii="Arial" w:hAnsi="Arial" w:cs="Arial"/>
          <w:sz w:val="18"/>
          <w:szCs w:val="18"/>
        </w:rPr>
        <w:t xml:space="preserve">shall be public and </w:t>
      </w:r>
      <w:r w:rsidRPr="00581F49">
        <w:rPr>
          <w:rFonts w:ascii="Arial" w:hAnsi="Arial" w:cs="Arial"/>
          <w:sz w:val="18"/>
          <w:szCs w:val="18"/>
        </w:rPr>
        <w:t xml:space="preserve">shall not be required to </w:t>
      </w:r>
      <w:r w:rsidR="002E0B8C">
        <w:rPr>
          <w:rFonts w:ascii="Arial" w:hAnsi="Arial" w:cs="Arial"/>
          <w:sz w:val="18"/>
          <w:szCs w:val="18"/>
        </w:rPr>
        <w:t xml:space="preserve">stub to </w:t>
      </w:r>
      <w:r w:rsidRPr="00581F49">
        <w:rPr>
          <w:rFonts w:ascii="Arial" w:hAnsi="Arial" w:cs="Arial"/>
          <w:sz w:val="18"/>
          <w:szCs w:val="18"/>
        </w:rPr>
        <w:t xml:space="preserve">existing lots if the </w:t>
      </w:r>
      <w:r w:rsidR="0005197D">
        <w:rPr>
          <w:rFonts w:ascii="Arial" w:hAnsi="Arial" w:cs="Arial"/>
          <w:sz w:val="18"/>
          <w:szCs w:val="18"/>
        </w:rPr>
        <w:t>SSI</w:t>
      </w:r>
      <w:r w:rsidRPr="00581F49">
        <w:rPr>
          <w:rFonts w:ascii="Arial" w:hAnsi="Arial" w:cs="Arial"/>
          <w:sz w:val="18"/>
          <w:szCs w:val="18"/>
        </w:rPr>
        <w:t xml:space="preserve"> Administrator</w:t>
      </w:r>
      <w:r w:rsidR="00A774E5">
        <w:rPr>
          <w:rFonts w:ascii="Arial" w:hAnsi="Arial" w:cs="Arial"/>
          <w:sz w:val="18"/>
          <w:szCs w:val="18"/>
        </w:rPr>
        <w:t>, in consultation with CDOT,</w:t>
      </w:r>
      <w:r w:rsidRPr="00581F49">
        <w:rPr>
          <w:rFonts w:ascii="Arial" w:hAnsi="Arial" w:cs="Arial"/>
          <w:sz w:val="18"/>
          <w:szCs w:val="18"/>
        </w:rPr>
        <w:t xml:space="preserve"> determines that the size or shape of the lot makes a future street extension infeasible and/or of little functional value.</w:t>
      </w:r>
      <w:r w:rsidR="007E16C7" w:rsidRPr="00581F49">
        <w:rPr>
          <w:rFonts w:ascii="Arial" w:hAnsi="Arial" w:cs="Arial"/>
          <w:sz w:val="18"/>
          <w:szCs w:val="18"/>
        </w:rPr>
        <w:t xml:space="preserve"> </w:t>
      </w:r>
    </w:p>
    <w:p w14:paraId="2AB1EAF3" w14:textId="54FA4703" w:rsidR="007E16C7" w:rsidRPr="00581F49" w:rsidRDefault="00AD2250" w:rsidP="00C90139">
      <w:pPr>
        <w:rPr>
          <w:rFonts w:ascii="Arial" w:hAnsi="Arial" w:cs="Arial"/>
          <w:sz w:val="18"/>
          <w:szCs w:val="18"/>
        </w:rPr>
      </w:pPr>
      <w:r w:rsidRPr="00581F49">
        <w:rPr>
          <w:rFonts w:ascii="Arial" w:hAnsi="Arial" w:cs="Arial"/>
          <w:sz w:val="18"/>
          <w:szCs w:val="18"/>
        </w:rPr>
        <w:t xml:space="preserve"> </w:t>
      </w:r>
    </w:p>
    <w:p w14:paraId="50C12439" w14:textId="20E20972" w:rsidR="007E16C7" w:rsidRPr="00581F49" w:rsidRDefault="005A754E" w:rsidP="005A754E">
      <w:pPr>
        <w:ind w:left="720"/>
        <w:rPr>
          <w:rFonts w:ascii="Arial" w:hAnsi="Arial" w:cs="Arial"/>
          <w:sz w:val="18"/>
          <w:szCs w:val="18"/>
        </w:rPr>
      </w:pPr>
      <w:r>
        <w:rPr>
          <w:rFonts w:ascii="Arial" w:hAnsi="Arial" w:cs="Arial"/>
          <w:b/>
          <w:bCs/>
          <w:sz w:val="18"/>
          <w:szCs w:val="18"/>
        </w:rPr>
        <w:t>e</w:t>
      </w:r>
      <w:r w:rsidR="006420EC" w:rsidRPr="007F2FC4">
        <w:rPr>
          <w:rFonts w:ascii="Arial" w:hAnsi="Arial" w:cs="Arial"/>
          <w:b/>
          <w:bCs/>
          <w:sz w:val="18"/>
          <w:szCs w:val="18"/>
        </w:rPr>
        <w:t>.</w:t>
      </w:r>
      <w:r w:rsidR="006420EC" w:rsidRPr="007F2FC4">
        <w:rPr>
          <w:rFonts w:ascii="Arial" w:hAnsi="Arial" w:cs="Arial"/>
          <w:sz w:val="18"/>
          <w:szCs w:val="18"/>
        </w:rPr>
        <w:t xml:space="preserve">  </w:t>
      </w:r>
      <w:r w:rsidR="006420EC" w:rsidRPr="007F2FC4">
        <w:rPr>
          <w:rFonts w:ascii="Arial" w:hAnsi="Arial" w:cs="Arial"/>
          <w:sz w:val="18"/>
          <w:szCs w:val="18"/>
        </w:rPr>
        <w:tab/>
      </w:r>
      <w:r w:rsidR="002B40EA" w:rsidRPr="002B40EA">
        <w:rPr>
          <w:rFonts w:ascii="Arial" w:hAnsi="Arial" w:cs="Arial"/>
          <w:sz w:val="18"/>
          <w:szCs w:val="18"/>
        </w:rPr>
        <w:t>The average block length, when measured from centerline to centerline, for an entire site shall not exceed the maximum block length in Table 3</w:t>
      </w:r>
      <w:r w:rsidR="00C93119">
        <w:rPr>
          <w:rFonts w:ascii="Arial" w:hAnsi="Arial" w:cs="Arial"/>
          <w:sz w:val="18"/>
          <w:szCs w:val="18"/>
        </w:rPr>
        <w:t>1</w:t>
      </w:r>
      <w:r w:rsidR="002B40EA" w:rsidRPr="002B40EA">
        <w:rPr>
          <w:rFonts w:ascii="Arial" w:hAnsi="Arial" w:cs="Arial"/>
          <w:sz w:val="18"/>
          <w:szCs w:val="18"/>
        </w:rPr>
        <w:t xml:space="preserve">-2. </w:t>
      </w:r>
      <w:r w:rsidR="00AD2250" w:rsidRPr="007F2FC4">
        <w:rPr>
          <w:rFonts w:ascii="Arial" w:hAnsi="Arial" w:cs="Arial"/>
          <w:sz w:val="18"/>
          <w:szCs w:val="18"/>
        </w:rPr>
        <w:t xml:space="preserve">No individual </w:t>
      </w:r>
      <w:r w:rsidR="007008A9" w:rsidRPr="007F2FC4">
        <w:rPr>
          <w:rFonts w:ascii="Arial" w:hAnsi="Arial" w:cs="Arial"/>
          <w:sz w:val="18"/>
          <w:szCs w:val="18"/>
        </w:rPr>
        <w:t>block</w:t>
      </w:r>
      <w:r w:rsidR="007F2FC4">
        <w:rPr>
          <w:rFonts w:ascii="Arial" w:hAnsi="Arial" w:cs="Arial"/>
          <w:sz w:val="18"/>
          <w:szCs w:val="18"/>
        </w:rPr>
        <w:t xml:space="preserve"> length</w:t>
      </w:r>
      <w:r w:rsidR="00C90139">
        <w:rPr>
          <w:rFonts w:ascii="Arial" w:hAnsi="Arial" w:cs="Arial"/>
          <w:sz w:val="18"/>
          <w:szCs w:val="18"/>
        </w:rPr>
        <w:t xml:space="preserve"> created by the addition of a new street</w:t>
      </w:r>
      <w:r w:rsidR="003D17A4" w:rsidRPr="007F2FC4">
        <w:rPr>
          <w:rFonts w:ascii="Arial" w:hAnsi="Arial" w:cs="Arial"/>
          <w:sz w:val="18"/>
          <w:szCs w:val="18"/>
        </w:rPr>
        <w:t xml:space="preserve">, except in the </w:t>
      </w:r>
      <w:r w:rsidR="002B40EA" w:rsidRPr="007F2FC4">
        <w:rPr>
          <w:rFonts w:ascii="Arial" w:hAnsi="Arial" w:cs="Arial"/>
          <w:sz w:val="18"/>
          <w:szCs w:val="18"/>
        </w:rPr>
        <w:t xml:space="preserve">Parks and Preserves </w:t>
      </w:r>
      <w:r w:rsidR="002B40EA">
        <w:rPr>
          <w:rFonts w:ascii="Arial" w:hAnsi="Arial" w:cs="Arial"/>
          <w:sz w:val="18"/>
          <w:szCs w:val="18"/>
        </w:rPr>
        <w:t xml:space="preserve">or </w:t>
      </w:r>
      <w:r w:rsidR="00DA4C18" w:rsidRPr="007F2FC4">
        <w:rPr>
          <w:rFonts w:ascii="Arial" w:hAnsi="Arial" w:cs="Arial"/>
          <w:sz w:val="18"/>
          <w:szCs w:val="18"/>
        </w:rPr>
        <w:t xml:space="preserve">Manufacturing </w:t>
      </w:r>
      <w:r w:rsidR="007E16C7" w:rsidRPr="007F2FC4">
        <w:rPr>
          <w:rFonts w:ascii="Arial" w:hAnsi="Arial" w:cs="Arial"/>
          <w:sz w:val="18"/>
          <w:szCs w:val="18"/>
        </w:rPr>
        <w:t xml:space="preserve">and </w:t>
      </w:r>
      <w:r w:rsidR="00DA4C18" w:rsidRPr="007F2FC4">
        <w:rPr>
          <w:rFonts w:ascii="Arial" w:hAnsi="Arial" w:cs="Arial"/>
          <w:sz w:val="18"/>
          <w:szCs w:val="18"/>
        </w:rPr>
        <w:t>Logistics</w:t>
      </w:r>
      <w:r w:rsidR="00416FB7" w:rsidRPr="007F2FC4">
        <w:rPr>
          <w:rFonts w:ascii="Arial" w:hAnsi="Arial" w:cs="Arial"/>
          <w:sz w:val="18"/>
          <w:szCs w:val="18"/>
        </w:rPr>
        <w:t xml:space="preserve"> </w:t>
      </w:r>
      <w:r w:rsidR="003D17A4" w:rsidRPr="007F2FC4">
        <w:rPr>
          <w:rFonts w:ascii="Arial" w:hAnsi="Arial" w:cs="Arial"/>
          <w:sz w:val="18"/>
          <w:szCs w:val="18"/>
        </w:rPr>
        <w:t>Place Type</w:t>
      </w:r>
      <w:r w:rsidR="009A36F8" w:rsidRPr="007F2FC4">
        <w:rPr>
          <w:rFonts w:ascii="Arial" w:hAnsi="Arial" w:cs="Arial"/>
          <w:sz w:val="18"/>
          <w:szCs w:val="18"/>
        </w:rPr>
        <w:t>s</w:t>
      </w:r>
      <w:r w:rsidR="003D17A4" w:rsidRPr="007F2FC4">
        <w:rPr>
          <w:rFonts w:ascii="Arial" w:hAnsi="Arial" w:cs="Arial"/>
          <w:sz w:val="18"/>
          <w:szCs w:val="18"/>
        </w:rPr>
        <w:t>,</w:t>
      </w:r>
      <w:r w:rsidR="00AD2250" w:rsidRPr="007F2FC4">
        <w:rPr>
          <w:rFonts w:ascii="Arial" w:hAnsi="Arial" w:cs="Arial"/>
          <w:sz w:val="18"/>
          <w:szCs w:val="18"/>
        </w:rPr>
        <w:t xml:space="preserve"> </w:t>
      </w:r>
      <w:r w:rsidR="00DA4C18" w:rsidRPr="00F267BE">
        <w:rPr>
          <w:rFonts w:ascii="Arial" w:hAnsi="Arial" w:cs="Arial"/>
          <w:sz w:val="18"/>
          <w:szCs w:val="18"/>
        </w:rPr>
        <w:t xml:space="preserve">shall </w:t>
      </w:r>
      <w:r w:rsidR="00AD2250" w:rsidRPr="00F267BE">
        <w:rPr>
          <w:rFonts w:ascii="Arial" w:hAnsi="Arial" w:cs="Arial"/>
          <w:sz w:val="18"/>
          <w:szCs w:val="18"/>
        </w:rPr>
        <w:t>exceed 1</w:t>
      </w:r>
      <w:r w:rsidR="006B081F" w:rsidRPr="00F267BE">
        <w:rPr>
          <w:rFonts w:ascii="Arial" w:hAnsi="Arial" w:cs="Arial"/>
          <w:sz w:val="18"/>
          <w:szCs w:val="18"/>
        </w:rPr>
        <w:t>,</w:t>
      </w:r>
      <w:r w:rsidR="00AD2250" w:rsidRPr="00F267BE">
        <w:rPr>
          <w:rFonts w:ascii="Arial" w:hAnsi="Arial" w:cs="Arial"/>
          <w:sz w:val="18"/>
          <w:szCs w:val="18"/>
        </w:rPr>
        <w:t xml:space="preserve">000 </w:t>
      </w:r>
      <w:r w:rsidR="00DA4C18" w:rsidRPr="00F267BE">
        <w:rPr>
          <w:rFonts w:ascii="Arial" w:hAnsi="Arial" w:cs="Arial"/>
          <w:sz w:val="18"/>
          <w:szCs w:val="18"/>
        </w:rPr>
        <w:t>feet. In</w:t>
      </w:r>
      <w:r w:rsidR="00CE5B53" w:rsidRPr="00F267BE">
        <w:rPr>
          <w:rFonts w:ascii="Arial" w:hAnsi="Arial" w:cs="Arial"/>
          <w:bCs/>
          <w:sz w:val="18"/>
          <w:szCs w:val="18"/>
        </w:rPr>
        <w:t xml:space="preserve"> the </w:t>
      </w:r>
      <w:r w:rsidR="006D072E" w:rsidRPr="00F267BE">
        <w:rPr>
          <w:rFonts w:ascii="Arial" w:hAnsi="Arial" w:cs="Arial"/>
          <w:bCs/>
          <w:sz w:val="18"/>
          <w:szCs w:val="18"/>
        </w:rPr>
        <w:t xml:space="preserve">Parks and Preserves </w:t>
      </w:r>
      <w:r w:rsidR="00CE5B53" w:rsidRPr="00F267BE">
        <w:rPr>
          <w:rFonts w:ascii="Arial" w:hAnsi="Arial" w:cs="Arial"/>
          <w:bCs/>
          <w:sz w:val="18"/>
          <w:szCs w:val="18"/>
        </w:rPr>
        <w:t xml:space="preserve">Place </w:t>
      </w:r>
      <w:r w:rsidR="00CE5B53" w:rsidRPr="007F2FC4">
        <w:rPr>
          <w:rFonts w:ascii="Arial" w:hAnsi="Arial" w:cs="Arial"/>
          <w:bCs/>
          <w:sz w:val="18"/>
          <w:szCs w:val="18"/>
        </w:rPr>
        <w:t xml:space="preserve">Type, no individual </w:t>
      </w:r>
      <w:r w:rsidR="007008A9" w:rsidRPr="007F2FC4">
        <w:rPr>
          <w:rFonts w:ascii="Arial" w:hAnsi="Arial" w:cs="Arial"/>
          <w:bCs/>
          <w:sz w:val="18"/>
          <w:szCs w:val="18"/>
        </w:rPr>
        <w:t xml:space="preserve">block </w:t>
      </w:r>
      <w:r w:rsidR="007F2FC4">
        <w:rPr>
          <w:rFonts w:ascii="Arial" w:hAnsi="Arial" w:cs="Arial"/>
          <w:bCs/>
          <w:sz w:val="18"/>
          <w:szCs w:val="18"/>
        </w:rPr>
        <w:t xml:space="preserve">length </w:t>
      </w:r>
      <w:r w:rsidR="00DA4C18" w:rsidRPr="007F2FC4">
        <w:rPr>
          <w:rFonts w:ascii="Arial" w:hAnsi="Arial" w:cs="Arial"/>
          <w:bCs/>
          <w:sz w:val="18"/>
          <w:szCs w:val="18"/>
        </w:rPr>
        <w:t>shall</w:t>
      </w:r>
      <w:r w:rsidR="00CE5B53" w:rsidRPr="007F2FC4">
        <w:rPr>
          <w:rFonts w:ascii="Arial" w:hAnsi="Arial" w:cs="Arial"/>
          <w:bCs/>
          <w:sz w:val="18"/>
          <w:szCs w:val="18"/>
        </w:rPr>
        <w:t xml:space="preserve"> exceed 1,500 </w:t>
      </w:r>
      <w:r w:rsidR="00B351FF" w:rsidRPr="007F2FC4">
        <w:rPr>
          <w:rFonts w:ascii="Arial" w:hAnsi="Arial" w:cs="Arial"/>
          <w:bCs/>
          <w:sz w:val="18"/>
          <w:szCs w:val="18"/>
        </w:rPr>
        <w:t>feet.</w:t>
      </w:r>
      <w:r w:rsidR="002B40EA">
        <w:rPr>
          <w:rFonts w:ascii="Arial" w:hAnsi="Arial" w:cs="Arial"/>
          <w:bCs/>
          <w:sz w:val="18"/>
          <w:szCs w:val="18"/>
        </w:rPr>
        <w:t xml:space="preserve"> </w:t>
      </w:r>
      <w:r w:rsidR="002B40EA" w:rsidRPr="002B40EA">
        <w:rPr>
          <w:rFonts w:ascii="Arial" w:hAnsi="Arial" w:cs="Arial"/>
          <w:bCs/>
          <w:sz w:val="18"/>
          <w:szCs w:val="18"/>
        </w:rPr>
        <w:t>In the Manufacturing and Logistics Place Type no individual block length shall exceed 2,000 feet.</w:t>
      </w:r>
    </w:p>
    <w:p w14:paraId="3E270692" w14:textId="2FB496FF" w:rsidR="0026072C" w:rsidRPr="00B351FF" w:rsidRDefault="0026072C" w:rsidP="000679F0">
      <w:pPr>
        <w:jc w:val="center"/>
        <w:rPr>
          <w:rFonts w:ascii="Arial" w:hAnsi="Arial" w:cs="Arial"/>
          <w:b/>
          <w:bCs/>
          <w:color w:val="FF0000"/>
          <w:sz w:val="18"/>
          <w:szCs w:val="18"/>
        </w:rPr>
      </w:pPr>
    </w:p>
    <w:p w14:paraId="00492C25" w14:textId="77777777" w:rsidR="00AD2250" w:rsidRPr="00581F49" w:rsidRDefault="00AD2250" w:rsidP="00AD2250">
      <w:pPr>
        <w:outlineLvl w:val="0"/>
        <w:rPr>
          <w:rFonts w:ascii="Arial" w:hAnsi="Arial" w:cs="Arial"/>
          <w:b/>
          <w:sz w:val="18"/>
          <w:szCs w:val="18"/>
        </w:rPr>
      </w:pPr>
      <w:r w:rsidRPr="00581F49">
        <w:rPr>
          <w:rFonts w:ascii="Arial" w:hAnsi="Arial" w:cs="Arial"/>
          <w:b/>
          <w:sz w:val="18"/>
          <w:szCs w:val="18"/>
        </w:rPr>
        <w:t>C.</w:t>
      </w:r>
      <w:r w:rsidRPr="00581F49">
        <w:rPr>
          <w:rFonts w:ascii="Arial" w:hAnsi="Arial" w:cs="Arial"/>
          <w:b/>
          <w:sz w:val="18"/>
          <w:szCs w:val="18"/>
        </w:rPr>
        <w:tab/>
        <w:t>Internal Connectivity</w:t>
      </w:r>
    </w:p>
    <w:p w14:paraId="4BE45E63" w14:textId="77777777" w:rsidR="00D10C71" w:rsidRPr="00581F49" w:rsidRDefault="00D10C71" w:rsidP="00AD2250">
      <w:pPr>
        <w:rPr>
          <w:rFonts w:ascii="Arial" w:hAnsi="Arial" w:cs="Arial"/>
          <w:sz w:val="18"/>
          <w:szCs w:val="18"/>
        </w:rPr>
      </w:pPr>
    </w:p>
    <w:p w14:paraId="5E10FB8B" w14:textId="77777777" w:rsidR="00867261" w:rsidRPr="00581F49" w:rsidRDefault="00D10C71" w:rsidP="00AF0D53">
      <w:pPr>
        <w:ind w:left="360"/>
        <w:rPr>
          <w:rFonts w:ascii="Arial" w:hAnsi="Arial" w:cs="Arial"/>
          <w:sz w:val="18"/>
          <w:szCs w:val="18"/>
        </w:rPr>
      </w:pPr>
      <w:r w:rsidRPr="00581F49">
        <w:rPr>
          <w:rFonts w:ascii="Arial" w:hAnsi="Arial" w:cs="Arial"/>
          <w:b/>
          <w:bCs/>
          <w:sz w:val="18"/>
          <w:szCs w:val="18"/>
        </w:rPr>
        <w:t xml:space="preserve">1. </w:t>
      </w:r>
      <w:r w:rsidRPr="00581F49">
        <w:rPr>
          <w:rFonts w:ascii="Arial" w:hAnsi="Arial" w:cs="Arial"/>
          <w:b/>
          <w:bCs/>
          <w:sz w:val="18"/>
          <w:szCs w:val="18"/>
        </w:rPr>
        <w:tab/>
      </w:r>
      <w:r w:rsidR="00AD2250" w:rsidRPr="00581F49">
        <w:rPr>
          <w:rFonts w:ascii="Arial" w:hAnsi="Arial" w:cs="Arial"/>
          <w:sz w:val="18"/>
          <w:szCs w:val="18"/>
        </w:rPr>
        <w:t xml:space="preserve">Once the external </w:t>
      </w:r>
      <w:r w:rsidR="00EC7409" w:rsidRPr="00581F49">
        <w:rPr>
          <w:rFonts w:ascii="Arial" w:hAnsi="Arial" w:cs="Arial"/>
          <w:sz w:val="18"/>
          <w:szCs w:val="18"/>
        </w:rPr>
        <w:t>connectivity has been established</w:t>
      </w:r>
      <w:r w:rsidR="00AD2250" w:rsidRPr="00581F49">
        <w:rPr>
          <w:rFonts w:ascii="Arial" w:hAnsi="Arial" w:cs="Arial"/>
          <w:sz w:val="18"/>
          <w:szCs w:val="18"/>
        </w:rPr>
        <w:t>, t</w:t>
      </w:r>
      <w:r w:rsidR="00EC7409" w:rsidRPr="00581F49">
        <w:rPr>
          <w:rFonts w:ascii="Arial" w:hAnsi="Arial" w:cs="Arial"/>
          <w:sz w:val="18"/>
          <w:szCs w:val="18"/>
        </w:rPr>
        <w:t xml:space="preserve">he external streets shall </w:t>
      </w:r>
      <w:r w:rsidR="00AD2250" w:rsidRPr="00581F49">
        <w:rPr>
          <w:rFonts w:ascii="Arial" w:hAnsi="Arial" w:cs="Arial"/>
          <w:sz w:val="18"/>
          <w:szCs w:val="18"/>
        </w:rPr>
        <w:t xml:space="preserve">be </w:t>
      </w:r>
      <w:r w:rsidR="001A1C37" w:rsidRPr="00581F49">
        <w:rPr>
          <w:rFonts w:ascii="Arial" w:hAnsi="Arial" w:cs="Arial"/>
          <w:sz w:val="18"/>
          <w:szCs w:val="18"/>
        </w:rPr>
        <w:t xml:space="preserve">connected to create an internal network. </w:t>
      </w:r>
    </w:p>
    <w:p w14:paraId="233216DC" w14:textId="77777777" w:rsidR="00867261" w:rsidRPr="00581F49" w:rsidRDefault="00867261" w:rsidP="00AF0D53">
      <w:pPr>
        <w:ind w:left="360"/>
        <w:rPr>
          <w:rFonts w:ascii="Arial" w:hAnsi="Arial" w:cs="Arial"/>
          <w:sz w:val="18"/>
          <w:szCs w:val="18"/>
        </w:rPr>
      </w:pPr>
    </w:p>
    <w:p w14:paraId="4BCB5B84" w14:textId="07B23DB2" w:rsidR="00867261" w:rsidRPr="00581F49" w:rsidRDefault="00867261" w:rsidP="00AF0D53">
      <w:pPr>
        <w:ind w:left="360"/>
        <w:rPr>
          <w:rFonts w:ascii="Arial" w:hAnsi="Arial" w:cs="Arial"/>
          <w:bCs/>
          <w:sz w:val="18"/>
          <w:szCs w:val="18"/>
        </w:rPr>
      </w:pPr>
      <w:r w:rsidRPr="002D14EE">
        <w:rPr>
          <w:rFonts w:ascii="Arial" w:hAnsi="Arial" w:cs="Arial"/>
          <w:b/>
          <w:bCs/>
          <w:sz w:val="18"/>
          <w:szCs w:val="18"/>
        </w:rPr>
        <w:t>2.</w:t>
      </w:r>
      <w:r w:rsidRPr="002D14EE">
        <w:rPr>
          <w:rFonts w:ascii="Arial" w:hAnsi="Arial" w:cs="Arial"/>
          <w:sz w:val="18"/>
          <w:szCs w:val="18"/>
        </w:rPr>
        <w:t xml:space="preserve"> </w:t>
      </w:r>
      <w:r w:rsidRPr="002D14EE">
        <w:rPr>
          <w:rFonts w:ascii="Arial" w:hAnsi="Arial" w:cs="Arial"/>
          <w:sz w:val="18"/>
          <w:szCs w:val="18"/>
        </w:rPr>
        <w:tab/>
      </w:r>
      <w:r w:rsidR="00B55046" w:rsidRPr="00B55046">
        <w:rPr>
          <w:rFonts w:ascii="Arial" w:hAnsi="Arial" w:cs="Arial"/>
          <w:sz w:val="18"/>
          <w:szCs w:val="18"/>
        </w:rPr>
        <w:t>The average block length, when measured from centerline to centerline, for an entire site shall not exceed the maximum block length in Table 3</w:t>
      </w:r>
      <w:r w:rsidR="00C93119">
        <w:rPr>
          <w:rFonts w:ascii="Arial" w:hAnsi="Arial" w:cs="Arial"/>
          <w:sz w:val="18"/>
          <w:szCs w:val="18"/>
        </w:rPr>
        <w:t>1</w:t>
      </w:r>
      <w:r w:rsidR="00B55046" w:rsidRPr="00B55046">
        <w:rPr>
          <w:rFonts w:ascii="Arial" w:hAnsi="Arial" w:cs="Arial"/>
          <w:sz w:val="18"/>
          <w:szCs w:val="18"/>
        </w:rPr>
        <w:t>-2</w:t>
      </w:r>
      <w:r w:rsidR="00B55046">
        <w:rPr>
          <w:rFonts w:ascii="Arial" w:hAnsi="Arial" w:cs="Arial"/>
          <w:sz w:val="18"/>
          <w:szCs w:val="18"/>
        </w:rPr>
        <w:t xml:space="preserve">. </w:t>
      </w:r>
      <w:r w:rsidR="001A1C37" w:rsidRPr="002D14EE">
        <w:rPr>
          <w:rFonts w:ascii="Arial" w:hAnsi="Arial" w:cs="Arial"/>
          <w:sz w:val="18"/>
          <w:szCs w:val="18"/>
        </w:rPr>
        <w:t xml:space="preserve">No individual </w:t>
      </w:r>
      <w:r w:rsidR="007008A9" w:rsidRPr="002D14EE">
        <w:rPr>
          <w:rFonts w:ascii="Arial" w:hAnsi="Arial" w:cs="Arial"/>
          <w:sz w:val="18"/>
          <w:szCs w:val="18"/>
        </w:rPr>
        <w:t xml:space="preserve">block </w:t>
      </w:r>
      <w:r w:rsidR="002D14EE" w:rsidRPr="002D14EE">
        <w:rPr>
          <w:rFonts w:ascii="Arial" w:hAnsi="Arial" w:cs="Arial"/>
          <w:sz w:val="18"/>
          <w:szCs w:val="18"/>
        </w:rPr>
        <w:t>length</w:t>
      </w:r>
      <w:r w:rsidR="001A1C37" w:rsidRPr="002D14EE">
        <w:rPr>
          <w:rFonts w:ascii="Arial" w:hAnsi="Arial" w:cs="Arial"/>
          <w:sz w:val="18"/>
          <w:szCs w:val="18"/>
        </w:rPr>
        <w:t xml:space="preserve">, except in the </w:t>
      </w:r>
      <w:r w:rsidR="00B55046" w:rsidRPr="002D14EE">
        <w:rPr>
          <w:rFonts w:ascii="Arial" w:hAnsi="Arial" w:cs="Arial"/>
          <w:sz w:val="18"/>
          <w:szCs w:val="18"/>
        </w:rPr>
        <w:t xml:space="preserve">Parks and Preserves </w:t>
      </w:r>
      <w:r w:rsidR="00B55046">
        <w:rPr>
          <w:rFonts w:ascii="Arial" w:hAnsi="Arial" w:cs="Arial"/>
          <w:sz w:val="18"/>
          <w:szCs w:val="18"/>
        </w:rPr>
        <w:t xml:space="preserve">or </w:t>
      </w:r>
      <w:r w:rsidR="001A1C37" w:rsidRPr="002D14EE">
        <w:rPr>
          <w:rFonts w:ascii="Arial" w:hAnsi="Arial" w:cs="Arial"/>
          <w:sz w:val="18"/>
          <w:szCs w:val="18"/>
        </w:rPr>
        <w:t xml:space="preserve">Manufacturing </w:t>
      </w:r>
      <w:r w:rsidR="006420EC" w:rsidRPr="002D14EE">
        <w:rPr>
          <w:rFonts w:ascii="Arial" w:hAnsi="Arial" w:cs="Arial"/>
          <w:sz w:val="18"/>
          <w:szCs w:val="18"/>
        </w:rPr>
        <w:t>and</w:t>
      </w:r>
      <w:r w:rsidR="001A1C37" w:rsidRPr="002D14EE">
        <w:rPr>
          <w:rFonts w:ascii="Arial" w:hAnsi="Arial" w:cs="Arial"/>
          <w:sz w:val="18"/>
          <w:szCs w:val="18"/>
        </w:rPr>
        <w:t xml:space="preserve"> Logistics Place Type</w:t>
      </w:r>
      <w:r w:rsidR="009A36F8" w:rsidRPr="002D14EE">
        <w:rPr>
          <w:rFonts w:ascii="Arial" w:hAnsi="Arial" w:cs="Arial"/>
          <w:sz w:val="18"/>
          <w:szCs w:val="18"/>
        </w:rPr>
        <w:t>s</w:t>
      </w:r>
      <w:r w:rsidR="001A1C37" w:rsidRPr="002D14EE">
        <w:rPr>
          <w:rFonts w:ascii="Arial" w:hAnsi="Arial" w:cs="Arial"/>
          <w:sz w:val="18"/>
          <w:szCs w:val="18"/>
        </w:rPr>
        <w:t>, shall exceed 1,000 feet. In</w:t>
      </w:r>
      <w:r w:rsidR="001A1C37" w:rsidRPr="002D14EE">
        <w:rPr>
          <w:rFonts w:ascii="Arial" w:hAnsi="Arial" w:cs="Arial"/>
          <w:bCs/>
          <w:sz w:val="18"/>
          <w:szCs w:val="18"/>
        </w:rPr>
        <w:t xml:space="preserve"> the Parks and Preserves Place Type, no individual </w:t>
      </w:r>
      <w:r w:rsidR="007008A9" w:rsidRPr="002D14EE">
        <w:rPr>
          <w:rFonts w:ascii="Arial" w:hAnsi="Arial" w:cs="Arial"/>
          <w:bCs/>
          <w:sz w:val="18"/>
          <w:szCs w:val="18"/>
        </w:rPr>
        <w:t xml:space="preserve">block </w:t>
      </w:r>
      <w:r w:rsidR="002D14EE" w:rsidRPr="002D14EE">
        <w:rPr>
          <w:rFonts w:ascii="Arial" w:hAnsi="Arial" w:cs="Arial"/>
          <w:bCs/>
          <w:sz w:val="18"/>
          <w:szCs w:val="18"/>
        </w:rPr>
        <w:t xml:space="preserve">length </w:t>
      </w:r>
      <w:r w:rsidR="001A1C37" w:rsidRPr="002D14EE">
        <w:rPr>
          <w:rFonts w:ascii="Arial" w:hAnsi="Arial" w:cs="Arial"/>
          <w:bCs/>
          <w:sz w:val="18"/>
          <w:szCs w:val="18"/>
        </w:rPr>
        <w:t xml:space="preserve">shall exceed 1,500 feet. </w:t>
      </w:r>
      <w:r w:rsidR="00B55046" w:rsidRPr="00B55046">
        <w:rPr>
          <w:rFonts w:ascii="Arial" w:hAnsi="Arial" w:cs="Arial"/>
          <w:bCs/>
          <w:sz w:val="18"/>
          <w:szCs w:val="18"/>
        </w:rPr>
        <w:t xml:space="preserve">In the Manufacturing and Logistics Place Type no individual block length shall exceed 2,000 feet. </w:t>
      </w:r>
      <w:r w:rsidR="00D83F24" w:rsidRPr="002D14EE">
        <w:rPr>
          <w:rFonts w:ascii="Arial" w:hAnsi="Arial" w:cs="Arial"/>
          <w:sz w:val="18"/>
          <w:szCs w:val="18"/>
        </w:rPr>
        <w:t xml:space="preserve">Exceptions to the maximum individual block </w:t>
      </w:r>
      <w:r w:rsidR="002D14EE" w:rsidRPr="002D14EE">
        <w:rPr>
          <w:rFonts w:ascii="Arial" w:hAnsi="Arial" w:cs="Arial"/>
          <w:sz w:val="18"/>
          <w:szCs w:val="18"/>
        </w:rPr>
        <w:t xml:space="preserve">length </w:t>
      </w:r>
      <w:r w:rsidR="00D83F24" w:rsidRPr="002D14EE">
        <w:rPr>
          <w:rFonts w:ascii="Arial" w:hAnsi="Arial" w:cs="Arial"/>
          <w:sz w:val="18"/>
          <w:szCs w:val="18"/>
        </w:rPr>
        <w:t xml:space="preserve">may be allowed as noted in </w:t>
      </w:r>
      <w:r w:rsidR="000E159A">
        <w:rPr>
          <w:rFonts w:ascii="Arial" w:hAnsi="Arial" w:cs="Arial"/>
          <w:sz w:val="18"/>
          <w:szCs w:val="18"/>
        </w:rPr>
        <w:t>item D</w:t>
      </w:r>
      <w:r w:rsidR="00D83F24" w:rsidRPr="002D14EE">
        <w:rPr>
          <w:rFonts w:ascii="Arial" w:hAnsi="Arial" w:cs="Arial"/>
          <w:sz w:val="18"/>
          <w:szCs w:val="18"/>
        </w:rPr>
        <w:t xml:space="preserve"> below.</w:t>
      </w:r>
    </w:p>
    <w:p w14:paraId="5740F35E" w14:textId="77777777" w:rsidR="00867261" w:rsidRPr="00581F49" w:rsidRDefault="00867261" w:rsidP="00AF0D53">
      <w:pPr>
        <w:ind w:left="360"/>
        <w:rPr>
          <w:rFonts w:ascii="Arial" w:hAnsi="Arial" w:cs="Arial"/>
          <w:bCs/>
          <w:sz w:val="18"/>
          <w:szCs w:val="18"/>
        </w:rPr>
      </w:pPr>
    </w:p>
    <w:p w14:paraId="3573DE3D" w14:textId="737BB431" w:rsidR="00867261" w:rsidRDefault="00A11DA1" w:rsidP="00AF0D53">
      <w:pPr>
        <w:ind w:left="360"/>
        <w:rPr>
          <w:rFonts w:ascii="Arial" w:hAnsi="Arial" w:cs="Arial"/>
          <w:sz w:val="18"/>
          <w:szCs w:val="18"/>
        </w:rPr>
      </w:pPr>
      <w:r w:rsidRPr="00581F49">
        <w:rPr>
          <w:rFonts w:ascii="Arial" w:hAnsi="Arial" w:cs="Arial"/>
          <w:b/>
          <w:sz w:val="18"/>
          <w:szCs w:val="18"/>
        </w:rPr>
        <w:t>3.</w:t>
      </w:r>
      <w:r w:rsidRPr="00581F49">
        <w:rPr>
          <w:rFonts w:ascii="Arial" w:hAnsi="Arial" w:cs="Arial"/>
          <w:bCs/>
          <w:sz w:val="18"/>
          <w:szCs w:val="18"/>
        </w:rPr>
        <w:t xml:space="preserve"> </w:t>
      </w:r>
      <w:r w:rsidRPr="00581F49">
        <w:rPr>
          <w:rFonts w:ascii="Arial" w:hAnsi="Arial" w:cs="Arial"/>
          <w:bCs/>
          <w:sz w:val="18"/>
          <w:szCs w:val="18"/>
        </w:rPr>
        <w:tab/>
      </w:r>
      <w:r w:rsidR="005A754E" w:rsidRPr="00581F49">
        <w:rPr>
          <w:rFonts w:ascii="Arial" w:hAnsi="Arial" w:cs="Arial"/>
          <w:sz w:val="18"/>
          <w:szCs w:val="18"/>
        </w:rPr>
        <w:t xml:space="preserve">The average </w:t>
      </w:r>
      <w:r w:rsidR="005A754E" w:rsidRPr="007F2FC4">
        <w:rPr>
          <w:rFonts w:ascii="Arial" w:hAnsi="Arial" w:cs="Arial"/>
          <w:sz w:val="18"/>
          <w:szCs w:val="18"/>
        </w:rPr>
        <w:t>block</w:t>
      </w:r>
      <w:r w:rsidR="005A754E" w:rsidRPr="00581F49">
        <w:rPr>
          <w:rFonts w:ascii="Arial" w:hAnsi="Arial" w:cs="Arial"/>
          <w:sz w:val="18"/>
          <w:szCs w:val="18"/>
        </w:rPr>
        <w:t xml:space="preserve"> length</w:t>
      </w:r>
      <w:r w:rsidR="005A754E">
        <w:rPr>
          <w:rFonts w:ascii="Arial" w:hAnsi="Arial" w:cs="Arial"/>
          <w:sz w:val="18"/>
          <w:szCs w:val="18"/>
        </w:rPr>
        <w:t xml:space="preserve"> for an entire site</w:t>
      </w:r>
      <w:r w:rsidR="005A754E" w:rsidRPr="00581F49">
        <w:rPr>
          <w:rFonts w:ascii="Arial" w:hAnsi="Arial" w:cs="Arial"/>
          <w:sz w:val="18"/>
          <w:szCs w:val="18"/>
        </w:rPr>
        <w:t xml:space="preserve">, measured from street centerline to street centerline, shall not exceed the maximum </w:t>
      </w:r>
      <w:r w:rsidR="005A754E" w:rsidRPr="007F2FC4">
        <w:rPr>
          <w:rFonts w:ascii="Arial" w:hAnsi="Arial" w:cs="Arial"/>
          <w:sz w:val="18"/>
          <w:szCs w:val="18"/>
        </w:rPr>
        <w:t>block</w:t>
      </w:r>
      <w:r w:rsidR="005A754E" w:rsidRPr="00581F49">
        <w:rPr>
          <w:rFonts w:ascii="Arial" w:hAnsi="Arial" w:cs="Arial"/>
          <w:sz w:val="18"/>
          <w:szCs w:val="18"/>
        </w:rPr>
        <w:t xml:space="preserve"> length shown in Table </w:t>
      </w:r>
      <w:r w:rsidR="00983851">
        <w:rPr>
          <w:rFonts w:ascii="Arial" w:hAnsi="Arial" w:cs="Arial"/>
          <w:sz w:val="18"/>
          <w:szCs w:val="18"/>
        </w:rPr>
        <w:t>31-</w:t>
      </w:r>
      <w:r w:rsidR="005A754E" w:rsidRPr="00581F49">
        <w:rPr>
          <w:rFonts w:ascii="Arial" w:hAnsi="Arial" w:cs="Arial"/>
          <w:sz w:val="18"/>
          <w:szCs w:val="18"/>
        </w:rPr>
        <w:t xml:space="preserve">2: Maximum </w:t>
      </w:r>
      <w:r w:rsidR="005A754E" w:rsidRPr="007F2FC4">
        <w:rPr>
          <w:rFonts w:ascii="Arial" w:hAnsi="Arial" w:cs="Arial"/>
          <w:sz w:val="18"/>
          <w:szCs w:val="18"/>
        </w:rPr>
        <w:t>Block</w:t>
      </w:r>
      <w:r w:rsidR="005A754E" w:rsidRPr="00581F49">
        <w:rPr>
          <w:rFonts w:ascii="Arial" w:hAnsi="Arial" w:cs="Arial"/>
          <w:sz w:val="18"/>
          <w:szCs w:val="18"/>
        </w:rPr>
        <w:t xml:space="preserve"> Length.</w:t>
      </w:r>
    </w:p>
    <w:p w14:paraId="0B4A3C40" w14:textId="6F7C0905" w:rsidR="00052DFC" w:rsidRDefault="00052DFC">
      <w:pPr>
        <w:rPr>
          <w:rFonts w:ascii="Arial" w:hAnsi="Arial" w:cs="Arial"/>
          <w:sz w:val="18"/>
          <w:szCs w:val="18"/>
        </w:rPr>
      </w:pPr>
      <w:r>
        <w:rPr>
          <w:rFonts w:ascii="Arial" w:hAnsi="Arial" w:cs="Arial"/>
          <w:sz w:val="18"/>
          <w:szCs w:val="18"/>
        </w:rPr>
        <w:br w:type="page"/>
      </w:r>
    </w:p>
    <w:p w14:paraId="047308EB" w14:textId="77777777" w:rsidR="00C90139" w:rsidRDefault="00C90139" w:rsidP="00AF0D53">
      <w:pPr>
        <w:ind w:left="360"/>
        <w:rPr>
          <w:rFonts w:ascii="Arial" w:hAnsi="Arial" w:cs="Arial"/>
          <w:sz w:val="18"/>
          <w:szCs w:val="18"/>
        </w:rPr>
      </w:pPr>
    </w:p>
    <w:p w14:paraId="15BFEC72" w14:textId="55533F15" w:rsidR="00C90139" w:rsidRPr="00581F49" w:rsidRDefault="00C90139" w:rsidP="00C90139">
      <w:pPr>
        <w:ind w:left="720"/>
        <w:rPr>
          <w:rFonts w:ascii="Arial" w:hAnsi="Arial" w:cs="Arial"/>
          <w:sz w:val="18"/>
          <w:szCs w:val="18"/>
        </w:rPr>
      </w:pPr>
      <w:r>
        <w:rPr>
          <w:rFonts w:ascii="Arial" w:hAnsi="Arial" w:cs="Arial"/>
          <w:b/>
          <w:bCs/>
          <w:sz w:val="18"/>
          <w:szCs w:val="18"/>
        </w:rPr>
        <w:t>a</w:t>
      </w:r>
      <w:r w:rsidRPr="00581F49">
        <w:rPr>
          <w:rFonts w:ascii="Arial" w:hAnsi="Arial" w:cs="Arial"/>
          <w:b/>
          <w:bCs/>
          <w:sz w:val="18"/>
          <w:szCs w:val="18"/>
        </w:rPr>
        <w:t>.</w:t>
      </w:r>
      <w:r w:rsidRPr="00581F49">
        <w:rPr>
          <w:rFonts w:ascii="Arial" w:hAnsi="Arial" w:cs="Arial"/>
          <w:sz w:val="18"/>
          <w:szCs w:val="18"/>
        </w:rPr>
        <w:t xml:space="preserve"> </w:t>
      </w:r>
      <w:r w:rsidRPr="00581F49">
        <w:rPr>
          <w:rFonts w:ascii="Arial" w:hAnsi="Arial" w:cs="Arial"/>
          <w:sz w:val="18"/>
          <w:szCs w:val="18"/>
        </w:rPr>
        <w:tab/>
        <w:t xml:space="preserve">The following streets are not included in the calculation for average </w:t>
      </w:r>
      <w:r w:rsidRPr="000679F0">
        <w:rPr>
          <w:rFonts w:ascii="Arial" w:hAnsi="Arial" w:cs="Arial"/>
          <w:sz w:val="18"/>
          <w:szCs w:val="18"/>
        </w:rPr>
        <w:t>block</w:t>
      </w:r>
      <w:r w:rsidRPr="00581F49">
        <w:rPr>
          <w:rFonts w:ascii="Arial" w:hAnsi="Arial" w:cs="Arial"/>
          <w:sz w:val="18"/>
          <w:szCs w:val="18"/>
        </w:rPr>
        <w:t xml:space="preserve"> length:</w:t>
      </w:r>
    </w:p>
    <w:p w14:paraId="7EDE9A64" w14:textId="77777777" w:rsidR="00C90139" w:rsidRPr="008B7294" w:rsidRDefault="00C90139" w:rsidP="00C90139">
      <w:pPr>
        <w:rPr>
          <w:rFonts w:ascii="Arial" w:hAnsi="Arial" w:cs="Arial"/>
          <w:sz w:val="18"/>
          <w:szCs w:val="18"/>
        </w:rPr>
      </w:pPr>
    </w:p>
    <w:p w14:paraId="3CD5EB62" w14:textId="77F9CDCA" w:rsidR="00C90139" w:rsidRPr="00A00206" w:rsidRDefault="00C90139" w:rsidP="00C90139">
      <w:pPr>
        <w:ind w:left="1080"/>
        <w:rPr>
          <w:rFonts w:ascii="Arial" w:hAnsi="Arial" w:cs="Arial"/>
          <w:sz w:val="18"/>
          <w:szCs w:val="18"/>
        </w:rPr>
      </w:pPr>
      <w:proofErr w:type="spellStart"/>
      <w:r>
        <w:rPr>
          <w:rFonts w:ascii="Arial" w:hAnsi="Arial" w:cs="Arial"/>
          <w:b/>
          <w:sz w:val="18"/>
          <w:szCs w:val="18"/>
        </w:rPr>
        <w:t>i</w:t>
      </w:r>
      <w:proofErr w:type="spellEnd"/>
      <w:r>
        <w:rPr>
          <w:rFonts w:ascii="Arial" w:hAnsi="Arial" w:cs="Arial"/>
          <w:b/>
          <w:sz w:val="18"/>
          <w:szCs w:val="18"/>
        </w:rPr>
        <w:t>.</w:t>
      </w:r>
      <w:r w:rsidRPr="00A00206">
        <w:rPr>
          <w:rFonts w:ascii="Arial" w:hAnsi="Arial" w:cs="Arial"/>
          <w:b/>
          <w:sz w:val="18"/>
          <w:szCs w:val="18"/>
        </w:rPr>
        <w:tab/>
      </w:r>
      <w:r w:rsidRPr="00A00206">
        <w:rPr>
          <w:rFonts w:ascii="Arial" w:hAnsi="Arial" w:cs="Arial"/>
          <w:sz w:val="18"/>
          <w:szCs w:val="18"/>
        </w:rPr>
        <w:t>Cul-de-sac streets</w:t>
      </w:r>
      <w:r w:rsidR="0005197D">
        <w:rPr>
          <w:rFonts w:ascii="Arial" w:hAnsi="Arial" w:cs="Arial"/>
          <w:sz w:val="18"/>
          <w:szCs w:val="18"/>
        </w:rPr>
        <w:t>.</w:t>
      </w:r>
    </w:p>
    <w:p w14:paraId="75B3EE95" w14:textId="77777777" w:rsidR="00C90139" w:rsidRPr="00A00206" w:rsidRDefault="00C90139" w:rsidP="00C90139">
      <w:pPr>
        <w:ind w:left="1440"/>
        <w:rPr>
          <w:rFonts w:ascii="Arial" w:hAnsi="Arial" w:cs="Arial"/>
          <w:sz w:val="18"/>
          <w:szCs w:val="18"/>
        </w:rPr>
      </w:pPr>
    </w:p>
    <w:p w14:paraId="12D4BE1F" w14:textId="775260B8" w:rsidR="00C90139" w:rsidRPr="00A00206" w:rsidRDefault="00C90139" w:rsidP="00C90139">
      <w:pPr>
        <w:ind w:left="1080"/>
        <w:rPr>
          <w:rFonts w:ascii="Arial" w:hAnsi="Arial" w:cs="Arial"/>
          <w:sz w:val="18"/>
          <w:szCs w:val="18"/>
        </w:rPr>
      </w:pPr>
      <w:r>
        <w:rPr>
          <w:rFonts w:ascii="Arial" w:hAnsi="Arial" w:cs="Arial"/>
          <w:b/>
          <w:sz w:val="18"/>
          <w:szCs w:val="18"/>
        </w:rPr>
        <w:t>ii.</w:t>
      </w:r>
      <w:r w:rsidRPr="00A00206">
        <w:rPr>
          <w:rFonts w:ascii="Arial" w:hAnsi="Arial" w:cs="Arial"/>
          <w:sz w:val="18"/>
          <w:szCs w:val="18"/>
        </w:rPr>
        <w:tab/>
      </w:r>
      <w:r w:rsidR="00063124">
        <w:rPr>
          <w:rFonts w:ascii="Arial" w:hAnsi="Arial" w:cs="Arial"/>
          <w:sz w:val="18"/>
          <w:szCs w:val="18"/>
        </w:rPr>
        <w:t>Street stubs</w:t>
      </w:r>
      <w:r w:rsidR="0005197D">
        <w:rPr>
          <w:rFonts w:ascii="Arial" w:hAnsi="Arial" w:cs="Arial"/>
          <w:sz w:val="18"/>
          <w:szCs w:val="18"/>
        </w:rPr>
        <w:t>.</w:t>
      </w:r>
    </w:p>
    <w:p w14:paraId="068E65A2" w14:textId="77777777" w:rsidR="00C90139" w:rsidRPr="00A00206" w:rsidRDefault="00C90139" w:rsidP="00C90139">
      <w:pPr>
        <w:ind w:left="1440"/>
        <w:rPr>
          <w:rFonts w:ascii="Arial" w:hAnsi="Arial" w:cs="Arial"/>
          <w:sz w:val="18"/>
          <w:szCs w:val="18"/>
        </w:rPr>
      </w:pPr>
    </w:p>
    <w:p w14:paraId="30AA710E" w14:textId="3CC3D802" w:rsidR="00C90139" w:rsidRPr="00581F49" w:rsidRDefault="00C90139" w:rsidP="00C90139">
      <w:pPr>
        <w:ind w:left="720" w:firstLine="360"/>
        <w:rPr>
          <w:rFonts w:ascii="Arial" w:hAnsi="Arial" w:cs="Arial"/>
          <w:sz w:val="18"/>
          <w:szCs w:val="18"/>
        </w:rPr>
      </w:pPr>
      <w:r>
        <w:rPr>
          <w:rFonts w:ascii="Arial" w:hAnsi="Arial" w:cs="Arial"/>
          <w:b/>
          <w:sz w:val="18"/>
          <w:szCs w:val="18"/>
        </w:rPr>
        <w:t>iii.</w:t>
      </w:r>
      <w:r w:rsidRPr="00A00206">
        <w:rPr>
          <w:rFonts w:ascii="Arial" w:hAnsi="Arial" w:cs="Arial"/>
          <w:sz w:val="18"/>
          <w:szCs w:val="18"/>
        </w:rPr>
        <w:tab/>
        <w:t>Streets whose length is determined by the depth of an individual or back-to-back residential lots.</w:t>
      </w:r>
    </w:p>
    <w:p w14:paraId="3A41E4E2" w14:textId="77777777" w:rsidR="00867261" w:rsidRPr="00581F49" w:rsidRDefault="00867261" w:rsidP="00AF0D53">
      <w:pPr>
        <w:ind w:left="360"/>
        <w:rPr>
          <w:rFonts w:ascii="Arial" w:hAnsi="Arial" w:cs="Arial"/>
          <w:sz w:val="18"/>
          <w:szCs w:val="18"/>
        </w:rPr>
      </w:pPr>
    </w:p>
    <w:p w14:paraId="122F3168" w14:textId="3E71D2FB" w:rsidR="00AD2250" w:rsidRDefault="00A11DA1" w:rsidP="00AF0D53">
      <w:pPr>
        <w:ind w:left="360"/>
        <w:rPr>
          <w:rFonts w:ascii="Arial" w:hAnsi="Arial" w:cs="Arial"/>
          <w:sz w:val="18"/>
          <w:szCs w:val="18"/>
        </w:rPr>
      </w:pPr>
      <w:bookmarkStart w:id="3" w:name="_Hlk80623562"/>
      <w:r w:rsidRPr="008A1E20">
        <w:rPr>
          <w:rFonts w:ascii="Arial" w:hAnsi="Arial" w:cs="Arial"/>
          <w:b/>
          <w:bCs/>
          <w:sz w:val="18"/>
          <w:szCs w:val="18"/>
        </w:rPr>
        <w:t>4.</w:t>
      </w:r>
      <w:r w:rsidRPr="008A1E20">
        <w:rPr>
          <w:rFonts w:ascii="Arial" w:hAnsi="Arial" w:cs="Arial"/>
          <w:sz w:val="18"/>
          <w:szCs w:val="18"/>
        </w:rPr>
        <w:t xml:space="preserve"> </w:t>
      </w:r>
      <w:r w:rsidRPr="008A1E20">
        <w:rPr>
          <w:rFonts w:ascii="Arial" w:hAnsi="Arial" w:cs="Arial"/>
          <w:sz w:val="18"/>
          <w:szCs w:val="18"/>
        </w:rPr>
        <w:tab/>
      </w:r>
      <w:r w:rsidR="00426625" w:rsidRPr="008A1E20">
        <w:rPr>
          <w:rFonts w:ascii="Arial" w:hAnsi="Arial" w:cs="Arial"/>
          <w:sz w:val="18"/>
          <w:szCs w:val="18"/>
        </w:rPr>
        <w:t xml:space="preserve">Exceptions to the maximum individual block </w:t>
      </w:r>
      <w:r w:rsidR="008A1E20" w:rsidRPr="008A1E20">
        <w:rPr>
          <w:rFonts w:ascii="Arial" w:hAnsi="Arial" w:cs="Arial"/>
          <w:sz w:val="18"/>
          <w:szCs w:val="18"/>
        </w:rPr>
        <w:t xml:space="preserve">length </w:t>
      </w:r>
      <w:r w:rsidR="00426625" w:rsidRPr="008A1E20">
        <w:rPr>
          <w:rFonts w:ascii="Arial" w:hAnsi="Arial" w:cs="Arial"/>
          <w:sz w:val="18"/>
          <w:szCs w:val="18"/>
        </w:rPr>
        <w:t xml:space="preserve">may be allowed as noted in Item D below. When an exception for </w:t>
      </w:r>
      <w:r w:rsidR="008A1E20" w:rsidRPr="008A1E20">
        <w:rPr>
          <w:rFonts w:ascii="Arial" w:hAnsi="Arial" w:cs="Arial"/>
          <w:sz w:val="18"/>
          <w:szCs w:val="18"/>
        </w:rPr>
        <w:t>the maximum</w:t>
      </w:r>
      <w:r w:rsidR="00B55046">
        <w:rPr>
          <w:rFonts w:ascii="Arial" w:hAnsi="Arial" w:cs="Arial"/>
          <w:sz w:val="18"/>
          <w:szCs w:val="18"/>
        </w:rPr>
        <w:t xml:space="preserve"> individual</w:t>
      </w:r>
      <w:r w:rsidR="008A1E20" w:rsidRPr="008A1E20">
        <w:rPr>
          <w:rFonts w:ascii="Arial" w:hAnsi="Arial" w:cs="Arial"/>
          <w:sz w:val="18"/>
          <w:szCs w:val="18"/>
        </w:rPr>
        <w:t xml:space="preserve"> </w:t>
      </w:r>
      <w:r w:rsidR="00426625" w:rsidRPr="008A1E20">
        <w:rPr>
          <w:rFonts w:ascii="Arial" w:hAnsi="Arial" w:cs="Arial"/>
          <w:sz w:val="18"/>
          <w:szCs w:val="18"/>
        </w:rPr>
        <w:t xml:space="preserve">block </w:t>
      </w:r>
      <w:r w:rsidR="008A1E20" w:rsidRPr="008A1E20">
        <w:rPr>
          <w:rFonts w:ascii="Arial" w:hAnsi="Arial" w:cs="Arial"/>
          <w:sz w:val="18"/>
          <w:szCs w:val="18"/>
        </w:rPr>
        <w:t xml:space="preserve">length </w:t>
      </w:r>
      <w:r w:rsidR="00426625" w:rsidRPr="008A1E20">
        <w:rPr>
          <w:rFonts w:ascii="Arial" w:hAnsi="Arial" w:cs="Arial"/>
          <w:sz w:val="18"/>
          <w:szCs w:val="18"/>
        </w:rPr>
        <w:t xml:space="preserve">has been granted in the Parks and Preserves Place Type, the length of the block will be included in the block averaging calculation based on its length or 1,500 feet, whichever is smaller. </w:t>
      </w:r>
      <w:r w:rsidR="00B55046" w:rsidRPr="00B55046">
        <w:rPr>
          <w:rFonts w:ascii="Arial" w:hAnsi="Arial" w:cs="Arial"/>
          <w:sz w:val="18"/>
          <w:szCs w:val="18"/>
        </w:rPr>
        <w:t xml:space="preserve">When an exception for the maximum individual block length has been granted in the Manufacturing and Logistics Place Type, the length of the block will be included in the block averaging calculation based on its length or 2,000 feet, whichever is smaller. </w:t>
      </w:r>
      <w:r w:rsidR="00426625" w:rsidRPr="008A1E20">
        <w:rPr>
          <w:rFonts w:ascii="Arial" w:hAnsi="Arial" w:cs="Arial"/>
          <w:sz w:val="18"/>
          <w:szCs w:val="18"/>
        </w:rPr>
        <w:t xml:space="preserve">For all other Place Types, when an exception has been granted for </w:t>
      </w:r>
      <w:r w:rsidR="008A1E20" w:rsidRPr="008A1E20">
        <w:rPr>
          <w:rFonts w:ascii="Arial" w:hAnsi="Arial" w:cs="Arial"/>
          <w:sz w:val="18"/>
          <w:szCs w:val="18"/>
        </w:rPr>
        <w:t xml:space="preserve">the maximum </w:t>
      </w:r>
      <w:r w:rsidR="00B55046">
        <w:rPr>
          <w:rFonts w:ascii="Arial" w:hAnsi="Arial" w:cs="Arial"/>
          <w:sz w:val="18"/>
          <w:szCs w:val="18"/>
        </w:rPr>
        <w:t xml:space="preserve">individual </w:t>
      </w:r>
      <w:r w:rsidR="00426625" w:rsidRPr="008A1E20">
        <w:rPr>
          <w:rFonts w:ascii="Arial" w:hAnsi="Arial" w:cs="Arial"/>
          <w:sz w:val="18"/>
          <w:szCs w:val="18"/>
        </w:rPr>
        <w:t xml:space="preserve">block </w:t>
      </w:r>
      <w:r w:rsidR="008A1E20" w:rsidRPr="008A1E20">
        <w:rPr>
          <w:rFonts w:ascii="Arial" w:hAnsi="Arial" w:cs="Arial"/>
          <w:sz w:val="18"/>
          <w:szCs w:val="18"/>
        </w:rPr>
        <w:t>length</w:t>
      </w:r>
      <w:r w:rsidR="00426625" w:rsidRPr="008A1E20">
        <w:rPr>
          <w:rFonts w:ascii="Arial" w:hAnsi="Arial" w:cs="Arial"/>
          <w:sz w:val="18"/>
          <w:szCs w:val="18"/>
        </w:rPr>
        <w:t xml:space="preserve">, the length of the block will be included in the block averaging calculation based on its length or 1,000 feet, whichever is </w:t>
      </w:r>
      <w:r w:rsidR="000E159A">
        <w:rPr>
          <w:rFonts w:ascii="Arial" w:hAnsi="Arial" w:cs="Arial"/>
          <w:sz w:val="18"/>
          <w:szCs w:val="18"/>
        </w:rPr>
        <w:t>less</w:t>
      </w:r>
      <w:r w:rsidR="00426625" w:rsidRPr="008A1E20">
        <w:rPr>
          <w:rFonts w:ascii="Arial" w:hAnsi="Arial" w:cs="Arial"/>
          <w:sz w:val="18"/>
          <w:szCs w:val="18"/>
        </w:rPr>
        <w:t>.</w:t>
      </w:r>
      <w:bookmarkEnd w:id="3"/>
    </w:p>
    <w:p w14:paraId="205377DD" w14:textId="77777777" w:rsidR="0005197D" w:rsidRDefault="0005197D" w:rsidP="00AF0D53">
      <w:pPr>
        <w:ind w:left="360"/>
        <w:rPr>
          <w:rFonts w:ascii="Arial" w:hAnsi="Arial" w:cs="Arial"/>
          <w:sz w:val="18"/>
          <w:szCs w:val="18"/>
        </w:rPr>
      </w:pPr>
    </w:p>
    <w:p w14:paraId="55C561C2" w14:textId="6D7D03EF" w:rsidR="00C90139" w:rsidRPr="0005197D" w:rsidRDefault="007E3087" w:rsidP="0005197D">
      <w:pPr>
        <w:jc w:val="center"/>
        <w:rPr>
          <w:rFonts w:ascii="Arial" w:hAnsi="Arial" w:cs="Arial"/>
          <w:b/>
          <w:bCs/>
          <w:sz w:val="18"/>
          <w:szCs w:val="18"/>
        </w:rPr>
      </w:pPr>
      <w:r>
        <w:rPr>
          <w:rFonts w:ascii="Arial" w:hAnsi="Arial" w:cs="Arial"/>
          <w:noProof/>
          <w:sz w:val="18"/>
          <w:szCs w:val="18"/>
        </w:rPr>
        <w:drawing>
          <wp:anchor distT="0" distB="0" distL="114300" distR="114300" simplePos="0" relativeHeight="251675648" behindDoc="0" locked="0" layoutInCell="1" allowOverlap="1" wp14:anchorId="496A64A0" wp14:editId="17A07814">
            <wp:simplePos x="0" y="0"/>
            <wp:positionH relativeFrom="column">
              <wp:posOffset>631825</wp:posOffset>
            </wp:positionH>
            <wp:positionV relativeFrom="paragraph">
              <wp:posOffset>241773</wp:posOffset>
            </wp:positionV>
            <wp:extent cx="4707890" cy="3209925"/>
            <wp:effectExtent l="0" t="0" r="3810" b="317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7239" b="4282"/>
                    <a:stretch/>
                  </pic:blipFill>
                  <pic:spPr bwMode="auto">
                    <a:xfrm>
                      <a:off x="0" y="0"/>
                      <a:ext cx="4707890" cy="3209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5046">
        <w:rPr>
          <w:rFonts w:ascii="Arial" w:hAnsi="Arial" w:cs="Arial"/>
          <w:b/>
          <w:bCs/>
          <w:sz w:val="18"/>
          <w:szCs w:val="18"/>
        </w:rPr>
        <w:t xml:space="preserve">STREETS </w:t>
      </w:r>
      <w:r w:rsidR="0005197D" w:rsidRPr="0005197D">
        <w:rPr>
          <w:rFonts w:ascii="Arial" w:hAnsi="Arial" w:cs="Arial"/>
          <w:b/>
          <w:bCs/>
          <w:sz w:val="18"/>
          <w:szCs w:val="18"/>
        </w:rPr>
        <w:t xml:space="preserve">ELIGIBLE </w:t>
      </w:r>
      <w:r w:rsidR="00B55046">
        <w:rPr>
          <w:rFonts w:ascii="Arial" w:hAnsi="Arial" w:cs="Arial"/>
          <w:b/>
          <w:bCs/>
          <w:sz w:val="18"/>
          <w:szCs w:val="18"/>
        </w:rPr>
        <w:t xml:space="preserve">FOR </w:t>
      </w:r>
      <w:r w:rsidR="0005197D" w:rsidRPr="0005197D">
        <w:rPr>
          <w:rFonts w:ascii="Arial" w:hAnsi="Arial" w:cs="Arial"/>
          <w:b/>
          <w:bCs/>
          <w:sz w:val="18"/>
          <w:szCs w:val="18"/>
        </w:rPr>
        <w:t xml:space="preserve">BLOCK </w:t>
      </w:r>
      <w:r w:rsidR="00B55046">
        <w:rPr>
          <w:rFonts w:ascii="Arial" w:hAnsi="Arial" w:cs="Arial"/>
          <w:b/>
          <w:bCs/>
          <w:sz w:val="18"/>
          <w:szCs w:val="18"/>
        </w:rPr>
        <w:t>AVERAGING CALCULATION</w:t>
      </w:r>
    </w:p>
    <w:p w14:paraId="413E8DCD" w14:textId="77777777" w:rsidR="00D10C71" w:rsidRPr="00581F49" w:rsidRDefault="00D10C71" w:rsidP="00AD2250">
      <w:pPr>
        <w:rPr>
          <w:rFonts w:ascii="Arial" w:hAnsi="Arial" w:cs="Arial"/>
          <w:sz w:val="18"/>
          <w:szCs w:val="18"/>
        </w:rPr>
      </w:pPr>
    </w:p>
    <w:p w14:paraId="0865777C" w14:textId="39F8EB25" w:rsidR="00B351FF" w:rsidRPr="00581F49" w:rsidRDefault="00B351FF" w:rsidP="00AD2250">
      <w:pPr>
        <w:outlineLvl w:val="0"/>
        <w:rPr>
          <w:rFonts w:ascii="Arial" w:hAnsi="Arial" w:cs="Arial"/>
          <w:b/>
          <w:sz w:val="18"/>
          <w:szCs w:val="18"/>
        </w:rPr>
      </w:pPr>
      <w:r w:rsidRPr="00581F49">
        <w:rPr>
          <w:rFonts w:ascii="Arial" w:hAnsi="Arial" w:cs="Arial"/>
          <w:b/>
          <w:sz w:val="18"/>
          <w:szCs w:val="18"/>
        </w:rPr>
        <w:t>D.</w:t>
      </w:r>
      <w:r w:rsidRPr="00581F49">
        <w:rPr>
          <w:rFonts w:ascii="Arial" w:hAnsi="Arial" w:cs="Arial"/>
          <w:b/>
          <w:sz w:val="18"/>
          <w:szCs w:val="18"/>
        </w:rPr>
        <w:tab/>
        <w:t>Exceptions</w:t>
      </w:r>
      <w:r w:rsidR="004539C1">
        <w:rPr>
          <w:rFonts w:ascii="Arial" w:hAnsi="Arial" w:cs="Arial"/>
          <w:b/>
          <w:sz w:val="18"/>
          <w:szCs w:val="18"/>
        </w:rPr>
        <w:t xml:space="preserve"> to Block Lengths</w:t>
      </w:r>
    </w:p>
    <w:p w14:paraId="393CA489" w14:textId="77777777" w:rsidR="00A55F33" w:rsidRDefault="00A55F33" w:rsidP="00B351FF">
      <w:pPr>
        <w:rPr>
          <w:rFonts w:ascii="Arial" w:hAnsi="Arial" w:cs="Arial"/>
          <w:sz w:val="18"/>
          <w:szCs w:val="18"/>
        </w:rPr>
      </w:pPr>
    </w:p>
    <w:p w14:paraId="66620EE4" w14:textId="2C41D101" w:rsidR="00B351FF" w:rsidRPr="00581F49" w:rsidRDefault="00A55F33" w:rsidP="00A55F33">
      <w:pPr>
        <w:ind w:left="360"/>
        <w:rPr>
          <w:rFonts w:ascii="Arial" w:hAnsi="Arial" w:cs="Arial"/>
          <w:b/>
          <w:sz w:val="18"/>
          <w:szCs w:val="18"/>
        </w:rPr>
      </w:pPr>
      <w:r w:rsidRPr="00A55F33">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B351FF" w:rsidRPr="00581F49">
        <w:rPr>
          <w:rFonts w:ascii="Arial" w:hAnsi="Arial" w:cs="Arial"/>
          <w:sz w:val="18"/>
          <w:szCs w:val="18"/>
        </w:rPr>
        <w:t xml:space="preserve">The </w:t>
      </w:r>
      <w:r w:rsidR="0005197D">
        <w:rPr>
          <w:rFonts w:ascii="Arial" w:hAnsi="Arial" w:cs="Arial"/>
          <w:sz w:val="18"/>
          <w:szCs w:val="18"/>
        </w:rPr>
        <w:t>SSI Administrator</w:t>
      </w:r>
      <w:r w:rsidR="00B351FF" w:rsidRPr="00581F49">
        <w:rPr>
          <w:rFonts w:ascii="Arial" w:hAnsi="Arial" w:cs="Arial"/>
          <w:sz w:val="18"/>
          <w:szCs w:val="18"/>
        </w:rPr>
        <w:t xml:space="preserve">, in consultation with CDOT, may modify the maximum </w:t>
      </w:r>
      <w:r w:rsidR="005D4F7C" w:rsidRPr="00581F49">
        <w:rPr>
          <w:rFonts w:ascii="Arial" w:hAnsi="Arial" w:cs="Arial"/>
          <w:sz w:val="18"/>
          <w:szCs w:val="18"/>
        </w:rPr>
        <w:t xml:space="preserve">individual </w:t>
      </w:r>
      <w:r w:rsidR="005D4F7C" w:rsidRPr="008A1E20">
        <w:rPr>
          <w:rFonts w:ascii="Arial" w:hAnsi="Arial" w:cs="Arial"/>
          <w:sz w:val="18"/>
          <w:szCs w:val="18"/>
        </w:rPr>
        <w:t xml:space="preserve">block </w:t>
      </w:r>
      <w:r w:rsidR="008A1E20">
        <w:rPr>
          <w:rFonts w:ascii="Arial" w:hAnsi="Arial" w:cs="Arial"/>
          <w:sz w:val="18"/>
          <w:szCs w:val="18"/>
        </w:rPr>
        <w:t>length</w:t>
      </w:r>
      <w:r w:rsidR="00B351FF" w:rsidRPr="00581F49">
        <w:rPr>
          <w:rFonts w:ascii="Arial" w:hAnsi="Arial" w:cs="Arial"/>
          <w:sz w:val="18"/>
          <w:szCs w:val="18"/>
        </w:rPr>
        <w:t xml:space="preserve">, eliminating the need for a </w:t>
      </w:r>
      <w:r w:rsidR="00063124">
        <w:rPr>
          <w:rFonts w:ascii="Arial" w:hAnsi="Arial" w:cs="Arial"/>
          <w:sz w:val="18"/>
          <w:szCs w:val="18"/>
        </w:rPr>
        <w:t xml:space="preserve">street </w:t>
      </w:r>
      <w:r w:rsidR="00B351FF" w:rsidRPr="00581F49">
        <w:rPr>
          <w:rFonts w:ascii="Arial" w:hAnsi="Arial" w:cs="Arial"/>
          <w:sz w:val="18"/>
          <w:szCs w:val="18"/>
        </w:rPr>
        <w:t>stub or paper street whe</w:t>
      </w:r>
      <w:r w:rsidR="007C1D25" w:rsidRPr="00581F49">
        <w:rPr>
          <w:rFonts w:ascii="Arial" w:hAnsi="Arial" w:cs="Arial"/>
          <w:sz w:val="18"/>
          <w:szCs w:val="18"/>
        </w:rPr>
        <w:t>n any of the following conditions exist</w:t>
      </w:r>
      <w:r w:rsidR="00B351FF" w:rsidRPr="00581F49">
        <w:rPr>
          <w:rFonts w:ascii="Arial" w:hAnsi="Arial" w:cs="Arial"/>
          <w:sz w:val="18"/>
          <w:szCs w:val="18"/>
        </w:rPr>
        <w:t>:</w:t>
      </w:r>
    </w:p>
    <w:p w14:paraId="5AE23052" w14:textId="77777777" w:rsidR="00B351FF" w:rsidRPr="00581F49" w:rsidRDefault="00B351FF" w:rsidP="00A55F33">
      <w:pPr>
        <w:ind w:left="360"/>
        <w:rPr>
          <w:rFonts w:ascii="Arial" w:hAnsi="Arial" w:cs="Arial"/>
          <w:sz w:val="18"/>
          <w:szCs w:val="18"/>
        </w:rPr>
      </w:pPr>
    </w:p>
    <w:p w14:paraId="32649E6B" w14:textId="711BF84E" w:rsidR="00B351FF" w:rsidRPr="00581F49" w:rsidRDefault="00A55F33" w:rsidP="00A55F33">
      <w:pPr>
        <w:ind w:left="720"/>
        <w:rPr>
          <w:rFonts w:ascii="Arial" w:hAnsi="Arial" w:cs="Arial"/>
          <w:sz w:val="18"/>
          <w:szCs w:val="18"/>
        </w:rPr>
      </w:pPr>
      <w:r>
        <w:rPr>
          <w:rFonts w:ascii="Arial" w:hAnsi="Arial" w:cs="Arial"/>
          <w:b/>
          <w:sz w:val="18"/>
          <w:szCs w:val="18"/>
        </w:rPr>
        <w:t>a</w:t>
      </w:r>
      <w:r w:rsidR="00B351FF" w:rsidRPr="00581F49">
        <w:rPr>
          <w:rFonts w:ascii="Arial" w:hAnsi="Arial" w:cs="Arial"/>
          <w:b/>
          <w:sz w:val="18"/>
          <w:szCs w:val="18"/>
        </w:rPr>
        <w:t>.</w:t>
      </w:r>
      <w:r w:rsidR="00B351FF" w:rsidRPr="00581F49">
        <w:rPr>
          <w:rFonts w:ascii="Arial" w:hAnsi="Arial" w:cs="Arial"/>
          <w:b/>
          <w:sz w:val="18"/>
          <w:szCs w:val="18"/>
        </w:rPr>
        <w:tab/>
      </w:r>
      <w:r w:rsidR="00B351FF" w:rsidRPr="00581F49">
        <w:rPr>
          <w:rFonts w:ascii="Arial" w:hAnsi="Arial" w:cs="Arial"/>
          <w:sz w:val="18"/>
          <w:szCs w:val="18"/>
        </w:rPr>
        <w:t xml:space="preserve">A </w:t>
      </w:r>
      <w:r w:rsidR="002E0B8C">
        <w:rPr>
          <w:rFonts w:ascii="Arial" w:hAnsi="Arial" w:cs="Arial"/>
          <w:sz w:val="18"/>
          <w:szCs w:val="18"/>
        </w:rPr>
        <w:t xml:space="preserve">man-made </w:t>
      </w:r>
      <w:r w:rsidR="00B351FF" w:rsidRPr="00581F49">
        <w:rPr>
          <w:rFonts w:ascii="Arial" w:hAnsi="Arial" w:cs="Arial"/>
          <w:sz w:val="18"/>
          <w:szCs w:val="18"/>
        </w:rPr>
        <w:t xml:space="preserve">physical </w:t>
      </w:r>
      <w:r w:rsidR="00B27B97">
        <w:rPr>
          <w:rFonts w:ascii="Arial" w:hAnsi="Arial" w:cs="Arial"/>
          <w:sz w:val="18"/>
          <w:szCs w:val="18"/>
        </w:rPr>
        <w:t>barrier</w:t>
      </w:r>
      <w:r w:rsidR="00B27B97" w:rsidRPr="00581F49">
        <w:rPr>
          <w:rFonts w:ascii="Arial" w:hAnsi="Arial" w:cs="Arial"/>
          <w:sz w:val="18"/>
          <w:szCs w:val="18"/>
        </w:rPr>
        <w:t xml:space="preserve"> </w:t>
      </w:r>
      <w:r w:rsidR="00B351FF" w:rsidRPr="00581F49">
        <w:rPr>
          <w:rFonts w:ascii="Arial" w:hAnsi="Arial" w:cs="Arial"/>
          <w:sz w:val="18"/>
          <w:szCs w:val="18"/>
        </w:rPr>
        <w:t>to a connection exists, such as a freeway, railroad line, rapid transit line, or gas pipeline</w:t>
      </w:r>
      <w:r w:rsidR="0005197D">
        <w:rPr>
          <w:rFonts w:ascii="Arial" w:hAnsi="Arial" w:cs="Arial"/>
          <w:sz w:val="18"/>
          <w:szCs w:val="18"/>
        </w:rPr>
        <w:t>.</w:t>
      </w:r>
    </w:p>
    <w:p w14:paraId="591E4689" w14:textId="77777777" w:rsidR="00B351FF" w:rsidRPr="00581F49" w:rsidRDefault="00B351FF" w:rsidP="00A55F33">
      <w:pPr>
        <w:ind w:left="720"/>
        <w:rPr>
          <w:rFonts w:ascii="Arial" w:hAnsi="Arial" w:cs="Arial"/>
          <w:sz w:val="18"/>
          <w:szCs w:val="18"/>
        </w:rPr>
      </w:pPr>
    </w:p>
    <w:p w14:paraId="7984E389" w14:textId="5911C099" w:rsidR="00B351FF" w:rsidRPr="00581F49" w:rsidRDefault="00A55F33" w:rsidP="00A55F33">
      <w:pPr>
        <w:ind w:left="720"/>
        <w:rPr>
          <w:rFonts w:ascii="Arial" w:hAnsi="Arial" w:cs="Arial"/>
          <w:sz w:val="18"/>
          <w:szCs w:val="18"/>
        </w:rPr>
      </w:pPr>
      <w:r>
        <w:rPr>
          <w:rFonts w:ascii="Arial" w:hAnsi="Arial" w:cs="Arial"/>
          <w:b/>
          <w:sz w:val="18"/>
          <w:szCs w:val="18"/>
        </w:rPr>
        <w:t>b</w:t>
      </w:r>
      <w:r w:rsidR="00B351FF" w:rsidRPr="00581F49">
        <w:rPr>
          <w:rFonts w:ascii="Arial" w:hAnsi="Arial" w:cs="Arial"/>
          <w:b/>
          <w:sz w:val="18"/>
          <w:szCs w:val="18"/>
        </w:rPr>
        <w:t>.</w:t>
      </w:r>
      <w:r w:rsidR="00B351FF" w:rsidRPr="00581F49">
        <w:rPr>
          <w:rFonts w:ascii="Arial" w:hAnsi="Arial" w:cs="Arial"/>
          <w:sz w:val="18"/>
          <w:szCs w:val="18"/>
        </w:rPr>
        <w:tab/>
        <w:t xml:space="preserve">A natural </w:t>
      </w:r>
      <w:r w:rsidR="002E0B8C">
        <w:rPr>
          <w:rFonts w:ascii="Arial" w:hAnsi="Arial" w:cs="Arial"/>
          <w:sz w:val="18"/>
          <w:szCs w:val="18"/>
        </w:rPr>
        <w:t xml:space="preserve">physical </w:t>
      </w:r>
      <w:r w:rsidR="00B27B97">
        <w:rPr>
          <w:rFonts w:ascii="Arial" w:hAnsi="Arial" w:cs="Arial"/>
          <w:sz w:val="18"/>
          <w:szCs w:val="18"/>
        </w:rPr>
        <w:t>barrier</w:t>
      </w:r>
      <w:r w:rsidR="00B27B97" w:rsidRPr="00581F49">
        <w:rPr>
          <w:rFonts w:ascii="Arial" w:hAnsi="Arial" w:cs="Arial"/>
          <w:sz w:val="18"/>
          <w:szCs w:val="18"/>
        </w:rPr>
        <w:t xml:space="preserve"> </w:t>
      </w:r>
      <w:r w:rsidR="00B351FF" w:rsidRPr="00581F49">
        <w:rPr>
          <w:rFonts w:ascii="Arial" w:hAnsi="Arial" w:cs="Arial"/>
          <w:sz w:val="18"/>
          <w:szCs w:val="18"/>
        </w:rPr>
        <w:t>exists, such as areas of steep slopes, wetlands, floodplain, creeks, or streams</w:t>
      </w:r>
      <w:r w:rsidR="0005197D">
        <w:rPr>
          <w:rFonts w:ascii="Arial" w:hAnsi="Arial" w:cs="Arial"/>
          <w:sz w:val="18"/>
          <w:szCs w:val="18"/>
        </w:rPr>
        <w:t>.</w:t>
      </w:r>
    </w:p>
    <w:p w14:paraId="7A1A02F1" w14:textId="77777777" w:rsidR="00B351FF" w:rsidRPr="00581F49" w:rsidRDefault="00B351FF" w:rsidP="00A55F33">
      <w:pPr>
        <w:ind w:left="720"/>
        <w:rPr>
          <w:rFonts w:ascii="Arial" w:hAnsi="Arial" w:cs="Arial"/>
          <w:sz w:val="18"/>
          <w:szCs w:val="18"/>
        </w:rPr>
      </w:pPr>
    </w:p>
    <w:p w14:paraId="52EFC146" w14:textId="19168C85" w:rsidR="00B351FF" w:rsidRPr="00581F49" w:rsidRDefault="00A55F33" w:rsidP="00A55F33">
      <w:pPr>
        <w:pStyle w:val="ListParagraph"/>
        <w:rPr>
          <w:rFonts w:ascii="Arial" w:hAnsi="Arial" w:cs="Arial"/>
          <w:sz w:val="18"/>
          <w:szCs w:val="18"/>
        </w:rPr>
      </w:pPr>
      <w:r>
        <w:rPr>
          <w:rFonts w:ascii="Arial" w:hAnsi="Arial" w:cs="Arial"/>
          <w:b/>
          <w:sz w:val="18"/>
          <w:szCs w:val="18"/>
        </w:rPr>
        <w:t>c</w:t>
      </w:r>
      <w:r w:rsidR="00B351FF" w:rsidRPr="00581F49">
        <w:rPr>
          <w:rFonts w:ascii="Arial" w:hAnsi="Arial" w:cs="Arial"/>
          <w:b/>
          <w:sz w:val="18"/>
          <w:szCs w:val="18"/>
        </w:rPr>
        <w:t>.</w:t>
      </w:r>
      <w:r w:rsidR="00B351FF" w:rsidRPr="00581F49">
        <w:rPr>
          <w:rFonts w:ascii="Arial" w:hAnsi="Arial" w:cs="Arial"/>
          <w:sz w:val="18"/>
          <w:szCs w:val="18"/>
        </w:rPr>
        <w:tab/>
        <w:t xml:space="preserve">An industrial use is located adjacent to a proposed residential property, allowing future traffic to </w:t>
      </w:r>
      <w:r w:rsidR="002E0B8C">
        <w:rPr>
          <w:rFonts w:ascii="Arial" w:hAnsi="Arial" w:cs="Arial"/>
          <w:sz w:val="18"/>
          <w:szCs w:val="18"/>
        </w:rPr>
        <w:t>said industrial</w:t>
      </w:r>
      <w:r w:rsidR="00B351FF" w:rsidRPr="00581F49">
        <w:rPr>
          <w:rFonts w:ascii="Arial" w:hAnsi="Arial" w:cs="Arial"/>
          <w:sz w:val="18"/>
          <w:szCs w:val="18"/>
        </w:rPr>
        <w:t xml:space="preserve"> use to traverse the residential property to reach a non-local street</w:t>
      </w:r>
      <w:r w:rsidR="0005197D">
        <w:rPr>
          <w:rFonts w:ascii="Arial" w:hAnsi="Arial" w:cs="Arial"/>
          <w:sz w:val="18"/>
          <w:szCs w:val="18"/>
        </w:rPr>
        <w:t>.</w:t>
      </w:r>
    </w:p>
    <w:p w14:paraId="52D67FA8" w14:textId="77777777" w:rsidR="00B351FF" w:rsidRPr="00581F49" w:rsidRDefault="00B351FF" w:rsidP="00A55F33">
      <w:pPr>
        <w:pStyle w:val="ListParagraph"/>
        <w:rPr>
          <w:rFonts w:ascii="Arial" w:hAnsi="Arial" w:cs="Arial"/>
          <w:sz w:val="18"/>
          <w:szCs w:val="18"/>
        </w:rPr>
      </w:pPr>
    </w:p>
    <w:p w14:paraId="09EC3916" w14:textId="1119831E" w:rsidR="00B351FF" w:rsidRPr="00581F49" w:rsidRDefault="00A55F33" w:rsidP="00A55F33">
      <w:pPr>
        <w:pStyle w:val="ListParagraph"/>
        <w:rPr>
          <w:rFonts w:ascii="Arial" w:hAnsi="Arial" w:cs="Arial"/>
          <w:sz w:val="18"/>
          <w:szCs w:val="18"/>
        </w:rPr>
      </w:pPr>
      <w:r>
        <w:rPr>
          <w:rFonts w:ascii="Arial" w:hAnsi="Arial" w:cs="Arial"/>
          <w:b/>
          <w:sz w:val="18"/>
          <w:szCs w:val="18"/>
        </w:rPr>
        <w:t>d</w:t>
      </w:r>
      <w:r w:rsidR="005E72A2" w:rsidRPr="00581F49">
        <w:rPr>
          <w:rFonts w:ascii="Arial" w:hAnsi="Arial" w:cs="Arial"/>
          <w:b/>
          <w:sz w:val="18"/>
          <w:szCs w:val="18"/>
        </w:rPr>
        <w:t>.</w:t>
      </w:r>
      <w:r w:rsidR="00B351FF" w:rsidRPr="00581F49">
        <w:rPr>
          <w:rFonts w:ascii="Arial" w:hAnsi="Arial" w:cs="Arial"/>
          <w:sz w:val="18"/>
          <w:szCs w:val="18"/>
        </w:rPr>
        <w:tab/>
        <w:t>The shape of the property does not allow the</w:t>
      </w:r>
      <w:r w:rsidR="005D4F7C" w:rsidRPr="00581F49">
        <w:rPr>
          <w:rFonts w:ascii="Arial" w:hAnsi="Arial" w:cs="Arial"/>
          <w:sz w:val="18"/>
          <w:szCs w:val="18"/>
        </w:rPr>
        <w:t xml:space="preserve"> </w:t>
      </w:r>
      <w:r w:rsidR="00B351FF" w:rsidRPr="00581F49">
        <w:rPr>
          <w:rFonts w:ascii="Arial" w:hAnsi="Arial" w:cs="Arial"/>
          <w:sz w:val="18"/>
          <w:szCs w:val="18"/>
        </w:rPr>
        <w:t>requirements to be met</w:t>
      </w:r>
      <w:r w:rsidR="0005197D">
        <w:rPr>
          <w:rFonts w:ascii="Arial" w:hAnsi="Arial" w:cs="Arial"/>
          <w:sz w:val="18"/>
          <w:szCs w:val="18"/>
        </w:rPr>
        <w:t>.</w:t>
      </w:r>
    </w:p>
    <w:p w14:paraId="4656A76E" w14:textId="77777777" w:rsidR="00B351FF" w:rsidRPr="00581F49" w:rsidRDefault="00B351FF" w:rsidP="00A55F33">
      <w:pPr>
        <w:pStyle w:val="ListParagraph"/>
        <w:rPr>
          <w:rFonts w:ascii="Arial" w:hAnsi="Arial" w:cs="Arial"/>
          <w:sz w:val="18"/>
          <w:szCs w:val="18"/>
        </w:rPr>
      </w:pPr>
    </w:p>
    <w:p w14:paraId="056207C6" w14:textId="1AC7BD3D" w:rsidR="00B351FF" w:rsidRPr="00581F49" w:rsidRDefault="00A55F33" w:rsidP="00A55F33">
      <w:pPr>
        <w:pStyle w:val="ListParagraph"/>
        <w:rPr>
          <w:rFonts w:ascii="Arial" w:hAnsi="Arial" w:cs="Arial"/>
          <w:sz w:val="18"/>
          <w:szCs w:val="18"/>
        </w:rPr>
      </w:pPr>
      <w:r>
        <w:rPr>
          <w:rFonts w:ascii="Arial" w:hAnsi="Arial" w:cs="Arial"/>
          <w:b/>
          <w:sz w:val="18"/>
          <w:szCs w:val="18"/>
        </w:rPr>
        <w:t>e</w:t>
      </w:r>
      <w:r w:rsidR="00B351FF" w:rsidRPr="00581F49">
        <w:rPr>
          <w:rFonts w:ascii="Arial" w:hAnsi="Arial" w:cs="Arial"/>
          <w:b/>
          <w:sz w:val="18"/>
          <w:szCs w:val="18"/>
        </w:rPr>
        <w:t>.</w:t>
      </w:r>
      <w:r w:rsidR="00B351FF" w:rsidRPr="00581F49">
        <w:rPr>
          <w:rFonts w:ascii="Arial" w:hAnsi="Arial" w:cs="Arial"/>
          <w:sz w:val="18"/>
          <w:szCs w:val="18"/>
        </w:rPr>
        <w:tab/>
        <w:t>There are right-of-way, sight distance, or access constraints to providing the recommended spacing</w:t>
      </w:r>
      <w:r w:rsidR="0005197D">
        <w:rPr>
          <w:rFonts w:ascii="Arial" w:hAnsi="Arial" w:cs="Arial"/>
          <w:sz w:val="18"/>
          <w:szCs w:val="18"/>
        </w:rPr>
        <w:t>.</w:t>
      </w:r>
    </w:p>
    <w:p w14:paraId="1CD0DE1F" w14:textId="77777777" w:rsidR="00B351FF" w:rsidRPr="00B351FF" w:rsidRDefault="00B351FF" w:rsidP="00A55F33">
      <w:pPr>
        <w:pStyle w:val="ListParagraph"/>
        <w:rPr>
          <w:rFonts w:ascii="Arial" w:hAnsi="Arial" w:cs="Arial"/>
          <w:sz w:val="18"/>
          <w:szCs w:val="18"/>
        </w:rPr>
      </w:pPr>
    </w:p>
    <w:p w14:paraId="13E5FEAA" w14:textId="7BB38E7F" w:rsidR="00B351FF" w:rsidRPr="00581F49" w:rsidRDefault="00A55F33" w:rsidP="00A55F33">
      <w:pPr>
        <w:pStyle w:val="ListParagraph"/>
        <w:rPr>
          <w:rFonts w:ascii="Arial" w:hAnsi="Arial" w:cs="Arial"/>
          <w:sz w:val="18"/>
          <w:szCs w:val="18"/>
        </w:rPr>
      </w:pPr>
      <w:r>
        <w:rPr>
          <w:rFonts w:ascii="Arial" w:hAnsi="Arial" w:cs="Arial"/>
          <w:b/>
          <w:sz w:val="18"/>
          <w:szCs w:val="18"/>
        </w:rPr>
        <w:t>f</w:t>
      </w:r>
      <w:r w:rsidR="00B351FF" w:rsidRPr="00581F49">
        <w:rPr>
          <w:rFonts w:ascii="Arial" w:hAnsi="Arial" w:cs="Arial"/>
          <w:sz w:val="18"/>
          <w:szCs w:val="18"/>
        </w:rPr>
        <w:tab/>
        <w:t xml:space="preserve">Accessibility to the subject property or an adjacent property requires modification of the </w:t>
      </w:r>
      <w:r w:rsidR="002E0B8C">
        <w:rPr>
          <w:rFonts w:ascii="Arial" w:hAnsi="Arial" w:cs="Arial"/>
          <w:sz w:val="18"/>
          <w:szCs w:val="18"/>
        </w:rPr>
        <w:t xml:space="preserve">spacing </w:t>
      </w:r>
      <w:r w:rsidR="00B351FF" w:rsidRPr="00581F49">
        <w:rPr>
          <w:rFonts w:ascii="Arial" w:hAnsi="Arial" w:cs="Arial"/>
          <w:sz w:val="18"/>
          <w:szCs w:val="18"/>
        </w:rPr>
        <w:t>requirements</w:t>
      </w:r>
      <w:r w:rsidR="0005197D">
        <w:rPr>
          <w:rFonts w:ascii="Arial" w:hAnsi="Arial" w:cs="Arial"/>
          <w:sz w:val="18"/>
          <w:szCs w:val="18"/>
        </w:rPr>
        <w:t>.</w:t>
      </w:r>
    </w:p>
    <w:p w14:paraId="170C98CF" w14:textId="77777777" w:rsidR="00B351FF" w:rsidRPr="00581F49" w:rsidRDefault="00B351FF" w:rsidP="00A55F33">
      <w:pPr>
        <w:pStyle w:val="ListParagraph"/>
        <w:rPr>
          <w:rFonts w:ascii="Arial" w:hAnsi="Arial" w:cs="Arial"/>
          <w:sz w:val="18"/>
          <w:szCs w:val="18"/>
        </w:rPr>
      </w:pPr>
    </w:p>
    <w:p w14:paraId="1437AE61" w14:textId="326E86F6" w:rsidR="00B351FF" w:rsidRPr="00581F49" w:rsidRDefault="00A55F33" w:rsidP="00A55F33">
      <w:pPr>
        <w:pStyle w:val="ListParagraph"/>
        <w:rPr>
          <w:rFonts w:ascii="Arial" w:hAnsi="Arial" w:cs="Arial"/>
          <w:sz w:val="18"/>
          <w:szCs w:val="18"/>
        </w:rPr>
      </w:pPr>
      <w:r>
        <w:rPr>
          <w:rFonts w:ascii="Arial" w:hAnsi="Arial" w:cs="Arial"/>
          <w:b/>
          <w:sz w:val="18"/>
          <w:szCs w:val="18"/>
        </w:rPr>
        <w:t>g</w:t>
      </w:r>
      <w:r w:rsidR="00B351FF" w:rsidRPr="00581F49">
        <w:rPr>
          <w:rFonts w:ascii="Arial" w:hAnsi="Arial" w:cs="Arial"/>
          <w:b/>
          <w:sz w:val="18"/>
          <w:szCs w:val="18"/>
        </w:rPr>
        <w:t>.</w:t>
      </w:r>
      <w:r w:rsidR="00B351FF" w:rsidRPr="00581F49">
        <w:rPr>
          <w:rFonts w:ascii="Arial" w:hAnsi="Arial" w:cs="Arial"/>
          <w:sz w:val="18"/>
          <w:szCs w:val="18"/>
        </w:rPr>
        <w:tab/>
        <w:t>Manufacturing, distribution</w:t>
      </w:r>
      <w:r w:rsidR="006420EC" w:rsidRPr="00581F49">
        <w:rPr>
          <w:rFonts w:ascii="Arial" w:hAnsi="Arial" w:cs="Arial"/>
          <w:sz w:val="18"/>
          <w:szCs w:val="18"/>
        </w:rPr>
        <w:t>,</w:t>
      </w:r>
      <w:r w:rsidR="00B351FF" w:rsidRPr="00581F49">
        <w:rPr>
          <w:rFonts w:ascii="Arial" w:hAnsi="Arial" w:cs="Arial"/>
          <w:sz w:val="18"/>
          <w:szCs w:val="18"/>
        </w:rPr>
        <w:t xml:space="preserve"> warehousing, industrial</w:t>
      </w:r>
      <w:r w:rsidR="006420EC" w:rsidRPr="00581F49">
        <w:rPr>
          <w:rFonts w:ascii="Arial" w:hAnsi="Arial" w:cs="Arial"/>
          <w:sz w:val="18"/>
          <w:szCs w:val="18"/>
        </w:rPr>
        <w:t>,</w:t>
      </w:r>
      <w:r w:rsidR="00B351FF" w:rsidRPr="00581F49">
        <w:rPr>
          <w:rFonts w:ascii="Arial" w:hAnsi="Arial" w:cs="Arial"/>
          <w:sz w:val="18"/>
          <w:szCs w:val="18"/>
        </w:rPr>
        <w:t xml:space="preserve"> or security functions do not allow the spacing requirements to be met</w:t>
      </w:r>
      <w:r w:rsidR="0005197D">
        <w:rPr>
          <w:rFonts w:ascii="Arial" w:hAnsi="Arial" w:cs="Arial"/>
          <w:sz w:val="18"/>
          <w:szCs w:val="18"/>
        </w:rPr>
        <w:t>.</w:t>
      </w:r>
      <w:r>
        <w:rPr>
          <w:rFonts w:ascii="Arial" w:hAnsi="Arial" w:cs="Arial"/>
          <w:sz w:val="18"/>
          <w:szCs w:val="18"/>
        </w:rPr>
        <w:t xml:space="preserve"> </w:t>
      </w:r>
      <w:r w:rsidRPr="00A55F33">
        <w:rPr>
          <w:rFonts w:ascii="Arial" w:hAnsi="Arial" w:cs="Arial"/>
          <w:sz w:val="18"/>
          <w:szCs w:val="18"/>
        </w:rPr>
        <w:t>Block lengths in the Manufacturing and Logistics Place Type may extend beyond a 2,000 feet individual block length to accommodate for the design of buildings exceeding that length.</w:t>
      </w:r>
    </w:p>
    <w:p w14:paraId="37298D17" w14:textId="77777777" w:rsidR="00B351FF" w:rsidRPr="00581F49" w:rsidRDefault="00B351FF" w:rsidP="00A55F33">
      <w:pPr>
        <w:pStyle w:val="ListParagraph"/>
        <w:rPr>
          <w:rFonts w:ascii="Arial" w:hAnsi="Arial" w:cs="Arial"/>
          <w:sz w:val="18"/>
          <w:szCs w:val="18"/>
        </w:rPr>
      </w:pPr>
    </w:p>
    <w:p w14:paraId="6656FEF5" w14:textId="553C69B3" w:rsidR="00B351FF" w:rsidRPr="00581F49" w:rsidRDefault="00A55F33" w:rsidP="00A55F33">
      <w:pPr>
        <w:pStyle w:val="ListParagraph"/>
        <w:rPr>
          <w:rFonts w:ascii="Arial" w:hAnsi="Arial" w:cs="Arial"/>
          <w:sz w:val="18"/>
          <w:szCs w:val="18"/>
        </w:rPr>
      </w:pPr>
      <w:r>
        <w:rPr>
          <w:rFonts w:ascii="Arial" w:hAnsi="Arial" w:cs="Arial"/>
          <w:b/>
          <w:sz w:val="18"/>
          <w:szCs w:val="18"/>
        </w:rPr>
        <w:t>h</w:t>
      </w:r>
      <w:r w:rsidR="00B351FF" w:rsidRPr="00581F49">
        <w:rPr>
          <w:rFonts w:ascii="Arial" w:hAnsi="Arial" w:cs="Arial"/>
          <w:b/>
          <w:sz w:val="18"/>
          <w:szCs w:val="18"/>
        </w:rPr>
        <w:t>.</w:t>
      </w:r>
      <w:r w:rsidR="00B351FF" w:rsidRPr="00581F49">
        <w:rPr>
          <w:rFonts w:ascii="Arial" w:hAnsi="Arial" w:cs="Arial"/>
          <w:sz w:val="18"/>
          <w:szCs w:val="18"/>
        </w:rPr>
        <w:tab/>
        <w:t>It is advantageous to the street network to align a new street with an existing street, major driveway, or traffic signal.</w:t>
      </w:r>
    </w:p>
    <w:p w14:paraId="3D138085" w14:textId="725BCD8D" w:rsidR="00B351FF" w:rsidRDefault="00B351FF" w:rsidP="005E72A2">
      <w:pPr>
        <w:pStyle w:val="ListParagraph"/>
        <w:ind w:left="360"/>
        <w:rPr>
          <w:rFonts w:ascii="Arial" w:hAnsi="Arial" w:cs="Arial"/>
          <w:b/>
          <w:sz w:val="18"/>
          <w:szCs w:val="18"/>
        </w:rPr>
      </w:pPr>
    </w:p>
    <w:p w14:paraId="46E9958E" w14:textId="1EB75028" w:rsidR="00A55F33" w:rsidRPr="00A55F33" w:rsidRDefault="00A55F33" w:rsidP="005E72A2">
      <w:pPr>
        <w:pStyle w:val="ListParagraph"/>
        <w:ind w:left="360"/>
        <w:rPr>
          <w:rFonts w:ascii="Arial" w:hAnsi="Arial" w:cs="Arial"/>
          <w:bCs/>
          <w:sz w:val="18"/>
          <w:szCs w:val="18"/>
        </w:rPr>
      </w:pPr>
      <w:r w:rsidRPr="00A55F33">
        <w:rPr>
          <w:rFonts w:ascii="Arial" w:hAnsi="Arial" w:cs="Arial"/>
          <w:b/>
          <w:sz w:val="18"/>
          <w:szCs w:val="18"/>
        </w:rPr>
        <w:t>2.</w:t>
      </w:r>
      <w:r w:rsidRPr="00A55F33">
        <w:rPr>
          <w:rFonts w:ascii="Arial" w:hAnsi="Arial" w:cs="Arial"/>
          <w:b/>
          <w:sz w:val="18"/>
          <w:szCs w:val="18"/>
        </w:rPr>
        <w:tab/>
      </w:r>
      <w:r w:rsidRPr="00A55F33">
        <w:rPr>
          <w:rFonts w:ascii="Arial" w:hAnsi="Arial" w:cs="Arial"/>
          <w:bCs/>
          <w:sz w:val="18"/>
          <w:szCs w:val="18"/>
        </w:rPr>
        <w:t>Public parks may, in lieu of providing new streets, provide off-street public paths. This exception does not apply for new arterials and limited access streets indicated on the City of Charlotte Streets Map.</w:t>
      </w:r>
    </w:p>
    <w:p w14:paraId="547013A7" w14:textId="77777777" w:rsidR="00A55F33" w:rsidRPr="00A55F33" w:rsidRDefault="00A55F33" w:rsidP="005E72A2">
      <w:pPr>
        <w:pStyle w:val="ListParagraph"/>
        <w:ind w:left="360"/>
        <w:rPr>
          <w:rFonts w:ascii="Arial" w:hAnsi="Arial" w:cs="Arial"/>
          <w:bCs/>
          <w:sz w:val="18"/>
          <w:szCs w:val="18"/>
        </w:rPr>
      </w:pPr>
    </w:p>
    <w:p w14:paraId="43EEB634" w14:textId="0A6ED5D8" w:rsidR="00AD2250" w:rsidRPr="00581F49" w:rsidRDefault="00B351FF" w:rsidP="00AD2250">
      <w:pPr>
        <w:outlineLvl w:val="0"/>
        <w:rPr>
          <w:rFonts w:ascii="Arial" w:hAnsi="Arial" w:cs="Arial"/>
          <w:b/>
          <w:sz w:val="18"/>
          <w:szCs w:val="18"/>
        </w:rPr>
      </w:pPr>
      <w:r w:rsidRPr="00581F49">
        <w:rPr>
          <w:rFonts w:ascii="Arial" w:hAnsi="Arial" w:cs="Arial"/>
          <w:b/>
          <w:sz w:val="18"/>
          <w:szCs w:val="18"/>
        </w:rPr>
        <w:t>E</w:t>
      </w:r>
      <w:r w:rsidR="00AD2250" w:rsidRPr="00581F49">
        <w:rPr>
          <w:rFonts w:ascii="Arial" w:hAnsi="Arial" w:cs="Arial"/>
          <w:b/>
          <w:sz w:val="18"/>
          <w:szCs w:val="18"/>
        </w:rPr>
        <w:t>.</w:t>
      </w:r>
      <w:r w:rsidR="00AD2250" w:rsidRPr="00581F49">
        <w:rPr>
          <w:rFonts w:ascii="Arial" w:hAnsi="Arial" w:cs="Arial"/>
          <w:b/>
          <w:sz w:val="18"/>
          <w:szCs w:val="18"/>
        </w:rPr>
        <w:tab/>
      </w:r>
      <w:r w:rsidR="00AD2250" w:rsidRPr="00683D70">
        <w:rPr>
          <w:rFonts w:ascii="Arial" w:hAnsi="Arial" w:cs="Arial"/>
          <w:b/>
          <w:sz w:val="18"/>
          <w:szCs w:val="18"/>
        </w:rPr>
        <w:t>Block</w:t>
      </w:r>
      <w:r w:rsidR="00AD2250" w:rsidRPr="00581F49">
        <w:rPr>
          <w:rFonts w:ascii="Arial" w:hAnsi="Arial" w:cs="Arial"/>
          <w:b/>
          <w:sz w:val="18"/>
          <w:szCs w:val="18"/>
        </w:rPr>
        <w:t xml:space="preserve"> Widths</w:t>
      </w:r>
    </w:p>
    <w:p w14:paraId="3191D18F" w14:textId="258E454F" w:rsidR="00A77A5B" w:rsidRPr="00581F49" w:rsidRDefault="00A77A5B" w:rsidP="00A77A5B">
      <w:pPr>
        <w:rPr>
          <w:rFonts w:ascii="Arial" w:hAnsi="Arial" w:cs="Arial"/>
          <w:sz w:val="18"/>
          <w:szCs w:val="18"/>
        </w:rPr>
      </w:pPr>
      <w:r w:rsidRPr="00683D70">
        <w:rPr>
          <w:rFonts w:ascii="Arial" w:hAnsi="Arial" w:cs="Arial"/>
          <w:sz w:val="18"/>
          <w:szCs w:val="18"/>
        </w:rPr>
        <w:t>Block</w:t>
      </w:r>
      <w:r w:rsidRPr="00581F49">
        <w:rPr>
          <w:rFonts w:ascii="Arial" w:hAnsi="Arial" w:cs="Arial"/>
          <w:sz w:val="18"/>
          <w:szCs w:val="18"/>
        </w:rPr>
        <w:t xml:space="preserve"> widths </w:t>
      </w:r>
      <w:r w:rsidR="00952ABB" w:rsidRPr="00581F49">
        <w:rPr>
          <w:rFonts w:ascii="Arial" w:hAnsi="Arial" w:cs="Arial"/>
          <w:sz w:val="18"/>
          <w:szCs w:val="18"/>
        </w:rPr>
        <w:t>shall</w:t>
      </w:r>
      <w:r w:rsidRPr="00581F49">
        <w:rPr>
          <w:rFonts w:ascii="Arial" w:hAnsi="Arial" w:cs="Arial"/>
          <w:sz w:val="18"/>
          <w:szCs w:val="18"/>
        </w:rPr>
        <w:t xml:space="preserve"> be sufficient to allow two tiers of lots except where </w:t>
      </w:r>
      <w:r w:rsidR="002E0B8C">
        <w:rPr>
          <w:rFonts w:ascii="Arial" w:hAnsi="Arial" w:cs="Arial"/>
          <w:sz w:val="18"/>
          <w:szCs w:val="18"/>
        </w:rPr>
        <w:t xml:space="preserve">a </w:t>
      </w:r>
      <w:r w:rsidRPr="00581F49">
        <w:rPr>
          <w:rFonts w:ascii="Arial" w:hAnsi="Arial" w:cs="Arial"/>
          <w:sz w:val="18"/>
          <w:szCs w:val="18"/>
        </w:rPr>
        <w:t xml:space="preserve">single tier of lots will facilitate nonresidential development, the separation of nonresidential and residential developments, or the separation of residential development from </w:t>
      </w:r>
      <w:r w:rsidR="00581F49">
        <w:rPr>
          <w:rFonts w:ascii="Arial" w:hAnsi="Arial" w:cs="Arial"/>
          <w:sz w:val="18"/>
          <w:szCs w:val="18"/>
        </w:rPr>
        <w:t>arterials</w:t>
      </w:r>
      <w:r w:rsidR="008647CF" w:rsidRPr="00581F49">
        <w:rPr>
          <w:rFonts w:ascii="Arial" w:hAnsi="Arial" w:cs="Arial"/>
          <w:sz w:val="18"/>
          <w:szCs w:val="18"/>
        </w:rPr>
        <w:t>.</w:t>
      </w:r>
    </w:p>
    <w:p w14:paraId="59A6F062" w14:textId="7460D024" w:rsidR="0005197D" w:rsidRDefault="0005197D" w:rsidP="00AD2250">
      <w:pPr>
        <w:rPr>
          <w:rFonts w:ascii="Arial" w:hAnsi="Arial" w:cs="Arial"/>
          <w:sz w:val="18"/>
          <w:szCs w:val="18"/>
        </w:rPr>
      </w:pPr>
    </w:p>
    <w:p w14:paraId="411DEE8A" w14:textId="1B71DC8D" w:rsidR="0005197D" w:rsidRPr="00575553" w:rsidRDefault="009046A0" w:rsidP="00575553">
      <w:pPr>
        <w:jc w:val="center"/>
        <w:rPr>
          <w:rFonts w:ascii="Arial" w:hAnsi="Arial" w:cs="Arial"/>
          <w:b/>
          <w:bCs/>
          <w:sz w:val="18"/>
          <w:szCs w:val="18"/>
        </w:rPr>
      </w:pPr>
      <w:r>
        <w:rPr>
          <w:rFonts w:ascii="Arial" w:hAnsi="Arial" w:cs="Arial"/>
          <w:noProof/>
          <w:sz w:val="18"/>
          <w:szCs w:val="18"/>
        </w:rPr>
        <w:drawing>
          <wp:anchor distT="0" distB="0" distL="114300" distR="114300" simplePos="0" relativeHeight="251671552" behindDoc="0" locked="0" layoutInCell="1" allowOverlap="1" wp14:anchorId="2AD5FCC7" wp14:editId="204845A8">
            <wp:simplePos x="0" y="0"/>
            <wp:positionH relativeFrom="column">
              <wp:posOffset>3114567</wp:posOffset>
            </wp:positionH>
            <wp:positionV relativeFrom="paragraph">
              <wp:posOffset>329646</wp:posOffset>
            </wp:positionV>
            <wp:extent cx="3044190" cy="1809115"/>
            <wp:effectExtent l="0" t="0" r="3810" b="0"/>
            <wp:wrapTopAndBottom/>
            <wp:docPr id="14" name="Picture 14"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usinesscard&#10;&#10;Description automatically generated"/>
                    <pic:cNvPicPr/>
                  </pic:nvPicPr>
                  <pic:blipFill rotWithShape="1">
                    <a:blip r:embed="rId10" cstate="print">
                      <a:extLst>
                        <a:ext uri="{28A0092B-C50C-407E-A947-70E740481C1C}">
                          <a14:useLocalDpi xmlns:a14="http://schemas.microsoft.com/office/drawing/2010/main" val="0"/>
                        </a:ext>
                      </a:extLst>
                    </a:blip>
                    <a:srcRect t="14394" b="16977"/>
                    <a:stretch/>
                  </pic:blipFill>
                  <pic:spPr bwMode="auto">
                    <a:xfrm>
                      <a:off x="0" y="0"/>
                      <a:ext cx="3044190" cy="1809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18"/>
          <w:szCs w:val="18"/>
        </w:rPr>
        <w:drawing>
          <wp:anchor distT="0" distB="0" distL="114300" distR="114300" simplePos="0" relativeHeight="251670528" behindDoc="0" locked="0" layoutInCell="1" allowOverlap="1" wp14:anchorId="08984823" wp14:editId="2BFB6524">
            <wp:simplePos x="0" y="0"/>
            <wp:positionH relativeFrom="column">
              <wp:posOffset>-58609</wp:posOffset>
            </wp:positionH>
            <wp:positionV relativeFrom="paragraph">
              <wp:posOffset>241935</wp:posOffset>
            </wp:positionV>
            <wp:extent cx="3173095" cy="1896745"/>
            <wp:effectExtent l="0" t="0" r="1905" b="0"/>
            <wp:wrapTopAndBottom/>
            <wp:docPr id="13" name="Picture 1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businesscard&#10;&#10;Description automatically generated"/>
                    <pic:cNvPicPr/>
                  </pic:nvPicPr>
                  <pic:blipFill rotWithShape="1">
                    <a:blip r:embed="rId11" cstate="print">
                      <a:extLst>
                        <a:ext uri="{28A0092B-C50C-407E-A947-70E740481C1C}">
                          <a14:useLocalDpi xmlns:a14="http://schemas.microsoft.com/office/drawing/2010/main" val="0"/>
                        </a:ext>
                      </a:extLst>
                    </a:blip>
                    <a:srcRect t="10539" b="17224"/>
                    <a:stretch/>
                  </pic:blipFill>
                  <pic:spPr bwMode="auto">
                    <a:xfrm>
                      <a:off x="0" y="0"/>
                      <a:ext cx="3173095" cy="1896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553" w:rsidRPr="00575553">
        <w:rPr>
          <w:rFonts w:ascii="Arial" w:hAnsi="Arial" w:cs="Arial"/>
          <w:b/>
          <w:bCs/>
          <w:sz w:val="18"/>
          <w:szCs w:val="18"/>
        </w:rPr>
        <w:t>BLOCK WIDTHS</w:t>
      </w:r>
      <w:r>
        <w:rPr>
          <w:rFonts w:ascii="Arial" w:hAnsi="Arial" w:cs="Arial"/>
          <w:b/>
          <w:bCs/>
          <w:sz w:val="18"/>
          <w:szCs w:val="18"/>
        </w:rPr>
        <w:t xml:space="preserve"> </w:t>
      </w:r>
    </w:p>
    <w:p w14:paraId="32789D84" w14:textId="6E7AE7CB" w:rsidR="007C7EEA" w:rsidRPr="00A00206" w:rsidRDefault="009046A0" w:rsidP="009046A0">
      <w:pPr>
        <w:rPr>
          <w:rFonts w:ascii="Arial" w:hAnsi="Arial" w:cs="Arial"/>
          <w:sz w:val="18"/>
          <w:szCs w:val="18"/>
        </w:rPr>
      </w:pPr>
      <w:r>
        <w:rPr>
          <w:rFonts w:ascii="Arial" w:hAnsi="Arial" w:cs="Arial"/>
          <w:noProof/>
          <w:sz w:val="18"/>
          <w:szCs w:val="18"/>
        </w:rPr>
        <w:drawing>
          <wp:anchor distT="0" distB="0" distL="114300" distR="114300" simplePos="0" relativeHeight="251672576" behindDoc="0" locked="0" layoutInCell="1" allowOverlap="1" wp14:anchorId="43B1883B" wp14:editId="6E9EB2E8">
            <wp:simplePos x="0" y="0"/>
            <wp:positionH relativeFrom="column">
              <wp:posOffset>1167292</wp:posOffset>
            </wp:positionH>
            <wp:positionV relativeFrom="paragraph">
              <wp:posOffset>2182333</wp:posOffset>
            </wp:positionV>
            <wp:extent cx="3717290" cy="2149475"/>
            <wp:effectExtent l="0" t="0" r="3810" b="0"/>
            <wp:wrapTopAndBottom/>
            <wp:docPr id="15" name="Picture 15"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businesscard&#10;&#10;Description automatically generated"/>
                    <pic:cNvPicPr/>
                  </pic:nvPicPr>
                  <pic:blipFill rotWithShape="1">
                    <a:blip r:embed="rId12" cstate="print">
                      <a:extLst>
                        <a:ext uri="{28A0092B-C50C-407E-A947-70E740481C1C}">
                          <a14:useLocalDpi xmlns:a14="http://schemas.microsoft.com/office/drawing/2010/main" val="0"/>
                        </a:ext>
                      </a:extLst>
                    </a:blip>
                    <a:srcRect t="5141" b="17227"/>
                    <a:stretch/>
                  </pic:blipFill>
                  <pic:spPr bwMode="auto">
                    <a:xfrm>
                      <a:off x="0" y="0"/>
                      <a:ext cx="3717290" cy="2149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60AFDF" w14:textId="3CD52B1C" w:rsidR="008C426A" w:rsidRDefault="008C426A">
      <w:pPr>
        <w:rPr>
          <w:rFonts w:ascii="Arial" w:hAnsi="Arial" w:cs="Arial"/>
          <w:b/>
          <w:sz w:val="18"/>
          <w:szCs w:val="18"/>
        </w:rPr>
      </w:pPr>
      <w:r>
        <w:rPr>
          <w:rFonts w:ascii="Arial" w:hAnsi="Arial" w:cs="Arial"/>
          <w:b/>
          <w:sz w:val="18"/>
          <w:szCs w:val="18"/>
        </w:rPr>
        <w:br w:type="page"/>
      </w:r>
    </w:p>
    <w:p w14:paraId="58E3A7A3" w14:textId="77777777" w:rsidR="009046A0" w:rsidRDefault="009046A0" w:rsidP="00AD2250">
      <w:pPr>
        <w:outlineLvl w:val="0"/>
        <w:rPr>
          <w:rFonts w:ascii="Arial" w:hAnsi="Arial" w:cs="Arial"/>
          <w:b/>
          <w:sz w:val="18"/>
          <w:szCs w:val="18"/>
        </w:rPr>
      </w:pPr>
    </w:p>
    <w:p w14:paraId="411E8562" w14:textId="7C1B5389" w:rsidR="00AD2250" w:rsidRPr="00A00206" w:rsidRDefault="00B351FF" w:rsidP="00AD2250">
      <w:pPr>
        <w:outlineLvl w:val="0"/>
        <w:rPr>
          <w:rFonts w:ascii="Arial" w:hAnsi="Arial" w:cs="Arial"/>
          <w:b/>
          <w:sz w:val="18"/>
          <w:szCs w:val="18"/>
        </w:rPr>
      </w:pPr>
      <w:r w:rsidRPr="00A00206">
        <w:rPr>
          <w:rFonts w:ascii="Arial" w:hAnsi="Arial" w:cs="Arial"/>
          <w:b/>
          <w:sz w:val="18"/>
          <w:szCs w:val="18"/>
        </w:rPr>
        <w:t>F</w:t>
      </w:r>
      <w:r w:rsidR="00AD2250" w:rsidRPr="00A00206">
        <w:rPr>
          <w:rFonts w:ascii="Arial" w:hAnsi="Arial" w:cs="Arial"/>
          <w:b/>
          <w:sz w:val="18"/>
          <w:szCs w:val="18"/>
        </w:rPr>
        <w:t xml:space="preserve">. </w:t>
      </w:r>
      <w:r w:rsidR="00AD2250" w:rsidRPr="00A00206">
        <w:rPr>
          <w:rFonts w:ascii="Arial" w:hAnsi="Arial" w:cs="Arial"/>
          <w:b/>
          <w:sz w:val="18"/>
          <w:szCs w:val="18"/>
        </w:rPr>
        <w:tab/>
        <w:t>Street Offsets</w:t>
      </w:r>
    </w:p>
    <w:p w14:paraId="4AEFC9BB" w14:textId="1A2D40F4" w:rsidR="00AD2250" w:rsidRPr="00A00206" w:rsidRDefault="00AD2250" w:rsidP="00AD2250">
      <w:pPr>
        <w:rPr>
          <w:rFonts w:ascii="Arial" w:hAnsi="Arial" w:cs="Arial"/>
          <w:sz w:val="18"/>
          <w:szCs w:val="18"/>
        </w:rPr>
      </w:pPr>
      <w:r w:rsidRPr="00A00206">
        <w:rPr>
          <w:rFonts w:ascii="Arial" w:hAnsi="Arial" w:cs="Arial"/>
          <w:sz w:val="18"/>
          <w:szCs w:val="18"/>
        </w:rPr>
        <w:t xml:space="preserve">Where there is an offset in the alignment of a street across an intersection, the offset of the centerlines </w:t>
      </w:r>
      <w:r w:rsidR="008D14DC" w:rsidRPr="00A00206">
        <w:rPr>
          <w:rFonts w:ascii="Arial" w:hAnsi="Arial" w:cs="Arial"/>
          <w:sz w:val="18"/>
          <w:szCs w:val="18"/>
        </w:rPr>
        <w:t xml:space="preserve">shall conform to the standards of the </w:t>
      </w:r>
      <w:r w:rsidR="00890464" w:rsidRPr="00A00206">
        <w:rPr>
          <w:rFonts w:ascii="Arial" w:hAnsi="Arial" w:cs="Arial"/>
          <w:sz w:val="18"/>
          <w:szCs w:val="18"/>
        </w:rPr>
        <w:t>Charlotte Land Development Standards Manual (</w:t>
      </w:r>
      <w:r w:rsidR="008D14DC" w:rsidRPr="00A00206">
        <w:rPr>
          <w:rFonts w:ascii="Arial" w:hAnsi="Arial" w:cs="Arial"/>
          <w:sz w:val="18"/>
          <w:szCs w:val="18"/>
        </w:rPr>
        <w:t>CLDSM</w:t>
      </w:r>
      <w:r w:rsidR="00890464" w:rsidRPr="00A00206">
        <w:rPr>
          <w:rFonts w:ascii="Arial" w:hAnsi="Arial" w:cs="Arial"/>
          <w:sz w:val="18"/>
          <w:szCs w:val="18"/>
        </w:rPr>
        <w:t>)</w:t>
      </w:r>
      <w:r w:rsidR="008D14DC" w:rsidRPr="00A00206">
        <w:rPr>
          <w:rFonts w:ascii="Arial" w:hAnsi="Arial" w:cs="Arial"/>
          <w:sz w:val="18"/>
          <w:szCs w:val="18"/>
        </w:rPr>
        <w:t>.</w:t>
      </w:r>
      <w:r w:rsidRPr="00A00206">
        <w:rPr>
          <w:rFonts w:ascii="Arial" w:hAnsi="Arial" w:cs="Arial"/>
          <w:sz w:val="18"/>
          <w:szCs w:val="18"/>
        </w:rPr>
        <w:t xml:space="preserve"> </w:t>
      </w:r>
      <w:r w:rsidR="008D263F" w:rsidRPr="00A00206">
        <w:rPr>
          <w:rFonts w:ascii="Arial" w:hAnsi="Arial" w:cs="Arial"/>
          <w:sz w:val="18"/>
          <w:szCs w:val="18"/>
        </w:rPr>
        <w:t xml:space="preserve">The </w:t>
      </w:r>
      <w:r w:rsidR="0005197D">
        <w:rPr>
          <w:rFonts w:ascii="Arial" w:hAnsi="Arial" w:cs="Arial"/>
          <w:sz w:val="18"/>
          <w:szCs w:val="18"/>
        </w:rPr>
        <w:t>SSI Administrator</w:t>
      </w:r>
      <w:r w:rsidR="008D263F" w:rsidRPr="00A00206">
        <w:rPr>
          <w:rFonts w:ascii="Arial" w:hAnsi="Arial" w:cs="Arial"/>
          <w:sz w:val="18"/>
          <w:szCs w:val="18"/>
        </w:rPr>
        <w:t xml:space="preserve">, in consultation with CDOT, </w:t>
      </w:r>
      <w:r w:rsidRPr="00A00206">
        <w:rPr>
          <w:rFonts w:ascii="Arial" w:hAnsi="Arial" w:cs="Arial"/>
          <w:sz w:val="18"/>
          <w:szCs w:val="18"/>
        </w:rPr>
        <w:t xml:space="preserve">may </w:t>
      </w:r>
      <w:r w:rsidR="002E0B8C">
        <w:rPr>
          <w:rFonts w:ascii="Arial" w:hAnsi="Arial" w:cs="Arial"/>
          <w:sz w:val="18"/>
          <w:szCs w:val="18"/>
        </w:rPr>
        <w:t>modify</w:t>
      </w:r>
      <w:r w:rsidR="002E0B8C" w:rsidRPr="00A00206">
        <w:rPr>
          <w:rFonts w:ascii="Arial" w:hAnsi="Arial" w:cs="Arial"/>
          <w:sz w:val="18"/>
          <w:szCs w:val="18"/>
        </w:rPr>
        <w:t xml:space="preserve"> </w:t>
      </w:r>
      <w:r w:rsidRPr="00A00206">
        <w:rPr>
          <w:rFonts w:ascii="Arial" w:hAnsi="Arial" w:cs="Arial"/>
          <w:sz w:val="18"/>
          <w:szCs w:val="18"/>
        </w:rPr>
        <w:t>this requirement based on analysis of safety and operational conditions.</w:t>
      </w:r>
    </w:p>
    <w:p w14:paraId="434EBBB6" w14:textId="77777777" w:rsidR="00AD2250" w:rsidRPr="00244406" w:rsidRDefault="00AD2250" w:rsidP="00AD2250">
      <w:pPr>
        <w:rPr>
          <w:rFonts w:ascii="Arial" w:hAnsi="Arial" w:cs="Arial"/>
          <w:sz w:val="18"/>
          <w:szCs w:val="18"/>
        </w:rPr>
      </w:pPr>
    </w:p>
    <w:p w14:paraId="60653EFA" w14:textId="4EA72BE9" w:rsidR="00AD2250" w:rsidRPr="00581F49" w:rsidRDefault="00B351FF" w:rsidP="00AD2250">
      <w:pPr>
        <w:outlineLvl w:val="0"/>
        <w:rPr>
          <w:rFonts w:ascii="Arial" w:hAnsi="Arial" w:cs="Arial"/>
          <w:b/>
          <w:sz w:val="18"/>
          <w:szCs w:val="18"/>
        </w:rPr>
      </w:pPr>
      <w:r w:rsidRPr="00581F49">
        <w:rPr>
          <w:rFonts w:ascii="Arial" w:hAnsi="Arial" w:cs="Arial"/>
          <w:b/>
          <w:sz w:val="18"/>
          <w:szCs w:val="18"/>
        </w:rPr>
        <w:t>G</w:t>
      </w:r>
      <w:r w:rsidR="00AD2250" w:rsidRPr="00581F49">
        <w:rPr>
          <w:rFonts w:ascii="Arial" w:hAnsi="Arial" w:cs="Arial"/>
          <w:b/>
          <w:sz w:val="18"/>
          <w:szCs w:val="18"/>
        </w:rPr>
        <w:t>.</w:t>
      </w:r>
      <w:r w:rsidR="00AD2250" w:rsidRPr="00581F49">
        <w:rPr>
          <w:rFonts w:ascii="Arial" w:hAnsi="Arial" w:cs="Arial"/>
          <w:b/>
          <w:sz w:val="18"/>
          <w:szCs w:val="18"/>
        </w:rPr>
        <w:tab/>
        <w:t>Cul-De-Sac</w:t>
      </w:r>
      <w:r w:rsidR="00821426" w:rsidRPr="00581F49">
        <w:rPr>
          <w:rFonts w:ascii="Arial" w:hAnsi="Arial" w:cs="Arial"/>
          <w:b/>
          <w:sz w:val="18"/>
          <w:szCs w:val="18"/>
        </w:rPr>
        <w:t>s</w:t>
      </w:r>
      <w:r w:rsidR="00771565" w:rsidRPr="00581F49">
        <w:rPr>
          <w:rFonts w:ascii="Arial" w:hAnsi="Arial" w:cs="Arial"/>
          <w:b/>
          <w:sz w:val="18"/>
          <w:szCs w:val="18"/>
        </w:rPr>
        <w:t xml:space="preserve"> and Dead-End Streets</w:t>
      </w:r>
    </w:p>
    <w:p w14:paraId="29A0CA51" w14:textId="77777777" w:rsidR="00D27365" w:rsidRPr="00581F49" w:rsidRDefault="00D27365" w:rsidP="00AD2250">
      <w:pPr>
        <w:outlineLvl w:val="0"/>
        <w:rPr>
          <w:rFonts w:ascii="Arial" w:hAnsi="Arial" w:cs="Arial"/>
          <w:b/>
          <w:sz w:val="18"/>
          <w:szCs w:val="18"/>
        </w:rPr>
      </w:pPr>
    </w:p>
    <w:p w14:paraId="3CCEDFAF" w14:textId="2BA6E27D" w:rsidR="000E159A" w:rsidRDefault="00D27365" w:rsidP="009A36F8">
      <w:pPr>
        <w:ind w:left="360"/>
        <w:rPr>
          <w:rFonts w:ascii="Arial" w:hAnsi="Arial" w:cs="Arial"/>
          <w:sz w:val="18"/>
          <w:szCs w:val="18"/>
        </w:rPr>
      </w:pPr>
      <w:r w:rsidRPr="00581F49">
        <w:rPr>
          <w:rFonts w:ascii="Arial" w:hAnsi="Arial" w:cs="Arial"/>
          <w:b/>
          <w:bCs/>
          <w:sz w:val="18"/>
          <w:szCs w:val="18"/>
        </w:rPr>
        <w:t>1.</w:t>
      </w:r>
      <w:r w:rsidRPr="00581F49">
        <w:rPr>
          <w:rFonts w:ascii="Arial" w:hAnsi="Arial" w:cs="Arial"/>
          <w:sz w:val="18"/>
          <w:szCs w:val="18"/>
        </w:rPr>
        <w:t xml:space="preserve"> </w:t>
      </w:r>
      <w:r w:rsidRPr="00581F49">
        <w:rPr>
          <w:rFonts w:ascii="Arial" w:hAnsi="Arial" w:cs="Arial"/>
          <w:sz w:val="18"/>
          <w:szCs w:val="18"/>
        </w:rPr>
        <w:tab/>
      </w:r>
      <w:r w:rsidR="004E554B" w:rsidRPr="00581F49">
        <w:rPr>
          <w:rFonts w:ascii="Arial" w:hAnsi="Arial" w:cs="Arial"/>
          <w:sz w:val="18"/>
          <w:szCs w:val="18"/>
        </w:rPr>
        <w:t>Cul-de-sacs and other permanent dead-end</w:t>
      </w:r>
      <w:r w:rsidR="005E14A2">
        <w:rPr>
          <w:rFonts w:ascii="Arial" w:hAnsi="Arial" w:cs="Arial"/>
          <w:sz w:val="18"/>
          <w:szCs w:val="18"/>
        </w:rPr>
        <w:t>s on public or network-required private</w:t>
      </w:r>
      <w:r w:rsidR="004E554B" w:rsidRPr="00581F49">
        <w:rPr>
          <w:rFonts w:ascii="Arial" w:hAnsi="Arial" w:cs="Arial"/>
          <w:sz w:val="18"/>
          <w:szCs w:val="18"/>
        </w:rPr>
        <w:t xml:space="preserve"> streets are subject to </w:t>
      </w:r>
      <w:r w:rsidR="0005197D">
        <w:rPr>
          <w:rFonts w:ascii="Arial" w:hAnsi="Arial" w:cs="Arial"/>
          <w:sz w:val="18"/>
          <w:szCs w:val="18"/>
        </w:rPr>
        <w:t>SSI Administrator</w:t>
      </w:r>
      <w:r w:rsidR="004E554B" w:rsidRPr="00581F49">
        <w:rPr>
          <w:rFonts w:ascii="Arial" w:hAnsi="Arial" w:cs="Arial"/>
          <w:sz w:val="18"/>
          <w:szCs w:val="18"/>
        </w:rPr>
        <w:t xml:space="preserve"> approval and shall only be allowed when supporting documentation shows</w:t>
      </w:r>
      <w:r w:rsidR="000E159A">
        <w:rPr>
          <w:rFonts w:ascii="Arial" w:hAnsi="Arial" w:cs="Arial"/>
          <w:sz w:val="18"/>
          <w:szCs w:val="18"/>
        </w:rPr>
        <w:t xml:space="preserve"> either</w:t>
      </w:r>
      <w:r w:rsidR="00890464" w:rsidRPr="00581F49">
        <w:rPr>
          <w:rFonts w:ascii="Arial" w:hAnsi="Arial" w:cs="Arial"/>
          <w:sz w:val="18"/>
          <w:szCs w:val="18"/>
        </w:rPr>
        <w:t>:</w:t>
      </w:r>
      <w:r w:rsidR="004E554B" w:rsidRPr="00581F49">
        <w:rPr>
          <w:rFonts w:ascii="Arial" w:hAnsi="Arial" w:cs="Arial"/>
          <w:sz w:val="18"/>
          <w:szCs w:val="18"/>
        </w:rPr>
        <w:t xml:space="preserve"> </w:t>
      </w:r>
    </w:p>
    <w:p w14:paraId="20392649" w14:textId="77777777" w:rsidR="000E159A" w:rsidRDefault="000E159A" w:rsidP="000E159A">
      <w:pPr>
        <w:ind w:left="720"/>
        <w:rPr>
          <w:rFonts w:ascii="Arial" w:hAnsi="Arial" w:cs="Arial"/>
          <w:sz w:val="18"/>
          <w:szCs w:val="18"/>
        </w:rPr>
      </w:pPr>
    </w:p>
    <w:p w14:paraId="16F1DFC3" w14:textId="257B9BFD" w:rsidR="000E159A" w:rsidRDefault="000E159A" w:rsidP="000E159A">
      <w:pPr>
        <w:ind w:left="720"/>
        <w:rPr>
          <w:rFonts w:ascii="Arial" w:hAnsi="Arial" w:cs="Arial"/>
          <w:sz w:val="18"/>
          <w:szCs w:val="18"/>
        </w:rPr>
      </w:pPr>
      <w:r w:rsidRPr="000E159A">
        <w:rPr>
          <w:rFonts w:ascii="Arial" w:hAnsi="Arial" w:cs="Arial"/>
          <w:b/>
          <w:bCs/>
          <w:sz w:val="18"/>
          <w:szCs w:val="18"/>
        </w:rPr>
        <w:t>a.</w:t>
      </w:r>
      <w:r>
        <w:rPr>
          <w:rFonts w:ascii="Arial" w:hAnsi="Arial" w:cs="Arial"/>
          <w:sz w:val="18"/>
          <w:szCs w:val="18"/>
        </w:rPr>
        <w:t xml:space="preserve"> </w:t>
      </w:r>
      <w:r>
        <w:rPr>
          <w:rFonts w:ascii="Arial" w:hAnsi="Arial" w:cs="Arial"/>
          <w:sz w:val="18"/>
          <w:szCs w:val="18"/>
        </w:rPr>
        <w:tab/>
        <w:t>A</w:t>
      </w:r>
      <w:r w:rsidR="004E554B" w:rsidRPr="00581F49">
        <w:rPr>
          <w:rFonts w:ascii="Arial" w:hAnsi="Arial" w:cs="Arial"/>
          <w:sz w:val="18"/>
          <w:szCs w:val="18"/>
        </w:rPr>
        <w:t xml:space="preserve"> natural or man-made barrier, such as a waterway, railroad, </w:t>
      </w:r>
      <w:r w:rsidR="00C1574B">
        <w:rPr>
          <w:rFonts w:ascii="Arial" w:hAnsi="Arial" w:cs="Arial"/>
          <w:sz w:val="18"/>
          <w:szCs w:val="18"/>
        </w:rPr>
        <w:t xml:space="preserve">any portion of a Rapid Transit Corridor alignment that has been adopted by the Metropolitan Transit Commission (MTC), </w:t>
      </w:r>
      <w:r w:rsidR="004E554B" w:rsidRPr="00581F49">
        <w:rPr>
          <w:rFonts w:ascii="Arial" w:hAnsi="Arial" w:cs="Arial"/>
          <w:sz w:val="18"/>
          <w:szCs w:val="18"/>
        </w:rPr>
        <w:t>limited-access expressway, or unusual topography exists which prevents connection</w:t>
      </w:r>
      <w:r>
        <w:rPr>
          <w:rFonts w:ascii="Arial" w:hAnsi="Arial" w:cs="Arial"/>
          <w:sz w:val="18"/>
          <w:szCs w:val="18"/>
        </w:rPr>
        <w:t>;</w:t>
      </w:r>
      <w:r w:rsidR="004E554B" w:rsidRPr="00581F49">
        <w:rPr>
          <w:rFonts w:ascii="Arial" w:hAnsi="Arial" w:cs="Arial"/>
          <w:sz w:val="18"/>
          <w:szCs w:val="18"/>
        </w:rPr>
        <w:t xml:space="preserve"> or </w:t>
      </w:r>
    </w:p>
    <w:p w14:paraId="2934649C" w14:textId="77777777" w:rsidR="000E159A" w:rsidRDefault="000E159A" w:rsidP="000E159A">
      <w:pPr>
        <w:ind w:left="720"/>
        <w:rPr>
          <w:rFonts w:ascii="Arial" w:hAnsi="Arial" w:cs="Arial"/>
          <w:sz w:val="18"/>
          <w:szCs w:val="18"/>
        </w:rPr>
      </w:pPr>
    </w:p>
    <w:p w14:paraId="3D5D0D9E" w14:textId="5DD2ED3C" w:rsidR="000E159A" w:rsidRDefault="000E159A" w:rsidP="000E159A">
      <w:pPr>
        <w:ind w:left="720"/>
        <w:rPr>
          <w:rFonts w:ascii="Arial" w:hAnsi="Arial" w:cs="Arial"/>
          <w:sz w:val="18"/>
          <w:szCs w:val="18"/>
        </w:rPr>
      </w:pPr>
      <w:r w:rsidRPr="000E159A">
        <w:rPr>
          <w:rFonts w:ascii="Arial" w:hAnsi="Arial" w:cs="Arial"/>
          <w:b/>
          <w:bCs/>
          <w:sz w:val="18"/>
          <w:szCs w:val="18"/>
        </w:rPr>
        <w:t>b.</w:t>
      </w:r>
      <w:r>
        <w:rPr>
          <w:rFonts w:ascii="Arial" w:hAnsi="Arial" w:cs="Arial"/>
          <w:sz w:val="18"/>
          <w:szCs w:val="18"/>
        </w:rPr>
        <w:t xml:space="preserve"> </w:t>
      </w:r>
      <w:r>
        <w:rPr>
          <w:rFonts w:ascii="Arial" w:hAnsi="Arial" w:cs="Arial"/>
          <w:sz w:val="18"/>
          <w:szCs w:val="18"/>
        </w:rPr>
        <w:tab/>
        <w:t>W</w:t>
      </w:r>
      <w:r w:rsidR="004E554B" w:rsidRPr="00581F49">
        <w:rPr>
          <w:rFonts w:ascii="Arial" w:hAnsi="Arial" w:cs="Arial"/>
          <w:sz w:val="18"/>
          <w:szCs w:val="18"/>
        </w:rPr>
        <w:t>hen a connection is infeasible due to the site design or land use of abutting property.</w:t>
      </w:r>
      <w:r w:rsidR="009A36F8" w:rsidRPr="00581F49">
        <w:rPr>
          <w:rFonts w:ascii="Arial" w:hAnsi="Arial" w:cs="Arial"/>
          <w:sz w:val="18"/>
          <w:szCs w:val="18"/>
        </w:rPr>
        <w:t xml:space="preserve"> </w:t>
      </w:r>
    </w:p>
    <w:p w14:paraId="7B289298" w14:textId="77777777" w:rsidR="00D27365" w:rsidRPr="00581F49" w:rsidRDefault="00D27365" w:rsidP="006E156A">
      <w:pPr>
        <w:rPr>
          <w:rFonts w:ascii="Arial" w:hAnsi="Arial" w:cs="Arial"/>
          <w:sz w:val="18"/>
          <w:szCs w:val="18"/>
        </w:rPr>
      </w:pPr>
    </w:p>
    <w:p w14:paraId="0C2BF036" w14:textId="4E46A6F7" w:rsidR="00D27365" w:rsidRPr="00581F49" w:rsidRDefault="000E159A" w:rsidP="00D27365">
      <w:pPr>
        <w:ind w:left="360"/>
        <w:rPr>
          <w:rFonts w:ascii="Arial" w:hAnsi="Arial" w:cs="Arial"/>
          <w:sz w:val="18"/>
          <w:szCs w:val="18"/>
        </w:rPr>
      </w:pPr>
      <w:r>
        <w:rPr>
          <w:rFonts w:ascii="Arial" w:hAnsi="Arial" w:cs="Arial"/>
          <w:b/>
          <w:bCs/>
          <w:sz w:val="18"/>
          <w:szCs w:val="18"/>
        </w:rPr>
        <w:t>2</w:t>
      </w:r>
      <w:r w:rsidR="00D27365" w:rsidRPr="00581F49">
        <w:rPr>
          <w:rFonts w:ascii="Arial" w:hAnsi="Arial" w:cs="Arial"/>
          <w:b/>
          <w:bCs/>
          <w:sz w:val="18"/>
          <w:szCs w:val="18"/>
        </w:rPr>
        <w:t>.</w:t>
      </w:r>
      <w:r w:rsidR="00D27365" w:rsidRPr="00581F49">
        <w:rPr>
          <w:rFonts w:ascii="Arial" w:hAnsi="Arial" w:cs="Arial"/>
          <w:sz w:val="18"/>
          <w:szCs w:val="18"/>
        </w:rPr>
        <w:t xml:space="preserve"> </w:t>
      </w:r>
      <w:r w:rsidR="00D27365" w:rsidRPr="00581F49">
        <w:rPr>
          <w:rFonts w:ascii="Arial" w:hAnsi="Arial" w:cs="Arial"/>
          <w:sz w:val="18"/>
          <w:szCs w:val="18"/>
        </w:rPr>
        <w:tab/>
      </w:r>
      <w:r w:rsidR="00AD2250" w:rsidRPr="00581F49">
        <w:rPr>
          <w:rFonts w:ascii="Arial" w:hAnsi="Arial" w:cs="Arial"/>
          <w:sz w:val="18"/>
          <w:szCs w:val="18"/>
        </w:rPr>
        <w:t>Cul-de-sacs</w:t>
      </w:r>
      <w:r>
        <w:rPr>
          <w:rFonts w:ascii="Arial" w:hAnsi="Arial" w:cs="Arial"/>
          <w:sz w:val="18"/>
          <w:szCs w:val="18"/>
        </w:rPr>
        <w:t xml:space="preserve"> </w:t>
      </w:r>
      <w:r w:rsidR="00771565" w:rsidRPr="00581F49">
        <w:rPr>
          <w:rFonts w:ascii="Arial" w:hAnsi="Arial" w:cs="Arial"/>
          <w:sz w:val="18"/>
          <w:szCs w:val="18"/>
        </w:rPr>
        <w:t xml:space="preserve">shall not </w:t>
      </w:r>
      <w:r w:rsidR="00AD2250" w:rsidRPr="00581F49">
        <w:rPr>
          <w:rFonts w:ascii="Arial" w:hAnsi="Arial" w:cs="Arial"/>
          <w:sz w:val="18"/>
          <w:szCs w:val="18"/>
        </w:rPr>
        <w:t xml:space="preserve">be longer than the preferred street spacing in Table </w:t>
      </w:r>
      <w:r w:rsidR="00983851">
        <w:rPr>
          <w:rFonts w:ascii="Arial" w:hAnsi="Arial" w:cs="Arial"/>
          <w:sz w:val="18"/>
          <w:szCs w:val="18"/>
        </w:rPr>
        <w:t>31-</w:t>
      </w:r>
      <w:r w:rsidR="00D27365" w:rsidRPr="00581F49">
        <w:rPr>
          <w:rFonts w:ascii="Arial" w:hAnsi="Arial" w:cs="Arial"/>
          <w:sz w:val="18"/>
          <w:szCs w:val="18"/>
        </w:rPr>
        <w:t>1</w:t>
      </w:r>
      <w:r w:rsidR="00AD2250" w:rsidRPr="00581F49">
        <w:rPr>
          <w:rFonts w:ascii="Arial" w:hAnsi="Arial" w:cs="Arial"/>
          <w:sz w:val="18"/>
          <w:szCs w:val="18"/>
        </w:rPr>
        <w:t xml:space="preserve">. </w:t>
      </w:r>
    </w:p>
    <w:p w14:paraId="158C839C" w14:textId="77777777" w:rsidR="00D27365" w:rsidRPr="00581F49" w:rsidRDefault="00D27365" w:rsidP="00D27365">
      <w:pPr>
        <w:ind w:left="360"/>
        <w:rPr>
          <w:rFonts w:ascii="Arial" w:hAnsi="Arial" w:cs="Arial"/>
          <w:sz w:val="18"/>
          <w:szCs w:val="18"/>
        </w:rPr>
      </w:pPr>
    </w:p>
    <w:p w14:paraId="7045AD65" w14:textId="7B457EA1" w:rsidR="007B4B2C" w:rsidRPr="00581F49" w:rsidRDefault="000E159A" w:rsidP="00D27365">
      <w:pPr>
        <w:ind w:left="360"/>
        <w:rPr>
          <w:rFonts w:ascii="Arial" w:hAnsi="Arial" w:cs="Arial"/>
          <w:sz w:val="18"/>
          <w:szCs w:val="18"/>
        </w:rPr>
      </w:pPr>
      <w:r>
        <w:rPr>
          <w:rFonts w:ascii="Arial" w:hAnsi="Arial" w:cs="Arial"/>
          <w:b/>
          <w:bCs/>
          <w:sz w:val="18"/>
          <w:szCs w:val="18"/>
        </w:rPr>
        <w:t>3</w:t>
      </w:r>
      <w:r w:rsidR="00D27365" w:rsidRPr="00581F49">
        <w:rPr>
          <w:rFonts w:ascii="Arial" w:hAnsi="Arial" w:cs="Arial"/>
          <w:b/>
          <w:bCs/>
          <w:sz w:val="18"/>
          <w:szCs w:val="18"/>
        </w:rPr>
        <w:t>.</w:t>
      </w:r>
      <w:r w:rsidR="00D27365" w:rsidRPr="00581F49">
        <w:rPr>
          <w:rFonts w:ascii="Arial" w:hAnsi="Arial" w:cs="Arial"/>
          <w:sz w:val="18"/>
          <w:szCs w:val="18"/>
        </w:rPr>
        <w:t xml:space="preserve"> </w:t>
      </w:r>
      <w:r w:rsidR="00D27365" w:rsidRPr="00581F49">
        <w:rPr>
          <w:rFonts w:ascii="Arial" w:hAnsi="Arial" w:cs="Arial"/>
          <w:sz w:val="18"/>
          <w:szCs w:val="18"/>
        </w:rPr>
        <w:tab/>
      </w:r>
      <w:r w:rsidR="007B4B2C" w:rsidRPr="00581F49">
        <w:rPr>
          <w:rFonts w:ascii="Arial" w:hAnsi="Arial" w:cs="Arial"/>
          <w:sz w:val="18"/>
          <w:szCs w:val="18"/>
        </w:rPr>
        <w:t xml:space="preserve">A pedestrian and bicycle connection through a cul-de-sac </w:t>
      </w:r>
      <w:r w:rsidR="005A3770">
        <w:rPr>
          <w:rFonts w:ascii="Arial" w:hAnsi="Arial" w:cs="Arial"/>
          <w:sz w:val="18"/>
          <w:szCs w:val="18"/>
        </w:rPr>
        <w:t>shall</w:t>
      </w:r>
      <w:r w:rsidR="005A3770" w:rsidRPr="00581F49">
        <w:rPr>
          <w:rFonts w:ascii="Arial" w:hAnsi="Arial" w:cs="Arial"/>
          <w:sz w:val="18"/>
          <w:szCs w:val="18"/>
        </w:rPr>
        <w:t xml:space="preserve"> </w:t>
      </w:r>
      <w:r w:rsidR="007B4B2C" w:rsidRPr="00581F49">
        <w:rPr>
          <w:rFonts w:ascii="Arial" w:hAnsi="Arial" w:cs="Arial"/>
          <w:sz w:val="18"/>
          <w:szCs w:val="18"/>
        </w:rPr>
        <w:t>be required in the following instances:</w:t>
      </w:r>
    </w:p>
    <w:p w14:paraId="767D9A39" w14:textId="77777777" w:rsidR="00F83202" w:rsidRPr="00581F49" w:rsidRDefault="007B4B2C" w:rsidP="00F83202">
      <w:pPr>
        <w:ind w:left="720"/>
        <w:rPr>
          <w:rFonts w:ascii="Arial" w:hAnsi="Arial" w:cs="Arial"/>
          <w:b/>
          <w:sz w:val="18"/>
          <w:szCs w:val="18"/>
        </w:rPr>
      </w:pPr>
      <w:r w:rsidRPr="00581F49">
        <w:rPr>
          <w:rFonts w:ascii="Arial" w:hAnsi="Arial" w:cs="Arial"/>
          <w:sz w:val="18"/>
          <w:szCs w:val="18"/>
        </w:rPr>
        <w:tab/>
      </w:r>
    </w:p>
    <w:p w14:paraId="423BADCA" w14:textId="19C84BE2" w:rsidR="00F83202" w:rsidRPr="00581F49" w:rsidRDefault="00F83202" w:rsidP="00F83202">
      <w:pPr>
        <w:ind w:left="720"/>
        <w:rPr>
          <w:rFonts w:ascii="Arial" w:hAnsi="Arial" w:cs="Arial"/>
          <w:sz w:val="18"/>
          <w:szCs w:val="18"/>
        </w:rPr>
      </w:pPr>
      <w:r w:rsidRPr="00581F49">
        <w:rPr>
          <w:rFonts w:ascii="Arial" w:hAnsi="Arial" w:cs="Arial"/>
          <w:b/>
          <w:sz w:val="18"/>
          <w:szCs w:val="18"/>
        </w:rPr>
        <w:t>a.</w:t>
      </w:r>
      <w:r w:rsidRPr="00581F49">
        <w:rPr>
          <w:rFonts w:ascii="Arial" w:hAnsi="Arial" w:cs="Arial"/>
          <w:sz w:val="18"/>
          <w:szCs w:val="18"/>
        </w:rPr>
        <w:tab/>
        <w:t>When a vehicular connection is impractical, or when environmental conditions make a vehicular connection impractical</w:t>
      </w:r>
      <w:r w:rsidR="00771565" w:rsidRPr="00581F49">
        <w:rPr>
          <w:rFonts w:ascii="Arial" w:hAnsi="Arial" w:cs="Arial"/>
          <w:sz w:val="18"/>
          <w:szCs w:val="18"/>
        </w:rPr>
        <w:t xml:space="preserve">; </w:t>
      </w:r>
      <w:r w:rsidRPr="00581F49">
        <w:rPr>
          <w:rFonts w:ascii="Arial" w:hAnsi="Arial" w:cs="Arial"/>
          <w:sz w:val="18"/>
          <w:szCs w:val="18"/>
        </w:rPr>
        <w:t>or</w:t>
      </w:r>
    </w:p>
    <w:p w14:paraId="0686E592" w14:textId="77777777" w:rsidR="00F83202" w:rsidRPr="00581F49" w:rsidRDefault="00F83202" w:rsidP="00F83202">
      <w:pPr>
        <w:ind w:left="360"/>
        <w:rPr>
          <w:rFonts w:ascii="Arial" w:hAnsi="Arial" w:cs="Arial"/>
          <w:sz w:val="18"/>
          <w:szCs w:val="18"/>
        </w:rPr>
      </w:pPr>
    </w:p>
    <w:p w14:paraId="0021B496" w14:textId="49B380AA" w:rsidR="00F83202" w:rsidRPr="00581F49" w:rsidRDefault="00F83202" w:rsidP="00F83202">
      <w:pPr>
        <w:ind w:left="720"/>
        <w:rPr>
          <w:rFonts w:ascii="Arial" w:hAnsi="Arial" w:cs="Arial"/>
          <w:sz w:val="18"/>
          <w:szCs w:val="18"/>
        </w:rPr>
      </w:pPr>
      <w:r w:rsidRPr="00581F49">
        <w:rPr>
          <w:rFonts w:ascii="Arial" w:hAnsi="Arial" w:cs="Arial"/>
          <w:b/>
          <w:sz w:val="18"/>
          <w:szCs w:val="18"/>
        </w:rPr>
        <w:t>b.</w:t>
      </w:r>
      <w:r w:rsidRPr="00581F49">
        <w:rPr>
          <w:rFonts w:ascii="Arial" w:hAnsi="Arial" w:cs="Arial"/>
          <w:sz w:val="18"/>
          <w:szCs w:val="18"/>
        </w:rPr>
        <w:tab/>
        <w:t>When a new pedestrian and bicycle connection through a cul-de-sac would connect to an existing pedestrian and bicycle pathway.</w:t>
      </w:r>
    </w:p>
    <w:p w14:paraId="402735C1" w14:textId="77777777" w:rsidR="005F7AE6" w:rsidRPr="00A00206" w:rsidRDefault="005F7AE6" w:rsidP="00F83202">
      <w:pPr>
        <w:ind w:left="720"/>
        <w:rPr>
          <w:rFonts w:ascii="Arial" w:hAnsi="Arial" w:cs="Arial"/>
          <w:sz w:val="18"/>
          <w:szCs w:val="18"/>
        </w:rPr>
      </w:pPr>
    </w:p>
    <w:p w14:paraId="289F9CDD" w14:textId="0EF36287" w:rsidR="005F7AE6" w:rsidRDefault="005F7AE6" w:rsidP="00F83202">
      <w:pPr>
        <w:ind w:left="720"/>
        <w:rPr>
          <w:rFonts w:ascii="Arial" w:hAnsi="Arial" w:cs="Arial"/>
          <w:sz w:val="18"/>
          <w:szCs w:val="18"/>
        </w:rPr>
      </w:pPr>
      <w:r w:rsidRPr="00A00206">
        <w:rPr>
          <w:rFonts w:ascii="Arial" w:hAnsi="Arial" w:cs="Arial"/>
          <w:b/>
          <w:bCs/>
          <w:sz w:val="18"/>
          <w:szCs w:val="18"/>
        </w:rPr>
        <w:t>c.</w:t>
      </w:r>
      <w:r w:rsidRPr="00A00206">
        <w:rPr>
          <w:rFonts w:ascii="Arial" w:hAnsi="Arial" w:cs="Arial"/>
          <w:sz w:val="18"/>
          <w:szCs w:val="18"/>
        </w:rPr>
        <w:t xml:space="preserve"> </w:t>
      </w:r>
      <w:r w:rsidRPr="00A00206">
        <w:rPr>
          <w:rFonts w:ascii="Arial" w:hAnsi="Arial" w:cs="Arial"/>
          <w:sz w:val="18"/>
          <w:szCs w:val="18"/>
        </w:rPr>
        <w:tab/>
        <w:t xml:space="preserve">The requirement for a pedestrian and bicycle connection through a cul-de-sac, and the associated standards in </w:t>
      </w:r>
      <w:r w:rsidR="00A774E5">
        <w:rPr>
          <w:rFonts w:ascii="Arial" w:hAnsi="Arial" w:cs="Arial"/>
          <w:sz w:val="18"/>
          <w:szCs w:val="18"/>
        </w:rPr>
        <w:t>Section 3</w:t>
      </w:r>
      <w:r w:rsidR="00983851">
        <w:rPr>
          <w:rFonts w:ascii="Arial" w:hAnsi="Arial" w:cs="Arial"/>
          <w:sz w:val="18"/>
          <w:szCs w:val="18"/>
        </w:rPr>
        <w:t>3</w:t>
      </w:r>
      <w:r w:rsidR="00A774E5">
        <w:rPr>
          <w:rFonts w:ascii="Arial" w:hAnsi="Arial" w:cs="Arial"/>
          <w:sz w:val="18"/>
          <w:szCs w:val="18"/>
        </w:rPr>
        <w:t>.4.C</w:t>
      </w:r>
      <w:r w:rsidR="002E0B8C">
        <w:rPr>
          <w:rFonts w:ascii="Arial" w:hAnsi="Arial" w:cs="Arial"/>
          <w:sz w:val="18"/>
          <w:szCs w:val="18"/>
        </w:rPr>
        <w:t>,</w:t>
      </w:r>
      <w:r w:rsidR="00FA0A46" w:rsidRPr="00A00206">
        <w:rPr>
          <w:rFonts w:ascii="Arial" w:hAnsi="Arial" w:cs="Arial"/>
          <w:sz w:val="18"/>
          <w:szCs w:val="18"/>
        </w:rPr>
        <w:t xml:space="preserve"> </w:t>
      </w:r>
      <w:r w:rsidRPr="00A00206">
        <w:rPr>
          <w:rFonts w:ascii="Arial" w:hAnsi="Arial" w:cs="Arial"/>
          <w:sz w:val="18"/>
          <w:szCs w:val="18"/>
        </w:rPr>
        <w:t>may be modified</w:t>
      </w:r>
      <w:r w:rsidR="005A3770">
        <w:rPr>
          <w:rFonts w:ascii="Arial" w:hAnsi="Arial" w:cs="Arial"/>
          <w:sz w:val="18"/>
          <w:szCs w:val="18"/>
        </w:rPr>
        <w:t xml:space="preserve"> or eliminated</w:t>
      </w:r>
      <w:r w:rsidRPr="00A00206">
        <w:rPr>
          <w:rFonts w:ascii="Arial" w:hAnsi="Arial" w:cs="Arial"/>
          <w:sz w:val="18"/>
          <w:szCs w:val="18"/>
        </w:rPr>
        <w:t xml:space="preserve"> if the developer/owner can document, and it can be confirmed by </w:t>
      </w:r>
      <w:r w:rsidR="005A3770">
        <w:rPr>
          <w:rFonts w:ascii="Arial" w:hAnsi="Arial" w:cs="Arial"/>
          <w:sz w:val="18"/>
          <w:szCs w:val="18"/>
        </w:rPr>
        <w:t>the Planning Department</w:t>
      </w:r>
      <w:r w:rsidRPr="00A00206">
        <w:rPr>
          <w:rFonts w:ascii="Arial" w:hAnsi="Arial" w:cs="Arial"/>
          <w:sz w:val="18"/>
          <w:szCs w:val="18"/>
        </w:rPr>
        <w:t xml:space="preserve"> in consultation with </w:t>
      </w:r>
      <w:r w:rsidR="005A3770">
        <w:rPr>
          <w:rFonts w:ascii="Arial" w:hAnsi="Arial" w:cs="Arial"/>
          <w:sz w:val="18"/>
          <w:szCs w:val="18"/>
        </w:rPr>
        <w:t>CDOT</w:t>
      </w:r>
      <w:r w:rsidRPr="00A00206">
        <w:rPr>
          <w:rFonts w:ascii="Arial" w:hAnsi="Arial" w:cs="Arial"/>
          <w:sz w:val="18"/>
          <w:szCs w:val="18"/>
        </w:rPr>
        <w:t>, that there are significant topographical or unusual conditions related to the land.</w:t>
      </w:r>
    </w:p>
    <w:p w14:paraId="7FE0D917" w14:textId="3417E246" w:rsidR="00EF3C7D" w:rsidRDefault="00EF3C7D" w:rsidP="00F83202">
      <w:pPr>
        <w:ind w:left="720"/>
        <w:rPr>
          <w:rFonts w:ascii="Arial" w:hAnsi="Arial" w:cs="Arial"/>
          <w:sz w:val="18"/>
          <w:szCs w:val="18"/>
        </w:rPr>
      </w:pPr>
    </w:p>
    <w:p w14:paraId="0E334B78" w14:textId="35EF972D" w:rsidR="000E159A" w:rsidRPr="00581F49" w:rsidRDefault="000E159A" w:rsidP="000E159A">
      <w:pPr>
        <w:ind w:left="360"/>
        <w:rPr>
          <w:rFonts w:ascii="Arial" w:hAnsi="Arial" w:cs="Arial"/>
          <w:sz w:val="18"/>
          <w:szCs w:val="18"/>
        </w:rPr>
      </w:pPr>
      <w:r>
        <w:rPr>
          <w:rFonts w:ascii="Arial" w:hAnsi="Arial" w:cs="Arial"/>
          <w:b/>
          <w:bCs/>
          <w:sz w:val="18"/>
          <w:szCs w:val="18"/>
        </w:rPr>
        <w:t>4</w:t>
      </w:r>
      <w:r w:rsidRPr="000E159A">
        <w:rPr>
          <w:rFonts w:ascii="Arial" w:hAnsi="Arial" w:cs="Arial"/>
          <w:b/>
          <w:bCs/>
          <w:sz w:val="18"/>
          <w:szCs w:val="18"/>
        </w:rPr>
        <w:t>.</w:t>
      </w:r>
      <w:r>
        <w:rPr>
          <w:rFonts w:ascii="Arial" w:hAnsi="Arial" w:cs="Arial"/>
          <w:sz w:val="18"/>
          <w:szCs w:val="18"/>
        </w:rPr>
        <w:t xml:space="preserve"> </w:t>
      </w:r>
      <w:r>
        <w:rPr>
          <w:rFonts w:ascii="Arial" w:hAnsi="Arial" w:cs="Arial"/>
          <w:sz w:val="18"/>
          <w:szCs w:val="18"/>
        </w:rPr>
        <w:tab/>
      </w:r>
      <w:r w:rsidRPr="00581F49">
        <w:rPr>
          <w:rFonts w:ascii="Arial" w:hAnsi="Arial" w:cs="Arial"/>
          <w:sz w:val="18"/>
          <w:szCs w:val="18"/>
        </w:rPr>
        <w:t xml:space="preserve">No cul-de-sacs are permitted </w:t>
      </w:r>
      <w:r w:rsidR="00CF50ED">
        <w:rPr>
          <w:rFonts w:ascii="Arial" w:hAnsi="Arial" w:cs="Arial"/>
          <w:sz w:val="18"/>
          <w:szCs w:val="18"/>
        </w:rPr>
        <w:t>for properties that are within a ½ mile walk of an existing rapid transit station and zoned IMU, NC, CAC-1, CAC-2, RAC, TOD-TR, TOD-NC, TOD-CC, or TOD-UC.</w:t>
      </w:r>
      <w:r w:rsidRPr="00581F49">
        <w:rPr>
          <w:rFonts w:ascii="Arial" w:hAnsi="Arial" w:cs="Arial"/>
          <w:sz w:val="18"/>
          <w:szCs w:val="18"/>
        </w:rPr>
        <w:t xml:space="preserve"> </w:t>
      </w:r>
      <w:r w:rsidR="00CF50ED">
        <w:rPr>
          <w:rFonts w:ascii="Arial" w:hAnsi="Arial" w:cs="Arial"/>
          <w:sz w:val="18"/>
          <w:szCs w:val="18"/>
        </w:rPr>
        <w:t>In addition, no cul-de-sacs are permitted for any property zoned UC or UE</w:t>
      </w:r>
      <w:r w:rsidRPr="00581F49">
        <w:rPr>
          <w:rFonts w:ascii="Arial" w:hAnsi="Arial" w:cs="Arial"/>
          <w:sz w:val="18"/>
          <w:szCs w:val="18"/>
        </w:rPr>
        <w:t>.</w:t>
      </w:r>
    </w:p>
    <w:p w14:paraId="135064AF" w14:textId="54A44FE8" w:rsidR="000E159A" w:rsidRDefault="000E159A" w:rsidP="00C246B7">
      <w:pPr>
        <w:rPr>
          <w:rFonts w:ascii="Arial" w:hAnsi="Arial" w:cs="Arial"/>
          <w:sz w:val="18"/>
          <w:szCs w:val="18"/>
        </w:rPr>
      </w:pPr>
    </w:p>
    <w:p w14:paraId="5350BF9B" w14:textId="419CF1BD" w:rsidR="00C246B7" w:rsidRDefault="00C246B7" w:rsidP="00C246B7">
      <w:pPr>
        <w:ind w:left="360"/>
        <w:rPr>
          <w:rFonts w:ascii="Arial" w:hAnsi="Arial" w:cs="Arial"/>
          <w:sz w:val="18"/>
          <w:szCs w:val="18"/>
        </w:rPr>
      </w:pPr>
      <w:r w:rsidRPr="00C246B7">
        <w:rPr>
          <w:rFonts w:ascii="Arial" w:hAnsi="Arial" w:cs="Arial"/>
          <w:b/>
          <w:bCs/>
          <w:sz w:val="18"/>
          <w:szCs w:val="18"/>
        </w:rPr>
        <w:t>5.</w:t>
      </w:r>
      <w:r>
        <w:rPr>
          <w:rFonts w:ascii="Arial" w:hAnsi="Arial" w:cs="Arial"/>
          <w:sz w:val="18"/>
          <w:szCs w:val="18"/>
        </w:rPr>
        <w:t xml:space="preserve"> </w:t>
      </w:r>
      <w:r>
        <w:rPr>
          <w:rFonts w:ascii="Arial" w:hAnsi="Arial" w:cs="Arial"/>
          <w:sz w:val="18"/>
          <w:szCs w:val="18"/>
        </w:rPr>
        <w:tab/>
      </w:r>
      <w:r w:rsidRPr="00C246B7">
        <w:rPr>
          <w:rFonts w:ascii="Arial" w:hAnsi="Arial" w:cs="Arial"/>
          <w:sz w:val="18"/>
          <w:szCs w:val="18"/>
        </w:rPr>
        <w:t>Permanent dead</w:t>
      </w:r>
      <w:r w:rsidR="006F7A71">
        <w:rPr>
          <w:rFonts w:ascii="Arial" w:hAnsi="Arial" w:cs="Arial"/>
          <w:sz w:val="18"/>
          <w:szCs w:val="18"/>
        </w:rPr>
        <w:t>-</w:t>
      </w:r>
      <w:r w:rsidRPr="00C246B7">
        <w:rPr>
          <w:rFonts w:ascii="Arial" w:hAnsi="Arial" w:cs="Arial"/>
          <w:sz w:val="18"/>
          <w:szCs w:val="18"/>
        </w:rPr>
        <w:t>end streets shall provide for vehicular turn-around mobility consistent with CLDSM standards</w:t>
      </w:r>
      <w:r>
        <w:rPr>
          <w:rFonts w:ascii="Arial" w:hAnsi="Arial" w:cs="Arial"/>
          <w:sz w:val="18"/>
          <w:szCs w:val="18"/>
        </w:rPr>
        <w:t>.</w:t>
      </w:r>
    </w:p>
    <w:p w14:paraId="354A16BB" w14:textId="77777777" w:rsidR="00C246B7" w:rsidRDefault="00C246B7" w:rsidP="00C246B7">
      <w:pPr>
        <w:rPr>
          <w:rFonts w:ascii="Arial" w:hAnsi="Arial" w:cs="Arial"/>
          <w:sz w:val="18"/>
          <w:szCs w:val="18"/>
        </w:rPr>
      </w:pPr>
    </w:p>
    <w:p w14:paraId="2E42FC15" w14:textId="09AFEC2B" w:rsidR="00EF3C7D" w:rsidRDefault="00EF3C7D" w:rsidP="00EF3C7D">
      <w:pPr>
        <w:rPr>
          <w:rFonts w:ascii="Arial" w:hAnsi="Arial" w:cs="Arial"/>
          <w:sz w:val="18"/>
          <w:szCs w:val="18"/>
        </w:rPr>
      </w:pPr>
      <w:r w:rsidRPr="00EF3C7D">
        <w:rPr>
          <w:rFonts w:ascii="Arial" w:hAnsi="Arial" w:cs="Arial"/>
          <w:b/>
          <w:bCs/>
          <w:sz w:val="18"/>
          <w:szCs w:val="18"/>
        </w:rPr>
        <w:t>H.</w:t>
      </w:r>
      <w:r w:rsidRPr="00EF3C7D">
        <w:rPr>
          <w:rFonts w:ascii="Arial" w:hAnsi="Arial" w:cs="Arial"/>
          <w:b/>
          <w:bCs/>
          <w:sz w:val="18"/>
          <w:szCs w:val="18"/>
        </w:rPr>
        <w:tab/>
      </w:r>
      <w:r w:rsidR="00BA2F2E" w:rsidRPr="00052DFC">
        <w:rPr>
          <w:rFonts w:ascii="Arial" w:hAnsi="Arial" w:cs="Arial"/>
          <w:b/>
          <w:bCs/>
          <w:sz w:val="18"/>
          <w:szCs w:val="18"/>
        </w:rPr>
        <w:t>Partial</w:t>
      </w:r>
      <w:r w:rsidR="00BA2F2E" w:rsidRPr="00EF3C7D">
        <w:rPr>
          <w:rFonts w:ascii="Arial" w:hAnsi="Arial" w:cs="Arial"/>
          <w:b/>
          <w:bCs/>
          <w:sz w:val="18"/>
          <w:szCs w:val="18"/>
        </w:rPr>
        <w:t xml:space="preserve"> </w:t>
      </w:r>
      <w:r w:rsidRPr="00EF3C7D">
        <w:rPr>
          <w:rFonts w:ascii="Arial" w:hAnsi="Arial" w:cs="Arial"/>
          <w:b/>
          <w:bCs/>
          <w:sz w:val="18"/>
          <w:szCs w:val="18"/>
        </w:rPr>
        <w:t>Streets</w:t>
      </w:r>
    </w:p>
    <w:p w14:paraId="44FFA7A3" w14:textId="32AA802A" w:rsidR="00F11A67" w:rsidRDefault="00BA2F2E" w:rsidP="00052DFC">
      <w:pPr>
        <w:rPr>
          <w:rFonts w:ascii="Arial" w:hAnsi="Arial" w:cs="Arial"/>
          <w:sz w:val="18"/>
          <w:szCs w:val="18"/>
        </w:rPr>
      </w:pPr>
      <w:r w:rsidRPr="00BA2F2E">
        <w:rPr>
          <w:rFonts w:ascii="Arial" w:hAnsi="Arial" w:cs="Arial"/>
          <w:sz w:val="18"/>
          <w:szCs w:val="18"/>
        </w:rPr>
        <w:t>On a lot that abuts an existing partial street with new construction of a principal building, the project shall construct the remainder of the partial street. New partial streets shall meet the standards of Tables 34-2 and 34-4.</w:t>
      </w:r>
    </w:p>
    <w:p w14:paraId="52039057" w14:textId="77777777" w:rsidR="00BA2F2E" w:rsidRPr="00A00206" w:rsidRDefault="00BA2F2E">
      <w:pPr>
        <w:rPr>
          <w:rFonts w:ascii="Arial" w:hAnsi="Arial" w:cs="Arial"/>
          <w:sz w:val="18"/>
          <w:szCs w:val="18"/>
        </w:rPr>
      </w:pPr>
    </w:p>
    <w:p w14:paraId="23E0788C" w14:textId="25846C55" w:rsidR="0058161A" w:rsidRPr="00A00206" w:rsidRDefault="00EF3C7D">
      <w:pPr>
        <w:rPr>
          <w:rFonts w:ascii="Arial" w:hAnsi="Arial" w:cs="Arial"/>
          <w:b/>
          <w:bCs/>
          <w:sz w:val="18"/>
          <w:szCs w:val="18"/>
        </w:rPr>
      </w:pPr>
      <w:r>
        <w:rPr>
          <w:rFonts w:ascii="Arial" w:hAnsi="Arial" w:cs="Arial"/>
          <w:b/>
          <w:bCs/>
          <w:sz w:val="18"/>
          <w:szCs w:val="18"/>
        </w:rPr>
        <w:t>I</w:t>
      </w:r>
      <w:r w:rsidR="00F11A67" w:rsidRPr="00A00206">
        <w:rPr>
          <w:rFonts w:ascii="Arial" w:hAnsi="Arial" w:cs="Arial"/>
          <w:b/>
          <w:bCs/>
          <w:sz w:val="18"/>
          <w:szCs w:val="18"/>
        </w:rPr>
        <w:t>.</w:t>
      </w:r>
      <w:r w:rsidR="00F11A67" w:rsidRPr="00A00206">
        <w:rPr>
          <w:rFonts w:ascii="Arial" w:hAnsi="Arial" w:cs="Arial"/>
          <w:sz w:val="18"/>
          <w:szCs w:val="18"/>
        </w:rPr>
        <w:tab/>
      </w:r>
      <w:r w:rsidR="00F11A67" w:rsidRPr="00A00206">
        <w:rPr>
          <w:rFonts w:ascii="Arial" w:hAnsi="Arial" w:cs="Arial"/>
          <w:b/>
          <w:bCs/>
          <w:sz w:val="18"/>
          <w:szCs w:val="18"/>
        </w:rPr>
        <w:t>Traffic Calming</w:t>
      </w:r>
    </w:p>
    <w:p w14:paraId="66B76C98" w14:textId="77777777" w:rsidR="0058161A" w:rsidRPr="00581F49" w:rsidRDefault="0058161A">
      <w:pPr>
        <w:rPr>
          <w:rFonts w:ascii="Arial" w:hAnsi="Arial" w:cs="Arial"/>
          <w:b/>
          <w:bCs/>
          <w:sz w:val="18"/>
          <w:szCs w:val="18"/>
        </w:rPr>
      </w:pPr>
    </w:p>
    <w:p w14:paraId="25CDFEA1" w14:textId="4E9DFEA0" w:rsidR="0058161A" w:rsidRPr="00581F49" w:rsidRDefault="0058161A" w:rsidP="0058161A">
      <w:pPr>
        <w:ind w:left="360"/>
        <w:rPr>
          <w:rFonts w:ascii="Arial" w:hAnsi="Arial" w:cs="Arial"/>
          <w:sz w:val="18"/>
          <w:szCs w:val="18"/>
        </w:rPr>
      </w:pPr>
      <w:r w:rsidRPr="00581F49">
        <w:rPr>
          <w:rFonts w:ascii="Arial" w:hAnsi="Arial" w:cs="Arial"/>
          <w:sz w:val="18"/>
          <w:szCs w:val="18"/>
        </w:rPr>
        <w:t xml:space="preserve">Wherever a street exceeds the maximum </w:t>
      </w:r>
      <w:r w:rsidRPr="00683D70">
        <w:rPr>
          <w:rFonts w:ascii="Arial" w:hAnsi="Arial" w:cs="Arial"/>
          <w:sz w:val="18"/>
          <w:szCs w:val="18"/>
        </w:rPr>
        <w:t>block</w:t>
      </w:r>
      <w:r w:rsidRPr="00581F49">
        <w:rPr>
          <w:rFonts w:ascii="Arial" w:hAnsi="Arial" w:cs="Arial"/>
          <w:sz w:val="18"/>
          <w:szCs w:val="18"/>
        </w:rPr>
        <w:t xml:space="preserve"> length</w:t>
      </w:r>
      <w:r w:rsidR="00AC7274">
        <w:rPr>
          <w:rFonts w:ascii="Arial" w:hAnsi="Arial" w:cs="Arial"/>
          <w:sz w:val="18"/>
          <w:szCs w:val="18"/>
        </w:rPr>
        <w:t xml:space="preserve"> provided in Table </w:t>
      </w:r>
      <w:r w:rsidR="00983851">
        <w:rPr>
          <w:rFonts w:ascii="Arial" w:hAnsi="Arial" w:cs="Arial"/>
          <w:sz w:val="18"/>
          <w:szCs w:val="18"/>
        </w:rPr>
        <w:t>31-</w:t>
      </w:r>
      <w:r w:rsidR="00AC7274">
        <w:rPr>
          <w:rFonts w:ascii="Arial" w:hAnsi="Arial" w:cs="Arial"/>
          <w:sz w:val="18"/>
          <w:szCs w:val="18"/>
        </w:rPr>
        <w:t>2</w:t>
      </w:r>
      <w:r w:rsidRPr="00581F49">
        <w:rPr>
          <w:rFonts w:ascii="Arial" w:hAnsi="Arial" w:cs="Arial"/>
          <w:sz w:val="18"/>
          <w:szCs w:val="18"/>
        </w:rPr>
        <w:t xml:space="preserve">, the following conditions shall apply: </w:t>
      </w:r>
    </w:p>
    <w:p w14:paraId="6E7CDD2D" w14:textId="77777777" w:rsidR="0058161A" w:rsidRPr="00581F49" w:rsidRDefault="0058161A" w:rsidP="0058161A">
      <w:pPr>
        <w:ind w:left="360"/>
        <w:rPr>
          <w:rFonts w:ascii="Arial" w:hAnsi="Arial" w:cs="Arial"/>
          <w:sz w:val="18"/>
          <w:szCs w:val="18"/>
        </w:rPr>
      </w:pPr>
    </w:p>
    <w:p w14:paraId="6AAE202E" w14:textId="7C57A210" w:rsidR="0058161A" w:rsidRPr="00581F49" w:rsidRDefault="0058161A" w:rsidP="0058161A">
      <w:pPr>
        <w:ind w:left="360"/>
        <w:rPr>
          <w:rFonts w:ascii="Arial" w:hAnsi="Arial" w:cs="Arial"/>
          <w:sz w:val="18"/>
          <w:szCs w:val="18"/>
        </w:rPr>
      </w:pPr>
      <w:r w:rsidRPr="00581F49">
        <w:rPr>
          <w:rFonts w:ascii="Arial" w:hAnsi="Arial" w:cs="Arial"/>
          <w:b/>
          <w:bCs/>
          <w:sz w:val="18"/>
          <w:szCs w:val="18"/>
        </w:rPr>
        <w:t>1.</w:t>
      </w:r>
      <w:r w:rsidRPr="00581F49">
        <w:rPr>
          <w:rFonts w:ascii="Arial" w:hAnsi="Arial" w:cs="Arial"/>
          <w:sz w:val="18"/>
          <w:szCs w:val="18"/>
        </w:rPr>
        <w:t xml:space="preserve">  For residential wide or office/commercial wide, provide at least one pair of mid</w:t>
      </w:r>
      <w:r w:rsidRPr="00683D70">
        <w:rPr>
          <w:rFonts w:ascii="Arial" w:hAnsi="Arial" w:cs="Arial"/>
          <w:sz w:val="18"/>
          <w:szCs w:val="18"/>
        </w:rPr>
        <w:t>block</w:t>
      </w:r>
      <w:r w:rsidRPr="00581F49">
        <w:rPr>
          <w:rFonts w:ascii="Arial" w:hAnsi="Arial" w:cs="Arial"/>
          <w:sz w:val="18"/>
          <w:szCs w:val="18"/>
        </w:rPr>
        <w:t xml:space="preserve"> curb extensions, as described in the </w:t>
      </w:r>
      <w:r w:rsidR="00AA7DD3" w:rsidRPr="00581F49">
        <w:rPr>
          <w:rFonts w:ascii="Arial" w:hAnsi="Arial" w:cs="Arial"/>
          <w:sz w:val="18"/>
          <w:szCs w:val="18"/>
        </w:rPr>
        <w:t>CLDSM</w:t>
      </w:r>
      <w:r w:rsidRPr="00581F49">
        <w:rPr>
          <w:rFonts w:ascii="Arial" w:hAnsi="Arial" w:cs="Arial"/>
          <w:sz w:val="18"/>
          <w:szCs w:val="18"/>
        </w:rPr>
        <w:t>, or another approved slow point.</w:t>
      </w:r>
    </w:p>
    <w:p w14:paraId="30169098" w14:textId="77777777" w:rsidR="0058161A" w:rsidRPr="00581F49" w:rsidRDefault="0058161A" w:rsidP="0058161A">
      <w:pPr>
        <w:ind w:left="360"/>
        <w:rPr>
          <w:rFonts w:ascii="Arial" w:hAnsi="Arial" w:cs="Arial"/>
          <w:sz w:val="18"/>
          <w:szCs w:val="18"/>
        </w:rPr>
      </w:pPr>
    </w:p>
    <w:p w14:paraId="518A2174" w14:textId="33D793A3" w:rsidR="00A75463" w:rsidRPr="00581F49" w:rsidRDefault="0058161A" w:rsidP="00A75463">
      <w:pPr>
        <w:ind w:left="360"/>
        <w:rPr>
          <w:rFonts w:ascii="Arial" w:hAnsi="Arial" w:cs="Arial"/>
          <w:sz w:val="18"/>
          <w:szCs w:val="18"/>
        </w:rPr>
      </w:pPr>
      <w:r w:rsidRPr="00581F49">
        <w:rPr>
          <w:rFonts w:ascii="Arial" w:hAnsi="Arial" w:cs="Arial"/>
          <w:b/>
          <w:bCs/>
          <w:sz w:val="18"/>
          <w:szCs w:val="18"/>
        </w:rPr>
        <w:t>2.</w:t>
      </w:r>
      <w:r w:rsidRPr="00581F49">
        <w:rPr>
          <w:rFonts w:ascii="Arial" w:hAnsi="Arial" w:cs="Arial"/>
          <w:sz w:val="18"/>
          <w:szCs w:val="18"/>
        </w:rPr>
        <w:t xml:space="preserve">  For all other street types, the developer </w:t>
      </w:r>
      <w:r w:rsidR="006F251D" w:rsidRPr="00581F49">
        <w:rPr>
          <w:rFonts w:ascii="Arial" w:hAnsi="Arial" w:cs="Arial"/>
          <w:sz w:val="18"/>
          <w:szCs w:val="18"/>
        </w:rPr>
        <w:t xml:space="preserve">shall </w:t>
      </w:r>
      <w:r w:rsidRPr="00581F49">
        <w:rPr>
          <w:rFonts w:ascii="Arial" w:hAnsi="Arial" w:cs="Arial"/>
          <w:sz w:val="18"/>
          <w:szCs w:val="18"/>
        </w:rPr>
        <w:t xml:space="preserve">consult with </w:t>
      </w:r>
      <w:r w:rsidR="00AC7274">
        <w:rPr>
          <w:rFonts w:ascii="Arial" w:hAnsi="Arial" w:cs="Arial"/>
          <w:sz w:val="18"/>
          <w:szCs w:val="18"/>
        </w:rPr>
        <w:t xml:space="preserve">the </w:t>
      </w:r>
      <w:r w:rsidR="0005197D">
        <w:rPr>
          <w:rFonts w:ascii="Arial" w:hAnsi="Arial" w:cs="Arial"/>
          <w:sz w:val="18"/>
          <w:szCs w:val="18"/>
        </w:rPr>
        <w:t>SSI Administrator</w:t>
      </w:r>
      <w:r w:rsidRPr="00581F49">
        <w:rPr>
          <w:rFonts w:ascii="Arial" w:hAnsi="Arial" w:cs="Arial"/>
          <w:sz w:val="18"/>
          <w:szCs w:val="18"/>
        </w:rPr>
        <w:t xml:space="preserve"> about the possible use of other traffic calming devices as available in the </w:t>
      </w:r>
      <w:r w:rsidR="00AA7DD3" w:rsidRPr="00581F49">
        <w:rPr>
          <w:rFonts w:ascii="Arial" w:hAnsi="Arial" w:cs="Arial"/>
          <w:sz w:val="18"/>
          <w:szCs w:val="18"/>
        </w:rPr>
        <w:t>CLDSM</w:t>
      </w:r>
      <w:r w:rsidR="008941E8" w:rsidRPr="00581F49">
        <w:rPr>
          <w:rFonts w:ascii="Arial" w:hAnsi="Arial" w:cs="Arial"/>
          <w:sz w:val="18"/>
          <w:szCs w:val="18"/>
        </w:rPr>
        <w:t>,</w:t>
      </w:r>
      <w:r w:rsidRPr="00581F49">
        <w:rPr>
          <w:rFonts w:ascii="Arial" w:hAnsi="Arial" w:cs="Arial"/>
          <w:sz w:val="18"/>
          <w:szCs w:val="18"/>
        </w:rPr>
        <w:t xml:space="preserve"> or as approved by the </w:t>
      </w:r>
      <w:r w:rsidR="00AA7DD3" w:rsidRPr="00581F49">
        <w:rPr>
          <w:rFonts w:ascii="Arial" w:hAnsi="Arial" w:cs="Arial"/>
          <w:sz w:val="18"/>
          <w:szCs w:val="18"/>
        </w:rPr>
        <w:t>CDOT Director</w:t>
      </w:r>
      <w:r w:rsidRPr="00581F49">
        <w:rPr>
          <w:rFonts w:ascii="Arial" w:hAnsi="Arial" w:cs="Arial"/>
          <w:sz w:val="18"/>
          <w:szCs w:val="18"/>
        </w:rPr>
        <w:t>.</w:t>
      </w:r>
      <w:r w:rsidR="00A75463" w:rsidRPr="00581F49" w:rsidDel="0058161A">
        <w:rPr>
          <w:rFonts w:ascii="Arial" w:hAnsi="Arial" w:cs="Arial"/>
          <w:sz w:val="18"/>
          <w:szCs w:val="18"/>
        </w:rPr>
        <w:t xml:space="preserve"> </w:t>
      </w:r>
    </w:p>
    <w:p w14:paraId="149D9A5F" w14:textId="77777777" w:rsidR="00A75463" w:rsidRPr="00581F49" w:rsidRDefault="00A75463" w:rsidP="00A75463">
      <w:pPr>
        <w:ind w:left="360"/>
        <w:rPr>
          <w:rFonts w:ascii="Arial" w:hAnsi="Arial" w:cs="Arial"/>
          <w:sz w:val="18"/>
          <w:szCs w:val="18"/>
        </w:rPr>
      </w:pPr>
    </w:p>
    <w:p w14:paraId="361C95AF" w14:textId="070A367D" w:rsidR="00430DD1" w:rsidRPr="00581F49" w:rsidRDefault="006F251D" w:rsidP="006F251D">
      <w:pPr>
        <w:ind w:left="360"/>
        <w:rPr>
          <w:rFonts w:ascii="Arial" w:hAnsi="Arial" w:cs="Arial"/>
          <w:sz w:val="18"/>
          <w:szCs w:val="18"/>
        </w:rPr>
      </w:pPr>
      <w:r w:rsidRPr="00581F49">
        <w:rPr>
          <w:rFonts w:ascii="Arial" w:hAnsi="Arial" w:cs="Arial"/>
          <w:sz w:val="18"/>
          <w:szCs w:val="18"/>
        </w:rPr>
        <w:t xml:space="preserve">For traffic calming desired on streets not exceeding the maximum </w:t>
      </w:r>
      <w:r w:rsidRPr="00683D70">
        <w:rPr>
          <w:rFonts w:ascii="Arial" w:hAnsi="Arial" w:cs="Arial"/>
          <w:sz w:val="18"/>
          <w:szCs w:val="18"/>
        </w:rPr>
        <w:t>block</w:t>
      </w:r>
      <w:r w:rsidRPr="00581F49">
        <w:rPr>
          <w:rFonts w:ascii="Arial" w:hAnsi="Arial" w:cs="Arial"/>
          <w:sz w:val="18"/>
          <w:szCs w:val="18"/>
        </w:rPr>
        <w:t xml:space="preserve"> length</w:t>
      </w:r>
      <w:r w:rsidR="00AA7DD3" w:rsidRPr="00581F49">
        <w:rPr>
          <w:rFonts w:ascii="Arial" w:hAnsi="Arial" w:cs="Arial"/>
          <w:sz w:val="18"/>
          <w:szCs w:val="18"/>
        </w:rPr>
        <w:t xml:space="preserve"> </w:t>
      </w:r>
      <w:r w:rsidRPr="00581F49">
        <w:rPr>
          <w:rFonts w:ascii="Arial" w:hAnsi="Arial" w:cs="Arial"/>
          <w:sz w:val="18"/>
          <w:szCs w:val="18"/>
        </w:rPr>
        <w:t xml:space="preserve">the developer shall receive approval from the </w:t>
      </w:r>
      <w:r w:rsidR="0005197D">
        <w:rPr>
          <w:rFonts w:ascii="Arial" w:hAnsi="Arial" w:cs="Arial"/>
          <w:sz w:val="18"/>
          <w:szCs w:val="18"/>
        </w:rPr>
        <w:t>SSI Administrator</w:t>
      </w:r>
      <w:r w:rsidRPr="00581F49">
        <w:rPr>
          <w:rFonts w:ascii="Arial" w:hAnsi="Arial" w:cs="Arial"/>
          <w:sz w:val="18"/>
          <w:szCs w:val="18"/>
        </w:rPr>
        <w:t xml:space="preserve">, in consultation with CDOT, </w:t>
      </w:r>
      <w:r w:rsidR="00AA7DD3" w:rsidRPr="00581F49">
        <w:rPr>
          <w:rFonts w:ascii="Arial" w:hAnsi="Arial" w:cs="Arial"/>
          <w:sz w:val="18"/>
          <w:szCs w:val="18"/>
        </w:rPr>
        <w:t>for use of traffic calming devices as available in the CLDSM</w:t>
      </w:r>
      <w:r w:rsidR="008941E8" w:rsidRPr="00581F49">
        <w:rPr>
          <w:rFonts w:ascii="Arial" w:hAnsi="Arial" w:cs="Arial"/>
          <w:sz w:val="18"/>
          <w:szCs w:val="18"/>
        </w:rPr>
        <w:t>,</w:t>
      </w:r>
      <w:r w:rsidR="00AA7DD3" w:rsidRPr="00581F49">
        <w:rPr>
          <w:rFonts w:ascii="Arial" w:hAnsi="Arial" w:cs="Arial"/>
          <w:sz w:val="18"/>
          <w:szCs w:val="18"/>
        </w:rPr>
        <w:t xml:space="preserve"> or as approved by the CDOT Director.</w:t>
      </w:r>
    </w:p>
    <w:p w14:paraId="3C7196D1" w14:textId="30A30995" w:rsidR="008C426A" w:rsidRDefault="008C426A">
      <w:pPr>
        <w:rPr>
          <w:rFonts w:ascii="Arial" w:hAnsi="Arial" w:cs="Arial"/>
          <w:sz w:val="18"/>
          <w:szCs w:val="18"/>
        </w:rPr>
      </w:pPr>
      <w:r>
        <w:rPr>
          <w:rFonts w:ascii="Arial" w:hAnsi="Arial" w:cs="Arial"/>
          <w:sz w:val="18"/>
          <w:szCs w:val="18"/>
        </w:rPr>
        <w:br w:type="page"/>
      </w:r>
    </w:p>
    <w:p w14:paraId="79B36C25" w14:textId="77777777" w:rsidR="005E72A2" w:rsidRDefault="005E72A2" w:rsidP="0026076D">
      <w:pPr>
        <w:rPr>
          <w:rFonts w:ascii="Arial" w:hAnsi="Arial" w:cs="Arial"/>
          <w:sz w:val="18"/>
          <w:szCs w:val="18"/>
        </w:rPr>
      </w:pPr>
    </w:p>
    <w:p w14:paraId="37E009EB" w14:textId="43FA8ED6" w:rsidR="002650D6" w:rsidRPr="00F34C3E" w:rsidRDefault="00983851" w:rsidP="002650D6">
      <w:pPr>
        <w:shd w:val="clear" w:color="auto" w:fill="DEEAF6" w:themeFill="accent5" w:themeFillTint="33"/>
        <w:rPr>
          <w:rFonts w:ascii="Arial" w:hAnsi="Arial" w:cs="Arial"/>
          <w:b/>
          <w:bCs/>
          <w:sz w:val="18"/>
          <w:szCs w:val="18"/>
        </w:rPr>
      </w:pPr>
      <w:r>
        <w:rPr>
          <w:rFonts w:ascii="Arial" w:hAnsi="Arial" w:cs="Arial"/>
          <w:b/>
          <w:bCs/>
          <w:sz w:val="18"/>
          <w:szCs w:val="18"/>
        </w:rPr>
        <w:t>31.</w:t>
      </w:r>
      <w:r w:rsidR="002650D6">
        <w:rPr>
          <w:rFonts w:ascii="Arial" w:hAnsi="Arial" w:cs="Arial"/>
          <w:b/>
          <w:bCs/>
          <w:sz w:val="18"/>
          <w:szCs w:val="18"/>
        </w:rPr>
        <w:t>2</w:t>
      </w:r>
      <w:r w:rsidR="006E510D">
        <w:rPr>
          <w:rFonts w:ascii="Arial" w:hAnsi="Arial" w:cs="Arial"/>
          <w:b/>
          <w:bCs/>
          <w:sz w:val="18"/>
          <w:szCs w:val="18"/>
        </w:rPr>
        <w:t xml:space="preserve">   </w:t>
      </w:r>
      <w:r w:rsidR="002650D6">
        <w:rPr>
          <w:rFonts w:ascii="Arial" w:hAnsi="Arial" w:cs="Arial"/>
          <w:b/>
          <w:bCs/>
          <w:sz w:val="18"/>
          <w:szCs w:val="18"/>
        </w:rPr>
        <w:t>CROSS-ACCESS</w:t>
      </w:r>
    </w:p>
    <w:p w14:paraId="052FE540" w14:textId="77777777" w:rsidR="004D74CF" w:rsidRDefault="004D74CF" w:rsidP="002650D6">
      <w:pPr>
        <w:rPr>
          <w:rFonts w:ascii="Arial" w:hAnsi="Arial" w:cs="Arial"/>
          <w:sz w:val="18"/>
          <w:szCs w:val="18"/>
        </w:rPr>
      </w:pPr>
    </w:p>
    <w:p w14:paraId="391F249B" w14:textId="77777777" w:rsidR="008A17B6" w:rsidRPr="00967DA6" w:rsidRDefault="008A17B6" w:rsidP="008A17B6">
      <w:pPr>
        <w:rPr>
          <w:rFonts w:ascii="Arial" w:hAnsi="Arial" w:cs="Arial"/>
          <w:b/>
          <w:bCs/>
          <w:color w:val="231F20"/>
          <w:sz w:val="18"/>
          <w:szCs w:val="18"/>
        </w:rPr>
      </w:pPr>
      <w:r w:rsidRPr="00967DA6">
        <w:rPr>
          <w:rFonts w:ascii="Arial" w:hAnsi="Arial" w:cs="Arial"/>
          <w:b/>
          <w:bCs/>
          <w:sz w:val="18"/>
          <w:szCs w:val="18"/>
        </w:rPr>
        <w:t xml:space="preserve">A. </w:t>
      </w:r>
      <w:r w:rsidRPr="00967DA6">
        <w:rPr>
          <w:rFonts w:ascii="Arial" w:hAnsi="Arial" w:cs="Arial"/>
          <w:b/>
          <w:bCs/>
          <w:sz w:val="18"/>
          <w:szCs w:val="18"/>
        </w:rPr>
        <w:tab/>
      </w:r>
      <w:r w:rsidRPr="00967DA6">
        <w:rPr>
          <w:rFonts w:ascii="Arial" w:hAnsi="Arial" w:cs="Arial"/>
          <w:b/>
          <w:bCs/>
          <w:color w:val="231F20"/>
          <w:sz w:val="18"/>
          <w:szCs w:val="18"/>
        </w:rPr>
        <w:t>Purpose and Intent</w:t>
      </w:r>
    </w:p>
    <w:p w14:paraId="7ACC0E38" w14:textId="77777777" w:rsidR="008A17B6" w:rsidRPr="00967DA6" w:rsidRDefault="008A17B6" w:rsidP="008A17B6">
      <w:pPr>
        <w:rPr>
          <w:rFonts w:ascii="Arial" w:hAnsi="Arial" w:cs="Arial"/>
          <w:sz w:val="18"/>
          <w:szCs w:val="18"/>
        </w:rPr>
      </w:pPr>
    </w:p>
    <w:p w14:paraId="014A783A" w14:textId="77777777" w:rsidR="008A17B6" w:rsidRPr="00967DA6" w:rsidRDefault="008A17B6" w:rsidP="008A17B6">
      <w:pPr>
        <w:ind w:left="360"/>
        <w:rPr>
          <w:rFonts w:ascii="Arial" w:hAnsi="Arial" w:cs="Arial"/>
          <w:sz w:val="18"/>
          <w:szCs w:val="18"/>
        </w:rPr>
      </w:pPr>
      <w:r w:rsidRPr="00967DA6">
        <w:rPr>
          <w:rFonts w:ascii="Arial" w:hAnsi="Arial" w:cs="Arial"/>
          <w:b/>
          <w:bCs/>
          <w:sz w:val="18"/>
          <w:szCs w:val="18"/>
        </w:rPr>
        <w:t>1.</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 xml:space="preserve">Cross-access provides direct access between adjacent parcels </w:t>
      </w:r>
      <w:proofErr w:type="gramStart"/>
      <w:r w:rsidRPr="00967DA6">
        <w:rPr>
          <w:rFonts w:ascii="Arial" w:hAnsi="Arial" w:cs="Arial"/>
          <w:sz w:val="18"/>
          <w:szCs w:val="18"/>
        </w:rPr>
        <w:t>in order to</w:t>
      </w:r>
      <w:proofErr w:type="gramEnd"/>
      <w:r w:rsidRPr="00967DA6">
        <w:rPr>
          <w:rFonts w:ascii="Arial" w:hAnsi="Arial" w:cs="Arial"/>
          <w:sz w:val="18"/>
          <w:szCs w:val="18"/>
        </w:rPr>
        <w:t xml:space="preserve"> improve connectivity so that motorists and/or pedestrians do not need to reenter arterial streets in order to gain access to an adjacent site, or to provide safer multi-modal mobility, as determined by the CDOT Director.</w:t>
      </w:r>
    </w:p>
    <w:p w14:paraId="6AEE224B" w14:textId="77777777" w:rsidR="008A17B6" w:rsidRPr="00967DA6" w:rsidRDefault="008A17B6" w:rsidP="008A17B6">
      <w:pPr>
        <w:ind w:left="360"/>
        <w:rPr>
          <w:rFonts w:ascii="Arial" w:hAnsi="Arial" w:cs="Arial"/>
          <w:sz w:val="18"/>
          <w:szCs w:val="18"/>
        </w:rPr>
      </w:pPr>
    </w:p>
    <w:p w14:paraId="25B54E30" w14:textId="1AFD7933" w:rsidR="008A17B6" w:rsidRPr="00C53A98" w:rsidRDefault="008A17B6" w:rsidP="008A17B6">
      <w:pPr>
        <w:ind w:left="360"/>
      </w:pPr>
      <w:r w:rsidRPr="00967DA6">
        <w:rPr>
          <w:rFonts w:ascii="Arial" w:hAnsi="Arial" w:cs="Arial"/>
          <w:b/>
          <w:bCs/>
          <w:sz w:val="18"/>
          <w:szCs w:val="18"/>
        </w:rPr>
        <w:t>2.</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 xml:space="preserve">Cross-access between adjacent properties reduces vehicular conflicts between motorists on public streets and motorists entering and leaving driveways. Reduced traffic conflicts result in fewer accidents and improved traffic flow on the public streets. The intent of this section is to provide for cross-access between adjacent parcels </w:t>
      </w:r>
      <w:proofErr w:type="gramStart"/>
      <w:r w:rsidRPr="00967DA6">
        <w:rPr>
          <w:rFonts w:ascii="Arial" w:hAnsi="Arial" w:cs="Arial"/>
          <w:sz w:val="18"/>
          <w:szCs w:val="18"/>
        </w:rPr>
        <w:t>in order to</w:t>
      </w:r>
      <w:proofErr w:type="gramEnd"/>
      <w:r w:rsidRPr="00967DA6">
        <w:rPr>
          <w:rFonts w:ascii="Arial" w:hAnsi="Arial" w:cs="Arial"/>
          <w:sz w:val="18"/>
          <w:szCs w:val="18"/>
        </w:rPr>
        <w:t xml:space="preserve"> reduce the number of vehicular trips from arterial streets and improve multi-modal mobility, thereby improving safety for all modes.</w:t>
      </w:r>
    </w:p>
    <w:p w14:paraId="3785558D" w14:textId="77777777" w:rsidR="008A17B6" w:rsidRPr="00967DA6" w:rsidRDefault="008A17B6" w:rsidP="008A17B6">
      <w:pPr>
        <w:ind w:left="1440"/>
        <w:rPr>
          <w:rFonts w:ascii="Arial" w:hAnsi="Arial" w:cs="Arial"/>
          <w:sz w:val="18"/>
          <w:szCs w:val="18"/>
        </w:rPr>
      </w:pPr>
    </w:p>
    <w:p w14:paraId="112FD6B5" w14:textId="77777777" w:rsidR="008A17B6" w:rsidRPr="00967DA6" w:rsidRDefault="008A17B6" w:rsidP="008A17B6">
      <w:pPr>
        <w:rPr>
          <w:rFonts w:ascii="Arial" w:hAnsi="Arial" w:cs="Arial"/>
          <w:b/>
          <w:bCs/>
          <w:sz w:val="18"/>
          <w:szCs w:val="18"/>
        </w:rPr>
      </w:pPr>
      <w:r w:rsidRPr="00967DA6">
        <w:rPr>
          <w:rFonts w:ascii="Arial" w:hAnsi="Arial" w:cs="Arial"/>
          <w:b/>
          <w:bCs/>
          <w:sz w:val="18"/>
          <w:szCs w:val="18"/>
        </w:rPr>
        <w:t xml:space="preserve">B. </w:t>
      </w:r>
      <w:r w:rsidRPr="00967DA6">
        <w:rPr>
          <w:rFonts w:ascii="Arial" w:hAnsi="Arial" w:cs="Arial"/>
          <w:b/>
          <w:bCs/>
          <w:sz w:val="18"/>
          <w:szCs w:val="18"/>
        </w:rPr>
        <w:tab/>
        <w:t>Parcels Requiring Cross-Access</w:t>
      </w:r>
    </w:p>
    <w:p w14:paraId="734C9CB1" w14:textId="77777777" w:rsidR="008A17B6" w:rsidRPr="00967DA6" w:rsidRDefault="008A17B6" w:rsidP="008A17B6">
      <w:pPr>
        <w:ind w:left="720"/>
        <w:rPr>
          <w:rFonts w:ascii="Arial" w:hAnsi="Arial" w:cs="Arial"/>
          <w:sz w:val="18"/>
          <w:szCs w:val="18"/>
        </w:rPr>
      </w:pPr>
    </w:p>
    <w:p w14:paraId="5D242251" w14:textId="77777777" w:rsidR="008A17B6" w:rsidRPr="00967DA6" w:rsidRDefault="008A17B6" w:rsidP="008A17B6">
      <w:pPr>
        <w:ind w:left="360"/>
        <w:rPr>
          <w:rFonts w:ascii="Arial" w:hAnsi="Arial" w:cs="Arial"/>
          <w:sz w:val="18"/>
          <w:szCs w:val="18"/>
        </w:rPr>
      </w:pPr>
      <w:r w:rsidRPr="00967DA6">
        <w:rPr>
          <w:rFonts w:ascii="Arial" w:hAnsi="Arial" w:cs="Arial"/>
          <w:b/>
          <w:bCs/>
          <w:sz w:val="18"/>
          <w:szCs w:val="18"/>
        </w:rPr>
        <w:t>1.</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Abutting parcels which each front on an arterial street shall provide cross-access between the parcels when the following conditions occur:</w:t>
      </w:r>
    </w:p>
    <w:p w14:paraId="4E456C8B" w14:textId="77777777" w:rsidR="008A17B6" w:rsidRPr="00967DA6" w:rsidRDefault="008A17B6" w:rsidP="008A17B6">
      <w:pPr>
        <w:ind w:left="1440"/>
        <w:rPr>
          <w:rFonts w:ascii="Arial" w:hAnsi="Arial" w:cs="Arial"/>
          <w:sz w:val="18"/>
          <w:szCs w:val="18"/>
        </w:rPr>
      </w:pPr>
    </w:p>
    <w:p w14:paraId="5861F8A5" w14:textId="65B7A505" w:rsidR="008A17B6" w:rsidRPr="00967DA6" w:rsidRDefault="008A17B6" w:rsidP="008A17B6">
      <w:pPr>
        <w:ind w:left="720"/>
        <w:rPr>
          <w:rFonts w:ascii="Arial" w:hAnsi="Arial" w:cs="Arial"/>
          <w:sz w:val="18"/>
          <w:szCs w:val="18"/>
        </w:rPr>
      </w:pPr>
      <w:r w:rsidRPr="00967DA6">
        <w:rPr>
          <w:rFonts w:ascii="Arial" w:hAnsi="Arial" w:cs="Arial"/>
          <w:b/>
          <w:bCs/>
          <w:sz w:val="18"/>
          <w:szCs w:val="18"/>
        </w:rPr>
        <w:t>a.</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Subdivision as defined by Section 3</w:t>
      </w:r>
      <w:r w:rsidR="00983851">
        <w:rPr>
          <w:rFonts w:ascii="Arial" w:hAnsi="Arial" w:cs="Arial"/>
          <w:sz w:val="18"/>
          <w:szCs w:val="18"/>
        </w:rPr>
        <w:t>0</w:t>
      </w:r>
      <w:r w:rsidRPr="00967DA6">
        <w:rPr>
          <w:rFonts w:ascii="Arial" w:hAnsi="Arial" w:cs="Arial"/>
          <w:sz w:val="18"/>
          <w:szCs w:val="18"/>
        </w:rPr>
        <w:t>.3.A; or</w:t>
      </w:r>
    </w:p>
    <w:p w14:paraId="418CBE37" w14:textId="77777777" w:rsidR="008A17B6" w:rsidRPr="00967DA6" w:rsidRDefault="008A17B6" w:rsidP="008A17B6">
      <w:pPr>
        <w:ind w:left="720"/>
        <w:rPr>
          <w:rFonts w:ascii="Arial" w:hAnsi="Arial" w:cs="Arial"/>
          <w:sz w:val="18"/>
          <w:szCs w:val="18"/>
        </w:rPr>
      </w:pPr>
    </w:p>
    <w:p w14:paraId="4F6A0983" w14:textId="77777777" w:rsidR="008A17B6" w:rsidRPr="00967DA6" w:rsidRDefault="008A17B6" w:rsidP="008A17B6">
      <w:pPr>
        <w:ind w:left="720"/>
        <w:rPr>
          <w:rFonts w:ascii="Arial" w:hAnsi="Arial" w:cs="Arial"/>
          <w:sz w:val="18"/>
          <w:szCs w:val="18"/>
        </w:rPr>
      </w:pPr>
      <w:r w:rsidRPr="00967DA6">
        <w:rPr>
          <w:rFonts w:ascii="Arial" w:hAnsi="Arial" w:cs="Arial"/>
          <w:b/>
          <w:bCs/>
          <w:sz w:val="18"/>
          <w:szCs w:val="18"/>
        </w:rPr>
        <w:t>b.</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Construction of a new principal structure.</w:t>
      </w:r>
    </w:p>
    <w:p w14:paraId="31FBD602" w14:textId="77777777" w:rsidR="008A17B6" w:rsidRPr="00967DA6" w:rsidRDefault="008A17B6" w:rsidP="008A17B6">
      <w:pPr>
        <w:ind w:left="1440"/>
        <w:rPr>
          <w:rFonts w:ascii="Arial" w:hAnsi="Arial" w:cs="Arial"/>
          <w:b/>
          <w:bCs/>
          <w:sz w:val="18"/>
          <w:szCs w:val="18"/>
        </w:rPr>
      </w:pPr>
    </w:p>
    <w:p w14:paraId="254DE864" w14:textId="7A26E0C4" w:rsidR="008A17B6" w:rsidRPr="00967DA6" w:rsidRDefault="008A17B6" w:rsidP="008A17B6">
      <w:pPr>
        <w:ind w:left="360"/>
        <w:rPr>
          <w:rFonts w:ascii="Arial" w:hAnsi="Arial" w:cs="Arial"/>
          <w:sz w:val="18"/>
          <w:szCs w:val="18"/>
        </w:rPr>
      </w:pPr>
      <w:r w:rsidRPr="00967DA6">
        <w:rPr>
          <w:rFonts w:ascii="Arial" w:hAnsi="Arial" w:cs="Arial"/>
          <w:b/>
          <w:bCs/>
          <w:sz w:val="18"/>
          <w:szCs w:val="18"/>
        </w:rPr>
        <w:t>2.</w:t>
      </w:r>
      <w:r>
        <w:rPr>
          <w:rFonts w:ascii="Arial" w:hAnsi="Arial" w:cs="Arial"/>
          <w:sz w:val="18"/>
          <w:szCs w:val="18"/>
        </w:rPr>
        <w:tab/>
      </w:r>
      <w:r w:rsidRPr="00967DA6">
        <w:rPr>
          <w:rFonts w:ascii="Arial" w:hAnsi="Arial" w:cs="Arial"/>
          <w:sz w:val="18"/>
          <w:szCs w:val="18"/>
        </w:rPr>
        <w:t xml:space="preserve">When a parcel fronting either a collector or a local street abuts a corner lot which has frontages on both the </w:t>
      </w:r>
      <w:r w:rsidR="00BA2F2E" w:rsidRPr="00052DFC">
        <w:rPr>
          <w:rFonts w:ascii="Arial" w:hAnsi="Arial" w:cs="Arial"/>
          <w:sz w:val="18"/>
          <w:szCs w:val="18"/>
        </w:rPr>
        <w:t>collector or local street and an arterial street</w:t>
      </w:r>
      <w:r w:rsidRPr="00967DA6">
        <w:rPr>
          <w:rFonts w:ascii="Arial" w:hAnsi="Arial" w:cs="Arial"/>
          <w:sz w:val="18"/>
          <w:szCs w:val="18"/>
        </w:rPr>
        <w:t>, both parcels shall provide cross-access to each other</w:t>
      </w:r>
      <w:r w:rsidRPr="00967DA6">
        <w:rPr>
          <w:rFonts w:ascii="Arial" w:hAnsi="Arial" w:cs="Arial"/>
          <w:color w:val="231F20"/>
          <w:sz w:val="18"/>
          <w:szCs w:val="18"/>
        </w:rPr>
        <w:t xml:space="preserve"> when either actions listed in </w:t>
      </w:r>
      <w:r>
        <w:rPr>
          <w:rFonts w:ascii="Arial" w:hAnsi="Arial" w:cs="Arial"/>
          <w:color w:val="231F20"/>
          <w:sz w:val="18"/>
          <w:szCs w:val="18"/>
        </w:rPr>
        <w:t xml:space="preserve">items </w:t>
      </w:r>
      <w:r w:rsidRPr="00967DA6">
        <w:rPr>
          <w:rFonts w:ascii="Arial" w:hAnsi="Arial" w:cs="Arial"/>
          <w:color w:val="231F20"/>
          <w:sz w:val="18"/>
          <w:szCs w:val="18"/>
        </w:rPr>
        <w:t>B.1.</w:t>
      </w:r>
      <w:proofErr w:type="gramStart"/>
      <w:r w:rsidRPr="00967DA6">
        <w:rPr>
          <w:rFonts w:ascii="Arial" w:hAnsi="Arial" w:cs="Arial"/>
          <w:color w:val="231F20"/>
          <w:sz w:val="18"/>
          <w:szCs w:val="18"/>
        </w:rPr>
        <w:t>a or</w:t>
      </w:r>
      <w:proofErr w:type="gramEnd"/>
      <w:r w:rsidRPr="00967DA6">
        <w:rPr>
          <w:rFonts w:ascii="Arial" w:hAnsi="Arial" w:cs="Arial"/>
          <w:color w:val="231F20"/>
          <w:sz w:val="18"/>
          <w:szCs w:val="18"/>
        </w:rPr>
        <w:t xml:space="preserve"> B.1.b </w:t>
      </w:r>
      <w:r>
        <w:rPr>
          <w:rFonts w:ascii="Arial" w:hAnsi="Arial" w:cs="Arial"/>
          <w:color w:val="231F20"/>
          <w:sz w:val="18"/>
          <w:szCs w:val="18"/>
        </w:rPr>
        <w:t xml:space="preserve">above </w:t>
      </w:r>
      <w:r w:rsidRPr="00967DA6">
        <w:rPr>
          <w:rFonts w:ascii="Arial" w:hAnsi="Arial" w:cs="Arial"/>
          <w:color w:val="231F20"/>
          <w:sz w:val="18"/>
          <w:szCs w:val="18"/>
        </w:rPr>
        <w:t>occur.</w:t>
      </w:r>
    </w:p>
    <w:p w14:paraId="38D8F9C1" w14:textId="77777777" w:rsidR="008A17B6" w:rsidRPr="00967DA6" w:rsidRDefault="008A17B6" w:rsidP="008A17B6">
      <w:pPr>
        <w:ind w:left="360"/>
        <w:rPr>
          <w:rFonts w:ascii="Arial" w:hAnsi="Arial" w:cs="Arial"/>
          <w:sz w:val="18"/>
          <w:szCs w:val="18"/>
        </w:rPr>
      </w:pPr>
    </w:p>
    <w:p w14:paraId="76F22824" w14:textId="12EDB91D" w:rsidR="008A17B6" w:rsidRPr="00967DA6" w:rsidRDefault="008A17B6" w:rsidP="008A17B6">
      <w:pPr>
        <w:ind w:left="360"/>
        <w:rPr>
          <w:rFonts w:ascii="Arial" w:hAnsi="Arial" w:cs="Arial"/>
          <w:sz w:val="18"/>
          <w:szCs w:val="18"/>
        </w:rPr>
      </w:pPr>
      <w:r w:rsidRPr="00967DA6">
        <w:rPr>
          <w:rFonts w:ascii="Arial" w:hAnsi="Arial" w:cs="Arial"/>
          <w:b/>
          <w:bCs/>
          <w:sz w:val="18"/>
          <w:szCs w:val="18"/>
        </w:rPr>
        <w:t>3.</w:t>
      </w:r>
      <w:r>
        <w:rPr>
          <w:rFonts w:ascii="Arial" w:hAnsi="Arial" w:cs="Arial"/>
          <w:sz w:val="18"/>
          <w:szCs w:val="18"/>
        </w:rPr>
        <w:tab/>
      </w:r>
      <w:r w:rsidRPr="00967DA6">
        <w:rPr>
          <w:rFonts w:ascii="Arial" w:hAnsi="Arial" w:cs="Arial"/>
          <w:sz w:val="18"/>
          <w:szCs w:val="18"/>
        </w:rPr>
        <w:t>If an abutting parcel is undeveloped or does not currently have cross</w:t>
      </w:r>
      <w:r w:rsidR="00B718DE">
        <w:rPr>
          <w:rFonts w:ascii="Arial" w:hAnsi="Arial" w:cs="Arial"/>
          <w:sz w:val="18"/>
          <w:szCs w:val="18"/>
        </w:rPr>
        <w:t>-</w:t>
      </w:r>
      <w:r w:rsidRPr="00967DA6">
        <w:rPr>
          <w:rFonts w:ascii="Arial" w:hAnsi="Arial" w:cs="Arial"/>
          <w:sz w:val="18"/>
          <w:szCs w:val="18"/>
        </w:rPr>
        <w:t>access, a cross-access stub connection shall be constructed</w:t>
      </w:r>
      <w:r w:rsidRPr="00967DA6">
        <w:rPr>
          <w:rFonts w:ascii="Arial" w:hAnsi="Arial" w:cs="Arial"/>
          <w:color w:val="231F20"/>
          <w:sz w:val="18"/>
          <w:szCs w:val="18"/>
        </w:rPr>
        <w:t xml:space="preserve"> </w:t>
      </w:r>
      <w:proofErr w:type="gramStart"/>
      <w:r w:rsidRPr="00967DA6">
        <w:rPr>
          <w:rFonts w:ascii="Arial" w:hAnsi="Arial" w:cs="Arial"/>
          <w:color w:val="231F20"/>
          <w:sz w:val="18"/>
          <w:szCs w:val="18"/>
        </w:rPr>
        <w:t>in order to</w:t>
      </w:r>
      <w:proofErr w:type="gramEnd"/>
      <w:r w:rsidRPr="00967DA6">
        <w:rPr>
          <w:rFonts w:ascii="Arial" w:hAnsi="Arial" w:cs="Arial"/>
          <w:color w:val="231F20"/>
          <w:sz w:val="18"/>
          <w:szCs w:val="18"/>
        </w:rPr>
        <w:t xml:space="preserve"> provide for a future cross-access connection.</w:t>
      </w:r>
    </w:p>
    <w:p w14:paraId="42FAF4C6" w14:textId="77777777" w:rsidR="008A17B6" w:rsidRPr="00967DA6" w:rsidRDefault="008A17B6" w:rsidP="008A17B6">
      <w:pPr>
        <w:ind w:left="360"/>
        <w:rPr>
          <w:rFonts w:ascii="Arial" w:hAnsi="Arial" w:cs="Arial"/>
          <w:sz w:val="18"/>
          <w:szCs w:val="18"/>
        </w:rPr>
      </w:pPr>
    </w:p>
    <w:p w14:paraId="308D27F9" w14:textId="3AAE5FA5" w:rsidR="008A17B6" w:rsidRPr="00967DA6" w:rsidRDefault="008A17B6" w:rsidP="008A17B6">
      <w:pPr>
        <w:ind w:left="360"/>
        <w:rPr>
          <w:rFonts w:ascii="Arial" w:hAnsi="Arial" w:cs="Arial"/>
          <w:sz w:val="18"/>
          <w:szCs w:val="18"/>
        </w:rPr>
      </w:pPr>
      <w:r w:rsidRPr="00967DA6">
        <w:rPr>
          <w:rFonts w:ascii="Arial" w:hAnsi="Arial" w:cs="Arial"/>
          <w:b/>
          <w:bCs/>
          <w:sz w:val="18"/>
          <w:szCs w:val="18"/>
        </w:rPr>
        <w:t>4.</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Cross-access requirements, and the associated standards found in Section 3</w:t>
      </w:r>
      <w:r w:rsidR="00983851">
        <w:rPr>
          <w:rFonts w:ascii="Arial" w:hAnsi="Arial" w:cs="Arial"/>
          <w:sz w:val="18"/>
          <w:szCs w:val="18"/>
        </w:rPr>
        <w:t>3</w:t>
      </w:r>
      <w:r w:rsidRPr="00967DA6">
        <w:rPr>
          <w:rFonts w:ascii="Arial" w:hAnsi="Arial" w:cs="Arial"/>
          <w:sz w:val="18"/>
          <w:szCs w:val="18"/>
        </w:rPr>
        <w:t xml:space="preserve">.5, may be </w:t>
      </w:r>
      <w:proofErr w:type="gramStart"/>
      <w:r w:rsidRPr="00967DA6">
        <w:rPr>
          <w:rFonts w:ascii="Arial" w:hAnsi="Arial" w:cs="Arial"/>
          <w:sz w:val="18"/>
          <w:szCs w:val="18"/>
        </w:rPr>
        <w:t>modified</w:t>
      </w:r>
      <w:proofErr w:type="gramEnd"/>
      <w:r w:rsidRPr="00967DA6">
        <w:rPr>
          <w:rFonts w:ascii="Arial" w:hAnsi="Arial" w:cs="Arial"/>
          <w:sz w:val="18"/>
          <w:szCs w:val="18"/>
        </w:rPr>
        <w:t xml:space="preserve"> or eliminated by the CDOT Director when it is determined that:</w:t>
      </w:r>
    </w:p>
    <w:p w14:paraId="32433F58" w14:textId="77777777" w:rsidR="008A17B6" w:rsidRPr="00967DA6" w:rsidRDefault="008A17B6" w:rsidP="008A17B6">
      <w:pPr>
        <w:rPr>
          <w:rFonts w:ascii="Arial" w:hAnsi="Arial" w:cs="Arial"/>
          <w:sz w:val="18"/>
          <w:szCs w:val="18"/>
        </w:rPr>
      </w:pPr>
    </w:p>
    <w:p w14:paraId="58E1DC2C" w14:textId="77777777" w:rsidR="008A17B6" w:rsidRPr="00967DA6" w:rsidRDefault="008A17B6" w:rsidP="008A17B6">
      <w:pPr>
        <w:ind w:left="720"/>
        <w:rPr>
          <w:rFonts w:ascii="Arial" w:hAnsi="Arial" w:cs="Arial"/>
          <w:sz w:val="18"/>
          <w:szCs w:val="18"/>
        </w:rPr>
      </w:pPr>
      <w:r w:rsidRPr="00967DA6">
        <w:rPr>
          <w:rFonts w:ascii="Arial" w:hAnsi="Arial" w:cs="Arial"/>
          <w:b/>
          <w:bCs/>
          <w:sz w:val="18"/>
          <w:szCs w:val="18"/>
        </w:rPr>
        <w:t>a.</w:t>
      </w:r>
      <w:r>
        <w:rPr>
          <w:rFonts w:ascii="Arial" w:hAnsi="Arial" w:cs="Arial"/>
          <w:sz w:val="18"/>
          <w:szCs w:val="18"/>
        </w:rPr>
        <w:tab/>
      </w:r>
      <w:r w:rsidRPr="00967DA6">
        <w:rPr>
          <w:rFonts w:ascii="Arial" w:hAnsi="Arial" w:cs="Arial"/>
          <w:sz w:val="18"/>
          <w:szCs w:val="18"/>
        </w:rPr>
        <w:t>A significant obstruction exists due to a significant natural feature or existing infrastructure; or</w:t>
      </w:r>
    </w:p>
    <w:p w14:paraId="6BC86F94" w14:textId="77777777" w:rsidR="008A17B6" w:rsidRPr="00967DA6" w:rsidRDefault="008A17B6" w:rsidP="008A17B6">
      <w:pPr>
        <w:ind w:left="720"/>
        <w:rPr>
          <w:rFonts w:ascii="Arial" w:hAnsi="Arial" w:cs="Arial"/>
          <w:sz w:val="18"/>
          <w:szCs w:val="18"/>
        </w:rPr>
      </w:pPr>
    </w:p>
    <w:p w14:paraId="036D7AAE" w14:textId="77777777" w:rsidR="008A17B6" w:rsidRPr="00967DA6" w:rsidRDefault="008A17B6" w:rsidP="008A17B6">
      <w:pPr>
        <w:ind w:left="720"/>
        <w:rPr>
          <w:rFonts w:ascii="Arial" w:hAnsi="Arial" w:cs="Arial"/>
          <w:sz w:val="18"/>
          <w:szCs w:val="18"/>
        </w:rPr>
      </w:pPr>
      <w:r w:rsidRPr="00967DA6">
        <w:rPr>
          <w:rFonts w:ascii="Arial" w:hAnsi="Arial" w:cs="Arial"/>
          <w:b/>
          <w:bCs/>
          <w:sz w:val="18"/>
          <w:szCs w:val="18"/>
        </w:rPr>
        <w:t>b.</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Significant topographical differences between abutting parcels prevents potential cross-access connections; or</w:t>
      </w:r>
    </w:p>
    <w:p w14:paraId="1A0806B5" w14:textId="77777777" w:rsidR="008A17B6" w:rsidRPr="00967DA6" w:rsidRDefault="008A17B6" w:rsidP="008A17B6">
      <w:pPr>
        <w:ind w:left="720"/>
        <w:rPr>
          <w:rFonts w:ascii="Arial" w:hAnsi="Arial" w:cs="Arial"/>
          <w:sz w:val="18"/>
          <w:szCs w:val="18"/>
        </w:rPr>
      </w:pPr>
    </w:p>
    <w:p w14:paraId="40F608A6" w14:textId="77777777" w:rsidR="008A17B6" w:rsidRPr="00967DA6" w:rsidRDefault="008A17B6" w:rsidP="008A17B6">
      <w:pPr>
        <w:ind w:left="720"/>
        <w:rPr>
          <w:rFonts w:ascii="Arial" w:hAnsi="Arial" w:cs="Arial"/>
          <w:sz w:val="18"/>
          <w:szCs w:val="18"/>
        </w:rPr>
      </w:pPr>
      <w:r w:rsidRPr="00967DA6">
        <w:rPr>
          <w:rFonts w:ascii="Arial" w:hAnsi="Arial" w:cs="Arial"/>
          <w:b/>
          <w:bCs/>
          <w:sz w:val="18"/>
          <w:szCs w:val="18"/>
        </w:rPr>
        <w:t>c.</w:t>
      </w:r>
      <w:r w:rsidRPr="00967DA6">
        <w:rPr>
          <w:rFonts w:ascii="Arial" w:hAnsi="Arial" w:cs="Arial"/>
          <w:sz w:val="18"/>
          <w:szCs w:val="18"/>
        </w:rPr>
        <w:t xml:space="preserve"> </w:t>
      </w:r>
      <w:r w:rsidRPr="00967DA6">
        <w:rPr>
          <w:rFonts w:ascii="Arial" w:hAnsi="Arial" w:cs="Arial"/>
          <w:sz w:val="18"/>
          <w:szCs w:val="18"/>
        </w:rPr>
        <w:tab/>
        <w:t>Existing site conditions make cross-access infeasible and/or present other safety and security factors that give little functional value to cross-access; or</w:t>
      </w:r>
    </w:p>
    <w:p w14:paraId="39B6994E" w14:textId="77777777" w:rsidR="008A17B6" w:rsidRPr="00967DA6" w:rsidRDefault="008A17B6" w:rsidP="008A17B6">
      <w:pPr>
        <w:ind w:left="720"/>
        <w:rPr>
          <w:rFonts w:ascii="Arial" w:hAnsi="Arial" w:cs="Arial"/>
          <w:sz w:val="18"/>
          <w:szCs w:val="18"/>
        </w:rPr>
      </w:pPr>
    </w:p>
    <w:p w14:paraId="2D240660" w14:textId="44E3456F" w:rsidR="008A17B6" w:rsidRPr="00967DA6" w:rsidRDefault="008A17B6" w:rsidP="008A17B6">
      <w:pPr>
        <w:pStyle w:val="ListParagraph"/>
        <w:contextualSpacing w:val="0"/>
        <w:rPr>
          <w:rFonts w:ascii="Arial" w:eastAsia="Arial" w:hAnsi="Arial" w:cs="Arial"/>
          <w:sz w:val="18"/>
          <w:szCs w:val="18"/>
        </w:rPr>
      </w:pPr>
      <w:r w:rsidRPr="00967DA6">
        <w:rPr>
          <w:b/>
          <w:bCs/>
          <w:sz w:val="18"/>
          <w:szCs w:val="18"/>
        </w:rPr>
        <w:t>d.</w:t>
      </w:r>
      <w:r w:rsidRPr="00967DA6">
        <w:rPr>
          <w:sz w:val="18"/>
          <w:szCs w:val="18"/>
        </w:rPr>
        <w:t xml:space="preserve"> </w:t>
      </w:r>
      <w:r w:rsidRPr="00967DA6">
        <w:rPr>
          <w:sz w:val="18"/>
          <w:szCs w:val="18"/>
        </w:rPr>
        <w:tab/>
      </w:r>
      <w:r w:rsidRPr="00967DA6">
        <w:rPr>
          <w:rFonts w:ascii="Arial" w:eastAsia="Arial" w:hAnsi="Arial" w:cs="Arial"/>
          <w:sz w:val="18"/>
          <w:szCs w:val="18"/>
        </w:rPr>
        <w:t>All on</w:t>
      </w:r>
      <w:r w:rsidR="00B718DE">
        <w:rPr>
          <w:rFonts w:ascii="Arial" w:eastAsia="Arial" w:hAnsi="Arial" w:cs="Arial"/>
          <w:sz w:val="18"/>
          <w:szCs w:val="18"/>
        </w:rPr>
        <w:t>-</w:t>
      </w:r>
      <w:r w:rsidRPr="00967DA6">
        <w:rPr>
          <w:rFonts w:ascii="Arial" w:eastAsia="Arial" w:hAnsi="Arial" w:cs="Arial"/>
          <w:sz w:val="18"/>
          <w:szCs w:val="18"/>
        </w:rPr>
        <w:t>site parking is located within a parking structure and all vehicular access leads directly to the parking structure</w:t>
      </w:r>
      <w:r w:rsidRPr="00967DA6">
        <w:rPr>
          <w:sz w:val="18"/>
          <w:szCs w:val="18"/>
        </w:rPr>
        <w:t>; or</w:t>
      </w:r>
    </w:p>
    <w:p w14:paraId="5A155DD3" w14:textId="77777777" w:rsidR="008A17B6" w:rsidRPr="00967DA6" w:rsidRDefault="008A17B6" w:rsidP="008A17B6">
      <w:pPr>
        <w:ind w:left="720"/>
        <w:rPr>
          <w:rFonts w:ascii="Arial" w:hAnsi="Arial" w:cs="Arial"/>
          <w:sz w:val="18"/>
          <w:szCs w:val="18"/>
        </w:rPr>
      </w:pPr>
    </w:p>
    <w:p w14:paraId="00BD5667" w14:textId="1D8C4BCC" w:rsidR="008A17B6" w:rsidRPr="00967DA6" w:rsidRDefault="008A17B6" w:rsidP="008A17B6">
      <w:pPr>
        <w:ind w:left="720"/>
        <w:rPr>
          <w:sz w:val="18"/>
          <w:szCs w:val="18"/>
        </w:rPr>
      </w:pPr>
      <w:r w:rsidRPr="00967DA6">
        <w:rPr>
          <w:rFonts w:ascii="Arial" w:hAnsi="Arial" w:cs="Arial"/>
          <w:b/>
          <w:bCs/>
          <w:sz w:val="18"/>
          <w:szCs w:val="18"/>
        </w:rPr>
        <w:t>e.</w:t>
      </w:r>
      <w:r w:rsidRPr="00967DA6">
        <w:rPr>
          <w:rFonts w:ascii="Arial" w:hAnsi="Arial" w:cs="Arial"/>
          <w:sz w:val="18"/>
          <w:szCs w:val="18"/>
        </w:rPr>
        <w:t xml:space="preserve"> </w:t>
      </w:r>
      <w:r w:rsidRPr="00967DA6">
        <w:rPr>
          <w:rFonts w:ascii="Arial" w:hAnsi="Arial" w:cs="Arial"/>
          <w:sz w:val="18"/>
          <w:szCs w:val="18"/>
        </w:rPr>
        <w:tab/>
        <w:t>As provided in Section 3</w:t>
      </w:r>
      <w:r w:rsidR="00983851">
        <w:rPr>
          <w:rFonts w:ascii="Arial" w:hAnsi="Arial" w:cs="Arial"/>
          <w:sz w:val="18"/>
          <w:szCs w:val="18"/>
        </w:rPr>
        <w:t>2</w:t>
      </w:r>
      <w:r w:rsidRPr="00967DA6">
        <w:rPr>
          <w:rFonts w:ascii="Arial" w:hAnsi="Arial" w:cs="Arial"/>
          <w:sz w:val="18"/>
          <w:szCs w:val="18"/>
        </w:rPr>
        <w:t>.2.A, the required cross-access is not related to the proposed development’s anticipated transportation impacts or is not roughly proportional to those anticipated impacts.</w:t>
      </w:r>
    </w:p>
    <w:p w14:paraId="7AA84C5C" w14:textId="77777777" w:rsidR="008A17B6" w:rsidRDefault="008A17B6" w:rsidP="008A17B6">
      <w:pPr>
        <w:rPr>
          <w:rFonts w:ascii="Arial" w:hAnsi="Arial" w:cs="Arial"/>
          <w:sz w:val="18"/>
          <w:szCs w:val="18"/>
        </w:rPr>
      </w:pPr>
    </w:p>
    <w:p w14:paraId="2586664D" w14:textId="77777777" w:rsidR="008A17B6" w:rsidRDefault="008A17B6" w:rsidP="008A17B6">
      <w:pPr>
        <w:rPr>
          <w:rFonts w:ascii="Arial" w:hAnsi="Arial" w:cs="Arial"/>
          <w:b/>
          <w:bCs/>
          <w:sz w:val="18"/>
          <w:szCs w:val="18"/>
        </w:rPr>
      </w:pPr>
      <w:r w:rsidRPr="00967DA6">
        <w:rPr>
          <w:rFonts w:ascii="Arial" w:hAnsi="Arial" w:cs="Arial"/>
          <w:b/>
          <w:bCs/>
          <w:sz w:val="18"/>
          <w:szCs w:val="18"/>
        </w:rPr>
        <w:t xml:space="preserve">C. </w:t>
      </w:r>
      <w:r>
        <w:rPr>
          <w:rFonts w:ascii="Arial" w:hAnsi="Arial" w:cs="Arial"/>
          <w:b/>
          <w:bCs/>
          <w:sz w:val="18"/>
          <w:szCs w:val="18"/>
        </w:rPr>
        <w:tab/>
      </w:r>
      <w:r w:rsidRPr="00967DA6">
        <w:rPr>
          <w:rFonts w:ascii="Arial" w:hAnsi="Arial" w:cs="Arial"/>
          <w:b/>
          <w:bCs/>
          <w:sz w:val="18"/>
          <w:szCs w:val="18"/>
        </w:rPr>
        <w:t>Exceptions</w:t>
      </w:r>
    </w:p>
    <w:p w14:paraId="300F672C" w14:textId="77777777" w:rsidR="008A17B6" w:rsidRPr="00967DA6" w:rsidRDefault="008A17B6" w:rsidP="008A17B6">
      <w:pPr>
        <w:rPr>
          <w:rFonts w:ascii="Arial" w:hAnsi="Arial" w:cs="Arial"/>
          <w:sz w:val="18"/>
          <w:szCs w:val="18"/>
        </w:rPr>
      </w:pPr>
      <w:r w:rsidRPr="00967DA6">
        <w:rPr>
          <w:rFonts w:ascii="Arial" w:hAnsi="Arial" w:cs="Arial"/>
          <w:sz w:val="18"/>
          <w:szCs w:val="18"/>
        </w:rPr>
        <w:t>The following are excepted from cross-access requirements:</w:t>
      </w:r>
    </w:p>
    <w:p w14:paraId="59F5DC99" w14:textId="77777777" w:rsidR="008A17B6" w:rsidRPr="00967DA6" w:rsidRDefault="008A17B6" w:rsidP="008A17B6">
      <w:pPr>
        <w:ind w:left="720"/>
        <w:rPr>
          <w:rFonts w:ascii="Arial" w:hAnsi="Arial" w:cs="Arial"/>
          <w:sz w:val="18"/>
          <w:szCs w:val="18"/>
        </w:rPr>
      </w:pPr>
    </w:p>
    <w:p w14:paraId="481CBCB6" w14:textId="77777777" w:rsidR="008A17B6" w:rsidRPr="00967DA6" w:rsidRDefault="008A17B6" w:rsidP="008A17B6">
      <w:pPr>
        <w:ind w:left="360"/>
        <w:rPr>
          <w:rFonts w:ascii="Arial" w:hAnsi="Arial" w:cs="Arial"/>
          <w:sz w:val="18"/>
          <w:szCs w:val="18"/>
        </w:rPr>
      </w:pPr>
      <w:r w:rsidRPr="00A972C3">
        <w:rPr>
          <w:rFonts w:ascii="Arial" w:hAnsi="Arial" w:cs="Arial"/>
          <w:b/>
          <w:bCs/>
          <w:sz w:val="18"/>
          <w:szCs w:val="18"/>
        </w:rPr>
        <w:t>1.</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 xml:space="preserve">Residential development on properties </w:t>
      </w:r>
      <w:r>
        <w:rPr>
          <w:rFonts w:ascii="Arial" w:hAnsi="Arial" w:cs="Arial"/>
          <w:sz w:val="18"/>
          <w:szCs w:val="18"/>
        </w:rPr>
        <w:t>in</w:t>
      </w:r>
      <w:r w:rsidRPr="00967DA6">
        <w:rPr>
          <w:rFonts w:ascii="Arial" w:hAnsi="Arial" w:cs="Arial"/>
          <w:sz w:val="18"/>
          <w:szCs w:val="18"/>
        </w:rPr>
        <w:t xml:space="preserve"> the N1-A, N1-B, N1-C, N1-D, or N1-E Zoning Districts.</w:t>
      </w:r>
    </w:p>
    <w:p w14:paraId="118077DF" w14:textId="77777777" w:rsidR="008A17B6" w:rsidRPr="00967DA6" w:rsidRDefault="008A17B6" w:rsidP="008A17B6">
      <w:pPr>
        <w:ind w:left="360"/>
        <w:rPr>
          <w:rFonts w:ascii="Arial" w:hAnsi="Arial" w:cs="Arial"/>
          <w:sz w:val="18"/>
          <w:szCs w:val="18"/>
        </w:rPr>
      </w:pPr>
    </w:p>
    <w:p w14:paraId="0883731E" w14:textId="2624E37C" w:rsidR="008A17B6" w:rsidRPr="00967DA6" w:rsidRDefault="008A17B6" w:rsidP="008A17B6">
      <w:pPr>
        <w:ind w:left="360"/>
        <w:rPr>
          <w:rFonts w:ascii="Arial" w:hAnsi="Arial" w:cs="Arial"/>
          <w:sz w:val="18"/>
          <w:szCs w:val="18"/>
        </w:rPr>
      </w:pPr>
      <w:r w:rsidRPr="00A972C3">
        <w:rPr>
          <w:rFonts w:ascii="Arial" w:hAnsi="Arial" w:cs="Arial"/>
          <w:b/>
          <w:bCs/>
          <w:sz w:val="18"/>
          <w:szCs w:val="18"/>
        </w:rPr>
        <w:t>2.</w:t>
      </w:r>
      <w:r w:rsidRPr="00A972C3">
        <w:rPr>
          <w:rFonts w:ascii="Arial" w:hAnsi="Arial" w:cs="Arial"/>
          <w:sz w:val="18"/>
          <w:szCs w:val="18"/>
        </w:rPr>
        <w:t xml:space="preserve"> </w:t>
      </w:r>
      <w:r w:rsidRPr="00A972C3">
        <w:rPr>
          <w:rFonts w:ascii="Arial" w:hAnsi="Arial" w:cs="Arial"/>
          <w:sz w:val="18"/>
          <w:szCs w:val="18"/>
        </w:rPr>
        <w:tab/>
        <w:t>Development activities in the Parks and Preserves Place Type, the Manufacturing and Logistics Place Type, the Regional Activity Center Place Type located within the I-277 loop, and the TOD-CC, TOD-NC, and TOD-UC Zoning Districts.</w:t>
      </w:r>
    </w:p>
    <w:p w14:paraId="35E3F5DA" w14:textId="77777777" w:rsidR="008A17B6" w:rsidRPr="00967DA6" w:rsidRDefault="008A17B6" w:rsidP="008A17B6">
      <w:pPr>
        <w:ind w:left="360"/>
        <w:rPr>
          <w:rFonts w:ascii="Arial" w:hAnsi="Arial" w:cs="Arial"/>
          <w:sz w:val="18"/>
          <w:szCs w:val="18"/>
        </w:rPr>
      </w:pPr>
    </w:p>
    <w:p w14:paraId="055B8FA1" w14:textId="77777777" w:rsidR="008A17B6" w:rsidRPr="00967DA6" w:rsidRDefault="008A17B6" w:rsidP="008A17B6">
      <w:pPr>
        <w:ind w:left="360"/>
        <w:rPr>
          <w:rFonts w:ascii="Arial" w:hAnsi="Arial" w:cs="Arial"/>
          <w:sz w:val="18"/>
          <w:szCs w:val="18"/>
        </w:rPr>
      </w:pPr>
      <w:r w:rsidRPr="00A972C3">
        <w:rPr>
          <w:rFonts w:ascii="Arial" w:hAnsi="Arial" w:cs="Arial"/>
          <w:b/>
          <w:bCs/>
          <w:sz w:val="18"/>
          <w:szCs w:val="18"/>
        </w:rPr>
        <w:t>3.</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 xml:space="preserve">Connections between sites in the Manufacturing and Logistics Place Type and sites in the </w:t>
      </w:r>
      <w:proofErr w:type="gramStart"/>
      <w:r w:rsidRPr="00967DA6">
        <w:rPr>
          <w:rFonts w:ascii="Arial" w:hAnsi="Arial" w:cs="Arial"/>
          <w:sz w:val="18"/>
          <w:szCs w:val="18"/>
        </w:rPr>
        <w:t>Neighborhood</w:t>
      </w:r>
      <w:proofErr w:type="gramEnd"/>
      <w:r w:rsidRPr="00967DA6">
        <w:rPr>
          <w:rFonts w:ascii="Arial" w:hAnsi="Arial" w:cs="Arial"/>
          <w:sz w:val="18"/>
          <w:szCs w:val="18"/>
        </w:rPr>
        <w:t xml:space="preserve"> 1 Place Type or Neighborhood 2 Place Type.</w:t>
      </w:r>
    </w:p>
    <w:p w14:paraId="24A1C864" w14:textId="1ECA97F1" w:rsidR="008C426A" w:rsidRDefault="008C426A">
      <w:pPr>
        <w:rPr>
          <w:rFonts w:ascii="Arial" w:hAnsi="Arial" w:cs="Arial"/>
          <w:sz w:val="18"/>
          <w:szCs w:val="18"/>
        </w:rPr>
      </w:pPr>
      <w:r>
        <w:rPr>
          <w:rFonts w:ascii="Arial" w:hAnsi="Arial" w:cs="Arial"/>
          <w:sz w:val="18"/>
          <w:szCs w:val="18"/>
        </w:rPr>
        <w:br w:type="page"/>
      </w:r>
    </w:p>
    <w:p w14:paraId="5D33AE59" w14:textId="77777777" w:rsidR="008A17B6" w:rsidRPr="00967DA6" w:rsidRDefault="008A17B6" w:rsidP="008A17B6">
      <w:pPr>
        <w:rPr>
          <w:rFonts w:ascii="Arial" w:hAnsi="Arial" w:cs="Arial"/>
          <w:sz w:val="18"/>
          <w:szCs w:val="18"/>
        </w:rPr>
      </w:pPr>
    </w:p>
    <w:p w14:paraId="6D9160F1" w14:textId="77777777" w:rsidR="008A17B6" w:rsidRPr="00967DA6" w:rsidRDefault="008A17B6" w:rsidP="008A17B6">
      <w:pPr>
        <w:rPr>
          <w:rFonts w:ascii="Arial" w:hAnsi="Arial" w:cs="Arial"/>
          <w:b/>
          <w:bCs/>
          <w:sz w:val="18"/>
          <w:szCs w:val="18"/>
        </w:rPr>
      </w:pPr>
      <w:r w:rsidRPr="00967DA6">
        <w:rPr>
          <w:rFonts w:ascii="Arial" w:hAnsi="Arial" w:cs="Arial"/>
          <w:b/>
          <w:bCs/>
          <w:sz w:val="18"/>
          <w:szCs w:val="18"/>
        </w:rPr>
        <w:t xml:space="preserve">D. </w:t>
      </w:r>
      <w:r>
        <w:rPr>
          <w:rFonts w:ascii="Arial" w:hAnsi="Arial" w:cs="Arial"/>
          <w:b/>
          <w:bCs/>
          <w:sz w:val="18"/>
          <w:szCs w:val="18"/>
        </w:rPr>
        <w:t xml:space="preserve"> </w:t>
      </w:r>
      <w:r>
        <w:rPr>
          <w:rFonts w:ascii="Arial" w:hAnsi="Arial" w:cs="Arial"/>
          <w:b/>
          <w:bCs/>
          <w:sz w:val="18"/>
          <w:szCs w:val="18"/>
        </w:rPr>
        <w:tab/>
      </w:r>
      <w:r w:rsidRPr="00967DA6">
        <w:rPr>
          <w:rFonts w:ascii="Arial" w:hAnsi="Arial" w:cs="Arial"/>
          <w:b/>
          <w:bCs/>
          <w:sz w:val="18"/>
          <w:szCs w:val="18"/>
        </w:rPr>
        <w:t>Easements</w:t>
      </w:r>
    </w:p>
    <w:p w14:paraId="7D40FBBA" w14:textId="77777777" w:rsidR="008A17B6" w:rsidRPr="00967DA6" w:rsidRDefault="008A17B6" w:rsidP="008A17B6">
      <w:pPr>
        <w:ind w:left="1440"/>
        <w:rPr>
          <w:rFonts w:ascii="Arial" w:hAnsi="Arial" w:cs="Arial"/>
          <w:sz w:val="18"/>
          <w:szCs w:val="18"/>
        </w:rPr>
      </w:pPr>
    </w:p>
    <w:p w14:paraId="41060A47" w14:textId="1E57613B" w:rsidR="008A17B6" w:rsidRPr="00967DA6" w:rsidRDefault="008A17B6" w:rsidP="008A17B6">
      <w:pPr>
        <w:ind w:left="360"/>
        <w:rPr>
          <w:rFonts w:ascii="Arial" w:hAnsi="Arial" w:cs="Arial"/>
          <w:sz w:val="18"/>
          <w:szCs w:val="18"/>
        </w:rPr>
      </w:pPr>
      <w:r w:rsidRPr="00A972C3">
        <w:rPr>
          <w:rFonts w:ascii="Arial" w:hAnsi="Arial" w:cs="Arial"/>
          <w:b/>
          <w:bCs/>
          <w:sz w:val="18"/>
          <w:szCs w:val="18"/>
        </w:rPr>
        <w:t>1.</w:t>
      </w:r>
      <w:r w:rsidRPr="00967DA6">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 xml:space="preserve">A cross-access easement </w:t>
      </w:r>
      <w:r w:rsidR="00B718DE">
        <w:rPr>
          <w:rFonts w:ascii="Arial" w:hAnsi="Arial" w:cs="Arial"/>
          <w:sz w:val="18"/>
          <w:szCs w:val="18"/>
        </w:rPr>
        <w:t>shall</w:t>
      </w:r>
      <w:r w:rsidRPr="00967DA6">
        <w:rPr>
          <w:rFonts w:ascii="Arial" w:hAnsi="Arial" w:cs="Arial"/>
          <w:sz w:val="18"/>
          <w:szCs w:val="18"/>
        </w:rPr>
        <w:t xml:space="preserve"> be recorded on the final plat for property involving a subdivision or recorded by separate instrument when no plat is proposed.</w:t>
      </w:r>
    </w:p>
    <w:p w14:paraId="1FC51B70" w14:textId="77777777" w:rsidR="008A17B6" w:rsidRPr="00C53A98" w:rsidRDefault="008A17B6" w:rsidP="008A17B6">
      <w:pPr>
        <w:ind w:left="360"/>
      </w:pPr>
    </w:p>
    <w:p w14:paraId="67BA62C3" w14:textId="77777777" w:rsidR="008A17B6" w:rsidRPr="00967DA6" w:rsidRDefault="008A17B6" w:rsidP="008A17B6">
      <w:pPr>
        <w:ind w:left="360"/>
        <w:rPr>
          <w:rFonts w:ascii="Arial" w:hAnsi="Arial" w:cs="Arial"/>
          <w:sz w:val="18"/>
          <w:szCs w:val="18"/>
        </w:rPr>
      </w:pPr>
      <w:r w:rsidRPr="00A972C3">
        <w:rPr>
          <w:rFonts w:ascii="Arial" w:hAnsi="Arial" w:cs="Arial"/>
          <w:b/>
          <w:bCs/>
          <w:sz w:val="18"/>
          <w:szCs w:val="18"/>
        </w:rPr>
        <w:t>2.</w:t>
      </w:r>
      <w:r w:rsidRPr="00967DA6">
        <w:rPr>
          <w:rFonts w:ascii="Arial" w:hAnsi="Arial" w:cs="Arial"/>
          <w:sz w:val="18"/>
          <w:szCs w:val="18"/>
        </w:rPr>
        <w:t xml:space="preserve"> </w:t>
      </w:r>
      <w:r>
        <w:rPr>
          <w:rFonts w:ascii="Arial" w:hAnsi="Arial" w:cs="Arial"/>
          <w:sz w:val="18"/>
          <w:szCs w:val="18"/>
        </w:rPr>
        <w:tab/>
      </w:r>
      <w:r w:rsidRPr="00967DA6">
        <w:rPr>
          <w:rFonts w:ascii="Arial" w:hAnsi="Arial" w:cs="Arial"/>
          <w:sz w:val="18"/>
          <w:szCs w:val="18"/>
        </w:rPr>
        <w:t>Property owners subject to cross-access requirements are responsible for maintaining safe and useable cross-access conditions for pedestrians and vehicles on their site.</w:t>
      </w:r>
    </w:p>
    <w:p w14:paraId="746BD330" w14:textId="77777777" w:rsidR="008A17B6" w:rsidRPr="00C53A98" w:rsidRDefault="008A17B6" w:rsidP="008A17B6">
      <w:pPr>
        <w:ind w:left="360"/>
      </w:pPr>
    </w:p>
    <w:p w14:paraId="6791DE68" w14:textId="77777777" w:rsidR="008A17B6" w:rsidRPr="00967DA6" w:rsidRDefault="008A17B6" w:rsidP="008A17B6">
      <w:pPr>
        <w:ind w:left="360"/>
        <w:rPr>
          <w:rFonts w:ascii="Arial" w:hAnsi="Arial" w:cs="Arial"/>
          <w:sz w:val="18"/>
          <w:szCs w:val="18"/>
        </w:rPr>
      </w:pPr>
      <w:r w:rsidRPr="00A972C3">
        <w:rPr>
          <w:rFonts w:ascii="Arial" w:hAnsi="Arial" w:cs="Arial"/>
          <w:b/>
          <w:bCs/>
          <w:sz w:val="18"/>
          <w:szCs w:val="18"/>
        </w:rPr>
        <w:t>3.</w:t>
      </w:r>
      <w:r w:rsidRPr="00967DA6">
        <w:rPr>
          <w:rFonts w:ascii="Arial" w:hAnsi="Arial" w:cs="Arial"/>
          <w:sz w:val="18"/>
          <w:szCs w:val="18"/>
        </w:rPr>
        <w:t xml:space="preserve"> </w:t>
      </w:r>
      <w:r>
        <w:rPr>
          <w:rFonts w:ascii="Arial" w:hAnsi="Arial" w:cs="Arial"/>
          <w:sz w:val="18"/>
          <w:szCs w:val="18"/>
        </w:rPr>
        <w:tab/>
      </w:r>
      <w:r w:rsidRPr="00121DF9">
        <w:rPr>
          <w:rFonts w:ascii="Arial" w:hAnsi="Arial" w:cs="Arial"/>
          <w:sz w:val="18"/>
          <w:szCs w:val="18"/>
        </w:rPr>
        <w:t>Cross-access connections shall not be blocked or obstructed in such a way as to prevent intended</w:t>
      </w:r>
      <w:r>
        <w:rPr>
          <w:rFonts w:ascii="Arial" w:hAnsi="Arial" w:cs="Arial"/>
          <w:sz w:val="18"/>
          <w:szCs w:val="18"/>
        </w:rPr>
        <w:t xml:space="preserve"> </w:t>
      </w:r>
      <w:r w:rsidRPr="00121DF9">
        <w:rPr>
          <w:rFonts w:ascii="Arial" w:hAnsi="Arial" w:cs="Arial"/>
          <w:sz w:val="18"/>
          <w:szCs w:val="18"/>
        </w:rPr>
        <w:t>pedestrian</w:t>
      </w:r>
      <w:r w:rsidRPr="00967DA6">
        <w:rPr>
          <w:rFonts w:ascii="Arial" w:hAnsi="Arial" w:cs="Arial"/>
          <w:sz w:val="18"/>
          <w:szCs w:val="18"/>
        </w:rPr>
        <w:t xml:space="preserve"> </w:t>
      </w:r>
      <w:r w:rsidRPr="00121DF9">
        <w:rPr>
          <w:rFonts w:ascii="Arial" w:hAnsi="Arial" w:cs="Arial"/>
          <w:sz w:val="18"/>
          <w:szCs w:val="18"/>
        </w:rPr>
        <w:t>and</w:t>
      </w:r>
      <w:r w:rsidRPr="00967DA6">
        <w:rPr>
          <w:rFonts w:ascii="Arial" w:hAnsi="Arial" w:cs="Arial"/>
          <w:sz w:val="18"/>
          <w:szCs w:val="18"/>
        </w:rPr>
        <w:t xml:space="preserve"> </w:t>
      </w:r>
      <w:r w:rsidRPr="00121DF9">
        <w:rPr>
          <w:rFonts w:ascii="Arial" w:hAnsi="Arial" w:cs="Arial"/>
          <w:sz w:val="18"/>
          <w:szCs w:val="18"/>
        </w:rPr>
        <w:t>vehicular</w:t>
      </w:r>
      <w:r w:rsidRPr="00967DA6">
        <w:rPr>
          <w:rFonts w:ascii="Arial" w:hAnsi="Arial" w:cs="Arial"/>
          <w:sz w:val="18"/>
          <w:szCs w:val="18"/>
        </w:rPr>
        <w:t xml:space="preserve"> </w:t>
      </w:r>
      <w:r w:rsidRPr="00121DF9">
        <w:rPr>
          <w:rFonts w:ascii="Arial" w:hAnsi="Arial" w:cs="Arial"/>
          <w:sz w:val="18"/>
          <w:szCs w:val="18"/>
        </w:rPr>
        <w:t>traffic</w:t>
      </w:r>
      <w:r w:rsidRPr="00967DA6">
        <w:rPr>
          <w:rFonts w:ascii="Arial" w:hAnsi="Arial" w:cs="Arial"/>
          <w:sz w:val="18"/>
          <w:szCs w:val="18"/>
        </w:rPr>
        <w:t xml:space="preserve"> </w:t>
      </w:r>
      <w:r w:rsidRPr="00121DF9">
        <w:rPr>
          <w:rFonts w:ascii="Arial" w:hAnsi="Arial" w:cs="Arial"/>
          <w:sz w:val="18"/>
          <w:szCs w:val="18"/>
        </w:rPr>
        <w:t>during</w:t>
      </w:r>
      <w:r w:rsidRPr="00967DA6">
        <w:rPr>
          <w:rFonts w:ascii="Arial" w:hAnsi="Arial" w:cs="Arial"/>
          <w:sz w:val="18"/>
          <w:szCs w:val="18"/>
        </w:rPr>
        <w:t xml:space="preserve"> agreed upon times of access</w:t>
      </w:r>
      <w:r w:rsidRPr="00121DF9">
        <w:rPr>
          <w:rFonts w:ascii="Arial" w:hAnsi="Arial" w:cs="Arial"/>
          <w:sz w:val="18"/>
          <w:szCs w:val="18"/>
        </w:rPr>
        <w:t xml:space="preserve">. </w:t>
      </w:r>
    </w:p>
    <w:p w14:paraId="620E334A" w14:textId="77777777" w:rsidR="008A17B6" w:rsidRPr="00121DF9" w:rsidRDefault="008A17B6" w:rsidP="008A17B6">
      <w:pPr>
        <w:ind w:left="360"/>
        <w:rPr>
          <w:rFonts w:ascii="Arial" w:hAnsi="Arial" w:cs="Arial"/>
          <w:sz w:val="18"/>
          <w:szCs w:val="18"/>
        </w:rPr>
      </w:pPr>
    </w:p>
    <w:p w14:paraId="55D29338" w14:textId="77777777" w:rsidR="008A17B6" w:rsidRDefault="008A17B6" w:rsidP="008A17B6">
      <w:pPr>
        <w:ind w:left="360"/>
        <w:rPr>
          <w:rFonts w:ascii="Arial" w:hAnsi="Arial" w:cs="Arial"/>
          <w:sz w:val="18"/>
          <w:szCs w:val="18"/>
        </w:rPr>
      </w:pPr>
      <w:r w:rsidRPr="00A972C3">
        <w:rPr>
          <w:rFonts w:ascii="Arial" w:hAnsi="Arial" w:cs="Arial"/>
          <w:b/>
          <w:bCs/>
          <w:sz w:val="18"/>
          <w:szCs w:val="18"/>
        </w:rPr>
        <w:t>4.</w:t>
      </w:r>
      <w:r w:rsidRPr="00967DA6">
        <w:rPr>
          <w:rFonts w:ascii="Arial" w:hAnsi="Arial" w:cs="Arial"/>
          <w:sz w:val="18"/>
          <w:szCs w:val="18"/>
        </w:rPr>
        <w:t xml:space="preserve"> </w:t>
      </w:r>
      <w:r>
        <w:rPr>
          <w:rFonts w:ascii="Arial" w:hAnsi="Arial" w:cs="Arial"/>
          <w:sz w:val="18"/>
          <w:szCs w:val="18"/>
        </w:rPr>
        <w:tab/>
      </w:r>
      <w:r w:rsidRPr="00121DF9">
        <w:rPr>
          <w:rFonts w:ascii="Arial" w:hAnsi="Arial" w:cs="Arial"/>
          <w:sz w:val="18"/>
          <w:szCs w:val="18"/>
        </w:rPr>
        <w:t xml:space="preserve">Applicants are not required to seek cooperation or permission from the adjacent property owner(s). </w:t>
      </w:r>
    </w:p>
    <w:p w14:paraId="7CA8166C" w14:textId="77777777" w:rsidR="00575553" w:rsidRPr="002E3B02" w:rsidRDefault="00575553" w:rsidP="002650D6">
      <w:pPr>
        <w:rPr>
          <w:rFonts w:ascii="Arial" w:hAnsi="Arial" w:cs="Arial"/>
          <w:strike/>
          <w:sz w:val="18"/>
          <w:szCs w:val="18"/>
        </w:rPr>
      </w:pPr>
    </w:p>
    <w:p w14:paraId="00BCEDCE" w14:textId="712B2B34" w:rsidR="00FE7E42" w:rsidRPr="00443131" w:rsidRDefault="00983851" w:rsidP="00F338F8">
      <w:pPr>
        <w:shd w:val="clear" w:color="auto" w:fill="DEEAF6" w:themeFill="accent5" w:themeFillTint="33"/>
        <w:rPr>
          <w:rFonts w:ascii="Arial" w:hAnsi="Arial"/>
          <w:b/>
          <w:sz w:val="18"/>
        </w:rPr>
      </w:pPr>
      <w:r>
        <w:rPr>
          <w:rFonts w:ascii="Arial" w:hAnsi="Arial"/>
          <w:b/>
          <w:sz w:val="18"/>
        </w:rPr>
        <w:t>31.</w:t>
      </w:r>
      <w:r w:rsidR="009305EE">
        <w:rPr>
          <w:rFonts w:ascii="Arial" w:hAnsi="Arial"/>
          <w:b/>
          <w:sz w:val="18"/>
        </w:rPr>
        <w:t>3</w:t>
      </w:r>
      <w:r w:rsidR="006E510D">
        <w:rPr>
          <w:rFonts w:ascii="Arial" w:hAnsi="Arial"/>
          <w:b/>
          <w:sz w:val="18"/>
        </w:rPr>
        <w:t xml:space="preserve">   </w:t>
      </w:r>
      <w:r w:rsidR="00F338F8" w:rsidRPr="00443131">
        <w:rPr>
          <w:rFonts w:ascii="Arial" w:hAnsi="Arial"/>
          <w:b/>
          <w:sz w:val="18"/>
        </w:rPr>
        <w:t xml:space="preserve">DRIVEWAYS AND STREET </w:t>
      </w:r>
      <w:r w:rsidR="003C2B04" w:rsidRPr="00443131">
        <w:rPr>
          <w:rFonts w:ascii="Arial" w:hAnsi="Arial"/>
          <w:b/>
          <w:sz w:val="18"/>
        </w:rPr>
        <w:t>ACCESS</w:t>
      </w:r>
    </w:p>
    <w:p w14:paraId="0C1CA68A" w14:textId="77777777" w:rsidR="000009B0" w:rsidRPr="00A24597" w:rsidRDefault="000009B0" w:rsidP="001F29C0">
      <w:pPr>
        <w:rPr>
          <w:rFonts w:ascii="Arial" w:hAnsi="Arial" w:cs="Arial"/>
          <w:sz w:val="18"/>
          <w:szCs w:val="18"/>
          <w:highlight w:val="cyan"/>
        </w:rPr>
      </w:pPr>
    </w:p>
    <w:p w14:paraId="5CBE470C" w14:textId="0EA72D2D" w:rsidR="00921A26" w:rsidRPr="00A00206" w:rsidRDefault="00921A26" w:rsidP="00921A26">
      <w:pPr>
        <w:rPr>
          <w:rFonts w:ascii="Arial" w:hAnsi="Arial" w:cs="Arial"/>
          <w:b/>
          <w:bCs/>
          <w:sz w:val="18"/>
          <w:szCs w:val="18"/>
        </w:rPr>
      </w:pPr>
      <w:r w:rsidRPr="00A00206">
        <w:rPr>
          <w:rFonts w:ascii="Arial" w:hAnsi="Arial" w:cs="Arial"/>
          <w:b/>
          <w:bCs/>
          <w:sz w:val="18"/>
          <w:szCs w:val="18"/>
        </w:rPr>
        <w:t>A</w:t>
      </w:r>
      <w:r w:rsidRPr="00A00206">
        <w:rPr>
          <w:rFonts w:ascii="Arial" w:hAnsi="Arial" w:cs="Arial"/>
          <w:b/>
          <w:bCs/>
          <w:sz w:val="20"/>
          <w:szCs w:val="20"/>
        </w:rPr>
        <w:t xml:space="preserve">. </w:t>
      </w:r>
      <w:r w:rsidRPr="00A00206">
        <w:rPr>
          <w:rFonts w:ascii="Arial" w:hAnsi="Arial" w:cs="Arial"/>
          <w:b/>
          <w:bCs/>
          <w:sz w:val="18"/>
          <w:szCs w:val="18"/>
        </w:rPr>
        <w:tab/>
      </w:r>
      <w:r w:rsidR="00074572" w:rsidRPr="00A00206">
        <w:rPr>
          <w:rFonts w:ascii="Arial" w:hAnsi="Arial" w:cs="Arial"/>
          <w:b/>
          <w:bCs/>
          <w:sz w:val="18"/>
          <w:szCs w:val="18"/>
        </w:rPr>
        <w:t xml:space="preserve">Plan Approval </w:t>
      </w:r>
      <w:r w:rsidRPr="00A00206">
        <w:rPr>
          <w:rFonts w:ascii="Arial" w:hAnsi="Arial" w:cs="Arial"/>
          <w:b/>
          <w:bCs/>
          <w:sz w:val="18"/>
          <w:szCs w:val="18"/>
        </w:rPr>
        <w:t>Required</w:t>
      </w:r>
    </w:p>
    <w:p w14:paraId="0AB8922C" w14:textId="77777777" w:rsidR="00921A26" w:rsidRPr="00A00206" w:rsidRDefault="00921A26" w:rsidP="00921A26">
      <w:pPr>
        <w:rPr>
          <w:rFonts w:ascii="Arial" w:hAnsi="Arial" w:cs="Arial"/>
          <w:sz w:val="18"/>
          <w:szCs w:val="18"/>
        </w:rPr>
      </w:pPr>
    </w:p>
    <w:p w14:paraId="65CC4A4B" w14:textId="69B9C581" w:rsidR="00921A26" w:rsidRPr="00A00206" w:rsidRDefault="00435152" w:rsidP="00435152">
      <w:pPr>
        <w:ind w:left="360"/>
        <w:rPr>
          <w:rFonts w:ascii="Arial" w:hAnsi="Arial" w:cs="Arial"/>
          <w:sz w:val="18"/>
          <w:szCs w:val="18"/>
        </w:rPr>
      </w:pPr>
      <w:r w:rsidRPr="00A00206">
        <w:rPr>
          <w:rFonts w:ascii="Arial" w:hAnsi="Arial" w:cs="Arial"/>
          <w:b/>
          <w:sz w:val="18"/>
          <w:szCs w:val="18"/>
        </w:rPr>
        <w:t>1.</w:t>
      </w:r>
      <w:r w:rsidRPr="00A00206">
        <w:rPr>
          <w:rFonts w:ascii="Arial" w:hAnsi="Arial" w:cs="Arial"/>
          <w:sz w:val="18"/>
          <w:szCs w:val="18"/>
        </w:rPr>
        <w:tab/>
      </w:r>
      <w:r w:rsidR="00921A26" w:rsidRPr="00A00206">
        <w:rPr>
          <w:rFonts w:ascii="Arial" w:hAnsi="Arial" w:cs="Arial"/>
          <w:sz w:val="18"/>
          <w:szCs w:val="18"/>
        </w:rPr>
        <w:t xml:space="preserve">No driveway to a public street or </w:t>
      </w:r>
      <w:r w:rsidR="00FC6350">
        <w:rPr>
          <w:rFonts w:ascii="Arial" w:hAnsi="Arial" w:cs="Arial"/>
          <w:sz w:val="18"/>
          <w:szCs w:val="18"/>
        </w:rPr>
        <w:t xml:space="preserve">network-required </w:t>
      </w:r>
      <w:r w:rsidR="00921A26" w:rsidRPr="00A00206">
        <w:rPr>
          <w:rFonts w:ascii="Arial" w:hAnsi="Arial" w:cs="Arial"/>
          <w:sz w:val="18"/>
          <w:szCs w:val="18"/>
        </w:rPr>
        <w:t xml:space="preserve">private street shall be constructed, relocated, or altered </w:t>
      </w:r>
      <w:r w:rsidR="007C1333" w:rsidRPr="00A00206">
        <w:rPr>
          <w:rFonts w:ascii="Arial" w:hAnsi="Arial" w:cs="Arial"/>
          <w:sz w:val="18"/>
          <w:szCs w:val="18"/>
        </w:rPr>
        <w:t xml:space="preserve">without </w:t>
      </w:r>
      <w:r w:rsidR="00921A26" w:rsidRPr="00A00206">
        <w:rPr>
          <w:rFonts w:ascii="Arial" w:hAnsi="Arial" w:cs="Arial"/>
          <w:sz w:val="18"/>
          <w:szCs w:val="18"/>
        </w:rPr>
        <w:t xml:space="preserve">a </w:t>
      </w:r>
      <w:r w:rsidR="007C1333" w:rsidRPr="00A00206">
        <w:rPr>
          <w:rFonts w:ascii="Arial" w:hAnsi="Arial" w:cs="Arial"/>
          <w:sz w:val="18"/>
          <w:szCs w:val="18"/>
        </w:rPr>
        <w:t>plan approval</w:t>
      </w:r>
      <w:r w:rsidR="006409FA" w:rsidRPr="00A00206">
        <w:rPr>
          <w:rFonts w:ascii="Arial" w:hAnsi="Arial" w:cs="Arial"/>
          <w:sz w:val="18"/>
          <w:szCs w:val="18"/>
        </w:rPr>
        <w:t xml:space="preserve"> by</w:t>
      </w:r>
      <w:r w:rsidR="00921A26" w:rsidRPr="00A00206">
        <w:rPr>
          <w:rFonts w:ascii="Arial" w:hAnsi="Arial" w:cs="Arial"/>
          <w:sz w:val="18"/>
          <w:szCs w:val="18"/>
        </w:rPr>
        <w:t xml:space="preserve"> </w:t>
      </w:r>
      <w:r w:rsidR="006409FA" w:rsidRPr="00A00206">
        <w:rPr>
          <w:rFonts w:ascii="Arial" w:hAnsi="Arial" w:cs="Arial"/>
          <w:sz w:val="18"/>
          <w:szCs w:val="18"/>
        </w:rPr>
        <w:t>CDOT</w:t>
      </w:r>
      <w:r w:rsidR="00921A26" w:rsidRPr="00A00206">
        <w:rPr>
          <w:rFonts w:ascii="Arial" w:hAnsi="Arial" w:cs="Arial"/>
          <w:sz w:val="18"/>
          <w:szCs w:val="18"/>
        </w:rPr>
        <w:t xml:space="preserve">. </w:t>
      </w:r>
      <w:r w:rsidR="00A774E5">
        <w:rPr>
          <w:rFonts w:ascii="Arial" w:hAnsi="Arial" w:cs="Arial"/>
          <w:sz w:val="18"/>
          <w:szCs w:val="18"/>
        </w:rPr>
        <w:t>A</w:t>
      </w:r>
      <w:r w:rsidR="00921A26" w:rsidRPr="00A00206">
        <w:rPr>
          <w:rFonts w:ascii="Arial" w:hAnsi="Arial" w:cs="Arial"/>
          <w:sz w:val="18"/>
          <w:szCs w:val="18"/>
        </w:rPr>
        <w:t xml:space="preserve">ccess to a </w:t>
      </w:r>
      <w:r w:rsidR="006409FA" w:rsidRPr="00A00206">
        <w:rPr>
          <w:rFonts w:ascii="Arial" w:hAnsi="Arial" w:cs="Arial"/>
          <w:sz w:val="18"/>
          <w:szCs w:val="18"/>
        </w:rPr>
        <w:t xml:space="preserve">North Carolina Department of Transportation </w:t>
      </w:r>
      <w:r w:rsidR="004A492E" w:rsidRPr="00A00206">
        <w:rPr>
          <w:rFonts w:ascii="Arial" w:hAnsi="Arial" w:cs="Arial"/>
          <w:sz w:val="18"/>
          <w:szCs w:val="18"/>
        </w:rPr>
        <w:t>(</w:t>
      </w:r>
      <w:r w:rsidR="00921A26" w:rsidRPr="00A00206">
        <w:rPr>
          <w:rFonts w:ascii="Arial" w:hAnsi="Arial" w:cs="Arial"/>
          <w:sz w:val="18"/>
          <w:szCs w:val="18"/>
        </w:rPr>
        <w:t>NCDOT</w:t>
      </w:r>
      <w:r w:rsidR="004A492E" w:rsidRPr="00A00206">
        <w:rPr>
          <w:rFonts w:ascii="Arial" w:hAnsi="Arial" w:cs="Arial"/>
          <w:sz w:val="18"/>
          <w:szCs w:val="18"/>
        </w:rPr>
        <w:t>)</w:t>
      </w:r>
      <w:r w:rsidR="00921A26" w:rsidRPr="00A00206">
        <w:rPr>
          <w:rFonts w:ascii="Arial" w:hAnsi="Arial" w:cs="Arial"/>
          <w:sz w:val="18"/>
          <w:szCs w:val="18"/>
        </w:rPr>
        <w:t xml:space="preserve"> maintained street or roadway </w:t>
      </w:r>
      <w:r w:rsidR="00B463CD" w:rsidRPr="00A00206">
        <w:rPr>
          <w:rFonts w:ascii="Arial" w:hAnsi="Arial" w:cs="Arial"/>
          <w:sz w:val="18"/>
          <w:szCs w:val="18"/>
        </w:rPr>
        <w:t>shall</w:t>
      </w:r>
      <w:r w:rsidR="00921A26" w:rsidRPr="00A00206">
        <w:rPr>
          <w:rFonts w:ascii="Arial" w:hAnsi="Arial" w:cs="Arial"/>
          <w:sz w:val="18"/>
          <w:szCs w:val="18"/>
        </w:rPr>
        <w:t xml:space="preserve"> also require an NCDOT Driveway Permit. </w:t>
      </w:r>
      <w:r w:rsidR="006C7DB0" w:rsidRPr="00A00206">
        <w:rPr>
          <w:rFonts w:ascii="Arial" w:hAnsi="Arial" w:cs="Arial"/>
          <w:sz w:val="18"/>
          <w:szCs w:val="18"/>
        </w:rPr>
        <w:t>Single-</w:t>
      </w:r>
      <w:r w:rsidR="00CD1391" w:rsidRPr="00A00206">
        <w:rPr>
          <w:rFonts w:ascii="Arial" w:hAnsi="Arial" w:cs="Arial"/>
          <w:sz w:val="18"/>
          <w:szCs w:val="18"/>
        </w:rPr>
        <w:t>f</w:t>
      </w:r>
      <w:r w:rsidR="006C7DB0" w:rsidRPr="00A00206">
        <w:rPr>
          <w:rFonts w:ascii="Arial" w:hAnsi="Arial" w:cs="Arial"/>
          <w:sz w:val="18"/>
          <w:szCs w:val="18"/>
        </w:rPr>
        <w:t xml:space="preserve">amily </w:t>
      </w:r>
      <w:r w:rsidR="00A32A41">
        <w:rPr>
          <w:rFonts w:ascii="Arial" w:hAnsi="Arial" w:cs="Arial"/>
          <w:sz w:val="18"/>
          <w:szCs w:val="18"/>
        </w:rPr>
        <w:t>uses are</w:t>
      </w:r>
      <w:r w:rsidR="00A32A41" w:rsidRPr="00A00206">
        <w:rPr>
          <w:rFonts w:ascii="Arial" w:hAnsi="Arial" w:cs="Arial"/>
          <w:sz w:val="18"/>
          <w:szCs w:val="18"/>
        </w:rPr>
        <w:t xml:space="preserve"> </w:t>
      </w:r>
      <w:r w:rsidR="00936659" w:rsidRPr="00A00206">
        <w:rPr>
          <w:rFonts w:ascii="Arial" w:hAnsi="Arial" w:cs="Arial"/>
          <w:sz w:val="18"/>
          <w:szCs w:val="18"/>
        </w:rPr>
        <w:t xml:space="preserve">exempt from obtaining a driveway </w:t>
      </w:r>
      <w:r w:rsidR="007C1333" w:rsidRPr="00A00206">
        <w:rPr>
          <w:rFonts w:ascii="Arial" w:hAnsi="Arial" w:cs="Arial"/>
          <w:sz w:val="18"/>
          <w:szCs w:val="18"/>
        </w:rPr>
        <w:t xml:space="preserve">plan approval </w:t>
      </w:r>
      <w:r w:rsidR="00936659" w:rsidRPr="00A00206">
        <w:rPr>
          <w:rFonts w:ascii="Arial" w:hAnsi="Arial" w:cs="Arial"/>
          <w:sz w:val="18"/>
          <w:szCs w:val="18"/>
        </w:rPr>
        <w:t xml:space="preserve">but </w:t>
      </w:r>
      <w:r w:rsidR="000E159A" w:rsidRPr="00A00206">
        <w:rPr>
          <w:rFonts w:ascii="Arial" w:hAnsi="Arial" w:cs="Arial"/>
          <w:sz w:val="18"/>
          <w:szCs w:val="18"/>
        </w:rPr>
        <w:t xml:space="preserve">shall comply with the Charlotte Streets Manual </w:t>
      </w:r>
      <w:r w:rsidR="000E159A">
        <w:rPr>
          <w:rFonts w:ascii="Arial" w:hAnsi="Arial" w:cs="Arial"/>
          <w:sz w:val="18"/>
          <w:szCs w:val="18"/>
        </w:rPr>
        <w:t>(</w:t>
      </w:r>
      <w:r w:rsidR="00531BD6">
        <w:rPr>
          <w:rFonts w:ascii="Arial" w:hAnsi="Arial" w:cs="Arial"/>
          <w:sz w:val="18"/>
          <w:szCs w:val="18"/>
        </w:rPr>
        <w:t>Streets Manual</w:t>
      </w:r>
      <w:r w:rsidR="000E159A">
        <w:rPr>
          <w:rFonts w:ascii="Arial" w:hAnsi="Arial" w:cs="Arial"/>
          <w:sz w:val="18"/>
          <w:szCs w:val="18"/>
        </w:rPr>
        <w:t xml:space="preserve">) </w:t>
      </w:r>
      <w:r w:rsidR="000E159A" w:rsidRPr="00A00206">
        <w:rPr>
          <w:rFonts w:ascii="Arial" w:hAnsi="Arial" w:cs="Arial"/>
          <w:sz w:val="18"/>
          <w:szCs w:val="18"/>
        </w:rPr>
        <w:t xml:space="preserve">and </w:t>
      </w:r>
      <w:r w:rsidR="000E159A">
        <w:rPr>
          <w:rFonts w:ascii="Arial" w:hAnsi="Arial" w:cs="Arial"/>
          <w:sz w:val="18"/>
          <w:szCs w:val="18"/>
        </w:rPr>
        <w:t>CLDSM</w:t>
      </w:r>
      <w:r w:rsidR="000E159A" w:rsidRPr="00A00206">
        <w:rPr>
          <w:rFonts w:ascii="Arial" w:hAnsi="Arial" w:cs="Arial"/>
          <w:sz w:val="18"/>
          <w:szCs w:val="18"/>
        </w:rPr>
        <w:t xml:space="preserve"> </w:t>
      </w:r>
      <w:r w:rsidR="006B14C3" w:rsidRPr="00A00206">
        <w:rPr>
          <w:rFonts w:ascii="Arial" w:hAnsi="Arial" w:cs="Arial"/>
          <w:sz w:val="18"/>
          <w:szCs w:val="18"/>
        </w:rPr>
        <w:t xml:space="preserve">and </w:t>
      </w:r>
      <w:r w:rsidR="000E159A">
        <w:rPr>
          <w:rFonts w:ascii="Arial" w:hAnsi="Arial" w:cs="Arial"/>
          <w:sz w:val="18"/>
          <w:szCs w:val="18"/>
        </w:rPr>
        <w:t xml:space="preserve">item </w:t>
      </w:r>
      <w:r w:rsidR="006B14C3" w:rsidRPr="00A00206">
        <w:rPr>
          <w:rFonts w:ascii="Arial" w:hAnsi="Arial" w:cs="Arial"/>
          <w:sz w:val="18"/>
          <w:szCs w:val="18"/>
        </w:rPr>
        <w:t xml:space="preserve">B.1.c. </w:t>
      </w:r>
      <w:r w:rsidR="00CC416B" w:rsidRPr="00A00206">
        <w:rPr>
          <w:rFonts w:ascii="Arial" w:hAnsi="Arial" w:cs="Arial"/>
          <w:sz w:val="18"/>
          <w:szCs w:val="18"/>
        </w:rPr>
        <w:t>below.</w:t>
      </w:r>
    </w:p>
    <w:p w14:paraId="694B14CE" w14:textId="77777777" w:rsidR="00921A26" w:rsidRPr="00A00206" w:rsidRDefault="00921A26" w:rsidP="00921A26">
      <w:pPr>
        <w:rPr>
          <w:rFonts w:ascii="Arial" w:hAnsi="Arial" w:cs="Arial"/>
          <w:sz w:val="18"/>
          <w:szCs w:val="18"/>
        </w:rPr>
      </w:pPr>
    </w:p>
    <w:p w14:paraId="006A22D1" w14:textId="0E36AF24" w:rsidR="00921A26" w:rsidRPr="00A00206" w:rsidRDefault="00166035" w:rsidP="00921A26">
      <w:pPr>
        <w:ind w:left="360"/>
        <w:rPr>
          <w:rFonts w:ascii="Arial" w:hAnsi="Arial" w:cs="Arial"/>
          <w:sz w:val="18"/>
          <w:szCs w:val="18"/>
        </w:rPr>
      </w:pPr>
      <w:r w:rsidRPr="00A00206">
        <w:rPr>
          <w:rFonts w:ascii="Arial" w:hAnsi="Arial"/>
          <w:b/>
          <w:sz w:val="18"/>
        </w:rPr>
        <w:t>2.</w:t>
      </w:r>
      <w:r w:rsidRPr="00A00206">
        <w:rPr>
          <w:rFonts w:ascii="Arial" w:hAnsi="Arial"/>
          <w:sz w:val="18"/>
        </w:rPr>
        <w:t xml:space="preserve"> </w:t>
      </w:r>
      <w:r w:rsidRPr="00A00206">
        <w:rPr>
          <w:rFonts w:ascii="Arial" w:hAnsi="Arial"/>
          <w:sz w:val="18"/>
        </w:rPr>
        <w:tab/>
      </w:r>
      <w:r w:rsidR="00921A26" w:rsidRPr="00A00206">
        <w:rPr>
          <w:rFonts w:ascii="Arial" w:hAnsi="Arial" w:cs="Arial"/>
          <w:sz w:val="18"/>
          <w:szCs w:val="18"/>
        </w:rPr>
        <w:t xml:space="preserve">All driveway design, placement, and construction shall comply with the </w:t>
      </w:r>
      <w:r w:rsidR="00531BD6">
        <w:rPr>
          <w:rFonts w:ascii="Arial" w:hAnsi="Arial" w:cs="Arial"/>
          <w:sz w:val="18"/>
          <w:szCs w:val="18"/>
        </w:rPr>
        <w:t xml:space="preserve">Streets Manual </w:t>
      </w:r>
      <w:r w:rsidR="00921A26" w:rsidRPr="00A00206">
        <w:rPr>
          <w:rFonts w:ascii="Arial" w:hAnsi="Arial" w:cs="Arial"/>
          <w:sz w:val="18"/>
          <w:szCs w:val="18"/>
        </w:rPr>
        <w:t xml:space="preserve">and </w:t>
      </w:r>
      <w:r w:rsidR="00A32A41">
        <w:rPr>
          <w:rFonts w:ascii="Arial" w:hAnsi="Arial" w:cs="Arial"/>
          <w:sz w:val="18"/>
          <w:szCs w:val="18"/>
        </w:rPr>
        <w:t>CLDSM</w:t>
      </w:r>
      <w:r w:rsidR="00921A26" w:rsidRPr="00A00206">
        <w:rPr>
          <w:rFonts w:ascii="Arial" w:hAnsi="Arial" w:cs="Arial"/>
          <w:sz w:val="18"/>
          <w:szCs w:val="18"/>
        </w:rPr>
        <w:t xml:space="preserve">. </w:t>
      </w:r>
    </w:p>
    <w:p w14:paraId="02C668B2" w14:textId="77777777" w:rsidR="00921A26" w:rsidRPr="00A00206" w:rsidRDefault="00921A26" w:rsidP="00921A26">
      <w:pPr>
        <w:ind w:left="360"/>
        <w:rPr>
          <w:rFonts w:ascii="Arial" w:hAnsi="Arial" w:cs="Arial"/>
          <w:sz w:val="18"/>
          <w:szCs w:val="18"/>
        </w:rPr>
      </w:pPr>
    </w:p>
    <w:p w14:paraId="422AA191" w14:textId="50C760AB" w:rsidR="006B0D94" w:rsidRPr="00A00206" w:rsidRDefault="006B0D94" w:rsidP="006B0D94">
      <w:pPr>
        <w:ind w:left="360"/>
        <w:rPr>
          <w:rFonts w:ascii="Arial" w:hAnsi="Arial" w:cs="Arial"/>
          <w:bCs/>
          <w:sz w:val="18"/>
          <w:szCs w:val="18"/>
        </w:rPr>
      </w:pPr>
      <w:r w:rsidRPr="00A00206">
        <w:rPr>
          <w:rFonts w:ascii="Arial" w:hAnsi="Arial" w:cs="Arial"/>
          <w:b/>
          <w:bCs/>
          <w:sz w:val="18"/>
          <w:szCs w:val="18"/>
        </w:rPr>
        <w:t>3.</w:t>
      </w:r>
      <w:r w:rsidRPr="00A00206">
        <w:rPr>
          <w:rFonts w:ascii="Arial" w:hAnsi="Arial" w:cs="Arial"/>
          <w:sz w:val="18"/>
          <w:szCs w:val="18"/>
        </w:rPr>
        <w:t xml:space="preserve"> </w:t>
      </w:r>
      <w:r w:rsidRPr="00A00206">
        <w:rPr>
          <w:rFonts w:ascii="Arial" w:hAnsi="Arial" w:cs="Arial"/>
          <w:color w:val="FF0000"/>
          <w:sz w:val="18"/>
          <w:szCs w:val="18"/>
        </w:rPr>
        <w:tab/>
      </w:r>
      <w:r w:rsidRPr="00A00206">
        <w:rPr>
          <w:rFonts w:ascii="Arial" w:hAnsi="Arial" w:cs="Arial"/>
          <w:bCs/>
          <w:sz w:val="18"/>
          <w:szCs w:val="18"/>
        </w:rPr>
        <w:t xml:space="preserve">Driveway </w:t>
      </w:r>
      <w:bookmarkStart w:id="4" w:name="_Hlk69393937"/>
      <w:r w:rsidRPr="00A00206">
        <w:rPr>
          <w:rFonts w:ascii="Arial" w:hAnsi="Arial" w:cs="Arial"/>
          <w:bCs/>
          <w:sz w:val="18"/>
          <w:szCs w:val="18"/>
        </w:rPr>
        <w:t xml:space="preserve">plan approval </w:t>
      </w:r>
      <w:bookmarkEnd w:id="4"/>
      <w:r w:rsidRPr="00A00206">
        <w:rPr>
          <w:rFonts w:ascii="Arial" w:hAnsi="Arial" w:cs="Arial"/>
          <w:bCs/>
          <w:sz w:val="18"/>
          <w:szCs w:val="18"/>
        </w:rPr>
        <w:t xml:space="preserve">shall be required for existing driveways when any of the below actions occur. Any approved driveway </w:t>
      </w:r>
      <w:r w:rsidR="00AC7274">
        <w:rPr>
          <w:rFonts w:ascii="Arial" w:hAnsi="Arial" w:cs="Arial"/>
          <w:bCs/>
          <w:sz w:val="18"/>
          <w:szCs w:val="18"/>
        </w:rPr>
        <w:t>plan may</w:t>
      </w:r>
      <w:r w:rsidR="00AC7274" w:rsidRPr="00A00206">
        <w:rPr>
          <w:rFonts w:ascii="Arial" w:hAnsi="Arial" w:cs="Arial"/>
          <w:bCs/>
          <w:sz w:val="18"/>
          <w:szCs w:val="18"/>
        </w:rPr>
        <w:t xml:space="preserve"> </w:t>
      </w:r>
      <w:r w:rsidRPr="00A00206">
        <w:rPr>
          <w:rFonts w:ascii="Arial" w:hAnsi="Arial" w:cs="Arial"/>
          <w:bCs/>
          <w:sz w:val="18"/>
          <w:szCs w:val="18"/>
        </w:rPr>
        <w:t>also require associated improvements to the driveway itself, the site, and/or roadways.</w:t>
      </w:r>
    </w:p>
    <w:p w14:paraId="12F8D5B0" w14:textId="77777777" w:rsidR="00921A26" w:rsidRPr="00A00206" w:rsidRDefault="00921A26" w:rsidP="00921A26">
      <w:pPr>
        <w:ind w:left="360"/>
        <w:rPr>
          <w:rFonts w:ascii="Arial" w:hAnsi="Arial" w:cs="Arial"/>
          <w:bCs/>
          <w:sz w:val="18"/>
          <w:szCs w:val="18"/>
        </w:rPr>
      </w:pPr>
    </w:p>
    <w:p w14:paraId="6127897D" w14:textId="4BF28807" w:rsidR="00DA6E76" w:rsidRPr="00A00206" w:rsidRDefault="006F6250" w:rsidP="006F6250">
      <w:pPr>
        <w:ind w:left="720"/>
        <w:rPr>
          <w:rFonts w:ascii="Arial" w:hAnsi="Arial" w:cs="Arial"/>
          <w:bCs/>
          <w:sz w:val="18"/>
          <w:szCs w:val="18"/>
        </w:rPr>
      </w:pPr>
      <w:r w:rsidRPr="00A00206">
        <w:rPr>
          <w:rFonts w:ascii="Arial" w:hAnsi="Arial" w:cs="Arial"/>
          <w:b/>
          <w:bCs/>
          <w:sz w:val="18"/>
          <w:szCs w:val="18"/>
        </w:rPr>
        <w:t>a.</w:t>
      </w:r>
      <w:r w:rsidRPr="00A00206">
        <w:rPr>
          <w:rFonts w:ascii="Arial" w:hAnsi="Arial" w:cs="Arial"/>
          <w:bCs/>
          <w:sz w:val="18"/>
          <w:szCs w:val="18"/>
        </w:rPr>
        <w:tab/>
      </w:r>
      <w:r w:rsidR="00DA6E76" w:rsidRPr="00A00206">
        <w:rPr>
          <w:rFonts w:ascii="Arial" w:hAnsi="Arial" w:cs="Arial"/>
          <w:bCs/>
          <w:sz w:val="18"/>
          <w:szCs w:val="18"/>
        </w:rPr>
        <w:t>Subdivision</w:t>
      </w:r>
      <w:r w:rsidR="006409FA" w:rsidRPr="00A00206">
        <w:rPr>
          <w:rFonts w:ascii="Arial" w:hAnsi="Arial" w:cs="Arial"/>
          <w:bCs/>
          <w:sz w:val="18"/>
          <w:szCs w:val="18"/>
        </w:rPr>
        <w:t xml:space="preserve"> as defined per </w:t>
      </w:r>
      <w:r w:rsidR="006E156A" w:rsidRPr="00A00206">
        <w:rPr>
          <w:rFonts w:ascii="Arial" w:hAnsi="Arial" w:cs="Arial"/>
          <w:sz w:val="18"/>
          <w:szCs w:val="18"/>
        </w:rPr>
        <w:t xml:space="preserve">Section </w:t>
      </w:r>
      <w:r w:rsidR="00FA0A46" w:rsidRPr="00A00206">
        <w:rPr>
          <w:rFonts w:ascii="Arial" w:hAnsi="Arial" w:cs="Arial"/>
          <w:sz w:val="18"/>
          <w:szCs w:val="18"/>
        </w:rPr>
        <w:t>3</w:t>
      </w:r>
      <w:r w:rsidR="00983851">
        <w:rPr>
          <w:rFonts w:ascii="Arial" w:hAnsi="Arial" w:cs="Arial"/>
          <w:sz w:val="18"/>
          <w:szCs w:val="18"/>
        </w:rPr>
        <w:t>0</w:t>
      </w:r>
      <w:r w:rsidR="00FA0A46" w:rsidRPr="00A00206">
        <w:rPr>
          <w:rFonts w:ascii="Arial" w:hAnsi="Arial" w:cs="Arial"/>
          <w:sz w:val="18"/>
          <w:szCs w:val="18"/>
        </w:rPr>
        <w:t>.</w:t>
      </w:r>
      <w:r w:rsidR="000E159A">
        <w:rPr>
          <w:rFonts w:ascii="Arial" w:hAnsi="Arial" w:cs="Arial"/>
          <w:sz w:val="18"/>
          <w:szCs w:val="18"/>
        </w:rPr>
        <w:t>3</w:t>
      </w:r>
      <w:r w:rsidR="00FA0A46" w:rsidRPr="00A00206">
        <w:rPr>
          <w:rFonts w:ascii="Arial" w:hAnsi="Arial" w:cs="Arial"/>
          <w:sz w:val="18"/>
          <w:szCs w:val="18"/>
        </w:rPr>
        <w:t>.A;</w:t>
      </w:r>
      <w:r w:rsidR="00EE4278" w:rsidRPr="00A00206">
        <w:rPr>
          <w:rFonts w:ascii="Arial" w:hAnsi="Arial" w:cs="Arial"/>
          <w:sz w:val="18"/>
          <w:szCs w:val="18"/>
        </w:rPr>
        <w:t xml:space="preserve"> or</w:t>
      </w:r>
    </w:p>
    <w:p w14:paraId="3093B964" w14:textId="77777777" w:rsidR="006F6250" w:rsidRPr="00A00206" w:rsidRDefault="006F6250" w:rsidP="00435152">
      <w:pPr>
        <w:ind w:left="720"/>
        <w:rPr>
          <w:rFonts w:ascii="Arial" w:hAnsi="Arial" w:cs="Arial"/>
          <w:bCs/>
          <w:sz w:val="18"/>
          <w:szCs w:val="18"/>
        </w:rPr>
      </w:pPr>
    </w:p>
    <w:p w14:paraId="6F2A8EE6" w14:textId="5462EDE0" w:rsidR="00921A26" w:rsidRPr="00A00206" w:rsidRDefault="006F6250" w:rsidP="006F6250">
      <w:pPr>
        <w:ind w:left="720"/>
        <w:rPr>
          <w:rFonts w:ascii="Arial" w:hAnsi="Arial" w:cs="Arial"/>
          <w:bCs/>
          <w:sz w:val="18"/>
          <w:szCs w:val="18"/>
        </w:rPr>
      </w:pPr>
      <w:r w:rsidRPr="00A00206">
        <w:rPr>
          <w:rFonts w:ascii="Arial" w:hAnsi="Arial" w:cs="Arial"/>
          <w:b/>
          <w:bCs/>
          <w:sz w:val="18"/>
          <w:szCs w:val="18"/>
        </w:rPr>
        <w:t>b.</w:t>
      </w:r>
      <w:r w:rsidRPr="00A00206">
        <w:rPr>
          <w:rFonts w:ascii="Arial" w:hAnsi="Arial" w:cs="Arial"/>
          <w:bCs/>
          <w:sz w:val="18"/>
          <w:szCs w:val="18"/>
        </w:rPr>
        <w:tab/>
      </w:r>
      <w:r w:rsidR="00921A26" w:rsidRPr="00A00206">
        <w:rPr>
          <w:rFonts w:ascii="Arial" w:hAnsi="Arial" w:cs="Arial"/>
          <w:bCs/>
          <w:sz w:val="18"/>
          <w:szCs w:val="18"/>
        </w:rPr>
        <w:t xml:space="preserve">Construction of a new </w:t>
      </w:r>
      <w:r w:rsidR="006409FA" w:rsidRPr="00A00206">
        <w:rPr>
          <w:rFonts w:ascii="Arial" w:hAnsi="Arial" w:cs="Arial"/>
          <w:bCs/>
          <w:sz w:val="18"/>
          <w:szCs w:val="18"/>
        </w:rPr>
        <w:t>principal</w:t>
      </w:r>
      <w:r w:rsidR="00921A26" w:rsidRPr="00A00206">
        <w:rPr>
          <w:rFonts w:ascii="Arial" w:hAnsi="Arial" w:cs="Arial"/>
          <w:bCs/>
          <w:sz w:val="18"/>
          <w:szCs w:val="18"/>
        </w:rPr>
        <w:t xml:space="preserve"> structure</w:t>
      </w:r>
      <w:r w:rsidR="00B463CD" w:rsidRPr="00A00206">
        <w:rPr>
          <w:rFonts w:ascii="Arial" w:hAnsi="Arial" w:cs="Arial"/>
          <w:bCs/>
          <w:sz w:val="18"/>
          <w:szCs w:val="18"/>
        </w:rPr>
        <w:t>;</w:t>
      </w:r>
      <w:r w:rsidR="00EE4278" w:rsidRPr="00A00206">
        <w:rPr>
          <w:rFonts w:ascii="Arial" w:hAnsi="Arial" w:cs="Arial"/>
          <w:bCs/>
          <w:sz w:val="18"/>
          <w:szCs w:val="18"/>
        </w:rPr>
        <w:t xml:space="preserve"> or</w:t>
      </w:r>
    </w:p>
    <w:p w14:paraId="56DF6C09" w14:textId="77777777" w:rsidR="006F6250" w:rsidRPr="00A00206" w:rsidRDefault="006F6250" w:rsidP="00435152">
      <w:pPr>
        <w:ind w:left="720"/>
        <w:rPr>
          <w:rFonts w:ascii="Arial" w:hAnsi="Arial" w:cs="Arial"/>
          <w:bCs/>
          <w:sz w:val="18"/>
          <w:szCs w:val="18"/>
        </w:rPr>
      </w:pPr>
    </w:p>
    <w:p w14:paraId="296D6E7D" w14:textId="62E9B465" w:rsidR="00921A26" w:rsidRPr="00A00206" w:rsidRDefault="006F6250" w:rsidP="006F6250">
      <w:pPr>
        <w:ind w:left="720"/>
        <w:rPr>
          <w:rFonts w:ascii="Arial" w:hAnsi="Arial" w:cs="Arial"/>
          <w:bCs/>
          <w:sz w:val="18"/>
          <w:szCs w:val="18"/>
        </w:rPr>
      </w:pPr>
      <w:r w:rsidRPr="00A00206">
        <w:rPr>
          <w:rFonts w:ascii="Arial" w:hAnsi="Arial" w:cs="Arial"/>
          <w:b/>
          <w:bCs/>
          <w:sz w:val="18"/>
          <w:szCs w:val="18"/>
        </w:rPr>
        <w:t>c.</w:t>
      </w:r>
      <w:r w:rsidRPr="00A00206">
        <w:rPr>
          <w:rFonts w:ascii="Arial" w:hAnsi="Arial" w:cs="Arial"/>
          <w:bCs/>
          <w:sz w:val="18"/>
          <w:szCs w:val="18"/>
        </w:rPr>
        <w:tab/>
      </w:r>
      <w:r w:rsidR="00921A26" w:rsidRPr="00A00206">
        <w:rPr>
          <w:rFonts w:ascii="Arial" w:hAnsi="Arial" w:cs="Arial"/>
          <w:bCs/>
          <w:sz w:val="18"/>
          <w:szCs w:val="18"/>
        </w:rPr>
        <w:t xml:space="preserve">Change of use </w:t>
      </w:r>
      <w:r w:rsidR="00AC7274">
        <w:rPr>
          <w:rFonts w:ascii="Arial" w:hAnsi="Arial" w:cs="Arial"/>
          <w:bCs/>
          <w:sz w:val="18"/>
          <w:szCs w:val="18"/>
        </w:rPr>
        <w:t>for</w:t>
      </w:r>
      <w:r w:rsidR="00AC7274" w:rsidRPr="00A00206">
        <w:rPr>
          <w:rFonts w:ascii="Arial" w:hAnsi="Arial" w:cs="Arial"/>
          <w:bCs/>
          <w:sz w:val="18"/>
          <w:szCs w:val="18"/>
        </w:rPr>
        <w:t xml:space="preserve"> </w:t>
      </w:r>
      <w:r w:rsidR="00921A26" w:rsidRPr="00A00206">
        <w:rPr>
          <w:rFonts w:ascii="Arial" w:hAnsi="Arial" w:cs="Arial"/>
          <w:bCs/>
          <w:sz w:val="18"/>
          <w:szCs w:val="18"/>
        </w:rPr>
        <w:t xml:space="preserve">a structure </w:t>
      </w:r>
      <w:r w:rsidR="006409FA" w:rsidRPr="00A00206">
        <w:rPr>
          <w:rFonts w:ascii="Arial" w:hAnsi="Arial" w:cs="Arial"/>
          <w:bCs/>
          <w:sz w:val="18"/>
          <w:szCs w:val="18"/>
        </w:rPr>
        <w:t>of</w:t>
      </w:r>
      <w:r w:rsidR="00921A26" w:rsidRPr="00A00206">
        <w:rPr>
          <w:rFonts w:ascii="Arial" w:hAnsi="Arial" w:cs="Arial"/>
          <w:bCs/>
          <w:sz w:val="18"/>
          <w:szCs w:val="18"/>
        </w:rPr>
        <w:t xml:space="preserve"> </w:t>
      </w:r>
      <w:r w:rsidR="007131D3">
        <w:rPr>
          <w:rFonts w:ascii="Arial" w:hAnsi="Arial" w:cs="Arial"/>
          <w:bCs/>
          <w:sz w:val="18"/>
          <w:szCs w:val="18"/>
        </w:rPr>
        <w:t>5,000</w:t>
      </w:r>
      <w:r w:rsidR="00921A26" w:rsidRPr="00A00206">
        <w:rPr>
          <w:rFonts w:ascii="Arial" w:hAnsi="Arial" w:cs="Arial"/>
          <w:bCs/>
          <w:sz w:val="18"/>
          <w:szCs w:val="18"/>
        </w:rPr>
        <w:t xml:space="preserve"> square feet or more in gross floor area </w:t>
      </w:r>
      <w:r w:rsidR="006409FA" w:rsidRPr="00A00206">
        <w:rPr>
          <w:rFonts w:ascii="Arial" w:hAnsi="Arial" w:cs="Arial"/>
          <w:bCs/>
          <w:sz w:val="18"/>
          <w:szCs w:val="18"/>
        </w:rPr>
        <w:t>or</w:t>
      </w:r>
      <w:r w:rsidR="00921A26" w:rsidRPr="00A00206">
        <w:rPr>
          <w:rFonts w:ascii="Arial" w:hAnsi="Arial" w:cs="Arial"/>
          <w:bCs/>
          <w:sz w:val="18"/>
          <w:szCs w:val="18"/>
        </w:rPr>
        <w:t xml:space="preserve"> change of use that creates more than 20 </w:t>
      </w:r>
      <w:r w:rsidR="006409FA" w:rsidRPr="00A00206">
        <w:rPr>
          <w:rFonts w:ascii="Arial" w:hAnsi="Arial" w:cs="Arial"/>
          <w:bCs/>
          <w:sz w:val="18"/>
          <w:szCs w:val="18"/>
        </w:rPr>
        <w:t xml:space="preserve">additional </w:t>
      </w:r>
      <w:r w:rsidR="00921A26" w:rsidRPr="00A00206">
        <w:rPr>
          <w:rFonts w:ascii="Arial" w:hAnsi="Arial" w:cs="Arial"/>
          <w:bCs/>
          <w:sz w:val="18"/>
          <w:szCs w:val="18"/>
        </w:rPr>
        <w:t>daily trips</w:t>
      </w:r>
      <w:r w:rsidR="00B463CD" w:rsidRPr="00A00206">
        <w:rPr>
          <w:rFonts w:ascii="Arial" w:hAnsi="Arial" w:cs="Arial"/>
          <w:bCs/>
          <w:sz w:val="18"/>
          <w:szCs w:val="18"/>
        </w:rPr>
        <w:t>;</w:t>
      </w:r>
      <w:r w:rsidR="00EE4278" w:rsidRPr="00A00206">
        <w:rPr>
          <w:rFonts w:ascii="Arial" w:hAnsi="Arial" w:cs="Arial"/>
          <w:bCs/>
          <w:sz w:val="18"/>
          <w:szCs w:val="18"/>
        </w:rPr>
        <w:t xml:space="preserve"> or</w:t>
      </w:r>
    </w:p>
    <w:p w14:paraId="4E6318B0" w14:textId="77777777" w:rsidR="006F6250" w:rsidRPr="00A00206" w:rsidRDefault="006F6250" w:rsidP="00435152">
      <w:pPr>
        <w:ind w:left="720"/>
        <w:rPr>
          <w:rFonts w:ascii="Arial" w:hAnsi="Arial" w:cs="Arial"/>
          <w:bCs/>
          <w:sz w:val="18"/>
          <w:szCs w:val="18"/>
        </w:rPr>
      </w:pPr>
    </w:p>
    <w:p w14:paraId="66348148" w14:textId="7FC8EEEF" w:rsidR="00921A26" w:rsidRPr="00A00206" w:rsidRDefault="006F6250" w:rsidP="006F6250">
      <w:pPr>
        <w:ind w:left="720"/>
        <w:rPr>
          <w:rFonts w:ascii="Arial" w:hAnsi="Arial" w:cs="Arial"/>
          <w:bCs/>
          <w:sz w:val="18"/>
          <w:szCs w:val="18"/>
        </w:rPr>
      </w:pPr>
      <w:r w:rsidRPr="00A00206">
        <w:rPr>
          <w:rFonts w:ascii="Arial" w:hAnsi="Arial" w:cs="Arial"/>
          <w:b/>
          <w:bCs/>
          <w:sz w:val="18"/>
          <w:szCs w:val="18"/>
        </w:rPr>
        <w:t>d.</w:t>
      </w:r>
      <w:r w:rsidRPr="00A00206">
        <w:rPr>
          <w:rFonts w:ascii="Arial" w:hAnsi="Arial" w:cs="Arial"/>
          <w:bCs/>
          <w:sz w:val="18"/>
          <w:szCs w:val="18"/>
        </w:rPr>
        <w:tab/>
      </w:r>
      <w:r w:rsidR="00921A26" w:rsidRPr="00A00206">
        <w:rPr>
          <w:rFonts w:ascii="Arial" w:hAnsi="Arial" w:cs="Arial"/>
          <w:bCs/>
          <w:sz w:val="18"/>
          <w:szCs w:val="18"/>
        </w:rPr>
        <w:t>Expansion of an existing building by 1,000 square feet</w:t>
      </w:r>
      <w:r w:rsidR="00B463CD" w:rsidRPr="00A00206">
        <w:rPr>
          <w:rFonts w:ascii="Arial" w:hAnsi="Arial" w:cs="Arial"/>
          <w:bCs/>
          <w:sz w:val="18"/>
          <w:szCs w:val="18"/>
        </w:rPr>
        <w:t>; or</w:t>
      </w:r>
    </w:p>
    <w:p w14:paraId="5A8351BD" w14:textId="0CEB627B" w:rsidR="006F6250" w:rsidRPr="00A00206" w:rsidRDefault="006F6250" w:rsidP="00435152">
      <w:pPr>
        <w:ind w:left="720"/>
        <w:rPr>
          <w:rFonts w:ascii="Arial" w:hAnsi="Arial" w:cs="Arial"/>
          <w:bCs/>
          <w:sz w:val="18"/>
          <w:szCs w:val="18"/>
        </w:rPr>
      </w:pPr>
    </w:p>
    <w:p w14:paraId="07509920" w14:textId="79BDBC9F" w:rsidR="00921A26" w:rsidRPr="00A00206" w:rsidRDefault="006F6250" w:rsidP="00435152">
      <w:pPr>
        <w:ind w:left="720"/>
        <w:rPr>
          <w:rFonts w:ascii="Arial" w:hAnsi="Arial" w:cs="Arial"/>
          <w:bCs/>
          <w:sz w:val="18"/>
          <w:szCs w:val="18"/>
        </w:rPr>
      </w:pPr>
      <w:r w:rsidRPr="00A00206">
        <w:rPr>
          <w:rFonts w:ascii="Arial" w:hAnsi="Arial" w:cs="Arial"/>
          <w:b/>
          <w:bCs/>
          <w:sz w:val="18"/>
          <w:szCs w:val="18"/>
        </w:rPr>
        <w:t>e.</w:t>
      </w:r>
      <w:r w:rsidRPr="00A00206">
        <w:rPr>
          <w:rFonts w:ascii="Arial" w:hAnsi="Arial" w:cs="Arial"/>
          <w:bCs/>
          <w:sz w:val="18"/>
          <w:szCs w:val="18"/>
        </w:rPr>
        <w:tab/>
      </w:r>
      <w:r w:rsidR="00B0109B" w:rsidRPr="00A00206">
        <w:rPr>
          <w:rFonts w:ascii="Arial" w:hAnsi="Arial" w:cs="Arial"/>
          <w:bCs/>
          <w:sz w:val="18"/>
          <w:szCs w:val="18"/>
        </w:rPr>
        <w:t>C</w:t>
      </w:r>
      <w:r w:rsidR="00921A26" w:rsidRPr="00A00206">
        <w:rPr>
          <w:rFonts w:ascii="Arial" w:hAnsi="Arial" w:cs="Arial"/>
          <w:bCs/>
          <w:sz w:val="18"/>
          <w:szCs w:val="18"/>
        </w:rPr>
        <w:t>hanges to on-site parking layout or on-site circulation.</w:t>
      </w:r>
    </w:p>
    <w:p w14:paraId="621D98B3" w14:textId="77777777" w:rsidR="00921A26" w:rsidRPr="00443131" w:rsidRDefault="00921A26" w:rsidP="00921A26">
      <w:pPr>
        <w:rPr>
          <w:rFonts w:ascii="Arial" w:hAnsi="Arial" w:cs="Arial"/>
          <w:sz w:val="18"/>
          <w:szCs w:val="18"/>
        </w:rPr>
      </w:pPr>
    </w:p>
    <w:p w14:paraId="711848E1" w14:textId="05FD7D00" w:rsidR="00921A26" w:rsidRPr="00A00206" w:rsidRDefault="00921A26" w:rsidP="00921A26">
      <w:pPr>
        <w:rPr>
          <w:rFonts w:ascii="Arial" w:hAnsi="Arial" w:cs="Arial"/>
          <w:b/>
          <w:bCs/>
          <w:sz w:val="18"/>
          <w:szCs w:val="18"/>
        </w:rPr>
      </w:pPr>
      <w:r w:rsidRPr="00A00206">
        <w:rPr>
          <w:rFonts w:ascii="Arial" w:hAnsi="Arial" w:cs="Arial"/>
          <w:b/>
          <w:bCs/>
          <w:sz w:val="18"/>
          <w:szCs w:val="18"/>
        </w:rPr>
        <w:t>B.</w:t>
      </w:r>
      <w:r w:rsidR="000E159A">
        <w:rPr>
          <w:rFonts w:ascii="Arial" w:hAnsi="Arial" w:cs="Arial"/>
          <w:b/>
          <w:bCs/>
          <w:sz w:val="18"/>
          <w:szCs w:val="18"/>
        </w:rPr>
        <w:t xml:space="preserve"> </w:t>
      </w:r>
      <w:r w:rsidR="000E159A">
        <w:rPr>
          <w:rFonts w:ascii="Arial" w:hAnsi="Arial" w:cs="Arial"/>
          <w:b/>
          <w:bCs/>
          <w:sz w:val="18"/>
          <w:szCs w:val="18"/>
        </w:rPr>
        <w:tab/>
      </w:r>
      <w:r w:rsidRPr="00A00206">
        <w:rPr>
          <w:rFonts w:ascii="Arial" w:hAnsi="Arial" w:cs="Arial"/>
          <w:b/>
          <w:bCs/>
          <w:sz w:val="18"/>
          <w:szCs w:val="18"/>
        </w:rPr>
        <w:t>Access Management</w:t>
      </w:r>
    </w:p>
    <w:p w14:paraId="4BB0D9DF" w14:textId="77777777" w:rsidR="00921A26" w:rsidRPr="00A00206" w:rsidRDefault="00921A26" w:rsidP="00921A26">
      <w:pPr>
        <w:rPr>
          <w:rFonts w:ascii="Arial" w:hAnsi="Arial" w:cs="Arial"/>
          <w:b/>
          <w:bCs/>
          <w:sz w:val="18"/>
          <w:szCs w:val="18"/>
        </w:rPr>
      </w:pPr>
    </w:p>
    <w:p w14:paraId="5AA31CD9" w14:textId="629E8EDA" w:rsidR="00921A26" w:rsidRPr="00A00206" w:rsidRDefault="006F6250" w:rsidP="006F6250">
      <w:pPr>
        <w:ind w:firstLine="360"/>
        <w:rPr>
          <w:rFonts w:ascii="Arial" w:hAnsi="Arial" w:cs="Arial"/>
          <w:b/>
          <w:sz w:val="18"/>
          <w:szCs w:val="18"/>
        </w:rPr>
      </w:pPr>
      <w:r w:rsidRPr="00A00206">
        <w:rPr>
          <w:rFonts w:ascii="Arial" w:hAnsi="Arial" w:cs="Arial"/>
          <w:b/>
          <w:sz w:val="18"/>
          <w:szCs w:val="18"/>
        </w:rPr>
        <w:t>1.</w:t>
      </w:r>
      <w:r w:rsidRPr="00A00206">
        <w:rPr>
          <w:rFonts w:ascii="Arial" w:hAnsi="Arial" w:cs="Arial"/>
          <w:b/>
          <w:sz w:val="18"/>
          <w:szCs w:val="18"/>
        </w:rPr>
        <w:tab/>
      </w:r>
      <w:r w:rsidR="00921A26" w:rsidRPr="00A00206">
        <w:rPr>
          <w:rFonts w:ascii="Arial" w:hAnsi="Arial" w:cs="Arial"/>
          <w:b/>
          <w:sz w:val="18"/>
          <w:szCs w:val="18"/>
        </w:rPr>
        <w:t xml:space="preserve">Driveway Location and Placement </w:t>
      </w:r>
    </w:p>
    <w:p w14:paraId="77DB266C" w14:textId="77777777" w:rsidR="006F6250" w:rsidRPr="00A00206" w:rsidRDefault="006F6250" w:rsidP="00435152">
      <w:pPr>
        <w:ind w:firstLine="360"/>
        <w:rPr>
          <w:rFonts w:ascii="Arial" w:hAnsi="Arial" w:cs="Arial"/>
          <w:sz w:val="18"/>
          <w:szCs w:val="18"/>
        </w:rPr>
      </w:pPr>
    </w:p>
    <w:p w14:paraId="3E968CB2" w14:textId="1C5AE477" w:rsidR="00921A26" w:rsidRPr="00A00206" w:rsidRDefault="006F6250" w:rsidP="006F6250">
      <w:pPr>
        <w:ind w:left="720"/>
        <w:rPr>
          <w:rFonts w:ascii="Arial" w:hAnsi="Arial" w:cs="Arial"/>
          <w:sz w:val="18"/>
          <w:szCs w:val="18"/>
        </w:rPr>
      </w:pPr>
      <w:r w:rsidRPr="00A00206">
        <w:rPr>
          <w:rFonts w:ascii="Arial" w:hAnsi="Arial" w:cs="Arial"/>
          <w:b/>
          <w:sz w:val="18"/>
          <w:szCs w:val="18"/>
        </w:rPr>
        <w:t>a.</w:t>
      </w:r>
      <w:r w:rsidRPr="00A00206">
        <w:rPr>
          <w:rFonts w:ascii="Arial" w:hAnsi="Arial" w:cs="Arial"/>
          <w:sz w:val="18"/>
          <w:szCs w:val="18"/>
        </w:rPr>
        <w:tab/>
      </w:r>
      <w:r w:rsidR="00EE4278" w:rsidRPr="00A00206">
        <w:rPr>
          <w:rFonts w:ascii="Arial" w:hAnsi="Arial" w:cs="Arial"/>
          <w:sz w:val="18"/>
          <w:szCs w:val="18"/>
        </w:rPr>
        <w:t xml:space="preserve">An </w:t>
      </w:r>
      <w:r w:rsidR="00921A26" w:rsidRPr="00A00206">
        <w:rPr>
          <w:rFonts w:ascii="Arial" w:hAnsi="Arial" w:cs="Arial"/>
          <w:sz w:val="18"/>
          <w:szCs w:val="18"/>
        </w:rPr>
        <w:t xml:space="preserve">approved driveway location and access shall be determined based upon the </w:t>
      </w:r>
      <w:r w:rsidR="00531BD6">
        <w:rPr>
          <w:rFonts w:ascii="Arial" w:hAnsi="Arial" w:cs="Arial"/>
          <w:sz w:val="18"/>
          <w:szCs w:val="18"/>
        </w:rPr>
        <w:t>Streets Manual</w:t>
      </w:r>
      <w:r w:rsidR="00921A26" w:rsidRPr="00A00206">
        <w:rPr>
          <w:rFonts w:ascii="Arial" w:hAnsi="Arial" w:cs="Arial"/>
          <w:sz w:val="18"/>
          <w:szCs w:val="18"/>
        </w:rPr>
        <w:t>.</w:t>
      </w:r>
    </w:p>
    <w:p w14:paraId="1DEBA22E" w14:textId="77777777" w:rsidR="006F6250" w:rsidRPr="00A00206" w:rsidRDefault="006F6250" w:rsidP="00435152">
      <w:pPr>
        <w:ind w:left="720"/>
        <w:rPr>
          <w:rFonts w:ascii="Arial" w:hAnsi="Arial" w:cs="Arial"/>
          <w:sz w:val="18"/>
          <w:szCs w:val="18"/>
        </w:rPr>
      </w:pPr>
    </w:p>
    <w:p w14:paraId="25510865" w14:textId="068AF681" w:rsidR="00832CC8" w:rsidRPr="00A00206" w:rsidRDefault="006F6250" w:rsidP="00832CC8">
      <w:pPr>
        <w:ind w:left="720"/>
        <w:rPr>
          <w:rFonts w:ascii="Arial" w:hAnsi="Arial" w:cs="Arial"/>
          <w:iCs/>
          <w:sz w:val="18"/>
          <w:szCs w:val="18"/>
        </w:rPr>
      </w:pPr>
      <w:r w:rsidRPr="00A00206">
        <w:rPr>
          <w:rFonts w:ascii="Arial" w:hAnsi="Arial" w:cs="Arial"/>
          <w:b/>
          <w:iCs/>
          <w:sz w:val="18"/>
          <w:szCs w:val="18"/>
        </w:rPr>
        <w:t>b.</w:t>
      </w:r>
      <w:r w:rsidRPr="00A00206">
        <w:rPr>
          <w:rFonts w:ascii="Arial" w:hAnsi="Arial" w:cs="Arial"/>
          <w:iCs/>
          <w:sz w:val="18"/>
          <w:szCs w:val="18"/>
        </w:rPr>
        <w:tab/>
      </w:r>
      <w:r w:rsidR="00921A26" w:rsidRPr="00A00206">
        <w:rPr>
          <w:rFonts w:ascii="Arial" w:hAnsi="Arial" w:cs="Arial"/>
          <w:iCs/>
          <w:sz w:val="18"/>
          <w:szCs w:val="18"/>
        </w:rPr>
        <w:t>Driveways shall be in a location with limited negative impact on the traffic flow and operations of the street.</w:t>
      </w:r>
    </w:p>
    <w:p w14:paraId="672FBA2A" w14:textId="2D05CA34" w:rsidR="006112CE" w:rsidRPr="00A00206" w:rsidRDefault="006112CE" w:rsidP="00832CC8">
      <w:pPr>
        <w:ind w:left="720"/>
        <w:rPr>
          <w:rFonts w:ascii="Arial" w:hAnsi="Arial" w:cs="Arial"/>
          <w:iCs/>
          <w:sz w:val="18"/>
          <w:szCs w:val="18"/>
        </w:rPr>
      </w:pPr>
    </w:p>
    <w:p w14:paraId="30A056AA" w14:textId="626F3FC2" w:rsidR="00921A26" w:rsidRPr="00A00206" w:rsidRDefault="006112CE" w:rsidP="006F6250">
      <w:pPr>
        <w:ind w:left="720"/>
        <w:rPr>
          <w:rFonts w:ascii="Arial" w:hAnsi="Arial" w:cs="Arial"/>
          <w:iCs/>
          <w:sz w:val="18"/>
          <w:szCs w:val="18"/>
        </w:rPr>
      </w:pPr>
      <w:r w:rsidRPr="00A00206">
        <w:rPr>
          <w:rFonts w:ascii="Arial" w:hAnsi="Arial" w:cs="Arial"/>
          <w:b/>
          <w:bCs/>
          <w:iCs/>
          <w:sz w:val="18"/>
          <w:szCs w:val="18"/>
        </w:rPr>
        <w:t>c.</w:t>
      </w:r>
      <w:r w:rsidRPr="00A00206">
        <w:rPr>
          <w:rFonts w:ascii="Arial" w:hAnsi="Arial" w:cs="Arial"/>
          <w:iCs/>
          <w:sz w:val="18"/>
          <w:szCs w:val="18"/>
        </w:rPr>
        <w:tab/>
        <w:t>Driveways shall be in a location that does not conflict with or negatively impact the storm drainage</w:t>
      </w:r>
      <w:r w:rsidR="00EF1A1F" w:rsidRPr="00A00206">
        <w:rPr>
          <w:rFonts w:ascii="Arial" w:hAnsi="Arial" w:cs="Arial"/>
          <w:iCs/>
          <w:sz w:val="18"/>
          <w:szCs w:val="18"/>
        </w:rPr>
        <w:t xml:space="preserve"> system</w:t>
      </w:r>
      <w:r w:rsidRPr="00A00206">
        <w:rPr>
          <w:rFonts w:ascii="Arial" w:hAnsi="Arial" w:cs="Arial"/>
          <w:iCs/>
          <w:sz w:val="18"/>
          <w:szCs w:val="18"/>
        </w:rPr>
        <w:t>.</w:t>
      </w:r>
      <w:r w:rsidR="00EF1A1F" w:rsidRPr="00A00206">
        <w:rPr>
          <w:rFonts w:ascii="Arial" w:hAnsi="Arial" w:cs="Arial"/>
          <w:iCs/>
          <w:sz w:val="18"/>
          <w:szCs w:val="18"/>
        </w:rPr>
        <w:t xml:space="preserve"> If other standards require driveway placement in a location such that the storm drainage system would be negatively impacted</w:t>
      </w:r>
      <w:r w:rsidR="00A241D6">
        <w:rPr>
          <w:rFonts w:ascii="Arial" w:hAnsi="Arial" w:cs="Arial"/>
          <w:iCs/>
          <w:sz w:val="18"/>
          <w:szCs w:val="18"/>
        </w:rPr>
        <w:t>,</w:t>
      </w:r>
      <w:r w:rsidR="00EF1A1F" w:rsidRPr="00A00206">
        <w:rPr>
          <w:rFonts w:ascii="Arial" w:hAnsi="Arial" w:cs="Arial"/>
          <w:iCs/>
          <w:sz w:val="18"/>
          <w:szCs w:val="18"/>
        </w:rPr>
        <w:t xml:space="preserve"> the developer is responsible for making alterations to the storm drainage </w:t>
      </w:r>
      <w:r w:rsidR="00EF1A1F" w:rsidRPr="00551C8B">
        <w:rPr>
          <w:rFonts w:ascii="Arial" w:hAnsi="Arial" w:cs="Arial"/>
          <w:iCs/>
          <w:sz w:val="18"/>
          <w:szCs w:val="18"/>
        </w:rPr>
        <w:t>system to mitigate or eliminate the impact.</w:t>
      </w:r>
      <w:r w:rsidR="00551C8B" w:rsidRPr="00551C8B">
        <w:rPr>
          <w:rFonts w:ascii="Arial" w:hAnsi="Arial" w:cs="Arial"/>
          <w:iCs/>
          <w:sz w:val="18"/>
          <w:szCs w:val="18"/>
        </w:rPr>
        <w:t xml:space="preserve"> See </w:t>
      </w:r>
      <w:r w:rsidR="0067650C" w:rsidRPr="00551C8B">
        <w:rPr>
          <w:rFonts w:ascii="Arial" w:hAnsi="Arial" w:cs="Arial"/>
          <w:iCs/>
          <w:sz w:val="18"/>
          <w:szCs w:val="18"/>
        </w:rPr>
        <w:t>Sec</w:t>
      </w:r>
      <w:r w:rsidR="00F71861" w:rsidRPr="00551C8B">
        <w:rPr>
          <w:rFonts w:ascii="Arial" w:hAnsi="Arial" w:cs="Arial"/>
          <w:iCs/>
          <w:sz w:val="18"/>
          <w:szCs w:val="18"/>
        </w:rPr>
        <w:t>tion</w:t>
      </w:r>
      <w:r w:rsidR="0067650C" w:rsidRPr="00551C8B">
        <w:rPr>
          <w:rFonts w:ascii="Arial" w:hAnsi="Arial" w:cs="Arial"/>
          <w:iCs/>
          <w:sz w:val="18"/>
          <w:szCs w:val="18"/>
        </w:rPr>
        <w:t xml:space="preserve"> 24.3.A.2</w:t>
      </w:r>
      <w:r w:rsidR="00551C8B" w:rsidRPr="00551C8B">
        <w:rPr>
          <w:rFonts w:ascii="Arial" w:hAnsi="Arial" w:cs="Arial"/>
          <w:iCs/>
          <w:sz w:val="18"/>
          <w:szCs w:val="18"/>
        </w:rPr>
        <w:t xml:space="preserve"> for additional drainage requirements.</w:t>
      </w:r>
      <w:r w:rsidR="00921A26" w:rsidRPr="00A00206">
        <w:rPr>
          <w:rFonts w:ascii="Arial" w:hAnsi="Arial" w:cs="Arial"/>
          <w:iCs/>
          <w:sz w:val="18"/>
          <w:szCs w:val="18"/>
        </w:rPr>
        <w:t xml:space="preserve"> </w:t>
      </w:r>
    </w:p>
    <w:p w14:paraId="1D1347B2" w14:textId="77777777" w:rsidR="006F6250" w:rsidRPr="00A00206" w:rsidRDefault="006F6250" w:rsidP="00435152">
      <w:pPr>
        <w:ind w:left="720"/>
        <w:rPr>
          <w:rFonts w:ascii="Arial" w:hAnsi="Arial" w:cs="Arial"/>
          <w:iCs/>
          <w:sz w:val="18"/>
          <w:szCs w:val="18"/>
        </w:rPr>
      </w:pPr>
    </w:p>
    <w:p w14:paraId="122994F9" w14:textId="33161110" w:rsidR="00921A26" w:rsidRPr="00A00206" w:rsidRDefault="006B0780" w:rsidP="00435152">
      <w:pPr>
        <w:ind w:left="720"/>
        <w:rPr>
          <w:rFonts w:ascii="Arial" w:hAnsi="Arial" w:cs="Arial"/>
          <w:iCs/>
          <w:sz w:val="18"/>
          <w:szCs w:val="18"/>
        </w:rPr>
      </w:pPr>
      <w:r w:rsidRPr="00A00206">
        <w:rPr>
          <w:rFonts w:ascii="Arial" w:hAnsi="Arial" w:cs="Arial"/>
          <w:b/>
          <w:iCs/>
          <w:sz w:val="18"/>
          <w:szCs w:val="18"/>
        </w:rPr>
        <w:t>d</w:t>
      </w:r>
      <w:r w:rsidR="006F6250" w:rsidRPr="00A00206">
        <w:rPr>
          <w:rFonts w:ascii="Arial" w:hAnsi="Arial" w:cs="Arial"/>
          <w:b/>
          <w:iCs/>
          <w:sz w:val="18"/>
          <w:szCs w:val="18"/>
        </w:rPr>
        <w:t>.</w:t>
      </w:r>
      <w:r w:rsidR="006F6250" w:rsidRPr="00A00206">
        <w:rPr>
          <w:rFonts w:ascii="Arial" w:hAnsi="Arial" w:cs="Arial"/>
          <w:iCs/>
          <w:sz w:val="18"/>
          <w:szCs w:val="18"/>
        </w:rPr>
        <w:tab/>
      </w:r>
      <w:r w:rsidR="00921A26" w:rsidRPr="00A00206">
        <w:rPr>
          <w:rFonts w:ascii="Arial" w:hAnsi="Arial" w:cs="Arial"/>
          <w:iCs/>
          <w:sz w:val="18"/>
          <w:szCs w:val="18"/>
        </w:rPr>
        <w:t xml:space="preserve">Driveways </w:t>
      </w:r>
      <w:r w:rsidR="00921A26" w:rsidRPr="008607BB">
        <w:rPr>
          <w:rFonts w:ascii="Arial" w:hAnsi="Arial" w:cs="Arial"/>
          <w:iCs/>
          <w:sz w:val="18"/>
          <w:szCs w:val="18"/>
        </w:rPr>
        <w:t xml:space="preserve">near </w:t>
      </w:r>
      <w:r w:rsidR="00EE4278" w:rsidRPr="008607BB">
        <w:rPr>
          <w:rFonts w:ascii="Arial" w:hAnsi="Arial" w:cs="Arial"/>
          <w:iCs/>
          <w:sz w:val="18"/>
          <w:szCs w:val="18"/>
        </w:rPr>
        <w:t xml:space="preserve">an </w:t>
      </w:r>
      <w:r w:rsidR="00921A26" w:rsidRPr="008607BB">
        <w:rPr>
          <w:rFonts w:ascii="Arial" w:hAnsi="Arial" w:cs="Arial"/>
          <w:iCs/>
          <w:sz w:val="18"/>
          <w:szCs w:val="18"/>
        </w:rPr>
        <w:t>un-signalized intersection</w:t>
      </w:r>
      <w:r w:rsidR="00921A26" w:rsidRPr="00A00206">
        <w:rPr>
          <w:rFonts w:ascii="Arial" w:hAnsi="Arial" w:cs="Arial"/>
          <w:iCs/>
          <w:sz w:val="18"/>
          <w:szCs w:val="18"/>
        </w:rPr>
        <w:t xml:space="preserve"> shall be located a minimum of 75</w:t>
      </w:r>
      <w:r w:rsidR="00B463CD" w:rsidRPr="00A00206">
        <w:rPr>
          <w:rFonts w:ascii="Arial" w:hAnsi="Arial" w:cs="Arial"/>
          <w:iCs/>
          <w:sz w:val="18"/>
          <w:szCs w:val="18"/>
        </w:rPr>
        <w:t xml:space="preserve"> feet</w:t>
      </w:r>
      <w:r w:rsidR="00921A26" w:rsidRPr="00A00206">
        <w:rPr>
          <w:rFonts w:ascii="Arial" w:hAnsi="Arial" w:cs="Arial"/>
          <w:iCs/>
          <w:sz w:val="18"/>
          <w:szCs w:val="18"/>
        </w:rPr>
        <w:t xml:space="preserve"> from </w:t>
      </w:r>
      <w:r w:rsidR="00921A26" w:rsidRPr="008607BB">
        <w:rPr>
          <w:rFonts w:ascii="Arial" w:hAnsi="Arial" w:cs="Arial"/>
          <w:iCs/>
          <w:sz w:val="18"/>
          <w:szCs w:val="18"/>
        </w:rPr>
        <w:t xml:space="preserve">the </w:t>
      </w:r>
      <w:r w:rsidR="00921A26" w:rsidRPr="00A00206">
        <w:rPr>
          <w:rFonts w:ascii="Arial" w:hAnsi="Arial" w:cs="Arial"/>
          <w:iCs/>
          <w:sz w:val="18"/>
          <w:szCs w:val="18"/>
        </w:rPr>
        <w:t xml:space="preserve">intersection. </w:t>
      </w:r>
      <w:r w:rsidR="00B463CD" w:rsidRPr="00A00206">
        <w:rPr>
          <w:rFonts w:ascii="Arial" w:hAnsi="Arial" w:cs="Arial"/>
          <w:iCs/>
          <w:sz w:val="18"/>
          <w:szCs w:val="18"/>
        </w:rPr>
        <w:t>CDOT</w:t>
      </w:r>
      <w:r w:rsidR="00921A26" w:rsidRPr="00A00206">
        <w:rPr>
          <w:rFonts w:ascii="Arial" w:hAnsi="Arial" w:cs="Arial"/>
          <w:iCs/>
          <w:sz w:val="18"/>
          <w:szCs w:val="18"/>
        </w:rPr>
        <w:t xml:space="preserve"> may reduce this requirement based on analysis of safety and operation</w:t>
      </w:r>
      <w:r w:rsidR="00EE4278" w:rsidRPr="00A00206">
        <w:rPr>
          <w:rFonts w:ascii="Arial" w:hAnsi="Arial" w:cs="Arial"/>
          <w:iCs/>
          <w:sz w:val="18"/>
          <w:szCs w:val="18"/>
        </w:rPr>
        <w:t>al</w:t>
      </w:r>
      <w:r w:rsidR="00921A26" w:rsidRPr="00A00206">
        <w:rPr>
          <w:rFonts w:ascii="Arial" w:hAnsi="Arial" w:cs="Arial"/>
          <w:iCs/>
          <w:sz w:val="18"/>
          <w:szCs w:val="18"/>
        </w:rPr>
        <w:t xml:space="preserve"> conditions</w:t>
      </w:r>
      <w:r w:rsidR="00B463CD" w:rsidRPr="00A00206">
        <w:rPr>
          <w:rFonts w:ascii="Arial" w:hAnsi="Arial" w:cs="Arial"/>
          <w:iCs/>
          <w:sz w:val="18"/>
          <w:szCs w:val="18"/>
        </w:rPr>
        <w:t xml:space="preserve"> of the intersection</w:t>
      </w:r>
      <w:r w:rsidR="00C16114" w:rsidRPr="00FD1DE9">
        <w:rPr>
          <w:rFonts w:ascii="Arial" w:hAnsi="Arial" w:cs="Arial"/>
          <w:iCs/>
          <w:sz w:val="18"/>
          <w:szCs w:val="18"/>
        </w:rPr>
        <w:t xml:space="preserve"> or for driveways serving individual dwellings and driveways serving duplex, triplex, or quadraplex buildings</w:t>
      </w:r>
      <w:r w:rsidR="00CB0809" w:rsidRPr="00A00206">
        <w:rPr>
          <w:rFonts w:ascii="Arial" w:hAnsi="Arial" w:cs="Arial"/>
          <w:iCs/>
          <w:sz w:val="18"/>
          <w:szCs w:val="18"/>
        </w:rPr>
        <w:t>.</w:t>
      </w:r>
      <w:r w:rsidR="00921A26" w:rsidRPr="00A00206">
        <w:rPr>
          <w:rFonts w:ascii="Arial" w:hAnsi="Arial" w:cs="Arial"/>
          <w:iCs/>
          <w:sz w:val="18"/>
          <w:szCs w:val="18"/>
        </w:rPr>
        <w:t xml:space="preserve"> </w:t>
      </w:r>
    </w:p>
    <w:p w14:paraId="175CCC34" w14:textId="77777777" w:rsidR="00435152" w:rsidRPr="00A00206" w:rsidRDefault="00435152" w:rsidP="006F6250">
      <w:pPr>
        <w:ind w:left="720"/>
        <w:rPr>
          <w:rFonts w:ascii="Arial" w:hAnsi="Arial" w:cs="Arial"/>
          <w:iCs/>
          <w:sz w:val="18"/>
          <w:szCs w:val="18"/>
        </w:rPr>
      </w:pPr>
    </w:p>
    <w:p w14:paraId="6044C66F" w14:textId="4AB954C2" w:rsidR="00921A26" w:rsidRPr="00A00206" w:rsidRDefault="006B0780" w:rsidP="00435152">
      <w:pPr>
        <w:ind w:left="720"/>
        <w:rPr>
          <w:rFonts w:ascii="Arial" w:hAnsi="Arial" w:cs="Arial"/>
          <w:iCs/>
          <w:sz w:val="18"/>
          <w:szCs w:val="18"/>
        </w:rPr>
      </w:pPr>
      <w:r w:rsidRPr="00A00206">
        <w:rPr>
          <w:rFonts w:ascii="Arial" w:hAnsi="Arial" w:cs="Arial"/>
          <w:b/>
          <w:iCs/>
          <w:sz w:val="18"/>
          <w:szCs w:val="18"/>
        </w:rPr>
        <w:lastRenderedPageBreak/>
        <w:t>e</w:t>
      </w:r>
      <w:r w:rsidR="00435152" w:rsidRPr="00A00206">
        <w:rPr>
          <w:rFonts w:ascii="Arial" w:hAnsi="Arial" w:cs="Arial"/>
          <w:b/>
          <w:iCs/>
          <w:sz w:val="18"/>
          <w:szCs w:val="18"/>
        </w:rPr>
        <w:t>.</w:t>
      </w:r>
      <w:r w:rsidR="00435152" w:rsidRPr="00A00206">
        <w:rPr>
          <w:rFonts w:ascii="Arial" w:hAnsi="Arial" w:cs="Arial"/>
          <w:iCs/>
          <w:sz w:val="18"/>
          <w:szCs w:val="18"/>
        </w:rPr>
        <w:tab/>
      </w:r>
      <w:r w:rsidR="00921A26" w:rsidRPr="00A00206">
        <w:rPr>
          <w:rFonts w:ascii="Arial" w:hAnsi="Arial" w:cs="Arial"/>
          <w:iCs/>
          <w:sz w:val="18"/>
          <w:szCs w:val="18"/>
        </w:rPr>
        <w:t xml:space="preserve">Driveways near </w:t>
      </w:r>
      <w:r w:rsidR="00EE4278" w:rsidRPr="00A00206">
        <w:rPr>
          <w:rFonts w:ascii="Arial" w:hAnsi="Arial" w:cs="Arial"/>
          <w:iCs/>
          <w:sz w:val="18"/>
          <w:szCs w:val="18"/>
        </w:rPr>
        <w:t xml:space="preserve">a </w:t>
      </w:r>
      <w:r w:rsidR="00921A26" w:rsidRPr="00A00206">
        <w:rPr>
          <w:rFonts w:ascii="Arial" w:hAnsi="Arial" w:cs="Arial"/>
          <w:iCs/>
          <w:sz w:val="18"/>
          <w:szCs w:val="18"/>
        </w:rPr>
        <w:t xml:space="preserve">signalized intersection shall be </w:t>
      </w:r>
      <w:r w:rsidR="001C1794" w:rsidRPr="00A00206">
        <w:rPr>
          <w:rFonts w:ascii="Arial" w:hAnsi="Arial" w:cs="Arial"/>
          <w:iCs/>
          <w:sz w:val="18"/>
          <w:szCs w:val="18"/>
        </w:rPr>
        <w:t>located</w:t>
      </w:r>
      <w:r w:rsidR="00921A26" w:rsidRPr="00A00206">
        <w:rPr>
          <w:rFonts w:ascii="Arial" w:hAnsi="Arial" w:cs="Arial"/>
          <w:iCs/>
          <w:sz w:val="18"/>
          <w:szCs w:val="18"/>
        </w:rPr>
        <w:t xml:space="preserve"> a minimum of 200</w:t>
      </w:r>
      <w:r w:rsidR="00B463CD" w:rsidRPr="00A00206">
        <w:rPr>
          <w:rFonts w:ascii="Arial" w:hAnsi="Arial" w:cs="Arial"/>
          <w:iCs/>
          <w:sz w:val="18"/>
          <w:szCs w:val="18"/>
        </w:rPr>
        <w:t xml:space="preserve"> feet</w:t>
      </w:r>
      <w:r w:rsidR="00921A26" w:rsidRPr="00A00206">
        <w:rPr>
          <w:rFonts w:ascii="Arial" w:hAnsi="Arial" w:cs="Arial"/>
          <w:iCs/>
          <w:sz w:val="18"/>
          <w:szCs w:val="18"/>
        </w:rPr>
        <w:t xml:space="preserve"> from the intersection. </w:t>
      </w:r>
      <w:r w:rsidR="00B463CD" w:rsidRPr="007C42F0">
        <w:rPr>
          <w:rFonts w:ascii="Arial" w:hAnsi="Arial" w:cs="Arial"/>
          <w:iCs/>
          <w:sz w:val="18"/>
          <w:szCs w:val="18"/>
        </w:rPr>
        <w:t>CDOT</w:t>
      </w:r>
      <w:r w:rsidR="00921A26" w:rsidRPr="007C42F0">
        <w:rPr>
          <w:rFonts w:ascii="Arial" w:hAnsi="Arial" w:cs="Arial"/>
          <w:iCs/>
          <w:sz w:val="18"/>
          <w:szCs w:val="18"/>
        </w:rPr>
        <w:t xml:space="preserve"> may reduce this requirement based on analysis of safety </w:t>
      </w:r>
      <w:r w:rsidR="00B463CD" w:rsidRPr="007C42F0">
        <w:rPr>
          <w:rFonts w:ascii="Arial" w:hAnsi="Arial" w:cs="Arial"/>
          <w:iCs/>
          <w:sz w:val="18"/>
          <w:szCs w:val="18"/>
        </w:rPr>
        <w:t xml:space="preserve">and </w:t>
      </w:r>
      <w:r w:rsidR="00921A26" w:rsidRPr="007C42F0">
        <w:rPr>
          <w:rFonts w:ascii="Arial" w:hAnsi="Arial" w:cs="Arial"/>
          <w:iCs/>
          <w:sz w:val="18"/>
          <w:szCs w:val="18"/>
        </w:rPr>
        <w:t>operation</w:t>
      </w:r>
      <w:r w:rsidR="00EE4278" w:rsidRPr="007C42F0">
        <w:rPr>
          <w:rFonts w:ascii="Arial" w:hAnsi="Arial" w:cs="Arial"/>
          <w:iCs/>
          <w:sz w:val="18"/>
          <w:szCs w:val="18"/>
        </w:rPr>
        <w:t>al</w:t>
      </w:r>
      <w:r w:rsidR="00921A26" w:rsidRPr="007C42F0">
        <w:rPr>
          <w:rFonts w:ascii="Arial" w:hAnsi="Arial" w:cs="Arial"/>
          <w:iCs/>
          <w:sz w:val="18"/>
          <w:szCs w:val="18"/>
        </w:rPr>
        <w:t xml:space="preserve"> conditions</w:t>
      </w:r>
      <w:r w:rsidR="00B463CD" w:rsidRPr="007C42F0">
        <w:rPr>
          <w:rFonts w:ascii="Arial" w:hAnsi="Arial" w:cs="Arial"/>
          <w:iCs/>
          <w:sz w:val="18"/>
          <w:szCs w:val="18"/>
        </w:rPr>
        <w:t xml:space="preserve"> of the intersection</w:t>
      </w:r>
      <w:r w:rsidR="000A1589" w:rsidRPr="00FD1DE9">
        <w:rPr>
          <w:rFonts w:ascii="Arial" w:hAnsi="Arial" w:cs="Arial"/>
          <w:iCs/>
          <w:sz w:val="18"/>
          <w:szCs w:val="18"/>
        </w:rPr>
        <w:t xml:space="preserve"> or for driveways serving individual dwellings and driveways serving duplex, triplex, or quadraplex buildings</w:t>
      </w:r>
      <w:r w:rsidR="00921A26" w:rsidRPr="007C42F0">
        <w:rPr>
          <w:rFonts w:ascii="Arial" w:hAnsi="Arial" w:cs="Arial"/>
          <w:iCs/>
          <w:sz w:val="18"/>
          <w:szCs w:val="18"/>
        </w:rPr>
        <w:t>.</w:t>
      </w:r>
      <w:r w:rsidR="00921A26" w:rsidRPr="00A00206">
        <w:rPr>
          <w:rFonts w:ascii="Arial" w:hAnsi="Arial" w:cs="Arial"/>
          <w:iCs/>
          <w:sz w:val="18"/>
          <w:szCs w:val="18"/>
        </w:rPr>
        <w:t xml:space="preserve"> </w:t>
      </w:r>
    </w:p>
    <w:p w14:paraId="4154FFDF" w14:textId="77777777" w:rsidR="00435152" w:rsidRPr="00A00206" w:rsidRDefault="00435152" w:rsidP="006F6250">
      <w:pPr>
        <w:ind w:left="720"/>
        <w:rPr>
          <w:rFonts w:ascii="Arial" w:hAnsi="Arial" w:cs="Arial"/>
          <w:iCs/>
          <w:sz w:val="18"/>
          <w:szCs w:val="18"/>
        </w:rPr>
      </w:pPr>
    </w:p>
    <w:p w14:paraId="4BF10FEB" w14:textId="51B92335" w:rsidR="00C716F4" w:rsidRPr="00A00206" w:rsidRDefault="006B0780" w:rsidP="00435152">
      <w:pPr>
        <w:ind w:left="720"/>
        <w:rPr>
          <w:rFonts w:ascii="Arial" w:hAnsi="Arial" w:cs="Arial"/>
          <w:iCs/>
          <w:sz w:val="18"/>
          <w:szCs w:val="18"/>
        </w:rPr>
      </w:pPr>
      <w:r w:rsidRPr="00A00206">
        <w:rPr>
          <w:rFonts w:ascii="Arial" w:hAnsi="Arial" w:cs="Arial"/>
          <w:b/>
          <w:iCs/>
          <w:sz w:val="18"/>
          <w:szCs w:val="18"/>
        </w:rPr>
        <w:t>f</w:t>
      </w:r>
      <w:r w:rsidR="00435152" w:rsidRPr="00A00206">
        <w:rPr>
          <w:rFonts w:ascii="Arial" w:hAnsi="Arial" w:cs="Arial"/>
          <w:b/>
          <w:iCs/>
          <w:sz w:val="18"/>
          <w:szCs w:val="18"/>
        </w:rPr>
        <w:t>.</w:t>
      </w:r>
      <w:r w:rsidR="00435152" w:rsidRPr="00A00206">
        <w:rPr>
          <w:rFonts w:ascii="Arial" w:hAnsi="Arial" w:cs="Arial"/>
          <w:iCs/>
          <w:sz w:val="18"/>
          <w:szCs w:val="18"/>
        </w:rPr>
        <w:tab/>
      </w:r>
      <w:r w:rsidR="00C716F4" w:rsidRPr="00A00206">
        <w:rPr>
          <w:rFonts w:ascii="Arial" w:hAnsi="Arial" w:cs="Arial"/>
          <w:iCs/>
          <w:sz w:val="18"/>
          <w:szCs w:val="18"/>
        </w:rPr>
        <w:t xml:space="preserve">CDOT </w:t>
      </w:r>
      <w:r w:rsidR="00CB0809" w:rsidRPr="00A00206">
        <w:rPr>
          <w:rFonts w:ascii="Arial" w:hAnsi="Arial" w:cs="Arial"/>
          <w:iCs/>
          <w:sz w:val="18"/>
          <w:szCs w:val="18"/>
        </w:rPr>
        <w:t>may</w:t>
      </w:r>
      <w:r w:rsidR="00C716F4" w:rsidRPr="00A00206">
        <w:rPr>
          <w:rFonts w:ascii="Arial" w:hAnsi="Arial" w:cs="Arial"/>
          <w:iCs/>
          <w:sz w:val="18"/>
          <w:szCs w:val="18"/>
        </w:rPr>
        <w:t xml:space="preserve"> require existing driveway(s) to be relocated or closed in conjunction with any of the activities pursuant to </w:t>
      </w:r>
      <w:r w:rsidR="000E159A">
        <w:rPr>
          <w:rFonts w:ascii="Arial" w:hAnsi="Arial" w:cs="Arial"/>
          <w:iCs/>
          <w:sz w:val="18"/>
          <w:szCs w:val="18"/>
        </w:rPr>
        <w:t xml:space="preserve">item </w:t>
      </w:r>
      <w:r w:rsidR="00C716F4" w:rsidRPr="00A00206">
        <w:rPr>
          <w:rFonts w:ascii="Arial" w:hAnsi="Arial" w:cs="Arial"/>
          <w:iCs/>
          <w:sz w:val="18"/>
          <w:szCs w:val="18"/>
        </w:rPr>
        <w:t xml:space="preserve">A.3 above. </w:t>
      </w:r>
      <w:r w:rsidR="00AC40D2" w:rsidRPr="00A00206">
        <w:rPr>
          <w:rFonts w:ascii="Arial" w:hAnsi="Arial" w:cs="Arial"/>
          <w:iCs/>
          <w:sz w:val="18"/>
          <w:szCs w:val="18"/>
        </w:rPr>
        <w:t>Required n</w:t>
      </w:r>
      <w:r w:rsidR="00C716F4" w:rsidRPr="00A00206">
        <w:rPr>
          <w:rFonts w:ascii="Arial" w:hAnsi="Arial" w:cs="Arial"/>
          <w:iCs/>
          <w:sz w:val="18"/>
          <w:szCs w:val="18"/>
        </w:rPr>
        <w:t xml:space="preserve">ew curb, </w:t>
      </w:r>
      <w:r w:rsidR="00EE4278" w:rsidRPr="00A00206">
        <w:rPr>
          <w:rFonts w:ascii="Arial" w:hAnsi="Arial" w:cs="Arial"/>
          <w:iCs/>
          <w:sz w:val="18"/>
          <w:szCs w:val="18"/>
        </w:rPr>
        <w:t>amenity zone</w:t>
      </w:r>
      <w:r w:rsidR="00723B00" w:rsidRPr="00A00206">
        <w:rPr>
          <w:rFonts w:ascii="Arial" w:hAnsi="Arial" w:cs="Arial"/>
          <w:iCs/>
          <w:sz w:val="18"/>
          <w:szCs w:val="18"/>
        </w:rPr>
        <w:t>/</w:t>
      </w:r>
      <w:r w:rsidR="00EE4278" w:rsidRPr="00A00206">
        <w:rPr>
          <w:rFonts w:ascii="Arial" w:hAnsi="Arial" w:cs="Arial"/>
          <w:iCs/>
          <w:sz w:val="18"/>
          <w:szCs w:val="18"/>
        </w:rPr>
        <w:t>planting strip,</w:t>
      </w:r>
      <w:r w:rsidR="00C716F4" w:rsidRPr="00A00206">
        <w:rPr>
          <w:rFonts w:ascii="Arial" w:hAnsi="Arial" w:cs="Arial"/>
          <w:iCs/>
          <w:sz w:val="18"/>
          <w:szCs w:val="18"/>
        </w:rPr>
        <w:t xml:space="preserve"> and</w:t>
      </w:r>
      <w:r w:rsidR="00A241D6">
        <w:rPr>
          <w:rFonts w:ascii="Arial" w:hAnsi="Arial" w:cs="Arial"/>
          <w:iCs/>
          <w:sz w:val="18"/>
          <w:szCs w:val="18"/>
        </w:rPr>
        <w:t>/or</w:t>
      </w:r>
      <w:r w:rsidR="00C716F4" w:rsidRPr="00A00206">
        <w:rPr>
          <w:rFonts w:ascii="Arial" w:hAnsi="Arial" w:cs="Arial"/>
          <w:iCs/>
          <w:sz w:val="18"/>
          <w:szCs w:val="18"/>
        </w:rPr>
        <w:t xml:space="preserve"> sidewalk</w:t>
      </w:r>
      <w:r w:rsidR="00723B00" w:rsidRPr="00A00206">
        <w:rPr>
          <w:rFonts w:ascii="Arial" w:hAnsi="Arial" w:cs="Arial"/>
          <w:iCs/>
          <w:sz w:val="18"/>
          <w:szCs w:val="18"/>
        </w:rPr>
        <w:t>/shared</w:t>
      </w:r>
      <w:r w:rsidR="00EE4278" w:rsidRPr="00A00206">
        <w:rPr>
          <w:rFonts w:ascii="Arial" w:hAnsi="Arial" w:cs="Arial"/>
          <w:iCs/>
          <w:sz w:val="18"/>
          <w:szCs w:val="18"/>
        </w:rPr>
        <w:t>-</w:t>
      </w:r>
      <w:r w:rsidR="00723B00" w:rsidRPr="00A00206">
        <w:rPr>
          <w:rFonts w:ascii="Arial" w:hAnsi="Arial" w:cs="Arial"/>
          <w:iCs/>
          <w:sz w:val="18"/>
          <w:szCs w:val="18"/>
        </w:rPr>
        <w:t>use path</w:t>
      </w:r>
      <w:r w:rsidR="00C716F4" w:rsidRPr="00A00206">
        <w:rPr>
          <w:rFonts w:ascii="Arial" w:hAnsi="Arial" w:cs="Arial"/>
          <w:iCs/>
          <w:sz w:val="18"/>
          <w:szCs w:val="18"/>
        </w:rPr>
        <w:t xml:space="preserve"> shall be provided where the driveway(s) was previously located.</w:t>
      </w:r>
      <w:r w:rsidR="00546F8A">
        <w:rPr>
          <w:rFonts w:ascii="Arial" w:hAnsi="Arial" w:cs="Arial"/>
          <w:iCs/>
          <w:sz w:val="18"/>
          <w:szCs w:val="18"/>
        </w:rPr>
        <w:t xml:space="preserve"> Where sidewalk is added and new or relocated sidewalk is not required along an entire frontage, per Article 3</w:t>
      </w:r>
      <w:r w:rsidR="00983851">
        <w:rPr>
          <w:rFonts w:ascii="Arial" w:hAnsi="Arial" w:cs="Arial"/>
          <w:iCs/>
          <w:sz w:val="18"/>
          <w:szCs w:val="18"/>
        </w:rPr>
        <w:t>2</w:t>
      </w:r>
      <w:r w:rsidR="00546F8A">
        <w:rPr>
          <w:rFonts w:ascii="Arial" w:hAnsi="Arial" w:cs="Arial"/>
          <w:iCs/>
          <w:sz w:val="18"/>
          <w:szCs w:val="18"/>
        </w:rPr>
        <w:t>, sidewalk shall be located according to the standards of Article 3</w:t>
      </w:r>
      <w:r w:rsidR="00983851">
        <w:rPr>
          <w:rFonts w:ascii="Arial" w:hAnsi="Arial" w:cs="Arial"/>
          <w:iCs/>
          <w:sz w:val="18"/>
          <w:szCs w:val="18"/>
        </w:rPr>
        <w:t>3</w:t>
      </w:r>
      <w:r w:rsidR="00546F8A">
        <w:rPr>
          <w:rFonts w:ascii="Arial" w:hAnsi="Arial" w:cs="Arial"/>
          <w:iCs/>
          <w:sz w:val="18"/>
          <w:szCs w:val="18"/>
        </w:rPr>
        <w:t xml:space="preserve"> or shall match the adjacent sidewalk along the parcel frontage.</w:t>
      </w:r>
    </w:p>
    <w:p w14:paraId="264B45A7" w14:textId="77777777" w:rsidR="00435152" w:rsidRDefault="00435152" w:rsidP="006F6250">
      <w:pPr>
        <w:ind w:left="720"/>
        <w:rPr>
          <w:rFonts w:ascii="Arial" w:hAnsi="Arial" w:cs="Arial"/>
          <w:iCs/>
          <w:sz w:val="18"/>
          <w:szCs w:val="18"/>
        </w:rPr>
      </w:pPr>
    </w:p>
    <w:p w14:paraId="643121F8" w14:textId="31538205" w:rsidR="00C716F4" w:rsidRPr="00A00206" w:rsidRDefault="006B0780" w:rsidP="00435152">
      <w:pPr>
        <w:ind w:left="720"/>
        <w:rPr>
          <w:rFonts w:ascii="Arial" w:hAnsi="Arial" w:cs="Arial"/>
          <w:iCs/>
          <w:sz w:val="18"/>
          <w:szCs w:val="18"/>
        </w:rPr>
      </w:pPr>
      <w:r w:rsidRPr="00A00206">
        <w:rPr>
          <w:rFonts w:ascii="Arial" w:hAnsi="Arial" w:cs="Arial"/>
          <w:b/>
          <w:iCs/>
          <w:sz w:val="18"/>
          <w:szCs w:val="18"/>
        </w:rPr>
        <w:t>g</w:t>
      </w:r>
      <w:r w:rsidR="00435152" w:rsidRPr="00A00206">
        <w:rPr>
          <w:rFonts w:ascii="Arial" w:hAnsi="Arial" w:cs="Arial"/>
          <w:b/>
          <w:iCs/>
          <w:sz w:val="18"/>
          <w:szCs w:val="18"/>
        </w:rPr>
        <w:t>.</w:t>
      </w:r>
      <w:r w:rsidR="00435152" w:rsidRPr="00A00206">
        <w:rPr>
          <w:rFonts w:ascii="Arial" w:hAnsi="Arial" w:cs="Arial"/>
          <w:iCs/>
          <w:sz w:val="18"/>
          <w:szCs w:val="18"/>
        </w:rPr>
        <w:tab/>
      </w:r>
      <w:r w:rsidR="00C716F4" w:rsidRPr="00A00206">
        <w:rPr>
          <w:rFonts w:ascii="Arial" w:hAnsi="Arial" w:cs="Arial"/>
          <w:iCs/>
          <w:sz w:val="18"/>
          <w:szCs w:val="18"/>
        </w:rPr>
        <w:t xml:space="preserve">An existing curb cut may be relocated to a new location approved by CDOT if the existing curb cut is eliminated, new curb is constructed, and </w:t>
      </w:r>
      <w:r w:rsidR="00F95E8F" w:rsidRPr="00A00206">
        <w:rPr>
          <w:rFonts w:ascii="Arial" w:hAnsi="Arial" w:cs="Arial"/>
          <w:iCs/>
          <w:sz w:val="18"/>
          <w:szCs w:val="18"/>
        </w:rPr>
        <w:t>an</w:t>
      </w:r>
      <w:r w:rsidR="00C716F4" w:rsidRPr="00A00206">
        <w:rPr>
          <w:rFonts w:ascii="Arial" w:hAnsi="Arial" w:cs="Arial"/>
          <w:iCs/>
          <w:sz w:val="18"/>
          <w:szCs w:val="18"/>
        </w:rPr>
        <w:t xml:space="preserve"> </w:t>
      </w:r>
      <w:r w:rsidR="00F95E8F" w:rsidRPr="00A00206">
        <w:rPr>
          <w:rFonts w:ascii="Arial" w:hAnsi="Arial" w:cs="Arial"/>
          <w:iCs/>
          <w:sz w:val="18"/>
          <w:szCs w:val="18"/>
        </w:rPr>
        <w:t>amenity zone</w:t>
      </w:r>
      <w:r w:rsidR="00723B00" w:rsidRPr="00A00206">
        <w:rPr>
          <w:rFonts w:ascii="Arial" w:hAnsi="Arial" w:cs="Arial"/>
          <w:iCs/>
          <w:sz w:val="18"/>
          <w:szCs w:val="18"/>
        </w:rPr>
        <w:t>/</w:t>
      </w:r>
      <w:r w:rsidR="00F95E8F" w:rsidRPr="00A00206">
        <w:rPr>
          <w:rFonts w:ascii="Arial" w:hAnsi="Arial" w:cs="Arial"/>
          <w:iCs/>
          <w:sz w:val="18"/>
          <w:szCs w:val="18"/>
        </w:rPr>
        <w:t>planting strip</w:t>
      </w:r>
      <w:r w:rsidR="00C716F4" w:rsidRPr="00A00206">
        <w:rPr>
          <w:rFonts w:ascii="Arial" w:hAnsi="Arial" w:cs="Arial"/>
          <w:iCs/>
          <w:sz w:val="18"/>
          <w:szCs w:val="18"/>
        </w:rPr>
        <w:t xml:space="preserve"> and sidewalk</w:t>
      </w:r>
      <w:r w:rsidR="00723B00" w:rsidRPr="00A00206">
        <w:rPr>
          <w:rFonts w:ascii="Arial" w:hAnsi="Arial" w:cs="Arial"/>
          <w:iCs/>
          <w:sz w:val="18"/>
          <w:szCs w:val="18"/>
        </w:rPr>
        <w:t>/shared</w:t>
      </w:r>
      <w:r w:rsidR="00F95E8F" w:rsidRPr="00A00206">
        <w:rPr>
          <w:rFonts w:ascii="Arial" w:hAnsi="Arial" w:cs="Arial"/>
          <w:iCs/>
          <w:sz w:val="18"/>
          <w:szCs w:val="18"/>
        </w:rPr>
        <w:t>-</w:t>
      </w:r>
      <w:r w:rsidR="00723B00" w:rsidRPr="00A00206">
        <w:rPr>
          <w:rFonts w:ascii="Arial" w:hAnsi="Arial" w:cs="Arial"/>
          <w:iCs/>
          <w:sz w:val="18"/>
          <w:szCs w:val="18"/>
        </w:rPr>
        <w:t xml:space="preserve">use path </w:t>
      </w:r>
      <w:r w:rsidR="00F95E8F" w:rsidRPr="00A00206">
        <w:rPr>
          <w:rFonts w:ascii="Arial" w:hAnsi="Arial" w:cs="Arial"/>
          <w:iCs/>
          <w:sz w:val="18"/>
          <w:szCs w:val="18"/>
        </w:rPr>
        <w:t>is</w:t>
      </w:r>
      <w:r w:rsidR="00C716F4" w:rsidRPr="00A00206">
        <w:rPr>
          <w:rFonts w:ascii="Arial" w:hAnsi="Arial" w:cs="Arial"/>
          <w:iCs/>
          <w:sz w:val="18"/>
          <w:szCs w:val="18"/>
        </w:rPr>
        <w:t xml:space="preserve"> provided where the driveway was previously located.</w:t>
      </w:r>
    </w:p>
    <w:p w14:paraId="5C0289C6" w14:textId="77777777" w:rsidR="00435152" w:rsidRPr="00A00206" w:rsidRDefault="00435152" w:rsidP="006F6250">
      <w:pPr>
        <w:ind w:left="720"/>
        <w:rPr>
          <w:rFonts w:ascii="Arial" w:hAnsi="Arial" w:cs="Arial"/>
          <w:iCs/>
          <w:sz w:val="18"/>
          <w:szCs w:val="18"/>
        </w:rPr>
      </w:pPr>
    </w:p>
    <w:p w14:paraId="6028E602" w14:textId="287D2734" w:rsidR="00CB0809" w:rsidRPr="00A00206" w:rsidRDefault="006B0780" w:rsidP="00435152">
      <w:pPr>
        <w:ind w:left="720"/>
        <w:rPr>
          <w:rFonts w:ascii="Arial" w:hAnsi="Arial" w:cs="Arial"/>
          <w:iCs/>
          <w:sz w:val="18"/>
          <w:szCs w:val="18"/>
        </w:rPr>
      </w:pPr>
      <w:r w:rsidRPr="00A00206">
        <w:rPr>
          <w:rFonts w:ascii="Arial" w:hAnsi="Arial" w:cs="Arial"/>
          <w:b/>
          <w:iCs/>
          <w:sz w:val="18"/>
          <w:szCs w:val="18"/>
        </w:rPr>
        <w:t>h</w:t>
      </w:r>
      <w:r w:rsidR="00435152" w:rsidRPr="00A00206">
        <w:rPr>
          <w:rFonts w:ascii="Arial" w:hAnsi="Arial" w:cs="Arial"/>
          <w:b/>
          <w:iCs/>
          <w:sz w:val="18"/>
          <w:szCs w:val="18"/>
        </w:rPr>
        <w:t>.</w:t>
      </w:r>
      <w:r w:rsidR="00435152" w:rsidRPr="00A00206">
        <w:rPr>
          <w:rFonts w:ascii="Arial" w:hAnsi="Arial" w:cs="Arial"/>
          <w:iCs/>
          <w:sz w:val="18"/>
          <w:szCs w:val="18"/>
        </w:rPr>
        <w:tab/>
      </w:r>
      <w:r w:rsidR="00CB0809" w:rsidRPr="00A00206">
        <w:rPr>
          <w:rFonts w:ascii="Arial" w:hAnsi="Arial" w:cs="Arial"/>
          <w:iCs/>
          <w:sz w:val="18"/>
          <w:szCs w:val="18"/>
        </w:rPr>
        <w:t xml:space="preserve">A new driveway is prohibited for an existing development </w:t>
      </w:r>
      <w:r w:rsidR="00B463CD" w:rsidRPr="00A00206">
        <w:rPr>
          <w:rFonts w:ascii="Arial" w:hAnsi="Arial" w:cs="Arial"/>
          <w:iCs/>
          <w:sz w:val="18"/>
          <w:szCs w:val="18"/>
        </w:rPr>
        <w:t xml:space="preserve">that </w:t>
      </w:r>
      <w:r w:rsidR="00CB0809" w:rsidRPr="00A00206">
        <w:rPr>
          <w:rFonts w:ascii="Arial" w:hAnsi="Arial" w:cs="Arial"/>
          <w:iCs/>
          <w:sz w:val="18"/>
          <w:szCs w:val="18"/>
        </w:rPr>
        <w:t xml:space="preserve">already has </w:t>
      </w:r>
      <w:r w:rsidR="00B463CD" w:rsidRPr="00A00206">
        <w:rPr>
          <w:rFonts w:ascii="Arial" w:hAnsi="Arial" w:cs="Arial"/>
          <w:iCs/>
          <w:sz w:val="18"/>
          <w:szCs w:val="18"/>
        </w:rPr>
        <w:t xml:space="preserve">access </w:t>
      </w:r>
      <w:r w:rsidR="00A241D6">
        <w:rPr>
          <w:rFonts w:ascii="Arial" w:hAnsi="Arial" w:cs="Arial"/>
          <w:iCs/>
          <w:sz w:val="18"/>
          <w:szCs w:val="18"/>
        </w:rPr>
        <w:t xml:space="preserve">to a street </w:t>
      </w:r>
      <w:r w:rsidR="00CB0809" w:rsidRPr="00A00206">
        <w:rPr>
          <w:rFonts w:ascii="Arial" w:hAnsi="Arial" w:cs="Arial"/>
          <w:iCs/>
          <w:sz w:val="18"/>
          <w:szCs w:val="18"/>
        </w:rPr>
        <w:t>from an existing driveway, unless CDOT determines there is a significant operational or circulation issue.</w:t>
      </w:r>
    </w:p>
    <w:p w14:paraId="6C41B4B6" w14:textId="2164E63B" w:rsidR="00921A26" w:rsidRPr="00CB0809" w:rsidRDefault="00921A26" w:rsidP="00CB0809">
      <w:pPr>
        <w:rPr>
          <w:rFonts w:ascii="Arial" w:hAnsi="Arial" w:cs="Arial"/>
          <w:iCs/>
          <w:color w:val="00B0F0"/>
          <w:sz w:val="18"/>
          <w:szCs w:val="18"/>
        </w:rPr>
      </w:pPr>
    </w:p>
    <w:p w14:paraId="3DBBDE71" w14:textId="0B1C2411" w:rsidR="00921A26" w:rsidRPr="00A00206" w:rsidRDefault="00435152" w:rsidP="00691B9F">
      <w:pPr>
        <w:ind w:left="360"/>
        <w:rPr>
          <w:rFonts w:ascii="Arial" w:hAnsi="Arial" w:cs="Arial"/>
          <w:b/>
          <w:sz w:val="18"/>
          <w:szCs w:val="18"/>
        </w:rPr>
      </w:pPr>
      <w:r w:rsidRPr="00A00206">
        <w:rPr>
          <w:rFonts w:ascii="Arial" w:hAnsi="Arial" w:cs="Arial"/>
          <w:b/>
          <w:sz w:val="18"/>
          <w:szCs w:val="18"/>
        </w:rPr>
        <w:t>2.</w:t>
      </w:r>
      <w:r w:rsidRPr="00A00206">
        <w:rPr>
          <w:rFonts w:ascii="Arial" w:hAnsi="Arial" w:cs="Arial"/>
          <w:b/>
          <w:sz w:val="18"/>
          <w:szCs w:val="18"/>
        </w:rPr>
        <w:tab/>
      </w:r>
      <w:r w:rsidR="00921A26" w:rsidRPr="00A00206">
        <w:rPr>
          <w:rFonts w:ascii="Arial" w:hAnsi="Arial" w:cs="Arial"/>
          <w:b/>
          <w:sz w:val="18"/>
          <w:szCs w:val="18"/>
        </w:rPr>
        <w:t>Access Restrictions</w:t>
      </w:r>
    </w:p>
    <w:p w14:paraId="51A061F6" w14:textId="77777777" w:rsidR="00435152" w:rsidRPr="00A00206" w:rsidRDefault="00435152" w:rsidP="00691B9F">
      <w:pPr>
        <w:ind w:left="360"/>
        <w:rPr>
          <w:rFonts w:ascii="Arial" w:hAnsi="Arial" w:cs="Arial"/>
          <w:sz w:val="18"/>
          <w:szCs w:val="18"/>
        </w:rPr>
      </w:pPr>
    </w:p>
    <w:p w14:paraId="6B515723" w14:textId="40567E2F" w:rsidR="00921A26" w:rsidRPr="00A00206" w:rsidRDefault="00AC40D2" w:rsidP="00AA6ECF">
      <w:pPr>
        <w:ind w:left="720"/>
        <w:rPr>
          <w:rFonts w:ascii="Arial" w:hAnsi="Arial" w:cs="Arial"/>
          <w:sz w:val="18"/>
          <w:szCs w:val="18"/>
        </w:rPr>
      </w:pPr>
      <w:r w:rsidRPr="00A00206">
        <w:rPr>
          <w:rFonts w:ascii="Arial" w:hAnsi="Arial" w:cs="Arial"/>
          <w:b/>
          <w:sz w:val="18"/>
          <w:szCs w:val="18"/>
        </w:rPr>
        <w:t>a.</w:t>
      </w:r>
      <w:r w:rsidRPr="00A00206">
        <w:rPr>
          <w:rFonts w:ascii="Arial" w:hAnsi="Arial" w:cs="Arial"/>
          <w:sz w:val="18"/>
          <w:szCs w:val="18"/>
        </w:rPr>
        <w:tab/>
        <w:t xml:space="preserve">Plan approval may include </w:t>
      </w:r>
      <w:r w:rsidR="00A241D6">
        <w:rPr>
          <w:rFonts w:ascii="Arial" w:hAnsi="Arial" w:cs="Arial"/>
          <w:sz w:val="18"/>
          <w:szCs w:val="18"/>
        </w:rPr>
        <w:t xml:space="preserve">imposing </w:t>
      </w:r>
      <w:r w:rsidR="00AC7274">
        <w:rPr>
          <w:rFonts w:ascii="Arial" w:hAnsi="Arial" w:cs="Arial"/>
          <w:sz w:val="18"/>
          <w:szCs w:val="18"/>
        </w:rPr>
        <w:t xml:space="preserve">driveway </w:t>
      </w:r>
      <w:r w:rsidRPr="00A00206">
        <w:rPr>
          <w:rFonts w:ascii="Arial" w:hAnsi="Arial" w:cs="Arial"/>
          <w:sz w:val="18"/>
          <w:szCs w:val="18"/>
        </w:rPr>
        <w:t xml:space="preserve">access restrictions that limit vehicular movements to less than </w:t>
      </w:r>
      <w:proofErr w:type="gramStart"/>
      <w:r w:rsidRPr="00A00206">
        <w:rPr>
          <w:rFonts w:ascii="Arial" w:hAnsi="Arial" w:cs="Arial"/>
          <w:sz w:val="18"/>
          <w:szCs w:val="18"/>
        </w:rPr>
        <w:t>full-movement</w:t>
      </w:r>
      <w:proofErr w:type="gramEnd"/>
      <w:r w:rsidRPr="00A00206">
        <w:rPr>
          <w:rFonts w:ascii="Arial" w:hAnsi="Arial" w:cs="Arial"/>
          <w:sz w:val="18"/>
          <w:szCs w:val="18"/>
        </w:rPr>
        <w:t xml:space="preserve"> in order to provide safe and efficient street operations.</w:t>
      </w:r>
    </w:p>
    <w:p w14:paraId="1BE14548" w14:textId="77777777" w:rsidR="0044230E" w:rsidRPr="00A00206" w:rsidRDefault="0044230E" w:rsidP="00691B9F">
      <w:pPr>
        <w:ind w:left="1080"/>
        <w:rPr>
          <w:rFonts w:ascii="Arial" w:hAnsi="Arial" w:cs="Arial"/>
          <w:sz w:val="18"/>
          <w:szCs w:val="18"/>
        </w:rPr>
      </w:pPr>
    </w:p>
    <w:p w14:paraId="48101814" w14:textId="57BCF91A" w:rsidR="0044230E" w:rsidRPr="00A00206" w:rsidRDefault="0044230E" w:rsidP="0044230E">
      <w:pPr>
        <w:ind w:left="720"/>
        <w:rPr>
          <w:rFonts w:ascii="Arial" w:hAnsi="Arial" w:cs="Arial"/>
          <w:sz w:val="18"/>
          <w:szCs w:val="18"/>
        </w:rPr>
      </w:pPr>
      <w:r w:rsidRPr="00A00206">
        <w:rPr>
          <w:rFonts w:ascii="Arial" w:hAnsi="Arial" w:cs="Arial"/>
          <w:b/>
          <w:sz w:val="18"/>
          <w:szCs w:val="18"/>
        </w:rPr>
        <w:t>b.</w:t>
      </w:r>
      <w:r w:rsidRPr="00A00206">
        <w:rPr>
          <w:rFonts w:ascii="Arial" w:hAnsi="Arial" w:cs="Arial"/>
          <w:sz w:val="18"/>
          <w:szCs w:val="18"/>
        </w:rPr>
        <w:tab/>
      </w:r>
      <w:r w:rsidR="00AC40D2" w:rsidRPr="00A00206">
        <w:rPr>
          <w:rFonts w:ascii="Arial" w:hAnsi="Arial" w:cs="Arial"/>
          <w:sz w:val="18"/>
          <w:szCs w:val="18"/>
        </w:rPr>
        <w:t xml:space="preserve">Driveway access </w:t>
      </w:r>
      <w:r w:rsidR="00921A26" w:rsidRPr="00A00206">
        <w:rPr>
          <w:rFonts w:ascii="Arial" w:hAnsi="Arial" w:cs="Arial"/>
          <w:sz w:val="18"/>
          <w:szCs w:val="18"/>
        </w:rPr>
        <w:t xml:space="preserve">shall be limited to less than full movement under </w:t>
      </w:r>
      <w:r w:rsidR="00A500E8" w:rsidRPr="00A00206">
        <w:rPr>
          <w:rFonts w:ascii="Arial" w:hAnsi="Arial" w:cs="Arial"/>
          <w:sz w:val="18"/>
          <w:szCs w:val="18"/>
        </w:rPr>
        <w:t>any of</w:t>
      </w:r>
      <w:r w:rsidR="00921A26" w:rsidRPr="00A00206">
        <w:rPr>
          <w:rFonts w:ascii="Arial" w:hAnsi="Arial" w:cs="Arial"/>
          <w:sz w:val="18"/>
          <w:szCs w:val="18"/>
        </w:rPr>
        <w:t xml:space="preserve"> the following conditions:</w:t>
      </w:r>
    </w:p>
    <w:p w14:paraId="2A88BB7F" w14:textId="7E3EBE1B" w:rsidR="00921A26" w:rsidRPr="00A00206" w:rsidRDefault="00921A26" w:rsidP="0044230E">
      <w:pPr>
        <w:ind w:left="720"/>
        <w:rPr>
          <w:rFonts w:ascii="Arial" w:hAnsi="Arial" w:cs="Arial"/>
          <w:sz w:val="18"/>
          <w:szCs w:val="18"/>
        </w:rPr>
      </w:pPr>
      <w:r w:rsidRPr="00A00206">
        <w:rPr>
          <w:rFonts w:ascii="Arial" w:hAnsi="Arial" w:cs="Arial"/>
          <w:sz w:val="18"/>
          <w:szCs w:val="18"/>
        </w:rPr>
        <w:t xml:space="preserve"> </w:t>
      </w:r>
    </w:p>
    <w:p w14:paraId="5A8DD29F" w14:textId="7C02C52A" w:rsidR="00921A26" w:rsidRPr="00A00206" w:rsidRDefault="0044230E" w:rsidP="0044230E">
      <w:pPr>
        <w:pStyle w:val="Default"/>
        <w:ind w:left="1080"/>
        <w:rPr>
          <w:rFonts w:ascii="Arial" w:hAnsi="Arial" w:cs="Arial"/>
          <w:color w:val="auto"/>
          <w:sz w:val="18"/>
          <w:szCs w:val="18"/>
        </w:rPr>
      </w:pPr>
      <w:proofErr w:type="spellStart"/>
      <w:r w:rsidRPr="00A00206">
        <w:rPr>
          <w:rFonts w:ascii="Arial" w:hAnsi="Arial" w:cs="Arial"/>
          <w:b/>
          <w:color w:val="auto"/>
          <w:sz w:val="18"/>
          <w:szCs w:val="18"/>
        </w:rPr>
        <w:t>i</w:t>
      </w:r>
      <w:proofErr w:type="spellEnd"/>
      <w:r w:rsidRPr="00A00206">
        <w:rPr>
          <w:rFonts w:ascii="Arial" w:hAnsi="Arial" w:cs="Arial"/>
          <w:b/>
          <w:color w:val="auto"/>
          <w:sz w:val="18"/>
          <w:szCs w:val="18"/>
        </w:rPr>
        <w:t>.</w:t>
      </w:r>
      <w:r w:rsidRPr="00A00206">
        <w:rPr>
          <w:rFonts w:ascii="Arial" w:hAnsi="Arial" w:cs="Arial"/>
          <w:color w:val="auto"/>
          <w:sz w:val="18"/>
          <w:szCs w:val="18"/>
        </w:rPr>
        <w:tab/>
      </w:r>
      <w:r w:rsidR="00921A26" w:rsidRPr="00A00206">
        <w:rPr>
          <w:rFonts w:ascii="Arial" w:hAnsi="Arial" w:cs="Arial"/>
          <w:color w:val="auto"/>
          <w:sz w:val="18"/>
          <w:szCs w:val="18"/>
        </w:rPr>
        <w:t xml:space="preserve">The proposed access location is within </w:t>
      </w:r>
      <w:r w:rsidR="005C4797">
        <w:rPr>
          <w:rFonts w:ascii="Arial" w:hAnsi="Arial" w:cs="Arial"/>
          <w:color w:val="auto"/>
          <w:sz w:val="18"/>
          <w:szCs w:val="18"/>
        </w:rPr>
        <w:t xml:space="preserve">200 </w:t>
      </w:r>
      <w:r w:rsidR="00A500E8" w:rsidRPr="00A00206">
        <w:rPr>
          <w:rFonts w:ascii="Arial" w:hAnsi="Arial" w:cs="Arial"/>
          <w:color w:val="auto"/>
          <w:sz w:val="18"/>
          <w:szCs w:val="18"/>
        </w:rPr>
        <w:t>feet</w:t>
      </w:r>
      <w:r w:rsidR="00921A26" w:rsidRPr="00A00206">
        <w:rPr>
          <w:rFonts w:ascii="Arial" w:hAnsi="Arial" w:cs="Arial"/>
          <w:color w:val="auto"/>
          <w:sz w:val="18"/>
          <w:szCs w:val="18"/>
        </w:rPr>
        <w:t xml:space="preserve"> of a signalized intersection</w:t>
      </w:r>
      <w:r w:rsidR="00575553">
        <w:rPr>
          <w:rFonts w:ascii="Arial" w:hAnsi="Arial" w:cs="Arial"/>
          <w:color w:val="auto"/>
          <w:sz w:val="18"/>
          <w:szCs w:val="18"/>
        </w:rPr>
        <w:t>.</w:t>
      </w:r>
    </w:p>
    <w:p w14:paraId="2B436960" w14:textId="77777777" w:rsidR="0044230E" w:rsidRPr="00A00206" w:rsidRDefault="0044230E" w:rsidP="0044230E">
      <w:pPr>
        <w:pStyle w:val="Default"/>
        <w:ind w:left="1080"/>
        <w:rPr>
          <w:rFonts w:ascii="Arial" w:hAnsi="Arial" w:cs="Arial"/>
          <w:color w:val="auto"/>
          <w:sz w:val="18"/>
          <w:szCs w:val="18"/>
        </w:rPr>
      </w:pPr>
    </w:p>
    <w:p w14:paraId="0DD615A6" w14:textId="41FA1473" w:rsidR="00921A26" w:rsidRPr="00A00206" w:rsidRDefault="0044230E" w:rsidP="0044230E">
      <w:pPr>
        <w:pStyle w:val="Default"/>
        <w:ind w:left="1080"/>
        <w:rPr>
          <w:rFonts w:ascii="Arial" w:hAnsi="Arial" w:cs="Arial"/>
          <w:color w:val="auto"/>
          <w:sz w:val="18"/>
          <w:szCs w:val="18"/>
        </w:rPr>
      </w:pPr>
      <w:r w:rsidRPr="00A00206">
        <w:rPr>
          <w:rFonts w:ascii="Arial" w:hAnsi="Arial" w:cs="Arial"/>
          <w:b/>
          <w:color w:val="auto"/>
          <w:sz w:val="18"/>
          <w:szCs w:val="18"/>
        </w:rPr>
        <w:t>ii.</w:t>
      </w:r>
      <w:r w:rsidRPr="00A00206">
        <w:rPr>
          <w:rFonts w:ascii="Arial" w:hAnsi="Arial" w:cs="Arial"/>
          <w:color w:val="auto"/>
          <w:sz w:val="18"/>
          <w:szCs w:val="18"/>
        </w:rPr>
        <w:tab/>
      </w:r>
      <w:r w:rsidR="00921A26" w:rsidRPr="00A00206">
        <w:rPr>
          <w:rFonts w:ascii="Arial" w:hAnsi="Arial" w:cs="Arial"/>
          <w:color w:val="auto"/>
          <w:sz w:val="18"/>
          <w:szCs w:val="18"/>
        </w:rPr>
        <w:t xml:space="preserve">The proposed access location </w:t>
      </w:r>
      <w:r w:rsidR="001C2740" w:rsidRPr="00A00206">
        <w:rPr>
          <w:rFonts w:ascii="Arial" w:hAnsi="Arial" w:cs="Arial"/>
          <w:color w:val="auto"/>
          <w:sz w:val="18"/>
          <w:szCs w:val="18"/>
        </w:rPr>
        <w:t xml:space="preserve">is within </w:t>
      </w:r>
      <w:r w:rsidR="00A500E8" w:rsidRPr="00A00206">
        <w:rPr>
          <w:rFonts w:ascii="Arial" w:hAnsi="Arial" w:cs="Arial"/>
          <w:color w:val="auto"/>
          <w:sz w:val="18"/>
          <w:szCs w:val="18"/>
        </w:rPr>
        <w:t xml:space="preserve">the </w:t>
      </w:r>
      <w:r w:rsidR="00DA1ED7" w:rsidRPr="00A00206">
        <w:rPr>
          <w:rFonts w:ascii="Arial" w:hAnsi="Arial" w:cs="Arial"/>
          <w:color w:val="auto"/>
          <w:sz w:val="18"/>
          <w:szCs w:val="18"/>
        </w:rPr>
        <w:t xml:space="preserve">physical </w:t>
      </w:r>
      <w:r w:rsidR="001C2740" w:rsidRPr="00A00206">
        <w:rPr>
          <w:rFonts w:ascii="Arial" w:hAnsi="Arial" w:cs="Arial"/>
          <w:color w:val="auto"/>
          <w:sz w:val="18"/>
          <w:szCs w:val="18"/>
        </w:rPr>
        <w:t>limits of existing or future single or dual left</w:t>
      </w:r>
      <w:r w:rsidR="00F95E8F" w:rsidRPr="00A00206">
        <w:rPr>
          <w:rFonts w:ascii="Arial" w:hAnsi="Arial" w:cs="Arial"/>
          <w:color w:val="auto"/>
          <w:sz w:val="18"/>
          <w:szCs w:val="18"/>
        </w:rPr>
        <w:t>-</w:t>
      </w:r>
      <w:r w:rsidR="001C2740" w:rsidRPr="00A00206">
        <w:rPr>
          <w:rFonts w:ascii="Arial" w:hAnsi="Arial" w:cs="Arial"/>
          <w:color w:val="auto"/>
          <w:sz w:val="18"/>
          <w:szCs w:val="18"/>
        </w:rPr>
        <w:t>turn lanes</w:t>
      </w:r>
      <w:r w:rsidR="00575553">
        <w:rPr>
          <w:rFonts w:ascii="Arial" w:hAnsi="Arial" w:cs="Arial"/>
          <w:color w:val="auto"/>
          <w:sz w:val="18"/>
          <w:szCs w:val="18"/>
        </w:rPr>
        <w:t>.</w:t>
      </w:r>
    </w:p>
    <w:p w14:paraId="0F765D0A" w14:textId="77777777" w:rsidR="0044230E" w:rsidRPr="00A00206" w:rsidRDefault="0044230E" w:rsidP="0044230E">
      <w:pPr>
        <w:pStyle w:val="Default"/>
        <w:ind w:left="1080"/>
        <w:rPr>
          <w:rFonts w:ascii="Arial" w:hAnsi="Arial" w:cs="Arial"/>
          <w:color w:val="auto"/>
          <w:sz w:val="18"/>
          <w:szCs w:val="18"/>
        </w:rPr>
      </w:pPr>
    </w:p>
    <w:p w14:paraId="69094CC1" w14:textId="46733264" w:rsidR="00921A26" w:rsidRPr="00A00206" w:rsidRDefault="0044230E" w:rsidP="0044230E">
      <w:pPr>
        <w:pStyle w:val="Default"/>
        <w:ind w:left="1080"/>
        <w:rPr>
          <w:rFonts w:ascii="Arial" w:hAnsi="Arial" w:cs="Arial"/>
          <w:color w:val="auto"/>
          <w:sz w:val="18"/>
          <w:szCs w:val="18"/>
        </w:rPr>
      </w:pPr>
      <w:r w:rsidRPr="00A00206">
        <w:rPr>
          <w:rFonts w:ascii="Arial" w:hAnsi="Arial" w:cs="Arial"/>
          <w:b/>
          <w:color w:val="auto"/>
          <w:sz w:val="18"/>
          <w:szCs w:val="18"/>
        </w:rPr>
        <w:t>iii.</w:t>
      </w:r>
      <w:r w:rsidRPr="00A00206">
        <w:rPr>
          <w:rFonts w:ascii="Arial" w:hAnsi="Arial" w:cs="Arial"/>
          <w:color w:val="auto"/>
          <w:sz w:val="18"/>
          <w:szCs w:val="18"/>
        </w:rPr>
        <w:tab/>
      </w:r>
      <w:r w:rsidR="00921A26" w:rsidRPr="00A00206">
        <w:rPr>
          <w:rFonts w:ascii="Arial" w:hAnsi="Arial" w:cs="Arial"/>
          <w:color w:val="auto"/>
          <w:sz w:val="18"/>
          <w:szCs w:val="18"/>
        </w:rPr>
        <w:t>The proposed access is near an intersection or street section where a safety and/or street operations problem exists</w:t>
      </w:r>
      <w:r w:rsidR="00575553">
        <w:rPr>
          <w:rFonts w:ascii="Arial" w:hAnsi="Arial" w:cs="Arial"/>
          <w:color w:val="auto"/>
          <w:sz w:val="18"/>
          <w:szCs w:val="18"/>
        </w:rPr>
        <w:t>.</w:t>
      </w:r>
    </w:p>
    <w:p w14:paraId="7527070C" w14:textId="77777777" w:rsidR="0044230E" w:rsidRPr="00A00206" w:rsidRDefault="0044230E" w:rsidP="0044230E">
      <w:pPr>
        <w:pStyle w:val="Default"/>
        <w:ind w:left="1080"/>
        <w:rPr>
          <w:rFonts w:ascii="Arial" w:hAnsi="Arial" w:cs="Arial"/>
          <w:color w:val="auto"/>
          <w:sz w:val="18"/>
          <w:szCs w:val="18"/>
        </w:rPr>
      </w:pPr>
    </w:p>
    <w:p w14:paraId="24D284F2" w14:textId="0B62B0C2" w:rsidR="00921A26" w:rsidRPr="00A00206" w:rsidRDefault="0044230E" w:rsidP="0044230E">
      <w:pPr>
        <w:pStyle w:val="Default"/>
        <w:ind w:left="1080"/>
        <w:rPr>
          <w:rFonts w:ascii="Arial" w:hAnsi="Arial" w:cs="Arial"/>
          <w:color w:val="auto"/>
          <w:sz w:val="18"/>
          <w:szCs w:val="18"/>
        </w:rPr>
      </w:pPr>
      <w:r w:rsidRPr="00A00206">
        <w:rPr>
          <w:rFonts w:ascii="Arial" w:hAnsi="Arial" w:cs="Arial"/>
          <w:b/>
          <w:color w:val="auto"/>
          <w:sz w:val="18"/>
          <w:szCs w:val="18"/>
        </w:rPr>
        <w:t>iv.</w:t>
      </w:r>
      <w:r w:rsidRPr="00A00206">
        <w:rPr>
          <w:rFonts w:ascii="Arial" w:hAnsi="Arial" w:cs="Arial"/>
          <w:color w:val="auto"/>
          <w:sz w:val="18"/>
          <w:szCs w:val="18"/>
        </w:rPr>
        <w:tab/>
      </w:r>
      <w:r w:rsidR="00921A26" w:rsidRPr="00A00206">
        <w:rPr>
          <w:rFonts w:ascii="Arial" w:hAnsi="Arial" w:cs="Arial"/>
          <w:color w:val="auto"/>
          <w:sz w:val="18"/>
          <w:szCs w:val="18"/>
        </w:rPr>
        <w:t>The proposed access does not meet sight distance requirements</w:t>
      </w:r>
      <w:r w:rsidR="00A500E8" w:rsidRPr="00A00206">
        <w:rPr>
          <w:rFonts w:ascii="Arial" w:hAnsi="Arial" w:cs="Arial"/>
          <w:color w:val="auto"/>
          <w:sz w:val="18"/>
          <w:szCs w:val="18"/>
        </w:rPr>
        <w:t xml:space="preserve"> of </w:t>
      </w:r>
      <w:r w:rsidR="000E159A">
        <w:rPr>
          <w:rFonts w:ascii="Arial" w:hAnsi="Arial" w:cs="Arial"/>
          <w:color w:val="auto"/>
          <w:sz w:val="18"/>
          <w:szCs w:val="18"/>
        </w:rPr>
        <w:t xml:space="preserve">item </w:t>
      </w:r>
      <w:r w:rsidR="00A500E8" w:rsidRPr="00A00206">
        <w:rPr>
          <w:rFonts w:ascii="Arial" w:hAnsi="Arial" w:cs="Arial"/>
          <w:color w:val="auto"/>
          <w:sz w:val="18"/>
          <w:szCs w:val="18"/>
        </w:rPr>
        <w:t>D</w:t>
      </w:r>
      <w:r w:rsidR="000E159A">
        <w:rPr>
          <w:rFonts w:ascii="Arial" w:hAnsi="Arial" w:cs="Arial"/>
          <w:color w:val="auto"/>
          <w:sz w:val="18"/>
          <w:szCs w:val="18"/>
        </w:rPr>
        <w:t xml:space="preserve"> below</w:t>
      </w:r>
      <w:r w:rsidR="00575553">
        <w:rPr>
          <w:rFonts w:ascii="Arial" w:hAnsi="Arial" w:cs="Arial"/>
          <w:color w:val="auto"/>
          <w:sz w:val="18"/>
          <w:szCs w:val="18"/>
        </w:rPr>
        <w:t>.</w:t>
      </w:r>
      <w:r w:rsidR="00921A26" w:rsidRPr="00A00206">
        <w:rPr>
          <w:rFonts w:ascii="Arial" w:hAnsi="Arial" w:cs="Arial"/>
          <w:color w:val="auto"/>
          <w:sz w:val="18"/>
          <w:szCs w:val="18"/>
        </w:rPr>
        <w:t xml:space="preserve"> </w:t>
      </w:r>
    </w:p>
    <w:p w14:paraId="24C85603" w14:textId="77777777" w:rsidR="0044230E" w:rsidRPr="00A00206" w:rsidRDefault="0044230E" w:rsidP="0044230E">
      <w:pPr>
        <w:pStyle w:val="Default"/>
        <w:ind w:left="1080"/>
        <w:rPr>
          <w:rFonts w:ascii="Arial" w:hAnsi="Arial" w:cs="Arial"/>
          <w:color w:val="auto"/>
          <w:sz w:val="18"/>
          <w:szCs w:val="18"/>
        </w:rPr>
      </w:pPr>
    </w:p>
    <w:p w14:paraId="3B4302EB" w14:textId="7D2DF196" w:rsidR="00921A26" w:rsidRPr="00A00206" w:rsidRDefault="0044230E" w:rsidP="0044230E">
      <w:pPr>
        <w:pStyle w:val="Default"/>
        <w:ind w:left="1080"/>
        <w:rPr>
          <w:rFonts w:ascii="Arial" w:hAnsi="Arial" w:cs="Arial"/>
          <w:color w:val="auto"/>
          <w:sz w:val="18"/>
          <w:szCs w:val="18"/>
        </w:rPr>
      </w:pPr>
      <w:r w:rsidRPr="00A00206">
        <w:rPr>
          <w:rFonts w:ascii="Arial" w:hAnsi="Arial" w:cs="Arial"/>
          <w:b/>
          <w:color w:val="auto"/>
          <w:sz w:val="18"/>
          <w:szCs w:val="18"/>
        </w:rPr>
        <w:t>v.</w:t>
      </w:r>
      <w:r w:rsidRPr="00A00206">
        <w:rPr>
          <w:rFonts w:ascii="Arial" w:hAnsi="Arial" w:cs="Arial"/>
          <w:color w:val="auto"/>
          <w:sz w:val="18"/>
          <w:szCs w:val="18"/>
        </w:rPr>
        <w:tab/>
      </w:r>
      <w:proofErr w:type="gramStart"/>
      <w:r w:rsidR="00921A26" w:rsidRPr="00A00206">
        <w:rPr>
          <w:rFonts w:ascii="Arial" w:hAnsi="Arial" w:cs="Arial"/>
          <w:color w:val="auto"/>
          <w:sz w:val="18"/>
          <w:szCs w:val="18"/>
        </w:rPr>
        <w:t>Other</w:t>
      </w:r>
      <w:proofErr w:type="gramEnd"/>
      <w:r w:rsidR="00921A26" w:rsidRPr="00A00206">
        <w:rPr>
          <w:rFonts w:ascii="Arial" w:hAnsi="Arial" w:cs="Arial"/>
          <w:color w:val="auto"/>
          <w:sz w:val="18"/>
          <w:szCs w:val="18"/>
        </w:rPr>
        <w:t xml:space="preserve"> circumstances where full movement at the proposed access location will negatively impact </w:t>
      </w:r>
      <w:r w:rsidR="009F4999" w:rsidRPr="00A00206">
        <w:rPr>
          <w:rFonts w:ascii="Arial" w:hAnsi="Arial" w:cs="Arial"/>
          <w:color w:val="auto"/>
          <w:sz w:val="18"/>
          <w:szCs w:val="18"/>
        </w:rPr>
        <w:t xml:space="preserve">safe and </w:t>
      </w:r>
      <w:r w:rsidR="00921A26" w:rsidRPr="00A00206">
        <w:rPr>
          <w:rFonts w:ascii="Arial" w:hAnsi="Arial" w:cs="Arial"/>
          <w:color w:val="auto"/>
          <w:sz w:val="18"/>
          <w:szCs w:val="18"/>
        </w:rPr>
        <w:t>efficient street operations</w:t>
      </w:r>
      <w:r w:rsidR="007C1333" w:rsidRPr="00A00206">
        <w:rPr>
          <w:rFonts w:ascii="Arial" w:hAnsi="Arial" w:cs="Arial"/>
          <w:color w:val="auto"/>
          <w:sz w:val="18"/>
          <w:szCs w:val="18"/>
        </w:rPr>
        <w:t>,</w:t>
      </w:r>
      <w:r w:rsidR="00E92595" w:rsidRPr="00A00206">
        <w:rPr>
          <w:rFonts w:ascii="Arial" w:hAnsi="Arial" w:cs="Arial"/>
          <w:color w:val="auto"/>
          <w:sz w:val="18"/>
          <w:szCs w:val="18"/>
        </w:rPr>
        <w:t xml:space="preserve"> as determined by CDOT</w:t>
      </w:r>
      <w:r w:rsidR="00921A26" w:rsidRPr="00A00206">
        <w:rPr>
          <w:rFonts w:ascii="Arial" w:hAnsi="Arial" w:cs="Arial"/>
          <w:color w:val="auto"/>
          <w:sz w:val="18"/>
          <w:szCs w:val="18"/>
        </w:rPr>
        <w:t>.</w:t>
      </w:r>
    </w:p>
    <w:p w14:paraId="16D5442E" w14:textId="77777777" w:rsidR="0044230E" w:rsidRPr="00A00206" w:rsidRDefault="0044230E" w:rsidP="0044230E">
      <w:pPr>
        <w:pStyle w:val="Default"/>
        <w:ind w:left="720"/>
        <w:rPr>
          <w:rFonts w:ascii="Arial" w:hAnsi="Arial" w:cs="Arial"/>
          <w:iCs/>
          <w:sz w:val="18"/>
          <w:szCs w:val="18"/>
        </w:rPr>
      </w:pPr>
    </w:p>
    <w:p w14:paraId="14D3C465" w14:textId="38C9112B" w:rsidR="00921A26" w:rsidRPr="00A00206" w:rsidRDefault="0044230E" w:rsidP="0044230E">
      <w:pPr>
        <w:pStyle w:val="Default"/>
        <w:ind w:left="720"/>
        <w:rPr>
          <w:rFonts w:ascii="Arial" w:hAnsi="Arial" w:cs="Arial"/>
          <w:color w:val="auto"/>
          <w:sz w:val="18"/>
          <w:szCs w:val="18"/>
        </w:rPr>
      </w:pPr>
      <w:r w:rsidRPr="00A00206">
        <w:rPr>
          <w:rFonts w:ascii="Arial" w:hAnsi="Arial" w:cs="Arial"/>
          <w:b/>
          <w:iCs/>
          <w:sz w:val="18"/>
          <w:szCs w:val="18"/>
        </w:rPr>
        <w:t>c.</w:t>
      </w:r>
      <w:r w:rsidRPr="00A00206">
        <w:rPr>
          <w:rFonts w:ascii="Arial" w:hAnsi="Arial" w:cs="Arial"/>
          <w:iCs/>
          <w:sz w:val="18"/>
          <w:szCs w:val="18"/>
        </w:rPr>
        <w:tab/>
      </w:r>
      <w:r w:rsidR="00EB298F" w:rsidRPr="00A00206">
        <w:rPr>
          <w:rFonts w:ascii="Arial" w:hAnsi="Arial" w:cs="Arial"/>
          <w:iCs/>
          <w:sz w:val="18"/>
          <w:szCs w:val="18"/>
        </w:rPr>
        <w:t xml:space="preserve">CDOT </w:t>
      </w:r>
      <w:r w:rsidR="00921A26" w:rsidRPr="00A00206">
        <w:rPr>
          <w:rFonts w:ascii="Arial" w:hAnsi="Arial" w:cs="Arial"/>
          <w:iCs/>
          <w:sz w:val="18"/>
          <w:szCs w:val="18"/>
        </w:rPr>
        <w:t>may reduce access restrictions based on analysis of safety and operation</w:t>
      </w:r>
      <w:r w:rsidR="00F95E8F" w:rsidRPr="00A00206">
        <w:rPr>
          <w:rFonts w:ascii="Arial" w:hAnsi="Arial" w:cs="Arial"/>
          <w:iCs/>
          <w:sz w:val="18"/>
          <w:szCs w:val="18"/>
        </w:rPr>
        <w:t>al</w:t>
      </w:r>
      <w:r w:rsidR="00921A26" w:rsidRPr="00A00206">
        <w:rPr>
          <w:rFonts w:ascii="Arial" w:hAnsi="Arial" w:cs="Arial"/>
          <w:iCs/>
          <w:sz w:val="18"/>
          <w:szCs w:val="18"/>
        </w:rPr>
        <w:t xml:space="preserve"> conditions. </w:t>
      </w:r>
      <w:r w:rsidR="005B0387" w:rsidRPr="00A00206">
        <w:rPr>
          <w:rFonts w:ascii="Arial" w:hAnsi="Arial" w:cs="Arial"/>
          <w:iCs/>
          <w:sz w:val="18"/>
          <w:szCs w:val="18"/>
        </w:rPr>
        <w:t xml:space="preserve"> </w:t>
      </w:r>
    </w:p>
    <w:p w14:paraId="75E5EA15" w14:textId="77777777" w:rsidR="00921A26" w:rsidRPr="00443131" w:rsidRDefault="00921A26" w:rsidP="00921A26">
      <w:pPr>
        <w:rPr>
          <w:rFonts w:ascii="Arial" w:hAnsi="Arial" w:cs="Arial"/>
          <w:sz w:val="18"/>
          <w:szCs w:val="18"/>
        </w:rPr>
      </w:pPr>
    </w:p>
    <w:p w14:paraId="0568543A" w14:textId="57C1C6CC" w:rsidR="00921A26" w:rsidRPr="00A00206" w:rsidRDefault="00921A26" w:rsidP="00921A26">
      <w:pPr>
        <w:rPr>
          <w:rFonts w:ascii="Arial" w:hAnsi="Arial" w:cs="Arial"/>
          <w:sz w:val="18"/>
          <w:szCs w:val="18"/>
        </w:rPr>
      </w:pPr>
      <w:r w:rsidRPr="00A00206">
        <w:rPr>
          <w:rFonts w:ascii="Arial" w:hAnsi="Arial" w:cs="Arial"/>
          <w:b/>
          <w:bCs/>
          <w:sz w:val="18"/>
          <w:szCs w:val="18"/>
        </w:rPr>
        <w:t xml:space="preserve">C. </w:t>
      </w:r>
      <w:r w:rsidRPr="00A00206">
        <w:rPr>
          <w:rFonts w:ascii="Arial" w:hAnsi="Arial" w:cs="Arial"/>
          <w:b/>
          <w:bCs/>
          <w:sz w:val="18"/>
          <w:szCs w:val="18"/>
        </w:rPr>
        <w:tab/>
      </w:r>
      <w:r w:rsidR="007F6BE9" w:rsidRPr="00A00206">
        <w:rPr>
          <w:rFonts w:ascii="Arial" w:hAnsi="Arial" w:cs="Arial"/>
          <w:b/>
          <w:bCs/>
          <w:sz w:val="18"/>
          <w:szCs w:val="18"/>
        </w:rPr>
        <w:t>Driveway Alignment and Internal Access</w:t>
      </w:r>
      <w:r w:rsidRPr="00A00206">
        <w:rPr>
          <w:rFonts w:ascii="Arial" w:hAnsi="Arial" w:cs="Arial"/>
          <w:sz w:val="18"/>
          <w:szCs w:val="18"/>
        </w:rPr>
        <w:t xml:space="preserve">  </w:t>
      </w:r>
    </w:p>
    <w:p w14:paraId="0E73E135" w14:textId="77777777" w:rsidR="00921A26" w:rsidRPr="00A00206" w:rsidRDefault="00921A26" w:rsidP="00921A26">
      <w:pPr>
        <w:rPr>
          <w:rFonts w:ascii="Arial" w:hAnsi="Arial" w:cs="Arial"/>
          <w:sz w:val="18"/>
          <w:szCs w:val="18"/>
        </w:rPr>
      </w:pPr>
    </w:p>
    <w:p w14:paraId="0E936135" w14:textId="1152E66E" w:rsidR="00921A26" w:rsidRPr="00A00206" w:rsidRDefault="00921A26" w:rsidP="00921A26">
      <w:pPr>
        <w:ind w:left="360"/>
        <w:rPr>
          <w:rFonts w:ascii="Arial" w:hAnsi="Arial" w:cs="Arial"/>
          <w:sz w:val="18"/>
          <w:szCs w:val="18"/>
        </w:rPr>
      </w:pPr>
      <w:r w:rsidRPr="00A00206">
        <w:rPr>
          <w:rFonts w:ascii="Arial" w:hAnsi="Arial" w:cs="Arial"/>
          <w:b/>
          <w:bCs/>
          <w:sz w:val="18"/>
          <w:szCs w:val="18"/>
        </w:rPr>
        <w:t>1.</w:t>
      </w:r>
      <w:r w:rsidRPr="00A00206">
        <w:rPr>
          <w:rFonts w:ascii="Arial" w:hAnsi="Arial" w:cs="Arial"/>
          <w:sz w:val="18"/>
          <w:szCs w:val="18"/>
        </w:rPr>
        <w:t xml:space="preserve"> </w:t>
      </w:r>
      <w:r w:rsidRPr="00A00206">
        <w:rPr>
          <w:rFonts w:ascii="Arial" w:hAnsi="Arial" w:cs="Arial"/>
          <w:sz w:val="18"/>
          <w:szCs w:val="18"/>
        </w:rPr>
        <w:tab/>
        <w:t xml:space="preserve">Channelization and design of internal access shall comply with the </w:t>
      </w:r>
      <w:r w:rsidR="00531BD6">
        <w:rPr>
          <w:rFonts w:ascii="Arial" w:hAnsi="Arial" w:cs="Arial"/>
          <w:sz w:val="18"/>
          <w:szCs w:val="18"/>
        </w:rPr>
        <w:t>Streets Manual</w:t>
      </w:r>
      <w:r w:rsidRPr="00A00206">
        <w:rPr>
          <w:rFonts w:ascii="Arial" w:hAnsi="Arial" w:cs="Arial"/>
          <w:sz w:val="18"/>
          <w:szCs w:val="18"/>
        </w:rPr>
        <w:t>.</w:t>
      </w:r>
    </w:p>
    <w:p w14:paraId="4704F583" w14:textId="77777777" w:rsidR="00921A26" w:rsidRPr="00A00206" w:rsidRDefault="00921A26" w:rsidP="00921A26">
      <w:pPr>
        <w:ind w:left="360"/>
        <w:rPr>
          <w:rFonts w:ascii="Arial" w:hAnsi="Arial" w:cs="Arial"/>
          <w:sz w:val="18"/>
          <w:szCs w:val="18"/>
        </w:rPr>
      </w:pPr>
    </w:p>
    <w:p w14:paraId="244B7277" w14:textId="016FF151" w:rsidR="00921A26" w:rsidRPr="00A00206" w:rsidRDefault="00921A26" w:rsidP="00921A26">
      <w:pPr>
        <w:ind w:left="360"/>
        <w:rPr>
          <w:rFonts w:ascii="Arial" w:hAnsi="Arial" w:cs="Arial"/>
          <w:sz w:val="18"/>
          <w:szCs w:val="18"/>
        </w:rPr>
      </w:pPr>
      <w:r w:rsidRPr="00A00206">
        <w:rPr>
          <w:rFonts w:ascii="Arial" w:hAnsi="Arial" w:cs="Arial"/>
          <w:b/>
          <w:bCs/>
          <w:sz w:val="18"/>
          <w:szCs w:val="18"/>
        </w:rPr>
        <w:t>2.</w:t>
      </w:r>
      <w:r w:rsidRPr="00A00206">
        <w:rPr>
          <w:rFonts w:ascii="Arial" w:hAnsi="Arial" w:cs="Arial"/>
          <w:sz w:val="18"/>
          <w:szCs w:val="18"/>
        </w:rPr>
        <w:t xml:space="preserve"> </w:t>
      </w:r>
      <w:r w:rsidRPr="00A00206">
        <w:rPr>
          <w:rFonts w:ascii="Arial" w:hAnsi="Arial" w:cs="Arial"/>
          <w:sz w:val="18"/>
          <w:szCs w:val="18"/>
        </w:rPr>
        <w:tab/>
      </w:r>
      <w:r w:rsidR="00701B47" w:rsidRPr="00A00206">
        <w:rPr>
          <w:rFonts w:ascii="Arial" w:hAnsi="Arial" w:cs="Arial"/>
          <w:sz w:val="18"/>
          <w:szCs w:val="18"/>
        </w:rPr>
        <w:t>The a</w:t>
      </w:r>
      <w:r w:rsidRPr="00A00206">
        <w:rPr>
          <w:rFonts w:ascii="Arial" w:hAnsi="Arial" w:cs="Arial"/>
          <w:sz w:val="18"/>
          <w:szCs w:val="18"/>
        </w:rPr>
        <w:t xml:space="preserve">ngle of </w:t>
      </w:r>
      <w:r w:rsidR="00701B47" w:rsidRPr="00A00206">
        <w:rPr>
          <w:rFonts w:ascii="Arial" w:hAnsi="Arial" w:cs="Arial"/>
          <w:sz w:val="18"/>
          <w:szCs w:val="18"/>
        </w:rPr>
        <w:t xml:space="preserve">a driveway </w:t>
      </w:r>
      <w:r w:rsidRPr="00A00206">
        <w:rPr>
          <w:rFonts w:ascii="Arial" w:hAnsi="Arial" w:cs="Arial"/>
          <w:sz w:val="18"/>
          <w:szCs w:val="18"/>
        </w:rPr>
        <w:t xml:space="preserve">intersection with the public </w:t>
      </w:r>
      <w:r w:rsidR="00AC7274">
        <w:rPr>
          <w:rFonts w:ascii="Arial" w:hAnsi="Arial" w:cs="Arial"/>
          <w:sz w:val="18"/>
          <w:szCs w:val="18"/>
        </w:rPr>
        <w:t xml:space="preserve">or network-required private street </w:t>
      </w:r>
      <w:r w:rsidRPr="00A00206">
        <w:rPr>
          <w:rFonts w:ascii="Arial" w:hAnsi="Arial" w:cs="Arial"/>
          <w:sz w:val="18"/>
          <w:szCs w:val="18"/>
        </w:rPr>
        <w:t>shall be 90</w:t>
      </w:r>
      <w:r w:rsidR="00A500E8" w:rsidRPr="00A00206">
        <w:rPr>
          <w:rFonts w:ascii="Arial" w:hAnsi="Arial" w:cs="Arial"/>
          <w:sz w:val="18"/>
          <w:szCs w:val="18"/>
        </w:rPr>
        <w:t xml:space="preserve"> degrees</w:t>
      </w:r>
      <w:r w:rsidRPr="00A00206">
        <w:rPr>
          <w:rFonts w:ascii="Arial" w:hAnsi="Arial" w:cs="Arial"/>
          <w:sz w:val="18"/>
          <w:szCs w:val="18"/>
        </w:rPr>
        <w:t>.</w:t>
      </w:r>
      <w:r w:rsidRPr="00A00206">
        <w:rPr>
          <w:rFonts w:ascii="Arial" w:hAnsi="Arial" w:cs="Arial"/>
          <w:sz w:val="18"/>
          <w:szCs w:val="18"/>
          <w:vertAlign w:val="superscript"/>
        </w:rPr>
        <w:t xml:space="preserve"> </w:t>
      </w:r>
      <w:r w:rsidRPr="00A00206">
        <w:rPr>
          <w:rFonts w:ascii="Arial" w:hAnsi="Arial" w:cs="Arial"/>
          <w:sz w:val="18"/>
          <w:szCs w:val="18"/>
        </w:rPr>
        <w:t xml:space="preserve">A reduced angle </w:t>
      </w:r>
      <w:r w:rsidR="001B347C" w:rsidRPr="00A00206">
        <w:rPr>
          <w:rFonts w:ascii="Arial" w:hAnsi="Arial" w:cs="Arial"/>
          <w:sz w:val="18"/>
          <w:szCs w:val="18"/>
        </w:rPr>
        <w:t>of no less than</w:t>
      </w:r>
      <w:r w:rsidRPr="00A00206">
        <w:rPr>
          <w:rFonts w:ascii="Arial" w:hAnsi="Arial" w:cs="Arial"/>
          <w:sz w:val="18"/>
          <w:szCs w:val="18"/>
        </w:rPr>
        <w:t xml:space="preserve"> 75</w:t>
      </w:r>
      <w:r w:rsidR="00A500E8" w:rsidRPr="00A00206">
        <w:rPr>
          <w:rFonts w:ascii="Arial" w:hAnsi="Arial" w:cs="Arial"/>
          <w:sz w:val="18"/>
          <w:szCs w:val="18"/>
        </w:rPr>
        <w:t xml:space="preserve"> degrees</w:t>
      </w:r>
      <w:r w:rsidRPr="00A00206">
        <w:rPr>
          <w:rFonts w:ascii="Arial" w:hAnsi="Arial" w:cs="Arial"/>
          <w:sz w:val="18"/>
          <w:szCs w:val="18"/>
        </w:rPr>
        <w:t xml:space="preserve"> may be approved by CDOT if </w:t>
      </w:r>
      <w:r w:rsidR="00BA7761" w:rsidRPr="00A00206">
        <w:rPr>
          <w:rFonts w:ascii="Arial" w:hAnsi="Arial" w:cs="Arial"/>
          <w:sz w:val="18"/>
          <w:szCs w:val="18"/>
        </w:rPr>
        <w:t xml:space="preserve">any </w:t>
      </w:r>
      <w:r w:rsidRPr="00A00206">
        <w:rPr>
          <w:rFonts w:ascii="Arial" w:hAnsi="Arial" w:cs="Arial"/>
          <w:sz w:val="18"/>
          <w:szCs w:val="18"/>
        </w:rPr>
        <w:t xml:space="preserve">of the following conditions </w:t>
      </w:r>
      <w:r w:rsidR="00701B47" w:rsidRPr="00A00206">
        <w:rPr>
          <w:rFonts w:ascii="Arial" w:hAnsi="Arial" w:cs="Arial"/>
          <w:sz w:val="18"/>
          <w:szCs w:val="18"/>
        </w:rPr>
        <w:t>exist</w:t>
      </w:r>
      <w:r w:rsidRPr="00A00206">
        <w:rPr>
          <w:rFonts w:ascii="Arial" w:hAnsi="Arial" w:cs="Arial"/>
          <w:sz w:val="18"/>
          <w:szCs w:val="18"/>
        </w:rPr>
        <w:t xml:space="preserve">: </w:t>
      </w:r>
    </w:p>
    <w:p w14:paraId="04CA1B70" w14:textId="77777777" w:rsidR="00691B9F" w:rsidRPr="00A00206" w:rsidRDefault="00691B9F" w:rsidP="00921A26">
      <w:pPr>
        <w:pStyle w:val="ListParagraph"/>
        <w:contextualSpacing w:val="0"/>
        <w:rPr>
          <w:rFonts w:ascii="Arial" w:hAnsi="Arial" w:cs="Arial"/>
          <w:b/>
          <w:bCs/>
          <w:sz w:val="18"/>
          <w:szCs w:val="18"/>
        </w:rPr>
      </w:pPr>
    </w:p>
    <w:p w14:paraId="7D730AD4" w14:textId="3C06115E" w:rsidR="00921A26" w:rsidRPr="00A00206" w:rsidRDefault="00921A26" w:rsidP="00921A26">
      <w:pPr>
        <w:pStyle w:val="ListParagraph"/>
        <w:contextualSpacing w:val="0"/>
        <w:rPr>
          <w:rFonts w:ascii="Arial" w:hAnsi="Arial" w:cs="Arial"/>
          <w:sz w:val="18"/>
          <w:szCs w:val="18"/>
        </w:rPr>
      </w:pPr>
      <w:r w:rsidRPr="00A00206">
        <w:rPr>
          <w:rFonts w:ascii="Arial" w:hAnsi="Arial" w:cs="Arial"/>
          <w:b/>
          <w:bCs/>
          <w:sz w:val="18"/>
          <w:szCs w:val="18"/>
        </w:rPr>
        <w:t>a.</w:t>
      </w:r>
      <w:r w:rsidRPr="00A00206">
        <w:rPr>
          <w:rFonts w:ascii="Arial" w:hAnsi="Arial" w:cs="Arial"/>
          <w:sz w:val="18"/>
          <w:szCs w:val="18"/>
        </w:rPr>
        <w:t xml:space="preserve"> </w:t>
      </w:r>
      <w:r w:rsidRPr="00A00206">
        <w:rPr>
          <w:rFonts w:ascii="Arial" w:hAnsi="Arial" w:cs="Arial"/>
          <w:sz w:val="18"/>
          <w:szCs w:val="18"/>
        </w:rPr>
        <w:tab/>
      </w:r>
      <w:r w:rsidR="00701B47" w:rsidRPr="00A00206">
        <w:rPr>
          <w:rFonts w:ascii="Arial" w:hAnsi="Arial" w:cs="Arial"/>
          <w:sz w:val="18"/>
          <w:szCs w:val="18"/>
        </w:rPr>
        <w:t>T</w:t>
      </w:r>
      <w:r w:rsidRPr="00A00206">
        <w:rPr>
          <w:rFonts w:ascii="Arial" w:hAnsi="Arial" w:cs="Arial"/>
          <w:sz w:val="18"/>
          <w:szCs w:val="18"/>
        </w:rPr>
        <w:t>opographic</w:t>
      </w:r>
      <w:r w:rsidR="00F95E8F" w:rsidRPr="00A00206">
        <w:rPr>
          <w:rFonts w:ascii="Arial" w:hAnsi="Arial" w:cs="Arial"/>
          <w:sz w:val="18"/>
          <w:szCs w:val="18"/>
        </w:rPr>
        <w:t>al</w:t>
      </w:r>
      <w:r w:rsidRPr="00A00206">
        <w:rPr>
          <w:rFonts w:ascii="Arial" w:hAnsi="Arial" w:cs="Arial"/>
          <w:sz w:val="18"/>
          <w:szCs w:val="18"/>
        </w:rPr>
        <w:t xml:space="preserve"> challenges</w:t>
      </w:r>
      <w:r w:rsidR="00575553">
        <w:rPr>
          <w:rFonts w:ascii="Arial" w:hAnsi="Arial" w:cs="Arial"/>
          <w:sz w:val="18"/>
          <w:szCs w:val="18"/>
        </w:rPr>
        <w:t>.</w:t>
      </w:r>
    </w:p>
    <w:p w14:paraId="735F1576" w14:textId="77777777" w:rsidR="00691B9F" w:rsidRPr="00A00206" w:rsidRDefault="00691B9F" w:rsidP="00921A26">
      <w:pPr>
        <w:pStyle w:val="ListParagraph"/>
        <w:contextualSpacing w:val="0"/>
        <w:rPr>
          <w:rFonts w:ascii="Arial" w:hAnsi="Arial" w:cs="Arial"/>
          <w:sz w:val="18"/>
          <w:szCs w:val="18"/>
        </w:rPr>
      </w:pPr>
    </w:p>
    <w:p w14:paraId="417371C8" w14:textId="3DA64901" w:rsidR="00921A26" w:rsidRDefault="00921A26" w:rsidP="00921A26">
      <w:pPr>
        <w:pStyle w:val="ListParagraph"/>
        <w:contextualSpacing w:val="0"/>
        <w:rPr>
          <w:rFonts w:ascii="Arial" w:hAnsi="Arial" w:cs="Arial"/>
          <w:sz w:val="18"/>
          <w:szCs w:val="18"/>
        </w:rPr>
      </w:pPr>
      <w:r w:rsidRPr="00A00206">
        <w:rPr>
          <w:rFonts w:ascii="Arial" w:hAnsi="Arial" w:cs="Arial"/>
          <w:b/>
          <w:bCs/>
          <w:sz w:val="18"/>
          <w:szCs w:val="18"/>
        </w:rPr>
        <w:t>b.</w:t>
      </w:r>
      <w:r w:rsidRPr="00A00206">
        <w:rPr>
          <w:rFonts w:ascii="Arial" w:hAnsi="Arial" w:cs="Arial"/>
          <w:sz w:val="18"/>
          <w:szCs w:val="18"/>
        </w:rPr>
        <w:t xml:space="preserve"> </w:t>
      </w:r>
      <w:r w:rsidRPr="00A00206">
        <w:rPr>
          <w:rFonts w:ascii="Arial" w:hAnsi="Arial" w:cs="Arial"/>
          <w:sz w:val="18"/>
          <w:szCs w:val="18"/>
        </w:rPr>
        <w:tab/>
      </w:r>
      <w:r w:rsidR="00290427" w:rsidRPr="00A00206">
        <w:rPr>
          <w:rFonts w:ascii="Arial" w:hAnsi="Arial" w:cs="Arial"/>
          <w:sz w:val="18"/>
          <w:szCs w:val="18"/>
        </w:rPr>
        <w:t>Natural features</w:t>
      </w:r>
      <w:r w:rsidR="00575553">
        <w:rPr>
          <w:rFonts w:ascii="Arial" w:hAnsi="Arial" w:cs="Arial"/>
          <w:sz w:val="18"/>
          <w:szCs w:val="18"/>
        </w:rPr>
        <w:t>.</w:t>
      </w:r>
    </w:p>
    <w:p w14:paraId="7A16C8C5" w14:textId="57212108" w:rsidR="00A774E5" w:rsidRDefault="00A774E5" w:rsidP="00921A26">
      <w:pPr>
        <w:pStyle w:val="ListParagraph"/>
        <w:contextualSpacing w:val="0"/>
        <w:rPr>
          <w:rFonts w:ascii="Arial" w:hAnsi="Arial" w:cs="Arial"/>
          <w:sz w:val="18"/>
          <w:szCs w:val="18"/>
        </w:rPr>
      </w:pPr>
    </w:p>
    <w:p w14:paraId="2CFD064D" w14:textId="003C0251" w:rsidR="00A774E5" w:rsidRPr="00A00206" w:rsidRDefault="00A774E5" w:rsidP="00921A26">
      <w:pPr>
        <w:pStyle w:val="ListParagraph"/>
        <w:contextualSpacing w:val="0"/>
        <w:rPr>
          <w:rFonts w:ascii="Arial" w:hAnsi="Arial" w:cs="Arial"/>
          <w:sz w:val="18"/>
          <w:szCs w:val="18"/>
        </w:rPr>
      </w:pPr>
      <w:r w:rsidRPr="008C09B4">
        <w:rPr>
          <w:rFonts w:ascii="Arial" w:hAnsi="Arial" w:cs="Arial"/>
          <w:b/>
          <w:bCs/>
          <w:sz w:val="18"/>
          <w:szCs w:val="18"/>
        </w:rPr>
        <w:t>c.</w:t>
      </w:r>
      <w:r>
        <w:rPr>
          <w:rFonts w:ascii="Arial" w:hAnsi="Arial" w:cs="Arial"/>
          <w:sz w:val="18"/>
          <w:szCs w:val="18"/>
        </w:rPr>
        <w:tab/>
        <w:t>Existing right-of-way constraints</w:t>
      </w:r>
      <w:r w:rsidR="00575553">
        <w:rPr>
          <w:rFonts w:ascii="Arial" w:hAnsi="Arial" w:cs="Arial"/>
          <w:sz w:val="18"/>
          <w:szCs w:val="18"/>
        </w:rPr>
        <w:t>.</w:t>
      </w:r>
    </w:p>
    <w:p w14:paraId="74242DA1" w14:textId="77777777" w:rsidR="00691B9F" w:rsidRPr="00A00206" w:rsidRDefault="00691B9F" w:rsidP="00921A26">
      <w:pPr>
        <w:pStyle w:val="ListParagraph"/>
        <w:contextualSpacing w:val="0"/>
        <w:rPr>
          <w:rFonts w:ascii="Arial" w:hAnsi="Arial" w:cs="Arial"/>
          <w:sz w:val="18"/>
          <w:szCs w:val="18"/>
        </w:rPr>
      </w:pPr>
    </w:p>
    <w:p w14:paraId="04E0EEC9" w14:textId="0AB7E073" w:rsidR="00921A26" w:rsidRPr="00A00206" w:rsidRDefault="00A774E5" w:rsidP="00921A26">
      <w:pPr>
        <w:pStyle w:val="ListParagraph"/>
        <w:contextualSpacing w:val="0"/>
        <w:rPr>
          <w:rFonts w:ascii="Arial" w:hAnsi="Arial" w:cs="Arial"/>
          <w:sz w:val="18"/>
          <w:szCs w:val="18"/>
        </w:rPr>
      </w:pPr>
      <w:r>
        <w:rPr>
          <w:rFonts w:ascii="Arial" w:hAnsi="Arial" w:cs="Arial"/>
          <w:b/>
          <w:bCs/>
          <w:sz w:val="18"/>
          <w:szCs w:val="18"/>
        </w:rPr>
        <w:t>d</w:t>
      </w:r>
      <w:r w:rsidR="00921A26" w:rsidRPr="00A00206">
        <w:rPr>
          <w:rFonts w:ascii="Arial" w:hAnsi="Arial" w:cs="Arial"/>
          <w:b/>
          <w:bCs/>
          <w:sz w:val="18"/>
          <w:szCs w:val="18"/>
        </w:rPr>
        <w:t>.</w:t>
      </w:r>
      <w:r w:rsidR="00921A26" w:rsidRPr="00A00206">
        <w:rPr>
          <w:rFonts w:ascii="Arial" w:hAnsi="Arial" w:cs="Arial"/>
          <w:sz w:val="18"/>
          <w:szCs w:val="18"/>
        </w:rPr>
        <w:t xml:space="preserve"> </w:t>
      </w:r>
      <w:r w:rsidR="00921A26" w:rsidRPr="00A00206">
        <w:rPr>
          <w:rFonts w:ascii="Arial" w:hAnsi="Arial" w:cs="Arial"/>
          <w:sz w:val="18"/>
          <w:szCs w:val="18"/>
        </w:rPr>
        <w:tab/>
      </w:r>
      <w:r w:rsidR="00AC7274">
        <w:rPr>
          <w:rFonts w:ascii="Arial" w:hAnsi="Arial" w:cs="Arial"/>
          <w:sz w:val="18"/>
          <w:szCs w:val="18"/>
        </w:rPr>
        <w:t>Existing b</w:t>
      </w:r>
      <w:r w:rsidR="00921A26" w:rsidRPr="00A00206">
        <w:rPr>
          <w:rFonts w:ascii="Arial" w:hAnsi="Arial" w:cs="Arial"/>
          <w:sz w:val="18"/>
          <w:szCs w:val="18"/>
        </w:rPr>
        <w:t>uilding</w:t>
      </w:r>
      <w:r w:rsidR="00AC7274">
        <w:rPr>
          <w:rFonts w:ascii="Arial" w:hAnsi="Arial" w:cs="Arial"/>
          <w:sz w:val="18"/>
          <w:szCs w:val="18"/>
        </w:rPr>
        <w:t>(</w:t>
      </w:r>
      <w:r w:rsidR="00921A26" w:rsidRPr="00A00206">
        <w:rPr>
          <w:rFonts w:ascii="Arial" w:hAnsi="Arial" w:cs="Arial"/>
          <w:sz w:val="18"/>
          <w:szCs w:val="18"/>
        </w:rPr>
        <w:t>s</w:t>
      </w:r>
      <w:r w:rsidR="00AC7274">
        <w:rPr>
          <w:rFonts w:ascii="Arial" w:hAnsi="Arial" w:cs="Arial"/>
          <w:sz w:val="18"/>
          <w:szCs w:val="18"/>
        </w:rPr>
        <w:t>)</w:t>
      </w:r>
      <w:r w:rsidR="00921A26" w:rsidRPr="00A00206">
        <w:rPr>
          <w:rFonts w:ascii="Arial" w:hAnsi="Arial" w:cs="Arial"/>
          <w:sz w:val="18"/>
          <w:szCs w:val="18"/>
        </w:rPr>
        <w:t xml:space="preserve"> to remain</w:t>
      </w:r>
      <w:r w:rsidR="00A500E8" w:rsidRPr="00A00206">
        <w:rPr>
          <w:rFonts w:ascii="Arial" w:hAnsi="Arial" w:cs="Arial"/>
          <w:sz w:val="18"/>
          <w:szCs w:val="18"/>
        </w:rPr>
        <w:t>.</w:t>
      </w:r>
    </w:p>
    <w:p w14:paraId="13330707" w14:textId="6A6B0126" w:rsidR="00DD3910" w:rsidRPr="00A00206" w:rsidRDefault="00DD3910" w:rsidP="00921A26">
      <w:pPr>
        <w:pStyle w:val="ListParagraph"/>
        <w:contextualSpacing w:val="0"/>
        <w:rPr>
          <w:rFonts w:ascii="Arial" w:hAnsi="Arial" w:cs="Arial"/>
          <w:sz w:val="18"/>
          <w:szCs w:val="18"/>
        </w:rPr>
      </w:pPr>
    </w:p>
    <w:p w14:paraId="4435426D" w14:textId="06516863" w:rsidR="00921A26" w:rsidRPr="00A00206" w:rsidRDefault="00DD3910" w:rsidP="00190061">
      <w:pPr>
        <w:pStyle w:val="ListParagraph"/>
        <w:ind w:left="360"/>
        <w:contextualSpacing w:val="0"/>
        <w:rPr>
          <w:rFonts w:ascii="Arial" w:hAnsi="Arial" w:cs="Arial"/>
          <w:sz w:val="18"/>
          <w:szCs w:val="18"/>
        </w:rPr>
      </w:pPr>
      <w:r w:rsidRPr="00A00206">
        <w:rPr>
          <w:rFonts w:ascii="Arial" w:hAnsi="Arial" w:cs="Arial"/>
          <w:b/>
          <w:sz w:val="18"/>
          <w:szCs w:val="18"/>
        </w:rPr>
        <w:t>3.</w:t>
      </w:r>
      <w:r w:rsidRPr="00A00206">
        <w:rPr>
          <w:rFonts w:ascii="Arial" w:hAnsi="Arial" w:cs="Arial"/>
          <w:sz w:val="18"/>
          <w:szCs w:val="18"/>
        </w:rPr>
        <w:tab/>
        <w:t xml:space="preserve">New driveways </w:t>
      </w:r>
      <w:r w:rsidR="00BA60EF" w:rsidRPr="00A00206">
        <w:rPr>
          <w:rFonts w:ascii="Arial" w:hAnsi="Arial" w:cs="Arial"/>
          <w:sz w:val="18"/>
          <w:szCs w:val="18"/>
        </w:rPr>
        <w:t xml:space="preserve">shall </w:t>
      </w:r>
      <w:r w:rsidRPr="00A00206">
        <w:rPr>
          <w:rFonts w:ascii="Arial" w:hAnsi="Arial" w:cs="Arial"/>
          <w:sz w:val="18"/>
          <w:szCs w:val="18"/>
        </w:rPr>
        <w:t>align with existing streets</w:t>
      </w:r>
      <w:r w:rsidR="00190061" w:rsidRPr="00A00206">
        <w:rPr>
          <w:rFonts w:ascii="Arial" w:hAnsi="Arial" w:cs="Arial"/>
          <w:sz w:val="18"/>
          <w:szCs w:val="18"/>
        </w:rPr>
        <w:t xml:space="preserve"> and existing driveways</w:t>
      </w:r>
      <w:r w:rsidRPr="00A00206">
        <w:rPr>
          <w:rFonts w:ascii="Arial" w:hAnsi="Arial" w:cs="Arial"/>
          <w:sz w:val="18"/>
          <w:szCs w:val="18"/>
        </w:rPr>
        <w:t xml:space="preserve"> </w:t>
      </w:r>
      <w:r w:rsidR="00190061" w:rsidRPr="00A00206">
        <w:rPr>
          <w:rFonts w:ascii="Arial" w:hAnsi="Arial" w:cs="Arial"/>
          <w:sz w:val="18"/>
          <w:szCs w:val="18"/>
        </w:rPr>
        <w:t xml:space="preserve">where possible </w:t>
      </w:r>
      <w:r w:rsidRPr="00A00206">
        <w:rPr>
          <w:rFonts w:ascii="Arial" w:hAnsi="Arial" w:cs="Arial"/>
          <w:sz w:val="18"/>
          <w:szCs w:val="18"/>
        </w:rPr>
        <w:t>to create four-way intersections.</w:t>
      </w:r>
    </w:p>
    <w:p w14:paraId="03068C83" w14:textId="0A97C607" w:rsidR="008C426A" w:rsidRDefault="008C426A">
      <w:pPr>
        <w:rPr>
          <w:rFonts w:ascii="Arial" w:hAnsi="Arial" w:cs="Arial"/>
          <w:sz w:val="18"/>
          <w:szCs w:val="18"/>
        </w:rPr>
      </w:pPr>
      <w:r>
        <w:rPr>
          <w:rFonts w:ascii="Arial" w:hAnsi="Arial" w:cs="Arial"/>
          <w:sz w:val="18"/>
          <w:szCs w:val="18"/>
        </w:rPr>
        <w:br w:type="page"/>
      </w:r>
    </w:p>
    <w:p w14:paraId="7B94A5DA" w14:textId="77777777" w:rsidR="002650D6" w:rsidRPr="00443131" w:rsidRDefault="002650D6" w:rsidP="00190061">
      <w:pPr>
        <w:pStyle w:val="ListParagraph"/>
        <w:ind w:left="360"/>
        <w:contextualSpacing w:val="0"/>
        <w:rPr>
          <w:rFonts w:ascii="Arial" w:hAnsi="Arial" w:cs="Arial"/>
          <w:sz w:val="18"/>
          <w:szCs w:val="18"/>
        </w:rPr>
      </w:pPr>
    </w:p>
    <w:p w14:paraId="67A9BA71" w14:textId="77777777" w:rsidR="00921A26" w:rsidRPr="00A00206" w:rsidRDefault="00921A26" w:rsidP="00921A26">
      <w:pPr>
        <w:rPr>
          <w:rFonts w:ascii="Arial" w:hAnsi="Arial" w:cs="Arial"/>
          <w:sz w:val="18"/>
          <w:szCs w:val="18"/>
        </w:rPr>
      </w:pPr>
      <w:r w:rsidRPr="00A00206">
        <w:rPr>
          <w:rFonts w:ascii="Arial" w:hAnsi="Arial" w:cs="Arial"/>
          <w:b/>
          <w:bCs/>
          <w:sz w:val="18"/>
          <w:szCs w:val="18"/>
        </w:rPr>
        <w:t xml:space="preserve">D. </w:t>
      </w:r>
      <w:r w:rsidRPr="00A00206">
        <w:rPr>
          <w:rFonts w:ascii="Arial" w:hAnsi="Arial" w:cs="Arial"/>
          <w:b/>
          <w:bCs/>
          <w:sz w:val="18"/>
          <w:szCs w:val="18"/>
        </w:rPr>
        <w:tab/>
        <w:t>Sight Distance</w:t>
      </w:r>
      <w:r w:rsidRPr="00A00206">
        <w:rPr>
          <w:rFonts w:ascii="Arial" w:hAnsi="Arial" w:cs="Arial"/>
          <w:sz w:val="18"/>
          <w:szCs w:val="18"/>
        </w:rPr>
        <w:t xml:space="preserve">  </w:t>
      </w:r>
    </w:p>
    <w:p w14:paraId="75627DA7" w14:textId="510AE8F7" w:rsidR="00921A26" w:rsidRDefault="00921A26" w:rsidP="00921A26">
      <w:pPr>
        <w:rPr>
          <w:rFonts w:ascii="Arial" w:hAnsi="Arial" w:cs="Arial"/>
          <w:b/>
          <w:bCs/>
          <w:sz w:val="18"/>
          <w:szCs w:val="18"/>
        </w:rPr>
      </w:pPr>
      <w:r w:rsidRPr="00A00206">
        <w:rPr>
          <w:rFonts w:ascii="Arial" w:hAnsi="Arial" w:cs="Arial"/>
          <w:b/>
          <w:bCs/>
          <w:sz w:val="18"/>
          <w:szCs w:val="18"/>
        </w:rPr>
        <w:t xml:space="preserve"> </w:t>
      </w:r>
    </w:p>
    <w:p w14:paraId="20FFCB27" w14:textId="77777777" w:rsidR="00E25809" w:rsidRDefault="00E25809" w:rsidP="00E25809">
      <w:pPr>
        <w:ind w:firstLine="360"/>
        <w:rPr>
          <w:rFonts w:ascii="Arial" w:hAnsi="Arial" w:cs="Arial"/>
          <w:b/>
          <w:bCs/>
          <w:sz w:val="18"/>
          <w:szCs w:val="18"/>
        </w:rPr>
      </w:pPr>
      <w:r>
        <w:rPr>
          <w:rFonts w:ascii="Arial" w:hAnsi="Arial" w:cs="Arial"/>
          <w:b/>
          <w:bCs/>
          <w:sz w:val="18"/>
          <w:szCs w:val="18"/>
        </w:rPr>
        <w:t xml:space="preserve">1. </w:t>
      </w:r>
      <w:r>
        <w:rPr>
          <w:rFonts w:ascii="Arial" w:hAnsi="Arial" w:cs="Arial"/>
          <w:b/>
          <w:bCs/>
          <w:sz w:val="18"/>
          <w:szCs w:val="18"/>
        </w:rPr>
        <w:tab/>
        <w:t>General</w:t>
      </w:r>
    </w:p>
    <w:p w14:paraId="0B91C6A4" w14:textId="77777777" w:rsidR="00E25809" w:rsidRPr="00A00206" w:rsidRDefault="00E25809" w:rsidP="00921A26">
      <w:pPr>
        <w:rPr>
          <w:rFonts w:ascii="Arial" w:hAnsi="Arial" w:cs="Arial"/>
          <w:b/>
          <w:bCs/>
          <w:sz w:val="18"/>
          <w:szCs w:val="18"/>
        </w:rPr>
      </w:pPr>
    </w:p>
    <w:p w14:paraId="295D00A8" w14:textId="345EBB57" w:rsidR="0036197C" w:rsidRPr="00A00206" w:rsidRDefault="00E25809" w:rsidP="00E25809">
      <w:pPr>
        <w:ind w:left="720"/>
        <w:rPr>
          <w:rFonts w:ascii="Arial" w:hAnsi="Arial" w:cs="Arial"/>
          <w:sz w:val="18"/>
          <w:szCs w:val="18"/>
        </w:rPr>
      </w:pPr>
      <w:r>
        <w:rPr>
          <w:rFonts w:ascii="Arial" w:hAnsi="Arial" w:cs="Arial"/>
          <w:b/>
          <w:sz w:val="18"/>
          <w:szCs w:val="18"/>
        </w:rPr>
        <w:t>a</w:t>
      </w:r>
      <w:r w:rsidR="00435152" w:rsidRPr="00A00206">
        <w:rPr>
          <w:rFonts w:ascii="Arial" w:hAnsi="Arial" w:cs="Arial"/>
          <w:b/>
          <w:sz w:val="18"/>
          <w:szCs w:val="18"/>
        </w:rPr>
        <w:t>.</w:t>
      </w:r>
      <w:r w:rsidR="00435152" w:rsidRPr="00A00206">
        <w:rPr>
          <w:rFonts w:ascii="Arial" w:hAnsi="Arial" w:cs="Arial"/>
          <w:sz w:val="18"/>
          <w:szCs w:val="18"/>
        </w:rPr>
        <w:tab/>
      </w:r>
      <w:r w:rsidR="00921A26" w:rsidRPr="00A00206">
        <w:rPr>
          <w:rFonts w:ascii="Arial" w:hAnsi="Arial" w:cs="Arial"/>
          <w:sz w:val="18"/>
          <w:szCs w:val="18"/>
        </w:rPr>
        <w:t xml:space="preserve">All driveways </w:t>
      </w:r>
      <w:r w:rsidR="008C7EBC" w:rsidRPr="00A00206">
        <w:rPr>
          <w:rFonts w:ascii="Arial" w:hAnsi="Arial" w:cs="Arial"/>
          <w:sz w:val="18"/>
          <w:szCs w:val="18"/>
        </w:rPr>
        <w:t>shall</w:t>
      </w:r>
      <w:r w:rsidR="00921A26" w:rsidRPr="00A00206">
        <w:rPr>
          <w:rFonts w:ascii="Arial" w:hAnsi="Arial" w:cs="Arial"/>
          <w:sz w:val="18"/>
          <w:szCs w:val="18"/>
        </w:rPr>
        <w:t xml:space="preserve"> </w:t>
      </w:r>
      <w:r w:rsidR="008C7EBC" w:rsidRPr="00A00206">
        <w:rPr>
          <w:rFonts w:ascii="Arial" w:hAnsi="Arial" w:cs="Arial"/>
          <w:sz w:val="18"/>
          <w:szCs w:val="18"/>
        </w:rPr>
        <w:t>provide sight distance</w:t>
      </w:r>
      <w:r w:rsidR="00921A26" w:rsidRPr="00A00206">
        <w:rPr>
          <w:rFonts w:ascii="Arial" w:hAnsi="Arial" w:cs="Arial"/>
          <w:sz w:val="18"/>
          <w:szCs w:val="18"/>
        </w:rPr>
        <w:t xml:space="preserve"> as described in the </w:t>
      </w:r>
      <w:r w:rsidR="00531BD6">
        <w:rPr>
          <w:rFonts w:ascii="Arial" w:hAnsi="Arial" w:cs="Arial"/>
          <w:sz w:val="18"/>
          <w:szCs w:val="18"/>
        </w:rPr>
        <w:t>Streets Manual</w:t>
      </w:r>
      <w:r w:rsidR="00921A26" w:rsidRPr="00A00206">
        <w:rPr>
          <w:rFonts w:ascii="Arial" w:hAnsi="Arial" w:cs="Arial"/>
          <w:sz w:val="18"/>
          <w:szCs w:val="18"/>
        </w:rPr>
        <w:t>.</w:t>
      </w:r>
    </w:p>
    <w:p w14:paraId="40E42B4F" w14:textId="77777777" w:rsidR="00921A26" w:rsidRPr="00A00206" w:rsidRDefault="00921A26" w:rsidP="00E25809">
      <w:pPr>
        <w:ind w:left="720"/>
        <w:rPr>
          <w:rFonts w:ascii="Arial" w:hAnsi="Arial" w:cs="Arial"/>
          <w:sz w:val="18"/>
          <w:szCs w:val="18"/>
        </w:rPr>
      </w:pPr>
    </w:p>
    <w:p w14:paraId="0C5E3FE2" w14:textId="3C050716" w:rsidR="00921A26" w:rsidRPr="00A00206" w:rsidRDefault="00E25809" w:rsidP="00E25809">
      <w:pPr>
        <w:ind w:left="720"/>
        <w:rPr>
          <w:rFonts w:ascii="Arial" w:hAnsi="Arial" w:cs="Arial"/>
          <w:sz w:val="18"/>
          <w:szCs w:val="18"/>
        </w:rPr>
      </w:pPr>
      <w:r>
        <w:rPr>
          <w:rFonts w:ascii="Arial" w:hAnsi="Arial" w:cs="Arial"/>
          <w:b/>
          <w:bCs/>
          <w:sz w:val="18"/>
          <w:szCs w:val="18"/>
        </w:rPr>
        <w:t>b</w:t>
      </w:r>
      <w:r w:rsidR="00921A26" w:rsidRPr="00A00206">
        <w:rPr>
          <w:rFonts w:ascii="Arial" w:hAnsi="Arial" w:cs="Arial"/>
          <w:b/>
          <w:bCs/>
          <w:sz w:val="18"/>
          <w:szCs w:val="18"/>
        </w:rPr>
        <w:t>.</w:t>
      </w:r>
      <w:r w:rsidR="00921A26" w:rsidRPr="00A00206">
        <w:rPr>
          <w:rFonts w:ascii="Arial" w:hAnsi="Arial" w:cs="Arial"/>
          <w:sz w:val="18"/>
          <w:szCs w:val="18"/>
        </w:rPr>
        <w:t xml:space="preserve"> </w:t>
      </w:r>
      <w:r w:rsidR="00921A26" w:rsidRPr="00A00206">
        <w:rPr>
          <w:rFonts w:ascii="Arial" w:hAnsi="Arial" w:cs="Arial"/>
          <w:sz w:val="18"/>
          <w:szCs w:val="18"/>
        </w:rPr>
        <w:tab/>
        <w:t xml:space="preserve">All driveways </w:t>
      </w:r>
      <w:r w:rsidR="00116404" w:rsidRPr="00A00206">
        <w:rPr>
          <w:rFonts w:ascii="Arial" w:hAnsi="Arial" w:cs="Arial"/>
          <w:sz w:val="18"/>
          <w:szCs w:val="18"/>
        </w:rPr>
        <w:t xml:space="preserve">shall </w:t>
      </w:r>
      <w:r w:rsidR="00921A26" w:rsidRPr="00A00206">
        <w:rPr>
          <w:rFonts w:ascii="Arial" w:hAnsi="Arial" w:cs="Arial"/>
          <w:sz w:val="18"/>
          <w:szCs w:val="18"/>
        </w:rPr>
        <w:t xml:space="preserve">meet </w:t>
      </w:r>
      <w:r w:rsidR="004D644C" w:rsidRPr="00A00206">
        <w:rPr>
          <w:rFonts w:ascii="Arial" w:hAnsi="Arial" w:cs="Arial"/>
          <w:sz w:val="18"/>
          <w:szCs w:val="18"/>
        </w:rPr>
        <w:t>American Association of State Highway and Transportation Officials (</w:t>
      </w:r>
      <w:r w:rsidR="00921A26" w:rsidRPr="00A00206">
        <w:rPr>
          <w:rFonts w:ascii="Arial" w:hAnsi="Arial" w:cs="Arial"/>
          <w:sz w:val="18"/>
          <w:szCs w:val="18"/>
        </w:rPr>
        <w:t>AASHTO</w:t>
      </w:r>
      <w:r w:rsidR="004D644C" w:rsidRPr="00A00206">
        <w:rPr>
          <w:rFonts w:ascii="Arial" w:hAnsi="Arial" w:cs="Arial"/>
          <w:sz w:val="18"/>
          <w:szCs w:val="18"/>
        </w:rPr>
        <w:t>)</w:t>
      </w:r>
      <w:r w:rsidR="00921A26" w:rsidRPr="00A00206">
        <w:rPr>
          <w:rFonts w:ascii="Arial" w:hAnsi="Arial" w:cs="Arial"/>
          <w:sz w:val="18"/>
          <w:szCs w:val="18"/>
        </w:rPr>
        <w:t xml:space="preserve"> Intersection Sight Distance Requirements.</w:t>
      </w:r>
    </w:p>
    <w:p w14:paraId="2E0728C9" w14:textId="77777777" w:rsidR="00E25809" w:rsidRDefault="00E25809" w:rsidP="00921A26">
      <w:pPr>
        <w:rPr>
          <w:rFonts w:ascii="Arial" w:hAnsi="Arial" w:cs="Arial"/>
          <w:sz w:val="18"/>
          <w:szCs w:val="18"/>
        </w:rPr>
      </w:pPr>
    </w:p>
    <w:p w14:paraId="63E936F8" w14:textId="5486E83A" w:rsidR="00E25809" w:rsidRDefault="00E25809" w:rsidP="00E25809">
      <w:pPr>
        <w:ind w:left="360"/>
        <w:rPr>
          <w:rFonts w:ascii="Arial" w:hAnsi="Arial" w:cs="Arial"/>
          <w:b/>
          <w:bCs/>
          <w:sz w:val="18"/>
          <w:szCs w:val="18"/>
        </w:rPr>
      </w:pPr>
      <w:r>
        <w:rPr>
          <w:rFonts w:ascii="Arial" w:hAnsi="Arial" w:cs="Arial"/>
          <w:b/>
          <w:bCs/>
          <w:sz w:val="18"/>
          <w:szCs w:val="18"/>
        </w:rPr>
        <w:t xml:space="preserve">2. </w:t>
      </w:r>
      <w:r>
        <w:rPr>
          <w:rFonts w:ascii="Arial" w:hAnsi="Arial" w:cs="Arial"/>
          <w:b/>
          <w:bCs/>
          <w:sz w:val="18"/>
          <w:szCs w:val="18"/>
        </w:rPr>
        <w:tab/>
        <w:t xml:space="preserve">Required </w:t>
      </w:r>
      <w:r w:rsidRPr="00E10414">
        <w:rPr>
          <w:rFonts w:ascii="Arial" w:hAnsi="Arial" w:cs="Arial"/>
          <w:b/>
          <w:bCs/>
          <w:sz w:val="18"/>
          <w:szCs w:val="18"/>
        </w:rPr>
        <w:t>Sight Triangles</w:t>
      </w:r>
      <w:r>
        <w:rPr>
          <w:rFonts w:ascii="Arial" w:hAnsi="Arial" w:cs="Arial"/>
          <w:b/>
          <w:bCs/>
          <w:sz w:val="18"/>
          <w:szCs w:val="18"/>
        </w:rPr>
        <w:t xml:space="preserve"> at Public Street Intersections</w:t>
      </w:r>
    </w:p>
    <w:p w14:paraId="04EEB7D1" w14:textId="3C608B70" w:rsidR="00E25809" w:rsidRPr="00BD089B" w:rsidRDefault="00E25809" w:rsidP="00E25809">
      <w:pPr>
        <w:ind w:left="360"/>
        <w:rPr>
          <w:rFonts w:ascii="Arial" w:hAnsi="Arial" w:cs="Arial"/>
          <w:sz w:val="18"/>
          <w:szCs w:val="18"/>
        </w:rPr>
      </w:pPr>
      <w:r>
        <w:rPr>
          <w:rFonts w:ascii="Arial" w:hAnsi="Arial" w:cs="Arial"/>
          <w:sz w:val="18"/>
          <w:szCs w:val="18"/>
        </w:rPr>
        <w:t xml:space="preserve">The standards below regulate sight triangles for intersections of public streets, </w:t>
      </w:r>
      <w:r w:rsidR="00FC6350">
        <w:rPr>
          <w:rFonts w:ascii="Arial" w:hAnsi="Arial" w:cs="Arial"/>
          <w:sz w:val="18"/>
          <w:szCs w:val="18"/>
        </w:rPr>
        <w:t xml:space="preserve">network-required </w:t>
      </w:r>
      <w:r>
        <w:rPr>
          <w:rFonts w:ascii="Arial" w:hAnsi="Arial" w:cs="Arial"/>
          <w:sz w:val="18"/>
          <w:szCs w:val="18"/>
        </w:rPr>
        <w:t>private streets, and Type III driveways with connections to public streets.</w:t>
      </w:r>
    </w:p>
    <w:p w14:paraId="550E79BB" w14:textId="77777777" w:rsidR="00E25809" w:rsidRPr="00E10414" w:rsidRDefault="00E25809" w:rsidP="00E25809">
      <w:pPr>
        <w:ind w:left="360"/>
        <w:rPr>
          <w:rFonts w:ascii="Arial" w:hAnsi="Arial" w:cs="Arial"/>
          <w:sz w:val="18"/>
          <w:szCs w:val="18"/>
        </w:rPr>
      </w:pPr>
    </w:p>
    <w:p w14:paraId="2760EC9A" w14:textId="4C3AFFFF" w:rsidR="00E25809" w:rsidRPr="00E10414" w:rsidRDefault="00E25809" w:rsidP="00E25809">
      <w:pPr>
        <w:ind w:left="720"/>
        <w:rPr>
          <w:rFonts w:ascii="Arial" w:hAnsi="Arial" w:cs="Arial"/>
          <w:b/>
          <w:bCs/>
          <w:sz w:val="18"/>
          <w:szCs w:val="18"/>
        </w:rPr>
      </w:pPr>
      <w:r>
        <w:rPr>
          <w:rFonts w:ascii="Arial" w:hAnsi="Arial" w:cs="Arial"/>
          <w:b/>
          <w:bCs/>
          <w:sz w:val="18"/>
          <w:szCs w:val="18"/>
        </w:rPr>
        <w:t>a</w:t>
      </w:r>
      <w:r w:rsidRPr="00E10414">
        <w:rPr>
          <w:rFonts w:ascii="Arial" w:hAnsi="Arial" w:cs="Arial"/>
          <w:b/>
          <w:bCs/>
          <w:sz w:val="18"/>
          <w:szCs w:val="18"/>
        </w:rPr>
        <w:t xml:space="preserve">. </w:t>
      </w:r>
      <w:r w:rsidRPr="00E10414">
        <w:rPr>
          <w:rFonts w:ascii="Arial" w:hAnsi="Arial" w:cs="Arial"/>
          <w:b/>
          <w:bCs/>
          <w:sz w:val="18"/>
          <w:szCs w:val="18"/>
        </w:rPr>
        <w:tab/>
      </w:r>
      <w:r>
        <w:rPr>
          <w:rFonts w:ascii="Arial" w:hAnsi="Arial" w:cs="Arial"/>
          <w:b/>
          <w:bCs/>
          <w:sz w:val="18"/>
          <w:szCs w:val="18"/>
        </w:rPr>
        <w:t>Dimension of Sight Triangles</w:t>
      </w:r>
    </w:p>
    <w:p w14:paraId="4C61987A" w14:textId="77777777" w:rsidR="00E25809" w:rsidRPr="00E10414" w:rsidRDefault="00E25809" w:rsidP="00E25809">
      <w:pPr>
        <w:ind w:left="720"/>
        <w:rPr>
          <w:rFonts w:ascii="Arial" w:hAnsi="Arial" w:cs="Arial"/>
          <w:sz w:val="18"/>
          <w:szCs w:val="18"/>
        </w:rPr>
      </w:pPr>
      <w:r w:rsidRPr="00E10414">
        <w:rPr>
          <w:rFonts w:ascii="Arial" w:hAnsi="Arial" w:cs="Arial"/>
          <w:sz w:val="18"/>
          <w:szCs w:val="18"/>
        </w:rPr>
        <w:t xml:space="preserve">A sight triangle applies to land abutting </w:t>
      </w:r>
      <w:r>
        <w:rPr>
          <w:rFonts w:ascii="Arial" w:hAnsi="Arial" w:cs="Arial"/>
          <w:sz w:val="18"/>
          <w:szCs w:val="18"/>
        </w:rPr>
        <w:t>these</w:t>
      </w:r>
      <w:r w:rsidRPr="00E10414">
        <w:rPr>
          <w:rFonts w:ascii="Arial" w:hAnsi="Arial" w:cs="Arial"/>
          <w:sz w:val="18"/>
          <w:szCs w:val="18"/>
        </w:rPr>
        <w:t xml:space="preserve"> intersections as follows:  </w:t>
      </w:r>
    </w:p>
    <w:p w14:paraId="57235391" w14:textId="77777777" w:rsidR="00E25809" w:rsidRPr="00E10414" w:rsidRDefault="00E25809" w:rsidP="00E25809">
      <w:pPr>
        <w:ind w:left="720"/>
        <w:rPr>
          <w:rFonts w:ascii="Arial" w:hAnsi="Arial" w:cs="Arial"/>
          <w:sz w:val="18"/>
          <w:szCs w:val="18"/>
        </w:rPr>
      </w:pPr>
    </w:p>
    <w:p w14:paraId="0149B3F4" w14:textId="18BF68A9" w:rsidR="00E25809" w:rsidRDefault="00E25809" w:rsidP="00E25809">
      <w:pPr>
        <w:ind w:left="1080"/>
        <w:rPr>
          <w:rFonts w:ascii="Arial" w:hAnsi="Arial" w:cs="Arial"/>
          <w:sz w:val="18"/>
          <w:szCs w:val="18"/>
        </w:rPr>
      </w:pPr>
      <w:proofErr w:type="spellStart"/>
      <w:r>
        <w:rPr>
          <w:rFonts w:ascii="Arial" w:hAnsi="Arial" w:cs="Arial"/>
          <w:b/>
          <w:bCs/>
          <w:sz w:val="18"/>
          <w:szCs w:val="18"/>
        </w:rPr>
        <w:t>i</w:t>
      </w:r>
      <w:proofErr w:type="spellEnd"/>
      <w:r w:rsidRPr="00E10414">
        <w:rPr>
          <w:rFonts w:ascii="Arial" w:hAnsi="Arial" w:cs="Arial"/>
          <w:b/>
          <w:bCs/>
          <w:sz w:val="18"/>
          <w:szCs w:val="18"/>
        </w:rPr>
        <w:t>.</w:t>
      </w:r>
      <w:r w:rsidRPr="00E10414">
        <w:rPr>
          <w:rFonts w:ascii="Arial" w:hAnsi="Arial" w:cs="Arial"/>
          <w:sz w:val="18"/>
          <w:szCs w:val="18"/>
        </w:rPr>
        <w:t xml:space="preserve"> </w:t>
      </w:r>
      <w:r w:rsidRPr="00E10414">
        <w:rPr>
          <w:rFonts w:ascii="Arial" w:hAnsi="Arial" w:cs="Arial"/>
          <w:sz w:val="18"/>
          <w:szCs w:val="18"/>
        </w:rPr>
        <w:tab/>
      </w:r>
      <w:r w:rsidRPr="00A57B35">
        <w:rPr>
          <w:rFonts w:ascii="Arial" w:hAnsi="Arial" w:cs="Arial"/>
          <w:sz w:val="18"/>
          <w:szCs w:val="18"/>
        </w:rPr>
        <w:t xml:space="preserve">A sight triangle bounded on two sides by curb, measured in each direction along </w:t>
      </w:r>
      <w:r w:rsidRPr="00052DFC">
        <w:rPr>
          <w:rFonts w:ascii="Arial" w:hAnsi="Arial" w:cs="Arial"/>
          <w:sz w:val="18"/>
          <w:szCs w:val="18"/>
        </w:rPr>
        <w:t>the back of curb</w:t>
      </w:r>
      <w:r w:rsidRPr="00A57B35">
        <w:rPr>
          <w:rFonts w:ascii="Arial" w:hAnsi="Arial" w:cs="Arial"/>
          <w:sz w:val="18"/>
          <w:szCs w:val="18"/>
        </w:rPr>
        <w:t xml:space="preserve"> for 50 feet from the midpoint of the radius of </w:t>
      </w:r>
      <w:r w:rsidRPr="00052DFC">
        <w:rPr>
          <w:rFonts w:ascii="Arial" w:hAnsi="Arial" w:cs="Arial"/>
          <w:sz w:val="18"/>
          <w:szCs w:val="18"/>
        </w:rPr>
        <w:t>the back of curb</w:t>
      </w:r>
      <w:r w:rsidRPr="00A57B35">
        <w:rPr>
          <w:rFonts w:ascii="Arial" w:hAnsi="Arial" w:cs="Arial"/>
          <w:sz w:val="18"/>
          <w:szCs w:val="18"/>
        </w:rPr>
        <w:t xml:space="preserve">, and on the third side by a diagonal line connecting the ends of each measured </w:t>
      </w:r>
      <w:proofErr w:type="gramStart"/>
      <w:r w:rsidRPr="00A57B35">
        <w:rPr>
          <w:rFonts w:ascii="Arial" w:hAnsi="Arial" w:cs="Arial"/>
          <w:sz w:val="18"/>
          <w:szCs w:val="18"/>
        </w:rPr>
        <w:t>50 foot</w:t>
      </w:r>
      <w:proofErr w:type="gramEnd"/>
      <w:r w:rsidRPr="00A57B35">
        <w:rPr>
          <w:rFonts w:ascii="Arial" w:hAnsi="Arial" w:cs="Arial"/>
          <w:sz w:val="18"/>
          <w:szCs w:val="18"/>
        </w:rPr>
        <w:t xml:space="preserve"> side. Where there is no curb, the pavement edge shall be used for these measurements.</w:t>
      </w:r>
    </w:p>
    <w:p w14:paraId="038935B1" w14:textId="77777777" w:rsidR="00E25809" w:rsidRPr="00E10414" w:rsidRDefault="00E25809" w:rsidP="00E25809">
      <w:pPr>
        <w:ind w:left="1080"/>
        <w:rPr>
          <w:rFonts w:ascii="Arial" w:hAnsi="Arial" w:cs="Arial"/>
          <w:sz w:val="18"/>
          <w:szCs w:val="18"/>
        </w:rPr>
      </w:pPr>
    </w:p>
    <w:p w14:paraId="67CD6C32" w14:textId="77777777" w:rsidR="00E25809" w:rsidRPr="00E10414" w:rsidRDefault="00E25809" w:rsidP="00E25809">
      <w:pPr>
        <w:ind w:left="720"/>
        <w:rPr>
          <w:rFonts w:ascii="Arial" w:hAnsi="Arial" w:cs="Arial"/>
          <w:sz w:val="18"/>
          <w:szCs w:val="18"/>
        </w:rPr>
      </w:pPr>
    </w:p>
    <w:p w14:paraId="4EBC9760" w14:textId="667C4526" w:rsidR="00E25809" w:rsidRDefault="00E25809" w:rsidP="00E25809">
      <w:pPr>
        <w:ind w:left="1080"/>
        <w:rPr>
          <w:rFonts w:ascii="Arial" w:hAnsi="Arial" w:cs="Arial"/>
          <w:sz w:val="18"/>
          <w:szCs w:val="18"/>
        </w:rPr>
      </w:pPr>
      <w:r>
        <w:rPr>
          <w:rFonts w:ascii="Arial" w:hAnsi="Arial" w:cs="Arial"/>
          <w:b/>
          <w:bCs/>
          <w:sz w:val="18"/>
          <w:szCs w:val="18"/>
        </w:rPr>
        <w:t>ii</w:t>
      </w:r>
      <w:r w:rsidRPr="00E10414">
        <w:rPr>
          <w:rFonts w:ascii="Arial" w:hAnsi="Arial" w:cs="Arial"/>
          <w:b/>
          <w:bCs/>
          <w:sz w:val="18"/>
          <w:szCs w:val="18"/>
        </w:rPr>
        <w:t>.</w:t>
      </w:r>
      <w:r w:rsidRPr="00E10414">
        <w:rPr>
          <w:rFonts w:ascii="Arial" w:hAnsi="Arial" w:cs="Arial"/>
          <w:sz w:val="18"/>
          <w:szCs w:val="18"/>
        </w:rPr>
        <w:t xml:space="preserve"> </w:t>
      </w:r>
      <w:r w:rsidRPr="00E10414">
        <w:rPr>
          <w:rFonts w:ascii="Arial" w:hAnsi="Arial" w:cs="Arial"/>
          <w:sz w:val="18"/>
          <w:szCs w:val="18"/>
        </w:rPr>
        <w:tab/>
        <w:t xml:space="preserve">In </w:t>
      </w:r>
      <w:r>
        <w:rPr>
          <w:rFonts w:ascii="Arial" w:hAnsi="Arial" w:cs="Arial"/>
          <w:sz w:val="18"/>
          <w:szCs w:val="18"/>
        </w:rPr>
        <w:t xml:space="preserve">addition to the above, in </w:t>
      </w:r>
      <w:r w:rsidRPr="00E10414">
        <w:rPr>
          <w:rFonts w:ascii="Arial" w:hAnsi="Arial" w:cs="Arial"/>
          <w:sz w:val="18"/>
          <w:szCs w:val="18"/>
        </w:rPr>
        <w:t xml:space="preserve">other than </w:t>
      </w:r>
      <w:proofErr w:type="gramStart"/>
      <w:r w:rsidRPr="00E10414">
        <w:rPr>
          <w:rFonts w:ascii="Arial" w:hAnsi="Arial" w:cs="Arial"/>
          <w:sz w:val="18"/>
          <w:szCs w:val="18"/>
        </w:rPr>
        <w:t>90 degree</w:t>
      </w:r>
      <w:proofErr w:type="gramEnd"/>
      <w:r w:rsidRPr="00E10414">
        <w:rPr>
          <w:rFonts w:ascii="Arial" w:hAnsi="Arial" w:cs="Arial"/>
          <w:sz w:val="18"/>
          <w:szCs w:val="18"/>
        </w:rPr>
        <w:t xml:space="preserve"> intersections or where grades mandate, the Charlotte Department of Transportation</w:t>
      </w:r>
      <w:r>
        <w:rPr>
          <w:rFonts w:ascii="Arial" w:hAnsi="Arial" w:cs="Arial"/>
          <w:sz w:val="18"/>
          <w:szCs w:val="18"/>
        </w:rPr>
        <w:t xml:space="preserve"> (CDOT)</w:t>
      </w:r>
      <w:r w:rsidRPr="00E10414">
        <w:rPr>
          <w:rFonts w:ascii="Arial" w:hAnsi="Arial" w:cs="Arial"/>
          <w:sz w:val="18"/>
          <w:szCs w:val="18"/>
        </w:rPr>
        <w:t xml:space="preserve"> may impose additional sight triangles under the standards adopted by the American Association of State Highway Transportation Officials</w:t>
      </w:r>
      <w:r>
        <w:rPr>
          <w:rFonts w:ascii="Arial" w:hAnsi="Arial" w:cs="Arial"/>
          <w:sz w:val="18"/>
          <w:szCs w:val="18"/>
        </w:rPr>
        <w:t xml:space="preserve"> (AASHTO)</w:t>
      </w:r>
      <w:r w:rsidRPr="00E10414">
        <w:rPr>
          <w:rFonts w:ascii="Arial" w:hAnsi="Arial" w:cs="Arial"/>
          <w:sz w:val="18"/>
          <w:szCs w:val="18"/>
        </w:rPr>
        <w:t>.</w:t>
      </w:r>
    </w:p>
    <w:p w14:paraId="34081637" w14:textId="6F54C11A" w:rsidR="009046A0" w:rsidRDefault="00E25809" w:rsidP="00E25809">
      <w:pPr>
        <w:ind w:left="1080"/>
        <w:rPr>
          <w:rFonts w:ascii="Arial" w:hAnsi="Arial" w:cs="Arial"/>
          <w:b/>
          <w:bCs/>
          <w:sz w:val="18"/>
          <w:szCs w:val="18"/>
        </w:rPr>
      </w:pPr>
      <w:r w:rsidRPr="00522CB0">
        <w:rPr>
          <w:rFonts w:ascii="Arial" w:hAnsi="Arial" w:cs="Arial"/>
          <w:b/>
          <w:bCs/>
          <w:sz w:val="18"/>
          <w:szCs w:val="18"/>
        </w:rPr>
        <w:t xml:space="preserve">  </w:t>
      </w:r>
    </w:p>
    <w:p w14:paraId="711936B5" w14:textId="77777777" w:rsidR="00E25809" w:rsidRPr="00C14222" w:rsidRDefault="00E25809" w:rsidP="00E25809">
      <w:pPr>
        <w:ind w:left="1080"/>
        <w:rPr>
          <w:rFonts w:ascii="Arial" w:hAnsi="Arial" w:cs="Arial"/>
          <w:b/>
          <w:bCs/>
          <w:sz w:val="18"/>
          <w:szCs w:val="18"/>
        </w:rPr>
      </w:pPr>
    </w:p>
    <w:p w14:paraId="35491BBD" w14:textId="5CF75D84" w:rsidR="00E25809" w:rsidRDefault="009046A0" w:rsidP="00E25809">
      <w:pPr>
        <w:ind w:left="360"/>
        <w:jc w:val="center"/>
        <w:rPr>
          <w:rFonts w:ascii="Arial" w:hAnsi="Arial" w:cs="Arial"/>
          <w:b/>
          <w:bCs/>
          <w:sz w:val="18"/>
          <w:szCs w:val="18"/>
        </w:rPr>
      </w:pPr>
      <w:r>
        <w:rPr>
          <w:rFonts w:ascii="Arial" w:hAnsi="Arial" w:cs="Arial"/>
          <w:b/>
          <w:bCs/>
          <w:noProof/>
          <w:sz w:val="18"/>
          <w:szCs w:val="18"/>
        </w:rPr>
        <w:drawing>
          <wp:anchor distT="0" distB="0" distL="114300" distR="114300" simplePos="0" relativeHeight="251673600" behindDoc="0" locked="0" layoutInCell="1" allowOverlap="1" wp14:anchorId="7E2A92B2" wp14:editId="0D6EDA51">
            <wp:simplePos x="0" y="0"/>
            <wp:positionH relativeFrom="column">
              <wp:posOffset>1196367</wp:posOffset>
            </wp:positionH>
            <wp:positionV relativeFrom="paragraph">
              <wp:posOffset>257175</wp:posOffset>
            </wp:positionV>
            <wp:extent cx="3557270" cy="2755900"/>
            <wp:effectExtent l="0" t="0" r="0"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9820" t="8762"/>
                    <a:stretch/>
                  </pic:blipFill>
                  <pic:spPr bwMode="auto">
                    <a:xfrm>
                      <a:off x="0" y="0"/>
                      <a:ext cx="3557270" cy="275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5809" w:rsidRPr="00E10414">
        <w:rPr>
          <w:rFonts w:ascii="Arial" w:hAnsi="Arial" w:cs="Arial"/>
          <w:b/>
          <w:bCs/>
          <w:sz w:val="18"/>
          <w:szCs w:val="18"/>
        </w:rPr>
        <w:t>SIGHT TRIANGLE</w:t>
      </w:r>
      <w:r w:rsidR="00E25809">
        <w:rPr>
          <w:rFonts w:ascii="Arial" w:hAnsi="Arial" w:cs="Arial"/>
          <w:b/>
          <w:bCs/>
          <w:sz w:val="18"/>
          <w:szCs w:val="18"/>
        </w:rPr>
        <w:t xml:space="preserve"> AT PUBLIC STREET INTERSECTION</w:t>
      </w:r>
      <w:r>
        <w:rPr>
          <w:rFonts w:ascii="Arial" w:hAnsi="Arial" w:cs="Arial"/>
          <w:b/>
          <w:bCs/>
          <w:sz w:val="18"/>
          <w:szCs w:val="18"/>
        </w:rPr>
        <w:t xml:space="preserve"> </w:t>
      </w:r>
    </w:p>
    <w:p w14:paraId="0CBA821F" w14:textId="5001A0B9" w:rsidR="009046A0" w:rsidRDefault="009046A0" w:rsidP="00E25809">
      <w:pPr>
        <w:ind w:left="360"/>
        <w:jc w:val="center"/>
        <w:rPr>
          <w:rFonts w:ascii="Arial" w:hAnsi="Arial" w:cs="Arial"/>
          <w:b/>
          <w:bCs/>
          <w:sz w:val="18"/>
          <w:szCs w:val="18"/>
        </w:rPr>
      </w:pPr>
    </w:p>
    <w:p w14:paraId="34B34E85" w14:textId="18CBA3B9" w:rsidR="009046A0" w:rsidRDefault="009046A0" w:rsidP="00E25809">
      <w:pPr>
        <w:ind w:left="360"/>
        <w:jc w:val="center"/>
        <w:rPr>
          <w:rFonts w:ascii="Arial" w:hAnsi="Arial" w:cs="Arial"/>
          <w:b/>
          <w:bCs/>
          <w:sz w:val="18"/>
          <w:szCs w:val="18"/>
        </w:rPr>
      </w:pPr>
    </w:p>
    <w:p w14:paraId="524978B8" w14:textId="10AB83F7" w:rsidR="008C426A" w:rsidRDefault="008C426A">
      <w:pPr>
        <w:rPr>
          <w:rFonts w:ascii="Arial" w:hAnsi="Arial" w:cs="Arial"/>
          <w:b/>
          <w:bCs/>
          <w:sz w:val="18"/>
          <w:szCs w:val="18"/>
        </w:rPr>
      </w:pPr>
      <w:r>
        <w:rPr>
          <w:rFonts w:ascii="Arial" w:hAnsi="Arial" w:cs="Arial"/>
          <w:b/>
          <w:bCs/>
          <w:sz w:val="18"/>
          <w:szCs w:val="18"/>
        </w:rPr>
        <w:br w:type="page"/>
      </w:r>
    </w:p>
    <w:p w14:paraId="1EF254F4" w14:textId="77777777" w:rsidR="00E25809" w:rsidRPr="009046A0" w:rsidRDefault="00E25809" w:rsidP="009046A0">
      <w:pPr>
        <w:rPr>
          <w:rFonts w:ascii="Arial" w:hAnsi="Arial" w:cs="Arial"/>
          <w:b/>
          <w:bCs/>
          <w:sz w:val="18"/>
          <w:szCs w:val="18"/>
        </w:rPr>
      </w:pPr>
    </w:p>
    <w:p w14:paraId="67A9134B" w14:textId="4C8B6AFC" w:rsidR="00E25809" w:rsidRPr="00E10414" w:rsidRDefault="00E25809" w:rsidP="00E25809">
      <w:pPr>
        <w:ind w:left="720"/>
        <w:rPr>
          <w:rFonts w:ascii="Arial" w:hAnsi="Arial" w:cs="Arial"/>
          <w:b/>
          <w:bCs/>
          <w:sz w:val="18"/>
          <w:szCs w:val="18"/>
        </w:rPr>
      </w:pPr>
      <w:r>
        <w:rPr>
          <w:rFonts w:ascii="Arial" w:hAnsi="Arial" w:cs="Arial"/>
          <w:b/>
          <w:bCs/>
          <w:sz w:val="18"/>
          <w:szCs w:val="18"/>
        </w:rPr>
        <w:t>b</w:t>
      </w:r>
      <w:r w:rsidRPr="00E10414">
        <w:rPr>
          <w:rFonts w:ascii="Arial" w:hAnsi="Arial" w:cs="Arial"/>
          <w:b/>
          <w:bCs/>
          <w:sz w:val="18"/>
          <w:szCs w:val="18"/>
        </w:rPr>
        <w:t xml:space="preserve">. </w:t>
      </w:r>
      <w:r w:rsidRPr="00E10414">
        <w:rPr>
          <w:rFonts w:ascii="Arial" w:hAnsi="Arial" w:cs="Arial"/>
          <w:b/>
          <w:bCs/>
          <w:sz w:val="18"/>
          <w:szCs w:val="18"/>
        </w:rPr>
        <w:tab/>
        <w:t>Restrictions</w:t>
      </w:r>
      <w:r>
        <w:rPr>
          <w:rFonts w:ascii="Arial" w:hAnsi="Arial" w:cs="Arial"/>
          <w:b/>
          <w:bCs/>
          <w:sz w:val="18"/>
          <w:szCs w:val="18"/>
        </w:rPr>
        <w:t xml:space="preserve"> for Sight Triangles at Public Street Intersections</w:t>
      </w:r>
    </w:p>
    <w:p w14:paraId="5C560607" w14:textId="77777777" w:rsidR="00E25809" w:rsidRPr="00E10414" w:rsidRDefault="00E25809" w:rsidP="00E25809">
      <w:pPr>
        <w:ind w:left="720"/>
        <w:rPr>
          <w:rFonts w:ascii="Arial" w:hAnsi="Arial" w:cs="Arial"/>
          <w:sz w:val="18"/>
          <w:szCs w:val="18"/>
        </w:rPr>
      </w:pPr>
      <w:r w:rsidRPr="00E10414">
        <w:rPr>
          <w:rFonts w:ascii="Arial" w:hAnsi="Arial" w:cs="Arial"/>
          <w:sz w:val="18"/>
          <w:szCs w:val="18"/>
        </w:rPr>
        <w:t xml:space="preserve">Within </w:t>
      </w:r>
      <w:r>
        <w:rPr>
          <w:rFonts w:ascii="Arial" w:hAnsi="Arial" w:cs="Arial"/>
          <w:sz w:val="18"/>
          <w:szCs w:val="18"/>
        </w:rPr>
        <w:t>established sight triangles</w:t>
      </w:r>
      <w:r w:rsidRPr="00E10414">
        <w:rPr>
          <w:rFonts w:ascii="Arial" w:hAnsi="Arial" w:cs="Arial"/>
          <w:sz w:val="18"/>
          <w:szCs w:val="18"/>
        </w:rPr>
        <w:t xml:space="preserve">, no structure, </w:t>
      </w:r>
      <w:r>
        <w:rPr>
          <w:rFonts w:ascii="Arial" w:hAnsi="Arial" w:cs="Arial"/>
          <w:sz w:val="18"/>
          <w:szCs w:val="18"/>
        </w:rPr>
        <w:t>sign, parking space, landscaping</w:t>
      </w:r>
      <w:r w:rsidRPr="00E10414">
        <w:rPr>
          <w:rFonts w:ascii="Arial" w:hAnsi="Arial" w:cs="Arial"/>
          <w:sz w:val="18"/>
          <w:szCs w:val="18"/>
        </w:rPr>
        <w:t>, tree, berm, fence, wall, or other object of any kind shall be installed, constructed, set out</w:t>
      </w:r>
      <w:r>
        <w:rPr>
          <w:rFonts w:ascii="Arial" w:hAnsi="Arial" w:cs="Arial"/>
          <w:sz w:val="18"/>
          <w:szCs w:val="18"/>
        </w:rPr>
        <w:t>,</w:t>
      </w:r>
      <w:r w:rsidRPr="00E10414">
        <w:rPr>
          <w:rFonts w:ascii="Arial" w:hAnsi="Arial" w:cs="Arial"/>
          <w:sz w:val="18"/>
          <w:szCs w:val="18"/>
        </w:rPr>
        <w:t xml:space="preserve"> or maintained </w:t>
      </w:r>
      <w:proofErr w:type="gramStart"/>
      <w:r w:rsidRPr="00E10414">
        <w:rPr>
          <w:rFonts w:ascii="Arial" w:hAnsi="Arial" w:cs="Arial"/>
          <w:sz w:val="18"/>
          <w:szCs w:val="18"/>
        </w:rPr>
        <w:t>so as to</w:t>
      </w:r>
      <w:proofErr w:type="gramEnd"/>
      <w:r w:rsidRPr="00E10414">
        <w:rPr>
          <w:rFonts w:ascii="Arial" w:hAnsi="Arial" w:cs="Arial"/>
          <w:sz w:val="18"/>
          <w:szCs w:val="18"/>
        </w:rPr>
        <w:t xml:space="preserve"> obstruct visibility at a level between 30 and 72 inches above the level of the center of the intersection. </w:t>
      </w:r>
    </w:p>
    <w:p w14:paraId="75428813" w14:textId="77777777" w:rsidR="00E25809" w:rsidRPr="00E10414" w:rsidRDefault="00E25809" w:rsidP="00E25809">
      <w:pPr>
        <w:ind w:left="720"/>
        <w:rPr>
          <w:rFonts w:ascii="Arial" w:hAnsi="Arial" w:cs="Arial"/>
          <w:sz w:val="18"/>
          <w:szCs w:val="18"/>
        </w:rPr>
      </w:pPr>
    </w:p>
    <w:p w14:paraId="7B81228E" w14:textId="6B6D68A5" w:rsidR="00E25809" w:rsidRPr="00E10414" w:rsidRDefault="00E25809" w:rsidP="00E25809">
      <w:pPr>
        <w:ind w:left="720"/>
        <w:rPr>
          <w:rFonts w:ascii="Arial" w:hAnsi="Arial" w:cs="Arial"/>
          <w:sz w:val="18"/>
          <w:szCs w:val="18"/>
        </w:rPr>
      </w:pPr>
      <w:r>
        <w:rPr>
          <w:rFonts w:ascii="Arial" w:hAnsi="Arial" w:cs="Arial"/>
          <w:b/>
          <w:bCs/>
          <w:sz w:val="18"/>
          <w:szCs w:val="18"/>
        </w:rPr>
        <w:t>c</w:t>
      </w:r>
      <w:r w:rsidRPr="00E10414">
        <w:rPr>
          <w:rFonts w:ascii="Arial" w:hAnsi="Arial" w:cs="Arial"/>
          <w:b/>
          <w:bCs/>
          <w:sz w:val="18"/>
          <w:szCs w:val="18"/>
        </w:rPr>
        <w:t>.</w:t>
      </w:r>
      <w:r w:rsidRPr="00E10414">
        <w:rPr>
          <w:rFonts w:ascii="Arial" w:hAnsi="Arial" w:cs="Arial"/>
          <w:sz w:val="18"/>
          <w:szCs w:val="18"/>
        </w:rPr>
        <w:tab/>
      </w:r>
      <w:r w:rsidRPr="00E10414">
        <w:rPr>
          <w:rFonts w:ascii="Arial" w:hAnsi="Arial" w:cs="Arial"/>
          <w:b/>
          <w:bCs/>
          <w:sz w:val="18"/>
          <w:szCs w:val="18"/>
        </w:rPr>
        <w:t>Exceptions</w:t>
      </w:r>
      <w:r w:rsidRPr="00E10414">
        <w:rPr>
          <w:rFonts w:ascii="Arial" w:hAnsi="Arial" w:cs="Arial"/>
          <w:sz w:val="18"/>
          <w:szCs w:val="18"/>
        </w:rPr>
        <w:t xml:space="preserve"> </w:t>
      </w:r>
      <w:r w:rsidRPr="0039703E">
        <w:rPr>
          <w:rFonts w:ascii="Arial" w:hAnsi="Arial" w:cs="Arial"/>
          <w:b/>
          <w:bCs/>
          <w:sz w:val="18"/>
          <w:szCs w:val="18"/>
        </w:rPr>
        <w:t xml:space="preserve">to Restrictions for Sight Triangles at </w:t>
      </w:r>
      <w:r>
        <w:rPr>
          <w:rFonts w:ascii="Arial" w:hAnsi="Arial" w:cs="Arial"/>
          <w:b/>
          <w:bCs/>
          <w:sz w:val="18"/>
          <w:szCs w:val="18"/>
        </w:rPr>
        <w:t xml:space="preserve">Public </w:t>
      </w:r>
      <w:r w:rsidRPr="0039703E">
        <w:rPr>
          <w:rFonts w:ascii="Arial" w:hAnsi="Arial" w:cs="Arial"/>
          <w:b/>
          <w:bCs/>
          <w:sz w:val="18"/>
          <w:szCs w:val="18"/>
        </w:rPr>
        <w:t>Street Intersections</w:t>
      </w:r>
    </w:p>
    <w:p w14:paraId="2417979A" w14:textId="77777777" w:rsidR="00E25809" w:rsidRPr="00E10414" w:rsidRDefault="00E25809" w:rsidP="00E25809">
      <w:pPr>
        <w:ind w:left="720"/>
        <w:rPr>
          <w:rFonts w:ascii="Arial" w:hAnsi="Arial" w:cs="Arial"/>
          <w:sz w:val="18"/>
          <w:szCs w:val="18"/>
        </w:rPr>
      </w:pPr>
    </w:p>
    <w:p w14:paraId="381FA5B8" w14:textId="1C31B9C0" w:rsidR="00E25809" w:rsidRDefault="00E25809" w:rsidP="00E25809">
      <w:pPr>
        <w:ind w:left="1080"/>
        <w:rPr>
          <w:rFonts w:ascii="Arial" w:hAnsi="Arial" w:cs="Arial"/>
          <w:sz w:val="18"/>
          <w:szCs w:val="18"/>
        </w:rPr>
      </w:pPr>
      <w:proofErr w:type="spellStart"/>
      <w:r>
        <w:rPr>
          <w:rFonts w:ascii="Arial" w:hAnsi="Arial" w:cs="Arial"/>
          <w:b/>
          <w:bCs/>
          <w:sz w:val="18"/>
          <w:szCs w:val="18"/>
        </w:rPr>
        <w:t>i</w:t>
      </w:r>
      <w:proofErr w:type="spellEnd"/>
      <w:r w:rsidRPr="00E10414">
        <w:rPr>
          <w:rFonts w:ascii="Arial" w:hAnsi="Arial" w:cs="Arial"/>
          <w:b/>
          <w:bCs/>
          <w:sz w:val="18"/>
          <w:szCs w:val="18"/>
        </w:rPr>
        <w:t>.</w:t>
      </w:r>
      <w:r w:rsidRPr="00E10414">
        <w:rPr>
          <w:rFonts w:ascii="Arial" w:hAnsi="Arial" w:cs="Arial"/>
          <w:sz w:val="18"/>
          <w:szCs w:val="18"/>
        </w:rPr>
        <w:t xml:space="preserve"> </w:t>
      </w:r>
      <w:r w:rsidRPr="00E10414">
        <w:rPr>
          <w:rFonts w:ascii="Arial" w:hAnsi="Arial" w:cs="Arial"/>
          <w:sz w:val="18"/>
          <w:szCs w:val="18"/>
        </w:rPr>
        <w:tab/>
        <w:t>The sight triangle restriction shall not apply to:</w:t>
      </w:r>
    </w:p>
    <w:p w14:paraId="31255538" w14:textId="77777777" w:rsidR="00E25809" w:rsidRDefault="00E25809" w:rsidP="00E25809">
      <w:pPr>
        <w:ind w:left="1080"/>
        <w:rPr>
          <w:rFonts w:ascii="Arial" w:hAnsi="Arial" w:cs="Arial"/>
          <w:sz w:val="18"/>
          <w:szCs w:val="18"/>
        </w:rPr>
      </w:pPr>
    </w:p>
    <w:p w14:paraId="25D190A2" w14:textId="77777777" w:rsidR="00E25809" w:rsidRPr="00E10414" w:rsidRDefault="00E25809" w:rsidP="00E25809">
      <w:pPr>
        <w:ind w:left="1080"/>
        <w:rPr>
          <w:rFonts w:ascii="Arial" w:hAnsi="Arial" w:cs="Arial"/>
          <w:sz w:val="18"/>
          <w:szCs w:val="18"/>
        </w:rPr>
      </w:pPr>
    </w:p>
    <w:p w14:paraId="73A6611B" w14:textId="11478D2F" w:rsidR="00E25809" w:rsidRPr="00E10414" w:rsidRDefault="0076658E" w:rsidP="00E25809">
      <w:pPr>
        <w:ind w:left="1440"/>
        <w:rPr>
          <w:rFonts w:ascii="Arial" w:hAnsi="Arial" w:cs="Arial"/>
          <w:sz w:val="18"/>
          <w:szCs w:val="18"/>
        </w:rPr>
      </w:pPr>
      <w:r>
        <w:rPr>
          <w:rFonts w:ascii="Arial" w:hAnsi="Arial" w:cs="Arial"/>
          <w:b/>
          <w:bCs/>
          <w:sz w:val="18"/>
          <w:szCs w:val="18"/>
        </w:rPr>
        <w:t>(</w:t>
      </w:r>
      <w:r w:rsidR="00495DB2">
        <w:rPr>
          <w:rFonts w:ascii="Arial" w:hAnsi="Arial" w:cs="Arial"/>
          <w:b/>
          <w:bCs/>
          <w:sz w:val="18"/>
          <w:szCs w:val="18"/>
        </w:rPr>
        <w:t>A</w:t>
      </w:r>
      <w:r>
        <w:rPr>
          <w:rFonts w:ascii="Arial" w:hAnsi="Arial" w:cs="Arial"/>
          <w:b/>
          <w:bCs/>
          <w:sz w:val="18"/>
          <w:szCs w:val="18"/>
        </w:rPr>
        <w:t>)</w:t>
      </w:r>
      <w:r w:rsidR="00E25809" w:rsidRPr="00E10414">
        <w:rPr>
          <w:rFonts w:ascii="Arial" w:hAnsi="Arial" w:cs="Arial"/>
          <w:sz w:val="18"/>
          <w:szCs w:val="18"/>
        </w:rPr>
        <w:t xml:space="preserve"> </w:t>
      </w:r>
      <w:r w:rsidR="00E25809" w:rsidRPr="00E10414">
        <w:rPr>
          <w:rFonts w:ascii="Arial" w:hAnsi="Arial" w:cs="Arial"/>
          <w:sz w:val="18"/>
          <w:szCs w:val="18"/>
        </w:rPr>
        <w:tab/>
        <w:t>Existing natural grades, which, by reason of natural topography, rise 30 or more inches above the level of the center of the adjacent intersection.</w:t>
      </w:r>
    </w:p>
    <w:p w14:paraId="50E83142" w14:textId="77777777" w:rsidR="00E25809" w:rsidRPr="00E10414" w:rsidRDefault="00E25809" w:rsidP="00E25809">
      <w:pPr>
        <w:ind w:left="1440"/>
        <w:rPr>
          <w:rFonts w:ascii="Arial" w:hAnsi="Arial" w:cs="Arial"/>
          <w:sz w:val="18"/>
          <w:szCs w:val="18"/>
        </w:rPr>
      </w:pPr>
    </w:p>
    <w:p w14:paraId="76B692E8" w14:textId="655EDA98" w:rsidR="00E25809" w:rsidRPr="00E10414" w:rsidRDefault="0076658E" w:rsidP="00E25809">
      <w:pPr>
        <w:ind w:left="1440"/>
        <w:rPr>
          <w:rFonts w:ascii="Arial" w:hAnsi="Arial" w:cs="Arial"/>
          <w:sz w:val="18"/>
          <w:szCs w:val="18"/>
        </w:rPr>
      </w:pPr>
      <w:r>
        <w:rPr>
          <w:rFonts w:ascii="Arial" w:hAnsi="Arial" w:cs="Arial"/>
          <w:b/>
          <w:bCs/>
          <w:sz w:val="18"/>
          <w:szCs w:val="18"/>
        </w:rPr>
        <w:t>(</w:t>
      </w:r>
      <w:r w:rsidR="00495DB2">
        <w:rPr>
          <w:rFonts w:ascii="Arial" w:hAnsi="Arial" w:cs="Arial"/>
          <w:b/>
          <w:bCs/>
          <w:sz w:val="18"/>
          <w:szCs w:val="18"/>
        </w:rPr>
        <w:t>B</w:t>
      </w:r>
      <w:r>
        <w:rPr>
          <w:rFonts w:ascii="Arial" w:hAnsi="Arial" w:cs="Arial"/>
          <w:b/>
          <w:bCs/>
          <w:sz w:val="18"/>
          <w:szCs w:val="18"/>
        </w:rPr>
        <w:t>)</w:t>
      </w:r>
      <w:r w:rsidR="00E25809" w:rsidRPr="0053550F">
        <w:rPr>
          <w:rFonts w:ascii="Arial" w:hAnsi="Arial" w:cs="Arial"/>
          <w:sz w:val="18"/>
          <w:szCs w:val="18"/>
        </w:rPr>
        <w:t xml:space="preserve"> </w:t>
      </w:r>
      <w:r w:rsidR="00E25809" w:rsidRPr="0053550F">
        <w:rPr>
          <w:rFonts w:ascii="Arial" w:hAnsi="Arial" w:cs="Arial"/>
          <w:sz w:val="18"/>
          <w:szCs w:val="18"/>
        </w:rPr>
        <w:tab/>
        <w:t>Trees having limbs and foliage trimmed in such a manner that no limbs or foliage extend into the area between 30 and 72 inches above the level of the center of the abutting intersection.</w:t>
      </w:r>
    </w:p>
    <w:p w14:paraId="552EB7A1" w14:textId="77777777" w:rsidR="00E25809" w:rsidRPr="00E10414" w:rsidRDefault="00E25809" w:rsidP="00E25809">
      <w:pPr>
        <w:ind w:left="1440"/>
        <w:rPr>
          <w:rFonts w:ascii="Arial" w:hAnsi="Arial" w:cs="Arial"/>
          <w:sz w:val="18"/>
          <w:szCs w:val="18"/>
        </w:rPr>
      </w:pPr>
    </w:p>
    <w:p w14:paraId="7C47844F" w14:textId="1A3DC20A" w:rsidR="00E25809" w:rsidRDefault="0076658E" w:rsidP="00E25809">
      <w:pPr>
        <w:ind w:left="1440"/>
        <w:rPr>
          <w:rFonts w:ascii="Arial" w:hAnsi="Arial" w:cs="Arial"/>
          <w:sz w:val="18"/>
          <w:szCs w:val="18"/>
        </w:rPr>
      </w:pPr>
      <w:r>
        <w:rPr>
          <w:rFonts w:ascii="Arial" w:hAnsi="Arial" w:cs="Arial"/>
          <w:b/>
          <w:bCs/>
          <w:sz w:val="18"/>
          <w:szCs w:val="18"/>
        </w:rPr>
        <w:t>(</w:t>
      </w:r>
      <w:r w:rsidR="00495DB2">
        <w:rPr>
          <w:rFonts w:ascii="Arial" w:hAnsi="Arial" w:cs="Arial"/>
          <w:b/>
          <w:bCs/>
          <w:sz w:val="18"/>
          <w:szCs w:val="18"/>
        </w:rPr>
        <w:t>C</w:t>
      </w:r>
      <w:r>
        <w:rPr>
          <w:rFonts w:ascii="Arial" w:hAnsi="Arial" w:cs="Arial"/>
          <w:b/>
          <w:bCs/>
          <w:sz w:val="18"/>
          <w:szCs w:val="18"/>
        </w:rPr>
        <w:t>)</w:t>
      </w:r>
      <w:r w:rsidR="00E25809" w:rsidRPr="00E10414">
        <w:rPr>
          <w:rFonts w:ascii="Arial" w:hAnsi="Arial" w:cs="Arial"/>
          <w:sz w:val="18"/>
          <w:szCs w:val="18"/>
        </w:rPr>
        <w:t xml:space="preserve"> </w:t>
      </w:r>
      <w:r w:rsidR="00E25809" w:rsidRPr="00E10414">
        <w:rPr>
          <w:rFonts w:ascii="Arial" w:hAnsi="Arial" w:cs="Arial"/>
          <w:sz w:val="18"/>
          <w:szCs w:val="18"/>
        </w:rPr>
        <w:tab/>
        <w:t>Fire hydrants, public utility poles, street markers, and traffic control devices.</w:t>
      </w:r>
    </w:p>
    <w:p w14:paraId="5EABCF52" w14:textId="77777777" w:rsidR="00E25809" w:rsidRDefault="00E25809" w:rsidP="00E25809">
      <w:pPr>
        <w:ind w:left="1440"/>
        <w:rPr>
          <w:rFonts w:ascii="Arial" w:hAnsi="Arial" w:cs="Arial"/>
          <w:sz w:val="18"/>
          <w:szCs w:val="18"/>
        </w:rPr>
      </w:pPr>
    </w:p>
    <w:p w14:paraId="003D6A1D" w14:textId="43876AA5" w:rsidR="00E25809" w:rsidRPr="00E10414" w:rsidRDefault="0076658E" w:rsidP="00E25809">
      <w:pPr>
        <w:ind w:left="1440"/>
        <w:rPr>
          <w:rFonts w:ascii="Arial" w:hAnsi="Arial" w:cs="Arial"/>
          <w:sz w:val="18"/>
          <w:szCs w:val="18"/>
        </w:rPr>
      </w:pPr>
      <w:r w:rsidRPr="00052DFC">
        <w:rPr>
          <w:rFonts w:ascii="Arial" w:hAnsi="Arial" w:cs="Arial"/>
          <w:b/>
          <w:bCs/>
          <w:sz w:val="18"/>
          <w:szCs w:val="18"/>
        </w:rPr>
        <w:t>(</w:t>
      </w:r>
      <w:r w:rsidR="00495DB2" w:rsidRPr="00052DFC">
        <w:rPr>
          <w:rFonts w:ascii="Arial" w:hAnsi="Arial" w:cs="Arial"/>
          <w:b/>
          <w:bCs/>
          <w:sz w:val="18"/>
          <w:szCs w:val="18"/>
        </w:rPr>
        <w:t>D</w:t>
      </w:r>
      <w:r w:rsidRPr="00052DFC">
        <w:rPr>
          <w:rFonts w:ascii="Arial" w:hAnsi="Arial" w:cs="Arial"/>
          <w:b/>
          <w:bCs/>
          <w:sz w:val="18"/>
          <w:szCs w:val="18"/>
        </w:rPr>
        <w:t>)</w:t>
      </w:r>
      <w:r w:rsidR="00E25809" w:rsidRPr="00052DFC">
        <w:rPr>
          <w:rFonts w:ascii="Arial" w:hAnsi="Arial" w:cs="Arial"/>
          <w:sz w:val="18"/>
          <w:szCs w:val="18"/>
        </w:rPr>
        <w:tab/>
        <w:t>The sight triangles at street intersections shall not apply to structures located in the N2-C, NC, CAC-2, RAC, UC, UE, TOD-UC, TOD-NC, TOD-CC, IMU, IC-2</w:t>
      </w:r>
      <w:r w:rsidR="00CA0FFA" w:rsidRPr="00052DFC">
        <w:rPr>
          <w:rFonts w:ascii="Arial" w:hAnsi="Arial" w:cs="Arial"/>
          <w:sz w:val="18"/>
          <w:szCs w:val="18"/>
        </w:rPr>
        <w:t>, and RC</w:t>
      </w:r>
      <w:r w:rsidR="00E25809" w:rsidRPr="00052DFC">
        <w:rPr>
          <w:rFonts w:ascii="Arial" w:hAnsi="Arial" w:cs="Arial"/>
          <w:sz w:val="18"/>
          <w:szCs w:val="18"/>
        </w:rPr>
        <w:t xml:space="preserve"> Zoning Districts.</w:t>
      </w:r>
      <w:r w:rsidR="00E25809" w:rsidRPr="00E10414">
        <w:rPr>
          <w:rFonts w:ascii="Arial" w:hAnsi="Arial" w:cs="Arial"/>
          <w:sz w:val="18"/>
          <w:szCs w:val="18"/>
        </w:rPr>
        <w:t xml:space="preserve">  </w:t>
      </w:r>
    </w:p>
    <w:p w14:paraId="4F1C8E89" w14:textId="77777777" w:rsidR="00E25809" w:rsidRDefault="00E25809" w:rsidP="00E25809">
      <w:pPr>
        <w:ind w:left="360"/>
        <w:rPr>
          <w:rFonts w:ascii="Arial" w:hAnsi="Arial" w:cs="Arial"/>
          <w:sz w:val="18"/>
          <w:szCs w:val="18"/>
        </w:rPr>
      </w:pPr>
    </w:p>
    <w:p w14:paraId="1594F9DC" w14:textId="6328D666" w:rsidR="00E25809" w:rsidRDefault="0076658E" w:rsidP="00E25809">
      <w:pPr>
        <w:ind w:left="720"/>
        <w:rPr>
          <w:rFonts w:ascii="Arial" w:hAnsi="Arial" w:cs="Arial"/>
          <w:sz w:val="18"/>
          <w:szCs w:val="18"/>
        </w:rPr>
      </w:pPr>
      <w:r>
        <w:rPr>
          <w:rFonts w:ascii="Arial" w:hAnsi="Arial" w:cs="Arial"/>
          <w:b/>
          <w:bCs/>
          <w:sz w:val="18"/>
          <w:szCs w:val="18"/>
        </w:rPr>
        <w:t>d.</w:t>
      </w:r>
      <w:r w:rsidR="00E25809" w:rsidRPr="001E40B1">
        <w:rPr>
          <w:rFonts w:ascii="Arial" w:hAnsi="Arial" w:cs="Arial"/>
          <w:b/>
          <w:bCs/>
          <w:sz w:val="18"/>
          <w:szCs w:val="18"/>
        </w:rPr>
        <w:tab/>
        <w:t>Additional Sight Distance Requirements</w:t>
      </w:r>
      <w:r w:rsidR="00E25809">
        <w:rPr>
          <w:rFonts w:ascii="Arial" w:hAnsi="Arial" w:cs="Arial"/>
          <w:b/>
          <w:bCs/>
          <w:sz w:val="18"/>
          <w:szCs w:val="18"/>
        </w:rPr>
        <w:t xml:space="preserve"> at Public Street Intersections</w:t>
      </w:r>
    </w:p>
    <w:p w14:paraId="0F4237DA" w14:textId="24B45C96" w:rsidR="00E25809" w:rsidRDefault="00E25809" w:rsidP="00E25809">
      <w:pPr>
        <w:ind w:left="720"/>
        <w:rPr>
          <w:rFonts w:ascii="Arial" w:hAnsi="Arial" w:cs="Arial"/>
          <w:sz w:val="18"/>
          <w:szCs w:val="18"/>
        </w:rPr>
      </w:pPr>
      <w:r>
        <w:rPr>
          <w:rFonts w:ascii="Arial" w:hAnsi="Arial" w:cs="Arial"/>
          <w:sz w:val="18"/>
          <w:szCs w:val="18"/>
        </w:rPr>
        <w:t xml:space="preserve">Additional sight distance requirements may apply per the </w:t>
      </w:r>
      <w:r w:rsidR="00165639" w:rsidRPr="00052DFC">
        <w:rPr>
          <w:rFonts w:ascii="Arial" w:hAnsi="Arial" w:cs="Arial"/>
          <w:sz w:val="18"/>
          <w:szCs w:val="18"/>
        </w:rPr>
        <w:t>CDOT Director</w:t>
      </w:r>
      <w:r w:rsidR="00165639">
        <w:rPr>
          <w:rFonts w:ascii="Arial" w:hAnsi="Arial" w:cs="Arial"/>
          <w:sz w:val="18"/>
          <w:szCs w:val="18"/>
        </w:rPr>
        <w:t xml:space="preserve"> </w:t>
      </w:r>
      <w:r>
        <w:rPr>
          <w:rFonts w:ascii="Arial" w:hAnsi="Arial" w:cs="Arial"/>
          <w:sz w:val="18"/>
          <w:szCs w:val="18"/>
        </w:rPr>
        <w:t>or North Carolina Department of Transportation (NCDOT) standards, as applicable.</w:t>
      </w:r>
    </w:p>
    <w:p w14:paraId="7A65723F" w14:textId="77777777" w:rsidR="00E25809" w:rsidRDefault="00E25809" w:rsidP="00E25809">
      <w:pPr>
        <w:ind w:left="720"/>
        <w:rPr>
          <w:rFonts w:ascii="Arial" w:hAnsi="Arial" w:cs="Arial"/>
          <w:sz w:val="18"/>
          <w:szCs w:val="18"/>
        </w:rPr>
      </w:pPr>
    </w:p>
    <w:p w14:paraId="20DCC2BD" w14:textId="2D6625FD" w:rsidR="00E25809" w:rsidRPr="003810B3" w:rsidRDefault="0076658E" w:rsidP="00E25809">
      <w:pPr>
        <w:ind w:left="360"/>
        <w:rPr>
          <w:rFonts w:ascii="Arial" w:hAnsi="Arial" w:cs="Arial"/>
          <w:sz w:val="18"/>
          <w:szCs w:val="18"/>
        </w:rPr>
      </w:pPr>
      <w:r>
        <w:rPr>
          <w:rFonts w:ascii="Arial" w:hAnsi="Arial" w:cs="Arial"/>
          <w:b/>
          <w:bCs/>
          <w:sz w:val="18"/>
          <w:szCs w:val="18"/>
        </w:rPr>
        <w:t>3</w:t>
      </w:r>
      <w:r w:rsidR="00E25809" w:rsidRPr="00FE2F3A">
        <w:rPr>
          <w:rFonts w:ascii="Arial" w:hAnsi="Arial" w:cs="Arial"/>
          <w:b/>
          <w:bCs/>
          <w:sz w:val="18"/>
          <w:szCs w:val="18"/>
        </w:rPr>
        <w:t>.</w:t>
      </w:r>
      <w:r w:rsidR="00E25809" w:rsidRPr="00FE2F3A">
        <w:rPr>
          <w:rFonts w:ascii="Arial" w:hAnsi="Arial" w:cs="Arial"/>
          <w:b/>
          <w:bCs/>
          <w:sz w:val="18"/>
          <w:szCs w:val="18"/>
        </w:rPr>
        <w:tab/>
      </w:r>
      <w:r w:rsidR="00E25809">
        <w:rPr>
          <w:rFonts w:ascii="Arial" w:hAnsi="Arial" w:cs="Arial"/>
          <w:b/>
          <w:bCs/>
          <w:sz w:val="18"/>
          <w:szCs w:val="18"/>
        </w:rPr>
        <w:t>Required Sight Triangles for Other Connections</w:t>
      </w:r>
    </w:p>
    <w:p w14:paraId="50279D35" w14:textId="1EBBF66B" w:rsidR="00E25809" w:rsidRDefault="00E25809" w:rsidP="00E25809">
      <w:pPr>
        <w:ind w:left="360"/>
        <w:rPr>
          <w:rFonts w:ascii="Arial" w:hAnsi="Arial" w:cs="Arial"/>
          <w:sz w:val="18"/>
          <w:szCs w:val="18"/>
        </w:rPr>
      </w:pPr>
      <w:r>
        <w:rPr>
          <w:rFonts w:ascii="Arial" w:hAnsi="Arial" w:cs="Arial"/>
          <w:sz w:val="18"/>
          <w:szCs w:val="18"/>
        </w:rPr>
        <w:t xml:space="preserve">The standards below regulate sight triangles </w:t>
      </w:r>
      <w:r w:rsidRPr="00052DFC">
        <w:rPr>
          <w:rFonts w:ascii="Arial" w:hAnsi="Arial" w:cs="Arial"/>
          <w:sz w:val="18"/>
          <w:szCs w:val="18"/>
        </w:rPr>
        <w:t>for driveway connections to public</w:t>
      </w:r>
      <w:r>
        <w:rPr>
          <w:rFonts w:ascii="Arial" w:hAnsi="Arial" w:cs="Arial"/>
          <w:sz w:val="18"/>
          <w:szCs w:val="18"/>
        </w:rPr>
        <w:t xml:space="preserve"> or </w:t>
      </w:r>
      <w:r w:rsidR="00FC6350">
        <w:rPr>
          <w:rFonts w:ascii="Arial" w:hAnsi="Arial" w:cs="Arial"/>
          <w:sz w:val="18"/>
          <w:szCs w:val="18"/>
        </w:rPr>
        <w:t xml:space="preserve">network-required </w:t>
      </w:r>
      <w:r>
        <w:rPr>
          <w:rFonts w:ascii="Arial" w:hAnsi="Arial" w:cs="Arial"/>
          <w:sz w:val="18"/>
          <w:szCs w:val="18"/>
        </w:rPr>
        <w:t>private streets.</w:t>
      </w:r>
    </w:p>
    <w:p w14:paraId="5A477CEE" w14:textId="77777777" w:rsidR="00E25809" w:rsidRDefault="00E25809" w:rsidP="00E25809">
      <w:pPr>
        <w:ind w:left="360"/>
        <w:rPr>
          <w:rFonts w:ascii="Arial" w:hAnsi="Arial" w:cs="Arial"/>
          <w:sz w:val="18"/>
          <w:szCs w:val="18"/>
        </w:rPr>
      </w:pPr>
    </w:p>
    <w:p w14:paraId="0390A2F6" w14:textId="2BAE1EA0" w:rsidR="00E25809" w:rsidRPr="0039706D" w:rsidRDefault="00E25809" w:rsidP="00E25809">
      <w:pPr>
        <w:ind w:left="360"/>
        <w:rPr>
          <w:rFonts w:ascii="Arial" w:hAnsi="Arial" w:cs="Arial"/>
          <w:bCs/>
          <w:sz w:val="18"/>
          <w:szCs w:val="18"/>
        </w:rPr>
      </w:pPr>
      <w:r w:rsidRPr="00FE2F3A">
        <w:rPr>
          <w:rFonts w:ascii="Arial" w:hAnsi="Arial" w:cs="Arial"/>
          <w:b/>
          <w:bCs/>
          <w:sz w:val="18"/>
          <w:szCs w:val="18"/>
        </w:rPr>
        <w:tab/>
      </w:r>
      <w:r w:rsidR="0076658E">
        <w:rPr>
          <w:rFonts w:ascii="Arial" w:hAnsi="Arial" w:cs="Arial"/>
          <w:b/>
          <w:bCs/>
          <w:sz w:val="18"/>
          <w:szCs w:val="18"/>
        </w:rPr>
        <w:t>a</w:t>
      </w:r>
      <w:r w:rsidRPr="00FE2F3A">
        <w:rPr>
          <w:rFonts w:ascii="Arial" w:hAnsi="Arial" w:cs="Arial"/>
          <w:b/>
          <w:bCs/>
          <w:sz w:val="18"/>
          <w:szCs w:val="18"/>
        </w:rPr>
        <w:t>.</w:t>
      </w:r>
      <w:r w:rsidRPr="00FE2F3A">
        <w:rPr>
          <w:rFonts w:ascii="Arial" w:hAnsi="Arial" w:cs="Arial"/>
          <w:b/>
          <w:bCs/>
          <w:sz w:val="18"/>
          <w:szCs w:val="18"/>
        </w:rPr>
        <w:tab/>
        <w:t xml:space="preserve">Dimension of </w:t>
      </w:r>
      <w:r>
        <w:rPr>
          <w:rFonts w:ascii="Arial" w:hAnsi="Arial" w:cs="Arial"/>
          <w:b/>
          <w:bCs/>
          <w:sz w:val="18"/>
          <w:szCs w:val="18"/>
        </w:rPr>
        <w:t>Sight Triangles</w:t>
      </w:r>
      <w:r w:rsidRPr="0039706D">
        <w:rPr>
          <w:rFonts w:ascii="Arial" w:hAnsi="Arial" w:cs="Arial"/>
          <w:b/>
          <w:bCs/>
          <w:sz w:val="18"/>
          <w:szCs w:val="18"/>
        </w:rPr>
        <w:t xml:space="preserve"> at Other Connections</w:t>
      </w:r>
    </w:p>
    <w:p w14:paraId="5EC86B71" w14:textId="77777777" w:rsidR="00E25809" w:rsidRPr="00E10414" w:rsidRDefault="00E25809" w:rsidP="00E25809">
      <w:pPr>
        <w:ind w:left="720"/>
        <w:rPr>
          <w:rFonts w:ascii="Arial" w:hAnsi="Arial" w:cs="Arial"/>
          <w:sz w:val="18"/>
          <w:szCs w:val="18"/>
        </w:rPr>
      </w:pPr>
      <w:r w:rsidRPr="00E10414">
        <w:rPr>
          <w:rFonts w:ascii="Arial" w:hAnsi="Arial" w:cs="Arial"/>
          <w:sz w:val="18"/>
          <w:szCs w:val="18"/>
        </w:rPr>
        <w:t xml:space="preserve">A sight triangle applies to land abutting </w:t>
      </w:r>
      <w:r>
        <w:rPr>
          <w:rFonts w:ascii="Arial" w:hAnsi="Arial" w:cs="Arial"/>
          <w:sz w:val="18"/>
          <w:szCs w:val="18"/>
        </w:rPr>
        <w:t>these</w:t>
      </w:r>
      <w:r w:rsidRPr="00E10414">
        <w:rPr>
          <w:rFonts w:ascii="Arial" w:hAnsi="Arial" w:cs="Arial"/>
          <w:sz w:val="18"/>
          <w:szCs w:val="18"/>
        </w:rPr>
        <w:t xml:space="preserve"> intersections as follows:  </w:t>
      </w:r>
    </w:p>
    <w:p w14:paraId="49CEB11B" w14:textId="77777777" w:rsidR="00E25809" w:rsidRDefault="00E25809" w:rsidP="00E25809">
      <w:pPr>
        <w:ind w:left="360" w:firstLine="360"/>
        <w:rPr>
          <w:rFonts w:ascii="Arial" w:hAnsi="Arial" w:cs="Arial"/>
          <w:bCs/>
          <w:sz w:val="18"/>
          <w:szCs w:val="18"/>
        </w:rPr>
      </w:pPr>
    </w:p>
    <w:p w14:paraId="196D3798" w14:textId="585BF8B1" w:rsidR="00E25809" w:rsidRPr="00C14222" w:rsidRDefault="0076658E" w:rsidP="0076658E">
      <w:pPr>
        <w:ind w:left="720" w:firstLine="360"/>
        <w:rPr>
          <w:rFonts w:ascii="Arial" w:hAnsi="Arial" w:cs="Arial"/>
          <w:bCs/>
          <w:sz w:val="18"/>
          <w:szCs w:val="18"/>
        </w:rPr>
      </w:pPr>
      <w:proofErr w:type="spellStart"/>
      <w:r>
        <w:rPr>
          <w:rFonts w:ascii="Arial" w:hAnsi="Arial" w:cs="Arial"/>
          <w:b/>
          <w:sz w:val="18"/>
          <w:szCs w:val="18"/>
        </w:rPr>
        <w:t>i</w:t>
      </w:r>
      <w:proofErr w:type="spellEnd"/>
      <w:r w:rsidR="00E25809" w:rsidRPr="00C14222">
        <w:rPr>
          <w:rFonts w:ascii="Arial" w:hAnsi="Arial" w:cs="Arial"/>
          <w:b/>
          <w:sz w:val="18"/>
          <w:szCs w:val="18"/>
        </w:rPr>
        <w:t>.</w:t>
      </w:r>
      <w:r w:rsidR="00E25809" w:rsidRPr="00C14222">
        <w:rPr>
          <w:rFonts w:ascii="Arial" w:hAnsi="Arial" w:cs="Arial"/>
          <w:b/>
          <w:sz w:val="18"/>
          <w:szCs w:val="18"/>
        </w:rPr>
        <w:tab/>
      </w:r>
      <w:r w:rsidR="00E25809" w:rsidRPr="00C14222">
        <w:rPr>
          <w:rFonts w:ascii="Arial" w:hAnsi="Arial" w:cs="Arial"/>
          <w:bCs/>
          <w:sz w:val="18"/>
          <w:szCs w:val="18"/>
        </w:rPr>
        <w:t xml:space="preserve">A ten </w:t>
      </w:r>
      <w:r w:rsidR="00E25809" w:rsidRPr="00052DFC">
        <w:rPr>
          <w:rFonts w:ascii="Arial" w:hAnsi="Arial" w:cs="Arial"/>
          <w:bCs/>
          <w:sz w:val="18"/>
          <w:szCs w:val="18"/>
        </w:rPr>
        <w:t xml:space="preserve">foot by </w:t>
      </w:r>
      <w:proofErr w:type="gramStart"/>
      <w:r w:rsidR="00E25809" w:rsidRPr="00052DFC">
        <w:rPr>
          <w:rFonts w:ascii="Arial" w:hAnsi="Arial" w:cs="Arial"/>
          <w:bCs/>
          <w:sz w:val="18"/>
          <w:szCs w:val="18"/>
        </w:rPr>
        <w:t>ten foot</w:t>
      </w:r>
      <w:proofErr w:type="gramEnd"/>
      <w:r w:rsidR="00E25809">
        <w:rPr>
          <w:rFonts w:ascii="Arial" w:hAnsi="Arial" w:cs="Arial"/>
          <w:bCs/>
          <w:sz w:val="18"/>
          <w:szCs w:val="18"/>
        </w:rPr>
        <w:t xml:space="preserve"> </w:t>
      </w:r>
      <w:r w:rsidR="00E25809" w:rsidRPr="00C14222">
        <w:rPr>
          <w:rFonts w:ascii="Arial" w:hAnsi="Arial" w:cs="Arial"/>
          <w:bCs/>
          <w:sz w:val="18"/>
          <w:szCs w:val="18"/>
        </w:rPr>
        <w:t>sight triangle shall be established on each side of a connection.</w:t>
      </w:r>
    </w:p>
    <w:p w14:paraId="0DFA9372" w14:textId="77777777" w:rsidR="00E25809" w:rsidRPr="00C14222" w:rsidRDefault="00E25809" w:rsidP="00E25809">
      <w:pPr>
        <w:ind w:left="1080"/>
        <w:rPr>
          <w:rFonts w:ascii="Arial" w:hAnsi="Arial" w:cs="Arial"/>
          <w:b/>
          <w:sz w:val="18"/>
          <w:szCs w:val="18"/>
        </w:rPr>
      </w:pPr>
    </w:p>
    <w:p w14:paraId="60F72BFE" w14:textId="58D8EBD9" w:rsidR="00E25809" w:rsidRPr="0039706D" w:rsidRDefault="0076658E" w:rsidP="00E25809">
      <w:pPr>
        <w:ind w:left="1080"/>
        <w:rPr>
          <w:rFonts w:ascii="Arial" w:hAnsi="Arial" w:cs="Arial"/>
          <w:bCs/>
          <w:sz w:val="18"/>
          <w:szCs w:val="18"/>
        </w:rPr>
      </w:pPr>
      <w:r>
        <w:rPr>
          <w:rFonts w:ascii="Arial" w:hAnsi="Arial" w:cs="Arial"/>
          <w:b/>
          <w:sz w:val="18"/>
          <w:szCs w:val="18"/>
        </w:rPr>
        <w:t>ii</w:t>
      </w:r>
      <w:r w:rsidR="00E25809" w:rsidRPr="00C14222">
        <w:rPr>
          <w:rFonts w:ascii="Arial" w:hAnsi="Arial" w:cs="Arial"/>
          <w:b/>
          <w:sz w:val="18"/>
          <w:szCs w:val="18"/>
        </w:rPr>
        <w:t>.</w:t>
      </w:r>
      <w:r w:rsidR="00E25809" w:rsidRPr="00C14222">
        <w:rPr>
          <w:rFonts w:ascii="Arial" w:hAnsi="Arial" w:cs="Arial"/>
          <w:bCs/>
          <w:sz w:val="18"/>
          <w:szCs w:val="18"/>
        </w:rPr>
        <w:tab/>
        <w:t xml:space="preserve">The sight triangle shall be measured from the edge of the public right-of-way </w:t>
      </w:r>
      <w:r w:rsidR="004B3A32">
        <w:rPr>
          <w:rFonts w:ascii="Arial" w:hAnsi="Arial" w:cs="Arial"/>
          <w:bCs/>
          <w:sz w:val="18"/>
          <w:szCs w:val="18"/>
        </w:rPr>
        <w:t xml:space="preserve">or the back of the sidewalk, whichever is greater, </w:t>
      </w:r>
      <w:r w:rsidR="00E25809" w:rsidRPr="00C14222">
        <w:rPr>
          <w:rFonts w:ascii="Arial" w:hAnsi="Arial" w:cs="Arial"/>
          <w:bCs/>
          <w:sz w:val="18"/>
          <w:szCs w:val="18"/>
        </w:rPr>
        <w:t>and the closest edge of a connection.</w:t>
      </w:r>
      <w:r w:rsidR="00E25809" w:rsidRPr="00C14222">
        <w:rPr>
          <w:rFonts w:ascii="Arial" w:hAnsi="Arial" w:cs="Arial"/>
          <w:b/>
          <w:sz w:val="18"/>
          <w:szCs w:val="18"/>
        </w:rPr>
        <w:t xml:space="preserve"> </w:t>
      </w:r>
      <w:r w:rsidR="00E25809" w:rsidRPr="00C14222">
        <w:rPr>
          <w:rFonts w:ascii="Arial" w:hAnsi="Arial" w:cs="Arial"/>
          <w:bCs/>
          <w:sz w:val="18"/>
          <w:szCs w:val="18"/>
        </w:rPr>
        <w:t>Where public right-of-way does not exist, the sight triangle shall be measured from the back of the required sidewalk and the closest edge of the connection.</w:t>
      </w:r>
    </w:p>
    <w:p w14:paraId="055F963B" w14:textId="77777777" w:rsidR="00E25809" w:rsidRDefault="00E25809" w:rsidP="00E25809">
      <w:pPr>
        <w:ind w:left="1080"/>
        <w:rPr>
          <w:rFonts w:ascii="Arial" w:hAnsi="Arial" w:cs="Arial"/>
          <w:b/>
          <w:sz w:val="18"/>
          <w:szCs w:val="18"/>
        </w:rPr>
      </w:pPr>
    </w:p>
    <w:p w14:paraId="6D5ACC6B" w14:textId="136D11F7" w:rsidR="009046A0" w:rsidRDefault="009046A0" w:rsidP="008C426A">
      <w:pPr>
        <w:ind w:left="360"/>
        <w:jc w:val="center"/>
        <w:rPr>
          <w:rFonts w:ascii="Arial" w:hAnsi="Arial" w:cs="Arial"/>
          <w:b/>
          <w:sz w:val="18"/>
          <w:szCs w:val="18"/>
        </w:rPr>
      </w:pPr>
      <w:r>
        <w:rPr>
          <w:rFonts w:ascii="Arial" w:hAnsi="Arial" w:cs="Arial"/>
          <w:b/>
          <w:noProof/>
          <w:sz w:val="18"/>
          <w:szCs w:val="18"/>
        </w:rPr>
        <w:lastRenderedPageBreak/>
        <w:drawing>
          <wp:anchor distT="0" distB="0" distL="114300" distR="114300" simplePos="0" relativeHeight="251674624" behindDoc="0" locked="0" layoutInCell="1" allowOverlap="1" wp14:anchorId="61C149DE" wp14:editId="1048A144">
            <wp:simplePos x="0" y="0"/>
            <wp:positionH relativeFrom="column">
              <wp:posOffset>573513</wp:posOffset>
            </wp:positionH>
            <wp:positionV relativeFrom="paragraph">
              <wp:posOffset>261620</wp:posOffset>
            </wp:positionV>
            <wp:extent cx="5057775" cy="3037840"/>
            <wp:effectExtent l="0" t="0" r="0"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7775" cy="3037840"/>
                    </a:xfrm>
                    <a:prstGeom prst="rect">
                      <a:avLst/>
                    </a:prstGeom>
                  </pic:spPr>
                </pic:pic>
              </a:graphicData>
            </a:graphic>
            <wp14:sizeRelH relativeFrom="page">
              <wp14:pctWidth>0</wp14:pctWidth>
            </wp14:sizeRelH>
            <wp14:sizeRelV relativeFrom="page">
              <wp14:pctHeight>0</wp14:pctHeight>
            </wp14:sizeRelV>
          </wp:anchor>
        </w:drawing>
      </w:r>
      <w:r w:rsidR="00E25809" w:rsidRPr="000C5B68">
        <w:rPr>
          <w:b/>
          <w:noProof/>
          <w:sz w:val="9"/>
        </w:rPr>
        <mc:AlternateContent>
          <mc:Choice Requires="wps">
            <w:drawing>
              <wp:anchor distT="45720" distB="45720" distL="114300" distR="114300" simplePos="0" relativeHeight="251669504" behindDoc="0" locked="0" layoutInCell="1" allowOverlap="1" wp14:anchorId="63883CAC" wp14:editId="7C8C832C">
                <wp:simplePos x="0" y="0"/>
                <wp:positionH relativeFrom="column">
                  <wp:posOffset>1919235</wp:posOffset>
                </wp:positionH>
                <wp:positionV relativeFrom="paragraph">
                  <wp:posOffset>1658027</wp:posOffset>
                </wp:positionV>
                <wp:extent cx="887730" cy="189865"/>
                <wp:effectExtent l="0" t="0" r="762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189865"/>
                        </a:xfrm>
                        <a:prstGeom prst="rect">
                          <a:avLst/>
                        </a:prstGeom>
                        <a:solidFill>
                          <a:srgbClr val="FFFFFF"/>
                        </a:solidFill>
                        <a:ln w="9525">
                          <a:noFill/>
                          <a:miter lim="800000"/>
                          <a:headEnd/>
                          <a:tailEnd/>
                        </a:ln>
                      </wps:spPr>
                      <wps:txbx>
                        <w:txbxContent>
                          <w:p w14:paraId="7D490865" w14:textId="77777777" w:rsidR="00E25809" w:rsidRPr="003F3B99" w:rsidRDefault="00E25809" w:rsidP="00E25809">
                            <w:pPr>
                              <w:rPr>
                                <w:color w:val="FF0000"/>
                                <w:sz w:val="12"/>
                                <w:szCs w:val="12"/>
                              </w:rPr>
                            </w:pPr>
                            <w:r w:rsidRPr="003F3B99">
                              <w:rPr>
                                <w:color w:val="FF0000"/>
                                <w:sz w:val="12"/>
                                <w:szCs w:val="12"/>
                              </w:rPr>
                              <w:t>Or back of sidewalk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83CAC" id="_x0000_t202" coordsize="21600,21600" o:spt="202" path="m,l,21600r21600,l21600,xe">
                <v:stroke joinstyle="miter"/>
                <v:path gradientshapeok="t" o:connecttype="rect"/>
              </v:shapetype>
              <v:shape id="Text Box 2" o:spid="_x0000_s1026" type="#_x0000_t202" style="position:absolute;left:0;text-align:left;margin-left:151.1pt;margin-top:130.55pt;width:69.9pt;height:1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" stroked="f">
                <v:textbox>
                  <w:txbxContent>
                    <w:p w14:paraId="7D490865" w14:textId="77777777" w:rsidR="00E25809" w:rsidRPr="003F3B99" w:rsidRDefault="00E25809" w:rsidP="00E25809">
                      <w:pPr>
                        <w:rPr>
                          <w:color w:val="FF0000"/>
                          <w:sz w:val="12"/>
                          <w:szCs w:val="12"/>
                        </w:rPr>
                      </w:pPr>
                      <w:r w:rsidRPr="003F3B99">
                        <w:rPr>
                          <w:color w:val="FF0000"/>
                          <w:sz w:val="12"/>
                          <w:szCs w:val="12"/>
                        </w:rPr>
                        <w:t>Or back of sidewalk</w:t>
                      </w:r>
                    </w:p>
                  </w:txbxContent>
                </v:textbox>
                <w10:wrap type="square"/>
              </v:shape>
            </w:pict>
          </mc:Fallback>
        </mc:AlternateContent>
      </w:r>
      <w:r w:rsidR="00E25809">
        <w:rPr>
          <w:rFonts w:ascii="Arial" w:hAnsi="Arial" w:cs="Arial"/>
          <w:b/>
          <w:bCs/>
          <w:sz w:val="18"/>
          <w:szCs w:val="18"/>
        </w:rPr>
        <w:t xml:space="preserve">SIGHT TRIANGLE </w:t>
      </w:r>
      <w:r w:rsidR="00E25809" w:rsidRPr="0039706D">
        <w:rPr>
          <w:rFonts w:ascii="Arial" w:hAnsi="Arial" w:cs="Arial"/>
          <w:b/>
          <w:bCs/>
          <w:sz w:val="18"/>
          <w:szCs w:val="18"/>
        </w:rPr>
        <w:t>AT OTHER CONNECTIONS</w:t>
      </w:r>
    </w:p>
    <w:p w14:paraId="343B64A7" w14:textId="5F1207A1" w:rsidR="00E25809" w:rsidRPr="0053550F" w:rsidRDefault="0076658E" w:rsidP="00E25809">
      <w:pPr>
        <w:ind w:left="720"/>
        <w:rPr>
          <w:rFonts w:ascii="Arial" w:hAnsi="Arial" w:cs="Arial"/>
          <w:b/>
          <w:sz w:val="18"/>
          <w:szCs w:val="18"/>
        </w:rPr>
      </w:pPr>
      <w:r>
        <w:rPr>
          <w:rFonts w:ascii="Arial" w:hAnsi="Arial" w:cs="Arial"/>
          <w:b/>
          <w:sz w:val="18"/>
          <w:szCs w:val="18"/>
        </w:rPr>
        <w:t>b</w:t>
      </w:r>
      <w:r w:rsidR="00E25809" w:rsidRPr="0053550F">
        <w:rPr>
          <w:rFonts w:ascii="Arial" w:hAnsi="Arial" w:cs="Arial"/>
          <w:b/>
          <w:sz w:val="18"/>
          <w:szCs w:val="18"/>
        </w:rPr>
        <w:t>.</w:t>
      </w:r>
      <w:r w:rsidR="00E25809" w:rsidRPr="0053550F">
        <w:rPr>
          <w:rFonts w:ascii="Arial" w:hAnsi="Arial" w:cs="Arial"/>
          <w:b/>
          <w:sz w:val="18"/>
          <w:szCs w:val="18"/>
        </w:rPr>
        <w:tab/>
        <w:t>Restrictions for Sight Triangles</w:t>
      </w:r>
      <w:r w:rsidR="00E25809" w:rsidRPr="0053550F">
        <w:rPr>
          <w:rFonts w:ascii="Arial" w:hAnsi="Arial" w:cs="Arial"/>
          <w:b/>
          <w:bCs/>
          <w:sz w:val="18"/>
          <w:szCs w:val="18"/>
        </w:rPr>
        <w:t xml:space="preserve"> at Other Connections</w:t>
      </w:r>
    </w:p>
    <w:p w14:paraId="659123F2" w14:textId="77777777" w:rsidR="00E25809" w:rsidRPr="0053550F" w:rsidRDefault="00E25809" w:rsidP="00E25809">
      <w:pPr>
        <w:pStyle w:val="1AutoList1"/>
        <w:tabs>
          <w:tab w:val="clear" w:pos="720"/>
        </w:tabs>
        <w:ind w:firstLine="0"/>
        <w:rPr>
          <w:rFonts w:ascii="Arial" w:hAnsi="Arial" w:cs="Arial"/>
          <w:sz w:val="18"/>
          <w:szCs w:val="18"/>
        </w:rPr>
      </w:pPr>
      <w:r w:rsidRPr="0053550F">
        <w:rPr>
          <w:rFonts w:ascii="Arial" w:hAnsi="Arial" w:cs="Arial"/>
          <w:sz w:val="18"/>
          <w:szCs w:val="18"/>
        </w:rPr>
        <w:t xml:space="preserve">Within established sight triangles, no structure, sign, </w:t>
      </w:r>
      <w:r>
        <w:rPr>
          <w:rFonts w:ascii="Arial" w:hAnsi="Arial" w:cs="Arial"/>
          <w:sz w:val="18"/>
          <w:szCs w:val="18"/>
        </w:rPr>
        <w:t xml:space="preserve">parking space, </w:t>
      </w:r>
      <w:r w:rsidRPr="0053550F">
        <w:rPr>
          <w:rFonts w:ascii="Arial" w:hAnsi="Arial" w:cs="Arial"/>
          <w:sz w:val="18"/>
          <w:szCs w:val="18"/>
        </w:rPr>
        <w:t>landscaping, tree, berm, fence, wall, or other object of any kind shall be installed, constructed, set out</w:t>
      </w:r>
      <w:r>
        <w:rPr>
          <w:rFonts w:ascii="Arial" w:hAnsi="Arial" w:cs="Arial"/>
          <w:sz w:val="18"/>
          <w:szCs w:val="18"/>
        </w:rPr>
        <w:t>,</w:t>
      </w:r>
      <w:r w:rsidRPr="0053550F">
        <w:rPr>
          <w:rFonts w:ascii="Arial" w:hAnsi="Arial" w:cs="Arial"/>
          <w:sz w:val="18"/>
          <w:szCs w:val="18"/>
        </w:rPr>
        <w:t xml:space="preserve"> or maintained </w:t>
      </w:r>
      <w:proofErr w:type="gramStart"/>
      <w:r w:rsidRPr="0053550F">
        <w:rPr>
          <w:rFonts w:ascii="Arial" w:hAnsi="Arial" w:cs="Arial"/>
          <w:sz w:val="18"/>
          <w:szCs w:val="18"/>
        </w:rPr>
        <w:t>so as to</w:t>
      </w:r>
      <w:proofErr w:type="gramEnd"/>
      <w:r w:rsidRPr="0053550F">
        <w:rPr>
          <w:rFonts w:ascii="Arial" w:hAnsi="Arial" w:cs="Arial"/>
          <w:sz w:val="18"/>
          <w:szCs w:val="18"/>
        </w:rPr>
        <w:t xml:space="preserve"> obstruct visibility at a level between 30 and 72 inches.</w:t>
      </w:r>
    </w:p>
    <w:p w14:paraId="0C1CED7C" w14:textId="77777777" w:rsidR="00E25809" w:rsidRPr="0053550F" w:rsidRDefault="00E25809" w:rsidP="00E25809">
      <w:pPr>
        <w:pStyle w:val="1AutoList1"/>
        <w:tabs>
          <w:tab w:val="clear" w:pos="720"/>
        </w:tabs>
        <w:ind w:firstLine="0"/>
        <w:rPr>
          <w:rFonts w:ascii="Arial" w:hAnsi="Arial" w:cs="Arial"/>
          <w:sz w:val="18"/>
          <w:szCs w:val="18"/>
        </w:rPr>
      </w:pPr>
    </w:p>
    <w:p w14:paraId="4CCF571B" w14:textId="7A1B28DA" w:rsidR="00E25809" w:rsidRPr="0053550F" w:rsidRDefault="0076658E" w:rsidP="00E25809">
      <w:pPr>
        <w:pStyle w:val="1AutoList1"/>
        <w:tabs>
          <w:tab w:val="clear" w:pos="720"/>
        </w:tabs>
        <w:ind w:left="1080" w:firstLine="0"/>
        <w:rPr>
          <w:rFonts w:ascii="Arial" w:hAnsi="Arial" w:cs="Arial"/>
          <w:sz w:val="18"/>
          <w:szCs w:val="18"/>
        </w:rPr>
      </w:pPr>
      <w:proofErr w:type="spellStart"/>
      <w:r>
        <w:rPr>
          <w:rFonts w:ascii="Arial" w:hAnsi="Arial" w:cs="Arial"/>
          <w:b/>
          <w:bCs/>
          <w:sz w:val="18"/>
          <w:szCs w:val="18"/>
        </w:rPr>
        <w:t>i</w:t>
      </w:r>
      <w:proofErr w:type="spellEnd"/>
      <w:r w:rsidR="00E25809" w:rsidRPr="0053550F">
        <w:rPr>
          <w:rFonts w:ascii="Arial" w:hAnsi="Arial" w:cs="Arial"/>
          <w:b/>
          <w:bCs/>
          <w:sz w:val="18"/>
          <w:szCs w:val="18"/>
        </w:rPr>
        <w:t>.</w:t>
      </w:r>
      <w:r w:rsidR="00E25809" w:rsidRPr="0053550F">
        <w:rPr>
          <w:rFonts w:ascii="Arial" w:hAnsi="Arial" w:cs="Arial"/>
          <w:sz w:val="18"/>
          <w:szCs w:val="18"/>
        </w:rPr>
        <w:tab/>
        <w:t>Landscape and/or decorative walls may be in a sight triangle but shall not exceed 30 inches in combined overall height.</w:t>
      </w:r>
    </w:p>
    <w:p w14:paraId="494D9554" w14:textId="77777777" w:rsidR="00E25809" w:rsidRPr="0053550F" w:rsidRDefault="00E25809" w:rsidP="00E25809">
      <w:pPr>
        <w:pStyle w:val="1AutoList1"/>
        <w:tabs>
          <w:tab w:val="clear" w:pos="720"/>
        </w:tabs>
        <w:ind w:left="1080" w:firstLine="0"/>
        <w:rPr>
          <w:rFonts w:ascii="Arial" w:hAnsi="Arial" w:cs="Arial"/>
          <w:sz w:val="18"/>
          <w:szCs w:val="18"/>
        </w:rPr>
      </w:pPr>
    </w:p>
    <w:p w14:paraId="40668E48" w14:textId="144952B6" w:rsidR="00E25809" w:rsidRPr="00E10414" w:rsidRDefault="0076658E" w:rsidP="00E25809">
      <w:pPr>
        <w:ind w:left="1080"/>
        <w:rPr>
          <w:rFonts w:ascii="Arial" w:hAnsi="Arial" w:cs="Arial"/>
          <w:sz w:val="18"/>
          <w:szCs w:val="18"/>
        </w:rPr>
      </w:pPr>
      <w:r>
        <w:rPr>
          <w:rFonts w:ascii="Arial" w:hAnsi="Arial" w:cs="Arial"/>
          <w:b/>
          <w:bCs/>
          <w:sz w:val="18"/>
          <w:szCs w:val="18"/>
        </w:rPr>
        <w:t>ii</w:t>
      </w:r>
      <w:r w:rsidR="00E25809" w:rsidRPr="0053550F">
        <w:rPr>
          <w:rFonts w:ascii="Arial" w:hAnsi="Arial" w:cs="Arial"/>
          <w:b/>
          <w:bCs/>
          <w:sz w:val="18"/>
          <w:szCs w:val="18"/>
        </w:rPr>
        <w:t>.</w:t>
      </w:r>
      <w:r w:rsidR="00E25809" w:rsidRPr="0053550F">
        <w:rPr>
          <w:rFonts w:ascii="Arial" w:hAnsi="Arial" w:cs="Arial"/>
          <w:sz w:val="18"/>
          <w:szCs w:val="18"/>
        </w:rPr>
        <w:t xml:space="preserve"> </w:t>
      </w:r>
      <w:r w:rsidR="00E25809" w:rsidRPr="0053550F">
        <w:rPr>
          <w:rFonts w:ascii="Arial" w:hAnsi="Arial" w:cs="Arial"/>
          <w:sz w:val="18"/>
          <w:szCs w:val="18"/>
        </w:rPr>
        <w:tab/>
      </w:r>
      <w:r w:rsidR="00E25809">
        <w:rPr>
          <w:rFonts w:ascii="Arial" w:hAnsi="Arial" w:cs="Arial"/>
          <w:sz w:val="18"/>
          <w:szCs w:val="18"/>
        </w:rPr>
        <w:t>The sight triangle restriction shall not apply to t</w:t>
      </w:r>
      <w:r w:rsidR="00E25809" w:rsidRPr="0053550F">
        <w:rPr>
          <w:rFonts w:ascii="Arial" w:hAnsi="Arial" w:cs="Arial"/>
          <w:sz w:val="18"/>
          <w:szCs w:val="18"/>
        </w:rPr>
        <w:t>rees having limbs and foliage trimmed in such a manner that no limbs or foliage extend into the area between 30 and 72 inches above the level of the center of the abutting intersection.</w:t>
      </w:r>
    </w:p>
    <w:p w14:paraId="24EF884F" w14:textId="77777777" w:rsidR="0076658E" w:rsidRDefault="0076658E" w:rsidP="00E25809">
      <w:pPr>
        <w:pStyle w:val="1AutoList1"/>
        <w:tabs>
          <w:tab w:val="clear" w:pos="720"/>
        </w:tabs>
        <w:ind w:left="0" w:firstLine="0"/>
        <w:jc w:val="both"/>
        <w:rPr>
          <w:rFonts w:ascii="Arial" w:hAnsi="Arial" w:cs="Arial"/>
          <w:b/>
          <w:bCs/>
          <w:sz w:val="18"/>
          <w:szCs w:val="18"/>
        </w:rPr>
      </w:pPr>
    </w:p>
    <w:p w14:paraId="6B84D36E" w14:textId="431A02F3" w:rsidR="00E25809" w:rsidRPr="005D5D97" w:rsidRDefault="0076658E" w:rsidP="0076658E">
      <w:pPr>
        <w:pStyle w:val="1AutoList1"/>
        <w:tabs>
          <w:tab w:val="clear" w:pos="720"/>
        </w:tabs>
        <w:ind w:left="360" w:firstLine="0"/>
        <w:jc w:val="both"/>
        <w:rPr>
          <w:rFonts w:ascii="Arial" w:hAnsi="Arial" w:cs="Arial"/>
          <w:b/>
          <w:bCs/>
          <w:sz w:val="18"/>
          <w:szCs w:val="18"/>
        </w:rPr>
      </w:pPr>
      <w:r>
        <w:rPr>
          <w:rFonts w:ascii="Arial" w:hAnsi="Arial" w:cs="Arial"/>
          <w:b/>
          <w:bCs/>
          <w:sz w:val="18"/>
          <w:szCs w:val="18"/>
        </w:rPr>
        <w:t>4</w:t>
      </w:r>
      <w:r w:rsidR="00E25809" w:rsidRPr="005D5D97">
        <w:rPr>
          <w:rFonts w:ascii="Arial" w:hAnsi="Arial" w:cs="Arial"/>
          <w:b/>
          <w:bCs/>
          <w:sz w:val="18"/>
          <w:szCs w:val="18"/>
        </w:rPr>
        <w:t>.</w:t>
      </w:r>
      <w:r w:rsidR="00E25809" w:rsidRPr="005D5D97">
        <w:rPr>
          <w:rFonts w:ascii="Arial" w:hAnsi="Arial" w:cs="Arial"/>
          <w:b/>
          <w:bCs/>
          <w:sz w:val="18"/>
          <w:szCs w:val="18"/>
        </w:rPr>
        <w:tab/>
        <w:t>Authority</w:t>
      </w:r>
    </w:p>
    <w:p w14:paraId="61B00D6F" w14:textId="20AD4607" w:rsidR="00E25809" w:rsidRPr="00E10414" w:rsidRDefault="00E25809" w:rsidP="0076658E">
      <w:pPr>
        <w:pStyle w:val="1AutoList1"/>
        <w:tabs>
          <w:tab w:val="clear" w:pos="720"/>
        </w:tabs>
        <w:ind w:left="360" w:firstLine="0"/>
        <w:jc w:val="both"/>
        <w:rPr>
          <w:rFonts w:ascii="Arial" w:hAnsi="Arial" w:cs="Arial"/>
          <w:sz w:val="18"/>
          <w:szCs w:val="18"/>
        </w:rPr>
      </w:pPr>
      <w:r>
        <w:rPr>
          <w:rFonts w:ascii="Arial" w:hAnsi="Arial" w:cs="Arial"/>
          <w:sz w:val="18"/>
          <w:szCs w:val="18"/>
        </w:rPr>
        <w:t>The Director of the Charlotte Department of Transportation may waive all or part of the requirements in items</w:t>
      </w:r>
      <w:r w:rsidR="0076658E">
        <w:rPr>
          <w:rFonts w:ascii="Arial" w:hAnsi="Arial" w:cs="Arial"/>
          <w:sz w:val="18"/>
          <w:szCs w:val="18"/>
        </w:rPr>
        <w:t xml:space="preserve"> 2 and 3</w:t>
      </w:r>
      <w:r>
        <w:rPr>
          <w:rFonts w:ascii="Arial" w:hAnsi="Arial" w:cs="Arial"/>
          <w:sz w:val="18"/>
          <w:szCs w:val="18"/>
        </w:rPr>
        <w:t xml:space="preserve"> above, where a waiver </w:t>
      </w:r>
      <w:r w:rsidR="0076658E">
        <w:rPr>
          <w:rFonts w:ascii="Arial" w:hAnsi="Arial" w:cs="Arial"/>
          <w:sz w:val="18"/>
          <w:szCs w:val="18"/>
        </w:rPr>
        <w:t>w</w:t>
      </w:r>
      <w:r>
        <w:rPr>
          <w:rFonts w:ascii="Arial" w:hAnsi="Arial" w:cs="Arial"/>
          <w:sz w:val="18"/>
          <w:szCs w:val="18"/>
        </w:rPr>
        <w:t xml:space="preserve">ould not constitute a traffic hazard or a condition dangerous to public safety. The Director of the Charlotte Department of Transportation shall also investigate violations, issue notices and orders, and perform other required enforcement duties related to the requirements in items </w:t>
      </w:r>
      <w:r w:rsidR="0076658E">
        <w:rPr>
          <w:rFonts w:ascii="Arial" w:hAnsi="Arial" w:cs="Arial"/>
          <w:sz w:val="18"/>
          <w:szCs w:val="18"/>
        </w:rPr>
        <w:t xml:space="preserve">2 and 3 </w:t>
      </w:r>
      <w:r>
        <w:rPr>
          <w:rFonts w:ascii="Arial" w:hAnsi="Arial" w:cs="Arial"/>
          <w:sz w:val="18"/>
          <w:szCs w:val="18"/>
        </w:rPr>
        <w:t>above.</w:t>
      </w:r>
    </w:p>
    <w:p w14:paraId="5F3ABD80" w14:textId="77777777" w:rsidR="00E25809" w:rsidRPr="00A00206" w:rsidRDefault="00E25809" w:rsidP="00921A26">
      <w:pPr>
        <w:rPr>
          <w:rFonts w:ascii="Arial" w:hAnsi="Arial" w:cs="Arial"/>
          <w:sz w:val="18"/>
          <w:szCs w:val="18"/>
        </w:rPr>
      </w:pPr>
    </w:p>
    <w:p w14:paraId="71F44C0F" w14:textId="740BB681" w:rsidR="002E126C" w:rsidRDefault="002E126C" w:rsidP="00921A26">
      <w:pPr>
        <w:rPr>
          <w:rFonts w:ascii="Arial" w:hAnsi="Arial" w:cs="Arial"/>
          <w:b/>
          <w:bCs/>
          <w:sz w:val="18"/>
          <w:szCs w:val="18"/>
        </w:rPr>
      </w:pPr>
      <w:r>
        <w:rPr>
          <w:rFonts w:ascii="Arial" w:hAnsi="Arial" w:cs="Arial"/>
          <w:b/>
          <w:bCs/>
          <w:sz w:val="18"/>
          <w:szCs w:val="18"/>
        </w:rPr>
        <w:t>E.</w:t>
      </w:r>
      <w:r>
        <w:rPr>
          <w:rFonts w:ascii="Arial" w:hAnsi="Arial" w:cs="Arial"/>
          <w:b/>
          <w:bCs/>
          <w:sz w:val="18"/>
          <w:szCs w:val="18"/>
        </w:rPr>
        <w:tab/>
        <w:t>RESERVED</w:t>
      </w:r>
    </w:p>
    <w:p w14:paraId="5DF49217" w14:textId="77777777" w:rsidR="002E126C" w:rsidRDefault="002E126C" w:rsidP="00921A26">
      <w:pPr>
        <w:rPr>
          <w:rFonts w:ascii="Arial" w:hAnsi="Arial" w:cs="Arial"/>
          <w:b/>
          <w:bCs/>
          <w:sz w:val="18"/>
          <w:szCs w:val="18"/>
        </w:rPr>
      </w:pPr>
    </w:p>
    <w:p w14:paraId="7FF901A1" w14:textId="70433927" w:rsidR="00921A26" w:rsidRPr="00A00206" w:rsidRDefault="00921A26" w:rsidP="00921A26">
      <w:pPr>
        <w:rPr>
          <w:rFonts w:ascii="Arial" w:hAnsi="Arial" w:cs="Arial"/>
          <w:b/>
          <w:bCs/>
          <w:sz w:val="18"/>
          <w:szCs w:val="18"/>
        </w:rPr>
      </w:pPr>
      <w:r w:rsidRPr="00A00206">
        <w:rPr>
          <w:rFonts w:ascii="Arial" w:hAnsi="Arial" w:cs="Arial"/>
          <w:b/>
          <w:bCs/>
          <w:sz w:val="18"/>
          <w:szCs w:val="18"/>
        </w:rPr>
        <w:t xml:space="preserve">F. </w:t>
      </w:r>
      <w:r w:rsidRPr="00A00206">
        <w:rPr>
          <w:rFonts w:ascii="Arial" w:hAnsi="Arial" w:cs="Arial"/>
          <w:b/>
          <w:bCs/>
          <w:sz w:val="18"/>
          <w:szCs w:val="18"/>
        </w:rPr>
        <w:tab/>
        <w:t>Turn Lane</w:t>
      </w:r>
      <w:r w:rsidR="00116404" w:rsidRPr="00A00206">
        <w:rPr>
          <w:rFonts w:ascii="Arial" w:hAnsi="Arial" w:cs="Arial"/>
          <w:b/>
          <w:bCs/>
          <w:sz w:val="18"/>
          <w:szCs w:val="18"/>
        </w:rPr>
        <w:t>s</w:t>
      </w:r>
      <w:r w:rsidRPr="00A00206">
        <w:rPr>
          <w:rFonts w:ascii="Arial" w:hAnsi="Arial" w:cs="Arial"/>
          <w:b/>
          <w:bCs/>
          <w:sz w:val="18"/>
          <w:szCs w:val="18"/>
        </w:rPr>
        <w:t xml:space="preserve"> </w:t>
      </w:r>
    </w:p>
    <w:p w14:paraId="65D0945B" w14:textId="4111CC15" w:rsidR="009B7D81" w:rsidRPr="00A00206" w:rsidRDefault="00921A26" w:rsidP="00B306CD">
      <w:pPr>
        <w:rPr>
          <w:rFonts w:ascii="Arial" w:hAnsi="Arial" w:cs="Arial"/>
          <w:sz w:val="18"/>
          <w:szCs w:val="18"/>
        </w:rPr>
      </w:pPr>
      <w:r w:rsidRPr="00A00206">
        <w:rPr>
          <w:rFonts w:ascii="Arial" w:hAnsi="Arial" w:cs="Arial"/>
          <w:sz w:val="18"/>
          <w:szCs w:val="18"/>
        </w:rPr>
        <w:t>Turn lanes</w:t>
      </w:r>
      <w:r w:rsidR="00416CCC" w:rsidRPr="00A00206">
        <w:rPr>
          <w:rFonts w:ascii="Arial" w:hAnsi="Arial" w:cs="Arial"/>
          <w:sz w:val="18"/>
          <w:szCs w:val="18"/>
        </w:rPr>
        <w:t xml:space="preserve"> for driveways </w:t>
      </w:r>
      <w:r w:rsidRPr="00A00206">
        <w:rPr>
          <w:rFonts w:ascii="Arial" w:hAnsi="Arial" w:cs="Arial"/>
          <w:sz w:val="18"/>
          <w:szCs w:val="18"/>
        </w:rPr>
        <w:t xml:space="preserve">shall be required as described in the </w:t>
      </w:r>
      <w:r w:rsidR="00531BD6">
        <w:rPr>
          <w:rFonts w:ascii="Arial" w:hAnsi="Arial" w:cs="Arial"/>
          <w:sz w:val="18"/>
          <w:szCs w:val="18"/>
        </w:rPr>
        <w:t>Streets Manual</w:t>
      </w:r>
      <w:r w:rsidR="009B7D81" w:rsidRPr="00A00206">
        <w:rPr>
          <w:rFonts w:ascii="Arial" w:hAnsi="Arial" w:cs="Arial"/>
          <w:sz w:val="18"/>
          <w:szCs w:val="18"/>
        </w:rPr>
        <w:t>.</w:t>
      </w:r>
    </w:p>
    <w:p w14:paraId="1DDA4669" w14:textId="77777777" w:rsidR="00921A26" w:rsidRPr="00443131" w:rsidRDefault="00921A26" w:rsidP="00921A26">
      <w:pPr>
        <w:rPr>
          <w:rFonts w:ascii="Arial" w:hAnsi="Arial" w:cs="Arial"/>
          <w:bCs/>
          <w:sz w:val="18"/>
          <w:szCs w:val="18"/>
        </w:rPr>
      </w:pPr>
    </w:p>
    <w:p w14:paraId="59CBF585" w14:textId="77777777" w:rsidR="00921A26" w:rsidRPr="00A00206" w:rsidRDefault="00921A26" w:rsidP="00921A26">
      <w:pPr>
        <w:rPr>
          <w:rFonts w:ascii="Arial" w:hAnsi="Arial" w:cs="Arial"/>
          <w:b/>
          <w:bCs/>
          <w:sz w:val="18"/>
          <w:szCs w:val="18"/>
        </w:rPr>
      </w:pPr>
      <w:r w:rsidRPr="00A00206">
        <w:rPr>
          <w:rFonts w:ascii="Arial" w:hAnsi="Arial" w:cs="Arial"/>
          <w:b/>
          <w:bCs/>
          <w:sz w:val="18"/>
          <w:szCs w:val="18"/>
        </w:rPr>
        <w:t xml:space="preserve">G. </w:t>
      </w:r>
      <w:r w:rsidRPr="00A00206">
        <w:rPr>
          <w:rFonts w:ascii="Arial" w:hAnsi="Arial" w:cs="Arial"/>
          <w:b/>
          <w:bCs/>
          <w:sz w:val="18"/>
          <w:szCs w:val="18"/>
        </w:rPr>
        <w:tab/>
        <w:t>Payment for Traffic Signal Installation or Modifications</w:t>
      </w:r>
    </w:p>
    <w:p w14:paraId="37E2E4D6" w14:textId="62CF21C3" w:rsidR="00921A26" w:rsidRPr="00A00206" w:rsidRDefault="009115CD" w:rsidP="00B306CD">
      <w:pPr>
        <w:rPr>
          <w:rFonts w:ascii="Arial" w:hAnsi="Arial" w:cs="Arial"/>
          <w:sz w:val="18"/>
          <w:szCs w:val="18"/>
        </w:rPr>
      </w:pPr>
      <w:r w:rsidRPr="00A00206">
        <w:rPr>
          <w:rFonts w:ascii="Arial" w:hAnsi="Arial" w:cs="Arial"/>
          <w:sz w:val="18"/>
          <w:szCs w:val="18"/>
        </w:rPr>
        <w:t xml:space="preserve">If a </w:t>
      </w:r>
      <w:r w:rsidR="00074572" w:rsidRPr="00A00206">
        <w:rPr>
          <w:rFonts w:ascii="Arial" w:hAnsi="Arial" w:cs="Arial"/>
          <w:sz w:val="18"/>
          <w:szCs w:val="18"/>
        </w:rPr>
        <w:t xml:space="preserve">plan approval related to a driveway </w:t>
      </w:r>
      <w:r w:rsidRPr="00A00206">
        <w:rPr>
          <w:rFonts w:ascii="Arial" w:hAnsi="Arial" w:cs="Arial"/>
          <w:sz w:val="18"/>
          <w:szCs w:val="18"/>
        </w:rPr>
        <w:t xml:space="preserve">requires </w:t>
      </w:r>
      <w:r w:rsidR="00921A26" w:rsidRPr="00A00206">
        <w:rPr>
          <w:rFonts w:ascii="Arial" w:hAnsi="Arial" w:cs="Arial"/>
          <w:sz w:val="18"/>
          <w:szCs w:val="18"/>
        </w:rPr>
        <w:t xml:space="preserve">modifications to an existing traffic signal or installation of a new traffic signal, the property owner/developer </w:t>
      </w:r>
      <w:r w:rsidR="00A500E8" w:rsidRPr="00A00206">
        <w:rPr>
          <w:rFonts w:ascii="Arial" w:hAnsi="Arial" w:cs="Arial"/>
          <w:sz w:val="18"/>
          <w:szCs w:val="18"/>
        </w:rPr>
        <w:t>shall</w:t>
      </w:r>
      <w:r w:rsidR="00921A26" w:rsidRPr="00A00206">
        <w:rPr>
          <w:rFonts w:ascii="Arial" w:hAnsi="Arial" w:cs="Arial"/>
          <w:sz w:val="18"/>
          <w:szCs w:val="18"/>
        </w:rPr>
        <w:t xml:space="preserve"> pay for the traffic signal improvements</w:t>
      </w:r>
      <w:r w:rsidR="003208BA" w:rsidRPr="00A00206">
        <w:rPr>
          <w:rFonts w:ascii="Arial" w:hAnsi="Arial" w:cs="Arial"/>
          <w:sz w:val="18"/>
          <w:szCs w:val="18"/>
        </w:rPr>
        <w:t xml:space="preserve">. </w:t>
      </w:r>
      <w:r w:rsidR="00F4532B" w:rsidRPr="00A00206">
        <w:rPr>
          <w:rFonts w:ascii="Arial" w:hAnsi="Arial" w:cs="Arial"/>
          <w:sz w:val="18"/>
          <w:szCs w:val="18"/>
        </w:rPr>
        <w:t>Additionally</w:t>
      </w:r>
      <w:r w:rsidR="003208BA" w:rsidRPr="00A00206">
        <w:rPr>
          <w:rFonts w:ascii="Arial" w:hAnsi="Arial" w:cs="Arial"/>
          <w:sz w:val="18"/>
          <w:szCs w:val="18"/>
        </w:rPr>
        <w:t xml:space="preserve">, the property owner/developer shall obtain, if necessary, and dedicate the associated right-of-way. </w:t>
      </w:r>
      <w:r w:rsidR="00C55E8D" w:rsidRPr="00A00206">
        <w:rPr>
          <w:rFonts w:ascii="Arial" w:hAnsi="Arial" w:cs="Arial"/>
          <w:sz w:val="18"/>
          <w:szCs w:val="18"/>
        </w:rPr>
        <w:t xml:space="preserve">Details shall be defined in a Signal Agreement, as described in the </w:t>
      </w:r>
      <w:r w:rsidR="00531BD6">
        <w:rPr>
          <w:rFonts w:ascii="Arial" w:hAnsi="Arial" w:cs="Arial"/>
          <w:sz w:val="18"/>
          <w:szCs w:val="18"/>
        </w:rPr>
        <w:t>Streets Manual</w:t>
      </w:r>
      <w:r w:rsidR="00C55E8D" w:rsidRPr="00A00206">
        <w:rPr>
          <w:rFonts w:ascii="Arial" w:hAnsi="Arial" w:cs="Arial"/>
          <w:sz w:val="18"/>
          <w:szCs w:val="18"/>
        </w:rPr>
        <w:t>.</w:t>
      </w:r>
    </w:p>
    <w:p w14:paraId="1671B864" w14:textId="77777777" w:rsidR="00921A26" w:rsidRPr="00443131" w:rsidRDefault="00921A26" w:rsidP="00921A26">
      <w:pPr>
        <w:rPr>
          <w:rFonts w:ascii="Arial" w:hAnsi="Arial" w:cs="Arial"/>
          <w:sz w:val="18"/>
          <w:szCs w:val="18"/>
        </w:rPr>
      </w:pPr>
    </w:p>
    <w:p w14:paraId="23BBA0AF" w14:textId="223694E9" w:rsidR="00921A26" w:rsidRPr="00A00206" w:rsidRDefault="00921A26" w:rsidP="00921A26">
      <w:pPr>
        <w:rPr>
          <w:rFonts w:ascii="Arial" w:hAnsi="Arial" w:cs="Arial"/>
          <w:b/>
          <w:bCs/>
          <w:sz w:val="18"/>
          <w:szCs w:val="18"/>
        </w:rPr>
      </w:pPr>
      <w:r w:rsidRPr="00A00206">
        <w:rPr>
          <w:rFonts w:ascii="Arial" w:hAnsi="Arial" w:cs="Arial"/>
          <w:b/>
          <w:bCs/>
          <w:sz w:val="18"/>
          <w:szCs w:val="18"/>
        </w:rPr>
        <w:t>H.</w:t>
      </w:r>
      <w:r w:rsidRPr="00A00206">
        <w:rPr>
          <w:rFonts w:ascii="Arial" w:hAnsi="Arial" w:cs="Arial"/>
          <w:b/>
          <w:bCs/>
          <w:sz w:val="18"/>
          <w:szCs w:val="18"/>
        </w:rPr>
        <w:tab/>
        <w:t xml:space="preserve">Restrictions on </w:t>
      </w:r>
      <w:r w:rsidR="00A130CD" w:rsidRPr="00A00206">
        <w:rPr>
          <w:rFonts w:ascii="Arial" w:hAnsi="Arial" w:cs="Arial"/>
          <w:b/>
          <w:bCs/>
          <w:sz w:val="18"/>
          <w:szCs w:val="18"/>
        </w:rPr>
        <w:t>Residential</w:t>
      </w:r>
      <w:r w:rsidRPr="00A00206">
        <w:rPr>
          <w:rFonts w:ascii="Arial" w:hAnsi="Arial" w:cs="Arial"/>
          <w:b/>
          <w:bCs/>
          <w:sz w:val="18"/>
          <w:szCs w:val="18"/>
        </w:rPr>
        <w:t xml:space="preserve"> Driveways</w:t>
      </w:r>
    </w:p>
    <w:p w14:paraId="13283EC0" w14:textId="5A56EE52" w:rsidR="00952ABB" w:rsidRPr="00A00206" w:rsidRDefault="00631715" w:rsidP="007D1A21">
      <w:pPr>
        <w:rPr>
          <w:rFonts w:ascii="Arial" w:hAnsi="Arial" w:cs="Arial"/>
          <w:b/>
          <w:bCs/>
          <w:color w:val="7030A0"/>
          <w:sz w:val="18"/>
          <w:szCs w:val="18"/>
        </w:rPr>
      </w:pPr>
      <w:r w:rsidRPr="00A00206">
        <w:rPr>
          <w:rFonts w:ascii="Arial" w:hAnsi="Arial" w:cs="Arial"/>
          <w:bCs/>
          <w:iCs/>
          <w:sz w:val="18"/>
          <w:szCs w:val="18"/>
        </w:rPr>
        <w:t>Driveway access to arterials shall be prohibited from single-family</w:t>
      </w:r>
      <w:r w:rsidR="00A130CD" w:rsidRPr="00A00206">
        <w:rPr>
          <w:rFonts w:ascii="Arial" w:hAnsi="Arial" w:cs="Arial"/>
          <w:bCs/>
          <w:iCs/>
          <w:sz w:val="18"/>
          <w:szCs w:val="18"/>
        </w:rPr>
        <w:t>, duplex, triplex, or quadraplex</w:t>
      </w:r>
      <w:r w:rsidRPr="00A00206">
        <w:rPr>
          <w:rFonts w:ascii="Arial" w:hAnsi="Arial" w:cs="Arial"/>
          <w:bCs/>
          <w:iCs/>
          <w:sz w:val="18"/>
          <w:szCs w:val="18"/>
        </w:rPr>
        <w:t xml:space="preserve"> lots that </w:t>
      </w:r>
      <w:r w:rsidR="00A130CD" w:rsidRPr="00A00206">
        <w:rPr>
          <w:rFonts w:ascii="Arial" w:hAnsi="Arial" w:cs="Arial"/>
          <w:bCs/>
          <w:iCs/>
          <w:sz w:val="18"/>
          <w:szCs w:val="18"/>
        </w:rPr>
        <w:t xml:space="preserve">also </w:t>
      </w:r>
      <w:r w:rsidRPr="00A00206">
        <w:rPr>
          <w:rFonts w:ascii="Arial" w:hAnsi="Arial" w:cs="Arial"/>
          <w:bCs/>
          <w:iCs/>
          <w:sz w:val="18"/>
          <w:szCs w:val="18"/>
        </w:rPr>
        <w:t xml:space="preserve">front on a </w:t>
      </w:r>
      <w:r w:rsidR="00F4532B" w:rsidRPr="00A00206">
        <w:rPr>
          <w:rFonts w:ascii="Arial" w:hAnsi="Arial" w:cs="Arial"/>
          <w:bCs/>
          <w:iCs/>
          <w:sz w:val="18"/>
          <w:szCs w:val="18"/>
        </w:rPr>
        <w:t xml:space="preserve">collector </w:t>
      </w:r>
      <w:r w:rsidRPr="00A00206">
        <w:rPr>
          <w:rFonts w:ascii="Arial" w:hAnsi="Arial" w:cs="Arial"/>
          <w:bCs/>
          <w:iCs/>
          <w:sz w:val="18"/>
          <w:szCs w:val="18"/>
        </w:rPr>
        <w:t xml:space="preserve">or </w:t>
      </w:r>
      <w:r w:rsidR="00F4532B" w:rsidRPr="00A00206">
        <w:rPr>
          <w:rFonts w:ascii="Arial" w:hAnsi="Arial" w:cs="Arial"/>
          <w:bCs/>
          <w:iCs/>
          <w:sz w:val="18"/>
          <w:szCs w:val="18"/>
        </w:rPr>
        <w:t xml:space="preserve">local </w:t>
      </w:r>
      <w:r w:rsidRPr="00A00206">
        <w:rPr>
          <w:rFonts w:ascii="Arial" w:hAnsi="Arial" w:cs="Arial"/>
          <w:bCs/>
          <w:iCs/>
          <w:sz w:val="18"/>
          <w:szCs w:val="18"/>
        </w:rPr>
        <w:t>street.</w:t>
      </w:r>
      <w:r w:rsidR="007D1A21" w:rsidRPr="00A00206">
        <w:rPr>
          <w:rFonts w:ascii="Arial" w:hAnsi="Arial" w:cs="Arial"/>
          <w:bCs/>
          <w:iCs/>
          <w:sz w:val="18"/>
          <w:szCs w:val="18"/>
        </w:rPr>
        <w:t xml:space="preserve"> </w:t>
      </w:r>
    </w:p>
    <w:p w14:paraId="56DABD56" w14:textId="25FC891A" w:rsidR="00952ABB" w:rsidRDefault="00952ABB" w:rsidP="00952ABB">
      <w:pPr>
        <w:pStyle w:val="NormalWeb"/>
        <w:spacing w:before="0" w:beforeAutospacing="0" w:after="0" w:afterAutospacing="0"/>
        <w:rPr>
          <w:rFonts w:ascii="Arial" w:hAnsi="Arial" w:cs="Arial"/>
          <w:sz w:val="18"/>
          <w:szCs w:val="18"/>
        </w:rPr>
      </w:pPr>
    </w:p>
    <w:p w14:paraId="64246D81" w14:textId="77777777" w:rsidR="000A395E" w:rsidRPr="00952ABB" w:rsidRDefault="000A395E" w:rsidP="00952ABB">
      <w:pPr>
        <w:pStyle w:val="NormalWeb"/>
        <w:spacing w:before="0" w:beforeAutospacing="0" w:after="0" w:afterAutospacing="0"/>
        <w:rPr>
          <w:rFonts w:ascii="Arial" w:hAnsi="Arial" w:cs="Arial"/>
          <w:sz w:val="18"/>
          <w:szCs w:val="18"/>
        </w:rPr>
      </w:pPr>
    </w:p>
    <w:sectPr w:rsidR="000A395E" w:rsidRPr="00952AB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3AFC" w14:textId="77777777" w:rsidR="00C96A09" w:rsidRDefault="00C96A09" w:rsidP="0084618C">
      <w:r>
        <w:separator/>
      </w:r>
    </w:p>
  </w:endnote>
  <w:endnote w:type="continuationSeparator" w:id="0">
    <w:p w14:paraId="2142BF4B" w14:textId="77777777" w:rsidR="00C96A09" w:rsidRDefault="00C96A09" w:rsidP="0084618C">
      <w:r>
        <w:continuationSeparator/>
      </w:r>
    </w:p>
  </w:endnote>
  <w:endnote w:type="continuationNotice" w:id="1">
    <w:p w14:paraId="6AD0B93B" w14:textId="77777777" w:rsidR="00C96A09" w:rsidRDefault="00C96A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235947"/>
      <w:docPartObj>
        <w:docPartGallery w:val="Page Numbers (Bottom of Page)"/>
        <w:docPartUnique/>
      </w:docPartObj>
    </w:sdtPr>
    <w:sdtContent>
      <w:p w14:paraId="1441469F" w14:textId="395AE868" w:rsidR="00D25EFE" w:rsidRDefault="00D25EFE" w:rsidP="000E6E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E76729" w14:textId="77777777" w:rsidR="00D25EFE" w:rsidRDefault="00D25EFE" w:rsidP="00846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160B" w14:textId="4CF8949B" w:rsidR="00D25EFE" w:rsidRPr="004D7227" w:rsidRDefault="00983851" w:rsidP="00845D37">
    <w:pPr>
      <w:pStyle w:val="Footer"/>
      <w:framePr w:wrap="none" w:vAnchor="text" w:hAnchor="page" w:x="5516" w:y="-37"/>
      <w:rPr>
        <w:rStyle w:val="PageNumber"/>
        <w:rFonts w:ascii="Arial" w:hAnsi="Arial" w:cs="Arial"/>
        <w:sz w:val="16"/>
        <w:szCs w:val="16"/>
      </w:rPr>
    </w:pPr>
    <w:r>
      <w:rPr>
        <w:rStyle w:val="PageNumber"/>
        <w:rFonts w:ascii="Arial" w:hAnsi="Arial" w:cs="Arial"/>
        <w:sz w:val="16"/>
        <w:szCs w:val="16"/>
      </w:rPr>
      <w:t>31-</w:t>
    </w:r>
    <w:sdt>
      <w:sdtPr>
        <w:rPr>
          <w:rStyle w:val="PageNumber"/>
          <w:rFonts w:ascii="Arial" w:hAnsi="Arial" w:cs="Arial"/>
          <w:sz w:val="16"/>
          <w:szCs w:val="16"/>
        </w:rPr>
        <w:id w:val="1394549588"/>
        <w:docPartObj>
          <w:docPartGallery w:val="Page Numbers (Bottom of Page)"/>
          <w:docPartUnique/>
        </w:docPartObj>
      </w:sdtPr>
      <w:sdtContent>
        <w:r w:rsidR="00D25EFE" w:rsidRPr="004D7227">
          <w:rPr>
            <w:rStyle w:val="PageNumber"/>
            <w:rFonts w:ascii="Arial" w:hAnsi="Arial" w:cs="Arial"/>
            <w:sz w:val="16"/>
            <w:szCs w:val="16"/>
          </w:rPr>
          <w:fldChar w:fldCharType="begin"/>
        </w:r>
        <w:r w:rsidR="00D25EFE" w:rsidRPr="004D7227">
          <w:rPr>
            <w:rStyle w:val="PageNumber"/>
            <w:rFonts w:ascii="Arial" w:hAnsi="Arial" w:cs="Arial"/>
            <w:sz w:val="16"/>
            <w:szCs w:val="16"/>
          </w:rPr>
          <w:instrText xml:space="preserve"> PAGE </w:instrText>
        </w:r>
        <w:r w:rsidR="00D25EFE" w:rsidRPr="004D7227">
          <w:rPr>
            <w:rStyle w:val="PageNumber"/>
            <w:rFonts w:ascii="Arial" w:hAnsi="Arial" w:cs="Arial"/>
            <w:sz w:val="16"/>
            <w:szCs w:val="16"/>
          </w:rPr>
          <w:fldChar w:fldCharType="separate"/>
        </w:r>
        <w:r w:rsidR="00D25EFE" w:rsidRPr="004D7227">
          <w:rPr>
            <w:rStyle w:val="PageNumber"/>
            <w:rFonts w:ascii="Arial" w:hAnsi="Arial" w:cs="Arial"/>
            <w:noProof/>
            <w:sz w:val="16"/>
            <w:szCs w:val="16"/>
          </w:rPr>
          <w:t>1</w:t>
        </w:r>
        <w:r w:rsidR="00D25EFE" w:rsidRPr="004D7227">
          <w:rPr>
            <w:rStyle w:val="PageNumber"/>
            <w:rFonts w:ascii="Arial" w:hAnsi="Arial" w:cs="Arial"/>
            <w:sz w:val="16"/>
            <w:szCs w:val="16"/>
          </w:rPr>
          <w:fldChar w:fldCharType="end"/>
        </w:r>
      </w:sdtContent>
    </w:sdt>
  </w:p>
  <w:p w14:paraId="13FFE004" w14:textId="6BE23FB3" w:rsidR="00845D37" w:rsidRDefault="00845D37" w:rsidP="00845D37">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Part X. Subdivision, Streets, &amp;</w:t>
    </w:r>
    <w:r w:rsidR="00ED5AF6">
      <w:rPr>
        <w:rStyle w:val="PageNumber"/>
        <w:rFonts w:ascii="Arial" w:hAnsi="Arial" w:cs="Arial"/>
        <w:sz w:val="16"/>
        <w:szCs w:val="16"/>
      </w:rPr>
      <w:t xml:space="preserve"> Other</w:t>
    </w:r>
    <w:r>
      <w:rPr>
        <w:rStyle w:val="PageNumber"/>
        <w:rFonts w:ascii="Arial" w:hAnsi="Arial" w:cs="Arial"/>
        <w:sz w:val="16"/>
        <w:szCs w:val="16"/>
      </w:rPr>
      <w:t xml:space="preserve"> Infrastructure</w:t>
    </w:r>
  </w:p>
  <w:p w14:paraId="35BB454A" w14:textId="2FE73FA5" w:rsidR="00D25EFE" w:rsidRPr="00845D37" w:rsidRDefault="00845D37" w:rsidP="00845D37">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983851">
      <w:rPr>
        <w:rStyle w:val="PageNumber"/>
        <w:rFonts w:ascii="Arial" w:hAnsi="Arial" w:cs="Arial"/>
        <w:sz w:val="16"/>
        <w:szCs w:val="16"/>
      </w:rPr>
      <w:t>31.</w:t>
    </w:r>
    <w:r>
      <w:rPr>
        <w:rStyle w:val="PageNumber"/>
        <w:rFonts w:ascii="Arial" w:hAnsi="Arial" w:cs="Arial"/>
        <w:sz w:val="16"/>
        <w:szCs w:val="16"/>
      </w:rPr>
      <w:t xml:space="preserve"> Network, Cross-Access, &amp; Driveway Regulations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B3DE" w14:textId="77777777" w:rsidR="00FC6350" w:rsidRDefault="00FC6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B3E1" w14:textId="77777777" w:rsidR="00C96A09" w:rsidRDefault="00C96A09" w:rsidP="0084618C">
      <w:r>
        <w:separator/>
      </w:r>
    </w:p>
  </w:footnote>
  <w:footnote w:type="continuationSeparator" w:id="0">
    <w:p w14:paraId="6E275774" w14:textId="77777777" w:rsidR="00C96A09" w:rsidRDefault="00C96A09" w:rsidP="0084618C">
      <w:r>
        <w:continuationSeparator/>
      </w:r>
    </w:p>
  </w:footnote>
  <w:footnote w:type="continuationNotice" w:id="1">
    <w:p w14:paraId="63FCC245" w14:textId="77777777" w:rsidR="00C96A09" w:rsidRDefault="00C96A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BD19" w14:textId="77777777" w:rsidR="00FC6350" w:rsidRDefault="00FC63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015E" w14:textId="73394E63" w:rsidR="00D25EFE" w:rsidRPr="00845D37" w:rsidRDefault="00D25EFE" w:rsidP="004F2688">
    <w:pPr>
      <w:pStyle w:val="Header"/>
      <w:jc w:val="right"/>
      <w:rPr>
        <w:rFonts w:ascii="Arial" w:hAnsi="Arial" w:cs="Arial"/>
        <w:color w:val="FF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0471" w14:textId="77777777" w:rsidR="00FC6350" w:rsidRDefault="00FC6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224"/>
    <w:multiLevelType w:val="multilevel"/>
    <w:tmpl w:val="DA569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88382E"/>
    <w:multiLevelType w:val="multilevel"/>
    <w:tmpl w:val="DA569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154DFD"/>
    <w:multiLevelType w:val="hybridMultilevel"/>
    <w:tmpl w:val="5FB0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978F0"/>
    <w:multiLevelType w:val="hybridMultilevel"/>
    <w:tmpl w:val="A00A1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E2C29"/>
    <w:multiLevelType w:val="hybridMultilevel"/>
    <w:tmpl w:val="D406ABA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139B5407"/>
    <w:multiLevelType w:val="multilevel"/>
    <w:tmpl w:val="DA569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3865D9"/>
    <w:multiLevelType w:val="hybridMultilevel"/>
    <w:tmpl w:val="C02AAFE8"/>
    <w:lvl w:ilvl="0" w:tplc="403C956C">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02BA9"/>
    <w:multiLevelType w:val="hybridMultilevel"/>
    <w:tmpl w:val="7CBC9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31105"/>
    <w:multiLevelType w:val="hybridMultilevel"/>
    <w:tmpl w:val="7FA69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E1A9C"/>
    <w:multiLevelType w:val="hybridMultilevel"/>
    <w:tmpl w:val="3048B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50322"/>
    <w:multiLevelType w:val="hybridMultilevel"/>
    <w:tmpl w:val="D2269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8E5004"/>
    <w:multiLevelType w:val="hybridMultilevel"/>
    <w:tmpl w:val="E58CAD94"/>
    <w:lvl w:ilvl="0" w:tplc="C8C84FCA">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72ED3"/>
    <w:multiLevelType w:val="hybridMultilevel"/>
    <w:tmpl w:val="3DF2B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06E89"/>
    <w:multiLevelType w:val="hybridMultilevel"/>
    <w:tmpl w:val="8A207D82"/>
    <w:lvl w:ilvl="0" w:tplc="158CEF6A">
      <w:start w:val="1"/>
      <w:numFmt w:val="lowerLetter"/>
      <w:lvlText w:val="%1."/>
      <w:lvlJc w:val="left"/>
      <w:pPr>
        <w:ind w:left="180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661965"/>
    <w:multiLevelType w:val="hybridMultilevel"/>
    <w:tmpl w:val="F29AAD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DF5A0B"/>
    <w:multiLevelType w:val="hybridMultilevel"/>
    <w:tmpl w:val="74BE053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D349C"/>
    <w:multiLevelType w:val="hybridMultilevel"/>
    <w:tmpl w:val="28406E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ECC4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CB14C6"/>
    <w:multiLevelType w:val="hybridMultilevel"/>
    <w:tmpl w:val="39BE8E1A"/>
    <w:lvl w:ilvl="0" w:tplc="043A9CC4">
      <w:start w:val="1"/>
      <w:numFmt w:val="upperLetter"/>
      <w:lvlText w:val="%1."/>
      <w:lvlJc w:val="left"/>
      <w:pPr>
        <w:ind w:left="360" w:hanging="360"/>
      </w:pPr>
      <w:rPr>
        <w:rFonts w:asciiTheme="minorHAnsi" w:eastAsiaTheme="minorHAnsi" w:hAnsiTheme="minorHAnsi" w:cstheme="minorBidi"/>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DD19E3"/>
    <w:multiLevelType w:val="hybridMultilevel"/>
    <w:tmpl w:val="8F948846"/>
    <w:lvl w:ilvl="0" w:tplc="679C3B12">
      <w:start w:val="6"/>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E0139"/>
    <w:multiLevelType w:val="hybridMultilevel"/>
    <w:tmpl w:val="7256A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2326A"/>
    <w:multiLevelType w:val="hybridMultilevel"/>
    <w:tmpl w:val="8272BE5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C78594B"/>
    <w:multiLevelType w:val="hybridMultilevel"/>
    <w:tmpl w:val="96D62D4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6302C336">
      <w:start w:val="1"/>
      <w:numFmt w:val="lowerLetter"/>
      <w:lvlText w:val="%3."/>
      <w:lvlJc w:val="left"/>
      <w:pPr>
        <w:ind w:left="2160" w:hanging="360"/>
      </w:pPr>
      <w:rPr>
        <w:rFonts w:hint="default"/>
        <w:color w:val="auto"/>
      </w:rPr>
    </w:lvl>
    <w:lvl w:ilvl="3" w:tplc="04090015">
      <w:start w:val="1"/>
      <w:numFmt w:val="upp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029FF"/>
    <w:multiLevelType w:val="hybridMultilevel"/>
    <w:tmpl w:val="615EB2E4"/>
    <w:lvl w:ilvl="0" w:tplc="20A241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A3EF6"/>
    <w:multiLevelType w:val="multilevel"/>
    <w:tmpl w:val="6AC6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F747E"/>
    <w:multiLevelType w:val="hybridMultilevel"/>
    <w:tmpl w:val="AE8CD00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6F12D92"/>
    <w:multiLevelType w:val="hybridMultilevel"/>
    <w:tmpl w:val="D58CF6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7F4618E"/>
    <w:multiLevelType w:val="hybridMultilevel"/>
    <w:tmpl w:val="F102A42E"/>
    <w:lvl w:ilvl="0" w:tplc="20A2419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D6D2F"/>
    <w:multiLevelType w:val="hybridMultilevel"/>
    <w:tmpl w:val="C80A9D78"/>
    <w:lvl w:ilvl="0" w:tplc="C8C84FCA">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67832"/>
    <w:multiLevelType w:val="hybridMultilevel"/>
    <w:tmpl w:val="DE5E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B06D6"/>
    <w:multiLevelType w:val="multilevel"/>
    <w:tmpl w:val="DA569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2DE2FF2"/>
    <w:multiLevelType w:val="hybridMultilevel"/>
    <w:tmpl w:val="0122DFEA"/>
    <w:lvl w:ilvl="0" w:tplc="B6708F46">
      <w:start w:val="1"/>
      <w:numFmt w:val="decimal"/>
      <w:lvlText w:val="%1."/>
      <w:lvlJc w:val="left"/>
      <w:pPr>
        <w:tabs>
          <w:tab w:val="num" w:pos="720"/>
        </w:tabs>
        <w:ind w:left="720" w:hanging="360"/>
      </w:pPr>
    </w:lvl>
    <w:lvl w:ilvl="1" w:tplc="EE02470A" w:tentative="1">
      <w:start w:val="1"/>
      <w:numFmt w:val="decimal"/>
      <w:lvlText w:val="%2."/>
      <w:lvlJc w:val="left"/>
      <w:pPr>
        <w:tabs>
          <w:tab w:val="num" w:pos="1440"/>
        </w:tabs>
        <w:ind w:left="1440" w:hanging="360"/>
      </w:pPr>
    </w:lvl>
    <w:lvl w:ilvl="2" w:tplc="D4E8609E" w:tentative="1">
      <w:start w:val="1"/>
      <w:numFmt w:val="decimal"/>
      <w:lvlText w:val="%3."/>
      <w:lvlJc w:val="left"/>
      <w:pPr>
        <w:tabs>
          <w:tab w:val="num" w:pos="2160"/>
        </w:tabs>
        <w:ind w:left="2160" w:hanging="360"/>
      </w:pPr>
    </w:lvl>
    <w:lvl w:ilvl="3" w:tplc="EC1CA38E" w:tentative="1">
      <w:start w:val="1"/>
      <w:numFmt w:val="decimal"/>
      <w:lvlText w:val="%4."/>
      <w:lvlJc w:val="left"/>
      <w:pPr>
        <w:tabs>
          <w:tab w:val="num" w:pos="2880"/>
        </w:tabs>
        <w:ind w:left="2880" w:hanging="360"/>
      </w:pPr>
    </w:lvl>
    <w:lvl w:ilvl="4" w:tplc="F034B5F4" w:tentative="1">
      <w:start w:val="1"/>
      <w:numFmt w:val="decimal"/>
      <w:lvlText w:val="%5."/>
      <w:lvlJc w:val="left"/>
      <w:pPr>
        <w:tabs>
          <w:tab w:val="num" w:pos="3600"/>
        </w:tabs>
        <w:ind w:left="3600" w:hanging="360"/>
      </w:pPr>
    </w:lvl>
    <w:lvl w:ilvl="5" w:tplc="FA0077A0" w:tentative="1">
      <w:start w:val="1"/>
      <w:numFmt w:val="decimal"/>
      <w:lvlText w:val="%6."/>
      <w:lvlJc w:val="left"/>
      <w:pPr>
        <w:tabs>
          <w:tab w:val="num" w:pos="4320"/>
        </w:tabs>
        <w:ind w:left="4320" w:hanging="360"/>
      </w:pPr>
    </w:lvl>
    <w:lvl w:ilvl="6" w:tplc="D85A86E2" w:tentative="1">
      <w:start w:val="1"/>
      <w:numFmt w:val="decimal"/>
      <w:lvlText w:val="%7."/>
      <w:lvlJc w:val="left"/>
      <w:pPr>
        <w:tabs>
          <w:tab w:val="num" w:pos="5040"/>
        </w:tabs>
        <w:ind w:left="5040" w:hanging="360"/>
      </w:pPr>
    </w:lvl>
    <w:lvl w:ilvl="7" w:tplc="28E68BAE" w:tentative="1">
      <w:start w:val="1"/>
      <w:numFmt w:val="decimal"/>
      <w:lvlText w:val="%8."/>
      <w:lvlJc w:val="left"/>
      <w:pPr>
        <w:tabs>
          <w:tab w:val="num" w:pos="5760"/>
        </w:tabs>
        <w:ind w:left="5760" w:hanging="360"/>
      </w:pPr>
    </w:lvl>
    <w:lvl w:ilvl="8" w:tplc="39060C32" w:tentative="1">
      <w:start w:val="1"/>
      <w:numFmt w:val="decimal"/>
      <w:lvlText w:val="%9."/>
      <w:lvlJc w:val="left"/>
      <w:pPr>
        <w:tabs>
          <w:tab w:val="num" w:pos="6480"/>
        </w:tabs>
        <w:ind w:left="6480" w:hanging="360"/>
      </w:pPr>
    </w:lvl>
  </w:abstractNum>
  <w:abstractNum w:abstractNumId="32" w15:restartNumberingAfterBreak="0">
    <w:nsid w:val="66A515C9"/>
    <w:multiLevelType w:val="hybridMultilevel"/>
    <w:tmpl w:val="56381346"/>
    <w:lvl w:ilvl="0" w:tplc="C8C84FCA">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2587D"/>
    <w:multiLevelType w:val="hybridMultilevel"/>
    <w:tmpl w:val="321CE70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C5BAA"/>
    <w:multiLevelType w:val="hybridMultilevel"/>
    <w:tmpl w:val="AE4E8A0E"/>
    <w:lvl w:ilvl="0" w:tplc="4A1446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BB7AA1"/>
    <w:multiLevelType w:val="hybridMultilevel"/>
    <w:tmpl w:val="9F04C70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15">
      <w:start w:val="1"/>
      <w:numFmt w:val="upp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876445"/>
    <w:multiLevelType w:val="hybridMultilevel"/>
    <w:tmpl w:val="1268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163EA"/>
    <w:multiLevelType w:val="hybridMultilevel"/>
    <w:tmpl w:val="892A8612"/>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15:restartNumberingAfterBreak="0">
    <w:nsid w:val="7440128F"/>
    <w:multiLevelType w:val="hybridMultilevel"/>
    <w:tmpl w:val="4F32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C7814"/>
    <w:multiLevelType w:val="multilevel"/>
    <w:tmpl w:val="DA569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B170D6"/>
    <w:multiLevelType w:val="hybridMultilevel"/>
    <w:tmpl w:val="67C08EE2"/>
    <w:lvl w:ilvl="0" w:tplc="21CC0F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E3DFB"/>
    <w:multiLevelType w:val="hybridMultilevel"/>
    <w:tmpl w:val="2D82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7384C"/>
    <w:multiLevelType w:val="hybridMultilevel"/>
    <w:tmpl w:val="D14A7AF0"/>
    <w:lvl w:ilvl="0" w:tplc="C8C84FCA">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B41A0"/>
    <w:multiLevelType w:val="hybridMultilevel"/>
    <w:tmpl w:val="3A4CD972"/>
    <w:lvl w:ilvl="0" w:tplc="07D28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421748">
    <w:abstractNumId w:val="15"/>
  </w:num>
  <w:num w:numId="2" w16cid:durableId="337737989">
    <w:abstractNumId w:val="32"/>
  </w:num>
  <w:num w:numId="3" w16cid:durableId="1268125054">
    <w:abstractNumId w:val="33"/>
  </w:num>
  <w:num w:numId="4" w16cid:durableId="2071462361">
    <w:abstractNumId w:val="8"/>
  </w:num>
  <w:num w:numId="5" w16cid:durableId="1253665711">
    <w:abstractNumId w:val="3"/>
  </w:num>
  <w:num w:numId="6" w16cid:durableId="1118640942">
    <w:abstractNumId w:val="37"/>
  </w:num>
  <w:num w:numId="7" w16cid:durableId="48384593">
    <w:abstractNumId w:val="37"/>
  </w:num>
  <w:num w:numId="8" w16cid:durableId="915671107">
    <w:abstractNumId w:val="26"/>
  </w:num>
  <w:num w:numId="9" w16cid:durableId="1831024995">
    <w:abstractNumId w:val="7"/>
  </w:num>
  <w:num w:numId="10" w16cid:durableId="2069064532">
    <w:abstractNumId w:val="6"/>
  </w:num>
  <w:num w:numId="11" w16cid:durableId="772166277">
    <w:abstractNumId w:val="22"/>
  </w:num>
  <w:num w:numId="12" w16cid:durableId="1002897869">
    <w:abstractNumId w:val="25"/>
  </w:num>
  <w:num w:numId="13" w16cid:durableId="1078747297">
    <w:abstractNumId w:val="19"/>
  </w:num>
  <w:num w:numId="14" w16cid:durableId="817382816">
    <w:abstractNumId w:val="35"/>
  </w:num>
  <w:num w:numId="15" w16cid:durableId="1316225720">
    <w:abstractNumId w:val="1"/>
  </w:num>
  <w:num w:numId="16" w16cid:durableId="54941261">
    <w:abstractNumId w:val="17"/>
  </w:num>
  <w:num w:numId="17" w16cid:durableId="300699367">
    <w:abstractNumId w:val="30"/>
  </w:num>
  <w:num w:numId="18" w16cid:durableId="821312435">
    <w:abstractNumId w:val="39"/>
  </w:num>
  <w:num w:numId="19" w16cid:durableId="627203944">
    <w:abstractNumId w:val="5"/>
  </w:num>
  <w:num w:numId="20" w16cid:durableId="1986355524">
    <w:abstractNumId w:val="0"/>
  </w:num>
  <w:num w:numId="21" w16cid:durableId="1453868056">
    <w:abstractNumId w:val="16"/>
  </w:num>
  <w:num w:numId="22" w16cid:durableId="1873683227">
    <w:abstractNumId w:val="4"/>
  </w:num>
  <w:num w:numId="23" w16cid:durableId="1473476856">
    <w:abstractNumId w:val="18"/>
  </w:num>
  <w:num w:numId="24" w16cid:durableId="128593210">
    <w:abstractNumId w:val="27"/>
  </w:num>
  <w:num w:numId="25" w16cid:durableId="1777872555">
    <w:abstractNumId w:val="23"/>
  </w:num>
  <w:num w:numId="26" w16cid:durableId="65761720">
    <w:abstractNumId w:val="13"/>
  </w:num>
  <w:num w:numId="27" w16cid:durableId="42214371">
    <w:abstractNumId w:val="11"/>
  </w:num>
  <w:num w:numId="28" w16cid:durableId="1343554958">
    <w:abstractNumId w:val="28"/>
  </w:num>
  <w:num w:numId="29" w16cid:durableId="798108864">
    <w:abstractNumId w:val="42"/>
  </w:num>
  <w:num w:numId="30" w16cid:durableId="1004549533">
    <w:abstractNumId w:val="14"/>
  </w:num>
  <w:num w:numId="31" w16cid:durableId="1421827315">
    <w:abstractNumId w:val="9"/>
  </w:num>
  <w:num w:numId="32" w16cid:durableId="393234784">
    <w:abstractNumId w:val="29"/>
  </w:num>
  <w:num w:numId="33" w16cid:durableId="546794759">
    <w:abstractNumId w:val="20"/>
  </w:num>
  <w:num w:numId="34" w16cid:durableId="1849056978">
    <w:abstractNumId w:val="41"/>
  </w:num>
  <w:num w:numId="35" w16cid:durableId="327903924">
    <w:abstractNumId w:val="40"/>
  </w:num>
  <w:num w:numId="36" w16cid:durableId="1687830127">
    <w:abstractNumId w:val="10"/>
  </w:num>
  <w:num w:numId="37" w16cid:durableId="1476337511">
    <w:abstractNumId w:val="2"/>
  </w:num>
  <w:num w:numId="38" w16cid:durableId="214509430">
    <w:abstractNumId w:val="12"/>
  </w:num>
  <w:num w:numId="39" w16cid:durableId="536354113">
    <w:abstractNumId w:val="31"/>
  </w:num>
  <w:num w:numId="40" w16cid:durableId="1322737317">
    <w:abstractNumId w:val="21"/>
  </w:num>
  <w:num w:numId="41" w16cid:durableId="1525365216">
    <w:abstractNumId w:val="38"/>
  </w:num>
  <w:num w:numId="42" w16cid:durableId="1371420754">
    <w:abstractNumId w:val="34"/>
  </w:num>
  <w:num w:numId="43" w16cid:durableId="1776829235">
    <w:abstractNumId w:val="36"/>
  </w:num>
  <w:num w:numId="44" w16cid:durableId="98527509">
    <w:abstractNumId w:val="24"/>
  </w:num>
  <w:num w:numId="45" w16cid:durableId="18463552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A3"/>
    <w:rsid w:val="000009B0"/>
    <w:rsid w:val="00000A53"/>
    <w:rsid w:val="0000127B"/>
    <w:rsid w:val="00004A1D"/>
    <w:rsid w:val="0000703A"/>
    <w:rsid w:val="00007ADA"/>
    <w:rsid w:val="00010044"/>
    <w:rsid w:val="0001050E"/>
    <w:rsid w:val="000108EB"/>
    <w:rsid w:val="00010C9B"/>
    <w:rsid w:val="00010F6B"/>
    <w:rsid w:val="000143FD"/>
    <w:rsid w:val="00016634"/>
    <w:rsid w:val="00016E97"/>
    <w:rsid w:val="000207E9"/>
    <w:rsid w:val="0002090E"/>
    <w:rsid w:val="000212F6"/>
    <w:rsid w:val="0002370C"/>
    <w:rsid w:val="00025077"/>
    <w:rsid w:val="00026769"/>
    <w:rsid w:val="00026D87"/>
    <w:rsid w:val="000306E2"/>
    <w:rsid w:val="0003228B"/>
    <w:rsid w:val="0003281A"/>
    <w:rsid w:val="0003327C"/>
    <w:rsid w:val="000343BC"/>
    <w:rsid w:val="0003715E"/>
    <w:rsid w:val="00037A2E"/>
    <w:rsid w:val="0004029B"/>
    <w:rsid w:val="00041B01"/>
    <w:rsid w:val="00042197"/>
    <w:rsid w:val="000428E8"/>
    <w:rsid w:val="00042AB2"/>
    <w:rsid w:val="00050694"/>
    <w:rsid w:val="00051083"/>
    <w:rsid w:val="0005197D"/>
    <w:rsid w:val="00051E5C"/>
    <w:rsid w:val="00052DFC"/>
    <w:rsid w:val="0005322F"/>
    <w:rsid w:val="00054C7C"/>
    <w:rsid w:val="00062AE0"/>
    <w:rsid w:val="00063124"/>
    <w:rsid w:val="00065BAD"/>
    <w:rsid w:val="00065F65"/>
    <w:rsid w:val="000661CD"/>
    <w:rsid w:val="000664FE"/>
    <w:rsid w:val="00067389"/>
    <w:rsid w:val="000679F0"/>
    <w:rsid w:val="00072697"/>
    <w:rsid w:val="00073196"/>
    <w:rsid w:val="00074572"/>
    <w:rsid w:val="0007726E"/>
    <w:rsid w:val="0007733F"/>
    <w:rsid w:val="00080035"/>
    <w:rsid w:val="00082D0A"/>
    <w:rsid w:val="000843C1"/>
    <w:rsid w:val="00084E21"/>
    <w:rsid w:val="0008583F"/>
    <w:rsid w:val="00085BAE"/>
    <w:rsid w:val="00085F41"/>
    <w:rsid w:val="00090CD6"/>
    <w:rsid w:val="000918D2"/>
    <w:rsid w:val="000929AB"/>
    <w:rsid w:val="000A0595"/>
    <w:rsid w:val="000A1589"/>
    <w:rsid w:val="000A1D3D"/>
    <w:rsid w:val="000A2CC4"/>
    <w:rsid w:val="000A2D18"/>
    <w:rsid w:val="000A395E"/>
    <w:rsid w:val="000A56CC"/>
    <w:rsid w:val="000A789E"/>
    <w:rsid w:val="000A7BCA"/>
    <w:rsid w:val="000B0E74"/>
    <w:rsid w:val="000B0FCE"/>
    <w:rsid w:val="000B11FA"/>
    <w:rsid w:val="000B16F9"/>
    <w:rsid w:val="000B3530"/>
    <w:rsid w:val="000B5CDA"/>
    <w:rsid w:val="000B6A81"/>
    <w:rsid w:val="000B73FE"/>
    <w:rsid w:val="000C001B"/>
    <w:rsid w:val="000C09F1"/>
    <w:rsid w:val="000C0B18"/>
    <w:rsid w:val="000C0FAA"/>
    <w:rsid w:val="000C138E"/>
    <w:rsid w:val="000C3707"/>
    <w:rsid w:val="000C55E5"/>
    <w:rsid w:val="000C6A9E"/>
    <w:rsid w:val="000C6C00"/>
    <w:rsid w:val="000C7ED4"/>
    <w:rsid w:val="000D0F9A"/>
    <w:rsid w:val="000D5F33"/>
    <w:rsid w:val="000D7CA3"/>
    <w:rsid w:val="000D7DFC"/>
    <w:rsid w:val="000E159A"/>
    <w:rsid w:val="000E21C8"/>
    <w:rsid w:val="000E262F"/>
    <w:rsid w:val="000E2D42"/>
    <w:rsid w:val="000E3128"/>
    <w:rsid w:val="000E340E"/>
    <w:rsid w:val="000E3B6D"/>
    <w:rsid w:val="000E3FAA"/>
    <w:rsid w:val="000E4B05"/>
    <w:rsid w:val="000E6E71"/>
    <w:rsid w:val="000F00EF"/>
    <w:rsid w:val="000F10E1"/>
    <w:rsid w:val="000F3585"/>
    <w:rsid w:val="000F448A"/>
    <w:rsid w:val="000F5128"/>
    <w:rsid w:val="000F5E0E"/>
    <w:rsid w:val="000F7502"/>
    <w:rsid w:val="000F7D35"/>
    <w:rsid w:val="00103640"/>
    <w:rsid w:val="00104674"/>
    <w:rsid w:val="00104995"/>
    <w:rsid w:val="00104BF8"/>
    <w:rsid w:val="00106FE5"/>
    <w:rsid w:val="00107308"/>
    <w:rsid w:val="0011043B"/>
    <w:rsid w:val="001111D8"/>
    <w:rsid w:val="001118F2"/>
    <w:rsid w:val="00111934"/>
    <w:rsid w:val="00112564"/>
    <w:rsid w:val="001129EE"/>
    <w:rsid w:val="00113706"/>
    <w:rsid w:val="00113F5C"/>
    <w:rsid w:val="00116404"/>
    <w:rsid w:val="001170BC"/>
    <w:rsid w:val="00117FD7"/>
    <w:rsid w:val="00122096"/>
    <w:rsid w:val="0012228D"/>
    <w:rsid w:val="00123664"/>
    <w:rsid w:val="001261F3"/>
    <w:rsid w:val="00127EA3"/>
    <w:rsid w:val="00130F9E"/>
    <w:rsid w:val="0013266C"/>
    <w:rsid w:val="00132C5E"/>
    <w:rsid w:val="0013473E"/>
    <w:rsid w:val="00135450"/>
    <w:rsid w:val="00135B1A"/>
    <w:rsid w:val="00137543"/>
    <w:rsid w:val="00140427"/>
    <w:rsid w:val="001414A0"/>
    <w:rsid w:val="001416F3"/>
    <w:rsid w:val="001454CC"/>
    <w:rsid w:val="00145641"/>
    <w:rsid w:val="00150469"/>
    <w:rsid w:val="001509DB"/>
    <w:rsid w:val="00151A62"/>
    <w:rsid w:val="00153F10"/>
    <w:rsid w:val="001559EA"/>
    <w:rsid w:val="0015664F"/>
    <w:rsid w:val="00157252"/>
    <w:rsid w:val="00161FCE"/>
    <w:rsid w:val="00163E19"/>
    <w:rsid w:val="00165639"/>
    <w:rsid w:val="00166035"/>
    <w:rsid w:val="001679EE"/>
    <w:rsid w:val="00170549"/>
    <w:rsid w:val="0017179D"/>
    <w:rsid w:val="00171811"/>
    <w:rsid w:val="00175614"/>
    <w:rsid w:val="0017576C"/>
    <w:rsid w:val="00177537"/>
    <w:rsid w:val="00181D64"/>
    <w:rsid w:val="00183067"/>
    <w:rsid w:val="00183ECD"/>
    <w:rsid w:val="00186067"/>
    <w:rsid w:val="0018645B"/>
    <w:rsid w:val="00187F52"/>
    <w:rsid w:val="00190061"/>
    <w:rsid w:val="00191288"/>
    <w:rsid w:val="00191A7B"/>
    <w:rsid w:val="00191FEC"/>
    <w:rsid w:val="00193242"/>
    <w:rsid w:val="00196F57"/>
    <w:rsid w:val="001A1C37"/>
    <w:rsid w:val="001A2D39"/>
    <w:rsid w:val="001A31D8"/>
    <w:rsid w:val="001A5950"/>
    <w:rsid w:val="001A6091"/>
    <w:rsid w:val="001A6217"/>
    <w:rsid w:val="001A6876"/>
    <w:rsid w:val="001A6ADF"/>
    <w:rsid w:val="001B20E0"/>
    <w:rsid w:val="001B347C"/>
    <w:rsid w:val="001B3A92"/>
    <w:rsid w:val="001B3D08"/>
    <w:rsid w:val="001B5A28"/>
    <w:rsid w:val="001B663C"/>
    <w:rsid w:val="001C03D4"/>
    <w:rsid w:val="001C0D9C"/>
    <w:rsid w:val="001C1794"/>
    <w:rsid w:val="001C2740"/>
    <w:rsid w:val="001C3F0E"/>
    <w:rsid w:val="001C428C"/>
    <w:rsid w:val="001C6A2D"/>
    <w:rsid w:val="001C6B91"/>
    <w:rsid w:val="001D0EF7"/>
    <w:rsid w:val="001D2343"/>
    <w:rsid w:val="001D472F"/>
    <w:rsid w:val="001D6346"/>
    <w:rsid w:val="001D6E5C"/>
    <w:rsid w:val="001D7AAA"/>
    <w:rsid w:val="001E0177"/>
    <w:rsid w:val="001E329E"/>
    <w:rsid w:val="001E436C"/>
    <w:rsid w:val="001E5350"/>
    <w:rsid w:val="001E5CC8"/>
    <w:rsid w:val="001E683B"/>
    <w:rsid w:val="001F1DD3"/>
    <w:rsid w:val="001F29C0"/>
    <w:rsid w:val="001F4B2A"/>
    <w:rsid w:val="001F6909"/>
    <w:rsid w:val="001F6F71"/>
    <w:rsid w:val="002010B3"/>
    <w:rsid w:val="0020237E"/>
    <w:rsid w:val="00205FA1"/>
    <w:rsid w:val="00206DBE"/>
    <w:rsid w:val="00214C14"/>
    <w:rsid w:val="002178A0"/>
    <w:rsid w:val="00217E9E"/>
    <w:rsid w:val="00220737"/>
    <w:rsid w:val="00222606"/>
    <w:rsid w:val="00223B30"/>
    <w:rsid w:val="0022515D"/>
    <w:rsid w:val="00226405"/>
    <w:rsid w:val="00226DF3"/>
    <w:rsid w:val="00227501"/>
    <w:rsid w:val="00231132"/>
    <w:rsid w:val="00232D08"/>
    <w:rsid w:val="00234221"/>
    <w:rsid w:val="002367C0"/>
    <w:rsid w:val="00237D28"/>
    <w:rsid w:val="002403C0"/>
    <w:rsid w:val="00240CEC"/>
    <w:rsid w:val="002435D8"/>
    <w:rsid w:val="00244406"/>
    <w:rsid w:val="00244570"/>
    <w:rsid w:val="00246958"/>
    <w:rsid w:val="00247EE9"/>
    <w:rsid w:val="00250BD7"/>
    <w:rsid w:val="00250D34"/>
    <w:rsid w:val="002526A5"/>
    <w:rsid w:val="00256E47"/>
    <w:rsid w:val="00257768"/>
    <w:rsid w:val="00260221"/>
    <w:rsid w:val="0026072C"/>
    <w:rsid w:val="0026076D"/>
    <w:rsid w:val="00262308"/>
    <w:rsid w:val="0026253F"/>
    <w:rsid w:val="002650D6"/>
    <w:rsid w:val="0026571A"/>
    <w:rsid w:val="00266B0C"/>
    <w:rsid w:val="00266EF9"/>
    <w:rsid w:val="002724A3"/>
    <w:rsid w:val="002751D6"/>
    <w:rsid w:val="0027771A"/>
    <w:rsid w:val="0028006C"/>
    <w:rsid w:val="00280D1E"/>
    <w:rsid w:val="0028376E"/>
    <w:rsid w:val="002838F8"/>
    <w:rsid w:val="002840DE"/>
    <w:rsid w:val="002861FB"/>
    <w:rsid w:val="00287174"/>
    <w:rsid w:val="00287443"/>
    <w:rsid w:val="00290427"/>
    <w:rsid w:val="00290BB8"/>
    <w:rsid w:val="002923A4"/>
    <w:rsid w:val="00295B88"/>
    <w:rsid w:val="002A05F2"/>
    <w:rsid w:val="002A1A62"/>
    <w:rsid w:val="002A3F03"/>
    <w:rsid w:val="002A7784"/>
    <w:rsid w:val="002B07EA"/>
    <w:rsid w:val="002B0942"/>
    <w:rsid w:val="002B3423"/>
    <w:rsid w:val="002B4012"/>
    <w:rsid w:val="002B40EA"/>
    <w:rsid w:val="002B54E0"/>
    <w:rsid w:val="002C078B"/>
    <w:rsid w:val="002C4CFB"/>
    <w:rsid w:val="002C5E1A"/>
    <w:rsid w:val="002C690F"/>
    <w:rsid w:val="002D14EE"/>
    <w:rsid w:val="002D2F20"/>
    <w:rsid w:val="002D33DA"/>
    <w:rsid w:val="002D366E"/>
    <w:rsid w:val="002D428C"/>
    <w:rsid w:val="002D4731"/>
    <w:rsid w:val="002D48ED"/>
    <w:rsid w:val="002D6760"/>
    <w:rsid w:val="002D7010"/>
    <w:rsid w:val="002E05CE"/>
    <w:rsid w:val="002E0B8C"/>
    <w:rsid w:val="002E126C"/>
    <w:rsid w:val="002E1B53"/>
    <w:rsid w:val="002E3778"/>
    <w:rsid w:val="002E3B02"/>
    <w:rsid w:val="002E3E82"/>
    <w:rsid w:val="002E4F74"/>
    <w:rsid w:val="002E747F"/>
    <w:rsid w:val="002E7B6F"/>
    <w:rsid w:val="002F014B"/>
    <w:rsid w:val="002F0C6F"/>
    <w:rsid w:val="002F1009"/>
    <w:rsid w:val="002F1909"/>
    <w:rsid w:val="002F2016"/>
    <w:rsid w:val="002F5523"/>
    <w:rsid w:val="002F5A40"/>
    <w:rsid w:val="002F69A2"/>
    <w:rsid w:val="002F7C00"/>
    <w:rsid w:val="00303856"/>
    <w:rsid w:val="003074E6"/>
    <w:rsid w:val="003115FC"/>
    <w:rsid w:val="00312AFB"/>
    <w:rsid w:val="00313167"/>
    <w:rsid w:val="00313279"/>
    <w:rsid w:val="00313CBA"/>
    <w:rsid w:val="003154C4"/>
    <w:rsid w:val="003171F1"/>
    <w:rsid w:val="00317704"/>
    <w:rsid w:val="003208BA"/>
    <w:rsid w:val="00320F91"/>
    <w:rsid w:val="0032187C"/>
    <w:rsid w:val="00326EFA"/>
    <w:rsid w:val="0033099F"/>
    <w:rsid w:val="00330AE1"/>
    <w:rsid w:val="00330B25"/>
    <w:rsid w:val="00330CFF"/>
    <w:rsid w:val="00331332"/>
    <w:rsid w:val="00331581"/>
    <w:rsid w:val="00336DE4"/>
    <w:rsid w:val="00337AF1"/>
    <w:rsid w:val="00337CD6"/>
    <w:rsid w:val="0034020A"/>
    <w:rsid w:val="0034263C"/>
    <w:rsid w:val="003429C2"/>
    <w:rsid w:val="00344521"/>
    <w:rsid w:val="00345A0D"/>
    <w:rsid w:val="003508BB"/>
    <w:rsid w:val="00353BC8"/>
    <w:rsid w:val="00353EBF"/>
    <w:rsid w:val="00354B16"/>
    <w:rsid w:val="0036197C"/>
    <w:rsid w:val="003620F7"/>
    <w:rsid w:val="003626A9"/>
    <w:rsid w:val="0036480A"/>
    <w:rsid w:val="003654EB"/>
    <w:rsid w:val="003654EE"/>
    <w:rsid w:val="00365749"/>
    <w:rsid w:val="0037100E"/>
    <w:rsid w:val="003717DD"/>
    <w:rsid w:val="00372B1F"/>
    <w:rsid w:val="00373C11"/>
    <w:rsid w:val="003750C3"/>
    <w:rsid w:val="0037516A"/>
    <w:rsid w:val="0037685B"/>
    <w:rsid w:val="00376B13"/>
    <w:rsid w:val="00376FC2"/>
    <w:rsid w:val="00377FD1"/>
    <w:rsid w:val="003821E5"/>
    <w:rsid w:val="00383D83"/>
    <w:rsid w:val="00383FCC"/>
    <w:rsid w:val="00385C0A"/>
    <w:rsid w:val="00385EAF"/>
    <w:rsid w:val="0039198F"/>
    <w:rsid w:val="0039213E"/>
    <w:rsid w:val="003924D3"/>
    <w:rsid w:val="00392A35"/>
    <w:rsid w:val="00394157"/>
    <w:rsid w:val="00394E1B"/>
    <w:rsid w:val="00395B49"/>
    <w:rsid w:val="0039649B"/>
    <w:rsid w:val="003971A2"/>
    <w:rsid w:val="003A11D9"/>
    <w:rsid w:val="003A125A"/>
    <w:rsid w:val="003A1AD8"/>
    <w:rsid w:val="003A2536"/>
    <w:rsid w:val="003A32B6"/>
    <w:rsid w:val="003A4386"/>
    <w:rsid w:val="003A518E"/>
    <w:rsid w:val="003A5D74"/>
    <w:rsid w:val="003A609D"/>
    <w:rsid w:val="003A6D19"/>
    <w:rsid w:val="003A73B9"/>
    <w:rsid w:val="003A7E83"/>
    <w:rsid w:val="003B0B43"/>
    <w:rsid w:val="003B0C85"/>
    <w:rsid w:val="003B1BDE"/>
    <w:rsid w:val="003B1ED1"/>
    <w:rsid w:val="003B203F"/>
    <w:rsid w:val="003B3EB3"/>
    <w:rsid w:val="003B4B33"/>
    <w:rsid w:val="003B5724"/>
    <w:rsid w:val="003B6B17"/>
    <w:rsid w:val="003C0104"/>
    <w:rsid w:val="003C19CC"/>
    <w:rsid w:val="003C2B04"/>
    <w:rsid w:val="003C2E4B"/>
    <w:rsid w:val="003C32AD"/>
    <w:rsid w:val="003C4ABE"/>
    <w:rsid w:val="003C6064"/>
    <w:rsid w:val="003C618C"/>
    <w:rsid w:val="003C69EF"/>
    <w:rsid w:val="003C7622"/>
    <w:rsid w:val="003C7636"/>
    <w:rsid w:val="003D0ECA"/>
    <w:rsid w:val="003D1594"/>
    <w:rsid w:val="003D17A4"/>
    <w:rsid w:val="003D18AA"/>
    <w:rsid w:val="003D3B38"/>
    <w:rsid w:val="003D3E34"/>
    <w:rsid w:val="003D4FE0"/>
    <w:rsid w:val="003D532F"/>
    <w:rsid w:val="003D7B16"/>
    <w:rsid w:val="003E0E80"/>
    <w:rsid w:val="003E1268"/>
    <w:rsid w:val="003E17B1"/>
    <w:rsid w:val="003E1814"/>
    <w:rsid w:val="003E23E4"/>
    <w:rsid w:val="003E2AEC"/>
    <w:rsid w:val="003E349B"/>
    <w:rsid w:val="003E4CB3"/>
    <w:rsid w:val="003E66CA"/>
    <w:rsid w:val="003F0D91"/>
    <w:rsid w:val="003F21CC"/>
    <w:rsid w:val="003F3A73"/>
    <w:rsid w:val="003F4984"/>
    <w:rsid w:val="003F50F7"/>
    <w:rsid w:val="003F64FC"/>
    <w:rsid w:val="003F651F"/>
    <w:rsid w:val="00401228"/>
    <w:rsid w:val="0040221B"/>
    <w:rsid w:val="00404CFB"/>
    <w:rsid w:val="00405307"/>
    <w:rsid w:val="004073C2"/>
    <w:rsid w:val="00410ECE"/>
    <w:rsid w:val="004129BB"/>
    <w:rsid w:val="00412AF1"/>
    <w:rsid w:val="004138AF"/>
    <w:rsid w:val="00413A20"/>
    <w:rsid w:val="0041441F"/>
    <w:rsid w:val="00415E73"/>
    <w:rsid w:val="00416CCC"/>
    <w:rsid w:val="00416FB7"/>
    <w:rsid w:val="00420315"/>
    <w:rsid w:val="004248EB"/>
    <w:rsid w:val="00426625"/>
    <w:rsid w:val="00430610"/>
    <w:rsid w:val="00430DD1"/>
    <w:rsid w:val="004312DD"/>
    <w:rsid w:val="004312F1"/>
    <w:rsid w:val="00431CDE"/>
    <w:rsid w:val="00435152"/>
    <w:rsid w:val="0043535B"/>
    <w:rsid w:val="00435415"/>
    <w:rsid w:val="00435422"/>
    <w:rsid w:val="00440CD7"/>
    <w:rsid w:val="00441678"/>
    <w:rsid w:val="00441971"/>
    <w:rsid w:val="00441B72"/>
    <w:rsid w:val="004420E2"/>
    <w:rsid w:val="0044230E"/>
    <w:rsid w:val="00443131"/>
    <w:rsid w:val="004433AA"/>
    <w:rsid w:val="004457FA"/>
    <w:rsid w:val="00446AC6"/>
    <w:rsid w:val="00446B62"/>
    <w:rsid w:val="00451BC7"/>
    <w:rsid w:val="00452065"/>
    <w:rsid w:val="004539C1"/>
    <w:rsid w:val="004545D3"/>
    <w:rsid w:val="00455E58"/>
    <w:rsid w:val="00456351"/>
    <w:rsid w:val="00461694"/>
    <w:rsid w:val="00463287"/>
    <w:rsid w:val="00463A55"/>
    <w:rsid w:val="00465BBB"/>
    <w:rsid w:val="00465FC1"/>
    <w:rsid w:val="00467BF5"/>
    <w:rsid w:val="00467E44"/>
    <w:rsid w:val="00467F64"/>
    <w:rsid w:val="00472399"/>
    <w:rsid w:val="00472BBD"/>
    <w:rsid w:val="00473265"/>
    <w:rsid w:val="0047333C"/>
    <w:rsid w:val="0047339F"/>
    <w:rsid w:val="00473A54"/>
    <w:rsid w:val="00474F0B"/>
    <w:rsid w:val="00476148"/>
    <w:rsid w:val="0047767D"/>
    <w:rsid w:val="004778B4"/>
    <w:rsid w:val="00481187"/>
    <w:rsid w:val="00481A03"/>
    <w:rsid w:val="004823BB"/>
    <w:rsid w:val="00482DE3"/>
    <w:rsid w:val="0048426A"/>
    <w:rsid w:val="0049139F"/>
    <w:rsid w:val="00492A53"/>
    <w:rsid w:val="00492B67"/>
    <w:rsid w:val="004935C7"/>
    <w:rsid w:val="00495083"/>
    <w:rsid w:val="004958C5"/>
    <w:rsid w:val="00495C7B"/>
    <w:rsid w:val="00495DB2"/>
    <w:rsid w:val="004961F7"/>
    <w:rsid w:val="004973EA"/>
    <w:rsid w:val="004A1FD2"/>
    <w:rsid w:val="004A33F4"/>
    <w:rsid w:val="004A38C2"/>
    <w:rsid w:val="004A492E"/>
    <w:rsid w:val="004A6180"/>
    <w:rsid w:val="004A648D"/>
    <w:rsid w:val="004A6901"/>
    <w:rsid w:val="004A6B76"/>
    <w:rsid w:val="004A74FF"/>
    <w:rsid w:val="004A7C70"/>
    <w:rsid w:val="004B05E5"/>
    <w:rsid w:val="004B0C67"/>
    <w:rsid w:val="004B1349"/>
    <w:rsid w:val="004B13B2"/>
    <w:rsid w:val="004B1FFC"/>
    <w:rsid w:val="004B3A32"/>
    <w:rsid w:val="004B4875"/>
    <w:rsid w:val="004C0DF8"/>
    <w:rsid w:val="004C21CF"/>
    <w:rsid w:val="004C26C0"/>
    <w:rsid w:val="004C3A9A"/>
    <w:rsid w:val="004C61A0"/>
    <w:rsid w:val="004C63E6"/>
    <w:rsid w:val="004D2C4D"/>
    <w:rsid w:val="004D2FF0"/>
    <w:rsid w:val="004D51A3"/>
    <w:rsid w:val="004D644C"/>
    <w:rsid w:val="004D6748"/>
    <w:rsid w:val="004D7227"/>
    <w:rsid w:val="004D74CF"/>
    <w:rsid w:val="004E2D6C"/>
    <w:rsid w:val="004E4561"/>
    <w:rsid w:val="004E554B"/>
    <w:rsid w:val="004E7492"/>
    <w:rsid w:val="004F2688"/>
    <w:rsid w:val="004F408D"/>
    <w:rsid w:val="004F4234"/>
    <w:rsid w:val="004F756F"/>
    <w:rsid w:val="00501224"/>
    <w:rsid w:val="00503D41"/>
    <w:rsid w:val="00503E00"/>
    <w:rsid w:val="00505D74"/>
    <w:rsid w:val="005067F9"/>
    <w:rsid w:val="005122F1"/>
    <w:rsid w:val="005131BB"/>
    <w:rsid w:val="005148B6"/>
    <w:rsid w:val="00515838"/>
    <w:rsid w:val="005158FB"/>
    <w:rsid w:val="00515A00"/>
    <w:rsid w:val="00520BEC"/>
    <w:rsid w:val="00521A61"/>
    <w:rsid w:val="00523182"/>
    <w:rsid w:val="0052428F"/>
    <w:rsid w:val="00524BAB"/>
    <w:rsid w:val="005256D0"/>
    <w:rsid w:val="005262F2"/>
    <w:rsid w:val="00530D6B"/>
    <w:rsid w:val="00531117"/>
    <w:rsid w:val="00531BD6"/>
    <w:rsid w:val="0053477C"/>
    <w:rsid w:val="00535DD3"/>
    <w:rsid w:val="00535F86"/>
    <w:rsid w:val="005362DE"/>
    <w:rsid w:val="0053773C"/>
    <w:rsid w:val="005420B6"/>
    <w:rsid w:val="005424FC"/>
    <w:rsid w:val="0054320B"/>
    <w:rsid w:val="005468FA"/>
    <w:rsid w:val="00546F8A"/>
    <w:rsid w:val="0055014F"/>
    <w:rsid w:val="0055073B"/>
    <w:rsid w:val="00551A7F"/>
    <w:rsid w:val="00551C8B"/>
    <w:rsid w:val="00552AEC"/>
    <w:rsid w:val="00554104"/>
    <w:rsid w:val="005563BC"/>
    <w:rsid w:val="005575B7"/>
    <w:rsid w:val="005576F1"/>
    <w:rsid w:val="00562A25"/>
    <w:rsid w:val="00562C68"/>
    <w:rsid w:val="00563A7C"/>
    <w:rsid w:val="00563EF3"/>
    <w:rsid w:val="00570019"/>
    <w:rsid w:val="0057003C"/>
    <w:rsid w:val="0057088D"/>
    <w:rsid w:val="0057287E"/>
    <w:rsid w:val="00575553"/>
    <w:rsid w:val="005805E0"/>
    <w:rsid w:val="00580D46"/>
    <w:rsid w:val="0058161A"/>
    <w:rsid w:val="005816D8"/>
    <w:rsid w:val="0058174D"/>
    <w:rsid w:val="00581F49"/>
    <w:rsid w:val="0058268C"/>
    <w:rsid w:val="00582975"/>
    <w:rsid w:val="0058443C"/>
    <w:rsid w:val="0058519A"/>
    <w:rsid w:val="00586A55"/>
    <w:rsid w:val="00586FFC"/>
    <w:rsid w:val="005912D9"/>
    <w:rsid w:val="00591B12"/>
    <w:rsid w:val="00592096"/>
    <w:rsid w:val="00592F29"/>
    <w:rsid w:val="00596EA1"/>
    <w:rsid w:val="005A062A"/>
    <w:rsid w:val="005A0A69"/>
    <w:rsid w:val="005A3770"/>
    <w:rsid w:val="005A38DF"/>
    <w:rsid w:val="005A3E24"/>
    <w:rsid w:val="005A431E"/>
    <w:rsid w:val="005A4470"/>
    <w:rsid w:val="005A5FEF"/>
    <w:rsid w:val="005A63C3"/>
    <w:rsid w:val="005A754E"/>
    <w:rsid w:val="005B0387"/>
    <w:rsid w:val="005B355D"/>
    <w:rsid w:val="005B3EE1"/>
    <w:rsid w:val="005B4FE8"/>
    <w:rsid w:val="005C0DE2"/>
    <w:rsid w:val="005C28DD"/>
    <w:rsid w:val="005C2C34"/>
    <w:rsid w:val="005C30AB"/>
    <w:rsid w:val="005C34B0"/>
    <w:rsid w:val="005C3D78"/>
    <w:rsid w:val="005C4797"/>
    <w:rsid w:val="005C4DDD"/>
    <w:rsid w:val="005C5018"/>
    <w:rsid w:val="005C526F"/>
    <w:rsid w:val="005C5952"/>
    <w:rsid w:val="005C712A"/>
    <w:rsid w:val="005C77D3"/>
    <w:rsid w:val="005D3CCD"/>
    <w:rsid w:val="005D4D7F"/>
    <w:rsid w:val="005D4F08"/>
    <w:rsid w:val="005D4F7C"/>
    <w:rsid w:val="005D6348"/>
    <w:rsid w:val="005E14A2"/>
    <w:rsid w:val="005E19DA"/>
    <w:rsid w:val="005E2B76"/>
    <w:rsid w:val="005E2BBE"/>
    <w:rsid w:val="005E3F81"/>
    <w:rsid w:val="005E484B"/>
    <w:rsid w:val="005E72A2"/>
    <w:rsid w:val="005F0721"/>
    <w:rsid w:val="005F0888"/>
    <w:rsid w:val="005F2ED0"/>
    <w:rsid w:val="005F3D84"/>
    <w:rsid w:val="005F4DB0"/>
    <w:rsid w:val="005F4F46"/>
    <w:rsid w:val="005F6278"/>
    <w:rsid w:val="005F7A25"/>
    <w:rsid w:val="005F7AE6"/>
    <w:rsid w:val="0060062C"/>
    <w:rsid w:val="0060113E"/>
    <w:rsid w:val="00601693"/>
    <w:rsid w:val="0060327F"/>
    <w:rsid w:val="00605314"/>
    <w:rsid w:val="006057A3"/>
    <w:rsid w:val="00606091"/>
    <w:rsid w:val="00607614"/>
    <w:rsid w:val="00607CF4"/>
    <w:rsid w:val="0061020F"/>
    <w:rsid w:val="00610813"/>
    <w:rsid w:val="00610841"/>
    <w:rsid w:val="00610DDB"/>
    <w:rsid w:val="006112CE"/>
    <w:rsid w:val="006134BC"/>
    <w:rsid w:val="0061582C"/>
    <w:rsid w:val="00617FDA"/>
    <w:rsid w:val="00622BD2"/>
    <w:rsid w:val="00623BAF"/>
    <w:rsid w:val="006254CB"/>
    <w:rsid w:val="00630293"/>
    <w:rsid w:val="00631715"/>
    <w:rsid w:val="00632862"/>
    <w:rsid w:val="006351A3"/>
    <w:rsid w:val="0063740A"/>
    <w:rsid w:val="006409FA"/>
    <w:rsid w:val="00640ED9"/>
    <w:rsid w:val="006420EC"/>
    <w:rsid w:val="006425A4"/>
    <w:rsid w:val="00643691"/>
    <w:rsid w:val="00644958"/>
    <w:rsid w:val="006451BC"/>
    <w:rsid w:val="00647AD0"/>
    <w:rsid w:val="006534FD"/>
    <w:rsid w:val="006540D4"/>
    <w:rsid w:val="00654702"/>
    <w:rsid w:val="00654F8E"/>
    <w:rsid w:val="00655A46"/>
    <w:rsid w:val="00657427"/>
    <w:rsid w:val="00657D63"/>
    <w:rsid w:val="006622CE"/>
    <w:rsid w:val="00666C6C"/>
    <w:rsid w:val="00676471"/>
    <w:rsid w:val="0067650C"/>
    <w:rsid w:val="0067666C"/>
    <w:rsid w:val="00676EE5"/>
    <w:rsid w:val="00677283"/>
    <w:rsid w:val="00677F61"/>
    <w:rsid w:val="0068210F"/>
    <w:rsid w:val="0068276D"/>
    <w:rsid w:val="00683263"/>
    <w:rsid w:val="006838D5"/>
    <w:rsid w:val="00683D70"/>
    <w:rsid w:val="00684B0F"/>
    <w:rsid w:val="0069135F"/>
    <w:rsid w:val="00691B9F"/>
    <w:rsid w:val="0069220C"/>
    <w:rsid w:val="00692EA4"/>
    <w:rsid w:val="00693891"/>
    <w:rsid w:val="006943A1"/>
    <w:rsid w:val="006955FD"/>
    <w:rsid w:val="006A0307"/>
    <w:rsid w:val="006A1BE0"/>
    <w:rsid w:val="006A44FF"/>
    <w:rsid w:val="006A4A56"/>
    <w:rsid w:val="006A5F48"/>
    <w:rsid w:val="006B034C"/>
    <w:rsid w:val="006B0780"/>
    <w:rsid w:val="006B081F"/>
    <w:rsid w:val="006B0D94"/>
    <w:rsid w:val="006B14C3"/>
    <w:rsid w:val="006B190A"/>
    <w:rsid w:val="006B3D8F"/>
    <w:rsid w:val="006B6A2D"/>
    <w:rsid w:val="006C076D"/>
    <w:rsid w:val="006C0D06"/>
    <w:rsid w:val="006C2731"/>
    <w:rsid w:val="006C3034"/>
    <w:rsid w:val="006C5CAC"/>
    <w:rsid w:val="006C666E"/>
    <w:rsid w:val="006C763B"/>
    <w:rsid w:val="006C7DB0"/>
    <w:rsid w:val="006D072E"/>
    <w:rsid w:val="006D08B1"/>
    <w:rsid w:val="006D403D"/>
    <w:rsid w:val="006D5539"/>
    <w:rsid w:val="006D6854"/>
    <w:rsid w:val="006D7DC9"/>
    <w:rsid w:val="006E04E9"/>
    <w:rsid w:val="006E06E9"/>
    <w:rsid w:val="006E156A"/>
    <w:rsid w:val="006E1619"/>
    <w:rsid w:val="006E270A"/>
    <w:rsid w:val="006E510D"/>
    <w:rsid w:val="006E6B00"/>
    <w:rsid w:val="006E7A85"/>
    <w:rsid w:val="006F06BA"/>
    <w:rsid w:val="006F0A48"/>
    <w:rsid w:val="006F0D94"/>
    <w:rsid w:val="006F0DCC"/>
    <w:rsid w:val="006F0DCE"/>
    <w:rsid w:val="006F251D"/>
    <w:rsid w:val="006F351A"/>
    <w:rsid w:val="006F3F78"/>
    <w:rsid w:val="006F46BC"/>
    <w:rsid w:val="006F5AE6"/>
    <w:rsid w:val="006F6250"/>
    <w:rsid w:val="006F78D0"/>
    <w:rsid w:val="006F7A71"/>
    <w:rsid w:val="007008A9"/>
    <w:rsid w:val="007018EB"/>
    <w:rsid w:val="00701B47"/>
    <w:rsid w:val="00703025"/>
    <w:rsid w:val="00703E10"/>
    <w:rsid w:val="00706741"/>
    <w:rsid w:val="007108A2"/>
    <w:rsid w:val="007114FF"/>
    <w:rsid w:val="00711BC0"/>
    <w:rsid w:val="00712C25"/>
    <w:rsid w:val="00712F1C"/>
    <w:rsid w:val="007131D3"/>
    <w:rsid w:val="007138B1"/>
    <w:rsid w:val="00713E82"/>
    <w:rsid w:val="0071544B"/>
    <w:rsid w:val="00715917"/>
    <w:rsid w:val="00715B5D"/>
    <w:rsid w:val="00715E06"/>
    <w:rsid w:val="00716AC2"/>
    <w:rsid w:val="00721304"/>
    <w:rsid w:val="00721D11"/>
    <w:rsid w:val="00723B00"/>
    <w:rsid w:val="0072414D"/>
    <w:rsid w:val="007249AA"/>
    <w:rsid w:val="00725695"/>
    <w:rsid w:val="00726097"/>
    <w:rsid w:val="00731362"/>
    <w:rsid w:val="00731CC7"/>
    <w:rsid w:val="00732CCA"/>
    <w:rsid w:val="0073398A"/>
    <w:rsid w:val="00734BC9"/>
    <w:rsid w:val="00735A47"/>
    <w:rsid w:val="0073659E"/>
    <w:rsid w:val="00736C86"/>
    <w:rsid w:val="0073700E"/>
    <w:rsid w:val="00737EE2"/>
    <w:rsid w:val="007401B5"/>
    <w:rsid w:val="00745145"/>
    <w:rsid w:val="00746334"/>
    <w:rsid w:val="007468A6"/>
    <w:rsid w:val="0074774E"/>
    <w:rsid w:val="00751A80"/>
    <w:rsid w:val="007521B1"/>
    <w:rsid w:val="007524DD"/>
    <w:rsid w:val="00753708"/>
    <w:rsid w:val="007546C6"/>
    <w:rsid w:val="00756336"/>
    <w:rsid w:val="00756E31"/>
    <w:rsid w:val="00761045"/>
    <w:rsid w:val="007612A9"/>
    <w:rsid w:val="00762327"/>
    <w:rsid w:val="00764E84"/>
    <w:rsid w:val="007651CE"/>
    <w:rsid w:val="0076658E"/>
    <w:rsid w:val="0077071B"/>
    <w:rsid w:val="00770C8F"/>
    <w:rsid w:val="00771565"/>
    <w:rsid w:val="00771A1D"/>
    <w:rsid w:val="00772FB2"/>
    <w:rsid w:val="00775DC5"/>
    <w:rsid w:val="00777195"/>
    <w:rsid w:val="00777A70"/>
    <w:rsid w:val="00780EB4"/>
    <w:rsid w:val="00780FCD"/>
    <w:rsid w:val="0078193C"/>
    <w:rsid w:val="007832F7"/>
    <w:rsid w:val="00783A9C"/>
    <w:rsid w:val="007912C7"/>
    <w:rsid w:val="007915C7"/>
    <w:rsid w:val="00792D4C"/>
    <w:rsid w:val="0079363E"/>
    <w:rsid w:val="0079380B"/>
    <w:rsid w:val="00793D52"/>
    <w:rsid w:val="0079456A"/>
    <w:rsid w:val="007962A0"/>
    <w:rsid w:val="007A257F"/>
    <w:rsid w:val="007A3160"/>
    <w:rsid w:val="007A3B68"/>
    <w:rsid w:val="007A4643"/>
    <w:rsid w:val="007A5A5B"/>
    <w:rsid w:val="007A72C5"/>
    <w:rsid w:val="007A75EE"/>
    <w:rsid w:val="007A79CF"/>
    <w:rsid w:val="007B0321"/>
    <w:rsid w:val="007B0F66"/>
    <w:rsid w:val="007B1F4C"/>
    <w:rsid w:val="007B4517"/>
    <w:rsid w:val="007B4B2C"/>
    <w:rsid w:val="007B4EDE"/>
    <w:rsid w:val="007B757C"/>
    <w:rsid w:val="007C0150"/>
    <w:rsid w:val="007C0CFB"/>
    <w:rsid w:val="007C1333"/>
    <w:rsid w:val="007C1D25"/>
    <w:rsid w:val="007C2601"/>
    <w:rsid w:val="007C2CCF"/>
    <w:rsid w:val="007C2EA5"/>
    <w:rsid w:val="007C4086"/>
    <w:rsid w:val="007C42F0"/>
    <w:rsid w:val="007C5D51"/>
    <w:rsid w:val="007C6432"/>
    <w:rsid w:val="007C6B83"/>
    <w:rsid w:val="007C7EEA"/>
    <w:rsid w:val="007D1A21"/>
    <w:rsid w:val="007D4C1B"/>
    <w:rsid w:val="007E16C7"/>
    <w:rsid w:val="007E1E77"/>
    <w:rsid w:val="007E3087"/>
    <w:rsid w:val="007E7BDF"/>
    <w:rsid w:val="007F01C0"/>
    <w:rsid w:val="007F100B"/>
    <w:rsid w:val="007F160E"/>
    <w:rsid w:val="007F2FC4"/>
    <w:rsid w:val="007F4765"/>
    <w:rsid w:val="007F497B"/>
    <w:rsid w:val="007F6BE9"/>
    <w:rsid w:val="007F7045"/>
    <w:rsid w:val="007F7B45"/>
    <w:rsid w:val="00801E85"/>
    <w:rsid w:val="00803083"/>
    <w:rsid w:val="008033D0"/>
    <w:rsid w:val="008038A0"/>
    <w:rsid w:val="00803F1C"/>
    <w:rsid w:val="00804015"/>
    <w:rsid w:val="00804ED1"/>
    <w:rsid w:val="00805264"/>
    <w:rsid w:val="00805FCC"/>
    <w:rsid w:val="0080743E"/>
    <w:rsid w:val="0080767C"/>
    <w:rsid w:val="00811687"/>
    <w:rsid w:val="008116BE"/>
    <w:rsid w:val="00811A65"/>
    <w:rsid w:val="008120C2"/>
    <w:rsid w:val="0081219D"/>
    <w:rsid w:val="008121EF"/>
    <w:rsid w:val="00812D6A"/>
    <w:rsid w:val="0081386B"/>
    <w:rsid w:val="00815F5A"/>
    <w:rsid w:val="008167C4"/>
    <w:rsid w:val="008176A7"/>
    <w:rsid w:val="00817AA0"/>
    <w:rsid w:val="0082093C"/>
    <w:rsid w:val="00821426"/>
    <w:rsid w:val="00821B38"/>
    <w:rsid w:val="0082329F"/>
    <w:rsid w:val="00823808"/>
    <w:rsid w:val="00824D36"/>
    <w:rsid w:val="00826214"/>
    <w:rsid w:val="008266A1"/>
    <w:rsid w:val="008277A1"/>
    <w:rsid w:val="00827E9B"/>
    <w:rsid w:val="00830C7E"/>
    <w:rsid w:val="008316D3"/>
    <w:rsid w:val="00832CC8"/>
    <w:rsid w:val="008332F6"/>
    <w:rsid w:val="00835B00"/>
    <w:rsid w:val="00835BF9"/>
    <w:rsid w:val="00837E3D"/>
    <w:rsid w:val="00841F65"/>
    <w:rsid w:val="00842611"/>
    <w:rsid w:val="008428A4"/>
    <w:rsid w:val="0084411D"/>
    <w:rsid w:val="00844742"/>
    <w:rsid w:val="00844FC7"/>
    <w:rsid w:val="00845D37"/>
    <w:rsid w:val="0084618C"/>
    <w:rsid w:val="00847104"/>
    <w:rsid w:val="00847D85"/>
    <w:rsid w:val="00850DCA"/>
    <w:rsid w:val="00851391"/>
    <w:rsid w:val="00852AAB"/>
    <w:rsid w:val="00853D8F"/>
    <w:rsid w:val="008568EC"/>
    <w:rsid w:val="00856CB9"/>
    <w:rsid w:val="008607BB"/>
    <w:rsid w:val="00860AF0"/>
    <w:rsid w:val="00861062"/>
    <w:rsid w:val="0086172E"/>
    <w:rsid w:val="00861D2D"/>
    <w:rsid w:val="008633A6"/>
    <w:rsid w:val="00863A6B"/>
    <w:rsid w:val="008647CF"/>
    <w:rsid w:val="00866167"/>
    <w:rsid w:val="00866DAA"/>
    <w:rsid w:val="00867261"/>
    <w:rsid w:val="00867863"/>
    <w:rsid w:val="008703D9"/>
    <w:rsid w:val="008719AF"/>
    <w:rsid w:val="008719DA"/>
    <w:rsid w:val="00872540"/>
    <w:rsid w:val="008752DA"/>
    <w:rsid w:val="00875824"/>
    <w:rsid w:val="00877A29"/>
    <w:rsid w:val="008805CE"/>
    <w:rsid w:val="00883B4B"/>
    <w:rsid w:val="00883D24"/>
    <w:rsid w:val="00890047"/>
    <w:rsid w:val="00890464"/>
    <w:rsid w:val="00891047"/>
    <w:rsid w:val="00891F90"/>
    <w:rsid w:val="00893A0B"/>
    <w:rsid w:val="008941E8"/>
    <w:rsid w:val="00895897"/>
    <w:rsid w:val="00897B0A"/>
    <w:rsid w:val="008A024B"/>
    <w:rsid w:val="008A161F"/>
    <w:rsid w:val="008A17B6"/>
    <w:rsid w:val="008A1E20"/>
    <w:rsid w:val="008A1F71"/>
    <w:rsid w:val="008A220F"/>
    <w:rsid w:val="008A3D33"/>
    <w:rsid w:val="008A4A8C"/>
    <w:rsid w:val="008A4B65"/>
    <w:rsid w:val="008A51EC"/>
    <w:rsid w:val="008A520B"/>
    <w:rsid w:val="008A6AD3"/>
    <w:rsid w:val="008A6B3B"/>
    <w:rsid w:val="008A7722"/>
    <w:rsid w:val="008B10FA"/>
    <w:rsid w:val="008B1820"/>
    <w:rsid w:val="008B36AE"/>
    <w:rsid w:val="008B4C81"/>
    <w:rsid w:val="008B536A"/>
    <w:rsid w:val="008B611A"/>
    <w:rsid w:val="008B6313"/>
    <w:rsid w:val="008B7294"/>
    <w:rsid w:val="008B79CE"/>
    <w:rsid w:val="008C09B4"/>
    <w:rsid w:val="008C164B"/>
    <w:rsid w:val="008C1A73"/>
    <w:rsid w:val="008C1AEF"/>
    <w:rsid w:val="008C1F64"/>
    <w:rsid w:val="008C426A"/>
    <w:rsid w:val="008C7EBC"/>
    <w:rsid w:val="008D14DC"/>
    <w:rsid w:val="008D1AE9"/>
    <w:rsid w:val="008D1D85"/>
    <w:rsid w:val="008D263F"/>
    <w:rsid w:val="008D4AE2"/>
    <w:rsid w:val="008D6B6A"/>
    <w:rsid w:val="008D7A60"/>
    <w:rsid w:val="008E12DF"/>
    <w:rsid w:val="008E14DB"/>
    <w:rsid w:val="008E2474"/>
    <w:rsid w:val="008F1390"/>
    <w:rsid w:val="008F308C"/>
    <w:rsid w:val="008F4E88"/>
    <w:rsid w:val="0090054B"/>
    <w:rsid w:val="009006A9"/>
    <w:rsid w:val="0090125B"/>
    <w:rsid w:val="009036A8"/>
    <w:rsid w:val="00903CCD"/>
    <w:rsid w:val="009043B7"/>
    <w:rsid w:val="009046A0"/>
    <w:rsid w:val="00905F1C"/>
    <w:rsid w:val="009115CD"/>
    <w:rsid w:val="0091298F"/>
    <w:rsid w:val="00912B68"/>
    <w:rsid w:val="0091585F"/>
    <w:rsid w:val="00916B22"/>
    <w:rsid w:val="00917961"/>
    <w:rsid w:val="0092129D"/>
    <w:rsid w:val="00921A26"/>
    <w:rsid w:val="0092210C"/>
    <w:rsid w:val="009275D3"/>
    <w:rsid w:val="009305EE"/>
    <w:rsid w:val="009333C4"/>
    <w:rsid w:val="0093343E"/>
    <w:rsid w:val="00933DB6"/>
    <w:rsid w:val="0093551E"/>
    <w:rsid w:val="00935A46"/>
    <w:rsid w:val="0093661C"/>
    <w:rsid w:val="00936659"/>
    <w:rsid w:val="00937402"/>
    <w:rsid w:val="00937E70"/>
    <w:rsid w:val="00940414"/>
    <w:rsid w:val="0094466A"/>
    <w:rsid w:val="00945D94"/>
    <w:rsid w:val="009463F9"/>
    <w:rsid w:val="0094736A"/>
    <w:rsid w:val="00950742"/>
    <w:rsid w:val="00952ABB"/>
    <w:rsid w:val="00955455"/>
    <w:rsid w:val="00965DD2"/>
    <w:rsid w:val="009679CB"/>
    <w:rsid w:val="00967DC3"/>
    <w:rsid w:val="00970F61"/>
    <w:rsid w:val="0097349D"/>
    <w:rsid w:val="009745CD"/>
    <w:rsid w:val="00974BA7"/>
    <w:rsid w:val="00976EC9"/>
    <w:rsid w:val="0097785B"/>
    <w:rsid w:val="00977E72"/>
    <w:rsid w:val="00980219"/>
    <w:rsid w:val="00980899"/>
    <w:rsid w:val="0098149E"/>
    <w:rsid w:val="009824C8"/>
    <w:rsid w:val="00983101"/>
    <w:rsid w:val="00983851"/>
    <w:rsid w:val="00983AA8"/>
    <w:rsid w:val="00985656"/>
    <w:rsid w:val="00986C86"/>
    <w:rsid w:val="00986EAE"/>
    <w:rsid w:val="009878C3"/>
    <w:rsid w:val="00990938"/>
    <w:rsid w:val="00991067"/>
    <w:rsid w:val="009923A8"/>
    <w:rsid w:val="0099530A"/>
    <w:rsid w:val="009967E5"/>
    <w:rsid w:val="0099692D"/>
    <w:rsid w:val="009A36F8"/>
    <w:rsid w:val="009A3D54"/>
    <w:rsid w:val="009A48D0"/>
    <w:rsid w:val="009A6B84"/>
    <w:rsid w:val="009A6CA7"/>
    <w:rsid w:val="009A75E1"/>
    <w:rsid w:val="009B0D39"/>
    <w:rsid w:val="009B1999"/>
    <w:rsid w:val="009B569D"/>
    <w:rsid w:val="009B5F66"/>
    <w:rsid w:val="009B62AA"/>
    <w:rsid w:val="009B7D81"/>
    <w:rsid w:val="009C08D9"/>
    <w:rsid w:val="009C2511"/>
    <w:rsid w:val="009C3848"/>
    <w:rsid w:val="009C51CF"/>
    <w:rsid w:val="009C61E6"/>
    <w:rsid w:val="009D0E07"/>
    <w:rsid w:val="009D1026"/>
    <w:rsid w:val="009D124C"/>
    <w:rsid w:val="009D1E7F"/>
    <w:rsid w:val="009D1FEC"/>
    <w:rsid w:val="009D7F72"/>
    <w:rsid w:val="009E01DB"/>
    <w:rsid w:val="009E072F"/>
    <w:rsid w:val="009E097C"/>
    <w:rsid w:val="009E29B9"/>
    <w:rsid w:val="009E4734"/>
    <w:rsid w:val="009F3C3F"/>
    <w:rsid w:val="009F3DA6"/>
    <w:rsid w:val="009F3E44"/>
    <w:rsid w:val="009F4609"/>
    <w:rsid w:val="009F4999"/>
    <w:rsid w:val="009F5D73"/>
    <w:rsid w:val="009F62F0"/>
    <w:rsid w:val="009F7F72"/>
    <w:rsid w:val="00A00206"/>
    <w:rsid w:val="00A00277"/>
    <w:rsid w:val="00A010B1"/>
    <w:rsid w:val="00A01190"/>
    <w:rsid w:val="00A01A97"/>
    <w:rsid w:val="00A02EB8"/>
    <w:rsid w:val="00A07DAC"/>
    <w:rsid w:val="00A10962"/>
    <w:rsid w:val="00A11DA1"/>
    <w:rsid w:val="00A121A3"/>
    <w:rsid w:val="00A130CD"/>
    <w:rsid w:val="00A13279"/>
    <w:rsid w:val="00A13FF4"/>
    <w:rsid w:val="00A15962"/>
    <w:rsid w:val="00A2148D"/>
    <w:rsid w:val="00A223D6"/>
    <w:rsid w:val="00A24072"/>
    <w:rsid w:val="00A241D6"/>
    <w:rsid w:val="00A24597"/>
    <w:rsid w:val="00A25725"/>
    <w:rsid w:val="00A32A41"/>
    <w:rsid w:val="00A33F70"/>
    <w:rsid w:val="00A3465F"/>
    <w:rsid w:val="00A34EEB"/>
    <w:rsid w:val="00A3505A"/>
    <w:rsid w:val="00A3515B"/>
    <w:rsid w:val="00A356D5"/>
    <w:rsid w:val="00A36328"/>
    <w:rsid w:val="00A4220C"/>
    <w:rsid w:val="00A42B2C"/>
    <w:rsid w:val="00A4370D"/>
    <w:rsid w:val="00A45530"/>
    <w:rsid w:val="00A46CE3"/>
    <w:rsid w:val="00A500E8"/>
    <w:rsid w:val="00A52C78"/>
    <w:rsid w:val="00A52D54"/>
    <w:rsid w:val="00A5445B"/>
    <w:rsid w:val="00A55987"/>
    <w:rsid w:val="00A55F33"/>
    <w:rsid w:val="00A5656A"/>
    <w:rsid w:val="00A570B2"/>
    <w:rsid w:val="00A57568"/>
    <w:rsid w:val="00A575B9"/>
    <w:rsid w:val="00A57723"/>
    <w:rsid w:val="00A578DD"/>
    <w:rsid w:val="00A60575"/>
    <w:rsid w:val="00A61275"/>
    <w:rsid w:val="00A61F8B"/>
    <w:rsid w:val="00A63F19"/>
    <w:rsid w:val="00A641C0"/>
    <w:rsid w:val="00A6433E"/>
    <w:rsid w:val="00A64B7B"/>
    <w:rsid w:val="00A73F2C"/>
    <w:rsid w:val="00A75194"/>
    <w:rsid w:val="00A75463"/>
    <w:rsid w:val="00A75FA4"/>
    <w:rsid w:val="00A76848"/>
    <w:rsid w:val="00A76F09"/>
    <w:rsid w:val="00A770F3"/>
    <w:rsid w:val="00A774E5"/>
    <w:rsid w:val="00A77A5B"/>
    <w:rsid w:val="00A83B88"/>
    <w:rsid w:val="00A84167"/>
    <w:rsid w:val="00A8574D"/>
    <w:rsid w:val="00A8667A"/>
    <w:rsid w:val="00A86E18"/>
    <w:rsid w:val="00A910A5"/>
    <w:rsid w:val="00A91892"/>
    <w:rsid w:val="00A91C36"/>
    <w:rsid w:val="00A940A1"/>
    <w:rsid w:val="00A957C9"/>
    <w:rsid w:val="00A95D92"/>
    <w:rsid w:val="00A96456"/>
    <w:rsid w:val="00A96D79"/>
    <w:rsid w:val="00A97ACF"/>
    <w:rsid w:val="00AA047D"/>
    <w:rsid w:val="00AA2BB0"/>
    <w:rsid w:val="00AA2DB7"/>
    <w:rsid w:val="00AA34B7"/>
    <w:rsid w:val="00AA3677"/>
    <w:rsid w:val="00AA3783"/>
    <w:rsid w:val="00AA6ECF"/>
    <w:rsid w:val="00AA7DD3"/>
    <w:rsid w:val="00AB14B5"/>
    <w:rsid w:val="00AB486F"/>
    <w:rsid w:val="00AB6EC8"/>
    <w:rsid w:val="00AC1EAA"/>
    <w:rsid w:val="00AC2BA6"/>
    <w:rsid w:val="00AC40D2"/>
    <w:rsid w:val="00AC7274"/>
    <w:rsid w:val="00AD0533"/>
    <w:rsid w:val="00AD0549"/>
    <w:rsid w:val="00AD0FEB"/>
    <w:rsid w:val="00AD1697"/>
    <w:rsid w:val="00AD2250"/>
    <w:rsid w:val="00AD4905"/>
    <w:rsid w:val="00AD4F10"/>
    <w:rsid w:val="00AD685C"/>
    <w:rsid w:val="00AE11A2"/>
    <w:rsid w:val="00AE1E27"/>
    <w:rsid w:val="00AE2A75"/>
    <w:rsid w:val="00AE33F4"/>
    <w:rsid w:val="00AE7B45"/>
    <w:rsid w:val="00AE7DA8"/>
    <w:rsid w:val="00AF0D53"/>
    <w:rsid w:val="00AF19F2"/>
    <w:rsid w:val="00AF25D8"/>
    <w:rsid w:val="00AF2D00"/>
    <w:rsid w:val="00AF5010"/>
    <w:rsid w:val="00AF6337"/>
    <w:rsid w:val="00B0109B"/>
    <w:rsid w:val="00B019B0"/>
    <w:rsid w:val="00B01B29"/>
    <w:rsid w:val="00B02CBE"/>
    <w:rsid w:val="00B03409"/>
    <w:rsid w:val="00B04313"/>
    <w:rsid w:val="00B0716E"/>
    <w:rsid w:val="00B128F5"/>
    <w:rsid w:val="00B12C59"/>
    <w:rsid w:val="00B13159"/>
    <w:rsid w:val="00B1440F"/>
    <w:rsid w:val="00B14ADC"/>
    <w:rsid w:val="00B153DE"/>
    <w:rsid w:val="00B15AEB"/>
    <w:rsid w:val="00B17B45"/>
    <w:rsid w:val="00B20689"/>
    <w:rsid w:val="00B22371"/>
    <w:rsid w:val="00B22E79"/>
    <w:rsid w:val="00B23404"/>
    <w:rsid w:val="00B26010"/>
    <w:rsid w:val="00B26CA5"/>
    <w:rsid w:val="00B27B97"/>
    <w:rsid w:val="00B303B2"/>
    <w:rsid w:val="00B306CD"/>
    <w:rsid w:val="00B31111"/>
    <w:rsid w:val="00B31251"/>
    <w:rsid w:val="00B31CBA"/>
    <w:rsid w:val="00B320FB"/>
    <w:rsid w:val="00B328BA"/>
    <w:rsid w:val="00B335E4"/>
    <w:rsid w:val="00B34627"/>
    <w:rsid w:val="00B34C27"/>
    <w:rsid w:val="00B35118"/>
    <w:rsid w:val="00B351FF"/>
    <w:rsid w:val="00B36D1A"/>
    <w:rsid w:val="00B36DF3"/>
    <w:rsid w:val="00B40F0D"/>
    <w:rsid w:val="00B4142A"/>
    <w:rsid w:val="00B43E86"/>
    <w:rsid w:val="00B4487A"/>
    <w:rsid w:val="00B463CD"/>
    <w:rsid w:val="00B504EA"/>
    <w:rsid w:val="00B51B58"/>
    <w:rsid w:val="00B51FF4"/>
    <w:rsid w:val="00B52236"/>
    <w:rsid w:val="00B539EC"/>
    <w:rsid w:val="00B54239"/>
    <w:rsid w:val="00B54F12"/>
    <w:rsid w:val="00B55046"/>
    <w:rsid w:val="00B568A8"/>
    <w:rsid w:val="00B61461"/>
    <w:rsid w:val="00B61D80"/>
    <w:rsid w:val="00B62250"/>
    <w:rsid w:val="00B6247C"/>
    <w:rsid w:val="00B65AF6"/>
    <w:rsid w:val="00B65B65"/>
    <w:rsid w:val="00B71007"/>
    <w:rsid w:val="00B718DE"/>
    <w:rsid w:val="00B71C6B"/>
    <w:rsid w:val="00B731CC"/>
    <w:rsid w:val="00B733FD"/>
    <w:rsid w:val="00B73B26"/>
    <w:rsid w:val="00B73BE6"/>
    <w:rsid w:val="00B757DB"/>
    <w:rsid w:val="00B76037"/>
    <w:rsid w:val="00B8145A"/>
    <w:rsid w:val="00B84AAC"/>
    <w:rsid w:val="00B87D59"/>
    <w:rsid w:val="00B92C37"/>
    <w:rsid w:val="00B93254"/>
    <w:rsid w:val="00B93E9A"/>
    <w:rsid w:val="00B94ED6"/>
    <w:rsid w:val="00B9536B"/>
    <w:rsid w:val="00B963D5"/>
    <w:rsid w:val="00B97ADB"/>
    <w:rsid w:val="00BA0C7E"/>
    <w:rsid w:val="00BA1396"/>
    <w:rsid w:val="00BA179F"/>
    <w:rsid w:val="00BA2214"/>
    <w:rsid w:val="00BA241C"/>
    <w:rsid w:val="00BA2F2E"/>
    <w:rsid w:val="00BA31A5"/>
    <w:rsid w:val="00BA33CC"/>
    <w:rsid w:val="00BA5F6C"/>
    <w:rsid w:val="00BA60EF"/>
    <w:rsid w:val="00BA7761"/>
    <w:rsid w:val="00BB0E73"/>
    <w:rsid w:val="00BB1062"/>
    <w:rsid w:val="00BB17FC"/>
    <w:rsid w:val="00BB2FA4"/>
    <w:rsid w:val="00BB5F4B"/>
    <w:rsid w:val="00BB76C8"/>
    <w:rsid w:val="00BC118E"/>
    <w:rsid w:val="00BC31C1"/>
    <w:rsid w:val="00BC4037"/>
    <w:rsid w:val="00BC6000"/>
    <w:rsid w:val="00BC62B1"/>
    <w:rsid w:val="00BC6D8A"/>
    <w:rsid w:val="00BD0743"/>
    <w:rsid w:val="00BD0A6E"/>
    <w:rsid w:val="00BD3729"/>
    <w:rsid w:val="00BD3C6A"/>
    <w:rsid w:val="00BD4036"/>
    <w:rsid w:val="00BD459E"/>
    <w:rsid w:val="00BD4899"/>
    <w:rsid w:val="00BD4AEB"/>
    <w:rsid w:val="00BD4E58"/>
    <w:rsid w:val="00BD6F71"/>
    <w:rsid w:val="00BE23B0"/>
    <w:rsid w:val="00BE62C0"/>
    <w:rsid w:val="00BF446D"/>
    <w:rsid w:val="00BF5091"/>
    <w:rsid w:val="00C00E5D"/>
    <w:rsid w:val="00C039DA"/>
    <w:rsid w:val="00C10248"/>
    <w:rsid w:val="00C14D67"/>
    <w:rsid w:val="00C1574B"/>
    <w:rsid w:val="00C160D8"/>
    <w:rsid w:val="00C16114"/>
    <w:rsid w:val="00C178C5"/>
    <w:rsid w:val="00C209B4"/>
    <w:rsid w:val="00C2272F"/>
    <w:rsid w:val="00C22882"/>
    <w:rsid w:val="00C23AE0"/>
    <w:rsid w:val="00C23CF5"/>
    <w:rsid w:val="00C246B7"/>
    <w:rsid w:val="00C2619B"/>
    <w:rsid w:val="00C26971"/>
    <w:rsid w:val="00C2733A"/>
    <w:rsid w:val="00C2764D"/>
    <w:rsid w:val="00C318AD"/>
    <w:rsid w:val="00C346B5"/>
    <w:rsid w:val="00C36405"/>
    <w:rsid w:val="00C36A9E"/>
    <w:rsid w:val="00C374AF"/>
    <w:rsid w:val="00C41C3F"/>
    <w:rsid w:val="00C4379F"/>
    <w:rsid w:val="00C46BCB"/>
    <w:rsid w:val="00C47D4E"/>
    <w:rsid w:val="00C5130F"/>
    <w:rsid w:val="00C53DF8"/>
    <w:rsid w:val="00C556F8"/>
    <w:rsid w:val="00C55E8D"/>
    <w:rsid w:val="00C563BE"/>
    <w:rsid w:val="00C57696"/>
    <w:rsid w:val="00C57951"/>
    <w:rsid w:val="00C605CC"/>
    <w:rsid w:val="00C61F8B"/>
    <w:rsid w:val="00C633F0"/>
    <w:rsid w:val="00C716F4"/>
    <w:rsid w:val="00C71C5F"/>
    <w:rsid w:val="00C72345"/>
    <w:rsid w:val="00C72433"/>
    <w:rsid w:val="00C72F22"/>
    <w:rsid w:val="00C73286"/>
    <w:rsid w:val="00C746FB"/>
    <w:rsid w:val="00C74AED"/>
    <w:rsid w:val="00C74D72"/>
    <w:rsid w:val="00C752BB"/>
    <w:rsid w:val="00C754BE"/>
    <w:rsid w:val="00C769C3"/>
    <w:rsid w:val="00C776B4"/>
    <w:rsid w:val="00C83A29"/>
    <w:rsid w:val="00C85D89"/>
    <w:rsid w:val="00C86A4F"/>
    <w:rsid w:val="00C874EB"/>
    <w:rsid w:val="00C87E82"/>
    <w:rsid w:val="00C90139"/>
    <w:rsid w:val="00C905AB"/>
    <w:rsid w:val="00C90B36"/>
    <w:rsid w:val="00C927FC"/>
    <w:rsid w:val="00C93119"/>
    <w:rsid w:val="00C948F6"/>
    <w:rsid w:val="00C95AE4"/>
    <w:rsid w:val="00C96A09"/>
    <w:rsid w:val="00C96F03"/>
    <w:rsid w:val="00CA026E"/>
    <w:rsid w:val="00CA0FFA"/>
    <w:rsid w:val="00CA4BE5"/>
    <w:rsid w:val="00CA5D4C"/>
    <w:rsid w:val="00CA62AF"/>
    <w:rsid w:val="00CA63B2"/>
    <w:rsid w:val="00CB0716"/>
    <w:rsid w:val="00CB0809"/>
    <w:rsid w:val="00CB0AE5"/>
    <w:rsid w:val="00CB150A"/>
    <w:rsid w:val="00CB1AA2"/>
    <w:rsid w:val="00CB4819"/>
    <w:rsid w:val="00CB4E29"/>
    <w:rsid w:val="00CB548B"/>
    <w:rsid w:val="00CC03E0"/>
    <w:rsid w:val="00CC0CAF"/>
    <w:rsid w:val="00CC2311"/>
    <w:rsid w:val="00CC2330"/>
    <w:rsid w:val="00CC291C"/>
    <w:rsid w:val="00CC405A"/>
    <w:rsid w:val="00CC416B"/>
    <w:rsid w:val="00CC4DE7"/>
    <w:rsid w:val="00CD06B1"/>
    <w:rsid w:val="00CD1391"/>
    <w:rsid w:val="00CD2B7D"/>
    <w:rsid w:val="00CD3828"/>
    <w:rsid w:val="00CD3E9C"/>
    <w:rsid w:val="00CD6C7F"/>
    <w:rsid w:val="00CE18BE"/>
    <w:rsid w:val="00CE28A7"/>
    <w:rsid w:val="00CE5152"/>
    <w:rsid w:val="00CE5B53"/>
    <w:rsid w:val="00CE62FF"/>
    <w:rsid w:val="00CE64F8"/>
    <w:rsid w:val="00CF1CA5"/>
    <w:rsid w:val="00CF30FE"/>
    <w:rsid w:val="00CF3BAE"/>
    <w:rsid w:val="00CF502D"/>
    <w:rsid w:val="00CF50ED"/>
    <w:rsid w:val="00CF549C"/>
    <w:rsid w:val="00CF5DFA"/>
    <w:rsid w:val="00CF785F"/>
    <w:rsid w:val="00D00FD8"/>
    <w:rsid w:val="00D027F6"/>
    <w:rsid w:val="00D034A7"/>
    <w:rsid w:val="00D04B91"/>
    <w:rsid w:val="00D04D4C"/>
    <w:rsid w:val="00D05AB2"/>
    <w:rsid w:val="00D05E1E"/>
    <w:rsid w:val="00D060B0"/>
    <w:rsid w:val="00D0678E"/>
    <w:rsid w:val="00D06FEC"/>
    <w:rsid w:val="00D0724B"/>
    <w:rsid w:val="00D0758A"/>
    <w:rsid w:val="00D10466"/>
    <w:rsid w:val="00D10C71"/>
    <w:rsid w:val="00D124EC"/>
    <w:rsid w:val="00D16798"/>
    <w:rsid w:val="00D17A52"/>
    <w:rsid w:val="00D17B3A"/>
    <w:rsid w:val="00D20BDA"/>
    <w:rsid w:val="00D211C0"/>
    <w:rsid w:val="00D22557"/>
    <w:rsid w:val="00D22B06"/>
    <w:rsid w:val="00D22C5B"/>
    <w:rsid w:val="00D240A7"/>
    <w:rsid w:val="00D25EFE"/>
    <w:rsid w:val="00D27365"/>
    <w:rsid w:val="00D273FB"/>
    <w:rsid w:val="00D27FBB"/>
    <w:rsid w:val="00D30C90"/>
    <w:rsid w:val="00D31184"/>
    <w:rsid w:val="00D313C0"/>
    <w:rsid w:val="00D31714"/>
    <w:rsid w:val="00D32298"/>
    <w:rsid w:val="00D330A1"/>
    <w:rsid w:val="00D34B5D"/>
    <w:rsid w:val="00D3571E"/>
    <w:rsid w:val="00D36158"/>
    <w:rsid w:val="00D363A8"/>
    <w:rsid w:val="00D43067"/>
    <w:rsid w:val="00D46335"/>
    <w:rsid w:val="00D4681F"/>
    <w:rsid w:val="00D5388B"/>
    <w:rsid w:val="00D54BD6"/>
    <w:rsid w:val="00D55DFD"/>
    <w:rsid w:val="00D617E2"/>
    <w:rsid w:val="00D63B00"/>
    <w:rsid w:val="00D63FB2"/>
    <w:rsid w:val="00D6487E"/>
    <w:rsid w:val="00D65171"/>
    <w:rsid w:val="00D651CD"/>
    <w:rsid w:val="00D67B89"/>
    <w:rsid w:val="00D67C15"/>
    <w:rsid w:val="00D70844"/>
    <w:rsid w:val="00D72894"/>
    <w:rsid w:val="00D734E1"/>
    <w:rsid w:val="00D74611"/>
    <w:rsid w:val="00D75B01"/>
    <w:rsid w:val="00D75D6E"/>
    <w:rsid w:val="00D80789"/>
    <w:rsid w:val="00D80BF5"/>
    <w:rsid w:val="00D8127F"/>
    <w:rsid w:val="00D82A92"/>
    <w:rsid w:val="00D83F24"/>
    <w:rsid w:val="00D83FD7"/>
    <w:rsid w:val="00D85ABE"/>
    <w:rsid w:val="00D878E6"/>
    <w:rsid w:val="00D902BF"/>
    <w:rsid w:val="00D91A35"/>
    <w:rsid w:val="00D92522"/>
    <w:rsid w:val="00D954C3"/>
    <w:rsid w:val="00DA1ED7"/>
    <w:rsid w:val="00DA21EB"/>
    <w:rsid w:val="00DA3569"/>
    <w:rsid w:val="00DA4C18"/>
    <w:rsid w:val="00DA5202"/>
    <w:rsid w:val="00DA5BD0"/>
    <w:rsid w:val="00DA6E76"/>
    <w:rsid w:val="00DB17D9"/>
    <w:rsid w:val="00DB1F8D"/>
    <w:rsid w:val="00DB23E1"/>
    <w:rsid w:val="00DB24A6"/>
    <w:rsid w:val="00DB4738"/>
    <w:rsid w:val="00DB4FCE"/>
    <w:rsid w:val="00DB59D7"/>
    <w:rsid w:val="00DB6B6F"/>
    <w:rsid w:val="00DC0096"/>
    <w:rsid w:val="00DC0E23"/>
    <w:rsid w:val="00DC1ACD"/>
    <w:rsid w:val="00DC51B9"/>
    <w:rsid w:val="00DD3910"/>
    <w:rsid w:val="00DD62A7"/>
    <w:rsid w:val="00DD71B9"/>
    <w:rsid w:val="00DE003C"/>
    <w:rsid w:val="00DE0FB1"/>
    <w:rsid w:val="00DE2345"/>
    <w:rsid w:val="00DE2DDC"/>
    <w:rsid w:val="00DE38D2"/>
    <w:rsid w:val="00DE3B0A"/>
    <w:rsid w:val="00DE470B"/>
    <w:rsid w:val="00DE4986"/>
    <w:rsid w:val="00DE5E5A"/>
    <w:rsid w:val="00DE672D"/>
    <w:rsid w:val="00DE673B"/>
    <w:rsid w:val="00DF065D"/>
    <w:rsid w:val="00DF0714"/>
    <w:rsid w:val="00DF0BD9"/>
    <w:rsid w:val="00DF1393"/>
    <w:rsid w:val="00DF1B7E"/>
    <w:rsid w:val="00DF22FD"/>
    <w:rsid w:val="00DF5A09"/>
    <w:rsid w:val="00DF5FEE"/>
    <w:rsid w:val="00E00FEC"/>
    <w:rsid w:val="00E0209C"/>
    <w:rsid w:val="00E0215D"/>
    <w:rsid w:val="00E03D4A"/>
    <w:rsid w:val="00E03D5F"/>
    <w:rsid w:val="00E050E4"/>
    <w:rsid w:val="00E05BDC"/>
    <w:rsid w:val="00E06181"/>
    <w:rsid w:val="00E07D4A"/>
    <w:rsid w:val="00E1046D"/>
    <w:rsid w:val="00E11DBD"/>
    <w:rsid w:val="00E134E1"/>
    <w:rsid w:val="00E1455F"/>
    <w:rsid w:val="00E16340"/>
    <w:rsid w:val="00E2032F"/>
    <w:rsid w:val="00E20C0A"/>
    <w:rsid w:val="00E25809"/>
    <w:rsid w:val="00E3059F"/>
    <w:rsid w:val="00E30A53"/>
    <w:rsid w:val="00E320AB"/>
    <w:rsid w:val="00E34279"/>
    <w:rsid w:val="00E37BD1"/>
    <w:rsid w:val="00E401A2"/>
    <w:rsid w:val="00E40403"/>
    <w:rsid w:val="00E451E1"/>
    <w:rsid w:val="00E464EE"/>
    <w:rsid w:val="00E46AB5"/>
    <w:rsid w:val="00E477C7"/>
    <w:rsid w:val="00E50A26"/>
    <w:rsid w:val="00E50B56"/>
    <w:rsid w:val="00E51284"/>
    <w:rsid w:val="00E51867"/>
    <w:rsid w:val="00E52079"/>
    <w:rsid w:val="00E523CB"/>
    <w:rsid w:val="00E53334"/>
    <w:rsid w:val="00E54932"/>
    <w:rsid w:val="00E55114"/>
    <w:rsid w:val="00E61815"/>
    <w:rsid w:val="00E6380A"/>
    <w:rsid w:val="00E6451F"/>
    <w:rsid w:val="00E66597"/>
    <w:rsid w:val="00E676B7"/>
    <w:rsid w:val="00E71958"/>
    <w:rsid w:val="00E72138"/>
    <w:rsid w:val="00E72686"/>
    <w:rsid w:val="00E730E1"/>
    <w:rsid w:val="00E73FE3"/>
    <w:rsid w:val="00E746DA"/>
    <w:rsid w:val="00E74D47"/>
    <w:rsid w:val="00E75FE1"/>
    <w:rsid w:val="00E76627"/>
    <w:rsid w:val="00E76713"/>
    <w:rsid w:val="00E80615"/>
    <w:rsid w:val="00E8135F"/>
    <w:rsid w:val="00E824C5"/>
    <w:rsid w:val="00E82D7D"/>
    <w:rsid w:val="00E8334B"/>
    <w:rsid w:val="00E836CB"/>
    <w:rsid w:val="00E844BF"/>
    <w:rsid w:val="00E8487F"/>
    <w:rsid w:val="00E85CC7"/>
    <w:rsid w:val="00E85D56"/>
    <w:rsid w:val="00E87A53"/>
    <w:rsid w:val="00E915E7"/>
    <w:rsid w:val="00E92595"/>
    <w:rsid w:val="00E92A8C"/>
    <w:rsid w:val="00E92B1E"/>
    <w:rsid w:val="00E92BEF"/>
    <w:rsid w:val="00E931A0"/>
    <w:rsid w:val="00E936CB"/>
    <w:rsid w:val="00E9608D"/>
    <w:rsid w:val="00E97D65"/>
    <w:rsid w:val="00E97F38"/>
    <w:rsid w:val="00EA1CE3"/>
    <w:rsid w:val="00EA2C74"/>
    <w:rsid w:val="00EA2EBA"/>
    <w:rsid w:val="00EA38D7"/>
    <w:rsid w:val="00EA6AAA"/>
    <w:rsid w:val="00EA6F34"/>
    <w:rsid w:val="00EA703B"/>
    <w:rsid w:val="00EB14C9"/>
    <w:rsid w:val="00EB298F"/>
    <w:rsid w:val="00EB2A39"/>
    <w:rsid w:val="00EB4A16"/>
    <w:rsid w:val="00EB55E7"/>
    <w:rsid w:val="00EB6D4B"/>
    <w:rsid w:val="00EB7A8D"/>
    <w:rsid w:val="00EC0398"/>
    <w:rsid w:val="00EC0569"/>
    <w:rsid w:val="00EC5747"/>
    <w:rsid w:val="00EC5DB7"/>
    <w:rsid w:val="00EC6570"/>
    <w:rsid w:val="00EC6607"/>
    <w:rsid w:val="00EC7409"/>
    <w:rsid w:val="00ED0DDD"/>
    <w:rsid w:val="00ED1659"/>
    <w:rsid w:val="00ED2898"/>
    <w:rsid w:val="00ED52F4"/>
    <w:rsid w:val="00ED5447"/>
    <w:rsid w:val="00ED5AF6"/>
    <w:rsid w:val="00ED70FB"/>
    <w:rsid w:val="00ED77CD"/>
    <w:rsid w:val="00ED7AC2"/>
    <w:rsid w:val="00EE17D0"/>
    <w:rsid w:val="00EE1DD6"/>
    <w:rsid w:val="00EE3595"/>
    <w:rsid w:val="00EE4278"/>
    <w:rsid w:val="00EE7DBA"/>
    <w:rsid w:val="00EF058F"/>
    <w:rsid w:val="00EF1A1F"/>
    <w:rsid w:val="00EF34DC"/>
    <w:rsid w:val="00EF3C7D"/>
    <w:rsid w:val="00EF553C"/>
    <w:rsid w:val="00EF60D7"/>
    <w:rsid w:val="00EF71F6"/>
    <w:rsid w:val="00EF77E5"/>
    <w:rsid w:val="00F008B8"/>
    <w:rsid w:val="00F02752"/>
    <w:rsid w:val="00F02B58"/>
    <w:rsid w:val="00F03830"/>
    <w:rsid w:val="00F0680C"/>
    <w:rsid w:val="00F10AF4"/>
    <w:rsid w:val="00F10DEC"/>
    <w:rsid w:val="00F11A67"/>
    <w:rsid w:val="00F11C7D"/>
    <w:rsid w:val="00F13A3A"/>
    <w:rsid w:val="00F14C93"/>
    <w:rsid w:val="00F15E64"/>
    <w:rsid w:val="00F16D62"/>
    <w:rsid w:val="00F17BA4"/>
    <w:rsid w:val="00F17CA4"/>
    <w:rsid w:val="00F17F23"/>
    <w:rsid w:val="00F206FA"/>
    <w:rsid w:val="00F22340"/>
    <w:rsid w:val="00F23782"/>
    <w:rsid w:val="00F267BE"/>
    <w:rsid w:val="00F27328"/>
    <w:rsid w:val="00F27447"/>
    <w:rsid w:val="00F302CD"/>
    <w:rsid w:val="00F30FE7"/>
    <w:rsid w:val="00F32EE0"/>
    <w:rsid w:val="00F338F8"/>
    <w:rsid w:val="00F34C3E"/>
    <w:rsid w:val="00F34DC0"/>
    <w:rsid w:val="00F36135"/>
    <w:rsid w:val="00F36636"/>
    <w:rsid w:val="00F37DED"/>
    <w:rsid w:val="00F40B10"/>
    <w:rsid w:val="00F40DDF"/>
    <w:rsid w:val="00F413D6"/>
    <w:rsid w:val="00F4347D"/>
    <w:rsid w:val="00F437DE"/>
    <w:rsid w:val="00F44F17"/>
    <w:rsid w:val="00F4532B"/>
    <w:rsid w:val="00F464B9"/>
    <w:rsid w:val="00F46EE7"/>
    <w:rsid w:val="00F508C9"/>
    <w:rsid w:val="00F5377C"/>
    <w:rsid w:val="00F55EB8"/>
    <w:rsid w:val="00F56C13"/>
    <w:rsid w:val="00F604B9"/>
    <w:rsid w:val="00F60646"/>
    <w:rsid w:val="00F612CB"/>
    <w:rsid w:val="00F626A3"/>
    <w:rsid w:val="00F638F4"/>
    <w:rsid w:val="00F64791"/>
    <w:rsid w:val="00F65400"/>
    <w:rsid w:val="00F654F3"/>
    <w:rsid w:val="00F67BD3"/>
    <w:rsid w:val="00F7072C"/>
    <w:rsid w:val="00F71861"/>
    <w:rsid w:val="00F71AB8"/>
    <w:rsid w:val="00F72D7B"/>
    <w:rsid w:val="00F764E1"/>
    <w:rsid w:val="00F76C4E"/>
    <w:rsid w:val="00F76EF5"/>
    <w:rsid w:val="00F8029A"/>
    <w:rsid w:val="00F805FA"/>
    <w:rsid w:val="00F80B5B"/>
    <w:rsid w:val="00F81712"/>
    <w:rsid w:val="00F82B26"/>
    <w:rsid w:val="00F83202"/>
    <w:rsid w:val="00F84710"/>
    <w:rsid w:val="00F8626A"/>
    <w:rsid w:val="00F917E8"/>
    <w:rsid w:val="00F93838"/>
    <w:rsid w:val="00F93C4D"/>
    <w:rsid w:val="00F952F3"/>
    <w:rsid w:val="00F95B3A"/>
    <w:rsid w:val="00F95D39"/>
    <w:rsid w:val="00F95E8F"/>
    <w:rsid w:val="00F96947"/>
    <w:rsid w:val="00F96CBA"/>
    <w:rsid w:val="00FA0A46"/>
    <w:rsid w:val="00FA35A7"/>
    <w:rsid w:val="00FA4484"/>
    <w:rsid w:val="00FA4792"/>
    <w:rsid w:val="00FA71F0"/>
    <w:rsid w:val="00FB1F12"/>
    <w:rsid w:val="00FB262F"/>
    <w:rsid w:val="00FB32AE"/>
    <w:rsid w:val="00FB365D"/>
    <w:rsid w:val="00FB3C32"/>
    <w:rsid w:val="00FB6857"/>
    <w:rsid w:val="00FB68E1"/>
    <w:rsid w:val="00FB715E"/>
    <w:rsid w:val="00FC09C8"/>
    <w:rsid w:val="00FC0CBF"/>
    <w:rsid w:val="00FC228A"/>
    <w:rsid w:val="00FC2490"/>
    <w:rsid w:val="00FC2E42"/>
    <w:rsid w:val="00FC3686"/>
    <w:rsid w:val="00FC4064"/>
    <w:rsid w:val="00FC4C27"/>
    <w:rsid w:val="00FC4F32"/>
    <w:rsid w:val="00FC53F1"/>
    <w:rsid w:val="00FC6350"/>
    <w:rsid w:val="00FC6810"/>
    <w:rsid w:val="00FD1A1C"/>
    <w:rsid w:val="00FD1DE9"/>
    <w:rsid w:val="00FD210B"/>
    <w:rsid w:val="00FD320F"/>
    <w:rsid w:val="00FD375F"/>
    <w:rsid w:val="00FD557A"/>
    <w:rsid w:val="00FD65C8"/>
    <w:rsid w:val="00FE0D23"/>
    <w:rsid w:val="00FE1FE0"/>
    <w:rsid w:val="00FE25DB"/>
    <w:rsid w:val="00FE3987"/>
    <w:rsid w:val="00FE70F2"/>
    <w:rsid w:val="00FE7E42"/>
    <w:rsid w:val="00FF0876"/>
    <w:rsid w:val="00FF13B3"/>
    <w:rsid w:val="00FF29BB"/>
    <w:rsid w:val="00FF358B"/>
    <w:rsid w:val="00FF3708"/>
    <w:rsid w:val="00FF4A78"/>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BF1F"/>
  <w15:chartTrackingRefBased/>
  <w15:docId w15:val="{8742F233-E13C-4958-9ABE-DBAD80FF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351A3"/>
    <w:pPr>
      <w:ind w:left="720"/>
      <w:contextualSpacing/>
    </w:pPr>
  </w:style>
  <w:style w:type="character" w:styleId="CommentReference">
    <w:name w:val="annotation reference"/>
    <w:basedOn w:val="DefaultParagraphFont"/>
    <w:semiHidden/>
    <w:unhideWhenUsed/>
    <w:rsid w:val="00474F0B"/>
    <w:rPr>
      <w:sz w:val="16"/>
      <w:szCs w:val="16"/>
    </w:rPr>
  </w:style>
  <w:style w:type="paragraph" w:styleId="CommentText">
    <w:name w:val="annotation text"/>
    <w:basedOn w:val="Normal"/>
    <w:link w:val="CommentTextChar"/>
    <w:unhideWhenUsed/>
    <w:rsid w:val="00474F0B"/>
    <w:rPr>
      <w:sz w:val="20"/>
      <w:szCs w:val="20"/>
    </w:rPr>
  </w:style>
  <w:style w:type="character" w:customStyle="1" w:styleId="CommentTextChar">
    <w:name w:val="Comment Text Char"/>
    <w:basedOn w:val="DefaultParagraphFont"/>
    <w:link w:val="CommentText"/>
    <w:rsid w:val="00474F0B"/>
    <w:rPr>
      <w:sz w:val="20"/>
      <w:szCs w:val="20"/>
    </w:rPr>
  </w:style>
  <w:style w:type="paragraph" w:styleId="CommentSubject">
    <w:name w:val="annotation subject"/>
    <w:basedOn w:val="CommentText"/>
    <w:next w:val="CommentText"/>
    <w:link w:val="CommentSubjectChar"/>
    <w:uiPriority w:val="99"/>
    <w:semiHidden/>
    <w:unhideWhenUsed/>
    <w:rsid w:val="00474F0B"/>
    <w:rPr>
      <w:b/>
      <w:bCs/>
    </w:rPr>
  </w:style>
  <w:style w:type="character" w:customStyle="1" w:styleId="CommentSubjectChar">
    <w:name w:val="Comment Subject Char"/>
    <w:basedOn w:val="CommentTextChar"/>
    <w:link w:val="CommentSubject"/>
    <w:uiPriority w:val="99"/>
    <w:semiHidden/>
    <w:rsid w:val="00474F0B"/>
    <w:rPr>
      <w:b/>
      <w:bCs/>
      <w:sz w:val="20"/>
      <w:szCs w:val="20"/>
    </w:rPr>
  </w:style>
  <w:style w:type="paragraph" w:styleId="BalloonText">
    <w:name w:val="Balloon Text"/>
    <w:basedOn w:val="Normal"/>
    <w:link w:val="BalloonTextChar"/>
    <w:uiPriority w:val="99"/>
    <w:semiHidden/>
    <w:unhideWhenUsed/>
    <w:rsid w:val="00474F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F0B"/>
    <w:rPr>
      <w:rFonts w:ascii="Segoe UI" w:hAnsi="Segoe UI" w:cs="Segoe UI"/>
      <w:sz w:val="18"/>
      <w:szCs w:val="18"/>
    </w:rPr>
  </w:style>
  <w:style w:type="paragraph" w:customStyle="1" w:styleId="Default">
    <w:name w:val="Default"/>
    <w:rsid w:val="00051083"/>
    <w:pPr>
      <w:autoSpaceDE w:val="0"/>
      <w:autoSpaceDN w:val="0"/>
      <w:adjustRightInd w:val="0"/>
    </w:pPr>
    <w:rPr>
      <w:rFonts w:ascii="Cambria" w:hAnsi="Cambria" w:cs="Cambria"/>
      <w:color w:val="000000"/>
      <w:sz w:val="24"/>
      <w:szCs w:val="24"/>
    </w:rPr>
  </w:style>
  <w:style w:type="character" w:styleId="Hyperlink">
    <w:name w:val="Hyperlink"/>
    <w:basedOn w:val="DefaultParagraphFont"/>
    <w:uiPriority w:val="99"/>
    <w:unhideWhenUsed/>
    <w:rsid w:val="00051083"/>
    <w:rPr>
      <w:color w:val="0563C1" w:themeColor="hyperlink"/>
      <w:u w:val="single"/>
    </w:rPr>
  </w:style>
  <w:style w:type="character" w:styleId="FollowedHyperlink">
    <w:name w:val="FollowedHyperlink"/>
    <w:basedOn w:val="DefaultParagraphFont"/>
    <w:uiPriority w:val="99"/>
    <w:semiHidden/>
    <w:unhideWhenUsed/>
    <w:rsid w:val="00431CDE"/>
    <w:rPr>
      <w:color w:val="954F72" w:themeColor="followedHyperlink"/>
      <w:u w:val="single"/>
    </w:rPr>
  </w:style>
  <w:style w:type="paragraph" w:customStyle="1" w:styleId="NNMainBody">
    <w:name w:val="NN Main Body"/>
    <w:link w:val="NNMainBodyChar"/>
    <w:qFormat/>
    <w:rsid w:val="00050694"/>
    <w:pPr>
      <w:suppressAutoHyphens/>
      <w:spacing w:before="120" w:after="120" w:line="260" w:lineRule="atLeast"/>
    </w:pPr>
    <w:rPr>
      <w:rFonts w:eastAsia="Times New Roman" w:cs="Times New Roman"/>
      <w:sz w:val="20"/>
      <w:szCs w:val="24"/>
    </w:rPr>
  </w:style>
  <w:style w:type="paragraph" w:customStyle="1" w:styleId="NN04">
    <w:name w:val="NN 04"/>
    <w:next w:val="NNMainBody"/>
    <w:link w:val="NN04Char"/>
    <w:qFormat/>
    <w:rsid w:val="00050694"/>
    <w:pPr>
      <w:keepNext/>
      <w:keepLines/>
      <w:spacing w:before="240" w:after="120"/>
      <w:outlineLvl w:val="3"/>
    </w:pPr>
    <w:rPr>
      <w:rFonts w:ascii="Tw Cen MT" w:eastAsia="Times New Roman" w:hAnsi="Tw Cen MT" w:cs="Times New Roman"/>
      <w:b/>
      <w:sz w:val="26"/>
      <w:szCs w:val="26"/>
    </w:rPr>
  </w:style>
  <w:style w:type="paragraph" w:customStyle="1" w:styleId="NN05">
    <w:name w:val="NN 05"/>
    <w:next w:val="NNMainBody"/>
    <w:link w:val="NN05Char"/>
    <w:qFormat/>
    <w:rsid w:val="00050694"/>
    <w:pPr>
      <w:keepNext/>
      <w:keepLines/>
      <w:spacing w:before="240" w:after="120"/>
      <w:outlineLvl w:val="4"/>
    </w:pPr>
    <w:rPr>
      <w:rFonts w:eastAsia="Times New Roman" w:cs="Times New Roman"/>
      <w:b/>
      <w:sz w:val="20"/>
      <w:szCs w:val="20"/>
    </w:rPr>
  </w:style>
  <w:style w:type="character" w:customStyle="1" w:styleId="NNMainBodyChar">
    <w:name w:val="NN Main Body Char"/>
    <w:basedOn w:val="DefaultParagraphFont"/>
    <w:link w:val="NNMainBody"/>
    <w:rsid w:val="00050694"/>
    <w:rPr>
      <w:rFonts w:eastAsia="Times New Roman" w:cs="Times New Roman"/>
      <w:sz w:val="20"/>
      <w:szCs w:val="24"/>
    </w:rPr>
  </w:style>
  <w:style w:type="character" w:customStyle="1" w:styleId="NN05Char">
    <w:name w:val="NN 05 Char"/>
    <w:basedOn w:val="DefaultParagraphFont"/>
    <w:link w:val="NN05"/>
    <w:rsid w:val="00050694"/>
    <w:rPr>
      <w:rFonts w:eastAsia="Times New Roman" w:cs="Times New Roman"/>
      <w:b/>
      <w:sz w:val="20"/>
      <w:szCs w:val="20"/>
    </w:rPr>
  </w:style>
  <w:style w:type="character" w:customStyle="1" w:styleId="NN04Char">
    <w:name w:val="NN 04 Char"/>
    <w:basedOn w:val="DefaultParagraphFont"/>
    <w:link w:val="NN04"/>
    <w:rsid w:val="00050694"/>
    <w:rPr>
      <w:rFonts w:ascii="Tw Cen MT" w:eastAsia="Times New Roman" w:hAnsi="Tw Cen MT" w:cs="Times New Roman"/>
      <w:b/>
      <w:sz w:val="26"/>
      <w:szCs w:val="26"/>
    </w:rPr>
  </w:style>
  <w:style w:type="paragraph" w:styleId="PlainText">
    <w:name w:val="Plain Text"/>
    <w:basedOn w:val="Normal"/>
    <w:link w:val="PlainTextChar"/>
    <w:uiPriority w:val="99"/>
    <w:unhideWhenUsed/>
    <w:rsid w:val="00050694"/>
    <w:rPr>
      <w:rFonts w:ascii="Calibri" w:hAnsi="Calibri"/>
      <w:szCs w:val="21"/>
    </w:rPr>
  </w:style>
  <w:style w:type="character" w:customStyle="1" w:styleId="PlainTextChar">
    <w:name w:val="Plain Text Char"/>
    <w:basedOn w:val="DefaultParagraphFont"/>
    <w:link w:val="PlainText"/>
    <w:uiPriority w:val="99"/>
    <w:rsid w:val="00050694"/>
    <w:rPr>
      <w:rFonts w:ascii="Calibri" w:hAnsi="Calibri"/>
      <w:szCs w:val="21"/>
    </w:rPr>
  </w:style>
  <w:style w:type="table" w:styleId="TableGrid">
    <w:name w:val="Table Grid"/>
    <w:basedOn w:val="TableNormal"/>
    <w:uiPriority w:val="39"/>
    <w:rsid w:val="00AD2250"/>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618C"/>
    <w:pPr>
      <w:tabs>
        <w:tab w:val="center" w:pos="4680"/>
        <w:tab w:val="right" w:pos="9360"/>
      </w:tabs>
    </w:pPr>
  </w:style>
  <w:style w:type="character" w:customStyle="1" w:styleId="HeaderChar">
    <w:name w:val="Header Char"/>
    <w:basedOn w:val="DefaultParagraphFont"/>
    <w:link w:val="Header"/>
    <w:uiPriority w:val="99"/>
    <w:rsid w:val="0084618C"/>
  </w:style>
  <w:style w:type="paragraph" w:styleId="Footer">
    <w:name w:val="footer"/>
    <w:basedOn w:val="Normal"/>
    <w:link w:val="FooterChar"/>
    <w:uiPriority w:val="99"/>
    <w:unhideWhenUsed/>
    <w:rsid w:val="0084618C"/>
    <w:pPr>
      <w:tabs>
        <w:tab w:val="center" w:pos="4680"/>
        <w:tab w:val="right" w:pos="9360"/>
      </w:tabs>
    </w:pPr>
  </w:style>
  <w:style w:type="character" w:customStyle="1" w:styleId="FooterChar">
    <w:name w:val="Footer Char"/>
    <w:basedOn w:val="DefaultParagraphFont"/>
    <w:link w:val="Footer"/>
    <w:uiPriority w:val="99"/>
    <w:rsid w:val="0084618C"/>
  </w:style>
  <w:style w:type="character" w:styleId="PageNumber">
    <w:name w:val="page number"/>
    <w:basedOn w:val="DefaultParagraphFont"/>
    <w:uiPriority w:val="99"/>
    <w:semiHidden/>
    <w:unhideWhenUsed/>
    <w:rsid w:val="0084618C"/>
  </w:style>
  <w:style w:type="paragraph" w:styleId="Revision">
    <w:name w:val="Revision"/>
    <w:hidden/>
    <w:uiPriority w:val="99"/>
    <w:semiHidden/>
    <w:rsid w:val="0067666C"/>
  </w:style>
  <w:style w:type="paragraph" w:styleId="NoSpacing">
    <w:name w:val="No Spacing"/>
    <w:uiPriority w:val="1"/>
    <w:qFormat/>
    <w:rsid w:val="00443131"/>
  </w:style>
  <w:style w:type="paragraph" w:customStyle="1" w:styleId="list0">
    <w:name w:val="list0"/>
    <w:basedOn w:val="Normal"/>
    <w:qFormat/>
    <w:rsid w:val="0058161A"/>
    <w:pPr>
      <w:spacing w:after="120"/>
      <w:ind w:left="432" w:hanging="432"/>
      <w:jc w:val="both"/>
    </w:pPr>
    <w:rPr>
      <w:rFonts w:ascii="Arial" w:eastAsia="Arial" w:hAnsi="Arial" w:cs="Arial"/>
      <w:sz w:val="20"/>
      <w:szCs w:val="20"/>
    </w:rPr>
  </w:style>
  <w:style w:type="paragraph" w:customStyle="1" w:styleId="list1">
    <w:name w:val="list1"/>
    <w:basedOn w:val="list0"/>
    <w:qFormat/>
    <w:rsid w:val="0058161A"/>
    <w:pPr>
      <w:ind w:left="864"/>
    </w:pPr>
  </w:style>
  <w:style w:type="paragraph" w:styleId="NormalWeb">
    <w:name w:val="Normal (Web)"/>
    <w:basedOn w:val="Normal"/>
    <w:uiPriority w:val="99"/>
    <w:unhideWhenUsed/>
    <w:rsid w:val="00FD375F"/>
    <w:pPr>
      <w:spacing w:before="100" w:beforeAutospacing="1" w:after="100" w:afterAutospacing="1"/>
    </w:pPr>
    <w:rPr>
      <w:rFonts w:ascii="Times New Roman" w:eastAsia="Times New Roman" w:hAnsi="Times New Roman" w:cs="Times New Roman"/>
      <w:sz w:val="24"/>
      <w:szCs w:val="24"/>
    </w:rPr>
  </w:style>
  <w:style w:type="paragraph" w:customStyle="1" w:styleId="1AutoList1">
    <w:name w:val="1AutoList1"/>
    <w:rsid w:val="00E25809"/>
    <w:pPr>
      <w:tabs>
        <w:tab w:val="left" w:pos="720"/>
      </w:tabs>
      <w:autoSpaceDE w:val="0"/>
      <w:autoSpaceDN w:val="0"/>
      <w:adjustRightInd w:val="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9994">
      <w:bodyDiv w:val="1"/>
      <w:marLeft w:val="0"/>
      <w:marRight w:val="0"/>
      <w:marTop w:val="0"/>
      <w:marBottom w:val="0"/>
      <w:divBdr>
        <w:top w:val="none" w:sz="0" w:space="0" w:color="auto"/>
        <w:left w:val="none" w:sz="0" w:space="0" w:color="auto"/>
        <w:bottom w:val="none" w:sz="0" w:space="0" w:color="auto"/>
        <w:right w:val="none" w:sz="0" w:space="0" w:color="auto"/>
      </w:divBdr>
    </w:div>
    <w:div w:id="678853602">
      <w:bodyDiv w:val="1"/>
      <w:marLeft w:val="0"/>
      <w:marRight w:val="0"/>
      <w:marTop w:val="0"/>
      <w:marBottom w:val="0"/>
      <w:divBdr>
        <w:top w:val="none" w:sz="0" w:space="0" w:color="auto"/>
        <w:left w:val="none" w:sz="0" w:space="0" w:color="auto"/>
        <w:bottom w:val="none" w:sz="0" w:space="0" w:color="auto"/>
        <w:right w:val="none" w:sz="0" w:space="0" w:color="auto"/>
      </w:divBdr>
      <w:divsChild>
        <w:div w:id="1942910712">
          <w:marLeft w:val="0"/>
          <w:marRight w:val="0"/>
          <w:marTop w:val="0"/>
          <w:marBottom w:val="0"/>
          <w:divBdr>
            <w:top w:val="none" w:sz="0" w:space="0" w:color="auto"/>
            <w:left w:val="none" w:sz="0" w:space="0" w:color="auto"/>
            <w:bottom w:val="none" w:sz="0" w:space="0" w:color="auto"/>
            <w:right w:val="none" w:sz="0" w:space="0" w:color="auto"/>
          </w:divBdr>
          <w:divsChild>
            <w:div w:id="298386652">
              <w:marLeft w:val="0"/>
              <w:marRight w:val="0"/>
              <w:marTop w:val="0"/>
              <w:marBottom w:val="0"/>
              <w:divBdr>
                <w:top w:val="none" w:sz="0" w:space="0" w:color="auto"/>
                <w:left w:val="none" w:sz="0" w:space="0" w:color="auto"/>
                <w:bottom w:val="none" w:sz="0" w:space="0" w:color="auto"/>
                <w:right w:val="none" w:sz="0" w:space="0" w:color="auto"/>
              </w:divBdr>
              <w:divsChild>
                <w:div w:id="269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7675">
      <w:bodyDiv w:val="1"/>
      <w:marLeft w:val="0"/>
      <w:marRight w:val="0"/>
      <w:marTop w:val="0"/>
      <w:marBottom w:val="0"/>
      <w:divBdr>
        <w:top w:val="none" w:sz="0" w:space="0" w:color="auto"/>
        <w:left w:val="none" w:sz="0" w:space="0" w:color="auto"/>
        <w:bottom w:val="none" w:sz="0" w:space="0" w:color="auto"/>
        <w:right w:val="none" w:sz="0" w:space="0" w:color="auto"/>
      </w:divBdr>
    </w:div>
    <w:div w:id="953944153">
      <w:bodyDiv w:val="1"/>
      <w:marLeft w:val="0"/>
      <w:marRight w:val="0"/>
      <w:marTop w:val="0"/>
      <w:marBottom w:val="0"/>
      <w:divBdr>
        <w:top w:val="none" w:sz="0" w:space="0" w:color="auto"/>
        <w:left w:val="none" w:sz="0" w:space="0" w:color="auto"/>
        <w:bottom w:val="none" w:sz="0" w:space="0" w:color="auto"/>
        <w:right w:val="none" w:sz="0" w:space="0" w:color="auto"/>
      </w:divBdr>
      <w:divsChild>
        <w:div w:id="1471434474">
          <w:marLeft w:val="0"/>
          <w:marRight w:val="0"/>
          <w:marTop w:val="120"/>
          <w:marBottom w:val="120"/>
          <w:divBdr>
            <w:top w:val="none" w:sz="0" w:space="0" w:color="auto"/>
            <w:left w:val="none" w:sz="0" w:space="0" w:color="auto"/>
            <w:bottom w:val="none" w:sz="0" w:space="0" w:color="auto"/>
            <w:right w:val="none" w:sz="0" w:space="0" w:color="auto"/>
          </w:divBdr>
          <w:divsChild>
            <w:div w:id="1791967867">
              <w:marLeft w:val="0"/>
              <w:marRight w:val="0"/>
              <w:marTop w:val="0"/>
              <w:marBottom w:val="0"/>
              <w:divBdr>
                <w:top w:val="none" w:sz="0" w:space="0" w:color="auto"/>
                <w:left w:val="none" w:sz="0" w:space="0" w:color="auto"/>
                <w:bottom w:val="none" w:sz="0" w:space="0" w:color="auto"/>
                <w:right w:val="none" w:sz="0" w:space="0" w:color="auto"/>
              </w:divBdr>
              <w:divsChild>
                <w:div w:id="53237248">
                  <w:marLeft w:val="0"/>
                  <w:marRight w:val="0"/>
                  <w:marTop w:val="0"/>
                  <w:marBottom w:val="0"/>
                  <w:divBdr>
                    <w:top w:val="none" w:sz="0" w:space="0" w:color="auto"/>
                    <w:left w:val="none" w:sz="0" w:space="0" w:color="auto"/>
                    <w:bottom w:val="none" w:sz="0" w:space="0" w:color="auto"/>
                    <w:right w:val="none" w:sz="0" w:space="0" w:color="auto"/>
                  </w:divBdr>
                </w:div>
              </w:divsChild>
            </w:div>
            <w:div w:id="839613217">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52">
          <w:marLeft w:val="0"/>
          <w:marRight w:val="0"/>
          <w:marTop w:val="0"/>
          <w:marBottom w:val="0"/>
          <w:divBdr>
            <w:top w:val="none" w:sz="0" w:space="0" w:color="auto"/>
            <w:left w:val="none" w:sz="0" w:space="0" w:color="auto"/>
            <w:bottom w:val="none" w:sz="0" w:space="0" w:color="auto"/>
            <w:right w:val="none" w:sz="0" w:space="0" w:color="auto"/>
          </w:divBdr>
        </w:div>
      </w:divsChild>
    </w:div>
    <w:div w:id="955716062">
      <w:bodyDiv w:val="1"/>
      <w:marLeft w:val="0"/>
      <w:marRight w:val="0"/>
      <w:marTop w:val="0"/>
      <w:marBottom w:val="0"/>
      <w:divBdr>
        <w:top w:val="none" w:sz="0" w:space="0" w:color="auto"/>
        <w:left w:val="none" w:sz="0" w:space="0" w:color="auto"/>
        <w:bottom w:val="none" w:sz="0" w:space="0" w:color="auto"/>
        <w:right w:val="none" w:sz="0" w:space="0" w:color="auto"/>
      </w:divBdr>
    </w:div>
    <w:div w:id="1053770720">
      <w:bodyDiv w:val="1"/>
      <w:marLeft w:val="0"/>
      <w:marRight w:val="0"/>
      <w:marTop w:val="0"/>
      <w:marBottom w:val="0"/>
      <w:divBdr>
        <w:top w:val="none" w:sz="0" w:space="0" w:color="auto"/>
        <w:left w:val="none" w:sz="0" w:space="0" w:color="auto"/>
        <w:bottom w:val="none" w:sz="0" w:space="0" w:color="auto"/>
        <w:right w:val="none" w:sz="0" w:space="0" w:color="auto"/>
      </w:divBdr>
      <w:divsChild>
        <w:div w:id="975644419">
          <w:marLeft w:val="0"/>
          <w:marRight w:val="0"/>
          <w:marTop w:val="0"/>
          <w:marBottom w:val="0"/>
          <w:divBdr>
            <w:top w:val="none" w:sz="0" w:space="0" w:color="auto"/>
            <w:left w:val="none" w:sz="0" w:space="0" w:color="auto"/>
            <w:bottom w:val="none" w:sz="0" w:space="0" w:color="auto"/>
            <w:right w:val="none" w:sz="0" w:space="0" w:color="auto"/>
          </w:divBdr>
          <w:divsChild>
            <w:div w:id="785122532">
              <w:marLeft w:val="0"/>
              <w:marRight w:val="0"/>
              <w:marTop w:val="0"/>
              <w:marBottom w:val="0"/>
              <w:divBdr>
                <w:top w:val="none" w:sz="0" w:space="0" w:color="auto"/>
                <w:left w:val="none" w:sz="0" w:space="0" w:color="auto"/>
                <w:bottom w:val="none" w:sz="0" w:space="0" w:color="auto"/>
                <w:right w:val="none" w:sz="0" w:space="0" w:color="auto"/>
              </w:divBdr>
              <w:divsChild>
                <w:div w:id="935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5936">
      <w:bodyDiv w:val="1"/>
      <w:marLeft w:val="0"/>
      <w:marRight w:val="0"/>
      <w:marTop w:val="0"/>
      <w:marBottom w:val="0"/>
      <w:divBdr>
        <w:top w:val="none" w:sz="0" w:space="0" w:color="auto"/>
        <w:left w:val="none" w:sz="0" w:space="0" w:color="auto"/>
        <w:bottom w:val="none" w:sz="0" w:space="0" w:color="auto"/>
        <w:right w:val="none" w:sz="0" w:space="0" w:color="auto"/>
      </w:divBdr>
    </w:div>
    <w:div w:id="1336035655">
      <w:bodyDiv w:val="1"/>
      <w:marLeft w:val="0"/>
      <w:marRight w:val="0"/>
      <w:marTop w:val="0"/>
      <w:marBottom w:val="0"/>
      <w:divBdr>
        <w:top w:val="none" w:sz="0" w:space="0" w:color="auto"/>
        <w:left w:val="none" w:sz="0" w:space="0" w:color="auto"/>
        <w:bottom w:val="none" w:sz="0" w:space="0" w:color="auto"/>
        <w:right w:val="none" w:sz="0" w:space="0" w:color="auto"/>
      </w:divBdr>
      <w:divsChild>
        <w:div w:id="496307226">
          <w:marLeft w:val="0"/>
          <w:marRight w:val="0"/>
          <w:marTop w:val="0"/>
          <w:marBottom w:val="0"/>
          <w:divBdr>
            <w:top w:val="none" w:sz="0" w:space="0" w:color="auto"/>
            <w:left w:val="none" w:sz="0" w:space="0" w:color="auto"/>
            <w:bottom w:val="none" w:sz="0" w:space="0" w:color="auto"/>
            <w:right w:val="none" w:sz="0" w:space="0" w:color="auto"/>
          </w:divBdr>
          <w:divsChild>
            <w:div w:id="429011118">
              <w:marLeft w:val="0"/>
              <w:marRight w:val="0"/>
              <w:marTop w:val="0"/>
              <w:marBottom w:val="0"/>
              <w:divBdr>
                <w:top w:val="none" w:sz="0" w:space="0" w:color="auto"/>
                <w:left w:val="none" w:sz="0" w:space="0" w:color="auto"/>
                <w:bottom w:val="none" w:sz="0" w:space="0" w:color="auto"/>
                <w:right w:val="none" w:sz="0" w:space="0" w:color="auto"/>
              </w:divBdr>
              <w:divsChild>
                <w:div w:id="679701852">
                  <w:marLeft w:val="0"/>
                  <w:marRight w:val="0"/>
                  <w:marTop w:val="0"/>
                  <w:marBottom w:val="0"/>
                  <w:divBdr>
                    <w:top w:val="none" w:sz="0" w:space="0" w:color="auto"/>
                    <w:left w:val="none" w:sz="0" w:space="0" w:color="auto"/>
                    <w:bottom w:val="none" w:sz="0" w:space="0" w:color="auto"/>
                    <w:right w:val="none" w:sz="0" w:space="0" w:color="auto"/>
                  </w:divBdr>
                  <w:divsChild>
                    <w:div w:id="11469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96613">
      <w:bodyDiv w:val="1"/>
      <w:marLeft w:val="0"/>
      <w:marRight w:val="0"/>
      <w:marTop w:val="0"/>
      <w:marBottom w:val="0"/>
      <w:divBdr>
        <w:top w:val="none" w:sz="0" w:space="0" w:color="auto"/>
        <w:left w:val="none" w:sz="0" w:space="0" w:color="auto"/>
        <w:bottom w:val="none" w:sz="0" w:space="0" w:color="auto"/>
        <w:right w:val="none" w:sz="0" w:space="0" w:color="auto"/>
      </w:divBdr>
    </w:div>
    <w:div w:id="159910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D54B80-7FC8-4A7F-9E04-2961514237BB}">
  <ds:schemaRefs>
    <ds:schemaRef ds:uri="http://schemas.openxmlformats.org/officeDocument/2006/bibliography"/>
  </ds:schemaRefs>
</ds:datastoreItem>
</file>

<file path=customXml/itemProps2.xml><?xml version="1.0" encoding="utf-8"?>
<ds:datastoreItem xmlns:ds="http://schemas.openxmlformats.org/officeDocument/2006/customXml" ds:itemID="{CB344853-D206-4969-B0D5-799229EF037B}"/>
</file>

<file path=customXml/itemProps3.xml><?xml version="1.0" encoding="utf-8"?>
<ds:datastoreItem xmlns:ds="http://schemas.openxmlformats.org/officeDocument/2006/customXml" ds:itemID="{D33C0F26-B7CA-47DE-B38E-386495150886}"/>
</file>

<file path=customXml/itemProps4.xml><?xml version="1.0" encoding="utf-8"?>
<ds:datastoreItem xmlns:ds="http://schemas.openxmlformats.org/officeDocument/2006/customXml" ds:itemID="{AF708238-750A-45F6-956E-D32D5715996B}"/>
</file>

<file path=docProps/app.xml><?xml version="1.0" encoding="utf-8"?>
<Properties xmlns="http://schemas.openxmlformats.org/officeDocument/2006/extended-properties" xmlns:vt="http://schemas.openxmlformats.org/officeDocument/2006/docPropsVTypes">
  <Template>Normal</Template>
  <TotalTime>68</TotalTime>
  <Pages>12</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Julian</dc:creator>
  <cp:keywords/>
  <dc:description/>
  <cp:lastModifiedBy>May, Kevin</cp:lastModifiedBy>
  <cp:revision>26</cp:revision>
  <dcterms:created xsi:type="dcterms:W3CDTF">2022-05-31T21:06:00Z</dcterms:created>
  <dcterms:modified xsi:type="dcterms:W3CDTF">2024-06-13T21:09:00Z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