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B305B" w14:textId="5ED3E256" w:rsidR="009F1BE3" w:rsidRPr="00630729" w:rsidRDefault="009F1BE3" w:rsidP="00630729">
      <w:pPr>
        <w:pStyle w:val="Times"/>
        <w:rPr>
          <w:rFonts w:ascii="Arial" w:hAnsi="Arial" w:cs="Arial"/>
          <w:sz w:val="18"/>
          <w:szCs w:val="18"/>
        </w:rPr>
      </w:pPr>
    </w:p>
    <w:p w14:paraId="1E84233C" w14:textId="0FE73225" w:rsidR="006F52AA" w:rsidRPr="00327301" w:rsidRDefault="009F1BE3" w:rsidP="00630729">
      <w:pPr>
        <w:spacing w:after="0" w:line="240" w:lineRule="auto"/>
        <w:rPr>
          <w:rFonts w:ascii="Arial" w:hAnsi="Arial" w:cs="Arial"/>
          <w:b/>
          <w:bCs/>
          <w:sz w:val="24"/>
          <w:szCs w:val="24"/>
        </w:rPr>
      </w:pPr>
      <w:r w:rsidRPr="00327301">
        <w:rPr>
          <w:rFonts w:ascii="Arial" w:hAnsi="Arial" w:cs="Arial"/>
          <w:b/>
          <w:bCs/>
          <w:sz w:val="24"/>
          <w:szCs w:val="24"/>
        </w:rPr>
        <w:t>Article 3</w:t>
      </w:r>
      <w:r w:rsidR="00645607" w:rsidRPr="00327301">
        <w:rPr>
          <w:rFonts w:ascii="Arial" w:hAnsi="Arial" w:cs="Arial"/>
          <w:b/>
          <w:bCs/>
          <w:sz w:val="24"/>
          <w:szCs w:val="24"/>
        </w:rPr>
        <w:t>7</w:t>
      </w:r>
      <w:r w:rsidR="00E40073" w:rsidRPr="00327301">
        <w:rPr>
          <w:rFonts w:ascii="Arial" w:hAnsi="Arial" w:cs="Arial"/>
          <w:b/>
          <w:bCs/>
          <w:sz w:val="24"/>
          <w:szCs w:val="24"/>
        </w:rPr>
        <w:t>.</w:t>
      </w:r>
      <w:r w:rsidRPr="00327301">
        <w:rPr>
          <w:rFonts w:ascii="Arial" w:hAnsi="Arial" w:cs="Arial"/>
          <w:b/>
          <w:bCs/>
          <w:sz w:val="24"/>
          <w:szCs w:val="24"/>
        </w:rPr>
        <w:t xml:space="preserve"> </w:t>
      </w:r>
      <w:r w:rsidR="00A245C1" w:rsidRPr="00327301">
        <w:rPr>
          <w:rFonts w:ascii="Arial" w:hAnsi="Arial" w:cs="Arial"/>
          <w:b/>
          <w:bCs/>
          <w:sz w:val="24"/>
          <w:szCs w:val="24"/>
        </w:rPr>
        <w:t xml:space="preserve">Amendments &amp; </w:t>
      </w:r>
      <w:r w:rsidRPr="00327301">
        <w:rPr>
          <w:rFonts w:ascii="Arial" w:hAnsi="Arial" w:cs="Arial"/>
          <w:b/>
          <w:bCs/>
          <w:sz w:val="24"/>
          <w:szCs w:val="24"/>
        </w:rPr>
        <w:t>Development Approvals</w:t>
      </w:r>
    </w:p>
    <w:p w14:paraId="13C195DA" w14:textId="337B6ED6" w:rsidR="00336C70" w:rsidRPr="00327301" w:rsidRDefault="00336C70" w:rsidP="00630729">
      <w:pPr>
        <w:spacing w:after="0" w:line="240" w:lineRule="auto"/>
        <w:ind w:left="360"/>
        <w:rPr>
          <w:rFonts w:ascii="Arial" w:hAnsi="Arial" w:cs="Arial"/>
          <w:b/>
          <w:bCs/>
          <w:color w:val="000000" w:themeColor="text1"/>
          <w:sz w:val="18"/>
          <w:szCs w:val="18"/>
        </w:rPr>
      </w:pPr>
      <w:r w:rsidRPr="00327301">
        <w:rPr>
          <w:rFonts w:ascii="Arial" w:hAnsi="Arial" w:cs="Arial"/>
          <w:b/>
          <w:bCs/>
          <w:color w:val="000000" w:themeColor="text1"/>
          <w:sz w:val="18"/>
          <w:szCs w:val="18"/>
        </w:rPr>
        <w:t>3</w:t>
      </w:r>
      <w:r w:rsidR="00645607" w:rsidRPr="00327301">
        <w:rPr>
          <w:rFonts w:ascii="Arial" w:hAnsi="Arial" w:cs="Arial"/>
          <w:b/>
          <w:bCs/>
          <w:color w:val="000000" w:themeColor="text1"/>
          <w:sz w:val="18"/>
          <w:szCs w:val="18"/>
        </w:rPr>
        <w:t>7</w:t>
      </w:r>
      <w:r w:rsidRPr="00327301">
        <w:rPr>
          <w:rFonts w:ascii="Arial" w:hAnsi="Arial" w:cs="Arial"/>
          <w:b/>
          <w:bCs/>
          <w:color w:val="000000" w:themeColor="text1"/>
          <w:sz w:val="18"/>
          <w:szCs w:val="18"/>
        </w:rPr>
        <w:t xml:space="preserve">.1   </w:t>
      </w:r>
      <w:r w:rsidRPr="00327301">
        <w:rPr>
          <w:rFonts w:ascii="Arial" w:hAnsi="Arial" w:cs="Arial"/>
          <w:b/>
          <w:bCs/>
          <w:color w:val="000000" w:themeColor="text1"/>
          <w:sz w:val="18"/>
          <w:szCs w:val="18"/>
        </w:rPr>
        <w:tab/>
        <w:t xml:space="preserve">AMENDING </w:t>
      </w:r>
      <w:r w:rsidRPr="00327301">
        <w:rPr>
          <w:rFonts w:ascii="Arial" w:hAnsi="Arial" w:cs="Arial"/>
          <w:b/>
          <w:bCs/>
          <w:sz w:val="18"/>
          <w:szCs w:val="18"/>
        </w:rPr>
        <w:t>THE UNIFIED DEVELOPMENT ORDINANCE</w:t>
      </w:r>
    </w:p>
    <w:p w14:paraId="049E8F2F" w14:textId="2157E6D4" w:rsidR="00336C70" w:rsidRPr="00327301" w:rsidRDefault="00336C70" w:rsidP="00630729">
      <w:pPr>
        <w:spacing w:after="0" w:line="240" w:lineRule="auto"/>
        <w:ind w:left="360"/>
        <w:rPr>
          <w:rFonts w:ascii="Arial" w:hAnsi="Arial" w:cs="Arial"/>
          <w:b/>
          <w:sz w:val="18"/>
          <w:szCs w:val="18"/>
        </w:rPr>
      </w:pPr>
      <w:r w:rsidRPr="00327301">
        <w:rPr>
          <w:rFonts w:ascii="Arial" w:hAnsi="Arial" w:cs="Arial"/>
          <w:b/>
          <w:sz w:val="18"/>
          <w:szCs w:val="18"/>
        </w:rPr>
        <w:t>3</w:t>
      </w:r>
      <w:r w:rsidR="00645607" w:rsidRPr="00327301">
        <w:rPr>
          <w:rFonts w:ascii="Arial" w:hAnsi="Arial" w:cs="Arial"/>
          <w:b/>
          <w:sz w:val="18"/>
          <w:szCs w:val="18"/>
        </w:rPr>
        <w:t>7</w:t>
      </w:r>
      <w:r w:rsidRPr="00327301">
        <w:rPr>
          <w:rFonts w:ascii="Arial" w:hAnsi="Arial" w:cs="Arial"/>
          <w:b/>
          <w:sz w:val="18"/>
          <w:szCs w:val="18"/>
        </w:rPr>
        <w:t xml:space="preserve">.2   </w:t>
      </w:r>
      <w:r w:rsidRPr="00327301">
        <w:rPr>
          <w:rFonts w:ascii="Arial" w:hAnsi="Arial" w:cs="Arial"/>
          <w:b/>
          <w:sz w:val="18"/>
          <w:szCs w:val="18"/>
        </w:rPr>
        <w:tab/>
        <w:t xml:space="preserve">ZONING MAP AMENDMENTS </w:t>
      </w:r>
    </w:p>
    <w:p w14:paraId="51E7C063" w14:textId="443F19BF" w:rsidR="00336C70" w:rsidRPr="00327301" w:rsidRDefault="00336C70" w:rsidP="00630729">
      <w:pPr>
        <w:spacing w:after="0" w:line="240" w:lineRule="auto"/>
        <w:ind w:left="360"/>
        <w:rPr>
          <w:rFonts w:ascii="Arial" w:hAnsi="Arial" w:cs="Arial"/>
          <w:b/>
          <w:bCs/>
          <w:sz w:val="18"/>
          <w:szCs w:val="18"/>
        </w:rPr>
      </w:pPr>
      <w:r w:rsidRPr="00327301">
        <w:rPr>
          <w:rFonts w:ascii="Arial" w:hAnsi="Arial" w:cs="Arial"/>
          <w:b/>
          <w:bCs/>
          <w:sz w:val="18"/>
          <w:szCs w:val="18"/>
        </w:rPr>
        <w:t>3</w:t>
      </w:r>
      <w:r w:rsidR="00645607" w:rsidRPr="00327301">
        <w:rPr>
          <w:rFonts w:ascii="Arial" w:hAnsi="Arial" w:cs="Arial"/>
          <w:b/>
          <w:bCs/>
          <w:sz w:val="18"/>
          <w:szCs w:val="18"/>
        </w:rPr>
        <w:t>7</w:t>
      </w:r>
      <w:r w:rsidRPr="00327301">
        <w:rPr>
          <w:rFonts w:ascii="Arial" w:hAnsi="Arial" w:cs="Arial"/>
          <w:b/>
          <w:bCs/>
          <w:sz w:val="18"/>
          <w:szCs w:val="18"/>
        </w:rPr>
        <w:t>.3</w:t>
      </w:r>
      <w:r w:rsidRPr="00327301">
        <w:rPr>
          <w:rFonts w:ascii="Arial" w:hAnsi="Arial" w:cs="Arial"/>
          <w:sz w:val="18"/>
          <w:szCs w:val="18"/>
        </w:rPr>
        <w:tab/>
        <w:t xml:space="preserve">   </w:t>
      </w:r>
      <w:r w:rsidRPr="00327301">
        <w:rPr>
          <w:rFonts w:ascii="Arial" w:hAnsi="Arial" w:cs="Arial"/>
          <w:sz w:val="18"/>
          <w:szCs w:val="18"/>
        </w:rPr>
        <w:tab/>
      </w:r>
      <w:r w:rsidRPr="00327301">
        <w:rPr>
          <w:rFonts w:ascii="Arial" w:hAnsi="Arial" w:cs="Arial"/>
          <w:b/>
          <w:bCs/>
          <w:sz w:val="18"/>
          <w:szCs w:val="18"/>
        </w:rPr>
        <w:t>ADMINISTRATIVE MINOR AMENDMENTS</w:t>
      </w:r>
    </w:p>
    <w:p w14:paraId="42CC664A" w14:textId="43CBA035" w:rsidR="00336C70" w:rsidRPr="00327301" w:rsidRDefault="00336C70" w:rsidP="00630729">
      <w:pPr>
        <w:spacing w:after="0" w:line="240" w:lineRule="auto"/>
        <w:ind w:left="360"/>
        <w:rPr>
          <w:rFonts w:ascii="Arial" w:hAnsi="Arial" w:cs="Arial"/>
          <w:b/>
          <w:bCs/>
          <w:sz w:val="18"/>
          <w:szCs w:val="18"/>
        </w:rPr>
      </w:pPr>
      <w:r w:rsidRPr="00327301">
        <w:rPr>
          <w:rFonts w:ascii="Arial" w:hAnsi="Arial" w:cs="Arial"/>
          <w:b/>
          <w:bCs/>
          <w:sz w:val="18"/>
          <w:szCs w:val="18"/>
        </w:rPr>
        <w:t>3</w:t>
      </w:r>
      <w:r w:rsidR="00645607" w:rsidRPr="00327301">
        <w:rPr>
          <w:rFonts w:ascii="Arial" w:hAnsi="Arial" w:cs="Arial"/>
          <w:b/>
          <w:bCs/>
          <w:sz w:val="18"/>
          <w:szCs w:val="18"/>
        </w:rPr>
        <w:t>7</w:t>
      </w:r>
      <w:r w:rsidRPr="00327301">
        <w:rPr>
          <w:rFonts w:ascii="Arial" w:hAnsi="Arial" w:cs="Arial"/>
          <w:b/>
          <w:bCs/>
          <w:sz w:val="18"/>
          <w:szCs w:val="18"/>
        </w:rPr>
        <w:t xml:space="preserve">.4   </w:t>
      </w:r>
      <w:r w:rsidRPr="00327301">
        <w:rPr>
          <w:rFonts w:ascii="Arial" w:hAnsi="Arial" w:cs="Arial"/>
          <w:b/>
          <w:bCs/>
          <w:sz w:val="18"/>
          <w:szCs w:val="18"/>
        </w:rPr>
        <w:tab/>
        <w:t>ADMINISTRATIVE ADJUSTMENTS</w:t>
      </w:r>
    </w:p>
    <w:p w14:paraId="2C0CCF17" w14:textId="75CDF9B3" w:rsidR="00DF5AA0" w:rsidRPr="00327301" w:rsidRDefault="00DF5AA0" w:rsidP="00630729">
      <w:pPr>
        <w:widowControl w:val="0"/>
        <w:autoSpaceDE w:val="0"/>
        <w:autoSpaceDN w:val="0"/>
        <w:spacing w:after="0" w:line="240" w:lineRule="auto"/>
        <w:ind w:left="360"/>
        <w:outlineLvl w:val="0"/>
        <w:rPr>
          <w:rFonts w:ascii="Arial" w:eastAsia="Times New Roman" w:hAnsi="Arial" w:cs="Arial"/>
          <w:b/>
          <w:bCs/>
          <w:sz w:val="18"/>
          <w:szCs w:val="18"/>
          <w:lang w:bidi="en-US"/>
        </w:rPr>
      </w:pPr>
      <w:r w:rsidRPr="00327301">
        <w:rPr>
          <w:rFonts w:ascii="Arial" w:hAnsi="Arial" w:cs="Arial"/>
          <w:b/>
          <w:bCs/>
          <w:sz w:val="18"/>
          <w:szCs w:val="18"/>
        </w:rPr>
        <w:t>3</w:t>
      </w:r>
      <w:r w:rsidR="00645607" w:rsidRPr="00327301">
        <w:rPr>
          <w:rFonts w:ascii="Arial" w:hAnsi="Arial" w:cs="Arial"/>
          <w:b/>
          <w:bCs/>
          <w:sz w:val="18"/>
          <w:szCs w:val="18"/>
        </w:rPr>
        <w:t>7</w:t>
      </w:r>
      <w:r w:rsidRPr="00327301">
        <w:rPr>
          <w:rFonts w:ascii="Arial" w:hAnsi="Arial" w:cs="Arial"/>
          <w:b/>
          <w:bCs/>
          <w:sz w:val="18"/>
          <w:szCs w:val="18"/>
        </w:rPr>
        <w:t>.5</w:t>
      </w:r>
      <w:r w:rsidRPr="00327301">
        <w:rPr>
          <w:rFonts w:ascii="Arial" w:hAnsi="Arial" w:cs="Arial"/>
          <w:b/>
          <w:bCs/>
          <w:sz w:val="18"/>
          <w:szCs w:val="18"/>
        </w:rPr>
        <w:tab/>
      </w:r>
      <w:r w:rsidRPr="00327301">
        <w:rPr>
          <w:rFonts w:ascii="Arial" w:hAnsi="Arial" w:cs="Arial"/>
          <w:b/>
          <w:bCs/>
          <w:sz w:val="18"/>
          <w:szCs w:val="18"/>
        </w:rPr>
        <w:tab/>
        <w:t>HISTORIC DISTRICT CERTIFICATE OF APPROPRIATENESS</w:t>
      </w:r>
    </w:p>
    <w:p w14:paraId="367CF3EF" w14:textId="79F1502B" w:rsidR="00336C70" w:rsidRPr="00327301" w:rsidRDefault="00336C70" w:rsidP="00630729">
      <w:pPr>
        <w:widowControl w:val="0"/>
        <w:autoSpaceDE w:val="0"/>
        <w:autoSpaceDN w:val="0"/>
        <w:spacing w:after="0" w:line="240" w:lineRule="auto"/>
        <w:ind w:left="360"/>
        <w:outlineLvl w:val="0"/>
        <w:rPr>
          <w:rFonts w:ascii="Arial" w:eastAsia="Times New Roman" w:hAnsi="Arial" w:cs="Arial"/>
          <w:b/>
          <w:bCs/>
          <w:sz w:val="18"/>
          <w:szCs w:val="18"/>
          <w:lang w:bidi="en-US"/>
        </w:rPr>
      </w:pPr>
      <w:proofErr w:type="gramStart"/>
      <w:r w:rsidRPr="00327301">
        <w:rPr>
          <w:rFonts w:ascii="Arial" w:hAnsi="Arial" w:cs="Arial"/>
          <w:b/>
          <w:bCs/>
          <w:sz w:val="18"/>
          <w:szCs w:val="18"/>
        </w:rPr>
        <w:t>3</w:t>
      </w:r>
      <w:r w:rsidR="00645607" w:rsidRPr="00327301">
        <w:rPr>
          <w:rFonts w:ascii="Arial" w:hAnsi="Arial" w:cs="Arial"/>
          <w:b/>
          <w:bCs/>
          <w:sz w:val="18"/>
          <w:szCs w:val="18"/>
        </w:rPr>
        <w:t>7</w:t>
      </w:r>
      <w:r w:rsidRPr="00327301">
        <w:rPr>
          <w:rFonts w:ascii="Arial" w:hAnsi="Arial" w:cs="Arial"/>
          <w:b/>
          <w:bCs/>
          <w:sz w:val="18"/>
          <w:szCs w:val="18"/>
        </w:rPr>
        <w:t xml:space="preserve">.6  </w:t>
      </w:r>
      <w:r w:rsidRPr="00327301">
        <w:rPr>
          <w:rFonts w:ascii="Arial" w:hAnsi="Arial" w:cs="Arial"/>
          <w:b/>
          <w:bCs/>
          <w:sz w:val="18"/>
          <w:szCs w:val="18"/>
        </w:rPr>
        <w:tab/>
      </w:r>
      <w:proofErr w:type="gramEnd"/>
      <w:r w:rsidRPr="00327301">
        <w:rPr>
          <w:rFonts w:ascii="Arial" w:eastAsia="Times New Roman" w:hAnsi="Arial" w:cs="Arial"/>
          <w:b/>
          <w:bCs/>
          <w:sz w:val="18"/>
          <w:szCs w:val="18"/>
          <w:lang w:bidi="en-US"/>
        </w:rPr>
        <w:t xml:space="preserve">VESTED RIGHTS </w:t>
      </w:r>
    </w:p>
    <w:p w14:paraId="72A6E380" w14:textId="399D8379" w:rsidR="00336C70" w:rsidRPr="00327301" w:rsidRDefault="00336C70" w:rsidP="00630729">
      <w:pPr>
        <w:widowControl w:val="0"/>
        <w:autoSpaceDE w:val="0"/>
        <w:autoSpaceDN w:val="0"/>
        <w:spacing w:after="0" w:line="240" w:lineRule="auto"/>
        <w:ind w:left="360"/>
        <w:outlineLvl w:val="0"/>
        <w:rPr>
          <w:rFonts w:ascii="Arial" w:eastAsia="Times New Roman" w:hAnsi="Arial" w:cs="Arial"/>
          <w:b/>
          <w:bCs/>
          <w:sz w:val="18"/>
          <w:szCs w:val="18"/>
          <w:lang w:bidi="en-US"/>
        </w:rPr>
      </w:pPr>
      <w:r w:rsidRPr="00327301">
        <w:rPr>
          <w:rFonts w:ascii="Arial" w:hAnsi="Arial" w:cs="Arial"/>
          <w:b/>
          <w:bCs/>
          <w:sz w:val="18"/>
          <w:szCs w:val="18"/>
        </w:rPr>
        <w:t>3</w:t>
      </w:r>
      <w:r w:rsidR="00645607" w:rsidRPr="00327301">
        <w:rPr>
          <w:rFonts w:ascii="Arial" w:hAnsi="Arial" w:cs="Arial"/>
          <w:b/>
          <w:bCs/>
          <w:sz w:val="18"/>
          <w:szCs w:val="18"/>
        </w:rPr>
        <w:t>7</w:t>
      </w:r>
      <w:r w:rsidRPr="00327301">
        <w:rPr>
          <w:rFonts w:ascii="Arial" w:hAnsi="Arial" w:cs="Arial"/>
          <w:b/>
          <w:bCs/>
          <w:sz w:val="18"/>
          <w:szCs w:val="18"/>
        </w:rPr>
        <w:t xml:space="preserve">.7   </w:t>
      </w:r>
      <w:r w:rsidRPr="00327301">
        <w:rPr>
          <w:rFonts w:ascii="Arial" w:hAnsi="Arial" w:cs="Arial"/>
          <w:b/>
          <w:bCs/>
          <w:sz w:val="18"/>
          <w:szCs w:val="18"/>
        </w:rPr>
        <w:tab/>
      </w:r>
      <w:r w:rsidRPr="00327301">
        <w:rPr>
          <w:rFonts w:ascii="Arial" w:eastAsia="Times New Roman" w:hAnsi="Arial" w:cs="Arial"/>
          <w:b/>
          <w:bCs/>
          <w:sz w:val="18"/>
          <w:szCs w:val="18"/>
          <w:lang w:bidi="en-US"/>
        </w:rPr>
        <w:t>PERMIT CHOICE</w:t>
      </w:r>
    </w:p>
    <w:p w14:paraId="077290E0" w14:textId="6AC98A8D" w:rsidR="00336C70" w:rsidRPr="00327301" w:rsidRDefault="00336C70" w:rsidP="00630729">
      <w:pPr>
        <w:widowControl w:val="0"/>
        <w:autoSpaceDE w:val="0"/>
        <w:autoSpaceDN w:val="0"/>
        <w:spacing w:after="0" w:line="240" w:lineRule="auto"/>
        <w:ind w:left="360"/>
        <w:outlineLvl w:val="0"/>
        <w:rPr>
          <w:rFonts w:ascii="Arial" w:eastAsia="Times New Roman" w:hAnsi="Arial" w:cs="Arial"/>
          <w:b/>
          <w:bCs/>
          <w:sz w:val="18"/>
          <w:szCs w:val="18"/>
          <w:lang w:bidi="en-US"/>
        </w:rPr>
      </w:pPr>
      <w:proofErr w:type="gramStart"/>
      <w:r w:rsidRPr="00327301">
        <w:rPr>
          <w:rFonts w:ascii="Arial" w:hAnsi="Arial" w:cs="Arial"/>
          <w:b/>
          <w:bCs/>
          <w:sz w:val="18"/>
          <w:szCs w:val="18"/>
        </w:rPr>
        <w:t>3</w:t>
      </w:r>
      <w:r w:rsidR="00645607" w:rsidRPr="00327301">
        <w:rPr>
          <w:rFonts w:ascii="Arial" w:hAnsi="Arial" w:cs="Arial"/>
          <w:b/>
          <w:bCs/>
          <w:sz w:val="18"/>
          <w:szCs w:val="18"/>
        </w:rPr>
        <w:t>7</w:t>
      </w:r>
      <w:r w:rsidRPr="00327301">
        <w:rPr>
          <w:rFonts w:ascii="Arial" w:hAnsi="Arial" w:cs="Arial"/>
          <w:b/>
          <w:bCs/>
          <w:sz w:val="18"/>
          <w:szCs w:val="18"/>
        </w:rPr>
        <w:t xml:space="preserve">.8  </w:t>
      </w:r>
      <w:r w:rsidRPr="00327301">
        <w:rPr>
          <w:rFonts w:ascii="Arial" w:hAnsi="Arial" w:cs="Arial"/>
          <w:b/>
          <w:bCs/>
          <w:sz w:val="18"/>
          <w:szCs w:val="18"/>
        </w:rPr>
        <w:tab/>
      </w:r>
      <w:proofErr w:type="gramEnd"/>
      <w:r w:rsidRPr="00327301">
        <w:rPr>
          <w:rFonts w:ascii="Arial" w:eastAsia="Times New Roman" w:hAnsi="Arial" w:cs="Arial"/>
          <w:b/>
          <w:bCs/>
          <w:sz w:val="18"/>
          <w:szCs w:val="18"/>
          <w:lang w:bidi="en-US"/>
        </w:rPr>
        <w:t>VARIANCES AND APPEALS</w:t>
      </w:r>
    </w:p>
    <w:p w14:paraId="512CA017" w14:textId="73F1A5F6" w:rsidR="00336C70" w:rsidRPr="00327301" w:rsidRDefault="00336C70" w:rsidP="00630729">
      <w:pPr>
        <w:spacing w:after="0" w:line="240" w:lineRule="auto"/>
        <w:ind w:left="360"/>
        <w:rPr>
          <w:rFonts w:ascii="Arial" w:hAnsi="Arial" w:cs="Arial"/>
          <w:b/>
          <w:bCs/>
          <w:sz w:val="18"/>
          <w:szCs w:val="18"/>
        </w:rPr>
      </w:pPr>
      <w:r w:rsidRPr="00327301">
        <w:rPr>
          <w:rFonts w:ascii="Arial" w:hAnsi="Arial" w:cs="Arial"/>
          <w:b/>
          <w:bCs/>
          <w:sz w:val="18"/>
          <w:szCs w:val="18"/>
        </w:rPr>
        <w:t>3</w:t>
      </w:r>
      <w:r w:rsidR="00645607" w:rsidRPr="00327301">
        <w:rPr>
          <w:rFonts w:ascii="Arial" w:hAnsi="Arial" w:cs="Arial"/>
          <w:b/>
          <w:bCs/>
          <w:sz w:val="18"/>
          <w:szCs w:val="18"/>
        </w:rPr>
        <w:t>7</w:t>
      </w:r>
      <w:r w:rsidRPr="00327301">
        <w:rPr>
          <w:rFonts w:ascii="Arial" w:hAnsi="Arial" w:cs="Arial"/>
          <w:b/>
          <w:bCs/>
          <w:sz w:val="18"/>
          <w:szCs w:val="18"/>
        </w:rPr>
        <w:t>.</w:t>
      </w:r>
      <w:r w:rsidR="00DF5AA0" w:rsidRPr="00327301">
        <w:rPr>
          <w:rFonts w:ascii="Arial" w:hAnsi="Arial" w:cs="Arial"/>
          <w:b/>
          <w:bCs/>
          <w:sz w:val="18"/>
          <w:szCs w:val="18"/>
        </w:rPr>
        <w:t>9</w:t>
      </w:r>
      <w:r w:rsidRPr="00327301">
        <w:rPr>
          <w:rFonts w:ascii="Arial" w:hAnsi="Arial" w:cs="Arial"/>
          <w:b/>
          <w:bCs/>
          <w:sz w:val="18"/>
          <w:szCs w:val="18"/>
        </w:rPr>
        <w:t xml:space="preserve">   </w:t>
      </w:r>
      <w:r w:rsidRPr="00327301">
        <w:rPr>
          <w:rFonts w:ascii="Arial" w:hAnsi="Arial" w:cs="Arial"/>
          <w:b/>
          <w:bCs/>
          <w:sz w:val="18"/>
          <w:szCs w:val="18"/>
        </w:rPr>
        <w:tab/>
        <w:t>DEVELOPMENT REVIEW AND APPROVAL PROCESSES</w:t>
      </w:r>
      <w:r w:rsidRPr="00327301">
        <w:rPr>
          <w:rFonts w:ascii="Arial" w:hAnsi="Arial" w:cs="Arial"/>
          <w:sz w:val="18"/>
          <w:szCs w:val="18"/>
        </w:rPr>
        <w:tab/>
      </w:r>
    </w:p>
    <w:p w14:paraId="593D3248" w14:textId="3612B813" w:rsidR="00A245C1" w:rsidRPr="00327301" w:rsidRDefault="00713E2B" w:rsidP="00630729">
      <w:pPr>
        <w:spacing w:after="0" w:line="240" w:lineRule="auto"/>
        <w:rPr>
          <w:rFonts w:ascii="Arial" w:hAnsi="Arial" w:cs="Arial"/>
          <w:b/>
          <w:bCs/>
          <w:sz w:val="18"/>
          <w:szCs w:val="18"/>
        </w:rPr>
      </w:pPr>
      <w:r w:rsidRPr="00327301">
        <w:rPr>
          <w:rFonts w:ascii="Arial" w:hAnsi="Arial" w:cs="Arial"/>
          <w:b/>
          <w:bCs/>
          <w:sz w:val="18"/>
          <w:szCs w:val="18"/>
        </w:rPr>
        <w:tab/>
        <w:t>37.10</w:t>
      </w:r>
      <w:r w:rsidRPr="00327301">
        <w:rPr>
          <w:rFonts w:ascii="Arial" w:hAnsi="Arial" w:cs="Arial"/>
          <w:b/>
          <w:bCs/>
          <w:sz w:val="18"/>
          <w:szCs w:val="18"/>
        </w:rPr>
        <w:tab/>
        <w:t>ALTERNATIVE COMPLIANCE</w:t>
      </w:r>
    </w:p>
    <w:p w14:paraId="71276B68" w14:textId="77777777" w:rsidR="00336C70" w:rsidRPr="00327301" w:rsidRDefault="00336C70" w:rsidP="00630729">
      <w:pPr>
        <w:spacing w:after="0" w:line="240" w:lineRule="auto"/>
        <w:rPr>
          <w:rFonts w:ascii="Arial" w:hAnsi="Arial" w:cs="Arial"/>
          <w:b/>
          <w:bCs/>
          <w:color w:val="0000FF"/>
          <w:sz w:val="18"/>
          <w:szCs w:val="18"/>
        </w:rPr>
      </w:pPr>
    </w:p>
    <w:p w14:paraId="1B3D12DE" w14:textId="1F6BEB13" w:rsidR="009F1BE3" w:rsidRPr="00327301" w:rsidRDefault="7AEAD462" w:rsidP="00630729">
      <w:pPr>
        <w:shd w:val="clear" w:color="auto" w:fill="DEEAF6" w:themeFill="accent5" w:themeFillTint="33"/>
        <w:spacing w:after="0" w:line="240" w:lineRule="auto"/>
        <w:rPr>
          <w:rFonts w:ascii="Arial" w:hAnsi="Arial" w:cs="Arial"/>
          <w:b/>
          <w:bCs/>
          <w:color w:val="000000" w:themeColor="text1"/>
          <w:sz w:val="18"/>
          <w:szCs w:val="18"/>
        </w:rPr>
      </w:pPr>
      <w:r w:rsidRPr="00327301">
        <w:rPr>
          <w:rFonts w:ascii="Arial" w:hAnsi="Arial" w:cs="Arial"/>
          <w:b/>
          <w:bCs/>
          <w:color w:val="000000" w:themeColor="text1"/>
          <w:sz w:val="18"/>
          <w:szCs w:val="18"/>
        </w:rPr>
        <w:t>3</w:t>
      </w:r>
      <w:r w:rsidR="00AC54EF" w:rsidRPr="00327301">
        <w:rPr>
          <w:rFonts w:ascii="Arial" w:hAnsi="Arial" w:cs="Arial"/>
          <w:b/>
          <w:bCs/>
          <w:color w:val="000000" w:themeColor="text1"/>
          <w:sz w:val="18"/>
          <w:szCs w:val="18"/>
        </w:rPr>
        <w:t>7</w:t>
      </w:r>
      <w:r w:rsidRPr="00327301">
        <w:rPr>
          <w:rFonts w:ascii="Arial" w:hAnsi="Arial" w:cs="Arial"/>
          <w:b/>
          <w:bCs/>
          <w:color w:val="000000" w:themeColor="text1"/>
          <w:sz w:val="18"/>
          <w:szCs w:val="18"/>
        </w:rPr>
        <w:t>.1</w:t>
      </w:r>
      <w:r w:rsidR="00BB2C6C" w:rsidRPr="00327301">
        <w:rPr>
          <w:rFonts w:ascii="Arial" w:hAnsi="Arial" w:cs="Arial"/>
          <w:b/>
          <w:bCs/>
          <w:color w:val="000000" w:themeColor="text1"/>
          <w:sz w:val="18"/>
          <w:szCs w:val="18"/>
        </w:rPr>
        <w:t xml:space="preserve">   </w:t>
      </w:r>
      <w:r w:rsidRPr="00327301">
        <w:rPr>
          <w:rFonts w:ascii="Arial" w:hAnsi="Arial" w:cs="Arial"/>
          <w:b/>
          <w:bCs/>
          <w:color w:val="000000" w:themeColor="text1"/>
          <w:sz w:val="18"/>
          <w:szCs w:val="18"/>
        </w:rPr>
        <w:t xml:space="preserve">AMENDING </w:t>
      </w:r>
      <w:r w:rsidRPr="00327301">
        <w:rPr>
          <w:rFonts w:ascii="Arial" w:hAnsi="Arial" w:cs="Arial"/>
          <w:b/>
          <w:bCs/>
          <w:sz w:val="18"/>
          <w:szCs w:val="18"/>
        </w:rPr>
        <w:t xml:space="preserve">THE </w:t>
      </w:r>
      <w:r w:rsidR="62D6AF4A" w:rsidRPr="00327301">
        <w:rPr>
          <w:rFonts w:ascii="Arial" w:hAnsi="Arial" w:cs="Arial"/>
          <w:b/>
          <w:bCs/>
          <w:sz w:val="18"/>
          <w:szCs w:val="18"/>
        </w:rPr>
        <w:t xml:space="preserve">UNIFIED DEVELOPMENT </w:t>
      </w:r>
      <w:r w:rsidRPr="00327301">
        <w:rPr>
          <w:rFonts w:ascii="Arial" w:hAnsi="Arial" w:cs="Arial"/>
          <w:b/>
          <w:bCs/>
          <w:sz w:val="18"/>
          <w:szCs w:val="18"/>
        </w:rPr>
        <w:t>ORDINANCE</w:t>
      </w:r>
    </w:p>
    <w:p w14:paraId="70E382AA" w14:textId="77777777" w:rsidR="003D5344" w:rsidRPr="00327301" w:rsidRDefault="003D5344" w:rsidP="00630729">
      <w:pPr>
        <w:spacing w:after="0" w:line="240" w:lineRule="auto"/>
        <w:rPr>
          <w:rFonts w:ascii="Arial" w:hAnsi="Arial" w:cs="Arial"/>
          <w:b/>
          <w:bCs/>
          <w:color w:val="0000FF"/>
          <w:sz w:val="18"/>
          <w:szCs w:val="18"/>
        </w:rPr>
      </w:pPr>
    </w:p>
    <w:p w14:paraId="07544270" w14:textId="77777777" w:rsidR="00CE011B" w:rsidRPr="00327301" w:rsidRDefault="00CE011B" w:rsidP="00630729">
      <w:pPr>
        <w:spacing w:after="0" w:line="240" w:lineRule="auto"/>
        <w:rPr>
          <w:rFonts w:ascii="Arial" w:hAnsi="Arial" w:cs="Arial"/>
          <w:b/>
          <w:bCs/>
          <w:sz w:val="18"/>
          <w:szCs w:val="18"/>
        </w:rPr>
      </w:pPr>
      <w:r w:rsidRPr="00327301">
        <w:rPr>
          <w:rFonts w:ascii="Arial" w:hAnsi="Arial" w:cs="Arial"/>
          <w:b/>
          <w:bCs/>
          <w:sz w:val="18"/>
          <w:szCs w:val="18"/>
        </w:rPr>
        <w:t>A.</w:t>
      </w:r>
      <w:r w:rsidRPr="00327301">
        <w:rPr>
          <w:rFonts w:ascii="Arial" w:hAnsi="Arial" w:cs="Arial"/>
          <w:sz w:val="18"/>
          <w:szCs w:val="18"/>
        </w:rPr>
        <w:tab/>
      </w:r>
      <w:r w:rsidRPr="00327301">
        <w:rPr>
          <w:rFonts w:ascii="Arial" w:hAnsi="Arial" w:cs="Arial"/>
          <w:b/>
          <w:bCs/>
          <w:sz w:val="18"/>
          <w:szCs w:val="18"/>
        </w:rPr>
        <w:t xml:space="preserve">Purpose </w:t>
      </w:r>
    </w:p>
    <w:p w14:paraId="468574BD" w14:textId="6C5B36E4" w:rsidR="00CE011B" w:rsidRPr="00327301" w:rsidRDefault="00CE011B" w:rsidP="00630729">
      <w:pPr>
        <w:spacing w:after="0" w:line="240" w:lineRule="auto"/>
        <w:rPr>
          <w:rFonts w:ascii="Arial" w:hAnsi="Arial" w:cs="Arial"/>
          <w:sz w:val="18"/>
          <w:szCs w:val="18"/>
        </w:rPr>
      </w:pPr>
      <w:r w:rsidRPr="00327301">
        <w:rPr>
          <w:rFonts w:ascii="Arial" w:hAnsi="Arial" w:cs="Arial"/>
          <w:sz w:val="18"/>
          <w:szCs w:val="18"/>
        </w:rPr>
        <w:t xml:space="preserve">The purpose of this section is to provide </w:t>
      </w:r>
      <w:r w:rsidR="009A2408" w:rsidRPr="00327301">
        <w:rPr>
          <w:rFonts w:ascii="Arial" w:hAnsi="Arial" w:cs="Arial"/>
          <w:sz w:val="18"/>
          <w:szCs w:val="18"/>
        </w:rPr>
        <w:t>the</w:t>
      </w:r>
      <w:r w:rsidRPr="00327301">
        <w:rPr>
          <w:rFonts w:ascii="Arial" w:hAnsi="Arial" w:cs="Arial"/>
          <w:sz w:val="18"/>
          <w:szCs w:val="18"/>
        </w:rPr>
        <w:t xml:space="preserve"> process </w:t>
      </w:r>
      <w:r w:rsidR="009A2408" w:rsidRPr="00327301">
        <w:rPr>
          <w:rFonts w:ascii="Arial" w:hAnsi="Arial" w:cs="Arial"/>
          <w:sz w:val="18"/>
          <w:szCs w:val="18"/>
        </w:rPr>
        <w:t xml:space="preserve">for amending </w:t>
      </w:r>
      <w:r w:rsidR="00F039E8" w:rsidRPr="00327301">
        <w:rPr>
          <w:rFonts w:ascii="Arial" w:hAnsi="Arial" w:cs="Arial"/>
          <w:sz w:val="18"/>
          <w:szCs w:val="18"/>
        </w:rPr>
        <w:t xml:space="preserve">the text of </w:t>
      </w:r>
      <w:r w:rsidR="00AE1141" w:rsidRPr="00327301">
        <w:rPr>
          <w:rFonts w:ascii="Arial" w:hAnsi="Arial" w:cs="Arial"/>
          <w:sz w:val="18"/>
          <w:szCs w:val="18"/>
        </w:rPr>
        <w:t>this</w:t>
      </w:r>
      <w:r w:rsidRPr="00327301">
        <w:rPr>
          <w:rFonts w:ascii="Arial" w:hAnsi="Arial" w:cs="Arial"/>
          <w:sz w:val="18"/>
          <w:szCs w:val="18"/>
        </w:rPr>
        <w:t xml:space="preserve"> Unified Development Ordinance</w:t>
      </w:r>
      <w:r w:rsidR="00AE1141" w:rsidRPr="00327301">
        <w:rPr>
          <w:rFonts w:ascii="Arial" w:hAnsi="Arial" w:cs="Arial"/>
          <w:sz w:val="18"/>
          <w:szCs w:val="18"/>
        </w:rPr>
        <w:t>.</w:t>
      </w:r>
      <w:r w:rsidRPr="00327301">
        <w:rPr>
          <w:rFonts w:ascii="Arial" w:hAnsi="Arial" w:cs="Arial"/>
          <w:sz w:val="18"/>
          <w:szCs w:val="18"/>
        </w:rPr>
        <w:t xml:space="preserve"> The purpose of an amendment to th</w:t>
      </w:r>
      <w:r w:rsidR="00AE1141" w:rsidRPr="00327301">
        <w:rPr>
          <w:rFonts w:ascii="Arial" w:hAnsi="Arial" w:cs="Arial"/>
          <w:sz w:val="18"/>
          <w:szCs w:val="18"/>
        </w:rPr>
        <w:t>is</w:t>
      </w:r>
      <w:r w:rsidRPr="00327301">
        <w:rPr>
          <w:rFonts w:ascii="Arial" w:hAnsi="Arial" w:cs="Arial"/>
          <w:sz w:val="18"/>
          <w:szCs w:val="18"/>
        </w:rPr>
        <w:t xml:space="preserve"> </w:t>
      </w:r>
      <w:r w:rsidR="00AE1141" w:rsidRPr="00327301">
        <w:rPr>
          <w:rFonts w:ascii="Arial" w:hAnsi="Arial" w:cs="Arial"/>
          <w:sz w:val="18"/>
          <w:szCs w:val="18"/>
        </w:rPr>
        <w:t>Ordinance</w:t>
      </w:r>
      <w:r w:rsidRPr="00327301">
        <w:rPr>
          <w:rFonts w:ascii="Arial" w:hAnsi="Arial" w:cs="Arial"/>
          <w:sz w:val="18"/>
          <w:szCs w:val="18"/>
        </w:rPr>
        <w:t xml:space="preserve"> is to </w:t>
      </w:r>
      <w:proofErr w:type="gramStart"/>
      <w:r w:rsidRPr="00327301">
        <w:rPr>
          <w:rFonts w:ascii="Arial" w:hAnsi="Arial" w:cs="Arial"/>
          <w:sz w:val="18"/>
          <w:szCs w:val="18"/>
        </w:rPr>
        <w:t>make adjustments to</w:t>
      </w:r>
      <w:proofErr w:type="gramEnd"/>
      <w:r w:rsidRPr="00327301">
        <w:rPr>
          <w:rFonts w:ascii="Arial" w:hAnsi="Arial" w:cs="Arial"/>
          <w:sz w:val="18"/>
          <w:szCs w:val="18"/>
        </w:rPr>
        <w:t xml:space="preserve"> address changed conditions or updates to adopted policy, or to make changes intended to achieve the purposes of these regulations. </w:t>
      </w:r>
    </w:p>
    <w:p w14:paraId="08DC5D64" w14:textId="77777777" w:rsidR="00CE011B" w:rsidRPr="00327301" w:rsidRDefault="00CE011B" w:rsidP="00630729">
      <w:pPr>
        <w:spacing w:after="0" w:line="240" w:lineRule="auto"/>
        <w:rPr>
          <w:rFonts w:ascii="Arial" w:hAnsi="Arial" w:cs="Arial"/>
          <w:b/>
          <w:bCs/>
          <w:sz w:val="18"/>
          <w:szCs w:val="18"/>
        </w:rPr>
      </w:pPr>
    </w:p>
    <w:p w14:paraId="08F779EE" w14:textId="77777777" w:rsidR="00CE011B" w:rsidRPr="00327301" w:rsidRDefault="00CE011B" w:rsidP="00630729">
      <w:pPr>
        <w:spacing w:after="0" w:line="240" w:lineRule="auto"/>
        <w:rPr>
          <w:rFonts w:ascii="Arial" w:hAnsi="Arial" w:cs="Arial"/>
          <w:b/>
          <w:bCs/>
          <w:sz w:val="18"/>
          <w:szCs w:val="18"/>
        </w:rPr>
      </w:pPr>
      <w:r w:rsidRPr="00327301">
        <w:rPr>
          <w:rFonts w:ascii="Arial" w:hAnsi="Arial" w:cs="Arial"/>
          <w:b/>
          <w:bCs/>
          <w:sz w:val="18"/>
          <w:szCs w:val="18"/>
        </w:rPr>
        <w:t>B.</w:t>
      </w:r>
      <w:r w:rsidRPr="00327301">
        <w:rPr>
          <w:rFonts w:ascii="Arial" w:hAnsi="Arial" w:cs="Arial"/>
          <w:b/>
          <w:bCs/>
          <w:sz w:val="18"/>
          <w:szCs w:val="18"/>
        </w:rPr>
        <w:tab/>
        <w:t>Authority</w:t>
      </w:r>
    </w:p>
    <w:p w14:paraId="190D6692" w14:textId="73264914" w:rsidR="00CE011B" w:rsidRPr="00327301" w:rsidRDefault="00CE011B" w:rsidP="00630729">
      <w:pPr>
        <w:spacing w:after="0" w:line="240" w:lineRule="auto"/>
        <w:rPr>
          <w:rFonts w:ascii="Arial" w:hAnsi="Arial" w:cs="Arial"/>
          <w:sz w:val="18"/>
          <w:szCs w:val="18"/>
        </w:rPr>
      </w:pPr>
      <w:r w:rsidRPr="00327301">
        <w:rPr>
          <w:rFonts w:ascii="Arial" w:hAnsi="Arial" w:cs="Arial"/>
          <w:sz w:val="18"/>
          <w:szCs w:val="18"/>
        </w:rPr>
        <w:t xml:space="preserve">The City Council shall have the authority to amend </w:t>
      </w:r>
      <w:r w:rsidR="00AE1141" w:rsidRPr="00327301">
        <w:rPr>
          <w:rFonts w:ascii="Arial" w:hAnsi="Arial" w:cs="Arial"/>
          <w:sz w:val="18"/>
          <w:szCs w:val="18"/>
        </w:rPr>
        <w:t>this</w:t>
      </w:r>
      <w:r w:rsidRPr="00327301">
        <w:rPr>
          <w:rFonts w:ascii="Arial" w:hAnsi="Arial" w:cs="Arial"/>
          <w:sz w:val="18"/>
          <w:szCs w:val="18"/>
        </w:rPr>
        <w:t xml:space="preserve"> Ordinance.</w:t>
      </w:r>
    </w:p>
    <w:p w14:paraId="3224B0FA" w14:textId="77777777" w:rsidR="00CE011B" w:rsidRPr="00327301" w:rsidRDefault="00CE011B" w:rsidP="00630729">
      <w:pPr>
        <w:spacing w:after="0" w:line="240" w:lineRule="auto"/>
        <w:rPr>
          <w:rFonts w:ascii="Arial" w:hAnsi="Arial" w:cs="Arial"/>
          <w:b/>
          <w:bCs/>
          <w:sz w:val="18"/>
          <w:szCs w:val="18"/>
        </w:rPr>
      </w:pPr>
    </w:p>
    <w:p w14:paraId="44A63AAA" w14:textId="77777777" w:rsidR="00CE011B" w:rsidRPr="00327301" w:rsidRDefault="00CE011B" w:rsidP="00630729">
      <w:pPr>
        <w:spacing w:after="0" w:line="240" w:lineRule="auto"/>
        <w:rPr>
          <w:rFonts w:ascii="Arial" w:hAnsi="Arial" w:cs="Arial"/>
          <w:b/>
          <w:bCs/>
          <w:sz w:val="18"/>
          <w:szCs w:val="18"/>
        </w:rPr>
      </w:pPr>
      <w:r w:rsidRPr="00327301">
        <w:rPr>
          <w:rFonts w:ascii="Arial" w:hAnsi="Arial" w:cs="Arial"/>
          <w:b/>
          <w:bCs/>
          <w:sz w:val="18"/>
          <w:szCs w:val="18"/>
        </w:rPr>
        <w:t>C.</w:t>
      </w:r>
      <w:r w:rsidRPr="00327301">
        <w:rPr>
          <w:rFonts w:ascii="Arial" w:hAnsi="Arial" w:cs="Arial"/>
          <w:sz w:val="18"/>
          <w:szCs w:val="18"/>
        </w:rPr>
        <w:tab/>
      </w:r>
      <w:r w:rsidRPr="00327301">
        <w:rPr>
          <w:rFonts w:ascii="Arial" w:hAnsi="Arial" w:cs="Arial"/>
          <w:b/>
          <w:bCs/>
          <w:sz w:val="18"/>
          <w:szCs w:val="18"/>
        </w:rPr>
        <w:t>Pre-Submittal Meeting</w:t>
      </w:r>
    </w:p>
    <w:p w14:paraId="38256F6A" w14:textId="6BC01EBD" w:rsidR="00CE011B" w:rsidRPr="00327301" w:rsidRDefault="00CE011B" w:rsidP="00630729">
      <w:pPr>
        <w:spacing w:after="0" w:line="240" w:lineRule="auto"/>
        <w:rPr>
          <w:rFonts w:ascii="Arial" w:hAnsi="Arial" w:cs="Arial"/>
          <w:sz w:val="18"/>
          <w:szCs w:val="18"/>
        </w:rPr>
      </w:pPr>
      <w:r w:rsidRPr="00327301">
        <w:rPr>
          <w:rFonts w:ascii="Arial" w:hAnsi="Arial" w:cs="Arial"/>
          <w:sz w:val="18"/>
          <w:szCs w:val="18"/>
        </w:rPr>
        <w:t xml:space="preserve">Before submitting a petition for an amendment to </w:t>
      </w:r>
      <w:r w:rsidR="00AE1141" w:rsidRPr="00327301">
        <w:rPr>
          <w:rFonts w:ascii="Arial" w:hAnsi="Arial" w:cs="Arial"/>
          <w:sz w:val="18"/>
          <w:szCs w:val="18"/>
        </w:rPr>
        <w:t>this</w:t>
      </w:r>
      <w:r w:rsidRPr="00327301">
        <w:rPr>
          <w:rFonts w:ascii="Arial" w:hAnsi="Arial" w:cs="Arial"/>
          <w:sz w:val="18"/>
          <w:szCs w:val="18"/>
        </w:rPr>
        <w:t xml:space="preserve"> Ordinance, the petitioner shall </w:t>
      </w:r>
      <w:r w:rsidR="00577B70" w:rsidRPr="00327301">
        <w:rPr>
          <w:rFonts w:ascii="Arial" w:hAnsi="Arial" w:cs="Arial"/>
          <w:sz w:val="18"/>
          <w:szCs w:val="18"/>
        </w:rPr>
        <w:t>meet</w:t>
      </w:r>
      <w:r w:rsidRPr="00327301">
        <w:rPr>
          <w:rFonts w:ascii="Arial" w:hAnsi="Arial" w:cs="Arial"/>
          <w:sz w:val="18"/>
          <w:szCs w:val="18"/>
        </w:rPr>
        <w:t xml:space="preserve"> with the UDO Administrator and the designated administrator(s) </w:t>
      </w:r>
      <w:r w:rsidR="009853F7" w:rsidRPr="00327301">
        <w:rPr>
          <w:rFonts w:ascii="Arial" w:hAnsi="Arial" w:cs="Arial"/>
          <w:sz w:val="18"/>
          <w:szCs w:val="18"/>
        </w:rPr>
        <w:t>and</w:t>
      </w:r>
      <w:r w:rsidR="0023525F" w:rsidRPr="00327301">
        <w:rPr>
          <w:rFonts w:ascii="Arial" w:hAnsi="Arial" w:cs="Arial"/>
          <w:sz w:val="18"/>
          <w:szCs w:val="18"/>
        </w:rPr>
        <w:t xml:space="preserve"> Planning Department</w:t>
      </w:r>
      <w:r w:rsidR="009853F7" w:rsidRPr="00327301">
        <w:rPr>
          <w:rFonts w:ascii="Arial" w:hAnsi="Arial" w:cs="Arial"/>
          <w:sz w:val="18"/>
          <w:szCs w:val="18"/>
        </w:rPr>
        <w:t xml:space="preserve"> staff </w:t>
      </w:r>
      <w:r w:rsidRPr="00327301">
        <w:rPr>
          <w:rFonts w:ascii="Arial" w:hAnsi="Arial" w:cs="Arial"/>
          <w:sz w:val="18"/>
          <w:szCs w:val="18"/>
        </w:rPr>
        <w:t xml:space="preserve">related to the article(s) for which changes are being proposed. The purpose of the meeting is to share the nature of the proposed </w:t>
      </w:r>
      <w:r w:rsidR="00BB2C6C" w:rsidRPr="00327301">
        <w:rPr>
          <w:rFonts w:ascii="Arial" w:hAnsi="Arial" w:cs="Arial"/>
          <w:sz w:val="18"/>
          <w:szCs w:val="18"/>
        </w:rPr>
        <w:t>Ordinance</w:t>
      </w:r>
      <w:r w:rsidRPr="00327301">
        <w:rPr>
          <w:rFonts w:ascii="Arial" w:hAnsi="Arial" w:cs="Arial"/>
          <w:sz w:val="18"/>
          <w:szCs w:val="18"/>
        </w:rPr>
        <w:t xml:space="preserve"> amendment and any standards or requirements that are being proposed to be amended.</w:t>
      </w:r>
    </w:p>
    <w:p w14:paraId="4F1488E1" w14:textId="77777777" w:rsidR="00CE011B" w:rsidRPr="00327301" w:rsidRDefault="00CE011B" w:rsidP="00630729">
      <w:pPr>
        <w:spacing w:after="0" w:line="240" w:lineRule="auto"/>
        <w:rPr>
          <w:rFonts w:ascii="Arial" w:hAnsi="Arial" w:cs="Arial"/>
          <w:b/>
          <w:bCs/>
          <w:sz w:val="18"/>
          <w:szCs w:val="18"/>
        </w:rPr>
      </w:pPr>
    </w:p>
    <w:p w14:paraId="1FAFD4C4" w14:textId="12ADF49C" w:rsidR="000A126A" w:rsidRPr="00327301" w:rsidRDefault="15851459" w:rsidP="00630729">
      <w:pPr>
        <w:spacing w:after="0" w:line="240" w:lineRule="auto"/>
        <w:rPr>
          <w:rFonts w:ascii="Arial" w:hAnsi="Arial" w:cs="Arial"/>
          <w:iCs/>
          <w:sz w:val="18"/>
          <w:szCs w:val="18"/>
        </w:rPr>
      </w:pPr>
      <w:r w:rsidRPr="00327301">
        <w:rPr>
          <w:rFonts w:ascii="Arial" w:hAnsi="Arial" w:cs="Arial"/>
          <w:b/>
          <w:bCs/>
          <w:sz w:val="18"/>
          <w:szCs w:val="18"/>
        </w:rPr>
        <w:t>D.</w:t>
      </w:r>
      <w:r w:rsidR="0004738E" w:rsidRPr="00327301">
        <w:rPr>
          <w:rFonts w:ascii="Arial" w:hAnsi="Arial" w:cs="Arial"/>
          <w:sz w:val="18"/>
          <w:szCs w:val="18"/>
        </w:rPr>
        <w:tab/>
      </w:r>
      <w:r w:rsidR="00CE011B" w:rsidRPr="00327301">
        <w:rPr>
          <w:rFonts w:ascii="Arial" w:hAnsi="Arial" w:cs="Arial"/>
          <w:b/>
          <w:bCs/>
          <w:sz w:val="18"/>
          <w:szCs w:val="18"/>
        </w:rPr>
        <w:t>Petition</w:t>
      </w:r>
      <w:r w:rsidRPr="00327301">
        <w:rPr>
          <w:rFonts w:ascii="Arial" w:hAnsi="Arial" w:cs="Arial"/>
          <w:b/>
          <w:bCs/>
          <w:sz w:val="18"/>
          <w:szCs w:val="18"/>
        </w:rPr>
        <w:t xml:space="preserve"> Requirements</w:t>
      </w:r>
      <w:r w:rsidRPr="00327301">
        <w:rPr>
          <w:rFonts w:ascii="Arial" w:hAnsi="Arial" w:cs="Arial"/>
          <w:sz w:val="18"/>
          <w:szCs w:val="18"/>
        </w:rPr>
        <w:t xml:space="preserve"> </w:t>
      </w:r>
    </w:p>
    <w:p w14:paraId="3F41533D" w14:textId="77777777" w:rsidR="00CE011B" w:rsidRPr="00327301" w:rsidRDefault="00CE011B" w:rsidP="00630729">
      <w:pPr>
        <w:spacing w:after="0" w:line="240" w:lineRule="auto"/>
        <w:rPr>
          <w:rFonts w:ascii="Arial" w:hAnsi="Arial" w:cs="Arial"/>
          <w:sz w:val="18"/>
          <w:szCs w:val="18"/>
        </w:rPr>
      </w:pPr>
    </w:p>
    <w:p w14:paraId="48233269" w14:textId="77777777" w:rsidR="00CE011B" w:rsidRPr="00327301" w:rsidRDefault="00CE011B" w:rsidP="00630729">
      <w:pPr>
        <w:pStyle w:val="ListParagraph"/>
        <w:spacing w:after="0" w:line="240" w:lineRule="auto"/>
        <w:ind w:left="360"/>
        <w:contextualSpacing w:val="0"/>
        <w:rPr>
          <w:rFonts w:ascii="Arial" w:hAnsi="Arial" w:cs="Arial"/>
          <w:b/>
          <w:bCs/>
          <w:iCs/>
          <w:sz w:val="18"/>
          <w:szCs w:val="18"/>
        </w:rPr>
      </w:pPr>
      <w:r w:rsidRPr="00327301">
        <w:rPr>
          <w:rFonts w:ascii="Arial" w:hAnsi="Arial" w:cs="Arial"/>
          <w:b/>
          <w:bCs/>
          <w:iCs/>
          <w:sz w:val="18"/>
          <w:szCs w:val="18"/>
        </w:rPr>
        <w:t xml:space="preserve">1. </w:t>
      </w:r>
      <w:r w:rsidRPr="00327301">
        <w:rPr>
          <w:rFonts w:ascii="Arial" w:hAnsi="Arial" w:cs="Arial"/>
          <w:b/>
          <w:bCs/>
          <w:iCs/>
          <w:sz w:val="18"/>
          <w:szCs w:val="18"/>
        </w:rPr>
        <w:tab/>
        <w:t>Initiation</w:t>
      </w:r>
    </w:p>
    <w:p w14:paraId="0951CB87" w14:textId="0C49B609" w:rsidR="00CE011B" w:rsidRPr="00327301" w:rsidRDefault="00CE011B" w:rsidP="00630729">
      <w:pPr>
        <w:pStyle w:val="ListParagraph"/>
        <w:spacing w:after="0" w:line="240" w:lineRule="auto"/>
        <w:ind w:left="360"/>
        <w:contextualSpacing w:val="0"/>
        <w:rPr>
          <w:rFonts w:ascii="Arial" w:hAnsi="Arial" w:cs="Arial"/>
          <w:sz w:val="18"/>
          <w:szCs w:val="18"/>
        </w:rPr>
      </w:pPr>
      <w:r w:rsidRPr="00327301">
        <w:rPr>
          <w:rFonts w:ascii="Arial" w:hAnsi="Arial" w:cs="Arial"/>
          <w:sz w:val="18"/>
          <w:szCs w:val="18"/>
        </w:rPr>
        <w:t xml:space="preserve">An amendment to </w:t>
      </w:r>
      <w:r w:rsidR="00AE1141" w:rsidRPr="00327301">
        <w:rPr>
          <w:rFonts w:ascii="Arial" w:hAnsi="Arial" w:cs="Arial"/>
          <w:sz w:val="18"/>
          <w:szCs w:val="18"/>
        </w:rPr>
        <w:t>this</w:t>
      </w:r>
      <w:r w:rsidRPr="00327301">
        <w:rPr>
          <w:rFonts w:ascii="Arial" w:hAnsi="Arial" w:cs="Arial"/>
          <w:sz w:val="18"/>
          <w:szCs w:val="18"/>
        </w:rPr>
        <w:t xml:space="preserve"> Ordinance may be initiated by the City Council on its own motion, the Planning Commission on its own motion, City staff, or the public.</w:t>
      </w:r>
    </w:p>
    <w:p w14:paraId="21F9A44E" w14:textId="77777777" w:rsidR="00CE011B" w:rsidRPr="00327301" w:rsidRDefault="00CE011B" w:rsidP="00630729">
      <w:pPr>
        <w:pStyle w:val="ListParagraph"/>
        <w:spacing w:after="0" w:line="240" w:lineRule="auto"/>
        <w:ind w:left="360"/>
        <w:contextualSpacing w:val="0"/>
        <w:rPr>
          <w:rFonts w:ascii="Arial" w:hAnsi="Arial" w:cs="Arial"/>
          <w:sz w:val="18"/>
          <w:szCs w:val="18"/>
        </w:rPr>
      </w:pPr>
    </w:p>
    <w:p w14:paraId="012108E6" w14:textId="36949346" w:rsidR="00CE011B" w:rsidRPr="00327301" w:rsidRDefault="00CE011B" w:rsidP="00630729">
      <w:pPr>
        <w:pStyle w:val="ListParagraph"/>
        <w:spacing w:after="0" w:line="240" w:lineRule="auto"/>
        <w:ind w:left="360"/>
        <w:contextualSpacing w:val="0"/>
        <w:rPr>
          <w:rFonts w:ascii="Arial" w:hAnsi="Arial" w:cs="Arial"/>
          <w:i/>
          <w:iCs/>
          <w:sz w:val="18"/>
          <w:szCs w:val="18"/>
        </w:rPr>
      </w:pPr>
      <w:r w:rsidRPr="00327301">
        <w:rPr>
          <w:rFonts w:ascii="Arial" w:hAnsi="Arial" w:cs="Arial"/>
          <w:b/>
          <w:bCs/>
          <w:sz w:val="18"/>
          <w:szCs w:val="18"/>
        </w:rPr>
        <w:t xml:space="preserve">2. </w:t>
      </w:r>
      <w:r w:rsidRPr="00327301">
        <w:rPr>
          <w:rFonts w:ascii="Arial" w:hAnsi="Arial" w:cs="Arial"/>
          <w:sz w:val="18"/>
          <w:szCs w:val="18"/>
        </w:rPr>
        <w:tab/>
      </w:r>
      <w:r w:rsidRPr="00327301">
        <w:rPr>
          <w:rFonts w:ascii="Arial" w:hAnsi="Arial" w:cs="Arial"/>
          <w:b/>
          <w:bCs/>
          <w:sz w:val="18"/>
          <w:szCs w:val="18"/>
        </w:rPr>
        <w:t>Petition Submittal</w:t>
      </w:r>
    </w:p>
    <w:p w14:paraId="3A91FE42" w14:textId="7EBFAF37" w:rsidR="00CE011B" w:rsidRPr="00327301" w:rsidRDefault="00CE011B" w:rsidP="00630729">
      <w:pPr>
        <w:pStyle w:val="ListParagraph"/>
        <w:spacing w:after="0" w:line="240" w:lineRule="auto"/>
        <w:ind w:left="360"/>
        <w:contextualSpacing w:val="0"/>
        <w:rPr>
          <w:rFonts w:ascii="Arial" w:hAnsi="Arial" w:cs="Arial"/>
          <w:sz w:val="18"/>
          <w:szCs w:val="18"/>
        </w:rPr>
      </w:pPr>
      <w:bookmarkStart w:id="0" w:name="_Hlk80538943"/>
      <w:r w:rsidRPr="00327301">
        <w:rPr>
          <w:rFonts w:ascii="Arial" w:hAnsi="Arial" w:cs="Arial"/>
          <w:sz w:val="18"/>
          <w:szCs w:val="18"/>
        </w:rPr>
        <w:t xml:space="preserve">All petitions for </w:t>
      </w:r>
      <w:r w:rsidR="00AE1141" w:rsidRPr="00327301">
        <w:rPr>
          <w:rFonts w:ascii="Arial" w:hAnsi="Arial" w:cs="Arial"/>
          <w:sz w:val="18"/>
          <w:szCs w:val="18"/>
        </w:rPr>
        <w:t xml:space="preserve">an </w:t>
      </w:r>
      <w:r w:rsidR="00BB2C6C" w:rsidRPr="00327301">
        <w:rPr>
          <w:rFonts w:ascii="Arial" w:hAnsi="Arial" w:cs="Arial"/>
          <w:sz w:val="18"/>
          <w:szCs w:val="18"/>
        </w:rPr>
        <w:t>Ordinance</w:t>
      </w:r>
      <w:r w:rsidRPr="00327301">
        <w:rPr>
          <w:rFonts w:ascii="Arial" w:hAnsi="Arial" w:cs="Arial"/>
          <w:sz w:val="18"/>
          <w:szCs w:val="18"/>
        </w:rPr>
        <w:t xml:space="preserve"> amendment shall be in the form prescribed by the Planning Department,</w:t>
      </w:r>
      <w:r w:rsidR="00F50EE2" w:rsidRPr="00327301">
        <w:rPr>
          <w:rFonts w:ascii="Arial" w:hAnsi="Arial" w:cs="Arial"/>
          <w:sz w:val="18"/>
          <w:szCs w:val="18"/>
        </w:rPr>
        <w:t xml:space="preserve"> </w:t>
      </w:r>
      <w:r w:rsidRPr="00327301">
        <w:rPr>
          <w:rFonts w:ascii="Arial" w:hAnsi="Arial" w:cs="Arial"/>
          <w:sz w:val="18"/>
          <w:szCs w:val="18"/>
        </w:rPr>
        <w:t xml:space="preserve">accompanied by the fee established by City Council, and submitted to the Planning Department. Petitions shall be submitted in accordance with the requirements of this </w:t>
      </w:r>
      <w:r w:rsidR="00AE1141" w:rsidRPr="00327301">
        <w:rPr>
          <w:rFonts w:ascii="Arial" w:hAnsi="Arial" w:cs="Arial"/>
          <w:sz w:val="18"/>
          <w:szCs w:val="18"/>
        </w:rPr>
        <w:t>Ordinance</w:t>
      </w:r>
      <w:r w:rsidRPr="00327301">
        <w:rPr>
          <w:rFonts w:ascii="Arial" w:hAnsi="Arial" w:cs="Arial"/>
          <w:sz w:val="18"/>
          <w:szCs w:val="18"/>
        </w:rPr>
        <w:t xml:space="preserve"> and other established </w:t>
      </w:r>
      <w:proofErr w:type="gramStart"/>
      <w:r w:rsidRPr="00327301">
        <w:rPr>
          <w:rFonts w:ascii="Arial" w:hAnsi="Arial" w:cs="Arial"/>
          <w:sz w:val="18"/>
          <w:szCs w:val="18"/>
        </w:rPr>
        <w:t>guidelines, and</w:t>
      </w:r>
      <w:proofErr w:type="gramEnd"/>
      <w:r w:rsidRPr="00327301">
        <w:rPr>
          <w:rFonts w:ascii="Arial" w:hAnsi="Arial" w:cs="Arial"/>
          <w:sz w:val="18"/>
          <w:szCs w:val="18"/>
        </w:rPr>
        <w:t xml:space="preserve"> shall include all required documents.</w:t>
      </w:r>
      <w:bookmarkEnd w:id="0"/>
      <w:r w:rsidRPr="00327301">
        <w:rPr>
          <w:rFonts w:ascii="Arial" w:hAnsi="Arial" w:cs="Arial"/>
          <w:sz w:val="18"/>
          <w:szCs w:val="18"/>
        </w:rPr>
        <w:t xml:space="preserve"> </w:t>
      </w:r>
    </w:p>
    <w:p w14:paraId="0DD40C83" w14:textId="77777777" w:rsidR="00CE011B" w:rsidRPr="00327301" w:rsidRDefault="00CE011B" w:rsidP="00630729">
      <w:pPr>
        <w:pStyle w:val="ListParagraph"/>
        <w:spacing w:after="0" w:line="240" w:lineRule="auto"/>
        <w:ind w:left="360"/>
        <w:contextualSpacing w:val="0"/>
        <w:rPr>
          <w:rFonts w:ascii="Arial" w:hAnsi="Arial" w:cs="Arial"/>
          <w:b/>
          <w:sz w:val="18"/>
          <w:szCs w:val="18"/>
        </w:rPr>
      </w:pPr>
    </w:p>
    <w:p w14:paraId="1AF0AB99" w14:textId="1BA68157" w:rsidR="00CE011B" w:rsidRPr="00327301" w:rsidRDefault="00CE011B" w:rsidP="00630729">
      <w:pPr>
        <w:pStyle w:val="ListParagraph"/>
        <w:spacing w:after="0" w:line="240" w:lineRule="auto"/>
        <w:ind w:left="360"/>
        <w:contextualSpacing w:val="0"/>
        <w:rPr>
          <w:rFonts w:ascii="Arial" w:hAnsi="Arial" w:cs="Arial"/>
          <w:b/>
          <w:sz w:val="18"/>
          <w:szCs w:val="18"/>
        </w:rPr>
      </w:pPr>
      <w:r w:rsidRPr="00327301">
        <w:rPr>
          <w:rFonts w:ascii="Arial" w:hAnsi="Arial" w:cs="Arial"/>
          <w:b/>
          <w:sz w:val="18"/>
          <w:szCs w:val="18"/>
        </w:rPr>
        <w:t xml:space="preserve">3. </w:t>
      </w:r>
      <w:r w:rsidRPr="00327301">
        <w:rPr>
          <w:rFonts w:ascii="Arial" w:hAnsi="Arial" w:cs="Arial"/>
          <w:b/>
          <w:sz w:val="18"/>
          <w:szCs w:val="18"/>
        </w:rPr>
        <w:tab/>
        <w:t>Petition Deadline</w:t>
      </w:r>
    </w:p>
    <w:p w14:paraId="1DF3D44A" w14:textId="4690FAF2" w:rsidR="00CE011B" w:rsidRPr="00327301" w:rsidRDefault="00CE011B" w:rsidP="00630729">
      <w:pPr>
        <w:pStyle w:val="ListParagraph"/>
        <w:spacing w:after="0" w:line="240" w:lineRule="auto"/>
        <w:ind w:left="360"/>
        <w:contextualSpacing w:val="0"/>
        <w:rPr>
          <w:rFonts w:ascii="Arial" w:hAnsi="Arial" w:cs="Arial"/>
          <w:i/>
          <w:sz w:val="18"/>
          <w:szCs w:val="18"/>
        </w:rPr>
      </w:pPr>
      <w:r w:rsidRPr="00327301">
        <w:rPr>
          <w:rFonts w:ascii="Arial" w:hAnsi="Arial" w:cs="Arial"/>
          <w:iCs/>
          <w:sz w:val="18"/>
          <w:szCs w:val="18"/>
        </w:rPr>
        <w:t>Complete petitions shall be submitted in accordance with the City’s filing deadline calendar.</w:t>
      </w:r>
      <w:r w:rsidRPr="00327301">
        <w:rPr>
          <w:rFonts w:ascii="Arial" w:hAnsi="Arial" w:cs="Arial"/>
          <w:i/>
          <w:sz w:val="18"/>
          <w:szCs w:val="18"/>
        </w:rPr>
        <w:t xml:space="preserve"> </w:t>
      </w:r>
    </w:p>
    <w:p w14:paraId="42F7F8BF" w14:textId="3E0E8144" w:rsidR="00CE011B" w:rsidRPr="00327301" w:rsidRDefault="00CE011B" w:rsidP="00630729">
      <w:pPr>
        <w:pStyle w:val="ListParagraph"/>
        <w:spacing w:after="0" w:line="240" w:lineRule="auto"/>
        <w:ind w:left="360"/>
        <w:contextualSpacing w:val="0"/>
        <w:rPr>
          <w:rFonts w:ascii="Arial" w:hAnsi="Arial" w:cs="Arial"/>
          <w:i/>
          <w:sz w:val="18"/>
          <w:szCs w:val="18"/>
        </w:rPr>
      </w:pPr>
    </w:p>
    <w:p w14:paraId="0C2C4AB5" w14:textId="541C7602" w:rsidR="00CE011B" w:rsidRPr="00327301" w:rsidRDefault="00CE011B" w:rsidP="00630729">
      <w:pPr>
        <w:pStyle w:val="ListParagraph"/>
        <w:spacing w:after="0" w:line="240" w:lineRule="auto"/>
        <w:ind w:left="360"/>
        <w:contextualSpacing w:val="0"/>
        <w:rPr>
          <w:rFonts w:ascii="Arial" w:hAnsi="Arial" w:cs="Arial"/>
          <w:sz w:val="18"/>
          <w:szCs w:val="18"/>
        </w:rPr>
      </w:pPr>
      <w:r w:rsidRPr="00327301">
        <w:rPr>
          <w:rFonts w:ascii="Arial" w:hAnsi="Arial" w:cs="Arial"/>
          <w:b/>
          <w:bCs/>
          <w:sz w:val="18"/>
          <w:szCs w:val="18"/>
        </w:rPr>
        <w:t xml:space="preserve">4. </w:t>
      </w:r>
      <w:r w:rsidRPr="00327301">
        <w:rPr>
          <w:rFonts w:ascii="Arial" w:hAnsi="Arial" w:cs="Arial"/>
          <w:b/>
          <w:bCs/>
          <w:sz w:val="18"/>
          <w:szCs w:val="18"/>
        </w:rPr>
        <w:tab/>
        <w:t>Determination of Completeness</w:t>
      </w:r>
    </w:p>
    <w:p w14:paraId="391F8FAE" w14:textId="55C5EFBC" w:rsidR="00D621B9" w:rsidRPr="00327301" w:rsidRDefault="00CE011B" w:rsidP="00630729">
      <w:pPr>
        <w:spacing w:after="0" w:line="240" w:lineRule="auto"/>
        <w:ind w:left="360"/>
        <w:rPr>
          <w:rFonts w:ascii="Arial" w:hAnsi="Arial" w:cs="Arial"/>
          <w:color w:val="000000" w:themeColor="text1"/>
          <w:sz w:val="18"/>
          <w:szCs w:val="18"/>
        </w:rPr>
      </w:pPr>
      <w:bookmarkStart w:id="1" w:name="_Hlk82865020"/>
      <w:r w:rsidRPr="00327301">
        <w:rPr>
          <w:rFonts w:ascii="Arial" w:hAnsi="Arial" w:cs="Arial"/>
          <w:sz w:val="18"/>
          <w:szCs w:val="18"/>
        </w:rPr>
        <w:t xml:space="preserve">Petitions will not be </w:t>
      </w:r>
      <w:r w:rsidR="00734BF4" w:rsidRPr="00327301">
        <w:rPr>
          <w:rFonts w:ascii="Arial" w:hAnsi="Arial" w:cs="Arial"/>
          <w:color w:val="000000" w:themeColor="text1"/>
          <w:sz w:val="18"/>
          <w:szCs w:val="18"/>
        </w:rPr>
        <w:t xml:space="preserve">considered properly filed </w:t>
      </w:r>
      <w:r w:rsidR="009A2408" w:rsidRPr="00327301">
        <w:rPr>
          <w:rFonts w:ascii="Arial" w:hAnsi="Arial" w:cs="Arial"/>
          <w:color w:val="000000" w:themeColor="text1"/>
          <w:sz w:val="18"/>
          <w:szCs w:val="18"/>
        </w:rPr>
        <w:t>until</w:t>
      </w:r>
      <w:r w:rsidR="00734BF4" w:rsidRPr="00327301">
        <w:rPr>
          <w:rFonts w:ascii="Arial" w:hAnsi="Arial" w:cs="Arial"/>
          <w:color w:val="000000" w:themeColor="text1"/>
          <w:sz w:val="18"/>
          <w:szCs w:val="18"/>
        </w:rPr>
        <w:t xml:space="preserve"> deemed complete and accurate by the designated administrator.</w:t>
      </w:r>
      <w:bookmarkEnd w:id="1"/>
    </w:p>
    <w:p w14:paraId="258AD312" w14:textId="77777777" w:rsidR="00AB3F1D" w:rsidRPr="00327301" w:rsidRDefault="00AB3F1D" w:rsidP="00630729">
      <w:pPr>
        <w:spacing w:after="0" w:line="240" w:lineRule="auto"/>
        <w:ind w:left="360"/>
        <w:rPr>
          <w:rFonts w:ascii="Arial" w:hAnsi="Arial" w:cs="Arial"/>
          <w:b/>
          <w:bCs/>
          <w:sz w:val="18"/>
          <w:szCs w:val="18"/>
        </w:rPr>
      </w:pPr>
    </w:p>
    <w:p w14:paraId="18CBBB69" w14:textId="48642C8E" w:rsidR="00D621B9" w:rsidRPr="00327301" w:rsidRDefault="0004738E" w:rsidP="00630729">
      <w:pPr>
        <w:spacing w:after="0" w:line="240" w:lineRule="auto"/>
        <w:rPr>
          <w:rFonts w:ascii="Arial" w:hAnsi="Arial" w:cs="Arial"/>
          <w:b/>
          <w:bCs/>
          <w:sz w:val="18"/>
          <w:szCs w:val="18"/>
        </w:rPr>
      </w:pPr>
      <w:r w:rsidRPr="00327301">
        <w:rPr>
          <w:rFonts w:ascii="Arial" w:hAnsi="Arial" w:cs="Arial"/>
          <w:b/>
          <w:bCs/>
          <w:sz w:val="18"/>
          <w:szCs w:val="18"/>
        </w:rPr>
        <w:t>E.</w:t>
      </w:r>
      <w:r w:rsidRPr="00327301">
        <w:rPr>
          <w:rFonts w:ascii="Arial" w:hAnsi="Arial" w:cs="Arial"/>
          <w:b/>
          <w:bCs/>
          <w:sz w:val="18"/>
          <w:szCs w:val="18"/>
        </w:rPr>
        <w:tab/>
      </w:r>
      <w:r w:rsidR="00CE011B" w:rsidRPr="00327301">
        <w:rPr>
          <w:rFonts w:ascii="Arial" w:hAnsi="Arial" w:cs="Arial"/>
          <w:b/>
          <w:bCs/>
          <w:sz w:val="18"/>
          <w:szCs w:val="18"/>
        </w:rPr>
        <w:t xml:space="preserve">Staff </w:t>
      </w:r>
      <w:r w:rsidR="0093385F" w:rsidRPr="00327301">
        <w:rPr>
          <w:rFonts w:ascii="Arial" w:hAnsi="Arial" w:cs="Arial"/>
          <w:b/>
          <w:bCs/>
          <w:sz w:val="18"/>
          <w:szCs w:val="18"/>
        </w:rPr>
        <w:t xml:space="preserve">Review and Recommendation </w:t>
      </w:r>
      <w:r w:rsidR="00CE011B" w:rsidRPr="00327301">
        <w:rPr>
          <w:rFonts w:ascii="Arial" w:hAnsi="Arial" w:cs="Arial"/>
          <w:b/>
          <w:bCs/>
          <w:sz w:val="18"/>
          <w:szCs w:val="18"/>
        </w:rPr>
        <w:t>for</w:t>
      </w:r>
      <w:r w:rsidR="0093385F" w:rsidRPr="00327301">
        <w:rPr>
          <w:rFonts w:ascii="Arial" w:hAnsi="Arial" w:cs="Arial"/>
          <w:b/>
          <w:bCs/>
          <w:sz w:val="18"/>
          <w:szCs w:val="18"/>
        </w:rPr>
        <w:t xml:space="preserve"> </w:t>
      </w:r>
      <w:r w:rsidR="00AE1141" w:rsidRPr="00327301">
        <w:rPr>
          <w:rFonts w:ascii="Arial" w:hAnsi="Arial" w:cs="Arial"/>
          <w:b/>
          <w:bCs/>
          <w:sz w:val="18"/>
          <w:szCs w:val="18"/>
        </w:rPr>
        <w:t>Ordinance A</w:t>
      </w:r>
      <w:r w:rsidR="0093385F" w:rsidRPr="00327301">
        <w:rPr>
          <w:rFonts w:ascii="Arial" w:hAnsi="Arial" w:cs="Arial"/>
          <w:b/>
          <w:bCs/>
          <w:sz w:val="18"/>
          <w:szCs w:val="18"/>
        </w:rPr>
        <w:t xml:space="preserve">mendments </w:t>
      </w:r>
    </w:p>
    <w:p w14:paraId="74AE8978" w14:textId="77777777" w:rsidR="0093385F" w:rsidRPr="00327301" w:rsidRDefault="0093385F" w:rsidP="00630729">
      <w:pPr>
        <w:spacing w:after="0" w:line="240" w:lineRule="auto"/>
        <w:ind w:left="360"/>
        <w:rPr>
          <w:rFonts w:ascii="Arial" w:hAnsi="Arial" w:cs="Arial"/>
          <w:sz w:val="18"/>
          <w:szCs w:val="18"/>
        </w:rPr>
      </w:pPr>
    </w:p>
    <w:p w14:paraId="598DE20C" w14:textId="7293C61F" w:rsidR="00CE011B" w:rsidRPr="00327301" w:rsidRDefault="00CE011B" w:rsidP="00630729">
      <w:pPr>
        <w:spacing w:after="0" w:line="240" w:lineRule="auto"/>
        <w:ind w:left="360"/>
        <w:rPr>
          <w:rFonts w:ascii="Arial" w:hAnsi="Arial" w:cs="Arial"/>
          <w:sz w:val="18"/>
          <w:szCs w:val="18"/>
        </w:rPr>
      </w:pPr>
      <w:r w:rsidRPr="00327301">
        <w:rPr>
          <w:rFonts w:ascii="Arial" w:hAnsi="Arial" w:cs="Arial"/>
          <w:b/>
          <w:sz w:val="18"/>
          <w:szCs w:val="18"/>
        </w:rPr>
        <w:t>1.</w:t>
      </w:r>
      <w:r w:rsidRPr="00327301">
        <w:rPr>
          <w:rFonts w:ascii="Arial" w:hAnsi="Arial" w:cs="Arial"/>
          <w:b/>
          <w:sz w:val="18"/>
          <w:szCs w:val="18"/>
        </w:rPr>
        <w:tab/>
      </w:r>
      <w:r w:rsidRPr="00327301">
        <w:rPr>
          <w:rFonts w:ascii="Arial" w:hAnsi="Arial" w:cs="Arial"/>
          <w:sz w:val="18"/>
          <w:szCs w:val="18"/>
        </w:rPr>
        <w:t xml:space="preserve">The Planning Department staff shall provide copies of the proposed amendment to other appropriate City and County departments and agencies for review and comment. </w:t>
      </w:r>
    </w:p>
    <w:p w14:paraId="3325DE78" w14:textId="77777777" w:rsidR="00CE011B" w:rsidRPr="00327301" w:rsidRDefault="00CE011B" w:rsidP="00630729">
      <w:pPr>
        <w:spacing w:after="0" w:line="240" w:lineRule="auto"/>
        <w:ind w:left="720"/>
        <w:rPr>
          <w:rFonts w:ascii="Arial" w:hAnsi="Arial" w:cs="Arial"/>
          <w:bCs/>
          <w:sz w:val="18"/>
          <w:szCs w:val="18"/>
        </w:rPr>
      </w:pPr>
    </w:p>
    <w:p w14:paraId="498A37BF" w14:textId="1D2DC2ED" w:rsidR="00CE011B" w:rsidRPr="00327301" w:rsidRDefault="00CE011B" w:rsidP="00630729">
      <w:pPr>
        <w:spacing w:after="0" w:line="240" w:lineRule="auto"/>
        <w:ind w:left="360"/>
        <w:rPr>
          <w:rFonts w:ascii="Arial" w:hAnsi="Arial" w:cs="Arial"/>
          <w:sz w:val="18"/>
          <w:szCs w:val="18"/>
        </w:rPr>
      </w:pPr>
      <w:r w:rsidRPr="00327301">
        <w:rPr>
          <w:rFonts w:ascii="Arial" w:hAnsi="Arial" w:cs="Arial"/>
          <w:b/>
          <w:sz w:val="18"/>
          <w:szCs w:val="18"/>
        </w:rPr>
        <w:t>2.</w:t>
      </w:r>
      <w:r w:rsidRPr="00327301">
        <w:rPr>
          <w:rFonts w:ascii="Arial" w:hAnsi="Arial" w:cs="Arial"/>
          <w:b/>
          <w:sz w:val="18"/>
          <w:szCs w:val="18"/>
        </w:rPr>
        <w:tab/>
      </w:r>
      <w:r w:rsidRPr="00327301">
        <w:rPr>
          <w:rFonts w:ascii="Arial" w:hAnsi="Arial" w:cs="Arial"/>
          <w:sz w:val="18"/>
          <w:szCs w:val="18"/>
        </w:rPr>
        <w:t>The Planning Department staff shall provide to the City Council and Planning Commission, prior to the scheduled hearing, a prehearing staff analysis and recommendation setting forth whether the amendment is recommended for approval or denial and the reasons for such recommendation.</w:t>
      </w:r>
    </w:p>
    <w:p w14:paraId="160B661E" w14:textId="77777777" w:rsidR="0093385F" w:rsidRPr="00327301" w:rsidRDefault="0093385F" w:rsidP="00630729">
      <w:pPr>
        <w:spacing w:after="0" w:line="240" w:lineRule="auto"/>
        <w:rPr>
          <w:rFonts w:ascii="Arial" w:hAnsi="Arial" w:cs="Arial"/>
          <w:b/>
          <w:sz w:val="18"/>
          <w:szCs w:val="18"/>
        </w:rPr>
      </w:pPr>
    </w:p>
    <w:p w14:paraId="516ED049" w14:textId="05F22220" w:rsidR="00AD16E9" w:rsidRPr="00327301" w:rsidRDefault="5C04ABB7" w:rsidP="00630729">
      <w:pPr>
        <w:spacing w:after="0" w:line="240" w:lineRule="auto"/>
        <w:rPr>
          <w:rFonts w:ascii="Arial" w:hAnsi="Arial" w:cs="Arial"/>
          <w:b/>
          <w:bCs/>
          <w:sz w:val="18"/>
          <w:szCs w:val="18"/>
        </w:rPr>
      </w:pPr>
      <w:r w:rsidRPr="00327301">
        <w:rPr>
          <w:rFonts w:ascii="Arial" w:hAnsi="Arial" w:cs="Arial"/>
          <w:b/>
          <w:bCs/>
          <w:sz w:val="18"/>
          <w:szCs w:val="18"/>
        </w:rPr>
        <w:t>F.</w:t>
      </w:r>
      <w:r w:rsidR="449AFBF1" w:rsidRPr="00327301">
        <w:rPr>
          <w:rFonts w:ascii="Arial" w:hAnsi="Arial" w:cs="Arial"/>
          <w:b/>
          <w:bCs/>
          <w:i/>
          <w:iCs/>
          <w:color w:val="2E74B5" w:themeColor="accent5" w:themeShade="BF"/>
          <w:sz w:val="18"/>
          <w:szCs w:val="18"/>
        </w:rPr>
        <w:t xml:space="preserve"> </w:t>
      </w:r>
      <w:r w:rsidR="00AD16E9" w:rsidRPr="00327301">
        <w:rPr>
          <w:rFonts w:ascii="Arial" w:hAnsi="Arial" w:cs="Arial"/>
          <w:b/>
          <w:bCs/>
          <w:sz w:val="18"/>
          <w:szCs w:val="18"/>
        </w:rPr>
        <w:tab/>
      </w:r>
      <w:r w:rsidR="00CE011B" w:rsidRPr="00327301">
        <w:rPr>
          <w:rFonts w:ascii="Arial" w:hAnsi="Arial" w:cs="Arial"/>
          <w:b/>
          <w:bCs/>
          <w:sz w:val="18"/>
          <w:szCs w:val="18"/>
        </w:rPr>
        <w:t xml:space="preserve">Scheduling of Public Hearing and Published </w:t>
      </w:r>
      <w:r w:rsidRPr="00327301">
        <w:rPr>
          <w:rFonts w:ascii="Arial" w:hAnsi="Arial" w:cs="Arial"/>
          <w:b/>
          <w:bCs/>
          <w:sz w:val="18"/>
          <w:szCs w:val="18"/>
        </w:rPr>
        <w:t xml:space="preserve">Hearing </w:t>
      </w:r>
      <w:r w:rsidR="76AA5AB8" w:rsidRPr="00327301">
        <w:rPr>
          <w:rFonts w:ascii="Arial" w:hAnsi="Arial" w:cs="Arial"/>
          <w:b/>
          <w:bCs/>
          <w:sz w:val="18"/>
          <w:szCs w:val="18"/>
        </w:rPr>
        <w:t>Notice</w:t>
      </w:r>
    </w:p>
    <w:p w14:paraId="769F7F1B" w14:textId="77777777" w:rsidR="00CE011B" w:rsidRPr="00327301" w:rsidRDefault="00CE011B" w:rsidP="00630729">
      <w:pPr>
        <w:pStyle w:val="ListParagraph"/>
        <w:spacing w:after="0" w:line="240" w:lineRule="auto"/>
        <w:ind w:left="360"/>
        <w:contextualSpacing w:val="0"/>
        <w:rPr>
          <w:rFonts w:ascii="Arial" w:hAnsi="Arial" w:cs="Arial"/>
          <w:sz w:val="18"/>
          <w:szCs w:val="18"/>
        </w:rPr>
      </w:pPr>
    </w:p>
    <w:p w14:paraId="0EE391E7" w14:textId="460E145C" w:rsidR="00CE011B" w:rsidRPr="00327301" w:rsidRDefault="00CE011B" w:rsidP="00630729">
      <w:pPr>
        <w:pStyle w:val="ListParagraph"/>
        <w:numPr>
          <w:ilvl w:val="0"/>
          <w:numId w:val="25"/>
        </w:numPr>
        <w:spacing w:after="0" w:line="240" w:lineRule="auto"/>
        <w:ind w:firstLine="0"/>
        <w:contextualSpacing w:val="0"/>
        <w:rPr>
          <w:rFonts w:ascii="Arial" w:hAnsi="Arial" w:cs="Arial"/>
          <w:sz w:val="18"/>
          <w:szCs w:val="18"/>
        </w:rPr>
      </w:pPr>
      <w:r w:rsidRPr="00327301">
        <w:rPr>
          <w:rFonts w:ascii="Arial" w:hAnsi="Arial" w:cs="Arial"/>
          <w:sz w:val="18"/>
          <w:szCs w:val="18"/>
        </w:rPr>
        <w:t>The Planning Department staff shall schedule a public hearing for the amendment when all requirements have been met and after there has been adequate time for staff of the Planning Department and other City and County departments and agencies to review and provide comment on the proposed amendment.</w:t>
      </w:r>
    </w:p>
    <w:p w14:paraId="4B610968" w14:textId="77777777" w:rsidR="00CE011B" w:rsidRPr="00327301" w:rsidRDefault="00CE011B" w:rsidP="00630729">
      <w:pPr>
        <w:spacing w:after="0" w:line="240" w:lineRule="auto"/>
        <w:rPr>
          <w:rFonts w:ascii="Arial" w:hAnsi="Arial" w:cs="Arial"/>
          <w:sz w:val="18"/>
          <w:szCs w:val="18"/>
        </w:rPr>
      </w:pPr>
    </w:p>
    <w:p w14:paraId="3996A91A" w14:textId="4A3DE14B" w:rsidR="00CE011B" w:rsidRPr="00327301" w:rsidRDefault="00CE011B" w:rsidP="00630729">
      <w:pPr>
        <w:pStyle w:val="ListParagraph"/>
        <w:numPr>
          <w:ilvl w:val="0"/>
          <w:numId w:val="25"/>
        </w:numPr>
        <w:spacing w:after="0" w:line="240" w:lineRule="auto"/>
        <w:ind w:firstLine="0"/>
        <w:contextualSpacing w:val="0"/>
        <w:rPr>
          <w:rFonts w:ascii="Arial" w:hAnsi="Arial" w:cs="Arial"/>
          <w:sz w:val="18"/>
          <w:szCs w:val="18"/>
        </w:rPr>
      </w:pPr>
      <w:r w:rsidRPr="00327301">
        <w:rPr>
          <w:rFonts w:ascii="Arial" w:hAnsi="Arial" w:cs="Arial"/>
          <w:sz w:val="18"/>
          <w:szCs w:val="18"/>
        </w:rPr>
        <w:t xml:space="preserve">Before amending </w:t>
      </w:r>
      <w:r w:rsidR="00AE1141" w:rsidRPr="00327301">
        <w:rPr>
          <w:rFonts w:ascii="Arial" w:hAnsi="Arial" w:cs="Arial"/>
          <w:sz w:val="18"/>
          <w:szCs w:val="18"/>
        </w:rPr>
        <w:t>this Ordinance</w:t>
      </w:r>
      <w:r w:rsidRPr="00327301">
        <w:rPr>
          <w:rFonts w:ascii="Arial" w:hAnsi="Arial" w:cs="Arial"/>
          <w:sz w:val="18"/>
          <w:szCs w:val="18"/>
        </w:rPr>
        <w:t xml:space="preserve">, a legislative public hearing by the City Council is required. A notice of the hearing shall be given once a week for two successive calendar weeks in a newspaper having general circulation in the area. The notice shall be published the first time not less than ten days nor more than 25 days before the date scheduled for the hearing. In computing such period, the day of publication is not to be included but the day of the hearing shall be included. </w:t>
      </w:r>
    </w:p>
    <w:p w14:paraId="16D1FD4A" w14:textId="77777777" w:rsidR="00D621B9" w:rsidRPr="00327301" w:rsidRDefault="00D621B9" w:rsidP="00630729">
      <w:pPr>
        <w:spacing w:after="0" w:line="240" w:lineRule="auto"/>
        <w:rPr>
          <w:rFonts w:ascii="Arial" w:hAnsi="Arial" w:cs="Arial"/>
          <w:b/>
          <w:bCs/>
          <w:iCs/>
          <w:sz w:val="18"/>
          <w:szCs w:val="18"/>
        </w:rPr>
      </w:pPr>
    </w:p>
    <w:p w14:paraId="17D2F0C1" w14:textId="199BFB56" w:rsidR="00CE011B" w:rsidRPr="00327301" w:rsidRDefault="00CE011B" w:rsidP="00630729">
      <w:pPr>
        <w:spacing w:after="0" w:line="240" w:lineRule="auto"/>
        <w:rPr>
          <w:rFonts w:ascii="Arial" w:hAnsi="Arial" w:cs="Arial"/>
          <w:color w:val="3366FF"/>
          <w:sz w:val="18"/>
          <w:szCs w:val="18"/>
          <w14:textFill>
            <w14:solidFill>
              <w14:srgbClr w14:val="3366FF">
                <w14:lumMod w14:val="75000"/>
              </w14:srgbClr>
            </w14:solidFill>
          </w14:textFill>
        </w:rPr>
      </w:pPr>
      <w:r w:rsidRPr="00327301">
        <w:rPr>
          <w:rFonts w:ascii="Arial" w:hAnsi="Arial" w:cs="Arial"/>
          <w:b/>
          <w:bCs/>
          <w:sz w:val="18"/>
          <w:szCs w:val="18"/>
        </w:rPr>
        <w:t>G.</w:t>
      </w:r>
      <w:r w:rsidRPr="00327301">
        <w:rPr>
          <w:rFonts w:ascii="Arial" w:hAnsi="Arial" w:cs="Arial"/>
          <w:b/>
          <w:bCs/>
          <w:sz w:val="18"/>
          <w:szCs w:val="18"/>
        </w:rPr>
        <w:tab/>
        <w:t>Legislative Public Hearing</w:t>
      </w:r>
    </w:p>
    <w:p w14:paraId="2A8D38C8" w14:textId="2AD78001" w:rsidR="00CE011B" w:rsidRPr="00327301" w:rsidRDefault="00CE011B" w:rsidP="00630729">
      <w:pPr>
        <w:spacing w:after="0" w:line="240" w:lineRule="auto"/>
        <w:rPr>
          <w:rFonts w:ascii="Arial" w:hAnsi="Arial" w:cs="Arial"/>
          <w:sz w:val="18"/>
          <w:szCs w:val="18"/>
        </w:rPr>
      </w:pPr>
      <w:bookmarkStart w:id="2" w:name="_Hlk80555380"/>
      <w:r w:rsidRPr="00327301">
        <w:rPr>
          <w:rFonts w:ascii="Arial" w:hAnsi="Arial" w:cs="Arial"/>
          <w:sz w:val="18"/>
          <w:szCs w:val="18"/>
        </w:rPr>
        <w:t>The public hearing shall be conducted by the City Council and shall be in accordance with the rules and procedures adopted by the City Council.</w:t>
      </w:r>
    </w:p>
    <w:bookmarkEnd w:id="2"/>
    <w:p w14:paraId="7BB0DCFB" w14:textId="77777777" w:rsidR="001616BF" w:rsidRPr="00327301" w:rsidRDefault="001616BF" w:rsidP="00630729">
      <w:pPr>
        <w:spacing w:after="0" w:line="240" w:lineRule="auto"/>
        <w:rPr>
          <w:rFonts w:ascii="Arial" w:hAnsi="Arial" w:cs="Arial"/>
          <w:iCs/>
          <w:color w:val="3366FF"/>
          <w:sz w:val="18"/>
          <w:szCs w:val="18"/>
          <w14:textFill>
            <w14:solidFill>
              <w14:srgbClr w14:val="3366FF">
                <w14:lumMod w14:val="75000"/>
              </w14:srgbClr>
            </w14:solidFill>
          </w14:textFill>
        </w:rPr>
      </w:pPr>
    </w:p>
    <w:p w14:paraId="6103D080" w14:textId="0C418C60" w:rsidR="00CE011B" w:rsidRPr="00327301" w:rsidRDefault="00CE011B" w:rsidP="00630729">
      <w:pPr>
        <w:spacing w:after="0" w:line="240" w:lineRule="auto"/>
        <w:ind w:left="360" w:hanging="360"/>
        <w:rPr>
          <w:rFonts w:ascii="Arial" w:hAnsi="Arial" w:cs="Arial"/>
          <w:b/>
          <w:bCs/>
          <w:sz w:val="18"/>
          <w:szCs w:val="18"/>
        </w:rPr>
      </w:pPr>
      <w:r w:rsidRPr="00327301">
        <w:rPr>
          <w:rFonts w:ascii="Arial" w:hAnsi="Arial" w:cs="Arial"/>
          <w:b/>
          <w:bCs/>
          <w:sz w:val="18"/>
          <w:szCs w:val="18"/>
        </w:rPr>
        <w:t>H.</w:t>
      </w:r>
      <w:r w:rsidRPr="00327301">
        <w:rPr>
          <w:rFonts w:ascii="Arial" w:hAnsi="Arial" w:cs="Arial"/>
          <w:sz w:val="18"/>
          <w:szCs w:val="18"/>
        </w:rPr>
        <w:tab/>
      </w:r>
      <w:r w:rsidRPr="00327301">
        <w:rPr>
          <w:rFonts w:ascii="Arial" w:hAnsi="Arial" w:cs="Arial"/>
          <w:b/>
          <w:bCs/>
          <w:sz w:val="18"/>
          <w:szCs w:val="18"/>
        </w:rPr>
        <w:t>Referral to Planning Commission and Recommendation from the Planning Commission</w:t>
      </w:r>
    </w:p>
    <w:p w14:paraId="6A62B988" w14:textId="77777777" w:rsidR="00CE011B" w:rsidRPr="00327301" w:rsidRDefault="00CE011B" w:rsidP="00630729">
      <w:pPr>
        <w:spacing w:after="0" w:line="240" w:lineRule="auto"/>
        <w:ind w:left="360" w:hanging="360"/>
        <w:rPr>
          <w:rFonts w:ascii="Arial" w:hAnsi="Arial" w:cs="Arial"/>
          <w:b/>
          <w:bCs/>
          <w:sz w:val="18"/>
          <w:szCs w:val="18"/>
        </w:rPr>
      </w:pPr>
    </w:p>
    <w:p w14:paraId="687479FC" w14:textId="62D9466F" w:rsidR="00CE011B" w:rsidRPr="00327301" w:rsidRDefault="00CE011B" w:rsidP="00630729">
      <w:pPr>
        <w:spacing w:after="0" w:line="240" w:lineRule="auto"/>
        <w:ind w:left="360"/>
        <w:rPr>
          <w:rFonts w:ascii="Arial" w:hAnsi="Arial" w:cs="Arial"/>
          <w:sz w:val="18"/>
          <w:szCs w:val="18"/>
        </w:rPr>
      </w:pPr>
      <w:r w:rsidRPr="00327301">
        <w:rPr>
          <w:rFonts w:ascii="Arial" w:hAnsi="Arial" w:cs="Arial"/>
          <w:b/>
          <w:bCs/>
          <w:sz w:val="18"/>
          <w:szCs w:val="18"/>
        </w:rPr>
        <w:t>1.</w:t>
      </w:r>
      <w:r w:rsidRPr="00327301">
        <w:rPr>
          <w:rFonts w:ascii="Arial" w:hAnsi="Arial" w:cs="Arial"/>
          <w:sz w:val="18"/>
          <w:szCs w:val="18"/>
        </w:rPr>
        <w:tab/>
      </w:r>
      <w:r w:rsidR="00627F00" w:rsidRPr="00327301">
        <w:rPr>
          <w:rFonts w:ascii="Arial" w:hAnsi="Arial" w:cs="Arial"/>
          <w:sz w:val="18"/>
          <w:szCs w:val="18"/>
        </w:rPr>
        <w:t>After the</w:t>
      </w:r>
      <w:r w:rsidRPr="00327301">
        <w:rPr>
          <w:rFonts w:ascii="Arial" w:hAnsi="Arial" w:cs="Arial"/>
          <w:sz w:val="18"/>
          <w:szCs w:val="18"/>
        </w:rPr>
        <w:t xml:space="preserve"> public hearing and prior to the adoption of </w:t>
      </w:r>
      <w:r w:rsidR="00AE1141" w:rsidRPr="00327301">
        <w:rPr>
          <w:rFonts w:ascii="Arial" w:hAnsi="Arial" w:cs="Arial"/>
          <w:sz w:val="18"/>
          <w:szCs w:val="18"/>
        </w:rPr>
        <w:t>an</w:t>
      </w:r>
      <w:r w:rsidRPr="00327301">
        <w:rPr>
          <w:rFonts w:ascii="Arial" w:hAnsi="Arial" w:cs="Arial"/>
          <w:sz w:val="18"/>
          <w:szCs w:val="18"/>
        </w:rPr>
        <w:t xml:space="preserve"> amendment, the proposed amendment shall be submitted to the Planning Commission</w:t>
      </w:r>
      <w:r w:rsidR="00DB6353" w:rsidRPr="00327301">
        <w:rPr>
          <w:rFonts w:ascii="Arial" w:hAnsi="Arial" w:cs="Arial"/>
          <w:sz w:val="18"/>
          <w:szCs w:val="18"/>
        </w:rPr>
        <w:t>, or applicable committee of the Planning Commission</w:t>
      </w:r>
      <w:r w:rsidR="00305B11" w:rsidRPr="00327301">
        <w:rPr>
          <w:rFonts w:ascii="Arial" w:hAnsi="Arial" w:cs="Arial"/>
          <w:sz w:val="18"/>
          <w:szCs w:val="18"/>
        </w:rPr>
        <w:t>,</w:t>
      </w:r>
      <w:r w:rsidRPr="00327301">
        <w:rPr>
          <w:rFonts w:ascii="Arial" w:hAnsi="Arial" w:cs="Arial"/>
          <w:sz w:val="18"/>
          <w:szCs w:val="18"/>
        </w:rPr>
        <w:t xml:space="preserve"> for review and recommendation. </w:t>
      </w:r>
      <w:r w:rsidR="009A2408" w:rsidRPr="00327301">
        <w:rPr>
          <w:rFonts w:ascii="Arial" w:hAnsi="Arial" w:cs="Arial"/>
          <w:sz w:val="18"/>
          <w:szCs w:val="18"/>
        </w:rPr>
        <w:t>Hereinafter, any reference to the Planning Commission shall include any applicable committee of the Planning Commission per the Interlocal Agreement between the City of Charlotte and Mecklenburg County.</w:t>
      </w:r>
    </w:p>
    <w:p w14:paraId="5778A1BF" w14:textId="77777777" w:rsidR="00CE011B" w:rsidRPr="00327301" w:rsidRDefault="00CE011B" w:rsidP="00630729">
      <w:pPr>
        <w:spacing w:after="0" w:line="240" w:lineRule="auto"/>
        <w:ind w:left="360"/>
        <w:rPr>
          <w:rFonts w:ascii="Arial" w:hAnsi="Arial" w:cs="Arial"/>
          <w:sz w:val="18"/>
          <w:szCs w:val="18"/>
        </w:rPr>
      </w:pPr>
    </w:p>
    <w:p w14:paraId="49E1F720" w14:textId="50EE7B0D" w:rsidR="00CE011B" w:rsidRPr="00327301" w:rsidRDefault="00CE011B" w:rsidP="00630729">
      <w:pPr>
        <w:spacing w:after="0" w:line="240" w:lineRule="auto"/>
        <w:ind w:left="360"/>
        <w:rPr>
          <w:rFonts w:ascii="Arial" w:hAnsi="Arial" w:cs="Arial"/>
          <w:sz w:val="18"/>
          <w:szCs w:val="18"/>
        </w:rPr>
      </w:pPr>
      <w:r w:rsidRPr="00327301">
        <w:rPr>
          <w:rFonts w:ascii="Arial" w:hAnsi="Arial" w:cs="Arial"/>
          <w:b/>
          <w:bCs/>
          <w:sz w:val="18"/>
          <w:szCs w:val="18"/>
        </w:rPr>
        <w:t xml:space="preserve">2. </w:t>
      </w:r>
      <w:r w:rsidRPr="00327301">
        <w:rPr>
          <w:rFonts w:ascii="Arial" w:hAnsi="Arial" w:cs="Arial"/>
          <w:sz w:val="18"/>
          <w:szCs w:val="18"/>
        </w:rPr>
        <w:t xml:space="preserve">  The Planning Commission shall review the proposed </w:t>
      </w:r>
      <w:r w:rsidR="00BB2C6C" w:rsidRPr="00327301">
        <w:rPr>
          <w:rFonts w:ascii="Arial" w:hAnsi="Arial" w:cs="Arial"/>
          <w:sz w:val="18"/>
          <w:szCs w:val="18"/>
        </w:rPr>
        <w:t>Ordinance</w:t>
      </w:r>
      <w:r w:rsidRPr="00327301">
        <w:rPr>
          <w:rFonts w:ascii="Arial" w:hAnsi="Arial" w:cs="Arial"/>
          <w:sz w:val="18"/>
          <w:szCs w:val="18"/>
        </w:rPr>
        <w:t xml:space="preserve"> amendment. Upon completion of review, the Planning Commission shall make a written recommendation regarding adoption of the amendment to the City Council.</w:t>
      </w:r>
    </w:p>
    <w:p w14:paraId="7CD25F30" w14:textId="77777777" w:rsidR="00CE011B" w:rsidRPr="00327301" w:rsidRDefault="00CE011B" w:rsidP="00630729">
      <w:pPr>
        <w:spacing w:after="0" w:line="240" w:lineRule="auto"/>
        <w:ind w:left="360"/>
        <w:rPr>
          <w:rFonts w:ascii="Arial" w:hAnsi="Arial" w:cs="Arial"/>
          <w:sz w:val="18"/>
          <w:szCs w:val="18"/>
        </w:rPr>
      </w:pPr>
    </w:p>
    <w:p w14:paraId="2D9AA91A" w14:textId="6EA6BA85" w:rsidR="00CE011B" w:rsidRPr="00327301" w:rsidRDefault="00CE011B" w:rsidP="00630729">
      <w:pPr>
        <w:spacing w:after="0" w:line="240" w:lineRule="auto"/>
        <w:ind w:left="360"/>
        <w:rPr>
          <w:rFonts w:ascii="Arial" w:hAnsi="Arial" w:cs="Arial"/>
          <w:iCs/>
          <w:sz w:val="18"/>
          <w:szCs w:val="18"/>
        </w:rPr>
      </w:pPr>
      <w:r w:rsidRPr="00327301">
        <w:rPr>
          <w:rFonts w:ascii="Arial" w:hAnsi="Arial" w:cs="Arial"/>
          <w:b/>
          <w:bCs/>
          <w:iCs/>
          <w:sz w:val="18"/>
          <w:szCs w:val="18"/>
        </w:rPr>
        <w:t>3.</w:t>
      </w:r>
      <w:r w:rsidRPr="00327301">
        <w:rPr>
          <w:rFonts w:ascii="Arial" w:hAnsi="Arial" w:cs="Arial"/>
          <w:iCs/>
          <w:sz w:val="18"/>
          <w:szCs w:val="18"/>
        </w:rPr>
        <w:t xml:space="preserve"> </w:t>
      </w:r>
      <w:r w:rsidRPr="00327301">
        <w:rPr>
          <w:rFonts w:ascii="Arial" w:hAnsi="Arial" w:cs="Arial"/>
          <w:iCs/>
          <w:sz w:val="18"/>
          <w:szCs w:val="18"/>
        </w:rPr>
        <w:tab/>
        <w:t xml:space="preserve">The </w:t>
      </w:r>
      <w:r w:rsidR="009A2408" w:rsidRPr="00327301">
        <w:rPr>
          <w:rFonts w:ascii="Arial" w:hAnsi="Arial" w:cs="Arial"/>
          <w:iCs/>
          <w:sz w:val="18"/>
          <w:szCs w:val="18"/>
        </w:rPr>
        <w:t xml:space="preserve">recommendation from the </w:t>
      </w:r>
      <w:r w:rsidRPr="00327301">
        <w:rPr>
          <w:rFonts w:ascii="Arial" w:hAnsi="Arial" w:cs="Arial"/>
          <w:iCs/>
          <w:sz w:val="18"/>
          <w:szCs w:val="18"/>
        </w:rPr>
        <w:t xml:space="preserve">Planning Commission shall include a written statement of plan consistency. The statement shall advise and comment on whether the proposed amendment is consistent with any Comprehensive Plan that has been adopted and any other </w:t>
      </w:r>
      <w:r w:rsidR="00491FAE" w:rsidRPr="00327301">
        <w:rPr>
          <w:rFonts w:ascii="Arial" w:hAnsi="Arial" w:cs="Arial"/>
          <w:iCs/>
          <w:sz w:val="18"/>
          <w:szCs w:val="18"/>
        </w:rPr>
        <w:t xml:space="preserve">officially </w:t>
      </w:r>
      <w:r w:rsidRPr="00327301">
        <w:rPr>
          <w:rFonts w:ascii="Arial" w:hAnsi="Arial" w:cs="Arial"/>
          <w:iCs/>
          <w:sz w:val="18"/>
          <w:szCs w:val="18"/>
        </w:rPr>
        <w:t xml:space="preserve">adopted plan that </w:t>
      </w:r>
      <w:r w:rsidR="00491FAE" w:rsidRPr="00327301">
        <w:rPr>
          <w:rFonts w:ascii="Arial" w:hAnsi="Arial" w:cs="Arial"/>
          <w:iCs/>
          <w:sz w:val="18"/>
          <w:szCs w:val="18"/>
        </w:rPr>
        <w:t xml:space="preserve">is </w:t>
      </w:r>
      <w:r w:rsidRPr="00327301">
        <w:rPr>
          <w:rFonts w:ascii="Arial" w:hAnsi="Arial" w:cs="Arial"/>
          <w:iCs/>
          <w:sz w:val="18"/>
          <w:szCs w:val="18"/>
        </w:rPr>
        <w:t>applicable. A statement by the Planning Commission</w:t>
      </w:r>
      <w:r w:rsidR="00DB6353" w:rsidRPr="00327301">
        <w:rPr>
          <w:rFonts w:ascii="Arial" w:hAnsi="Arial" w:cs="Arial"/>
          <w:sz w:val="18"/>
          <w:szCs w:val="18"/>
        </w:rPr>
        <w:t>, or applicable committee of the Planning Commission</w:t>
      </w:r>
      <w:r w:rsidR="00305B11" w:rsidRPr="00327301">
        <w:rPr>
          <w:rFonts w:ascii="Arial" w:hAnsi="Arial" w:cs="Arial"/>
          <w:sz w:val="18"/>
          <w:szCs w:val="18"/>
        </w:rPr>
        <w:t>,</w:t>
      </w:r>
      <w:r w:rsidRPr="00327301">
        <w:rPr>
          <w:rFonts w:ascii="Arial" w:hAnsi="Arial" w:cs="Arial"/>
          <w:iCs/>
          <w:sz w:val="18"/>
          <w:szCs w:val="18"/>
        </w:rPr>
        <w:t xml:space="preserve"> that a proposed amendment is inconsistent with the </w:t>
      </w:r>
      <w:r w:rsidR="00491FAE" w:rsidRPr="00327301">
        <w:rPr>
          <w:rFonts w:ascii="Arial" w:hAnsi="Arial" w:cs="Arial"/>
          <w:iCs/>
          <w:sz w:val="18"/>
          <w:szCs w:val="18"/>
        </w:rPr>
        <w:t>c</w:t>
      </w:r>
      <w:r w:rsidRPr="00327301">
        <w:rPr>
          <w:rFonts w:ascii="Arial" w:hAnsi="Arial" w:cs="Arial"/>
          <w:iCs/>
          <w:sz w:val="18"/>
          <w:szCs w:val="18"/>
        </w:rPr>
        <w:t xml:space="preserve">omprehensive </w:t>
      </w:r>
      <w:r w:rsidR="00491FAE" w:rsidRPr="00327301">
        <w:rPr>
          <w:rFonts w:ascii="Arial" w:hAnsi="Arial" w:cs="Arial"/>
          <w:iCs/>
          <w:sz w:val="18"/>
          <w:szCs w:val="18"/>
        </w:rPr>
        <w:t>p</w:t>
      </w:r>
      <w:r w:rsidRPr="00327301">
        <w:rPr>
          <w:rFonts w:ascii="Arial" w:hAnsi="Arial" w:cs="Arial"/>
          <w:iCs/>
          <w:sz w:val="18"/>
          <w:szCs w:val="18"/>
        </w:rPr>
        <w:t xml:space="preserve">lan </w:t>
      </w:r>
      <w:r w:rsidR="008B3F05" w:rsidRPr="00327301">
        <w:rPr>
          <w:rFonts w:ascii="Arial" w:hAnsi="Arial" w:cs="Arial"/>
          <w:iCs/>
          <w:sz w:val="18"/>
          <w:szCs w:val="18"/>
        </w:rPr>
        <w:t>and</w:t>
      </w:r>
      <w:r w:rsidRPr="00327301">
        <w:rPr>
          <w:rFonts w:ascii="Arial" w:hAnsi="Arial" w:cs="Arial"/>
          <w:iCs/>
          <w:sz w:val="18"/>
          <w:szCs w:val="18"/>
        </w:rPr>
        <w:t xml:space="preserve"> </w:t>
      </w:r>
      <w:r w:rsidR="008B3F05" w:rsidRPr="00327301">
        <w:rPr>
          <w:rFonts w:ascii="Arial" w:hAnsi="Arial" w:cs="Arial"/>
          <w:iCs/>
          <w:sz w:val="18"/>
          <w:szCs w:val="18"/>
        </w:rPr>
        <w:t xml:space="preserve">any </w:t>
      </w:r>
      <w:r w:rsidRPr="00327301">
        <w:rPr>
          <w:rFonts w:ascii="Arial" w:hAnsi="Arial" w:cs="Arial"/>
          <w:iCs/>
          <w:sz w:val="18"/>
          <w:szCs w:val="18"/>
        </w:rPr>
        <w:t xml:space="preserve">other applicable </w:t>
      </w:r>
      <w:r w:rsidR="008B3F05" w:rsidRPr="00327301">
        <w:rPr>
          <w:rFonts w:ascii="Arial" w:hAnsi="Arial" w:cs="Arial"/>
          <w:iCs/>
          <w:sz w:val="18"/>
          <w:szCs w:val="18"/>
        </w:rPr>
        <w:t xml:space="preserve">adopted </w:t>
      </w:r>
      <w:r w:rsidRPr="00327301">
        <w:rPr>
          <w:rFonts w:ascii="Arial" w:hAnsi="Arial" w:cs="Arial"/>
          <w:iCs/>
          <w:sz w:val="18"/>
          <w:szCs w:val="18"/>
        </w:rPr>
        <w:t xml:space="preserve">plan shall not preclude consideration or approval of the proposed amendment by City Council. </w:t>
      </w:r>
    </w:p>
    <w:p w14:paraId="21561D3E" w14:textId="77777777" w:rsidR="00CE011B" w:rsidRPr="00327301" w:rsidRDefault="00CE011B" w:rsidP="00630729">
      <w:pPr>
        <w:spacing w:after="0" w:line="240" w:lineRule="auto"/>
        <w:ind w:left="360"/>
        <w:rPr>
          <w:rFonts w:ascii="Arial" w:hAnsi="Arial" w:cs="Arial"/>
          <w:sz w:val="18"/>
          <w:szCs w:val="18"/>
        </w:rPr>
      </w:pPr>
    </w:p>
    <w:p w14:paraId="7FACA258" w14:textId="0559A5E1" w:rsidR="00CE011B" w:rsidRPr="00327301" w:rsidRDefault="00CE011B" w:rsidP="00630729">
      <w:pPr>
        <w:pStyle w:val="ListParagraph"/>
        <w:numPr>
          <w:ilvl w:val="0"/>
          <w:numId w:val="26"/>
        </w:numPr>
        <w:tabs>
          <w:tab w:val="left" w:pos="360"/>
        </w:tabs>
        <w:spacing w:after="0" w:line="240" w:lineRule="auto"/>
        <w:ind w:left="360" w:firstLine="0"/>
        <w:contextualSpacing w:val="0"/>
        <w:rPr>
          <w:rFonts w:ascii="Arial" w:hAnsi="Arial" w:cs="Arial"/>
          <w:sz w:val="18"/>
          <w:szCs w:val="18"/>
        </w:rPr>
      </w:pPr>
      <w:r w:rsidRPr="00327301">
        <w:rPr>
          <w:rFonts w:ascii="Arial" w:hAnsi="Arial" w:cs="Arial"/>
          <w:sz w:val="18"/>
          <w:szCs w:val="18"/>
        </w:rPr>
        <w:t>If no written recommendation and statement of plan consistency is received from the Planning Commission</w:t>
      </w:r>
      <w:r w:rsidR="00DB6353" w:rsidRPr="00327301">
        <w:rPr>
          <w:rFonts w:ascii="Arial" w:hAnsi="Arial" w:cs="Arial"/>
          <w:sz w:val="18"/>
          <w:szCs w:val="18"/>
        </w:rPr>
        <w:t xml:space="preserve"> </w:t>
      </w:r>
      <w:r w:rsidRPr="00327301">
        <w:rPr>
          <w:rFonts w:ascii="Arial" w:hAnsi="Arial" w:cs="Arial"/>
          <w:sz w:val="18"/>
          <w:szCs w:val="18"/>
        </w:rPr>
        <w:t xml:space="preserve">within 30 days of the public hearing, the City Council may act on the amendment without the Planning Commission recommendation. </w:t>
      </w:r>
    </w:p>
    <w:p w14:paraId="1CDD0D78" w14:textId="77777777" w:rsidR="00CE011B" w:rsidRPr="00327301" w:rsidRDefault="00CE011B" w:rsidP="00630729">
      <w:pPr>
        <w:spacing w:after="0" w:line="240" w:lineRule="auto"/>
        <w:ind w:left="360"/>
        <w:rPr>
          <w:rFonts w:ascii="Arial" w:hAnsi="Arial" w:cs="Arial"/>
          <w:sz w:val="18"/>
          <w:szCs w:val="18"/>
        </w:rPr>
      </w:pPr>
    </w:p>
    <w:p w14:paraId="675A860A" w14:textId="5CEA916F" w:rsidR="00CE011B" w:rsidRPr="00327301" w:rsidRDefault="00A34EE5" w:rsidP="00630729">
      <w:pPr>
        <w:spacing w:after="0" w:line="240" w:lineRule="auto"/>
        <w:ind w:left="360"/>
        <w:rPr>
          <w:rFonts w:ascii="Arial" w:hAnsi="Arial" w:cs="Arial"/>
          <w:sz w:val="18"/>
          <w:szCs w:val="18"/>
        </w:rPr>
      </w:pPr>
      <w:r w:rsidRPr="00327301">
        <w:rPr>
          <w:rFonts w:ascii="Arial" w:hAnsi="Arial" w:cs="Arial"/>
          <w:b/>
          <w:bCs/>
          <w:sz w:val="18"/>
          <w:szCs w:val="18"/>
        </w:rPr>
        <w:t>5.</w:t>
      </w:r>
      <w:r w:rsidRPr="00327301">
        <w:rPr>
          <w:rFonts w:ascii="Arial" w:hAnsi="Arial" w:cs="Arial"/>
          <w:sz w:val="18"/>
          <w:szCs w:val="18"/>
        </w:rPr>
        <w:t xml:space="preserve"> </w:t>
      </w:r>
      <w:r w:rsidRPr="00327301">
        <w:rPr>
          <w:rFonts w:ascii="Arial" w:hAnsi="Arial" w:cs="Arial"/>
          <w:sz w:val="18"/>
          <w:szCs w:val="18"/>
        </w:rPr>
        <w:tab/>
      </w:r>
      <w:r w:rsidR="00CE011B" w:rsidRPr="00327301">
        <w:rPr>
          <w:rFonts w:ascii="Arial" w:hAnsi="Arial" w:cs="Arial"/>
          <w:sz w:val="18"/>
          <w:szCs w:val="18"/>
        </w:rPr>
        <w:t>The City Council is not bound by the recommendation, if any, of the Planning Commission</w:t>
      </w:r>
      <w:r w:rsidR="009A2408" w:rsidRPr="00327301">
        <w:rPr>
          <w:rFonts w:ascii="Arial" w:hAnsi="Arial" w:cs="Arial"/>
          <w:sz w:val="18"/>
          <w:szCs w:val="18"/>
        </w:rPr>
        <w:t>.</w:t>
      </w:r>
    </w:p>
    <w:p w14:paraId="403EE90D" w14:textId="77777777" w:rsidR="00A34EE5" w:rsidRPr="00327301" w:rsidRDefault="00A34EE5" w:rsidP="00630729">
      <w:pPr>
        <w:spacing w:after="0" w:line="240" w:lineRule="auto"/>
        <w:ind w:left="360"/>
        <w:rPr>
          <w:rFonts w:ascii="Arial" w:hAnsi="Arial" w:cs="Arial"/>
          <w:sz w:val="18"/>
          <w:szCs w:val="18"/>
        </w:rPr>
      </w:pPr>
    </w:p>
    <w:p w14:paraId="29CEE998" w14:textId="6F69D8B3" w:rsidR="00CE011B" w:rsidRPr="00327301" w:rsidRDefault="00CE011B" w:rsidP="00630729">
      <w:pPr>
        <w:spacing w:after="0" w:line="240" w:lineRule="auto"/>
        <w:rPr>
          <w:rFonts w:ascii="Arial" w:hAnsi="Arial" w:cs="Arial"/>
          <w:b/>
          <w:sz w:val="18"/>
          <w:szCs w:val="18"/>
        </w:rPr>
      </w:pPr>
      <w:r w:rsidRPr="00327301">
        <w:rPr>
          <w:rFonts w:ascii="Arial" w:hAnsi="Arial" w:cs="Arial"/>
          <w:b/>
          <w:sz w:val="18"/>
          <w:szCs w:val="18"/>
        </w:rPr>
        <w:t xml:space="preserve">I.  </w:t>
      </w:r>
      <w:r w:rsidRPr="00327301">
        <w:rPr>
          <w:rFonts w:ascii="Arial" w:hAnsi="Arial" w:cs="Arial"/>
          <w:b/>
          <w:sz w:val="18"/>
          <w:szCs w:val="18"/>
        </w:rPr>
        <w:tab/>
        <w:t xml:space="preserve">City Council Decision </w:t>
      </w:r>
    </w:p>
    <w:p w14:paraId="01E43D72" w14:textId="77777777" w:rsidR="00CE011B" w:rsidRPr="00327301" w:rsidRDefault="00CE011B" w:rsidP="00630729">
      <w:pPr>
        <w:spacing w:after="0" w:line="240" w:lineRule="auto"/>
        <w:rPr>
          <w:rFonts w:ascii="Arial" w:hAnsi="Arial" w:cs="Arial"/>
          <w:b/>
          <w:sz w:val="18"/>
          <w:szCs w:val="18"/>
        </w:rPr>
      </w:pPr>
    </w:p>
    <w:p w14:paraId="2C15EDFF" w14:textId="01E0E01C" w:rsidR="00CE011B" w:rsidRPr="00327301" w:rsidRDefault="00CE011B" w:rsidP="00630729">
      <w:pPr>
        <w:pStyle w:val="ListParagraph"/>
        <w:numPr>
          <w:ilvl w:val="0"/>
          <w:numId w:val="27"/>
        </w:numPr>
        <w:spacing w:after="0" w:line="240" w:lineRule="auto"/>
        <w:ind w:left="360" w:firstLine="0"/>
        <w:contextualSpacing w:val="0"/>
        <w:rPr>
          <w:rFonts w:ascii="Arial" w:hAnsi="Arial" w:cs="Arial"/>
          <w:sz w:val="18"/>
          <w:szCs w:val="18"/>
        </w:rPr>
      </w:pPr>
      <w:r w:rsidRPr="00327301">
        <w:rPr>
          <w:rFonts w:ascii="Arial" w:hAnsi="Arial" w:cs="Arial"/>
          <w:sz w:val="18"/>
          <w:szCs w:val="18"/>
        </w:rPr>
        <w:t>After the Planning Commission</w:t>
      </w:r>
      <w:r w:rsidR="00DB6353" w:rsidRPr="00327301">
        <w:rPr>
          <w:rFonts w:ascii="Arial" w:hAnsi="Arial" w:cs="Arial"/>
          <w:sz w:val="18"/>
          <w:szCs w:val="18"/>
        </w:rPr>
        <w:t>, or applicable committee of the Planning Commission</w:t>
      </w:r>
      <w:r w:rsidR="00305B11" w:rsidRPr="00327301">
        <w:rPr>
          <w:rFonts w:ascii="Arial" w:hAnsi="Arial" w:cs="Arial"/>
          <w:sz w:val="18"/>
          <w:szCs w:val="18"/>
        </w:rPr>
        <w:t>,</w:t>
      </w:r>
      <w:r w:rsidRPr="00327301">
        <w:rPr>
          <w:rFonts w:ascii="Arial" w:hAnsi="Arial" w:cs="Arial"/>
          <w:sz w:val="18"/>
          <w:szCs w:val="18"/>
        </w:rPr>
        <w:t xml:space="preserve"> has </w:t>
      </w:r>
      <w:proofErr w:type="gramStart"/>
      <w:r w:rsidRPr="00327301">
        <w:rPr>
          <w:rFonts w:ascii="Arial" w:hAnsi="Arial" w:cs="Arial"/>
          <w:sz w:val="18"/>
          <w:szCs w:val="18"/>
        </w:rPr>
        <w:t>taken action</w:t>
      </w:r>
      <w:proofErr w:type="gramEnd"/>
      <w:r w:rsidRPr="00327301">
        <w:rPr>
          <w:rFonts w:ascii="Arial" w:hAnsi="Arial" w:cs="Arial"/>
          <w:sz w:val="18"/>
          <w:szCs w:val="18"/>
        </w:rPr>
        <w:t xml:space="preserve">, the Planning Department staff shall place the proposed </w:t>
      </w:r>
      <w:r w:rsidR="00BB2C6C" w:rsidRPr="00327301">
        <w:rPr>
          <w:rFonts w:ascii="Arial" w:hAnsi="Arial" w:cs="Arial"/>
          <w:sz w:val="18"/>
          <w:szCs w:val="18"/>
        </w:rPr>
        <w:t>Ordinance</w:t>
      </w:r>
      <w:r w:rsidRPr="00327301">
        <w:rPr>
          <w:rFonts w:ascii="Arial" w:hAnsi="Arial" w:cs="Arial"/>
          <w:sz w:val="18"/>
          <w:szCs w:val="18"/>
        </w:rPr>
        <w:t xml:space="preserve"> amendment on the agenda for the next regularly scheduled City Council meeting for rezoning hearings and decisions.</w:t>
      </w:r>
    </w:p>
    <w:p w14:paraId="6058103A" w14:textId="77777777" w:rsidR="00CE011B" w:rsidRPr="00327301" w:rsidRDefault="00CE011B" w:rsidP="00630729">
      <w:pPr>
        <w:spacing w:after="0" w:line="240" w:lineRule="auto"/>
        <w:rPr>
          <w:rFonts w:ascii="Arial" w:hAnsi="Arial" w:cs="Arial"/>
          <w:sz w:val="18"/>
          <w:szCs w:val="18"/>
        </w:rPr>
      </w:pPr>
    </w:p>
    <w:p w14:paraId="2D736194" w14:textId="38D6B50F" w:rsidR="00CE011B" w:rsidRPr="00327301" w:rsidRDefault="00CE011B" w:rsidP="00630729">
      <w:pPr>
        <w:pStyle w:val="ListParagraph"/>
        <w:numPr>
          <w:ilvl w:val="0"/>
          <w:numId w:val="27"/>
        </w:numPr>
        <w:autoSpaceDE w:val="0"/>
        <w:autoSpaceDN w:val="0"/>
        <w:adjustRightInd w:val="0"/>
        <w:spacing w:after="0" w:line="240" w:lineRule="auto"/>
        <w:ind w:left="360" w:firstLine="0"/>
        <w:contextualSpacing w:val="0"/>
        <w:rPr>
          <w:rFonts w:ascii="Arial" w:hAnsi="Arial" w:cs="Arial"/>
          <w:sz w:val="18"/>
          <w:szCs w:val="18"/>
        </w:rPr>
      </w:pPr>
      <w:r w:rsidRPr="00327301">
        <w:rPr>
          <w:rFonts w:ascii="Arial" w:hAnsi="Arial" w:cs="Arial"/>
          <w:sz w:val="18"/>
          <w:szCs w:val="18"/>
        </w:rPr>
        <w:t>Planning Department staff shall forward the Planning Commission’s</w:t>
      </w:r>
      <w:r w:rsidR="009A3D78" w:rsidRPr="00327301">
        <w:rPr>
          <w:rFonts w:ascii="Arial" w:hAnsi="Arial" w:cs="Arial"/>
          <w:sz w:val="18"/>
          <w:szCs w:val="18"/>
        </w:rPr>
        <w:t>, or applicable committee of the Planning Commission’s</w:t>
      </w:r>
      <w:r w:rsidR="00305B11" w:rsidRPr="00327301">
        <w:rPr>
          <w:rFonts w:ascii="Arial" w:hAnsi="Arial" w:cs="Arial"/>
          <w:sz w:val="18"/>
          <w:szCs w:val="18"/>
        </w:rPr>
        <w:t>,</w:t>
      </w:r>
      <w:r w:rsidRPr="00327301">
        <w:rPr>
          <w:rFonts w:ascii="Arial" w:hAnsi="Arial" w:cs="Arial"/>
          <w:sz w:val="18"/>
          <w:szCs w:val="18"/>
        </w:rPr>
        <w:t xml:space="preserve"> written recommendation and statement of consistency to the City Council, along with an updated staff review and recommendation.</w:t>
      </w:r>
    </w:p>
    <w:p w14:paraId="66D6C315" w14:textId="77777777" w:rsidR="00CE011B" w:rsidRPr="00327301" w:rsidRDefault="00CE011B" w:rsidP="00630729">
      <w:pPr>
        <w:pStyle w:val="ListParagraph"/>
        <w:spacing w:after="0" w:line="240" w:lineRule="auto"/>
        <w:ind w:left="360"/>
        <w:contextualSpacing w:val="0"/>
        <w:rPr>
          <w:rFonts w:ascii="Arial" w:hAnsi="Arial" w:cs="Arial"/>
          <w:sz w:val="18"/>
          <w:szCs w:val="18"/>
        </w:rPr>
      </w:pPr>
    </w:p>
    <w:p w14:paraId="5806EC32" w14:textId="128433FB" w:rsidR="00CE011B" w:rsidRPr="00327301" w:rsidRDefault="00CE011B" w:rsidP="00630729">
      <w:pPr>
        <w:spacing w:after="0" w:line="240" w:lineRule="auto"/>
        <w:ind w:left="360"/>
        <w:rPr>
          <w:rFonts w:ascii="Arial" w:hAnsi="Arial" w:cs="Arial"/>
          <w:b/>
          <w:sz w:val="18"/>
          <w:szCs w:val="18"/>
        </w:rPr>
      </w:pPr>
      <w:r w:rsidRPr="00327301">
        <w:rPr>
          <w:rFonts w:ascii="Arial" w:hAnsi="Arial" w:cs="Arial"/>
          <w:b/>
          <w:bCs/>
          <w:sz w:val="18"/>
          <w:szCs w:val="18"/>
        </w:rPr>
        <w:t xml:space="preserve">3.  </w:t>
      </w:r>
      <w:r w:rsidRPr="00327301">
        <w:tab/>
      </w:r>
      <w:r w:rsidRPr="00327301">
        <w:rPr>
          <w:rFonts w:ascii="Arial" w:hAnsi="Arial" w:cs="Arial"/>
          <w:sz w:val="18"/>
          <w:szCs w:val="18"/>
        </w:rPr>
        <w:t xml:space="preserve">If any person submits a written statement regarding a proposed </w:t>
      </w:r>
      <w:r w:rsidR="00BB2C6C" w:rsidRPr="00327301">
        <w:rPr>
          <w:rFonts w:ascii="Arial" w:hAnsi="Arial" w:cs="Arial"/>
          <w:sz w:val="18"/>
          <w:szCs w:val="18"/>
        </w:rPr>
        <w:t>Ordinance</w:t>
      </w:r>
      <w:r w:rsidR="00AE1141" w:rsidRPr="00327301">
        <w:rPr>
          <w:rFonts w:ascii="Arial" w:hAnsi="Arial" w:cs="Arial"/>
          <w:sz w:val="18"/>
          <w:szCs w:val="18"/>
        </w:rPr>
        <w:t xml:space="preserve"> </w:t>
      </w:r>
      <w:r w:rsidRPr="00327301">
        <w:rPr>
          <w:rFonts w:ascii="Arial" w:hAnsi="Arial" w:cs="Arial"/>
          <w:sz w:val="18"/>
          <w:szCs w:val="18"/>
        </w:rPr>
        <w:t>amendment to the City Clerk at least two business days prior to the scheduled vote on the proposed amendment, the City Clerk shall deliver such written statement to the City Council members before action is taken.</w:t>
      </w:r>
      <w:r w:rsidRPr="00327301">
        <w:rPr>
          <w:rFonts w:ascii="Arial" w:hAnsi="Arial" w:cs="Arial"/>
          <w:b/>
          <w:sz w:val="18"/>
          <w:szCs w:val="18"/>
        </w:rPr>
        <w:t xml:space="preserve"> </w:t>
      </w:r>
    </w:p>
    <w:p w14:paraId="0B67A7AE" w14:textId="77777777" w:rsidR="00CE011B" w:rsidRPr="00327301" w:rsidRDefault="00CE011B" w:rsidP="00630729">
      <w:pPr>
        <w:spacing w:after="0" w:line="240" w:lineRule="auto"/>
        <w:ind w:left="360"/>
        <w:rPr>
          <w:rFonts w:ascii="Arial" w:hAnsi="Arial" w:cs="Arial"/>
          <w:sz w:val="18"/>
          <w:szCs w:val="18"/>
        </w:rPr>
      </w:pPr>
    </w:p>
    <w:p w14:paraId="22986CF8" w14:textId="2D03116A" w:rsidR="00CE011B" w:rsidRPr="00327301" w:rsidRDefault="00CE011B" w:rsidP="00630729">
      <w:pPr>
        <w:spacing w:after="0" w:line="240" w:lineRule="auto"/>
        <w:ind w:left="360"/>
        <w:rPr>
          <w:rFonts w:ascii="Arial" w:hAnsi="Arial" w:cs="Arial"/>
          <w:sz w:val="18"/>
          <w:szCs w:val="18"/>
        </w:rPr>
      </w:pPr>
      <w:r w:rsidRPr="00327301">
        <w:rPr>
          <w:rFonts w:ascii="Arial" w:hAnsi="Arial" w:cs="Arial"/>
          <w:b/>
          <w:bCs/>
          <w:sz w:val="18"/>
          <w:szCs w:val="18"/>
        </w:rPr>
        <w:t>4</w:t>
      </w:r>
      <w:r w:rsidRPr="00327301">
        <w:rPr>
          <w:rFonts w:ascii="Arial" w:hAnsi="Arial" w:cs="Arial"/>
          <w:sz w:val="18"/>
          <w:szCs w:val="18"/>
        </w:rPr>
        <w:t xml:space="preserve">. </w:t>
      </w:r>
      <w:r w:rsidRPr="00327301">
        <w:rPr>
          <w:rFonts w:ascii="Arial" w:hAnsi="Arial" w:cs="Arial"/>
          <w:sz w:val="18"/>
          <w:szCs w:val="18"/>
        </w:rPr>
        <w:tab/>
        <w:t xml:space="preserve">When adopting or rejecting </w:t>
      </w:r>
      <w:r w:rsidR="00AE1141" w:rsidRPr="00327301">
        <w:rPr>
          <w:rFonts w:ascii="Arial" w:hAnsi="Arial" w:cs="Arial"/>
          <w:sz w:val="18"/>
          <w:szCs w:val="18"/>
        </w:rPr>
        <w:t xml:space="preserve">an </w:t>
      </w:r>
      <w:r w:rsidR="00BB2C6C" w:rsidRPr="00327301">
        <w:rPr>
          <w:rFonts w:ascii="Arial" w:hAnsi="Arial" w:cs="Arial"/>
          <w:sz w:val="18"/>
          <w:szCs w:val="18"/>
        </w:rPr>
        <w:t>Ordinance</w:t>
      </w:r>
      <w:r w:rsidRPr="00327301">
        <w:rPr>
          <w:rFonts w:ascii="Arial" w:hAnsi="Arial" w:cs="Arial"/>
          <w:sz w:val="18"/>
          <w:szCs w:val="18"/>
        </w:rPr>
        <w:t xml:space="preserve"> amendment, the City Council shall approve a plan consistency statement describing whether the action is consistent or inconsistent with the Comprehensive Plan and any other adopted </w:t>
      </w:r>
      <w:r w:rsidR="001225CD" w:rsidRPr="00327301">
        <w:rPr>
          <w:rFonts w:ascii="Arial" w:hAnsi="Arial" w:cs="Arial"/>
          <w:sz w:val="18"/>
          <w:szCs w:val="18"/>
        </w:rPr>
        <w:t xml:space="preserve">land-use </w:t>
      </w:r>
      <w:r w:rsidRPr="00327301">
        <w:rPr>
          <w:rFonts w:ascii="Arial" w:hAnsi="Arial" w:cs="Arial"/>
          <w:sz w:val="18"/>
          <w:szCs w:val="18"/>
        </w:rPr>
        <w:t>plans or policies that are applicable.</w:t>
      </w:r>
    </w:p>
    <w:p w14:paraId="4C9926C2" w14:textId="77777777" w:rsidR="00CE011B" w:rsidRPr="00327301" w:rsidRDefault="00CE011B" w:rsidP="00630729">
      <w:pPr>
        <w:spacing w:after="0" w:line="240" w:lineRule="auto"/>
        <w:ind w:left="360"/>
        <w:rPr>
          <w:rFonts w:ascii="Arial" w:hAnsi="Arial" w:cs="Arial"/>
          <w:b/>
          <w:bCs/>
          <w:sz w:val="18"/>
          <w:szCs w:val="18"/>
        </w:rPr>
      </w:pPr>
    </w:p>
    <w:p w14:paraId="2A70B0F4" w14:textId="194DB6F4" w:rsidR="00CE011B" w:rsidRPr="00327301" w:rsidRDefault="00CE011B" w:rsidP="00630729">
      <w:pPr>
        <w:spacing w:after="0" w:line="240" w:lineRule="auto"/>
        <w:ind w:left="360"/>
        <w:rPr>
          <w:rFonts w:ascii="Arial" w:hAnsi="Arial" w:cs="Arial"/>
          <w:sz w:val="18"/>
          <w:szCs w:val="18"/>
        </w:rPr>
      </w:pPr>
      <w:r w:rsidRPr="00327301">
        <w:rPr>
          <w:rFonts w:ascii="Arial" w:hAnsi="Arial" w:cs="Arial"/>
          <w:b/>
          <w:bCs/>
          <w:sz w:val="18"/>
          <w:szCs w:val="18"/>
        </w:rPr>
        <w:t>5</w:t>
      </w:r>
      <w:r w:rsidRPr="00327301">
        <w:rPr>
          <w:rFonts w:ascii="Arial" w:hAnsi="Arial" w:cs="Arial"/>
          <w:sz w:val="18"/>
          <w:szCs w:val="18"/>
        </w:rPr>
        <w:t xml:space="preserve">. </w:t>
      </w:r>
      <w:r w:rsidRPr="00327301">
        <w:rPr>
          <w:rFonts w:ascii="Arial" w:hAnsi="Arial" w:cs="Arial"/>
          <w:sz w:val="18"/>
          <w:szCs w:val="18"/>
        </w:rPr>
        <w:tab/>
      </w:r>
      <w:r w:rsidR="00A34EE5" w:rsidRPr="00327301">
        <w:rPr>
          <w:rFonts w:ascii="Arial" w:hAnsi="Arial" w:cs="Arial"/>
          <w:sz w:val="18"/>
          <w:szCs w:val="18"/>
        </w:rPr>
        <w:t>T</w:t>
      </w:r>
      <w:r w:rsidRPr="00327301">
        <w:rPr>
          <w:rFonts w:ascii="Arial" w:hAnsi="Arial" w:cs="Arial"/>
          <w:sz w:val="18"/>
          <w:szCs w:val="18"/>
        </w:rPr>
        <w:t xml:space="preserve">he City Council shall either reject the proposed amendment or adopt an </w:t>
      </w:r>
      <w:r w:rsidR="00BB2C6C" w:rsidRPr="00327301">
        <w:rPr>
          <w:rFonts w:ascii="Arial" w:hAnsi="Arial" w:cs="Arial"/>
          <w:sz w:val="18"/>
          <w:szCs w:val="18"/>
        </w:rPr>
        <w:t>Ordinance</w:t>
      </w:r>
      <w:r w:rsidRPr="00327301">
        <w:rPr>
          <w:rFonts w:ascii="Arial" w:hAnsi="Arial" w:cs="Arial"/>
          <w:sz w:val="18"/>
          <w:szCs w:val="18"/>
        </w:rPr>
        <w:t xml:space="preserve"> enacting the proposed amendment.</w:t>
      </w:r>
    </w:p>
    <w:p w14:paraId="5516CEFF" w14:textId="05D4BA81" w:rsidR="00417256" w:rsidRPr="00327301" w:rsidRDefault="00417256">
      <w:pPr>
        <w:spacing w:after="0" w:line="240" w:lineRule="auto"/>
        <w:rPr>
          <w:rFonts w:ascii="Arial" w:hAnsi="Arial" w:cs="Arial"/>
          <w:sz w:val="18"/>
          <w:szCs w:val="18"/>
        </w:rPr>
      </w:pPr>
      <w:r w:rsidRPr="00327301">
        <w:rPr>
          <w:rFonts w:ascii="Arial" w:hAnsi="Arial" w:cs="Arial"/>
          <w:sz w:val="18"/>
          <w:szCs w:val="18"/>
        </w:rPr>
        <w:br w:type="page"/>
      </w:r>
    </w:p>
    <w:p w14:paraId="4D0391F2" w14:textId="77777777" w:rsidR="00D924FF" w:rsidRPr="00327301" w:rsidRDefault="00D924FF" w:rsidP="00630729">
      <w:pPr>
        <w:spacing w:after="0" w:line="240" w:lineRule="auto"/>
        <w:rPr>
          <w:rFonts w:ascii="Arial" w:hAnsi="Arial" w:cs="Arial"/>
          <w:sz w:val="18"/>
          <w:szCs w:val="18"/>
        </w:rPr>
      </w:pPr>
    </w:p>
    <w:p w14:paraId="50C784FE" w14:textId="1933F374" w:rsidR="00016915" w:rsidRPr="00327301" w:rsidRDefault="00CE011B" w:rsidP="00630729">
      <w:pPr>
        <w:spacing w:after="0" w:line="240" w:lineRule="auto"/>
        <w:rPr>
          <w:rFonts w:ascii="Arial" w:hAnsi="Arial" w:cs="Arial"/>
          <w:b/>
          <w:sz w:val="18"/>
          <w:szCs w:val="18"/>
        </w:rPr>
      </w:pPr>
      <w:r w:rsidRPr="00327301">
        <w:rPr>
          <w:rFonts w:ascii="Arial" w:hAnsi="Arial" w:cs="Arial"/>
          <w:b/>
          <w:sz w:val="18"/>
          <w:szCs w:val="18"/>
        </w:rPr>
        <w:t>J</w:t>
      </w:r>
      <w:r w:rsidR="00016915" w:rsidRPr="00327301">
        <w:rPr>
          <w:rFonts w:ascii="Arial" w:hAnsi="Arial" w:cs="Arial"/>
          <w:b/>
          <w:sz w:val="18"/>
          <w:szCs w:val="18"/>
        </w:rPr>
        <w:t>.</w:t>
      </w:r>
      <w:r w:rsidR="005870DC" w:rsidRPr="00327301">
        <w:rPr>
          <w:rFonts w:ascii="Arial" w:hAnsi="Arial" w:cs="Arial"/>
          <w:b/>
          <w:sz w:val="18"/>
          <w:szCs w:val="18"/>
        </w:rPr>
        <w:t xml:space="preserve"> </w:t>
      </w:r>
      <w:r w:rsidR="005870DC" w:rsidRPr="00327301">
        <w:rPr>
          <w:rFonts w:ascii="Arial" w:hAnsi="Arial" w:cs="Arial"/>
          <w:b/>
          <w:sz w:val="18"/>
          <w:szCs w:val="18"/>
        </w:rPr>
        <w:tab/>
      </w:r>
      <w:r w:rsidR="00016915" w:rsidRPr="00327301">
        <w:rPr>
          <w:rFonts w:ascii="Arial" w:hAnsi="Arial" w:cs="Arial"/>
          <w:b/>
          <w:sz w:val="18"/>
          <w:szCs w:val="18"/>
        </w:rPr>
        <w:t xml:space="preserve">Withdrawal or Modification of a Pending </w:t>
      </w:r>
      <w:r w:rsidR="00AE1141" w:rsidRPr="00327301">
        <w:rPr>
          <w:rFonts w:ascii="Arial" w:hAnsi="Arial" w:cs="Arial"/>
          <w:b/>
          <w:sz w:val="18"/>
          <w:szCs w:val="18"/>
        </w:rPr>
        <w:t>Ordinance</w:t>
      </w:r>
      <w:r w:rsidRPr="00327301">
        <w:rPr>
          <w:rFonts w:ascii="Arial" w:hAnsi="Arial" w:cs="Arial"/>
          <w:b/>
          <w:sz w:val="18"/>
          <w:szCs w:val="18"/>
        </w:rPr>
        <w:t xml:space="preserve"> Amendment</w:t>
      </w:r>
    </w:p>
    <w:p w14:paraId="16F26970" w14:textId="4F31D34E" w:rsidR="005870DC" w:rsidRPr="00327301" w:rsidRDefault="005870DC" w:rsidP="00630729">
      <w:pPr>
        <w:spacing w:after="0" w:line="240" w:lineRule="auto"/>
        <w:rPr>
          <w:rFonts w:ascii="Arial" w:hAnsi="Arial" w:cs="Arial"/>
          <w:bCs/>
          <w:color w:val="0000FF"/>
          <w:sz w:val="18"/>
          <w:szCs w:val="18"/>
        </w:rPr>
      </w:pPr>
    </w:p>
    <w:p w14:paraId="7BA9BDA4" w14:textId="77777777" w:rsidR="00CE011B" w:rsidRPr="00327301" w:rsidRDefault="00CE011B" w:rsidP="00630729">
      <w:pPr>
        <w:spacing w:after="0" w:line="240" w:lineRule="auto"/>
        <w:ind w:firstLine="360"/>
        <w:rPr>
          <w:rFonts w:ascii="Arial" w:hAnsi="Arial" w:cs="Arial"/>
          <w:b/>
          <w:sz w:val="18"/>
          <w:szCs w:val="18"/>
        </w:rPr>
      </w:pPr>
      <w:r w:rsidRPr="00327301">
        <w:rPr>
          <w:rFonts w:ascii="Arial" w:hAnsi="Arial" w:cs="Arial"/>
          <w:b/>
          <w:sz w:val="18"/>
          <w:szCs w:val="18"/>
        </w:rPr>
        <w:t xml:space="preserve">1. </w:t>
      </w:r>
      <w:r w:rsidRPr="00327301">
        <w:rPr>
          <w:rFonts w:ascii="Arial" w:hAnsi="Arial" w:cs="Arial"/>
          <w:b/>
          <w:sz w:val="18"/>
          <w:szCs w:val="18"/>
        </w:rPr>
        <w:tab/>
        <w:t>Withdrawal</w:t>
      </w:r>
    </w:p>
    <w:p w14:paraId="78408D17" w14:textId="790F73D7" w:rsidR="00CE011B" w:rsidRPr="00327301" w:rsidRDefault="00CE011B" w:rsidP="00630729">
      <w:pPr>
        <w:pStyle w:val="ListParagraph"/>
        <w:spacing w:after="0" w:line="240" w:lineRule="auto"/>
        <w:ind w:left="360"/>
        <w:contextualSpacing w:val="0"/>
        <w:rPr>
          <w:rFonts w:ascii="Arial" w:hAnsi="Arial" w:cs="Arial"/>
          <w:sz w:val="18"/>
          <w:szCs w:val="18"/>
        </w:rPr>
      </w:pPr>
      <w:r w:rsidRPr="00327301">
        <w:rPr>
          <w:rFonts w:ascii="Arial" w:hAnsi="Arial" w:cs="Arial"/>
          <w:bCs/>
          <w:sz w:val="18"/>
          <w:szCs w:val="18"/>
        </w:rPr>
        <w:t>A request to withdraw a proposed amendment shall be made to the UDO Administrator.</w:t>
      </w:r>
      <w:r w:rsidRPr="00327301">
        <w:rPr>
          <w:rFonts w:ascii="Arial" w:hAnsi="Arial" w:cs="Arial"/>
          <w:b/>
          <w:sz w:val="18"/>
          <w:szCs w:val="18"/>
        </w:rPr>
        <w:t xml:space="preserve"> </w:t>
      </w:r>
      <w:r w:rsidRPr="00327301">
        <w:rPr>
          <w:rFonts w:ascii="Arial" w:hAnsi="Arial" w:cs="Arial"/>
          <w:sz w:val="18"/>
          <w:szCs w:val="18"/>
        </w:rPr>
        <w:t xml:space="preserve">A petition can be withdrawn by the petitioner at any time prior to the day of the first publication of the public hearing notice. After that time, the City Council shall decide, on the date scheduled for the hearing, whether to allow the withdrawal. </w:t>
      </w:r>
    </w:p>
    <w:p w14:paraId="5F7195E7" w14:textId="77777777" w:rsidR="00CE011B" w:rsidRPr="00327301" w:rsidRDefault="00CE011B" w:rsidP="00630729">
      <w:pPr>
        <w:pStyle w:val="ListParagraph"/>
        <w:spacing w:after="0" w:line="240" w:lineRule="auto"/>
        <w:contextualSpacing w:val="0"/>
        <w:rPr>
          <w:rFonts w:ascii="Arial" w:hAnsi="Arial" w:cs="Arial"/>
          <w:b/>
          <w:bCs/>
          <w:sz w:val="18"/>
          <w:szCs w:val="18"/>
        </w:rPr>
      </w:pPr>
    </w:p>
    <w:p w14:paraId="2390A426" w14:textId="77777777" w:rsidR="00CE011B" w:rsidRPr="00327301" w:rsidRDefault="00CE011B" w:rsidP="00630729">
      <w:pPr>
        <w:spacing w:after="0" w:line="240" w:lineRule="auto"/>
        <w:ind w:firstLine="360"/>
        <w:rPr>
          <w:rFonts w:ascii="Arial" w:hAnsi="Arial" w:cs="Arial"/>
          <w:b/>
          <w:sz w:val="18"/>
          <w:szCs w:val="18"/>
        </w:rPr>
      </w:pPr>
      <w:bookmarkStart w:id="3" w:name="_Hlk83032514"/>
      <w:r w:rsidRPr="00327301">
        <w:rPr>
          <w:rFonts w:ascii="Arial" w:hAnsi="Arial" w:cs="Arial"/>
          <w:b/>
          <w:sz w:val="18"/>
          <w:szCs w:val="18"/>
        </w:rPr>
        <w:t xml:space="preserve">2. </w:t>
      </w:r>
      <w:r w:rsidRPr="00327301">
        <w:rPr>
          <w:rFonts w:ascii="Arial" w:hAnsi="Arial" w:cs="Arial"/>
          <w:b/>
          <w:sz w:val="18"/>
          <w:szCs w:val="18"/>
        </w:rPr>
        <w:tab/>
        <w:t>Modification</w:t>
      </w:r>
    </w:p>
    <w:p w14:paraId="7EF6087D" w14:textId="77777777" w:rsidR="00CE011B" w:rsidRPr="00327301" w:rsidRDefault="00CE011B" w:rsidP="00630729">
      <w:pPr>
        <w:spacing w:after="0" w:line="240" w:lineRule="auto"/>
        <w:ind w:firstLine="360"/>
        <w:rPr>
          <w:rFonts w:ascii="Arial" w:hAnsi="Arial" w:cs="Arial"/>
          <w:sz w:val="18"/>
          <w:szCs w:val="18"/>
        </w:rPr>
      </w:pPr>
    </w:p>
    <w:p w14:paraId="579F7D65" w14:textId="135A791E" w:rsidR="007A18C2" w:rsidRPr="00327301" w:rsidRDefault="00CE011B" w:rsidP="00630729">
      <w:pPr>
        <w:pStyle w:val="ListParagraph"/>
        <w:spacing w:after="0" w:line="240" w:lineRule="auto"/>
        <w:contextualSpacing w:val="0"/>
        <w:rPr>
          <w:rFonts w:ascii="Arial" w:hAnsi="Arial" w:cs="Arial"/>
          <w:bCs/>
          <w:sz w:val="18"/>
          <w:szCs w:val="18"/>
        </w:rPr>
      </w:pPr>
      <w:bookmarkStart w:id="4" w:name="_Hlk82950828"/>
      <w:r w:rsidRPr="00327301">
        <w:rPr>
          <w:rFonts w:ascii="Arial" w:hAnsi="Arial" w:cs="Arial"/>
          <w:b/>
          <w:sz w:val="18"/>
          <w:szCs w:val="18"/>
        </w:rPr>
        <w:t>a.</w:t>
      </w:r>
      <w:r w:rsidRPr="00327301">
        <w:rPr>
          <w:rFonts w:ascii="Arial" w:hAnsi="Arial" w:cs="Arial"/>
          <w:b/>
          <w:sz w:val="18"/>
          <w:szCs w:val="18"/>
        </w:rPr>
        <w:tab/>
      </w:r>
      <w:r w:rsidR="008E07FC" w:rsidRPr="00327301">
        <w:rPr>
          <w:rFonts w:ascii="Arial" w:hAnsi="Arial" w:cs="Arial"/>
          <w:bCs/>
          <w:sz w:val="18"/>
          <w:szCs w:val="18"/>
        </w:rPr>
        <w:t xml:space="preserve">A petitioner shall not be allowed to modify a proposed amendment after a public hearing has been scheduled unless such modification(s) are submitted to the </w:t>
      </w:r>
      <w:r w:rsidR="00193AD3" w:rsidRPr="00327301">
        <w:rPr>
          <w:rFonts w:ascii="Arial" w:hAnsi="Arial" w:cs="Arial"/>
          <w:bCs/>
          <w:sz w:val="18"/>
          <w:szCs w:val="18"/>
        </w:rPr>
        <w:t>Planning Department</w:t>
      </w:r>
      <w:r w:rsidR="008E07FC" w:rsidRPr="00327301">
        <w:rPr>
          <w:rFonts w:ascii="Arial" w:hAnsi="Arial" w:cs="Arial"/>
          <w:bCs/>
          <w:sz w:val="18"/>
          <w:szCs w:val="18"/>
        </w:rPr>
        <w:t xml:space="preserve"> no later than four weeks prior to the scheduled public hearing. No modifications </w:t>
      </w:r>
      <w:r w:rsidR="0092332D" w:rsidRPr="00327301">
        <w:rPr>
          <w:rFonts w:ascii="Arial" w:hAnsi="Arial" w:cs="Arial"/>
          <w:bCs/>
          <w:sz w:val="18"/>
          <w:szCs w:val="18"/>
        </w:rPr>
        <w:t xml:space="preserve">to the proposed text amendment </w:t>
      </w:r>
      <w:r w:rsidR="008E07FC" w:rsidRPr="00327301">
        <w:rPr>
          <w:rFonts w:ascii="Arial" w:hAnsi="Arial" w:cs="Arial"/>
          <w:bCs/>
          <w:sz w:val="18"/>
          <w:szCs w:val="18"/>
        </w:rPr>
        <w:t>shall be accepted in the intervening weeks prior to the public hearing.</w:t>
      </w:r>
      <w:r w:rsidR="0092332D" w:rsidRPr="00327301">
        <w:rPr>
          <w:rFonts w:ascii="Arial" w:hAnsi="Arial" w:cs="Arial"/>
          <w:bCs/>
          <w:sz w:val="18"/>
          <w:szCs w:val="18"/>
        </w:rPr>
        <w:t xml:space="preserve"> Also, no modifications to the </w:t>
      </w:r>
      <w:r w:rsidR="00BB2C6C" w:rsidRPr="00327301">
        <w:rPr>
          <w:rFonts w:ascii="Arial" w:hAnsi="Arial" w:cs="Arial"/>
          <w:bCs/>
          <w:sz w:val="18"/>
          <w:szCs w:val="18"/>
        </w:rPr>
        <w:t>Ordinance</w:t>
      </w:r>
      <w:r w:rsidR="0092332D" w:rsidRPr="00327301">
        <w:rPr>
          <w:rFonts w:ascii="Arial" w:hAnsi="Arial" w:cs="Arial"/>
          <w:bCs/>
          <w:sz w:val="18"/>
          <w:szCs w:val="18"/>
        </w:rPr>
        <w:t xml:space="preserve"> amendment shall be made at the public hearing; however, potential modifications proposed by the </w:t>
      </w:r>
      <w:r w:rsidR="00317615" w:rsidRPr="00327301">
        <w:rPr>
          <w:rFonts w:ascii="Arial" w:hAnsi="Arial" w:cs="Arial"/>
          <w:bCs/>
          <w:sz w:val="18"/>
          <w:szCs w:val="18"/>
        </w:rPr>
        <w:t>petitioner</w:t>
      </w:r>
      <w:r w:rsidR="0092332D" w:rsidRPr="00327301">
        <w:rPr>
          <w:rFonts w:ascii="Arial" w:hAnsi="Arial" w:cs="Arial"/>
          <w:bCs/>
          <w:sz w:val="18"/>
          <w:szCs w:val="18"/>
        </w:rPr>
        <w:t>, Planning Commission, City Council, and other interested parties may be considered by the City Council at the time of the hearing, if offered.</w:t>
      </w:r>
    </w:p>
    <w:p w14:paraId="0613C533" w14:textId="77777777" w:rsidR="007A18C2" w:rsidRPr="00327301" w:rsidRDefault="007A18C2" w:rsidP="00630729">
      <w:pPr>
        <w:pStyle w:val="ListParagraph"/>
        <w:spacing w:after="0" w:line="240" w:lineRule="auto"/>
        <w:contextualSpacing w:val="0"/>
        <w:rPr>
          <w:rFonts w:ascii="Arial" w:hAnsi="Arial" w:cs="Arial"/>
          <w:b/>
          <w:sz w:val="18"/>
          <w:szCs w:val="18"/>
        </w:rPr>
      </w:pPr>
    </w:p>
    <w:bookmarkEnd w:id="4"/>
    <w:p w14:paraId="6F99D309" w14:textId="35A6A309" w:rsidR="00CE011B" w:rsidRPr="00327301" w:rsidRDefault="00317615"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b</w:t>
      </w:r>
      <w:r w:rsidR="00CE011B" w:rsidRPr="00327301">
        <w:rPr>
          <w:rFonts w:ascii="Arial" w:hAnsi="Arial" w:cs="Arial"/>
          <w:b/>
          <w:bCs/>
          <w:sz w:val="18"/>
          <w:szCs w:val="18"/>
        </w:rPr>
        <w:t>.</w:t>
      </w:r>
      <w:r w:rsidR="00CE011B" w:rsidRPr="00327301">
        <w:rPr>
          <w:rFonts w:ascii="Arial" w:hAnsi="Arial" w:cs="Arial"/>
          <w:sz w:val="18"/>
          <w:szCs w:val="18"/>
        </w:rPr>
        <w:tab/>
        <w:t xml:space="preserve">If modification to the petition </w:t>
      </w:r>
      <w:r w:rsidRPr="00327301">
        <w:rPr>
          <w:rFonts w:ascii="Arial" w:hAnsi="Arial" w:cs="Arial"/>
          <w:sz w:val="18"/>
          <w:szCs w:val="18"/>
        </w:rPr>
        <w:t>is</w:t>
      </w:r>
      <w:r w:rsidR="00CE011B" w:rsidRPr="00327301">
        <w:rPr>
          <w:rFonts w:ascii="Arial" w:hAnsi="Arial" w:cs="Arial"/>
          <w:sz w:val="18"/>
          <w:szCs w:val="18"/>
        </w:rPr>
        <w:t xml:space="preserve"> proposed by the petitioner after the public hearing, </w:t>
      </w:r>
      <w:r w:rsidRPr="00327301">
        <w:rPr>
          <w:rFonts w:ascii="Arial" w:hAnsi="Arial" w:cs="Arial"/>
          <w:sz w:val="18"/>
          <w:szCs w:val="18"/>
        </w:rPr>
        <w:t xml:space="preserve">and before the Planning Commission recommendation, the Planning Commission </w:t>
      </w:r>
      <w:r w:rsidR="00CE011B" w:rsidRPr="00327301">
        <w:rPr>
          <w:rFonts w:ascii="Arial" w:hAnsi="Arial" w:cs="Arial"/>
          <w:sz w:val="18"/>
          <w:szCs w:val="18"/>
        </w:rPr>
        <w:t>shall evaluate whether a modification is substantial enough to recommend another public hearing</w:t>
      </w:r>
      <w:r w:rsidRPr="00327301">
        <w:rPr>
          <w:rFonts w:ascii="Arial" w:hAnsi="Arial" w:cs="Arial"/>
          <w:sz w:val="18"/>
          <w:szCs w:val="18"/>
        </w:rPr>
        <w:t xml:space="preserve"> and make a recommendation to the City Council</w:t>
      </w:r>
      <w:r w:rsidR="00627F00" w:rsidRPr="00327301">
        <w:rPr>
          <w:rFonts w:ascii="Arial" w:hAnsi="Arial" w:cs="Arial"/>
          <w:sz w:val="18"/>
          <w:szCs w:val="18"/>
        </w:rPr>
        <w:t>.</w:t>
      </w:r>
    </w:p>
    <w:p w14:paraId="6EE2F6F2" w14:textId="77777777" w:rsidR="00CE011B" w:rsidRPr="00327301" w:rsidRDefault="00CE011B" w:rsidP="00630729">
      <w:pPr>
        <w:pStyle w:val="ListParagraph"/>
        <w:spacing w:after="0" w:line="240" w:lineRule="auto"/>
        <w:contextualSpacing w:val="0"/>
        <w:rPr>
          <w:rFonts w:ascii="Arial" w:hAnsi="Arial" w:cs="Arial"/>
          <w:sz w:val="18"/>
          <w:szCs w:val="18"/>
        </w:rPr>
      </w:pPr>
    </w:p>
    <w:p w14:paraId="1428845F" w14:textId="158861DF" w:rsidR="00CE011B" w:rsidRPr="00327301" w:rsidRDefault="00CE011B"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c</w:t>
      </w:r>
      <w:r w:rsidRPr="00327301">
        <w:rPr>
          <w:rFonts w:ascii="Arial" w:hAnsi="Arial" w:cs="Arial"/>
          <w:sz w:val="18"/>
          <w:szCs w:val="18"/>
        </w:rPr>
        <w:t>.</w:t>
      </w:r>
      <w:r w:rsidRPr="00327301">
        <w:rPr>
          <w:rFonts w:ascii="Arial" w:hAnsi="Arial" w:cs="Arial"/>
          <w:sz w:val="18"/>
          <w:szCs w:val="18"/>
        </w:rPr>
        <w:tab/>
        <w:t xml:space="preserve">If the Planning Commission does not recommend another public hearing of a modified petition, it may defer action on the petition to a set date </w:t>
      </w:r>
      <w:proofErr w:type="gramStart"/>
      <w:r w:rsidRPr="00327301">
        <w:rPr>
          <w:rFonts w:ascii="Arial" w:hAnsi="Arial" w:cs="Arial"/>
          <w:sz w:val="18"/>
          <w:szCs w:val="18"/>
        </w:rPr>
        <w:t>in order for</w:t>
      </w:r>
      <w:proofErr w:type="gramEnd"/>
      <w:r w:rsidRPr="00327301">
        <w:rPr>
          <w:rFonts w:ascii="Arial" w:hAnsi="Arial" w:cs="Arial"/>
          <w:sz w:val="18"/>
          <w:szCs w:val="18"/>
        </w:rPr>
        <w:t xml:space="preserve"> staff and other interested parties to have the opportunity to review and comment on the amendment to the petition. </w:t>
      </w:r>
    </w:p>
    <w:p w14:paraId="716AFE0F" w14:textId="77777777" w:rsidR="00CE011B" w:rsidRPr="00327301" w:rsidRDefault="00CE011B" w:rsidP="00630729">
      <w:pPr>
        <w:pStyle w:val="ListParagraph"/>
        <w:spacing w:after="0" w:line="240" w:lineRule="auto"/>
        <w:contextualSpacing w:val="0"/>
        <w:rPr>
          <w:rFonts w:ascii="Arial" w:hAnsi="Arial" w:cs="Arial"/>
          <w:b/>
          <w:bCs/>
          <w:sz w:val="18"/>
          <w:szCs w:val="18"/>
        </w:rPr>
      </w:pPr>
    </w:p>
    <w:p w14:paraId="30A18594" w14:textId="3082A22F" w:rsidR="00CE011B" w:rsidRPr="00327301" w:rsidRDefault="00CE011B" w:rsidP="00630729">
      <w:pPr>
        <w:pStyle w:val="ListParagraph"/>
        <w:spacing w:after="0" w:line="240" w:lineRule="auto"/>
        <w:contextualSpacing w:val="0"/>
        <w:rPr>
          <w:rFonts w:ascii="Arial" w:hAnsi="Arial" w:cs="Arial"/>
          <w:b/>
          <w:bCs/>
          <w:sz w:val="18"/>
          <w:szCs w:val="18"/>
        </w:rPr>
      </w:pPr>
      <w:r w:rsidRPr="00327301">
        <w:rPr>
          <w:rFonts w:ascii="Arial" w:hAnsi="Arial" w:cs="Arial"/>
          <w:b/>
          <w:bCs/>
          <w:sz w:val="18"/>
          <w:szCs w:val="18"/>
        </w:rPr>
        <w:t>d.</w:t>
      </w:r>
      <w:r w:rsidRPr="00327301">
        <w:rPr>
          <w:rFonts w:ascii="Arial" w:hAnsi="Arial" w:cs="Arial"/>
          <w:sz w:val="18"/>
          <w:szCs w:val="18"/>
        </w:rPr>
        <w:tab/>
        <w:t>If the Planning Commission</w:t>
      </w:r>
      <w:r w:rsidR="009D6192" w:rsidRPr="00327301">
        <w:rPr>
          <w:rFonts w:ascii="Arial" w:hAnsi="Arial" w:cs="Arial"/>
          <w:sz w:val="18"/>
          <w:szCs w:val="18"/>
        </w:rPr>
        <w:t xml:space="preserve"> </w:t>
      </w:r>
      <w:r w:rsidRPr="00327301">
        <w:rPr>
          <w:rFonts w:ascii="Arial" w:hAnsi="Arial" w:cs="Arial"/>
          <w:sz w:val="18"/>
          <w:szCs w:val="18"/>
        </w:rPr>
        <w:t>recommends that the modified petition move forward without recommending a deferral or new public hearing, the Planning Commission shall consider the revised petition and forward its recommendation to the City Council.</w:t>
      </w:r>
    </w:p>
    <w:p w14:paraId="3F8E499F" w14:textId="77777777" w:rsidR="00CE011B" w:rsidRPr="00327301" w:rsidRDefault="00CE011B" w:rsidP="00630729">
      <w:pPr>
        <w:pStyle w:val="ListParagraph"/>
        <w:spacing w:after="0" w:line="240" w:lineRule="auto"/>
        <w:contextualSpacing w:val="0"/>
        <w:rPr>
          <w:rFonts w:ascii="Arial" w:hAnsi="Arial" w:cs="Arial"/>
          <w:sz w:val="18"/>
          <w:szCs w:val="18"/>
        </w:rPr>
      </w:pPr>
    </w:p>
    <w:p w14:paraId="07689AC1" w14:textId="2460B5BD" w:rsidR="00317615" w:rsidRPr="00327301" w:rsidRDefault="00CE011B"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e.</w:t>
      </w:r>
      <w:r w:rsidRPr="00327301">
        <w:rPr>
          <w:rFonts w:ascii="Arial" w:hAnsi="Arial" w:cs="Arial"/>
          <w:sz w:val="18"/>
          <w:szCs w:val="18"/>
        </w:rPr>
        <w:tab/>
        <w:t xml:space="preserve">If </w:t>
      </w:r>
      <w:r w:rsidR="00317615" w:rsidRPr="00327301">
        <w:rPr>
          <w:rFonts w:ascii="Arial" w:hAnsi="Arial" w:cs="Arial"/>
          <w:sz w:val="18"/>
          <w:szCs w:val="18"/>
        </w:rPr>
        <w:t>a modification to the petition is proposed by the petitioner after the public hearing and the Planning Commission recommendation, the Planning staff shall evaluate whether the modification is substantial enough to recommend another public hearing and make a recommendation to the City Council.</w:t>
      </w:r>
    </w:p>
    <w:p w14:paraId="197DEAB5" w14:textId="77777777" w:rsidR="00317615" w:rsidRPr="00327301" w:rsidRDefault="00317615" w:rsidP="00630729">
      <w:pPr>
        <w:pStyle w:val="ListParagraph"/>
        <w:spacing w:after="0" w:line="240" w:lineRule="auto"/>
        <w:contextualSpacing w:val="0"/>
        <w:rPr>
          <w:rFonts w:ascii="Arial" w:hAnsi="Arial" w:cs="Arial"/>
          <w:sz w:val="18"/>
          <w:szCs w:val="18"/>
        </w:rPr>
      </w:pPr>
    </w:p>
    <w:p w14:paraId="50AB1DD8" w14:textId="4ECBCD12" w:rsidR="00CE011B" w:rsidRPr="00327301" w:rsidRDefault="00317615"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f.</w:t>
      </w:r>
      <w:r w:rsidRPr="00327301">
        <w:rPr>
          <w:rFonts w:ascii="Arial" w:hAnsi="Arial" w:cs="Arial"/>
          <w:sz w:val="18"/>
          <w:szCs w:val="18"/>
        </w:rPr>
        <w:tab/>
        <w:t xml:space="preserve">If </w:t>
      </w:r>
      <w:r w:rsidR="00CE011B" w:rsidRPr="00327301">
        <w:rPr>
          <w:rFonts w:ascii="Arial" w:hAnsi="Arial" w:cs="Arial"/>
          <w:sz w:val="18"/>
          <w:szCs w:val="18"/>
        </w:rPr>
        <w:t>the Planning Commission</w:t>
      </w:r>
      <w:r w:rsidR="009D6192" w:rsidRPr="00327301">
        <w:rPr>
          <w:rFonts w:ascii="Arial" w:hAnsi="Arial" w:cs="Arial"/>
          <w:sz w:val="18"/>
          <w:szCs w:val="18"/>
        </w:rPr>
        <w:t xml:space="preserve"> </w:t>
      </w:r>
      <w:r w:rsidRPr="00327301">
        <w:rPr>
          <w:rFonts w:ascii="Arial" w:hAnsi="Arial" w:cs="Arial"/>
          <w:sz w:val="18"/>
          <w:szCs w:val="18"/>
        </w:rPr>
        <w:t xml:space="preserve">or Planning staff recommends a </w:t>
      </w:r>
      <w:r w:rsidR="00CE011B" w:rsidRPr="00327301">
        <w:rPr>
          <w:rFonts w:ascii="Arial" w:hAnsi="Arial" w:cs="Arial"/>
          <w:sz w:val="18"/>
          <w:szCs w:val="18"/>
        </w:rPr>
        <w:t xml:space="preserve">new public hearing for a modified petition, this recommendation shall be provided to the City Council at the next scheduled </w:t>
      </w:r>
      <w:r w:rsidRPr="00327301">
        <w:rPr>
          <w:rFonts w:ascii="Arial" w:hAnsi="Arial" w:cs="Arial"/>
          <w:sz w:val="18"/>
          <w:szCs w:val="18"/>
        </w:rPr>
        <w:t xml:space="preserve">City </w:t>
      </w:r>
      <w:r w:rsidR="00CE011B" w:rsidRPr="00327301">
        <w:rPr>
          <w:rFonts w:ascii="Arial" w:hAnsi="Arial" w:cs="Arial"/>
          <w:sz w:val="18"/>
          <w:szCs w:val="18"/>
        </w:rPr>
        <w:t xml:space="preserve">Council meeting for rezoning hearings and decisions. </w:t>
      </w:r>
    </w:p>
    <w:p w14:paraId="4FA4D371" w14:textId="77777777" w:rsidR="00CE011B" w:rsidRPr="00327301" w:rsidRDefault="00CE011B" w:rsidP="00630729">
      <w:pPr>
        <w:pStyle w:val="ListParagraph"/>
        <w:spacing w:after="0" w:line="240" w:lineRule="auto"/>
        <w:contextualSpacing w:val="0"/>
        <w:rPr>
          <w:rFonts w:ascii="Arial" w:hAnsi="Arial" w:cs="Arial"/>
          <w:sz w:val="18"/>
          <w:szCs w:val="18"/>
        </w:rPr>
      </w:pPr>
    </w:p>
    <w:p w14:paraId="01506614" w14:textId="46F426EC" w:rsidR="00CE011B" w:rsidRPr="00327301" w:rsidRDefault="00214F3D"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g</w:t>
      </w:r>
      <w:r w:rsidR="00CE011B" w:rsidRPr="00327301">
        <w:rPr>
          <w:rFonts w:ascii="Arial" w:hAnsi="Arial" w:cs="Arial"/>
          <w:b/>
          <w:bCs/>
          <w:sz w:val="18"/>
          <w:szCs w:val="18"/>
        </w:rPr>
        <w:t>.</w:t>
      </w:r>
      <w:r w:rsidR="00CE011B" w:rsidRPr="00327301">
        <w:rPr>
          <w:rFonts w:ascii="Arial" w:hAnsi="Arial" w:cs="Arial"/>
          <w:sz w:val="18"/>
          <w:szCs w:val="18"/>
        </w:rPr>
        <w:t xml:space="preserve"> </w:t>
      </w:r>
      <w:r w:rsidR="00CE011B" w:rsidRPr="00327301">
        <w:rPr>
          <w:rFonts w:ascii="Arial" w:hAnsi="Arial" w:cs="Arial"/>
          <w:sz w:val="18"/>
          <w:szCs w:val="18"/>
        </w:rPr>
        <w:tab/>
        <w:t>Even if the Planning Commission</w:t>
      </w:r>
      <w:r w:rsidR="009D6192" w:rsidRPr="00327301">
        <w:rPr>
          <w:rFonts w:ascii="Arial" w:hAnsi="Arial" w:cs="Arial"/>
          <w:sz w:val="18"/>
          <w:szCs w:val="18"/>
        </w:rPr>
        <w:t xml:space="preserve"> </w:t>
      </w:r>
      <w:r w:rsidR="00317615" w:rsidRPr="00327301">
        <w:rPr>
          <w:rFonts w:ascii="Arial" w:hAnsi="Arial" w:cs="Arial"/>
          <w:sz w:val="18"/>
          <w:szCs w:val="18"/>
        </w:rPr>
        <w:t xml:space="preserve">or Planning staff </w:t>
      </w:r>
      <w:r w:rsidR="00CE011B" w:rsidRPr="00327301">
        <w:rPr>
          <w:rFonts w:ascii="Arial" w:hAnsi="Arial" w:cs="Arial"/>
          <w:sz w:val="18"/>
          <w:szCs w:val="18"/>
        </w:rPr>
        <w:t xml:space="preserve">does not recommend a new public hearing, </w:t>
      </w:r>
      <w:r w:rsidR="009D6192" w:rsidRPr="00327301">
        <w:rPr>
          <w:rFonts w:ascii="Arial" w:hAnsi="Arial" w:cs="Arial"/>
          <w:sz w:val="18"/>
          <w:szCs w:val="18"/>
        </w:rPr>
        <w:t xml:space="preserve">the </w:t>
      </w:r>
      <w:r w:rsidR="00CE011B" w:rsidRPr="00327301">
        <w:rPr>
          <w:rFonts w:ascii="Arial" w:hAnsi="Arial" w:cs="Arial"/>
          <w:sz w:val="18"/>
          <w:szCs w:val="18"/>
        </w:rPr>
        <w:t xml:space="preserve">City Council may, at its discretion, schedule the modified petition for a new public hearing, preceded by the notice required in </w:t>
      </w:r>
      <w:r w:rsidR="00317615" w:rsidRPr="00327301">
        <w:rPr>
          <w:rFonts w:ascii="Arial" w:hAnsi="Arial" w:cs="Arial"/>
          <w:sz w:val="18"/>
          <w:szCs w:val="18"/>
        </w:rPr>
        <w:t>S</w:t>
      </w:r>
      <w:r w:rsidR="00CE011B" w:rsidRPr="00327301">
        <w:rPr>
          <w:rFonts w:ascii="Arial" w:hAnsi="Arial" w:cs="Arial"/>
          <w:sz w:val="18"/>
          <w:szCs w:val="18"/>
        </w:rPr>
        <w:t>ection</w:t>
      </w:r>
      <w:r w:rsidR="00317615" w:rsidRPr="00327301">
        <w:rPr>
          <w:rFonts w:ascii="Arial" w:hAnsi="Arial" w:cs="Arial"/>
          <w:sz w:val="18"/>
          <w:szCs w:val="18"/>
        </w:rPr>
        <w:t xml:space="preserve"> </w:t>
      </w:r>
      <w:r w:rsidR="00AC54EF" w:rsidRPr="00327301">
        <w:rPr>
          <w:rFonts w:ascii="Arial" w:hAnsi="Arial" w:cs="Arial"/>
          <w:sz w:val="18"/>
          <w:szCs w:val="18"/>
        </w:rPr>
        <w:t>37</w:t>
      </w:r>
      <w:r w:rsidR="00317615" w:rsidRPr="00327301">
        <w:rPr>
          <w:rFonts w:ascii="Arial" w:hAnsi="Arial" w:cs="Arial"/>
          <w:sz w:val="18"/>
          <w:szCs w:val="18"/>
        </w:rPr>
        <w:t>.2.</w:t>
      </w:r>
      <w:r w:rsidR="00C849EC" w:rsidRPr="00327301">
        <w:rPr>
          <w:rFonts w:ascii="Arial" w:hAnsi="Arial" w:cs="Arial"/>
          <w:sz w:val="18"/>
          <w:szCs w:val="18"/>
        </w:rPr>
        <w:t>I</w:t>
      </w:r>
      <w:r w:rsidR="00CE011B" w:rsidRPr="00327301">
        <w:rPr>
          <w:rFonts w:ascii="Arial" w:hAnsi="Arial" w:cs="Arial"/>
          <w:sz w:val="18"/>
          <w:szCs w:val="18"/>
        </w:rPr>
        <w:t xml:space="preserve">. </w:t>
      </w:r>
    </w:p>
    <w:p w14:paraId="41AB8B37" w14:textId="3CCEA193" w:rsidR="00CE011B" w:rsidRPr="00327301" w:rsidRDefault="00CE011B" w:rsidP="00630729">
      <w:pPr>
        <w:pStyle w:val="ListParagraph"/>
        <w:spacing w:after="0" w:line="240" w:lineRule="auto"/>
        <w:contextualSpacing w:val="0"/>
        <w:rPr>
          <w:rFonts w:ascii="Arial" w:hAnsi="Arial" w:cs="Arial"/>
          <w:sz w:val="18"/>
          <w:szCs w:val="18"/>
        </w:rPr>
      </w:pPr>
      <w:r w:rsidRPr="00327301" w:rsidDel="002B3E5A">
        <w:rPr>
          <w:rStyle w:val="CommentReference"/>
          <w:rFonts w:ascii="Arial" w:hAnsi="Arial" w:cs="Arial"/>
          <w:sz w:val="18"/>
          <w:szCs w:val="18"/>
        </w:rPr>
        <w:t xml:space="preserve"> </w:t>
      </w:r>
    </w:p>
    <w:p w14:paraId="6D088BFC" w14:textId="4A9AD095" w:rsidR="00CE011B" w:rsidRPr="00327301" w:rsidRDefault="00214F3D" w:rsidP="00630729">
      <w:pPr>
        <w:pStyle w:val="ListParagraph"/>
        <w:spacing w:after="0" w:line="240" w:lineRule="auto"/>
        <w:contextualSpacing w:val="0"/>
        <w:rPr>
          <w:rFonts w:ascii="Arial" w:hAnsi="Arial" w:cs="Arial"/>
          <w:b/>
          <w:bCs/>
          <w:sz w:val="18"/>
          <w:szCs w:val="18"/>
        </w:rPr>
      </w:pPr>
      <w:r w:rsidRPr="00327301">
        <w:rPr>
          <w:rFonts w:ascii="Arial" w:hAnsi="Arial" w:cs="Arial"/>
          <w:b/>
          <w:bCs/>
          <w:sz w:val="18"/>
          <w:szCs w:val="18"/>
        </w:rPr>
        <w:t>h</w:t>
      </w:r>
      <w:r w:rsidR="00CE011B" w:rsidRPr="00327301">
        <w:rPr>
          <w:rFonts w:ascii="Arial" w:hAnsi="Arial" w:cs="Arial"/>
          <w:b/>
          <w:bCs/>
          <w:sz w:val="18"/>
          <w:szCs w:val="18"/>
        </w:rPr>
        <w:t>.</w:t>
      </w:r>
      <w:r w:rsidR="00CE011B" w:rsidRPr="00327301">
        <w:rPr>
          <w:rFonts w:ascii="Arial" w:hAnsi="Arial" w:cs="Arial"/>
          <w:sz w:val="18"/>
          <w:szCs w:val="18"/>
        </w:rPr>
        <w:tab/>
        <w:t xml:space="preserve"> </w:t>
      </w:r>
      <w:bookmarkStart w:id="5" w:name="_Hlk82972646"/>
      <w:r w:rsidR="00CE011B" w:rsidRPr="00327301">
        <w:rPr>
          <w:rFonts w:ascii="Arial" w:hAnsi="Arial" w:cs="Arial"/>
          <w:sz w:val="18"/>
          <w:szCs w:val="18"/>
        </w:rPr>
        <w:t xml:space="preserve">If the petitioner wishes to modify the proposed </w:t>
      </w:r>
      <w:r w:rsidR="00BB2C6C" w:rsidRPr="00327301">
        <w:rPr>
          <w:rFonts w:ascii="Arial" w:hAnsi="Arial" w:cs="Arial"/>
          <w:sz w:val="18"/>
          <w:szCs w:val="18"/>
        </w:rPr>
        <w:t>Ordinance</w:t>
      </w:r>
      <w:r w:rsidR="009D6192" w:rsidRPr="00327301">
        <w:rPr>
          <w:rFonts w:ascii="Arial" w:hAnsi="Arial" w:cs="Arial"/>
          <w:sz w:val="18"/>
          <w:szCs w:val="18"/>
        </w:rPr>
        <w:t xml:space="preserve"> </w:t>
      </w:r>
      <w:r w:rsidR="00CE011B" w:rsidRPr="00327301">
        <w:rPr>
          <w:rFonts w:ascii="Arial" w:hAnsi="Arial" w:cs="Arial"/>
          <w:sz w:val="18"/>
          <w:szCs w:val="18"/>
        </w:rPr>
        <w:t>amendment after the Planning Commission</w:t>
      </w:r>
      <w:r w:rsidR="009A3D78" w:rsidRPr="00327301">
        <w:rPr>
          <w:rFonts w:ascii="Arial" w:hAnsi="Arial" w:cs="Arial"/>
          <w:sz w:val="18"/>
          <w:szCs w:val="18"/>
        </w:rPr>
        <w:t xml:space="preserve"> </w:t>
      </w:r>
      <w:r w:rsidR="00CE011B" w:rsidRPr="00327301">
        <w:rPr>
          <w:rFonts w:ascii="Arial" w:hAnsi="Arial" w:cs="Arial"/>
          <w:sz w:val="18"/>
          <w:szCs w:val="18"/>
        </w:rPr>
        <w:t xml:space="preserve">recommendation and prior to a vote by the City Council, </w:t>
      </w:r>
      <w:r w:rsidR="00B97609" w:rsidRPr="00327301">
        <w:rPr>
          <w:rFonts w:ascii="Arial" w:hAnsi="Arial" w:cs="Arial"/>
          <w:sz w:val="18"/>
          <w:szCs w:val="18"/>
        </w:rPr>
        <w:t xml:space="preserve">then prior to the time of the vote, </w:t>
      </w:r>
      <w:r w:rsidR="00CE011B" w:rsidRPr="00327301">
        <w:rPr>
          <w:rFonts w:ascii="Arial" w:hAnsi="Arial" w:cs="Arial"/>
          <w:sz w:val="18"/>
          <w:szCs w:val="18"/>
        </w:rPr>
        <w:t xml:space="preserve">the City Council shall refer the modified </w:t>
      </w:r>
      <w:r w:rsidR="00B97609" w:rsidRPr="00327301">
        <w:rPr>
          <w:rFonts w:ascii="Arial" w:hAnsi="Arial" w:cs="Arial"/>
          <w:sz w:val="18"/>
          <w:szCs w:val="18"/>
        </w:rPr>
        <w:t xml:space="preserve">petition </w:t>
      </w:r>
      <w:r w:rsidR="00CE011B" w:rsidRPr="00327301">
        <w:rPr>
          <w:rFonts w:ascii="Arial" w:hAnsi="Arial" w:cs="Arial"/>
          <w:sz w:val="18"/>
          <w:szCs w:val="18"/>
        </w:rPr>
        <w:t>to the Planning Commission</w:t>
      </w:r>
      <w:r w:rsidR="00CC5AAC" w:rsidRPr="00327301">
        <w:rPr>
          <w:rFonts w:ascii="Arial" w:hAnsi="Arial" w:cs="Arial"/>
          <w:sz w:val="18"/>
          <w:szCs w:val="18"/>
        </w:rPr>
        <w:t xml:space="preserve"> </w:t>
      </w:r>
      <w:r w:rsidR="00CE011B" w:rsidRPr="00327301">
        <w:rPr>
          <w:rFonts w:ascii="Arial" w:hAnsi="Arial" w:cs="Arial"/>
          <w:sz w:val="18"/>
          <w:szCs w:val="18"/>
        </w:rPr>
        <w:t>for a new review and a potential</w:t>
      </w:r>
      <w:r w:rsidR="009D6192" w:rsidRPr="00327301">
        <w:rPr>
          <w:rFonts w:ascii="Arial" w:hAnsi="Arial" w:cs="Arial"/>
          <w:sz w:val="18"/>
          <w:szCs w:val="18"/>
        </w:rPr>
        <w:t>ly</w:t>
      </w:r>
      <w:r w:rsidR="00CE011B" w:rsidRPr="00327301">
        <w:rPr>
          <w:rFonts w:ascii="Arial" w:hAnsi="Arial" w:cs="Arial"/>
          <w:sz w:val="18"/>
          <w:szCs w:val="18"/>
        </w:rPr>
        <w:t xml:space="preserve"> updated recommendation unless the City Council, by a three-fourths vote of all members present, except members properly excused from voting, determines that the nature of the modification is such that the Planning Commission review and potential updated recommendation is not necessary.</w:t>
      </w:r>
    </w:p>
    <w:bookmarkEnd w:id="5"/>
    <w:p w14:paraId="781341E0" w14:textId="77777777" w:rsidR="00CA549C" w:rsidRPr="00327301" w:rsidRDefault="00CA549C" w:rsidP="00630729">
      <w:pPr>
        <w:spacing w:after="0" w:line="240" w:lineRule="auto"/>
        <w:rPr>
          <w:rFonts w:ascii="Arial" w:hAnsi="Arial" w:cs="Arial"/>
          <w:b/>
          <w:sz w:val="18"/>
          <w:szCs w:val="18"/>
        </w:rPr>
      </w:pPr>
    </w:p>
    <w:p w14:paraId="1DD3B23D" w14:textId="628BB932" w:rsidR="00016915" w:rsidRPr="00327301" w:rsidRDefault="00C849EC" w:rsidP="00630729">
      <w:pPr>
        <w:spacing w:after="0" w:line="240" w:lineRule="auto"/>
        <w:rPr>
          <w:rFonts w:ascii="Arial" w:hAnsi="Arial" w:cs="Arial"/>
          <w:b/>
          <w:bCs/>
          <w:sz w:val="18"/>
          <w:szCs w:val="18"/>
        </w:rPr>
      </w:pPr>
      <w:r w:rsidRPr="00327301">
        <w:rPr>
          <w:rFonts w:ascii="Arial" w:hAnsi="Arial" w:cs="Arial"/>
          <w:b/>
          <w:bCs/>
          <w:sz w:val="18"/>
          <w:szCs w:val="18"/>
        </w:rPr>
        <w:t>K</w:t>
      </w:r>
      <w:r w:rsidR="5785E7E2" w:rsidRPr="00327301">
        <w:rPr>
          <w:rFonts w:ascii="Arial" w:hAnsi="Arial" w:cs="Arial"/>
          <w:b/>
          <w:bCs/>
          <w:sz w:val="18"/>
          <w:szCs w:val="18"/>
        </w:rPr>
        <w:t>.</w:t>
      </w:r>
      <w:r w:rsidR="00937D91" w:rsidRPr="00327301">
        <w:rPr>
          <w:rFonts w:ascii="Arial" w:hAnsi="Arial" w:cs="Arial"/>
          <w:sz w:val="18"/>
          <w:szCs w:val="18"/>
        </w:rPr>
        <w:tab/>
      </w:r>
      <w:r w:rsidR="5785E7E2" w:rsidRPr="00327301">
        <w:rPr>
          <w:rFonts w:ascii="Arial" w:hAnsi="Arial" w:cs="Arial"/>
          <w:b/>
          <w:bCs/>
          <w:sz w:val="18"/>
          <w:szCs w:val="18"/>
        </w:rPr>
        <w:t xml:space="preserve">Expiration of </w:t>
      </w:r>
      <w:r w:rsidR="00C33F02" w:rsidRPr="00327301">
        <w:rPr>
          <w:rFonts w:ascii="Arial" w:hAnsi="Arial" w:cs="Arial"/>
          <w:b/>
          <w:bCs/>
          <w:sz w:val="18"/>
          <w:szCs w:val="18"/>
        </w:rPr>
        <w:t>Ordinance</w:t>
      </w:r>
      <w:r w:rsidR="0057689F" w:rsidRPr="00327301">
        <w:rPr>
          <w:rFonts w:ascii="Arial" w:hAnsi="Arial" w:cs="Arial"/>
          <w:b/>
          <w:bCs/>
          <w:sz w:val="18"/>
          <w:szCs w:val="18"/>
        </w:rPr>
        <w:t xml:space="preserve"> </w:t>
      </w:r>
      <w:r w:rsidR="33482AAB" w:rsidRPr="00327301">
        <w:rPr>
          <w:rFonts w:ascii="Arial" w:hAnsi="Arial" w:cs="Arial"/>
          <w:b/>
          <w:bCs/>
          <w:sz w:val="18"/>
          <w:szCs w:val="18"/>
        </w:rPr>
        <w:t>Amendment</w:t>
      </w:r>
      <w:r w:rsidR="5785E7E2" w:rsidRPr="00327301">
        <w:rPr>
          <w:rFonts w:ascii="Arial" w:hAnsi="Arial" w:cs="Arial"/>
          <w:b/>
          <w:bCs/>
          <w:sz w:val="18"/>
          <w:szCs w:val="18"/>
        </w:rPr>
        <w:t xml:space="preserve"> </w:t>
      </w:r>
      <w:r w:rsidR="00CE011B" w:rsidRPr="00327301">
        <w:rPr>
          <w:rFonts w:ascii="Arial" w:hAnsi="Arial" w:cs="Arial"/>
          <w:b/>
          <w:bCs/>
          <w:sz w:val="18"/>
          <w:szCs w:val="18"/>
        </w:rPr>
        <w:t>Petitions</w:t>
      </w:r>
    </w:p>
    <w:bookmarkEnd w:id="3"/>
    <w:p w14:paraId="2645A0BC" w14:textId="3FE417D5" w:rsidR="00CE011B" w:rsidRPr="00327301" w:rsidRDefault="00CE011B" w:rsidP="00630729">
      <w:pPr>
        <w:spacing w:after="0" w:line="240" w:lineRule="auto"/>
        <w:rPr>
          <w:rFonts w:ascii="Arial" w:hAnsi="Arial" w:cs="Arial"/>
          <w:sz w:val="18"/>
          <w:szCs w:val="18"/>
        </w:rPr>
      </w:pPr>
      <w:r w:rsidRPr="00327301">
        <w:rPr>
          <w:rFonts w:ascii="Arial" w:hAnsi="Arial" w:cs="Arial"/>
          <w:sz w:val="18"/>
          <w:szCs w:val="18"/>
        </w:rPr>
        <w:t xml:space="preserve">If a decision on a proposed </w:t>
      </w:r>
      <w:r w:rsidR="00BB2C6C" w:rsidRPr="00327301">
        <w:rPr>
          <w:rFonts w:ascii="Arial" w:hAnsi="Arial" w:cs="Arial"/>
          <w:sz w:val="18"/>
          <w:szCs w:val="18"/>
        </w:rPr>
        <w:t>Ordinance</w:t>
      </w:r>
      <w:r w:rsidRPr="00327301">
        <w:rPr>
          <w:rFonts w:ascii="Arial" w:hAnsi="Arial" w:cs="Arial"/>
          <w:sz w:val="18"/>
          <w:szCs w:val="18"/>
        </w:rPr>
        <w:t xml:space="preserve"> amendment has not been reached within two years from the submittal date of the petition, the petition shall become null and void. </w:t>
      </w:r>
    </w:p>
    <w:p w14:paraId="0E6AB22D" w14:textId="77777777" w:rsidR="00D621B9" w:rsidRPr="00327301" w:rsidRDefault="00D621B9" w:rsidP="00630729">
      <w:pPr>
        <w:spacing w:after="0" w:line="240" w:lineRule="auto"/>
        <w:rPr>
          <w:rFonts w:ascii="Arial" w:hAnsi="Arial" w:cs="Arial"/>
          <w:bCs/>
          <w:color w:val="CC00FF"/>
          <w:sz w:val="18"/>
          <w:szCs w:val="18"/>
        </w:rPr>
      </w:pPr>
    </w:p>
    <w:p w14:paraId="6B335BE1" w14:textId="0A260349" w:rsidR="003849E7" w:rsidRPr="00327301" w:rsidRDefault="003D5344" w:rsidP="00630729">
      <w:pPr>
        <w:shd w:val="clear" w:color="auto" w:fill="DEEAF6" w:themeFill="accent5" w:themeFillTint="33"/>
        <w:spacing w:after="0" w:line="240" w:lineRule="auto"/>
        <w:ind w:left="2430" w:hanging="2430"/>
        <w:rPr>
          <w:rFonts w:ascii="Arial" w:hAnsi="Arial" w:cs="Arial"/>
          <w:b/>
          <w:sz w:val="18"/>
          <w:szCs w:val="18"/>
        </w:rPr>
      </w:pPr>
      <w:r w:rsidRPr="00327301">
        <w:rPr>
          <w:rFonts w:ascii="Arial" w:hAnsi="Arial" w:cs="Arial"/>
          <w:b/>
          <w:sz w:val="18"/>
          <w:szCs w:val="18"/>
        </w:rPr>
        <w:t>3</w:t>
      </w:r>
      <w:r w:rsidR="00AC54EF" w:rsidRPr="00327301">
        <w:rPr>
          <w:rFonts w:ascii="Arial" w:hAnsi="Arial" w:cs="Arial"/>
          <w:b/>
          <w:sz w:val="18"/>
          <w:szCs w:val="18"/>
        </w:rPr>
        <w:t>7</w:t>
      </w:r>
      <w:r w:rsidRPr="00327301">
        <w:rPr>
          <w:rFonts w:ascii="Arial" w:hAnsi="Arial" w:cs="Arial"/>
          <w:b/>
          <w:sz w:val="18"/>
          <w:szCs w:val="18"/>
        </w:rPr>
        <w:t>.2</w:t>
      </w:r>
      <w:r w:rsidR="00BB2C6C" w:rsidRPr="00327301">
        <w:rPr>
          <w:rFonts w:ascii="Arial" w:hAnsi="Arial" w:cs="Arial"/>
          <w:b/>
          <w:sz w:val="18"/>
          <w:szCs w:val="18"/>
        </w:rPr>
        <w:t xml:space="preserve">   </w:t>
      </w:r>
      <w:r w:rsidRPr="00327301">
        <w:rPr>
          <w:rFonts w:ascii="Arial" w:hAnsi="Arial" w:cs="Arial"/>
          <w:b/>
          <w:sz w:val="18"/>
          <w:szCs w:val="18"/>
        </w:rPr>
        <w:t xml:space="preserve">ZONING MAP AMENDMENTS </w:t>
      </w:r>
    </w:p>
    <w:p w14:paraId="7F1C3BE3" w14:textId="77777777" w:rsidR="003D5344" w:rsidRPr="00327301" w:rsidRDefault="003D5344" w:rsidP="00630729">
      <w:pPr>
        <w:spacing w:after="0" w:line="240" w:lineRule="auto"/>
        <w:rPr>
          <w:rFonts w:ascii="Arial" w:hAnsi="Arial" w:cs="Arial"/>
          <w:b/>
          <w:sz w:val="18"/>
          <w:szCs w:val="18"/>
        </w:rPr>
      </w:pPr>
    </w:p>
    <w:p w14:paraId="6256BA02" w14:textId="15C8DB8F" w:rsidR="003849E7" w:rsidRPr="00327301" w:rsidRDefault="07F22883" w:rsidP="00630729">
      <w:pPr>
        <w:spacing w:after="0" w:line="240" w:lineRule="auto"/>
        <w:rPr>
          <w:rFonts w:ascii="Arial" w:hAnsi="Arial" w:cs="Arial"/>
          <w:b/>
          <w:bCs/>
          <w:sz w:val="18"/>
          <w:szCs w:val="18"/>
        </w:rPr>
      </w:pPr>
      <w:r w:rsidRPr="00327301">
        <w:rPr>
          <w:rFonts w:ascii="Arial" w:hAnsi="Arial" w:cs="Arial"/>
          <w:b/>
          <w:bCs/>
          <w:sz w:val="18"/>
          <w:szCs w:val="18"/>
        </w:rPr>
        <w:t>A</w:t>
      </w:r>
      <w:r w:rsidR="0C907A3D" w:rsidRPr="00327301">
        <w:rPr>
          <w:rFonts w:ascii="Arial" w:hAnsi="Arial" w:cs="Arial"/>
          <w:b/>
          <w:bCs/>
          <w:sz w:val="18"/>
          <w:szCs w:val="18"/>
        </w:rPr>
        <w:t>.</w:t>
      </w:r>
      <w:r w:rsidR="00514FDF" w:rsidRPr="00327301">
        <w:rPr>
          <w:rFonts w:ascii="Arial" w:hAnsi="Arial" w:cs="Arial"/>
          <w:sz w:val="18"/>
          <w:szCs w:val="18"/>
        </w:rPr>
        <w:tab/>
      </w:r>
      <w:r w:rsidR="6793976F" w:rsidRPr="00327301">
        <w:rPr>
          <w:rFonts w:ascii="Arial" w:hAnsi="Arial" w:cs="Arial"/>
          <w:b/>
          <w:bCs/>
          <w:sz w:val="18"/>
          <w:szCs w:val="18"/>
        </w:rPr>
        <w:t>Purpose</w:t>
      </w:r>
    </w:p>
    <w:p w14:paraId="2F44A06F" w14:textId="781070AC" w:rsidR="00E830F2" w:rsidRPr="00327301" w:rsidRDefault="2D13AA83" w:rsidP="00630729">
      <w:pPr>
        <w:spacing w:after="0" w:line="240" w:lineRule="auto"/>
        <w:rPr>
          <w:rFonts w:ascii="Arial" w:hAnsi="Arial" w:cs="Arial"/>
          <w:sz w:val="18"/>
          <w:szCs w:val="18"/>
        </w:rPr>
      </w:pPr>
      <w:r w:rsidRPr="00327301">
        <w:rPr>
          <w:rFonts w:ascii="Arial" w:hAnsi="Arial" w:cs="Arial"/>
          <w:sz w:val="18"/>
          <w:szCs w:val="18"/>
        </w:rPr>
        <w:t xml:space="preserve">The purpose of this section is to provide a means for amending the </w:t>
      </w:r>
      <w:r w:rsidR="3FA2B2FC" w:rsidRPr="00327301">
        <w:rPr>
          <w:rFonts w:ascii="Arial" w:hAnsi="Arial" w:cs="Arial"/>
          <w:sz w:val="18"/>
          <w:szCs w:val="18"/>
        </w:rPr>
        <w:t xml:space="preserve">zoning </w:t>
      </w:r>
      <w:r w:rsidR="00A21A99" w:rsidRPr="00327301">
        <w:rPr>
          <w:rFonts w:ascii="Arial" w:hAnsi="Arial" w:cs="Arial"/>
          <w:sz w:val="18"/>
          <w:szCs w:val="18"/>
        </w:rPr>
        <w:t>district designation</w:t>
      </w:r>
      <w:r w:rsidRPr="00327301">
        <w:rPr>
          <w:rFonts w:ascii="Arial" w:hAnsi="Arial" w:cs="Arial"/>
          <w:sz w:val="18"/>
          <w:szCs w:val="18"/>
        </w:rPr>
        <w:t xml:space="preserve"> of any parcel of land identified on the Official Zoning Map. </w:t>
      </w:r>
    </w:p>
    <w:p w14:paraId="3FE09B19" w14:textId="77777777" w:rsidR="00C678CC" w:rsidRPr="00327301" w:rsidRDefault="00C678CC" w:rsidP="00630729">
      <w:pPr>
        <w:spacing w:after="0" w:line="240" w:lineRule="auto"/>
        <w:rPr>
          <w:rFonts w:ascii="Arial" w:hAnsi="Arial" w:cs="Arial"/>
          <w:sz w:val="18"/>
          <w:szCs w:val="18"/>
        </w:rPr>
      </w:pPr>
    </w:p>
    <w:p w14:paraId="793BEB12" w14:textId="75E2CDC4" w:rsidR="00E830F2" w:rsidRPr="00327301" w:rsidRDefault="00E830F2" w:rsidP="00630729">
      <w:pPr>
        <w:spacing w:after="0" w:line="240" w:lineRule="auto"/>
        <w:rPr>
          <w:rFonts w:ascii="Arial" w:hAnsi="Arial" w:cs="Arial"/>
          <w:b/>
          <w:sz w:val="18"/>
          <w:szCs w:val="18"/>
        </w:rPr>
      </w:pPr>
      <w:r w:rsidRPr="00327301">
        <w:rPr>
          <w:rFonts w:ascii="Arial" w:hAnsi="Arial" w:cs="Arial"/>
          <w:b/>
          <w:sz w:val="18"/>
          <w:szCs w:val="18"/>
        </w:rPr>
        <w:t xml:space="preserve">B. </w:t>
      </w:r>
      <w:r w:rsidRPr="00327301">
        <w:rPr>
          <w:rFonts w:ascii="Arial" w:hAnsi="Arial" w:cs="Arial"/>
          <w:b/>
          <w:sz w:val="18"/>
          <w:szCs w:val="18"/>
        </w:rPr>
        <w:tab/>
        <w:t>Authority</w:t>
      </w:r>
    </w:p>
    <w:p w14:paraId="424706D8" w14:textId="2F61A4E5" w:rsidR="00E830F2" w:rsidRPr="00327301" w:rsidRDefault="2D13AA83" w:rsidP="00630729">
      <w:pPr>
        <w:spacing w:after="0" w:line="240" w:lineRule="auto"/>
        <w:rPr>
          <w:rFonts w:ascii="Arial" w:hAnsi="Arial" w:cs="Arial"/>
          <w:sz w:val="18"/>
          <w:szCs w:val="18"/>
        </w:rPr>
      </w:pPr>
      <w:r w:rsidRPr="00327301">
        <w:rPr>
          <w:rFonts w:ascii="Arial" w:hAnsi="Arial" w:cs="Arial"/>
          <w:sz w:val="18"/>
          <w:szCs w:val="18"/>
        </w:rPr>
        <w:t xml:space="preserve">The City Council shall have the authority to amend the </w:t>
      </w:r>
      <w:r w:rsidR="00A21A99" w:rsidRPr="00327301">
        <w:rPr>
          <w:rFonts w:ascii="Arial" w:hAnsi="Arial" w:cs="Arial"/>
          <w:sz w:val="18"/>
          <w:szCs w:val="18"/>
        </w:rPr>
        <w:t>district designation</w:t>
      </w:r>
      <w:r w:rsidRPr="00327301">
        <w:rPr>
          <w:rFonts w:ascii="Arial" w:hAnsi="Arial" w:cs="Arial"/>
          <w:sz w:val="18"/>
          <w:szCs w:val="18"/>
        </w:rPr>
        <w:t xml:space="preserve"> of any parcel of land, as indicated on the Official Zoning Map.</w:t>
      </w:r>
    </w:p>
    <w:p w14:paraId="1BAF8F86" w14:textId="3921D262" w:rsidR="00E830F2" w:rsidRPr="00327301" w:rsidRDefault="00E830F2" w:rsidP="00630729">
      <w:pPr>
        <w:spacing w:after="0" w:line="240" w:lineRule="auto"/>
        <w:rPr>
          <w:rFonts w:ascii="Arial" w:hAnsi="Arial" w:cs="Arial"/>
          <w:sz w:val="18"/>
          <w:szCs w:val="18"/>
        </w:rPr>
      </w:pPr>
    </w:p>
    <w:p w14:paraId="3F78B1A0" w14:textId="7A9B9EDE" w:rsidR="50C1FF91" w:rsidRPr="00327301" w:rsidRDefault="00A34EE5" w:rsidP="00630729">
      <w:pPr>
        <w:spacing w:after="0" w:line="240" w:lineRule="auto"/>
        <w:ind w:left="360" w:hanging="360"/>
        <w:rPr>
          <w:rFonts w:ascii="Arial" w:hAnsi="Arial" w:cs="Arial"/>
          <w:b/>
          <w:bCs/>
          <w:sz w:val="18"/>
          <w:szCs w:val="18"/>
        </w:rPr>
      </w:pPr>
      <w:bookmarkStart w:id="6" w:name="_Hlk83059893"/>
      <w:r w:rsidRPr="00327301">
        <w:rPr>
          <w:rFonts w:ascii="Arial" w:hAnsi="Arial" w:cs="Arial"/>
          <w:b/>
          <w:bCs/>
          <w:sz w:val="18"/>
          <w:szCs w:val="18"/>
        </w:rPr>
        <w:t>C</w:t>
      </w:r>
      <w:r w:rsidR="50C1FF91" w:rsidRPr="00327301">
        <w:rPr>
          <w:rFonts w:ascii="Arial" w:hAnsi="Arial" w:cs="Arial"/>
          <w:b/>
          <w:bCs/>
          <w:sz w:val="18"/>
          <w:szCs w:val="18"/>
        </w:rPr>
        <w:t>.</w:t>
      </w:r>
      <w:r w:rsidR="00576092" w:rsidRPr="00327301">
        <w:rPr>
          <w:rFonts w:ascii="Arial" w:hAnsi="Arial" w:cs="Arial"/>
          <w:b/>
          <w:bCs/>
          <w:sz w:val="18"/>
          <w:szCs w:val="18"/>
        </w:rPr>
        <w:tab/>
      </w:r>
      <w:r w:rsidR="50C1FF91" w:rsidRPr="00327301">
        <w:rPr>
          <w:rFonts w:ascii="Arial" w:hAnsi="Arial" w:cs="Arial"/>
          <w:b/>
          <w:bCs/>
          <w:sz w:val="18"/>
          <w:szCs w:val="18"/>
        </w:rPr>
        <w:t>Types of Zoning Map Amendments</w:t>
      </w:r>
    </w:p>
    <w:p w14:paraId="2BD3673A" w14:textId="7470A06C" w:rsidR="50C1FF91" w:rsidRPr="00327301" w:rsidRDefault="50C1FF91" w:rsidP="00630729">
      <w:pPr>
        <w:spacing w:after="0" w:line="240" w:lineRule="auto"/>
        <w:ind w:left="1350" w:hanging="1350"/>
        <w:rPr>
          <w:rFonts w:ascii="Arial" w:hAnsi="Arial" w:cs="Arial"/>
          <w:sz w:val="18"/>
          <w:szCs w:val="18"/>
        </w:rPr>
      </w:pPr>
      <w:r w:rsidRPr="00327301">
        <w:rPr>
          <w:rFonts w:ascii="Arial" w:hAnsi="Arial" w:cs="Arial"/>
          <w:sz w:val="18"/>
          <w:szCs w:val="18"/>
        </w:rPr>
        <w:t xml:space="preserve">Applications for a zoning map amendment fall into </w:t>
      </w:r>
      <w:r w:rsidR="003318C2" w:rsidRPr="00327301">
        <w:rPr>
          <w:rFonts w:ascii="Arial" w:hAnsi="Arial" w:cs="Arial"/>
          <w:sz w:val="18"/>
          <w:szCs w:val="18"/>
        </w:rPr>
        <w:t>three</w:t>
      </w:r>
      <w:r w:rsidR="30577B6A" w:rsidRPr="00327301">
        <w:rPr>
          <w:rFonts w:ascii="Arial" w:hAnsi="Arial" w:cs="Arial"/>
          <w:sz w:val="18"/>
          <w:szCs w:val="18"/>
        </w:rPr>
        <w:t xml:space="preserve"> </w:t>
      </w:r>
      <w:r w:rsidRPr="00327301">
        <w:rPr>
          <w:rFonts w:ascii="Arial" w:hAnsi="Arial" w:cs="Arial"/>
          <w:sz w:val="18"/>
          <w:szCs w:val="18"/>
        </w:rPr>
        <w:t>categories:</w:t>
      </w:r>
    </w:p>
    <w:p w14:paraId="11EA97AF" w14:textId="77777777" w:rsidR="0DF60E52" w:rsidRPr="00327301" w:rsidRDefault="0DF60E52" w:rsidP="00630729">
      <w:pPr>
        <w:spacing w:after="0" w:line="240" w:lineRule="auto"/>
        <w:ind w:left="1350" w:hanging="1350"/>
        <w:rPr>
          <w:rFonts w:ascii="Arial" w:hAnsi="Arial" w:cs="Arial"/>
          <w:sz w:val="18"/>
          <w:szCs w:val="18"/>
        </w:rPr>
      </w:pPr>
    </w:p>
    <w:p w14:paraId="5A0B3BE4" w14:textId="7805CE45" w:rsidR="003318C2" w:rsidRPr="00327301" w:rsidRDefault="0DF60E52" w:rsidP="00630729">
      <w:pPr>
        <w:spacing w:after="0" w:line="240" w:lineRule="auto"/>
        <w:ind w:left="360" w:hanging="360"/>
        <w:rPr>
          <w:rFonts w:ascii="Arial" w:hAnsi="Arial" w:cs="Arial"/>
          <w:b/>
          <w:bCs/>
          <w:sz w:val="18"/>
          <w:szCs w:val="18"/>
        </w:rPr>
      </w:pPr>
      <w:r w:rsidRPr="00327301">
        <w:rPr>
          <w:rFonts w:ascii="Arial" w:hAnsi="Arial" w:cs="Arial"/>
          <w:b/>
          <w:bCs/>
          <w:sz w:val="18"/>
          <w:szCs w:val="18"/>
        </w:rPr>
        <w:tab/>
      </w:r>
      <w:r w:rsidR="50C1FF91" w:rsidRPr="00327301">
        <w:rPr>
          <w:rFonts w:ascii="Arial" w:hAnsi="Arial" w:cs="Arial"/>
          <w:b/>
          <w:bCs/>
          <w:sz w:val="18"/>
          <w:szCs w:val="18"/>
        </w:rPr>
        <w:t>1.</w:t>
      </w:r>
      <w:r w:rsidRPr="00327301">
        <w:rPr>
          <w:rFonts w:ascii="Arial" w:hAnsi="Arial" w:cs="Arial"/>
          <w:b/>
          <w:bCs/>
          <w:sz w:val="18"/>
          <w:szCs w:val="18"/>
        </w:rPr>
        <w:tab/>
      </w:r>
      <w:r w:rsidR="003318C2" w:rsidRPr="00327301">
        <w:rPr>
          <w:rFonts w:ascii="Arial" w:hAnsi="Arial" w:cs="Arial"/>
          <w:b/>
          <w:bCs/>
          <w:sz w:val="18"/>
          <w:szCs w:val="18"/>
        </w:rPr>
        <w:t xml:space="preserve">Conventional Zoning Map Amendment </w:t>
      </w:r>
    </w:p>
    <w:p w14:paraId="64BBA83F" w14:textId="7E555F30" w:rsidR="0DF60E52" w:rsidRPr="00327301" w:rsidRDefault="33CED4CF" w:rsidP="00630729">
      <w:pPr>
        <w:spacing w:after="0" w:line="240" w:lineRule="auto"/>
        <w:ind w:left="360"/>
        <w:rPr>
          <w:rFonts w:ascii="Arial" w:hAnsi="Arial" w:cs="Arial"/>
          <w:sz w:val="18"/>
          <w:szCs w:val="18"/>
        </w:rPr>
      </w:pPr>
      <w:r w:rsidRPr="00327301">
        <w:rPr>
          <w:rFonts w:ascii="Arial" w:hAnsi="Arial" w:cs="Arial"/>
          <w:sz w:val="18"/>
          <w:szCs w:val="18"/>
        </w:rPr>
        <w:t xml:space="preserve">A </w:t>
      </w:r>
      <w:r w:rsidR="71A157DE" w:rsidRPr="00327301">
        <w:rPr>
          <w:rFonts w:ascii="Arial" w:hAnsi="Arial" w:cs="Arial"/>
          <w:sz w:val="18"/>
          <w:szCs w:val="18"/>
        </w:rPr>
        <w:t xml:space="preserve">conventional </w:t>
      </w:r>
      <w:r w:rsidRPr="00327301">
        <w:rPr>
          <w:rFonts w:ascii="Arial" w:hAnsi="Arial" w:cs="Arial"/>
          <w:sz w:val="18"/>
          <w:szCs w:val="18"/>
        </w:rPr>
        <w:t xml:space="preserve">zoning map amendment is a legislative process in which an applicant proposes changing </w:t>
      </w:r>
      <w:r w:rsidR="6F629CF1" w:rsidRPr="00327301">
        <w:rPr>
          <w:rFonts w:ascii="Arial" w:hAnsi="Arial" w:cs="Arial"/>
          <w:sz w:val="18"/>
          <w:szCs w:val="18"/>
        </w:rPr>
        <w:t xml:space="preserve">the </w:t>
      </w:r>
      <w:r w:rsidR="7F44BFBA" w:rsidRPr="00327301">
        <w:rPr>
          <w:rFonts w:ascii="Arial" w:hAnsi="Arial" w:cs="Arial"/>
          <w:sz w:val="18"/>
          <w:szCs w:val="18"/>
        </w:rPr>
        <w:t>zoning district</w:t>
      </w:r>
      <w:r w:rsidR="401B359B" w:rsidRPr="00327301">
        <w:rPr>
          <w:rFonts w:ascii="Arial" w:hAnsi="Arial" w:cs="Arial"/>
          <w:sz w:val="18"/>
          <w:szCs w:val="18"/>
        </w:rPr>
        <w:t xml:space="preserve"> </w:t>
      </w:r>
      <w:r w:rsidR="5EAF352D" w:rsidRPr="00327301">
        <w:rPr>
          <w:rFonts w:ascii="Arial" w:hAnsi="Arial" w:cs="Arial"/>
          <w:sz w:val="18"/>
          <w:szCs w:val="18"/>
        </w:rPr>
        <w:t>designation on a property or group of properties</w:t>
      </w:r>
      <w:r w:rsidR="401B359B" w:rsidRPr="00327301">
        <w:rPr>
          <w:rFonts w:ascii="Arial" w:hAnsi="Arial" w:cs="Arial"/>
          <w:sz w:val="18"/>
          <w:szCs w:val="18"/>
        </w:rPr>
        <w:t xml:space="preserve"> </w:t>
      </w:r>
      <w:r w:rsidR="7F44BFBA" w:rsidRPr="00327301">
        <w:rPr>
          <w:rFonts w:ascii="Arial" w:hAnsi="Arial" w:cs="Arial"/>
          <w:sz w:val="18"/>
          <w:szCs w:val="18"/>
        </w:rPr>
        <w:t>to a conventional zoning district</w:t>
      </w:r>
      <w:r w:rsidR="46E1FECE" w:rsidRPr="00327301">
        <w:rPr>
          <w:rFonts w:ascii="Arial" w:hAnsi="Arial" w:cs="Arial"/>
          <w:sz w:val="18"/>
          <w:szCs w:val="18"/>
        </w:rPr>
        <w:t xml:space="preserve">, and </w:t>
      </w:r>
      <w:r w:rsidR="009D6192" w:rsidRPr="00327301">
        <w:rPr>
          <w:rFonts w:ascii="Arial" w:hAnsi="Arial" w:cs="Arial"/>
          <w:sz w:val="18"/>
          <w:szCs w:val="18"/>
        </w:rPr>
        <w:t xml:space="preserve">the </w:t>
      </w:r>
      <w:r w:rsidR="46E1FECE" w:rsidRPr="00327301">
        <w:rPr>
          <w:rFonts w:ascii="Arial" w:hAnsi="Arial" w:cs="Arial"/>
          <w:sz w:val="18"/>
          <w:szCs w:val="18"/>
        </w:rPr>
        <w:t>City Council considers whether to approve or deny the zoning map amendment.</w:t>
      </w:r>
      <w:r w:rsidR="7F44BFBA" w:rsidRPr="00327301">
        <w:rPr>
          <w:rFonts w:ascii="Arial" w:hAnsi="Arial" w:cs="Arial"/>
          <w:sz w:val="18"/>
          <w:szCs w:val="18"/>
        </w:rPr>
        <w:t xml:space="preserve"> </w:t>
      </w:r>
      <w:r w:rsidR="6E076CDC" w:rsidRPr="00327301">
        <w:rPr>
          <w:rFonts w:ascii="Arial" w:hAnsi="Arial" w:cs="Arial"/>
          <w:sz w:val="18"/>
          <w:szCs w:val="18"/>
        </w:rPr>
        <w:t>C</w:t>
      </w:r>
      <w:r w:rsidR="7F44BFBA" w:rsidRPr="00327301">
        <w:rPr>
          <w:rFonts w:ascii="Arial" w:hAnsi="Arial" w:cs="Arial"/>
          <w:sz w:val="18"/>
          <w:szCs w:val="18"/>
        </w:rPr>
        <w:t>onventional zoning district</w:t>
      </w:r>
      <w:r w:rsidR="0A57B7F4" w:rsidRPr="00327301">
        <w:rPr>
          <w:rFonts w:ascii="Arial" w:hAnsi="Arial" w:cs="Arial"/>
          <w:sz w:val="18"/>
          <w:szCs w:val="18"/>
        </w:rPr>
        <w:t>s</w:t>
      </w:r>
      <w:r w:rsidR="7F44BFBA" w:rsidRPr="00327301">
        <w:rPr>
          <w:rFonts w:ascii="Arial" w:hAnsi="Arial" w:cs="Arial"/>
          <w:sz w:val="18"/>
          <w:szCs w:val="18"/>
        </w:rPr>
        <w:t xml:space="preserve"> </w:t>
      </w:r>
      <w:r w:rsidR="00A245C1" w:rsidRPr="00327301">
        <w:rPr>
          <w:rFonts w:ascii="Arial" w:hAnsi="Arial" w:cs="Arial"/>
          <w:sz w:val="18"/>
          <w:szCs w:val="18"/>
        </w:rPr>
        <w:t xml:space="preserve">allow </w:t>
      </w:r>
      <w:r w:rsidR="009D6192" w:rsidRPr="00327301">
        <w:rPr>
          <w:rFonts w:ascii="Arial" w:hAnsi="Arial" w:cs="Arial"/>
          <w:sz w:val="18"/>
          <w:szCs w:val="18"/>
        </w:rPr>
        <w:t xml:space="preserve">a variety of uses permitted under the </w:t>
      </w:r>
      <w:r w:rsidR="00A245C1" w:rsidRPr="00327301">
        <w:rPr>
          <w:rFonts w:ascii="Arial" w:hAnsi="Arial" w:cs="Arial"/>
          <w:sz w:val="18"/>
          <w:szCs w:val="18"/>
        </w:rPr>
        <w:t xml:space="preserve">development standards of the </w:t>
      </w:r>
      <w:r w:rsidR="00F313DC" w:rsidRPr="00327301">
        <w:rPr>
          <w:rFonts w:ascii="Arial" w:hAnsi="Arial" w:cs="Arial"/>
          <w:sz w:val="18"/>
          <w:szCs w:val="18"/>
        </w:rPr>
        <w:t xml:space="preserve">zoning </w:t>
      </w:r>
      <w:r w:rsidR="00A245C1" w:rsidRPr="00327301">
        <w:rPr>
          <w:rFonts w:ascii="Arial" w:hAnsi="Arial" w:cs="Arial"/>
          <w:sz w:val="18"/>
          <w:szCs w:val="18"/>
        </w:rPr>
        <w:t>district</w:t>
      </w:r>
      <w:r w:rsidR="1D559B86" w:rsidRPr="00327301">
        <w:rPr>
          <w:rFonts w:ascii="Arial" w:eastAsia="Arial" w:hAnsi="Arial" w:cs="Arial"/>
          <w:sz w:val="18"/>
          <w:szCs w:val="18"/>
        </w:rPr>
        <w:t>.</w:t>
      </w:r>
      <w:r w:rsidR="276C437D" w:rsidRPr="00327301">
        <w:rPr>
          <w:rFonts w:ascii="Arial" w:hAnsi="Arial" w:cs="Arial"/>
          <w:sz w:val="18"/>
          <w:szCs w:val="18"/>
        </w:rPr>
        <w:t xml:space="preserve"> </w:t>
      </w:r>
    </w:p>
    <w:p w14:paraId="34C4401F" w14:textId="54A72A3D" w:rsidR="0DF60E52" w:rsidRPr="00327301" w:rsidRDefault="0DF60E52" w:rsidP="00630729">
      <w:pPr>
        <w:spacing w:after="0" w:line="240" w:lineRule="auto"/>
        <w:ind w:left="360" w:hanging="360"/>
        <w:rPr>
          <w:rFonts w:ascii="Arial" w:hAnsi="Arial" w:cs="Arial"/>
          <w:sz w:val="18"/>
          <w:szCs w:val="18"/>
        </w:rPr>
      </w:pPr>
    </w:p>
    <w:p w14:paraId="20C1A628" w14:textId="771F130F" w:rsidR="003318C2" w:rsidRPr="00327301" w:rsidRDefault="0DF60E52" w:rsidP="00630729">
      <w:pPr>
        <w:spacing w:after="0" w:line="240" w:lineRule="auto"/>
        <w:ind w:left="360" w:hanging="360"/>
        <w:rPr>
          <w:rFonts w:ascii="Arial" w:hAnsi="Arial" w:cs="Arial"/>
          <w:b/>
          <w:bCs/>
          <w:sz w:val="18"/>
          <w:szCs w:val="18"/>
        </w:rPr>
      </w:pPr>
      <w:r w:rsidRPr="00327301">
        <w:rPr>
          <w:rFonts w:ascii="Arial" w:hAnsi="Arial" w:cs="Arial"/>
          <w:b/>
          <w:bCs/>
          <w:sz w:val="18"/>
          <w:szCs w:val="18"/>
        </w:rPr>
        <w:tab/>
      </w:r>
      <w:r w:rsidR="17AC5201" w:rsidRPr="00327301">
        <w:rPr>
          <w:rFonts w:ascii="Arial" w:hAnsi="Arial" w:cs="Arial"/>
          <w:b/>
          <w:bCs/>
          <w:sz w:val="18"/>
          <w:szCs w:val="18"/>
        </w:rPr>
        <w:t>2.</w:t>
      </w:r>
      <w:r w:rsidRPr="00327301">
        <w:rPr>
          <w:rFonts w:ascii="Arial" w:hAnsi="Arial" w:cs="Arial"/>
          <w:b/>
          <w:bCs/>
          <w:sz w:val="18"/>
          <w:szCs w:val="18"/>
        </w:rPr>
        <w:tab/>
      </w:r>
      <w:r w:rsidR="003318C2" w:rsidRPr="00327301">
        <w:rPr>
          <w:rFonts w:ascii="Arial" w:hAnsi="Arial" w:cs="Arial"/>
          <w:b/>
          <w:bCs/>
          <w:sz w:val="18"/>
          <w:szCs w:val="18"/>
        </w:rPr>
        <w:t>Conditional Zoning Map Amendment</w:t>
      </w:r>
    </w:p>
    <w:p w14:paraId="4E0F0DAC" w14:textId="30B81CA9" w:rsidR="0DF60E52" w:rsidRPr="00327301" w:rsidRDefault="3B1F5356" w:rsidP="00630729">
      <w:pPr>
        <w:spacing w:after="0" w:line="240" w:lineRule="auto"/>
        <w:ind w:left="360"/>
        <w:rPr>
          <w:rFonts w:ascii="Arial" w:hAnsi="Arial" w:cs="Arial"/>
          <w:sz w:val="18"/>
          <w:szCs w:val="18"/>
        </w:rPr>
      </w:pPr>
      <w:r w:rsidRPr="00327301">
        <w:rPr>
          <w:rFonts w:ascii="Arial" w:hAnsi="Arial" w:cs="Arial"/>
          <w:sz w:val="18"/>
          <w:szCs w:val="18"/>
        </w:rPr>
        <w:t>A c</w:t>
      </w:r>
      <w:r w:rsidR="0EC0EA4A" w:rsidRPr="00327301">
        <w:rPr>
          <w:rFonts w:ascii="Arial" w:hAnsi="Arial" w:cs="Arial"/>
          <w:sz w:val="18"/>
          <w:szCs w:val="18"/>
        </w:rPr>
        <w:t xml:space="preserve">onditional zoning </w:t>
      </w:r>
      <w:r w:rsidR="568AB4C5" w:rsidRPr="00327301">
        <w:rPr>
          <w:rFonts w:ascii="Arial" w:hAnsi="Arial" w:cs="Arial"/>
          <w:sz w:val="18"/>
          <w:szCs w:val="18"/>
        </w:rPr>
        <w:t xml:space="preserve">map amendment </w:t>
      </w:r>
      <w:r w:rsidR="0EC0EA4A" w:rsidRPr="00327301">
        <w:rPr>
          <w:rFonts w:ascii="Arial" w:hAnsi="Arial" w:cs="Arial"/>
          <w:sz w:val="18"/>
          <w:szCs w:val="18"/>
        </w:rPr>
        <w:t xml:space="preserve">is a legislative process in which </w:t>
      </w:r>
      <w:r w:rsidR="00A34EE5" w:rsidRPr="00327301">
        <w:rPr>
          <w:rFonts w:ascii="Arial" w:hAnsi="Arial" w:cs="Arial"/>
          <w:sz w:val="18"/>
          <w:szCs w:val="18"/>
        </w:rPr>
        <w:t>a petitioner</w:t>
      </w:r>
      <w:r w:rsidR="0EC0EA4A" w:rsidRPr="00327301">
        <w:rPr>
          <w:rFonts w:ascii="Arial" w:hAnsi="Arial" w:cs="Arial"/>
          <w:sz w:val="18"/>
          <w:szCs w:val="18"/>
        </w:rPr>
        <w:t xml:space="preserve"> proposes, and the City Council</w:t>
      </w:r>
      <w:r w:rsidR="0EC0EA4A" w:rsidRPr="00327301">
        <w:rPr>
          <w:rFonts w:ascii="Arial" w:eastAsia="Arial" w:hAnsi="Arial" w:cs="Arial"/>
          <w:sz w:val="18"/>
          <w:szCs w:val="18"/>
        </w:rPr>
        <w:t xml:space="preserve"> considers, a </w:t>
      </w:r>
      <w:r w:rsidR="0026BE0A" w:rsidRPr="00327301">
        <w:rPr>
          <w:rFonts w:ascii="Arial" w:eastAsia="Arial" w:hAnsi="Arial" w:cs="Arial"/>
          <w:sz w:val="18"/>
          <w:szCs w:val="18"/>
        </w:rPr>
        <w:t xml:space="preserve">zoning </w:t>
      </w:r>
      <w:r w:rsidR="0EC0EA4A" w:rsidRPr="00327301">
        <w:rPr>
          <w:rFonts w:ascii="Arial" w:eastAsia="Arial" w:hAnsi="Arial" w:cs="Arial"/>
          <w:sz w:val="18"/>
          <w:szCs w:val="18"/>
        </w:rPr>
        <w:t xml:space="preserve">map amendment </w:t>
      </w:r>
      <w:r w:rsidR="576C278C" w:rsidRPr="00327301">
        <w:rPr>
          <w:rFonts w:ascii="Arial" w:eastAsia="Arial" w:hAnsi="Arial" w:cs="Arial"/>
          <w:sz w:val="18"/>
          <w:szCs w:val="18"/>
        </w:rPr>
        <w:t>to a conditional zoning district</w:t>
      </w:r>
      <w:r w:rsidR="00A272B0" w:rsidRPr="00327301">
        <w:rPr>
          <w:rFonts w:ascii="Arial" w:eastAsia="Arial" w:hAnsi="Arial" w:cs="Arial"/>
          <w:sz w:val="18"/>
          <w:szCs w:val="18"/>
        </w:rPr>
        <w:t xml:space="preserve"> </w:t>
      </w:r>
      <w:bookmarkStart w:id="7" w:name="_Hlk82708337"/>
      <w:r w:rsidR="00A272B0" w:rsidRPr="00327301">
        <w:rPr>
          <w:rFonts w:ascii="Arial" w:eastAsia="Arial" w:hAnsi="Arial" w:cs="Arial"/>
          <w:sz w:val="18"/>
          <w:szCs w:val="18"/>
        </w:rPr>
        <w:t xml:space="preserve">that </w:t>
      </w:r>
      <w:r w:rsidR="7CA2B47E" w:rsidRPr="00327301">
        <w:rPr>
          <w:rFonts w:ascii="Arial" w:eastAsia="Arial" w:hAnsi="Arial" w:cs="Arial"/>
          <w:sz w:val="18"/>
          <w:szCs w:val="18"/>
        </w:rPr>
        <w:t xml:space="preserve">may </w:t>
      </w:r>
      <w:r w:rsidR="00A272B0" w:rsidRPr="00327301">
        <w:rPr>
          <w:rFonts w:ascii="Arial" w:eastAsia="Arial" w:hAnsi="Arial" w:cs="Arial"/>
          <w:sz w:val="18"/>
          <w:szCs w:val="18"/>
        </w:rPr>
        <w:t>include a site plan</w:t>
      </w:r>
      <w:r w:rsidR="00ED6122" w:rsidRPr="00327301">
        <w:rPr>
          <w:rFonts w:ascii="Arial" w:eastAsia="Arial" w:hAnsi="Arial" w:cs="Arial"/>
          <w:sz w:val="18"/>
          <w:szCs w:val="18"/>
        </w:rPr>
        <w:t xml:space="preserve"> and</w:t>
      </w:r>
      <w:r w:rsidR="1259C2BB" w:rsidRPr="00327301">
        <w:rPr>
          <w:rFonts w:ascii="Arial" w:eastAsia="Arial" w:hAnsi="Arial" w:cs="Arial"/>
          <w:sz w:val="18"/>
          <w:szCs w:val="18"/>
        </w:rPr>
        <w:t>/or</w:t>
      </w:r>
      <w:r w:rsidR="00ED6122" w:rsidRPr="00327301">
        <w:rPr>
          <w:rFonts w:ascii="Arial" w:eastAsia="Arial" w:hAnsi="Arial" w:cs="Arial"/>
          <w:sz w:val="18"/>
          <w:szCs w:val="18"/>
        </w:rPr>
        <w:t xml:space="preserve"> </w:t>
      </w:r>
      <w:r w:rsidR="002E4C69" w:rsidRPr="00327301">
        <w:rPr>
          <w:rFonts w:ascii="Arial" w:eastAsia="Arial" w:hAnsi="Arial" w:cs="Arial"/>
          <w:sz w:val="18"/>
          <w:szCs w:val="18"/>
        </w:rPr>
        <w:t xml:space="preserve">individualized additional </w:t>
      </w:r>
      <w:r w:rsidR="00ED6122" w:rsidRPr="00327301">
        <w:rPr>
          <w:rFonts w:ascii="Arial" w:eastAsia="Arial" w:hAnsi="Arial" w:cs="Arial"/>
          <w:sz w:val="18"/>
          <w:szCs w:val="18"/>
        </w:rPr>
        <w:t>site-specific commitments</w:t>
      </w:r>
      <w:r w:rsidR="00A272B0" w:rsidRPr="00327301">
        <w:rPr>
          <w:rFonts w:ascii="Arial" w:eastAsia="Arial" w:hAnsi="Arial" w:cs="Arial"/>
          <w:sz w:val="18"/>
          <w:szCs w:val="18"/>
        </w:rPr>
        <w:t xml:space="preserve">. </w:t>
      </w:r>
      <w:r w:rsidR="004F1DFD" w:rsidRPr="00327301">
        <w:rPr>
          <w:rFonts w:ascii="Arial" w:eastAsia="Arial" w:hAnsi="Arial" w:cs="Arial"/>
          <w:sz w:val="18"/>
          <w:szCs w:val="18"/>
        </w:rPr>
        <w:t xml:space="preserve">Site-specific </w:t>
      </w:r>
      <w:r w:rsidR="2C8A4DE7" w:rsidRPr="00327301">
        <w:rPr>
          <w:rFonts w:ascii="Arial" w:hAnsi="Arial" w:cs="Arial"/>
          <w:sz w:val="18"/>
          <w:szCs w:val="18"/>
        </w:rPr>
        <w:t xml:space="preserve">conditions may </w:t>
      </w:r>
      <w:r w:rsidR="004F1DFD" w:rsidRPr="00327301">
        <w:rPr>
          <w:rFonts w:ascii="Arial" w:hAnsi="Arial" w:cs="Arial"/>
          <w:sz w:val="18"/>
          <w:szCs w:val="18"/>
        </w:rPr>
        <w:t xml:space="preserve">also </w:t>
      </w:r>
      <w:r w:rsidR="2C8A4DE7" w:rsidRPr="00327301">
        <w:rPr>
          <w:rFonts w:ascii="Arial" w:hAnsi="Arial" w:cs="Arial"/>
          <w:sz w:val="18"/>
          <w:szCs w:val="18"/>
        </w:rPr>
        <w:t xml:space="preserve">be proposed by the petitioner or the City, but only those </w:t>
      </w:r>
      <w:r w:rsidR="004F1DFD" w:rsidRPr="00327301">
        <w:rPr>
          <w:rFonts w:ascii="Arial" w:hAnsi="Arial" w:cs="Arial"/>
          <w:sz w:val="18"/>
          <w:szCs w:val="18"/>
        </w:rPr>
        <w:t xml:space="preserve">site-specific </w:t>
      </w:r>
      <w:r w:rsidR="2C8A4DE7" w:rsidRPr="00327301">
        <w:rPr>
          <w:rFonts w:ascii="Arial" w:hAnsi="Arial" w:cs="Arial"/>
          <w:sz w:val="18"/>
          <w:szCs w:val="18"/>
        </w:rPr>
        <w:t>conditions approved by the City and consented to by the petitioner in writing may be incorporated into the petition.</w:t>
      </w:r>
      <w:r w:rsidR="00A272B0" w:rsidRPr="00327301">
        <w:rPr>
          <w:rFonts w:ascii="Arial" w:hAnsi="Arial" w:cs="Arial"/>
          <w:sz w:val="18"/>
          <w:szCs w:val="18"/>
        </w:rPr>
        <w:t xml:space="preserve"> </w:t>
      </w:r>
      <w:r w:rsidR="004F1DFD" w:rsidRPr="00327301">
        <w:rPr>
          <w:rFonts w:ascii="Arial" w:hAnsi="Arial" w:cs="Arial"/>
          <w:sz w:val="18"/>
          <w:szCs w:val="18"/>
        </w:rPr>
        <w:t>Site-specific c</w:t>
      </w:r>
      <w:r w:rsidR="00A272B0" w:rsidRPr="00327301">
        <w:rPr>
          <w:rFonts w:ascii="Arial" w:hAnsi="Arial" w:cs="Arial"/>
          <w:sz w:val="18"/>
          <w:szCs w:val="18"/>
        </w:rPr>
        <w:t xml:space="preserve">onditions shall be limited to those that address the conformance of the development and use of the site, per the </w:t>
      </w:r>
      <w:r w:rsidR="00BB2C6C" w:rsidRPr="00327301">
        <w:rPr>
          <w:rFonts w:ascii="Arial" w:hAnsi="Arial" w:cs="Arial"/>
          <w:sz w:val="18"/>
          <w:szCs w:val="18"/>
        </w:rPr>
        <w:t>Ordinance</w:t>
      </w:r>
      <w:r w:rsidR="00A272B0" w:rsidRPr="00327301">
        <w:rPr>
          <w:rFonts w:ascii="Arial" w:hAnsi="Arial" w:cs="Arial"/>
          <w:sz w:val="18"/>
          <w:szCs w:val="18"/>
        </w:rPr>
        <w:t xml:space="preserve"> regulations, or the impacts reasonably expected to be generated by the development or use of the site.</w:t>
      </w:r>
    </w:p>
    <w:bookmarkEnd w:id="7"/>
    <w:p w14:paraId="48822B1B" w14:textId="77777777" w:rsidR="00750FDF" w:rsidRPr="00327301" w:rsidRDefault="00750FDF" w:rsidP="00630729">
      <w:pPr>
        <w:spacing w:after="0" w:line="240" w:lineRule="auto"/>
        <w:ind w:left="360" w:hanging="360"/>
        <w:rPr>
          <w:rFonts w:ascii="Arial" w:eastAsia="Arial" w:hAnsi="Arial" w:cs="Arial"/>
          <w:sz w:val="18"/>
          <w:szCs w:val="18"/>
        </w:rPr>
      </w:pPr>
    </w:p>
    <w:p w14:paraId="1670F2BA" w14:textId="3E5324A2" w:rsidR="003318C2" w:rsidRPr="00327301" w:rsidRDefault="004350DE" w:rsidP="00630729">
      <w:pPr>
        <w:spacing w:after="0" w:line="240" w:lineRule="auto"/>
        <w:ind w:left="360"/>
        <w:rPr>
          <w:rFonts w:ascii="Arial" w:eastAsia="Arial" w:hAnsi="Arial" w:cs="Arial"/>
          <w:b/>
          <w:bCs/>
          <w:sz w:val="18"/>
          <w:szCs w:val="18"/>
        </w:rPr>
      </w:pPr>
      <w:bookmarkStart w:id="8" w:name="_Hlk83115963"/>
      <w:r w:rsidRPr="00327301">
        <w:rPr>
          <w:rFonts w:ascii="Arial" w:eastAsia="Arial" w:hAnsi="Arial" w:cs="Arial"/>
          <w:b/>
          <w:bCs/>
          <w:sz w:val="18"/>
          <w:szCs w:val="18"/>
        </w:rPr>
        <w:t>3</w:t>
      </w:r>
      <w:r w:rsidR="0020040A" w:rsidRPr="00327301">
        <w:rPr>
          <w:rFonts w:ascii="Arial" w:eastAsia="Arial" w:hAnsi="Arial" w:cs="Arial"/>
          <w:b/>
          <w:bCs/>
          <w:sz w:val="18"/>
          <w:szCs w:val="18"/>
        </w:rPr>
        <w:t>.</w:t>
      </w:r>
      <w:r w:rsidR="0020040A" w:rsidRPr="00327301">
        <w:rPr>
          <w:rFonts w:ascii="Arial" w:eastAsia="Arial" w:hAnsi="Arial" w:cs="Arial"/>
          <w:b/>
          <w:bCs/>
          <w:sz w:val="18"/>
          <w:szCs w:val="18"/>
        </w:rPr>
        <w:tab/>
      </w:r>
      <w:r w:rsidR="003318C2" w:rsidRPr="00327301">
        <w:rPr>
          <w:rFonts w:ascii="Arial" w:eastAsia="Arial" w:hAnsi="Arial" w:cs="Arial"/>
          <w:b/>
          <w:bCs/>
          <w:sz w:val="18"/>
          <w:szCs w:val="18"/>
        </w:rPr>
        <w:t xml:space="preserve">Exception (EX) </w:t>
      </w:r>
      <w:r w:rsidR="007237E2" w:rsidRPr="00327301">
        <w:rPr>
          <w:rFonts w:ascii="Arial" w:eastAsia="Arial" w:hAnsi="Arial" w:cs="Arial"/>
          <w:b/>
          <w:bCs/>
          <w:sz w:val="18"/>
          <w:szCs w:val="18"/>
        </w:rPr>
        <w:t xml:space="preserve">District </w:t>
      </w:r>
      <w:r w:rsidR="003318C2" w:rsidRPr="00327301">
        <w:rPr>
          <w:rFonts w:ascii="Arial" w:eastAsia="Arial" w:hAnsi="Arial" w:cs="Arial"/>
          <w:b/>
          <w:bCs/>
          <w:sz w:val="18"/>
          <w:szCs w:val="18"/>
        </w:rPr>
        <w:t>Zoning Map Amendment</w:t>
      </w:r>
    </w:p>
    <w:p w14:paraId="1E6886A4" w14:textId="77777777" w:rsidR="007A28A3" w:rsidRPr="00327301" w:rsidRDefault="007A28A3" w:rsidP="00630729">
      <w:pPr>
        <w:spacing w:after="0" w:line="240" w:lineRule="auto"/>
        <w:ind w:left="360"/>
        <w:rPr>
          <w:rFonts w:ascii="Arial" w:eastAsia="Arial" w:hAnsi="Arial" w:cs="Arial"/>
          <w:sz w:val="18"/>
          <w:szCs w:val="18"/>
        </w:rPr>
      </w:pPr>
    </w:p>
    <w:p w14:paraId="5F68403D" w14:textId="78431549" w:rsidR="007A28A3" w:rsidRPr="00327301" w:rsidRDefault="00411F45" w:rsidP="00411F45">
      <w:pPr>
        <w:spacing w:after="0" w:line="240" w:lineRule="auto"/>
        <w:ind w:left="720"/>
        <w:rPr>
          <w:rFonts w:ascii="Arial" w:eastAsia="Arial" w:hAnsi="Arial" w:cs="Arial"/>
          <w:b/>
          <w:bCs/>
          <w:sz w:val="18"/>
          <w:szCs w:val="18"/>
        </w:rPr>
      </w:pPr>
      <w:r w:rsidRPr="00327301">
        <w:rPr>
          <w:rFonts w:ascii="Arial" w:eastAsia="Arial" w:hAnsi="Arial" w:cs="Arial"/>
          <w:b/>
          <w:bCs/>
          <w:sz w:val="18"/>
          <w:szCs w:val="18"/>
        </w:rPr>
        <w:t>a.</w:t>
      </w:r>
      <w:r w:rsidRPr="00327301">
        <w:rPr>
          <w:rFonts w:ascii="Arial" w:eastAsia="Arial" w:hAnsi="Arial" w:cs="Arial"/>
          <w:b/>
          <w:bCs/>
          <w:sz w:val="18"/>
          <w:szCs w:val="18"/>
        </w:rPr>
        <w:tab/>
        <w:t>Purpose</w:t>
      </w:r>
    </w:p>
    <w:p w14:paraId="4A4AEB4E" w14:textId="2B1D102C" w:rsidR="00CD6842" w:rsidRPr="00327301" w:rsidRDefault="00CD6842" w:rsidP="00411F45">
      <w:pPr>
        <w:spacing w:after="0" w:line="240" w:lineRule="auto"/>
        <w:ind w:left="720"/>
        <w:rPr>
          <w:rFonts w:ascii="Arial" w:eastAsia="Arial" w:hAnsi="Arial" w:cs="Arial"/>
          <w:sz w:val="18"/>
          <w:szCs w:val="18"/>
        </w:rPr>
      </w:pPr>
      <w:r w:rsidRPr="00327301">
        <w:rPr>
          <w:rFonts w:ascii="Arial" w:eastAsia="Arial" w:hAnsi="Arial" w:cs="Arial"/>
          <w:sz w:val="18"/>
          <w:szCs w:val="18"/>
        </w:rPr>
        <w:t>An exception (EX) district zoning map amendment is also considered a conditional zoning map amendment.</w:t>
      </w:r>
      <w:r w:rsidR="00C33C1C" w:rsidRPr="00327301">
        <w:t xml:space="preserve"> </w:t>
      </w:r>
      <w:r w:rsidR="00C33C1C" w:rsidRPr="00327301">
        <w:rPr>
          <w:rFonts w:ascii="Arial" w:eastAsia="Arial" w:hAnsi="Arial" w:cs="Arial"/>
          <w:sz w:val="18"/>
          <w:szCs w:val="18"/>
        </w:rPr>
        <w:t xml:space="preserve">An exception (EX) district zoning map amendment </w:t>
      </w:r>
      <w:r w:rsidR="00B921A1" w:rsidRPr="00327301">
        <w:rPr>
          <w:rFonts w:ascii="Arial" w:eastAsia="Arial" w:hAnsi="Arial" w:cs="Arial"/>
          <w:sz w:val="18"/>
          <w:szCs w:val="18"/>
        </w:rPr>
        <w:t>is a legislative process</w:t>
      </w:r>
      <w:r w:rsidR="00C33C1C" w:rsidRPr="00327301">
        <w:rPr>
          <w:rFonts w:ascii="Arial" w:eastAsia="Arial" w:hAnsi="Arial" w:cs="Arial"/>
          <w:sz w:val="18"/>
          <w:szCs w:val="18"/>
        </w:rPr>
        <w:t xml:space="preserve"> for altering or modifying certain select quantitative zoning </w:t>
      </w:r>
      <w:r w:rsidR="00E52F2D" w:rsidRPr="00327301">
        <w:rPr>
          <w:rFonts w:ascii="Arial" w:eastAsia="Arial" w:hAnsi="Arial" w:cs="Arial"/>
          <w:sz w:val="18"/>
          <w:szCs w:val="18"/>
        </w:rPr>
        <w:t xml:space="preserve">standards, </w:t>
      </w:r>
      <w:r w:rsidR="00A63870" w:rsidRPr="00327301">
        <w:rPr>
          <w:rFonts w:ascii="Arial" w:eastAsia="Arial" w:hAnsi="Arial" w:cs="Arial"/>
          <w:sz w:val="18"/>
          <w:szCs w:val="18"/>
        </w:rPr>
        <w:t xml:space="preserve">select qualitative zoning standards for </w:t>
      </w:r>
      <w:r w:rsidR="00481378" w:rsidRPr="00327301">
        <w:rPr>
          <w:rFonts w:ascii="Arial" w:eastAsia="Arial" w:hAnsi="Arial" w:cs="Arial"/>
          <w:sz w:val="18"/>
          <w:szCs w:val="18"/>
        </w:rPr>
        <w:t>certain uses,</w:t>
      </w:r>
      <w:r w:rsidR="00C33C1C" w:rsidRPr="00327301">
        <w:rPr>
          <w:rFonts w:ascii="Arial" w:eastAsia="Arial" w:hAnsi="Arial" w:cs="Arial"/>
          <w:sz w:val="18"/>
          <w:szCs w:val="18"/>
        </w:rPr>
        <w:t xml:space="preserve"> and street cross-section standards for proposed development; however, the standards cannot be waived in their entirety.</w:t>
      </w:r>
      <w:r w:rsidR="001F3EA0" w:rsidRPr="00327301">
        <w:t xml:space="preserve"> </w:t>
      </w:r>
      <w:r w:rsidR="00B3339E" w:rsidRPr="00327301">
        <w:rPr>
          <w:rFonts w:ascii="Arial" w:hAnsi="Arial" w:cs="Arial"/>
          <w:sz w:val="18"/>
          <w:szCs w:val="18"/>
        </w:rPr>
        <w:t xml:space="preserve">Altering or modifying permitted land uses through an exception (EX) district zoning map amendment shall not be permitted. </w:t>
      </w:r>
      <w:r w:rsidR="001F3EA0" w:rsidRPr="00327301">
        <w:rPr>
          <w:rFonts w:ascii="Arial" w:eastAsia="Arial" w:hAnsi="Arial" w:cs="Arial"/>
          <w:sz w:val="18"/>
          <w:szCs w:val="18"/>
        </w:rPr>
        <w:t>It provides a mechanism for City Council to review and consider new development concepts, innovative designs, special problems, and other unique proposals or circumstances that cannot be accommodated by the standards of a zoning district, while addressing the conformance of the development and use of the site to other applicable standards, the Comprehensive Plan, and/or the impacts reasonably expected to be generated by the development or use of the site.</w:t>
      </w:r>
      <w:r w:rsidR="00C33C1C" w:rsidRPr="00327301">
        <w:rPr>
          <w:rFonts w:ascii="Arial" w:eastAsia="Arial" w:hAnsi="Arial" w:cs="Arial"/>
          <w:sz w:val="18"/>
          <w:szCs w:val="18"/>
        </w:rPr>
        <w:t xml:space="preserve"> </w:t>
      </w:r>
    </w:p>
    <w:p w14:paraId="070C4EF2" w14:textId="77777777" w:rsidR="00411F45" w:rsidRPr="00327301" w:rsidRDefault="00411F45" w:rsidP="00411F45">
      <w:pPr>
        <w:spacing w:after="0" w:line="240" w:lineRule="auto"/>
        <w:ind w:left="720"/>
        <w:rPr>
          <w:rFonts w:ascii="Arial" w:eastAsia="Arial" w:hAnsi="Arial" w:cs="Arial"/>
          <w:sz w:val="18"/>
          <w:szCs w:val="18"/>
        </w:rPr>
      </w:pPr>
    </w:p>
    <w:p w14:paraId="4D1B23AC" w14:textId="441BDDBB" w:rsidR="00411F45" w:rsidRPr="00327301" w:rsidRDefault="00411F45" w:rsidP="00FF0DBB">
      <w:pPr>
        <w:spacing w:after="0" w:line="240" w:lineRule="auto"/>
        <w:ind w:left="720"/>
        <w:rPr>
          <w:rFonts w:ascii="Arial" w:eastAsia="Arial" w:hAnsi="Arial" w:cs="Arial"/>
          <w:b/>
          <w:bCs/>
          <w:sz w:val="18"/>
          <w:szCs w:val="18"/>
        </w:rPr>
      </w:pPr>
      <w:r w:rsidRPr="00327301">
        <w:rPr>
          <w:rFonts w:ascii="Arial" w:eastAsia="Arial" w:hAnsi="Arial" w:cs="Arial"/>
          <w:b/>
          <w:bCs/>
          <w:sz w:val="18"/>
          <w:szCs w:val="18"/>
        </w:rPr>
        <w:t>b.</w:t>
      </w:r>
      <w:r w:rsidRPr="00327301">
        <w:rPr>
          <w:rFonts w:ascii="Arial" w:eastAsia="Arial" w:hAnsi="Arial" w:cs="Arial"/>
          <w:b/>
          <w:bCs/>
          <w:sz w:val="18"/>
          <w:szCs w:val="18"/>
        </w:rPr>
        <w:tab/>
        <w:t>Applicable Standards</w:t>
      </w:r>
    </w:p>
    <w:p w14:paraId="5C841F24" w14:textId="6A1D76B1" w:rsidR="0020040A" w:rsidRPr="00327301" w:rsidRDefault="008D6ED3" w:rsidP="00FF0DBB">
      <w:pPr>
        <w:spacing w:after="0" w:line="240" w:lineRule="auto"/>
        <w:ind w:left="720"/>
        <w:rPr>
          <w:rFonts w:ascii="Arial" w:eastAsia="Arial" w:hAnsi="Arial" w:cs="Arial"/>
          <w:sz w:val="18"/>
          <w:szCs w:val="18"/>
        </w:rPr>
      </w:pPr>
      <w:r w:rsidRPr="00327301">
        <w:rPr>
          <w:rFonts w:ascii="Arial" w:hAnsi="Arial" w:cs="Arial"/>
          <w:sz w:val="18"/>
          <w:szCs w:val="18"/>
        </w:rPr>
        <w:t xml:space="preserve">Altering or modifying permitted land uses through an exception (EX) district zoning map amendment shall not be permitted. </w:t>
      </w:r>
      <w:r w:rsidR="009E2B74" w:rsidRPr="00327301">
        <w:rPr>
          <w:rFonts w:ascii="Arial" w:eastAsia="Arial" w:hAnsi="Arial" w:cs="Arial"/>
          <w:sz w:val="18"/>
          <w:szCs w:val="18"/>
        </w:rPr>
        <w:t>An exception (EX) zoning m</w:t>
      </w:r>
      <w:r w:rsidR="005D7199" w:rsidRPr="00327301">
        <w:rPr>
          <w:rFonts w:ascii="Arial" w:eastAsia="Arial" w:hAnsi="Arial" w:cs="Arial"/>
          <w:sz w:val="18"/>
          <w:szCs w:val="18"/>
        </w:rPr>
        <w:t xml:space="preserve">ap amendment shall only modify the </w:t>
      </w:r>
      <w:r w:rsidR="00D82E4F" w:rsidRPr="00327301">
        <w:rPr>
          <w:rFonts w:ascii="Arial" w:eastAsia="Arial" w:hAnsi="Arial" w:cs="Arial"/>
          <w:sz w:val="18"/>
          <w:szCs w:val="18"/>
        </w:rPr>
        <w:t>following</w:t>
      </w:r>
      <w:r w:rsidR="00E40C9E" w:rsidRPr="00327301">
        <w:rPr>
          <w:rFonts w:ascii="Arial" w:eastAsia="Arial" w:hAnsi="Arial" w:cs="Arial"/>
          <w:sz w:val="18"/>
          <w:szCs w:val="18"/>
        </w:rPr>
        <w:t xml:space="preserve"> standards</w:t>
      </w:r>
      <w:r w:rsidR="00D82E4F" w:rsidRPr="00327301">
        <w:rPr>
          <w:rFonts w:ascii="Arial" w:eastAsia="Arial" w:hAnsi="Arial" w:cs="Arial"/>
          <w:sz w:val="18"/>
          <w:szCs w:val="18"/>
        </w:rPr>
        <w:t>:</w:t>
      </w:r>
      <w:r w:rsidR="00E40C9E" w:rsidRPr="00327301">
        <w:rPr>
          <w:rFonts w:ascii="Arial" w:eastAsia="Arial" w:hAnsi="Arial" w:cs="Arial"/>
          <w:sz w:val="18"/>
          <w:szCs w:val="18"/>
        </w:rPr>
        <w:t xml:space="preserve"> </w:t>
      </w:r>
    </w:p>
    <w:bookmarkEnd w:id="8"/>
    <w:p w14:paraId="0E900D9C" w14:textId="77777777" w:rsidR="00750FDF" w:rsidRPr="00327301" w:rsidRDefault="00750FDF" w:rsidP="00630729">
      <w:pPr>
        <w:spacing w:after="0" w:line="240" w:lineRule="auto"/>
        <w:ind w:left="360"/>
        <w:rPr>
          <w:rFonts w:ascii="Arial" w:eastAsia="Arial" w:hAnsi="Arial" w:cs="Arial"/>
          <w:sz w:val="18"/>
          <w:szCs w:val="18"/>
        </w:rPr>
      </w:pPr>
    </w:p>
    <w:p w14:paraId="14E5EBD5" w14:textId="3A881A1A" w:rsidR="00C70F6E" w:rsidRPr="00327301" w:rsidRDefault="00D82E4F" w:rsidP="00D82E4F">
      <w:pPr>
        <w:spacing w:after="0" w:line="240" w:lineRule="auto"/>
        <w:ind w:left="1080"/>
        <w:rPr>
          <w:rFonts w:ascii="Arial" w:eastAsia="Arial" w:hAnsi="Arial" w:cs="Arial"/>
          <w:sz w:val="18"/>
          <w:szCs w:val="18"/>
        </w:rPr>
      </w:pPr>
      <w:proofErr w:type="spellStart"/>
      <w:r w:rsidRPr="00327301">
        <w:rPr>
          <w:rFonts w:ascii="Arial" w:eastAsia="Arial" w:hAnsi="Arial" w:cs="Arial"/>
          <w:b/>
          <w:bCs/>
          <w:sz w:val="18"/>
          <w:szCs w:val="18"/>
        </w:rPr>
        <w:t>i</w:t>
      </w:r>
      <w:proofErr w:type="spellEnd"/>
      <w:r w:rsidRPr="00327301">
        <w:rPr>
          <w:rFonts w:ascii="Arial" w:eastAsia="Arial" w:hAnsi="Arial" w:cs="Arial"/>
          <w:b/>
          <w:bCs/>
          <w:sz w:val="18"/>
          <w:szCs w:val="18"/>
        </w:rPr>
        <w:t>.</w:t>
      </w:r>
      <w:r w:rsidRPr="00327301">
        <w:rPr>
          <w:rFonts w:ascii="Arial" w:eastAsia="Arial" w:hAnsi="Arial" w:cs="Arial"/>
          <w:sz w:val="18"/>
          <w:szCs w:val="18"/>
        </w:rPr>
        <w:tab/>
      </w:r>
      <w:r w:rsidR="002C4839" w:rsidRPr="00327301">
        <w:rPr>
          <w:rFonts w:ascii="Arial" w:eastAsia="Arial" w:hAnsi="Arial" w:cs="Arial"/>
          <w:sz w:val="18"/>
          <w:szCs w:val="18"/>
        </w:rPr>
        <w:t>The quantitative zoning standards</w:t>
      </w:r>
      <w:r w:rsidR="00DB261F" w:rsidRPr="00327301">
        <w:rPr>
          <w:rFonts w:ascii="Arial" w:eastAsia="Arial" w:hAnsi="Arial" w:cs="Arial"/>
          <w:sz w:val="18"/>
          <w:szCs w:val="18"/>
        </w:rPr>
        <w:t>, subject to the additional exception(s) and limitation(s) below</w:t>
      </w:r>
      <w:r w:rsidR="0084694F" w:rsidRPr="00327301">
        <w:rPr>
          <w:rFonts w:ascii="Arial" w:eastAsia="Arial" w:hAnsi="Arial" w:cs="Arial"/>
          <w:sz w:val="18"/>
          <w:szCs w:val="18"/>
        </w:rPr>
        <w:t>.</w:t>
      </w:r>
    </w:p>
    <w:p w14:paraId="1CC5397A" w14:textId="77777777" w:rsidR="00C70F6E" w:rsidRPr="00327301" w:rsidRDefault="00C70F6E" w:rsidP="00D82E4F">
      <w:pPr>
        <w:spacing w:after="0" w:line="240" w:lineRule="auto"/>
        <w:ind w:left="1080"/>
        <w:rPr>
          <w:rFonts w:ascii="Arial" w:eastAsia="Arial" w:hAnsi="Arial" w:cs="Arial"/>
          <w:sz w:val="18"/>
          <w:szCs w:val="18"/>
        </w:rPr>
      </w:pPr>
    </w:p>
    <w:p w14:paraId="5507161D" w14:textId="0A0D57FA" w:rsidR="00D82E4F" w:rsidRPr="00327301" w:rsidRDefault="00C70F6E" w:rsidP="00C70F6E">
      <w:pPr>
        <w:spacing w:after="0" w:line="240" w:lineRule="auto"/>
        <w:ind w:left="1440"/>
        <w:rPr>
          <w:rFonts w:ascii="Arial" w:eastAsia="Arial" w:hAnsi="Arial" w:cs="Arial"/>
          <w:sz w:val="18"/>
          <w:szCs w:val="18"/>
        </w:rPr>
      </w:pPr>
      <w:r w:rsidRPr="00327301">
        <w:rPr>
          <w:rFonts w:ascii="Arial" w:eastAsia="Arial" w:hAnsi="Arial" w:cs="Arial"/>
          <w:b/>
          <w:bCs/>
          <w:sz w:val="18"/>
          <w:szCs w:val="18"/>
        </w:rPr>
        <w:t>(A)</w:t>
      </w:r>
      <w:r w:rsidRPr="00327301">
        <w:rPr>
          <w:rFonts w:ascii="Arial" w:eastAsia="Arial" w:hAnsi="Arial" w:cs="Arial"/>
          <w:sz w:val="18"/>
          <w:szCs w:val="18"/>
        </w:rPr>
        <w:tab/>
      </w:r>
      <w:r w:rsidR="00A7753B" w:rsidRPr="00327301">
        <w:rPr>
          <w:rFonts w:ascii="Arial" w:eastAsia="Arial" w:hAnsi="Arial" w:cs="Arial"/>
          <w:sz w:val="18"/>
          <w:szCs w:val="18"/>
        </w:rPr>
        <w:t>N</w:t>
      </w:r>
      <w:r w:rsidR="0084694F" w:rsidRPr="00327301">
        <w:rPr>
          <w:rFonts w:ascii="Arial" w:eastAsia="Arial" w:hAnsi="Arial" w:cs="Arial"/>
          <w:sz w:val="18"/>
          <w:szCs w:val="18"/>
        </w:rPr>
        <w:t xml:space="preserve">o modifications shall be made to maximum height regulations, with the exception of the height </w:t>
      </w:r>
      <w:r w:rsidR="00532EA1" w:rsidRPr="00327301">
        <w:rPr>
          <w:rFonts w:ascii="Arial" w:eastAsia="Arial" w:hAnsi="Arial" w:cs="Arial"/>
          <w:sz w:val="18"/>
          <w:szCs w:val="18"/>
        </w:rPr>
        <w:t xml:space="preserve">transition </w:t>
      </w:r>
      <w:r w:rsidR="0084694F" w:rsidRPr="00327301">
        <w:rPr>
          <w:rFonts w:ascii="Arial" w:eastAsia="Arial" w:hAnsi="Arial" w:cs="Arial"/>
          <w:sz w:val="18"/>
          <w:szCs w:val="18"/>
        </w:rPr>
        <w:t xml:space="preserve">limitations when adjacent to the </w:t>
      </w:r>
      <w:proofErr w:type="gramStart"/>
      <w:r w:rsidR="0084694F" w:rsidRPr="00327301">
        <w:rPr>
          <w:rFonts w:ascii="Arial" w:eastAsia="Arial" w:hAnsi="Arial" w:cs="Arial"/>
          <w:sz w:val="18"/>
          <w:szCs w:val="18"/>
        </w:rPr>
        <w:t>Neighborhood</w:t>
      </w:r>
      <w:proofErr w:type="gramEnd"/>
      <w:r w:rsidR="0084694F" w:rsidRPr="00327301">
        <w:rPr>
          <w:rFonts w:ascii="Arial" w:eastAsia="Arial" w:hAnsi="Arial" w:cs="Arial"/>
          <w:sz w:val="18"/>
          <w:szCs w:val="18"/>
        </w:rPr>
        <w:t xml:space="preserve"> 1 Place Type.</w:t>
      </w:r>
    </w:p>
    <w:p w14:paraId="2B99DC8E" w14:textId="77777777" w:rsidR="002060F0" w:rsidRPr="00327301" w:rsidRDefault="002060F0" w:rsidP="00C70F6E">
      <w:pPr>
        <w:spacing w:after="0" w:line="240" w:lineRule="auto"/>
        <w:ind w:left="1440"/>
        <w:rPr>
          <w:rFonts w:ascii="Arial" w:eastAsia="Arial" w:hAnsi="Arial" w:cs="Arial"/>
          <w:sz w:val="18"/>
          <w:szCs w:val="18"/>
        </w:rPr>
      </w:pPr>
    </w:p>
    <w:p w14:paraId="45DC032A" w14:textId="269E1FB6" w:rsidR="002060F0" w:rsidRPr="00327301" w:rsidRDefault="002060F0" w:rsidP="00FF0DBB">
      <w:pPr>
        <w:spacing w:after="0" w:line="240" w:lineRule="auto"/>
        <w:ind w:left="1440"/>
        <w:rPr>
          <w:rFonts w:ascii="Arial" w:eastAsia="Arial" w:hAnsi="Arial" w:cs="Arial"/>
          <w:sz w:val="18"/>
          <w:szCs w:val="18"/>
        </w:rPr>
      </w:pPr>
      <w:r w:rsidRPr="00327301">
        <w:rPr>
          <w:rFonts w:ascii="Arial" w:eastAsia="Arial" w:hAnsi="Arial" w:cs="Arial"/>
          <w:b/>
          <w:bCs/>
          <w:sz w:val="18"/>
          <w:szCs w:val="18"/>
        </w:rPr>
        <w:t>(B)</w:t>
      </w:r>
      <w:r w:rsidRPr="00327301">
        <w:rPr>
          <w:rFonts w:ascii="Arial" w:eastAsia="Arial" w:hAnsi="Arial" w:cs="Arial"/>
          <w:sz w:val="18"/>
          <w:szCs w:val="18"/>
        </w:rPr>
        <w:tab/>
        <w:t xml:space="preserve">For </w:t>
      </w:r>
      <w:r w:rsidR="00B23350" w:rsidRPr="00327301">
        <w:rPr>
          <w:rFonts w:ascii="Arial" w:eastAsia="Arial" w:hAnsi="Arial" w:cs="Arial"/>
          <w:sz w:val="18"/>
          <w:szCs w:val="18"/>
        </w:rPr>
        <w:t xml:space="preserve">Convention Center, </w:t>
      </w:r>
      <w:r w:rsidR="005B2A40" w:rsidRPr="00327301">
        <w:rPr>
          <w:rFonts w:ascii="Arial" w:eastAsia="Arial" w:hAnsi="Arial" w:cs="Arial"/>
          <w:sz w:val="18"/>
          <w:szCs w:val="18"/>
        </w:rPr>
        <w:t xml:space="preserve">Public Transit </w:t>
      </w:r>
      <w:r w:rsidR="001F60CF" w:rsidRPr="00327301">
        <w:rPr>
          <w:rFonts w:ascii="Arial" w:eastAsia="Arial" w:hAnsi="Arial" w:cs="Arial"/>
          <w:sz w:val="18"/>
          <w:szCs w:val="18"/>
        </w:rPr>
        <w:t>Facility, and Stadium</w:t>
      </w:r>
      <w:r w:rsidRPr="00327301">
        <w:rPr>
          <w:rFonts w:ascii="Arial" w:eastAsia="Arial" w:hAnsi="Arial" w:cs="Arial"/>
          <w:sz w:val="18"/>
          <w:szCs w:val="18"/>
        </w:rPr>
        <w:t xml:space="preserve"> uses, the number of required prominent entrances may be reduced to one.</w:t>
      </w:r>
    </w:p>
    <w:p w14:paraId="2F60B91F" w14:textId="77777777" w:rsidR="000D4C70" w:rsidRPr="00327301" w:rsidRDefault="000D4C70" w:rsidP="00D82E4F">
      <w:pPr>
        <w:spacing w:after="0" w:line="240" w:lineRule="auto"/>
        <w:ind w:left="1080"/>
        <w:rPr>
          <w:rFonts w:ascii="Arial" w:eastAsia="Arial" w:hAnsi="Arial" w:cs="Arial"/>
          <w:sz w:val="18"/>
          <w:szCs w:val="18"/>
        </w:rPr>
      </w:pPr>
    </w:p>
    <w:p w14:paraId="268ACF01" w14:textId="1905733F" w:rsidR="000D4C70" w:rsidRPr="00327301" w:rsidRDefault="0046085D" w:rsidP="00D82E4F">
      <w:pPr>
        <w:spacing w:after="0" w:line="240" w:lineRule="auto"/>
        <w:ind w:left="1080"/>
        <w:rPr>
          <w:rFonts w:ascii="Arial" w:eastAsia="Arial" w:hAnsi="Arial" w:cs="Arial"/>
          <w:sz w:val="18"/>
          <w:szCs w:val="18"/>
        </w:rPr>
      </w:pPr>
      <w:r w:rsidRPr="00327301">
        <w:rPr>
          <w:rFonts w:ascii="Arial" w:eastAsia="Arial" w:hAnsi="Arial" w:cs="Arial"/>
          <w:b/>
          <w:bCs/>
          <w:sz w:val="18"/>
          <w:szCs w:val="18"/>
        </w:rPr>
        <w:t>ii.</w:t>
      </w:r>
      <w:r w:rsidRPr="00327301">
        <w:rPr>
          <w:rFonts w:ascii="Arial" w:eastAsia="Arial" w:hAnsi="Arial" w:cs="Arial"/>
          <w:sz w:val="18"/>
          <w:szCs w:val="18"/>
        </w:rPr>
        <w:tab/>
      </w:r>
      <w:r w:rsidR="00B01DB0" w:rsidRPr="00327301">
        <w:rPr>
          <w:rFonts w:ascii="Arial" w:eastAsia="Arial" w:hAnsi="Arial" w:cs="Arial"/>
          <w:sz w:val="18"/>
          <w:szCs w:val="18"/>
        </w:rPr>
        <w:t xml:space="preserve">The qualitative standards for </w:t>
      </w:r>
      <w:r w:rsidR="001F60CF" w:rsidRPr="00327301">
        <w:rPr>
          <w:rFonts w:ascii="Arial" w:eastAsia="Arial" w:hAnsi="Arial" w:cs="Arial"/>
          <w:sz w:val="18"/>
          <w:szCs w:val="18"/>
        </w:rPr>
        <w:t xml:space="preserve">Convention Center, </w:t>
      </w:r>
      <w:r w:rsidR="005B2A40" w:rsidRPr="00327301">
        <w:rPr>
          <w:rFonts w:ascii="Arial" w:eastAsia="Arial" w:hAnsi="Arial" w:cs="Arial"/>
          <w:sz w:val="18"/>
          <w:szCs w:val="18"/>
        </w:rPr>
        <w:t xml:space="preserve">Public Transit </w:t>
      </w:r>
      <w:r w:rsidR="001F60CF" w:rsidRPr="00327301">
        <w:rPr>
          <w:rFonts w:ascii="Arial" w:eastAsia="Arial" w:hAnsi="Arial" w:cs="Arial"/>
          <w:sz w:val="18"/>
          <w:szCs w:val="18"/>
        </w:rPr>
        <w:t>Facility, and Stadium</w:t>
      </w:r>
      <w:r w:rsidR="00B01DB0" w:rsidRPr="00327301">
        <w:rPr>
          <w:rFonts w:ascii="Arial" w:eastAsia="Arial" w:hAnsi="Arial" w:cs="Arial"/>
          <w:sz w:val="18"/>
          <w:szCs w:val="18"/>
        </w:rPr>
        <w:t xml:space="preserve"> use</w:t>
      </w:r>
      <w:r w:rsidR="007C1E65" w:rsidRPr="00327301">
        <w:rPr>
          <w:rFonts w:ascii="Arial" w:eastAsia="Arial" w:hAnsi="Arial" w:cs="Arial"/>
          <w:sz w:val="18"/>
          <w:szCs w:val="18"/>
        </w:rPr>
        <w:t>s as identified below:</w:t>
      </w:r>
    </w:p>
    <w:p w14:paraId="2EBD34EC" w14:textId="77777777" w:rsidR="007C6E7D" w:rsidRPr="00327301" w:rsidRDefault="007C6E7D" w:rsidP="00D82E4F">
      <w:pPr>
        <w:spacing w:after="0" w:line="240" w:lineRule="auto"/>
        <w:ind w:left="1080"/>
        <w:rPr>
          <w:rFonts w:ascii="Arial" w:eastAsia="Arial" w:hAnsi="Arial" w:cs="Arial"/>
          <w:sz w:val="18"/>
          <w:szCs w:val="18"/>
        </w:rPr>
      </w:pPr>
    </w:p>
    <w:p w14:paraId="31FF098E" w14:textId="1B20D327" w:rsidR="007C6E7D" w:rsidRPr="00327301" w:rsidRDefault="007C6E7D" w:rsidP="007C6E7D">
      <w:pPr>
        <w:spacing w:after="0" w:line="240" w:lineRule="auto"/>
        <w:ind w:left="1440"/>
        <w:rPr>
          <w:rFonts w:ascii="Arial" w:eastAsia="Arial" w:hAnsi="Arial" w:cs="Arial"/>
          <w:sz w:val="18"/>
          <w:szCs w:val="18"/>
        </w:rPr>
      </w:pPr>
      <w:r w:rsidRPr="00327301">
        <w:rPr>
          <w:rFonts w:ascii="Arial" w:eastAsia="Arial" w:hAnsi="Arial" w:cs="Arial"/>
          <w:b/>
          <w:bCs/>
          <w:sz w:val="18"/>
          <w:szCs w:val="18"/>
        </w:rPr>
        <w:t>(A)</w:t>
      </w:r>
      <w:r w:rsidRPr="00327301">
        <w:rPr>
          <w:rFonts w:ascii="Arial" w:eastAsia="Arial" w:hAnsi="Arial" w:cs="Arial"/>
          <w:sz w:val="18"/>
          <w:szCs w:val="18"/>
        </w:rPr>
        <w:tab/>
      </w:r>
      <w:r w:rsidR="00E40FFC" w:rsidRPr="00327301">
        <w:rPr>
          <w:rFonts w:ascii="Arial" w:eastAsia="Arial" w:hAnsi="Arial" w:cs="Arial"/>
          <w:sz w:val="18"/>
          <w:szCs w:val="18"/>
        </w:rPr>
        <w:t xml:space="preserve">For the </w:t>
      </w:r>
      <w:r w:rsidR="00F659B0" w:rsidRPr="00327301">
        <w:rPr>
          <w:rFonts w:ascii="Arial" w:eastAsia="Arial" w:hAnsi="Arial" w:cs="Arial"/>
          <w:sz w:val="18"/>
          <w:szCs w:val="18"/>
        </w:rPr>
        <w:t>fa</w:t>
      </w:r>
      <w:r w:rsidR="00C64874" w:rsidRPr="00327301">
        <w:rPr>
          <w:rFonts w:ascii="Arial" w:eastAsia="Arial" w:hAnsi="Arial" w:cs="Arial"/>
          <w:sz w:val="18"/>
          <w:szCs w:val="18"/>
        </w:rPr>
        <w:t>ç</w:t>
      </w:r>
      <w:r w:rsidR="00F659B0" w:rsidRPr="00327301">
        <w:rPr>
          <w:rFonts w:ascii="Arial" w:eastAsia="Arial" w:hAnsi="Arial" w:cs="Arial"/>
          <w:sz w:val="18"/>
          <w:szCs w:val="18"/>
        </w:rPr>
        <w:t>ades</w:t>
      </w:r>
      <w:r w:rsidR="00E40FFC" w:rsidRPr="00327301">
        <w:rPr>
          <w:rFonts w:ascii="Arial" w:eastAsia="Arial" w:hAnsi="Arial" w:cs="Arial"/>
          <w:sz w:val="18"/>
          <w:szCs w:val="18"/>
        </w:rPr>
        <w:t xml:space="preserve"> of </w:t>
      </w:r>
      <w:r w:rsidR="0093650E" w:rsidRPr="00327301">
        <w:rPr>
          <w:rFonts w:ascii="Arial" w:eastAsia="Arial" w:hAnsi="Arial" w:cs="Arial"/>
          <w:sz w:val="18"/>
          <w:szCs w:val="18"/>
        </w:rPr>
        <w:t xml:space="preserve">a </w:t>
      </w:r>
      <w:r w:rsidR="00E40FFC" w:rsidRPr="00327301">
        <w:rPr>
          <w:rFonts w:ascii="Arial" w:eastAsia="Arial" w:hAnsi="Arial" w:cs="Arial"/>
          <w:sz w:val="18"/>
          <w:szCs w:val="18"/>
        </w:rPr>
        <w:t xml:space="preserve">parking structure not located </w:t>
      </w:r>
      <w:r w:rsidR="0093650E" w:rsidRPr="00327301">
        <w:rPr>
          <w:rFonts w:ascii="Arial" w:eastAsia="Arial" w:hAnsi="Arial" w:cs="Arial"/>
          <w:sz w:val="18"/>
          <w:szCs w:val="18"/>
        </w:rPr>
        <w:t>on a Main Street frontage</w:t>
      </w:r>
      <w:r w:rsidR="002C2F8E" w:rsidRPr="00327301">
        <w:rPr>
          <w:rFonts w:ascii="Arial" w:eastAsia="Arial" w:hAnsi="Arial" w:cs="Arial"/>
          <w:sz w:val="18"/>
          <w:szCs w:val="18"/>
        </w:rPr>
        <w:t>, th</w:t>
      </w:r>
      <w:r w:rsidR="00837624" w:rsidRPr="00327301">
        <w:rPr>
          <w:rFonts w:ascii="Arial" w:eastAsia="Arial" w:hAnsi="Arial" w:cs="Arial"/>
          <w:sz w:val="18"/>
          <w:szCs w:val="18"/>
        </w:rPr>
        <w:t>e utilization of design option D per Section 19.7.</w:t>
      </w:r>
      <w:r w:rsidR="0082381D" w:rsidRPr="00327301">
        <w:rPr>
          <w:rFonts w:ascii="Arial" w:eastAsia="Arial" w:hAnsi="Arial" w:cs="Arial"/>
          <w:sz w:val="18"/>
          <w:szCs w:val="18"/>
        </w:rPr>
        <w:t>C.2.d.</w:t>
      </w:r>
    </w:p>
    <w:p w14:paraId="71C04249" w14:textId="77777777" w:rsidR="000023C4" w:rsidRPr="00327301" w:rsidRDefault="000023C4" w:rsidP="007C6E7D">
      <w:pPr>
        <w:spacing w:after="0" w:line="240" w:lineRule="auto"/>
        <w:ind w:left="1440"/>
        <w:rPr>
          <w:rFonts w:ascii="Arial" w:eastAsia="Arial" w:hAnsi="Arial" w:cs="Arial"/>
          <w:sz w:val="18"/>
          <w:szCs w:val="18"/>
        </w:rPr>
      </w:pPr>
    </w:p>
    <w:p w14:paraId="6A548538" w14:textId="0A3B6606" w:rsidR="000023C4" w:rsidRPr="00327301" w:rsidRDefault="000023C4" w:rsidP="00FF0DBB">
      <w:pPr>
        <w:spacing w:after="0" w:line="240" w:lineRule="auto"/>
        <w:ind w:left="1440"/>
        <w:rPr>
          <w:rFonts w:ascii="Arial" w:eastAsia="Arial" w:hAnsi="Arial" w:cs="Arial"/>
          <w:sz w:val="18"/>
          <w:szCs w:val="18"/>
        </w:rPr>
      </w:pPr>
      <w:r w:rsidRPr="00327301">
        <w:rPr>
          <w:rFonts w:ascii="Arial" w:eastAsia="Arial" w:hAnsi="Arial" w:cs="Arial"/>
          <w:b/>
          <w:bCs/>
          <w:sz w:val="18"/>
          <w:szCs w:val="18"/>
        </w:rPr>
        <w:t>(B)</w:t>
      </w:r>
      <w:r w:rsidRPr="00327301">
        <w:rPr>
          <w:rFonts w:ascii="Arial" w:eastAsia="Arial" w:hAnsi="Arial" w:cs="Arial"/>
          <w:sz w:val="18"/>
          <w:szCs w:val="18"/>
        </w:rPr>
        <w:tab/>
      </w:r>
      <w:r w:rsidR="006A5A7D" w:rsidRPr="00327301">
        <w:rPr>
          <w:rFonts w:ascii="Arial" w:eastAsia="Arial" w:hAnsi="Arial" w:cs="Arial"/>
          <w:sz w:val="18"/>
          <w:szCs w:val="18"/>
        </w:rPr>
        <w:t xml:space="preserve">For signage: (1) allow a master sign </w:t>
      </w:r>
      <w:r w:rsidR="003559F4" w:rsidRPr="00327301">
        <w:rPr>
          <w:rFonts w:ascii="Arial" w:eastAsia="Arial" w:hAnsi="Arial" w:cs="Arial"/>
          <w:sz w:val="18"/>
          <w:szCs w:val="18"/>
        </w:rPr>
        <w:t xml:space="preserve">program </w:t>
      </w:r>
      <w:r w:rsidR="006A5A7D" w:rsidRPr="00327301">
        <w:rPr>
          <w:rFonts w:ascii="Arial" w:eastAsia="Arial" w:hAnsi="Arial" w:cs="Arial"/>
          <w:sz w:val="18"/>
          <w:szCs w:val="18"/>
        </w:rPr>
        <w:t>per Section 22.</w:t>
      </w:r>
      <w:r w:rsidR="003559F4" w:rsidRPr="00327301">
        <w:rPr>
          <w:rFonts w:ascii="Arial" w:eastAsia="Arial" w:hAnsi="Arial" w:cs="Arial"/>
          <w:sz w:val="18"/>
          <w:szCs w:val="18"/>
        </w:rPr>
        <w:t xml:space="preserve">11.B </w:t>
      </w:r>
      <w:r w:rsidR="00831098" w:rsidRPr="00327301">
        <w:rPr>
          <w:rFonts w:ascii="Arial" w:eastAsia="Arial" w:hAnsi="Arial" w:cs="Arial"/>
          <w:sz w:val="18"/>
          <w:szCs w:val="18"/>
        </w:rPr>
        <w:t xml:space="preserve">even if </w:t>
      </w:r>
      <w:r w:rsidR="002A3C6B" w:rsidRPr="00327301">
        <w:rPr>
          <w:rFonts w:ascii="Arial" w:eastAsia="Arial" w:hAnsi="Arial" w:cs="Arial"/>
          <w:sz w:val="18"/>
          <w:szCs w:val="18"/>
        </w:rPr>
        <w:t xml:space="preserve">a </w:t>
      </w:r>
      <w:r w:rsidR="00A53D84" w:rsidRPr="00327301">
        <w:rPr>
          <w:rFonts w:ascii="Arial" w:eastAsia="Arial" w:hAnsi="Arial" w:cs="Arial"/>
          <w:sz w:val="18"/>
          <w:szCs w:val="18"/>
        </w:rPr>
        <w:t xml:space="preserve">site </w:t>
      </w:r>
      <w:r w:rsidR="00831098" w:rsidRPr="00327301">
        <w:rPr>
          <w:rFonts w:ascii="Arial" w:eastAsia="Arial" w:hAnsi="Arial" w:cs="Arial"/>
          <w:sz w:val="18"/>
          <w:szCs w:val="18"/>
        </w:rPr>
        <w:t>does not meet size</w:t>
      </w:r>
      <w:r w:rsidR="00B17AD5" w:rsidRPr="00327301">
        <w:rPr>
          <w:rFonts w:ascii="Arial" w:eastAsia="Arial" w:hAnsi="Arial" w:cs="Arial"/>
          <w:sz w:val="18"/>
          <w:szCs w:val="18"/>
        </w:rPr>
        <w:t xml:space="preserve"> or development</w:t>
      </w:r>
      <w:r w:rsidR="00831098" w:rsidRPr="00327301">
        <w:rPr>
          <w:rFonts w:ascii="Arial" w:eastAsia="Arial" w:hAnsi="Arial" w:cs="Arial"/>
          <w:sz w:val="18"/>
          <w:szCs w:val="18"/>
        </w:rPr>
        <w:t xml:space="preserve"> </w:t>
      </w:r>
      <w:r w:rsidR="00B17AD5" w:rsidRPr="00327301">
        <w:rPr>
          <w:rFonts w:ascii="Arial" w:eastAsia="Arial" w:hAnsi="Arial" w:cs="Arial"/>
          <w:sz w:val="18"/>
          <w:szCs w:val="18"/>
        </w:rPr>
        <w:t>thresholds</w:t>
      </w:r>
      <w:r w:rsidR="00272FB6" w:rsidRPr="00327301">
        <w:rPr>
          <w:rFonts w:ascii="Arial" w:eastAsia="Arial" w:hAnsi="Arial" w:cs="Arial"/>
          <w:sz w:val="18"/>
          <w:szCs w:val="18"/>
        </w:rPr>
        <w:t xml:space="preserve">, and (2) allow deviations </w:t>
      </w:r>
      <w:r w:rsidR="00CD69D6" w:rsidRPr="00327301">
        <w:rPr>
          <w:rFonts w:ascii="Arial" w:eastAsia="Arial" w:hAnsi="Arial" w:cs="Arial"/>
          <w:sz w:val="18"/>
          <w:szCs w:val="18"/>
        </w:rPr>
        <w:t>from the zoning district sign regulations for a site.</w:t>
      </w:r>
    </w:p>
    <w:p w14:paraId="0EF951B2" w14:textId="77777777" w:rsidR="000E2052" w:rsidRPr="00327301" w:rsidRDefault="000E2052" w:rsidP="00FF0DBB">
      <w:pPr>
        <w:spacing w:after="0" w:line="240" w:lineRule="auto"/>
        <w:ind w:left="1440"/>
      </w:pPr>
    </w:p>
    <w:p w14:paraId="0DDDE054" w14:textId="280A066A" w:rsidR="000E2052" w:rsidRPr="00327301" w:rsidRDefault="000E2052" w:rsidP="00FF0DBB">
      <w:pPr>
        <w:spacing w:after="0" w:line="240" w:lineRule="auto"/>
        <w:ind w:left="1440"/>
        <w:rPr>
          <w:rFonts w:ascii="Arial" w:eastAsia="Arial" w:hAnsi="Arial" w:cs="Arial"/>
          <w:sz w:val="18"/>
          <w:szCs w:val="18"/>
        </w:rPr>
      </w:pPr>
      <w:r w:rsidRPr="00327301">
        <w:rPr>
          <w:rFonts w:ascii="Arial" w:eastAsia="Arial" w:hAnsi="Arial" w:cs="Arial"/>
          <w:b/>
          <w:bCs/>
          <w:sz w:val="18"/>
          <w:szCs w:val="18"/>
        </w:rPr>
        <w:t>(C)</w:t>
      </w:r>
      <w:r w:rsidRPr="00327301">
        <w:rPr>
          <w:rFonts w:ascii="Arial" w:eastAsia="Arial" w:hAnsi="Arial" w:cs="Arial"/>
          <w:sz w:val="18"/>
          <w:szCs w:val="18"/>
        </w:rPr>
        <w:tab/>
      </w:r>
      <w:r w:rsidR="00800AF6" w:rsidRPr="00327301">
        <w:rPr>
          <w:rFonts w:ascii="Arial" w:eastAsia="Arial" w:hAnsi="Arial" w:cs="Arial"/>
          <w:sz w:val="18"/>
          <w:szCs w:val="18"/>
        </w:rPr>
        <w:t>S</w:t>
      </w:r>
      <w:r w:rsidRPr="00327301">
        <w:rPr>
          <w:rFonts w:ascii="Arial" w:eastAsia="Arial" w:hAnsi="Arial" w:cs="Arial"/>
          <w:sz w:val="18"/>
          <w:szCs w:val="18"/>
        </w:rPr>
        <w:t xml:space="preserve">urface parking, driveways, circulation, and maneuvering may be reconfigured on site but </w:t>
      </w:r>
      <w:r w:rsidR="001D44D9" w:rsidRPr="00327301">
        <w:rPr>
          <w:rFonts w:ascii="Arial" w:eastAsia="Arial" w:hAnsi="Arial" w:cs="Arial"/>
          <w:sz w:val="18"/>
          <w:szCs w:val="18"/>
        </w:rPr>
        <w:t xml:space="preserve">the cumulative area of these </w:t>
      </w:r>
      <w:r w:rsidRPr="00327301">
        <w:rPr>
          <w:rFonts w:ascii="Arial" w:eastAsia="Arial" w:hAnsi="Arial" w:cs="Arial"/>
          <w:sz w:val="18"/>
          <w:szCs w:val="18"/>
        </w:rPr>
        <w:t xml:space="preserve">shall not be increased in size. These areas may </w:t>
      </w:r>
      <w:proofErr w:type="gramStart"/>
      <w:r w:rsidRPr="00327301">
        <w:rPr>
          <w:rFonts w:ascii="Arial" w:eastAsia="Arial" w:hAnsi="Arial" w:cs="Arial"/>
          <w:sz w:val="18"/>
          <w:szCs w:val="18"/>
        </w:rPr>
        <w:t>be located in</w:t>
      </w:r>
      <w:proofErr w:type="gramEnd"/>
      <w:r w:rsidRPr="00327301">
        <w:rPr>
          <w:rFonts w:ascii="Arial" w:eastAsia="Arial" w:hAnsi="Arial" w:cs="Arial"/>
          <w:sz w:val="18"/>
          <w:szCs w:val="18"/>
        </w:rPr>
        <w:t xml:space="preserve"> the established setback, but not the required setback</w:t>
      </w:r>
      <w:r w:rsidR="009D6629" w:rsidRPr="00327301">
        <w:rPr>
          <w:rFonts w:ascii="Arial" w:eastAsia="Arial" w:hAnsi="Arial" w:cs="Arial"/>
          <w:sz w:val="18"/>
          <w:szCs w:val="18"/>
        </w:rPr>
        <w:t>, if approved through</w:t>
      </w:r>
      <w:r w:rsidR="0024625F" w:rsidRPr="00327301">
        <w:rPr>
          <w:rFonts w:ascii="Arial" w:eastAsia="Arial" w:hAnsi="Arial" w:cs="Arial"/>
          <w:sz w:val="18"/>
          <w:szCs w:val="18"/>
        </w:rPr>
        <w:t xml:space="preserve"> an exception (EX) zoning map amendment</w:t>
      </w:r>
      <w:r w:rsidRPr="00327301">
        <w:rPr>
          <w:rFonts w:ascii="Arial" w:eastAsia="Arial" w:hAnsi="Arial" w:cs="Arial"/>
          <w:sz w:val="18"/>
          <w:szCs w:val="18"/>
        </w:rPr>
        <w:t xml:space="preserve">. </w:t>
      </w:r>
      <w:r w:rsidR="00C52EFC" w:rsidRPr="00327301">
        <w:rPr>
          <w:rFonts w:ascii="Arial" w:eastAsia="Arial" w:hAnsi="Arial" w:cs="Arial"/>
          <w:sz w:val="18"/>
          <w:szCs w:val="18"/>
        </w:rPr>
        <w:t>T</w:t>
      </w:r>
      <w:r w:rsidRPr="00327301">
        <w:rPr>
          <w:rFonts w:ascii="Arial" w:eastAsia="Arial" w:hAnsi="Arial" w:cs="Arial"/>
          <w:sz w:val="18"/>
          <w:szCs w:val="18"/>
        </w:rPr>
        <w:t xml:space="preserve">he standards of Table 19-4 shall </w:t>
      </w:r>
      <w:r w:rsidR="00C52EFC" w:rsidRPr="00327301">
        <w:rPr>
          <w:rFonts w:ascii="Arial" w:eastAsia="Arial" w:hAnsi="Arial" w:cs="Arial"/>
          <w:sz w:val="18"/>
          <w:szCs w:val="18"/>
        </w:rPr>
        <w:t xml:space="preserve">otherwise </w:t>
      </w:r>
      <w:r w:rsidRPr="00327301">
        <w:rPr>
          <w:rFonts w:ascii="Arial" w:eastAsia="Arial" w:hAnsi="Arial" w:cs="Arial"/>
          <w:sz w:val="18"/>
          <w:szCs w:val="18"/>
        </w:rPr>
        <w:t>apply.</w:t>
      </w:r>
    </w:p>
    <w:p w14:paraId="318EF1D7" w14:textId="77777777" w:rsidR="00A54841" w:rsidRPr="00327301" w:rsidRDefault="00A54841" w:rsidP="00FF0DBB">
      <w:pPr>
        <w:spacing w:after="0" w:line="240" w:lineRule="auto"/>
        <w:ind w:left="1440"/>
        <w:rPr>
          <w:rFonts w:ascii="Arial" w:eastAsia="Arial" w:hAnsi="Arial" w:cs="Arial"/>
          <w:sz w:val="18"/>
          <w:szCs w:val="18"/>
        </w:rPr>
      </w:pPr>
    </w:p>
    <w:p w14:paraId="1ED8797F" w14:textId="21BCC0FA" w:rsidR="00A54841" w:rsidRPr="00327301" w:rsidRDefault="00A54841" w:rsidP="00FF0DBB">
      <w:pPr>
        <w:spacing w:after="0" w:line="240" w:lineRule="auto"/>
        <w:ind w:left="1440"/>
        <w:rPr>
          <w:rFonts w:ascii="Arial" w:eastAsia="Arial" w:hAnsi="Arial" w:cs="Arial"/>
          <w:b/>
          <w:bCs/>
          <w:sz w:val="18"/>
          <w:szCs w:val="18"/>
        </w:rPr>
      </w:pPr>
      <w:r w:rsidRPr="00327301">
        <w:rPr>
          <w:rFonts w:ascii="Arial" w:eastAsia="Arial" w:hAnsi="Arial" w:cs="Arial"/>
          <w:b/>
          <w:bCs/>
          <w:sz w:val="18"/>
          <w:szCs w:val="18"/>
        </w:rPr>
        <w:t>(D)</w:t>
      </w:r>
      <w:r w:rsidRPr="00327301">
        <w:rPr>
          <w:rFonts w:ascii="Arial" w:eastAsia="Arial" w:hAnsi="Arial" w:cs="Arial"/>
          <w:b/>
          <w:bCs/>
          <w:sz w:val="18"/>
          <w:szCs w:val="18"/>
        </w:rPr>
        <w:tab/>
      </w:r>
      <w:r w:rsidR="00434367" w:rsidRPr="00327301">
        <w:rPr>
          <w:rFonts w:ascii="Arial" w:eastAsia="Arial" w:hAnsi="Arial" w:cs="Arial"/>
          <w:sz w:val="18"/>
          <w:szCs w:val="18"/>
        </w:rPr>
        <w:t xml:space="preserve">For stadiums, the upper floor transparency and upper floor maximum blank wall area standards of an applicable zoning district may not apply when: (1) the applicable wall area(s) are at </w:t>
      </w:r>
      <w:r w:rsidR="00434367" w:rsidRPr="00327301">
        <w:rPr>
          <w:rFonts w:ascii="Arial" w:eastAsia="Arial" w:hAnsi="Arial" w:cs="Arial"/>
          <w:sz w:val="18"/>
          <w:szCs w:val="18"/>
        </w:rPr>
        <w:lastRenderedPageBreak/>
        <w:t>least 50' above the ground floor, (2) the shape or design of a stadium does not allow the requirements to be met, (3) strict adherence to the requirements would serve no meaningful purpose, and (4) approved through an exception (EX) zoning map amendment.</w:t>
      </w:r>
    </w:p>
    <w:p w14:paraId="503CF392" w14:textId="77777777" w:rsidR="000648A5" w:rsidRPr="00327301" w:rsidRDefault="000648A5" w:rsidP="00D82E4F">
      <w:pPr>
        <w:spacing w:after="0" w:line="240" w:lineRule="auto"/>
        <w:ind w:left="1080"/>
        <w:rPr>
          <w:rFonts w:ascii="Arial" w:eastAsia="Arial" w:hAnsi="Arial" w:cs="Arial"/>
          <w:sz w:val="18"/>
          <w:szCs w:val="18"/>
        </w:rPr>
      </w:pPr>
    </w:p>
    <w:p w14:paraId="32485AC5" w14:textId="55F95747" w:rsidR="001F2400" w:rsidRPr="00327301" w:rsidRDefault="002F6749" w:rsidP="00FF0DBB">
      <w:pPr>
        <w:spacing w:after="0" w:line="240" w:lineRule="auto"/>
        <w:ind w:left="1080"/>
        <w:rPr>
          <w:rFonts w:ascii="Arial" w:eastAsia="Arial" w:hAnsi="Arial" w:cs="Arial"/>
          <w:sz w:val="18"/>
          <w:szCs w:val="18"/>
        </w:rPr>
      </w:pPr>
      <w:r w:rsidRPr="00327301">
        <w:rPr>
          <w:rFonts w:ascii="Arial" w:eastAsia="Arial" w:hAnsi="Arial" w:cs="Arial"/>
          <w:b/>
          <w:bCs/>
          <w:sz w:val="18"/>
          <w:szCs w:val="18"/>
        </w:rPr>
        <w:t>i</w:t>
      </w:r>
      <w:r w:rsidR="0082381D" w:rsidRPr="00327301">
        <w:rPr>
          <w:rFonts w:ascii="Arial" w:eastAsia="Arial" w:hAnsi="Arial" w:cs="Arial"/>
          <w:b/>
          <w:bCs/>
          <w:sz w:val="18"/>
          <w:szCs w:val="18"/>
        </w:rPr>
        <w:t>i</w:t>
      </w:r>
      <w:r w:rsidRPr="00327301">
        <w:rPr>
          <w:rFonts w:ascii="Arial" w:eastAsia="Arial" w:hAnsi="Arial" w:cs="Arial"/>
          <w:b/>
          <w:bCs/>
          <w:sz w:val="18"/>
          <w:szCs w:val="18"/>
        </w:rPr>
        <w:t>i.</w:t>
      </w:r>
      <w:r w:rsidRPr="00327301">
        <w:rPr>
          <w:rFonts w:ascii="Arial" w:eastAsia="Arial" w:hAnsi="Arial" w:cs="Arial"/>
          <w:sz w:val="18"/>
          <w:szCs w:val="18"/>
        </w:rPr>
        <w:tab/>
      </w:r>
      <w:r w:rsidR="00390889" w:rsidRPr="00327301">
        <w:rPr>
          <w:rFonts w:ascii="Arial" w:eastAsia="Arial" w:hAnsi="Arial" w:cs="Arial"/>
          <w:sz w:val="18"/>
          <w:szCs w:val="18"/>
        </w:rPr>
        <w:t>The street cross-section standards.</w:t>
      </w:r>
    </w:p>
    <w:p w14:paraId="7E939E74" w14:textId="77777777" w:rsidR="00D82E4F" w:rsidRPr="00327301" w:rsidRDefault="00D82E4F" w:rsidP="00630729">
      <w:pPr>
        <w:spacing w:after="0" w:line="240" w:lineRule="auto"/>
        <w:ind w:left="360"/>
        <w:rPr>
          <w:rFonts w:ascii="Arial" w:eastAsia="Arial" w:hAnsi="Arial" w:cs="Arial"/>
          <w:sz w:val="18"/>
          <w:szCs w:val="18"/>
        </w:rPr>
      </w:pPr>
    </w:p>
    <w:bookmarkEnd w:id="6"/>
    <w:p w14:paraId="046FD2EC" w14:textId="5DD3CAD1" w:rsidR="00A34EE5" w:rsidRPr="00327301" w:rsidRDefault="003F7739" w:rsidP="00630729">
      <w:pPr>
        <w:spacing w:after="0" w:line="240" w:lineRule="auto"/>
        <w:ind w:left="720"/>
        <w:rPr>
          <w:rFonts w:ascii="Arial" w:eastAsia="Arial" w:hAnsi="Arial" w:cs="Arial"/>
          <w:b/>
          <w:bCs/>
          <w:sz w:val="18"/>
          <w:szCs w:val="18"/>
        </w:rPr>
      </w:pPr>
      <w:r w:rsidRPr="00327301">
        <w:rPr>
          <w:rFonts w:ascii="Arial" w:eastAsia="Arial" w:hAnsi="Arial" w:cs="Arial"/>
          <w:b/>
          <w:bCs/>
          <w:sz w:val="18"/>
          <w:szCs w:val="18"/>
        </w:rPr>
        <w:t>c</w:t>
      </w:r>
      <w:r w:rsidR="00A34EE5" w:rsidRPr="00327301">
        <w:rPr>
          <w:rFonts w:ascii="Arial" w:eastAsia="Arial" w:hAnsi="Arial" w:cs="Arial"/>
          <w:b/>
          <w:bCs/>
          <w:sz w:val="18"/>
          <w:szCs w:val="18"/>
        </w:rPr>
        <w:t>.</w:t>
      </w:r>
      <w:r w:rsidR="00A34EE5" w:rsidRPr="00327301">
        <w:rPr>
          <w:rFonts w:ascii="Arial" w:eastAsia="Arial" w:hAnsi="Arial" w:cs="Arial"/>
          <w:b/>
          <w:bCs/>
          <w:sz w:val="18"/>
          <w:szCs w:val="18"/>
        </w:rPr>
        <w:tab/>
        <w:t xml:space="preserve">Districts Allowed </w:t>
      </w:r>
    </w:p>
    <w:p w14:paraId="5DF7845C" w14:textId="16B13152" w:rsidR="00A34EE5" w:rsidRPr="00327301" w:rsidRDefault="00A34EE5" w:rsidP="00630729">
      <w:pPr>
        <w:spacing w:after="0" w:line="240" w:lineRule="auto"/>
        <w:ind w:left="720"/>
        <w:rPr>
          <w:rFonts w:ascii="Arial" w:eastAsia="Arial" w:hAnsi="Arial" w:cs="Arial"/>
          <w:sz w:val="18"/>
          <w:szCs w:val="18"/>
        </w:rPr>
      </w:pPr>
      <w:r w:rsidRPr="00327301">
        <w:rPr>
          <w:rFonts w:ascii="Arial" w:eastAsia="Arial" w:hAnsi="Arial" w:cs="Arial"/>
          <w:sz w:val="18"/>
          <w:szCs w:val="18"/>
        </w:rPr>
        <w:t xml:space="preserve">The </w:t>
      </w:r>
      <w:r w:rsidRPr="00327301">
        <w:rPr>
          <w:rFonts w:ascii="Arial" w:hAnsi="Arial" w:cs="Arial"/>
          <w:sz w:val="18"/>
          <w:szCs w:val="18"/>
        </w:rPr>
        <w:t>establishment of an</w:t>
      </w:r>
      <w:r w:rsidRPr="00327301">
        <w:rPr>
          <w:rFonts w:ascii="Arial" w:eastAsia="Arial" w:hAnsi="Arial" w:cs="Arial"/>
          <w:sz w:val="18"/>
          <w:szCs w:val="18"/>
        </w:rPr>
        <w:t xml:space="preserve"> exception (EX) district is allowed in the following districts: </w:t>
      </w:r>
    </w:p>
    <w:p w14:paraId="688CCDD4" w14:textId="77777777" w:rsidR="00A34EE5" w:rsidRPr="00327301" w:rsidRDefault="00A34EE5" w:rsidP="00630729">
      <w:pPr>
        <w:spacing w:after="0" w:line="240" w:lineRule="auto"/>
        <w:ind w:left="720"/>
        <w:rPr>
          <w:rFonts w:ascii="Arial" w:eastAsia="Arial" w:hAnsi="Arial" w:cs="Arial"/>
          <w:sz w:val="18"/>
          <w:szCs w:val="18"/>
        </w:rPr>
      </w:pPr>
    </w:p>
    <w:p w14:paraId="15164EB1" w14:textId="26BDE1CB" w:rsidR="00A34EE5" w:rsidRPr="00327301" w:rsidRDefault="00A34EE5" w:rsidP="00630729">
      <w:pPr>
        <w:spacing w:after="0" w:line="240" w:lineRule="auto"/>
        <w:ind w:left="1080"/>
        <w:rPr>
          <w:rFonts w:ascii="Arial" w:hAnsi="Arial" w:cs="Arial"/>
          <w:sz w:val="18"/>
          <w:szCs w:val="18"/>
        </w:rPr>
      </w:pPr>
      <w:proofErr w:type="spellStart"/>
      <w:r w:rsidRPr="00327301">
        <w:rPr>
          <w:rFonts w:ascii="Arial" w:eastAsia="Arial" w:hAnsi="Arial" w:cs="Arial"/>
          <w:b/>
          <w:bCs/>
          <w:sz w:val="18"/>
          <w:szCs w:val="18"/>
        </w:rPr>
        <w:t>i</w:t>
      </w:r>
      <w:proofErr w:type="spellEnd"/>
      <w:r w:rsidRPr="00327301">
        <w:rPr>
          <w:rFonts w:ascii="Arial" w:eastAsia="Arial" w:hAnsi="Arial" w:cs="Arial"/>
          <w:b/>
          <w:bCs/>
          <w:sz w:val="18"/>
          <w:szCs w:val="18"/>
        </w:rPr>
        <w:t>.</w:t>
      </w:r>
      <w:r w:rsidRPr="00327301">
        <w:rPr>
          <w:rFonts w:ascii="Arial" w:eastAsia="Arial" w:hAnsi="Arial" w:cs="Arial"/>
          <w:sz w:val="18"/>
          <w:szCs w:val="18"/>
        </w:rPr>
        <w:t xml:space="preserve"> </w:t>
      </w:r>
      <w:r w:rsidRPr="00327301">
        <w:rPr>
          <w:rFonts w:ascii="Arial" w:eastAsia="Arial" w:hAnsi="Arial" w:cs="Arial"/>
          <w:sz w:val="18"/>
          <w:szCs w:val="18"/>
        </w:rPr>
        <w:tab/>
        <w:t>In the following Transit</w:t>
      </w:r>
      <w:r w:rsidR="003318C2" w:rsidRPr="00327301">
        <w:rPr>
          <w:rFonts w:ascii="Arial" w:eastAsia="Arial" w:hAnsi="Arial" w:cs="Arial"/>
          <w:sz w:val="18"/>
          <w:szCs w:val="18"/>
        </w:rPr>
        <w:t xml:space="preserve"> </w:t>
      </w:r>
      <w:r w:rsidRPr="00327301">
        <w:rPr>
          <w:rFonts w:ascii="Arial" w:eastAsia="Arial" w:hAnsi="Arial" w:cs="Arial"/>
          <w:sz w:val="18"/>
          <w:szCs w:val="18"/>
        </w:rPr>
        <w:t xml:space="preserve">Oriented Development </w:t>
      </w:r>
      <w:r w:rsidR="0076487D" w:rsidRPr="00327301">
        <w:rPr>
          <w:rFonts w:ascii="Arial" w:eastAsia="Arial" w:hAnsi="Arial" w:cs="Arial"/>
          <w:sz w:val="18"/>
          <w:szCs w:val="18"/>
        </w:rPr>
        <w:t xml:space="preserve">Zoning </w:t>
      </w:r>
      <w:r w:rsidRPr="00327301">
        <w:rPr>
          <w:rFonts w:ascii="Arial" w:eastAsia="Arial" w:hAnsi="Arial" w:cs="Arial"/>
          <w:sz w:val="18"/>
          <w:szCs w:val="18"/>
        </w:rPr>
        <w:t>Districts: TOD-UC, TOD-NC, TOC-CC,</w:t>
      </w:r>
      <w:r w:rsidRPr="00327301">
        <w:rPr>
          <w:rFonts w:ascii="Arial" w:hAnsi="Arial" w:cs="Arial"/>
          <w:sz w:val="18"/>
          <w:szCs w:val="18"/>
        </w:rPr>
        <w:t xml:space="preserve"> </w:t>
      </w:r>
      <w:r w:rsidR="0076487D" w:rsidRPr="00327301">
        <w:rPr>
          <w:rFonts w:ascii="Arial" w:hAnsi="Arial" w:cs="Arial"/>
          <w:sz w:val="18"/>
          <w:szCs w:val="18"/>
        </w:rPr>
        <w:t xml:space="preserve">and </w:t>
      </w:r>
      <w:r w:rsidRPr="00327301">
        <w:rPr>
          <w:rFonts w:ascii="Arial" w:hAnsi="Arial" w:cs="Arial"/>
          <w:sz w:val="18"/>
          <w:szCs w:val="18"/>
        </w:rPr>
        <w:t>TOD-TR</w:t>
      </w:r>
      <w:r w:rsidR="0076487D" w:rsidRPr="00327301">
        <w:rPr>
          <w:rFonts w:ascii="Arial" w:hAnsi="Arial" w:cs="Arial"/>
          <w:sz w:val="18"/>
          <w:szCs w:val="18"/>
        </w:rPr>
        <w:t>.</w:t>
      </w:r>
      <w:r w:rsidR="007349D5" w:rsidRPr="00327301">
        <w:rPr>
          <w:rFonts w:ascii="Arial" w:hAnsi="Arial" w:cs="Arial"/>
          <w:sz w:val="18"/>
          <w:szCs w:val="18"/>
        </w:rPr>
        <w:t xml:space="preserve"> </w:t>
      </w:r>
      <w:r w:rsidR="0076487D" w:rsidRPr="00327301">
        <w:rPr>
          <w:rFonts w:ascii="Arial" w:hAnsi="Arial" w:cs="Arial"/>
          <w:sz w:val="18"/>
          <w:szCs w:val="18"/>
        </w:rPr>
        <w:t>A</w:t>
      </w:r>
      <w:r w:rsidRPr="00327301">
        <w:rPr>
          <w:rFonts w:ascii="Arial" w:hAnsi="Arial" w:cs="Arial"/>
          <w:sz w:val="18"/>
          <w:szCs w:val="18"/>
        </w:rPr>
        <w:t xml:space="preserve">n </w:t>
      </w:r>
      <w:r w:rsidRPr="00327301">
        <w:rPr>
          <w:rFonts w:ascii="Arial" w:eastAsia="Arial" w:hAnsi="Arial" w:cs="Arial"/>
          <w:sz w:val="18"/>
          <w:szCs w:val="18"/>
        </w:rPr>
        <w:t>exception (EX) district will be referred to as TOD-</w:t>
      </w:r>
      <w:r w:rsidR="00217E61" w:rsidRPr="00327301">
        <w:rPr>
          <w:rFonts w:ascii="Arial" w:eastAsia="Arial" w:hAnsi="Arial" w:cs="Arial"/>
          <w:sz w:val="18"/>
          <w:szCs w:val="18"/>
        </w:rPr>
        <w:t>UC(</w:t>
      </w:r>
      <w:r w:rsidRPr="00327301">
        <w:rPr>
          <w:rFonts w:ascii="Arial" w:eastAsia="Arial" w:hAnsi="Arial" w:cs="Arial"/>
          <w:sz w:val="18"/>
          <w:szCs w:val="18"/>
        </w:rPr>
        <w:t>EX</w:t>
      </w:r>
      <w:r w:rsidR="00217E61" w:rsidRPr="00327301">
        <w:rPr>
          <w:rFonts w:ascii="Arial" w:eastAsia="Arial" w:hAnsi="Arial" w:cs="Arial"/>
          <w:sz w:val="18"/>
          <w:szCs w:val="18"/>
        </w:rPr>
        <w:t>), TOD-NC(EX), TOD-CC(EX) or TOD-TR(EX)</w:t>
      </w:r>
      <w:r w:rsidR="007349D5" w:rsidRPr="00327301">
        <w:rPr>
          <w:rFonts w:ascii="Arial" w:eastAsia="Arial" w:hAnsi="Arial" w:cs="Arial"/>
          <w:sz w:val="18"/>
          <w:szCs w:val="18"/>
        </w:rPr>
        <w:t>, depending on the base zoning district</w:t>
      </w:r>
      <w:r w:rsidRPr="00327301">
        <w:rPr>
          <w:rFonts w:ascii="Arial" w:eastAsia="Arial" w:hAnsi="Arial" w:cs="Arial"/>
          <w:sz w:val="18"/>
          <w:szCs w:val="18"/>
        </w:rPr>
        <w:t>.</w:t>
      </w:r>
    </w:p>
    <w:p w14:paraId="055AFB8D" w14:textId="067A30AE" w:rsidR="00A34EE5" w:rsidRPr="00327301" w:rsidRDefault="00A34EE5" w:rsidP="00630729">
      <w:pPr>
        <w:spacing w:after="0" w:line="240" w:lineRule="auto"/>
        <w:ind w:left="720" w:firstLine="360"/>
        <w:rPr>
          <w:rFonts w:ascii="Arial" w:hAnsi="Arial" w:cs="Arial"/>
          <w:sz w:val="18"/>
          <w:szCs w:val="18"/>
        </w:rPr>
      </w:pPr>
    </w:p>
    <w:p w14:paraId="573CD5DF" w14:textId="0D4E7FEC" w:rsidR="00A34EE5" w:rsidRPr="00327301" w:rsidRDefault="00A34EE5" w:rsidP="00630729">
      <w:pPr>
        <w:spacing w:after="0" w:line="240" w:lineRule="auto"/>
        <w:ind w:left="1080"/>
        <w:rPr>
          <w:rFonts w:ascii="Arial" w:hAnsi="Arial" w:cs="Arial"/>
          <w:sz w:val="18"/>
          <w:szCs w:val="18"/>
        </w:rPr>
      </w:pPr>
      <w:r w:rsidRPr="00327301">
        <w:rPr>
          <w:rFonts w:ascii="Arial" w:eastAsia="Arial" w:hAnsi="Arial" w:cs="Arial"/>
          <w:b/>
          <w:bCs/>
          <w:sz w:val="18"/>
          <w:szCs w:val="18"/>
        </w:rPr>
        <w:t>ii.</w:t>
      </w:r>
      <w:r w:rsidRPr="00327301">
        <w:rPr>
          <w:rFonts w:ascii="Arial" w:eastAsia="Arial" w:hAnsi="Arial" w:cs="Arial"/>
          <w:sz w:val="18"/>
          <w:szCs w:val="18"/>
        </w:rPr>
        <w:t xml:space="preserve"> </w:t>
      </w:r>
      <w:r w:rsidRPr="00327301">
        <w:rPr>
          <w:rFonts w:ascii="Arial" w:eastAsia="Arial" w:hAnsi="Arial" w:cs="Arial"/>
          <w:sz w:val="18"/>
          <w:szCs w:val="18"/>
        </w:rPr>
        <w:tab/>
        <w:t xml:space="preserve">In the following Regional Activity Center </w:t>
      </w:r>
      <w:r w:rsidR="0076487D" w:rsidRPr="00327301">
        <w:rPr>
          <w:rFonts w:ascii="Arial" w:eastAsia="Arial" w:hAnsi="Arial" w:cs="Arial"/>
          <w:sz w:val="18"/>
          <w:szCs w:val="18"/>
        </w:rPr>
        <w:t xml:space="preserve">Zoning </w:t>
      </w:r>
      <w:r w:rsidRPr="00327301">
        <w:rPr>
          <w:rFonts w:ascii="Arial" w:eastAsia="Arial" w:hAnsi="Arial" w:cs="Arial"/>
          <w:sz w:val="18"/>
          <w:szCs w:val="18"/>
        </w:rPr>
        <w:t xml:space="preserve">Districts: </w:t>
      </w:r>
      <w:r w:rsidR="0076487D" w:rsidRPr="00327301">
        <w:rPr>
          <w:rFonts w:ascii="Arial" w:eastAsia="Arial" w:hAnsi="Arial" w:cs="Arial"/>
          <w:sz w:val="18"/>
          <w:szCs w:val="18"/>
        </w:rPr>
        <w:t xml:space="preserve">UC, UE, and </w:t>
      </w:r>
      <w:r w:rsidRPr="00327301">
        <w:rPr>
          <w:rFonts w:ascii="Arial" w:eastAsia="Arial" w:hAnsi="Arial" w:cs="Arial"/>
          <w:sz w:val="18"/>
          <w:szCs w:val="18"/>
        </w:rPr>
        <w:t>RAC</w:t>
      </w:r>
      <w:r w:rsidR="0076487D" w:rsidRPr="00327301">
        <w:rPr>
          <w:rFonts w:ascii="Arial" w:eastAsia="Arial" w:hAnsi="Arial" w:cs="Arial"/>
          <w:sz w:val="18"/>
          <w:szCs w:val="18"/>
        </w:rPr>
        <w:t>. A</w:t>
      </w:r>
      <w:r w:rsidRPr="00327301">
        <w:rPr>
          <w:rFonts w:ascii="Arial" w:hAnsi="Arial" w:cs="Arial"/>
          <w:sz w:val="18"/>
          <w:szCs w:val="18"/>
        </w:rPr>
        <w:t xml:space="preserve">n </w:t>
      </w:r>
      <w:r w:rsidRPr="00327301">
        <w:rPr>
          <w:rFonts w:ascii="Arial" w:eastAsia="Arial" w:hAnsi="Arial" w:cs="Arial"/>
          <w:sz w:val="18"/>
          <w:szCs w:val="18"/>
        </w:rPr>
        <w:t xml:space="preserve">exception (EX) district will be referred to as </w:t>
      </w:r>
      <w:r w:rsidR="0076487D" w:rsidRPr="00327301">
        <w:rPr>
          <w:rFonts w:ascii="Arial" w:eastAsia="Arial" w:hAnsi="Arial" w:cs="Arial"/>
          <w:sz w:val="18"/>
          <w:szCs w:val="18"/>
        </w:rPr>
        <w:t xml:space="preserve">UC(EX), UE(EX), or </w:t>
      </w:r>
      <w:r w:rsidRPr="00327301">
        <w:rPr>
          <w:rFonts w:ascii="Arial" w:eastAsia="Arial" w:hAnsi="Arial" w:cs="Arial"/>
          <w:sz w:val="18"/>
          <w:szCs w:val="18"/>
        </w:rPr>
        <w:t>RAC</w:t>
      </w:r>
      <w:r w:rsidR="00E91FEF" w:rsidRPr="00327301">
        <w:rPr>
          <w:rFonts w:ascii="Arial" w:eastAsia="Arial" w:hAnsi="Arial" w:cs="Arial"/>
          <w:sz w:val="18"/>
          <w:szCs w:val="18"/>
        </w:rPr>
        <w:t>(</w:t>
      </w:r>
      <w:r w:rsidRPr="00327301">
        <w:rPr>
          <w:rFonts w:ascii="Arial" w:eastAsia="Arial" w:hAnsi="Arial" w:cs="Arial"/>
          <w:sz w:val="18"/>
          <w:szCs w:val="18"/>
        </w:rPr>
        <w:t>EX</w:t>
      </w:r>
      <w:r w:rsidR="00E91FEF" w:rsidRPr="00327301">
        <w:rPr>
          <w:rFonts w:ascii="Arial" w:eastAsia="Arial" w:hAnsi="Arial" w:cs="Arial"/>
          <w:sz w:val="18"/>
          <w:szCs w:val="18"/>
        </w:rPr>
        <w:t>)</w:t>
      </w:r>
      <w:r w:rsidR="0076487D" w:rsidRPr="00327301">
        <w:rPr>
          <w:rFonts w:ascii="Arial" w:eastAsia="Arial" w:hAnsi="Arial" w:cs="Arial"/>
          <w:sz w:val="18"/>
          <w:szCs w:val="18"/>
        </w:rPr>
        <w:t>, depending on the base zoning district</w:t>
      </w:r>
      <w:r w:rsidRPr="00327301">
        <w:rPr>
          <w:rFonts w:ascii="Arial" w:eastAsia="Arial" w:hAnsi="Arial" w:cs="Arial"/>
          <w:sz w:val="18"/>
          <w:szCs w:val="18"/>
        </w:rPr>
        <w:t>.</w:t>
      </w:r>
    </w:p>
    <w:p w14:paraId="18AA459A" w14:textId="77777777" w:rsidR="00A34EE5" w:rsidRPr="00327301" w:rsidRDefault="00A34EE5" w:rsidP="00630729">
      <w:pPr>
        <w:spacing w:after="0" w:line="240" w:lineRule="auto"/>
        <w:ind w:left="720" w:firstLine="360"/>
        <w:rPr>
          <w:rFonts w:ascii="Arial" w:hAnsi="Arial" w:cs="Arial"/>
          <w:sz w:val="18"/>
          <w:szCs w:val="18"/>
        </w:rPr>
      </w:pPr>
    </w:p>
    <w:p w14:paraId="1242ED68" w14:textId="5E4671EE" w:rsidR="00A34EE5" w:rsidRPr="00327301" w:rsidRDefault="00A34EE5" w:rsidP="00630729">
      <w:pPr>
        <w:spacing w:after="0" w:line="240" w:lineRule="auto"/>
        <w:ind w:left="1080"/>
        <w:rPr>
          <w:rFonts w:ascii="Arial" w:hAnsi="Arial" w:cs="Arial"/>
          <w:sz w:val="18"/>
          <w:szCs w:val="18"/>
        </w:rPr>
      </w:pPr>
      <w:r w:rsidRPr="00327301">
        <w:rPr>
          <w:rFonts w:ascii="Arial" w:eastAsia="Arial" w:hAnsi="Arial" w:cs="Arial"/>
          <w:b/>
          <w:bCs/>
          <w:sz w:val="18"/>
          <w:szCs w:val="18"/>
        </w:rPr>
        <w:t>iii.</w:t>
      </w:r>
      <w:r w:rsidRPr="00327301">
        <w:rPr>
          <w:rFonts w:ascii="Arial" w:eastAsia="Arial" w:hAnsi="Arial" w:cs="Arial"/>
          <w:sz w:val="18"/>
          <w:szCs w:val="18"/>
        </w:rPr>
        <w:t xml:space="preserve"> </w:t>
      </w:r>
      <w:r w:rsidRPr="00327301">
        <w:rPr>
          <w:rFonts w:ascii="Arial" w:eastAsia="Arial" w:hAnsi="Arial" w:cs="Arial"/>
          <w:sz w:val="18"/>
          <w:szCs w:val="18"/>
        </w:rPr>
        <w:tab/>
        <w:t xml:space="preserve">In the following Community Activity Center </w:t>
      </w:r>
      <w:r w:rsidR="0076487D" w:rsidRPr="00327301">
        <w:rPr>
          <w:rFonts w:ascii="Arial" w:eastAsia="Arial" w:hAnsi="Arial" w:cs="Arial"/>
          <w:sz w:val="18"/>
          <w:szCs w:val="18"/>
        </w:rPr>
        <w:t xml:space="preserve">Zoning </w:t>
      </w:r>
      <w:r w:rsidRPr="00327301">
        <w:rPr>
          <w:rFonts w:ascii="Arial" w:eastAsia="Arial" w:hAnsi="Arial" w:cs="Arial"/>
          <w:sz w:val="18"/>
          <w:szCs w:val="18"/>
        </w:rPr>
        <w:t>Districts: CAC-1, CAC-2</w:t>
      </w:r>
      <w:r w:rsidR="0076487D" w:rsidRPr="00327301">
        <w:rPr>
          <w:rFonts w:ascii="Arial" w:eastAsia="Arial" w:hAnsi="Arial" w:cs="Arial"/>
          <w:sz w:val="18"/>
          <w:szCs w:val="18"/>
        </w:rPr>
        <w:t>.</w:t>
      </w:r>
      <w:r w:rsidRPr="00327301">
        <w:rPr>
          <w:rFonts w:ascii="Arial" w:hAnsi="Arial" w:cs="Arial"/>
          <w:sz w:val="18"/>
          <w:szCs w:val="18"/>
        </w:rPr>
        <w:t xml:space="preserve"> An </w:t>
      </w:r>
      <w:r w:rsidRPr="00327301">
        <w:rPr>
          <w:rFonts w:ascii="Arial" w:eastAsia="Arial" w:hAnsi="Arial" w:cs="Arial"/>
          <w:sz w:val="18"/>
          <w:szCs w:val="18"/>
        </w:rPr>
        <w:t>exception (EX) district will be referred to as CAC-</w:t>
      </w:r>
      <w:r w:rsidR="0076487D" w:rsidRPr="00327301">
        <w:rPr>
          <w:rFonts w:ascii="Arial" w:eastAsia="Arial" w:hAnsi="Arial" w:cs="Arial"/>
          <w:sz w:val="18"/>
          <w:szCs w:val="18"/>
        </w:rPr>
        <w:t>1(</w:t>
      </w:r>
      <w:r w:rsidRPr="00327301">
        <w:rPr>
          <w:rFonts w:ascii="Arial" w:eastAsia="Arial" w:hAnsi="Arial" w:cs="Arial"/>
          <w:sz w:val="18"/>
          <w:szCs w:val="18"/>
        </w:rPr>
        <w:t>EX</w:t>
      </w:r>
      <w:r w:rsidR="0076487D" w:rsidRPr="00327301">
        <w:rPr>
          <w:rFonts w:ascii="Arial" w:eastAsia="Arial" w:hAnsi="Arial" w:cs="Arial"/>
          <w:sz w:val="18"/>
          <w:szCs w:val="18"/>
        </w:rPr>
        <w:t>) or CAC-2(EX), depending on the base zoning district.</w:t>
      </w:r>
    </w:p>
    <w:p w14:paraId="74260DCF" w14:textId="77777777" w:rsidR="00A34EE5" w:rsidRPr="00327301" w:rsidRDefault="00A34EE5" w:rsidP="00630729">
      <w:pPr>
        <w:spacing w:after="0" w:line="240" w:lineRule="auto"/>
        <w:ind w:left="720"/>
        <w:rPr>
          <w:rFonts w:ascii="Arial" w:hAnsi="Arial" w:cs="Arial"/>
          <w:sz w:val="18"/>
          <w:szCs w:val="18"/>
        </w:rPr>
      </w:pPr>
    </w:p>
    <w:p w14:paraId="495FEEC9" w14:textId="731E44EA" w:rsidR="00A34EE5" w:rsidRPr="00327301" w:rsidRDefault="00A34EE5" w:rsidP="00630729">
      <w:pPr>
        <w:spacing w:after="0" w:line="240" w:lineRule="auto"/>
        <w:ind w:left="1080"/>
        <w:rPr>
          <w:rFonts w:ascii="Arial" w:hAnsi="Arial" w:cs="Arial"/>
          <w:sz w:val="18"/>
          <w:szCs w:val="18"/>
        </w:rPr>
      </w:pPr>
      <w:r w:rsidRPr="00327301">
        <w:rPr>
          <w:rFonts w:ascii="Arial" w:eastAsia="Arial" w:hAnsi="Arial" w:cs="Arial"/>
          <w:b/>
          <w:bCs/>
          <w:sz w:val="18"/>
          <w:szCs w:val="18"/>
        </w:rPr>
        <w:t>iv.</w:t>
      </w:r>
      <w:r w:rsidRPr="00327301">
        <w:rPr>
          <w:rFonts w:ascii="Arial" w:eastAsia="Arial" w:hAnsi="Arial" w:cs="Arial"/>
          <w:sz w:val="18"/>
          <w:szCs w:val="18"/>
        </w:rPr>
        <w:t xml:space="preserve"> </w:t>
      </w:r>
      <w:r w:rsidRPr="00327301">
        <w:rPr>
          <w:rFonts w:ascii="Arial" w:eastAsia="Arial" w:hAnsi="Arial" w:cs="Arial"/>
          <w:sz w:val="18"/>
          <w:szCs w:val="18"/>
        </w:rPr>
        <w:tab/>
        <w:t xml:space="preserve">In the following Neighborhood Center </w:t>
      </w:r>
      <w:r w:rsidR="0076487D" w:rsidRPr="00327301">
        <w:rPr>
          <w:rFonts w:ascii="Arial" w:eastAsia="Arial" w:hAnsi="Arial" w:cs="Arial"/>
          <w:sz w:val="18"/>
          <w:szCs w:val="18"/>
        </w:rPr>
        <w:t xml:space="preserve">Zoning </w:t>
      </w:r>
      <w:r w:rsidRPr="00327301">
        <w:rPr>
          <w:rFonts w:ascii="Arial" w:eastAsia="Arial" w:hAnsi="Arial" w:cs="Arial"/>
          <w:sz w:val="18"/>
          <w:szCs w:val="18"/>
        </w:rPr>
        <w:t>District: NC</w:t>
      </w:r>
      <w:r w:rsidRPr="00327301">
        <w:rPr>
          <w:rFonts w:ascii="Arial" w:hAnsi="Arial" w:cs="Arial"/>
          <w:sz w:val="18"/>
          <w:szCs w:val="18"/>
        </w:rPr>
        <w:t xml:space="preserve">. An </w:t>
      </w:r>
      <w:r w:rsidRPr="00327301">
        <w:rPr>
          <w:rFonts w:ascii="Arial" w:eastAsia="Arial" w:hAnsi="Arial" w:cs="Arial"/>
          <w:sz w:val="18"/>
          <w:szCs w:val="18"/>
        </w:rPr>
        <w:t>exception (EX) district will be referred to as NC</w:t>
      </w:r>
      <w:r w:rsidR="0076487D" w:rsidRPr="00327301">
        <w:rPr>
          <w:rFonts w:ascii="Arial" w:eastAsia="Arial" w:hAnsi="Arial" w:cs="Arial"/>
          <w:sz w:val="18"/>
          <w:szCs w:val="18"/>
        </w:rPr>
        <w:t>(EX)</w:t>
      </w:r>
      <w:r w:rsidRPr="00327301">
        <w:rPr>
          <w:rFonts w:ascii="Arial" w:eastAsia="Arial" w:hAnsi="Arial" w:cs="Arial"/>
          <w:sz w:val="18"/>
          <w:szCs w:val="18"/>
        </w:rPr>
        <w:t>.</w:t>
      </w:r>
    </w:p>
    <w:p w14:paraId="38B0D761" w14:textId="77777777" w:rsidR="00A34EE5" w:rsidRPr="00327301" w:rsidRDefault="00A34EE5" w:rsidP="00630729">
      <w:pPr>
        <w:spacing w:after="0" w:line="240" w:lineRule="auto"/>
        <w:ind w:left="720"/>
        <w:rPr>
          <w:rFonts w:ascii="Arial" w:hAnsi="Arial" w:cs="Arial"/>
          <w:sz w:val="18"/>
          <w:szCs w:val="18"/>
        </w:rPr>
      </w:pPr>
    </w:p>
    <w:p w14:paraId="532F9EAE" w14:textId="6B46C535" w:rsidR="00A34EE5" w:rsidRPr="00327301" w:rsidRDefault="00A34EE5" w:rsidP="00630729">
      <w:pPr>
        <w:spacing w:after="0" w:line="240" w:lineRule="auto"/>
        <w:ind w:left="1080"/>
        <w:rPr>
          <w:rFonts w:ascii="Arial" w:hAnsi="Arial" w:cs="Arial"/>
          <w:sz w:val="18"/>
          <w:szCs w:val="18"/>
        </w:rPr>
      </w:pPr>
      <w:r w:rsidRPr="00327301">
        <w:rPr>
          <w:rFonts w:ascii="Arial" w:eastAsia="Arial" w:hAnsi="Arial" w:cs="Arial"/>
          <w:b/>
          <w:bCs/>
          <w:sz w:val="18"/>
          <w:szCs w:val="18"/>
        </w:rPr>
        <w:t>v.</w:t>
      </w:r>
      <w:r w:rsidRPr="00327301">
        <w:rPr>
          <w:rFonts w:ascii="Arial" w:eastAsia="Arial" w:hAnsi="Arial" w:cs="Arial"/>
          <w:sz w:val="18"/>
          <w:szCs w:val="18"/>
        </w:rPr>
        <w:t xml:space="preserve"> </w:t>
      </w:r>
      <w:r w:rsidRPr="00327301">
        <w:rPr>
          <w:rFonts w:ascii="Arial" w:eastAsia="Arial" w:hAnsi="Arial" w:cs="Arial"/>
          <w:sz w:val="18"/>
          <w:szCs w:val="18"/>
        </w:rPr>
        <w:tab/>
        <w:t xml:space="preserve">In the following Innovation Mixed-Use </w:t>
      </w:r>
      <w:r w:rsidR="0076487D" w:rsidRPr="00327301">
        <w:rPr>
          <w:rFonts w:ascii="Arial" w:eastAsia="Arial" w:hAnsi="Arial" w:cs="Arial"/>
          <w:sz w:val="18"/>
          <w:szCs w:val="18"/>
        </w:rPr>
        <w:t xml:space="preserve">Zoning </w:t>
      </w:r>
      <w:r w:rsidRPr="00327301">
        <w:rPr>
          <w:rFonts w:ascii="Arial" w:eastAsia="Arial" w:hAnsi="Arial" w:cs="Arial"/>
          <w:sz w:val="18"/>
          <w:szCs w:val="18"/>
        </w:rPr>
        <w:t>District: IMU</w:t>
      </w:r>
      <w:r w:rsidRPr="00327301">
        <w:rPr>
          <w:rFonts w:ascii="Arial" w:hAnsi="Arial" w:cs="Arial"/>
          <w:sz w:val="18"/>
          <w:szCs w:val="18"/>
        </w:rPr>
        <w:t xml:space="preserve">. An </w:t>
      </w:r>
      <w:r w:rsidRPr="00327301">
        <w:rPr>
          <w:rFonts w:ascii="Arial" w:eastAsia="Arial" w:hAnsi="Arial" w:cs="Arial"/>
          <w:sz w:val="18"/>
          <w:szCs w:val="18"/>
        </w:rPr>
        <w:t>exception (EX) district will be referred to as IMU</w:t>
      </w:r>
      <w:r w:rsidR="0076487D" w:rsidRPr="00327301">
        <w:rPr>
          <w:rFonts w:ascii="Arial" w:eastAsia="Arial" w:hAnsi="Arial" w:cs="Arial"/>
          <w:sz w:val="18"/>
          <w:szCs w:val="18"/>
        </w:rPr>
        <w:t>(</w:t>
      </w:r>
      <w:r w:rsidRPr="00327301">
        <w:rPr>
          <w:rFonts w:ascii="Arial" w:eastAsia="Arial" w:hAnsi="Arial" w:cs="Arial"/>
          <w:sz w:val="18"/>
          <w:szCs w:val="18"/>
        </w:rPr>
        <w:t>EX</w:t>
      </w:r>
      <w:r w:rsidR="0076487D" w:rsidRPr="00327301">
        <w:rPr>
          <w:rFonts w:ascii="Arial" w:eastAsia="Arial" w:hAnsi="Arial" w:cs="Arial"/>
          <w:sz w:val="18"/>
          <w:szCs w:val="18"/>
        </w:rPr>
        <w:t>)</w:t>
      </w:r>
      <w:r w:rsidRPr="00327301">
        <w:rPr>
          <w:rFonts w:ascii="Arial" w:eastAsia="Arial" w:hAnsi="Arial" w:cs="Arial"/>
          <w:sz w:val="18"/>
          <w:szCs w:val="18"/>
        </w:rPr>
        <w:t>.</w:t>
      </w:r>
    </w:p>
    <w:p w14:paraId="518C196C" w14:textId="77777777" w:rsidR="00A34EE5" w:rsidRPr="00327301" w:rsidRDefault="00A34EE5" w:rsidP="00630729">
      <w:pPr>
        <w:spacing w:after="0" w:line="240" w:lineRule="auto"/>
        <w:ind w:left="720"/>
        <w:rPr>
          <w:rFonts w:ascii="Arial" w:hAnsi="Arial" w:cs="Arial"/>
          <w:sz w:val="18"/>
          <w:szCs w:val="18"/>
        </w:rPr>
      </w:pPr>
    </w:p>
    <w:p w14:paraId="6F3D159C" w14:textId="4764370B" w:rsidR="00A34EE5" w:rsidRPr="00327301" w:rsidRDefault="00A34EE5" w:rsidP="00630729">
      <w:pPr>
        <w:spacing w:after="0" w:line="240" w:lineRule="auto"/>
        <w:ind w:left="1080"/>
        <w:rPr>
          <w:rFonts w:ascii="Arial" w:hAnsi="Arial" w:cs="Arial"/>
          <w:sz w:val="18"/>
          <w:szCs w:val="18"/>
        </w:rPr>
      </w:pPr>
      <w:r w:rsidRPr="00327301">
        <w:rPr>
          <w:rFonts w:ascii="Arial" w:eastAsia="Arial" w:hAnsi="Arial" w:cs="Arial"/>
          <w:b/>
          <w:bCs/>
          <w:sz w:val="18"/>
          <w:szCs w:val="18"/>
        </w:rPr>
        <w:t>vi.</w:t>
      </w:r>
      <w:r w:rsidRPr="00327301">
        <w:rPr>
          <w:rFonts w:ascii="Arial" w:eastAsia="Arial" w:hAnsi="Arial" w:cs="Arial"/>
          <w:sz w:val="18"/>
          <w:szCs w:val="18"/>
        </w:rPr>
        <w:t xml:space="preserve"> </w:t>
      </w:r>
      <w:r w:rsidRPr="00327301">
        <w:rPr>
          <w:rFonts w:ascii="Arial" w:eastAsia="Arial" w:hAnsi="Arial" w:cs="Arial"/>
          <w:sz w:val="18"/>
          <w:szCs w:val="18"/>
        </w:rPr>
        <w:tab/>
        <w:t xml:space="preserve">In the following Campus </w:t>
      </w:r>
      <w:r w:rsidR="0076487D" w:rsidRPr="00327301">
        <w:rPr>
          <w:rFonts w:ascii="Arial" w:eastAsia="Arial" w:hAnsi="Arial" w:cs="Arial"/>
          <w:sz w:val="18"/>
          <w:szCs w:val="18"/>
        </w:rPr>
        <w:t xml:space="preserve">Zoning </w:t>
      </w:r>
      <w:r w:rsidRPr="00327301">
        <w:rPr>
          <w:rFonts w:ascii="Arial" w:eastAsia="Arial" w:hAnsi="Arial" w:cs="Arial"/>
          <w:sz w:val="18"/>
          <w:szCs w:val="18"/>
        </w:rPr>
        <w:t>District</w:t>
      </w:r>
      <w:r w:rsidR="003318C2" w:rsidRPr="00327301">
        <w:rPr>
          <w:rFonts w:ascii="Arial" w:eastAsia="Arial" w:hAnsi="Arial" w:cs="Arial"/>
          <w:sz w:val="18"/>
          <w:szCs w:val="18"/>
        </w:rPr>
        <w:t>s</w:t>
      </w:r>
      <w:r w:rsidRPr="00327301">
        <w:rPr>
          <w:rFonts w:ascii="Arial" w:eastAsia="Arial" w:hAnsi="Arial" w:cs="Arial"/>
          <w:sz w:val="18"/>
          <w:szCs w:val="18"/>
        </w:rPr>
        <w:t>: IC-2</w:t>
      </w:r>
      <w:r w:rsidR="00872928" w:rsidRPr="00327301">
        <w:rPr>
          <w:rFonts w:ascii="Arial" w:eastAsia="Arial" w:hAnsi="Arial" w:cs="Arial"/>
          <w:sz w:val="18"/>
          <w:szCs w:val="18"/>
        </w:rPr>
        <w:t xml:space="preserve"> and RC</w:t>
      </w:r>
      <w:r w:rsidRPr="00327301">
        <w:rPr>
          <w:rFonts w:ascii="Arial" w:hAnsi="Arial" w:cs="Arial"/>
          <w:sz w:val="18"/>
          <w:szCs w:val="18"/>
        </w:rPr>
        <w:t xml:space="preserve">. An </w:t>
      </w:r>
      <w:r w:rsidRPr="00327301">
        <w:rPr>
          <w:rFonts w:ascii="Arial" w:eastAsia="Arial" w:hAnsi="Arial" w:cs="Arial"/>
          <w:sz w:val="18"/>
          <w:szCs w:val="18"/>
        </w:rPr>
        <w:t>exception (EX) district will be referred to as IC-2</w:t>
      </w:r>
      <w:r w:rsidR="0076487D" w:rsidRPr="00327301">
        <w:rPr>
          <w:rFonts w:ascii="Arial" w:eastAsia="Arial" w:hAnsi="Arial" w:cs="Arial"/>
          <w:sz w:val="18"/>
          <w:szCs w:val="18"/>
        </w:rPr>
        <w:t>(</w:t>
      </w:r>
      <w:r w:rsidRPr="00327301">
        <w:rPr>
          <w:rFonts w:ascii="Arial" w:eastAsia="Arial" w:hAnsi="Arial" w:cs="Arial"/>
          <w:sz w:val="18"/>
          <w:szCs w:val="18"/>
        </w:rPr>
        <w:t>EX</w:t>
      </w:r>
      <w:r w:rsidR="0076487D" w:rsidRPr="00327301">
        <w:rPr>
          <w:rFonts w:ascii="Arial" w:eastAsia="Arial" w:hAnsi="Arial" w:cs="Arial"/>
          <w:sz w:val="18"/>
          <w:szCs w:val="18"/>
        </w:rPr>
        <w:t>)</w:t>
      </w:r>
      <w:r w:rsidR="00872928" w:rsidRPr="00327301">
        <w:rPr>
          <w:rFonts w:ascii="Arial" w:eastAsia="Arial" w:hAnsi="Arial" w:cs="Arial"/>
          <w:sz w:val="18"/>
          <w:szCs w:val="18"/>
        </w:rPr>
        <w:t xml:space="preserve"> or RC(EX), depending on the base zoning district</w:t>
      </w:r>
      <w:r w:rsidRPr="00327301">
        <w:rPr>
          <w:rFonts w:ascii="Arial" w:eastAsia="Arial" w:hAnsi="Arial" w:cs="Arial"/>
          <w:sz w:val="18"/>
          <w:szCs w:val="18"/>
        </w:rPr>
        <w:t>.</w:t>
      </w:r>
    </w:p>
    <w:p w14:paraId="302A8960" w14:textId="77777777" w:rsidR="00A34EE5" w:rsidRPr="00327301" w:rsidRDefault="00A34EE5" w:rsidP="00630729">
      <w:pPr>
        <w:spacing w:after="0" w:line="240" w:lineRule="auto"/>
        <w:ind w:left="1080"/>
        <w:rPr>
          <w:rFonts w:ascii="Arial" w:eastAsia="Arial" w:hAnsi="Arial" w:cs="Arial"/>
          <w:b/>
          <w:bCs/>
          <w:sz w:val="18"/>
          <w:szCs w:val="18"/>
        </w:rPr>
      </w:pPr>
    </w:p>
    <w:p w14:paraId="3C5B92F2" w14:textId="657AB962" w:rsidR="00A34EE5" w:rsidRPr="00327301" w:rsidRDefault="00A34EE5" w:rsidP="00630729">
      <w:pPr>
        <w:spacing w:after="0" w:line="240" w:lineRule="auto"/>
        <w:ind w:left="1080"/>
        <w:rPr>
          <w:rFonts w:ascii="Arial" w:hAnsi="Arial" w:cs="Arial"/>
          <w:sz w:val="18"/>
          <w:szCs w:val="18"/>
        </w:rPr>
      </w:pPr>
      <w:r w:rsidRPr="00327301">
        <w:rPr>
          <w:rFonts w:ascii="Arial" w:eastAsia="Arial" w:hAnsi="Arial" w:cs="Arial"/>
          <w:b/>
          <w:bCs/>
          <w:sz w:val="18"/>
          <w:szCs w:val="18"/>
        </w:rPr>
        <w:t>vii.</w:t>
      </w:r>
      <w:r w:rsidRPr="00327301">
        <w:rPr>
          <w:rFonts w:ascii="Arial" w:eastAsia="Arial" w:hAnsi="Arial" w:cs="Arial"/>
          <w:sz w:val="18"/>
          <w:szCs w:val="18"/>
        </w:rPr>
        <w:t xml:space="preserve"> </w:t>
      </w:r>
      <w:r w:rsidRPr="00327301">
        <w:rPr>
          <w:rFonts w:ascii="Arial" w:eastAsia="Arial" w:hAnsi="Arial" w:cs="Arial"/>
          <w:sz w:val="18"/>
          <w:szCs w:val="18"/>
        </w:rPr>
        <w:tab/>
        <w:t xml:space="preserve">In the following Neighborhood 2 </w:t>
      </w:r>
      <w:r w:rsidR="0076487D" w:rsidRPr="00327301">
        <w:rPr>
          <w:rFonts w:ascii="Arial" w:eastAsia="Arial" w:hAnsi="Arial" w:cs="Arial"/>
          <w:sz w:val="18"/>
          <w:szCs w:val="18"/>
        </w:rPr>
        <w:t xml:space="preserve">Zoning </w:t>
      </w:r>
      <w:r w:rsidRPr="00327301">
        <w:rPr>
          <w:rFonts w:ascii="Arial" w:eastAsia="Arial" w:hAnsi="Arial" w:cs="Arial"/>
          <w:sz w:val="18"/>
          <w:szCs w:val="18"/>
        </w:rPr>
        <w:t>District</w:t>
      </w:r>
      <w:r w:rsidR="003318C2" w:rsidRPr="00327301">
        <w:rPr>
          <w:rFonts w:ascii="Arial" w:eastAsia="Arial" w:hAnsi="Arial" w:cs="Arial"/>
          <w:sz w:val="18"/>
          <w:szCs w:val="18"/>
        </w:rPr>
        <w:t>s</w:t>
      </w:r>
      <w:r w:rsidRPr="00327301">
        <w:rPr>
          <w:rFonts w:ascii="Arial" w:eastAsia="Arial" w:hAnsi="Arial" w:cs="Arial"/>
          <w:sz w:val="18"/>
          <w:szCs w:val="18"/>
        </w:rPr>
        <w:t>: N2-C</w:t>
      </w:r>
      <w:r w:rsidRPr="00327301">
        <w:rPr>
          <w:rFonts w:ascii="Arial" w:hAnsi="Arial" w:cs="Arial"/>
          <w:sz w:val="18"/>
          <w:szCs w:val="18"/>
        </w:rPr>
        <w:t xml:space="preserve">. An </w:t>
      </w:r>
      <w:r w:rsidRPr="00327301">
        <w:rPr>
          <w:rFonts w:ascii="Arial" w:eastAsia="Arial" w:hAnsi="Arial" w:cs="Arial"/>
          <w:sz w:val="18"/>
          <w:szCs w:val="18"/>
        </w:rPr>
        <w:t>exception (EX) district will be referred to as N2-C</w:t>
      </w:r>
      <w:r w:rsidR="0076487D" w:rsidRPr="00327301">
        <w:rPr>
          <w:rFonts w:ascii="Arial" w:eastAsia="Arial" w:hAnsi="Arial" w:cs="Arial"/>
          <w:sz w:val="18"/>
          <w:szCs w:val="18"/>
        </w:rPr>
        <w:t>(</w:t>
      </w:r>
      <w:r w:rsidRPr="00327301">
        <w:rPr>
          <w:rFonts w:ascii="Arial" w:eastAsia="Arial" w:hAnsi="Arial" w:cs="Arial"/>
          <w:sz w:val="18"/>
          <w:szCs w:val="18"/>
        </w:rPr>
        <w:t>EX</w:t>
      </w:r>
      <w:r w:rsidR="0076487D" w:rsidRPr="00327301">
        <w:rPr>
          <w:rFonts w:ascii="Arial" w:eastAsia="Arial" w:hAnsi="Arial" w:cs="Arial"/>
          <w:sz w:val="18"/>
          <w:szCs w:val="18"/>
        </w:rPr>
        <w:t>)</w:t>
      </w:r>
      <w:r w:rsidRPr="00327301">
        <w:rPr>
          <w:rFonts w:ascii="Arial" w:eastAsia="Arial" w:hAnsi="Arial" w:cs="Arial"/>
          <w:sz w:val="18"/>
          <w:szCs w:val="18"/>
        </w:rPr>
        <w:t>.</w:t>
      </w:r>
    </w:p>
    <w:p w14:paraId="431336F1" w14:textId="1EE06958" w:rsidR="00A34EE5" w:rsidRPr="00327301" w:rsidRDefault="00A34EE5" w:rsidP="00630729">
      <w:pPr>
        <w:spacing w:after="0" w:line="240" w:lineRule="auto"/>
        <w:rPr>
          <w:rFonts w:ascii="Arial" w:hAnsi="Arial" w:cs="Arial"/>
          <w:sz w:val="18"/>
          <w:szCs w:val="18"/>
        </w:rPr>
      </w:pPr>
    </w:p>
    <w:p w14:paraId="22361782" w14:textId="1F3C7AB9" w:rsidR="00A34EE5" w:rsidRPr="00327301" w:rsidRDefault="003F7739" w:rsidP="00630729">
      <w:pPr>
        <w:spacing w:after="0" w:line="240" w:lineRule="auto"/>
        <w:ind w:left="720"/>
        <w:rPr>
          <w:rFonts w:ascii="Arial" w:hAnsi="Arial" w:cs="Arial"/>
          <w:b/>
          <w:bCs/>
          <w:sz w:val="18"/>
          <w:szCs w:val="18"/>
        </w:rPr>
      </w:pPr>
      <w:r w:rsidRPr="00327301">
        <w:rPr>
          <w:rFonts w:ascii="Arial" w:hAnsi="Arial" w:cs="Arial"/>
          <w:b/>
          <w:bCs/>
          <w:sz w:val="18"/>
          <w:szCs w:val="18"/>
        </w:rPr>
        <w:t>d</w:t>
      </w:r>
      <w:r w:rsidR="00A34EE5" w:rsidRPr="00327301">
        <w:rPr>
          <w:rFonts w:ascii="Arial" w:hAnsi="Arial" w:cs="Arial"/>
          <w:b/>
          <w:bCs/>
          <w:sz w:val="18"/>
          <w:szCs w:val="18"/>
        </w:rPr>
        <w:t xml:space="preserve">. </w:t>
      </w:r>
      <w:r w:rsidR="00A34EE5" w:rsidRPr="00327301">
        <w:rPr>
          <w:rFonts w:ascii="Arial" w:hAnsi="Arial" w:cs="Arial"/>
          <w:b/>
          <w:bCs/>
          <w:sz w:val="18"/>
          <w:szCs w:val="18"/>
        </w:rPr>
        <w:tab/>
      </w:r>
      <w:r w:rsidR="00630729" w:rsidRPr="00327301">
        <w:rPr>
          <w:rFonts w:ascii="Arial" w:hAnsi="Arial" w:cs="Arial"/>
          <w:b/>
          <w:bCs/>
          <w:sz w:val="18"/>
          <w:szCs w:val="18"/>
        </w:rPr>
        <w:t>Exception (</w:t>
      </w:r>
      <w:r w:rsidR="00A34EE5" w:rsidRPr="00327301">
        <w:rPr>
          <w:rFonts w:ascii="Arial" w:hAnsi="Arial" w:cs="Arial"/>
          <w:b/>
          <w:bCs/>
          <w:sz w:val="18"/>
          <w:szCs w:val="18"/>
        </w:rPr>
        <w:t>EX</w:t>
      </w:r>
      <w:r w:rsidR="00630729" w:rsidRPr="00327301">
        <w:rPr>
          <w:rFonts w:ascii="Arial" w:hAnsi="Arial" w:cs="Arial"/>
          <w:b/>
          <w:bCs/>
          <w:sz w:val="18"/>
          <w:szCs w:val="18"/>
        </w:rPr>
        <w:t>)</w:t>
      </w:r>
      <w:r w:rsidR="00A34EE5" w:rsidRPr="00327301">
        <w:rPr>
          <w:rFonts w:ascii="Arial" w:hAnsi="Arial" w:cs="Arial"/>
          <w:b/>
          <w:bCs/>
          <w:sz w:val="18"/>
          <w:szCs w:val="18"/>
        </w:rPr>
        <w:t xml:space="preserve"> District Public Benefits Required </w:t>
      </w:r>
    </w:p>
    <w:p w14:paraId="5ADA9553" w14:textId="0B33F822" w:rsidR="00835C8B" w:rsidRPr="00327301" w:rsidRDefault="003318C2" w:rsidP="00630729">
      <w:pPr>
        <w:spacing w:after="0" w:line="240" w:lineRule="auto"/>
        <w:ind w:left="720"/>
        <w:rPr>
          <w:rFonts w:ascii="Arial" w:hAnsi="Arial" w:cs="Arial"/>
          <w:sz w:val="18"/>
          <w:szCs w:val="18"/>
        </w:rPr>
      </w:pPr>
      <w:r w:rsidRPr="00327301">
        <w:rPr>
          <w:rFonts w:ascii="Arial" w:hAnsi="Arial" w:cs="Arial"/>
          <w:sz w:val="18"/>
          <w:szCs w:val="18"/>
        </w:rPr>
        <w:t xml:space="preserve">An </w:t>
      </w:r>
      <w:r w:rsidR="00630729" w:rsidRPr="00327301">
        <w:rPr>
          <w:rFonts w:ascii="Arial" w:hAnsi="Arial" w:cs="Arial"/>
          <w:sz w:val="18"/>
          <w:szCs w:val="18"/>
        </w:rPr>
        <w:t xml:space="preserve">exception (EX) district </w:t>
      </w:r>
      <w:r w:rsidR="00835C8B" w:rsidRPr="00327301">
        <w:rPr>
          <w:rFonts w:ascii="Arial" w:hAnsi="Arial" w:cs="Arial"/>
          <w:sz w:val="18"/>
          <w:szCs w:val="18"/>
        </w:rPr>
        <w:t xml:space="preserve">is required to provide public benefits. Public benefits shall include one or more actions from at least two of the following categories: 1) sustainability; 2) public amenity; and 3) city improvement. Where an exception (EX) district utilizes a bonus system, actions cannot apply to both the bonus action and </w:t>
      </w:r>
      <w:r w:rsidR="00F313DC" w:rsidRPr="00327301">
        <w:rPr>
          <w:rFonts w:ascii="Arial" w:hAnsi="Arial" w:cs="Arial"/>
          <w:sz w:val="18"/>
          <w:szCs w:val="18"/>
        </w:rPr>
        <w:t>the</w:t>
      </w:r>
      <w:r w:rsidR="00835C8B" w:rsidRPr="00327301">
        <w:rPr>
          <w:rFonts w:ascii="Arial" w:hAnsi="Arial" w:cs="Arial"/>
          <w:sz w:val="18"/>
          <w:szCs w:val="18"/>
        </w:rPr>
        <w:t xml:space="preserve"> public benefit.</w:t>
      </w:r>
    </w:p>
    <w:p w14:paraId="2BDB6316" w14:textId="77777777" w:rsidR="00835C8B" w:rsidRPr="00327301" w:rsidRDefault="00835C8B" w:rsidP="00630729">
      <w:pPr>
        <w:spacing w:after="0" w:line="240" w:lineRule="auto"/>
        <w:ind w:left="720"/>
        <w:rPr>
          <w:rFonts w:ascii="Arial" w:hAnsi="Arial" w:cs="Arial"/>
          <w:sz w:val="18"/>
          <w:szCs w:val="18"/>
        </w:rPr>
      </w:pPr>
    </w:p>
    <w:p w14:paraId="16177598" w14:textId="572BEE78" w:rsidR="00835C8B" w:rsidRPr="00327301" w:rsidRDefault="00A34EE5" w:rsidP="00630729">
      <w:pPr>
        <w:spacing w:after="0" w:line="240" w:lineRule="auto"/>
        <w:ind w:left="1080"/>
        <w:rPr>
          <w:rFonts w:ascii="Arial" w:hAnsi="Arial" w:cs="Arial"/>
          <w:b/>
          <w:bCs/>
          <w:sz w:val="18"/>
          <w:szCs w:val="18"/>
        </w:rPr>
      </w:pPr>
      <w:proofErr w:type="spellStart"/>
      <w:r w:rsidRPr="00327301">
        <w:rPr>
          <w:rFonts w:ascii="Arial" w:hAnsi="Arial" w:cs="Arial"/>
          <w:b/>
          <w:bCs/>
          <w:sz w:val="18"/>
          <w:szCs w:val="18"/>
        </w:rPr>
        <w:t>i</w:t>
      </w:r>
      <w:proofErr w:type="spellEnd"/>
      <w:r w:rsidR="00835C8B" w:rsidRPr="00327301">
        <w:rPr>
          <w:rFonts w:ascii="Arial" w:hAnsi="Arial" w:cs="Arial"/>
          <w:b/>
          <w:bCs/>
          <w:sz w:val="18"/>
          <w:szCs w:val="18"/>
        </w:rPr>
        <w:t xml:space="preserve">. </w:t>
      </w:r>
      <w:r w:rsidR="00835C8B" w:rsidRPr="00327301">
        <w:rPr>
          <w:rFonts w:ascii="Arial" w:hAnsi="Arial" w:cs="Arial"/>
          <w:sz w:val="18"/>
          <w:szCs w:val="18"/>
        </w:rPr>
        <w:tab/>
      </w:r>
      <w:r w:rsidR="00835C8B" w:rsidRPr="00327301">
        <w:rPr>
          <w:rFonts w:ascii="Arial" w:hAnsi="Arial" w:cs="Arial"/>
          <w:b/>
          <w:bCs/>
          <w:sz w:val="18"/>
          <w:szCs w:val="18"/>
        </w:rPr>
        <w:t>Sustainability</w:t>
      </w:r>
    </w:p>
    <w:p w14:paraId="316F9AFD" w14:textId="77777777" w:rsidR="00A34EE5" w:rsidRPr="00327301" w:rsidRDefault="00A34EE5" w:rsidP="00630729">
      <w:pPr>
        <w:spacing w:after="0" w:line="240" w:lineRule="auto"/>
        <w:ind w:left="1440"/>
        <w:rPr>
          <w:rFonts w:ascii="Arial" w:hAnsi="Arial" w:cs="Arial"/>
          <w:b/>
          <w:bCs/>
          <w:sz w:val="18"/>
          <w:szCs w:val="18"/>
        </w:rPr>
      </w:pPr>
    </w:p>
    <w:p w14:paraId="1D06FE2B" w14:textId="0B659368" w:rsidR="00835C8B" w:rsidRPr="00327301" w:rsidRDefault="00A34EE5" w:rsidP="00630729">
      <w:pPr>
        <w:spacing w:after="0" w:line="240" w:lineRule="auto"/>
        <w:ind w:left="1440"/>
        <w:rPr>
          <w:rFonts w:ascii="Arial" w:hAnsi="Arial" w:cs="Arial"/>
          <w:sz w:val="18"/>
          <w:szCs w:val="18"/>
        </w:rPr>
      </w:pPr>
      <w:r w:rsidRPr="00327301">
        <w:rPr>
          <w:rFonts w:ascii="Arial" w:hAnsi="Arial" w:cs="Arial"/>
          <w:b/>
          <w:bCs/>
          <w:sz w:val="18"/>
          <w:szCs w:val="18"/>
        </w:rPr>
        <w:t>(A)</w:t>
      </w:r>
      <w:r w:rsidR="00835C8B" w:rsidRPr="00327301">
        <w:rPr>
          <w:rFonts w:ascii="Arial" w:hAnsi="Arial" w:cs="Arial"/>
          <w:sz w:val="18"/>
          <w:szCs w:val="18"/>
        </w:rPr>
        <w:tab/>
        <w:t xml:space="preserve">The following qualify as sustainability actions. Such actions shall exceed the minimum requirements of </w:t>
      </w:r>
      <w:r w:rsidR="00734BF4" w:rsidRPr="00327301">
        <w:rPr>
          <w:rFonts w:ascii="Arial" w:hAnsi="Arial" w:cs="Arial"/>
          <w:sz w:val="18"/>
          <w:szCs w:val="18"/>
        </w:rPr>
        <w:t xml:space="preserve">this </w:t>
      </w:r>
      <w:r w:rsidR="003318C2" w:rsidRPr="00327301">
        <w:rPr>
          <w:rFonts w:ascii="Arial" w:hAnsi="Arial" w:cs="Arial"/>
          <w:sz w:val="18"/>
          <w:szCs w:val="18"/>
        </w:rPr>
        <w:t>O</w:t>
      </w:r>
      <w:r w:rsidR="00734BF4" w:rsidRPr="00327301">
        <w:rPr>
          <w:rFonts w:ascii="Arial" w:hAnsi="Arial" w:cs="Arial"/>
          <w:sz w:val="18"/>
          <w:szCs w:val="18"/>
        </w:rPr>
        <w:t>rdinance</w:t>
      </w:r>
      <w:r w:rsidR="00835C8B" w:rsidRPr="00327301">
        <w:rPr>
          <w:rFonts w:ascii="Arial" w:hAnsi="Arial" w:cs="Arial"/>
          <w:sz w:val="18"/>
          <w:szCs w:val="18"/>
        </w:rPr>
        <w:t xml:space="preserve"> and the City Code of Ordinances, if applicable.</w:t>
      </w:r>
    </w:p>
    <w:p w14:paraId="30518912" w14:textId="77777777" w:rsidR="00835C8B" w:rsidRPr="00327301" w:rsidRDefault="00835C8B" w:rsidP="00630729">
      <w:pPr>
        <w:spacing w:after="0" w:line="240" w:lineRule="auto"/>
        <w:ind w:left="1440"/>
        <w:rPr>
          <w:rFonts w:ascii="Arial" w:hAnsi="Arial" w:cs="Arial"/>
          <w:sz w:val="18"/>
          <w:szCs w:val="18"/>
        </w:rPr>
      </w:pPr>
    </w:p>
    <w:p w14:paraId="43043C06" w14:textId="2BB89B72" w:rsidR="00835C8B" w:rsidRPr="00327301" w:rsidRDefault="00835C8B" w:rsidP="00630729">
      <w:pPr>
        <w:spacing w:after="0" w:line="240" w:lineRule="auto"/>
        <w:ind w:left="1800"/>
        <w:rPr>
          <w:rFonts w:ascii="Arial" w:hAnsi="Arial" w:cs="Arial"/>
          <w:sz w:val="18"/>
          <w:szCs w:val="18"/>
        </w:rPr>
      </w:pPr>
      <w:r w:rsidRPr="00327301">
        <w:rPr>
          <w:rFonts w:ascii="Arial" w:hAnsi="Arial" w:cs="Arial"/>
          <w:b/>
          <w:bCs/>
          <w:sz w:val="18"/>
          <w:szCs w:val="18"/>
        </w:rPr>
        <w:t>(</w:t>
      </w:r>
      <w:r w:rsidR="00A34EE5" w:rsidRPr="00327301">
        <w:rPr>
          <w:rFonts w:ascii="Arial" w:hAnsi="Arial" w:cs="Arial"/>
          <w:b/>
          <w:bCs/>
          <w:sz w:val="18"/>
          <w:szCs w:val="18"/>
        </w:rPr>
        <w:t>1</w:t>
      </w:r>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 xml:space="preserve">Use of sustainable design and architecture that meets established standards, such as Leadership in Energy and Environmental Design (LEED), Energy Star, </w:t>
      </w:r>
      <w:proofErr w:type="spellStart"/>
      <w:r w:rsidRPr="00327301">
        <w:rPr>
          <w:rFonts w:ascii="Arial" w:hAnsi="Arial" w:cs="Arial"/>
          <w:sz w:val="18"/>
          <w:szCs w:val="18"/>
        </w:rPr>
        <w:t>Earthcraft</w:t>
      </w:r>
      <w:proofErr w:type="spellEnd"/>
      <w:r w:rsidRPr="00327301">
        <w:rPr>
          <w:rFonts w:ascii="Arial" w:hAnsi="Arial" w:cs="Arial"/>
          <w:sz w:val="18"/>
          <w:szCs w:val="18"/>
        </w:rPr>
        <w:t>, etc.</w:t>
      </w:r>
    </w:p>
    <w:p w14:paraId="147F8CC5" w14:textId="77777777" w:rsidR="00835C8B" w:rsidRPr="00327301" w:rsidRDefault="00835C8B" w:rsidP="00630729">
      <w:pPr>
        <w:spacing w:after="0" w:line="240" w:lineRule="auto"/>
        <w:ind w:left="1800"/>
        <w:rPr>
          <w:rFonts w:ascii="Arial" w:hAnsi="Arial" w:cs="Arial"/>
          <w:sz w:val="18"/>
          <w:szCs w:val="18"/>
        </w:rPr>
      </w:pPr>
    </w:p>
    <w:p w14:paraId="7C482C31" w14:textId="2713B4D8" w:rsidR="00835C8B" w:rsidRPr="00327301" w:rsidRDefault="00835C8B" w:rsidP="00630729">
      <w:pPr>
        <w:spacing w:after="0" w:line="240" w:lineRule="auto"/>
        <w:ind w:left="1800"/>
        <w:rPr>
          <w:rFonts w:ascii="Arial" w:hAnsi="Arial" w:cs="Arial"/>
          <w:sz w:val="18"/>
          <w:szCs w:val="18"/>
        </w:rPr>
      </w:pPr>
      <w:r w:rsidRPr="00327301">
        <w:rPr>
          <w:rFonts w:ascii="Arial" w:hAnsi="Arial" w:cs="Arial"/>
          <w:b/>
          <w:bCs/>
          <w:sz w:val="18"/>
          <w:szCs w:val="18"/>
        </w:rPr>
        <w:t>(</w:t>
      </w:r>
      <w:r w:rsidR="00A34EE5" w:rsidRPr="00327301">
        <w:rPr>
          <w:rFonts w:ascii="Arial" w:hAnsi="Arial" w:cs="Arial"/>
          <w:b/>
          <w:bCs/>
          <w:sz w:val="18"/>
          <w:szCs w:val="18"/>
        </w:rPr>
        <w:t>2</w:t>
      </w:r>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Adaptive reuse of existing buildings.</w:t>
      </w:r>
    </w:p>
    <w:p w14:paraId="77D450B4" w14:textId="77777777" w:rsidR="00835C8B" w:rsidRPr="00327301" w:rsidRDefault="00835C8B" w:rsidP="00630729">
      <w:pPr>
        <w:spacing w:after="0" w:line="240" w:lineRule="auto"/>
        <w:ind w:left="1800"/>
        <w:rPr>
          <w:rFonts w:ascii="Arial" w:hAnsi="Arial" w:cs="Arial"/>
          <w:sz w:val="18"/>
          <w:szCs w:val="18"/>
        </w:rPr>
      </w:pPr>
    </w:p>
    <w:p w14:paraId="272901CD" w14:textId="3297C965" w:rsidR="00835C8B" w:rsidRPr="00327301" w:rsidRDefault="00835C8B" w:rsidP="00630729">
      <w:pPr>
        <w:spacing w:after="0" w:line="240" w:lineRule="auto"/>
        <w:ind w:left="1800"/>
        <w:rPr>
          <w:rFonts w:ascii="Arial" w:hAnsi="Arial" w:cs="Arial"/>
          <w:sz w:val="18"/>
          <w:szCs w:val="18"/>
        </w:rPr>
      </w:pPr>
      <w:r w:rsidRPr="00327301">
        <w:rPr>
          <w:rFonts w:ascii="Arial" w:hAnsi="Arial" w:cs="Arial"/>
          <w:b/>
          <w:bCs/>
          <w:sz w:val="18"/>
          <w:szCs w:val="18"/>
        </w:rPr>
        <w:t>(</w:t>
      </w:r>
      <w:r w:rsidR="00A34EE5" w:rsidRPr="00327301">
        <w:rPr>
          <w:rFonts w:ascii="Arial" w:hAnsi="Arial" w:cs="Arial"/>
          <w:b/>
          <w:bCs/>
          <w:sz w:val="18"/>
          <w:szCs w:val="18"/>
        </w:rPr>
        <w:t>3</w:t>
      </w:r>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Preservation of on-site environmental features.</w:t>
      </w:r>
    </w:p>
    <w:p w14:paraId="6B36EB6A" w14:textId="77777777" w:rsidR="00835C8B" w:rsidRPr="00327301" w:rsidRDefault="00835C8B" w:rsidP="00630729">
      <w:pPr>
        <w:spacing w:after="0" w:line="240" w:lineRule="auto"/>
        <w:ind w:left="1800"/>
        <w:rPr>
          <w:rFonts w:ascii="Arial" w:hAnsi="Arial" w:cs="Arial"/>
          <w:sz w:val="18"/>
          <w:szCs w:val="18"/>
        </w:rPr>
      </w:pPr>
    </w:p>
    <w:p w14:paraId="34F22876" w14:textId="5B738E02" w:rsidR="00835C8B" w:rsidRPr="00327301" w:rsidRDefault="00835C8B" w:rsidP="00630729">
      <w:pPr>
        <w:spacing w:after="0" w:line="240" w:lineRule="auto"/>
        <w:ind w:left="1800"/>
        <w:rPr>
          <w:rFonts w:ascii="Arial" w:hAnsi="Arial" w:cs="Arial"/>
          <w:sz w:val="18"/>
          <w:szCs w:val="18"/>
        </w:rPr>
      </w:pPr>
      <w:r w:rsidRPr="00327301">
        <w:rPr>
          <w:rFonts w:ascii="Arial" w:hAnsi="Arial" w:cs="Arial"/>
          <w:b/>
          <w:bCs/>
          <w:sz w:val="18"/>
          <w:szCs w:val="18"/>
        </w:rPr>
        <w:t>(</w:t>
      </w:r>
      <w:r w:rsidR="00A34EE5" w:rsidRPr="00327301">
        <w:rPr>
          <w:rFonts w:ascii="Arial" w:hAnsi="Arial" w:cs="Arial"/>
          <w:b/>
          <w:bCs/>
          <w:sz w:val="18"/>
          <w:szCs w:val="18"/>
        </w:rPr>
        <w:t>4</w:t>
      </w:r>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On-site renewable energy generation.</w:t>
      </w:r>
    </w:p>
    <w:p w14:paraId="49070085" w14:textId="77777777" w:rsidR="00835C8B" w:rsidRPr="00327301" w:rsidRDefault="00835C8B" w:rsidP="00630729">
      <w:pPr>
        <w:spacing w:after="0" w:line="240" w:lineRule="auto"/>
        <w:ind w:left="360"/>
        <w:rPr>
          <w:rFonts w:ascii="Arial" w:hAnsi="Arial" w:cs="Arial"/>
          <w:sz w:val="18"/>
          <w:szCs w:val="18"/>
        </w:rPr>
      </w:pPr>
    </w:p>
    <w:p w14:paraId="2CABDD5D" w14:textId="67AF6E7D" w:rsidR="00835C8B" w:rsidRPr="00327301" w:rsidRDefault="00A34EE5" w:rsidP="00630729">
      <w:pPr>
        <w:spacing w:after="0" w:line="240" w:lineRule="auto"/>
        <w:ind w:left="1440"/>
        <w:rPr>
          <w:rFonts w:ascii="Arial" w:hAnsi="Arial" w:cs="Arial"/>
          <w:sz w:val="18"/>
          <w:szCs w:val="18"/>
        </w:rPr>
      </w:pPr>
      <w:r w:rsidRPr="00327301">
        <w:rPr>
          <w:rFonts w:ascii="Arial" w:hAnsi="Arial" w:cs="Arial"/>
          <w:b/>
          <w:bCs/>
          <w:sz w:val="18"/>
          <w:szCs w:val="18"/>
        </w:rPr>
        <w:t>(B)</w:t>
      </w:r>
      <w:r w:rsidR="00835C8B" w:rsidRPr="00327301">
        <w:rPr>
          <w:rFonts w:ascii="Arial" w:hAnsi="Arial" w:cs="Arial"/>
          <w:sz w:val="18"/>
          <w:szCs w:val="18"/>
        </w:rPr>
        <w:tab/>
        <w:t>Additional actions that further sustainability of the development not listed above may be allowed during the review and approval of an exception (EX) district zoning map amendment.</w:t>
      </w:r>
    </w:p>
    <w:p w14:paraId="5857F39A" w14:textId="77777777" w:rsidR="00835C8B" w:rsidRPr="00327301" w:rsidRDefault="00835C8B" w:rsidP="00630729">
      <w:pPr>
        <w:spacing w:after="0" w:line="240" w:lineRule="auto"/>
        <w:ind w:left="1080"/>
        <w:rPr>
          <w:rFonts w:ascii="Arial" w:hAnsi="Arial" w:cs="Arial"/>
          <w:sz w:val="18"/>
          <w:szCs w:val="18"/>
        </w:rPr>
      </w:pPr>
    </w:p>
    <w:p w14:paraId="41294B57" w14:textId="346367B6" w:rsidR="00835C8B" w:rsidRPr="00327301" w:rsidRDefault="00A34EE5" w:rsidP="00630729">
      <w:pPr>
        <w:spacing w:after="0" w:line="240" w:lineRule="auto"/>
        <w:ind w:left="1080"/>
        <w:rPr>
          <w:rFonts w:ascii="Arial" w:hAnsi="Arial" w:cs="Arial"/>
          <w:b/>
          <w:bCs/>
          <w:sz w:val="18"/>
          <w:szCs w:val="18"/>
        </w:rPr>
      </w:pPr>
      <w:r w:rsidRPr="00327301">
        <w:rPr>
          <w:rFonts w:ascii="Arial" w:hAnsi="Arial" w:cs="Arial"/>
          <w:b/>
          <w:bCs/>
          <w:sz w:val="18"/>
          <w:szCs w:val="18"/>
        </w:rPr>
        <w:t>ii</w:t>
      </w:r>
      <w:r w:rsidR="00835C8B" w:rsidRPr="00327301">
        <w:rPr>
          <w:rFonts w:ascii="Arial" w:hAnsi="Arial" w:cs="Arial"/>
          <w:b/>
          <w:bCs/>
          <w:sz w:val="18"/>
          <w:szCs w:val="18"/>
        </w:rPr>
        <w:t xml:space="preserve">. </w:t>
      </w:r>
      <w:r w:rsidR="00835C8B" w:rsidRPr="00327301">
        <w:rPr>
          <w:rFonts w:ascii="Arial" w:hAnsi="Arial" w:cs="Arial"/>
          <w:sz w:val="18"/>
          <w:szCs w:val="18"/>
        </w:rPr>
        <w:tab/>
      </w:r>
      <w:r w:rsidR="00835C8B" w:rsidRPr="00327301">
        <w:rPr>
          <w:rFonts w:ascii="Arial" w:hAnsi="Arial" w:cs="Arial"/>
          <w:b/>
          <w:bCs/>
          <w:sz w:val="18"/>
          <w:szCs w:val="18"/>
        </w:rPr>
        <w:t>Public</w:t>
      </w:r>
      <w:r w:rsidR="007C4279" w:rsidRPr="00327301">
        <w:rPr>
          <w:rFonts w:ascii="Arial" w:hAnsi="Arial" w:cs="Arial"/>
          <w:b/>
          <w:bCs/>
          <w:sz w:val="18"/>
          <w:szCs w:val="18"/>
        </w:rPr>
        <w:t xml:space="preserve"> Amenity</w:t>
      </w:r>
    </w:p>
    <w:p w14:paraId="08D591D1" w14:textId="77777777" w:rsidR="00A34EE5" w:rsidRPr="00327301" w:rsidRDefault="00A34EE5" w:rsidP="00630729">
      <w:pPr>
        <w:tabs>
          <w:tab w:val="left" w:pos="1440"/>
        </w:tabs>
        <w:spacing w:after="0" w:line="240" w:lineRule="auto"/>
        <w:ind w:left="1440"/>
        <w:rPr>
          <w:rFonts w:ascii="Arial" w:hAnsi="Arial" w:cs="Arial"/>
          <w:b/>
          <w:bCs/>
          <w:sz w:val="18"/>
          <w:szCs w:val="18"/>
        </w:rPr>
      </w:pPr>
    </w:p>
    <w:p w14:paraId="683C0DC3" w14:textId="4B646B74" w:rsidR="00835C8B" w:rsidRPr="00327301" w:rsidRDefault="00A34EE5" w:rsidP="00630729">
      <w:pPr>
        <w:tabs>
          <w:tab w:val="left" w:pos="1440"/>
        </w:tabs>
        <w:spacing w:after="0" w:line="240" w:lineRule="auto"/>
        <w:ind w:left="1440"/>
        <w:rPr>
          <w:rFonts w:ascii="Arial" w:hAnsi="Arial" w:cs="Arial"/>
          <w:sz w:val="18"/>
          <w:szCs w:val="18"/>
        </w:rPr>
      </w:pPr>
      <w:r w:rsidRPr="00327301">
        <w:rPr>
          <w:rFonts w:ascii="Arial" w:hAnsi="Arial" w:cs="Arial"/>
          <w:b/>
          <w:bCs/>
          <w:sz w:val="18"/>
          <w:szCs w:val="18"/>
        </w:rPr>
        <w:t>(A)</w:t>
      </w:r>
      <w:r w:rsidR="00835C8B" w:rsidRPr="00327301">
        <w:rPr>
          <w:rFonts w:ascii="Arial" w:hAnsi="Arial" w:cs="Arial"/>
          <w:sz w:val="18"/>
          <w:szCs w:val="18"/>
        </w:rPr>
        <w:tab/>
        <w:t xml:space="preserve">The following qualify as a public </w:t>
      </w:r>
      <w:r w:rsidR="007C4279" w:rsidRPr="00327301">
        <w:rPr>
          <w:rFonts w:ascii="Arial" w:hAnsi="Arial" w:cs="Arial"/>
          <w:sz w:val="18"/>
          <w:szCs w:val="18"/>
        </w:rPr>
        <w:t xml:space="preserve">amenity </w:t>
      </w:r>
      <w:r w:rsidR="00835C8B" w:rsidRPr="00327301">
        <w:rPr>
          <w:rFonts w:ascii="Arial" w:hAnsi="Arial" w:cs="Arial"/>
          <w:sz w:val="18"/>
          <w:szCs w:val="18"/>
        </w:rPr>
        <w:t>action. Such actions shall exceed the minimum Ordinance requirements, if applicable.</w:t>
      </w:r>
    </w:p>
    <w:p w14:paraId="62E8E4C7" w14:textId="77777777" w:rsidR="00835C8B" w:rsidRPr="00327301" w:rsidRDefault="00835C8B" w:rsidP="00630729">
      <w:pPr>
        <w:spacing w:after="0" w:line="240" w:lineRule="auto"/>
        <w:ind w:left="1800"/>
        <w:rPr>
          <w:rFonts w:ascii="Arial" w:hAnsi="Arial" w:cs="Arial"/>
          <w:sz w:val="18"/>
          <w:szCs w:val="18"/>
        </w:rPr>
      </w:pPr>
    </w:p>
    <w:p w14:paraId="1B9D9890" w14:textId="7361AFCF" w:rsidR="00835C8B" w:rsidRPr="00327301" w:rsidRDefault="00835C8B" w:rsidP="00630729">
      <w:pPr>
        <w:spacing w:after="0" w:line="240" w:lineRule="auto"/>
        <w:ind w:left="1800"/>
        <w:rPr>
          <w:rFonts w:ascii="Arial" w:hAnsi="Arial" w:cs="Arial"/>
          <w:sz w:val="18"/>
          <w:szCs w:val="18"/>
        </w:rPr>
      </w:pPr>
      <w:r w:rsidRPr="00327301">
        <w:rPr>
          <w:rFonts w:ascii="Arial" w:hAnsi="Arial" w:cs="Arial"/>
          <w:b/>
          <w:bCs/>
          <w:sz w:val="18"/>
          <w:szCs w:val="18"/>
        </w:rPr>
        <w:t>(</w:t>
      </w:r>
      <w:r w:rsidR="00A34EE5" w:rsidRPr="00327301">
        <w:rPr>
          <w:rFonts w:ascii="Arial" w:hAnsi="Arial" w:cs="Arial"/>
          <w:b/>
          <w:bCs/>
          <w:sz w:val="18"/>
          <w:szCs w:val="18"/>
        </w:rPr>
        <w:t>1</w:t>
      </w:r>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Creation of publicly accessible open space, including parks and playgrounds, dog parks, public plazas and festival spaces, and similar outdoor recreational features.</w:t>
      </w:r>
    </w:p>
    <w:p w14:paraId="07F27FDE" w14:textId="77777777" w:rsidR="00835C8B" w:rsidRPr="00327301" w:rsidRDefault="00835C8B" w:rsidP="00630729">
      <w:pPr>
        <w:spacing w:after="0" w:line="240" w:lineRule="auto"/>
        <w:ind w:left="1800"/>
        <w:rPr>
          <w:rFonts w:ascii="Arial" w:hAnsi="Arial" w:cs="Arial"/>
          <w:sz w:val="18"/>
          <w:szCs w:val="18"/>
        </w:rPr>
      </w:pPr>
    </w:p>
    <w:p w14:paraId="7D2019EC" w14:textId="48870722" w:rsidR="00835C8B" w:rsidRPr="00327301" w:rsidRDefault="00835C8B" w:rsidP="00630729">
      <w:pPr>
        <w:spacing w:after="0" w:line="240" w:lineRule="auto"/>
        <w:ind w:left="1800"/>
        <w:rPr>
          <w:rFonts w:ascii="Arial" w:hAnsi="Arial" w:cs="Arial"/>
          <w:sz w:val="18"/>
          <w:szCs w:val="18"/>
        </w:rPr>
      </w:pPr>
      <w:r w:rsidRPr="00327301">
        <w:rPr>
          <w:rFonts w:ascii="Arial" w:hAnsi="Arial" w:cs="Arial"/>
          <w:b/>
          <w:bCs/>
          <w:sz w:val="18"/>
          <w:szCs w:val="18"/>
        </w:rPr>
        <w:lastRenderedPageBreak/>
        <w:t>(</w:t>
      </w:r>
      <w:r w:rsidR="00A34EE5" w:rsidRPr="00327301">
        <w:rPr>
          <w:rFonts w:ascii="Arial" w:hAnsi="Arial" w:cs="Arial"/>
          <w:b/>
          <w:bCs/>
          <w:sz w:val="18"/>
          <w:szCs w:val="18"/>
        </w:rPr>
        <w:t>2</w:t>
      </w:r>
      <w:r w:rsidRPr="00327301">
        <w:rPr>
          <w:rFonts w:ascii="Arial" w:hAnsi="Arial" w:cs="Arial"/>
          <w:b/>
          <w:bCs/>
          <w:sz w:val="18"/>
          <w:szCs w:val="18"/>
        </w:rPr>
        <w:t>)</w:t>
      </w:r>
      <w:r w:rsidRPr="00327301">
        <w:rPr>
          <w:rFonts w:ascii="Arial" w:hAnsi="Arial" w:cs="Arial"/>
          <w:sz w:val="18"/>
          <w:szCs w:val="18"/>
        </w:rPr>
        <w:tab/>
        <w:t>Incorporation of an affordable housing set-aside.</w:t>
      </w:r>
    </w:p>
    <w:p w14:paraId="538F6E5D" w14:textId="77777777" w:rsidR="00835C8B" w:rsidRPr="00327301" w:rsidRDefault="00835C8B" w:rsidP="00630729">
      <w:pPr>
        <w:spacing w:after="0" w:line="240" w:lineRule="auto"/>
        <w:ind w:left="360"/>
        <w:rPr>
          <w:rFonts w:ascii="Arial" w:hAnsi="Arial" w:cs="Arial"/>
          <w:sz w:val="18"/>
          <w:szCs w:val="18"/>
        </w:rPr>
      </w:pPr>
    </w:p>
    <w:p w14:paraId="4089DAE6" w14:textId="35502DC8" w:rsidR="00835C8B" w:rsidRPr="00327301" w:rsidRDefault="00A34EE5" w:rsidP="00630729">
      <w:pPr>
        <w:spacing w:after="0" w:line="240" w:lineRule="auto"/>
        <w:ind w:left="1440"/>
        <w:rPr>
          <w:rFonts w:ascii="Arial" w:hAnsi="Arial" w:cs="Arial"/>
          <w:sz w:val="18"/>
          <w:szCs w:val="18"/>
        </w:rPr>
      </w:pPr>
      <w:r w:rsidRPr="00327301">
        <w:rPr>
          <w:rFonts w:ascii="Arial" w:hAnsi="Arial" w:cs="Arial"/>
          <w:b/>
          <w:bCs/>
          <w:sz w:val="18"/>
          <w:szCs w:val="18"/>
        </w:rPr>
        <w:t>(B)</w:t>
      </w:r>
      <w:r w:rsidR="00835C8B" w:rsidRPr="00327301">
        <w:rPr>
          <w:rFonts w:ascii="Arial" w:hAnsi="Arial" w:cs="Arial"/>
          <w:sz w:val="18"/>
          <w:szCs w:val="18"/>
        </w:rPr>
        <w:tab/>
        <w:t>Additional public amenities not listed above may be allowed during the review and approval of the exception (EX) district zoning map amendment.</w:t>
      </w:r>
    </w:p>
    <w:p w14:paraId="039F7FBA" w14:textId="77777777" w:rsidR="00835C8B" w:rsidRPr="00327301" w:rsidRDefault="00835C8B" w:rsidP="00630729">
      <w:pPr>
        <w:spacing w:after="0" w:line="240" w:lineRule="auto"/>
        <w:ind w:left="1440"/>
        <w:rPr>
          <w:rFonts w:ascii="Arial" w:hAnsi="Arial" w:cs="Arial"/>
          <w:sz w:val="18"/>
          <w:szCs w:val="18"/>
        </w:rPr>
      </w:pPr>
    </w:p>
    <w:p w14:paraId="18F3B1B4" w14:textId="16FA2E37" w:rsidR="00835C8B" w:rsidRPr="00327301" w:rsidRDefault="00A34EE5" w:rsidP="00630729">
      <w:pPr>
        <w:spacing w:after="0" w:line="240" w:lineRule="auto"/>
        <w:ind w:left="720" w:firstLine="360"/>
        <w:rPr>
          <w:rFonts w:ascii="Arial" w:hAnsi="Arial" w:cs="Arial"/>
          <w:b/>
          <w:bCs/>
          <w:sz w:val="18"/>
          <w:szCs w:val="18"/>
        </w:rPr>
      </w:pPr>
      <w:r w:rsidRPr="00327301">
        <w:rPr>
          <w:rFonts w:ascii="Arial" w:hAnsi="Arial" w:cs="Arial"/>
          <w:b/>
          <w:bCs/>
          <w:sz w:val="18"/>
          <w:szCs w:val="18"/>
        </w:rPr>
        <w:t>iii</w:t>
      </w:r>
      <w:r w:rsidR="00835C8B" w:rsidRPr="00327301">
        <w:rPr>
          <w:rFonts w:ascii="Arial" w:hAnsi="Arial" w:cs="Arial"/>
          <w:b/>
          <w:bCs/>
          <w:sz w:val="18"/>
          <w:szCs w:val="18"/>
        </w:rPr>
        <w:t xml:space="preserve">. </w:t>
      </w:r>
      <w:r w:rsidR="00835C8B" w:rsidRPr="00327301">
        <w:rPr>
          <w:rFonts w:ascii="Arial" w:hAnsi="Arial" w:cs="Arial"/>
          <w:sz w:val="18"/>
          <w:szCs w:val="18"/>
        </w:rPr>
        <w:tab/>
      </w:r>
      <w:r w:rsidR="00835C8B" w:rsidRPr="00327301">
        <w:rPr>
          <w:rFonts w:ascii="Arial" w:hAnsi="Arial" w:cs="Arial"/>
          <w:b/>
          <w:bCs/>
          <w:sz w:val="18"/>
          <w:szCs w:val="18"/>
        </w:rPr>
        <w:t>City Improvements</w:t>
      </w:r>
    </w:p>
    <w:p w14:paraId="57F50388" w14:textId="60F5135C" w:rsidR="00835C8B" w:rsidRPr="00327301" w:rsidRDefault="00835C8B" w:rsidP="00630729">
      <w:pPr>
        <w:spacing w:after="0" w:line="240" w:lineRule="auto"/>
        <w:ind w:left="1080"/>
        <w:rPr>
          <w:rFonts w:ascii="Arial" w:hAnsi="Arial" w:cs="Arial"/>
          <w:sz w:val="18"/>
          <w:szCs w:val="18"/>
        </w:rPr>
      </w:pPr>
      <w:r w:rsidRPr="00327301">
        <w:rPr>
          <w:rFonts w:ascii="Arial" w:hAnsi="Arial" w:cs="Arial"/>
          <w:sz w:val="18"/>
          <w:szCs w:val="18"/>
        </w:rPr>
        <w:t xml:space="preserve">The following qualify as </w:t>
      </w:r>
      <w:r w:rsidR="003318C2" w:rsidRPr="00327301">
        <w:rPr>
          <w:rFonts w:ascii="Arial" w:hAnsi="Arial" w:cs="Arial"/>
          <w:sz w:val="18"/>
          <w:szCs w:val="18"/>
        </w:rPr>
        <w:t>c</w:t>
      </w:r>
      <w:r w:rsidRPr="00327301">
        <w:rPr>
          <w:rFonts w:ascii="Arial" w:hAnsi="Arial" w:cs="Arial"/>
          <w:sz w:val="18"/>
          <w:szCs w:val="18"/>
        </w:rPr>
        <w:t xml:space="preserve">ity improvements actions: </w:t>
      </w:r>
    </w:p>
    <w:p w14:paraId="6D955AA3" w14:textId="77777777" w:rsidR="00835C8B" w:rsidRPr="00327301" w:rsidRDefault="00835C8B" w:rsidP="00630729">
      <w:pPr>
        <w:spacing w:after="0" w:line="240" w:lineRule="auto"/>
        <w:ind w:left="1800"/>
        <w:rPr>
          <w:rFonts w:ascii="Arial" w:hAnsi="Arial" w:cs="Arial"/>
          <w:b/>
          <w:bCs/>
          <w:sz w:val="18"/>
          <w:szCs w:val="18"/>
        </w:rPr>
      </w:pPr>
    </w:p>
    <w:p w14:paraId="15C2FE14" w14:textId="15F5F90D" w:rsidR="00835C8B" w:rsidRPr="00327301" w:rsidRDefault="00835C8B" w:rsidP="00630729">
      <w:pPr>
        <w:spacing w:after="0" w:line="240" w:lineRule="auto"/>
        <w:ind w:left="144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 xml:space="preserve"> </w:t>
      </w:r>
      <w:r w:rsidRPr="00327301">
        <w:rPr>
          <w:rFonts w:ascii="Arial" w:hAnsi="Arial" w:cs="Arial"/>
          <w:sz w:val="18"/>
          <w:szCs w:val="18"/>
        </w:rPr>
        <w:tab/>
        <w:t xml:space="preserve">Public improvements above those required by </w:t>
      </w:r>
      <w:r w:rsidR="00BB2C6C" w:rsidRPr="00327301">
        <w:rPr>
          <w:rFonts w:ascii="Arial" w:hAnsi="Arial" w:cs="Arial"/>
          <w:sz w:val="18"/>
          <w:szCs w:val="18"/>
        </w:rPr>
        <w:t>this</w:t>
      </w:r>
      <w:r w:rsidRPr="00327301">
        <w:rPr>
          <w:rFonts w:ascii="Arial" w:hAnsi="Arial" w:cs="Arial"/>
          <w:sz w:val="18"/>
          <w:szCs w:val="18"/>
        </w:rPr>
        <w:t xml:space="preserve"> </w:t>
      </w:r>
      <w:r w:rsidR="00BB2C6C" w:rsidRPr="00327301">
        <w:rPr>
          <w:rFonts w:ascii="Arial" w:hAnsi="Arial" w:cs="Arial"/>
          <w:sz w:val="18"/>
          <w:szCs w:val="18"/>
        </w:rPr>
        <w:t>O</w:t>
      </w:r>
      <w:r w:rsidRPr="00327301">
        <w:rPr>
          <w:rFonts w:ascii="Arial" w:hAnsi="Arial" w:cs="Arial"/>
          <w:sz w:val="18"/>
          <w:szCs w:val="18"/>
        </w:rPr>
        <w:t xml:space="preserve">rdinance, following consultation with </w:t>
      </w:r>
      <w:r w:rsidR="00C849EC" w:rsidRPr="00327301">
        <w:rPr>
          <w:rFonts w:ascii="Arial" w:hAnsi="Arial" w:cs="Arial"/>
          <w:sz w:val="18"/>
          <w:szCs w:val="18"/>
        </w:rPr>
        <w:t>s</w:t>
      </w:r>
      <w:r w:rsidRPr="00327301">
        <w:rPr>
          <w:rFonts w:ascii="Arial" w:hAnsi="Arial" w:cs="Arial"/>
          <w:sz w:val="18"/>
          <w:szCs w:val="18"/>
        </w:rPr>
        <w:t xml:space="preserve">taff and other applicable public entities, such as </w:t>
      </w:r>
      <w:r w:rsidR="00C849EC" w:rsidRPr="00327301">
        <w:rPr>
          <w:rFonts w:ascii="Arial" w:hAnsi="Arial" w:cs="Arial"/>
          <w:sz w:val="18"/>
          <w:szCs w:val="18"/>
        </w:rPr>
        <w:t xml:space="preserve">Mecklenburg </w:t>
      </w:r>
      <w:r w:rsidRPr="00327301">
        <w:rPr>
          <w:rFonts w:ascii="Arial" w:hAnsi="Arial" w:cs="Arial"/>
          <w:sz w:val="18"/>
          <w:szCs w:val="18"/>
        </w:rPr>
        <w:t xml:space="preserve">County or </w:t>
      </w:r>
      <w:r w:rsidR="007237E2" w:rsidRPr="00327301">
        <w:rPr>
          <w:rFonts w:ascii="Arial" w:hAnsi="Arial" w:cs="Arial"/>
          <w:sz w:val="18"/>
          <w:szCs w:val="18"/>
        </w:rPr>
        <w:t>s</w:t>
      </w:r>
      <w:r w:rsidRPr="00327301">
        <w:rPr>
          <w:rFonts w:ascii="Arial" w:hAnsi="Arial" w:cs="Arial"/>
          <w:sz w:val="18"/>
          <w:szCs w:val="18"/>
        </w:rPr>
        <w:t>tate authorities.</w:t>
      </w:r>
    </w:p>
    <w:p w14:paraId="7499F73D" w14:textId="77777777" w:rsidR="00835C8B" w:rsidRPr="00327301" w:rsidRDefault="00835C8B" w:rsidP="00630729">
      <w:pPr>
        <w:spacing w:after="0" w:line="240" w:lineRule="auto"/>
        <w:ind w:left="1440"/>
        <w:rPr>
          <w:rFonts w:ascii="Arial" w:hAnsi="Arial" w:cs="Arial"/>
          <w:sz w:val="18"/>
          <w:szCs w:val="18"/>
        </w:rPr>
      </w:pPr>
    </w:p>
    <w:p w14:paraId="51AEE548" w14:textId="3D17CD24" w:rsidR="00835C8B" w:rsidRPr="00327301" w:rsidRDefault="00835C8B" w:rsidP="00630729">
      <w:pPr>
        <w:spacing w:after="0" w:line="240" w:lineRule="auto"/>
        <w:ind w:left="1440"/>
        <w:rPr>
          <w:rFonts w:ascii="Arial" w:hAnsi="Arial" w:cs="Arial"/>
          <w:color w:val="000000" w:themeColor="text1"/>
          <w:sz w:val="18"/>
          <w:szCs w:val="18"/>
        </w:rPr>
      </w:pPr>
      <w:r w:rsidRPr="00327301">
        <w:rPr>
          <w:rFonts w:ascii="Arial" w:hAnsi="Arial" w:cs="Arial"/>
          <w:b/>
          <w:bCs/>
          <w:sz w:val="18"/>
          <w:szCs w:val="18"/>
        </w:rPr>
        <w:t>(B)</w:t>
      </w:r>
      <w:r w:rsidRPr="00327301">
        <w:rPr>
          <w:rFonts w:ascii="Arial" w:hAnsi="Arial" w:cs="Arial"/>
          <w:sz w:val="18"/>
          <w:szCs w:val="18"/>
        </w:rPr>
        <w:t xml:space="preserve"> </w:t>
      </w:r>
      <w:r w:rsidRPr="00327301">
        <w:rPr>
          <w:rFonts w:ascii="Arial" w:hAnsi="Arial" w:cs="Arial"/>
          <w:sz w:val="18"/>
          <w:szCs w:val="18"/>
        </w:rPr>
        <w:tab/>
        <w:t xml:space="preserve">These improvements include, but are not limited to, new construction or improvements to existing </w:t>
      </w:r>
      <w:r w:rsidR="00332C7B" w:rsidRPr="00327301">
        <w:rPr>
          <w:rFonts w:ascii="Arial" w:hAnsi="Arial" w:cs="Arial"/>
          <w:sz w:val="18"/>
          <w:szCs w:val="18"/>
        </w:rPr>
        <w:t>streets</w:t>
      </w:r>
      <w:r w:rsidRPr="00327301">
        <w:rPr>
          <w:rFonts w:ascii="Arial" w:hAnsi="Arial" w:cs="Arial"/>
          <w:sz w:val="18"/>
          <w:szCs w:val="18"/>
        </w:rPr>
        <w:t xml:space="preserve">, medians, pedestrian pathways, bike paths, pedestrian drop-off areas, </w:t>
      </w:r>
      <w:r w:rsidR="00332C7B" w:rsidRPr="00327301">
        <w:rPr>
          <w:rFonts w:ascii="Arial" w:hAnsi="Arial" w:cs="Arial"/>
          <w:sz w:val="18"/>
          <w:szCs w:val="18"/>
        </w:rPr>
        <w:t xml:space="preserve">and </w:t>
      </w:r>
      <w:r w:rsidRPr="00327301">
        <w:rPr>
          <w:rFonts w:ascii="Arial" w:hAnsi="Arial" w:cs="Arial"/>
          <w:sz w:val="18"/>
          <w:szCs w:val="18"/>
        </w:rPr>
        <w:t>transit stops</w:t>
      </w:r>
      <w:r w:rsidR="00332C7B" w:rsidRPr="00327301">
        <w:rPr>
          <w:rFonts w:ascii="Arial" w:hAnsi="Arial" w:cs="Arial"/>
          <w:sz w:val="18"/>
          <w:szCs w:val="18"/>
        </w:rPr>
        <w:t>.</w:t>
      </w:r>
      <w:r w:rsidR="008F5450" w:rsidRPr="00327301">
        <w:rPr>
          <w:rFonts w:ascii="Arial" w:hAnsi="Arial" w:cs="Arial"/>
          <w:sz w:val="18"/>
          <w:szCs w:val="18"/>
        </w:rPr>
        <w:t xml:space="preserve"> Improvements shall not include driveway-related improvements </w:t>
      </w:r>
      <w:proofErr w:type="gramStart"/>
      <w:r w:rsidR="008F5450" w:rsidRPr="00327301">
        <w:rPr>
          <w:rFonts w:ascii="Arial" w:hAnsi="Arial" w:cs="Arial"/>
          <w:sz w:val="18"/>
          <w:szCs w:val="18"/>
        </w:rPr>
        <w:t>in excess of</w:t>
      </w:r>
      <w:proofErr w:type="gramEnd"/>
      <w:r w:rsidR="008F5450" w:rsidRPr="00327301">
        <w:rPr>
          <w:rFonts w:ascii="Arial" w:hAnsi="Arial" w:cs="Arial"/>
          <w:sz w:val="18"/>
          <w:szCs w:val="18"/>
        </w:rPr>
        <w:t xml:space="preserve"> those allowed </w:t>
      </w:r>
      <w:r w:rsidR="008F5450" w:rsidRPr="00327301">
        <w:rPr>
          <w:rFonts w:ascii="Arial" w:hAnsi="Arial" w:cs="Arial"/>
          <w:color w:val="000000" w:themeColor="text1"/>
          <w:sz w:val="18"/>
          <w:szCs w:val="18"/>
        </w:rPr>
        <w:t>in </w:t>
      </w:r>
      <w:r w:rsidR="008520C8" w:rsidRPr="00327301">
        <w:rPr>
          <w:rStyle w:val="Hyperlink"/>
          <w:rFonts w:ascii="Arial" w:hAnsi="Arial" w:cs="Arial"/>
          <w:color w:val="000000" w:themeColor="text1"/>
          <w:sz w:val="18"/>
          <w:szCs w:val="18"/>
          <w:u w:val="none"/>
        </w:rPr>
        <w:t>N.C.</w:t>
      </w:r>
      <w:r w:rsidR="008520C8" w:rsidRPr="00327301">
        <w:rPr>
          <w:rFonts w:ascii="Arial" w:hAnsi="Arial" w:cs="Arial"/>
          <w:sz w:val="18"/>
          <w:szCs w:val="18"/>
        </w:rPr>
        <w:t xml:space="preserve">G.S. </w:t>
      </w:r>
      <w:r w:rsidR="008520C8" w:rsidRPr="00327301">
        <w:rPr>
          <w:rFonts w:ascii="Arial" w:hAnsi="Arial" w:cs="Arial"/>
          <w:color w:val="000000" w:themeColor="text1"/>
          <w:sz w:val="18"/>
          <w:szCs w:val="18"/>
        </w:rPr>
        <w:t>§</w:t>
      </w:r>
      <w:r w:rsidR="008520C8" w:rsidRPr="00327301">
        <w:rPr>
          <w:rFonts w:ascii="Arial" w:hAnsi="Arial" w:cs="Arial"/>
          <w:sz w:val="18"/>
          <w:szCs w:val="18"/>
        </w:rPr>
        <w:t xml:space="preserve"> 136-18(29)</w:t>
      </w:r>
      <w:r w:rsidR="008F5450" w:rsidRPr="00327301">
        <w:rPr>
          <w:rFonts w:ascii="Arial" w:hAnsi="Arial" w:cs="Arial"/>
          <w:color w:val="000000" w:themeColor="text1"/>
          <w:sz w:val="18"/>
          <w:szCs w:val="18"/>
        </w:rPr>
        <w:t> and </w:t>
      </w:r>
      <w:r w:rsidR="008520C8" w:rsidRPr="00327301">
        <w:rPr>
          <w:rStyle w:val="Hyperlink"/>
          <w:rFonts w:ascii="Arial" w:hAnsi="Arial" w:cs="Arial"/>
          <w:color w:val="000000" w:themeColor="text1"/>
          <w:sz w:val="18"/>
          <w:szCs w:val="18"/>
          <w:u w:val="none"/>
        </w:rPr>
        <w:t>N.C.</w:t>
      </w:r>
      <w:r w:rsidR="008520C8" w:rsidRPr="00327301">
        <w:rPr>
          <w:rFonts w:ascii="Arial" w:hAnsi="Arial" w:cs="Arial"/>
          <w:sz w:val="18"/>
          <w:szCs w:val="18"/>
        </w:rPr>
        <w:t xml:space="preserve">G.S. </w:t>
      </w:r>
      <w:r w:rsidR="008520C8" w:rsidRPr="00327301">
        <w:rPr>
          <w:rFonts w:ascii="Arial" w:hAnsi="Arial" w:cs="Arial"/>
          <w:color w:val="000000" w:themeColor="text1"/>
          <w:sz w:val="18"/>
          <w:szCs w:val="18"/>
        </w:rPr>
        <w:t>§</w:t>
      </w:r>
      <w:r w:rsidR="008520C8" w:rsidRPr="00327301">
        <w:rPr>
          <w:rFonts w:ascii="Arial" w:hAnsi="Arial" w:cs="Arial"/>
          <w:sz w:val="18"/>
          <w:szCs w:val="18"/>
        </w:rPr>
        <w:t xml:space="preserve"> 160A-307</w:t>
      </w:r>
      <w:r w:rsidR="008F5450" w:rsidRPr="00327301">
        <w:rPr>
          <w:rFonts w:ascii="Arial" w:hAnsi="Arial" w:cs="Arial"/>
          <w:color w:val="000000" w:themeColor="text1"/>
          <w:sz w:val="18"/>
          <w:szCs w:val="18"/>
        </w:rPr>
        <w:t>, or other unauthorized limitations on the development or use of land. </w:t>
      </w:r>
    </w:p>
    <w:p w14:paraId="632974FC" w14:textId="438B1F61" w:rsidR="00835C8B" w:rsidRPr="00327301" w:rsidRDefault="00835C8B" w:rsidP="00630729">
      <w:pPr>
        <w:spacing w:after="0" w:line="240" w:lineRule="auto"/>
        <w:rPr>
          <w:rFonts w:ascii="Arial" w:hAnsi="Arial" w:cs="Arial"/>
          <w:sz w:val="18"/>
          <w:szCs w:val="18"/>
        </w:rPr>
      </w:pPr>
    </w:p>
    <w:p w14:paraId="665FA194" w14:textId="6D879927" w:rsidR="00A34EE5" w:rsidRPr="00327301" w:rsidRDefault="00A34EE5" w:rsidP="00630729">
      <w:pPr>
        <w:spacing w:after="0" w:line="240" w:lineRule="auto"/>
        <w:rPr>
          <w:rFonts w:ascii="Arial" w:hAnsi="Arial" w:cs="Arial"/>
          <w:b/>
          <w:sz w:val="18"/>
          <w:szCs w:val="18"/>
        </w:rPr>
      </w:pPr>
      <w:r w:rsidRPr="00327301">
        <w:rPr>
          <w:rFonts w:ascii="Arial" w:hAnsi="Arial" w:cs="Arial"/>
          <w:b/>
          <w:sz w:val="18"/>
          <w:szCs w:val="18"/>
        </w:rPr>
        <w:t>D.</w:t>
      </w:r>
      <w:r w:rsidRPr="00327301">
        <w:rPr>
          <w:rFonts w:ascii="Arial" w:hAnsi="Arial" w:cs="Arial"/>
          <w:b/>
          <w:sz w:val="18"/>
          <w:szCs w:val="18"/>
        </w:rPr>
        <w:tab/>
        <w:t xml:space="preserve">Pre-Submittal Meeting </w:t>
      </w:r>
    </w:p>
    <w:p w14:paraId="7DC69BC1" w14:textId="6EF45B09" w:rsidR="00A34EE5" w:rsidRPr="00327301" w:rsidRDefault="00A34EE5" w:rsidP="00630729">
      <w:pPr>
        <w:spacing w:after="0" w:line="240" w:lineRule="auto"/>
        <w:rPr>
          <w:rFonts w:ascii="Arial" w:hAnsi="Arial" w:cs="Arial"/>
          <w:sz w:val="18"/>
          <w:szCs w:val="18"/>
        </w:rPr>
      </w:pPr>
      <w:r w:rsidRPr="00327301">
        <w:rPr>
          <w:rFonts w:ascii="Arial" w:hAnsi="Arial" w:cs="Arial"/>
          <w:sz w:val="18"/>
          <w:szCs w:val="18"/>
        </w:rPr>
        <w:t xml:space="preserve">Before filing a petition for </w:t>
      </w:r>
      <w:r w:rsidR="00D572F0" w:rsidRPr="00327301">
        <w:rPr>
          <w:rFonts w:ascii="Arial" w:hAnsi="Arial" w:cs="Arial"/>
          <w:sz w:val="18"/>
          <w:szCs w:val="18"/>
        </w:rPr>
        <w:t>a zoning map amendment(s)</w:t>
      </w:r>
      <w:r w:rsidRPr="00327301">
        <w:rPr>
          <w:rFonts w:ascii="Arial" w:hAnsi="Arial" w:cs="Arial"/>
          <w:sz w:val="18"/>
          <w:szCs w:val="18"/>
        </w:rPr>
        <w:t xml:space="preserve">, the petitioner shall meet with </w:t>
      </w:r>
      <w:r w:rsidR="003318C2" w:rsidRPr="00327301">
        <w:rPr>
          <w:rFonts w:ascii="Arial" w:hAnsi="Arial" w:cs="Arial"/>
          <w:sz w:val="18"/>
          <w:szCs w:val="18"/>
        </w:rPr>
        <w:t xml:space="preserve">the </w:t>
      </w:r>
      <w:r w:rsidRPr="00327301">
        <w:rPr>
          <w:rFonts w:ascii="Arial" w:hAnsi="Arial" w:cs="Arial"/>
          <w:sz w:val="18"/>
          <w:szCs w:val="18"/>
        </w:rPr>
        <w:t>Planning Department</w:t>
      </w:r>
      <w:r w:rsidR="00EC5366" w:rsidRPr="00327301">
        <w:rPr>
          <w:rFonts w:ascii="Arial" w:hAnsi="Arial" w:cs="Arial"/>
          <w:sz w:val="18"/>
          <w:szCs w:val="18"/>
        </w:rPr>
        <w:t xml:space="preserve"> staff</w:t>
      </w:r>
      <w:r w:rsidRPr="00327301">
        <w:rPr>
          <w:rFonts w:ascii="Arial" w:hAnsi="Arial" w:cs="Arial"/>
          <w:sz w:val="18"/>
          <w:szCs w:val="18"/>
        </w:rPr>
        <w:t xml:space="preserve"> to discuss the nature of the proposed </w:t>
      </w:r>
      <w:r w:rsidR="00D572F0" w:rsidRPr="00327301">
        <w:rPr>
          <w:rFonts w:ascii="Arial" w:hAnsi="Arial" w:cs="Arial"/>
          <w:sz w:val="18"/>
          <w:szCs w:val="18"/>
        </w:rPr>
        <w:t>zoning map amendment</w:t>
      </w:r>
      <w:r w:rsidRPr="00327301">
        <w:rPr>
          <w:rFonts w:ascii="Arial" w:hAnsi="Arial" w:cs="Arial"/>
          <w:sz w:val="18"/>
          <w:szCs w:val="18"/>
        </w:rPr>
        <w:t xml:space="preserve">, the standards for development under the existing and proposed </w:t>
      </w:r>
      <w:r w:rsidR="00F313DC" w:rsidRPr="00327301">
        <w:rPr>
          <w:rFonts w:ascii="Arial" w:hAnsi="Arial" w:cs="Arial"/>
          <w:sz w:val="18"/>
          <w:szCs w:val="18"/>
        </w:rPr>
        <w:t xml:space="preserve">zoning </w:t>
      </w:r>
      <w:r w:rsidRPr="00327301">
        <w:rPr>
          <w:rFonts w:ascii="Arial" w:hAnsi="Arial" w:cs="Arial"/>
          <w:sz w:val="18"/>
          <w:szCs w:val="18"/>
        </w:rPr>
        <w:t xml:space="preserve">district, and concerns that persons residing in the vicinity of the property may have regarding the proposed </w:t>
      </w:r>
      <w:r w:rsidR="00D572F0" w:rsidRPr="00327301">
        <w:rPr>
          <w:rFonts w:ascii="Arial" w:hAnsi="Arial" w:cs="Arial"/>
          <w:sz w:val="18"/>
          <w:szCs w:val="18"/>
        </w:rPr>
        <w:t>zoning map amendment</w:t>
      </w:r>
      <w:r w:rsidRPr="00327301">
        <w:rPr>
          <w:rFonts w:ascii="Arial" w:hAnsi="Arial" w:cs="Arial"/>
          <w:sz w:val="18"/>
          <w:szCs w:val="18"/>
        </w:rPr>
        <w:t>, if known.</w:t>
      </w:r>
    </w:p>
    <w:p w14:paraId="357D90F6" w14:textId="77777777" w:rsidR="00A34EE5" w:rsidRPr="00327301" w:rsidRDefault="00A34EE5" w:rsidP="00630729">
      <w:pPr>
        <w:spacing w:after="0" w:line="240" w:lineRule="auto"/>
        <w:rPr>
          <w:rFonts w:ascii="Arial" w:hAnsi="Arial" w:cs="Arial"/>
          <w:sz w:val="18"/>
          <w:szCs w:val="18"/>
        </w:rPr>
      </w:pPr>
    </w:p>
    <w:p w14:paraId="19824FAB" w14:textId="7C753B6E" w:rsidR="00E830F2" w:rsidRPr="00327301" w:rsidRDefault="5AF1998C" w:rsidP="00630729">
      <w:pPr>
        <w:spacing w:after="0" w:line="240" w:lineRule="auto"/>
        <w:rPr>
          <w:rFonts w:ascii="Arial" w:hAnsi="Arial" w:cs="Arial"/>
          <w:b/>
          <w:bCs/>
          <w:sz w:val="18"/>
          <w:szCs w:val="18"/>
        </w:rPr>
      </w:pPr>
      <w:r w:rsidRPr="00327301">
        <w:rPr>
          <w:rFonts w:ascii="Arial" w:hAnsi="Arial" w:cs="Arial"/>
          <w:b/>
          <w:bCs/>
          <w:sz w:val="18"/>
          <w:szCs w:val="18"/>
        </w:rPr>
        <w:t>E</w:t>
      </w:r>
      <w:r w:rsidR="0C907A3D" w:rsidRPr="00327301">
        <w:rPr>
          <w:rFonts w:ascii="Arial" w:hAnsi="Arial" w:cs="Arial"/>
          <w:b/>
          <w:bCs/>
          <w:sz w:val="18"/>
          <w:szCs w:val="18"/>
        </w:rPr>
        <w:t>.</w:t>
      </w:r>
      <w:r w:rsidR="07F22883" w:rsidRPr="00327301">
        <w:rPr>
          <w:rFonts w:ascii="Arial" w:hAnsi="Arial" w:cs="Arial"/>
          <w:b/>
          <w:bCs/>
          <w:sz w:val="18"/>
          <w:szCs w:val="18"/>
        </w:rPr>
        <w:t xml:space="preserve"> </w:t>
      </w:r>
      <w:r w:rsidR="00E830F2" w:rsidRPr="00327301">
        <w:rPr>
          <w:rFonts w:ascii="Arial" w:hAnsi="Arial" w:cs="Arial"/>
          <w:sz w:val="18"/>
          <w:szCs w:val="18"/>
        </w:rPr>
        <w:tab/>
      </w:r>
      <w:r w:rsidR="000A126A" w:rsidRPr="00327301">
        <w:rPr>
          <w:rFonts w:ascii="Arial" w:hAnsi="Arial" w:cs="Arial"/>
          <w:b/>
          <w:bCs/>
          <w:sz w:val="18"/>
          <w:szCs w:val="18"/>
        </w:rPr>
        <w:t>Petition</w:t>
      </w:r>
      <w:r w:rsidR="0C907A3D" w:rsidRPr="00327301">
        <w:rPr>
          <w:rFonts w:ascii="Arial" w:hAnsi="Arial" w:cs="Arial"/>
          <w:b/>
          <w:bCs/>
          <w:sz w:val="18"/>
          <w:szCs w:val="18"/>
        </w:rPr>
        <w:t xml:space="preserve"> Requirements</w:t>
      </w:r>
    </w:p>
    <w:p w14:paraId="0ECA176E" w14:textId="4CD783D4" w:rsidR="00AC73E4" w:rsidRPr="00327301" w:rsidRDefault="00AC73E4" w:rsidP="00630729">
      <w:pPr>
        <w:spacing w:after="0" w:line="240" w:lineRule="auto"/>
        <w:rPr>
          <w:rFonts w:ascii="Arial" w:hAnsi="Arial" w:cs="Arial"/>
          <w:iCs/>
          <w:sz w:val="18"/>
          <w:szCs w:val="18"/>
        </w:rPr>
      </w:pPr>
    </w:p>
    <w:p w14:paraId="46412CD9" w14:textId="02E93EC6" w:rsidR="00E830F2" w:rsidRPr="00327301" w:rsidRDefault="2D13AA83" w:rsidP="00630729">
      <w:pPr>
        <w:spacing w:after="0" w:line="240" w:lineRule="auto"/>
        <w:ind w:left="360"/>
        <w:rPr>
          <w:rFonts w:ascii="Arial" w:hAnsi="Arial" w:cs="Arial"/>
          <w:b/>
          <w:bCs/>
          <w:sz w:val="18"/>
          <w:szCs w:val="18"/>
        </w:rPr>
      </w:pPr>
      <w:r w:rsidRPr="00327301">
        <w:rPr>
          <w:rFonts w:ascii="Arial" w:hAnsi="Arial" w:cs="Arial"/>
          <w:b/>
          <w:bCs/>
          <w:sz w:val="18"/>
          <w:szCs w:val="18"/>
        </w:rPr>
        <w:t xml:space="preserve">1. </w:t>
      </w:r>
      <w:r w:rsidR="00E830F2" w:rsidRPr="00327301">
        <w:rPr>
          <w:rFonts w:ascii="Arial" w:hAnsi="Arial" w:cs="Arial"/>
          <w:sz w:val="18"/>
          <w:szCs w:val="18"/>
        </w:rPr>
        <w:tab/>
      </w:r>
      <w:r w:rsidR="0C907A3D" w:rsidRPr="00327301">
        <w:rPr>
          <w:rFonts w:ascii="Arial" w:hAnsi="Arial" w:cs="Arial"/>
          <w:b/>
          <w:bCs/>
          <w:sz w:val="18"/>
          <w:szCs w:val="18"/>
        </w:rPr>
        <w:t>Initiatio</w:t>
      </w:r>
      <w:r w:rsidRPr="00327301">
        <w:rPr>
          <w:rFonts w:ascii="Arial" w:hAnsi="Arial" w:cs="Arial"/>
          <w:b/>
          <w:bCs/>
          <w:sz w:val="18"/>
          <w:szCs w:val="18"/>
        </w:rPr>
        <w:t>n</w:t>
      </w:r>
      <w:r w:rsidR="0C907A3D" w:rsidRPr="00327301">
        <w:rPr>
          <w:rFonts w:ascii="Arial" w:hAnsi="Arial" w:cs="Arial"/>
          <w:b/>
          <w:bCs/>
          <w:sz w:val="18"/>
          <w:szCs w:val="18"/>
        </w:rPr>
        <w:t xml:space="preserve">  </w:t>
      </w:r>
    </w:p>
    <w:p w14:paraId="55901A36" w14:textId="3875E3F9" w:rsidR="00E830F2" w:rsidRPr="00327301" w:rsidRDefault="5B5AA0D5" w:rsidP="00630729">
      <w:pPr>
        <w:spacing w:after="0" w:line="240" w:lineRule="auto"/>
        <w:ind w:left="360"/>
        <w:rPr>
          <w:rFonts w:ascii="Arial" w:hAnsi="Arial" w:cs="Arial"/>
          <w:sz w:val="18"/>
          <w:szCs w:val="18"/>
        </w:rPr>
      </w:pPr>
      <w:r w:rsidRPr="00327301">
        <w:rPr>
          <w:rFonts w:ascii="Arial" w:hAnsi="Arial" w:cs="Arial"/>
          <w:sz w:val="18"/>
          <w:szCs w:val="18"/>
        </w:rPr>
        <w:t xml:space="preserve">Initiation of zoning map amendments </w:t>
      </w:r>
      <w:r w:rsidR="394B6135" w:rsidRPr="00327301">
        <w:rPr>
          <w:rFonts w:ascii="Arial" w:hAnsi="Arial" w:cs="Arial"/>
          <w:sz w:val="18"/>
          <w:szCs w:val="18"/>
        </w:rPr>
        <w:t>shall be</w:t>
      </w:r>
      <w:r w:rsidRPr="00327301">
        <w:rPr>
          <w:rFonts w:ascii="Arial" w:hAnsi="Arial" w:cs="Arial"/>
          <w:sz w:val="18"/>
          <w:szCs w:val="18"/>
        </w:rPr>
        <w:t xml:space="preserve"> as follows:</w:t>
      </w:r>
    </w:p>
    <w:p w14:paraId="2F7A7EC9" w14:textId="77777777" w:rsidR="003C774D" w:rsidRPr="00327301" w:rsidRDefault="003C774D" w:rsidP="00630729">
      <w:pPr>
        <w:spacing w:after="0" w:line="240" w:lineRule="auto"/>
        <w:ind w:left="360"/>
        <w:rPr>
          <w:rFonts w:ascii="Arial" w:hAnsi="Arial" w:cs="Arial"/>
          <w:sz w:val="18"/>
          <w:szCs w:val="18"/>
        </w:rPr>
      </w:pPr>
    </w:p>
    <w:p w14:paraId="5AE421FC" w14:textId="11102329" w:rsidR="003C774D" w:rsidRPr="00327301" w:rsidRDefault="00795DF9" w:rsidP="00630729">
      <w:pPr>
        <w:spacing w:after="0" w:line="240" w:lineRule="auto"/>
        <w:ind w:left="720"/>
        <w:rPr>
          <w:rFonts w:ascii="Arial" w:hAnsi="Arial" w:cs="Arial"/>
          <w:b/>
          <w:bCs/>
          <w:sz w:val="18"/>
          <w:szCs w:val="18"/>
        </w:rPr>
      </w:pPr>
      <w:r w:rsidRPr="00327301">
        <w:rPr>
          <w:rFonts w:ascii="Arial" w:hAnsi="Arial" w:cs="Arial"/>
          <w:b/>
          <w:bCs/>
          <w:sz w:val="18"/>
          <w:szCs w:val="18"/>
        </w:rPr>
        <w:t>a</w:t>
      </w:r>
      <w:r w:rsidR="5B5AA0D5" w:rsidRPr="00327301">
        <w:rPr>
          <w:rFonts w:ascii="Arial" w:hAnsi="Arial" w:cs="Arial"/>
          <w:b/>
          <w:bCs/>
          <w:sz w:val="18"/>
          <w:szCs w:val="18"/>
        </w:rPr>
        <w:t xml:space="preserve">. </w:t>
      </w:r>
      <w:r w:rsidR="003C774D" w:rsidRPr="00327301">
        <w:rPr>
          <w:rFonts w:ascii="Arial" w:hAnsi="Arial" w:cs="Arial"/>
          <w:sz w:val="18"/>
          <w:szCs w:val="18"/>
        </w:rPr>
        <w:tab/>
      </w:r>
      <w:r w:rsidR="0C907A3D" w:rsidRPr="00327301">
        <w:rPr>
          <w:rFonts w:ascii="Arial" w:hAnsi="Arial" w:cs="Arial"/>
          <w:b/>
          <w:bCs/>
          <w:sz w:val="18"/>
          <w:szCs w:val="18"/>
        </w:rPr>
        <w:t xml:space="preserve">Conventional </w:t>
      </w:r>
      <w:r w:rsidR="0B52DCFF" w:rsidRPr="00327301">
        <w:rPr>
          <w:rFonts w:ascii="Arial" w:hAnsi="Arial" w:cs="Arial"/>
          <w:b/>
          <w:bCs/>
          <w:sz w:val="18"/>
          <w:szCs w:val="18"/>
        </w:rPr>
        <w:t xml:space="preserve">Zoning </w:t>
      </w:r>
      <w:r w:rsidR="0C907A3D" w:rsidRPr="00327301">
        <w:rPr>
          <w:rFonts w:ascii="Arial" w:hAnsi="Arial" w:cs="Arial"/>
          <w:b/>
          <w:bCs/>
          <w:sz w:val="18"/>
          <w:szCs w:val="18"/>
        </w:rPr>
        <w:t>Districts</w:t>
      </w:r>
    </w:p>
    <w:p w14:paraId="4465F042" w14:textId="1B72BEC5" w:rsidR="003849E7" w:rsidRPr="00327301" w:rsidRDefault="009A3D78" w:rsidP="00630729">
      <w:pPr>
        <w:spacing w:after="0" w:line="240" w:lineRule="auto"/>
        <w:ind w:left="720"/>
        <w:rPr>
          <w:rFonts w:ascii="Arial" w:hAnsi="Arial" w:cs="Arial"/>
          <w:sz w:val="18"/>
          <w:szCs w:val="18"/>
        </w:rPr>
      </w:pPr>
      <w:r w:rsidRPr="00327301">
        <w:rPr>
          <w:rFonts w:ascii="Arial" w:hAnsi="Arial" w:cs="Arial"/>
          <w:sz w:val="18"/>
          <w:szCs w:val="18"/>
        </w:rPr>
        <w:t>Petition a</w:t>
      </w:r>
      <w:r w:rsidR="69C93411" w:rsidRPr="00327301">
        <w:rPr>
          <w:rFonts w:ascii="Arial" w:hAnsi="Arial" w:cs="Arial"/>
          <w:sz w:val="18"/>
          <w:szCs w:val="18"/>
        </w:rPr>
        <w:t xml:space="preserve">pplications for a zoning map amendment may be initiated </w:t>
      </w:r>
      <w:r w:rsidR="6DD49641" w:rsidRPr="00327301">
        <w:rPr>
          <w:rFonts w:ascii="Arial" w:hAnsi="Arial" w:cs="Arial"/>
          <w:sz w:val="18"/>
          <w:szCs w:val="18"/>
        </w:rPr>
        <w:t>b</w:t>
      </w:r>
      <w:r w:rsidR="0C907A3D" w:rsidRPr="00327301">
        <w:rPr>
          <w:rFonts w:ascii="Arial" w:hAnsi="Arial" w:cs="Arial"/>
          <w:sz w:val="18"/>
          <w:szCs w:val="18"/>
        </w:rPr>
        <w:t xml:space="preserve">y City Council, any property owner with a legal interest in the property, anyone authorized in writing to act on the owner’s behalf, any person having an interest in the property by reason of a written contract with the owner, or any non-owner, including </w:t>
      </w:r>
      <w:r w:rsidR="003318C2" w:rsidRPr="00327301">
        <w:rPr>
          <w:rFonts w:ascii="Arial" w:hAnsi="Arial" w:cs="Arial"/>
          <w:sz w:val="18"/>
          <w:szCs w:val="18"/>
        </w:rPr>
        <w:t>C</w:t>
      </w:r>
      <w:r w:rsidR="0C907A3D" w:rsidRPr="00327301">
        <w:rPr>
          <w:rFonts w:ascii="Arial" w:hAnsi="Arial" w:cs="Arial"/>
          <w:sz w:val="18"/>
          <w:szCs w:val="18"/>
        </w:rPr>
        <w:t xml:space="preserve">ity and </w:t>
      </w:r>
      <w:r w:rsidR="003318C2" w:rsidRPr="00327301">
        <w:rPr>
          <w:rFonts w:ascii="Arial" w:hAnsi="Arial" w:cs="Arial"/>
          <w:sz w:val="18"/>
          <w:szCs w:val="18"/>
        </w:rPr>
        <w:t>C</w:t>
      </w:r>
      <w:r w:rsidR="0C907A3D" w:rsidRPr="00327301">
        <w:rPr>
          <w:rFonts w:ascii="Arial" w:hAnsi="Arial" w:cs="Arial"/>
          <w:sz w:val="18"/>
          <w:szCs w:val="18"/>
        </w:rPr>
        <w:t>ounty staff.</w:t>
      </w:r>
      <w:r w:rsidR="00C2192C" w:rsidRPr="00327301">
        <w:rPr>
          <w:rFonts w:ascii="Arial" w:hAnsi="Arial" w:cs="Arial"/>
          <w:sz w:val="18"/>
          <w:szCs w:val="18"/>
        </w:rPr>
        <w:t xml:space="preserve"> </w:t>
      </w:r>
    </w:p>
    <w:p w14:paraId="0D7742AA" w14:textId="77777777" w:rsidR="00E830F2" w:rsidRPr="00327301" w:rsidRDefault="00E830F2" w:rsidP="00630729">
      <w:pPr>
        <w:autoSpaceDE w:val="0"/>
        <w:autoSpaceDN w:val="0"/>
        <w:adjustRightInd w:val="0"/>
        <w:spacing w:after="0" w:line="240" w:lineRule="auto"/>
        <w:ind w:left="720"/>
        <w:rPr>
          <w:rFonts w:ascii="Arial" w:hAnsi="Arial" w:cs="Arial"/>
          <w:b/>
          <w:bCs/>
          <w:sz w:val="18"/>
          <w:szCs w:val="18"/>
        </w:rPr>
      </w:pPr>
    </w:p>
    <w:p w14:paraId="175DFE2A" w14:textId="1CAC1920" w:rsidR="003C774D" w:rsidRPr="00327301" w:rsidRDefault="00795DF9" w:rsidP="00630729">
      <w:pPr>
        <w:autoSpaceDE w:val="0"/>
        <w:autoSpaceDN w:val="0"/>
        <w:adjustRightInd w:val="0"/>
        <w:spacing w:after="0" w:line="240" w:lineRule="auto"/>
        <w:ind w:left="720"/>
        <w:rPr>
          <w:rFonts w:ascii="Arial" w:hAnsi="Arial" w:cs="Arial"/>
          <w:b/>
          <w:bCs/>
          <w:sz w:val="18"/>
          <w:szCs w:val="18"/>
        </w:rPr>
      </w:pPr>
      <w:r w:rsidRPr="00327301">
        <w:rPr>
          <w:rFonts w:ascii="Arial" w:hAnsi="Arial" w:cs="Arial"/>
          <w:b/>
          <w:bCs/>
          <w:sz w:val="18"/>
          <w:szCs w:val="18"/>
        </w:rPr>
        <w:t>b</w:t>
      </w:r>
      <w:r w:rsidR="5B5AA0D5" w:rsidRPr="00327301">
        <w:rPr>
          <w:rFonts w:ascii="Arial" w:hAnsi="Arial" w:cs="Arial"/>
          <w:b/>
          <w:bCs/>
          <w:sz w:val="18"/>
          <w:szCs w:val="18"/>
        </w:rPr>
        <w:t xml:space="preserve">. </w:t>
      </w:r>
      <w:r w:rsidR="003C774D" w:rsidRPr="00327301">
        <w:rPr>
          <w:rFonts w:ascii="Arial" w:hAnsi="Arial" w:cs="Arial"/>
          <w:sz w:val="18"/>
          <w:szCs w:val="18"/>
        </w:rPr>
        <w:tab/>
      </w:r>
      <w:r w:rsidR="0C907A3D" w:rsidRPr="00327301">
        <w:rPr>
          <w:rFonts w:ascii="Arial" w:hAnsi="Arial" w:cs="Arial"/>
          <w:b/>
          <w:bCs/>
          <w:sz w:val="18"/>
          <w:szCs w:val="18"/>
        </w:rPr>
        <w:t xml:space="preserve">Conditional </w:t>
      </w:r>
      <w:r w:rsidR="514D87FE" w:rsidRPr="00327301">
        <w:rPr>
          <w:rFonts w:ascii="Arial" w:hAnsi="Arial" w:cs="Arial"/>
          <w:b/>
          <w:bCs/>
          <w:sz w:val="18"/>
          <w:szCs w:val="18"/>
        </w:rPr>
        <w:t xml:space="preserve">Zoning </w:t>
      </w:r>
      <w:r w:rsidR="0C907A3D" w:rsidRPr="00327301">
        <w:rPr>
          <w:rFonts w:ascii="Arial" w:hAnsi="Arial" w:cs="Arial"/>
          <w:b/>
          <w:bCs/>
          <w:sz w:val="18"/>
          <w:szCs w:val="18"/>
        </w:rPr>
        <w:t>Districts</w:t>
      </w:r>
      <w:r w:rsidR="50AF39AB" w:rsidRPr="00327301">
        <w:rPr>
          <w:rFonts w:ascii="Arial" w:hAnsi="Arial" w:cs="Arial"/>
          <w:b/>
          <w:bCs/>
          <w:sz w:val="18"/>
          <w:szCs w:val="18"/>
        </w:rPr>
        <w:t xml:space="preserve"> and </w:t>
      </w:r>
      <w:r w:rsidR="00DA5B8A" w:rsidRPr="00327301">
        <w:rPr>
          <w:rFonts w:ascii="Arial" w:hAnsi="Arial" w:cs="Arial"/>
          <w:b/>
          <w:bCs/>
          <w:sz w:val="18"/>
          <w:szCs w:val="18"/>
        </w:rPr>
        <w:t>Exception (EX)</w:t>
      </w:r>
      <w:r w:rsidR="12097365" w:rsidRPr="00327301">
        <w:rPr>
          <w:rFonts w:ascii="Arial" w:hAnsi="Arial" w:cs="Arial"/>
          <w:b/>
          <w:bCs/>
          <w:sz w:val="18"/>
          <w:szCs w:val="18"/>
        </w:rPr>
        <w:t xml:space="preserve"> Districts</w:t>
      </w:r>
    </w:p>
    <w:p w14:paraId="30B70B77" w14:textId="3249F251" w:rsidR="0C907A3D" w:rsidRPr="00327301" w:rsidRDefault="009A3D78" w:rsidP="00630729">
      <w:pPr>
        <w:spacing w:after="0" w:line="240" w:lineRule="auto"/>
        <w:ind w:left="720"/>
        <w:rPr>
          <w:rFonts w:ascii="Arial" w:hAnsi="Arial" w:cs="Arial"/>
          <w:sz w:val="18"/>
          <w:szCs w:val="18"/>
        </w:rPr>
      </w:pPr>
      <w:r w:rsidRPr="00327301">
        <w:rPr>
          <w:rFonts w:ascii="Arial" w:hAnsi="Arial" w:cs="Arial"/>
          <w:sz w:val="18"/>
          <w:szCs w:val="18"/>
        </w:rPr>
        <w:t>Petition a</w:t>
      </w:r>
      <w:r w:rsidR="0C907A3D" w:rsidRPr="00327301">
        <w:rPr>
          <w:rFonts w:ascii="Arial" w:hAnsi="Arial" w:cs="Arial"/>
          <w:sz w:val="18"/>
          <w:szCs w:val="18"/>
        </w:rPr>
        <w:t xml:space="preserve">pplications for </w:t>
      </w:r>
      <w:r w:rsidR="3F1B2E36" w:rsidRPr="00327301">
        <w:rPr>
          <w:rFonts w:ascii="Arial" w:hAnsi="Arial" w:cs="Arial"/>
          <w:sz w:val="18"/>
          <w:szCs w:val="18"/>
        </w:rPr>
        <w:t xml:space="preserve">a zoning map amendment </w:t>
      </w:r>
      <w:r w:rsidR="0C907A3D" w:rsidRPr="00327301">
        <w:rPr>
          <w:rFonts w:ascii="Arial" w:hAnsi="Arial" w:cs="Arial"/>
          <w:sz w:val="18"/>
          <w:szCs w:val="18"/>
        </w:rPr>
        <w:t>to a conditional district</w:t>
      </w:r>
      <w:r w:rsidR="004350DE" w:rsidRPr="00327301">
        <w:rPr>
          <w:rFonts w:ascii="Arial" w:hAnsi="Arial" w:cs="Arial"/>
          <w:sz w:val="18"/>
          <w:szCs w:val="18"/>
        </w:rPr>
        <w:t>, including an</w:t>
      </w:r>
      <w:r w:rsidR="310FF149" w:rsidRPr="00327301">
        <w:rPr>
          <w:rFonts w:ascii="Arial" w:hAnsi="Arial" w:cs="Arial"/>
          <w:sz w:val="18"/>
          <w:szCs w:val="18"/>
        </w:rPr>
        <w:t xml:space="preserve"> </w:t>
      </w:r>
      <w:r w:rsidR="00290266" w:rsidRPr="00327301">
        <w:rPr>
          <w:rFonts w:ascii="Arial" w:hAnsi="Arial" w:cs="Arial"/>
          <w:sz w:val="18"/>
          <w:szCs w:val="18"/>
        </w:rPr>
        <w:t>exception (</w:t>
      </w:r>
      <w:r w:rsidR="310FF149" w:rsidRPr="00327301">
        <w:rPr>
          <w:rFonts w:ascii="Arial" w:hAnsi="Arial" w:cs="Arial"/>
          <w:sz w:val="18"/>
          <w:szCs w:val="18"/>
        </w:rPr>
        <w:t>EX</w:t>
      </w:r>
      <w:r w:rsidR="00290266" w:rsidRPr="00327301">
        <w:rPr>
          <w:rFonts w:ascii="Arial" w:hAnsi="Arial" w:cs="Arial"/>
          <w:sz w:val="18"/>
          <w:szCs w:val="18"/>
        </w:rPr>
        <w:t>)</w:t>
      </w:r>
      <w:r w:rsidR="310FF149" w:rsidRPr="00327301">
        <w:rPr>
          <w:rFonts w:ascii="Arial" w:hAnsi="Arial" w:cs="Arial"/>
          <w:sz w:val="18"/>
          <w:szCs w:val="18"/>
        </w:rPr>
        <w:t xml:space="preserve"> district, m</w:t>
      </w:r>
      <w:r w:rsidR="0C907A3D" w:rsidRPr="00327301">
        <w:rPr>
          <w:rFonts w:ascii="Arial" w:hAnsi="Arial" w:cs="Arial"/>
          <w:sz w:val="18"/>
          <w:szCs w:val="18"/>
        </w:rPr>
        <w:t xml:space="preserve">ay only be initiated by the owner of a legal interest in the affected property, any person having an interest in the property by reason of a written contract with owner, or an agent authorized in writing to act on the owner’s behalf. </w:t>
      </w:r>
    </w:p>
    <w:p w14:paraId="59E1D5E1" w14:textId="47D70B61" w:rsidR="00C2192C" w:rsidRPr="00327301" w:rsidRDefault="00C2192C" w:rsidP="00630729">
      <w:pPr>
        <w:spacing w:after="0" w:line="240" w:lineRule="auto"/>
        <w:ind w:left="720"/>
        <w:rPr>
          <w:rFonts w:ascii="Arial" w:hAnsi="Arial" w:cs="Arial"/>
          <w:sz w:val="18"/>
          <w:szCs w:val="18"/>
        </w:rPr>
      </w:pPr>
    </w:p>
    <w:p w14:paraId="43D9536D" w14:textId="20C5DD9D" w:rsidR="003318C2" w:rsidRPr="00327301" w:rsidRDefault="00C2192C" w:rsidP="00630729">
      <w:pPr>
        <w:spacing w:after="0" w:line="240" w:lineRule="auto"/>
        <w:ind w:left="720"/>
        <w:rPr>
          <w:rFonts w:ascii="Arial" w:hAnsi="Arial" w:cs="Arial"/>
          <w:b/>
          <w:bCs/>
          <w:sz w:val="18"/>
          <w:szCs w:val="18"/>
        </w:rPr>
      </w:pPr>
      <w:r w:rsidRPr="00327301">
        <w:rPr>
          <w:rFonts w:ascii="Arial" w:hAnsi="Arial" w:cs="Arial"/>
          <w:b/>
          <w:bCs/>
          <w:sz w:val="18"/>
          <w:szCs w:val="18"/>
        </w:rPr>
        <w:t>c.</w:t>
      </w:r>
      <w:r w:rsidRPr="00327301">
        <w:rPr>
          <w:rFonts w:ascii="Arial" w:hAnsi="Arial" w:cs="Arial"/>
          <w:sz w:val="18"/>
          <w:szCs w:val="18"/>
        </w:rPr>
        <w:t xml:space="preserve"> </w:t>
      </w:r>
      <w:r w:rsidRPr="00327301">
        <w:rPr>
          <w:rFonts w:ascii="Arial" w:hAnsi="Arial" w:cs="Arial"/>
          <w:sz w:val="18"/>
          <w:szCs w:val="18"/>
        </w:rPr>
        <w:tab/>
      </w:r>
      <w:r w:rsidR="003318C2" w:rsidRPr="00327301">
        <w:rPr>
          <w:rFonts w:ascii="Arial" w:hAnsi="Arial" w:cs="Arial"/>
          <w:b/>
          <w:bCs/>
          <w:sz w:val="18"/>
          <w:szCs w:val="18"/>
        </w:rPr>
        <w:t>Down-Zoning</w:t>
      </w:r>
    </w:p>
    <w:p w14:paraId="1FDC5EA2" w14:textId="1C0D433E" w:rsidR="00C2192C" w:rsidRPr="00327301" w:rsidRDefault="00C2192C" w:rsidP="00630729">
      <w:pPr>
        <w:spacing w:after="0" w:line="240" w:lineRule="auto"/>
        <w:ind w:left="720"/>
        <w:rPr>
          <w:rFonts w:ascii="Arial" w:hAnsi="Arial" w:cs="Arial"/>
          <w:sz w:val="18"/>
          <w:szCs w:val="18"/>
        </w:rPr>
      </w:pPr>
      <w:r w:rsidRPr="00327301">
        <w:rPr>
          <w:rFonts w:ascii="Arial" w:hAnsi="Arial" w:cs="Arial"/>
          <w:sz w:val="18"/>
          <w:szCs w:val="18"/>
        </w:rPr>
        <w:t>Except for a City or County initiated zoning map amendment, no zoning map amendment that down-zones property shall be initiated nor is it enforceable without the written consent of all property owners whose property is the subject of the down-zoning amendment.</w:t>
      </w:r>
    </w:p>
    <w:p w14:paraId="43A444FB" w14:textId="238EF693" w:rsidR="0DF60E52" w:rsidRPr="00327301" w:rsidRDefault="0DF60E52" w:rsidP="00630729">
      <w:pPr>
        <w:spacing w:after="0" w:line="240" w:lineRule="auto"/>
        <w:ind w:left="1080"/>
        <w:rPr>
          <w:rFonts w:ascii="Arial" w:hAnsi="Arial" w:cs="Arial"/>
          <w:sz w:val="18"/>
          <w:szCs w:val="18"/>
        </w:rPr>
      </w:pPr>
    </w:p>
    <w:p w14:paraId="46C8C002" w14:textId="61D394E4" w:rsidR="00087845" w:rsidRPr="00327301" w:rsidRDefault="04E16752" w:rsidP="00630729">
      <w:pPr>
        <w:pStyle w:val="ListParagraph"/>
        <w:spacing w:after="0" w:line="240" w:lineRule="auto"/>
        <w:ind w:left="360"/>
        <w:contextualSpacing w:val="0"/>
        <w:rPr>
          <w:rFonts w:ascii="Arial" w:hAnsi="Arial" w:cs="Arial"/>
          <w:sz w:val="18"/>
          <w:szCs w:val="18"/>
        </w:rPr>
      </w:pPr>
      <w:r w:rsidRPr="00327301">
        <w:rPr>
          <w:rFonts w:ascii="Arial" w:hAnsi="Arial" w:cs="Arial"/>
          <w:b/>
          <w:bCs/>
          <w:sz w:val="18"/>
          <w:szCs w:val="18"/>
        </w:rPr>
        <w:t>2</w:t>
      </w:r>
      <w:r w:rsidR="42D84F0A" w:rsidRPr="00327301">
        <w:rPr>
          <w:rFonts w:ascii="Arial" w:hAnsi="Arial" w:cs="Arial"/>
          <w:b/>
          <w:bCs/>
          <w:sz w:val="18"/>
          <w:szCs w:val="18"/>
        </w:rPr>
        <w:t>.</w:t>
      </w:r>
      <w:r w:rsidR="00E830F2" w:rsidRPr="00327301">
        <w:rPr>
          <w:rFonts w:ascii="Arial" w:hAnsi="Arial" w:cs="Arial"/>
          <w:sz w:val="18"/>
          <w:szCs w:val="18"/>
        </w:rPr>
        <w:tab/>
      </w:r>
      <w:r w:rsidR="004350DE" w:rsidRPr="00327301">
        <w:rPr>
          <w:rFonts w:ascii="Arial" w:hAnsi="Arial" w:cs="Arial"/>
          <w:b/>
          <w:bCs/>
          <w:sz w:val="18"/>
          <w:szCs w:val="18"/>
        </w:rPr>
        <w:t>Petition</w:t>
      </w:r>
      <w:r w:rsidR="42D84F0A" w:rsidRPr="00327301">
        <w:rPr>
          <w:rFonts w:ascii="Arial" w:hAnsi="Arial" w:cs="Arial"/>
          <w:b/>
          <w:bCs/>
          <w:sz w:val="18"/>
          <w:szCs w:val="18"/>
        </w:rPr>
        <w:t xml:space="preserve"> Submittal</w:t>
      </w:r>
      <w:r w:rsidR="00577B70" w:rsidRPr="00327301">
        <w:rPr>
          <w:rFonts w:ascii="Arial" w:hAnsi="Arial" w:cs="Arial"/>
          <w:sz w:val="18"/>
          <w:szCs w:val="18"/>
        </w:rPr>
        <w:t xml:space="preserve"> </w:t>
      </w:r>
    </w:p>
    <w:p w14:paraId="0D03EC43" w14:textId="77777777" w:rsidR="003318C2" w:rsidRPr="00327301" w:rsidRDefault="003318C2" w:rsidP="00630729">
      <w:pPr>
        <w:pStyle w:val="ListParagraph"/>
        <w:spacing w:after="0" w:line="240" w:lineRule="auto"/>
        <w:ind w:left="360"/>
        <w:contextualSpacing w:val="0"/>
        <w:rPr>
          <w:rFonts w:ascii="Arial" w:hAnsi="Arial" w:cs="Arial"/>
          <w:sz w:val="18"/>
          <w:szCs w:val="18"/>
        </w:rPr>
      </w:pPr>
    </w:p>
    <w:p w14:paraId="55E35DC2" w14:textId="69790FF7" w:rsidR="00142079" w:rsidRPr="00327301" w:rsidRDefault="42D84F0A"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 xml:space="preserve"> </w:t>
      </w:r>
      <w:r w:rsidR="00E830F2" w:rsidRPr="00327301">
        <w:rPr>
          <w:rFonts w:ascii="Arial" w:hAnsi="Arial" w:cs="Arial"/>
          <w:sz w:val="18"/>
          <w:szCs w:val="18"/>
        </w:rPr>
        <w:tab/>
      </w:r>
      <w:r w:rsidR="00FA53E7" w:rsidRPr="00327301">
        <w:rPr>
          <w:rFonts w:ascii="Arial" w:hAnsi="Arial" w:cs="Arial"/>
          <w:sz w:val="18"/>
          <w:szCs w:val="18"/>
        </w:rPr>
        <w:t xml:space="preserve">All petitions for a zoning map amendment shall be in the form prescribed by the Planning Department, accompanied by the fee established by City Council, and submitted to the Planning Department. Petitions shall be submitted in accordance with the requirements of this </w:t>
      </w:r>
      <w:r w:rsidR="003318C2" w:rsidRPr="00327301">
        <w:rPr>
          <w:rFonts w:ascii="Arial" w:hAnsi="Arial" w:cs="Arial"/>
          <w:sz w:val="18"/>
          <w:szCs w:val="18"/>
        </w:rPr>
        <w:t>Ordinance</w:t>
      </w:r>
      <w:r w:rsidR="00FA53E7" w:rsidRPr="00327301">
        <w:rPr>
          <w:rFonts w:ascii="Arial" w:hAnsi="Arial" w:cs="Arial"/>
          <w:sz w:val="18"/>
          <w:szCs w:val="18"/>
        </w:rPr>
        <w:t xml:space="preserve"> and other established </w:t>
      </w:r>
      <w:proofErr w:type="gramStart"/>
      <w:r w:rsidR="00FA53E7" w:rsidRPr="00327301">
        <w:rPr>
          <w:rFonts w:ascii="Arial" w:hAnsi="Arial" w:cs="Arial"/>
          <w:sz w:val="18"/>
          <w:szCs w:val="18"/>
        </w:rPr>
        <w:t>guidelines, and</w:t>
      </w:r>
      <w:proofErr w:type="gramEnd"/>
      <w:r w:rsidR="00FA53E7" w:rsidRPr="00327301">
        <w:rPr>
          <w:rFonts w:ascii="Arial" w:hAnsi="Arial" w:cs="Arial"/>
          <w:sz w:val="18"/>
          <w:szCs w:val="18"/>
        </w:rPr>
        <w:t xml:space="preserve"> shall include all required documents.</w:t>
      </w:r>
    </w:p>
    <w:p w14:paraId="42B33F53" w14:textId="77777777" w:rsidR="00142079" w:rsidRPr="00327301" w:rsidRDefault="00142079" w:rsidP="00630729">
      <w:pPr>
        <w:spacing w:after="0" w:line="240" w:lineRule="auto"/>
        <w:ind w:left="720"/>
        <w:rPr>
          <w:rFonts w:ascii="Arial" w:hAnsi="Arial" w:cs="Arial"/>
          <w:sz w:val="18"/>
          <w:szCs w:val="18"/>
        </w:rPr>
      </w:pPr>
    </w:p>
    <w:p w14:paraId="409C6192" w14:textId="5D2D881E" w:rsidR="43FD85B2" w:rsidRPr="00327301" w:rsidRDefault="00FE3BFE" w:rsidP="00630729">
      <w:pPr>
        <w:spacing w:after="0" w:line="240" w:lineRule="auto"/>
        <w:ind w:left="720"/>
        <w:rPr>
          <w:rFonts w:ascii="Arial" w:hAnsi="Arial" w:cs="Arial"/>
          <w:sz w:val="18"/>
          <w:szCs w:val="18"/>
        </w:rPr>
      </w:pPr>
      <w:r w:rsidRPr="00327301">
        <w:rPr>
          <w:rFonts w:ascii="Arial" w:hAnsi="Arial" w:cs="Arial"/>
          <w:b/>
          <w:bCs/>
          <w:sz w:val="18"/>
          <w:szCs w:val="18"/>
        </w:rPr>
        <w:t>b</w:t>
      </w:r>
      <w:r w:rsidR="43FD85B2" w:rsidRPr="00327301">
        <w:rPr>
          <w:rFonts w:ascii="Arial" w:hAnsi="Arial" w:cs="Arial"/>
          <w:b/>
          <w:bCs/>
          <w:sz w:val="18"/>
          <w:szCs w:val="18"/>
        </w:rPr>
        <w:t>.</w:t>
      </w:r>
      <w:r w:rsidR="43FD85B2" w:rsidRPr="00327301">
        <w:rPr>
          <w:rFonts w:ascii="Arial" w:hAnsi="Arial" w:cs="Arial"/>
          <w:sz w:val="18"/>
          <w:szCs w:val="18"/>
        </w:rPr>
        <w:tab/>
      </w:r>
      <w:r w:rsidR="00087845" w:rsidRPr="00327301">
        <w:rPr>
          <w:rFonts w:ascii="Arial" w:hAnsi="Arial" w:cs="Arial"/>
          <w:sz w:val="18"/>
          <w:szCs w:val="18"/>
        </w:rPr>
        <w:t>Petitions</w:t>
      </w:r>
      <w:r w:rsidR="43FD85B2" w:rsidRPr="00327301">
        <w:rPr>
          <w:rFonts w:ascii="Arial" w:hAnsi="Arial" w:cs="Arial"/>
          <w:sz w:val="18"/>
          <w:szCs w:val="18"/>
        </w:rPr>
        <w:t xml:space="preserve"> for a conditional zoning map amendment </w:t>
      </w:r>
      <w:r w:rsidR="00AE1141" w:rsidRPr="00327301">
        <w:rPr>
          <w:rFonts w:ascii="Arial" w:hAnsi="Arial" w:cs="Arial"/>
          <w:sz w:val="18"/>
          <w:szCs w:val="18"/>
        </w:rPr>
        <w:t>shall</w:t>
      </w:r>
      <w:r w:rsidR="2A3E8181" w:rsidRPr="00327301">
        <w:rPr>
          <w:rFonts w:ascii="Arial" w:hAnsi="Arial" w:cs="Arial"/>
          <w:sz w:val="18"/>
          <w:szCs w:val="18"/>
        </w:rPr>
        <w:t xml:space="preserve"> be submitted and signed by the owners of </w:t>
      </w:r>
      <w:proofErr w:type="gramStart"/>
      <w:r w:rsidR="2A3E8181" w:rsidRPr="00327301">
        <w:rPr>
          <w:rFonts w:ascii="Arial" w:hAnsi="Arial" w:cs="Arial"/>
          <w:sz w:val="18"/>
          <w:szCs w:val="18"/>
        </w:rPr>
        <w:t>all of</w:t>
      </w:r>
      <w:proofErr w:type="gramEnd"/>
      <w:r w:rsidR="2A3E8181" w:rsidRPr="00327301">
        <w:rPr>
          <w:rFonts w:ascii="Arial" w:hAnsi="Arial" w:cs="Arial"/>
          <w:sz w:val="18"/>
          <w:szCs w:val="18"/>
        </w:rPr>
        <w:t xml:space="preserve"> the property</w:t>
      </w:r>
      <w:r w:rsidR="43FD85B2" w:rsidRPr="00327301">
        <w:rPr>
          <w:rFonts w:ascii="Arial" w:hAnsi="Arial" w:cs="Arial"/>
          <w:sz w:val="18"/>
          <w:szCs w:val="18"/>
        </w:rPr>
        <w:t xml:space="preserve"> to be included in the </w:t>
      </w:r>
      <w:r w:rsidR="547D504C" w:rsidRPr="00327301">
        <w:rPr>
          <w:rFonts w:ascii="Arial" w:hAnsi="Arial" w:cs="Arial"/>
          <w:sz w:val="18"/>
          <w:szCs w:val="18"/>
        </w:rPr>
        <w:t xml:space="preserve">conditional </w:t>
      </w:r>
      <w:r w:rsidR="43FD85B2" w:rsidRPr="00327301">
        <w:rPr>
          <w:rFonts w:ascii="Arial" w:hAnsi="Arial" w:cs="Arial"/>
          <w:sz w:val="18"/>
          <w:szCs w:val="18"/>
        </w:rPr>
        <w:t>district.</w:t>
      </w:r>
    </w:p>
    <w:p w14:paraId="66BA7D80" w14:textId="77777777" w:rsidR="00142079" w:rsidRPr="00327301" w:rsidRDefault="00142079" w:rsidP="00630729">
      <w:pPr>
        <w:spacing w:after="0" w:line="240" w:lineRule="auto"/>
        <w:ind w:left="1080"/>
        <w:rPr>
          <w:rFonts w:ascii="Arial" w:hAnsi="Arial" w:cs="Arial"/>
          <w:sz w:val="18"/>
          <w:szCs w:val="18"/>
        </w:rPr>
      </w:pPr>
    </w:p>
    <w:p w14:paraId="395A1D23" w14:textId="08A45CB1" w:rsidR="55A75654" w:rsidRPr="00327301" w:rsidRDefault="55A75654" w:rsidP="00630729">
      <w:pPr>
        <w:spacing w:after="0" w:line="240" w:lineRule="auto"/>
        <w:ind w:left="360"/>
        <w:rPr>
          <w:rFonts w:ascii="Arial" w:hAnsi="Arial" w:cs="Arial"/>
          <w:b/>
          <w:bCs/>
          <w:sz w:val="18"/>
          <w:szCs w:val="18"/>
        </w:rPr>
      </w:pPr>
      <w:r w:rsidRPr="00327301">
        <w:rPr>
          <w:rFonts w:ascii="Arial" w:hAnsi="Arial" w:cs="Arial"/>
          <w:b/>
          <w:bCs/>
          <w:sz w:val="18"/>
          <w:szCs w:val="18"/>
        </w:rPr>
        <w:t>3.</w:t>
      </w:r>
      <w:r w:rsidRPr="00327301">
        <w:rPr>
          <w:rFonts w:ascii="Arial" w:hAnsi="Arial" w:cs="Arial"/>
          <w:sz w:val="18"/>
          <w:szCs w:val="18"/>
        </w:rPr>
        <w:tab/>
      </w:r>
      <w:r w:rsidR="00087845" w:rsidRPr="00327301">
        <w:rPr>
          <w:rFonts w:ascii="Arial" w:hAnsi="Arial" w:cs="Arial"/>
          <w:b/>
          <w:bCs/>
          <w:sz w:val="18"/>
          <w:szCs w:val="18"/>
        </w:rPr>
        <w:t>Petition</w:t>
      </w:r>
      <w:r w:rsidRPr="00327301">
        <w:rPr>
          <w:rFonts w:ascii="Arial" w:hAnsi="Arial" w:cs="Arial"/>
          <w:b/>
          <w:bCs/>
          <w:sz w:val="18"/>
          <w:szCs w:val="18"/>
        </w:rPr>
        <w:t xml:space="preserve"> Deadline</w:t>
      </w:r>
    </w:p>
    <w:p w14:paraId="034FED9A" w14:textId="47550E35" w:rsidR="0DF60E52" w:rsidRPr="00327301" w:rsidRDefault="55A75654" w:rsidP="00630729">
      <w:pPr>
        <w:spacing w:after="0" w:line="240" w:lineRule="auto"/>
        <w:ind w:firstLine="360"/>
        <w:rPr>
          <w:rFonts w:ascii="Arial" w:hAnsi="Arial" w:cs="Arial"/>
          <w:sz w:val="18"/>
          <w:szCs w:val="18"/>
        </w:rPr>
      </w:pPr>
      <w:r w:rsidRPr="00327301">
        <w:rPr>
          <w:rFonts w:ascii="Arial" w:hAnsi="Arial" w:cs="Arial"/>
          <w:sz w:val="18"/>
          <w:szCs w:val="18"/>
        </w:rPr>
        <w:t xml:space="preserve">Complete </w:t>
      </w:r>
      <w:r w:rsidR="00087845" w:rsidRPr="00327301">
        <w:rPr>
          <w:rFonts w:ascii="Arial" w:hAnsi="Arial" w:cs="Arial"/>
          <w:sz w:val="18"/>
          <w:szCs w:val="18"/>
        </w:rPr>
        <w:t>petitions</w:t>
      </w:r>
      <w:r w:rsidRPr="00327301">
        <w:rPr>
          <w:rFonts w:ascii="Arial" w:hAnsi="Arial" w:cs="Arial"/>
          <w:sz w:val="18"/>
          <w:szCs w:val="18"/>
        </w:rPr>
        <w:t xml:space="preserve"> shall be submitted in accordance with the City’s filing deadline calendar</w:t>
      </w:r>
      <w:r w:rsidR="008220D2" w:rsidRPr="00327301">
        <w:rPr>
          <w:rFonts w:ascii="Arial" w:hAnsi="Arial" w:cs="Arial"/>
          <w:sz w:val="18"/>
          <w:szCs w:val="18"/>
        </w:rPr>
        <w:t>.</w:t>
      </w:r>
    </w:p>
    <w:p w14:paraId="45297BF9" w14:textId="77777777" w:rsidR="008A2E6F" w:rsidRPr="00327301" w:rsidRDefault="008A2E6F" w:rsidP="00630729">
      <w:pPr>
        <w:pStyle w:val="ListParagraph"/>
        <w:spacing w:after="0" w:line="240" w:lineRule="auto"/>
        <w:contextualSpacing w:val="0"/>
        <w:rPr>
          <w:rFonts w:ascii="Arial" w:hAnsi="Arial" w:cs="Arial"/>
          <w:sz w:val="18"/>
          <w:szCs w:val="18"/>
        </w:rPr>
      </w:pPr>
    </w:p>
    <w:p w14:paraId="4D94D208" w14:textId="5BE7CEC1" w:rsidR="00E52D24" w:rsidRPr="00327301" w:rsidRDefault="3C51B12B" w:rsidP="00630729">
      <w:pPr>
        <w:spacing w:after="0" w:line="240" w:lineRule="auto"/>
        <w:ind w:left="360"/>
        <w:rPr>
          <w:rFonts w:ascii="Arial" w:hAnsi="Arial" w:cs="Arial"/>
          <w:b/>
          <w:bCs/>
          <w:sz w:val="18"/>
          <w:szCs w:val="18"/>
        </w:rPr>
      </w:pPr>
      <w:r w:rsidRPr="00327301">
        <w:rPr>
          <w:rFonts w:ascii="Arial" w:hAnsi="Arial" w:cs="Arial"/>
          <w:b/>
          <w:bCs/>
          <w:sz w:val="18"/>
          <w:szCs w:val="18"/>
        </w:rPr>
        <w:t>4</w:t>
      </w:r>
      <w:r w:rsidR="2D13AA83" w:rsidRPr="00327301">
        <w:rPr>
          <w:rFonts w:ascii="Arial" w:hAnsi="Arial" w:cs="Arial"/>
          <w:b/>
          <w:bCs/>
          <w:sz w:val="18"/>
          <w:szCs w:val="18"/>
        </w:rPr>
        <w:t xml:space="preserve">. </w:t>
      </w:r>
      <w:r w:rsidR="00E830F2" w:rsidRPr="00327301">
        <w:rPr>
          <w:rFonts w:ascii="Arial" w:hAnsi="Arial" w:cs="Arial"/>
          <w:sz w:val="18"/>
          <w:szCs w:val="18"/>
        </w:rPr>
        <w:tab/>
      </w:r>
      <w:r w:rsidR="00087845" w:rsidRPr="00327301">
        <w:rPr>
          <w:rFonts w:ascii="Arial" w:hAnsi="Arial" w:cs="Arial"/>
          <w:b/>
          <w:bCs/>
          <w:sz w:val="18"/>
          <w:szCs w:val="18"/>
        </w:rPr>
        <w:t>Additional</w:t>
      </w:r>
      <w:r w:rsidR="0D3F067F" w:rsidRPr="00327301">
        <w:rPr>
          <w:rFonts w:ascii="Arial" w:hAnsi="Arial" w:cs="Arial"/>
          <w:b/>
          <w:bCs/>
          <w:sz w:val="18"/>
          <w:szCs w:val="18"/>
        </w:rPr>
        <w:t xml:space="preserve"> Documents</w:t>
      </w:r>
      <w:r w:rsidR="0C907A3D" w:rsidRPr="00327301">
        <w:rPr>
          <w:rFonts w:ascii="Arial" w:hAnsi="Arial" w:cs="Arial"/>
          <w:b/>
          <w:bCs/>
          <w:sz w:val="18"/>
          <w:szCs w:val="18"/>
        </w:rPr>
        <w:t xml:space="preserve"> for Conditional District </w:t>
      </w:r>
      <w:r w:rsidR="165D89F8" w:rsidRPr="00327301">
        <w:rPr>
          <w:rFonts w:ascii="Arial" w:hAnsi="Arial" w:cs="Arial"/>
          <w:b/>
          <w:bCs/>
          <w:sz w:val="18"/>
          <w:szCs w:val="18"/>
        </w:rPr>
        <w:t xml:space="preserve">Zoning </w:t>
      </w:r>
      <w:r w:rsidR="6997914A" w:rsidRPr="00327301">
        <w:rPr>
          <w:rFonts w:ascii="Arial" w:hAnsi="Arial" w:cs="Arial"/>
          <w:b/>
          <w:bCs/>
          <w:sz w:val="18"/>
          <w:szCs w:val="18"/>
        </w:rPr>
        <w:t xml:space="preserve">Map Amendments </w:t>
      </w:r>
    </w:p>
    <w:p w14:paraId="315977A3" w14:textId="614A58D7" w:rsidR="00E830F2" w:rsidRPr="00327301" w:rsidRDefault="00E830F2" w:rsidP="00630729">
      <w:pPr>
        <w:spacing w:after="0" w:line="240" w:lineRule="auto"/>
        <w:ind w:left="360"/>
        <w:rPr>
          <w:rFonts w:ascii="Arial" w:hAnsi="Arial" w:cs="Arial"/>
          <w:color w:val="0000FF"/>
          <w:sz w:val="18"/>
          <w:szCs w:val="18"/>
        </w:rPr>
      </w:pPr>
    </w:p>
    <w:p w14:paraId="05D41BE1" w14:textId="54935F20" w:rsidR="00E52D24" w:rsidRPr="00327301" w:rsidRDefault="004350DE" w:rsidP="00630729">
      <w:pPr>
        <w:spacing w:after="0" w:line="240" w:lineRule="auto"/>
        <w:ind w:left="720"/>
        <w:rPr>
          <w:rFonts w:ascii="Arial" w:hAnsi="Arial" w:cs="Arial"/>
          <w:sz w:val="18"/>
          <w:szCs w:val="18"/>
        </w:rPr>
      </w:pPr>
      <w:r w:rsidRPr="00327301">
        <w:rPr>
          <w:rFonts w:ascii="Arial" w:hAnsi="Arial" w:cs="Arial"/>
          <w:b/>
          <w:bCs/>
          <w:sz w:val="18"/>
          <w:szCs w:val="18"/>
        </w:rPr>
        <w:t>a</w:t>
      </w:r>
      <w:r w:rsidR="3FABC028" w:rsidRPr="00327301">
        <w:rPr>
          <w:rFonts w:ascii="Arial" w:hAnsi="Arial" w:cs="Arial"/>
          <w:b/>
          <w:bCs/>
          <w:sz w:val="18"/>
          <w:szCs w:val="18"/>
        </w:rPr>
        <w:t>.</w:t>
      </w:r>
      <w:r w:rsidR="008220D2" w:rsidRPr="00327301">
        <w:tab/>
      </w:r>
      <w:r w:rsidR="556621B8" w:rsidRPr="00327301">
        <w:rPr>
          <w:rFonts w:ascii="Arial" w:hAnsi="Arial" w:cs="Arial"/>
          <w:sz w:val="18"/>
          <w:szCs w:val="18"/>
        </w:rPr>
        <w:t xml:space="preserve">A petition for conditional zoning </w:t>
      </w:r>
      <w:r w:rsidR="77D3A8EB" w:rsidRPr="00327301">
        <w:rPr>
          <w:rFonts w:ascii="Arial" w:hAnsi="Arial" w:cs="Arial"/>
          <w:sz w:val="18"/>
          <w:szCs w:val="18"/>
        </w:rPr>
        <w:t>may</w:t>
      </w:r>
      <w:r w:rsidR="556621B8" w:rsidRPr="00327301">
        <w:rPr>
          <w:rFonts w:ascii="Arial" w:hAnsi="Arial" w:cs="Arial"/>
          <w:sz w:val="18"/>
          <w:szCs w:val="18"/>
        </w:rPr>
        <w:t xml:space="preserve"> include a site plan, drawn to scale, and supporting information and text that specifies the actual use or uses intended for the property and any rules, regulations, and conditions </w:t>
      </w:r>
      <w:r w:rsidR="556621B8" w:rsidRPr="00327301">
        <w:rPr>
          <w:rFonts w:ascii="Arial" w:hAnsi="Arial" w:cs="Arial"/>
          <w:sz w:val="18"/>
          <w:szCs w:val="18"/>
        </w:rPr>
        <w:lastRenderedPageBreak/>
        <w:t xml:space="preserve">that, in addition to all </w:t>
      </w:r>
      <w:r w:rsidR="00AE1141" w:rsidRPr="00327301">
        <w:rPr>
          <w:rFonts w:ascii="Arial" w:hAnsi="Arial" w:cs="Arial"/>
          <w:sz w:val="18"/>
          <w:szCs w:val="18"/>
        </w:rPr>
        <w:t>Ordinance</w:t>
      </w:r>
      <w:r w:rsidR="556621B8" w:rsidRPr="00327301">
        <w:rPr>
          <w:rFonts w:ascii="Arial" w:hAnsi="Arial" w:cs="Arial"/>
          <w:sz w:val="18"/>
          <w:szCs w:val="18"/>
        </w:rPr>
        <w:t xml:space="preserve"> requirements, will govern the development and use of the property. </w:t>
      </w:r>
      <w:r w:rsidR="49D6EF92" w:rsidRPr="00327301">
        <w:rPr>
          <w:rFonts w:ascii="Arial" w:hAnsi="Arial" w:cs="Arial"/>
          <w:sz w:val="18"/>
          <w:szCs w:val="18"/>
        </w:rPr>
        <w:t xml:space="preserve">A conditional zoning request may also be limited to site-specific conditions provided only through conditional notes. </w:t>
      </w:r>
      <w:r w:rsidR="00DD6196" w:rsidRPr="00327301">
        <w:rPr>
          <w:rFonts w:ascii="Arial" w:hAnsi="Arial" w:cs="Arial"/>
          <w:sz w:val="18"/>
          <w:szCs w:val="18"/>
        </w:rPr>
        <w:t xml:space="preserve">Conditions and site-specific standards shall be limited to those that address the conformance of the development and use of the site to City ordinances and the adopted Comprehensive Plan, or other adopted plans, and the impacts reasonably expected to be generated by the development or use of the site. Any such conditions should relate to items regulated by the </w:t>
      </w:r>
      <w:r w:rsidR="00E26260" w:rsidRPr="00327301">
        <w:rPr>
          <w:rFonts w:ascii="Arial" w:hAnsi="Arial" w:cs="Arial"/>
          <w:sz w:val="18"/>
          <w:szCs w:val="18"/>
        </w:rPr>
        <w:t>Ordinance</w:t>
      </w:r>
      <w:r w:rsidR="00DD6196" w:rsidRPr="00327301">
        <w:rPr>
          <w:rFonts w:ascii="Arial" w:hAnsi="Arial" w:cs="Arial"/>
          <w:sz w:val="18"/>
          <w:szCs w:val="18"/>
        </w:rPr>
        <w:t xml:space="preserve">, as well as the type of development and other matters that the City Council may find </w:t>
      </w:r>
      <w:proofErr w:type="gramStart"/>
      <w:r w:rsidR="00DD6196" w:rsidRPr="00327301">
        <w:rPr>
          <w:rFonts w:ascii="Arial" w:hAnsi="Arial" w:cs="Arial"/>
          <w:sz w:val="18"/>
          <w:szCs w:val="18"/>
        </w:rPr>
        <w:t>appropriate</w:t>
      </w:r>
      <w:proofErr w:type="gramEnd"/>
      <w:r w:rsidR="00DD6196" w:rsidRPr="00327301">
        <w:rPr>
          <w:rFonts w:ascii="Arial" w:hAnsi="Arial" w:cs="Arial"/>
          <w:sz w:val="18"/>
          <w:szCs w:val="18"/>
        </w:rPr>
        <w:t xml:space="preserve"> or the petitioner may propose</w:t>
      </w:r>
      <w:r w:rsidR="00087845" w:rsidRPr="00327301">
        <w:rPr>
          <w:rFonts w:ascii="Arial" w:hAnsi="Arial" w:cs="Arial"/>
          <w:sz w:val="18"/>
          <w:szCs w:val="18"/>
        </w:rPr>
        <w:t xml:space="preserve">. </w:t>
      </w:r>
      <w:r w:rsidR="3DE44754" w:rsidRPr="00327301">
        <w:rPr>
          <w:rFonts w:ascii="Arial" w:hAnsi="Arial" w:cs="Arial"/>
          <w:sz w:val="18"/>
          <w:szCs w:val="18"/>
        </w:rPr>
        <w:t>If a conditional request includes a site plan,</w:t>
      </w:r>
      <w:r w:rsidRPr="00327301">
        <w:t xml:space="preserve"> </w:t>
      </w:r>
      <w:r w:rsidR="00BD5CE8" w:rsidRPr="00327301">
        <w:rPr>
          <w:rFonts w:ascii="Arial" w:hAnsi="Arial" w:cs="Arial"/>
          <w:sz w:val="18"/>
          <w:szCs w:val="18"/>
        </w:rPr>
        <w:t>t</w:t>
      </w:r>
      <w:r w:rsidR="556621B8" w:rsidRPr="00327301">
        <w:rPr>
          <w:rFonts w:ascii="Arial" w:hAnsi="Arial" w:cs="Arial"/>
          <w:sz w:val="18"/>
          <w:szCs w:val="18"/>
        </w:rPr>
        <w:t>he following information</w:t>
      </w:r>
      <w:r w:rsidR="00B10F7D" w:rsidRPr="00327301">
        <w:rPr>
          <w:rFonts w:ascii="Arial" w:hAnsi="Arial" w:cs="Arial"/>
          <w:sz w:val="18"/>
          <w:szCs w:val="18"/>
        </w:rPr>
        <w:t xml:space="preserve">, including dimensions </w:t>
      </w:r>
      <w:r w:rsidR="16771303" w:rsidRPr="00327301">
        <w:rPr>
          <w:rFonts w:ascii="Arial" w:hAnsi="Arial" w:cs="Arial"/>
          <w:sz w:val="18"/>
          <w:szCs w:val="18"/>
        </w:rPr>
        <w:t>shall</w:t>
      </w:r>
      <w:r w:rsidR="556621B8" w:rsidRPr="00327301">
        <w:rPr>
          <w:rFonts w:ascii="Arial" w:hAnsi="Arial" w:cs="Arial"/>
          <w:sz w:val="18"/>
          <w:szCs w:val="18"/>
        </w:rPr>
        <w:t xml:space="preserve"> be provided</w:t>
      </w:r>
      <w:r w:rsidR="00B10F7D" w:rsidRPr="00327301">
        <w:rPr>
          <w:rFonts w:ascii="Arial" w:hAnsi="Arial" w:cs="Arial"/>
          <w:sz w:val="18"/>
          <w:szCs w:val="18"/>
        </w:rPr>
        <w:t xml:space="preserve"> and labeled</w:t>
      </w:r>
      <w:r w:rsidR="556621B8" w:rsidRPr="00327301">
        <w:rPr>
          <w:rFonts w:ascii="Arial" w:hAnsi="Arial" w:cs="Arial"/>
          <w:sz w:val="18"/>
          <w:szCs w:val="18"/>
        </w:rPr>
        <w:t>, if applicable:</w:t>
      </w:r>
    </w:p>
    <w:p w14:paraId="492F3E16" w14:textId="059E62CA" w:rsidR="00203D39" w:rsidRPr="00327301" w:rsidRDefault="00203D39" w:rsidP="00630729">
      <w:pPr>
        <w:spacing w:after="0" w:line="240" w:lineRule="auto"/>
        <w:ind w:left="1080"/>
        <w:rPr>
          <w:rFonts w:ascii="Arial" w:hAnsi="Arial" w:cs="Arial"/>
          <w:sz w:val="18"/>
          <w:szCs w:val="18"/>
        </w:rPr>
      </w:pPr>
    </w:p>
    <w:p w14:paraId="04994A21" w14:textId="77777777" w:rsidR="00087845" w:rsidRPr="00327301" w:rsidRDefault="00087845" w:rsidP="00630729">
      <w:pPr>
        <w:spacing w:after="0" w:line="240" w:lineRule="auto"/>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 xml:space="preserve">A tax parcel identification number for all whole parcel(s) and a boundary survey for any partial parcel(s). </w:t>
      </w:r>
    </w:p>
    <w:p w14:paraId="0C6778E4" w14:textId="77777777" w:rsidR="00087845" w:rsidRPr="00327301" w:rsidRDefault="00087845" w:rsidP="00630729">
      <w:pPr>
        <w:spacing w:after="0" w:line="240" w:lineRule="auto"/>
        <w:ind w:left="1080"/>
        <w:rPr>
          <w:rFonts w:ascii="Arial" w:hAnsi="Arial" w:cs="Arial"/>
          <w:sz w:val="18"/>
          <w:szCs w:val="18"/>
        </w:rPr>
      </w:pPr>
    </w:p>
    <w:p w14:paraId="53AE3F9A" w14:textId="5BE969F6" w:rsidR="00087845" w:rsidRPr="00327301" w:rsidRDefault="00087845" w:rsidP="00630729">
      <w:pPr>
        <w:spacing w:after="0" w:line="240" w:lineRule="auto"/>
        <w:ind w:left="1080"/>
        <w:rPr>
          <w:rFonts w:ascii="Arial" w:hAnsi="Arial" w:cs="Arial"/>
          <w:sz w:val="18"/>
          <w:szCs w:val="18"/>
        </w:rPr>
      </w:pPr>
      <w:r w:rsidRPr="00327301">
        <w:rPr>
          <w:rFonts w:ascii="Arial" w:hAnsi="Arial" w:cs="Arial"/>
          <w:b/>
          <w:bCs/>
          <w:sz w:val="18"/>
          <w:szCs w:val="18"/>
        </w:rPr>
        <w:t>ii.</w:t>
      </w:r>
      <w:r w:rsidRPr="00327301">
        <w:rPr>
          <w:rFonts w:ascii="Arial" w:hAnsi="Arial" w:cs="Arial"/>
          <w:sz w:val="18"/>
          <w:szCs w:val="18"/>
        </w:rPr>
        <w:t xml:space="preserve"> </w:t>
      </w:r>
      <w:r w:rsidRPr="00327301">
        <w:rPr>
          <w:rFonts w:ascii="Arial" w:hAnsi="Arial" w:cs="Arial"/>
          <w:sz w:val="18"/>
          <w:szCs w:val="18"/>
        </w:rPr>
        <w:tab/>
        <w:t>A vicinity map showing the property’s total acreage, its zoning district designation(s), the general location in relation to major streets, railroads, and/or waterways, the date, and north arrow.</w:t>
      </w:r>
    </w:p>
    <w:p w14:paraId="4804BC7E" w14:textId="77777777" w:rsidR="00087845" w:rsidRPr="00327301" w:rsidRDefault="00087845" w:rsidP="00630729">
      <w:pPr>
        <w:spacing w:after="0" w:line="240" w:lineRule="auto"/>
        <w:ind w:left="1080"/>
        <w:rPr>
          <w:rFonts w:ascii="Arial" w:hAnsi="Arial" w:cs="Arial"/>
          <w:sz w:val="18"/>
          <w:szCs w:val="18"/>
        </w:rPr>
      </w:pPr>
    </w:p>
    <w:p w14:paraId="73F55625" w14:textId="039CBF97" w:rsidR="00E52D24" w:rsidRPr="00327301" w:rsidRDefault="241FFB5F" w:rsidP="00630729">
      <w:pPr>
        <w:spacing w:after="0" w:line="240" w:lineRule="auto"/>
        <w:ind w:left="1080"/>
        <w:rPr>
          <w:rFonts w:ascii="Arial" w:hAnsi="Arial" w:cs="Arial"/>
          <w:sz w:val="18"/>
          <w:szCs w:val="18"/>
        </w:rPr>
      </w:pPr>
      <w:r w:rsidRPr="00327301">
        <w:rPr>
          <w:rFonts w:ascii="Arial" w:hAnsi="Arial" w:cs="Arial"/>
          <w:b/>
          <w:bCs/>
          <w:sz w:val="18"/>
          <w:szCs w:val="18"/>
        </w:rPr>
        <w:t>i</w:t>
      </w:r>
      <w:r w:rsidR="00087845" w:rsidRPr="00327301">
        <w:rPr>
          <w:rFonts w:ascii="Arial" w:hAnsi="Arial" w:cs="Arial"/>
          <w:b/>
          <w:bCs/>
          <w:sz w:val="18"/>
          <w:szCs w:val="18"/>
        </w:rPr>
        <w:t>i</w:t>
      </w:r>
      <w:r w:rsidRPr="00327301">
        <w:rPr>
          <w:rFonts w:ascii="Arial" w:hAnsi="Arial" w:cs="Arial"/>
          <w:b/>
          <w:bCs/>
          <w:sz w:val="18"/>
          <w:szCs w:val="18"/>
        </w:rPr>
        <w:t>i.</w:t>
      </w:r>
      <w:r w:rsidR="556621B8"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All existing easements, reservations, and rights-of-way</w:t>
      </w:r>
      <w:r w:rsidRPr="00327301">
        <w:rPr>
          <w:rFonts w:ascii="Arial" w:hAnsi="Arial" w:cs="Arial"/>
          <w:sz w:val="18"/>
          <w:szCs w:val="18"/>
        </w:rPr>
        <w:t>.</w:t>
      </w:r>
    </w:p>
    <w:p w14:paraId="0C5E1082" w14:textId="641D001B" w:rsidR="0DF60E52" w:rsidRPr="00327301" w:rsidRDefault="0DF60E52" w:rsidP="00630729">
      <w:pPr>
        <w:spacing w:after="0" w:line="240" w:lineRule="auto"/>
        <w:ind w:left="1080"/>
        <w:rPr>
          <w:rFonts w:ascii="Arial" w:hAnsi="Arial" w:cs="Arial"/>
          <w:sz w:val="18"/>
          <w:szCs w:val="18"/>
        </w:rPr>
      </w:pPr>
    </w:p>
    <w:p w14:paraId="232A1472" w14:textId="2A6040A0" w:rsidR="6E6AE26D" w:rsidRPr="00327301" w:rsidRDefault="6E6AE26D" w:rsidP="00630729">
      <w:pPr>
        <w:spacing w:after="0" w:line="240" w:lineRule="auto"/>
        <w:ind w:left="1080"/>
        <w:rPr>
          <w:rFonts w:ascii="Arial" w:eastAsia="Arial" w:hAnsi="Arial" w:cs="Arial"/>
          <w:sz w:val="18"/>
          <w:szCs w:val="18"/>
        </w:rPr>
      </w:pPr>
      <w:r w:rsidRPr="00327301">
        <w:rPr>
          <w:rFonts w:ascii="Arial" w:hAnsi="Arial" w:cs="Arial"/>
          <w:b/>
          <w:bCs/>
          <w:sz w:val="18"/>
          <w:szCs w:val="18"/>
        </w:rPr>
        <w:t>i</w:t>
      </w:r>
      <w:r w:rsidR="00087845" w:rsidRPr="00327301">
        <w:rPr>
          <w:rFonts w:ascii="Arial" w:hAnsi="Arial" w:cs="Arial"/>
          <w:b/>
          <w:bCs/>
          <w:sz w:val="18"/>
          <w:szCs w:val="18"/>
        </w:rPr>
        <w:t>v</w:t>
      </w:r>
      <w:r w:rsidRPr="00327301">
        <w:rPr>
          <w:rFonts w:ascii="Arial" w:hAnsi="Arial" w:cs="Arial"/>
          <w:b/>
          <w:bCs/>
          <w:sz w:val="18"/>
          <w:szCs w:val="18"/>
        </w:rPr>
        <w:t>.</w:t>
      </w:r>
      <w:r w:rsidRPr="00327301">
        <w:rPr>
          <w:rFonts w:ascii="Arial" w:hAnsi="Arial" w:cs="Arial"/>
          <w:sz w:val="18"/>
          <w:szCs w:val="18"/>
        </w:rPr>
        <w:t xml:space="preserve"> </w:t>
      </w:r>
      <w:r w:rsidR="008220D2" w:rsidRPr="00327301">
        <w:rPr>
          <w:rFonts w:ascii="Arial" w:hAnsi="Arial" w:cs="Arial"/>
          <w:sz w:val="18"/>
          <w:szCs w:val="18"/>
        </w:rPr>
        <w:tab/>
      </w:r>
      <w:r w:rsidRPr="00327301">
        <w:rPr>
          <w:rFonts w:ascii="Arial" w:eastAsia="Arial" w:hAnsi="Arial" w:cs="Arial"/>
          <w:sz w:val="18"/>
          <w:szCs w:val="18"/>
        </w:rPr>
        <w:t xml:space="preserve">Location of new </w:t>
      </w:r>
      <w:r w:rsidRPr="00327301">
        <w:rPr>
          <w:rFonts w:ascii="Arial" w:eastAsia="Arial" w:hAnsi="Arial" w:cs="Arial"/>
          <w:color w:val="333333"/>
          <w:sz w:val="18"/>
          <w:szCs w:val="18"/>
        </w:rPr>
        <w:t>public and network</w:t>
      </w:r>
      <w:r w:rsidR="00B75A0B" w:rsidRPr="00327301">
        <w:rPr>
          <w:rFonts w:ascii="Arial" w:eastAsia="Arial" w:hAnsi="Arial" w:cs="Arial"/>
          <w:color w:val="333333"/>
          <w:sz w:val="18"/>
          <w:szCs w:val="18"/>
        </w:rPr>
        <w:t>-</w:t>
      </w:r>
      <w:r w:rsidRPr="00327301">
        <w:rPr>
          <w:rFonts w:ascii="Arial" w:eastAsia="Arial" w:hAnsi="Arial" w:cs="Arial"/>
          <w:color w:val="333333"/>
          <w:sz w:val="18"/>
          <w:szCs w:val="18"/>
        </w:rPr>
        <w:t>required private streets</w:t>
      </w:r>
      <w:r w:rsidR="004350DE" w:rsidRPr="00327301">
        <w:rPr>
          <w:rFonts w:ascii="Arial" w:eastAsia="Arial" w:hAnsi="Arial" w:cs="Arial"/>
          <w:color w:val="333333"/>
          <w:sz w:val="18"/>
          <w:szCs w:val="18"/>
        </w:rPr>
        <w:t>.</w:t>
      </w:r>
      <w:r w:rsidRPr="00327301">
        <w:rPr>
          <w:rFonts w:ascii="Arial" w:eastAsia="Arial" w:hAnsi="Arial" w:cs="Arial"/>
          <w:sz w:val="18"/>
          <w:szCs w:val="18"/>
        </w:rPr>
        <w:t xml:space="preserve"> </w:t>
      </w:r>
    </w:p>
    <w:p w14:paraId="590B10DD" w14:textId="77777777" w:rsidR="00203D39" w:rsidRPr="00327301" w:rsidRDefault="00203D39" w:rsidP="00630729">
      <w:pPr>
        <w:spacing w:after="0" w:line="240" w:lineRule="auto"/>
        <w:ind w:left="1080"/>
        <w:rPr>
          <w:rFonts w:ascii="Arial" w:hAnsi="Arial" w:cs="Arial"/>
          <w:sz w:val="18"/>
          <w:szCs w:val="18"/>
        </w:rPr>
      </w:pPr>
    </w:p>
    <w:p w14:paraId="25F6ADEC" w14:textId="05C0BAB7" w:rsidR="00E52D24" w:rsidRPr="00327301" w:rsidRDefault="3D807D08" w:rsidP="00630729">
      <w:pPr>
        <w:spacing w:after="0" w:line="240" w:lineRule="auto"/>
        <w:ind w:left="1080"/>
        <w:rPr>
          <w:rFonts w:ascii="Arial" w:hAnsi="Arial" w:cs="Arial"/>
          <w:sz w:val="18"/>
          <w:szCs w:val="18"/>
        </w:rPr>
      </w:pPr>
      <w:r w:rsidRPr="00327301">
        <w:rPr>
          <w:rFonts w:ascii="Arial" w:hAnsi="Arial" w:cs="Arial"/>
          <w:b/>
          <w:bCs/>
          <w:sz w:val="18"/>
          <w:szCs w:val="18"/>
        </w:rPr>
        <w:t>v</w:t>
      </w:r>
      <w:r w:rsidR="241FFB5F" w:rsidRPr="00327301">
        <w:rPr>
          <w:rFonts w:ascii="Arial" w:hAnsi="Arial" w:cs="Arial"/>
          <w:b/>
          <w:bCs/>
          <w:sz w:val="18"/>
          <w:szCs w:val="18"/>
        </w:rPr>
        <w:t>.</w:t>
      </w:r>
      <w:r w:rsidR="556621B8" w:rsidRPr="00327301">
        <w:rPr>
          <w:rFonts w:ascii="Arial" w:hAnsi="Arial" w:cs="Arial"/>
          <w:sz w:val="18"/>
          <w:szCs w:val="18"/>
        </w:rPr>
        <w:t xml:space="preserve"> </w:t>
      </w:r>
      <w:r w:rsidR="7808999A" w:rsidRPr="00327301">
        <w:rPr>
          <w:rFonts w:ascii="Arial" w:hAnsi="Arial" w:cs="Arial"/>
          <w:sz w:val="18"/>
          <w:szCs w:val="18"/>
        </w:rPr>
        <w:t xml:space="preserve">  </w:t>
      </w:r>
      <w:r w:rsidR="556621B8" w:rsidRPr="00327301">
        <w:rPr>
          <w:rFonts w:ascii="Arial" w:hAnsi="Arial" w:cs="Arial"/>
          <w:sz w:val="18"/>
          <w:szCs w:val="18"/>
        </w:rPr>
        <w:t>Areas in which structures will be located</w:t>
      </w:r>
      <w:r w:rsidR="188251CB" w:rsidRPr="00327301">
        <w:rPr>
          <w:rFonts w:ascii="Arial" w:hAnsi="Arial" w:cs="Arial"/>
          <w:sz w:val="18"/>
          <w:szCs w:val="18"/>
        </w:rPr>
        <w:t xml:space="preserve"> and location of structures that will remain.</w:t>
      </w:r>
    </w:p>
    <w:p w14:paraId="0C4DC728" w14:textId="77777777" w:rsidR="00203D39" w:rsidRPr="00327301" w:rsidRDefault="00203D39" w:rsidP="00630729">
      <w:pPr>
        <w:spacing w:after="0" w:line="240" w:lineRule="auto"/>
        <w:ind w:left="1080"/>
        <w:rPr>
          <w:rFonts w:ascii="Arial" w:hAnsi="Arial" w:cs="Arial"/>
          <w:sz w:val="18"/>
          <w:szCs w:val="18"/>
        </w:rPr>
      </w:pPr>
    </w:p>
    <w:p w14:paraId="037B008B" w14:textId="4DC7BCBF" w:rsidR="00E52D24" w:rsidRPr="00327301" w:rsidRDefault="241FFB5F" w:rsidP="00630729">
      <w:pPr>
        <w:spacing w:after="0" w:line="240" w:lineRule="auto"/>
        <w:ind w:left="1080"/>
        <w:rPr>
          <w:rFonts w:ascii="Arial" w:hAnsi="Arial" w:cs="Arial"/>
          <w:sz w:val="18"/>
          <w:szCs w:val="18"/>
        </w:rPr>
      </w:pPr>
      <w:r w:rsidRPr="00327301">
        <w:rPr>
          <w:rFonts w:ascii="Arial" w:hAnsi="Arial" w:cs="Arial"/>
          <w:b/>
          <w:bCs/>
          <w:sz w:val="18"/>
          <w:szCs w:val="18"/>
        </w:rPr>
        <w:t>v</w:t>
      </w:r>
      <w:r w:rsidR="00087845" w:rsidRPr="00327301">
        <w:rPr>
          <w:rFonts w:ascii="Arial" w:hAnsi="Arial" w:cs="Arial"/>
          <w:b/>
          <w:bCs/>
          <w:sz w:val="18"/>
          <w:szCs w:val="18"/>
        </w:rPr>
        <w:t>i</w:t>
      </w:r>
      <w:r w:rsidRPr="00327301">
        <w:rPr>
          <w:rFonts w:ascii="Arial" w:hAnsi="Arial" w:cs="Arial"/>
          <w:b/>
          <w:bCs/>
          <w:sz w:val="18"/>
          <w:szCs w:val="18"/>
        </w:rPr>
        <w:t>.</w:t>
      </w:r>
      <w:r w:rsidR="556621B8"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Proposed use of all land and structures, including the number of residential units and the total square footage of any nonresidential development</w:t>
      </w:r>
      <w:r w:rsidRPr="00327301">
        <w:rPr>
          <w:rFonts w:ascii="Arial" w:hAnsi="Arial" w:cs="Arial"/>
          <w:sz w:val="18"/>
          <w:szCs w:val="18"/>
        </w:rPr>
        <w:t>.</w:t>
      </w:r>
    </w:p>
    <w:p w14:paraId="61D44AA9" w14:textId="77777777" w:rsidR="00203D39" w:rsidRPr="00327301" w:rsidRDefault="00203D39" w:rsidP="00630729">
      <w:pPr>
        <w:spacing w:after="0" w:line="240" w:lineRule="auto"/>
        <w:ind w:left="1080"/>
        <w:rPr>
          <w:rFonts w:ascii="Arial" w:hAnsi="Arial" w:cs="Arial"/>
          <w:sz w:val="18"/>
          <w:szCs w:val="18"/>
        </w:rPr>
      </w:pPr>
    </w:p>
    <w:p w14:paraId="20D084C1" w14:textId="58CFBCBA" w:rsidR="00E52D24" w:rsidRPr="00327301" w:rsidRDefault="241FFB5F" w:rsidP="00630729">
      <w:pPr>
        <w:spacing w:after="0" w:line="240" w:lineRule="auto"/>
        <w:ind w:left="1080"/>
        <w:rPr>
          <w:rFonts w:ascii="Arial" w:hAnsi="Arial" w:cs="Arial"/>
          <w:sz w:val="18"/>
          <w:szCs w:val="18"/>
        </w:rPr>
      </w:pPr>
      <w:r w:rsidRPr="00327301">
        <w:rPr>
          <w:rFonts w:ascii="Arial" w:hAnsi="Arial" w:cs="Arial"/>
          <w:b/>
          <w:bCs/>
          <w:sz w:val="18"/>
          <w:szCs w:val="18"/>
        </w:rPr>
        <w:t>v</w:t>
      </w:r>
      <w:r w:rsidR="78134CBB" w:rsidRPr="00327301">
        <w:rPr>
          <w:rFonts w:ascii="Arial" w:hAnsi="Arial" w:cs="Arial"/>
          <w:b/>
          <w:bCs/>
          <w:sz w:val="18"/>
          <w:szCs w:val="18"/>
        </w:rPr>
        <w:t>i</w:t>
      </w:r>
      <w:r w:rsidR="00087845" w:rsidRPr="00327301">
        <w:rPr>
          <w:rFonts w:ascii="Arial" w:hAnsi="Arial" w:cs="Arial"/>
          <w:b/>
          <w:bCs/>
          <w:sz w:val="18"/>
          <w:szCs w:val="18"/>
        </w:rPr>
        <w:t>i</w:t>
      </w:r>
      <w:r w:rsidRPr="00327301">
        <w:rPr>
          <w:rFonts w:ascii="Arial" w:hAnsi="Arial" w:cs="Arial"/>
          <w:b/>
          <w:bCs/>
          <w:sz w:val="18"/>
          <w:szCs w:val="18"/>
        </w:rPr>
        <w:t>.</w:t>
      </w:r>
      <w:r w:rsidR="556621B8"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 xml:space="preserve">All </w:t>
      </w:r>
      <w:r w:rsidRPr="00327301">
        <w:rPr>
          <w:rFonts w:ascii="Arial" w:hAnsi="Arial" w:cs="Arial"/>
          <w:sz w:val="18"/>
          <w:szCs w:val="18"/>
        </w:rPr>
        <w:t>setbacks</w:t>
      </w:r>
      <w:r w:rsidR="556621B8" w:rsidRPr="00327301">
        <w:rPr>
          <w:rFonts w:ascii="Arial" w:hAnsi="Arial" w:cs="Arial"/>
          <w:sz w:val="18"/>
          <w:szCs w:val="18"/>
        </w:rPr>
        <w:t xml:space="preserve">, </w:t>
      </w:r>
      <w:r w:rsidR="007F06C3" w:rsidRPr="00327301">
        <w:rPr>
          <w:rFonts w:ascii="Arial" w:hAnsi="Arial" w:cs="Arial"/>
          <w:sz w:val="18"/>
          <w:szCs w:val="18"/>
        </w:rPr>
        <w:t>landscape yards</w:t>
      </w:r>
      <w:r w:rsidR="556621B8" w:rsidRPr="00327301">
        <w:rPr>
          <w:rFonts w:ascii="Arial" w:hAnsi="Arial" w:cs="Arial"/>
          <w:sz w:val="18"/>
          <w:szCs w:val="18"/>
        </w:rPr>
        <w:t xml:space="preserve">, screening, and </w:t>
      </w:r>
      <w:r w:rsidR="007F06C3" w:rsidRPr="00327301">
        <w:rPr>
          <w:rFonts w:ascii="Arial" w:hAnsi="Arial" w:cs="Arial"/>
          <w:sz w:val="18"/>
          <w:szCs w:val="18"/>
        </w:rPr>
        <w:t xml:space="preserve">other </w:t>
      </w:r>
      <w:r w:rsidR="556621B8" w:rsidRPr="00327301">
        <w:rPr>
          <w:rFonts w:ascii="Arial" w:hAnsi="Arial" w:cs="Arial"/>
          <w:sz w:val="18"/>
          <w:szCs w:val="18"/>
        </w:rPr>
        <w:t>landscaping required by these regulations or proposed by the petitioner</w:t>
      </w:r>
      <w:r w:rsidRPr="00327301">
        <w:rPr>
          <w:rFonts w:ascii="Arial" w:hAnsi="Arial" w:cs="Arial"/>
          <w:sz w:val="18"/>
          <w:szCs w:val="18"/>
        </w:rPr>
        <w:t>.</w:t>
      </w:r>
    </w:p>
    <w:p w14:paraId="454E22A5" w14:textId="77777777" w:rsidR="00203D39" w:rsidRPr="00327301" w:rsidRDefault="00203D39" w:rsidP="00630729">
      <w:pPr>
        <w:spacing w:after="0" w:line="240" w:lineRule="auto"/>
        <w:ind w:left="1080"/>
        <w:rPr>
          <w:rFonts w:ascii="Arial" w:hAnsi="Arial" w:cs="Arial"/>
          <w:sz w:val="18"/>
          <w:szCs w:val="18"/>
        </w:rPr>
      </w:pPr>
    </w:p>
    <w:p w14:paraId="7A8192B0" w14:textId="0104DB72" w:rsidR="00E52D24" w:rsidRPr="00327301" w:rsidRDefault="241FFB5F" w:rsidP="00630729">
      <w:pPr>
        <w:spacing w:after="0" w:line="240" w:lineRule="auto"/>
        <w:ind w:left="1080"/>
        <w:rPr>
          <w:rFonts w:ascii="Arial" w:hAnsi="Arial" w:cs="Arial"/>
          <w:sz w:val="18"/>
          <w:szCs w:val="18"/>
        </w:rPr>
      </w:pPr>
      <w:r w:rsidRPr="00327301">
        <w:rPr>
          <w:rFonts w:ascii="Arial" w:hAnsi="Arial" w:cs="Arial"/>
          <w:b/>
          <w:bCs/>
          <w:sz w:val="18"/>
          <w:szCs w:val="18"/>
        </w:rPr>
        <w:t>v</w:t>
      </w:r>
      <w:r w:rsidR="005994FD" w:rsidRPr="00327301">
        <w:rPr>
          <w:rFonts w:ascii="Arial" w:hAnsi="Arial" w:cs="Arial"/>
          <w:b/>
          <w:bCs/>
          <w:sz w:val="18"/>
          <w:szCs w:val="18"/>
        </w:rPr>
        <w:t>i</w:t>
      </w:r>
      <w:r w:rsidRPr="00327301">
        <w:rPr>
          <w:rFonts w:ascii="Arial" w:hAnsi="Arial" w:cs="Arial"/>
          <w:b/>
          <w:bCs/>
          <w:sz w:val="18"/>
          <w:szCs w:val="18"/>
        </w:rPr>
        <w:t>i</w:t>
      </w:r>
      <w:r w:rsidR="00087845" w:rsidRPr="00327301">
        <w:rPr>
          <w:rFonts w:ascii="Arial" w:hAnsi="Arial" w:cs="Arial"/>
          <w:b/>
          <w:bCs/>
          <w:sz w:val="18"/>
          <w:szCs w:val="18"/>
        </w:rPr>
        <w:t>i</w:t>
      </w:r>
      <w:r w:rsidRPr="00327301">
        <w:rPr>
          <w:rFonts w:ascii="Arial" w:hAnsi="Arial" w:cs="Arial"/>
          <w:b/>
          <w:bCs/>
          <w:sz w:val="18"/>
          <w:szCs w:val="18"/>
        </w:rPr>
        <w:t>.</w:t>
      </w:r>
      <w:r w:rsidR="556621B8"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All existing and proposed points of access to public streets</w:t>
      </w:r>
      <w:r w:rsidR="4B666EF9" w:rsidRPr="00327301">
        <w:rPr>
          <w:rFonts w:ascii="Arial" w:hAnsi="Arial" w:cs="Arial"/>
          <w:sz w:val="18"/>
          <w:szCs w:val="18"/>
        </w:rPr>
        <w:t xml:space="preserve"> and network</w:t>
      </w:r>
      <w:r w:rsidR="00B75A0B" w:rsidRPr="00327301">
        <w:rPr>
          <w:rFonts w:ascii="Arial" w:hAnsi="Arial" w:cs="Arial"/>
          <w:sz w:val="18"/>
          <w:szCs w:val="18"/>
        </w:rPr>
        <w:t>-</w:t>
      </w:r>
      <w:r w:rsidR="4B666EF9" w:rsidRPr="00327301">
        <w:rPr>
          <w:rFonts w:ascii="Arial" w:hAnsi="Arial" w:cs="Arial"/>
          <w:sz w:val="18"/>
          <w:szCs w:val="18"/>
        </w:rPr>
        <w:t>required private streets</w:t>
      </w:r>
      <w:r w:rsidRPr="00327301">
        <w:rPr>
          <w:rFonts w:ascii="Arial" w:hAnsi="Arial" w:cs="Arial"/>
          <w:sz w:val="18"/>
          <w:szCs w:val="18"/>
        </w:rPr>
        <w:t>.</w:t>
      </w:r>
    </w:p>
    <w:p w14:paraId="0E63819C" w14:textId="77777777" w:rsidR="00203D39" w:rsidRPr="00327301" w:rsidRDefault="00203D39" w:rsidP="00630729">
      <w:pPr>
        <w:spacing w:after="0" w:line="240" w:lineRule="auto"/>
        <w:ind w:left="1080"/>
        <w:rPr>
          <w:rFonts w:ascii="Arial" w:hAnsi="Arial" w:cs="Arial"/>
          <w:sz w:val="18"/>
          <w:szCs w:val="18"/>
        </w:rPr>
      </w:pPr>
    </w:p>
    <w:p w14:paraId="57E55B14" w14:textId="0DBCA7EB" w:rsidR="00E52D24" w:rsidRPr="00327301" w:rsidRDefault="00087845" w:rsidP="00630729">
      <w:pPr>
        <w:spacing w:after="0" w:line="240" w:lineRule="auto"/>
        <w:ind w:left="1080"/>
        <w:rPr>
          <w:rFonts w:ascii="Arial" w:hAnsi="Arial" w:cs="Arial"/>
          <w:sz w:val="18"/>
          <w:szCs w:val="18"/>
        </w:rPr>
      </w:pPr>
      <w:r w:rsidRPr="00327301">
        <w:rPr>
          <w:rFonts w:ascii="Arial" w:hAnsi="Arial" w:cs="Arial"/>
          <w:b/>
          <w:bCs/>
          <w:sz w:val="18"/>
          <w:szCs w:val="18"/>
        </w:rPr>
        <w:t>ix</w:t>
      </w:r>
      <w:r w:rsidR="241FFB5F" w:rsidRPr="00327301">
        <w:rPr>
          <w:rFonts w:ascii="Arial" w:hAnsi="Arial" w:cs="Arial"/>
          <w:b/>
          <w:bCs/>
          <w:sz w:val="18"/>
          <w:szCs w:val="18"/>
        </w:rPr>
        <w:t>.</w:t>
      </w:r>
      <w:r w:rsidR="556621B8"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 xml:space="preserve"> </w:t>
      </w:r>
      <w:r w:rsidR="290738FB" w:rsidRPr="00327301">
        <w:rPr>
          <w:rFonts w:ascii="Arial" w:hAnsi="Arial" w:cs="Arial"/>
          <w:sz w:val="18"/>
          <w:szCs w:val="18"/>
        </w:rPr>
        <w:t xml:space="preserve">Water quality </w:t>
      </w:r>
      <w:r w:rsidR="556621B8" w:rsidRPr="00327301">
        <w:rPr>
          <w:rFonts w:ascii="Arial" w:hAnsi="Arial" w:cs="Arial"/>
          <w:sz w:val="18"/>
          <w:szCs w:val="18"/>
        </w:rPr>
        <w:t>buffers</w:t>
      </w:r>
      <w:r w:rsidR="0D50024C" w:rsidRPr="00327301">
        <w:rPr>
          <w:rFonts w:ascii="Arial" w:hAnsi="Arial" w:cs="Arial"/>
          <w:sz w:val="18"/>
          <w:szCs w:val="18"/>
        </w:rPr>
        <w:t xml:space="preserve">, </w:t>
      </w:r>
      <w:r w:rsidR="2670B82A" w:rsidRPr="00327301">
        <w:rPr>
          <w:rFonts w:ascii="Arial" w:hAnsi="Arial" w:cs="Arial"/>
          <w:sz w:val="18"/>
          <w:szCs w:val="18"/>
        </w:rPr>
        <w:t>pursuant to Article 26</w:t>
      </w:r>
      <w:r w:rsidR="004350DE" w:rsidRPr="00327301">
        <w:rPr>
          <w:rFonts w:ascii="Arial" w:hAnsi="Arial" w:cs="Arial"/>
          <w:sz w:val="18"/>
          <w:szCs w:val="18"/>
        </w:rPr>
        <w:t>,</w:t>
      </w:r>
      <w:r w:rsidR="556621B8" w:rsidRPr="00327301">
        <w:rPr>
          <w:rFonts w:ascii="Arial" w:hAnsi="Arial" w:cs="Arial"/>
          <w:sz w:val="18"/>
          <w:szCs w:val="18"/>
        </w:rPr>
        <w:t xml:space="preserve"> and delineation of areas within the regulatory floodplain as shown on the Official Flood Hazard Boundary Maps for Mecklenburg County</w:t>
      </w:r>
      <w:r w:rsidR="241FFB5F" w:rsidRPr="00327301">
        <w:rPr>
          <w:rFonts w:ascii="Arial" w:hAnsi="Arial" w:cs="Arial"/>
          <w:sz w:val="18"/>
          <w:szCs w:val="18"/>
        </w:rPr>
        <w:t>.</w:t>
      </w:r>
    </w:p>
    <w:p w14:paraId="279D446E" w14:textId="77777777" w:rsidR="00203D39" w:rsidRPr="00327301" w:rsidRDefault="00203D39" w:rsidP="00630729">
      <w:pPr>
        <w:spacing w:after="0" w:line="240" w:lineRule="auto"/>
        <w:ind w:left="1080"/>
        <w:rPr>
          <w:rFonts w:ascii="Arial" w:hAnsi="Arial" w:cs="Arial"/>
          <w:sz w:val="18"/>
          <w:szCs w:val="18"/>
        </w:rPr>
      </w:pPr>
    </w:p>
    <w:p w14:paraId="14E3F2E6" w14:textId="19829ED7" w:rsidR="00E52D24" w:rsidRPr="00327301" w:rsidRDefault="2B0440CC" w:rsidP="00630729">
      <w:pPr>
        <w:spacing w:after="0" w:line="240" w:lineRule="auto"/>
        <w:ind w:left="1080"/>
        <w:rPr>
          <w:rFonts w:ascii="Arial" w:hAnsi="Arial" w:cs="Arial"/>
          <w:sz w:val="18"/>
          <w:szCs w:val="18"/>
        </w:rPr>
      </w:pPr>
      <w:r w:rsidRPr="00327301">
        <w:rPr>
          <w:rFonts w:ascii="Arial" w:hAnsi="Arial" w:cs="Arial"/>
          <w:b/>
          <w:bCs/>
          <w:sz w:val="18"/>
          <w:szCs w:val="18"/>
        </w:rPr>
        <w:t>x</w:t>
      </w:r>
      <w:r w:rsidR="241FFB5F" w:rsidRPr="00327301">
        <w:rPr>
          <w:rFonts w:ascii="Arial" w:hAnsi="Arial" w:cs="Arial"/>
          <w:b/>
          <w:bCs/>
          <w:sz w:val="18"/>
          <w:szCs w:val="18"/>
        </w:rPr>
        <w:t>.</w:t>
      </w:r>
      <w:r w:rsidR="556621B8"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Proposed phasing, if an</w:t>
      </w:r>
      <w:r w:rsidR="241FFB5F" w:rsidRPr="00327301">
        <w:rPr>
          <w:rFonts w:ascii="Arial" w:hAnsi="Arial" w:cs="Arial"/>
          <w:sz w:val="18"/>
          <w:szCs w:val="18"/>
        </w:rPr>
        <w:t>y.</w:t>
      </w:r>
    </w:p>
    <w:p w14:paraId="05359E5D" w14:textId="77777777" w:rsidR="00203D39" w:rsidRPr="00327301" w:rsidRDefault="00203D39" w:rsidP="00630729">
      <w:pPr>
        <w:spacing w:after="0" w:line="240" w:lineRule="auto"/>
        <w:ind w:left="1080"/>
        <w:rPr>
          <w:rFonts w:ascii="Arial" w:hAnsi="Arial" w:cs="Arial"/>
          <w:sz w:val="18"/>
          <w:szCs w:val="18"/>
        </w:rPr>
      </w:pPr>
    </w:p>
    <w:p w14:paraId="07EA12DC" w14:textId="431467FC" w:rsidR="00E52D24" w:rsidRPr="00327301" w:rsidRDefault="241FFB5F" w:rsidP="00630729">
      <w:pPr>
        <w:spacing w:after="0" w:line="240" w:lineRule="auto"/>
        <w:ind w:left="1080"/>
        <w:rPr>
          <w:rFonts w:ascii="Arial" w:hAnsi="Arial" w:cs="Arial"/>
          <w:sz w:val="18"/>
          <w:szCs w:val="18"/>
        </w:rPr>
      </w:pPr>
      <w:r w:rsidRPr="00327301">
        <w:rPr>
          <w:rFonts w:ascii="Arial" w:hAnsi="Arial" w:cs="Arial"/>
          <w:b/>
          <w:bCs/>
          <w:sz w:val="18"/>
          <w:szCs w:val="18"/>
        </w:rPr>
        <w:t>x</w:t>
      </w:r>
      <w:r w:rsidR="00087845" w:rsidRPr="00327301">
        <w:rPr>
          <w:rFonts w:ascii="Arial" w:hAnsi="Arial" w:cs="Arial"/>
          <w:b/>
          <w:bCs/>
          <w:sz w:val="18"/>
          <w:szCs w:val="18"/>
        </w:rPr>
        <w:t>i</w:t>
      </w:r>
      <w:r w:rsidRPr="00327301">
        <w:rPr>
          <w:rFonts w:ascii="Arial" w:hAnsi="Arial" w:cs="Arial"/>
          <w:b/>
          <w:bCs/>
          <w:sz w:val="18"/>
          <w:szCs w:val="18"/>
        </w:rPr>
        <w:t>.</w:t>
      </w:r>
      <w:r w:rsidR="556621B8"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The location of existing and proposed storm drainage patterns and facilities intended to serve the proposed development</w:t>
      </w:r>
      <w:r w:rsidRPr="00327301">
        <w:rPr>
          <w:rFonts w:ascii="Arial" w:hAnsi="Arial" w:cs="Arial"/>
          <w:sz w:val="18"/>
          <w:szCs w:val="18"/>
        </w:rPr>
        <w:t>.</w:t>
      </w:r>
    </w:p>
    <w:p w14:paraId="33F474D3" w14:textId="77777777" w:rsidR="00203D39" w:rsidRPr="00327301" w:rsidRDefault="00203D39" w:rsidP="00630729">
      <w:pPr>
        <w:spacing w:after="0" w:line="240" w:lineRule="auto"/>
        <w:ind w:left="1080"/>
        <w:rPr>
          <w:rFonts w:ascii="Arial" w:hAnsi="Arial" w:cs="Arial"/>
          <w:sz w:val="18"/>
          <w:szCs w:val="18"/>
        </w:rPr>
      </w:pPr>
    </w:p>
    <w:p w14:paraId="3420CEE1" w14:textId="193FE824" w:rsidR="00E52D24" w:rsidRPr="00327301" w:rsidRDefault="241FFB5F" w:rsidP="00630729">
      <w:pPr>
        <w:spacing w:after="0" w:line="240" w:lineRule="auto"/>
        <w:ind w:left="1080"/>
        <w:rPr>
          <w:rFonts w:ascii="Arial" w:hAnsi="Arial" w:cs="Arial"/>
          <w:sz w:val="18"/>
          <w:szCs w:val="18"/>
        </w:rPr>
      </w:pPr>
      <w:r w:rsidRPr="00327301">
        <w:rPr>
          <w:rFonts w:ascii="Arial" w:hAnsi="Arial" w:cs="Arial"/>
          <w:b/>
          <w:bCs/>
          <w:sz w:val="18"/>
          <w:szCs w:val="18"/>
        </w:rPr>
        <w:t>x</w:t>
      </w:r>
      <w:r w:rsidR="00087845" w:rsidRPr="00327301">
        <w:rPr>
          <w:rFonts w:ascii="Arial" w:hAnsi="Arial" w:cs="Arial"/>
          <w:b/>
          <w:bCs/>
          <w:sz w:val="18"/>
          <w:szCs w:val="18"/>
        </w:rPr>
        <w:t>ii</w:t>
      </w:r>
      <w:r w:rsidRPr="00327301">
        <w:rPr>
          <w:rFonts w:ascii="Arial" w:hAnsi="Arial" w:cs="Arial"/>
          <w:b/>
          <w:bCs/>
          <w:sz w:val="18"/>
          <w:szCs w:val="18"/>
        </w:rPr>
        <w:t>.</w:t>
      </w:r>
      <w:r w:rsidR="556621B8"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Generalized traffic, parking, and circulation plans</w:t>
      </w:r>
      <w:r w:rsidRPr="00327301">
        <w:rPr>
          <w:rFonts w:ascii="Arial" w:hAnsi="Arial" w:cs="Arial"/>
          <w:sz w:val="18"/>
          <w:szCs w:val="18"/>
        </w:rPr>
        <w:t>.</w:t>
      </w:r>
    </w:p>
    <w:p w14:paraId="015ED94D" w14:textId="77777777" w:rsidR="00203D39" w:rsidRPr="00327301" w:rsidRDefault="00203D39" w:rsidP="00630729">
      <w:pPr>
        <w:spacing w:after="0" w:line="240" w:lineRule="auto"/>
        <w:ind w:left="1080"/>
        <w:rPr>
          <w:rFonts w:ascii="Arial" w:hAnsi="Arial" w:cs="Arial"/>
          <w:sz w:val="18"/>
          <w:szCs w:val="18"/>
        </w:rPr>
      </w:pPr>
    </w:p>
    <w:p w14:paraId="69AD4C87" w14:textId="4EEA2561" w:rsidR="00E52D24" w:rsidRPr="00327301" w:rsidRDefault="241FFB5F" w:rsidP="00630729">
      <w:pPr>
        <w:spacing w:after="0" w:line="240" w:lineRule="auto"/>
        <w:ind w:left="1080"/>
        <w:rPr>
          <w:rFonts w:ascii="Arial" w:hAnsi="Arial" w:cs="Arial"/>
          <w:sz w:val="18"/>
          <w:szCs w:val="18"/>
        </w:rPr>
      </w:pPr>
      <w:r w:rsidRPr="00327301">
        <w:rPr>
          <w:rFonts w:ascii="Arial" w:hAnsi="Arial" w:cs="Arial"/>
          <w:b/>
          <w:bCs/>
          <w:sz w:val="18"/>
          <w:szCs w:val="18"/>
        </w:rPr>
        <w:t>xi</w:t>
      </w:r>
      <w:r w:rsidR="00087845" w:rsidRPr="00327301">
        <w:rPr>
          <w:rFonts w:ascii="Arial" w:hAnsi="Arial" w:cs="Arial"/>
          <w:b/>
          <w:bCs/>
          <w:sz w:val="18"/>
          <w:szCs w:val="18"/>
        </w:rPr>
        <w:t>i</w:t>
      </w:r>
      <w:r w:rsidR="4FA5716B" w:rsidRPr="00327301">
        <w:rPr>
          <w:rFonts w:ascii="Arial" w:hAnsi="Arial" w:cs="Arial"/>
          <w:b/>
          <w:bCs/>
          <w:sz w:val="18"/>
          <w:szCs w:val="18"/>
        </w:rPr>
        <w:t>i</w:t>
      </w:r>
      <w:r w:rsidRPr="00327301">
        <w:rPr>
          <w:rFonts w:ascii="Arial" w:hAnsi="Arial" w:cs="Arial"/>
          <w:b/>
          <w:bCs/>
          <w:sz w:val="18"/>
          <w:szCs w:val="18"/>
        </w:rPr>
        <w:t>.</w:t>
      </w:r>
      <w:r w:rsidR="556621B8"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 xml:space="preserve">Tree </w:t>
      </w:r>
      <w:r w:rsidRPr="00327301">
        <w:rPr>
          <w:rFonts w:ascii="Arial" w:hAnsi="Arial" w:cs="Arial"/>
          <w:sz w:val="18"/>
          <w:szCs w:val="18"/>
        </w:rPr>
        <w:t>s</w:t>
      </w:r>
      <w:r w:rsidR="556621B8" w:rsidRPr="00327301">
        <w:rPr>
          <w:rFonts w:ascii="Arial" w:hAnsi="Arial" w:cs="Arial"/>
          <w:sz w:val="18"/>
          <w:szCs w:val="18"/>
        </w:rPr>
        <w:t>urvey</w:t>
      </w:r>
      <w:r w:rsidRPr="00327301">
        <w:rPr>
          <w:rFonts w:ascii="Arial" w:hAnsi="Arial" w:cs="Arial"/>
          <w:sz w:val="18"/>
          <w:szCs w:val="18"/>
        </w:rPr>
        <w:t xml:space="preserve">, </w:t>
      </w:r>
      <w:r w:rsidR="556621B8" w:rsidRPr="00327301">
        <w:rPr>
          <w:rFonts w:ascii="Arial" w:hAnsi="Arial" w:cs="Arial"/>
          <w:sz w:val="18"/>
          <w:szCs w:val="18"/>
        </w:rPr>
        <w:t xml:space="preserve">if required by </w:t>
      </w:r>
      <w:r w:rsidR="00A53BA8" w:rsidRPr="00327301">
        <w:rPr>
          <w:rFonts w:ascii="Arial" w:hAnsi="Arial" w:cs="Arial"/>
          <w:sz w:val="18"/>
          <w:szCs w:val="18"/>
        </w:rPr>
        <w:t>Section 20.18.</w:t>
      </w:r>
    </w:p>
    <w:p w14:paraId="4AE45866" w14:textId="073568E0" w:rsidR="0DF60E52" w:rsidRPr="00327301" w:rsidRDefault="0DF60E52" w:rsidP="00630729">
      <w:pPr>
        <w:spacing w:after="0" w:line="240" w:lineRule="auto"/>
        <w:ind w:left="1080"/>
        <w:rPr>
          <w:rFonts w:ascii="Arial" w:hAnsi="Arial" w:cs="Arial"/>
          <w:sz w:val="18"/>
          <w:szCs w:val="18"/>
        </w:rPr>
      </w:pPr>
    </w:p>
    <w:p w14:paraId="3CD659E0" w14:textId="7979286E" w:rsidR="30828782" w:rsidRPr="00327301" w:rsidRDefault="30828782" w:rsidP="00630729">
      <w:pPr>
        <w:spacing w:after="0" w:line="240" w:lineRule="auto"/>
        <w:ind w:left="1080"/>
        <w:rPr>
          <w:rFonts w:ascii="Arial" w:hAnsi="Arial" w:cs="Arial"/>
          <w:sz w:val="18"/>
          <w:szCs w:val="18"/>
        </w:rPr>
      </w:pPr>
      <w:r w:rsidRPr="00327301">
        <w:rPr>
          <w:rFonts w:ascii="Arial" w:hAnsi="Arial" w:cs="Arial"/>
          <w:b/>
          <w:bCs/>
          <w:sz w:val="18"/>
          <w:szCs w:val="18"/>
        </w:rPr>
        <w:t>x</w:t>
      </w:r>
      <w:r w:rsidR="00087845" w:rsidRPr="00327301">
        <w:rPr>
          <w:rFonts w:ascii="Arial" w:hAnsi="Arial" w:cs="Arial"/>
          <w:b/>
          <w:bCs/>
          <w:sz w:val="18"/>
          <w:szCs w:val="18"/>
        </w:rPr>
        <w:t>iv</w:t>
      </w:r>
      <w:r w:rsidRPr="00327301">
        <w:rPr>
          <w:rFonts w:ascii="Arial" w:hAnsi="Arial" w:cs="Arial"/>
          <w:b/>
          <w:bCs/>
          <w:sz w:val="18"/>
          <w:szCs w:val="18"/>
        </w:rPr>
        <w:t>.</w:t>
      </w:r>
      <w:r w:rsidRPr="00327301">
        <w:rPr>
          <w:rFonts w:ascii="Arial" w:hAnsi="Arial" w:cs="Arial"/>
          <w:sz w:val="18"/>
          <w:szCs w:val="18"/>
        </w:rPr>
        <w:tab/>
        <w:t>Tree requirements</w:t>
      </w:r>
      <w:r w:rsidR="02C97D0B" w:rsidRPr="00327301">
        <w:rPr>
          <w:rFonts w:ascii="Arial" w:hAnsi="Arial" w:cs="Arial"/>
          <w:sz w:val="18"/>
          <w:szCs w:val="18"/>
        </w:rPr>
        <w:t xml:space="preserve"> of </w:t>
      </w:r>
      <w:r w:rsidR="009E5419" w:rsidRPr="00327301">
        <w:rPr>
          <w:rFonts w:ascii="Arial" w:hAnsi="Arial" w:cs="Arial"/>
          <w:sz w:val="18"/>
          <w:szCs w:val="18"/>
        </w:rPr>
        <w:t>Sections 20.1</w:t>
      </w:r>
      <w:r w:rsidR="008520C8" w:rsidRPr="00327301">
        <w:rPr>
          <w:rFonts w:ascii="Arial" w:hAnsi="Arial" w:cs="Arial"/>
          <w:sz w:val="18"/>
          <w:szCs w:val="18"/>
        </w:rPr>
        <w:t>3</w:t>
      </w:r>
      <w:r w:rsidR="009E5419" w:rsidRPr="00327301">
        <w:rPr>
          <w:rFonts w:ascii="Arial" w:hAnsi="Arial" w:cs="Arial"/>
          <w:sz w:val="18"/>
          <w:szCs w:val="18"/>
        </w:rPr>
        <w:t xml:space="preserve"> through 20.18</w:t>
      </w:r>
      <w:r w:rsidR="02C97D0B" w:rsidRPr="00327301">
        <w:rPr>
          <w:rFonts w:ascii="Arial" w:hAnsi="Arial" w:cs="Arial"/>
          <w:sz w:val="18"/>
          <w:szCs w:val="18"/>
        </w:rPr>
        <w:t>.</w:t>
      </w:r>
    </w:p>
    <w:p w14:paraId="00DAE4EA" w14:textId="56A33ECE" w:rsidR="0DF60E52" w:rsidRPr="00327301" w:rsidRDefault="0DF60E52" w:rsidP="00630729">
      <w:pPr>
        <w:spacing w:after="0" w:line="240" w:lineRule="auto"/>
        <w:ind w:left="1080"/>
        <w:rPr>
          <w:rFonts w:ascii="Arial" w:hAnsi="Arial" w:cs="Arial"/>
          <w:sz w:val="18"/>
          <w:szCs w:val="18"/>
        </w:rPr>
      </w:pPr>
    </w:p>
    <w:p w14:paraId="451047F3" w14:textId="549E6D63" w:rsidR="00203D39" w:rsidRPr="00327301" w:rsidRDefault="2F3BFF28" w:rsidP="00630729">
      <w:pPr>
        <w:spacing w:after="0" w:line="240" w:lineRule="auto"/>
        <w:ind w:left="720" w:firstLine="360"/>
        <w:rPr>
          <w:rFonts w:ascii="Arial" w:hAnsi="Arial" w:cs="Arial"/>
          <w:sz w:val="18"/>
          <w:szCs w:val="18"/>
        </w:rPr>
      </w:pPr>
      <w:r w:rsidRPr="00327301">
        <w:rPr>
          <w:rFonts w:ascii="Arial" w:hAnsi="Arial" w:cs="Arial"/>
          <w:b/>
          <w:bCs/>
          <w:sz w:val="18"/>
          <w:szCs w:val="18"/>
        </w:rPr>
        <w:t>xv</w:t>
      </w:r>
      <w:r w:rsidRPr="00327301">
        <w:rPr>
          <w:rFonts w:ascii="Arial" w:hAnsi="Arial" w:cs="Arial"/>
          <w:sz w:val="18"/>
          <w:szCs w:val="18"/>
        </w:rPr>
        <w:t xml:space="preserve">.  </w:t>
      </w:r>
      <w:r w:rsidR="52AC833D" w:rsidRPr="00327301">
        <w:rPr>
          <w:rFonts w:ascii="Arial" w:hAnsi="Arial" w:cs="Arial"/>
          <w:sz w:val="18"/>
          <w:szCs w:val="18"/>
        </w:rPr>
        <w:t>Transportation</w:t>
      </w:r>
      <w:r w:rsidR="289B204E" w:rsidRPr="00327301">
        <w:rPr>
          <w:rFonts w:ascii="Arial" w:hAnsi="Arial" w:cs="Arial"/>
          <w:sz w:val="18"/>
          <w:szCs w:val="18"/>
        </w:rPr>
        <w:t xml:space="preserve"> </w:t>
      </w:r>
      <w:r w:rsidR="3A3DB78F" w:rsidRPr="00327301">
        <w:rPr>
          <w:rFonts w:ascii="Arial" w:hAnsi="Arial" w:cs="Arial"/>
          <w:sz w:val="18"/>
          <w:szCs w:val="18"/>
        </w:rPr>
        <w:t>improvements required</w:t>
      </w:r>
      <w:r w:rsidRPr="00327301">
        <w:rPr>
          <w:rFonts w:ascii="Arial" w:hAnsi="Arial" w:cs="Arial"/>
          <w:sz w:val="18"/>
          <w:szCs w:val="18"/>
        </w:rPr>
        <w:t xml:space="preserve"> </w:t>
      </w:r>
      <w:r w:rsidR="6F53C292" w:rsidRPr="00327301">
        <w:rPr>
          <w:rFonts w:ascii="Arial" w:hAnsi="Arial" w:cs="Arial"/>
          <w:sz w:val="18"/>
          <w:szCs w:val="18"/>
        </w:rPr>
        <w:t xml:space="preserve">in </w:t>
      </w:r>
      <w:r w:rsidR="00750FDF" w:rsidRPr="00327301">
        <w:rPr>
          <w:rFonts w:ascii="Arial" w:hAnsi="Arial" w:cs="Arial"/>
          <w:sz w:val="18"/>
          <w:szCs w:val="18"/>
        </w:rPr>
        <w:t xml:space="preserve">Articles </w:t>
      </w:r>
      <w:r w:rsidR="009E5419" w:rsidRPr="00327301">
        <w:rPr>
          <w:rFonts w:ascii="Arial" w:hAnsi="Arial" w:cs="Arial"/>
          <w:sz w:val="18"/>
          <w:szCs w:val="18"/>
        </w:rPr>
        <w:t>29</w:t>
      </w:r>
      <w:r w:rsidR="00724F5E" w:rsidRPr="00327301">
        <w:rPr>
          <w:rFonts w:ascii="Arial" w:hAnsi="Arial" w:cs="Arial"/>
          <w:sz w:val="18"/>
          <w:szCs w:val="18"/>
        </w:rPr>
        <w:t xml:space="preserve"> </w:t>
      </w:r>
      <w:r w:rsidR="00D74B82" w:rsidRPr="00327301">
        <w:rPr>
          <w:rFonts w:ascii="Arial" w:hAnsi="Arial" w:cs="Arial"/>
          <w:sz w:val="18"/>
          <w:szCs w:val="18"/>
        </w:rPr>
        <w:t xml:space="preserve">through </w:t>
      </w:r>
      <w:r w:rsidR="009E5419" w:rsidRPr="00327301">
        <w:rPr>
          <w:rFonts w:ascii="Arial" w:hAnsi="Arial" w:cs="Arial"/>
          <w:sz w:val="18"/>
          <w:szCs w:val="18"/>
        </w:rPr>
        <w:t>34</w:t>
      </w:r>
      <w:r w:rsidR="00750FDF" w:rsidRPr="00327301">
        <w:rPr>
          <w:rFonts w:ascii="Arial" w:hAnsi="Arial" w:cs="Arial"/>
          <w:sz w:val="18"/>
          <w:szCs w:val="18"/>
        </w:rPr>
        <w:t>.</w:t>
      </w:r>
    </w:p>
    <w:p w14:paraId="693FE1E3" w14:textId="77777777" w:rsidR="000B57F7" w:rsidRPr="00327301" w:rsidRDefault="000B57F7" w:rsidP="00630729">
      <w:pPr>
        <w:spacing w:after="0" w:line="240" w:lineRule="auto"/>
        <w:ind w:left="360"/>
        <w:rPr>
          <w:rFonts w:ascii="Arial" w:hAnsi="Arial" w:cs="Arial"/>
          <w:sz w:val="18"/>
          <w:szCs w:val="18"/>
        </w:rPr>
      </w:pPr>
    </w:p>
    <w:p w14:paraId="7E93D18B" w14:textId="2F597EBF" w:rsidR="00E52D24" w:rsidRPr="00327301" w:rsidRDefault="00707BCF" w:rsidP="00630729">
      <w:pPr>
        <w:spacing w:after="0" w:line="240" w:lineRule="auto"/>
        <w:ind w:left="720"/>
        <w:rPr>
          <w:rFonts w:ascii="Arial" w:hAnsi="Arial" w:cs="Arial"/>
          <w:sz w:val="18"/>
          <w:szCs w:val="18"/>
        </w:rPr>
      </w:pPr>
      <w:bookmarkStart w:id="9" w:name="_Hlk80552757"/>
      <w:r w:rsidRPr="00327301">
        <w:rPr>
          <w:rFonts w:ascii="Arial" w:hAnsi="Arial" w:cs="Arial"/>
          <w:b/>
          <w:bCs/>
          <w:sz w:val="18"/>
          <w:szCs w:val="18"/>
        </w:rPr>
        <w:t>b</w:t>
      </w:r>
      <w:r w:rsidR="000B57F7" w:rsidRPr="00327301">
        <w:rPr>
          <w:rFonts w:ascii="Arial" w:hAnsi="Arial" w:cs="Arial"/>
          <w:sz w:val="18"/>
          <w:szCs w:val="18"/>
        </w:rPr>
        <w:t>.</w:t>
      </w:r>
      <w:r w:rsidR="00203D39" w:rsidRPr="00327301">
        <w:rPr>
          <w:rFonts w:ascii="Arial" w:hAnsi="Arial" w:cs="Arial"/>
          <w:sz w:val="18"/>
          <w:szCs w:val="18"/>
        </w:rPr>
        <w:tab/>
      </w:r>
      <w:r w:rsidR="556621B8" w:rsidRPr="00327301">
        <w:rPr>
          <w:rFonts w:ascii="Arial" w:hAnsi="Arial" w:cs="Arial"/>
          <w:sz w:val="18"/>
          <w:szCs w:val="18"/>
        </w:rPr>
        <w:t>The Planning Director has the authority to waive any requirement where the type of use or scale of proposal makes providing that information unnecessary or impractical.</w:t>
      </w:r>
    </w:p>
    <w:p w14:paraId="159BD73A" w14:textId="77777777" w:rsidR="00203D39" w:rsidRPr="00327301" w:rsidRDefault="00203D39" w:rsidP="00630729">
      <w:pPr>
        <w:spacing w:after="0" w:line="240" w:lineRule="auto"/>
        <w:ind w:left="720"/>
        <w:rPr>
          <w:rFonts w:ascii="Arial" w:hAnsi="Arial" w:cs="Arial"/>
          <w:sz w:val="18"/>
          <w:szCs w:val="18"/>
        </w:rPr>
      </w:pPr>
    </w:p>
    <w:p w14:paraId="07DAC84C" w14:textId="7589CDCC" w:rsidR="00E52D24" w:rsidRPr="00327301" w:rsidRDefault="00707BCF" w:rsidP="00630729">
      <w:pPr>
        <w:spacing w:after="0" w:line="240" w:lineRule="auto"/>
        <w:ind w:left="720"/>
        <w:rPr>
          <w:rFonts w:ascii="Arial" w:hAnsi="Arial" w:cs="Arial"/>
          <w:sz w:val="18"/>
          <w:szCs w:val="18"/>
        </w:rPr>
      </w:pPr>
      <w:r w:rsidRPr="00327301">
        <w:rPr>
          <w:rFonts w:ascii="Arial" w:hAnsi="Arial" w:cs="Arial"/>
          <w:b/>
          <w:bCs/>
          <w:sz w:val="18"/>
          <w:szCs w:val="18"/>
        </w:rPr>
        <w:t>c</w:t>
      </w:r>
      <w:r w:rsidR="241FFB5F" w:rsidRPr="00327301">
        <w:rPr>
          <w:rFonts w:ascii="Arial" w:hAnsi="Arial" w:cs="Arial"/>
          <w:b/>
          <w:bCs/>
          <w:sz w:val="18"/>
          <w:szCs w:val="18"/>
        </w:rPr>
        <w:t>.</w:t>
      </w:r>
      <w:r w:rsidR="556621B8"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 xml:space="preserve">In the course of evaluating the proposed use, the Planning </w:t>
      </w:r>
      <w:r w:rsidR="02ACFA51" w:rsidRPr="00327301">
        <w:rPr>
          <w:rFonts w:ascii="Arial" w:hAnsi="Arial" w:cs="Arial"/>
          <w:sz w:val="18"/>
          <w:szCs w:val="18"/>
        </w:rPr>
        <w:t>Department</w:t>
      </w:r>
      <w:r w:rsidR="417C8EA5" w:rsidRPr="00327301">
        <w:rPr>
          <w:rFonts w:ascii="Arial" w:hAnsi="Arial" w:cs="Arial"/>
          <w:sz w:val="18"/>
          <w:szCs w:val="18"/>
        </w:rPr>
        <w:t xml:space="preserve"> and other departments reviewing the proposal</w:t>
      </w:r>
      <w:r w:rsidR="556621B8" w:rsidRPr="00327301">
        <w:rPr>
          <w:rFonts w:ascii="Arial" w:hAnsi="Arial" w:cs="Arial"/>
          <w:sz w:val="18"/>
          <w:szCs w:val="18"/>
        </w:rPr>
        <w:t>, Planning Commission, or City Council may request additional information from the petitioner.</w:t>
      </w:r>
      <w:bookmarkEnd w:id="9"/>
      <w:r w:rsidR="556621B8" w:rsidRPr="00327301">
        <w:rPr>
          <w:rFonts w:ascii="Arial" w:hAnsi="Arial" w:cs="Arial"/>
          <w:sz w:val="18"/>
          <w:szCs w:val="18"/>
        </w:rPr>
        <w:t xml:space="preserve"> This information may include the following:</w:t>
      </w:r>
    </w:p>
    <w:p w14:paraId="4057291F" w14:textId="77777777" w:rsidR="00203D39" w:rsidRPr="00327301" w:rsidRDefault="00203D39" w:rsidP="00630729">
      <w:pPr>
        <w:spacing w:after="0" w:line="240" w:lineRule="auto"/>
        <w:ind w:left="1080"/>
        <w:rPr>
          <w:rFonts w:ascii="Arial" w:hAnsi="Arial" w:cs="Arial"/>
          <w:sz w:val="18"/>
          <w:szCs w:val="18"/>
        </w:rPr>
      </w:pPr>
    </w:p>
    <w:p w14:paraId="6F42B664" w14:textId="61544B35" w:rsidR="00E52D24" w:rsidRPr="00327301" w:rsidRDefault="241FFB5F" w:rsidP="00630729">
      <w:pPr>
        <w:spacing w:after="0" w:line="240" w:lineRule="auto"/>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556621B8"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Proposed number and general location of all structures</w:t>
      </w:r>
      <w:r w:rsidRPr="00327301">
        <w:rPr>
          <w:rFonts w:ascii="Arial" w:hAnsi="Arial" w:cs="Arial"/>
          <w:sz w:val="18"/>
          <w:szCs w:val="18"/>
        </w:rPr>
        <w:t>.</w:t>
      </w:r>
    </w:p>
    <w:p w14:paraId="357F8C8F" w14:textId="77777777" w:rsidR="00203D39" w:rsidRPr="00327301" w:rsidRDefault="00203D39" w:rsidP="00630729">
      <w:pPr>
        <w:spacing w:after="0" w:line="240" w:lineRule="auto"/>
        <w:ind w:left="1080"/>
        <w:rPr>
          <w:rFonts w:ascii="Arial" w:hAnsi="Arial" w:cs="Arial"/>
          <w:sz w:val="18"/>
          <w:szCs w:val="18"/>
        </w:rPr>
      </w:pPr>
    </w:p>
    <w:p w14:paraId="6D5C0FAA" w14:textId="33DA1C9F" w:rsidR="00E52D24" w:rsidRPr="00327301" w:rsidRDefault="241FFB5F" w:rsidP="00630729">
      <w:pPr>
        <w:spacing w:after="0" w:line="240" w:lineRule="auto"/>
        <w:ind w:left="1080"/>
        <w:rPr>
          <w:rFonts w:ascii="Arial" w:hAnsi="Arial" w:cs="Arial"/>
          <w:sz w:val="18"/>
          <w:szCs w:val="18"/>
        </w:rPr>
      </w:pPr>
      <w:r w:rsidRPr="00327301">
        <w:rPr>
          <w:rFonts w:ascii="Arial" w:hAnsi="Arial" w:cs="Arial"/>
          <w:b/>
          <w:bCs/>
          <w:sz w:val="18"/>
          <w:szCs w:val="18"/>
        </w:rPr>
        <w:t>ii.</w:t>
      </w:r>
      <w:r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Proposed screening, buffers</w:t>
      </w:r>
      <w:r w:rsidR="00087845" w:rsidRPr="00327301">
        <w:rPr>
          <w:rFonts w:ascii="Arial" w:hAnsi="Arial" w:cs="Arial"/>
          <w:sz w:val="18"/>
          <w:szCs w:val="18"/>
        </w:rPr>
        <w:t>,</w:t>
      </w:r>
      <w:r w:rsidR="556621B8" w:rsidRPr="00327301">
        <w:rPr>
          <w:rFonts w:ascii="Arial" w:hAnsi="Arial" w:cs="Arial"/>
          <w:sz w:val="18"/>
          <w:szCs w:val="18"/>
        </w:rPr>
        <w:t xml:space="preserve"> and landscaping over and above that required by these regulations, as well as proposed treatment of any existing natural features</w:t>
      </w:r>
      <w:r w:rsidRPr="00327301">
        <w:rPr>
          <w:rFonts w:ascii="Arial" w:hAnsi="Arial" w:cs="Arial"/>
          <w:sz w:val="18"/>
          <w:szCs w:val="18"/>
        </w:rPr>
        <w:t>.</w:t>
      </w:r>
    </w:p>
    <w:p w14:paraId="2688D889" w14:textId="77777777" w:rsidR="00203D39" w:rsidRPr="00327301" w:rsidRDefault="00203D39" w:rsidP="00630729">
      <w:pPr>
        <w:spacing w:after="0" w:line="240" w:lineRule="auto"/>
        <w:ind w:left="1080"/>
        <w:rPr>
          <w:rFonts w:ascii="Arial" w:hAnsi="Arial" w:cs="Arial"/>
          <w:sz w:val="18"/>
          <w:szCs w:val="18"/>
        </w:rPr>
      </w:pPr>
    </w:p>
    <w:p w14:paraId="7FD1D7FA" w14:textId="67A530CC" w:rsidR="00E52D24" w:rsidRPr="00327301" w:rsidRDefault="241FFB5F" w:rsidP="00630729">
      <w:pPr>
        <w:spacing w:after="0" w:line="240" w:lineRule="auto"/>
        <w:ind w:left="1080"/>
        <w:rPr>
          <w:rFonts w:ascii="Arial" w:hAnsi="Arial" w:cs="Arial"/>
          <w:sz w:val="18"/>
          <w:szCs w:val="18"/>
        </w:rPr>
      </w:pPr>
      <w:r w:rsidRPr="00327301">
        <w:rPr>
          <w:rFonts w:ascii="Arial" w:hAnsi="Arial" w:cs="Arial"/>
          <w:b/>
          <w:bCs/>
          <w:sz w:val="18"/>
          <w:szCs w:val="18"/>
        </w:rPr>
        <w:t>iii.</w:t>
      </w:r>
      <w:r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 xml:space="preserve">Existing and general proposed topography, if available, at </w:t>
      </w:r>
      <w:proofErr w:type="gramStart"/>
      <w:r w:rsidR="00B10F7D" w:rsidRPr="00327301">
        <w:rPr>
          <w:rFonts w:ascii="Arial" w:hAnsi="Arial" w:cs="Arial"/>
          <w:sz w:val="18"/>
          <w:szCs w:val="18"/>
        </w:rPr>
        <w:t>five</w:t>
      </w:r>
      <w:r w:rsidR="00D74B82" w:rsidRPr="00327301">
        <w:rPr>
          <w:rFonts w:ascii="Arial" w:hAnsi="Arial" w:cs="Arial"/>
          <w:sz w:val="18"/>
          <w:szCs w:val="18"/>
        </w:rPr>
        <w:t xml:space="preserve"> </w:t>
      </w:r>
      <w:r w:rsidR="556621B8" w:rsidRPr="00327301">
        <w:rPr>
          <w:rFonts w:ascii="Arial" w:hAnsi="Arial" w:cs="Arial"/>
          <w:sz w:val="18"/>
          <w:szCs w:val="18"/>
        </w:rPr>
        <w:t>foot</w:t>
      </w:r>
      <w:proofErr w:type="gramEnd"/>
      <w:r w:rsidR="556621B8" w:rsidRPr="00327301">
        <w:rPr>
          <w:rFonts w:ascii="Arial" w:hAnsi="Arial" w:cs="Arial"/>
          <w:sz w:val="18"/>
          <w:szCs w:val="18"/>
        </w:rPr>
        <w:t xml:space="preserve"> contour intervals or less</w:t>
      </w:r>
      <w:r w:rsidRPr="00327301">
        <w:rPr>
          <w:rFonts w:ascii="Arial" w:hAnsi="Arial" w:cs="Arial"/>
          <w:sz w:val="18"/>
          <w:szCs w:val="18"/>
        </w:rPr>
        <w:t>.</w:t>
      </w:r>
    </w:p>
    <w:p w14:paraId="6AAED21F" w14:textId="77777777" w:rsidR="00203D39" w:rsidRPr="00327301" w:rsidRDefault="00203D39" w:rsidP="00630729">
      <w:pPr>
        <w:spacing w:after="0" w:line="240" w:lineRule="auto"/>
        <w:ind w:left="1080"/>
        <w:rPr>
          <w:rFonts w:ascii="Arial" w:hAnsi="Arial" w:cs="Arial"/>
          <w:sz w:val="18"/>
          <w:szCs w:val="18"/>
        </w:rPr>
      </w:pPr>
    </w:p>
    <w:p w14:paraId="30578F54" w14:textId="58A37EFE" w:rsidR="00E52D24" w:rsidRPr="00327301" w:rsidRDefault="241FFB5F" w:rsidP="00630729">
      <w:pPr>
        <w:spacing w:after="0" w:line="240" w:lineRule="auto"/>
        <w:ind w:left="1080"/>
        <w:rPr>
          <w:rFonts w:ascii="Arial" w:hAnsi="Arial" w:cs="Arial"/>
          <w:sz w:val="18"/>
          <w:szCs w:val="18"/>
        </w:rPr>
      </w:pPr>
      <w:r w:rsidRPr="00327301">
        <w:rPr>
          <w:rFonts w:ascii="Arial" w:hAnsi="Arial" w:cs="Arial"/>
          <w:b/>
          <w:bCs/>
          <w:sz w:val="18"/>
          <w:szCs w:val="18"/>
        </w:rPr>
        <w:t>iv.</w:t>
      </w:r>
      <w:r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The location of significant trees on the subject property</w:t>
      </w:r>
      <w:r w:rsidRPr="00327301">
        <w:rPr>
          <w:rFonts w:ascii="Arial" w:hAnsi="Arial" w:cs="Arial"/>
          <w:sz w:val="18"/>
          <w:szCs w:val="18"/>
        </w:rPr>
        <w:t>.</w:t>
      </w:r>
    </w:p>
    <w:p w14:paraId="0DB631F0" w14:textId="77777777" w:rsidR="00203D39" w:rsidRPr="00327301" w:rsidRDefault="00203D39" w:rsidP="00630729">
      <w:pPr>
        <w:spacing w:after="0" w:line="240" w:lineRule="auto"/>
        <w:ind w:left="1080"/>
        <w:rPr>
          <w:rFonts w:ascii="Arial" w:hAnsi="Arial" w:cs="Arial"/>
          <w:sz w:val="18"/>
          <w:szCs w:val="18"/>
        </w:rPr>
      </w:pPr>
    </w:p>
    <w:p w14:paraId="2A224695" w14:textId="2C5F5696" w:rsidR="00E52D24" w:rsidRPr="00327301" w:rsidRDefault="241FFB5F" w:rsidP="00630729">
      <w:pPr>
        <w:spacing w:after="0" w:line="240" w:lineRule="auto"/>
        <w:ind w:left="1080"/>
        <w:rPr>
          <w:rFonts w:ascii="Arial" w:hAnsi="Arial" w:cs="Arial"/>
          <w:sz w:val="18"/>
          <w:szCs w:val="18"/>
        </w:rPr>
      </w:pPr>
      <w:r w:rsidRPr="00327301">
        <w:rPr>
          <w:rFonts w:ascii="Arial" w:hAnsi="Arial" w:cs="Arial"/>
          <w:b/>
          <w:bCs/>
          <w:sz w:val="18"/>
          <w:szCs w:val="18"/>
        </w:rPr>
        <w:lastRenderedPageBreak/>
        <w:t>v.</w:t>
      </w:r>
      <w:r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Scale of buildings relative to abutting property</w:t>
      </w:r>
      <w:r w:rsidRPr="00327301">
        <w:rPr>
          <w:rFonts w:ascii="Arial" w:hAnsi="Arial" w:cs="Arial"/>
          <w:sz w:val="18"/>
          <w:szCs w:val="18"/>
        </w:rPr>
        <w:t>.</w:t>
      </w:r>
    </w:p>
    <w:p w14:paraId="05780666" w14:textId="77777777" w:rsidR="00203D39" w:rsidRPr="00327301" w:rsidRDefault="00203D39" w:rsidP="00630729">
      <w:pPr>
        <w:spacing w:after="0" w:line="240" w:lineRule="auto"/>
        <w:ind w:left="1080"/>
        <w:rPr>
          <w:rFonts w:ascii="Arial" w:hAnsi="Arial" w:cs="Arial"/>
          <w:sz w:val="18"/>
          <w:szCs w:val="18"/>
        </w:rPr>
      </w:pPr>
    </w:p>
    <w:p w14:paraId="7FFA9D63" w14:textId="14D185D1" w:rsidR="00E52D24" w:rsidRPr="00327301" w:rsidRDefault="241FFB5F" w:rsidP="00630729">
      <w:pPr>
        <w:spacing w:after="0" w:line="240" w:lineRule="auto"/>
        <w:ind w:left="1080"/>
        <w:rPr>
          <w:rFonts w:ascii="Arial" w:hAnsi="Arial" w:cs="Arial"/>
          <w:sz w:val="18"/>
          <w:szCs w:val="18"/>
        </w:rPr>
      </w:pPr>
      <w:r w:rsidRPr="00327301">
        <w:rPr>
          <w:rFonts w:ascii="Arial" w:hAnsi="Arial" w:cs="Arial"/>
          <w:b/>
          <w:bCs/>
          <w:sz w:val="18"/>
          <w:szCs w:val="18"/>
        </w:rPr>
        <w:t>vi.</w:t>
      </w:r>
      <w:r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Height of structures</w:t>
      </w:r>
      <w:r w:rsidRPr="00327301">
        <w:rPr>
          <w:rFonts w:ascii="Arial" w:hAnsi="Arial" w:cs="Arial"/>
          <w:sz w:val="18"/>
          <w:szCs w:val="18"/>
        </w:rPr>
        <w:t>.</w:t>
      </w:r>
    </w:p>
    <w:p w14:paraId="34FD0621" w14:textId="77777777" w:rsidR="00203D39" w:rsidRPr="00327301" w:rsidRDefault="00203D39" w:rsidP="00630729">
      <w:pPr>
        <w:spacing w:after="0" w:line="240" w:lineRule="auto"/>
        <w:ind w:left="1080"/>
        <w:rPr>
          <w:rFonts w:ascii="Arial" w:hAnsi="Arial" w:cs="Arial"/>
          <w:sz w:val="18"/>
          <w:szCs w:val="18"/>
        </w:rPr>
      </w:pPr>
    </w:p>
    <w:p w14:paraId="4C74E84F" w14:textId="6A2D311C" w:rsidR="00E52D24" w:rsidRPr="00327301" w:rsidRDefault="241FFB5F" w:rsidP="00630729">
      <w:pPr>
        <w:spacing w:after="0" w:line="240" w:lineRule="auto"/>
        <w:ind w:left="1080"/>
        <w:rPr>
          <w:rFonts w:ascii="Arial" w:hAnsi="Arial" w:cs="Arial"/>
          <w:sz w:val="18"/>
          <w:szCs w:val="18"/>
        </w:rPr>
      </w:pPr>
      <w:r w:rsidRPr="00327301">
        <w:rPr>
          <w:rFonts w:ascii="Arial" w:hAnsi="Arial" w:cs="Arial"/>
          <w:b/>
          <w:bCs/>
          <w:sz w:val="18"/>
          <w:szCs w:val="18"/>
        </w:rPr>
        <w:t>vii.</w:t>
      </w:r>
      <w:r w:rsidR="556621B8"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Exterior features of proposed development</w:t>
      </w:r>
      <w:r w:rsidRPr="00327301">
        <w:rPr>
          <w:rFonts w:ascii="Arial" w:hAnsi="Arial" w:cs="Arial"/>
          <w:sz w:val="18"/>
          <w:szCs w:val="18"/>
        </w:rPr>
        <w:t>.</w:t>
      </w:r>
    </w:p>
    <w:p w14:paraId="7F4D1548" w14:textId="77777777" w:rsidR="00203D39" w:rsidRPr="00327301" w:rsidRDefault="00203D39" w:rsidP="00630729">
      <w:pPr>
        <w:spacing w:after="0" w:line="240" w:lineRule="auto"/>
        <w:ind w:left="1080"/>
        <w:rPr>
          <w:rFonts w:ascii="Arial" w:hAnsi="Arial" w:cs="Arial"/>
          <w:sz w:val="18"/>
          <w:szCs w:val="18"/>
        </w:rPr>
      </w:pPr>
    </w:p>
    <w:p w14:paraId="3C00F697" w14:textId="62C20152" w:rsidR="00E52D24" w:rsidRPr="00327301" w:rsidRDefault="00E97867" w:rsidP="00630729">
      <w:pPr>
        <w:spacing w:after="0" w:line="240" w:lineRule="auto"/>
        <w:ind w:left="1080"/>
        <w:rPr>
          <w:rFonts w:ascii="Arial" w:hAnsi="Arial" w:cs="Arial"/>
          <w:sz w:val="18"/>
          <w:szCs w:val="18"/>
        </w:rPr>
      </w:pPr>
      <w:r w:rsidRPr="00327301">
        <w:rPr>
          <w:rFonts w:ascii="Arial" w:hAnsi="Arial" w:cs="Arial"/>
          <w:b/>
          <w:bCs/>
          <w:sz w:val="18"/>
          <w:szCs w:val="18"/>
        </w:rPr>
        <w:t>vii</w:t>
      </w:r>
      <w:r w:rsidR="241FFB5F" w:rsidRPr="00327301">
        <w:rPr>
          <w:rFonts w:ascii="Arial" w:hAnsi="Arial" w:cs="Arial"/>
          <w:b/>
          <w:bCs/>
          <w:sz w:val="18"/>
          <w:szCs w:val="18"/>
        </w:rPr>
        <w:t>i.</w:t>
      </w:r>
      <w:r w:rsidR="556621B8" w:rsidRPr="00327301">
        <w:rPr>
          <w:rFonts w:ascii="Arial" w:hAnsi="Arial" w:cs="Arial"/>
          <w:sz w:val="18"/>
          <w:szCs w:val="18"/>
        </w:rPr>
        <w:t xml:space="preserve"> Any other information needed to demonstrate compliance with these regulations</w:t>
      </w:r>
      <w:r w:rsidR="241FFB5F" w:rsidRPr="00327301">
        <w:rPr>
          <w:rFonts w:ascii="Arial" w:hAnsi="Arial" w:cs="Arial"/>
          <w:sz w:val="18"/>
          <w:szCs w:val="18"/>
        </w:rPr>
        <w:t>.</w:t>
      </w:r>
    </w:p>
    <w:p w14:paraId="12DB29AC" w14:textId="77777777" w:rsidR="00203D39" w:rsidRPr="00327301" w:rsidRDefault="00203D39" w:rsidP="00630729">
      <w:pPr>
        <w:spacing w:after="0" w:line="240" w:lineRule="auto"/>
        <w:ind w:left="1080"/>
        <w:rPr>
          <w:rFonts w:ascii="Arial" w:hAnsi="Arial" w:cs="Arial"/>
          <w:sz w:val="18"/>
          <w:szCs w:val="18"/>
        </w:rPr>
      </w:pPr>
    </w:p>
    <w:p w14:paraId="0C00DB2C" w14:textId="7E1B308E" w:rsidR="00E52D24" w:rsidRDefault="00E97867" w:rsidP="00630729">
      <w:pPr>
        <w:spacing w:after="0" w:line="240" w:lineRule="auto"/>
        <w:ind w:left="1080"/>
        <w:rPr>
          <w:rFonts w:ascii="Arial" w:hAnsi="Arial" w:cs="Arial"/>
          <w:sz w:val="18"/>
          <w:szCs w:val="18"/>
        </w:rPr>
      </w:pPr>
      <w:r w:rsidRPr="00327301">
        <w:rPr>
          <w:rFonts w:ascii="Arial" w:hAnsi="Arial" w:cs="Arial"/>
          <w:b/>
          <w:bCs/>
          <w:sz w:val="18"/>
          <w:szCs w:val="18"/>
        </w:rPr>
        <w:t>i</w:t>
      </w:r>
      <w:r w:rsidR="241FFB5F" w:rsidRPr="00327301">
        <w:rPr>
          <w:rFonts w:ascii="Arial" w:hAnsi="Arial" w:cs="Arial"/>
          <w:b/>
          <w:bCs/>
          <w:sz w:val="18"/>
          <w:szCs w:val="18"/>
        </w:rPr>
        <w:t>x.</w:t>
      </w:r>
      <w:r w:rsidR="556621B8" w:rsidRPr="00327301">
        <w:rPr>
          <w:rFonts w:ascii="Arial" w:hAnsi="Arial" w:cs="Arial"/>
          <w:sz w:val="18"/>
          <w:szCs w:val="18"/>
        </w:rPr>
        <w:t xml:space="preserve"> </w:t>
      </w:r>
      <w:r w:rsidR="00203D39" w:rsidRPr="00327301">
        <w:rPr>
          <w:rFonts w:ascii="Arial" w:hAnsi="Arial" w:cs="Arial"/>
          <w:sz w:val="18"/>
          <w:szCs w:val="18"/>
        </w:rPr>
        <w:tab/>
      </w:r>
      <w:r w:rsidR="556621B8" w:rsidRPr="00327301">
        <w:rPr>
          <w:rFonts w:ascii="Arial" w:hAnsi="Arial" w:cs="Arial"/>
          <w:sz w:val="18"/>
          <w:szCs w:val="18"/>
        </w:rPr>
        <w:t>Proposed number and location of signs.</w:t>
      </w:r>
    </w:p>
    <w:p w14:paraId="424ED5A4" w14:textId="77777777" w:rsidR="00F64029" w:rsidRPr="00327301" w:rsidRDefault="00F64029" w:rsidP="00630729">
      <w:pPr>
        <w:spacing w:after="0" w:line="240" w:lineRule="auto"/>
        <w:ind w:left="1080"/>
        <w:rPr>
          <w:rFonts w:ascii="Arial" w:hAnsi="Arial" w:cs="Arial"/>
          <w:sz w:val="18"/>
          <w:szCs w:val="18"/>
        </w:rPr>
      </w:pPr>
    </w:p>
    <w:p w14:paraId="221EBC93" w14:textId="3A834ABF" w:rsidR="008A2E6F" w:rsidRPr="00327301" w:rsidRDefault="3EEF0EB5" w:rsidP="00630729">
      <w:pPr>
        <w:spacing w:after="0" w:line="240" w:lineRule="auto"/>
        <w:ind w:left="360"/>
        <w:rPr>
          <w:rFonts w:ascii="Arial" w:hAnsi="Arial" w:cs="Arial"/>
          <w:b/>
          <w:bCs/>
          <w:sz w:val="18"/>
          <w:szCs w:val="18"/>
        </w:rPr>
      </w:pPr>
      <w:r w:rsidRPr="00327301">
        <w:rPr>
          <w:rFonts w:ascii="Arial" w:hAnsi="Arial" w:cs="Arial"/>
          <w:b/>
          <w:bCs/>
          <w:sz w:val="18"/>
          <w:szCs w:val="18"/>
        </w:rPr>
        <w:t>5</w:t>
      </w:r>
      <w:r w:rsidR="66AC47E7" w:rsidRPr="00327301">
        <w:rPr>
          <w:rFonts w:ascii="Arial" w:hAnsi="Arial" w:cs="Arial"/>
          <w:b/>
          <w:bCs/>
          <w:sz w:val="18"/>
          <w:szCs w:val="18"/>
        </w:rPr>
        <w:t>.</w:t>
      </w:r>
      <w:r w:rsidR="000B57F7" w:rsidRPr="00327301">
        <w:rPr>
          <w:rFonts w:ascii="Arial" w:hAnsi="Arial" w:cs="Arial"/>
          <w:b/>
          <w:bCs/>
          <w:sz w:val="18"/>
          <w:szCs w:val="18"/>
        </w:rPr>
        <w:tab/>
      </w:r>
      <w:r w:rsidR="00087845" w:rsidRPr="00327301">
        <w:rPr>
          <w:rFonts w:ascii="Arial" w:hAnsi="Arial" w:cs="Arial"/>
          <w:b/>
          <w:bCs/>
          <w:sz w:val="18"/>
          <w:szCs w:val="18"/>
        </w:rPr>
        <w:t>Additional</w:t>
      </w:r>
      <w:r w:rsidR="008A2E6F" w:rsidRPr="00327301">
        <w:rPr>
          <w:rFonts w:ascii="Arial" w:hAnsi="Arial" w:cs="Arial"/>
          <w:b/>
          <w:bCs/>
          <w:sz w:val="18"/>
          <w:szCs w:val="18"/>
        </w:rPr>
        <w:t xml:space="preserve"> Documents for </w:t>
      </w:r>
      <w:r w:rsidR="00DA5B8A" w:rsidRPr="00327301">
        <w:rPr>
          <w:rFonts w:ascii="Arial" w:hAnsi="Arial" w:cs="Arial"/>
          <w:b/>
          <w:bCs/>
          <w:sz w:val="18"/>
          <w:szCs w:val="18"/>
        </w:rPr>
        <w:t xml:space="preserve">Exception </w:t>
      </w:r>
      <w:r w:rsidR="008A2E6F" w:rsidRPr="00327301">
        <w:rPr>
          <w:rFonts w:ascii="Arial" w:hAnsi="Arial" w:cs="Arial"/>
          <w:b/>
          <w:bCs/>
          <w:sz w:val="18"/>
          <w:szCs w:val="18"/>
        </w:rPr>
        <w:t xml:space="preserve">(EX) </w:t>
      </w:r>
      <w:r w:rsidR="007237E2" w:rsidRPr="00327301">
        <w:rPr>
          <w:rFonts w:ascii="Arial" w:hAnsi="Arial" w:cs="Arial"/>
          <w:b/>
          <w:bCs/>
          <w:sz w:val="18"/>
          <w:szCs w:val="18"/>
        </w:rPr>
        <w:t xml:space="preserve">District </w:t>
      </w:r>
      <w:r w:rsidR="008A2E6F" w:rsidRPr="00327301">
        <w:rPr>
          <w:rFonts w:ascii="Arial" w:hAnsi="Arial" w:cs="Arial"/>
          <w:b/>
          <w:bCs/>
          <w:sz w:val="18"/>
          <w:szCs w:val="18"/>
        </w:rPr>
        <w:t xml:space="preserve">Zoning Map Amendments </w:t>
      </w:r>
    </w:p>
    <w:p w14:paraId="11195790" w14:textId="77777777" w:rsidR="008A2E6F" w:rsidRPr="00327301" w:rsidRDefault="008A2E6F" w:rsidP="00630729">
      <w:pPr>
        <w:spacing w:after="0" w:line="240" w:lineRule="auto"/>
        <w:ind w:left="360"/>
        <w:rPr>
          <w:rFonts w:ascii="Arial" w:hAnsi="Arial" w:cs="Arial"/>
          <w:b/>
          <w:bCs/>
          <w:sz w:val="18"/>
          <w:szCs w:val="18"/>
        </w:rPr>
      </w:pPr>
    </w:p>
    <w:p w14:paraId="1193DDB4" w14:textId="3810F5B4" w:rsidR="008A2E6F" w:rsidRPr="00327301" w:rsidRDefault="00FA53E7" w:rsidP="00630729">
      <w:pPr>
        <w:spacing w:after="0" w:line="240" w:lineRule="auto"/>
        <w:ind w:left="720"/>
        <w:rPr>
          <w:rFonts w:ascii="Arial" w:hAnsi="Arial" w:cs="Arial"/>
          <w:sz w:val="18"/>
          <w:szCs w:val="18"/>
        </w:rPr>
      </w:pPr>
      <w:r w:rsidRPr="00327301">
        <w:rPr>
          <w:rFonts w:ascii="Arial" w:hAnsi="Arial" w:cs="Arial"/>
          <w:b/>
          <w:bCs/>
          <w:sz w:val="18"/>
          <w:szCs w:val="18"/>
        </w:rPr>
        <w:t>a</w:t>
      </w:r>
      <w:r w:rsidR="008A2E6F" w:rsidRPr="00327301">
        <w:rPr>
          <w:rFonts w:ascii="Arial" w:hAnsi="Arial" w:cs="Arial"/>
          <w:b/>
          <w:bCs/>
          <w:sz w:val="18"/>
          <w:szCs w:val="18"/>
        </w:rPr>
        <w:t>.</w:t>
      </w:r>
      <w:r w:rsidR="008A2E6F" w:rsidRPr="00327301">
        <w:rPr>
          <w:rFonts w:ascii="Arial" w:hAnsi="Arial" w:cs="Arial"/>
          <w:b/>
          <w:bCs/>
          <w:sz w:val="18"/>
          <w:szCs w:val="18"/>
        </w:rPr>
        <w:tab/>
      </w:r>
      <w:r w:rsidR="008A2E6F" w:rsidRPr="00327301">
        <w:rPr>
          <w:rFonts w:ascii="Arial" w:hAnsi="Arial" w:cs="Arial"/>
          <w:sz w:val="18"/>
          <w:szCs w:val="18"/>
        </w:rPr>
        <w:t xml:space="preserve">A petition for an </w:t>
      </w:r>
      <w:r w:rsidR="00DA5B8A" w:rsidRPr="00327301">
        <w:rPr>
          <w:rFonts w:ascii="Arial" w:hAnsi="Arial" w:cs="Arial"/>
          <w:sz w:val="18"/>
          <w:szCs w:val="18"/>
        </w:rPr>
        <w:t>exception (EX)</w:t>
      </w:r>
      <w:r w:rsidR="008A2E6F" w:rsidRPr="00327301">
        <w:rPr>
          <w:rFonts w:ascii="Arial" w:hAnsi="Arial" w:cs="Arial"/>
          <w:sz w:val="18"/>
          <w:szCs w:val="18"/>
        </w:rPr>
        <w:t xml:space="preserve"> </w:t>
      </w:r>
      <w:r w:rsidR="007237E2" w:rsidRPr="00327301">
        <w:rPr>
          <w:rFonts w:ascii="Arial" w:hAnsi="Arial" w:cs="Arial"/>
          <w:sz w:val="18"/>
          <w:szCs w:val="18"/>
        </w:rPr>
        <w:t>district z</w:t>
      </w:r>
      <w:r w:rsidR="008A2E6F" w:rsidRPr="00327301">
        <w:rPr>
          <w:rFonts w:ascii="Arial" w:hAnsi="Arial" w:cs="Arial"/>
          <w:sz w:val="18"/>
          <w:szCs w:val="18"/>
        </w:rPr>
        <w:t xml:space="preserve">oning map amendment </w:t>
      </w:r>
      <w:r w:rsidR="00AE1141" w:rsidRPr="00327301">
        <w:rPr>
          <w:rFonts w:ascii="Arial" w:hAnsi="Arial" w:cs="Arial"/>
          <w:sz w:val="18"/>
          <w:szCs w:val="18"/>
        </w:rPr>
        <w:t>shall</w:t>
      </w:r>
      <w:r w:rsidR="008A2E6F" w:rsidRPr="00327301">
        <w:rPr>
          <w:rFonts w:ascii="Arial" w:hAnsi="Arial" w:cs="Arial"/>
          <w:sz w:val="18"/>
          <w:szCs w:val="18"/>
        </w:rPr>
        <w:t xml:space="preserve"> include a site plan, drawn to scale, and supporting information and text that specifies the actual use or </w:t>
      </w:r>
      <w:r w:rsidR="007D0930" w:rsidRPr="00327301">
        <w:rPr>
          <w:rFonts w:ascii="Arial" w:hAnsi="Arial" w:cs="Arial"/>
          <w:sz w:val="18"/>
          <w:szCs w:val="18"/>
        </w:rPr>
        <w:t xml:space="preserve">proposed use </w:t>
      </w:r>
      <w:r w:rsidR="008A2E6F" w:rsidRPr="00327301">
        <w:rPr>
          <w:rFonts w:ascii="Arial" w:hAnsi="Arial" w:cs="Arial"/>
          <w:sz w:val="18"/>
          <w:szCs w:val="18"/>
        </w:rPr>
        <w:t xml:space="preserve">for the property and any rules, regulations, and conditions that, in addition to all </w:t>
      </w:r>
      <w:r w:rsidR="00AE1141" w:rsidRPr="00327301">
        <w:rPr>
          <w:rFonts w:ascii="Arial" w:hAnsi="Arial" w:cs="Arial"/>
          <w:sz w:val="18"/>
          <w:szCs w:val="18"/>
        </w:rPr>
        <w:t>Ordinance</w:t>
      </w:r>
      <w:r w:rsidR="008A2E6F" w:rsidRPr="00327301">
        <w:rPr>
          <w:rFonts w:ascii="Arial" w:hAnsi="Arial" w:cs="Arial"/>
          <w:sz w:val="18"/>
          <w:szCs w:val="18"/>
        </w:rPr>
        <w:t xml:space="preserve"> requirements, will govern the development and use of the property. The following information shall be provided:</w:t>
      </w:r>
    </w:p>
    <w:p w14:paraId="7440FAE3" w14:textId="77777777" w:rsidR="008A2E6F" w:rsidRPr="00327301" w:rsidRDefault="008A2E6F" w:rsidP="00630729">
      <w:pPr>
        <w:spacing w:after="0" w:line="240" w:lineRule="auto"/>
        <w:ind w:left="360"/>
        <w:rPr>
          <w:rFonts w:ascii="Arial" w:hAnsi="Arial" w:cs="Arial"/>
          <w:b/>
          <w:bCs/>
          <w:sz w:val="18"/>
          <w:szCs w:val="18"/>
        </w:rPr>
      </w:pPr>
    </w:p>
    <w:p w14:paraId="4A12DCF5" w14:textId="77777777" w:rsidR="00087845" w:rsidRPr="00327301" w:rsidRDefault="00087845" w:rsidP="00630729">
      <w:pPr>
        <w:spacing w:after="0" w:line="240" w:lineRule="auto"/>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 xml:space="preserve">A tax parcel identification number for all whole parcel(s) and a boundary survey for any partial parcel(s). </w:t>
      </w:r>
    </w:p>
    <w:p w14:paraId="50B37726" w14:textId="77777777" w:rsidR="00087845" w:rsidRPr="00327301" w:rsidRDefault="00087845" w:rsidP="00630729">
      <w:pPr>
        <w:spacing w:after="0" w:line="240" w:lineRule="auto"/>
        <w:ind w:left="1080"/>
        <w:rPr>
          <w:rFonts w:ascii="Arial" w:hAnsi="Arial" w:cs="Arial"/>
          <w:sz w:val="18"/>
          <w:szCs w:val="18"/>
        </w:rPr>
      </w:pPr>
    </w:p>
    <w:p w14:paraId="562D9AC7" w14:textId="2E979C69" w:rsidR="00087845" w:rsidRPr="00327301" w:rsidRDefault="00087845" w:rsidP="00630729">
      <w:pPr>
        <w:spacing w:after="0" w:line="240" w:lineRule="auto"/>
        <w:ind w:left="1080"/>
        <w:rPr>
          <w:rFonts w:ascii="Arial" w:hAnsi="Arial" w:cs="Arial"/>
          <w:sz w:val="18"/>
          <w:szCs w:val="18"/>
        </w:rPr>
      </w:pPr>
      <w:r w:rsidRPr="00327301">
        <w:rPr>
          <w:rFonts w:ascii="Arial" w:hAnsi="Arial" w:cs="Arial"/>
          <w:b/>
          <w:bCs/>
          <w:sz w:val="18"/>
          <w:szCs w:val="18"/>
        </w:rPr>
        <w:t>ii.</w:t>
      </w:r>
      <w:r w:rsidRPr="00327301">
        <w:rPr>
          <w:rFonts w:ascii="Arial" w:hAnsi="Arial" w:cs="Arial"/>
          <w:sz w:val="18"/>
          <w:szCs w:val="18"/>
        </w:rPr>
        <w:t xml:space="preserve"> </w:t>
      </w:r>
      <w:r w:rsidRPr="00327301">
        <w:rPr>
          <w:rFonts w:ascii="Arial" w:hAnsi="Arial" w:cs="Arial"/>
          <w:sz w:val="18"/>
          <w:szCs w:val="18"/>
        </w:rPr>
        <w:tab/>
        <w:t>A vicinity map showing the property’s total acreage, its zoning district designation(s), the general location in relation to major streets, railroads, and/or waterways, the date, and north arrow.</w:t>
      </w:r>
    </w:p>
    <w:p w14:paraId="56CCEEF7" w14:textId="6AE40EA6" w:rsidR="00087845" w:rsidRPr="00327301" w:rsidRDefault="00087845" w:rsidP="00630729">
      <w:pPr>
        <w:spacing w:after="0" w:line="240" w:lineRule="auto"/>
        <w:ind w:left="1080"/>
        <w:rPr>
          <w:rFonts w:ascii="Arial" w:hAnsi="Arial" w:cs="Arial"/>
          <w:sz w:val="18"/>
          <w:szCs w:val="18"/>
        </w:rPr>
      </w:pPr>
    </w:p>
    <w:p w14:paraId="45F54AF7" w14:textId="09583300" w:rsidR="008A2E6F" w:rsidRPr="00327301" w:rsidRDefault="008A2E6F" w:rsidP="00630729">
      <w:pPr>
        <w:spacing w:after="0" w:line="240" w:lineRule="auto"/>
        <w:ind w:left="1080"/>
        <w:rPr>
          <w:rFonts w:ascii="Arial" w:hAnsi="Arial" w:cs="Arial"/>
          <w:sz w:val="18"/>
          <w:szCs w:val="18"/>
        </w:rPr>
      </w:pPr>
      <w:r w:rsidRPr="00327301">
        <w:rPr>
          <w:rFonts w:ascii="Arial" w:hAnsi="Arial" w:cs="Arial"/>
          <w:b/>
          <w:bCs/>
          <w:sz w:val="18"/>
          <w:szCs w:val="18"/>
        </w:rPr>
        <w:t>ii</w:t>
      </w:r>
      <w:r w:rsidR="00087845" w:rsidRPr="00327301">
        <w:rPr>
          <w:rFonts w:ascii="Arial" w:hAnsi="Arial" w:cs="Arial"/>
          <w:b/>
          <w:bCs/>
          <w:sz w:val="18"/>
          <w:szCs w:val="18"/>
        </w:rPr>
        <w:t>i</w:t>
      </w:r>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All existing easements, reservations, and rights-of-way.</w:t>
      </w:r>
    </w:p>
    <w:p w14:paraId="6E49C603" w14:textId="77777777" w:rsidR="008A2E6F" w:rsidRPr="00327301" w:rsidRDefault="008A2E6F" w:rsidP="00630729">
      <w:pPr>
        <w:spacing w:after="0" w:line="240" w:lineRule="auto"/>
        <w:ind w:left="1080"/>
        <w:rPr>
          <w:rFonts w:ascii="Arial" w:hAnsi="Arial" w:cs="Arial"/>
          <w:sz w:val="18"/>
          <w:szCs w:val="18"/>
        </w:rPr>
      </w:pPr>
    </w:p>
    <w:p w14:paraId="1F3E4A97" w14:textId="6AA08E77" w:rsidR="008A2E6F" w:rsidRPr="00327301" w:rsidRDefault="008A2E6F" w:rsidP="00630729">
      <w:pPr>
        <w:spacing w:after="0" w:line="240" w:lineRule="auto"/>
        <w:ind w:left="1080"/>
        <w:rPr>
          <w:rFonts w:ascii="Arial" w:eastAsia="Arial" w:hAnsi="Arial" w:cs="Arial"/>
          <w:sz w:val="18"/>
          <w:szCs w:val="18"/>
        </w:rPr>
      </w:pPr>
      <w:r w:rsidRPr="00327301">
        <w:rPr>
          <w:rFonts w:ascii="Arial" w:hAnsi="Arial" w:cs="Arial"/>
          <w:b/>
          <w:bCs/>
          <w:sz w:val="18"/>
          <w:szCs w:val="18"/>
        </w:rPr>
        <w:t>i</w:t>
      </w:r>
      <w:r w:rsidR="00087845" w:rsidRPr="00327301">
        <w:rPr>
          <w:rFonts w:ascii="Arial" w:hAnsi="Arial" w:cs="Arial"/>
          <w:b/>
          <w:bCs/>
          <w:sz w:val="18"/>
          <w:szCs w:val="18"/>
        </w:rPr>
        <w:t>v</w:t>
      </w:r>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r>
      <w:r w:rsidRPr="00327301">
        <w:rPr>
          <w:rFonts w:ascii="Arial" w:eastAsia="Arial" w:hAnsi="Arial" w:cs="Arial"/>
          <w:sz w:val="18"/>
          <w:szCs w:val="18"/>
        </w:rPr>
        <w:t xml:space="preserve">Location of new </w:t>
      </w:r>
      <w:r w:rsidRPr="00327301">
        <w:rPr>
          <w:rFonts w:ascii="Arial" w:eastAsia="Arial" w:hAnsi="Arial" w:cs="Arial"/>
          <w:color w:val="333333"/>
          <w:sz w:val="18"/>
          <w:szCs w:val="18"/>
        </w:rPr>
        <w:t>public and network</w:t>
      </w:r>
      <w:r w:rsidR="005E0ED6" w:rsidRPr="00327301">
        <w:rPr>
          <w:rFonts w:ascii="Arial" w:eastAsia="Arial" w:hAnsi="Arial" w:cs="Arial"/>
          <w:color w:val="333333"/>
          <w:sz w:val="18"/>
          <w:szCs w:val="18"/>
        </w:rPr>
        <w:t>-</w:t>
      </w:r>
      <w:r w:rsidRPr="00327301">
        <w:rPr>
          <w:rFonts w:ascii="Arial" w:eastAsia="Arial" w:hAnsi="Arial" w:cs="Arial"/>
          <w:color w:val="333333"/>
          <w:sz w:val="18"/>
          <w:szCs w:val="18"/>
        </w:rPr>
        <w:t>required private streets</w:t>
      </w:r>
      <w:r w:rsidR="008313F3" w:rsidRPr="00327301">
        <w:rPr>
          <w:rFonts w:ascii="Arial" w:eastAsia="Arial" w:hAnsi="Arial" w:cs="Arial"/>
          <w:color w:val="333333"/>
          <w:sz w:val="18"/>
          <w:szCs w:val="18"/>
        </w:rPr>
        <w:t>.</w:t>
      </w:r>
      <w:r w:rsidRPr="00327301">
        <w:rPr>
          <w:rFonts w:ascii="Arial" w:eastAsia="Arial" w:hAnsi="Arial" w:cs="Arial"/>
          <w:sz w:val="18"/>
          <w:szCs w:val="18"/>
        </w:rPr>
        <w:t xml:space="preserve"> </w:t>
      </w:r>
    </w:p>
    <w:p w14:paraId="7E7314DB" w14:textId="1FF403DB" w:rsidR="008A2E6F" w:rsidRPr="00327301" w:rsidRDefault="008A2E6F" w:rsidP="00630729">
      <w:pPr>
        <w:spacing w:after="0" w:line="240" w:lineRule="auto"/>
        <w:ind w:left="1080"/>
        <w:rPr>
          <w:rFonts w:ascii="Arial" w:eastAsia="Arial" w:hAnsi="Arial" w:cs="Arial"/>
          <w:sz w:val="18"/>
          <w:szCs w:val="18"/>
        </w:rPr>
      </w:pPr>
    </w:p>
    <w:p w14:paraId="6F44AA6B" w14:textId="1F85F6D1" w:rsidR="008A2E6F" w:rsidRPr="00327301" w:rsidRDefault="008A2E6F" w:rsidP="00630729">
      <w:pPr>
        <w:spacing w:after="0" w:line="240" w:lineRule="auto"/>
        <w:ind w:left="1080"/>
        <w:rPr>
          <w:rFonts w:ascii="Arial" w:eastAsia="Arial" w:hAnsi="Arial" w:cs="Arial"/>
          <w:sz w:val="18"/>
          <w:szCs w:val="18"/>
        </w:rPr>
      </w:pPr>
      <w:r w:rsidRPr="00327301">
        <w:rPr>
          <w:rFonts w:ascii="Arial" w:eastAsia="Arial" w:hAnsi="Arial" w:cs="Arial"/>
          <w:b/>
          <w:bCs/>
          <w:sz w:val="18"/>
          <w:szCs w:val="18"/>
        </w:rPr>
        <w:t>v</w:t>
      </w:r>
      <w:r w:rsidRPr="00327301">
        <w:rPr>
          <w:rFonts w:ascii="Arial" w:eastAsia="Arial" w:hAnsi="Arial" w:cs="Arial"/>
          <w:sz w:val="18"/>
          <w:szCs w:val="18"/>
        </w:rPr>
        <w:t>.</w:t>
      </w:r>
      <w:r w:rsidRPr="00327301">
        <w:rPr>
          <w:rFonts w:ascii="Arial" w:eastAsia="Arial" w:hAnsi="Arial" w:cs="Arial"/>
          <w:sz w:val="18"/>
          <w:szCs w:val="18"/>
        </w:rPr>
        <w:tab/>
      </w:r>
      <w:proofErr w:type="gramStart"/>
      <w:r w:rsidRPr="00327301">
        <w:rPr>
          <w:rFonts w:ascii="Arial" w:eastAsia="Arial" w:hAnsi="Arial" w:cs="Arial"/>
          <w:sz w:val="18"/>
          <w:szCs w:val="18"/>
        </w:rPr>
        <w:t>Public</w:t>
      </w:r>
      <w:proofErr w:type="gramEnd"/>
      <w:r w:rsidRPr="00327301">
        <w:rPr>
          <w:rFonts w:ascii="Arial" w:eastAsia="Arial" w:hAnsi="Arial" w:cs="Arial"/>
          <w:sz w:val="18"/>
          <w:szCs w:val="18"/>
        </w:rPr>
        <w:t xml:space="preserve"> benefits associated with the proposal</w:t>
      </w:r>
      <w:r w:rsidR="00323AEC" w:rsidRPr="00327301">
        <w:rPr>
          <w:rFonts w:ascii="Arial" w:eastAsia="Arial" w:hAnsi="Arial" w:cs="Arial"/>
          <w:sz w:val="18"/>
          <w:szCs w:val="18"/>
        </w:rPr>
        <w:t xml:space="preserve">, per </w:t>
      </w:r>
      <w:r w:rsidR="00FA1C26" w:rsidRPr="00327301">
        <w:rPr>
          <w:rFonts w:ascii="Arial" w:eastAsia="Arial" w:hAnsi="Arial" w:cs="Arial"/>
          <w:sz w:val="18"/>
          <w:szCs w:val="18"/>
        </w:rPr>
        <w:t xml:space="preserve">Section </w:t>
      </w:r>
      <w:r w:rsidR="00AC54EF" w:rsidRPr="00327301">
        <w:rPr>
          <w:rFonts w:ascii="Arial" w:eastAsia="Arial" w:hAnsi="Arial" w:cs="Arial"/>
          <w:sz w:val="18"/>
          <w:szCs w:val="18"/>
        </w:rPr>
        <w:t>37</w:t>
      </w:r>
      <w:r w:rsidR="008313F3" w:rsidRPr="00327301">
        <w:rPr>
          <w:rFonts w:ascii="Arial" w:eastAsia="Arial" w:hAnsi="Arial" w:cs="Arial"/>
          <w:sz w:val="18"/>
          <w:szCs w:val="18"/>
        </w:rPr>
        <w:t>.2.</w:t>
      </w:r>
      <w:r w:rsidR="00087845" w:rsidRPr="00327301">
        <w:rPr>
          <w:rFonts w:ascii="Arial" w:eastAsia="Arial" w:hAnsi="Arial" w:cs="Arial"/>
          <w:sz w:val="18"/>
          <w:szCs w:val="18"/>
        </w:rPr>
        <w:t>C.3.b</w:t>
      </w:r>
      <w:r w:rsidR="00323AEC" w:rsidRPr="00327301">
        <w:rPr>
          <w:rFonts w:ascii="Arial" w:eastAsia="Arial" w:hAnsi="Arial" w:cs="Arial"/>
          <w:sz w:val="18"/>
          <w:szCs w:val="18"/>
        </w:rPr>
        <w:t>.</w:t>
      </w:r>
    </w:p>
    <w:p w14:paraId="7450744C" w14:textId="77777777" w:rsidR="00835C8B" w:rsidRPr="00327301" w:rsidRDefault="00835C8B" w:rsidP="00630729">
      <w:pPr>
        <w:spacing w:after="0" w:line="240" w:lineRule="auto"/>
        <w:ind w:left="1440"/>
        <w:rPr>
          <w:rFonts w:ascii="Arial" w:hAnsi="Arial" w:cs="Arial"/>
          <w:sz w:val="18"/>
          <w:szCs w:val="18"/>
        </w:rPr>
      </w:pPr>
    </w:p>
    <w:p w14:paraId="08A4A362" w14:textId="19E9D604" w:rsidR="008A2E6F" w:rsidRPr="00327301" w:rsidRDefault="008A2E6F" w:rsidP="00630729">
      <w:pPr>
        <w:spacing w:after="0" w:line="240" w:lineRule="auto"/>
        <w:ind w:left="1080"/>
        <w:rPr>
          <w:rFonts w:ascii="Arial" w:eastAsia="Arial" w:hAnsi="Arial" w:cs="Arial"/>
          <w:sz w:val="18"/>
          <w:szCs w:val="18"/>
        </w:rPr>
      </w:pPr>
      <w:r w:rsidRPr="00327301">
        <w:rPr>
          <w:rFonts w:ascii="Arial" w:eastAsia="Arial" w:hAnsi="Arial" w:cs="Arial"/>
          <w:b/>
          <w:bCs/>
          <w:sz w:val="18"/>
          <w:szCs w:val="18"/>
        </w:rPr>
        <w:t>v</w:t>
      </w:r>
      <w:r w:rsidR="00087845" w:rsidRPr="00327301">
        <w:rPr>
          <w:rFonts w:ascii="Arial" w:eastAsia="Arial" w:hAnsi="Arial" w:cs="Arial"/>
          <w:b/>
          <w:bCs/>
          <w:sz w:val="18"/>
          <w:szCs w:val="18"/>
        </w:rPr>
        <w:t>i</w:t>
      </w:r>
      <w:r w:rsidRPr="00327301">
        <w:rPr>
          <w:rFonts w:ascii="Arial" w:eastAsia="Arial" w:hAnsi="Arial" w:cs="Arial"/>
          <w:sz w:val="18"/>
          <w:szCs w:val="18"/>
        </w:rPr>
        <w:t>.</w:t>
      </w:r>
      <w:r w:rsidRPr="00327301">
        <w:rPr>
          <w:rFonts w:ascii="Arial" w:eastAsia="Arial" w:hAnsi="Arial" w:cs="Arial"/>
          <w:sz w:val="18"/>
          <w:szCs w:val="18"/>
        </w:rPr>
        <w:tab/>
      </w:r>
      <w:proofErr w:type="gramStart"/>
      <w:r w:rsidRPr="00327301">
        <w:rPr>
          <w:rFonts w:ascii="Arial" w:eastAsia="Arial" w:hAnsi="Arial" w:cs="Arial"/>
          <w:sz w:val="18"/>
          <w:szCs w:val="18"/>
        </w:rPr>
        <w:t>Other</w:t>
      </w:r>
      <w:proofErr w:type="gramEnd"/>
      <w:r w:rsidRPr="00327301">
        <w:rPr>
          <w:rFonts w:ascii="Arial" w:eastAsia="Arial" w:hAnsi="Arial" w:cs="Arial"/>
          <w:sz w:val="18"/>
          <w:szCs w:val="18"/>
        </w:rPr>
        <w:t xml:space="preserve"> information needed to assess the request as determined by the Planning Director.</w:t>
      </w:r>
    </w:p>
    <w:p w14:paraId="39E41989" w14:textId="77777777" w:rsidR="00D90E0B" w:rsidRPr="00327301" w:rsidRDefault="00D90E0B" w:rsidP="00630729">
      <w:pPr>
        <w:spacing w:after="0" w:line="240" w:lineRule="auto"/>
        <w:ind w:left="360"/>
        <w:rPr>
          <w:rFonts w:ascii="Arial" w:hAnsi="Arial" w:cs="Arial"/>
          <w:b/>
          <w:bCs/>
          <w:sz w:val="18"/>
          <w:szCs w:val="18"/>
        </w:rPr>
      </w:pPr>
    </w:p>
    <w:p w14:paraId="4B614918" w14:textId="77777777" w:rsidR="00087845" w:rsidRPr="00327301" w:rsidRDefault="008A2E6F" w:rsidP="00630729">
      <w:pPr>
        <w:spacing w:after="0" w:line="240" w:lineRule="auto"/>
        <w:ind w:left="360"/>
        <w:rPr>
          <w:rFonts w:ascii="Arial" w:hAnsi="Arial" w:cs="Arial"/>
          <w:b/>
          <w:bCs/>
          <w:sz w:val="18"/>
          <w:szCs w:val="18"/>
        </w:rPr>
      </w:pPr>
      <w:r w:rsidRPr="00327301">
        <w:rPr>
          <w:rFonts w:ascii="Arial" w:hAnsi="Arial" w:cs="Arial"/>
          <w:b/>
          <w:bCs/>
          <w:sz w:val="18"/>
          <w:szCs w:val="18"/>
        </w:rPr>
        <w:t>6.</w:t>
      </w:r>
      <w:r w:rsidRPr="00327301">
        <w:rPr>
          <w:rFonts w:ascii="Arial" w:hAnsi="Arial" w:cs="Arial"/>
          <w:b/>
          <w:bCs/>
          <w:sz w:val="18"/>
          <w:szCs w:val="18"/>
        </w:rPr>
        <w:tab/>
      </w:r>
      <w:r w:rsidR="0DF60E52" w:rsidRPr="00327301">
        <w:rPr>
          <w:rFonts w:ascii="Arial" w:hAnsi="Arial" w:cs="Arial"/>
          <w:b/>
          <w:bCs/>
          <w:sz w:val="18"/>
          <w:szCs w:val="18"/>
        </w:rPr>
        <w:t>Determination of Completeness</w:t>
      </w:r>
    </w:p>
    <w:p w14:paraId="396EAB16" w14:textId="72AADB59" w:rsidR="00087845" w:rsidRPr="00327301" w:rsidRDefault="00734BF4" w:rsidP="00630729">
      <w:pPr>
        <w:spacing w:after="0" w:line="240" w:lineRule="auto"/>
        <w:ind w:left="360"/>
        <w:rPr>
          <w:rFonts w:ascii="Arial" w:hAnsi="Arial" w:cs="Arial"/>
          <w:color w:val="0000FF"/>
          <w:sz w:val="18"/>
          <w:szCs w:val="18"/>
        </w:rPr>
      </w:pPr>
      <w:r w:rsidRPr="00327301">
        <w:rPr>
          <w:rFonts w:ascii="Arial" w:hAnsi="Arial" w:cs="Arial"/>
          <w:sz w:val="18"/>
          <w:szCs w:val="18"/>
        </w:rPr>
        <w:t xml:space="preserve">Petitions will not be </w:t>
      </w:r>
      <w:r w:rsidRPr="00327301">
        <w:rPr>
          <w:rFonts w:ascii="Arial" w:hAnsi="Arial" w:cs="Arial"/>
          <w:color w:val="000000" w:themeColor="text1"/>
          <w:sz w:val="18"/>
          <w:szCs w:val="18"/>
        </w:rPr>
        <w:t xml:space="preserve">considered properly filed </w:t>
      </w:r>
      <w:r w:rsidR="00A1277C" w:rsidRPr="00327301">
        <w:rPr>
          <w:rFonts w:ascii="Arial" w:hAnsi="Arial" w:cs="Arial"/>
          <w:color w:val="000000" w:themeColor="text1"/>
          <w:sz w:val="18"/>
          <w:szCs w:val="18"/>
        </w:rPr>
        <w:t>until</w:t>
      </w:r>
      <w:r w:rsidRPr="00327301">
        <w:rPr>
          <w:rFonts w:ascii="Arial" w:hAnsi="Arial" w:cs="Arial"/>
          <w:color w:val="000000" w:themeColor="text1"/>
          <w:sz w:val="18"/>
          <w:szCs w:val="18"/>
        </w:rPr>
        <w:t xml:space="preserve"> deemed complete, and accurate by the designated administrator.</w:t>
      </w:r>
    </w:p>
    <w:p w14:paraId="2FF9EB3A" w14:textId="77777777" w:rsidR="005B3E1B" w:rsidRPr="00327301" w:rsidRDefault="005B3E1B" w:rsidP="00630729">
      <w:pPr>
        <w:spacing w:after="0" w:line="240" w:lineRule="auto"/>
        <w:rPr>
          <w:rFonts w:ascii="Arial" w:hAnsi="Arial" w:cs="Arial"/>
          <w:b/>
          <w:bCs/>
          <w:sz w:val="18"/>
          <w:szCs w:val="18"/>
        </w:rPr>
      </w:pPr>
    </w:p>
    <w:p w14:paraId="4A9C8FAF" w14:textId="51E3ECA2" w:rsidR="00383C00" w:rsidRPr="00327301" w:rsidRDefault="00383C00" w:rsidP="00630729">
      <w:pPr>
        <w:spacing w:after="0" w:line="240" w:lineRule="auto"/>
        <w:rPr>
          <w:rFonts w:ascii="Arial" w:hAnsi="Arial" w:cs="Arial"/>
          <w:b/>
          <w:bCs/>
          <w:sz w:val="18"/>
          <w:szCs w:val="18"/>
        </w:rPr>
      </w:pPr>
      <w:r w:rsidRPr="00327301">
        <w:rPr>
          <w:rFonts w:ascii="Arial" w:hAnsi="Arial" w:cs="Arial"/>
          <w:b/>
          <w:bCs/>
          <w:sz w:val="18"/>
          <w:szCs w:val="18"/>
        </w:rPr>
        <w:t>F.</w:t>
      </w:r>
      <w:r w:rsidRPr="00327301">
        <w:rPr>
          <w:rFonts w:ascii="Arial" w:hAnsi="Arial" w:cs="Arial"/>
          <w:sz w:val="18"/>
          <w:szCs w:val="18"/>
        </w:rPr>
        <w:tab/>
      </w:r>
      <w:r w:rsidRPr="00327301">
        <w:rPr>
          <w:rFonts w:ascii="Arial" w:hAnsi="Arial" w:cs="Arial"/>
          <w:b/>
          <w:bCs/>
          <w:sz w:val="18"/>
          <w:szCs w:val="18"/>
        </w:rPr>
        <w:t xml:space="preserve">Community Meeting </w:t>
      </w:r>
    </w:p>
    <w:p w14:paraId="73410716" w14:textId="77777777" w:rsidR="00383C00" w:rsidRPr="00327301" w:rsidRDefault="00383C00" w:rsidP="00630729">
      <w:pPr>
        <w:spacing w:after="0" w:line="240" w:lineRule="auto"/>
        <w:rPr>
          <w:rFonts w:ascii="Arial" w:hAnsi="Arial" w:cs="Arial"/>
          <w:b/>
          <w:bCs/>
          <w:sz w:val="18"/>
          <w:szCs w:val="18"/>
        </w:rPr>
      </w:pPr>
    </w:p>
    <w:p w14:paraId="20B9C105" w14:textId="7DAECA09" w:rsidR="00383C00" w:rsidRPr="00327301" w:rsidRDefault="00383C00" w:rsidP="00630729">
      <w:pPr>
        <w:spacing w:after="0" w:line="240" w:lineRule="auto"/>
        <w:ind w:left="360"/>
        <w:rPr>
          <w:rFonts w:ascii="Arial" w:hAnsi="Arial" w:cs="Arial"/>
          <w:sz w:val="18"/>
          <w:szCs w:val="18"/>
        </w:rPr>
      </w:pPr>
      <w:r w:rsidRPr="00327301">
        <w:rPr>
          <w:rFonts w:ascii="Arial" w:hAnsi="Arial" w:cs="Arial"/>
          <w:b/>
          <w:bCs/>
          <w:sz w:val="18"/>
          <w:szCs w:val="18"/>
        </w:rPr>
        <w:t xml:space="preserve">1. </w:t>
      </w:r>
      <w:r w:rsidRPr="00327301">
        <w:rPr>
          <w:rFonts w:ascii="Arial" w:hAnsi="Arial" w:cs="Arial"/>
          <w:sz w:val="18"/>
          <w:szCs w:val="18"/>
        </w:rPr>
        <w:tab/>
        <w:t>A community meeting shall be required for all zoning map amendment petitions</w:t>
      </w:r>
      <w:r w:rsidR="00E43333" w:rsidRPr="00327301">
        <w:rPr>
          <w:rFonts w:ascii="Arial" w:hAnsi="Arial" w:cs="Arial"/>
          <w:sz w:val="18"/>
          <w:szCs w:val="18"/>
        </w:rPr>
        <w:t>, as outlined/determined by City policy</w:t>
      </w:r>
      <w:r w:rsidRPr="00327301">
        <w:rPr>
          <w:rFonts w:ascii="Arial" w:hAnsi="Arial" w:cs="Arial"/>
          <w:sz w:val="18"/>
          <w:szCs w:val="18"/>
        </w:rPr>
        <w:t xml:space="preserve">. </w:t>
      </w:r>
    </w:p>
    <w:p w14:paraId="112E9132" w14:textId="77777777" w:rsidR="00383C00" w:rsidRPr="00327301" w:rsidRDefault="00383C00" w:rsidP="00630729">
      <w:pPr>
        <w:spacing w:after="0" w:line="240" w:lineRule="auto"/>
        <w:ind w:left="360"/>
        <w:rPr>
          <w:rFonts w:ascii="Arial" w:hAnsi="Arial" w:cs="Arial"/>
          <w:sz w:val="18"/>
          <w:szCs w:val="18"/>
        </w:rPr>
      </w:pPr>
    </w:p>
    <w:p w14:paraId="4284DD5E" w14:textId="5AC47C96" w:rsidR="00383C00" w:rsidRPr="00327301" w:rsidRDefault="00383C00" w:rsidP="00630729">
      <w:pPr>
        <w:spacing w:after="0" w:line="240" w:lineRule="auto"/>
        <w:ind w:left="360"/>
        <w:rPr>
          <w:rFonts w:ascii="Arial" w:hAnsi="Arial" w:cs="Arial"/>
          <w:sz w:val="18"/>
          <w:szCs w:val="18"/>
        </w:rPr>
      </w:pPr>
      <w:r w:rsidRPr="00327301">
        <w:rPr>
          <w:rFonts w:ascii="Arial" w:hAnsi="Arial" w:cs="Arial"/>
          <w:b/>
          <w:bCs/>
          <w:sz w:val="18"/>
          <w:szCs w:val="18"/>
        </w:rPr>
        <w:t>2.</w:t>
      </w:r>
      <w:r w:rsidRPr="00327301">
        <w:rPr>
          <w:rFonts w:ascii="Arial" w:hAnsi="Arial" w:cs="Arial"/>
          <w:sz w:val="18"/>
          <w:szCs w:val="18"/>
        </w:rPr>
        <w:tab/>
        <w:t xml:space="preserve">Before a public hearing may be held on a petition, the petitioner shall file a written report with the City Clerk </w:t>
      </w:r>
      <w:r w:rsidR="00F31607" w:rsidRPr="00327301">
        <w:rPr>
          <w:rFonts w:ascii="Arial" w:hAnsi="Arial" w:cs="Arial"/>
          <w:sz w:val="18"/>
          <w:szCs w:val="18"/>
        </w:rPr>
        <w:t xml:space="preserve">stating that </w:t>
      </w:r>
      <w:r w:rsidRPr="00327301">
        <w:rPr>
          <w:rFonts w:ascii="Arial" w:hAnsi="Arial" w:cs="Arial"/>
          <w:sz w:val="18"/>
          <w:szCs w:val="18"/>
        </w:rPr>
        <w:t xml:space="preserve">at least one community meeting </w:t>
      </w:r>
      <w:r w:rsidR="00F31607" w:rsidRPr="00327301">
        <w:rPr>
          <w:rFonts w:ascii="Arial" w:hAnsi="Arial" w:cs="Arial"/>
          <w:sz w:val="18"/>
          <w:szCs w:val="18"/>
        </w:rPr>
        <w:t xml:space="preserve">was </w:t>
      </w:r>
      <w:r w:rsidRPr="00327301">
        <w:rPr>
          <w:rFonts w:ascii="Arial" w:hAnsi="Arial" w:cs="Arial"/>
          <w:sz w:val="18"/>
          <w:szCs w:val="18"/>
        </w:rPr>
        <w:t>held by the petitioner. The report shall include, among other things, a listing of those persons and organizations contacted about the meeting and the manner and date of contact, the date, time and location of the meeting, a roster of the persons in attendance at the meeting, a summary of issues discussed at the meeting, and a description of any changes to the rezoning petition made by the petitioner as a</w:t>
      </w:r>
      <w:r w:rsidR="00087845" w:rsidRPr="00327301">
        <w:rPr>
          <w:rFonts w:ascii="Arial" w:hAnsi="Arial" w:cs="Arial"/>
          <w:sz w:val="18"/>
          <w:szCs w:val="18"/>
        </w:rPr>
        <w:t xml:space="preserve"> </w:t>
      </w:r>
      <w:r w:rsidRPr="00327301">
        <w:rPr>
          <w:rFonts w:ascii="Arial" w:hAnsi="Arial" w:cs="Arial"/>
          <w:sz w:val="18"/>
          <w:szCs w:val="18"/>
        </w:rPr>
        <w:t xml:space="preserve">result of the meeting. </w:t>
      </w:r>
    </w:p>
    <w:p w14:paraId="7E2D2D72" w14:textId="77777777" w:rsidR="00383C00" w:rsidRPr="00327301" w:rsidRDefault="00383C00" w:rsidP="00630729">
      <w:pPr>
        <w:spacing w:after="0" w:line="240" w:lineRule="auto"/>
        <w:ind w:left="360"/>
        <w:rPr>
          <w:rFonts w:ascii="Arial" w:hAnsi="Arial" w:cs="Arial"/>
          <w:sz w:val="18"/>
          <w:szCs w:val="18"/>
        </w:rPr>
      </w:pPr>
    </w:p>
    <w:p w14:paraId="26356780" w14:textId="77777777" w:rsidR="00383C00" w:rsidRPr="00327301" w:rsidRDefault="00383C00" w:rsidP="00630729">
      <w:pPr>
        <w:spacing w:after="0" w:line="240" w:lineRule="auto"/>
        <w:ind w:left="360"/>
        <w:rPr>
          <w:rFonts w:ascii="Arial" w:hAnsi="Arial" w:cs="Arial"/>
          <w:sz w:val="18"/>
          <w:szCs w:val="18"/>
        </w:rPr>
      </w:pPr>
      <w:r w:rsidRPr="00327301">
        <w:rPr>
          <w:rFonts w:ascii="Arial" w:hAnsi="Arial" w:cs="Arial"/>
          <w:b/>
          <w:bCs/>
          <w:sz w:val="18"/>
          <w:szCs w:val="18"/>
        </w:rPr>
        <w:t>3.</w:t>
      </w:r>
      <w:r w:rsidRPr="00327301">
        <w:rPr>
          <w:rFonts w:ascii="Arial" w:hAnsi="Arial" w:cs="Arial"/>
          <w:sz w:val="18"/>
          <w:szCs w:val="18"/>
        </w:rPr>
        <w:t xml:space="preserve"> </w:t>
      </w:r>
      <w:r w:rsidRPr="00327301">
        <w:rPr>
          <w:rFonts w:ascii="Arial" w:hAnsi="Arial" w:cs="Arial"/>
          <w:sz w:val="18"/>
          <w:szCs w:val="18"/>
        </w:rPr>
        <w:tab/>
        <w:t>If a public hearing has not been held within six months of a community meeting, then another community meeting shall be held.</w:t>
      </w:r>
    </w:p>
    <w:p w14:paraId="79B65072" w14:textId="77777777" w:rsidR="00383C00" w:rsidRPr="00327301" w:rsidRDefault="00383C00" w:rsidP="00630729">
      <w:pPr>
        <w:spacing w:after="0" w:line="240" w:lineRule="auto"/>
        <w:rPr>
          <w:rFonts w:ascii="Arial" w:hAnsi="Arial" w:cs="Arial"/>
          <w:b/>
          <w:bCs/>
          <w:sz w:val="18"/>
          <w:szCs w:val="18"/>
        </w:rPr>
      </w:pPr>
    </w:p>
    <w:p w14:paraId="3D202E46" w14:textId="21957F27" w:rsidR="008A2E6F" w:rsidRPr="00327301" w:rsidRDefault="00FA53E7" w:rsidP="00630729">
      <w:pPr>
        <w:spacing w:after="0" w:line="240" w:lineRule="auto"/>
        <w:rPr>
          <w:rFonts w:ascii="Arial" w:hAnsi="Arial" w:cs="Arial"/>
          <w:b/>
          <w:bCs/>
          <w:sz w:val="18"/>
          <w:szCs w:val="18"/>
        </w:rPr>
      </w:pPr>
      <w:r w:rsidRPr="00327301">
        <w:rPr>
          <w:rFonts w:ascii="Arial" w:hAnsi="Arial" w:cs="Arial"/>
          <w:b/>
          <w:bCs/>
          <w:sz w:val="18"/>
          <w:szCs w:val="18"/>
        </w:rPr>
        <w:t>G</w:t>
      </w:r>
      <w:r w:rsidR="008A2E6F" w:rsidRPr="00327301">
        <w:rPr>
          <w:rFonts w:ascii="Arial" w:hAnsi="Arial" w:cs="Arial"/>
          <w:b/>
          <w:bCs/>
          <w:sz w:val="18"/>
          <w:szCs w:val="18"/>
        </w:rPr>
        <w:t xml:space="preserve">.  </w:t>
      </w:r>
      <w:r w:rsidR="000A126A" w:rsidRPr="00327301">
        <w:rPr>
          <w:rFonts w:ascii="Arial" w:hAnsi="Arial" w:cs="Arial"/>
          <w:b/>
          <w:bCs/>
          <w:sz w:val="18"/>
          <w:szCs w:val="18"/>
        </w:rPr>
        <w:t xml:space="preserve">Staff </w:t>
      </w:r>
      <w:r w:rsidR="008A2E6F" w:rsidRPr="00327301">
        <w:rPr>
          <w:rFonts w:ascii="Arial" w:hAnsi="Arial" w:cs="Arial"/>
          <w:b/>
          <w:bCs/>
          <w:sz w:val="18"/>
          <w:szCs w:val="18"/>
        </w:rPr>
        <w:t xml:space="preserve">Review and Recommendation of Zoning Map Amendments </w:t>
      </w:r>
    </w:p>
    <w:p w14:paraId="50A11ED0" w14:textId="32093459" w:rsidR="000A126A" w:rsidRPr="00327301" w:rsidRDefault="000A126A" w:rsidP="00630729">
      <w:pPr>
        <w:spacing w:after="0" w:line="240" w:lineRule="auto"/>
        <w:rPr>
          <w:rFonts w:ascii="Arial" w:hAnsi="Arial" w:cs="Arial"/>
          <w:b/>
          <w:bCs/>
          <w:sz w:val="18"/>
          <w:szCs w:val="18"/>
        </w:rPr>
      </w:pPr>
    </w:p>
    <w:p w14:paraId="22D37812" w14:textId="77777777" w:rsidR="000A126A" w:rsidRPr="00327301" w:rsidRDefault="000A126A" w:rsidP="00630729">
      <w:pPr>
        <w:spacing w:after="0" w:line="240" w:lineRule="auto"/>
        <w:ind w:left="360"/>
        <w:rPr>
          <w:rFonts w:ascii="Arial" w:hAnsi="Arial" w:cs="Arial"/>
          <w:sz w:val="18"/>
          <w:szCs w:val="18"/>
        </w:rPr>
      </w:pPr>
      <w:r w:rsidRPr="00327301">
        <w:rPr>
          <w:rFonts w:ascii="Arial" w:hAnsi="Arial" w:cs="Arial"/>
          <w:b/>
          <w:sz w:val="18"/>
          <w:szCs w:val="18"/>
        </w:rPr>
        <w:t>1.</w:t>
      </w:r>
      <w:r w:rsidRPr="00327301">
        <w:rPr>
          <w:rFonts w:ascii="Arial" w:hAnsi="Arial" w:cs="Arial"/>
          <w:b/>
          <w:sz w:val="18"/>
          <w:szCs w:val="18"/>
        </w:rPr>
        <w:tab/>
      </w:r>
      <w:r w:rsidRPr="00327301">
        <w:rPr>
          <w:rFonts w:ascii="Arial" w:hAnsi="Arial" w:cs="Arial"/>
          <w:sz w:val="18"/>
          <w:szCs w:val="18"/>
        </w:rPr>
        <w:t xml:space="preserve">The Planning Department staff shall provide copies of the proposed amendment to other appropriate City and County departments and agencies for review and comment. </w:t>
      </w:r>
    </w:p>
    <w:p w14:paraId="25B20788" w14:textId="77777777" w:rsidR="000A126A" w:rsidRPr="00327301" w:rsidRDefault="000A126A" w:rsidP="00630729">
      <w:pPr>
        <w:spacing w:after="0" w:line="240" w:lineRule="auto"/>
        <w:ind w:left="720"/>
        <w:rPr>
          <w:rFonts w:ascii="Arial" w:hAnsi="Arial" w:cs="Arial"/>
          <w:bCs/>
          <w:sz w:val="18"/>
          <w:szCs w:val="18"/>
        </w:rPr>
      </w:pPr>
    </w:p>
    <w:p w14:paraId="39D7C0B4" w14:textId="72892017" w:rsidR="000A126A" w:rsidRPr="00327301" w:rsidRDefault="00087845" w:rsidP="00630729">
      <w:pPr>
        <w:spacing w:after="0" w:line="240" w:lineRule="auto"/>
        <w:ind w:left="360"/>
        <w:rPr>
          <w:rFonts w:ascii="Arial" w:hAnsi="Arial" w:cs="Arial"/>
          <w:sz w:val="18"/>
          <w:szCs w:val="18"/>
        </w:rPr>
      </w:pPr>
      <w:r w:rsidRPr="00327301">
        <w:rPr>
          <w:rFonts w:ascii="Arial" w:hAnsi="Arial" w:cs="Arial"/>
          <w:b/>
          <w:bCs/>
          <w:sz w:val="18"/>
          <w:szCs w:val="18"/>
        </w:rPr>
        <w:t>2.</w:t>
      </w:r>
      <w:r w:rsidRPr="00327301">
        <w:rPr>
          <w:rFonts w:ascii="Arial" w:hAnsi="Arial" w:cs="Arial"/>
          <w:sz w:val="18"/>
          <w:szCs w:val="18"/>
        </w:rPr>
        <w:t xml:space="preserve"> </w:t>
      </w:r>
      <w:r w:rsidRPr="00327301">
        <w:rPr>
          <w:rFonts w:ascii="Arial" w:hAnsi="Arial" w:cs="Arial"/>
          <w:sz w:val="18"/>
          <w:szCs w:val="18"/>
        </w:rPr>
        <w:tab/>
      </w:r>
      <w:r w:rsidR="000A126A" w:rsidRPr="00327301">
        <w:rPr>
          <w:rFonts w:ascii="Arial" w:hAnsi="Arial" w:cs="Arial"/>
          <w:sz w:val="18"/>
          <w:szCs w:val="18"/>
        </w:rPr>
        <w:t>The Planning Department staff shall provide to the City Council and Planning Commission</w:t>
      </w:r>
      <w:r w:rsidR="00062113" w:rsidRPr="00327301">
        <w:rPr>
          <w:rFonts w:ascii="Arial" w:hAnsi="Arial" w:cs="Arial"/>
          <w:sz w:val="18"/>
          <w:szCs w:val="18"/>
        </w:rPr>
        <w:t>,</w:t>
      </w:r>
      <w:r w:rsidR="00856077" w:rsidRPr="00327301">
        <w:rPr>
          <w:rFonts w:ascii="Arial" w:hAnsi="Arial" w:cs="Arial"/>
          <w:sz w:val="18"/>
          <w:szCs w:val="18"/>
        </w:rPr>
        <w:t xml:space="preserve"> or the</w:t>
      </w:r>
      <w:r w:rsidR="00062113" w:rsidRPr="00327301">
        <w:rPr>
          <w:rFonts w:ascii="Arial" w:hAnsi="Arial" w:cs="Arial"/>
          <w:sz w:val="18"/>
          <w:szCs w:val="18"/>
        </w:rPr>
        <w:t xml:space="preserve"> applicable committee of the Planning Commission</w:t>
      </w:r>
      <w:r w:rsidR="000A126A" w:rsidRPr="00327301">
        <w:rPr>
          <w:rFonts w:ascii="Arial" w:hAnsi="Arial" w:cs="Arial"/>
          <w:sz w:val="18"/>
          <w:szCs w:val="18"/>
        </w:rPr>
        <w:t>, prior to the scheduled hearing, a prehearing staff analysis and recommendation setting forth whether the amendment is recommended for approval or denial and the reasons for such recommendation.</w:t>
      </w:r>
    </w:p>
    <w:p w14:paraId="271847C3" w14:textId="77777777" w:rsidR="00FA53E7" w:rsidRDefault="00FA53E7" w:rsidP="00630729">
      <w:pPr>
        <w:spacing w:after="0" w:line="240" w:lineRule="auto"/>
        <w:rPr>
          <w:rFonts w:ascii="Arial" w:hAnsi="Arial" w:cs="Arial"/>
          <w:sz w:val="18"/>
          <w:szCs w:val="18"/>
        </w:rPr>
      </w:pPr>
    </w:p>
    <w:p w14:paraId="5C5466B8" w14:textId="77777777" w:rsidR="00F64029" w:rsidRDefault="00F64029" w:rsidP="00630729">
      <w:pPr>
        <w:spacing w:after="0" w:line="240" w:lineRule="auto"/>
        <w:rPr>
          <w:rFonts w:ascii="Arial" w:hAnsi="Arial" w:cs="Arial"/>
          <w:sz w:val="18"/>
          <w:szCs w:val="18"/>
        </w:rPr>
      </w:pPr>
    </w:p>
    <w:p w14:paraId="16C63040" w14:textId="77777777" w:rsidR="00F64029" w:rsidRPr="00327301" w:rsidRDefault="00F64029" w:rsidP="00630729">
      <w:pPr>
        <w:spacing w:after="0" w:line="240" w:lineRule="auto"/>
        <w:rPr>
          <w:rFonts w:ascii="Arial" w:hAnsi="Arial" w:cs="Arial"/>
          <w:sz w:val="18"/>
          <w:szCs w:val="18"/>
        </w:rPr>
      </w:pPr>
    </w:p>
    <w:p w14:paraId="7AB19D6C" w14:textId="3C4FC02A" w:rsidR="00FA53E7" w:rsidRPr="00327301" w:rsidRDefault="00FA53E7" w:rsidP="00630729">
      <w:pPr>
        <w:spacing w:after="0" w:line="240" w:lineRule="auto"/>
        <w:rPr>
          <w:rFonts w:ascii="Arial" w:hAnsi="Arial" w:cs="Arial"/>
          <w:b/>
          <w:bCs/>
          <w:sz w:val="18"/>
          <w:szCs w:val="18"/>
        </w:rPr>
      </w:pPr>
      <w:r w:rsidRPr="00327301">
        <w:rPr>
          <w:rFonts w:ascii="Arial" w:hAnsi="Arial" w:cs="Arial"/>
          <w:b/>
          <w:bCs/>
          <w:sz w:val="18"/>
          <w:szCs w:val="18"/>
        </w:rPr>
        <w:lastRenderedPageBreak/>
        <w:t>H.  Scheduling of Public Hearing</w:t>
      </w:r>
    </w:p>
    <w:p w14:paraId="32420D91" w14:textId="1477BEE5" w:rsidR="000A126A" w:rsidRPr="00327301" w:rsidRDefault="000A126A" w:rsidP="00630729">
      <w:pPr>
        <w:spacing w:after="0" w:line="240" w:lineRule="auto"/>
        <w:ind w:firstLine="360"/>
        <w:rPr>
          <w:rFonts w:ascii="Arial" w:hAnsi="Arial" w:cs="Arial"/>
          <w:b/>
          <w:bCs/>
          <w:sz w:val="18"/>
          <w:szCs w:val="18"/>
        </w:rPr>
      </w:pPr>
    </w:p>
    <w:p w14:paraId="0F7EE855" w14:textId="600903D9" w:rsidR="000A126A" w:rsidRPr="00327301" w:rsidRDefault="00D74B82" w:rsidP="00630729">
      <w:pPr>
        <w:spacing w:after="0" w:line="240" w:lineRule="auto"/>
        <w:ind w:left="360"/>
        <w:rPr>
          <w:rFonts w:ascii="Arial" w:hAnsi="Arial" w:cs="Arial"/>
          <w:sz w:val="18"/>
          <w:szCs w:val="18"/>
        </w:rPr>
      </w:pPr>
      <w:r w:rsidRPr="00327301">
        <w:rPr>
          <w:rFonts w:ascii="Arial" w:hAnsi="Arial" w:cs="Arial"/>
          <w:b/>
          <w:bCs/>
          <w:sz w:val="18"/>
          <w:szCs w:val="18"/>
        </w:rPr>
        <w:t>1.</w:t>
      </w:r>
      <w:r w:rsidRPr="00327301">
        <w:rPr>
          <w:rFonts w:ascii="Arial" w:hAnsi="Arial" w:cs="Arial"/>
          <w:sz w:val="18"/>
          <w:szCs w:val="18"/>
        </w:rPr>
        <w:t xml:space="preserve"> </w:t>
      </w:r>
      <w:r w:rsidRPr="00327301">
        <w:rPr>
          <w:rFonts w:ascii="Arial" w:hAnsi="Arial" w:cs="Arial"/>
          <w:sz w:val="18"/>
          <w:szCs w:val="18"/>
        </w:rPr>
        <w:tab/>
      </w:r>
      <w:r w:rsidR="000A126A" w:rsidRPr="00327301">
        <w:rPr>
          <w:rFonts w:ascii="Arial" w:hAnsi="Arial" w:cs="Arial"/>
          <w:sz w:val="18"/>
          <w:szCs w:val="18"/>
        </w:rPr>
        <w:t xml:space="preserve">The Planning Department staff shall schedule a public hearing for the </w:t>
      </w:r>
      <w:r w:rsidR="00FA53E7" w:rsidRPr="00327301">
        <w:rPr>
          <w:rFonts w:ascii="Arial" w:hAnsi="Arial" w:cs="Arial"/>
          <w:sz w:val="18"/>
          <w:szCs w:val="18"/>
        </w:rPr>
        <w:t xml:space="preserve">zoning map </w:t>
      </w:r>
      <w:r w:rsidR="000A126A" w:rsidRPr="00327301">
        <w:rPr>
          <w:rFonts w:ascii="Arial" w:hAnsi="Arial" w:cs="Arial"/>
          <w:sz w:val="18"/>
          <w:szCs w:val="18"/>
        </w:rPr>
        <w:t>amendment when all requirements have been met and after there has been adequate time for staff of the Planning Department and other City and County departments and agencies to review and provide comment on the proposed amendment.</w:t>
      </w:r>
    </w:p>
    <w:p w14:paraId="12A3B92F" w14:textId="77777777" w:rsidR="000A126A" w:rsidRPr="00327301" w:rsidRDefault="000A126A" w:rsidP="00630729">
      <w:pPr>
        <w:spacing w:after="0" w:line="240" w:lineRule="auto"/>
        <w:ind w:left="360"/>
        <w:rPr>
          <w:rFonts w:ascii="Arial" w:hAnsi="Arial" w:cs="Arial"/>
          <w:sz w:val="18"/>
          <w:szCs w:val="18"/>
        </w:rPr>
      </w:pPr>
    </w:p>
    <w:p w14:paraId="2E03EB4F" w14:textId="4F2FAF4C" w:rsidR="000A126A" w:rsidRPr="00327301" w:rsidRDefault="00D74B82" w:rsidP="00630729">
      <w:pPr>
        <w:spacing w:after="0" w:line="240" w:lineRule="auto"/>
        <w:ind w:left="360"/>
        <w:rPr>
          <w:rFonts w:ascii="Arial" w:hAnsi="Arial" w:cs="Arial"/>
          <w:sz w:val="18"/>
          <w:szCs w:val="18"/>
        </w:rPr>
      </w:pPr>
      <w:r w:rsidRPr="00327301">
        <w:rPr>
          <w:rFonts w:ascii="Arial" w:hAnsi="Arial" w:cs="Arial"/>
          <w:b/>
          <w:bCs/>
          <w:sz w:val="18"/>
          <w:szCs w:val="18"/>
        </w:rPr>
        <w:t>2.</w:t>
      </w:r>
      <w:r w:rsidRPr="00327301">
        <w:rPr>
          <w:rFonts w:ascii="Arial" w:hAnsi="Arial" w:cs="Arial"/>
          <w:sz w:val="18"/>
          <w:szCs w:val="18"/>
        </w:rPr>
        <w:t xml:space="preserve"> </w:t>
      </w:r>
      <w:r w:rsidRPr="00327301">
        <w:rPr>
          <w:rFonts w:ascii="Arial" w:hAnsi="Arial" w:cs="Arial"/>
          <w:sz w:val="18"/>
          <w:szCs w:val="18"/>
        </w:rPr>
        <w:tab/>
      </w:r>
      <w:r w:rsidR="000A126A" w:rsidRPr="00327301">
        <w:rPr>
          <w:rFonts w:ascii="Arial" w:hAnsi="Arial" w:cs="Arial"/>
          <w:sz w:val="18"/>
          <w:szCs w:val="18"/>
        </w:rPr>
        <w:t xml:space="preserve">Before </w:t>
      </w:r>
      <w:r w:rsidR="00FA53E7" w:rsidRPr="00327301">
        <w:rPr>
          <w:rFonts w:ascii="Arial" w:hAnsi="Arial" w:cs="Arial"/>
          <w:sz w:val="18"/>
          <w:szCs w:val="18"/>
        </w:rPr>
        <w:t xml:space="preserve">approving a zoning map </w:t>
      </w:r>
      <w:r w:rsidR="000A126A" w:rsidRPr="00327301">
        <w:rPr>
          <w:rFonts w:ascii="Arial" w:hAnsi="Arial" w:cs="Arial"/>
          <w:sz w:val="18"/>
          <w:szCs w:val="18"/>
        </w:rPr>
        <w:t>amend</w:t>
      </w:r>
      <w:r w:rsidR="00FA53E7" w:rsidRPr="00327301">
        <w:rPr>
          <w:rFonts w:ascii="Arial" w:hAnsi="Arial" w:cs="Arial"/>
          <w:sz w:val="18"/>
          <w:szCs w:val="18"/>
        </w:rPr>
        <w:t>ment</w:t>
      </w:r>
      <w:r w:rsidR="000A126A" w:rsidRPr="00327301">
        <w:rPr>
          <w:rFonts w:ascii="Arial" w:hAnsi="Arial" w:cs="Arial"/>
          <w:sz w:val="18"/>
          <w:szCs w:val="18"/>
        </w:rPr>
        <w:t xml:space="preserve">, a legislative public hearing by the City Council is required. A notice of the hearing shall be given once a week for two successive calendar weeks in a newspaper having general circulation in the area. The notice shall be published the first time not less than ten days nor more than 25 days before the date scheduled for the hearing. In computing such period, the day of publication is not to be included but the day of the hearing shall be included. </w:t>
      </w:r>
    </w:p>
    <w:p w14:paraId="28D333DC" w14:textId="77777777" w:rsidR="00E15DBD" w:rsidRPr="00327301" w:rsidRDefault="00E15DBD" w:rsidP="00630729">
      <w:pPr>
        <w:spacing w:after="0" w:line="240" w:lineRule="auto"/>
        <w:ind w:left="1080"/>
        <w:rPr>
          <w:rFonts w:ascii="Arial" w:hAnsi="Arial" w:cs="Arial"/>
          <w:b/>
          <w:sz w:val="18"/>
          <w:szCs w:val="18"/>
        </w:rPr>
      </w:pPr>
    </w:p>
    <w:p w14:paraId="4E894B55" w14:textId="34761FFB" w:rsidR="7FD168CC" w:rsidRPr="00327301" w:rsidRDefault="00F035D0" w:rsidP="00630729">
      <w:pPr>
        <w:spacing w:after="0" w:line="240" w:lineRule="auto"/>
        <w:rPr>
          <w:rFonts w:ascii="Arial" w:hAnsi="Arial" w:cs="Arial"/>
          <w:b/>
          <w:bCs/>
          <w:sz w:val="18"/>
          <w:szCs w:val="18"/>
        </w:rPr>
      </w:pPr>
      <w:bookmarkStart w:id="10" w:name="_Hlk80774456"/>
      <w:r w:rsidRPr="00327301">
        <w:rPr>
          <w:rFonts w:ascii="Arial" w:hAnsi="Arial" w:cs="Arial"/>
          <w:b/>
          <w:bCs/>
          <w:sz w:val="18"/>
          <w:szCs w:val="18"/>
        </w:rPr>
        <w:t>I</w:t>
      </w:r>
      <w:r w:rsidR="01FA779F" w:rsidRPr="00327301">
        <w:rPr>
          <w:rFonts w:ascii="Arial" w:hAnsi="Arial" w:cs="Arial"/>
          <w:b/>
          <w:bCs/>
          <w:sz w:val="18"/>
          <w:szCs w:val="18"/>
        </w:rPr>
        <w:t>.</w:t>
      </w:r>
      <w:r w:rsidR="7FD168CC" w:rsidRPr="00327301">
        <w:rPr>
          <w:rFonts w:ascii="Arial" w:hAnsi="Arial" w:cs="Arial"/>
          <w:sz w:val="18"/>
          <w:szCs w:val="18"/>
        </w:rPr>
        <w:tab/>
      </w:r>
      <w:r w:rsidR="068F3E50" w:rsidRPr="00327301">
        <w:rPr>
          <w:rFonts w:ascii="Arial" w:hAnsi="Arial" w:cs="Arial"/>
          <w:b/>
          <w:bCs/>
          <w:sz w:val="18"/>
          <w:szCs w:val="18"/>
        </w:rPr>
        <w:t>Legislative Hearing</w:t>
      </w:r>
      <w:r w:rsidR="6FBC0EC0" w:rsidRPr="00327301">
        <w:rPr>
          <w:rFonts w:ascii="Arial" w:hAnsi="Arial" w:cs="Arial"/>
          <w:b/>
          <w:bCs/>
          <w:sz w:val="18"/>
          <w:szCs w:val="18"/>
        </w:rPr>
        <w:t xml:space="preserve"> </w:t>
      </w:r>
      <w:r w:rsidR="0E226642" w:rsidRPr="00327301">
        <w:rPr>
          <w:rFonts w:ascii="Arial" w:hAnsi="Arial" w:cs="Arial"/>
          <w:b/>
          <w:bCs/>
          <w:sz w:val="18"/>
          <w:szCs w:val="18"/>
        </w:rPr>
        <w:t>Notice</w:t>
      </w:r>
    </w:p>
    <w:p w14:paraId="371E0AE8" w14:textId="5EBF9586" w:rsidR="0DF60E52" w:rsidRPr="00327301" w:rsidRDefault="00D31E6D" w:rsidP="00630729">
      <w:pPr>
        <w:spacing w:after="0" w:line="240" w:lineRule="auto"/>
        <w:rPr>
          <w:rFonts w:ascii="Arial" w:hAnsi="Arial" w:cs="Arial"/>
          <w:sz w:val="18"/>
          <w:szCs w:val="18"/>
        </w:rPr>
      </w:pPr>
      <w:r w:rsidRPr="00327301">
        <w:rPr>
          <w:rFonts w:ascii="Arial" w:hAnsi="Arial" w:cs="Arial"/>
          <w:sz w:val="18"/>
          <w:szCs w:val="18"/>
        </w:rPr>
        <w:t>The legislative hearing</w:t>
      </w:r>
      <w:r w:rsidR="000511A0" w:rsidRPr="00327301">
        <w:rPr>
          <w:rFonts w:ascii="Arial" w:hAnsi="Arial" w:cs="Arial"/>
          <w:sz w:val="18"/>
          <w:szCs w:val="18"/>
        </w:rPr>
        <w:t xml:space="preserve"> notices</w:t>
      </w:r>
      <w:r w:rsidRPr="00327301">
        <w:rPr>
          <w:rFonts w:ascii="Arial" w:hAnsi="Arial" w:cs="Arial"/>
          <w:sz w:val="18"/>
          <w:szCs w:val="18"/>
        </w:rPr>
        <w:t xml:space="preserve"> shall </w:t>
      </w:r>
      <w:proofErr w:type="gramStart"/>
      <w:r w:rsidRPr="00327301">
        <w:rPr>
          <w:rFonts w:ascii="Arial" w:hAnsi="Arial" w:cs="Arial"/>
          <w:sz w:val="18"/>
          <w:szCs w:val="18"/>
        </w:rPr>
        <w:t>be in compliance with</w:t>
      </w:r>
      <w:proofErr w:type="gramEnd"/>
      <w:r w:rsidRPr="00327301">
        <w:rPr>
          <w:rFonts w:ascii="Arial" w:hAnsi="Arial" w:cs="Arial"/>
          <w:sz w:val="18"/>
          <w:szCs w:val="18"/>
        </w:rPr>
        <w:t xml:space="preserve"> N.C.G.S. </w:t>
      </w:r>
      <w:r w:rsidR="00B84D83" w:rsidRPr="00327301">
        <w:rPr>
          <w:rFonts w:ascii="Arial" w:hAnsi="Arial" w:cs="Arial"/>
          <w:sz w:val="18"/>
          <w:szCs w:val="18"/>
        </w:rPr>
        <w:t xml:space="preserve">§ </w:t>
      </w:r>
      <w:r w:rsidRPr="00327301">
        <w:rPr>
          <w:rFonts w:ascii="Arial" w:hAnsi="Arial" w:cs="Arial"/>
          <w:sz w:val="18"/>
          <w:szCs w:val="18"/>
        </w:rPr>
        <w:t>160D-602</w:t>
      </w:r>
      <w:r w:rsidR="00FE3BFE" w:rsidRPr="00327301">
        <w:rPr>
          <w:rFonts w:ascii="Arial" w:hAnsi="Arial" w:cs="Arial"/>
          <w:sz w:val="18"/>
          <w:szCs w:val="18"/>
        </w:rPr>
        <w:t>, as follows:</w:t>
      </w:r>
    </w:p>
    <w:p w14:paraId="0BF974AF" w14:textId="77777777" w:rsidR="00FE3BFE" w:rsidRPr="00327301" w:rsidRDefault="00FE3BFE" w:rsidP="00630729">
      <w:pPr>
        <w:spacing w:after="0" w:line="240" w:lineRule="auto"/>
        <w:ind w:firstLine="360"/>
        <w:rPr>
          <w:rFonts w:ascii="Arial" w:hAnsi="Arial" w:cs="Arial"/>
          <w:b/>
          <w:bCs/>
          <w:sz w:val="18"/>
          <w:szCs w:val="18"/>
        </w:rPr>
      </w:pPr>
    </w:p>
    <w:p w14:paraId="37B1CDF3" w14:textId="4CFFCA1C" w:rsidR="0DF60E52" w:rsidRPr="00327301" w:rsidRDefault="0DF60E52" w:rsidP="00630729">
      <w:pPr>
        <w:spacing w:after="0" w:line="240" w:lineRule="auto"/>
        <w:ind w:firstLine="360"/>
        <w:rPr>
          <w:rFonts w:ascii="Arial" w:hAnsi="Arial" w:cs="Arial"/>
          <w:b/>
          <w:bCs/>
          <w:sz w:val="18"/>
          <w:szCs w:val="18"/>
        </w:rPr>
      </w:pPr>
      <w:r w:rsidRPr="00327301">
        <w:rPr>
          <w:rFonts w:ascii="Arial" w:hAnsi="Arial" w:cs="Arial"/>
          <w:b/>
          <w:bCs/>
          <w:sz w:val="18"/>
          <w:szCs w:val="18"/>
        </w:rPr>
        <w:t xml:space="preserve">1.  </w:t>
      </w:r>
      <w:r w:rsidRPr="00327301">
        <w:rPr>
          <w:rFonts w:ascii="Arial" w:hAnsi="Arial" w:cs="Arial"/>
          <w:sz w:val="18"/>
          <w:szCs w:val="18"/>
        </w:rPr>
        <w:tab/>
      </w:r>
      <w:r w:rsidR="356A5C11" w:rsidRPr="00327301">
        <w:rPr>
          <w:rFonts w:ascii="Arial" w:hAnsi="Arial" w:cs="Arial"/>
          <w:b/>
          <w:bCs/>
          <w:sz w:val="18"/>
          <w:szCs w:val="18"/>
        </w:rPr>
        <w:t>Mailed Notice</w:t>
      </w:r>
    </w:p>
    <w:p w14:paraId="678A5305" w14:textId="2C865388" w:rsidR="0DF60E52" w:rsidRPr="00327301" w:rsidRDefault="1386D95C" w:rsidP="00630729">
      <w:pPr>
        <w:spacing w:after="0" w:line="240" w:lineRule="auto"/>
        <w:ind w:left="360"/>
        <w:rPr>
          <w:rFonts w:ascii="Arial" w:hAnsi="Arial" w:cs="Arial"/>
          <w:b/>
          <w:bCs/>
          <w:sz w:val="18"/>
          <w:szCs w:val="18"/>
        </w:rPr>
      </w:pPr>
      <w:r w:rsidRPr="00327301">
        <w:rPr>
          <w:rFonts w:ascii="Arial" w:hAnsi="Arial" w:cs="Arial"/>
          <w:sz w:val="18"/>
          <w:szCs w:val="18"/>
        </w:rPr>
        <w:t xml:space="preserve">Property owners of parcels of land included in the zoning map amendment and the owners of land </w:t>
      </w:r>
      <w:r w:rsidR="00A8465C" w:rsidRPr="00327301">
        <w:rPr>
          <w:rFonts w:ascii="Arial" w:hAnsi="Arial" w:cs="Arial"/>
          <w:sz w:val="18"/>
          <w:szCs w:val="18"/>
        </w:rPr>
        <w:t>adjacent to</w:t>
      </w:r>
      <w:r w:rsidRPr="00327301">
        <w:rPr>
          <w:rFonts w:ascii="Arial" w:hAnsi="Arial" w:cs="Arial"/>
          <w:sz w:val="18"/>
          <w:szCs w:val="18"/>
        </w:rPr>
        <w:t xml:space="preserve"> the parcel(s) of land shall be mailed a notice of the hearing on a proposed zoning map amendment by first-class mail at the last addresses listed for such owners on the </w:t>
      </w:r>
      <w:r w:rsidR="3D13E257" w:rsidRPr="00327301">
        <w:rPr>
          <w:rFonts w:ascii="Arial" w:hAnsi="Arial" w:cs="Arial"/>
          <w:sz w:val="18"/>
          <w:szCs w:val="18"/>
        </w:rPr>
        <w:t xml:space="preserve">Mecklenburg County </w:t>
      </w:r>
      <w:r w:rsidRPr="00327301">
        <w:rPr>
          <w:rFonts w:ascii="Arial" w:hAnsi="Arial" w:cs="Arial"/>
          <w:sz w:val="18"/>
          <w:szCs w:val="18"/>
        </w:rPr>
        <w:t xml:space="preserve">tax </w:t>
      </w:r>
      <w:r w:rsidR="65F48B80" w:rsidRPr="00327301">
        <w:rPr>
          <w:rFonts w:ascii="Arial" w:hAnsi="Arial" w:cs="Arial"/>
          <w:sz w:val="18"/>
          <w:szCs w:val="18"/>
        </w:rPr>
        <w:t>abstract.</w:t>
      </w:r>
      <w:r w:rsidRPr="00327301">
        <w:rPr>
          <w:rFonts w:ascii="Arial" w:hAnsi="Arial" w:cs="Arial"/>
          <w:sz w:val="18"/>
          <w:szCs w:val="18"/>
        </w:rPr>
        <w:t xml:space="preserve"> The notice </w:t>
      </w:r>
      <w:r w:rsidR="00AE1141" w:rsidRPr="00327301">
        <w:rPr>
          <w:rFonts w:ascii="Arial" w:hAnsi="Arial" w:cs="Arial"/>
          <w:sz w:val="18"/>
          <w:szCs w:val="18"/>
        </w:rPr>
        <w:t>shall</w:t>
      </w:r>
      <w:r w:rsidRPr="00327301">
        <w:rPr>
          <w:rFonts w:ascii="Arial" w:hAnsi="Arial" w:cs="Arial"/>
          <w:sz w:val="18"/>
          <w:szCs w:val="18"/>
        </w:rPr>
        <w:t xml:space="preserve"> be deposited in the mail at least ten but not more than 25 days prior to the date of the hearing. </w:t>
      </w:r>
      <w:r w:rsidRPr="00327301">
        <w:rPr>
          <w:rFonts w:ascii="Arial" w:hAnsi="Arial" w:cs="Arial"/>
          <w:b/>
          <w:bCs/>
          <w:sz w:val="18"/>
          <w:szCs w:val="18"/>
        </w:rPr>
        <w:t xml:space="preserve">  </w:t>
      </w:r>
    </w:p>
    <w:p w14:paraId="7D8B0C93" w14:textId="77777777" w:rsidR="00796D55" w:rsidRPr="00327301" w:rsidRDefault="00796D55" w:rsidP="00630729">
      <w:pPr>
        <w:spacing w:after="0" w:line="240" w:lineRule="auto"/>
        <w:ind w:firstLine="360"/>
        <w:rPr>
          <w:rFonts w:ascii="Arial" w:hAnsi="Arial" w:cs="Arial"/>
          <w:b/>
          <w:bCs/>
          <w:sz w:val="18"/>
          <w:szCs w:val="18"/>
        </w:rPr>
      </w:pPr>
    </w:p>
    <w:p w14:paraId="1A861D67" w14:textId="11A11808" w:rsidR="356A5C11" w:rsidRPr="00327301" w:rsidRDefault="356A5C11" w:rsidP="00630729">
      <w:pPr>
        <w:spacing w:after="0" w:line="240" w:lineRule="auto"/>
        <w:ind w:firstLine="360"/>
        <w:rPr>
          <w:rFonts w:ascii="Arial" w:hAnsi="Arial" w:cs="Arial"/>
          <w:b/>
          <w:bCs/>
          <w:sz w:val="18"/>
          <w:szCs w:val="18"/>
        </w:rPr>
      </w:pPr>
      <w:r w:rsidRPr="00327301">
        <w:rPr>
          <w:rFonts w:ascii="Arial" w:hAnsi="Arial" w:cs="Arial"/>
          <w:b/>
          <w:bCs/>
          <w:sz w:val="18"/>
          <w:szCs w:val="18"/>
        </w:rPr>
        <w:t>2.</w:t>
      </w:r>
      <w:r w:rsidRPr="00327301">
        <w:rPr>
          <w:rFonts w:ascii="Arial" w:hAnsi="Arial" w:cs="Arial"/>
          <w:sz w:val="18"/>
          <w:szCs w:val="18"/>
        </w:rPr>
        <w:tab/>
      </w:r>
      <w:r w:rsidR="0DF60E52" w:rsidRPr="00327301">
        <w:rPr>
          <w:rFonts w:ascii="Arial" w:hAnsi="Arial" w:cs="Arial"/>
          <w:b/>
          <w:bCs/>
          <w:sz w:val="18"/>
          <w:szCs w:val="18"/>
        </w:rPr>
        <w:t>Published Notice</w:t>
      </w:r>
    </w:p>
    <w:p w14:paraId="6C23A02E" w14:textId="77777777" w:rsidR="00087845" w:rsidRPr="00327301" w:rsidRDefault="00087845" w:rsidP="00630729">
      <w:pPr>
        <w:spacing w:after="0" w:line="240" w:lineRule="auto"/>
        <w:ind w:firstLine="360"/>
        <w:rPr>
          <w:rFonts w:ascii="Arial" w:hAnsi="Arial" w:cs="Arial"/>
          <w:sz w:val="18"/>
          <w:szCs w:val="18"/>
        </w:rPr>
      </w:pPr>
    </w:p>
    <w:p w14:paraId="4545DE85" w14:textId="01DDBD24" w:rsidR="00F30B19" w:rsidRPr="00327301" w:rsidRDefault="55788FEE" w:rsidP="00630729">
      <w:pPr>
        <w:spacing w:after="0" w:line="240" w:lineRule="auto"/>
        <w:ind w:left="720"/>
        <w:rPr>
          <w:rFonts w:ascii="Arial" w:hAnsi="Arial" w:cs="Arial"/>
          <w:b/>
          <w:bCs/>
          <w:sz w:val="18"/>
          <w:szCs w:val="18"/>
        </w:rPr>
      </w:pPr>
      <w:r w:rsidRPr="00327301">
        <w:rPr>
          <w:rFonts w:ascii="Arial" w:hAnsi="Arial" w:cs="Arial"/>
          <w:b/>
          <w:bCs/>
          <w:sz w:val="18"/>
          <w:szCs w:val="18"/>
        </w:rPr>
        <w:t>a.</w:t>
      </w:r>
      <w:r w:rsidRPr="00327301">
        <w:rPr>
          <w:rFonts w:ascii="Arial" w:hAnsi="Arial" w:cs="Arial"/>
          <w:b/>
          <w:bCs/>
          <w:sz w:val="18"/>
          <w:szCs w:val="18"/>
        </w:rPr>
        <w:tab/>
      </w:r>
      <w:r w:rsidR="00F30B19" w:rsidRPr="00327301">
        <w:rPr>
          <w:rFonts w:ascii="Arial" w:hAnsi="Arial" w:cs="Arial"/>
          <w:b/>
          <w:bCs/>
          <w:sz w:val="18"/>
          <w:szCs w:val="18"/>
        </w:rPr>
        <w:t>Zoning Map Amendment</w:t>
      </w:r>
      <w:r w:rsidR="00F30B19" w:rsidRPr="00327301">
        <w:rPr>
          <w:rFonts w:ascii="Arial" w:hAnsi="Arial" w:cs="Arial"/>
          <w:sz w:val="18"/>
          <w:szCs w:val="18"/>
        </w:rPr>
        <w:t xml:space="preserve"> </w:t>
      </w:r>
      <w:r w:rsidR="00F30B19" w:rsidRPr="00327301">
        <w:rPr>
          <w:rFonts w:ascii="Arial" w:hAnsi="Arial" w:cs="Arial"/>
          <w:b/>
          <w:bCs/>
          <w:sz w:val="18"/>
          <w:szCs w:val="18"/>
        </w:rPr>
        <w:t>Notice</w:t>
      </w:r>
    </w:p>
    <w:p w14:paraId="3A2C53CB" w14:textId="6E97813C" w:rsidR="55788FEE" w:rsidRPr="00327301" w:rsidRDefault="0DF60E52" w:rsidP="00630729">
      <w:pPr>
        <w:spacing w:after="0" w:line="240" w:lineRule="auto"/>
        <w:ind w:left="720"/>
        <w:rPr>
          <w:rFonts w:ascii="Arial" w:hAnsi="Arial" w:cs="Arial"/>
          <w:sz w:val="18"/>
          <w:szCs w:val="18"/>
        </w:rPr>
      </w:pPr>
      <w:r w:rsidRPr="00327301">
        <w:rPr>
          <w:rFonts w:ascii="Arial" w:hAnsi="Arial" w:cs="Arial"/>
          <w:sz w:val="18"/>
          <w:szCs w:val="18"/>
        </w:rPr>
        <w:t>A notice of the</w:t>
      </w:r>
      <w:r w:rsidR="44AD5F91" w:rsidRPr="00327301">
        <w:rPr>
          <w:rFonts w:ascii="Arial" w:hAnsi="Arial" w:cs="Arial"/>
          <w:sz w:val="18"/>
          <w:szCs w:val="18"/>
        </w:rPr>
        <w:t xml:space="preserve"> </w:t>
      </w:r>
      <w:r w:rsidR="5037C3DF" w:rsidRPr="00327301">
        <w:rPr>
          <w:rFonts w:ascii="Arial" w:hAnsi="Arial" w:cs="Arial"/>
          <w:sz w:val="18"/>
          <w:szCs w:val="18"/>
        </w:rPr>
        <w:t xml:space="preserve">legislative </w:t>
      </w:r>
      <w:r w:rsidRPr="00327301">
        <w:rPr>
          <w:rFonts w:ascii="Arial" w:hAnsi="Arial" w:cs="Arial"/>
          <w:sz w:val="18"/>
          <w:szCs w:val="18"/>
        </w:rPr>
        <w:t xml:space="preserve">hearing shall be given once a week for two successive calendar weeks in a newspaper having general circulation in the area. The notice shall be published the first time not less than ten days nor more than 25 days before the date scheduled for the hearing. In computing such period, the day of publication is not to be included but the day of the hearing shall be included. </w:t>
      </w:r>
    </w:p>
    <w:p w14:paraId="69C8A42B" w14:textId="25F5B8F0" w:rsidR="0DF60E52" w:rsidRPr="00327301" w:rsidRDefault="0DF60E52" w:rsidP="00630729">
      <w:pPr>
        <w:spacing w:after="0" w:line="240" w:lineRule="auto"/>
        <w:ind w:left="360" w:firstLine="360"/>
        <w:rPr>
          <w:rFonts w:ascii="Arial" w:hAnsi="Arial" w:cs="Arial"/>
          <w:sz w:val="18"/>
          <w:szCs w:val="18"/>
        </w:rPr>
      </w:pPr>
    </w:p>
    <w:bookmarkEnd w:id="10"/>
    <w:p w14:paraId="5E3D5246" w14:textId="7A5F3F5C" w:rsidR="60CAD87F" w:rsidRPr="00327301" w:rsidRDefault="60CAD87F" w:rsidP="00630729">
      <w:pPr>
        <w:spacing w:after="0" w:line="240" w:lineRule="auto"/>
        <w:ind w:left="720"/>
        <w:rPr>
          <w:rFonts w:ascii="Arial" w:hAnsi="Arial" w:cs="Arial"/>
          <w:b/>
          <w:bCs/>
          <w:sz w:val="18"/>
          <w:szCs w:val="18"/>
        </w:rPr>
      </w:pPr>
      <w:r w:rsidRPr="00327301">
        <w:rPr>
          <w:rFonts w:ascii="Arial" w:hAnsi="Arial" w:cs="Arial"/>
          <w:b/>
          <w:bCs/>
          <w:sz w:val="18"/>
          <w:szCs w:val="18"/>
        </w:rPr>
        <w:t>b.</w:t>
      </w:r>
      <w:r w:rsidRPr="00327301">
        <w:rPr>
          <w:rFonts w:ascii="Arial" w:hAnsi="Arial" w:cs="Arial"/>
          <w:sz w:val="18"/>
          <w:szCs w:val="18"/>
        </w:rPr>
        <w:tab/>
      </w:r>
      <w:r w:rsidRPr="00327301">
        <w:rPr>
          <w:rFonts w:ascii="Arial" w:hAnsi="Arial" w:cs="Arial"/>
          <w:b/>
          <w:bCs/>
          <w:sz w:val="18"/>
          <w:szCs w:val="18"/>
        </w:rPr>
        <w:t>Optional Notice for Large-Scale Zoning Map Amendments</w:t>
      </w:r>
    </w:p>
    <w:p w14:paraId="538101A6" w14:textId="0C142369" w:rsidR="60CAD87F" w:rsidRPr="00327301" w:rsidRDefault="60CAD87F" w:rsidP="00630729">
      <w:pPr>
        <w:spacing w:after="0" w:line="240" w:lineRule="auto"/>
        <w:ind w:left="720"/>
        <w:rPr>
          <w:rFonts w:ascii="Arial" w:hAnsi="Arial" w:cs="Arial"/>
          <w:sz w:val="18"/>
          <w:szCs w:val="18"/>
        </w:rPr>
      </w:pPr>
      <w:r w:rsidRPr="00327301">
        <w:rPr>
          <w:rFonts w:ascii="Arial" w:hAnsi="Arial" w:cs="Arial"/>
          <w:sz w:val="18"/>
          <w:szCs w:val="18"/>
        </w:rPr>
        <w:t>The first</w:t>
      </w:r>
      <w:r w:rsidR="00FE3BFE" w:rsidRPr="00327301">
        <w:rPr>
          <w:rFonts w:ascii="Arial" w:hAnsi="Arial" w:cs="Arial"/>
          <w:sz w:val="18"/>
          <w:szCs w:val="18"/>
        </w:rPr>
        <w:t>-</w:t>
      </w:r>
      <w:r w:rsidRPr="00327301">
        <w:rPr>
          <w:rFonts w:ascii="Arial" w:hAnsi="Arial" w:cs="Arial"/>
          <w:sz w:val="18"/>
          <w:szCs w:val="18"/>
        </w:rPr>
        <w:t xml:space="preserve">class mail notice required under </w:t>
      </w:r>
      <w:r w:rsidR="005B3E1B" w:rsidRPr="00327301">
        <w:rPr>
          <w:rFonts w:ascii="Arial" w:hAnsi="Arial" w:cs="Arial"/>
          <w:sz w:val="18"/>
          <w:szCs w:val="18"/>
        </w:rPr>
        <w:t>item 1</w:t>
      </w:r>
      <w:r w:rsidRPr="00327301">
        <w:rPr>
          <w:rFonts w:ascii="Arial" w:hAnsi="Arial" w:cs="Arial"/>
          <w:sz w:val="18"/>
          <w:szCs w:val="18"/>
        </w:rPr>
        <w:t xml:space="preserve"> above is not required if the zoning map amendment proposes to change the zoning designation of more than 50 properties, owned by at least 50 different property owners, and </w:t>
      </w:r>
      <w:r w:rsidR="7F171FDA" w:rsidRPr="00327301">
        <w:rPr>
          <w:rFonts w:ascii="Arial" w:hAnsi="Arial" w:cs="Arial"/>
          <w:sz w:val="18"/>
          <w:szCs w:val="18"/>
        </w:rPr>
        <w:t>the City</w:t>
      </w:r>
      <w:r w:rsidRPr="00327301">
        <w:rPr>
          <w:rFonts w:ascii="Arial" w:hAnsi="Arial" w:cs="Arial"/>
          <w:sz w:val="18"/>
          <w:szCs w:val="18"/>
        </w:rPr>
        <w:t xml:space="preserve"> elects to use the expanded published notice provided for in this section. </w:t>
      </w:r>
      <w:r w:rsidR="0E999AD7" w:rsidRPr="00327301">
        <w:rPr>
          <w:rFonts w:ascii="Arial" w:hAnsi="Arial" w:cs="Arial"/>
          <w:sz w:val="18"/>
          <w:szCs w:val="18"/>
        </w:rPr>
        <w:t>T</w:t>
      </w:r>
      <w:r w:rsidR="38D2A840" w:rsidRPr="00327301">
        <w:rPr>
          <w:rFonts w:ascii="Arial" w:hAnsi="Arial" w:cs="Arial"/>
          <w:sz w:val="18"/>
          <w:szCs w:val="18"/>
        </w:rPr>
        <w:t>he City</w:t>
      </w:r>
      <w:r w:rsidRPr="00327301">
        <w:rPr>
          <w:rFonts w:ascii="Arial" w:hAnsi="Arial" w:cs="Arial"/>
          <w:sz w:val="18"/>
          <w:szCs w:val="18"/>
        </w:rPr>
        <w:t xml:space="preserve"> may elect to make the mailed notice provided for in </w:t>
      </w:r>
      <w:r w:rsidR="00F30B19" w:rsidRPr="00327301">
        <w:rPr>
          <w:rFonts w:ascii="Arial" w:hAnsi="Arial" w:cs="Arial"/>
          <w:sz w:val="18"/>
          <w:szCs w:val="18"/>
        </w:rPr>
        <w:t>item 1 above</w:t>
      </w:r>
      <w:r w:rsidR="00FE3BFE" w:rsidRPr="00327301">
        <w:rPr>
          <w:rFonts w:ascii="Arial" w:hAnsi="Arial" w:cs="Arial"/>
          <w:sz w:val="18"/>
          <w:szCs w:val="18"/>
        </w:rPr>
        <w:t xml:space="preserve"> </w:t>
      </w:r>
      <w:r w:rsidRPr="00327301">
        <w:rPr>
          <w:rFonts w:ascii="Arial" w:hAnsi="Arial" w:cs="Arial"/>
          <w:sz w:val="18"/>
          <w:szCs w:val="18"/>
        </w:rPr>
        <w:t>or, as an alternative, elect to publish notice of the hearing as required by N.C.G.S.</w:t>
      </w:r>
      <w:r w:rsidR="00796D55" w:rsidRPr="00327301">
        <w:rPr>
          <w:rFonts w:ascii="Arial" w:hAnsi="Arial" w:cs="Arial"/>
          <w:sz w:val="18"/>
          <w:szCs w:val="18"/>
        </w:rPr>
        <w:t xml:space="preserve"> </w:t>
      </w:r>
      <w:r w:rsidR="00087845" w:rsidRPr="00327301">
        <w:rPr>
          <w:rFonts w:ascii="Arial" w:hAnsi="Arial" w:cs="Arial"/>
          <w:sz w:val="18"/>
          <w:szCs w:val="18"/>
        </w:rPr>
        <w:t xml:space="preserve">§ </w:t>
      </w:r>
      <w:r w:rsidRPr="00327301">
        <w:rPr>
          <w:rFonts w:ascii="Arial" w:hAnsi="Arial" w:cs="Arial"/>
          <w:sz w:val="18"/>
          <w:szCs w:val="18"/>
        </w:rPr>
        <w:t>160D-60</w:t>
      </w:r>
      <w:r w:rsidR="3EDD0657" w:rsidRPr="00327301">
        <w:rPr>
          <w:rFonts w:ascii="Arial" w:hAnsi="Arial" w:cs="Arial"/>
          <w:sz w:val="18"/>
          <w:szCs w:val="18"/>
        </w:rPr>
        <w:t>2(b)</w:t>
      </w:r>
      <w:r w:rsidRPr="00327301">
        <w:rPr>
          <w:rFonts w:ascii="Arial" w:hAnsi="Arial" w:cs="Arial"/>
          <w:sz w:val="18"/>
          <w:szCs w:val="18"/>
        </w:rPr>
        <w:t xml:space="preserve">, provided that each advertisement shall not be less than one-half of a newspaper page in size. The advertisement is effective only for property owners who reside </w:t>
      </w:r>
      <w:proofErr w:type="gramStart"/>
      <w:r w:rsidRPr="00327301">
        <w:rPr>
          <w:rFonts w:ascii="Arial" w:hAnsi="Arial" w:cs="Arial"/>
          <w:sz w:val="18"/>
          <w:szCs w:val="18"/>
        </w:rPr>
        <w:t>in the area of</w:t>
      </w:r>
      <w:proofErr w:type="gramEnd"/>
      <w:r w:rsidRPr="00327301">
        <w:rPr>
          <w:rFonts w:ascii="Arial" w:hAnsi="Arial" w:cs="Arial"/>
          <w:sz w:val="18"/>
          <w:szCs w:val="18"/>
        </w:rPr>
        <w:t xml:space="preserve"> general circulation of the newspaper that publishes the notice. Property owners who reside outside of the newspaper circulation area, according to the address listed on the most recent property tax listing for the affected property, shall be notified according to the provisions of </w:t>
      </w:r>
      <w:r w:rsidR="00087845" w:rsidRPr="00327301">
        <w:rPr>
          <w:rFonts w:ascii="Arial" w:hAnsi="Arial" w:cs="Arial"/>
          <w:sz w:val="18"/>
          <w:szCs w:val="18"/>
        </w:rPr>
        <w:t xml:space="preserve">item </w:t>
      </w:r>
      <w:r w:rsidR="002E4C69" w:rsidRPr="00327301">
        <w:rPr>
          <w:rFonts w:ascii="Arial" w:hAnsi="Arial" w:cs="Arial"/>
          <w:sz w:val="18"/>
          <w:szCs w:val="18"/>
        </w:rPr>
        <w:t>a</w:t>
      </w:r>
      <w:r w:rsidR="00F30B19" w:rsidRPr="00327301">
        <w:rPr>
          <w:rFonts w:ascii="Arial" w:hAnsi="Arial" w:cs="Arial"/>
          <w:sz w:val="18"/>
          <w:szCs w:val="18"/>
        </w:rPr>
        <w:t xml:space="preserve"> above</w:t>
      </w:r>
      <w:r w:rsidRPr="00327301">
        <w:rPr>
          <w:rFonts w:ascii="Arial" w:hAnsi="Arial" w:cs="Arial"/>
          <w:sz w:val="18"/>
          <w:szCs w:val="18"/>
        </w:rPr>
        <w:t>.</w:t>
      </w:r>
    </w:p>
    <w:p w14:paraId="2FFBE4FE" w14:textId="77777777" w:rsidR="00D13453" w:rsidRPr="00327301" w:rsidRDefault="00D13453" w:rsidP="00630729">
      <w:pPr>
        <w:spacing w:after="0" w:line="240" w:lineRule="auto"/>
        <w:ind w:left="720"/>
        <w:rPr>
          <w:rFonts w:ascii="Arial" w:hAnsi="Arial" w:cs="Arial"/>
          <w:sz w:val="18"/>
          <w:szCs w:val="18"/>
        </w:rPr>
      </w:pPr>
    </w:p>
    <w:p w14:paraId="00463E97" w14:textId="04A966BD" w:rsidR="557403A3" w:rsidRPr="00327301" w:rsidRDefault="557403A3" w:rsidP="00630729">
      <w:pPr>
        <w:spacing w:after="0" w:line="240" w:lineRule="auto"/>
        <w:ind w:left="360"/>
        <w:rPr>
          <w:rFonts w:ascii="Arial" w:hAnsi="Arial" w:cs="Arial"/>
          <w:b/>
          <w:bCs/>
          <w:sz w:val="18"/>
          <w:szCs w:val="18"/>
        </w:rPr>
      </w:pPr>
      <w:bookmarkStart w:id="11" w:name="_Hlk80774472"/>
      <w:r w:rsidRPr="00327301">
        <w:rPr>
          <w:rFonts w:ascii="Arial" w:hAnsi="Arial" w:cs="Arial"/>
          <w:b/>
          <w:bCs/>
          <w:sz w:val="18"/>
          <w:szCs w:val="18"/>
        </w:rPr>
        <w:t>3.</w:t>
      </w:r>
      <w:r w:rsidRPr="00327301">
        <w:rPr>
          <w:rFonts w:ascii="Arial" w:hAnsi="Arial" w:cs="Arial"/>
          <w:sz w:val="18"/>
          <w:szCs w:val="18"/>
        </w:rPr>
        <w:tab/>
      </w:r>
      <w:r w:rsidRPr="00327301">
        <w:rPr>
          <w:rFonts w:ascii="Arial" w:hAnsi="Arial" w:cs="Arial"/>
          <w:b/>
          <w:bCs/>
          <w:sz w:val="18"/>
          <w:szCs w:val="18"/>
        </w:rPr>
        <w:t>Posted Notice</w:t>
      </w:r>
    </w:p>
    <w:p w14:paraId="1FDC2EDA" w14:textId="75B2BB6E" w:rsidR="557403A3" w:rsidRPr="00327301" w:rsidRDefault="557403A3" w:rsidP="00630729">
      <w:pPr>
        <w:spacing w:after="0" w:line="240" w:lineRule="auto"/>
        <w:ind w:left="360"/>
        <w:rPr>
          <w:rFonts w:ascii="Arial" w:hAnsi="Arial" w:cs="Arial"/>
          <w:sz w:val="18"/>
          <w:szCs w:val="18"/>
        </w:rPr>
      </w:pPr>
      <w:r w:rsidRPr="00327301">
        <w:rPr>
          <w:rFonts w:ascii="Arial" w:hAnsi="Arial" w:cs="Arial"/>
          <w:sz w:val="18"/>
          <w:szCs w:val="18"/>
        </w:rPr>
        <w:t>A notice of the hearing shall be prominently posted on the site</w:t>
      </w:r>
      <w:r w:rsidRPr="00327301">
        <w:rPr>
          <w:rFonts w:ascii="Arial" w:hAnsi="Arial" w:cs="Arial"/>
          <w:i/>
          <w:iCs/>
          <w:sz w:val="18"/>
          <w:szCs w:val="18"/>
        </w:rPr>
        <w:t xml:space="preserve"> </w:t>
      </w:r>
      <w:r w:rsidRPr="00327301">
        <w:rPr>
          <w:rFonts w:ascii="Arial" w:hAnsi="Arial" w:cs="Arial"/>
          <w:sz w:val="18"/>
          <w:szCs w:val="18"/>
        </w:rPr>
        <w:t xml:space="preserve">proposed for the zoning map amendment or on an adjacent street or highway right-of-way. The notice shall be posted within the same </w:t>
      </w:r>
      <w:proofErr w:type="gramStart"/>
      <w:r w:rsidRPr="00327301">
        <w:rPr>
          <w:rFonts w:ascii="Arial" w:hAnsi="Arial" w:cs="Arial"/>
          <w:sz w:val="18"/>
          <w:szCs w:val="18"/>
        </w:rPr>
        <w:t>time period</w:t>
      </w:r>
      <w:proofErr w:type="gramEnd"/>
      <w:r w:rsidRPr="00327301">
        <w:rPr>
          <w:rFonts w:ascii="Arial" w:hAnsi="Arial" w:cs="Arial"/>
          <w:sz w:val="18"/>
          <w:szCs w:val="18"/>
        </w:rPr>
        <w:t xml:space="preserve"> specified for mailed notices of the hearing. When multiple parcels are included within a proposed zoning map amendment, a posting on each individual parcel is not required but the City shall post sufficient notices to provide reasonable notice to interested persons.</w:t>
      </w:r>
    </w:p>
    <w:bookmarkEnd w:id="11"/>
    <w:p w14:paraId="71514609" w14:textId="1B623C34" w:rsidR="4AC1EC7A" w:rsidRPr="00327301" w:rsidRDefault="4AC1EC7A" w:rsidP="00630729">
      <w:pPr>
        <w:spacing w:after="0" w:line="240" w:lineRule="auto"/>
        <w:ind w:left="720"/>
        <w:rPr>
          <w:rFonts w:ascii="Arial" w:hAnsi="Arial" w:cs="Arial"/>
          <w:color w:val="3366FF"/>
          <w:sz w:val="18"/>
          <w:szCs w:val="18"/>
        </w:rPr>
      </w:pPr>
      <w:r w:rsidRPr="00327301">
        <w:rPr>
          <w:rFonts w:ascii="Arial" w:hAnsi="Arial" w:cs="Arial"/>
          <w:sz w:val="18"/>
          <w:szCs w:val="18"/>
        </w:rPr>
        <w:tab/>
      </w:r>
    </w:p>
    <w:p w14:paraId="779D66FC" w14:textId="26E25B08" w:rsidR="0DF60E52" w:rsidRPr="00327301" w:rsidRDefault="00041BC0" w:rsidP="00630729">
      <w:pPr>
        <w:spacing w:after="0" w:line="240" w:lineRule="auto"/>
        <w:rPr>
          <w:rFonts w:ascii="Arial" w:hAnsi="Arial" w:cs="Arial"/>
          <w:color w:val="3366FF"/>
          <w:sz w:val="18"/>
          <w:szCs w:val="18"/>
        </w:rPr>
      </w:pPr>
      <w:r w:rsidRPr="00327301">
        <w:rPr>
          <w:rFonts w:ascii="Arial" w:hAnsi="Arial" w:cs="Arial"/>
          <w:b/>
          <w:bCs/>
          <w:sz w:val="18"/>
          <w:szCs w:val="18"/>
        </w:rPr>
        <w:t>J</w:t>
      </w:r>
      <w:r w:rsidR="0DF60E52" w:rsidRPr="00327301">
        <w:rPr>
          <w:rFonts w:ascii="Arial" w:hAnsi="Arial" w:cs="Arial"/>
          <w:b/>
          <w:bCs/>
          <w:sz w:val="18"/>
          <w:szCs w:val="18"/>
        </w:rPr>
        <w:t xml:space="preserve">. </w:t>
      </w:r>
      <w:r w:rsidR="0DF60E52" w:rsidRPr="00327301">
        <w:rPr>
          <w:rFonts w:ascii="Arial" w:hAnsi="Arial" w:cs="Arial"/>
          <w:sz w:val="18"/>
          <w:szCs w:val="18"/>
        </w:rPr>
        <w:tab/>
      </w:r>
      <w:r w:rsidR="5EFA1DAA" w:rsidRPr="00327301">
        <w:rPr>
          <w:rFonts w:ascii="Arial" w:hAnsi="Arial" w:cs="Arial"/>
          <w:b/>
          <w:bCs/>
          <w:sz w:val="18"/>
          <w:szCs w:val="18"/>
        </w:rPr>
        <w:t xml:space="preserve">Legislative </w:t>
      </w:r>
      <w:r w:rsidR="0DF60E52" w:rsidRPr="00327301">
        <w:rPr>
          <w:rFonts w:ascii="Arial" w:hAnsi="Arial" w:cs="Arial"/>
          <w:b/>
          <w:bCs/>
          <w:sz w:val="18"/>
          <w:szCs w:val="18"/>
        </w:rPr>
        <w:t>Public Hearing</w:t>
      </w:r>
    </w:p>
    <w:p w14:paraId="3FFE3F52" w14:textId="56DF9C2F" w:rsidR="00D87203" w:rsidRPr="00327301" w:rsidRDefault="00D87203" w:rsidP="00630729">
      <w:pPr>
        <w:spacing w:after="0" w:line="240" w:lineRule="auto"/>
        <w:rPr>
          <w:rFonts w:ascii="Arial" w:hAnsi="Arial" w:cs="Arial"/>
          <w:sz w:val="18"/>
          <w:szCs w:val="18"/>
        </w:rPr>
      </w:pPr>
      <w:r w:rsidRPr="00327301">
        <w:rPr>
          <w:rFonts w:ascii="Arial" w:hAnsi="Arial" w:cs="Arial"/>
          <w:sz w:val="18"/>
          <w:szCs w:val="18"/>
        </w:rPr>
        <w:t xml:space="preserve">The </w:t>
      </w:r>
      <w:r w:rsidR="002E4C69" w:rsidRPr="00327301">
        <w:rPr>
          <w:rFonts w:ascii="Arial" w:hAnsi="Arial" w:cs="Arial"/>
          <w:sz w:val="18"/>
          <w:szCs w:val="18"/>
        </w:rPr>
        <w:t xml:space="preserve">legislative </w:t>
      </w:r>
      <w:r w:rsidRPr="00327301">
        <w:rPr>
          <w:rFonts w:ascii="Arial" w:hAnsi="Arial" w:cs="Arial"/>
          <w:sz w:val="18"/>
          <w:szCs w:val="18"/>
        </w:rPr>
        <w:t>public hearing shall be conducted by the City Council and shall be in accordance with</w:t>
      </w:r>
      <w:r w:rsidR="00305B11" w:rsidRPr="00327301">
        <w:rPr>
          <w:rFonts w:ascii="Arial" w:hAnsi="Arial" w:cs="Arial"/>
          <w:sz w:val="18"/>
          <w:szCs w:val="18"/>
        </w:rPr>
        <w:t xml:space="preserve"> any</w:t>
      </w:r>
      <w:r w:rsidRPr="00327301">
        <w:rPr>
          <w:rFonts w:ascii="Arial" w:hAnsi="Arial" w:cs="Arial"/>
          <w:sz w:val="18"/>
          <w:szCs w:val="18"/>
        </w:rPr>
        <w:t xml:space="preserve"> rules and procedures adopted by the City Council.</w:t>
      </w:r>
    </w:p>
    <w:p w14:paraId="3C05DFD7" w14:textId="77777777" w:rsidR="00AF41B2" w:rsidRPr="00327301" w:rsidRDefault="00AF41B2" w:rsidP="00630729">
      <w:pPr>
        <w:spacing w:after="0" w:line="240" w:lineRule="auto"/>
        <w:rPr>
          <w:rFonts w:ascii="Arial" w:hAnsi="Arial" w:cs="Arial"/>
          <w:b/>
          <w:bCs/>
          <w:color w:val="000000" w:themeColor="text1"/>
          <w:sz w:val="18"/>
          <w:szCs w:val="18"/>
        </w:rPr>
      </w:pPr>
    </w:p>
    <w:p w14:paraId="7E23B888" w14:textId="1EAF9B75" w:rsidR="00D86DDA" w:rsidRPr="00327301" w:rsidRDefault="00041BC0" w:rsidP="00630729">
      <w:pPr>
        <w:spacing w:after="0" w:line="240" w:lineRule="auto"/>
        <w:rPr>
          <w:rFonts w:ascii="Arial" w:hAnsi="Arial" w:cs="Arial"/>
          <w:b/>
          <w:bCs/>
          <w:sz w:val="18"/>
          <w:szCs w:val="18"/>
        </w:rPr>
      </w:pPr>
      <w:r w:rsidRPr="00327301">
        <w:rPr>
          <w:rFonts w:ascii="Arial" w:hAnsi="Arial" w:cs="Arial"/>
          <w:b/>
          <w:bCs/>
          <w:color w:val="000000" w:themeColor="text1"/>
          <w:sz w:val="18"/>
          <w:szCs w:val="18"/>
        </w:rPr>
        <w:t>K</w:t>
      </w:r>
      <w:r w:rsidR="0DF60E52" w:rsidRPr="00327301">
        <w:rPr>
          <w:rFonts w:ascii="Arial" w:hAnsi="Arial" w:cs="Arial"/>
          <w:b/>
          <w:bCs/>
          <w:color w:val="000000" w:themeColor="text1"/>
          <w:sz w:val="18"/>
          <w:szCs w:val="18"/>
        </w:rPr>
        <w:t>.</w:t>
      </w:r>
      <w:r w:rsidR="0DF60E52" w:rsidRPr="00327301">
        <w:rPr>
          <w:rFonts w:ascii="Arial" w:hAnsi="Arial" w:cs="Arial"/>
          <w:sz w:val="18"/>
          <w:szCs w:val="18"/>
        </w:rPr>
        <w:tab/>
      </w:r>
      <w:r w:rsidR="00D86DDA" w:rsidRPr="00327301">
        <w:rPr>
          <w:rFonts w:ascii="Arial" w:hAnsi="Arial" w:cs="Arial"/>
          <w:b/>
          <w:bCs/>
          <w:sz w:val="18"/>
          <w:szCs w:val="18"/>
        </w:rPr>
        <w:t>Referral to Planning Commission</w:t>
      </w:r>
      <w:r w:rsidR="009A6E9B" w:rsidRPr="00327301">
        <w:rPr>
          <w:rFonts w:ascii="Arial" w:hAnsi="Arial" w:cs="Arial"/>
          <w:b/>
          <w:bCs/>
          <w:sz w:val="18"/>
          <w:szCs w:val="18"/>
        </w:rPr>
        <w:t xml:space="preserve"> and Recommendation from the Planning Commission</w:t>
      </w:r>
    </w:p>
    <w:p w14:paraId="51EB9D1D" w14:textId="4A12556A" w:rsidR="009A6E9B" w:rsidRPr="00327301" w:rsidRDefault="009A6E9B" w:rsidP="00630729">
      <w:pPr>
        <w:spacing w:after="0" w:line="240" w:lineRule="auto"/>
        <w:rPr>
          <w:rFonts w:ascii="Arial" w:hAnsi="Arial" w:cs="Arial"/>
          <w:b/>
          <w:bCs/>
          <w:sz w:val="18"/>
          <w:szCs w:val="18"/>
        </w:rPr>
      </w:pPr>
    </w:p>
    <w:p w14:paraId="1F76732E" w14:textId="388D927F" w:rsidR="009A6E9B" w:rsidRPr="00327301" w:rsidRDefault="009A6E9B" w:rsidP="00630729">
      <w:pPr>
        <w:spacing w:after="0" w:line="240" w:lineRule="auto"/>
        <w:ind w:left="360"/>
        <w:rPr>
          <w:rFonts w:ascii="Arial" w:hAnsi="Arial" w:cs="Arial"/>
          <w:sz w:val="18"/>
          <w:szCs w:val="18"/>
        </w:rPr>
      </w:pPr>
      <w:r w:rsidRPr="00327301">
        <w:rPr>
          <w:rFonts w:ascii="Arial" w:hAnsi="Arial" w:cs="Arial"/>
          <w:b/>
          <w:bCs/>
          <w:sz w:val="18"/>
          <w:szCs w:val="18"/>
        </w:rPr>
        <w:t>1.</w:t>
      </w:r>
      <w:r w:rsidRPr="00327301">
        <w:rPr>
          <w:rFonts w:ascii="Arial" w:hAnsi="Arial" w:cs="Arial"/>
          <w:sz w:val="18"/>
          <w:szCs w:val="18"/>
        </w:rPr>
        <w:tab/>
        <w:t xml:space="preserve">After the public hearing and prior to the adoption of a </w:t>
      </w:r>
      <w:r w:rsidR="0020645A" w:rsidRPr="00327301">
        <w:rPr>
          <w:rFonts w:ascii="Arial" w:hAnsi="Arial" w:cs="Arial"/>
          <w:sz w:val="18"/>
          <w:szCs w:val="18"/>
        </w:rPr>
        <w:t xml:space="preserve">zoning map </w:t>
      </w:r>
      <w:r w:rsidRPr="00327301">
        <w:rPr>
          <w:rFonts w:ascii="Arial" w:hAnsi="Arial" w:cs="Arial"/>
          <w:sz w:val="18"/>
          <w:szCs w:val="18"/>
        </w:rPr>
        <w:t xml:space="preserve">amendment, the proposed amendment shall be submitted to the Planning Commission for review and recommendation. </w:t>
      </w:r>
      <w:r w:rsidR="000511A0" w:rsidRPr="00327301">
        <w:rPr>
          <w:rFonts w:ascii="Arial" w:hAnsi="Arial" w:cs="Arial"/>
          <w:sz w:val="18"/>
          <w:szCs w:val="18"/>
        </w:rPr>
        <w:t>Hereinafter, any reference to the Planning Committee shall include any applicable committee of the Planning Commission per the Interlocal Agreement between the City of Charlotte and Mecklenburg County.</w:t>
      </w:r>
    </w:p>
    <w:p w14:paraId="1E2D5EE4" w14:textId="77777777" w:rsidR="009A6E9B" w:rsidRPr="00327301" w:rsidRDefault="009A6E9B" w:rsidP="00630729">
      <w:pPr>
        <w:spacing w:after="0" w:line="240" w:lineRule="auto"/>
        <w:ind w:left="360"/>
        <w:rPr>
          <w:rFonts w:ascii="Arial" w:hAnsi="Arial" w:cs="Arial"/>
          <w:sz w:val="18"/>
          <w:szCs w:val="18"/>
        </w:rPr>
      </w:pPr>
    </w:p>
    <w:p w14:paraId="4D9E06A0" w14:textId="41ECE198" w:rsidR="009A6E9B" w:rsidRPr="00327301" w:rsidRDefault="009A6E9B" w:rsidP="00630729">
      <w:pPr>
        <w:spacing w:after="0" w:line="240" w:lineRule="auto"/>
        <w:ind w:left="360"/>
        <w:rPr>
          <w:rFonts w:ascii="Arial" w:hAnsi="Arial" w:cs="Arial"/>
          <w:sz w:val="18"/>
          <w:szCs w:val="18"/>
        </w:rPr>
      </w:pPr>
      <w:r w:rsidRPr="00327301">
        <w:rPr>
          <w:rFonts w:ascii="Arial" w:hAnsi="Arial" w:cs="Arial"/>
          <w:b/>
          <w:bCs/>
          <w:sz w:val="18"/>
          <w:szCs w:val="18"/>
        </w:rPr>
        <w:t xml:space="preserve">2. </w:t>
      </w:r>
      <w:r w:rsidRPr="00327301">
        <w:rPr>
          <w:rFonts w:ascii="Arial" w:hAnsi="Arial" w:cs="Arial"/>
          <w:sz w:val="18"/>
          <w:szCs w:val="18"/>
        </w:rPr>
        <w:t xml:space="preserve">  </w:t>
      </w:r>
      <w:bookmarkStart w:id="12" w:name="_Hlk80559234"/>
      <w:r w:rsidRPr="00327301">
        <w:rPr>
          <w:rFonts w:ascii="Arial" w:hAnsi="Arial" w:cs="Arial"/>
          <w:sz w:val="18"/>
          <w:szCs w:val="18"/>
        </w:rPr>
        <w:t>The Planning Commission</w:t>
      </w:r>
      <w:r w:rsidR="00222C56" w:rsidRPr="00327301">
        <w:rPr>
          <w:rFonts w:ascii="Arial" w:hAnsi="Arial" w:cs="Arial"/>
          <w:sz w:val="18"/>
          <w:szCs w:val="18"/>
        </w:rPr>
        <w:t xml:space="preserve"> </w:t>
      </w:r>
      <w:r w:rsidRPr="00327301">
        <w:rPr>
          <w:rFonts w:ascii="Arial" w:hAnsi="Arial" w:cs="Arial"/>
          <w:sz w:val="18"/>
          <w:szCs w:val="18"/>
        </w:rPr>
        <w:t xml:space="preserve">shall review the proposed </w:t>
      </w:r>
      <w:r w:rsidR="0020645A" w:rsidRPr="00327301">
        <w:rPr>
          <w:rFonts w:ascii="Arial" w:hAnsi="Arial" w:cs="Arial"/>
          <w:sz w:val="18"/>
          <w:szCs w:val="18"/>
        </w:rPr>
        <w:t xml:space="preserve">zoning map </w:t>
      </w:r>
      <w:r w:rsidRPr="00327301">
        <w:rPr>
          <w:rFonts w:ascii="Arial" w:hAnsi="Arial" w:cs="Arial"/>
          <w:sz w:val="18"/>
          <w:szCs w:val="18"/>
        </w:rPr>
        <w:t>amendment.</w:t>
      </w:r>
      <w:r w:rsidR="00726559" w:rsidRPr="00327301">
        <w:rPr>
          <w:rFonts w:ascii="Arial" w:hAnsi="Arial" w:cs="Arial"/>
          <w:sz w:val="18"/>
          <w:szCs w:val="18"/>
        </w:rPr>
        <w:t xml:space="preserve"> </w:t>
      </w:r>
      <w:r w:rsidR="00222C56" w:rsidRPr="00327301">
        <w:rPr>
          <w:rFonts w:ascii="Arial" w:hAnsi="Arial" w:cs="Arial"/>
          <w:sz w:val="18"/>
          <w:szCs w:val="18"/>
        </w:rPr>
        <w:t>The</w:t>
      </w:r>
      <w:r w:rsidR="00726559" w:rsidRPr="00327301">
        <w:rPr>
          <w:rFonts w:ascii="Arial" w:hAnsi="Arial" w:cs="Arial"/>
          <w:sz w:val="18"/>
          <w:szCs w:val="18"/>
        </w:rPr>
        <w:t xml:space="preserve"> review shall consider the </w:t>
      </w:r>
      <w:r w:rsidR="00856077" w:rsidRPr="00327301">
        <w:rPr>
          <w:rFonts w:ascii="Arial" w:hAnsi="Arial" w:cs="Arial"/>
          <w:sz w:val="18"/>
          <w:szCs w:val="18"/>
        </w:rPr>
        <w:t xml:space="preserve">zoning evaluation </w:t>
      </w:r>
      <w:r w:rsidR="00726559" w:rsidRPr="00327301">
        <w:rPr>
          <w:rFonts w:ascii="Arial" w:hAnsi="Arial" w:cs="Arial"/>
          <w:sz w:val="18"/>
          <w:szCs w:val="18"/>
        </w:rPr>
        <w:t xml:space="preserve">criteria in </w:t>
      </w:r>
      <w:bookmarkEnd w:id="12"/>
      <w:r w:rsidR="000511A0" w:rsidRPr="00327301">
        <w:rPr>
          <w:rFonts w:ascii="Arial" w:hAnsi="Arial" w:cs="Arial"/>
          <w:sz w:val="18"/>
          <w:szCs w:val="18"/>
        </w:rPr>
        <w:t xml:space="preserve">Sections </w:t>
      </w:r>
      <w:r w:rsidR="00AC54EF" w:rsidRPr="00327301">
        <w:rPr>
          <w:rFonts w:ascii="Arial" w:hAnsi="Arial" w:cs="Arial"/>
          <w:sz w:val="18"/>
          <w:szCs w:val="18"/>
        </w:rPr>
        <w:t>37</w:t>
      </w:r>
      <w:r w:rsidR="000511A0" w:rsidRPr="00327301">
        <w:rPr>
          <w:rFonts w:ascii="Arial" w:hAnsi="Arial" w:cs="Arial"/>
          <w:sz w:val="18"/>
          <w:szCs w:val="18"/>
        </w:rPr>
        <w:t>.2.</w:t>
      </w:r>
      <w:r w:rsidR="00087845" w:rsidRPr="00327301">
        <w:rPr>
          <w:rFonts w:ascii="Arial" w:hAnsi="Arial" w:cs="Arial"/>
          <w:sz w:val="18"/>
          <w:szCs w:val="18"/>
        </w:rPr>
        <w:t xml:space="preserve">L, </w:t>
      </w:r>
      <w:r w:rsidR="00AC54EF" w:rsidRPr="00327301">
        <w:rPr>
          <w:rFonts w:ascii="Arial" w:hAnsi="Arial" w:cs="Arial"/>
          <w:sz w:val="18"/>
          <w:szCs w:val="18"/>
        </w:rPr>
        <w:t>37</w:t>
      </w:r>
      <w:r w:rsidR="000511A0" w:rsidRPr="00327301">
        <w:rPr>
          <w:rFonts w:ascii="Arial" w:hAnsi="Arial" w:cs="Arial"/>
          <w:sz w:val="18"/>
          <w:szCs w:val="18"/>
        </w:rPr>
        <w:t>.2.</w:t>
      </w:r>
      <w:r w:rsidR="00087845" w:rsidRPr="00327301">
        <w:rPr>
          <w:rFonts w:ascii="Arial" w:hAnsi="Arial" w:cs="Arial"/>
          <w:sz w:val="18"/>
          <w:szCs w:val="18"/>
        </w:rPr>
        <w:t xml:space="preserve">M, and </w:t>
      </w:r>
      <w:r w:rsidR="00AC54EF" w:rsidRPr="00327301">
        <w:rPr>
          <w:rFonts w:ascii="Arial" w:hAnsi="Arial" w:cs="Arial"/>
          <w:sz w:val="18"/>
          <w:szCs w:val="18"/>
        </w:rPr>
        <w:t>37</w:t>
      </w:r>
      <w:r w:rsidR="000511A0" w:rsidRPr="00327301">
        <w:rPr>
          <w:rFonts w:ascii="Arial" w:hAnsi="Arial" w:cs="Arial"/>
          <w:sz w:val="18"/>
          <w:szCs w:val="18"/>
        </w:rPr>
        <w:t>.2.</w:t>
      </w:r>
      <w:r w:rsidR="00087845" w:rsidRPr="00327301">
        <w:rPr>
          <w:rFonts w:ascii="Arial" w:hAnsi="Arial" w:cs="Arial"/>
          <w:sz w:val="18"/>
          <w:szCs w:val="18"/>
        </w:rPr>
        <w:t>N, as applicable.</w:t>
      </w:r>
      <w:r w:rsidR="00726559" w:rsidRPr="00327301">
        <w:rPr>
          <w:rFonts w:ascii="Arial" w:hAnsi="Arial" w:cs="Arial"/>
          <w:sz w:val="18"/>
          <w:szCs w:val="18"/>
        </w:rPr>
        <w:t xml:space="preserve"> </w:t>
      </w:r>
      <w:r w:rsidRPr="00327301">
        <w:rPr>
          <w:rFonts w:ascii="Arial" w:hAnsi="Arial" w:cs="Arial"/>
          <w:sz w:val="18"/>
          <w:szCs w:val="18"/>
        </w:rPr>
        <w:t xml:space="preserve">Upon completion of </w:t>
      </w:r>
      <w:r w:rsidR="002E4C69" w:rsidRPr="00327301">
        <w:rPr>
          <w:rFonts w:ascii="Arial" w:hAnsi="Arial" w:cs="Arial"/>
          <w:sz w:val="18"/>
          <w:szCs w:val="18"/>
        </w:rPr>
        <w:t xml:space="preserve">the </w:t>
      </w:r>
      <w:r w:rsidRPr="00327301">
        <w:rPr>
          <w:rFonts w:ascii="Arial" w:hAnsi="Arial" w:cs="Arial"/>
          <w:sz w:val="18"/>
          <w:szCs w:val="18"/>
        </w:rPr>
        <w:t>review, the Planning Commission</w:t>
      </w:r>
      <w:r w:rsidR="00222C56" w:rsidRPr="00327301">
        <w:rPr>
          <w:rFonts w:ascii="Arial" w:hAnsi="Arial" w:cs="Arial"/>
          <w:sz w:val="18"/>
          <w:szCs w:val="18"/>
        </w:rPr>
        <w:t xml:space="preserve"> </w:t>
      </w:r>
      <w:r w:rsidRPr="00327301">
        <w:rPr>
          <w:rFonts w:ascii="Arial" w:hAnsi="Arial" w:cs="Arial"/>
          <w:sz w:val="18"/>
          <w:szCs w:val="18"/>
        </w:rPr>
        <w:t>shall make a written recommendation regarding adoption of the amendment to the City Council.</w:t>
      </w:r>
    </w:p>
    <w:p w14:paraId="42711200" w14:textId="77777777" w:rsidR="009A6E9B" w:rsidRPr="00327301" w:rsidRDefault="009A6E9B" w:rsidP="00630729">
      <w:pPr>
        <w:spacing w:after="0" w:line="240" w:lineRule="auto"/>
        <w:ind w:left="360"/>
        <w:rPr>
          <w:rFonts w:ascii="Arial" w:hAnsi="Arial" w:cs="Arial"/>
          <w:sz w:val="18"/>
          <w:szCs w:val="18"/>
        </w:rPr>
      </w:pPr>
    </w:p>
    <w:p w14:paraId="06CC56BB" w14:textId="0D1AFF5D" w:rsidR="009A6E9B" w:rsidRPr="00327301" w:rsidRDefault="009A6E9B" w:rsidP="00630729">
      <w:pPr>
        <w:spacing w:after="0" w:line="240" w:lineRule="auto"/>
        <w:ind w:left="360"/>
        <w:rPr>
          <w:rFonts w:ascii="Arial" w:hAnsi="Arial" w:cs="Arial"/>
          <w:iCs/>
          <w:sz w:val="18"/>
          <w:szCs w:val="18"/>
        </w:rPr>
      </w:pPr>
      <w:r w:rsidRPr="00327301">
        <w:rPr>
          <w:rFonts w:ascii="Arial" w:hAnsi="Arial" w:cs="Arial"/>
          <w:b/>
          <w:bCs/>
          <w:iCs/>
          <w:sz w:val="18"/>
          <w:szCs w:val="18"/>
        </w:rPr>
        <w:t>3.</w:t>
      </w:r>
      <w:r w:rsidRPr="00327301">
        <w:rPr>
          <w:rFonts w:ascii="Arial" w:hAnsi="Arial" w:cs="Arial"/>
          <w:iCs/>
          <w:sz w:val="18"/>
          <w:szCs w:val="18"/>
        </w:rPr>
        <w:t xml:space="preserve"> </w:t>
      </w:r>
      <w:r w:rsidRPr="00327301">
        <w:rPr>
          <w:rFonts w:ascii="Arial" w:hAnsi="Arial" w:cs="Arial"/>
          <w:iCs/>
          <w:sz w:val="18"/>
          <w:szCs w:val="18"/>
        </w:rPr>
        <w:tab/>
      </w:r>
      <w:r w:rsidR="00856077" w:rsidRPr="00327301">
        <w:rPr>
          <w:rFonts w:ascii="Arial" w:hAnsi="Arial" w:cs="Arial"/>
          <w:iCs/>
          <w:sz w:val="18"/>
          <w:szCs w:val="18"/>
        </w:rPr>
        <w:t xml:space="preserve">The recommendation from </w:t>
      </w:r>
      <w:r w:rsidR="00A11EB1" w:rsidRPr="00327301">
        <w:rPr>
          <w:rFonts w:ascii="Arial" w:hAnsi="Arial" w:cs="Arial"/>
          <w:iCs/>
          <w:sz w:val="18"/>
          <w:szCs w:val="18"/>
        </w:rPr>
        <w:t>t</w:t>
      </w:r>
      <w:r w:rsidRPr="00327301">
        <w:rPr>
          <w:rFonts w:ascii="Arial" w:hAnsi="Arial" w:cs="Arial"/>
          <w:iCs/>
          <w:sz w:val="18"/>
          <w:szCs w:val="18"/>
        </w:rPr>
        <w:t xml:space="preserve">he Planning Commission shall include a written statement of plan consistency. The statement shall advise and comment on whether the proposed amendment is consistent with </w:t>
      </w:r>
      <w:r w:rsidR="008B3F05" w:rsidRPr="00327301">
        <w:rPr>
          <w:rFonts w:ascii="Arial" w:hAnsi="Arial" w:cs="Arial"/>
          <w:iCs/>
          <w:sz w:val="18"/>
          <w:szCs w:val="18"/>
        </w:rPr>
        <w:t>the</w:t>
      </w:r>
      <w:r w:rsidRPr="00327301">
        <w:rPr>
          <w:rFonts w:ascii="Arial" w:hAnsi="Arial" w:cs="Arial"/>
          <w:iCs/>
          <w:sz w:val="18"/>
          <w:szCs w:val="18"/>
        </w:rPr>
        <w:t xml:space="preserve"> Comprehensive Plan and any other</w:t>
      </w:r>
      <w:r w:rsidR="008B3F05" w:rsidRPr="00327301">
        <w:rPr>
          <w:rFonts w:ascii="Arial" w:hAnsi="Arial" w:cs="Arial"/>
          <w:iCs/>
          <w:sz w:val="18"/>
          <w:szCs w:val="18"/>
        </w:rPr>
        <w:t xml:space="preserve"> </w:t>
      </w:r>
      <w:r w:rsidRPr="00327301">
        <w:rPr>
          <w:rFonts w:ascii="Arial" w:hAnsi="Arial" w:cs="Arial"/>
          <w:iCs/>
          <w:sz w:val="18"/>
          <w:szCs w:val="18"/>
        </w:rPr>
        <w:t>adopted plan or policies that are applicable. A statement by the Planning Commission</w:t>
      </w:r>
      <w:r w:rsidR="00222C56" w:rsidRPr="00327301">
        <w:rPr>
          <w:rFonts w:ascii="Arial" w:hAnsi="Arial" w:cs="Arial"/>
          <w:iCs/>
          <w:sz w:val="18"/>
          <w:szCs w:val="18"/>
        </w:rPr>
        <w:t xml:space="preserve"> </w:t>
      </w:r>
      <w:r w:rsidRPr="00327301">
        <w:rPr>
          <w:rFonts w:ascii="Arial" w:hAnsi="Arial" w:cs="Arial"/>
          <w:iCs/>
          <w:sz w:val="18"/>
          <w:szCs w:val="18"/>
        </w:rPr>
        <w:t xml:space="preserve">that a proposed amendment is inconsistent with the Comprehensive Plan or other applicable plans or policies shall not preclude consideration or approval of the proposed amendment by City Council. </w:t>
      </w:r>
    </w:p>
    <w:p w14:paraId="6827F768" w14:textId="77777777" w:rsidR="009A6E9B" w:rsidRPr="00327301" w:rsidRDefault="009A6E9B" w:rsidP="00630729">
      <w:pPr>
        <w:spacing w:after="0" w:line="240" w:lineRule="auto"/>
        <w:ind w:left="360"/>
        <w:rPr>
          <w:rFonts w:ascii="Arial" w:hAnsi="Arial" w:cs="Arial"/>
          <w:sz w:val="18"/>
          <w:szCs w:val="18"/>
        </w:rPr>
      </w:pPr>
    </w:p>
    <w:p w14:paraId="604B48D1" w14:textId="32FA4138" w:rsidR="009A6E9B" w:rsidRPr="00327301" w:rsidRDefault="00087845" w:rsidP="00630729">
      <w:pPr>
        <w:pStyle w:val="ListParagraph"/>
        <w:tabs>
          <w:tab w:val="left" w:pos="360"/>
        </w:tabs>
        <w:spacing w:after="0" w:line="240" w:lineRule="auto"/>
        <w:ind w:left="360"/>
        <w:contextualSpacing w:val="0"/>
        <w:rPr>
          <w:rFonts w:ascii="Arial" w:hAnsi="Arial" w:cs="Arial"/>
          <w:sz w:val="18"/>
          <w:szCs w:val="18"/>
        </w:rPr>
      </w:pPr>
      <w:r w:rsidRPr="00327301">
        <w:rPr>
          <w:rFonts w:ascii="Arial" w:hAnsi="Arial" w:cs="Arial"/>
          <w:b/>
          <w:bCs/>
          <w:sz w:val="18"/>
          <w:szCs w:val="18"/>
        </w:rPr>
        <w:t>4.</w:t>
      </w:r>
      <w:r w:rsidRPr="00327301">
        <w:rPr>
          <w:rFonts w:ascii="Arial" w:hAnsi="Arial" w:cs="Arial"/>
          <w:sz w:val="18"/>
          <w:szCs w:val="18"/>
        </w:rPr>
        <w:t xml:space="preserve"> </w:t>
      </w:r>
      <w:r w:rsidRPr="00327301">
        <w:rPr>
          <w:rFonts w:ascii="Arial" w:hAnsi="Arial" w:cs="Arial"/>
          <w:sz w:val="18"/>
          <w:szCs w:val="18"/>
        </w:rPr>
        <w:tab/>
      </w:r>
      <w:r w:rsidR="009A6E9B" w:rsidRPr="00327301">
        <w:rPr>
          <w:rFonts w:ascii="Arial" w:hAnsi="Arial" w:cs="Arial"/>
          <w:sz w:val="18"/>
          <w:szCs w:val="18"/>
        </w:rPr>
        <w:t>If no written recommendation and statement of plan consistency is received from the Planning Commission within 30 days of the public hearing, the City Council may act on the amendment without the Planning Commission</w:t>
      </w:r>
      <w:r w:rsidR="00062113" w:rsidRPr="00327301">
        <w:rPr>
          <w:rFonts w:ascii="Arial" w:hAnsi="Arial" w:cs="Arial"/>
          <w:sz w:val="18"/>
          <w:szCs w:val="18"/>
        </w:rPr>
        <w:t xml:space="preserve"> </w:t>
      </w:r>
      <w:r w:rsidR="009A6E9B" w:rsidRPr="00327301">
        <w:rPr>
          <w:rFonts w:ascii="Arial" w:hAnsi="Arial" w:cs="Arial"/>
          <w:sz w:val="18"/>
          <w:szCs w:val="18"/>
        </w:rPr>
        <w:t xml:space="preserve">recommendation. </w:t>
      </w:r>
      <w:r w:rsidR="00491FAE" w:rsidRPr="00327301">
        <w:rPr>
          <w:rFonts w:ascii="Arial" w:hAnsi="Arial" w:cs="Arial"/>
          <w:sz w:val="18"/>
          <w:szCs w:val="18"/>
        </w:rPr>
        <w:t>If the Planning Commission does not make a recommendation within 30 days after the petition has been referred to it, then the Planning Commission shall be considered to have made a favorable recommendation, unless action was taken to defer.</w:t>
      </w:r>
    </w:p>
    <w:p w14:paraId="43355351" w14:textId="77777777" w:rsidR="009A6E9B" w:rsidRPr="00327301" w:rsidRDefault="009A6E9B" w:rsidP="00630729">
      <w:pPr>
        <w:spacing w:after="0" w:line="240" w:lineRule="auto"/>
        <w:ind w:left="360"/>
        <w:rPr>
          <w:rFonts w:ascii="Arial" w:hAnsi="Arial" w:cs="Arial"/>
          <w:sz w:val="18"/>
          <w:szCs w:val="18"/>
        </w:rPr>
      </w:pPr>
    </w:p>
    <w:p w14:paraId="01CDB2CF" w14:textId="6765B3C1" w:rsidR="009A6E9B" w:rsidRPr="00327301" w:rsidRDefault="00087845" w:rsidP="00630729">
      <w:pPr>
        <w:spacing w:after="0" w:line="240" w:lineRule="auto"/>
        <w:ind w:left="360"/>
        <w:rPr>
          <w:rFonts w:ascii="Arial" w:hAnsi="Arial" w:cs="Arial"/>
          <w:sz w:val="18"/>
          <w:szCs w:val="18"/>
        </w:rPr>
      </w:pPr>
      <w:r w:rsidRPr="00327301">
        <w:rPr>
          <w:rFonts w:ascii="Arial" w:hAnsi="Arial" w:cs="Arial"/>
          <w:b/>
          <w:bCs/>
          <w:sz w:val="18"/>
          <w:szCs w:val="18"/>
        </w:rPr>
        <w:t>5.</w:t>
      </w:r>
      <w:r w:rsidRPr="00327301">
        <w:rPr>
          <w:rFonts w:ascii="Arial" w:hAnsi="Arial" w:cs="Arial"/>
          <w:sz w:val="18"/>
          <w:szCs w:val="18"/>
        </w:rPr>
        <w:t xml:space="preserve"> </w:t>
      </w:r>
      <w:r w:rsidRPr="00327301">
        <w:rPr>
          <w:rFonts w:ascii="Arial" w:hAnsi="Arial" w:cs="Arial"/>
          <w:sz w:val="18"/>
          <w:szCs w:val="18"/>
        </w:rPr>
        <w:tab/>
      </w:r>
      <w:r w:rsidR="009A6E9B" w:rsidRPr="00327301">
        <w:rPr>
          <w:rFonts w:ascii="Arial" w:hAnsi="Arial" w:cs="Arial"/>
          <w:sz w:val="18"/>
          <w:szCs w:val="18"/>
        </w:rPr>
        <w:t>The City Council is not bound by the recommendation, if any, of the Planning Commission</w:t>
      </w:r>
      <w:r w:rsidR="007C48DF" w:rsidRPr="00327301">
        <w:rPr>
          <w:rFonts w:ascii="Arial" w:hAnsi="Arial" w:cs="Arial"/>
          <w:sz w:val="18"/>
          <w:szCs w:val="18"/>
        </w:rPr>
        <w:t>.</w:t>
      </w:r>
    </w:p>
    <w:p w14:paraId="54C28794" w14:textId="77777777" w:rsidR="007C48DF" w:rsidRPr="00327301" w:rsidRDefault="007C48DF" w:rsidP="00630729">
      <w:pPr>
        <w:spacing w:after="0" w:line="240" w:lineRule="auto"/>
        <w:ind w:left="360"/>
        <w:rPr>
          <w:rFonts w:ascii="Arial" w:hAnsi="Arial" w:cs="Arial"/>
          <w:sz w:val="18"/>
          <w:szCs w:val="18"/>
        </w:rPr>
      </w:pPr>
    </w:p>
    <w:p w14:paraId="50BF6708" w14:textId="584C1BC3" w:rsidR="00B566E0" w:rsidRPr="00327301" w:rsidRDefault="00F035D0" w:rsidP="00630729">
      <w:pPr>
        <w:spacing w:after="0" w:line="240" w:lineRule="auto"/>
        <w:ind w:left="360" w:hanging="360"/>
        <w:rPr>
          <w:rFonts w:ascii="Arial" w:hAnsi="Arial" w:cs="Arial"/>
          <w:sz w:val="18"/>
          <w:szCs w:val="18"/>
        </w:rPr>
      </w:pPr>
      <w:r w:rsidRPr="00327301">
        <w:rPr>
          <w:rFonts w:ascii="Arial" w:hAnsi="Arial" w:cs="Arial"/>
          <w:b/>
          <w:bCs/>
          <w:sz w:val="18"/>
          <w:szCs w:val="18"/>
        </w:rPr>
        <w:t>L</w:t>
      </w:r>
      <w:r w:rsidR="00B566E0" w:rsidRPr="00327301">
        <w:rPr>
          <w:rFonts w:ascii="Arial" w:hAnsi="Arial" w:cs="Arial"/>
          <w:b/>
          <w:bCs/>
          <w:sz w:val="18"/>
          <w:szCs w:val="18"/>
        </w:rPr>
        <w:t>.</w:t>
      </w:r>
      <w:r w:rsidR="00B566E0" w:rsidRPr="00327301">
        <w:rPr>
          <w:rFonts w:ascii="Arial" w:hAnsi="Arial" w:cs="Arial"/>
          <w:sz w:val="18"/>
          <w:szCs w:val="18"/>
        </w:rPr>
        <w:tab/>
      </w:r>
      <w:r w:rsidR="00B566E0" w:rsidRPr="00327301">
        <w:rPr>
          <w:rFonts w:ascii="Arial" w:hAnsi="Arial" w:cs="Arial"/>
          <w:b/>
          <w:bCs/>
          <w:sz w:val="18"/>
          <w:szCs w:val="18"/>
        </w:rPr>
        <w:t>Zoning Evaluation Criteria – Conventional Zoning Map Amendments</w:t>
      </w:r>
    </w:p>
    <w:p w14:paraId="59E080BC" w14:textId="77777777" w:rsidR="00B566E0" w:rsidRPr="00327301" w:rsidRDefault="00B566E0" w:rsidP="00630729">
      <w:pPr>
        <w:spacing w:after="0" w:line="240" w:lineRule="auto"/>
        <w:ind w:left="360" w:hanging="360"/>
        <w:rPr>
          <w:rFonts w:ascii="Arial" w:hAnsi="Arial" w:cs="Arial"/>
          <w:sz w:val="18"/>
          <w:szCs w:val="18"/>
        </w:rPr>
      </w:pPr>
    </w:p>
    <w:p w14:paraId="14B79C8B" w14:textId="1910BC92" w:rsidR="00B566E0" w:rsidRPr="00327301" w:rsidRDefault="00B566E0" w:rsidP="00630729">
      <w:pPr>
        <w:spacing w:after="0" w:line="240" w:lineRule="auto"/>
        <w:ind w:left="360"/>
        <w:rPr>
          <w:rFonts w:ascii="Arial" w:hAnsi="Arial" w:cs="Arial"/>
          <w:sz w:val="18"/>
          <w:szCs w:val="18"/>
        </w:rPr>
      </w:pPr>
      <w:r w:rsidRPr="00327301">
        <w:rPr>
          <w:rFonts w:ascii="Arial" w:hAnsi="Arial" w:cs="Arial"/>
          <w:b/>
          <w:bCs/>
          <w:sz w:val="18"/>
          <w:szCs w:val="18"/>
        </w:rPr>
        <w:t>1</w:t>
      </w:r>
      <w:r w:rsidRPr="00327301">
        <w:rPr>
          <w:rFonts w:ascii="Arial" w:hAnsi="Arial" w:cs="Arial"/>
          <w:sz w:val="18"/>
          <w:szCs w:val="18"/>
        </w:rPr>
        <w:t>.</w:t>
      </w:r>
      <w:r w:rsidRPr="00327301">
        <w:rPr>
          <w:rFonts w:ascii="Arial" w:hAnsi="Arial" w:cs="Arial"/>
          <w:sz w:val="18"/>
          <w:szCs w:val="18"/>
        </w:rPr>
        <w:tab/>
        <w:t>When considering a petition for</w:t>
      </w:r>
      <w:r w:rsidR="00F035D0" w:rsidRPr="00327301">
        <w:rPr>
          <w:rFonts w:ascii="Arial" w:hAnsi="Arial" w:cs="Arial"/>
          <w:sz w:val="18"/>
          <w:szCs w:val="18"/>
        </w:rPr>
        <w:t xml:space="preserve"> a zoning map amendment</w:t>
      </w:r>
      <w:r w:rsidRPr="00327301">
        <w:rPr>
          <w:rFonts w:ascii="Arial" w:hAnsi="Arial" w:cs="Arial"/>
          <w:sz w:val="18"/>
          <w:szCs w:val="18"/>
        </w:rPr>
        <w:t xml:space="preserve"> to a conventional zoning district, the City Council and Planning Commission shall not evaluate the petition based on any specific proposal for the use or development of the affected property and the petitioner shall refrain from using any graphic materials or descriptions of the proposed use or development except for those which would apply to any use permitted in the requested</w:t>
      </w:r>
      <w:r w:rsidR="00F313DC" w:rsidRPr="00327301">
        <w:rPr>
          <w:rFonts w:ascii="Arial" w:hAnsi="Arial" w:cs="Arial"/>
          <w:sz w:val="18"/>
          <w:szCs w:val="18"/>
        </w:rPr>
        <w:t xml:space="preserve"> zoning</w:t>
      </w:r>
      <w:r w:rsidRPr="00327301">
        <w:rPr>
          <w:rFonts w:ascii="Arial" w:hAnsi="Arial" w:cs="Arial"/>
          <w:sz w:val="18"/>
          <w:szCs w:val="18"/>
        </w:rPr>
        <w:t xml:space="preserve"> district.</w:t>
      </w:r>
    </w:p>
    <w:p w14:paraId="62FD37B7" w14:textId="77777777" w:rsidR="00B566E0" w:rsidRPr="00327301" w:rsidRDefault="00B566E0" w:rsidP="00630729">
      <w:pPr>
        <w:spacing w:after="0" w:line="240" w:lineRule="auto"/>
        <w:ind w:left="360"/>
        <w:rPr>
          <w:rFonts w:ascii="Arial" w:hAnsi="Arial" w:cs="Arial"/>
          <w:b/>
          <w:bCs/>
          <w:sz w:val="18"/>
          <w:szCs w:val="18"/>
        </w:rPr>
      </w:pPr>
    </w:p>
    <w:p w14:paraId="274F62AA" w14:textId="5BF4423E" w:rsidR="00B566E0" w:rsidRPr="00327301" w:rsidRDefault="00B566E0" w:rsidP="00630729">
      <w:pPr>
        <w:spacing w:after="0" w:line="240" w:lineRule="auto"/>
        <w:ind w:left="360"/>
        <w:rPr>
          <w:rFonts w:ascii="Arial" w:hAnsi="Arial" w:cs="Arial"/>
          <w:sz w:val="18"/>
          <w:szCs w:val="18"/>
        </w:rPr>
      </w:pPr>
      <w:bookmarkStart w:id="13" w:name="_Hlk80557847"/>
      <w:r w:rsidRPr="00327301">
        <w:rPr>
          <w:rFonts w:ascii="Arial" w:hAnsi="Arial" w:cs="Arial"/>
          <w:b/>
          <w:bCs/>
          <w:sz w:val="18"/>
          <w:szCs w:val="18"/>
        </w:rPr>
        <w:t>2.</w:t>
      </w:r>
      <w:r w:rsidRPr="00327301">
        <w:rPr>
          <w:rFonts w:ascii="Arial" w:hAnsi="Arial" w:cs="Arial"/>
          <w:sz w:val="18"/>
          <w:szCs w:val="18"/>
        </w:rPr>
        <w:tab/>
        <w:t xml:space="preserve">In considering any petition </w:t>
      </w:r>
      <w:r w:rsidR="00835C8B" w:rsidRPr="00327301">
        <w:rPr>
          <w:rFonts w:ascii="Arial" w:hAnsi="Arial" w:cs="Arial"/>
          <w:sz w:val="18"/>
          <w:szCs w:val="18"/>
        </w:rPr>
        <w:t>for a zoning map amendment</w:t>
      </w:r>
      <w:r w:rsidRPr="00327301">
        <w:rPr>
          <w:rFonts w:ascii="Arial" w:hAnsi="Arial" w:cs="Arial"/>
          <w:sz w:val="18"/>
          <w:szCs w:val="18"/>
        </w:rPr>
        <w:t xml:space="preserve"> to a conventional zoning district, the City Council and Planning Commission may</w:t>
      </w:r>
      <w:r w:rsidR="00835C8B" w:rsidRPr="00327301">
        <w:rPr>
          <w:rFonts w:ascii="Arial" w:hAnsi="Arial" w:cs="Arial"/>
          <w:sz w:val="18"/>
          <w:szCs w:val="18"/>
        </w:rPr>
        <w:t xml:space="preserve"> </w:t>
      </w:r>
      <w:r w:rsidRPr="00327301">
        <w:rPr>
          <w:rFonts w:ascii="Arial" w:hAnsi="Arial" w:cs="Arial"/>
          <w:sz w:val="18"/>
          <w:szCs w:val="18"/>
        </w:rPr>
        <w:t>consider the following:</w:t>
      </w:r>
    </w:p>
    <w:p w14:paraId="2B88DEEA" w14:textId="77777777" w:rsidR="00B566E0" w:rsidRPr="00327301" w:rsidRDefault="00B566E0" w:rsidP="00630729">
      <w:pPr>
        <w:pStyle w:val="ListParagraph"/>
        <w:spacing w:after="0" w:line="240" w:lineRule="auto"/>
        <w:contextualSpacing w:val="0"/>
        <w:rPr>
          <w:rFonts w:ascii="Arial" w:hAnsi="Arial" w:cs="Arial"/>
          <w:sz w:val="18"/>
          <w:szCs w:val="18"/>
        </w:rPr>
      </w:pPr>
    </w:p>
    <w:p w14:paraId="3CDC719A" w14:textId="7375E444" w:rsidR="00B566E0" w:rsidRPr="00327301" w:rsidRDefault="00B566E0"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t xml:space="preserve">Whether the proposed </w:t>
      </w:r>
      <w:r w:rsidR="00323AEC" w:rsidRPr="00327301">
        <w:rPr>
          <w:rFonts w:ascii="Arial" w:hAnsi="Arial" w:cs="Arial"/>
          <w:sz w:val="18"/>
          <w:szCs w:val="18"/>
        </w:rPr>
        <w:t>zoning map amendment</w:t>
      </w:r>
      <w:r w:rsidRPr="00327301">
        <w:rPr>
          <w:rFonts w:ascii="Arial" w:hAnsi="Arial" w:cs="Arial"/>
          <w:sz w:val="18"/>
          <w:szCs w:val="18"/>
        </w:rPr>
        <w:t xml:space="preserve"> is consistent with the purposes, goals, objectives, and policies of the Comprehensive Plan and any </w:t>
      </w:r>
      <w:r w:rsidR="008B3F05" w:rsidRPr="00327301">
        <w:rPr>
          <w:rFonts w:ascii="Arial" w:hAnsi="Arial" w:cs="Arial"/>
          <w:iCs/>
          <w:sz w:val="18"/>
          <w:szCs w:val="18"/>
        </w:rPr>
        <w:t>other adopted plans or policies that are applicable</w:t>
      </w:r>
      <w:r w:rsidRPr="00327301">
        <w:rPr>
          <w:rFonts w:ascii="Arial" w:hAnsi="Arial" w:cs="Arial"/>
          <w:sz w:val="18"/>
          <w:szCs w:val="18"/>
        </w:rPr>
        <w:t>.</w:t>
      </w:r>
    </w:p>
    <w:p w14:paraId="6FFEFC6E" w14:textId="77777777" w:rsidR="00B566E0" w:rsidRPr="00327301" w:rsidRDefault="00B566E0" w:rsidP="00630729">
      <w:pPr>
        <w:pStyle w:val="ListParagraph"/>
        <w:spacing w:after="0" w:line="240" w:lineRule="auto"/>
        <w:contextualSpacing w:val="0"/>
        <w:rPr>
          <w:rFonts w:ascii="Arial" w:hAnsi="Arial" w:cs="Arial"/>
          <w:sz w:val="18"/>
          <w:szCs w:val="18"/>
        </w:rPr>
      </w:pPr>
    </w:p>
    <w:p w14:paraId="2426FFD9" w14:textId="11C898F3" w:rsidR="00B566E0" w:rsidRPr="00327301" w:rsidRDefault="00044DB7"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b</w:t>
      </w:r>
      <w:r w:rsidR="00C849EC" w:rsidRPr="00327301">
        <w:rPr>
          <w:rFonts w:ascii="Arial" w:hAnsi="Arial" w:cs="Arial"/>
          <w:b/>
          <w:bCs/>
          <w:sz w:val="18"/>
          <w:szCs w:val="18"/>
        </w:rPr>
        <w:t>.</w:t>
      </w:r>
      <w:r w:rsidRPr="00327301">
        <w:rPr>
          <w:rFonts w:ascii="Arial" w:hAnsi="Arial" w:cs="Arial"/>
          <w:b/>
          <w:bCs/>
          <w:sz w:val="18"/>
          <w:szCs w:val="18"/>
        </w:rPr>
        <w:t xml:space="preserve"> </w:t>
      </w:r>
      <w:r w:rsidRPr="00327301">
        <w:tab/>
      </w:r>
      <w:r w:rsidR="00B566E0" w:rsidRPr="00327301">
        <w:rPr>
          <w:rFonts w:ascii="Arial" w:hAnsi="Arial" w:cs="Arial"/>
          <w:sz w:val="18"/>
          <w:szCs w:val="18"/>
        </w:rPr>
        <w:t>Whether all the uses allowed</w:t>
      </w:r>
      <w:r w:rsidR="007C48DF" w:rsidRPr="00327301">
        <w:rPr>
          <w:rFonts w:ascii="Arial" w:hAnsi="Arial" w:cs="Arial"/>
          <w:sz w:val="18"/>
          <w:szCs w:val="18"/>
        </w:rPr>
        <w:t xml:space="preserve"> by the proposed zoning district</w:t>
      </w:r>
      <w:r w:rsidR="00B566E0" w:rsidRPr="00327301">
        <w:rPr>
          <w:rFonts w:ascii="Arial" w:hAnsi="Arial" w:cs="Arial"/>
          <w:sz w:val="18"/>
          <w:szCs w:val="18"/>
        </w:rPr>
        <w:t xml:space="preserve"> would be acceptable uses within the context of the area and ensure compatibility with the use and enjoyment of neighboring properties.</w:t>
      </w:r>
    </w:p>
    <w:p w14:paraId="51B25946" w14:textId="77777777" w:rsidR="00B566E0" w:rsidRPr="00327301" w:rsidRDefault="00B566E0" w:rsidP="00630729">
      <w:pPr>
        <w:spacing w:after="0" w:line="240" w:lineRule="auto"/>
        <w:ind w:left="720"/>
        <w:rPr>
          <w:rFonts w:ascii="Arial" w:hAnsi="Arial" w:cs="Arial"/>
          <w:sz w:val="18"/>
          <w:szCs w:val="18"/>
        </w:rPr>
      </w:pPr>
    </w:p>
    <w:p w14:paraId="4217A334" w14:textId="1BCBA60E" w:rsidR="00B566E0" w:rsidRPr="00327301" w:rsidRDefault="00F035D0" w:rsidP="00630729">
      <w:pPr>
        <w:spacing w:after="0" w:line="240" w:lineRule="auto"/>
        <w:ind w:left="720"/>
        <w:rPr>
          <w:rFonts w:ascii="Arial" w:hAnsi="Arial" w:cs="Arial"/>
          <w:sz w:val="18"/>
          <w:szCs w:val="18"/>
        </w:rPr>
      </w:pPr>
      <w:r w:rsidRPr="00327301">
        <w:rPr>
          <w:rFonts w:ascii="Arial" w:hAnsi="Arial" w:cs="Arial"/>
          <w:b/>
          <w:bCs/>
          <w:sz w:val="18"/>
          <w:szCs w:val="18"/>
        </w:rPr>
        <w:t>c</w:t>
      </w:r>
      <w:r w:rsidR="00B566E0" w:rsidRPr="00327301">
        <w:rPr>
          <w:rFonts w:ascii="Arial" w:hAnsi="Arial" w:cs="Arial"/>
          <w:b/>
          <w:bCs/>
          <w:sz w:val="18"/>
          <w:szCs w:val="18"/>
        </w:rPr>
        <w:t>.</w:t>
      </w:r>
      <w:r w:rsidR="00B566E0" w:rsidRPr="00327301">
        <w:rPr>
          <w:rFonts w:ascii="Arial" w:hAnsi="Arial" w:cs="Arial"/>
          <w:sz w:val="18"/>
          <w:szCs w:val="18"/>
        </w:rPr>
        <w:tab/>
        <w:t>The adequacy of public facilities and services intended to serve the subject property.</w:t>
      </w:r>
    </w:p>
    <w:p w14:paraId="5C79CEAF" w14:textId="77777777" w:rsidR="00C94CCA" w:rsidRPr="00327301" w:rsidRDefault="00C94CCA" w:rsidP="00630729">
      <w:pPr>
        <w:pStyle w:val="ListParagraph"/>
        <w:spacing w:after="0" w:line="240" w:lineRule="auto"/>
        <w:contextualSpacing w:val="0"/>
        <w:rPr>
          <w:rFonts w:ascii="Arial" w:hAnsi="Arial" w:cs="Arial"/>
          <w:sz w:val="18"/>
          <w:szCs w:val="18"/>
        </w:rPr>
      </w:pPr>
    </w:p>
    <w:p w14:paraId="793F2B93" w14:textId="74683302" w:rsidR="00B566E0" w:rsidRPr="00327301" w:rsidRDefault="00F035D0"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d</w:t>
      </w:r>
      <w:r w:rsidR="00B566E0" w:rsidRPr="00327301">
        <w:rPr>
          <w:rFonts w:ascii="Arial" w:hAnsi="Arial" w:cs="Arial"/>
          <w:b/>
          <w:bCs/>
          <w:sz w:val="18"/>
          <w:szCs w:val="18"/>
        </w:rPr>
        <w:t>.</w:t>
      </w:r>
      <w:r w:rsidR="00B566E0" w:rsidRPr="00327301">
        <w:rPr>
          <w:rFonts w:ascii="Arial" w:hAnsi="Arial" w:cs="Arial"/>
          <w:sz w:val="18"/>
          <w:szCs w:val="18"/>
        </w:rPr>
        <w:tab/>
        <w:t>Whether the proposed rezoning will adversely affect a known archaeological, environmental, historical, or cultural resource.</w:t>
      </w:r>
    </w:p>
    <w:bookmarkEnd w:id="13"/>
    <w:p w14:paraId="077794DA" w14:textId="704D6301" w:rsidR="00B566E0" w:rsidRPr="00327301" w:rsidRDefault="00B566E0" w:rsidP="00630729">
      <w:pPr>
        <w:pStyle w:val="ListParagraph"/>
        <w:spacing w:after="0" w:line="240" w:lineRule="auto"/>
        <w:contextualSpacing w:val="0"/>
        <w:rPr>
          <w:rFonts w:ascii="Arial" w:hAnsi="Arial" w:cs="Arial"/>
          <w:sz w:val="18"/>
          <w:szCs w:val="18"/>
        </w:rPr>
      </w:pPr>
    </w:p>
    <w:p w14:paraId="63DC00A4" w14:textId="2C877FBD" w:rsidR="005359C1" w:rsidRPr="00327301" w:rsidRDefault="005359C1"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e.</w:t>
      </w:r>
      <w:r w:rsidRPr="00327301">
        <w:rPr>
          <w:rFonts w:ascii="Arial" w:hAnsi="Arial" w:cs="Arial"/>
          <w:sz w:val="18"/>
          <w:szCs w:val="18"/>
        </w:rPr>
        <w:t xml:space="preserve"> </w:t>
      </w:r>
      <w:r w:rsidRPr="00327301">
        <w:rPr>
          <w:rFonts w:ascii="Arial" w:hAnsi="Arial" w:cs="Arial"/>
          <w:sz w:val="18"/>
          <w:szCs w:val="18"/>
        </w:rPr>
        <w:tab/>
        <w:t xml:space="preserve">Whether the proposed rezoning will further City goals of sustainability and resiliency. </w:t>
      </w:r>
    </w:p>
    <w:p w14:paraId="5D8206CB" w14:textId="77777777" w:rsidR="005359C1" w:rsidRPr="00327301" w:rsidRDefault="005359C1" w:rsidP="00630729">
      <w:pPr>
        <w:pStyle w:val="ListParagraph"/>
        <w:spacing w:after="0" w:line="240" w:lineRule="auto"/>
        <w:contextualSpacing w:val="0"/>
        <w:rPr>
          <w:rFonts w:ascii="Arial" w:hAnsi="Arial" w:cs="Arial"/>
          <w:sz w:val="18"/>
          <w:szCs w:val="18"/>
        </w:rPr>
      </w:pPr>
    </w:p>
    <w:p w14:paraId="56519243" w14:textId="02158CFB" w:rsidR="00B566E0" w:rsidRPr="00327301" w:rsidRDefault="00F035D0" w:rsidP="00630729">
      <w:pPr>
        <w:autoSpaceDE w:val="0"/>
        <w:autoSpaceDN w:val="0"/>
        <w:adjustRightInd w:val="0"/>
        <w:spacing w:after="0" w:line="240" w:lineRule="auto"/>
        <w:rPr>
          <w:rFonts w:ascii="Arial" w:hAnsi="Arial" w:cs="Arial"/>
          <w:b/>
          <w:bCs/>
          <w:sz w:val="18"/>
          <w:szCs w:val="18"/>
        </w:rPr>
      </w:pPr>
      <w:r w:rsidRPr="00327301">
        <w:rPr>
          <w:rFonts w:ascii="Arial" w:hAnsi="Arial" w:cs="Arial"/>
          <w:b/>
          <w:bCs/>
          <w:sz w:val="18"/>
          <w:szCs w:val="18"/>
        </w:rPr>
        <w:t>M</w:t>
      </w:r>
      <w:r w:rsidR="00B566E0" w:rsidRPr="00327301">
        <w:rPr>
          <w:rFonts w:ascii="Arial" w:hAnsi="Arial" w:cs="Arial"/>
          <w:b/>
          <w:bCs/>
          <w:sz w:val="18"/>
          <w:szCs w:val="18"/>
        </w:rPr>
        <w:t xml:space="preserve">.   </w:t>
      </w:r>
      <w:r w:rsidR="00F62E76" w:rsidRPr="00327301">
        <w:rPr>
          <w:rFonts w:ascii="Arial" w:hAnsi="Arial" w:cs="Arial"/>
          <w:b/>
          <w:bCs/>
          <w:sz w:val="18"/>
          <w:szCs w:val="18"/>
        </w:rPr>
        <w:t xml:space="preserve">Zoning </w:t>
      </w:r>
      <w:r w:rsidR="00B566E0" w:rsidRPr="00327301">
        <w:rPr>
          <w:rFonts w:ascii="Arial" w:hAnsi="Arial" w:cs="Arial"/>
          <w:b/>
          <w:bCs/>
          <w:sz w:val="18"/>
          <w:szCs w:val="18"/>
        </w:rPr>
        <w:t xml:space="preserve">Evaluation Criteria - Conditional Zoning Map Amendment </w:t>
      </w:r>
    </w:p>
    <w:p w14:paraId="143A3417" w14:textId="77777777" w:rsidR="00E46C44" w:rsidRPr="00327301" w:rsidRDefault="00E46C44" w:rsidP="00630729">
      <w:pPr>
        <w:autoSpaceDE w:val="0"/>
        <w:autoSpaceDN w:val="0"/>
        <w:adjustRightInd w:val="0"/>
        <w:spacing w:after="0" w:line="240" w:lineRule="auto"/>
        <w:rPr>
          <w:rFonts w:ascii="Arial" w:hAnsi="Arial" w:cs="Arial"/>
          <w:sz w:val="18"/>
          <w:szCs w:val="18"/>
        </w:rPr>
      </w:pPr>
    </w:p>
    <w:p w14:paraId="1264F021" w14:textId="149BCBC6" w:rsidR="00B566E0" w:rsidRPr="00327301" w:rsidRDefault="00BA2219" w:rsidP="00630729">
      <w:pPr>
        <w:autoSpaceDE w:val="0"/>
        <w:autoSpaceDN w:val="0"/>
        <w:adjustRightInd w:val="0"/>
        <w:spacing w:after="0" w:line="240" w:lineRule="auto"/>
        <w:ind w:left="360"/>
        <w:rPr>
          <w:rFonts w:ascii="Arial" w:hAnsi="Arial" w:cs="Arial"/>
          <w:sz w:val="18"/>
          <w:szCs w:val="18"/>
        </w:rPr>
      </w:pPr>
      <w:r w:rsidRPr="00327301">
        <w:rPr>
          <w:rFonts w:ascii="Arial" w:hAnsi="Arial" w:cs="Arial"/>
          <w:b/>
          <w:bCs/>
          <w:sz w:val="18"/>
          <w:szCs w:val="18"/>
        </w:rPr>
        <w:t>1.</w:t>
      </w:r>
      <w:r w:rsidRPr="00327301">
        <w:rPr>
          <w:rFonts w:ascii="Arial" w:hAnsi="Arial" w:cs="Arial"/>
          <w:sz w:val="18"/>
          <w:szCs w:val="18"/>
        </w:rPr>
        <w:tab/>
      </w:r>
      <w:r w:rsidR="00B566E0" w:rsidRPr="00327301">
        <w:rPr>
          <w:rFonts w:ascii="Arial" w:hAnsi="Arial" w:cs="Arial"/>
          <w:sz w:val="18"/>
          <w:szCs w:val="18"/>
        </w:rPr>
        <w:t xml:space="preserve">In considering </w:t>
      </w:r>
      <w:r w:rsidR="007C48DF" w:rsidRPr="00327301">
        <w:rPr>
          <w:rFonts w:ascii="Arial" w:hAnsi="Arial" w:cs="Arial"/>
          <w:sz w:val="18"/>
          <w:szCs w:val="18"/>
        </w:rPr>
        <w:t xml:space="preserve">any petition for a zoning map amendment to </w:t>
      </w:r>
      <w:r w:rsidR="00B566E0" w:rsidRPr="00327301">
        <w:rPr>
          <w:rFonts w:ascii="Arial" w:hAnsi="Arial" w:cs="Arial"/>
          <w:sz w:val="18"/>
          <w:szCs w:val="18"/>
        </w:rPr>
        <w:t xml:space="preserve">a conditional </w:t>
      </w:r>
      <w:r w:rsidR="007C48DF" w:rsidRPr="00327301">
        <w:rPr>
          <w:rFonts w:ascii="Arial" w:hAnsi="Arial" w:cs="Arial"/>
          <w:sz w:val="18"/>
          <w:szCs w:val="18"/>
        </w:rPr>
        <w:t>zoning district</w:t>
      </w:r>
      <w:r w:rsidR="00B566E0" w:rsidRPr="00327301">
        <w:rPr>
          <w:rFonts w:ascii="Arial" w:hAnsi="Arial" w:cs="Arial"/>
          <w:sz w:val="18"/>
          <w:szCs w:val="18"/>
        </w:rPr>
        <w:t>, the City Council may consider</w:t>
      </w:r>
      <w:r w:rsidR="003A7305" w:rsidRPr="00327301">
        <w:rPr>
          <w:rFonts w:ascii="Arial" w:hAnsi="Arial" w:cs="Arial"/>
          <w:sz w:val="18"/>
          <w:szCs w:val="18"/>
        </w:rPr>
        <w:t xml:space="preserve"> </w:t>
      </w:r>
      <w:r w:rsidR="00B566E0" w:rsidRPr="00327301">
        <w:rPr>
          <w:rFonts w:ascii="Arial" w:hAnsi="Arial" w:cs="Arial"/>
          <w:sz w:val="18"/>
          <w:szCs w:val="18"/>
        </w:rPr>
        <w:t>the following:</w:t>
      </w:r>
    </w:p>
    <w:p w14:paraId="455CE905" w14:textId="3C5C86A8" w:rsidR="00B566E0" w:rsidRPr="00327301" w:rsidRDefault="00B566E0" w:rsidP="00630729">
      <w:pPr>
        <w:spacing w:after="0" w:line="240" w:lineRule="auto"/>
        <w:ind w:left="720"/>
        <w:rPr>
          <w:rFonts w:ascii="Arial" w:hAnsi="Arial" w:cs="Arial"/>
          <w:sz w:val="18"/>
          <w:szCs w:val="18"/>
        </w:rPr>
      </w:pPr>
    </w:p>
    <w:p w14:paraId="01AF8AC2" w14:textId="3B3984EF" w:rsidR="00E279E4" w:rsidRPr="00327301" w:rsidRDefault="006A34A3"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a</w:t>
      </w:r>
      <w:r w:rsidR="00E279E4" w:rsidRPr="00327301">
        <w:rPr>
          <w:rFonts w:ascii="Arial" w:hAnsi="Arial" w:cs="Arial"/>
          <w:b/>
          <w:bCs/>
          <w:sz w:val="18"/>
          <w:szCs w:val="18"/>
        </w:rPr>
        <w:t>.</w:t>
      </w:r>
      <w:r w:rsidR="00E279E4" w:rsidRPr="00327301">
        <w:rPr>
          <w:rFonts w:ascii="Arial" w:hAnsi="Arial" w:cs="Arial"/>
          <w:b/>
          <w:bCs/>
          <w:sz w:val="18"/>
          <w:szCs w:val="18"/>
        </w:rPr>
        <w:tab/>
      </w:r>
      <w:r w:rsidR="00E279E4" w:rsidRPr="00327301">
        <w:rPr>
          <w:rFonts w:ascii="Arial" w:hAnsi="Arial" w:cs="Arial"/>
          <w:sz w:val="18"/>
          <w:szCs w:val="18"/>
        </w:rPr>
        <w:t xml:space="preserve">Whether the proposed </w:t>
      </w:r>
      <w:r w:rsidR="00E46C44" w:rsidRPr="00327301">
        <w:rPr>
          <w:rFonts w:ascii="Arial" w:hAnsi="Arial" w:cs="Arial"/>
          <w:sz w:val="18"/>
          <w:szCs w:val="18"/>
        </w:rPr>
        <w:t>zoning map amendment</w:t>
      </w:r>
      <w:r w:rsidR="00E279E4" w:rsidRPr="00327301">
        <w:rPr>
          <w:rFonts w:ascii="Arial" w:hAnsi="Arial" w:cs="Arial"/>
          <w:sz w:val="18"/>
          <w:szCs w:val="18"/>
        </w:rPr>
        <w:t xml:space="preserve"> is consistent with the purposes, goals, objectives, and policies of the adopted Comprehensive Plan and any </w:t>
      </w:r>
      <w:r w:rsidR="00E46C44" w:rsidRPr="00327301">
        <w:rPr>
          <w:rFonts w:ascii="Arial" w:hAnsi="Arial" w:cs="Arial"/>
          <w:sz w:val="18"/>
          <w:szCs w:val="18"/>
        </w:rPr>
        <w:t>other adopted plans or policies that are applicable.</w:t>
      </w:r>
    </w:p>
    <w:p w14:paraId="1998F89D" w14:textId="3AA3D9C8" w:rsidR="00323AEC" w:rsidRPr="00327301" w:rsidRDefault="00323AEC" w:rsidP="00630729">
      <w:pPr>
        <w:pStyle w:val="ListParagraph"/>
        <w:spacing w:after="0" w:line="240" w:lineRule="auto"/>
        <w:contextualSpacing w:val="0"/>
        <w:rPr>
          <w:rFonts w:ascii="Arial" w:hAnsi="Arial" w:cs="Arial"/>
          <w:sz w:val="18"/>
          <w:szCs w:val="18"/>
        </w:rPr>
      </w:pPr>
    </w:p>
    <w:p w14:paraId="3DAFC957" w14:textId="6DB233FD" w:rsidR="00323AEC" w:rsidRPr="00327301" w:rsidRDefault="006A34A3" w:rsidP="00630729">
      <w:pPr>
        <w:spacing w:after="0" w:line="240" w:lineRule="auto"/>
        <w:ind w:left="720"/>
        <w:rPr>
          <w:rFonts w:ascii="Arial" w:hAnsi="Arial" w:cs="Arial"/>
          <w:sz w:val="18"/>
          <w:szCs w:val="18"/>
        </w:rPr>
      </w:pPr>
      <w:r w:rsidRPr="00327301">
        <w:rPr>
          <w:rFonts w:ascii="Arial" w:hAnsi="Arial" w:cs="Arial"/>
          <w:b/>
          <w:bCs/>
          <w:sz w:val="18"/>
          <w:szCs w:val="18"/>
        </w:rPr>
        <w:t>b</w:t>
      </w:r>
      <w:r w:rsidR="00323AEC" w:rsidRPr="00327301">
        <w:rPr>
          <w:rFonts w:ascii="Arial" w:hAnsi="Arial" w:cs="Arial"/>
          <w:b/>
          <w:bCs/>
          <w:sz w:val="18"/>
          <w:szCs w:val="18"/>
        </w:rPr>
        <w:t>.</w:t>
      </w:r>
      <w:r w:rsidR="00323AEC" w:rsidRPr="00327301">
        <w:rPr>
          <w:rFonts w:ascii="Arial" w:hAnsi="Arial" w:cs="Arial"/>
          <w:sz w:val="18"/>
          <w:szCs w:val="18"/>
        </w:rPr>
        <w:tab/>
        <w:t>Whether the proposed zoning map amendment is compatible with the overall character of existing development in the vicinity of the subject property, and the uses acceptable within the context of the area.</w:t>
      </w:r>
    </w:p>
    <w:p w14:paraId="1BCBD471" w14:textId="77777777" w:rsidR="00323AEC" w:rsidRPr="00327301" w:rsidRDefault="00323AEC" w:rsidP="00630729">
      <w:pPr>
        <w:spacing w:after="0" w:line="240" w:lineRule="auto"/>
        <w:ind w:left="1080"/>
        <w:rPr>
          <w:rFonts w:ascii="Arial" w:hAnsi="Arial" w:cs="Arial"/>
          <w:sz w:val="18"/>
          <w:szCs w:val="18"/>
        </w:rPr>
      </w:pPr>
    </w:p>
    <w:p w14:paraId="75A1B19D" w14:textId="37E516FD" w:rsidR="00323AEC" w:rsidRPr="00327301" w:rsidRDefault="006A34A3" w:rsidP="00630729">
      <w:pPr>
        <w:spacing w:after="0" w:line="240" w:lineRule="auto"/>
        <w:ind w:left="720"/>
        <w:rPr>
          <w:rFonts w:ascii="Arial" w:hAnsi="Arial" w:cs="Arial"/>
          <w:sz w:val="18"/>
          <w:szCs w:val="18"/>
        </w:rPr>
      </w:pPr>
      <w:r w:rsidRPr="00327301">
        <w:rPr>
          <w:rFonts w:ascii="Arial" w:hAnsi="Arial" w:cs="Arial"/>
          <w:b/>
          <w:bCs/>
          <w:sz w:val="18"/>
          <w:szCs w:val="18"/>
        </w:rPr>
        <w:t>c</w:t>
      </w:r>
      <w:r w:rsidR="00323AEC" w:rsidRPr="00327301">
        <w:rPr>
          <w:rFonts w:ascii="Arial" w:hAnsi="Arial" w:cs="Arial"/>
          <w:b/>
          <w:bCs/>
          <w:sz w:val="18"/>
          <w:szCs w:val="18"/>
        </w:rPr>
        <w:t>.</w:t>
      </w:r>
      <w:r w:rsidR="00323AEC" w:rsidRPr="00327301">
        <w:rPr>
          <w:rFonts w:ascii="Arial" w:hAnsi="Arial" w:cs="Arial"/>
          <w:sz w:val="18"/>
          <w:szCs w:val="18"/>
        </w:rPr>
        <w:tab/>
        <w:t>The adequacy of public facilities and services intended to serve the subject property.</w:t>
      </w:r>
    </w:p>
    <w:p w14:paraId="5727C793" w14:textId="77777777" w:rsidR="00323AEC" w:rsidRPr="00327301" w:rsidRDefault="00323AEC" w:rsidP="00630729">
      <w:pPr>
        <w:spacing w:after="0" w:line="240" w:lineRule="auto"/>
        <w:ind w:left="1080"/>
        <w:rPr>
          <w:rFonts w:ascii="Arial" w:hAnsi="Arial" w:cs="Arial"/>
          <w:sz w:val="18"/>
          <w:szCs w:val="18"/>
        </w:rPr>
      </w:pPr>
    </w:p>
    <w:p w14:paraId="2C202FD7" w14:textId="48325C64" w:rsidR="00323AEC" w:rsidRPr="00327301" w:rsidRDefault="006A34A3"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d</w:t>
      </w:r>
      <w:r w:rsidR="00323AEC" w:rsidRPr="00327301">
        <w:rPr>
          <w:rFonts w:ascii="Arial" w:hAnsi="Arial" w:cs="Arial"/>
          <w:b/>
          <w:bCs/>
          <w:sz w:val="18"/>
          <w:szCs w:val="18"/>
        </w:rPr>
        <w:t>.</w:t>
      </w:r>
      <w:r w:rsidR="00323AEC" w:rsidRPr="00327301">
        <w:rPr>
          <w:rFonts w:ascii="Arial" w:hAnsi="Arial" w:cs="Arial"/>
          <w:sz w:val="18"/>
          <w:szCs w:val="18"/>
        </w:rPr>
        <w:tab/>
        <w:t xml:space="preserve">Whether the proposed </w:t>
      </w:r>
      <w:r w:rsidR="00994770" w:rsidRPr="00327301">
        <w:rPr>
          <w:rFonts w:ascii="Arial" w:hAnsi="Arial" w:cs="Arial"/>
          <w:sz w:val="18"/>
          <w:szCs w:val="18"/>
        </w:rPr>
        <w:t>zoning map amendment</w:t>
      </w:r>
      <w:r w:rsidR="00323AEC" w:rsidRPr="00327301">
        <w:rPr>
          <w:rFonts w:ascii="Arial" w:hAnsi="Arial" w:cs="Arial"/>
          <w:sz w:val="18"/>
          <w:szCs w:val="18"/>
        </w:rPr>
        <w:t xml:space="preserve"> will adversely affect a known archaeological, environmental, historical, or cultural resource.</w:t>
      </w:r>
    </w:p>
    <w:p w14:paraId="1AA2D538" w14:textId="77777777" w:rsidR="005359C1" w:rsidRPr="00327301" w:rsidRDefault="005359C1" w:rsidP="00630729">
      <w:pPr>
        <w:pStyle w:val="ListParagraph"/>
        <w:spacing w:after="0" w:line="240" w:lineRule="auto"/>
        <w:ind w:left="1080"/>
        <w:contextualSpacing w:val="0"/>
        <w:rPr>
          <w:rFonts w:ascii="Arial" w:hAnsi="Arial" w:cs="Arial"/>
          <w:b/>
          <w:bCs/>
          <w:sz w:val="18"/>
          <w:szCs w:val="18"/>
        </w:rPr>
      </w:pPr>
    </w:p>
    <w:p w14:paraId="3AE6A5B3" w14:textId="76CE4810" w:rsidR="00323AEC" w:rsidRPr="00327301" w:rsidRDefault="006A34A3"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e</w:t>
      </w:r>
      <w:r w:rsidR="005359C1" w:rsidRPr="00327301">
        <w:rPr>
          <w:rFonts w:ascii="Arial" w:hAnsi="Arial" w:cs="Arial"/>
          <w:b/>
          <w:bCs/>
          <w:sz w:val="18"/>
          <w:szCs w:val="18"/>
        </w:rPr>
        <w:t>.</w:t>
      </w:r>
      <w:r w:rsidR="005359C1" w:rsidRPr="00327301">
        <w:rPr>
          <w:rFonts w:ascii="Arial" w:hAnsi="Arial" w:cs="Arial"/>
          <w:sz w:val="18"/>
          <w:szCs w:val="18"/>
        </w:rPr>
        <w:t xml:space="preserve"> </w:t>
      </w:r>
      <w:r w:rsidR="005359C1" w:rsidRPr="00327301">
        <w:rPr>
          <w:rFonts w:ascii="Arial" w:hAnsi="Arial" w:cs="Arial"/>
          <w:sz w:val="18"/>
          <w:szCs w:val="18"/>
        </w:rPr>
        <w:tab/>
        <w:t xml:space="preserve">Whether the proposed rezoning will further City goals of sustainability and resiliency. </w:t>
      </w:r>
    </w:p>
    <w:p w14:paraId="62AF8F23" w14:textId="77777777" w:rsidR="000D71BB" w:rsidRPr="00327301" w:rsidRDefault="000D71BB" w:rsidP="00630729">
      <w:pPr>
        <w:pStyle w:val="ListParagraph"/>
        <w:spacing w:after="0" w:line="240" w:lineRule="auto"/>
        <w:contextualSpacing w:val="0"/>
        <w:rPr>
          <w:rFonts w:ascii="Arial" w:hAnsi="Arial" w:cs="Arial"/>
          <w:sz w:val="18"/>
          <w:szCs w:val="18"/>
        </w:rPr>
      </w:pPr>
    </w:p>
    <w:p w14:paraId="2D77F9D0" w14:textId="5A3F4EAF" w:rsidR="00B566E0" w:rsidRPr="00327301" w:rsidRDefault="006A34A3" w:rsidP="00630729">
      <w:pPr>
        <w:spacing w:after="0" w:line="240" w:lineRule="auto"/>
        <w:ind w:left="360"/>
        <w:rPr>
          <w:rFonts w:ascii="Arial" w:hAnsi="Arial" w:cs="Arial"/>
          <w:sz w:val="18"/>
          <w:szCs w:val="18"/>
        </w:rPr>
      </w:pPr>
      <w:r w:rsidRPr="00327301">
        <w:rPr>
          <w:rFonts w:ascii="Arial" w:hAnsi="Arial" w:cs="Arial"/>
          <w:b/>
          <w:bCs/>
          <w:sz w:val="18"/>
          <w:szCs w:val="18"/>
        </w:rPr>
        <w:t>2</w:t>
      </w:r>
      <w:r w:rsidR="00B566E0" w:rsidRPr="00327301">
        <w:rPr>
          <w:rFonts w:ascii="Arial" w:hAnsi="Arial" w:cs="Arial"/>
          <w:b/>
          <w:bCs/>
          <w:sz w:val="18"/>
          <w:szCs w:val="18"/>
        </w:rPr>
        <w:t>.</w:t>
      </w:r>
      <w:r w:rsidR="00B566E0" w:rsidRPr="00327301">
        <w:rPr>
          <w:rFonts w:ascii="Arial" w:hAnsi="Arial" w:cs="Arial"/>
          <w:sz w:val="18"/>
          <w:szCs w:val="18"/>
        </w:rPr>
        <w:tab/>
      </w:r>
      <w:bookmarkStart w:id="14" w:name="_Hlk82970366"/>
      <w:r w:rsidR="00B566E0" w:rsidRPr="00327301">
        <w:rPr>
          <w:rFonts w:ascii="Arial" w:hAnsi="Arial" w:cs="Arial"/>
          <w:sz w:val="18"/>
          <w:szCs w:val="18"/>
        </w:rPr>
        <w:t>When considering any petition</w:t>
      </w:r>
      <w:r w:rsidR="00323AEC" w:rsidRPr="00327301">
        <w:rPr>
          <w:rFonts w:ascii="Arial" w:hAnsi="Arial" w:cs="Arial"/>
          <w:sz w:val="18"/>
          <w:szCs w:val="18"/>
        </w:rPr>
        <w:t xml:space="preserve"> for a zoning map amendment to a conditional district</w:t>
      </w:r>
      <w:r w:rsidR="00B566E0" w:rsidRPr="00327301">
        <w:rPr>
          <w:rFonts w:ascii="Arial" w:hAnsi="Arial" w:cs="Arial"/>
          <w:sz w:val="18"/>
          <w:szCs w:val="18"/>
        </w:rPr>
        <w:t>, the City Council and Planning Commission</w:t>
      </w:r>
      <w:r w:rsidR="003A7305" w:rsidRPr="00327301">
        <w:rPr>
          <w:rFonts w:ascii="Arial" w:hAnsi="Arial" w:cs="Arial"/>
          <w:sz w:val="18"/>
          <w:szCs w:val="18"/>
        </w:rPr>
        <w:t xml:space="preserve"> </w:t>
      </w:r>
      <w:r w:rsidR="00B566E0" w:rsidRPr="00327301">
        <w:rPr>
          <w:rFonts w:ascii="Arial" w:hAnsi="Arial" w:cs="Arial"/>
          <w:sz w:val="18"/>
          <w:szCs w:val="18"/>
        </w:rPr>
        <w:t>shall not discriminate against affordable housing units for families or individuals with incomes below 80%</w:t>
      </w:r>
      <w:r w:rsidR="000552F6" w:rsidRPr="00327301">
        <w:rPr>
          <w:rFonts w:ascii="Arial" w:hAnsi="Arial" w:cs="Arial"/>
          <w:sz w:val="18"/>
          <w:szCs w:val="18"/>
        </w:rPr>
        <w:t xml:space="preserve"> </w:t>
      </w:r>
      <w:r w:rsidR="00B566E0" w:rsidRPr="00327301">
        <w:rPr>
          <w:rFonts w:ascii="Arial" w:hAnsi="Arial" w:cs="Arial"/>
          <w:sz w:val="18"/>
          <w:szCs w:val="18"/>
        </w:rPr>
        <w:t xml:space="preserve">of area median </w:t>
      </w:r>
      <w:r w:rsidR="00491FAE" w:rsidRPr="00327301">
        <w:rPr>
          <w:rFonts w:ascii="Arial" w:hAnsi="Arial" w:cs="Arial"/>
          <w:sz w:val="18"/>
          <w:szCs w:val="18"/>
        </w:rPr>
        <w:t>income.</w:t>
      </w:r>
      <w:r w:rsidR="007C6514" w:rsidRPr="00327301">
        <w:rPr>
          <w:rFonts w:ascii="Arial" w:hAnsi="Arial" w:cs="Arial"/>
          <w:sz w:val="18"/>
          <w:szCs w:val="18"/>
        </w:rPr>
        <w:t xml:space="preserve"> </w:t>
      </w:r>
      <w:r w:rsidR="00B566E0" w:rsidRPr="00327301">
        <w:rPr>
          <w:rFonts w:ascii="Arial" w:hAnsi="Arial" w:cs="Arial"/>
          <w:sz w:val="18"/>
          <w:szCs w:val="18"/>
        </w:rPr>
        <w:t xml:space="preserve"> Rezoning of property by the City Council based on considerations of limiting high concentrations of affordable housing is permissible.</w:t>
      </w:r>
    </w:p>
    <w:bookmarkEnd w:id="14"/>
    <w:p w14:paraId="6EB76ABD" w14:textId="77777777" w:rsidR="00B566E0" w:rsidRPr="00327301" w:rsidRDefault="00B566E0" w:rsidP="00630729">
      <w:pPr>
        <w:pStyle w:val="ListParagraph"/>
        <w:spacing w:after="0" w:line="240" w:lineRule="auto"/>
        <w:contextualSpacing w:val="0"/>
        <w:rPr>
          <w:rFonts w:ascii="Arial" w:hAnsi="Arial" w:cs="Arial"/>
          <w:sz w:val="18"/>
          <w:szCs w:val="18"/>
        </w:rPr>
      </w:pPr>
    </w:p>
    <w:p w14:paraId="7EB4CE59" w14:textId="02623DA0" w:rsidR="005359C1" w:rsidRPr="00327301" w:rsidRDefault="005359C1" w:rsidP="00630729">
      <w:pPr>
        <w:autoSpaceDE w:val="0"/>
        <w:autoSpaceDN w:val="0"/>
        <w:adjustRightInd w:val="0"/>
        <w:spacing w:after="0" w:line="240" w:lineRule="auto"/>
        <w:rPr>
          <w:rFonts w:ascii="Arial" w:hAnsi="Arial" w:cs="Arial"/>
          <w:b/>
          <w:bCs/>
          <w:sz w:val="18"/>
          <w:szCs w:val="18"/>
        </w:rPr>
      </w:pPr>
      <w:r w:rsidRPr="00327301">
        <w:rPr>
          <w:rFonts w:ascii="Arial" w:hAnsi="Arial" w:cs="Arial"/>
          <w:b/>
          <w:bCs/>
          <w:sz w:val="18"/>
          <w:szCs w:val="18"/>
        </w:rPr>
        <w:lastRenderedPageBreak/>
        <w:t>N.   Zoning Evaluation Criteria - Exception (EX)</w:t>
      </w:r>
      <w:r w:rsidR="007237E2" w:rsidRPr="00327301">
        <w:rPr>
          <w:rFonts w:ascii="Arial" w:hAnsi="Arial" w:cs="Arial"/>
          <w:b/>
          <w:bCs/>
          <w:sz w:val="18"/>
          <w:szCs w:val="18"/>
        </w:rPr>
        <w:t xml:space="preserve"> District</w:t>
      </w:r>
      <w:r w:rsidRPr="00327301">
        <w:rPr>
          <w:rFonts w:ascii="Arial" w:hAnsi="Arial" w:cs="Arial"/>
          <w:b/>
          <w:bCs/>
          <w:sz w:val="18"/>
          <w:szCs w:val="18"/>
        </w:rPr>
        <w:t xml:space="preserve"> Zoning Map Amendment </w:t>
      </w:r>
    </w:p>
    <w:p w14:paraId="6CA5F61D" w14:textId="77777777" w:rsidR="000D71BB" w:rsidRPr="00327301" w:rsidRDefault="000D71BB" w:rsidP="00630729">
      <w:pPr>
        <w:autoSpaceDE w:val="0"/>
        <w:autoSpaceDN w:val="0"/>
        <w:adjustRightInd w:val="0"/>
        <w:spacing w:after="0" w:line="240" w:lineRule="auto"/>
        <w:rPr>
          <w:rFonts w:ascii="Arial" w:hAnsi="Arial" w:cs="Arial"/>
          <w:b/>
          <w:bCs/>
          <w:sz w:val="18"/>
          <w:szCs w:val="18"/>
        </w:rPr>
      </w:pPr>
    </w:p>
    <w:p w14:paraId="795D3346" w14:textId="268A6AEC" w:rsidR="005359C1" w:rsidRPr="00327301" w:rsidRDefault="00BA2219" w:rsidP="00630729">
      <w:pPr>
        <w:autoSpaceDE w:val="0"/>
        <w:autoSpaceDN w:val="0"/>
        <w:adjustRightInd w:val="0"/>
        <w:spacing w:after="0" w:line="240" w:lineRule="auto"/>
        <w:ind w:left="360"/>
        <w:rPr>
          <w:rFonts w:ascii="Arial" w:hAnsi="Arial" w:cs="Arial"/>
          <w:sz w:val="18"/>
          <w:szCs w:val="18"/>
        </w:rPr>
      </w:pPr>
      <w:r w:rsidRPr="00327301">
        <w:rPr>
          <w:rFonts w:ascii="Arial" w:hAnsi="Arial" w:cs="Arial"/>
          <w:b/>
          <w:bCs/>
          <w:sz w:val="18"/>
          <w:szCs w:val="18"/>
        </w:rPr>
        <w:t>1.</w:t>
      </w:r>
      <w:r w:rsidRPr="00327301">
        <w:rPr>
          <w:rFonts w:ascii="Arial" w:hAnsi="Arial" w:cs="Arial"/>
          <w:sz w:val="18"/>
          <w:szCs w:val="18"/>
        </w:rPr>
        <w:tab/>
      </w:r>
      <w:r w:rsidR="005359C1" w:rsidRPr="00327301">
        <w:rPr>
          <w:rFonts w:ascii="Arial" w:hAnsi="Arial" w:cs="Arial"/>
          <w:sz w:val="18"/>
          <w:szCs w:val="18"/>
        </w:rPr>
        <w:t xml:space="preserve">In considering an exception (EX) </w:t>
      </w:r>
      <w:r w:rsidR="007237E2" w:rsidRPr="00327301">
        <w:rPr>
          <w:rFonts w:ascii="Arial" w:hAnsi="Arial" w:cs="Arial"/>
          <w:sz w:val="18"/>
          <w:szCs w:val="18"/>
        </w:rPr>
        <w:t xml:space="preserve">district </w:t>
      </w:r>
      <w:r w:rsidR="005359C1" w:rsidRPr="00327301">
        <w:rPr>
          <w:rFonts w:ascii="Arial" w:hAnsi="Arial" w:cs="Arial"/>
          <w:sz w:val="18"/>
          <w:szCs w:val="18"/>
        </w:rPr>
        <w:t>zoning map amendment, the City Council may consider the following:</w:t>
      </w:r>
    </w:p>
    <w:p w14:paraId="078509E1" w14:textId="77777777" w:rsidR="005359C1" w:rsidRPr="00327301" w:rsidRDefault="005359C1" w:rsidP="00630729">
      <w:pPr>
        <w:spacing w:after="0" w:line="240" w:lineRule="auto"/>
        <w:ind w:left="360"/>
        <w:rPr>
          <w:rFonts w:ascii="Arial" w:hAnsi="Arial" w:cs="Arial"/>
          <w:sz w:val="18"/>
          <w:szCs w:val="18"/>
        </w:rPr>
      </w:pPr>
    </w:p>
    <w:p w14:paraId="61D340AE" w14:textId="716032E8" w:rsidR="001B6CB4" w:rsidRPr="00327301" w:rsidRDefault="005359C1"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r>
      <w:r w:rsidR="001B6CB4" w:rsidRPr="00327301">
        <w:rPr>
          <w:rFonts w:ascii="Arial" w:hAnsi="Arial" w:cs="Arial"/>
          <w:sz w:val="18"/>
          <w:szCs w:val="18"/>
        </w:rPr>
        <w:t xml:space="preserve">The evaluation criteria for conditional zoning map amendments in </w:t>
      </w:r>
      <w:r w:rsidR="005E0C40" w:rsidRPr="00327301">
        <w:rPr>
          <w:rFonts w:ascii="Arial" w:hAnsi="Arial" w:cs="Arial"/>
          <w:sz w:val="18"/>
          <w:szCs w:val="18"/>
        </w:rPr>
        <w:t>Section 37.2.</w:t>
      </w:r>
      <w:r w:rsidR="001B6CB4" w:rsidRPr="00327301">
        <w:rPr>
          <w:rFonts w:ascii="Arial" w:hAnsi="Arial" w:cs="Arial"/>
          <w:sz w:val="18"/>
          <w:szCs w:val="18"/>
        </w:rPr>
        <w:t>M.1</w:t>
      </w:r>
      <w:r w:rsidR="000552F6" w:rsidRPr="00327301">
        <w:rPr>
          <w:rFonts w:ascii="Arial" w:hAnsi="Arial" w:cs="Arial"/>
          <w:sz w:val="18"/>
          <w:szCs w:val="18"/>
        </w:rPr>
        <w:t xml:space="preserve"> above</w:t>
      </w:r>
      <w:r w:rsidR="001B6CB4" w:rsidRPr="00327301">
        <w:rPr>
          <w:rFonts w:ascii="Arial" w:hAnsi="Arial" w:cs="Arial"/>
          <w:sz w:val="18"/>
          <w:szCs w:val="18"/>
        </w:rPr>
        <w:t>.</w:t>
      </w:r>
    </w:p>
    <w:p w14:paraId="45053751" w14:textId="77777777" w:rsidR="001B6CB4" w:rsidRPr="00327301" w:rsidRDefault="001B6CB4" w:rsidP="00630729">
      <w:pPr>
        <w:pStyle w:val="ListParagraph"/>
        <w:spacing w:after="0" w:line="240" w:lineRule="auto"/>
        <w:contextualSpacing w:val="0"/>
        <w:rPr>
          <w:rFonts w:ascii="Arial" w:hAnsi="Arial" w:cs="Arial"/>
          <w:sz w:val="18"/>
          <w:szCs w:val="18"/>
        </w:rPr>
      </w:pPr>
    </w:p>
    <w:p w14:paraId="4E9BB0EB" w14:textId="46B586BC" w:rsidR="00B61675" w:rsidRPr="00327301" w:rsidRDefault="001B6CB4"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b</w:t>
      </w:r>
      <w:r w:rsidR="005359C1" w:rsidRPr="00327301">
        <w:rPr>
          <w:rFonts w:ascii="Arial" w:hAnsi="Arial" w:cs="Arial"/>
          <w:b/>
          <w:bCs/>
          <w:sz w:val="18"/>
          <w:szCs w:val="18"/>
        </w:rPr>
        <w:t>.</w:t>
      </w:r>
      <w:r w:rsidR="00B61675" w:rsidRPr="00327301">
        <w:rPr>
          <w:rFonts w:ascii="Arial" w:hAnsi="Arial" w:cs="Arial"/>
          <w:b/>
          <w:bCs/>
          <w:sz w:val="18"/>
          <w:szCs w:val="18"/>
        </w:rPr>
        <w:tab/>
      </w:r>
      <w:r w:rsidR="00B61675" w:rsidRPr="00327301">
        <w:rPr>
          <w:rFonts w:ascii="Arial" w:hAnsi="Arial" w:cs="Arial"/>
          <w:sz w:val="18"/>
          <w:szCs w:val="18"/>
        </w:rPr>
        <w:t>The public purpose to be served by permitting the requested modifications.</w:t>
      </w:r>
      <w:r w:rsidR="005359C1" w:rsidRPr="00327301">
        <w:rPr>
          <w:rFonts w:ascii="Arial" w:hAnsi="Arial" w:cs="Arial"/>
          <w:sz w:val="18"/>
          <w:szCs w:val="18"/>
        </w:rPr>
        <w:t xml:space="preserve"> </w:t>
      </w:r>
      <w:r w:rsidR="005359C1" w:rsidRPr="00327301">
        <w:rPr>
          <w:rFonts w:ascii="Arial" w:hAnsi="Arial" w:cs="Arial"/>
          <w:sz w:val="18"/>
          <w:szCs w:val="18"/>
        </w:rPr>
        <w:tab/>
      </w:r>
    </w:p>
    <w:p w14:paraId="3CFEC346" w14:textId="14961A44" w:rsidR="00B61675" w:rsidRPr="00327301" w:rsidRDefault="00B61675" w:rsidP="00630729">
      <w:pPr>
        <w:pStyle w:val="ListParagraph"/>
        <w:spacing w:after="0" w:line="240" w:lineRule="auto"/>
        <w:contextualSpacing w:val="0"/>
        <w:rPr>
          <w:rFonts w:ascii="Arial" w:hAnsi="Arial" w:cs="Arial"/>
          <w:sz w:val="18"/>
          <w:szCs w:val="18"/>
        </w:rPr>
      </w:pPr>
    </w:p>
    <w:p w14:paraId="5D7A6144" w14:textId="12F032F1" w:rsidR="00B61675" w:rsidRPr="00327301" w:rsidRDefault="00B61675"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c.</w:t>
      </w:r>
      <w:r w:rsidRPr="00327301">
        <w:rPr>
          <w:rFonts w:ascii="Arial" w:hAnsi="Arial" w:cs="Arial"/>
          <w:sz w:val="18"/>
          <w:szCs w:val="18"/>
        </w:rPr>
        <w:tab/>
        <w:t>Consistency with any applicable adopted City Council policies for the area.</w:t>
      </w:r>
    </w:p>
    <w:p w14:paraId="23DF127B" w14:textId="3FD4C4BC" w:rsidR="00B61675" w:rsidRPr="00327301" w:rsidRDefault="00B61675" w:rsidP="00630729">
      <w:pPr>
        <w:pStyle w:val="ListParagraph"/>
        <w:spacing w:after="0" w:line="240" w:lineRule="auto"/>
        <w:contextualSpacing w:val="0"/>
        <w:rPr>
          <w:rFonts w:ascii="Arial" w:hAnsi="Arial" w:cs="Arial"/>
          <w:sz w:val="18"/>
          <w:szCs w:val="18"/>
        </w:rPr>
      </w:pPr>
    </w:p>
    <w:p w14:paraId="608C4825" w14:textId="385D35F4" w:rsidR="00B61675" w:rsidRPr="00327301" w:rsidRDefault="00B61675"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d.</w:t>
      </w:r>
      <w:r w:rsidRPr="00327301">
        <w:rPr>
          <w:rFonts w:ascii="Arial" w:hAnsi="Arial" w:cs="Arial"/>
          <w:sz w:val="18"/>
          <w:szCs w:val="18"/>
        </w:rPr>
        <w:tab/>
        <w:t>Compatibility with surrounding development or protection of unique existing elements.</w:t>
      </w:r>
    </w:p>
    <w:p w14:paraId="16F66986" w14:textId="77777777" w:rsidR="00B61675" w:rsidRPr="00327301" w:rsidRDefault="00B61675" w:rsidP="00630729">
      <w:pPr>
        <w:pStyle w:val="ListParagraph"/>
        <w:spacing w:after="0" w:line="240" w:lineRule="auto"/>
        <w:contextualSpacing w:val="0"/>
        <w:rPr>
          <w:rFonts w:ascii="Arial" w:hAnsi="Arial" w:cs="Arial"/>
          <w:sz w:val="18"/>
          <w:szCs w:val="18"/>
        </w:rPr>
      </w:pPr>
    </w:p>
    <w:p w14:paraId="0526CE3B" w14:textId="4FD3A61C" w:rsidR="005359C1" w:rsidRPr="00327301" w:rsidRDefault="00B87F15"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e.</w:t>
      </w:r>
      <w:r w:rsidRPr="00327301">
        <w:rPr>
          <w:rFonts w:ascii="Arial" w:hAnsi="Arial" w:cs="Arial"/>
          <w:sz w:val="18"/>
          <w:szCs w:val="18"/>
        </w:rPr>
        <w:tab/>
      </w:r>
      <w:r w:rsidR="005359C1" w:rsidRPr="00327301">
        <w:rPr>
          <w:rFonts w:ascii="Arial" w:hAnsi="Arial" w:cs="Arial"/>
          <w:sz w:val="18"/>
          <w:szCs w:val="18"/>
        </w:rPr>
        <w:t xml:space="preserve">Whether the proposed rezoning will further City goals of sustainability and resiliency. </w:t>
      </w:r>
    </w:p>
    <w:p w14:paraId="3CC26D6C" w14:textId="123BBE35" w:rsidR="005359C1" w:rsidRPr="00327301" w:rsidRDefault="005359C1" w:rsidP="00630729">
      <w:pPr>
        <w:pStyle w:val="ListParagraph"/>
        <w:spacing w:after="0" w:line="240" w:lineRule="auto"/>
        <w:ind w:left="360"/>
        <w:contextualSpacing w:val="0"/>
        <w:rPr>
          <w:rFonts w:ascii="Arial" w:hAnsi="Arial" w:cs="Arial"/>
          <w:sz w:val="18"/>
          <w:szCs w:val="18"/>
        </w:rPr>
      </w:pPr>
    </w:p>
    <w:p w14:paraId="2E90AC3B" w14:textId="40AAF7CC" w:rsidR="005359C1" w:rsidRPr="00327301" w:rsidRDefault="00B87F15" w:rsidP="00630729">
      <w:pPr>
        <w:spacing w:after="0" w:line="240" w:lineRule="auto"/>
        <w:ind w:left="720"/>
        <w:rPr>
          <w:rFonts w:ascii="Arial" w:hAnsi="Arial" w:cs="Arial"/>
          <w:sz w:val="18"/>
          <w:szCs w:val="18"/>
        </w:rPr>
      </w:pPr>
      <w:r w:rsidRPr="00327301">
        <w:rPr>
          <w:rFonts w:ascii="Arial" w:hAnsi="Arial" w:cs="Arial"/>
          <w:b/>
          <w:bCs/>
          <w:sz w:val="18"/>
          <w:szCs w:val="18"/>
        </w:rPr>
        <w:t>f</w:t>
      </w:r>
      <w:r w:rsidR="005359C1" w:rsidRPr="00327301">
        <w:rPr>
          <w:rFonts w:ascii="Arial" w:hAnsi="Arial" w:cs="Arial"/>
          <w:b/>
          <w:bCs/>
          <w:sz w:val="18"/>
          <w:szCs w:val="18"/>
        </w:rPr>
        <w:t>.</w:t>
      </w:r>
      <w:r w:rsidR="005359C1" w:rsidRPr="00327301">
        <w:rPr>
          <w:rFonts w:ascii="Arial" w:hAnsi="Arial" w:cs="Arial"/>
          <w:sz w:val="18"/>
          <w:szCs w:val="18"/>
        </w:rPr>
        <w:t xml:space="preserve"> </w:t>
      </w:r>
      <w:r w:rsidR="005359C1" w:rsidRPr="00327301">
        <w:rPr>
          <w:rFonts w:ascii="Arial" w:hAnsi="Arial" w:cs="Arial"/>
          <w:sz w:val="18"/>
          <w:szCs w:val="18"/>
        </w:rPr>
        <w:tab/>
        <w:t>Whether the modification is the minimum necessary.</w:t>
      </w:r>
    </w:p>
    <w:p w14:paraId="7F2C1870" w14:textId="77777777" w:rsidR="005359C1" w:rsidRPr="00327301" w:rsidRDefault="005359C1" w:rsidP="00630729">
      <w:pPr>
        <w:spacing w:after="0" w:line="240" w:lineRule="auto"/>
        <w:ind w:left="720"/>
        <w:rPr>
          <w:rFonts w:ascii="Arial" w:hAnsi="Arial" w:cs="Arial"/>
          <w:sz w:val="18"/>
          <w:szCs w:val="18"/>
        </w:rPr>
      </w:pPr>
    </w:p>
    <w:p w14:paraId="59B28C0E" w14:textId="328FD40A" w:rsidR="005359C1" w:rsidRPr="00327301" w:rsidRDefault="00B87F15" w:rsidP="00630729">
      <w:pPr>
        <w:spacing w:after="0" w:line="240" w:lineRule="auto"/>
        <w:ind w:left="720"/>
        <w:rPr>
          <w:rFonts w:ascii="Arial" w:hAnsi="Arial" w:cs="Arial"/>
          <w:sz w:val="18"/>
          <w:szCs w:val="18"/>
        </w:rPr>
      </w:pPr>
      <w:r w:rsidRPr="00327301">
        <w:rPr>
          <w:rFonts w:ascii="Arial" w:hAnsi="Arial" w:cs="Arial"/>
          <w:b/>
          <w:bCs/>
          <w:sz w:val="18"/>
          <w:szCs w:val="18"/>
        </w:rPr>
        <w:t>g</w:t>
      </w:r>
      <w:r w:rsidR="005359C1" w:rsidRPr="00327301">
        <w:rPr>
          <w:rFonts w:ascii="Arial" w:hAnsi="Arial" w:cs="Arial"/>
          <w:b/>
          <w:bCs/>
          <w:sz w:val="18"/>
          <w:szCs w:val="18"/>
        </w:rPr>
        <w:t>.</w:t>
      </w:r>
      <w:r w:rsidR="005359C1" w:rsidRPr="00327301">
        <w:rPr>
          <w:rFonts w:ascii="Arial" w:hAnsi="Arial" w:cs="Arial"/>
          <w:sz w:val="18"/>
          <w:szCs w:val="18"/>
        </w:rPr>
        <w:t xml:space="preserve"> </w:t>
      </w:r>
      <w:r w:rsidR="005359C1" w:rsidRPr="00327301">
        <w:rPr>
          <w:rFonts w:ascii="Arial" w:hAnsi="Arial" w:cs="Arial"/>
          <w:sz w:val="18"/>
          <w:szCs w:val="18"/>
        </w:rPr>
        <w:tab/>
        <w:t>The quality of the design of the structures and the site, including innovative development techniques.</w:t>
      </w:r>
    </w:p>
    <w:p w14:paraId="31B3C93B" w14:textId="77777777" w:rsidR="005359C1" w:rsidRPr="00327301" w:rsidRDefault="005359C1" w:rsidP="00630729">
      <w:pPr>
        <w:spacing w:after="0" w:line="240" w:lineRule="auto"/>
        <w:ind w:left="720"/>
        <w:rPr>
          <w:rFonts w:ascii="Arial" w:hAnsi="Arial" w:cs="Arial"/>
          <w:sz w:val="18"/>
          <w:szCs w:val="18"/>
        </w:rPr>
      </w:pPr>
    </w:p>
    <w:p w14:paraId="593BB599" w14:textId="1B596688" w:rsidR="005359C1" w:rsidRPr="00327301" w:rsidRDefault="00B87F15" w:rsidP="00630729">
      <w:pPr>
        <w:spacing w:after="0" w:line="240" w:lineRule="auto"/>
        <w:ind w:left="720"/>
        <w:rPr>
          <w:rFonts w:ascii="Arial" w:hAnsi="Arial" w:cs="Arial"/>
          <w:sz w:val="18"/>
          <w:szCs w:val="18"/>
        </w:rPr>
      </w:pPr>
      <w:r w:rsidRPr="00327301">
        <w:rPr>
          <w:rFonts w:ascii="Arial" w:hAnsi="Arial" w:cs="Arial"/>
          <w:b/>
          <w:bCs/>
          <w:sz w:val="18"/>
          <w:szCs w:val="18"/>
        </w:rPr>
        <w:t>h</w:t>
      </w:r>
      <w:r w:rsidR="005359C1" w:rsidRPr="00327301">
        <w:rPr>
          <w:rFonts w:ascii="Arial" w:hAnsi="Arial" w:cs="Arial"/>
          <w:b/>
          <w:bCs/>
          <w:sz w:val="18"/>
          <w:szCs w:val="18"/>
        </w:rPr>
        <w:t xml:space="preserve">. </w:t>
      </w:r>
      <w:r w:rsidR="005359C1" w:rsidRPr="00327301">
        <w:rPr>
          <w:rFonts w:ascii="Arial" w:hAnsi="Arial" w:cs="Arial"/>
          <w:sz w:val="18"/>
          <w:szCs w:val="18"/>
        </w:rPr>
        <w:tab/>
      </w:r>
      <w:r w:rsidR="006A34A3" w:rsidRPr="00327301">
        <w:rPr>
          <w:rFonts w:ascii="Arial" w:hAnsi="Arial" w:cs="Arial"/>
          <w:sz w:val="18"/>
          <w:szCs w:val="18"/>
        </w:rPr>
        <w:t xml:space="preserve">Whether </w:t>
      </w:r>
      <w:r w:rsidR="00B61675" w:rsidRPr="00327301">
        <w:rPr>
          <w:rFonts w:ascii="Arial" w:hAnsi="Arial" w:cs="Arial"/>
          <w:sz w:val="18"/>
          <w:szCs w:val="18"/>
        </w:rPr>
        <w:t>t</w:t>
      </w:r>
      <w:r w:rsidR="005359C1" w:rsidRPr="00327301">
        <w:rPr>
          <w:rFonts w:ascii="Arial" w:hAnsi="Arial" w:cs="Arial"/>
          <w:sz w:val="18"/>
          <w:szCs w:val="18"/>
        </w:rPr>
        <w:t>he</w:t>
      </w:r>
      <w:r w:rsidR="005359C1" w:rsidRPr="00327301">
        <w:rPr>
          <w:rFonts w:ascii="Arial" w:hAnsi="Arial" w:cs="Arial"/>
          <w:b/>
          <w:bCs/>
          <w:sz w:val="18"/>
          <w:szCs w:val="18"/>
        </w:rPr>
        <w:t xml:space="preserve"> </w:t>
      </w:r>
      <w:r w:rsidR="005359C1" w:rsidRPr="00327301">
        <w:rPr>
          <w:rFonts w:ascii="Arial" w:hAnsi="Arial" w:cs="Arial"/>
          <w:sz w:val="18"/>
          <w:szCs w:val="18"/>
        </w:rPr>
        <w:t>district allows for new forms of architecturally and/or environmentally innovative design.</w:t>
      </w:r>
    </w:p>
    <w:p w14:paraId="62B28E43" w14:textId="77777777" w:rsidR="005359C1" w:rsidRPr="00327301" w:rsidRDefault="005359C1" w:rsidP="00630729">
      <w:pPr>
        <w:spacing w:after="0" w:line="240" w:lineRule="auto"/>
        <w:ind w:left="720"/>
        <w:rPr>
          <w:rFonts w:ascii="Arial" w:hAnsi="Arial" w:cs="Arial"/>
          <w:sz w:val="18"/>
          <w:szCs w:val="18"/>
        </w:rPr>
      </w:pPr>
    </w:p>
    <w:p w14:paraId="77089ED1" w14:textId="77391544" w:rsidR="005359C1" w:rsidRPr="00327301" w:rsidRDefault="00B87F15" w:rsidP="00630729">
      <w:pPr>
        <w:spacing w:after="0" w:line="240" w:lineRule="auto"/>
        <w:ind w:left="720"/>
        <w:rPr>
          <w:rFonts w:ascii="Arial" w:hAnsi="Arial" w:cs="Arial"/>
          <w:sz w:val="18"/>
          <w:szCs w:val="18"/>
        </w:rPr>
      </w:pPr>
      <w:proofErr w:type="spellStart"/>
      <w:r w:rsidRPr="00327301">
        <w:rPr>
          <w:rFonts w:ascii="Arial" w:hAnsi="Arial" w:cs="Arial"/>
          <w:b/>
          <w:bCs/>
          <w:sz w:val="18"/>
          <w:szCs w:val="18"/>
        </w:rPr>
        <w:t>i</w:t>
      </w:r>
      <w:proofErr w:type="spellEnd"/>
      <w:r w:rsidR="005359C1" w:rsidRPr="00327301">
        <w:rPr>
          <w:rFonts w:ascii="Arial" w:hAnsi="Arial" w:cs="Arial"/>
          <w:b/>
          <w:bCs/>
          <w:sz w:val="18"/>
          <w:szCs w:val="18"/>
        </w:rPr>
        <w:t>.</w:t>
      </w:r>
      <w:r w:rsidR="005359C1" w:rsidRPr="00327301">
        <w:rPr>
          <w:rFonts w:ascii="Arial" w:hAnsi="Arial" w:cs="Arial"/>
          <w:sz w:val="18"/>
          <w:szCs w:val="18"/>
        </w:rPr>
        <w:t xml:space="preserve"> </w:t>
      </w:r>
      <w:r w:rsidR="005359C1" w:rsidRPr="00327301">
        <w:rPr>
          <w:rFonts w:ascii="Arial" w:hAnsi="Arial" w:cs="Arial"/>
          <w:sz w:val="18"/>
          <w:szCs w:val="18"/>
        </w:rPr>
        <w:tab/>
        <w:t>Whether the district encourages the redevelopment, restoration, and/or adaptive reuse of existing structures, if applicable.</w:t>
      </w:r>
    </w:p>
    <w:p w14:paraId="18FC9FF1" w14:textId="77777777" w:rsidR="005359C1" w:rsidRPr="00327301" w:rsidRDefault="005359C1" w:rsidP="00630729">
      <w:pPr>
        <w:pStyle w:val="ListParagraph"/>
        <w:spacing w:after="0" w:line="240" w:lineRule="auto"/>
        <w:ind w:left="360"/>
        <w:contextualSpacing w:val="0"/>
        <w:rPr>
          <w:rFonts w:ascii="Arial" w:hAnsi="Arial" w:cs="Arial"/>
          <w:sz w:val="18"/>
          <w:szCs w:val="18"/>
        </w:rPr>
      </w:pPr>
    </w:p>
    <w:p w14:paraId="2B53E351" w14:textId="0C7C7F38" w:rsidR="00F62E76" w:rsidRPr="00327301" w:rsidRDefault="00BA2219" w:rsidP="00630729">
      <w:pPr>
        <w:spacing w:after="0" w:line="240" w:lineRule="auto"/>
        <w:ind w:left="360"/>
        <w:rPr>
          <w:rFonts w:ascii="Arial" w:hAnsi="Arial" w:cs="Arial"/>
          <w:sz w:val="18"/>
          <w:szCs w:val="18"/>
        </w:rPr>
      </w:pPr>
      <w:r w:rsidRPr="00327301">
        <w:rPr>
          <w:rFonts w:ascii="Arial" w:hAnsi="Arial" w:cs="Arial"/>
          <w:b/>
          <w:bCs/>
          <w:sz w:val="18"/>
          <w:szCs w:val="18"/>
        </w:rPr>
        <w:t>2.</w:t>
      </w:r>
      <w:r w:rsidRPr="00327301">
        <w:rPr>
          <w:rFonts w:ascii="Arial" w:hAnsi="Arial" w:cs="Arial"/>
          <w:sz w:val="18"/>
          <w:szCs w:val="18"/>
        </w:rPr>
        <w:tab/>
      </w:r>
      <w:r w:rsidR="005359C1" w:rsidRPr="00327301">
        <w:rPr>
          <w:rFonts w:ascii="Arial" w:hAnsi="Arial" w:cs="Arial"/>
          <w:sz w:val="18"/>
          <w:szCs w:val="18"/>
        </w:rPr>
        <w:t xml:space="preserve">When considering any petition for a zoning map amendment to an exception </w:t>
      </w:r>
      <w:r w:rsidR="00F313DC" w:rsidRPr="00327301">
        <w:rPr>
          <w:rFonts w:ascii="Arial" w:hAnsi="Arial" w:cs="Arial"/>
          <w:sz w:val="18"/>
          <w:szCs w:val="18"/>
        </w:rPr>
        <w:t xml:space="preserve">(EX) </w:t>
      </w:r>
      <w:r w:rsidR="005359C1" w:rsidRPr="00327301">
        <w:rPr>
          <w:rFonts w:ascii="Arial" w:hAnsi="Arial" w:cs="Arial"/>
          <w:sz w:val="18"/>
          <w:szCs w:val="18"/>
        </w:rPr>
        <w:t>district, the City Council and Planning Commission shall not discriminate against affordable housing units for families or individuals with incomes below 80% of area median income. Rezoning of property by the City Council based on considerations of limiting high concentrations of affordable housing is permissible.</w:t>
      </w:r>
    </w:p>
    <w:p w14:paraId="56A0BDE9" w14:textId="0E381690" w:rsidR="006A34A3" w:rsidRPr="00327301" w:rsidRDefault="00435B43" w:rsidP="00630729">
      <w:pPr>
        <w:spacing w:after="0" w:line="240" w:lineRule="auto"/>
        <w:rPr>
          <w:rFonts w:ascii="Arial" w:hAnsi="Arial" w:cs="Arial"/>
          <w:sz w:val="18"/>
          <w:szCs w:val="18"/>
        </w:rPr>
      </w:pPr>
      <w:r w:rsidRPr="00327301">
        <w:rPr>
          <w:rFonts w:ascii="Arial" w:hAnsi="Arial" w:cs="Arial"/>
          <w:sz w:val="18"/>
          <w:szCs w:val="18"/>
        </w:rPr>
        <w:t xml:space="preserve"> </w:t>
      </w:r>
    </w:p>
    <w:p w14:paraId="237C3E7C" w14:textId="0F2B61D0" w:rsidR="00D50EDE" w:rsidRPr="00327301" w:rsidRDefault="00087845" w:rsidP="00630729">
      <w:pPr>
        <w:pStyle w:val="ListParagraph"/>
        <w:spacing w:after="0" w:line="240" w:lineRule="auto"/>
        <w:ind w:left="0"/>
        <w:contextualSpacing w:val="0"/>
        <w:rPr>
          <w:rFonts w:ascii="Arial" w:hAnsi="Arial" w:cs="Arial"/>
          <w:b/>
          <w:bCs/>
          <w:sz w:val="18"/>
          <w:szCs w:val="18"/>
        </w:rPr>
      </w:pPr>
      <w:r w:rsidRPr="00327301">
        <w:rPr>
          <w:rFonts w:ascii="Arial" w:hAnsi="Arial" w:cs="Arial"/>
          <w:b/>
          <w:bCs/>
          <w:sz w:val="18"/>
          <w:szCs w:val="18"/>
        </w:rPr>
        <w:t>O</w:t>
      </w:r>
      <w:r w:rsidR="00D50EDE" w:rsidRPr="00327301">
        <w:rPr>
          <w:rFonts w:ascii="Arial" w:hAnsi="Arial" w:cs="Arial"/>
          <w:b/>
          <w:bCs/>
          <w:sz w:val="18"/>
          <w:szCs w:val="18"/>
        </w:rPr>
        <w:t>.</w:t>
      </w:r>
      <w:r w:rsidR="00D50EDE" w:rsidRPr="00327301">
        <w:rPr>
          <w:rFonts w:ascii="Arial" w:hAnsi="Arial" w:cs="Arial"/>
          <w:b/>
          <w:bCs/>
          <w:sz w:val="18"/>
          <w:szCs w:val="18"/>
        </w:rPr>
        <w:tab/>
        <w:t>City Council Decision</w:t>
      </w:r>
    </w:p>
    <w:p w14:paraId="22844A99" w14:textId="1B11BC64" w:rsidR="009A6E9B" w:rsidRPr="00327301" w:rsidRDefault="009A6E9B" w:rsidP="00630729">
      <w:pPr>
        <w:pStyle w:val="ListParagraph"/>
        <w:spacing w:after="0" w:line="240" w:lineRule="auto"/>
        <w:ind w:left="360"/>
        <w:contextualSpacing w:val="0"/>
        <w:rPr>
          <w:rFonts w:ascii="Arial" w:hAnsi="Arial" w:cs="Arial"/>
          <w:b/>
          <w:bCs/>
          <w:sz w:val="18"/>
          <w:szCs w:val="18"/>
        </w:rPr>
      </w:pPr>
    </w:p>
    <w:p w14:paraId="769B8CCC" w14:textId="2840AE91" w:rsidR="009A6E9B" w:rsidRPr="00327301" w:rsidRDefault="003042E9" w:rsidP="00630729">
      <w:pPr>
        <w:spacing w:after="0" w:line="240" w:lineRule="auto"/>
        <w:ind w:left="360"/>
        <w:rPr>
          <w:rFonts w:ascii="Arial" w:hAnsi="Arial" w:cs="Arial"/>
          <w:sz w:val="18"/>
          <w:szCs w:val="18"/>
        </w:rPr>
      </w:pPr>
      <w:r w:rsidRPr="00327301">
        <w:rPr>
          <w:rFonts w:ascii="Arial" w:hAnsi="Arial" w:cs="Arial"/>
          <w:b/>
          <w:bCs/>
          <w:sz w:val="18"/>
          <w:szCs w:val="18"/>
        </w:rPr>
        <w:t>1.</w:t>
      </w:r>
      <w:r w:rsidRPr="00327301">
        <w:rPr>
          <w:rFonts w:ascii="Arial" w:hAnsi="Arial" w:cs="Arial"/>
          <w:sz w:val="18"/>
          <w:szCs w:val="18"/>
        </w:rPr>
        <w:t xml:space="preserve"> </w:t>
      </w:r>
      <w:r w:rsidRPr="00327301">
        <w:rPr>
          <w:rFonts w:ascii="Arial" w:hAnsi="Arial" w:cs="Arial"/>
          <w:sz w:val="18"/>
          <w:szCs w:val="18"/>
        </w:rPr>
        <w:tab/>
      </w:r>
      <w:r w:rsidR="009A6E9B" w:rsidRPr="00327301">
        <w:rPr>
          <w:rFonts w:ascii="Arial" w:hAnsi="Arial" w:cs="Arial"/>
          <w:sz w:val="18"/>
          <w:szCs w:val="18"/>
        </w:rPr>
        <w:t>After the Planning Commission</w:t>
      </w:r>
      <w:r w:rsidR="00F15A56" w:rsidRPr="00327301">
        <w:rPr>
          <w:rFonts w:ascii="Arial" w:hAnsi="Arial" w:cs="Arial"/>
          <w:sz w:val="18"/>
          <w:szCs w:val="18"/>
        </w:rPr>
        <w:t xml:space="preserve"> or the</w:t>
      </w:r>
      <w:r w:rsidR="00927FD0" w:rsidRPr="00327301">
        <w:rPr>
          <w:rFonts w:ascii="Arial" w:hAnsi="Arial" w:cs="Arial"/>
          <w:sz w:val="18"/>
          <w:szCs w:val="18"/>
        </w:rPr>
        <w:t xml:space="preserve"> applicable committee of the Planning Commission</w:t>
      </w:r>
      <w:r w:rsidR="009A6E9B" w:rsidRPr="00327301">
        <w:rPr>
          <w:rFonts w:ascii="Arial" w:hAnsi="Arial" w:cs="Arial"/>
          <w:sz w:val="18"/>
          <w:szCs w:val="18"/>
        </w:rPr>
        <w:t xml:space="preserve"> has </w:t>
      </w:r>
      <w:proofErr w:type="gramStart"/>
      <w:r w:rsidR="009A6E9B" w:rsidRPr="00327301">
        <w:rPr>
          <w:rFonts w:ascii="Arial" w:hAnsi="Arial" w:cs="Arial"/>
          <w:sz w:val="18"/>
          <w:szCs w:val="18"/>
        </w:rPr>
        <w:t>taken action</w:t>
      </w:r>
      <w:proofErr w:type="gramEnd"/>
      <w:r w:rsidR="009A6E9B" w:rsidRPr="00327301">
        <w:rPr>
          <w:rFonts w:ascii="Arial" w:hAnsi="Arial" w:cs="Arial"/>
          <w:sz w:val="18"/>
          <w:szCs w:val="18"/>
        </w:rPr>
        <w:t xml:space="preserve">, the Planning Department staff shall place the proposed </w:t>
      </w:r>
      <w:r w:rsidR="006E1BF6" w:rsidRPr="00327301">
        <w:rPr>
          <w:rFonts w:ascii="Arial" w:hAnsi="Arial" w:cs="Arial"/>
          <w:sz w:val="18"/>
          <w:szCs w:val="18"/>
        </w:rPr>
        <w:t xml:space="preserve">zoning map </w:t>
      </w:r>
      <w:r w:rsidR="009A6E9B" w:rsidRPr="00327301">
        <w:rPr>
          <w:rFonts w:ascii="Arial" w:hAnsi="Arial" w:cs="Arial"/>
          <w:sz w:val="18"/>
          <w:szCs w:val="18"/>
        </w:rPr>
        <w:t>amendment on the agenda for the next regularly scheduled City Council meeting for rezoning hearings and decisions.</w:t>
      </w:r>
    </w:p>
    <w:p w14:paraId="487552BD" w14:textId="77777777" w:rsidR="009A6E9B" w:rsidRPr="00327301" w:rsidRDefault="009A6E9B" w:rsidP="00630729">
      <w:pPr>
        <w:spacing w:after="0" w:line="240" w:lineRule="auto"/>
        <w:ind w:left="360"/>
        <w:rPr>
          <w:rFonts w:ascii="Arial" w:hAnsi="Arial" w:cs="Arial"/>
          <w:sz w:val="18"/>
          <w:szCs w:val="18"/>
        </w:rPr>
      </w:pPr>
    </w:p>
    <w:p w14:paraId="57F3F466" w14:textId="2B7A0190" w:rsidR="009A6E9B" w:rsidRPr="00327301" w:rsidRDefault="003042E9" w:rsidP="00630729">
      <w:pPr>
        <w:autoSpaceDE w:val="0"/>
        <w:autoSpaceDN w:val="0"/>
        <w:adjustRightInd w:val="0"/>
        <w:spacing w:after="0" w:line="240" w:lineRule="auto"/>
        <w:ind w:left="360"/>
        <w:rPr>
          <w:rFonts w:ascii="Arial" w:hAnsi="Arial" w:cs="Arial"/>
          <w:sz w:val="18"/>
          <w:szCs w:val="18"/>
        </w:rPr>
      </w:pPr>
      <w:r w:rsidRPr="00327301">
        <w:rPr>
          <w:rFonts w:ascii="Arial" w:hAnsi="Arial" w:cs="Arial"/>
          <w:b/>
          <w:bCs/>
          <w:sz w:val="18"/>
          <w:szCs w:val="18"/>
        </w:rPr>
        <w:t>2.</w:t>
      </w:r>
      <w:r w:rsidRPr="00327301">
        <w:rPr>
          <w:rFonts w:ascii="Arial" w:hAnsi="Arial" w:cs="Arial"/>
          <w:sz w:val="18"/>
          <w:szCs w:val="18"/>
        </w:rPr>
        <w:t xml:space="preserve"> </w:t>
      </w:r>
      <w:r w:rsidRPr="00327301">
        <w:rPr>
          <w:rFonts w:ascii="Arial" w:hAnsi="Arial" w:cs="Arial"/>
          <w:sz w:val="18"/>
          <w:szCs w:val="18"/>
        </w:rPr>
        <w:tab/>
      </w:r>
      <w:r w:rsidR="009A6E9B" w:rsidRPr="00327301">
        <w:rPr>
          <w:rFonts w:ascii="Arial" w:hAnsi="Arial" w:cs="Arial"/>
          <w:sz w:val="18"/>
          <w:szCs w:val="18"/>
        </w:rPr>
        <w:t>Planning Department staff shall forward the Planning Commission</w:t>
      </w:r>
      <w:r w:rsidR="005359C1" w:rsidRPr="00327301">
        <w:rPr>
          <w:rFonts w:ascii="Arial" w:hAnsi="Arial" w:cs="Arial"/>
          <w:sz w:val="18"/>
          <w:szCs w:val="18"/>
        </w:rPr>
        <w:t>,</w:t>
      </w:r>
      <w:r w:rsidR="00F15A56" w:rsidRPr="00327301">
        <w:rPr>
          <w:rFonts w:ascii="Arial" w:hAnsi="Arial" w:cs="Arial"/>
          <w:sz w:val="18"/>
          <w:szCs w:val="18"/>
        </w:rPr>
        <w:t xml:space="preserve"> or</w:t>
      </w:r>
      <w:r w:rsidR="00927FD0" w:rsidRPr="00327301">
        <w:rPr>
          <w:rFonts w:ascii="Arial" w:hAnsi="Arial" w:cs="Arial"/>
          <w:sz w:val="18"/>
          <w:szCs w:val="18"/>
        </w:rPr>
        <w:t xml:space="preserve"> the applicable committee of the Planning Commission</w:t>
      </w:r>
      <w:r w:rsidR="005359C1" w:rsidRPr="00327301">
        <w:rPr>
          <w:rFonts w:ascii="Arial" w:hAnsi="Arial" w:cs="Arial"/>
          <w:sz w:val="18"/>
          <w:szCs w:val="18"/>
        </w:rPr>
        <w:t xml:space="preserve">, </w:t>
      </w:r>
      <w:r w:rsidR="009A6E9B" w:rsidRPr="00327301">
        <w:rPr>
          <w:rFonts w:ascii="Arial" w:hAnsi="Arial" w:cs="Arial"/>
          <w:sz w:val="18"/>
          <w:szCs w:val="18"/>
        </w:rPr>
        <w:t>written recommendation and statement of consistency</w:t>
      </w:r>
      <w:r w:rsidR="000D60A8" w:rsidRPr="00327301">
        <w:rPr>
          <w:rFonts w:ascii="Arial" w:hAnsi="Arial" w:cs="Arial"/>
          <w:sz w:val="18"/>
          <w:szCs w:val="18"/>
        </w:rPr>
        <w:t xml:space="preserve"> for the zoning map amendment</w:t>
      </w:r>
      <w:r w:rsidR="009A6E9B" w:rsidRPr="00327301">
        <w:rPr>
          <w:rFonts w:ascii="Arial" w:hAnsi="Arial" w:cs="Arial"/>
          <w:sz w:val="18"/>
          <w:szCs w:val="18"/>
        </w:rPr>
        <w:t xml:space="preserve"> to the City Council, along with an updated staff review and recommendation.</w:t>
      </w:r>
    </w:p>
    <w:p w14:paraId="44F3E1CB" w14:textId="77777777" w:rsidR="009A6E9B" w:rsidRPr="00327301" w:rsidRDefault="009A6E9B" w:rsidP="00630729">
      <w:pPr>
        <w:pStyle w:val="ListParagraph"/>
        <w:spacing w:after="0" w:line="240" w:lineRule="auto"/>
        <w:contextualSpacing w:val="0"/>
        <w:rPr>
          <w:rFonts w:ascii="Arial" w:hAnsi="Arial" w:cs="Arial"/>
          <w:sz w:val="18"/>
          <w:szCs w:val="18"/>
        </w:rPr>
      </w:pPr>
    </w:p>
    <w:p w14:paraId="5B2A026F" w14:textId="6E485902" w:rsidR="009A6E9B" w:rsidRPr="00327301" w:rsidRDefault="003042E9" w:rsidP="00630729">
      <w:pPr>
        <w:spacing w:after="0" w:line="240" w:lineRule="auto"/>
        <w:ind w:left="360"/>
        <w:rPr>
          <w:rFonts w:ascii="Arial" w:hAnsi="Arial" w:cs="Arial"/>
          <w:b/>
          <w:sz w:val="18"/>
          <w:szCs w:val="18"/>
        </w:rPr>
      </w:pPr>
      <w:r w:rsidRPr="00327301">
        <w:rPr>
          <w:rFonts w:ascii="Arial" w:hAnsi="Arial" w:cs="Arial"/>
          <w:b/>
          <w:bCs/>
          <w:sz w:val="18"/>
          <w:szCs w:val="18"/>
        </w:rPr>
        <w:t>3.</w:t>
      </w:r>
      <w:r w:rsidRPr="00327301">
        <w:rPr>
          <w:rFonts w:ascii="Arial" w:hAnsi="Arial" w:cs="Arial"/>
          <w:sz w:val="18"/>
          <w:szCs w:val="18"/>
        </w:rPr>
        <w:t xml:space="preserve"> </w:t>
      </w:r>
      <w:r w:rsidRPr="00327301">
        <w:rPr>
          <w:rFonts w:ascii="Arial" w:hAnsi="Arial" w:cs="Arial"/>
          <w:sz w:val="18"/>
          <w:szCs w:val="18"/>
        </w:rPr>
        <w:tab/>
      </w:r>
      <w:r w:rsidR="009A6E9B" w:rsidRPr="00327301">
        <w:rPr>
          <w:rFonts w:ascii="Arial" w:hAnsi="Arial" w:cs="Arial"/>
          <w:sz w:val="18"/>
          <w:szCs w:val="18"/>
        </w:rPr>
        <w:t xml:space="preserve">If any person submits a written statement regarding a proposed </w:t>
      </w:r>
      <w:r w:rsidR="006E1BF6" w:rsidRPr="00327301">
        <w:rPr>
          <w:rFonts w:ascii="Arial" w:hAnsi="Arial" w:cs="Arial"/>
          <w:sz w:val="18"/>
          <w:szCs w:val="18"/>
        </w:rPr>
        <w:t>zoning map</w:t>
      </w:r>
      <w:r w:rsidR="009A6E9B" w:rsidRPr="00327301">
        <w:rPr>
          <w:rFonts w:ascii="Arial" w:hAnsi="Arial" w:cs="Arial"/>
          <w:sz w:val="18"/>
          <w:szCs w:val="18"/>
        </w:rPr>
        <w:t xml:space="preserve"> amendment to the City Clerk at least two business days prior to the scheduled vote on the proposed amendment, the City Clerk shall deliver such written statement to the City Council members before action is taken.</w:t>
      </w:r>
      <w:r w:rsidR="009A6E9B" w:rsidRPr="00327301">
        <w:rPr>
          <w:rFonts w:ascii="Arial" w:hAnsi="Arial" w:cs="Arial"/>
          <w:b/>
          <w:sz w:val="18"/>
          <w:szCs w:val="18"/>
        </w:rPr>
        <w:t xml:space="preserve"> </w:t>
      </w:r>
    </w:p>
    <w:p w14:paraId="3E31A9C1" w14:textId="77777777" w:rsidR="000D60A8" w:rsidRPr="00327301" w:rsidRDefault="000D60A8" w:rsidP="00630729">
      <w:pPr>
        <w:pStyle w:val="ListParagraph"/>
        <w:spacing w:after="0" w:line="240" w:lineRule="auto"/>
        <w:ind w:left="1080"/>
        <w:contextualSpacing w:val="0"/>
        <w:rPr>
          <w:rFonts w:ascii="Arial" w:hAnsi="Arial" w:cs="Arial"/>
          <w:b/>
          <w:sz w:val="18"/>
          <w:szCs w:val="18"/>
        </w:rPr>
      </w:pPr>
    </w:p>
    <w:p w14:paraId="6A862FE6" w14:textId="59CAF2CE" w:rsidR="000D60A8" w:rsidRPr="00327301" w:rsidRDefault="003042E9" w:rsidP="00630729">
      <w:pPr>
        <w:spacing w:after="0" w:line="240" w:lineRule="auto"/>
        <w:ind w:left="360"/>
        <w:rPr>
          <w:rFonts w:ascii="Arial" w:hAnsi="Arial" w:cs="Arial"/>
          <w:bCs/>
          <w:sz w:val="18"/>
          <w:szCs w:val="18"/>
        </w:rPr>
      </w:pPr>
      <w:r w:rsidRPr="00327301">
        <w:rPr>
          <w:rFonts w:ascii="Arial" w:hAnsi="Arial" w:cs="Arial"/>
          <w:b/>
          <w:sz w:val="18"/>
          <w:szCs w:val="18"/>
        </w:rPr>
        <w:t>4.</w:t>
      </w:r>
      <w:r w:rsidRPr="00327301">
        <w:rPr>
          <w:rFonts w:ascii="Arial" w:hAnsi="Arial" w:cs="Arial"/>
          <w:bCs/>
          <w:sz w:val="18"/>
          <w:szCs w:val="18"/>
        </w:rPr>
        <w:t xml:space="preserve"> </w:t>
      </w:r>
      <w:r w:rsidRPr="00327301">
        <w:rPr>
          <w:rFonts w:ascii="Arial" w:hAnsi="Arial" w:cs="Arial"/>
          <w:bCs/>
          <w:sz w:val="18"/>
          <w:szCs w:val="18"/>
        </w:rPr>
        <w:tab/>
      </w:r>
      <w:r w:rsidR="000D60A8" w:rsidRPr="00327301">
        <w:rPr>
          <w:rFonts w:ascii="Arial" w:hAnsi="Arial" w:cs="Arial"/>
          <w:bCs/>
          <w:sz w:val="18"/>
          <w:szCs w:val="18"/>
        </w:rPr>
        <w:t>Prior to a City Council decision, the petitioner for any conditional, including an exception (EX)</w:t>
      </w:r>
      <w:r w:rsidR="00F313DC" w:rsidRPr="00327301">
        <w:rPr>
          <w:rFonts w:ascii="Arial" w:hAnsi="Arial" w:cs="Arial"/>
          <w:bCs/>
          <w:sz w:val="18"/>
          <w:szCs w:val="18"/>
        </w:rPr>
        <w:t xml:space="preserve"> district</w:t>
      </w:r>
      <w:r w:rsidR="000D60A8" w:rsidRPr="00327301">
        <w:rPr>
          <w:rFonts w:ascii="Arial" w:hAnsi="Arial" w:cs="Arial"/>
          <w:bCs/>
          <w:sz w:val="18"/>
          <w:szCs w:val="18"/>
        </w:rPr>
        <w:t>, zoning map amendment, shall agree in writing to the conditions submitted for the proposed map amendment.</w:t>
      </w:r>
    </w:p>
    <w:p w14:paraId="75AC466B" w14:textId="77777777" w:rsidR="009A6E9B" w:rsidRPr="00327301" w:rsidRDefault="009A6E9B" w:rsidP="00630729">
      <w:pPr>
        <w:spacing w:after="0" w:line="240" w:lineRule="auto"/>
        <w:ind w:left="720"/>
        <w:rPr>
          <w:rFonts w:ascii="Arial" w:hAnsi="Arial" w:cs="Arial"/>
          <w:b/>
          <w:bCs/>
          <w:sz w:val="18"/>
          <w:szCs w:val="18"/>
        </w:rPr>
      </w:pPr>
    </w:p>
    <w:p w14:paraId="2A98F835" w14:textId="23F10253" w:rsidR="00707BCF" w:rsidRPr="00327301" w:rsidRDefault="003042E9" w:rsidP="00630729">
      <w:pPr>
        <w:spacing w:after="0" w:line="240" w:lineRule="auto"/>
        <w:ind w:left="360"/>
        <w:rPr>
          <w:rFonts w:ascii="Arial" w:hAnsi="Arial" w:cs="Arial"/>
          <w:sz w:val="18"/>
          <w:szCs w:val="18"/>
        </w:rPr>
      </w:pPr>
      <w:r w:rsidRPr="00327301">
        <w:rPr>
          <w:rFonts w:ascii="Arial" w:hAnsi="Arial" w:cs="Arial"/>
          <w:b/>
          <w:bCs/>
          <w:sz w:val="18"/>
          <w:szCs w:val="18"/>
        </w:rPr>
        <w:t xml:space="preserve">5. </w:t>
      </w:r>
      <w:r w:rsidRPr="00327301">
        <w:rPr>
          <w:rFonts w:ascii="Arial" w:hAnsi="Arial" w:cs="Arial"/>
          <w:b/>
          <w:bCs/>
          <w:sz w:val="18"/>
          <w:szCs w:val="18"/>
        </w:rPr>
        <w:tab/>
      </w:r>
      <w:r w:rsidR="000D60A8" w:rsidRPr="00327301">
        <w:rPr>
          <w:rFonts w:ascii="Arial" w:hAnsi="Arial" w:cs="Arial"/>
          <w:sz w:val="18"/>
          <w:szCs w:val="18"/>
        </w:rPr>
        <w:t>T</w:t>
      </w:r>
      <w:r w:rsidR="00707BCF" w:rsidRPr="00327301">
        <w:rPr>
          <w:rFonts w:ascii="Arial" w:hAnsi="Arial" w:cs="Arial"/>
          <w:sz w:val="18"/>
          <w:szCs w:val="18"/>
        </w:rPr>
        <w:t xml:space="preserve">he City Council shall review the proposed zoning map amendment. </w:t>
      </w:r>
      <w:r w:rsidR="00062113" w:rsidRPr="00327301">
        <w:rPr>
          <w:rFonts w:ascii="Arial" w:hAnsi="Arial" w:cs="Arial"/>
          <w:sz w:val="18"/>
          <w:szCs w:val="18"/>
        </w:rPr>
        <w:t>City Council’s</w:t>
      </w:r>
      <w:r w:rsidR="00707BCF" w:rsidRPr="00327301">
        <w:rPr>
          <w:rFonts w:ascii="Arial" w:hAnsi="Arial" w:cs="Arial"/>
          <w:sz w:val="18"/>
          <w:szCs w:val="18"/>
        </w:rPr>
        <w:t xml:space="preserve"> review shall consider the zoning map amendment </w:t>
      </w:r>
      <w:r w:rsidR="00062113" w:rsidRPr="00327301">
        <w:rPr>
          <w:rFonts w:ascii="Arial" w:hAnsi="Arial" w:cs="Arial"/>
          <w:sz w:val="18"/>
          <w:szCs w:val="18"/>
        </w:rPr>
        <w:t>evaluation</w:t>
      </w:r>
      <w:r w:rsidR="00707BCF" w:rsidRPr="00327301">
        <w:rPr>
          <w:rFonts w:ascii="Arial" w:hAnsi="Arial" w:cs="Arial"/>
          <w:sz w:val="18"/>
          <w:szCs w:val="18"/>
        </w:rPr>
        <w:t xml:space="preserve"> criteria</w:t>
      </w:r>
      <w:r w:rsidRPr="00327301">
        <w:rPr>
          <w:rFonts w:ascii="Arial" w:hAnsi="Arial" w:cs="Arial"/>
          <w:sz w:val="18"/>
          <w:szCs w:val="18"/>
        </w:rPr>
        <w:t xml:space="preserve"> of this section. </w:t>
      </w:r>
    </w:p>
    <w:p w14:paraId="6BF6E516" w14:textId="77777777" w:rsidR="005359C1" w:rsidRPr="00327301" w:rsidRDefault="005359C1" w:rsidP="00630729">
      <w:pPr>
        <w:autoSpaceDE w:val="0"/>
        <w:autoSpaceDN w:val="0"/>
        <w:adjustRightInd w:val="0"/>
        <w:spacing w:after="0" w:line="240" w:lineRule="auto"/>
        <w:rPr>
          <w:rFonts w:ascii="Arial" w:hAnsi="Arial" w:cs="Arial"/>
          <w:b/>
          <w:bCs/>
          <w:sz w:val="18"/>
          <w:szCs w:val="18"/>
        </w:rPr>
      </w:pPr>
    </w:p>
    <w:p w14:paraId="6BB560E8" w14:textId="5442EB98" w:rsidR="005359C1" w:rsidRPr="00327301" w:rsidRDefault="003042E9" w:rsidP="00630729">
      <w:pPr>
        <w:spacing w:after="0" w:line="240" w:lineRule="auto"/>
        <w:ind w:left="360"/>
        <w:rPr>
          <w:rFonts w:ascii="Arial" w:hAnsi="Arial" w:cs="Arial"/>
          <w:sz w:val="18"/>
          <w:szCs w:val="18"/>
        </w:rPr>
      </w:pPr>
      <w:r w:rsidRPr="00327301">
        <w:rPr>
          <w:rFonts w:ascii="Arial" w:hAnsi="Arial" w:cs="Arial"/>
          <w:b/>
          <w:bCs/>
          <w:sz w:val="18"/>
          <w:szCs w:val="18"/>
        </w:rPr>
        <w:t>6</w:t>
      </w:r>
      <w:r w:rsidR="005359C1" w:rsidRPr="00327301">
        <w:rPr>
          <w:rFonts w:ascii="Arial" w:hAnsi="Arial" w:cs="Arial"/>
          <w:b/>
          <w:bCs/>
          <w:sz w:val="18"/>
          <w:szCs w:val="18"/>
        </w:rPr>
        <w:t>.</w:t>
      </w:r>
      <w:r w:rsidR="005359C1" w:rsidRPr="00327301">
        <w:rPr>
          <w:rFonts w:ascii="Arial" w:hAnsi="Arial" w:cs="Arial"/>
          <w:sz w:val="18"/>
          <w:szCs w:val="18"/>
        </w:rPr>
        <w:t xml:space="preserve"> </w:t>
      </w:r>
      <w:r w:rsidR="005359C1" w:rsidRPr="00327301">
        <w:rPr>
          <w:rFonts w:ascii="Arial" w:hAnsi="Arial" w:cs="Arial"/>
          <w:sz w:val="18"/>
          <w:szCs w:val="18"/>
        </w:rPr>
        <w:tab/>
        <w:t xml:space="preserve"> Only those conditions approved by the City Council and consented to by the petitioner in writing may be incorporated into a conditional </w:t>
      </w:r>
      <w:r w:rsidRPr="00327301">
        <w:rPr>
          <w:rFonts w:ascii="Arial" w:hAnsi="Arial" w:cs="Arial"/>
          <w:sz w:val="18"/>
          <w:szCs w:val="18"/>
        </w:rPr>
        <w:t xml:space="preserve">or exception </w:t>
      </w:r>
      <w:r w:rsidR="00F313DC" w:rsidRPr="00327301">
        <w:rPr>
          <w:rFonts w:ascii="Arial" w:hAnsi="Arial" w:cs="Arial"/>
          <w:sz w:val="18"/>
          <w:szCs w:val="18"/>
        </w:rPr>
        <w:t xml:space="preserve">(EX) </w:t>
      </w:r>
      <w:r w:rsidR="007237E2" w:rsidRPr="00327301">
        <w:rPr>
          <w:rFonts w:ascii="Arial" w:hAnsi="Arial" w:cs="Arial"/>
          <w:sz w:val="18"/>
          <w:szCs w:val="18"/>
        </w:rPr>
        <w:t xml:space="preserve">district </w:t>
      </w:r>
      <w:r w:rsidR="00F313DC" w:rsidRPr="00327301">
        <w:rPr>
          <w:rFonts w:ascii="Arial" w:hAnsi="Arial" w:cs="Arial"/>
          <w:sz w:val="18"/>
          <w:szCs w:val="18"/>
        </w:rPr>
        <w:t>z</w:t>
      </w:r>
      <w:r w:rsidR="005359C1" w:rsidRPr="00327301">
        <w:rPr>
          <w:rFonts w:ascii="Arial" w:hAnsi="Arial" w:cs="Arial"/>
          <w:sz w:val="18"/>
          <w:szCs w:val="18"/>
        </w:rPr>
        <w:t>oning map amendment. Unless consented to by the petitioner in writing, the City may not require, enforce, or incorporate into the zoning regulations any condition or requirement not authorized by applicable law.</w:t>
      </w:r>
    </w:p>
    <w:p w14:paraId="28538850" w14:textId="77777777" w:rsidR="005359C1" w:rsidRPr="00327301" w:rsidRDefault="005359C1" w:rsidP="00630729">
      <w:pPr>
        <w:spacing w:after="0" w:line="240" w:lineRule="auto"/>
        <w:ind w:left="360"/>
        <w:rPr>
          <w:rFonts w:ascii="Arial" w:hAnsi="Arial" w:cs="Arial"/>
          <w:b/>
          <w:bCs/>
          <w:sz w:val="18"/>
          <w:szCs w:val="18"/>
        </w:rPr>
      </w:pPr>
    </w:p>
    <w:p w14:paraId="3C151EA5" w14:textId="2CFC5075" w:rsidR="003042E9" w:rsidRPr="00327301" w:rsidRDefault="003042E9" w:rsidP="00630729">
      <w:pPr>
        <w:spacing w:after="0" w:line="240" w:lineRule="auto"/>
        <w:ind w:left="360"/>
        <w:rPr>
          <w:rFonts w:ascii="Arial" w:hAnsi="Arial" w:cs="Arial"/>
          <w:bCs/>
          <w:sz w:val="18"/>
          <w:szCs w:val="18"/>
        </w:rPr>
      </w:pPr>
      <w:r w:rsidRPr="00327301">
        <w:rPr>
          <w:rFonts w:ascii="Arial" w:hAnsi="Arial" w:cs="Arial"/>
          <w:b/>
          <w:bCs/>
          <w:sz w:val="18"/>
          <w:szCs w:val="18"/>
        </w:rPr>
        <w:t xml:space="preserve">7. </w:t>
      </w:r>
      <w:r w:rsidRPr="00327301">
        <w:rPr>
          <w:rFonts w:ascii="Arial" w:hAnsi="Arial" w:cs="Arial"/>
          <w:b/>
          <w:bCs/>
          <w:sz w:val="18"/>
          <w:szCs w:val="18"/>
        </w:rPr>
        <w:tab/>
      </w:r>
      <w:r w:rsidRPr="00327301">
        <w:rPr>
          <w:rFonts w:ascii="Arial" w:hAnsi="Arial" w:cs="Arial"/>
          <w:sz w:val="18"/>
          <w:szCs w:val="18"/>
        </w:rPr>
        <w:t xml:space="preserve">When adopting or rejecting any zoning map amendment, the City </w:t>
      </w:r>
      <w:r w:rsidRPr="00327301">
        <w:rPr>
          <w:rFonts w:ascii="Arial" w:hAnsi="Arial" w:cs="Arial"/>
          <w:bCs/>
          <w:sz w:val="18"/>
          <w:szCs w:val="18"/>
        </w:rPr>
        <w:t>Council shall approve a statement of plan consistency and reasonableness.</w:t>
      </w:r>
    </w:p>
    <w:p w14:paraId="76079CD7" w14:textId="77777777" w:rsidR="005359C1" w:rsidRPr="00327301" w:rsidRDefault="005359C1" w:rsidP="00630729">
      <w:pPr>
        <w:autoSpaceDE w:val="0"/>
        <w:autoSpaceDN w:val="0"/>
        <w:adjustRightInd w:val="0"/>
        <w:spacing w:after="0" w:line="240" w:lineRule="auto"/>
        <w:rPr>
          <w:rFonts w:ascii="Arial" w:hAnsi="Arial" w:cs="Arial"/>
          <w:b/>
          <w:bCs/>
          <w:sz w:val="18"/>
          <w:szCs w:val="18"/>
        </w:rPr>
      </w:pPr>
    </w:p>
    <w:p w14:paraId="278037A8" w14:textId="77777777" w:rsidR="00CF1626" w:rsidRPr="00327301" w:rsidRDefault="00CF1626" w:rsidP="00630729">
      <w:pPr>
        <w:autoSpaceDE w:val="0"/>
        <w:autoSpaceDN w:val="0"/>
        <w:adjustRightInd w:val="0"/>
        <w:spacing w:after="0" w:line="240" w:lineRule="auto"/>
        <w:ind w:left="720"/>
        <w:rPr>
          <w:rFonts w:ascii="Arial" w:hAnsi="Arial" w:cs="Arial"/>
          <w:b/>
          <w:bCs/>
          <w:color w:val="2E74B5" w:themeColor="accent5" w:themeShade="BF"/>
          <w:sz w:val="18"/>
          <w:szCs w:val="18"/>
        </w:rPr>
      </w:pPr>
      <w:r w:rsidRPr="00327301">
        <w:rPr>
          <w:rFonts w:ascii="Arial" w:hAnsi="Arial" w:cs="Arial"/>
          <w:b/>
          <w:bCs/>
          <w:sz w:val="18"/>
          <w:szCs w:val="18"/>
        </w:rPr>
        <w:t>a.   Plan Consistency</w:t>
      </w:r>
    </w:p>
    <w:p w14:paraId="7CE40071" w14:textId="77777777" w:rsidR="00CF1626" w:rsidRPr="00327301" w:rsidRDefault="00CF1626" w:rsidP="00630729">
      <w:pPr>
        <w:autoSpaceDE w:val="0"/>
        <w:autoSpaceDN w:val="0"/>
        <w:adjustRightInd w:val="0"/>
        <w:spacing w:after="0" w:line="240" w:lineRule="auto"/>
        <w:ind w:left="720"/>
        <w:rPr>
          <w:rFonts w:ascii="Arial" w:hAnsi="Arial" w:cs="Arial"/>
          <w:sz w:val="18"/>
          <w:szCs w:val="18"/>
        </w:rPr>
      </w:pPr>
    </w:p>
    <w:p w14:paraId="51F1FC24" w14:textId="77777777" w:rsidR="00CF1626" w:rsidRPr="00327301" w:rsidRDefault="00CF1626" w:rsidP="00630729">
      <w:pPr>
        <w:autoSpaceDE w:val="0"/>
        <w:autoSpaceDN w:val="0"/>
        <w:adjustRightInd w:val="0"/>
        <w:spacing w:after="0" w:line="240" w:lineRule="auto"/>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sz w:val="18"/>
          <w:szCs w:val="18"/>
        </w:rPr>
        <w:t>.</w:t>
      </w:r>
      <w:r w:rsidRPr="00327301">
        <w:rPr>
          <w:rFonts w:ascii="Arial" w:hAnsi="Arial" w:cs="Arial"/>
          <w:sz w:val="18"/>
          <w:szCs w:val="18"/>
        </w:rPr>
        <w:tab/>
        <w:t xml:space="preserve">The statement of plan consistency shall describe whether the City Council’s action is consistent or inconsistent with an adopted Comprehensive Plan.  </w:t>
      </w:r>
    </w:p>
    <w:p w14:paraId="4B62CC1E" w14:textId="77777777" w:rsidR="00CF1626" w:rsidRPr="00327301" w:rsidRDefault="00CF1626" w:rsidP="00630729">
      <w:pPr>
        <w:autoSpaceDE w:val="0"/>
        <w:autoSpaceDN w:val="0"/>
        <w:adjustRightInd w:val="0"/>
        <w:spacing w:after="0" w:line="240" w:lineRule="auto"/>
        <w:ind w:left="720" w:firstLine="360"/>
        <w:rPr>
          <w:rFonts w:ascii="Arial" w:hAnsi="Arial" w:cs="Arial"/>
          <w:sz w:val="18"/>
          <w:szCs w:val="18"/>
        </w:rPr>
      </w:pPr>
    </w:p>
    <w:p w14:paraId="283D68FA" w14:textId="7562143E" w:rsidR="00CF1626" w:rsidRPr="00327301" w:rsidRDefault="00CF1626" w:rsidP="00630729">
      <w:pPr>
        <w:autoSpaceDE w:val="0"/>
        <w:autoSpaceDN w:val="0"/>
        <w:adjustRightInd w:val="0"/>
        <w:spacing w:after="0" w:line="240" w:lineRule="auto"/>
        <w:ind w:left="1080"/>
        <w:rPr>
          <w:rFonts w:ascii="Arial" w:hAnsi="Arial" w:cs="Arial"/>
          <w:sz w:val="18"/>
          <w:szCs w:val="18"/>
        </w:rPr>
      </w:pPr>
      <w:r w:rsidRPr="00327301">
        <w:rPr>
          <w:rFonts w:ascii="Arial" w:hAnsi="Arial" w:cs="Arial"/>
          <w:b/>
          <w:bCs/>
          <w:sz w:val="18"/>
          <w:szCs w:val="18"/>
        </w:rPr>
        <w:lastRenderedPageBreak/>
        <w:t>ii.</w:t>
      </w:r>
      <w:r w:rsidRPr="00327301">
        <w:rPr>
          <w:rFonts w:ascii="Arial" w:hAnsi="Arial" w:cs="Arial"/>
          <w:sz w:val="18"/>
          <w:szCs w:val="18"/>
        </w:rPr>
        <w:tab/>
        <w:t xml:space="preserve">If a zoning map amendment is adopted and the action was deemed inconsistent with the </w:t>
      </w:r>
      <w:r w:rsidR="00B10F7D" w:rsidRPr="00327301">
        <w:rPr>
          <w:rFonts w:ascii="Arial" w:hAnsi="Arial" w:cs="Arial"/>
          <w:sz w:val="18"/>
          <w:szCs w:val="18"/>
        </w:rPr>
        <w:t>Comprehensive Plan,</w:t>
      </w:r>
      <w:r w:rsidRPr="00327301">
        <w:rPr>
          <w:rFonts w:ascii="Arial" w:hAnsi="Arial" w:cs="Arial"/>
          <w:sz w:val="18"/>
          <w:szCs w:val="18"/>
        </w:rPr>
        <w:t xml:space="preserve"> the zoning map amendment shall have the effect of also amending </w:t>
      </w:r>
      <w:r w:rsidR="008B3F05" w:rsidRPr="00327301">
        <w:rPr>
          <w:rFonts w:ascii="Arial" w:hAnsi="Arial" w:cs="Arial"/>
          <w:sz w:val="18"/>
          <w:szCs w:val="18"/>
        </w:rPr>
        <w:t>the</w:t>
      </w:r>
      <w:r w:rsidRPr="00327301">
        <w:rPr>
          <w:rFonts w:ascii="Arial" w:hAnsi="Arial" w:cs="Arial"/>
          <w:sz w:val="18"/>
          <w:szCs w:val="18"/>
        </w:rPr>
        <w:t xml:space="preserve"> adopted Policy Map and </w:t>
      </w:r>
      <w:r w:rsidR="008B3F05" w:rsidRPr="00327301">
        <w:rPr>
          <w:rFonts w:ascii="Arial" w:hAnsi="Arial" w:cs="Arial"/>
          <w:sz w:val="18"/>
          <w:szCs w:val="18"/>
        </w:rPr>
        <w:t xml:space="preserve">any </w:t>
      </w:r>
      <w:r w:rsidR="008B3F05" w:rsidRPr="00327301">
        <w:rPr>
          <w:rFonts w:ascii="Arial" w:hAnsi="Arial" w:cs="Arial"/>
          <w:iCs/>
          <w:sz w:val="18"/>
          <w:szCs w:val="18"/>
        </w:rPr>
        <w:t xml:space="preserve">applicable </w:t>
      </w:r>
      <w:r w:rsidR="00B10F7D" w:rsidRPr="00327301">
        <w:rPr>
          <w:rFonts w:ascii="Arial" w:hAnsi="Arial" w:cs="Arial"/>
          <w:iCs/>
          <w:sz w:val="18"/>
          <w:szCs w:val="18"/>
        </w:rPr>
        <w:t xml:space="preserve">area </w:t>
      </w:r>
      <w:r w:rsidR="008B3F05" w:rsidRPr="00327301">
        <w:rPr>
          <w:rFonts w:ascii="Arial" w:hAnsi="Arial" w:cs="Arial"/>
          <w:iCs/>
          <w:sz w:val="18"/>
          <w:szCs w:val="18"/>
        </w:rPr>
        <w:t>plans that have been adopted</w:t>
      </w:r>
      <w:r w:rsidRPr="00327301">
        <w:rPr>
          <w:rFonts w:ascii="Arial" w:hAnsi="Arial" w:cs="Arial"/>
          <w:sz w:val="18"/>
          <w:szCs w:val="18"/>
        </w:rPr>
        <w:t xml:space="preserve">. </w:t>
      </w:r>
    </w:p>
    <w:p w14:paraId="308DFB75" w14:textId="77777777" w:rsidR="00CF1626" w:rsidRPr="00327301" w:rsidRDefault="00CF1626" w:rsidP="00630729">
      <w:pPr>
        <w:autoSpaceDE w:val="0"/>
        <w:autoSpaceDN w:val="0"/>
        <w:adjustRightInd w:val="0"/>
        <w:spacing w:after="0" w:line="240" w:lineRule="auto"/>
        <w:rPr>
          <w:rFonts w:ascii="Arial" w:hAnsi="Arial" w:cs="Arial"/>
          <w:b/>
          <w:bCs/>
          <w:sz w:val="18"/>
          <w:szCs w:val="18"/>
        </w:rPr>
      </w:pPr>
    </w:p>
    <w:p w14:paraId="51F49324" w14:textId="77777777" w:rsidR="00CF1626" w:rsidRPr="00327301" w:rsidRDefault="00CF1626" w:rsidP="00630729">
      <w:pPr>
        <w:autoSpaceDE w:val="0"/>
        <w:autoSpaceDN w:val="0"/>
        <w:adjustRightInd w:val="0"/>
        <w:spacing w:after="0" w:line="240" w:lineRule="auto"/>
        <w:ind w:left="720"/>
        <w:rPr>
          <w:rFonts w:ascii="Arial" w:hAnsi="Arial" w:cs="Arial"/>
          <w:color w:val="2E74B5" w:themeColor="accent5" w:themeShade="BF"/>
          <w:sz w:val="18"/>
          <w:szCs w:val="18"/>
        </w:rPr>
      </w:pPr>
      <w:r w:rsidRPr="00327301">
        <w:rPr>
          <w:rFonts w:ascii="Arial" w:hAnsi="Arial" w:cs="Arial"/>
          <w:b/>
          <w:bCs/>
          <w:sz w:val="18"/>
          <w:szCs w:val="18"/>
        </w:rPr>
        <w:t>b.    Statement of Reasonableness</w:t>
      </w:r>
    </w:p>
    <w:p w14:paraId="2EBDAB8A" w14:textId="77777777" w:rsidR="00CF1626" w:rsidRPr="00327301" w:rsidRDefault="00CF1626" w:rsidP="00630729">
      <w:pPr>
        <w:autoSpaceDE w:val="0"/>
        <w:autoSpaceDN w:val="0"/>
        <w:adjustRightInd w:val="0"/>
        <w:spacing w:after="0" w:line="240" w:lineRule="auto"/>
        <w:ind w:left="720"/>
        <w:rPr>
          <w:rFonts w:ascii="Arial" w:hAnsi="Arial" w:cs="Arial"/>
          <w:sz w:val="18"/>
          <w:szCs w:val="18"/>
        </w:rPr>
      </w:pPr>
    </w:p>
    <w:p w14:paraId="3D6A9058" w14:textId="77777777" w:rsidR="00CF1626" w:rsidRPr="00327301" w:rsidRDefault="00CF1626" w:rsidP="00630729">
      <w:pPr>
        <w:autoSpaceDE w:val="0"/>
        <w:autoSpaceDN w:val="0"/>
        <w:adjustRightInd w:val="0"/>
        <w:spacing w:after="0" w:line="240" w:lineRule="auto"/>
        <w:ind w:left="1440" w:hanging="36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sz w:val="18"/>
          <w:szCs w:val="18"/>
        </w:rPr>
        <w:tab/>
        <w:t>A statement analyzing the reasonableness of the proposed rezoning shall be approved by the City Council. The statement of reasonableness may consider, among other factors:</w:t>
      </w:r>
    </w:p>
    <w:p w14:paraId="3C305730" w14:textId="77777777" w:rsidR="00CF1626" w:rsidRPr="00327301" w:rsidRDefault="00CF1626" w:rsidP="00630729">
      <w:pPr>
        <w:autoSpaceDE w:val="0"/>
        <w:autoSpaceDN w:val="0"/>
        <w:adjustRightInd w:val="0"/>
        <w:spacing w:after="0" w:line="240" w:lineRule="auto"/>
        <w:ind w:left="720"/>
        <w:rPr>
          <w:rFonts w:ascii="Arial" w:hAnsi="Arial" w:cs="Arial"/>
          <w:sz w:val="18"/>
          <w:szCs w:val="18"/>
        </w:rPr>
      </w:pPr>
    </w:p>
    <w:p w14:paraId="258D9066" w14:textId="55763193" w:rsidR="00CF1626" w:rsidRPr="00327301" w:rsidRDefault="00CF1626" w:rsidP="00630729">
      <w:pPr>
        <w:autoSpaceDE w:val="0"/>
        <w:autoSpaceDN w:val="0"/>
        <w:adjustRightInd w:val="0"/>
        <w:spacing w:after="0" w:line="240" w:lineRule="auto"/>
        <w:ind w:left="1440"/>
        <w:rPr>
          <w:rFonts w:ascii="Arial" w:hAnsi="Arial" w:cs="Arial"/>
          <w:sz w:val="18"/>
          <w:szCs w:val="18"/>
        </w:rPr>
      </w:pPr>
      <w:r w:rsidRPr="00327301">
        <w:rPr>
          <w:rFonts w:ascii="Arial" w:hAnsi="Arial" w:cs="Arial"/>
          <w:b/>
          <w:bCs/>
          <w:sz w:val="18"/>
          <w:szCs w:val="18"/>
        </w:rPr>
        <w:t>(</w:t>
      </w:r>
      <w:r w:rsidR="003042E9" w:rsidRPr="00327301">
        <w:rPr>
          <w:rFonts w:ascii="Arial" w:hAnsi="Arial" w:cs="Arial"/>
          <w:b/>
          <w:bCs/>
          <w:sz w:val="18"/>
          <w:szCs w:val="18"/>
        </w:rPr>
        <w:t>A</w:t>
      </w:r>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The size, physical conditions, and other attributes of the area proposed to be rezoned.</w:t>
      </w:r>
    </w:p>
    <w:p w14:paraId="42E9693A" w14:textId="77777777" w:rsidR="00CF1626" w:rsidRPr="00327301" w:rsidRDefault="00CF1626" w:rsidP="00630729">
      <w:pPr>
        <w:autoSpaceDE w:val="0"/>
        <w:autoSpaceDN w:val="0"/>
        <w:adjustRightInd w:val="0"/>
        <w:spacing w:after="0" w:line="240" w:lineRule="auto"/>
        <w:ind w:left="1440"/>
        <w:rPr>
          <w:rFonts w:ascii="Arial" w:hAnsi="Arial" w:cs="Arial"/>
          <w:sz w:val="18"/>
          <w:szCs w:val="18"/>
        </w:rPr>
      </w:pPr>
    </w:p>
    <w:p w14:paraId="0F76BD8D" w14:textId="6FF2E2A5" w:rsidR="00CF1626" w:rsidRPr="00327301" w:rsidRDefault="00CF1626" w:rsidP="00630729">
      <w:pPr>
        <w:autoSpaceDE w:val="0"/>
        <w:autoSpaceDN w:val="0"/>
        <w:adjustRightInd w:val="0"/>
        <w:spacing w:after="0" w:line="240" w:lineRule="auto"/>
        <w:ind w:left="1440"/>
        <w:rPr>
          <w:rFonts w:ascii="Arial" w:hAnsi="Arial" w:cs="Arial"/>
          <w:sz w:val="18"/>
          <w:szCs w:val="18"/>
        </w:rPr>
      </w:pPr>
      <w:r w:rsidRPr="00327301">
        <w:rPr>
          <w:rFonts w:ascii="Arial" w:hAnsi="Arial" w:cs="Arial"/>
          <w:b/>
          <w:bCs/>
          <w:sz w:val="18"/>
          <w:szCs w:val="18"/>
        </w:rPr>
        <w:t>(</w:t>
      </w:r>
      <w:r w:rsidR="003042E9" w:rsidRPr="00327301">
        <w:rPr>
          <w:rFonts w:ascii="Arial" w:hAnsi="Arial" w:cs="Arial"/>
          <w:b/>
          <w:bCs/>
          <w:sz w:val="18"/>
          <w:szCs w:val="18"/>
        </w:rPr>
        <w:t>B</w:t>
      </w:r>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The benefits and detriments to the landowners, the neighbors, and the surrounding community</w:t>
      </w:r>
      <w:r w:rsidR="000552F6" w:rsidRPr="00327301">
        <w:rPr>
          <w:rFonts w:ascii="Arial" w:hAnsi="Arial" w:cs="Arial"/>
          <w:sz w:val="18"/>
          <w:szCs w:val="18"/>
        </w:rPr>
        <w:t>.</w:t>
      </w:r>
    </w:p>
    <w:p w14:paraId="595277C7" w14:textId="77777777" w:rsidR="00CF1626" w:rsidRPr="00327301" w:rsidRDefault="00CF1626" w:rsidP="00630729">
      <w:pPr>
        <w:autoSpaceDE w:val="0"/>
        <w:autoSpaceDN w:val="0"/>
        <w:adjustRightInd w:val="0"/>
        <w:spacing w:after="0" w:line="240" w:lineRule="auto"/>
        <w:ind w:left="1440"/>
        <w:rPr>
          <w:rFonts w:ascii="Arial" w:hAnsi="Arial" w:cs="Arial"/>
          <w:sz w:val="18"/>
          <w:szCs w:val="18"/>
        </w:rPr>
      </w:pPr>
    </w:p>
    <w:p w14:paraId="4BC9F7EA" w14:textId="53EDD27F" w:rsidR="00CF1626" w:rsidRPr="00327301" w:rsidRDefault="00CF1626" w:rsidP="00630729">
      <w:pPr>
        <w:autoSpaceDE w:val="0"/>
        <w:autoSpaceDN w:val="0"/>
        <w:adjustRightInd w:val="0"/>
        <w:spacing w:after="0" w:line="240" w:lineRule="auto"/>
        <w:ind w:left="1440"/>
        <w:rPr>
          <w:rFonts w:ascii="Arial" w:hAnsi="Arial" w:cs="Arial"/>
          <w:sz w:val="18"/>
          <w:szCs w:val="18"/>
        </w:rPr>
      </w:pPr>
      <w:r w:rsidRPr="00327301">
        <w:rPr>
          <w:rFonts w:ascii="Arial" w:hAnsi="Arial" w:cs="Arial"/>
          <w:b/>
          <w:bCs/>
          <w:sz w:val="18"/>
          <w:szCs w:val="18"/>
        </w:rPr>
        <w:t>(</w:t>
      </w:r>
      <w:r w:rsidR="003042E9" w:rsidRPr="00327301">
        <w:rPr>
          <w:rFonts w:ascii="Arial" w:hAnsi="Arial" w:cs="Arial"/>
          <w:b/>
          <w:bCs/>
          <w:sz w:val="18"/>
          <w:szCs w:val="18"/>
        </w:rPr>
        <w:t>C</w:t>
      </w:r>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The relationship between the current actual and permissible development on the tract and adjoining areas and the development that would be permissible under the proposed amendment</w:t>
      </w:r>
      <w:r w:rsidR="000552F6" w:rsidRPr="00327301">
        <w:rPr>
          <w:rFonts w:ascii="Arial" w:hAnsi="Arial" w:cs="Arial"/>
          <w:sz w:val="18"/>
          <w:szCs w:val="18"/>
        </w:rPr>
        <w:t>.</w:t>
      </w:r>
    </w:p>
    <w:p w14:paraId="1E38B80F" w14:textId="77777777" w:rsidR="00CF1626" w:rsidRPr="00327301" w:rsidRDefault="00CF1626" w:rsidP="00630729">
      <w:pPr>
        <w:autoSpaceDE w:val="0"/>
        <w:autoSpaceDN w:val="0"/>
        <w:adjustRightInd w:val="0"/>
        <w:spacing w:after="0" w:line="240" w:lineRule="auto"/>
        <w:ind w:left="1440"/>
        <w:rPr>
          <w:rFonts w:ascii="Arial" w:hAnsi="Arial" w:cs="Arial"/>
          <w:sz w:val="18"/>
          <w:szCs w:val="18"/>
        </w:rPr>
      </w:pPr>
    </w:p>
    <w:p w14:paraId="00F9C815" w14:textId="65B12408" w:rsidR="00CF1626" w:rsidRPr="00327301" w:rsidRDefault="00CF1626" w:rsidP="00630729">
      <w:pPr>
        <w:autoSpaceDE w:val="0"/>
        <w:autoSpaceDN w:val="0"/>
        <w:adjustRightInd w:val="0"/>
        <w:spacing w:after="0" w:line="240" w:lineRule="auto"/>
        <w:ind w:left="1440"/>
        <w:rPr>
          <w:rFonts w:ascii="Arial" w:hAnsi="Arial" w:cs="Arial"/>
          <w:sz w:val="18"/>
          <w:szCs w:val="18"/>
        </w:rPr>
      </w:pPr>
      <w:r w:rsidRPr="00327301">
        <w:rPr>
          <w:rFonts w:ascii="Arial" w:hAnsi="Arial" w:cs="Arial"/>
          <w:b/>
          <w:bCs/>
          <w:sz w:val="18"/>
          <w:szCs w:val="18"/>
        </w:rPr>
        <w:t>(</w:t>
      </w:r>
      <w:r w:rsidR="003042E9" w:rsidRPr="00327301">
        <w:rPr>
          <w:rFonts w:ascii="Arial" w:hAnsi="Arial" w:cs="Arial"/>
          <w:b/>
          <w:bCs/>
          <w:sz w:val="18"/>
          <w:szCs w:val="18"/>
        </w:rPr>
        <w:t>D</w:t>
      </w:r>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The action taken is in the public interest</w:t>
      </w:r>
      <w:r w:rsidR="000552F6" w:rsidRPr="00327301">
        <w:rPr>
          <w:rFonts w:ascii="Arial" w:hAnsi="Arial" w:cs="Arial"/>
          <w:sz w:val="18"/>
          <w:szCs w:val="18"/>
        </w:rPr>
        <w:t>.</w:t>
      </w:r>
    </w:p>
    <w:p w14:paraId="097D7CB0" w14:textId="77777777" w:rsidR="00CF1626" w:rsidRPr="00327301" w:rsidRDefault="00CF1626" w:rsidP="00630729">
      <w:pPr>
        <w:autoSpaceDE w:val="0"/>
        <w:autoSpaceDN w:val="0"/>
        <w:adjustRightInd w:val="0"/>
        <w:spacing w:after="0" w:line="240" w:lineRule="auto"/>
        <w:ind w:left="1440"/>
        <w:rPr>
          <w:rFonts w:ascii="Arial" w:hAnsi="Arial" w:cs="Arial"/>
          <w:sz w:val="18"/>
          <w:szCs w:val="18"/>
        </w:rPr>
      </w:pPr>
    </w:p>
    <w:p w14:paraId="2E25221D" w14:textId="7CBF57C4" w:rsidR="00CF1626" w:rsidRPr="00327301" w:rsidRDefault="003042E9" w:rsidP="00630729">
      <w:pPr>
        <w:autoSpaceDE w:val="0"/>
        <w:autoSpaceDN w:val="0"/>
        <w:adjustRightInd w:val="0"/>
        <w:spacing w:after="0" w:line="240" w:lineRule="auto"/>
        <w:ind w:left="1440"/>
        <w:rPr>
          <w:rFonts w:ascii="Arial" w:hAnsi="Arial" w:cs="Arial"/>
          <w:sz w:val="18"/>
          <w:szCs w:val="18"/>
        </w:rPr>
      </w:pPr>
      <w:r w:rsidRPr="00327301">
        <w:rPr>
          <w:rFonts w:ascii="Arial" w:hAnsi="Arial" w:cs="Arial"/>
          <w:b/>
          <w:bCs/>
          <w:sz w:val="18"/>
          <w:szCs w:val="18"/>
        </w:rPr>
        <w:t>(E</w:t>
      </w:r>
      <w:r w:rsidR="00CF1626" w:rsidRPr="00327301">
        <w:rPr>
          <w:rFonts w:ascii="Arial" w:hAnsi="Arial" w:cs="Arial"/>
          <w:b/>
          <w:bCs/>
          <w:sz w:val="18"/>
          <w:szCs w:val="18"/>
        </w:rPr>
        <w:t>)</w:t>
      </w:r>
      <w:r w:rsidR="00CF1626" w:rsidRPr="00327301">
        <w:rPr>
          <w:rFonts w:ascii="Arial" w:hAnsi="Arial" w:cs="Arial"/>
          <w:sz w:val="18"/>
          <w:szCs w:val="18"/>
        </w:rPr>
        <w:t xml:space="preserve"> </w:t>
      </w:r>
      <w:r w:rsidR="00CF1626" w:rsidRPr="00327301">
        <w:rPr>
          <w:rFonts w:ascii="Arial" w:hAnsi="Arial" w:cs="Arial"/>
          <w:sz w:val="18"/>
          <w:szCs w:val="18"/>
        </w:rPr>
        <w:tab/>
        <w:t>Any changed conditions warranting the amendment.</w:t>
      </w:r>
    </w:p>
    <w:p w14:paraId="15F6EB34" w14:textId="77777777" w:rsidR="00CF1626" w:rsidRPr="00327301" w:rsidRDefault="00CF1626" w:rsidP="00630729">
      <w:pPr>
        <w:spacing w:after="0" w:line="240" w:lineRule="auto"/>
        <w:rPr>
          <w:rFonts w:ascii="Arial" w:hAnsi="Arial" w:cs="Arial"/>
          <w:sz w:val="18"/>
          <w:szCs w:val="18"/>
        </w:rPr>
      </w:pPr>
    </w:p>
    <w:p w14:paraId="69BD687E" w14:textId="415BC5D2" w:rsidR="00D50EDE" w:rsidRPr="00327301" w:rsidRDefault="003042E9" w:rsidP="00630729">
      <w:pPr>
        <w:spacing w:after="0" w:line="240" w:lineRule="auto"/>
        <w:ind w:left="360"/>
        <w:rPr>
          <w:rFonts w:ascii="Arial" w:hAnsi="Arial" w:cs="Arial"/>
          <w:sz w:val="18"/>
          <w:szCs w:val="18"/>
        </w:rPr>
      </w:pPr>
      <w:r w:rsidRPr="00327301">
        <w:rPr>
          <w:rFonts w:ascii="Arial" w:hAnsi="Arial" w:cs="Arial"/>
          <w:b/>
          <w:bCs/>
          <w:sz w:val="18"/>
          <w:szCs w:val="18"/>
        </w:rPr>
        <w:t>8</w:t>
      </w:r>
      <w:r w:rsidR="00D50EDE" w:rsidRPr="00327301">
        <w:rPr>
          <w:rFonts w:ascii="Arial" w:hAnsi="Arial" w:cs="Arial"/>
          <w:b/>
          <w:bCs/>
          <w:sz w:val="18"/>
          <w:szCs w:val="18"/>
        </w:rPr>
        <w:t>.</w:t>
      </w:r>
      <w:r w:rsidR="00D50EDE" w:rsidRPr="00327301">
        <w:rPr>
          <w:rFonts w:ascii="Arial" w:hAnsi="Arial" w:cs="Arial"/>
          <w:b/>
          <w:bCs/>
          <w:sz w:val="18"/>
          <w:szCs w:val="18"/>
        </w:rPr>
        <w:tab/>
      </w:r>
      <w:r w:rsidR="00D50EDE" w:rsidRPr="00327301">
        <w:rPr>
          <w:rFonts w:ascii="Arial" w:hAnsi="Arial" w:cs="Arial"/>
          <w:sz w:val="18"/>
          <w:szCs w:val="18"/>
        </w:rPr>
        <w:t xml:space="preserve"> </w:t>
      </w:r>
      <w:r w:rsidR="00443615" w:rsidRPr="00327301">
        <w:rPr>
          <w:rFonts w:ascii="Arial" w:hAnsi="Arial" w:cs="Arial"/>
          <w:sz w:val="18"/>
          <w:szCs w:val="18"/>
        </w:rPr>
        <w:t>If the City Council approves the zoning map amendment, it shall adopt an ordinance enacting the proposed amendment.</w:t>
      </w:r>
    </w:p>
    <w:p w14:paraId="71341D5E" w14:textId="77777777" w:rsidR="00394E2C" w:rsidRPr="00327301" w:rsidRDefault="00394E2C" w:rsidP="00630729">
      <w:pPr>
        <w:spacing w:after="0" w:line="240" w:lineRule="auto"/>
        <w:rPr>
          <w:rFonts w:ascii="Arial" w:hAnsi="Arial" w:cs="Arial"/>
          <w:sz w:val="18"/>
          <w:szCs w:val="18"/>
        </w:rPr>
      </w:pPr>
    </w:p>
    <w:p w14:paraId="7B89DAFB" w14:textId="6340FCAF" w:rsidR="00394E2C" w:rsidRPr="00327301" w:rsidRDefault="003042E9" w:rsidP="00630729">
      <w:pPr>
        <w:spacing w:after="0" w:line="240" w:lineRule="auto"/>
        <w:ind w:left="360"/>
        <w:rPr>
          <w:rFonts w:ascii="Arial" w:hAnsi="Arial" w:cs="Arial"/>
          <w:sz w:val="18"/>
          <w:szCs w:val="18"/>
        </w:rPr>
      </w:pPr>
      <w:r w:rsidRPr="00327301">
        <w:rPr>
          <w:rFonts w:ascii="Arial" w:hAnsi="Arial" w:cs="Arial"/>
          <w:b/>
          <w:bCs/>
          <w:sz w:val="18"/>
          <w:szCs w:val="18"/>
        </w:rPr>
        <w:t>9</w:t>
      </w:r>
      <w:r w:rsidR="00394E2C" w:rsidRPr="00327301">
        <w:rPr>
          <w:rFonts w:ascii="Arial" w:hAnsi="Arial" w:cs="Arial"/>
          <w:b/>
          <w:bCs/>
          <w:sz w:val="18"/>
          <w:szCs w:val="18"/>
        </w:rPr>
        <w:t>.</w:t>
      </w:r>
      <w:r w:rsidR="00394E2C" w:rsidRPr="00327301">
        <w:rPr>
          <w:rFonts w:ascii="Arial" w:hAnsi="Arial" w:cs="Arial"/>
          <w:sz w:val="18"/>
          <w:szCs w:val="18"/>
        </w:rPr>
        <w:t xml:space="preserve">  </w:t>
      </w:r>
      <w:r w:rsidR="00394E2C" w:rsidRPr="00327301">
        <w:tab/>
      </w:r>
      <w:r w:rsidR="00394E2C" w:rsidRPr="00327301">
        <w:rPr>
          <w:rFonts w:ascii="Arial" w:hAnsi="Arial" w:cs="Arial"/>
          <w:sz w:val="18"/>
          <w:szCs w:val="18"/>
        </w:rPr>
        <w:t>In approving a</w:t>
      </w:r>
      <w:r w:rsidR="000D6918" w:rsidRPr="00327301">
        <w:rPr>
          <w:rFonts w:ascii="Arial" w:hAnsi="Arial" w:cs="Arial"/>
          <w:sz w:val="18"/>
          <w:szCs w:val="18"/>
        </w:rPr>
        <w:t xml:space="preserve"> zoning map</w:t>
      </w:r>
      <w:r w:rsidR="00394E2C" w:rsidRPr="00327301">
        <w:rPr>
          <w:rFonts w:ascii="Arial" w:hAnsi="Arial" w:cs="Arial"/>
          <w:sz w:val="18"/>
          <w:szCs w:val="18"/>
        </w:rPr>
        <w:t xml:space="preserve"> amendment to a </w:t>
      </w:r>
      <w:r w:rsidR="000D6918" w:rsidRPr="00327301">
        <w:rPr>
          <w:rFonts w:ascii="Arial" w:hAnsi="Arial" w:cs="Arial"/>
          <w:sz w:val="18"/>
          <w:szCs w:val="18"/>
        </w:rPr>
        <w:t xml:space="preserve">conventional </w:t>
      </w:r>
      <w:r w:rsidR="00394E2C" w:rsidRPr="00327301">
        <w:rPr>
          <w:rFonts w:ascii="Arial" w:hAnsi="Arial" w:cs="Arial"/>
          <w:sz w:val="18"/>
          <w:szCs w:val="18"/>
        </w:rPr>
        <w:t>district, or with the consent of the petitioner in the rezoning to a conditional zoning district,</w:t>
      </w:r>
      <w:r w:rsidR="000D6918" w:rsidRPr="00327301">
        <w:rPr>
          <w:rFonts w:ascii="Arial" w:hAnsi="Arial" w:cs="Arial"/>
          <w:sz w:val="18"/>
          <w:szCs w:val="18"/>
        </w:rPr>
        <w:t xml:space="preserve"> including an exception (EX) district, </w:t>
      </w:r>
      <w:r w:rsidR="00394E2C" w:rsidRPr="00327301">
        <w:rPr>
          <w:rFonts w:ascii="Arial" w:hAnsi="Arial" w:cs="Arial"/>
          <w:sz w:val="18"/>
          <w:szCs w:val="18"/>
        </w:rPr>
        <w:t xml:space="preserve">the City Council may change the existing zoning designation of the property, or any part of the property covered by the petition, to </w:t>
      </w:r>
      <w:r w:rsidRPr="00327301">
        <w:rPr>
          <w:rFonts w:ascii="Arial" w:hAnsi="Arial" w:cs="Arial"/>
          <w:sz w:val="18"/>
          <w:szCs w:val="18"/>
        </w:rPr>
        <w:t>another</w:t>
      </w:r>
      <w:r w:rsidR="00F313DC" w:rsidRPr="00327301">
        <w:rPr>
          <w:rFonts w:ascii="Arial" w:hAnsi="Arial" w:cs="Arial"/>
          <w:sz w:val="18"/>
          <w:szCs w:val="18"/>
        </w:rPr>
        <w:t xml:space="preserve"> zoning</w:t>
      </w:r>
      <w:r w:rsidRPr="00327301">
        <w:rPr>
          <w:rFonts w:ascii="Arial" w:hAnsi="Arial" w:cs="Arial"/>
          <w:sz w:val="18"/>
          <w:szCs w:val="18"/>
        </w:rPr>
        <w:t xml:space="preserve"> district. </w:t>
      </w:r>
      <w:r w:rsidR="00394E2C" w:rsidRPr="00327301">
        <w:rPr>
          <w:rFonts w:ascii="Arial" w:hAnsi="Arial" w:cs="Arial"/>
          <w:sz w:val="18"/>
          <w:szCs w:val="18"/>
        </w:rPr>
        <w:t xml:space="preserve">This action may occur without the withdrawal or modification of the petition or further public hearings. </w:t>
      </w:r>
    </w:p>
    <w:p w14:paraId="644A0284" w14:textId="064F799E" w:rsidR="00D73BAB" w:rsidRPr="00327301" w:rsidRDefault="00D73BAB" w:rsidP="00630729">
      <w:pPr>
        <w:spacing w:after="0" w:line="240" w:lineRule="auto"/>
        <w:ind w:left="360"/>
        <w:rPr>
          <w:rFonts w:ascii="Arial" w:hAnsi="Arial" w:cs="Arial"/>
          <w:strike/>
          <w:sz w:val="18"/>
          <w:szCs w:val="18"/>
        </w:rPr>
      </w:pPr>
    </w:p>
    <w:p w14:paraId="4D5EBB51" w14:textId="673FF0CE" w:rsidR="00250B6F" w:rsidRPr="00327301" w:rsidRDefault="00087845" w:rsidP="00630729">
      <w:pPr>
        <w:spacing w:after="0" w:line="240" w:lineRule="auto"/>
        <w:rPr>
          <w:rFonts w:ascii="Arial" w:hAnsi="Arial" w:cs="Arial"/>
          <w:b/>
          <w:bCs/>
          <w:sz w:val="18"/>
          <w:szCs w:val="18"/>
        </w:rPr>
      </w:pPr>
      <w:bookmarkStart w:id="15" w:name="_Hlk64572169"/>
      <w:r w:rsidRPr="00327301">
        <w:rPr>
          <w:rFonts w:ascii="Arial" w:hAnsi="Arial" w:cs="Arial"/>
          <w:b/>
          <w:bCs/>
          <w:sz w:val="18"/>
          <w:szCs w:val="18"/>
        </w:rPr>
        <w:t>P</w:t>
      </w:r>
      <w:r w:rsidR="0C907A3D" w:rsidRPr="00327301">
        <w:rPr>
          <w:rFonts w:ascii="Arial" w:hAnsi="Arial" w:cs="Arial"/>
          <w:b/>
          <w:bCs/>
          <w:sz w:val="18"/>
          <w:szCs w:val="18"/>
        </w:rPr>
        <w:t>.</w:t>
      </w:r>
      <w:r w:rsidR="00D03882" w:rsidRPr="00327301">
        <w:rPr>
          <w:rFonts w:ascii="Arial" w:hAnsi="Arial" w:cs="Arial"/>
          <w:b/>
          <w:bCs/>
          <w:sz w:val="18"/>
          <w:szCs w:val="18"/>
        </w:rPr>
        <w:tab/>
      </w:r>
      <w:r w:rsidR="0C907A3D" w:rsidRPr="00327301">
        <w:rPr>
          <w:rFonts w:ascii="Arial" w:hAnsi="Arial" w:cs="Arial"/>
          <w:b/>
          <w:bCs/>
          <w:sz w:val="18"/>
          <w:szCs w:val="18"/>
        </w:rPr>
        <w:t xml:space="preserve"> </w:t>
      </w:r>
      <w:r w:rsidR="204E7659" w:rsidRPr="00327301">
        <w:rPr>
          <w:rFonts w:ascii="Arial" w:hAnsi="Arial" w:cs="Arial"/>
          <w:b/>
          <w:bCs/>
          <w:sz w:val="18"/>
          <w:szCs w:val="18"/>
        </w:rPr>
        <w:t xml:space="preserve">Conditional Zoning </w:t>
      </w:r>
      <w:r w:rsidR="70FF3B26" w:rsidRPr="00327301">
        <w:rPr>
          <w:rFonts w:ascii="Arial" w:hAnsi="Arial" w:cs="Arial"/>
          <w:b/>
          <w:bCs/>
          <w:sz w:val="18"/>
          <w:szCs w:val="18"/>
        </w:rPr>
        <w:t>Approval in a City General Election Year</w:t>
      </w:r>
      <w:r w:rsidR="204E7659" w:rsidRPr="00327301">
        <w:rPr>
          <w:rFonts w:ascii="Arial" w:hAnsi="Arial" w:cs="Arial"/>
          <w:b/>
          <w:bCs/>
          <w:sz w:val="18"/>
          <w:szCs w:val="18"/>
        </w:rPr>
        <w:t xml:space="preserve">  </w:t>
      </w:r>
    </w:p>
    <w:p w14:paraId="7EEADB5F" w14:textId="00252098" w:rsidR="009E1C3C" w:rsidRPr="00327301" w:rsidRDefault="204E7659" w:rsidP="00417256">
      <w:pPr>
        <w:spacing w:after="0" w:line="240" w:lineRule="auto"/>
        <w:rPr>
          <w:rFonts w:ascii="Arial" w:hAnsi="Arial" w:cs="Arial"/>
          <w:bCs/>
          <w:sz w:val="18"/>
          <w:szCs w:val="18"/>
        </w:rPr>
      </w:pPr>
      <w:r w:rsidRPr="00327301">
        <w:rPr>
          <w:rFonts w:ascii="Arial" w:hAnsi="Arial" w:cs="Arial"/>
          <w:sz w:val="18"/>
          <w:szCs w:val="18"/>
        </w:rPr>
        <w:t xml:space="preserve">The City Council may not vote </w:t>
      </w:r>
      <w:r w:rsidR="000D6918" w:rsidRPr="00327301">
        <w:rPr>
          <w:rFonts w:ascii="Arial" w:hAnsi="Arial" w:cs="Arial"/>
          <w:sz w:val="18"/>
          <w:szCs w:val="18"/>
        </w:rPr>
        <w:t>on a zoning map amendment</w:t>
      </w:r>
      <w:r w:rsidRPr="00327301">
        <w:rPr>
          <w:rFonts w:ascii="Arial" w:hAnsi="Arial" w:cs="Arial"/>
          <w:sz w:val="18"/>
          <w:szCs w:val="18"/>
        </w:rPr>
        <w:t xml:space="preserve"> to a conditional zoning district during the </w:t>
      </w:r>
      <w:proofErr w:type="gramStart"/>
      <w:r w:rsidRPr="00327301">
        <w:rPr>
          <w:rFonts w:ascii="Arial" w:hAnsi="Arial" w:cs="Arial"/>
          <w:sz w:val="18"/>
          <w:szCs w:val="18"/>
        </w:rPr>
        <w:t>time period</w:t>
      </w:r>
      <w:proofErr w:type="gramEnd"/>
      <w:r w:rsidRPr="00327301">
        <w:rPr>
          <w:rFonts w:ascii="Arial" w:hAnsi="Arial" w:cs="Arial"/>
          <w:sz w:val="18"/>
          <w:szCs w:val="18"/>
        </w:rPr>
        <w:t xml:space="preserve"> beginning on the date of a municipal general election and concluding on the date immediately following the date on which the City Council holds its organizational meeting following a municipal general election unless no person spoke against the rezoning at the public hearing</w:t>
      </w:r>
      <w:r w:rsidR="242D17DF" w:rsidRPr="00327301">
        <w:rPr>
          <w:rFonts w:ascii="Arial" w:hAnsi="Arial" w:cs="Arial"/>
          <w:sz w:val="18"/>
          <w:szCs w:val="18"/>
        </w:rPr>
        <w:t>.</w:t>
      </w:r>
    </w:p>
    <w:bookmarkEnd w:id="15"/>
    <w:p w14:paraId="206E7608" w14:textId="77777777" w:rsidR="00417256" w:rsidRPr="00327301" w:rsidRDefault="00417256" w:rsidP="00630729">
      <w:pPr>
        <w:spacing w:after="0" w:line="240" w:lineRule="auto"/>
        <w:ind w:left="360" w:hanging="360"/>
        <w:rPr>
          <w:rFonts w:ascii="Arial" w:hAnsi="Arial" w:cs="Arial"/>
          <w:b/>
          <w:bCs/>
          <w:sz w:val="18"/>
          <w:szCs w:val="18"/>
        </w:rPr>
      </w:pPr>
    </w:p>
    <w:p w14:paraId="4344441D" w14:textId="2B601766" w:rsidR="009A6E9B" w:rsidRPr="00327301" w:rsidRDefault="00087845" w:rsidP="00630729">
      <w:pPr>
        <w:spacing w:after="0" w:line="240" w:lineRule="auto"/>
        <w:ind w:left="360" w:hanging="360"/>
        <w:rPr>
          <w:rFonts w:ascii="Arial" w:hAnsi="Arial" w:cs="Arial"/>
          <w:b/>
          <w:sz w:val="18"/>
          <w:szCs w:val="18"/>
        </w:rPr>
      </w:pPr>
      <w:r w:rsidRPr="00327301">
        <w:rPr>
          <w:rFonts w:ascii="Arial" w:hAnsi="Arial" w:cs="Arial"/>
          <w:b/>
          <w:bCs/>
          <w:sz w:val="18"/>
          <w:szCs w:val="18"/>
        </w:rPr>
        <w:t>Q</w:t>
      </w:r>
      <w:r w:rsidR="0020040A" w:rsidRPr="00327301">
        <w:rPr>
          <w:rFonts w:ascii="Arial" w:hAnsi="Arial" w:cs="Arial"/>
          <w:b/>
          <w:bCs/>
          <w:sz w:val="18"/>
          <w:szCs w:val="18"/>
        </w:rPr>
        <w:t>.</w:t>
      </w:r>
      <w:r w:rsidR="0020040A" w:rsidRPr="00327301">
        <w:rPr>
          <w:rFonts w:ascii="Arial" w:hAnsi="Arial" w:cs="Arial"/>
          <w:b/>
          <w:bCs/>
          <w:sz w:val="18"/>
          <w:szCs w:val="18"/>
        </w:rPr>
        <w:tab/>
      </w:r>
      <w:r w:rsidR="009E4BD0" w:rsidRPr="00327301">
        <w:rPr>
          <w:rFonts w:ascii="Arial" w:hAnsi="Arial" w:cs="Arial"/>
          <w:b/>
          <w:sz w:val="18"/>
          <w:szCs w:val="18"/>
        </w:rPr>
        <w:t xml:space="preserve">Withdrawal of </w:t>
      </w:r>
      <w:r w:rsidR="009A6E9B" w:rsidRPr="00327301">
        <w:rPr>
          <w:rFonts w:ascii="Arial" w:hAnsi="Arial" w:cs="Arial"/>
          <w:b/>
          <w:sz w:val="18"/>
          <w:szCs w:val="18"/>
        </w:rPr>
        <w:t>Modification of Pending Zoning Map Amendment</w:t>
      </w:r>
      <w:r w:rsidR="009E4BD0" w:rsidRPr="00327301">
        <w:rPr>
          <w:rFonts w:ascii="Arial" w:hAnsi="Arial" w:cs="Arial"/>
          <w:b/>
          <w:sz w:val="18"/>
          <w:szCs w:val="18"/>
        </w:rPr>
        <w:t xml:space="preserve"> Petition</w:t>
      </w:r>
    </w:p>
    <w:p w14:paraId="364B2DEC" w14:textId="77777777" w:rsidR="009A6E9B" w:rsidRPr="00327301" w:rsidRDefault="009A6E9B" w:rsidP="00630729">
      <w:pPr>
        <w:spacing w:after="0" w:line="240" w:lineRule="auto"/>
        <w:ind w:left="360" w:hanging="360"/>
        <w:rPr>
          <w:rFonts w:ascii="Arial" w:hAnsi="Arial" w:cs="Arial"/>
          <w:b/>
          <w:sz w:val="18"/>
          <w:szCs w:val="18"/>
        </w:rPr>
      </w:pPr>
    </w:p>
    <w:p w14:paraId="74C4E3AC" w14:textId="77777777" w:rsidR="009A6E9B" w:rsidRPr="00327301" w:rsidRDefault="009A6E9B" w:rsidP="00630729">
      <w:pPr>
        <w:spacing w:after="0" w:line="240" w:lineRule="auto"/>
        <w:ind w:firstLine="360"/>
        <w:rPr>
          <w:rFonts w:ascii="Arial" w:hAnsi="Arial" w:cs="Arial"/>
          <w:b/>
          <w:sz w:val="18"/>
          <w:szCs w:val="18"/>
        </w:rPr>
      </w:pPr>
      <w:r w:rsidRPr="00327301">
        <w:rPr>
          <w:rFonts w:ascii="Arial" w:hAnsi="Arial" w:cs="Arial"/>
          <w:b/>
          <w:sz w:val="18"/>
          <w:szCs w:val="18"/>
        </w:rPr>
        <w:t xml:space="preserve">1. </w:t>
      </w:r>
      <w:r w:rsidRPr="00327301">
        <w:rPr>
          <w:rFonts w:ascii="Arial" w:hAnsi="Arial" w:cs="Arial"/>
          <w:b/>
          <w:sz w:val="18"/>
          <w:szCs w:val="18"/>
        </w:rPr>
        <w:tab/>
        <w:t>Withdrawal</w:t>
      </w:r>
    </w:p>
    <w:p w14:paraId="20A05CC1" w14:textId="128DDE87" w:rsidR="009A6E9B" w:rsidRPr="00327301" w:rsidRDefault="009A6E9B" w:rsidP="00630729">
      <w:pPr>
        <w:pStyle w:val="ListParagraph"/>
        <w:spacing w:after="0" w:line="240" w:lineRule="auto"/>
        <w:ind w:left="360"/>
        <w:contextualSpacing w:val="0"/>
        <w:rPr>
          <w:rFonts w:ascii="Arial" w:hAnsi="Arial" w:cs="Arial"/>
          <w:sz w:val="18"/>
          <w:szCs w:val="18"/>
        </w:rPr>
      </w:pPr>
      <w:r w:rsidRPr="00327301">
        <w:rPr>
          <w:rFonts w:ascii="Arial" w:hAnsi="Arial" w:cs="Arial"/>
          <w:bCs/>
          <w:sz w:val="18"/>
          <w:szCs w:val="18"/>
        </w:rPr>
        <w:t xml:space="preserve">A request to withdraw a proposed </w:t>
      </w:r>
      <w:r w:rsidR="00113D5B" w:rsidRPr="00327301">
        <w:rPr>
          <w:rFonts w:ascii="Arial" w:hAnsi="Arial" w:cs="Arial"/>
          <w:bCs/>
          <w:sz w:val="18"/>
          <w:szCs w:val="18"/>
        </w:rPr>
        <w:t>zoning map amendment</w:t>
      </w:r>
      <w:r w:rsidRPr="00327301">
        <w:rPr>
          <w:rFonts w:ascii="Arial" w:hAnsi="Arial" w:cs="Arial"/>
          <w:bCs/>
          <w:sz w:val="18"/>
          <w:szCs w:val="18"/>
        </w:rPr>
        <w:t xml:space="preserve"> shall be made to the </w:t>
      </w:r>
      <w:r w:rsidR="000529C6" w:rsidRPr="00327301">
        <w:rPr>
          <w:rFonts w:ascii="Arial" w:hAnsi="Arial" w:cs="Arial"/>
          <w:bCs/>
          <w:sz w:val="18"/>
          <w:szCs w:val="18"/>
        </w:rPr>
        <w:t>Planning Department staff</w:t>
      </w:r>
      <w:r w:rsidRPr="00327301">
        <w:rPr>
          <w:rFonts w:ascii="Arial" w:hAnsi="Arial" w:cs="Arial"/>
          <w:bCs/>
          <w:sz w:val="18"/>
          <w:szCs w:val="18"/>
        </w:rPr>
        <w:t>.</w:t>
      </w:r>
      <w:r w:rsidRPr="00327301">
        <w:rPr>
          <w:rFonts w:ascii="Arial" w:hAnsi="Arial" w:cs="Arial"/>
          <w:b/>
          <w:sz w:val="18"/>
          <w:szCs w:val="18"/>
        </w:rPr>
        <w:t xml:space="preserve"> </w:t>
      </w:r>
      <w:r w:rsidRPr="00327301">
        <w:rPr>
          <w:rFonts w:ascii="Arial" w:hAnsi="Arial" w:cs="Arial"/>
          <w:sz w:val="18"/>
          <w:szCs w:val="18"/>
        </w:rPr>
        <w:t xml:space="preserve">A petition can be withdrawn by the petitioner at any time prior to the day of the first publication of the public hearing notice. After that time, the City Council shall decide, on the date scheduled for the hearing, whether to allow the withdrawal. </w:t>
      </w:r>
    </w:p>
    <w:p w14:paraId="43132DAE" w14:textId="77777777" w:rsidR="009A6E9B" w:rsidRPr="00327301" w:rsidRDefault="009A6E9B" w:rsidP="00630729">
      <w:pPr>
        <w:pStyle w:val="ListParagraph"/>
        <w:spacing w:after="0" w:line="240" w:lineRule="auto"/>
        <w:contextualSpacing w:val="0"/>
        <w:rPr>
          <w:rFonts w:ascii="Arial" w:hAnsi="Arial" w:cs="Arial"/>
          <w:b/>
          <w:bCs/>
          <w:sz w:val="18"/>
          <w:szCs w:val="18"/>
        </w:rPr>
      </w:pPr>
    </w:p>
    <w:p w14:paraId="272655B0" w14:textId="40A89CE8" w:rsidR="009A6E9B" w:rsidRPr="00327301" w:rsidRDefault="009A6E9B" w:rsidP="00630729">
      <w:pPr>
        <w:spacing w:after="0" w:line="240" w:lineRule="auto"/>
        <w:ind w:firstLine="360"/>
        <w:rPr>
          <w:rFonts w:ascii="Arial" w:hAnsi="Arial" w:cs="Arial"/>
          <w:sz w:val="18"/>
          <w:szCs w:val="18"/>
        </w:rPr>
      </w:pPr>
      <w:r w:rsidRPr="00327301">
        <w:rPr>
          <w:rFonts w:ascii="Arial" w:hAnsi="Arial" w:cs="Arial"/>
          <w:b/>
          <w:sz w:val="18"/>
          <w:szCs w:val="18"/>
        </w:rPr>
        <w:t xml:space="preserve">2. </w:t>
      </w:r>
      <w:r w:rsidRPr="00327301">
        <w:rPr>
          <w:rFonts w:ascii="Arial" w:hAnsi="Arial" w:cs="Arial"/>
          <w:b/>
          <w:sz w:val="18"/>
          <w:szCs w:val="18"/>
        </w:rPr>
        <w:tab/>
        <w:t>Modification</w:t>
      </w:r>
      <w:r w:rsidR="00D87203" w:rsidRPr="00327301">
        <w:rPr>
          <w:rFonts w:ascii="Arial" w:hAnsi="Arial" w:cs="Arial"/>
          <w:sz w:val="18"/>
          <w:szCs w:val="18"/>
        </w:rPr>
        <w:t xml:space="preserve">   </w:t>
      </w:r>
    </w:p>
    <w:p w14:paraId="1F98367E" w14:textId="77777777" w:rsidR="003042E9" w:rsidRPr="00327301" w:rsidRDefault="003042E9" w:rsidP="00630729">
      <w:pPr>
        <w:spacing w:after="0" w:line="240" w:lineRule="auto"/>
        <w:ind w:firstLine="360"/>
        <w:rPr>
          <w:rFonts w:ascii="Arial" w:hAnsi="Arial" w:cs="Arial"/>
          <w:sz w:val="18"/>
          <w:szCs w:val="18"/>
        </w:rPr>
      </w:pPr>
    </w:p>
    <w:p w14:paraId="04B1F9D0" w14:textId="03C5CDC2" w:rsidR="009A6E9B" w:rsidRPr="00327301" w:rsidRDefault="009A6E9B" w:rsidP="00630729">
      <w:pPr>
        <w:pStyle w:val="ListParagraph"/>
        <w:spacing w:after="0" w:line="240" w:lineRule="auto"/>
        <w:contextualSpacing w:val="0"/>
        <w:rPr>
          <w:rFonts w:ascii="Arial" w:hAnsi="Arial" w:cs="Arial"/>
          <w:sz w:val="18"/>
          <w:szCs w:val="18"/>
        </w:rPr>
      </w:pPr>
      <w:r w:rsidRPr="00327301">
        <w:rPr>
          <w:rFonts w:ascii="Arial" w:hAnsi="Arial" w:cs="Arial"/>
          <w:b/>
          <w:sz w:val="18"/>
          <w:szCs w:val="18"/>
        </w:rPr>
        <w:t>a.</w:t>
      </w:r>
      <w:r w:rsidRPr="00327301">
        <w:rPr>
          <w:rFonts w:ascii="Arial" w:hAnsi="Arial" w:cs="Arial"/>
          <w:b/>
          <w:sz w:val="18"/>
          <w:szCs w:val="18"/>
        </w:rPr>
        <w:tab/>
      </w:r>
      <w:r w:rsidRPr="00327301">
        <w:rPr>
          <w:rFonts w:ascii="Arial" w:hAnsi="Arial" w:cs="Arial"/>
          <w:sz w:val="18"/>
          <w:szCs w:val="18"/>
        </w:rPr>
        <w:t>A petitioner shall not be allowed to modify a proposed</w:t>
      </w:r>
      <w:r w:rsidR="000D6918" w:rsidRPr="00327301">
        <w:rPr>
          <w:rFonts w:ascii="Arial" w:hAnsi="Arial" w:cs="Arial"/>
          <w:sz w:val="18"/>
          <w:szCs w:val="18"/>
        </w:rPr>
        <w:t xml:space="preserve"> </w:t>
      </w:r>
      <w:r w:rsidR="00C609B4" w:rsidRPr="00327301">
        <w:rPr>
          <w:rFonts w:ascii="Arial" w:hAnsi="Arial" w:cs="Arial"/>
          <w:sz w:val="18"/>
          <w:szCs w:val="18"/>
        </w:rPr>
        <w:t xml:space="preserve">zoning map amendment </w:t>
      </w:r>
      <w:r w:rsidRPr="00327301">
        <w:rPr>
          <w:rFonts w:ascii="Arial" w:hAnsi="Arial" w:cs="Arial"/>
          <w:sz w:val="18"/>
          <w:szCs w:val="18"/>
        </w:rPr>
        <w:t xml:space="preserve">after a public hearing has been scheduled unless such modification(s) </w:t>
      </w:r>
      <w:r w:rsidR="00C609B4" w:rsidRPr="00327301">
        <w:rPr>
          <w:rFonts w:ascii="Arial" w:hAnsi="Arial" w:cs="Arial"/>
          <w:sz w:val="18"/>
          <w:szCs w:val="18"/>
        </w:rPr>
        <w:t>are</w:t>
      </w:r>
      <w:r w:rsidRPr="00327301">
        <w:rPr>
          <w:rFonts w:ascii="Arial" w:hAnsi="Arial" w:cs="Arial"/>
          <w:sz w:val="18"/>
          <w:szCs w:val="18"/>
        </w:rPr>
        <w:t xml:space="preserve"> submitted to the UDO Administrator no later than four weeks prior to the scheduled public hearing. No modifications to the proposed </w:t>
      </w:r>
      <w:r w:rsidR="000D6918" w:rsidRPr="00327301">
        <w:rPr>
          <w:rFonts w:ascii="Arial" w:hAnsi="Arial" w:cs="Arial"/>
          <w:sz w:val="18"/>
          <w:szCs w:val="18"/>
        </w:rPr>
        <w:t>zoning map amendment</w:t>
      </w:r>
      <w:r w:rsidRPr="00327301">
        <w:rPr>
          <w:rFonts w:ascii="Arial" w:hAnsi="Arial" w:cs="Arial"/>
          <w:sz w:val="18"/>
          <w:szCs w:val="18"/>
        </w:rPr>
        <w:t xml:space="preserve"> shall be accepted in the intervening weeks prior to the hearing. Also, no modifications to the </w:t>
      </w:r>
      <w:r w:rsidR="000D6918" w:rsidRPr="00327301">
        <w:rPr>
          <w:rFonts w:ascii="Arial" w:hAnsi="Arial" w:cs="Arial"/>
          <w:sz w:val="18"/>
          <w:szCs w:val="18"/>
        </w:rPr>
        <w:t>proposed zoning map amendment</w:t>
      </w:r>
      <w:r w:rsidRPr="00327301">
        <w:rPr>
          <w:rFonts w:ascii="Arial" w:hAnsi="Arial" w:cs="Arial"/>
          <w:sz w:val="18"/>
          <w:szCs w:val="18"/>
        </w:rPr>
        <w:t xml:space="preserve"> shall be made at the hearing; however, potential modifications proposed by the petitioner, Planning Commission, City Council, and other interested parties may be considered by the City Council at the time of</w:t>
      </w:r>
      <w:r w:rsidR="00C609B4" w:rsidRPr="00327301">
        <w:rPr>
          <w:rFonts w:ascii="Arial" w:hAnsi="Arial" w:cs="Arial"/>
          <w:sz w:val="18"/>
          <w:szCs w:val="18"/>
        </w:rPr>
        <w:t xml:space="preserve"> the heari</w:t>
      </w:r>
      <w:r w:rsidRPr="00327301">
        <w:rPr>
          <w:rFonts w:ascii="Arial" w:hAnsi="Arial" w:cs="Arial"/>
          <w:sz w:val="18"/>
          <w:szCs w:val="18"/>
        </w:rPr>
        <w:t>ng, if offered.</w:t>
      </w:r>
    </w:p>
    <w:p w14:paraId="3AC94EDE" w14:textId="77777777" w:rsidR="009A6E9B" w:rsidRPr="00327301" w:rsidRDefault="009A6E9B" w:rsidP="00630729">
      <w:pPr>
        <w:pStyle w:val="ListParagraph"/>
        <w:spacing w:after="0" w:line="240" w:lineRule="auto"/>
        <w:contextualSpacing w:val="0"/>
        <w:rPr>
          <w:rFonts w:ascii="Arial" w:hAnsi="Arial" w:cs="Arial"/>
          <w:b/>
          <w:bCs/>
          <w:sz w:val="18"/>
          <w:szCs w:val="18"/>
        </w:rPr>
      </w:pPr>
    </w:p>
    <w:p w14:paraId="57E37E3A" w14:textId="6BE796A4" w:rsidR="009A6E9B" w:rsidRPr="00327301" w:rsidRDefault="009A6E9B"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ab/>
        <w:t xml:space="preserve">If modification to the petition </w:t>
      </w:r>
      <w:r w:rsidR="00C609B4" w:rsidRPr="00327301">
        <w:rPr>
          <w:rFonts w:ascii="Arial" w:hAnsi="Arial" w:cs="Arial"/>
          <w:sz w:val="18"/>
          <w:szCs w:val="18"/>
        </w:rPr>
        <w:t>is</w:t>
      </w:r>
      <w:r w:rsidRPr="00327301">
        <w:rPr>
          <w:rFonts w:ascii="Arial" w:hAnsi="Arial" w:cs="Arial"/>
          <w:sz w:val="18"/>
          <w:szCs w:val="18"/>
        </w:rPr>
        <w:t xml:space="preserve"> proposed by the petitioner after the public hearin</w:t>
      </w:r>
      <w:r w:rsidR="00C609B4" w:rsidRPr="00327301">
        <w:rPr>
          <w:rFonts w:ascii="Arial" w:hAnsi="Arial" w:cs="Arial"/>
          <w:sz w:val="18"/>
          <w:szCs w:val="18"/>
        </w:rPr>
        <w:t xml:space="preserve">g, and before </w:t>
      </w:r>
      <w:r w:rsidRPr="00327301">
        <w:rPr>
          <w:rFonts w:ascii="Arial" w:hAnsi="Arial" w:cs="Arial"/>
          <w:sz w:val="18"/>
          <w:szCs w:val="18"/>
        </w:rPr>
        <w:t xml:space="preserve">the Planning Commission </w:t>
      </w:r>
      <w:r w:rsidR="00C609B4" w:rsidRPr="00327301">
        <w:rPr>
          <w:rFonts w:ascii="Arial" w:hAnsi="Arial" w:cs="Arial"/>
          <w:sz w:val="18"/>
          <w:szCs w:val="18"/>
        </w:rPr>
        <w:t xml:space="preserve">recommendation, the Planning Commission </w:t>
      </w:r>
      <w:r w:rsidRPr="00327301">
        <w:rPr>
          <w:rFonts w:ascii="Arial" w:hAnsi="Arial" w:cs="Arial"/>
          <w:sz w:val="18"/>
          <w:szCs w:val="18"/>
        </w:rPr>
        <w:t xml:space="preserve">shall evaluate whether a modification is substantial enough to recommend another public </w:t>
      </w:r>
      <w:proofErr w:type="gramStart"/>
      <w:r w:rsidRPr="00327301">
        <w:rPr>
          <w:rFonts w:ascii="Arial" w:hAnsi="Arial" w:cs="Arial"/>
          <w:sz w:val="18"/>
          <w:szCs w:val="18"/>
        </w:rPr>
        <w:t>hearing</w:t>
      </w:r>
      <w:r w:rsidR="00C609B4" w:rsidRPr="00327301">
        <w:rPr>
          <w:rFonts w:ascii="Arial" w:hAnsi="Arial" w:cs="Arial"/>
          <w:sz w:val="18"/>
          <w:szCs w:val="18"/>
        </w:rPr>
        <w:t>, and</w:t>
      </w:r>
      <w:proofErr w:type="gramEnd"/>
      <w:r w:rsidR="00C609B4" w:rsidRPr="00327301">
        <w:rPr>
          <w:rFonts w:ascii="Arial" w:hAnsi="Arial" w:cs="Arial"/>
          <w:sz w:val="18"/>
          <w:szCs w:val="18"/>
        </w:rPr>
        <w:t xml:space="preserve"> make a recommendation to the City Council.</w:t>
      </w:r>
      <w:r w:rsidRPr="00327301">
        <w:rPr>
          <w:rFonts w:ascii="Arial" w:hAnsi="Arial" w:cs="Arial"/>
          <w:sz w:val="18"/>
          <w:szCs w:val="18"/>
        </w:rPr>
        <w:t xml:space="preserve"> </w:t>
      </w:r>
    </w:p>
    <w:p w14:paraId="4D6E6045" w14:textId="77777777" w:rsidR="009A6E9B" w:rsidRPr="00327301" w:rsidRDefault="009A6E9B" w:rsidP="00630729">
      <w:pPr>
        <w:pStyle w:val="ListParagraph"/>
        <w:spacing w:after="0" w:line="240" w:lineRule="auto"/>
        <w:contextualSpacing w:val="0"/>
        <w:rPr>
          <w:rFonts w:ascii="Arial" w:hAnsi="Arial" w:cs="Arial"/>
          <w:sz w:val="18"/>
          <w:szCs w:val="18"/>
        </w:rPr>
      </w:pPr>
    </w:p>
    <w:p w14:paraId="1E7011CF" w14:textId="56F64B91" w:rsidR="009A6E9B" w:rsidRPr="00327301" w:rsidRDefault="009A6E9B"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c</w:t>
      </w:r>
      <w:r w:rsidRPr="00327301">
        <w:rPr>
          <w:rFonts w:ascii="Arial" w:hAnsi="Arial" w:cs="Arial"/>
          <w:sz w:val="18"/>
          <w:szCs w:val="18"/>
        </w:rPr>
        <w:t>.</w:t>
      </w:r>
      <w:r w:rsidRPr="00327301">
        <w:rPr>
          <w:rFonts w:ascii="Arial" w:hAnsi="Arial" w:cs="Arial"/>
          <w:sz w:val="18"/>
          <w:szCs w:val="18"/>
        </w:rPr>
        <w:tab/>
        <w:t>If the Planning Commission</w:t>
      </w:r>
      <w:r w:rsidR="00C609B4" w:rsidRPr="00327301">
        <w:rPr>
          <w:rFonts w:ascii="Arial" w:hAnsi="Arial" w:cs="Arial"/>
          <w:sz w:val="18"/>
          <w:szCs w:val="18"/>
        </w:rPr>
        <w:t xml:space="preserve"> </w:t>
      </w:r>
      <w:r w:rsidRPr="00327301">
        <w:rPr>
          <w:rFonts w:ascii="Arial" w:hAnsi="Arial" w:cs="Arial"/>
          <w:sz w:val="18"/>
          <w:szCs w:val="18"/>
        </w:rPr>
        <w:t xml:space="preserve">does not recommend another public hearing of a modified petition, it may defer action on the petition to a set date </w:t>
      </w:r>
      <w:proofErr w:type="gramStart"/>
      <w:r w:rsidRPr="00327301">
        <w:rPr>
          <w:rFonts w:ascii="Arial" w:hAnsi="Arial" w:cs="Arial"/>
          <w:sz w:val="18"/>
          <w:szCs w:val="18"/>
        </w:rPr>
        <w:t>in order for</w:t>
      </w:r>
      <w:proofErr w:type="gramEnd"/>
      <w:r w:rsidRPr="00327301">
        <w:rPr>
          <w:rFonts w:ascii="Arial" w:hAnsi="Arial" w:cs="Arial"/>
          <w:sz w:val="18"/>
          <w:szCs w:val="18"/>
        </w:rPr>
        <w:t xml:space="preserve"> staff and other interested parties to have the opportunity to review and comment on the amendment to the petition. </w:t>
      </w:r>
    </w:p>
    <w:p w14:paraId="4C67E467" w14:textId="77777777" w:rsidR="009A6E9B" w:rsidRPr="00327301" w:rsidRDefault="009A6E9B" w:rsidP="00630729">
      <w:pPr>
        <w:pStyle w:val="ListParagraph"/>
        <w:spacing w:after="0" w:line="240" w:lineRule="auto"/>
        <w:contextualSpacing w:val="0"/>
        <w:rPr>
          <w:rFonts w:ascii="Arial" w:hAnsi="Arial" w:cs="Arial"/>
          <w:b/>
          <w:bCs/>
          <w:sz w:val="18"/>
          <w:szCs w:val="18"/>
        </w:rPr>
      </w:pPr>
    </w:p>
    <w:p w14:paraId="48B211B8" w14:textId="3FF74C17" w:rsidR="009A6E9B" w:rsidRPr="00327301" w:rsidRDefault="009A6E9B"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lastRenderedPageBreak/>
        <w:t>d.</w:t>
      </w:r>
      <w:r w:rsidRPr="00327301">
        <w:rPr>
          <w:rFonts w:ascii="Arial" w:hAnsi="Arial" w:cs="Arial"/>
          <w:sz w:val="18"/>
          <w:szCs w:val="18"/>
        </w:rPr>
        <w:tab/>
        <w:t>If the Planning Commission recommends that the modified petition move forward without recommending a deferral or new public hearing, the Planning Commission shall consider the revised petition and forward its recommendation to the City Council.</w:t>
      </w:r>
    </w:p>
    <w:p w14:paraId="0D2ED94A" w14:textId="59529192" w:rsidR="001F0D83" w:rsidRPr="00327301" w:rsidRDefault="001F0D83" w:rsidP="00630729">
      <w:pPr>
        <w:pStyle w:val="ListParagraph"/>
        <w:spacing w:after="0" w:line="240" w:lineRule="auto"/>
        <w:contextualSpacing w:val="0"/>
        <w:rPr>
          <w:rFonts w:ascii="Arial" w:hAnsi="Arial" w:cs="Arial"/>
          <w:b/>
          <w:bCs/>
          <w:sz w:val="18"/>
          <w:szCs w:val="18"/>
        </w:rPr>
      </w:pPr>
    </w:p>
    <w:p w14:paraId="4FA775E4" w14:textId="7677B236" w:rsidR="001F0D83" w:rsidRPr="00327301" w:rsidRDefault="001F0D83"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e.</w:t>
      </w:r>
      <w:r w:rsidRPr="00327301">
        <w:rPr>
          <w:rFonts w:ascii="Arial" w:hAnsi="Arial" w:cs="Arial"/>
          <w:b/>
          <w:bCs/>
          <w:sz w:val="18"/>
          <w:szCs w:val="18"/>
        </w:rPr>
        <w:tab/>
      </w:r>
      <w:r w:rsidRPr="00327301">
        <w:rPr>
          <w:rFonts w:ascii="Arial" w:hAnsi="Arial" w:cs="Arial"/>
          <w:sz w:val="18"/>
          <w:szCs w:val="18"/>
        </w:rPr>
        <w:t>If a modification to the petition is proposed by the petitioner after the public hearing and the Planning Commission recommendation, the planning staff shall evaluate whether the modification is substantial enough to recommend another public hearing and make a recommendation to the City Council.</w:t>
      </w:r>
    </w:p>
    <w:p w14:paraId="725E9290" w14:textId="77777777" w:rsidR="009A6E9B" w:rsidRPr="00327301" w:rsidRDefault="009A6E9B" w:rsidP="00630729">
      <w:pPr>
        <w:pStyle w:val="ListParagraph"/>
        <w:spacing w:after="0" w:line="240" w:lineRule="auto"/>
        <w:contextualSpacing w:val="0"/>
        <w:rPr>
          <w:rFonts w:ascii="Arial" w:hAnsi="Arial" w:cs="Arial"/>
          <w:sz w:val="18"/>
          <w:szCs w:val="18"/>
        </w:rPr>
      </w:pPr>
    </w:p>
    <w:p w14:paraId="31298C89" w14:textId="2C0C4AE9" w:rsidR="009A6E9B" w:rsidRPr="00327301" w:rsidRDefault="001F0D83"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f</w:t>
      </w:r>
      <w:r w:rsidR="009A6E9B" w:rsidRPr="00327301">
        <w:rPr>
          <w:rFonts w:ascii="Arial" w:hAnsi="Arial" w:cs="Arial"/>
          <w:b/>
          <w:bCs/>
          <w:sz w:val="18"/>
          <w:szCs w:val="18"/>
        </w:rPr>
        <w:t>.</w:t>
      </w:r>
      <w:r w:rsidR="009A6E9B" w:rsidRPr="00327301">
        <w:rPr>
          <w:rFonts w:ascii="Arial" w:hAnsi="Arial" w:cs="Arial"/>
          <w:sz w:val="18"/>
          <w:szCs w:val="18"/>
        </w:rPr>
        <w:tab/>
        <w:t xml:space="preserve">If the Planning Commission </w:t>
      </w:r>
      <w:r w:rsidRPr="00327301">
        <w:rPr>
          <w:rFonts w:ascii="Arial" w:hAnsi="Arial" w:cs="Arial"/>
          <w:sz w:val="18"/>
          <w:szCs w:val="18"/>
        </w:rPr>
        <w:t xml:space="preserve">or Planning staff </w:t>
      </w:r>
      <w:r w:rsidR="009A6E9B" w:rsidRPr="00327301">
        <w:rPr>
          <w:rFonts w:ascii="Arial" w:hAnsi="Arial" w:cs="Arial"/>
          <w:sz w:val="18"/>
          <w:szCs w:val="18"/>
        </w:rPr>
        <w:t>recommend</w:t>
      </w:r>
      <w:r w:rsidR="00C3595C" w:rsidRPr="00327301">
        <w:rPr>
          <w:rFonts w:ascii="Arial" w:hAnsi="Arial" w:cs="Arial"/>
          <w:sz w:val="18"/>
          <w:szCs w:val="18"/>
        </w:rPr>
        <w:t>s</w:t>
      </w:r>
      <w:r w:rsidR="009A6E9B" w:rsidRPr="00327301">
        <w:rPr>
          <w:rFonts w:ascii="Arial" w:hAnsi="Arial" w:cs="Arial"/>
          <w:sz w:val="18"/>
          <w:szCs w:val="18"/>
        </w:rPr>
        <w:t xml:space="preserve"> a new public hearing for a modified petition, this recommendation shall be provided to the City Council at the next scheduled C</w:t>
      </w:r>
      <w:r w:rsidRPr="00327301">
        <w:rPr>
          <w:rFonts w:ascii="Arial" w:hAnsi="Arial" w:cs="Arial"/>
          <w:sz w:val="18"/>
          <w:szCs w:val="18"/>
        </w:rPr>
        <w:t>ity C</w:t>
      </w:r>
      <w:r w:rsidR="009A6E9B" w:rsidRPr="00327301">
        <w:rPr>
          <w:rFonts w:ascii="Arial" w:hAnsi="Arial" w:cs="Arial"/>
          <w:sz w:val="18"/>
          <w:szCs w:val="18"/>
        </w:rPr>
        <w:t xml:space="preserve">ouncil meeting for rezoning hearings and decisions. </w:t>
      </w:r>
    </w:p>
    <w:p w14:paraId="22011EBE" w14:textId="77777777" w:rsidR="009A6E9B" w:rsidRPr="00327301" w:rsidRDefault="009A6E9B" w:rsidP="00630729">
      <w:pPr>
        <w:pStyle w:val="ListParagraph"/>
        <w:spacing w:after="0" w:line="240" w:lineRule="auto"/>
        <w:contextualSpacing w:val="0"/>
        <w:rPr>
          <w:rFonts w:ascii="Arial" w:hAnsi="Arial" w:cs="Arial"/>
          <w:sz w:val="18"/>
          <w:szCs w:val="18"/>
        </w:rPr>
      </w:pPr>
    </w:p>
    <w:p w14:paraId="38216C22" w14:textId="37974C00" w:rsidR="001F0D83" w:rsidRPr="00327301" w:rsidRDefault="001F0D83" w:rsidP="00630729">
      <w:pPr>
        <w:spacing w:after="0" w:line="240" w:lineRule="auto"/>
        <w:ind w:left="720"/>
        <w:rPr>
          <w:rFonts w:ascii="Arial" w:hAnsi="Arial" w:cs="Arial"/>
          <w:sz w:val="18"/>
          <w:szCs w:val="18"/>
        </w:rPr>
      </w:pPr>
      <w:r w:rsidRPr="00327301">
        <w:rPr>
          <w:rFonts w:ascii="Arial" w:hAnsi="Arial" w:cs="Arial"/>
          <w:b/>
          <w:bCs/>
          <w:sz w:val="18"/>
          <w:szCs w:val="18"/>
        </w:rPr>
        <w:t>g</w:t>
      </w:r>
      <w:r w:rsidR="009A6E9B" w:rsidRPr="00327301">
        <w:rPr>
          <w:rFonts w:ascii="Arial" w:hAnsi="Arial" w:cs="Arial"/>
          <w:b/>
          <w:bCs/>
          <w:sz w:val="18"/>
          <w:szCs w:val="18"/>
        </w:rPr>
        <w:t>.</w:t>
      </w:r>
      <w:r w:rsidR="009A6E9B" w:rsidRPr="00327301">
        <w:rPr>
          <w:rFonts w:ascii="Arial" w:hAnsi="Arial" w:cs="Arial"/>
          <w:sz w:val="18"/>
          <w:szCs w:val="18"/>
        </w:rPr>
        <w:t xml:space="preserve"> </w:t>
      </w:r>
      <w:r w:rsidR="009A6E9B" w:rsidRPr="00327301">
        <w:rPr>
          <w:rFonts w:ascii="Arial" w:hAnsi="Arial" w:cs="Arial"/>
          <w:sz w:val="18"/>
          <w:szCs w:val="18"/>
        </w:rPr>
        <w:tab/>
        <w:t>Even if the Planning Commission</w:t>
      </w:r>
      <w:r w:rsidRPr="00327301">
        <w:rPr>
          <w:rFonts w:ascii="Arial" w:hAnsi="Arial" w:cs="Arial"/>
          <w:sz w:val="18"/>
          <w:szCs w:val="18"/>
        </w:rPr>
        <w:t xml:space="preserve"> or Planning staff </w:t>
      </w:r>
      <w:r w:rsidR="009A6E9B" w:rsidRPr="00327301">
        <w:rPr>
          <w:rFonts w:ascii="Arial" w:hAnsi="Arial" w:cs="Arial"/>
          <w:sz w:val="18"/>
          <w:szCs w:val="18"/>
        </w:rPr>
        <w:t xml:space="preserve">does not recommend a new public hearing, </w:t>
      </w:r>
      <w:r w:rsidRPr="00327301">
        <w:rPr>
          <w:rFonts w:ascii="Arial" w:hAnsi="Arial" w:cs="Arial"/>
          <w:sz w:val="18"/>
          <w:szCs w:val="18"/>
        </w:rPr>
        <w:t xml:space="preserve">the </w:t>
      </w:r>
      <w:r w:rsidR="009A6E9B" w:rsidRPr="00327301">
        <w:rPr>
          <w:rFonts w:ascii="Arial" w:hAnsi="Arial" w:cs="Arial"/>
          <w:sz w:val="18"/>
          <w:szCs w:val="18"/>
        </w:rPr>
        <w:t>City Council may, at its discretion, schedule the modified petition for a new public hearing, preceded by the notice required in</w:t>
      </w:r>
      <w:r w:rsidRPr="00327301">
        <w:rPr>
          <w:rFonts w:ascii="Arial" w:hAnsi="Arial" w:cs="Arial"/>
          <w:sz w:val="18"/>
          <w:szCs w:val="18"/>
        </w:rPr>
        <w:t xml:space="preserve"> Section </w:t>
      </w:r>
      <w:r w:rsidR="00AC54EF" w:rsidRPr="00327301">
        <w:rPr>
          <w:rFonts w:ascii="Arial" w:hAnsi="Arial" w:cs="Arial"/>
          <w:sz w:val="18"/>
          <w:szCs w:val="18"/>
        </w:rPr>
        <w:t>37</w:t>
      </w:r>
      <w:r w:rsidRPr="00327301">
        <w:rPr>
          <w:rFonts w:ascii="Arial" w:hAnsi="Arial" w:cs="Arial"/>
          <w:sz w:val="18"/>
          <w:szCs w:val="18"/>
        </w:rPr>
        <w:t>.2.</w:t>
      </w:r>
      <w:r w:rsidR="00C849EC" w:rsidRPr="00327301">
        <w:rPr>
          <w:rFonts w:ascii="Arial" w:hAnsi="Arial" w:cs="Arial"/>
          <w:sz w:val="18"/>
          <w:szCs w:val="18"/>
        </w:rPr>
        <w:t>I</w:t>
      </w:r>
      <w:r w:rsidRPr="00327301">
        <w:rPr>
          <w:rFonts w:ascii="Arial" w:hAnsi="Arial" w:cs="Arial"/>
          <w:sz w:val="18"/>
          <w:szCs w:val="18"/>
        </w:rPr>
        <w:t>.</w:t>
      </w:r>
    </w:p>
    <w:p w14:paraId="6EA9D205" w14:textId="77777777" w:rsidR="001F0D83" w:rsidRPr="00327301" w:rsidRDefault="001F0D83" w:rsidP="00630729">
      <w:pPr>
        <w:spacing w:after="0" w:line="240" w:lineRule="auto"/>
        <w:ind w:left="720"/>
        <w:rPr>
          <w:rFonts w:ascii="Arial" w:hAnsi="Arial" w:cs="Arial"/>
          <w:sz w:val="18"/>
          <w:szCs w:val="18"/>
        </w:rPr>
      </w:pPr>
    </w:p>
    <w:p w14:paraId="41183C1C" w14:textId="5A6694F6" w:rsidR="009A6E9B" w:rsidRPr="00327301" w:rsidRDefault="001F0D83" w:rsidP="00630729">
      <w:pPr>
        <w:spacing w:after="0" w:line="240" w:lineRule="auto"/>
        <w:ind w:left="720"/>
        <w:rPr>
          <w:rFonts w:ascii="Arial" w:hAnsi="Arial" w:cs="Arial"/>
          <w:b/>
          <w:bCs/>
          <w:sz w:val="18"/>
          <w:szCs w:val="18"/>
        </w:rPr>
      </w:pPr>
      <w:r w:rsidRPr="00327301">
        <w:rPr>
          <w:rFonts w:ascii="Arial" w:hAnsi="Arial" w:cs="Arial"/>
          <w:b/>
          <w:bCs/>
          <w:sz w:val="18"/>
          <w:szCs w:val="18"/>
        </w:rPr>
        <w:t>h.</w:t>
      </w:r>
      <w:r w:rsidR="009A6E9B" w:rsidRPr="00327301">
        <w:rPr>
          <w:rFonts w:ascii="Arial" w:hAnsi="Arial" w:cs="Arial"/>
          <w:sz w:val="18"/>
          <w:szCs w:val="18"/>
        </w:rPr>
        <w:tab/>
        <w:t xml:space="preserve"> If the petitioner wishes to modify the proposed </w:t>
      </w:r>
      <w:r w:rsidRPr="00327301">
        <w:rPr>
          <w:rFonts w:ascii="Arial" w:hAnsi="Arial" w:cs="Arial"/>
          <w:sz w:val="18"/>
          <w:szCs w:val="18"/>
        </w:rPr>
        <w:t>zoning map amendment</w:t>
      </w:r>
      <w:r w:rsidR="009A6E9B" w:rsidRPr="00327301">
        <w:rPr>
          <w:rFonts w:ascii="Arial" w:hAnsi="Arial" w:cs="Arial"/>
          <w:sz w:val="18"/>
          <w:szCs w:val="18"/>
        </w:rPr>
        <w:t xml:space="preserve"> after the Planning Commission’s recommendation and prior to a vote by the City Counci</w:t>
      </w:r>
      <w:r w:rsidR="009022FE" w:rsidRPr="00327301">
        <w:rPr>
          <w:rFonts w:ascii="Arial" w:hAnsi="Arial" w:cs="Arial"/>
          <w:sz w:val="18"/>
          <w:szCs w:val="18"/>
        </w:rPr>
        <w:t>l,</w:t>
      </w:r>
      <w:r w:rsidRPr="00327301">
        <w:rPr>
          <w:rFonts w:ascii="Arial" w:hAnsi="Arial" w:cs="Arial"/>
          <w:sz w:val="18"/>
          <w:szCs w:val="18"/>
        </w:rPr>
        <w:t xml:space="preserve"> then prior to the time of the vote, the </w:t>
      </w:r>
      <w:r w:rsidR="009A6E9B" w:rsidRPr="00327301">
        <w:rPr>
          <w:rFonts w:ascii="Arial" w:hAnsi="Arial" w:cs="Arial"/>
          <w:sz w:val="18"/>
          <w:szCs w:val="18"/>
        </w:rPr>
        <w:t>City Council shall refer the modified petition to the Planning Commission</w:t>
      </w:r>
      <w:r w:rsidR="003D6BF8" w:rsidRPr="00327301">
        <w:rPr>
          <w:rFonts w:ascii="Arial" w:hAnsi="Arial" w:cs="Arial"/>
          <w:sz w:val="18"/>
          <w:szCs w:val="18"/>
        </w:rPr>
        <w:t xml:space="preserve"> </w:t>
      </w:r>
      <w:r w:rsidR="009A6E9B" w:rsidRPr="00327301">
        <w:rPr>
          <w:rFonts w:ascii="Arial" w:hAnsi="Arial" w:cs="Arial"/>
          <w:sz w:val="18"/>
          <w:szCs w:val="18"/>
        </w:rPr>
        <w:t>for a new review and a potential</w:t>
      </w:r>
      <w:r w:rsidR="009022FE" w:rsidRPr="00327301">
        <w:rPr>
          <w:rFonts w:ascii="Arial" w:hAnsi="Arial" w:cs="Arial"/>
          <w:sz w:val="18"/>
          <w:szCs w:val="18"/>
        </w:rPr>
        <w:t>ly</w:t>
      </w:r>
      <w:r w:rsidR="009A6E9B" w:rsidRPr="00327301">
        <w:rPr>
          <w:rFonts w:ascii="Arial" w:hAnsi="Arial" w:cs="Arial"/>
          <w:sz w:val="18"/>
          <w:szCs w:val="18"/>
        </w:rPr>
        <w:t xml:space="preserve"> updated recommendation unless the City Council, by a three-fourths vote of all members present, except members properly excused from voting, determines that the nature of the modification is such that the Planning Commission review and potential updated recommendation is not necessary.</w:t>
      </w:r>
    </w:p>
    <w:p w14:paraId="61208DDD" w14:textId="1C78361B" w:rsidR="009E4BD0" w:rsidRPr="00327301" w:rsidRDefault="009E4BD0" w:rsidP="00630729">
      <w:pPr>
        <w:spacing w:after="0" w:line="240" w:lineRule="auto"/>
        <w:ind w:left="360" w:hanging="360"/>
        <w:rPr>
          <w:rFonts w:ascii="Arial" w:hAnsi="Arial" w:cs="Arial"/>
          <w:b/>
          <w:sz w:val="18"/>
          <w:szCs w:val="18"/>
        </w:rPr>
      </w:pPr>
      <w:r w:rsidRPr="00327301">
        <w:rPr>
          <w:rFonts w:ascii="Arial" w:hAnsi="Arial" w:cs="Arial"/>
          <w:b/>
          <w:sz w:val="18"/>
          <w:szCs w:val="18"/>
        </w:rPr>
        <w:t xml:space="preserve">  </w:t>
      </w:r>
      <w:r w:rsidRPr="00327301">
        <w:rPr>
          <w:rFonts w:ascii="Arial" w:hAnsi="Arial" w:cs="Arial"/>
          <w:b/>
          <w:sz w:val="18"/>
          <w:szCs w:val="18"/>
        </w:rPr>
        <w:tab/>
      </w:r>
    </w:p>
    <w:p w14:paraId="38752D02" w14:textId="243EE055" w:rsidR="0020040A" w:rsidRPr="00327301" w:rsidRDefault="00087845" w:rsidP="00630729">
      <w:pPr>
        <w:spacing w:after="0" w:line="240" w:lineRule="auto"/>
        <w:rPr>
          <w:rFonts w:ascii="Arial" w:hAnsi="Arial" w:cs="Arial"/>
          <w:b/>
          <w:bCs/>
          <w:sz w:val="18"/>
          <w:szCs w:val="18"/>
        </w:rPr>
      </w:pPr>
      <w:r w:rsidRPr="00327301">
        <w:rPr>
          <w:rFonts w:ascii="Arial" w:hAnsi="Arial" w:cs="Arial"/>
          <w:b/>
          <w:bCs/>
          <w:sz w:val="18"/>
          <w:szCs w:val="18"/>
        </w:rPr>
        <w:t>R</w:t>
      </w:r>
      <w:r w:rsidR="00F035D0" w:rsidRPr="00327301">
        <w:rPr>
          <w:rFonts w:ascii="Arial" w:hAnsi="Arial" w:cs="Arial"/>
          <w:b/>
          <w:bCs/>
          <w:sz w:val="18"/>
          <w:szCs w:val="18"/>
        </w:rPr>
        <w:t xml:space="preserve">.  </w:t>
      </w:r>
      <w:r w:rsidR="003042E9" w:rsidRPr="00327301">
        <w:rPr>
          <w:rFonts w:ascii="Arial" w:hAnsi="Arial" w:cs="Arial"/>
          <w:b/>
          <w:bCs/>
          <w:sz w:val="18"/>
          <w:szCs w:val="18"/>
        </w:rPr>
        <w:tab/>
      </w:r>
      <w:r w:rsidR="0020040A" w:rsidRPr="00327301">
        <w:rPr>
          <w:rFonts w:ascii="Arial" w:hAnsi="Arial" w:cs="Arial"/>
          <w:b/>
          <w:bCs/>
          <w:sz w:val="18"/>
          <w:szCs w:val="18"/>
        </w:rPr>
        <w:t>Effect of Approval and Denial of Zoning Map Amendment</w:t>
      </w:r>
    </w:p>
    <w:p w14:paraId="024C6592" w14:textId="77777777" w:rsidR="0020040A" w:rsidRPr="00327301" w:rsidRDefault="0020040A" w:rsidP="00630729">
      <w:pPr>
        <w:spacing w:after="0" w:line="240" w:lineRule="auto"/>
        <w:rPr>
          <w:rFonts w:ascii="Arial" w:hAnsi="Arial" w:cs="Arial"/>
          <w:b/>
          <w:bCs/>
          <w:sz w:val="18"/>
          <w:szCs w:val="18"/>
        </w:rPr>
      </w:pPr>
    </w:p>
    <w:p w14:paraId="47E13C39" w14:textId="77777777" w:rsidR="0020040A" w:rsidRPr="00327301" w:rsidRDefault="0020040A" w:rsidP="00630729">
      <w:pPr>
        <w:spacing w:after="0" w:line="240" w:lineRule="auto"/>
        <w:ind w:firstLine="360"/>
        <w:rPr>
          <w:rFonts w:ascii="Arial" w:hAnsi="Arial" w:cs="Arial"/>
          <w:color w:val="0000FF"/>
          <w:sz w:val="18"/>
          <w:szCs w:val="18"/>
        </w:rPr>
      </w:pPr>
      <w:r w:rsidRPr="00327301">
        <w:rPr>
          <w:rFonts w:ascii="Arial" w:hAnsi="Arial" w:cs="Arial"/>
          <w:b/>
          <w:bCs/>
          <w:sz w:val="18"/>
          <w:szCs w:val="18"/>
        </w:rPr>
        <w:t>1.</w:t>
      </w:r>
      <w:r w:rsidRPr="00327301">
        <w:tab/>
      </w:r>
      <w:r w:rsidRPr="00327301">
        <w:rPr>
          <w:rFonts w:ascii="Arial" w:hAnsi="Arial" w:cs="Arial"/>
          <w:b/>
          <w:bCs/>
          <w:sz w:val="18"/>
          <w:szCs w:val="18"/>
        </w:rPr>
        <w:t>Effect of Approval</w:t>
      </w:r>
    </w:p>
    <w:p w14:paraId="1D676214" w14:textId="285FB87F" w:rsidR="0020040A" w:rsidRPr="00327301" w:rsidRDefault="0020040A" w:rsidP="00630729">
      <w:pPr>
        <w:spacing w:after="0" w:line="240" w:lineRule="auto"/>
        <w:ind w:left="360"/>
        <w:rPr>
          <w:rFonts w:ascii="Arial" w:hAnsi="Arial" w:cs="Arial"/>
          <w:sz w:val="18"/>
          <w:szCs w:val="18"/>
        </w:rPr>
      </w:pPr>
      <w:r w:rsidRPr="00327301">
        <w:rPr>
          <w:rFonts w:ascii="Arial" w:hAnsi="Arial" w:cs="Arial"/>
          <w:sz w:val="18"/>
          <w:szCs w:val="18"/>
        </w:rPr>
        <w:t xml:space="preserve">If a petition for </w:t>
      </w:r>
      <w:r w:rsidR="000D6918" w:rsidRPr="00327301">
        <w:rPr>
          <w:rFonts w:ascii="Arial" w:hAnsi="Arial" w:cs="Arial"/>
          <w:sz w:val="18"/>
          <w:szCs w:val="18"/>
        </w:rPr>
        <w:t xml:space="preserve">zoning map amendment to a </w:t>
      </w:r>
      <w:r w:rsidRPr="00327301">
        <w:rPr>
          <w:rFonts w:ascii="Arial" w:hAnsi="Arial" w:cs="Arial"/>
          <w:sz w:val="18"/>
          <w:szCs w:val="18"/>
        </w:rPr>
        <w:t>conditional zoning</w:t>
      </w:r>
      <w:r w:rsidR="000D6918" w:rsidRPr="00327301">
        <w:rPr>
          <w:rFonts w:ascii="Arial" w:hAnsi="Arial" w:cs="Arial"/>
          <w:sz w:val="18"/>
          <w:szCs w:val="18"/>
        </w:rPr>
        <w:t xml:space="preserve">, including an exception (EX) </w:t>
      </w:r>
      <w:r w:rsidR="007237E2" w:rsidRPr="00327301">
        <w:rPr>
          <w:rFonts w:ascii="Arial" w:hAnsi="Arial" w:cs="Arial"/>
          <w:sz w:val="18"/>
          <w:szCs w:val="18"/>
        </w:rPr>
        <w:t>district</w:t>
      </w:r>
      <w:r w:rsidR="000D6918" w:rsidRPr="00327301">
        <w:rPr>
          <w:rFonts w:ascii="Arial" w:hAnsi="Arial" w:cs="Arial"/>
          <w:sz w:val="18"/>
          <w:szCs w:val="18"/>
        </w:rPr>
        <w:t>,</w:t>
      </w:r>
      <w:r w:rsidRPr="00327301">
        <w:rPr>
          <w:rFonts w:ascii="Arial" w:hAnsi="Arial" w:cs="Arial"/>
          <w:sz w:val="18"/>
          <w:szCs w:val="18"/>
        </w:rPr>
        <w:t xml:space="preserve"> is approved, the development and use of the property shall be governed by the requirements of the zoning regulations in place at the time of the zoning map amendment approval, </w:t>
      </w:r>
      <w:r w:rsidR="004D2DA3" w:rsidRPr="00327301">
        <w:rPr>
          <w:rFonts w:ascii="Arial" w:hAnsi="Arial" w:cs="Arial"/>
          <w:sz w:val="18"/>
          <w:szCs w:val="18"/>
        </w:rPr>
        <w:t xml:space="preserve">as well as </w:t>
      </w:r>
      <w:r w:rsidR="009B1588" w:rsidRPr="00327301">
        <w:rPr>
          <w:rFonts w:ascii="Arial" w:hAnsi="Arial" w:cs="Arial"/>
          <w:sz w:val="18"/>
          <w:szCs w:val="18"/>
        </w:rPr>
        <w:t>any</w:t>
      </w:r>
      <w:r w:rsidR="004D2DA3" w:rsidRPr="00327301">
        <w:rPr>
          <w:rFonts w:ascii="Arial" w:hAnsi="Arial" w:cs="Arial"/>
          <w:sz w:val="18"/>
          <w:szCs w:val="18"/>
        </w:rPr>
        <w:t xml:space="preserve"> site plan and</w:t>
      </w:r>
      <w:r w:rsidR="00FA3EDC" w:rsidRPr="00327301">
        <w:rPr>
          <w:rFonts w:ascii="Arial" w:hAnsi="Arial" w:cs="Arial"/>
          <w:sz w:val="18"/>
          <w:szCs w:val="18"/>
        </w:rPr>
        <w:t xml:space="preserve">/or site-specific </w:t>
      </w:r>
      <w:r w:rsidR="004D2DA3" w:rsidRPr="00327301">
        <w:rPr>
          <w:rFonts w:ascii="Arial" w:hAnsi="Arial" w:cs="Arial"/>
          <w:sz w:val="18"/>
          <w:szCs w:val="18"/>
        </w:rPr>
        <w:t>conditions of the approved conditional zoning district.</w:t>
      </w:r>
    </w:p>
    <w:p w14:paraId="65BA5723" w14:textId="77777777" w:rsidR="0020040A" w:rsidRPr="00327301" w:rsidRDefault="0020040A" w:rsidP="00630729">
      <w:pPr>
        <w:spacing w:after="0" w:line="240" w:lineRule="auto"/>
        <w:rPr>
          <w:rFonts w:ascii="Arial" w:hAnsi="Arial" w:cs="Arial"/>
          <w:sz w:val="18"/>
          <w:szCs w:val="18"/>
        </w:rPr>
      </w:pPr>
    </w:p>
    <w:p w14:paraId="2925FCEE" w14:textId="77777777" w:rsidR="0020040A" w:rsidRPr="00327301" w:rsidRDefault="0020040A" w:rsidP="00630729">
      <w:pPr>
        <w:spacing w:after="0" w:line="240" w:lineRule="auto"/>
        <w:ind w:firstLine="360"/>
        <w:rPr>
          <w:rFonts w:ascii="Arial" w:hAnsi="Arial" w:cs="Arial"/>
          <w:color w:val="0000FF"/>
          <w:sz w:val="18"/>
          <w:szCs w:val="18"/>
        </w:rPr>
      </w:pPr>
      <w:r w:rsidRPr="00327301">
        <w:rPr>
          <w:rFonts w:ascii="Arial" w:hAnsi="Arial" w:cs="Arial"/>
          <w:b/>
          <w:bCs/>
          <w:sz w:val="18"/>
          <w:szCs w:val="18"/>
        </w:rPr>
        <w:t>2.</w:t>
      </w:r>
      <w:r w:rsidRPr="00327301">
        <w:tab/>
      </w:r>
      <w:r w:rsidRPr="00327301">
        <w:rPr>
          <w:rFonts w:ascii="Arial" w:hAnsi="Arial" w:cs="Arial"/>
          <w:b/>
          <w:bCs/>
          <w:sz w:val="18"/>
          <w:szCs w:val="18"/>
        </w:rPr>
        <w:t xml:space="preserve"> Effect of Denial</w:t>
      </w:r>
    </w:p>
    <w:p w14:paraId="3164FA92" w14:textId="77777777" w:rsidR="0020040A" w:rsidRPr="00327301" w:rsidRDefault="0020040A" w:rsidP="00630729">
      <w:pPr>
        <w:spacing w:after="0" w:line="240" w:lineRule="auto"/>
        <w:ind w:left="360"/>
        <w:rPr>
          <w:rFonts w:ascii="Arial" w:hAnsi="Arial" w:cs="Arial"/>
          <w:sz w:val="18"/>
          <w:szCs w:val="18"/>
        </w:rPr>
      </w:pPr>
    </w:p>
    <w:p w14:paraId="09ED9127" w14:textId="47BD5384" w:rsidR="0020040A" w:rsidRPr="00327301" w:rsidRDefault="0020040A"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 xml:space="preserve">  </w:t>
      </w:r>
      <w:r w:rsidRPr="00327301">
        <w:tab/>
      </w:r>
      <w:r w:rsidRPr="00327301">
        <w:rPr>
          <w:rFonts w:ascii="Arial" w:hAnsi="Arial" w:cs="Arial"/>
          <w:sz w:val="18"/>
          <w:szCs w:val="18"/>
        </w:rPr>
        <w:t>A petition</w:t>
      </w:r>
      <w:r w:rsidR="004D2DA3" w:rsidRPr="00327301">
        <w:rPr>
          <w:rFonts w:ascii="Arial" w:hAnsi="Arial" w:cs="Arial"/>
          <w:sz w:val="18"/>
          <w:szCs w:val="18"/>
        </w:rPr>
        <w:t xml:space="preserve"> for a zoning map amendment for a</w:t>
      </w:r>
      <w:r w:rsidRPr="00327301">
        <w:rPr>
          <w:rFonts w:ascii="Arial" w:hAnsi="Arial" w:cs="Arial"/>
          <w:sz w:val="18"/>
          <w:szCs w:val="18"/>
        </w:rPr>
        <w:t xml:space="preserve"> property that has been denied</w:t>
      </w:r>
      <w:r w:rsidR="003042E9" w:rsidRPr="00327301">
        <w:rPr>
          <w:rFonts w:ascii="Arial" w:hAnsi="Arial" w:cs="Arial"/>
          <w:sz w:val="18"/>
          <w:szCs w:val="18"/>
        </w:rPr>
        <w:t>,</w:t>
      </w:r>
      <w:r w:rsidRPr="00327301">
        <w:rPr>
          <w:rFonts w:ascii="Arial" w:hAnsi="Arial" w:cs="Arial"/>
          <w:sz w:val="18"/>
          <w:szCs w:val="18"/>
        </w:rPr>
        <w:t xml:space="preserve"> in whole or in part, or approved to a zoning district other than the one originally requested, shall not be resubmitted within two years of the date of the City Council's action on the original petition, except as permitted in</w:t>
      </w:r>
      <w:r w:rsidR="00295EC8" w:rsidRPr="00327301">
        <w:rPr>
          <w:rFonts w:ascii="Arial" w:hAnsi="Arial" w:cs="Arial"/>
          <w:sz w:val="18"/>
          <w:szCs w:val="18"/>
        </w:rPr>
        <w:t xml:space="preserve"> </w:t>
      </w:r>
      <w:r w:rsidR="000552F6" w:rsidRPr="00327301">
        <w:rPr>
          <w:rFonts w:ascii="Arial" w:hAnsi="Arial" w:cs="Arial"/>
          <w:sz w:val="18"/>
          <w:szCs w:val="18"/>
        </w:rPr>
        <w:t xml:space="preserve">item </w:t>
      </w:r>
      <w:r w:rsidR="00C849EC" w:rsidRPr="00327301">
        <w:rPr>
          <w:rFonts w:ascii="Arial" w:hAnsi="Arial" w:cs="Arial"/>
          <w:sz w:val="18"/>
          <w:szCs w:val="18"/>
        </w:rPr>
        <w:t>b</w:t>
      </w:r>
      <w:r w:rsidRPr="00327301">
        <w:rPr>
          <w:rFonts w:ascii="Arial" w:hAnsi="Arial" w:cs="Arial"/>
          <w:sz w:val="18"/>
          <w:szCs w:val="18"/>
        </w:rPr>
        <w:t xml:space="preserve"> below. This section shall not apply to rezoning petitions initiated by someone other than the property owner or authorized agent.</w:t>
      </w:r>
    </w:p>
    <w:p w14:paraId="79E63E09" w14:textId="77777777" w:rsidR="0020040A" w:rsidRPr="00327301" w:rsidRDefault="0020040A" w:rsidP="00630729">
      <w:pPr>
        <w:spacing w:after="0" w:line="240" w:lineRule="auto"/>
        <w:ind w:left="720"/>
        <w:rPr>
          <w:rFonts w:ascii="Arial" w:hAnsi="Arial" w:cs="Arial"/>
          <w:b/>
          <w:bCs/>
          <w:sz w:val="18"/>
          <w:szCs w:val="18"/>
        </w:rPr>
      </w:pPr>
    </w:p>
    <w:p w14:paraId="10E6DA4E" w14:textId="1DDFCDB6" w:rsidR="0020040A" w:rsidRPr="00327301" w:rsidRDefault="0020040A" w:rsidP="00630729">
      <w:pPr>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 xml:space="preserve"> </w:t>
      </w:r>
      <w:r w:rsidRPr="00327301">
        <w:tab/>
      </w:r>
      <w:r w:rsidRPr="00327301">
        <w:rPr>
          <w:rFonts w:ascii="Arial" w:hAnsi="Arial" w:cs="Arial"/>
          <w:sz w:val="18"/>
          <w:szCs w:val="18"/>
        </w:rPr>
        <w:t>The City Council may</w:t>
      </w:r>
      <w:r w:rsidR="004D2DA3" w:rsidRPr="00327301">
        <w:rPr>
          <w:rFonts w:ascii="Arial" w:hAnsi="Arial" w:cs="Arial"/>
          <w:sz w:val="18"/>
          <w:szCs w:val="18"/>
        </w:rPr>
        <w:t>, by a majority vote,</w:t>
      </w:r>
      <w:r w:rsidRPr="00327301">
        <w:rPr>
          <w:rFonts w:ascii="Arial" w:hAnsi="Arial" w:cs="Arial"/>
          <w:sz w:val="18"/>
          <w:szCs w:val="18"/>
        </w:rPr>
        <w:t xml:space="preserve"> allow resubmission of</w:t>
      </w:r>
      <w:r w:rsidR="004D2DA3" w:rsidRPr="00327301">
        <w:rPr>
          <w:rFonts w:ascii="Arial" w:hAnsi="Arial" w:cs="Arial"/>
          <w:sz w:val="18"/>
          <w:szCs w:val="18"/>
        </w:rPr>
        <w:t xml:space="preserve"> a zoning map amendment </w:t>
      </w:r>
      <w:r w:rsidRPr="00327301">
        <w:rPr>
          <w:rFonts w:ascii="Arial" w:hAnsi="Arial" w:cs="Arial"/>
          <w:sz w:val="18"/>
          <w:szCs w:val="18"/>
        </w:rPr>
        <w:t>petition within the two</w:t>
      </w:r>
      <w:r w:rsidR="004D2DA3" w:rsidRPr="00327301">
        <w:rPr>
          <w:rFonts w:ascii="Arial" w:hAnsi="Arial" w:cs="Arial"/>
          <w:sz w:val="18"/>
          <w:szCs w:val="18"/>
        </w:rPr>
        <w:t>-</w:t>
      </w:r>
      <w:r w:rsidRPr="00327301">
        <w:rPr>
          <w:rFonts w:ascii="Arial" w:hAnsi="Arial" w:cs="Arial"/>
          <w:sz w:val="18"/>
          <w:szCs w:val="18"/>
        </w:rPr>
        <w:t>year time frame if it determines that, since the date of action on the prior petition, one or more of the following guidelines have been met:</w:t>
      </w:r>
    </w:p>
    <w:p w14:paraId="03519FB5" w14:textId="77777777" w:rsidR="0020040A" w:rsidRPr="00327301" w:rsidRDefault="0020040A" w:rsidP="00630729">
      <w:pPr>
        <w:spacing w:after="0" w:line="240" w:lineRule="auto"/>
        <w:ind w:left="1080"/>
        <w:rPr>
          <w:rFonts w:ascii="Arial" w:hAnsi="Arial" w:cs="Arial"/>
          <w:sz w:val="18"/>
          <w:szCs w:val="18"/>
        </w:rPr>
      </w:pPr>
    </w:p>
    <w:p w14:paraId="6D688D29" w14:textId="77777777" w:rsidR="0020040A" w:rsidRPr="00327301" w:rsidRDefault="0020040A" w:rsidP="00630729">
      <w:pPr>
        <w:spacing w:after="0" w:line="240" w:lineRule="auto"/>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sz w:val="18"/>
          <w:szCs w:val="18"/>
        </w:rPr>
        <w:t xml:space="preserve"> </w:t>
      </w:r>
      <w:r w:rsidRPr="00327301">
        <w:tab/>
      </w:r>
      <w:r w:rsidRPr="00327301">
        <w:rPr>
          <w:rFonts w:ascii="Arial" w:hAnsi="Arial" w:cs="Arial"/>
          <w:sz w:val="18"/>
          <w:szCs w:val="18"/>
        </w:rPr>
        <w:t>There has been a similar or more intensive change in the zoning district designation of an adjacent property.</w:t>
      </w:r>
    </w:p>
    <w:p w14:paraId="5EFC56C1" w14:textId="77777777" w:rsidR="0020040A" w:rsidRPr="00327301" w:rsidRDefault="0020040A" w:rsidP="00630729">
      <w:pPr>
        <w:spacing w:after="0" w:line="240" w:lineRule="auto"/>
        <w:ind w:left="1080"/>
        <w:rPr>
          <w:rFonts w:ascii="Arial" w:hAnsi="Arial" w:cs="Arial"/>
          <w:sz w:val="18"/>
          <w:szCs w:val="18"/>
        </w:rPr>
      </w:pPr>
    </w:p>
    <w:p w14:paraId="11991A6F" w14:textId="4DBBFAAA" w:rsidR="0020040A" w:rsidRPr="00327301" w:rsidRDefault="0020040A" w:rsidP="00630729">
      <w:pPr>
        <w:spacing w:after="0" w:line="240" w:lineRule="auto"/>
        <w:ind w:left="1080"/>
        <w:rPr>
          <w:rFonts w:ascii="Arial" w:hAnsi="Arial" w:cs="Arial"/>
          <w:b/>
          <w:bCs/>
          <w:color w:val="FF0000"/>
          <w:sz w:val="18"/>
          <w:szCs w:val="18"/>
        </w:rPr>
      </w:pPr>
      <w:r w:rsidRPr="00327301">
        <w:rPr>
          <w:rFonts w:ascii="Arial" w:hAnsi="Arial" w:cs="Arial"/>
          <w:b/>
          <w:bCs/>
          <w:sz w:val="18"/>
          <w:szCs w:val="18"/>
        </w:rPr>
        <w:t xml:space="preserve">ii. </w:t>
      </w:r>
      <w:r w:rsidRPr="00327301">
        <w:tab/>
      </w:r>
      <w:r w:rsidRPr="00327301">
        <w:rPr>
          <w:rFonts w:ascii="Arial" w:hAnsi="Arial" w:cs="Arial"/>
          <w:sz w:val="18"/>
          <w:szCs w:val="18"/>
        </w:rPr>
        <w:t>The City Council has adopted a public policy plan,</w:t>
      </w:r>
      <w:r w:rsidR="004D2DA3" w:rsidRPr="00327301">
        <w:rPr>
          <w:rFonts w:ascii="Arial" w:hAnsi="Arial" w:cs="Arial"/>
          <w:sz w:val="18"/>
          <w:szCs w:val="18"/>
        </w:rPr>
        <w:t xml:space="preserve"> an updated</w:t>
      </w:r>
      <w:r w:rsidRPr="00327301">
        <w:rPr>
          <w:rFonts w:ascii="Arial" w:hAnsi="Arial" w:cs="Arial"/>
          <w:sz w:val="18"/>
          <w:szCs w:val="18"/>
        </w:rPr>
        <w:t xml:space="preserve"> Comprehensive Plan,</w:t>
      </w:r>
      <w:r w:rsidR="004D2DA3" w:rsidRPr="00327301">
        <w:rPr>
          <w:rFonts w:ascii="Arial" w:hAnsi="Arial" w:cs="Arial"/>
          <w:sz w:val="18"/>
          <w:szCs w:val="18"/>
        </w:rPr>
        <w:t xml:space="preserve"> an</w:t>
      </w:r>
      <w:r w:rsidRPr="00327301">
        <w:rPr>
          <w:rFonts w:ascii="Arial" w:hAnsi="Arial" w:cs="Arial"/>
          <w:sz w:val="18"/>
          <w:szCs w:val="18"/>
        </w:rPr>
        <w:t xml:space="preserve"> area plan, or</w:t>
      </w:r>
      <w:r w:rsidR="004D2DA3" w:rsidRPr="00327301">
        <w:rPr>
          <w:rFonts w:ascii="Arial" w:hAnsi="Arial" w:cs="Arial"/>
          <w:sz w:val="18"/>
          <w:szCs w:val="18"/>
        </w:rPr>
        <w:t xml:space="preserve"> a</w:t>
      </w:r>
      <w:r w:rsidRPr="00327301">
        <w:rPr>
          <w:rFonts w:ascii="Arial" w:hAnsi="Arial" w:cs="Arial"/>
          <w:sz w:val="18"/>
          <w:szCs w:val="18"/>
        </w:rPr>
        <w:t xml:space="preserve"> transportation plan that changes public policy regarding how the property affected by the amendment should be developed. </w:t>
      </w:r>
    </w:p>
    <w:p w14:paraId="3997D284" w14:textId="77777777" w:rsidR="0020040A" w:rsidRPr="00327301" w:rsidRDefault="0020040A" w:rsidP="00630729">
      <w:pPr>
        <w:spacing w:after="0" w:line="240" w:lineRule="auto"/>
        <w:ind w:left="1080"/>
        <w:rPr>
          <w:rFonts w:ascii="Arial" w:hAnsi="Arial" w:cs="Arial"/>
          <w:sz w:val="18"/>
          <w:szCs w:val="18"/>
        </w:rPr>
      </w:pPr>
    </w:p>
    <w:p w14:paraId="1073E2A7" w14:textId="77777777" w:rsidR="0020040A" w:rsidRPr="00327301" w:rsidRDefault="0020040A" w:rsidP="00630729">
      <w:pPr>
        <w:spacing w:after="0" w:line="240" w:lineRule="auto"/>
        <w:ind w:left="1080"/>
        <w:rPr>
          <w:rFonts w:ascii="Arial" w:hAnsi="Arial" w:cs="Arial"/>
          <w:sz w:val="18"/>
          <w:szCs w:val="18"/>
        </w:rPr>
      </w:pPr>
      <w:r w:rsidRPr="00327301">
        <w:rPr>
          <w:rFonts w:ascii="Arial" w:hAnsi="Arial" w:cs="Arial"/>
          <w:b/>
          <w:bCs/>
          <w:sz w:val="18"/>
          <w:szCs w:val="18"/>
        </w:rPr>
        <w:t xml:space="preserve">iii.  </w:t>
      </w:r>
      <w:r w:rsidRPr="00327301">
        <w:tab/>
      </w:r>
      <w:r w:rsidRPr="00327301">
        <w:rPr>
          <w:rFonts w:ascii="Arial" w:hAnsi="Arial" w:cs="Arial"/>
          <w:sz w:val="18"/>
          <w:szCs w:val="18"/>
        </w:rPr>
        <w:t xml:space="preserve">Construction or expansion of a road, water line, sewer line, or other infrastructure has occurred to serve the property and which infrastructure can accommodate the intensity of development allowed under the proposed classification. </w:t>
      </w:r>
    </w:p>
    <w:p w14:paraId="48CAEC32" w14:textId="77777777" w:rsidR="0020040A" w:rsidRPr="00327301" w:rsidRDefault="0020040A" w:rsidP="00630729">
      <w:pPr>
        <w:spacing w:after="0" w:line="240" w:lineRule="auto"/>
        <w:ind w:left="720"/>
        <w:rPr>
          <w:rFonts w:ascii="Arial" w:hAnsi="Arial" w:cs="Arial"/>
          <w:sz w:val="18"/>
          <w:szCs w:val="18"/>
        </w:rPr>
      </w:pPr>
    </w:p>
    <w:p w14:paraId="2BD4179A" w14:textId="7F7405C6" w:rsidR="0020040A" w:rsidRPr="00327301" w:rsidRDefault="0020040A" w:rsidP="00630729">
      <w:pPr>
        <w:spacing w:after="0" w:line="240" w:lineRule="auto"/>
        <w:ind w:left="1080"/>
        <w:rPr>
          <w:rFonts w:ascii="Arial" w:hAnsi="Arial" w:cs="Arial"/>
          <w:sz w:val="18"/>
          <w:szCs w:val="18"/>
        </w:rPr>
      </w:pPr>
      <w:r w:rsidRPr="00327301">
        <w:rPr>
          <w:rFonts w:ascii="Arial" w:hAnsi="Arial" w:cs="Arial"/>
          <w:b/>
          <w:bCs/>
          <w:sz w:val="18"/>
          <w:szCs w:val="18"/>
        </w:rPr>
        <w:t xml:space="preserve">iv. </w:t>
      </w:r>
      <w:r w:rsidRPr="00327301">
        <w:tab/>
      </w:r>
      <w:r w:rsidRPr="00327301">
        <w:rPr>
          <w:rFonts w:ascii="Arial" w:hAnsi="Arial" w:cs="Arial"/>
          <w:sz w:val="18"/>
          <w:szCs w:val="18"/>
        </w:rPr>
        <w:t>There has been some other substantial change in conditions or circumstances which justifies waiver of the two</w:t>
      </w:r>
      <w:r w:rsidR="004D2DA3" w:rsidRPr="00327301">
        <w:rPr>
          <w:rFonts w:ascii="Arial" w:hAnsi="Arial" w:cs="Arial"/>
          <w:sz w:val="18"/>
          <w:szCs w:val="18"/>
        </w:rPr>
        <w:t>-</w:t>
      </w:r>
      <w:r w:rsidRPr="00327301">
        <w:rPr>
          <w:rFonts w:ascii="Arial" w:hAnsi="Arial" w:cs="Arial"/>
          <w:sz w:val="18"/>
          <w:szCs w:val="18"/>
        </w:rPr>
        <w:t xml:space="preserve">year restriction on a new petition. This shall not include a change in the ownership of the subject property or, in the case of a petition for </w:t>
      </w:r>
      <w:r w:rsidR="004D2DA3" w:rsidRPr="00327301">
        <w:rPr>
          <w:rFonts w:ascii="Arial" w:hAnsi="Arial" w:cs="Arial"/>
          <w:sz w:val="18"/>
          <w:szCs w:val="18"/>
        </w:rPr>
        <w:t>a zoning map amendment</w:t>
      </w:r>
      <w:r w:rsidRPr="00327301">
        <w:rPr>
          <w:rFonts w:ascii="Arial" w:hAnsi="Arial" w:cs="Arial"/>
          <w:sz w:val="18"/>
          <w:szCs w:val="18"/>
        </w:rPr>
        <w:t xml:space="preserve"> to a conditional zoning district, a change in the scale or features of the development proposed in the prior petition.</w:t>
      </w:r>
    </w:p>
    <w:p w14:paraId="029A35D5" w14:textId="77777777" w:rsidR="0020040A" w:rsidRPr="00327301" w:rsidRDefault="0020040A" w:rsidP="00630729">
      <w:pPr>
        <w:spacing w:after="0" w:line="240" w:lineRule="auto"/>
        <w:ind w:left="720"/>
        <w:rPr>
          <w:rFonts w:ascii="Arial" w:hAnsi="Arial" w:cs="Arial"/>
          <w:sz w:val="18"/>
          <w:szCs w:val="18"/>
        </w:rPr>
      </w:pPr>
    </w:p>
    <w:p w14:paraId="710FD968" w14:textId="5569743D" w:rsidR="0020040A" w:rsidRPr="00327301" w:rsidRDefault="0020040A" w:rsidP="00630729">
      <w:pPr>
        <w:spacing w:after="0" w:line="240" w:lineRule="auto"/>
        <w:ind w:left="720"/>
        <w:rPr>
          <w:rFonts w:ascii="Arial" w:hAnsi="Arial" w:cs="Arial"/>
          <w:sz w:val="18"/>
          <w:szCs w:val="18"/>
        </w:rPr>
      </w:pPr>
      <w:r w:rsidRPr="00327301">
        <w:rPr>
          <w:rFonts w:ascii="Arial" w:hAnsi="Arial" w:cs="Arial"/>
          <w:b/>
          <w:bCs/>
          <w:sz w:val="18"/>
          <w:szCs w:val="18"/>
        </w:rPr>
        <w:t>c.</w:t>
      </w:r>
      <w:r w:rsidRPr="00327301">
        <w:rPr>
          <w:rFonts w:ascii="Arial" w:hAnsi="Arial" w:cs="Arial"/>
          <w:sz w:val="18"/>
          <w:szCs w:val="18"/>
        </w:rPr>
        <w:t xml:space="preserve"> </w:t>
      </w:r>
      <w:r w:rsidRPr="00327301">
        <w:tab/>
      </w:r>
      <w:r w:rsidR="004D2DA3" w:rsidRPr="00327301">
        <w:rPr>
          <w:rFonts w:ascii="Arial" w:hAnsi="Arial" w:cs="Arial"/>
          <w:sz w:val="18"/>
          <w:szCs w:val="18"/>
        </w:rPr>
        <w:t>Prior to voting on the resubmission,</w:t>
      </w:r>
      <w:r w:rsidR="004D2DA3" w:rsidRPr="00327301">
        <w:rPr>
          <w:sz w:val="18"/>
          <w:szCs w:val="18"/>
        </w:rPr>
        <w:t xml:space="preserve"> </w:t>
      </w:r>
      <w:r w:rsidR="004D2DA3" w:rsidRPr="00327301">
        <w:t>t</w:t>
      </w:r>
      <w:r w:rsidRPr="00327301">
        <w:rPr>
          <w:rFonts w:ascii="Arial" w:hAnsi="Arial" w:cs="Arial"/>
          <w:sz w:val="18"/>
          <w:szCs w:val="18"/>
        </w:rPr>
        <w:t xml:space="preserve">he City Council </w:t>
      </w:r>
      <w:r w:rsidR="004D2DA3" w:rsidRPr="00327301">
        <w:rPr>
          <w:rFonts w:ascii="Arial" w:hAnsi="Arial" w:cs="Arial"/>
          <w:sz w:val="18"/>
          <w:szCs w:val="18"/>
        </w:rPr>
        <w:t>shall</w:t>
      </w:r>
      <w:r w:rsidRPr="00327301">
        <w:rPr>
          <w:rFonts w:ascii="Arial" w:hAnsi="Arial" w:cs="Arial"/>
          <w:sz w:val="18"/>
          <w:szCs w:val="18"/>
        </w:rPr>
        <w:t xml:space="preserve"> receive a report from the Planning Department containing its recommendations on resubmission of the petition.</w:t>
      </w:r>
    </w:p>
    <w:p w14:paraId="2F27A796" w14:textId="77777777" w:rsidR="00E054DD" w:rsidRPr="00327301" w:rsidRDefault="00E054DD" w:rsidP="00630729">
      <w:pPr>
        <w:spacing w:after="0" w:line="240" w:lineRule="auto"/>
        <w:rPr>
          <w:rFonts w:ascii="Arial" w:hAnsi="Arial" w:cs="Arial"/>
          <w:sz w:val="18"/>
          <w:szCs w:val="18"/>
        </w:rPr>
      </w:pPr>
    </w:p>
    <w:p w14:paraId="10BF515A" w14:textId="3FDB7367" w:rsidR="00E054DD" w:rsidRPr="00327301" w:rsidRDefault="00DA5B8A" w:rsidP="00630729">
      <w:pPr>
        <w:spacing w:after="0" w:line="240" w:lineRule="auto"/>
        <w:rPr>
          <w:rFonts w:ascii="Arial" w:hAnsi="Arial" w:cs="Arial"/>
          <w:b/>
          <w:bCs/>
          <w:sz w:val="18"/>
          <w:szCs w:val="18"/>
        </w:rPr>
      </w:pPr>
      <w:r w:rsidRPr="00327301">
        <w:rPr>
          <w:rFonts w:ascii="Arial" w:hAnsi="Arial" w:cs="Arial"/>
          <w:b/>
          <w:bCs/>
          <w:sz w:val="18"/>
          <w:szCs w:val="18"/>
        </w:rPr>
        <w:lastRenderedPageBreak/>
        <w:t>S.</w:t>
      </w:r>
      <w:r w:rsidRPr="00327301">
        <w:rPr>
          <w:rFonts w:ascii="Arial" w:hAnsi="Arial" w:cs="Arial"/>
          <w:b/>
          <w:bCs/>
          <w:sz w:val="18"/>
          <w:szCs w:val="18"/>
        </w:rPr>
        <w:tab/>
        <w:t xml:space="preserve">Changes to an Approved </w:t>
      </w:r>
      <w:r w:rsidR="0092253E" w:rsidRPr="00327301">
        <w:rPr>
          <w:rFonts w:ascii="Arial" w:hAnsi="Arial" w:cs="Arial"/>
          <w:b/>
          <w:bCs/>
          <w:sz w:val="18"/>
          <w:szCs w:val="18"/>
        </w:rPr>
        <w:t xml:space="preserve">Conditional and Exception (EX) </w:t>
      </w:r>
      <w:r w:rsidR="007237E2" w:rsidRPr="00327301">
        <w:rPr>
          <w:rFonts w:ascii="Arial" w:hAnsi="Arial" w:cs="Arial"/>
          <w:b/>
          <w:bCs/>
          <w:sz w:val="18"/>
          <w:szCs w:val="18"/>
        </w:rPr>
        <w:t xml:space="preserve">District </w:t>
      </w:r>
      <w:r w:rsidR="0092253E" w:rsidRPr="00327301">
        <w:rPr>
          <w:rFonts w:ascii="Arial" w:hAnsi="Arial" w:cs="Arial"/>
          <w:b/>
          <w:bCs/>
          <w:sz w:val="18"/>
          <w:szCs w:val="18"/>
        </w:rPr>
        <w:t>Rezoning Petitions</w:t>
      </w:r>
    </w:p>
    <w:p w14:paraId="15EC9D37" w14:textId="60F997C0" w:rsidR="0092253E" w:rsidRPr="00327301" w:rsidRDefault="00DA5B8A" w:rsidP="00630729">
      <w:pPr>
        <w:spacing w:after="0" w:line="240" w:lineRule="auto"/>
        <w:rPr>
          <w:rFonts w:ascii="Arial" w:hAnsi="Arial" w:cs="Arial"/>
          <w:sz w:val="18"/>
          <w:szCs w:val="18"/>
        </w:rPr>
      </w:pPr>
      <w:r w:rsidRPr="00327301">
        <w:rPr>
          <w:rFonts w:ascii="Arial" w:hAnsi="Arial" w:cs="Arial"/>
          <w:sz w:val="18"/>
          <w:szCs w:val="18"/>
        </w:rPr>
        <w:t xml:space="preserve">Changes to approved </w:t>
      </w:r>
      <w:r w:rsidR="0092253E" w:rsidRPr="00327301">
        <w:rPr>
          <w:rFonts w:ascii="Arial" w:hAnsi="Arial" w:cs="Arial"/>
          <w:sz w:val="18"/>
          <w:szCs w:val="18"/>
        </w:rPr>
        <w:t xml:space="preserve">conditional and exception (EX) </w:t>
      </w:r>
      <w:r w:rsidRPr="00327301">
        <w:rPr>
          <w:rFonts w:ascii="Arial" w:hAnsi="Arial" w:cs="Arial"/>
          <w:sz w:val="18"/>
          <w:szCs w:val="18"/>
        </w:rPr>
        <w:t xml:space="preserve">plans and conditions of development </w:t>
      </w:r>
      <w:r w:rsidR="0092253E" w:rsidRPr="00327301">
        <w:rPr>
          <w:rFonts w:ascii="Arial" w:hAnsi="Arial" w:cs="Arial"/>
          <w:sz w:val="18"/>
          <w:szCs w:val="18"/>
        </w:rPr>
        <w:t xml:space="preserve">will require a new application for a zoning map amendment, with a new public hearing, unless an approved administrative </w:t>
      </w:r>
      <w:r w:rsidR="0001595F" w:rsidRPr="00327301">
        <w:rPr>
          <w:rFonts w:ascii="Arial" w:hAnsi="Arial" w:cs="Arial"/>
          <w:sz w:val="18"/>
          <w:szCs w:val="18"/>
        </w:rPr>
        <w:t>amendment,</w:t>
      </w:r>
      <w:r w:rsidR="0092253E" w:rsidRPr="00327301">
        <w:rPr>
          <w:rFonts w:ascii="Arial" w:hAnsi="Arial" w:cs="Arial"/>
          <w:sz w:val="18"/>
          <w:szCs w:val="18"/>
        </w:rPr>
        <w:t xml:space="preserve"> administrative </w:t>
      </w:r>
      <w:r w:rsidR="00F15A56" w:rsidRPr="00327301">
        <w:rPr>
          <w:rFonts w:ascii="Arial" w:hAnsi="Arial" w:cs="Arial"/>
          <w:sz w:val="18"/>
          <w:szCs w:val="18"/>
        </w:rPr>
        <w:t xml:space="preserve">minor </w:t>
      </w:r>
      <w:r w:rsidR="0092253E" w:rsidRPr="00327301">
        <w:rPr>
          <w:rFonts w:ascii="Arial" w:hAnsi="Arial" w:cs="Arial"/>
          <w:sz w:val="18"/>
          <w:szCs w:val="18"/>
        </w:rPr>
        <w:t>adjustment</w:t>
      </w:r>
      <w:r w:rsidR="0001595F" w:rsidRPr="00327301">
        <w:rPr>
          <w:rFonts w:ascii="Arial" w:hAnsi="Arial" w:cs="Arial"/>
          <w:sz w:val="18"/>
          <w:szCs w:val="18"/>
        </w:rPr>
        <w:t xml:space="preserve">, </w:t>
      </w:r>
      <w:r w:rsidR="00A544B0" w:rsidRPr="00327301">
        <w:rPr>
          <w:rFonts w:ascii="Arial" w:hAnsi="Arial" w:cs="Arial"/>
          <w:sz w:val="18"/>
          <w:szCs w:val="18"/>
        </w:rPr>
        <w:t xml:space="preserve">alternative compliance approval, </w:t>
      </w:r>
      <w:r w:rsidR="0001595F" w:rsidRPr="00327301">
        <w:rPr>
          <w:rFonts w:ascii="Arial" w:hAnsi="Arial" w:cs="Arial"/>
          <w:sz w:val="18"/>
          <w:szCs w:val="18"/>
        </w:rPr>
        <w:t>or variance is approved to allow</w:t>
      </w:r>
      <w:r w:rsidR="0092253E" w:rsidRPr="00327301">
        <w:rPr>
          <w:rFonts w:ascii="Arial" w:hAnsi="Arial" w:cs="Arial"/>
          <w:sz w:val="18"/>
          <w:szCs w:val="18"/>
        </w:rPr>
        <w:t xml:space="preserve"> the change</w:t>
      </w:r>
      <w:r w:rsidR="00926B79" w:rsidRPr="00327301">
        <w:rPr>
          <w:rFonts w:ascii="Arial" w:hAnsi="Arial" w:cs="Arial"/>
          <w:sz w:val="18"/>
          <w:szCs w:val="18"/>
        </w:rPr>
        <w:t>.</w:t>
      </w:r>
    </w:p>
    <w:p w14:paraId="47F1CC3F" w14:textId="37B31392" w:rsidR="00E054DD" w:rsidRPr="00327301" w:rsidRDefault="00E054DD" w:rsidP="00630729">
      <w:pPr>
        <w:spacing w:after="0" w:line="240" w:lineRule="auto"/>
        <w:ind w:left="360"/>
        <w:rPr>
          <w:rFonts w:ascii="Arial" w:hAnsi="Arial" w:cs="Arial"/>
          <w:b/>
          <w:bCs/>
          <w:color w:val="0000FF"/>
          <w:sz w:val="18"/>
          <w:szCs w:val="18"/>
        </w:rPr>
      </w:pPr>
    </w:p>
    <w:p w14:paraId="3D0BBAC5" w14:textId="1B2D7E57" w:rsidR="009E4BD0" w:rsidRPr="00327301" w:rsidRDefault="009E4BD0" w:rsidP="00630729">
      <w:pPr>
        <w:spacing w:after="0" w:line="240" w:lineRule="auto"/>
        <w:rPr>
          <w:rFonts w:ascii="Arial" w:hAnsi="Arial" w:cs="Arial"/>
          <w:b/>
          <w:bCs/>
          <w:sz w:val="18"/>
          <w:szCs w:val="18"/>
        </w:rPr>
      </w:pPr>
      <w:r w:rsidRPr="00327301">
        <w:rPr>
          <w:rFonts w:ascii="Arial" w:hAnsi="Arial" w:cs="Arial"/>
          <w:b/>
          <w:bCs/>
          <w:sz w:val="18"/>
          <w:szCs w:val="18"/>
        </w:rPr>
        <w:t>T.</w:t>
      </w:r>
      <w:r w:rsidRPr="00327301">
        <w:tab/>
      </w:r>
      <w:r w:rsidRPr="00327301">
        <w:rPr>
          <w:rFonts w:ascii="Arial" w:hAnsi="Arial" w:cs="Arial"/>
          <w:b/>
          <w:bCs/>
          <w:sz w:val="18"/>
          <w:szCs w:val="18"/>
        </w:rPr>
        <w:t xml:space="preserve">Expiration of Zoning Map Amendment </w:t>
      </w:r>
      <w:r w:rsidR="009A6E9B" w:rsidRPr="00327301">
        <w:rPr>
          <w:rFonts w:ascii="Arial" w:hAnsi="Arial" w:cs="Arial"/>
          <w:b/>
          <w:bCs/>
          <w:sz w:val="18"/>
          <w:szCs w:val="18"/>
        </w:rPr>
        <w:t>Petition</w:t>
      </w:r>
    </w:p>
    <w:p w14:paraId="77F6611A" w14:textId="4A49FD43" w:rsidR="009A6E9B" w:rsidRPr="00327301" w:rsidRDefault="009A6E9B" w:rsidP="00630729">
      <w:pPr>
        <w:spacing w:after="0" w:line="240" w:lineRule="auto"/>
        <w:rPr>
          <w:rFonts w:ascii="Arial" w:hAnsi="Arial" w:cs="Arial"/>
          <w:sz w:val="18"/>
          <w:szCs w:val="18"/>
        </w:rPr>
      </w:pPr>
      <w:r w:rsidRPr="00327301">
        <w:rPr>
          <w:rFonts w:ascii="Arial" w:hAnsi="Arial" w:cs="Arial"/>
          <w:sz w:val="18"/>
          <w:szCs w:val="18"/>
        </w:rPr>
        <w:t xml:space="preserve">If a decision on a proposed </w:t>
      </w:r>
      <w:r w:rsidR="00BF142F" w:rsidRPr="00327301">
        <w:rPr>
          <w:rFonts w:ascii="Arial" w:hAnsi="Arial" w:cs="Arial"/>
          <w:sz w:val="18"/>
          <w:szCs w:val="18"/>
        </w:rPr>
        <w:t xml:space="preserve">zoning map </w:t>
      </w:r>
      <w:r w:rsidRPr="00327301">
        <w:rPr>
          <w:rFonts w:ascii="Arial" w:hAnsi="Arial" w:cs="Arial"/>
          <w:sz w:val="18"/>
          <w:szCs w:val="18"/>
        </w:rPr>
        <w:t xml:space="preserve">amendment has not been reached within two years from the date the </w:t>
      </w:r>
      <w:r w:rsidR="007D0930" w:rsidRPr="00327301">
        <w:rPr>
          <w:rFonts w:ascii="Arial" w:hAnsi="Arial" w:cs="Arial"/>
          <w:sz w:val="18"/>
          <w:szCs w:val="18"/>
        </w:rPr>
        <w:t xml:space="preserve">zoning map amendment </w:t>
      </w:r>
      <w:r w:rsidRPr="00327301">
        <w:rPr>
          <w:rFonts w:ascii="Arial" w:hAnsi="Arial" w:cs="Arial"/>
          <w:sz w:val="18"/>
          <w:szCs w:val="18"/>
        </w:rPr>
        <w:t>petition</w:t>
      </w:r>
      <w:r w:rsidR="007D0930" w:rsidRPr="00327301">
        <w:rPr>
          <w:rFonts w:ascii="Arial" w:hAnsi="Arial" w:cs="Arial"/>
          <w:sz w:val="18"/>
          <w:szCs w:val="18"/>
        </w:rPr>
        <w:t xml:space="preserve"> is submitted and deemed complete</w:t>
      </w:r>
      <w:r w:rsidRPr="00327301">
        <w:rPr>
          <w:rFonts w:ascii="Arial" w:hAnsi="Arial" w:cs="Arial"/>
          <w:sz w:val="18"/>
          <w:szCs w:val="18"/>
        </w:rPr>
        <w:t xml:space="preserve">, then the petition shall become null and void. </w:t>
      </w:r>
    </w:p>
    <w:p w14:paraId="264B880C" w14:textId="77777777" w:rsidR="0086569E" w:rsidRPr="00327301" w:rsidRDefault="0086569E" w:rsidP="00630729">
      <w:pPr>
        <w:spacing w:after="0" w:line="240" w:lineRule="auto"/>
        <w:rPr>
          <w:rFonts w:ascii="Arial" w:hAnsi="Arial" w:cs="Arial"/>
          <w:sz w:val="18"/>
          <w:szCs w:val="18"/>
        </w:rPr>
      </w:pPr>
    </w:p>
    <w:p w14:paraId="65D3262A" w14:textId="03A7CEF3" w:rsidR="00E21714" w:rsidRPr="00327301" w:rsidRDefault="00E21714" w:rsidP="00630729">
      <w:pPr>
        <w:shd w:val="clear" w:color="auto" w:fill="DEEAF6" w:themeFill="accent5" w:themeFillTint="33"/>
        <w:spacing w:after="0" w:line="240" w:lineRule="auto"/>
        <w:rPr>
          <w:rFonts w:ascii="Arial" w:hAnsi="Arial" w:cs="Arial"/>
          <w:b/>
          <w:bCs/>
          <w:sz w:val="18"/>
          <w:szCs w:val="18"/>
        </w:rPr>
      </w:pPr>
      <w:r w:rsidRPr="00327301">
        <w:rPr>
          <w:rFonts w:ascii="Arial" w:hAnsi="Arial" w:cs="Arial"/>
          <w:b/>
          <w:bCs/>
          <w:sz w:val="18"/>
          <w:szCs w:val="18"/>
        </w:rPr>
        <w:t>3</w:t>
      </w:r>
      <w:r w:rsidR="00AC54EF" w:rsidRPr="00327301">
        <w:rPr>
          <w:rFonts w:ascii="Arial" w:hAnsi="Arial" w:cs="Arial"/>
          <w:b/>
          <w:bCs/>
          <w:sz w:val="18"/>
          <w:szCs w:val="18"/>
        </w:rPr>
        <w:t>7</w:t>
      </w:r>
      <w:r w:rsidRPr="00327301">
        <w:rPr>
          <w:rFonts w:ascii="Arial" w:hAnsi="Arial" w:cs="Arial"/>
          <w:b/>
          <w:bCs/>
          <w:sz w:val="18"/>
          <w:szCs w:val="18"/>
        </w:rPr>
        <w:t>.3</w:t>
      </w:r>
      <w:r w:rsidRPr="00327301">
        <w:rPr>
          <w:rFonts w:ascii="Arial" w:hAnsi="Arial" w:cs="Arial"/>
          <w:sz w:val="18"/>
          <w:szCs w:val="18"/>
        </w:rPr>
        <w:tab/>
      </w:r>
      <w:r w:rsidR="00BB2C6C" w:rsidRPr="00327301">
        <w:rPr>
          <w:rFonts w:ascii="Arial" w:hAnsi="Arial" w:cs="Arial"/>
          <w:sz w:val="18"/>
          <w:szCs w:val="18"/>
        </w:rPr>
        <w:t xml:space="preserve">   </w:t>
      </w:r>
      <w:r w:rsidRPr="00327301">
        <w:rPr>
          <w:rFonts w:ascii="Arial" w:hAnsi="Arial" w:cs="Arial"/>
          <w:b/>
          <w:bCs/>
          <w:sz w:val="18"/>
          <w:szCs w:val="18"/>
        </w:rPr>
        <w:t>ADMINISTRATIVE MINOR AMENDMENTS</w:t>
      </w:r>
    </w:p>
    <w:p w14:paraId="6302435C" w14:textId="77777777" w:rsidR="007C057B" w:rsidRPr="00327301" w:rsidRDefault="007C057B" w:rsidP="00630729">
      <w:pPr>
        <w:spacing w:after="0" w:line="240" w:lineRule="auto"/>
        <w:rPr>
          <w:rFonts w:ascii="Arial" w:hAnsi="Arial" w:cs="Arial"/>
          <w:sz w:val="18"/>
          <w:szCs w:val="18"/>
        </w:rPr>
      </w:pPr>
    </w:p>
    <w:p w14:paraId="27349BC4" w14:textId="4A1976C5" w:rsidR="00E63D77" w:rsidRPr="00327301" w:rsidRDefault="007C057B" w:rsidP="00630729">
      <w:pPr>
        <w:spacing w:after="0" w:line="240" w:lineRule="auto"/>
        <w:rPr>
          <w:rFonts w:ascii="Arial" w:hAnsi="Arial" w:cs="Arial"/>
          <w:b/>
          <w:bCs/>
          <w:sz w:val="18"/>
          <w:szCs w:val="18"/>
        </w:rPr>
      </w:pPr>
      <w:r w:rsidRPr="00327301">
        <w:rPr>
          <w:rFonts w:ascii="Arial" w:hAnsi="Arial" w:cs="Arial"/>
          <w:b/>
          <w:bCs/>
          <w:sz w:val="18"/>
          <w:szCs w:val="18"/>
        </w:rPr>
        <w:t>A.</w:t>
      </w:r>
      <w:r w:rsidRPr="00327301">
        <w:rPr>
          <w:rFonts w:ascii="Arial" w:hAnsi="Arial" w:cs="Arial"/>
          <w:b/>
          <w:bCs/>
          <w:sz w:val="18"/>
          <w:szCs w:val="18"/>
        </w:rPr>
        <w:tab/>
      </w:r>
      <w:r w:rsidR="00E63D77" w:rsidRPr="00327301">
        <w:rPr>
          <w:rFonts w:ascii="Arial" w:hAnsi="Arial" w:cs="Arial"/>
          <w:b/>
          <w:bCs/>
          <w:sz w:val="18"/>
          <w:szCs w:val="18"/>
        </w:rPr>
        <w:t>Purpose and Applicability</w:t>
      </w:r>
    </w:p>
    <w:p w14:paraId="661BFA97" w14:textId="77777777" w:rsidR="00E63D77" w:rsidRPr="00327301" w:rsidRDefault="00E63D77" w:rsidP="00630729">
      <w:pPr>
        <w:spacing w:after="0" w:line="240" w:lineRule="auto"/>
        <w:rPr>
          <w:rFonts w:ascii="Arial" w:hAnsi="Arial" w:cs="Arial"/>
          <w:sz w:val="18"/>
          <w:szCs w:val="18"/>
        </w:rPr>
      </w:pPr>
    </w:p>
    <w:p w14:paraId="59D86201" w14:textId="34E3AB2B" w:rsidR="00C6605F" w:rsidRPr="00327301" w:rsidRDefault="00E63D77" w:rsidP="00630729">
      <w:pPr>
        <w:spacing w:after="0" w:line="240" w:lineRule="auto"/>
        <w:ind w:left="360"/>
        <w:rPr>
          <w:rFonts w:ascii="Arial" w:hAnsi="Arial" w:cs="Arial"/>
          <w:sz w:val="18"/>
          <w:szCs w:val="18"/>
        </w:rPr>
      </w:pPr>
      <w:r w:rsidRPr="00327301">
        <w:rPr>
          <w:rFonts w:ascii="Arial" w:hAnsi="Arial" w:cs="Arial"/>
          <w:b/>
          <w:bCs/>
          <w:sz w:val="18"/>
          <w:szCs w:val="18"/>
        </w:rPr>
        <w:t>1.</w:t>
      </w:r>
      <w:r w:rsidRPr="00327301">
        <w:rPr>
          <w:rFonts w:ascii="Arial" w:hAnsi="Arial" w:cs="Arial"/>
          <w:sz w:val="18"/>
          <w:szCs w:val="18"/>
        </w:rPr>
        <w:t xml:space="preserve"> </w:t>
      </w:r>
      <w:r w:rsidRPr="00327301">
        <w:rPr>
          <w:rFonts w:ascii="Arial" w:hAnsi="Arial" w:cs="Arial"/>
          <w:sz w:val="18"/>
          <w:szCs w:val="18"/>
        </w:rPr>
        <w:tab/>
      </w:r>
      <w:r w:rsidR="003849E7" w:rsidRPr="00327301">
        <w:rPr>
          <w:rFonts w:ascii="Arial" w:hAnsi="Arial" w:cs="Arial"/>
          <w:sz w:val="18"/>
          <w:szCs w:val="18"/>
        </w:rPr>
        <w:t xml:space="preserve">An administrative minor amendment is defined as an </w:t>
      </w:r>
      <w:r w:rsidR="002A4D47" w:rsidRPr="00327301">
        <w:rPr>
          <w:rFonts w:ascii="Arial" w:hAnsi="Arial" w:cs="Arial"/>
          <w:sz w:val="18"/>
          <w:szCs w:val="18"/>
        </w:rPr>
        <w:t>amendment to a conditional zoning district</w:t>
      </w:r>
      <w:r w:rsidR="005E44D8" w:rsidRPr="00327301">
        <w:rPr>
          <w:rFonts w:ascii="Arial" w:hAnsi="Arial" w:cs="Arial"/>
          <w:sz w:val="18"/>
          <w:szCs w:val="18"/>
        </w:rPr>
        <w:t xml:space="preserve">, which includes an exception </w:t>
      </w:r>
      <w:r w:rsidR="00F313DC" w:rsidRPr="00327301">
        <w:rPr>
          <w:rFonts w:ascii="Arial" w:hAnsi="Arial" w:cs="Arial"/>
          <w:sz w:val="18"/>
          <w:szCs w:val="18"/>
        </w:rPr>
        <w:t>(EX)</w:t>
      </w:r>
      <w:r w:rsidR="005E44D8" w:rsidRPr="00327301">
        <w:rPr>
          <w:rFonts w:ascii="Arial" w:hAnsi="Arial" w:cs="Arial"/>
          <w:sz w:val="18"/>
          <w:szCs w:val="18"/>
        </w:rPr>
        <w:t xml:space="preserve"> district,</w:t>
      </w:r>
      <w:r w:rsidR="002A4D47" w:rsidRPr="00327301">
        <w:rPr>
          <w:rFonts w:ascii="Arial" w:hAnsi="Arial" w:cs="Arial"/>
          <w:sz w:val="18"/>
          <w:szCs w:val="18"/>
        </w:rPr>
        <w:t xml:space="preserve"> </w:t>
      </w:r>
      <w:r w:rsidR="003849E7" w:rsidRPr="00327301">
        <w:rPr>
          <w:rFonts w:ascii="Arial" w:hAnsi="Arial" w:cs="Arial"/>
          <w:sz w:val="18"/>
          <w:szCs w:val="18"/>
        </w:rPr>
        <w:t xml:space="preserve">that does not significantly alter </w:t>
      </w:r>
      <w:r w:rsidR="007C057B" w:rsidRPr="00327301">
        <w:rPr>
          <w:rFonts w:ascii="Arial" w:hAnsi="Arial" w:cs="Arial"/>
          <w:sz w:val="18"/>
          <w:szCs w:val="18"/>
        </w:rPr>
        <w:t>a conditional or exception (EX)</w:t>
      </w:r>
      <w:r w:rsidR="003849E7" w:rsidRPr="00327301">
        <w:rPr>
          <w:rFonts w:ascii="Arial" w:hAnsi="Arial" w:cs="Arial"/>
          <w:sz w:val="18"/>
          <w:szCs w:val="18"/>
        </w:rPr>
        <w:t xml:space="preserve"> site plan or its conditions and the change does not have a significant impact upon </w:t>
      </w:r>
      <w:r w:rsidR="00A8465C" w:rsidRPr="00327301">
        <w:rPr>
          <w:rFonts w:ascii="Arial" w:hAnsi="Arial" w:cs="Arial"/>
          <w:sz w:val="18"/>
          <w:szCs w:val="18"/>
        </w:rPr>
        <w:t xml:space="preserve">adjacent </w:t>
      </w:r>
      <w:r w:rsidR="003849E7" w:rsidRPr="00327301">
        <w:rPr>
          <w:rFonts w:ascii="Arial" w:hAnsi="Arial" w:cs="Arial"/>
          <w:sz w:val="18"/>
          <w:szCs w:val="18"/>
        </w:rPr>
        <w:t xml:space="preserve">properties.  </w:t>
      </w:r>
    </w:p>
    <w:p w14:paraId="7ECC36DF" w14:textId="4DEE2DF8" w:rsidR="00E63D77" w:rsidRPr="00327301" w:rsidRDefault="007C057B" w:rsidP="00630729">
      <w:pPr>
        <w:spacing w:after="0" w:line="240" w:lineRule="auto"/>
        <w:ind w:left="360"/>
        <w:rPr>
          <w:rFonts w:ascii="Arial" w:hAnsi="Arial" w:cs="Arial"/>
          <w:sz w:val="18"/>
          <w:szCs w:val="18"/>
        </w:rPr>
      </w:pPr>
      <w:r w:rsidRPr="00327301">
        <w:rPr>
          <w:rFonts w:ascii="Arial" w:hAnsi="Arial" w:cs="Arial"/>
          <w:sz w:val="18"/>
          <w:szCs w:val="18"/>
        </w:rPr>
        <w:tab/>
      </w:r>
    </w:p>
    <w:p w14:paraId="055556D1" w14:textId="221F57DC" w:rsidR="007C057B" w:rsidRPr="00327301" w:rsidRDefault="00E63D77" w:rsidP="00630729">
      <w:pPr>
        <w:spacing w:after="0" w:line="240" w:lineRule="auto"/>
        <w:ind w:left="360"/>
        <w:rPr>
          <w:rFonts w:ascii="Arial" w:hAnsi="Arial" w:cs="Arial"/>
          <w:sz w:val="18"/>
          <w:szCs w:val="18"/>
        </w:rPr>
      </w:pPr>
      <w:r w:rsidRPr="00327301">
        <w:rPr>
          <w:rFonts w:ascii="Arial" w:hAnsi="Arial" w:cs="Arial"/>
          <w:b/>
          <w:bCs/>
          <w:sz w:val="18"/>
          <w:szCs w:val="18"/>
        </w:rPr>
        <w:t>2.</w:t>
      </w:r>
      <w:r w:rsidRPr="00327301">
        <w:rPr>
          <w:rFonts w:ascii="Arial" w:hAnsi="Arial" w:cs="Arial"/>
          <w:sz w:val="18"/>
          <w:szCs w:val="18"/>
        </w:rPr>
        <w:t xml:space="preserve"> </w:t>
      </w:r>
      <w:r w:rsidRPr="00327301">
        <w:rPr>
          <w:rFonts w:ascii="Arial" w:hAnsi="Arial" w:cs="Arial"/>
          <w:sz w:val="18"/>
          <w:szCs w:val="18"/>
        </w:rPr>
        <w:tab/>
      </w:r>
      <w:r w:rsidR="00E21714" w:rsidRPr="00327301">
        <w:rPr>
          <w:rFonts w:ascii="Arial" w:hAnsi="Arial" w:cs="Arial"/>
          <w:sz w:val="18"/>
          <w:szCs w:val="18"/>
        </w:rPr>
        <w:t xml:space="preserve">All other modifications to the conditions of an approved conditional or exception (EX) district require a new zoning map amendment petition. </w:t>
      </w:r>
    </w:p>
    <w:p w14:paraId="56F9F39D" w14:textId="7CD8493A" w:rsidR="00C6605F" w:rsidRPr="00327301" w:rsidRDefault="00C6605F" w:rsidP="00630729">
      <w:pPr>
        <w:spacing w:after="0" w:line="240" w:lineRule="auto"/>
        <w:rPr>
          <w:rFonts w:ascii="Arial" w:hAnsi="Arial" w:cs="Arial"/>
          <w:b/>
          <w:sz w:val="18"/>
          <w:szCs w:val="18"/>
        </w:rPr>
      </w:pPr>
    </w:p>
    <w:p w14:paraId="21D6DA36" w14:textId="1BBA2866" w:rsidR="003849E7" w:rsidRPr="00327301" w:rsidRDefault="00E63D77" w:rsidP="00630729">
      <w:pPr>
        <w:spacing w:after="0" w:line="240" w:lineRule="auto"/>
        <w:rPr>
          <w:rFonts w:ascii="Arial" w:hAnsi="Arial" w:cs="Arial"/>
          <w:b/>
          <w:sz w:val="18"/>
          <w:szCs w:val="18"/>
        </w:rPr>
      </w:pPr>
      <w:r w:rsidRPr="00327301">
        <w:rPr>
          <w:rFonts w:ascii="Arial" w:hAnsi="Arial" w:cs="Arial"/>
          <w:b/>
          <w:sz w:val="18"/>
          <w:szCs w:val="18"/>
        </w:rPr>
        <w:t>B</w:t>
      </w:r>
      <w:r w:rsidR="00A157E2" w:rsidRPr="00327301">
        <w:rPr>
          <w:rFonts w:ascii="Arial" w:hAnsi="Arial" w:cs="Arial"/>
          <w:b/>
          <w:sz w:val="18"/>
          <w:szCs w:val="18"/>
        </w:rPr>
        <w:t>.</w:t>
      </w:r>
      <w:r w:rsidR="00A157E2" w:rsidRPr="00327301">
        <w:rPr>
          <w:rFonts w:ascii="Arial" w:hAnsi="Arial" w:cs="Arial"/>
          <w:b/>
          <w:sz w:val="18"/>
          <w:szCs w:val="18"/>
        </w:rPr>
        <w:tab/>
      </w:r>
      <w:r w:rsidR="003849E7" w:rsidRPr="00327301">
        <w:rPr>
          <w:rFonts w:ascii="Arial" w:hAnsi="Arial" w:cs="Arial"/>
          <w:b/>
          <w:sz w:val="18"/>
          <w:szCs w:val="18"/>
        </w:rPr>
        <w:t>Administrative Minor Amendment Process</w:t>
      </w:r>
    </w:p>
    <w:p w14:paraId="4A7E1F43" w14:textId="77777777" w:rsidR="003849E7" w:rsidRPr="00327301" w:rsidRDefault="003849E7" w:rsidP="00630729">
      <w:pPr>
        <w:pStyle w:val="Default"/>
        <w:ind w:left="2790"/>
        <w:rPr>
          <w:rFonts w:ascii="Arial" w:hAnsi="Arial" w:cs="Arial"/>
          <w:color w:val="FF0000"/>
          <w:sz w:val="18"/>
          <w:szCs w:val="18"/>
        </w:rPr>
      </w:pPr>
      <w:r w:rsidRPr="00327301">
        <w:rPr>
          <w:rFonts w:ascii="Arial" w:hAnsi="Arial" w:cs="Arial"/>
          <w:b/>
          <w:sz w:val="18"/>
          <w:szCs w:val="18"/>
        </w:rPr>
        <w:t xml:space="preserve"> </w:t>
      </w:r>
    </w:p>
    <w:p w14:paraId="37570A59" w14:textId="3B784665" w:rsidR="00C6605F" w:rsidRPr="00327301" w:rsidRDefault="00E21714" w:rsidP="00630729">
      <w:pPr>
        <w:pStyle w:val="Default"/>
        <w:ind w:left="360"/>
        <w:rPr>
          <w:rFonts w:ascii="Arial" w:hAnsi="Arial" w:cs="Arial"/>
          <w:b/>
          <w:bCs/>
          <w:color w:val="auto"/>
          <w:sz w:val="18"/>
          <w:szCs w:val="18"/>
        </w:rPr>
      </w:pPr>
      <w:r w:rsidRPr="00327301">
        <w:rPr>
          <w:rFonts w:ascii="Arial" w:hAnsi="Arial" w:cs="Arial"/>
          <w:b/>
          <w:bCs/>
          <w:color w:val="auto"/>
          <w:sz w:val="18"/>
          <w:szCs w:val="18"/>
        </w:rPr>
        <w:t>1</w:t>
      </w:r>
      <w:r w:rsidR="003849E7" w:rsidRPr="00327301">
        <w:rPr>
          <w:rFonts w:ascii="Arial" w:hAnsi="Arial" w:cs="Arial"/>
          <w:b/>
          <w:bCs/>
          <w:color w:val="auto"/>
          <w:sz w:val="18"/>
          <w:szCs w:val="18"/>
        </w:rPr>
        <w:t>.</w:t>
      </w:r>
      <w:r w:rsidR="003849E7" w:rsidRPr="00327301">
        <w:rPr>
          <w:rFonts w:ascii="Arial" w:hAnsi="Arial" w:cs="Arial"/>
          <w:b/>
          <w:bCs/>
          <w:color w:val="auto"/>
          <w:sz w:val="18"/>
          <w:szCs w:val="18"/>
        </w:rPr>
        <w:tab/>
        <w:t>Application</w:t>
      </w:r>
    </w:p>
    <w:p w14:paraId="6073A07E" w14:textId="77777777" w:rsidR="00E21714" w:rsidRPr="00327301" w:rsidRDefault="00E21714" w:rsidP="00630729">
      <w:pPr>
        <w:pStyle w:val="Default"/>
        <w:ind w:left="360"/>
        <w:rPr>
          <w:rFonts w:ascii="Arial" w:hAnsi="Arial" w:cs="Arial"/>
          <w:b/>
          <w:bCs/>
          <w:color w:val="auto"/>
          <w:sz w:val="18"/>
          <w:szCs w:val="18"/>
        </w:rPr>
      </w:pPr>
    </w:p>
    <w:p w14:paraId="043372F1" w14:textId="4EAF7B18" w:rsidR="00944E5F" w:rsidRPr="00327301" w:rsidRDefault="00E21714" w:rsidP="00630729">
      <w:pPr>
        <w:pStyle w:val="Default"/>
        <w:ind w:left="720"/>
        <w:rPr>
          <w:rFonts w:ascii="Arial" w:hAnsi="Arial" w:cs="Arial"/>
          <w:color w:val="auto"/>
          <w:sz w:val="18"/>
          <w:szCs w:val="18"/>
        </w:rPr>
      </w:pPr>
      <w:r w:rsidRPr="00327301">
        <w:rPr>
          <w:rFonts w:ascii="Arial" w:hAnsi="Arial" w:cs="Arial"/>
          <w:b/>
          <w:bCs/>
          <w:color w:val="auto"/>
          <w:sz w:val="18"/>
          <w:szCs w:val="18"/>
        </w:rPr>
        <w:t>a</w:t>
      </w:r>
      <w:r w:rsidR="00944E5F" w:rsidRPr="00327301">
        <w:rPr>
          <w:rFonts w:ascii="Arial" w:hAnsi="Arial" w:cs="Arial"/>
          <w:b/>
          <w:bCs/>
          <w:color w:val="auto"/>
          <w:sz w:val="18"/>
          <w:szCs w:val="18"/>
        </w:rPr>
        <w:t>.</w:t>
      </w:r>
      <w:r w:rsidR="00944E5F" w:rsidRPr="00327301">
        <w:rPr>
          <w:rFonts w:ascii="Arial" w:hAnsi="Arial" w:cs="Arial"/>
          <w:color w:val="auto"/>
          <w:sz w:val="18"/>
          <w:szCs w:val="18"/>
        </w:rPr>
        <w:tab/>
      </w:r>
      <w:bookmarkStart w:id="16" w:name="_Hlk80541525"/>
      <w:r w:rsidR="0C907A3D" w:rsidRPr="00327301">
        <w:rPr>
          <w:rFonts w:ascii="Arial" w:hAnsi="Arial" w:cs="Arial"/>
          <w:color w:val="auto"/>
          <w:sz w:val="18"/>
          <w:szCs w:val="18"/>
        </w:rPr>
        <w:t xml:space="preserve">Any </w:t>
      </w:r>
      <w:r w:rsidRPr="00327301">
        <w:rPr>
          <w:rFonts w:ascii="Arial" w:hAnsi="Arial" w:cs="Arial"/>
          <w:color w:val="auto"/>
          <w:sz w:val="18"/>
          <w:szCs w:val="18"/>
        </w:rPr>
        <w:t>petition</w:t>
      </w:r>
      <w:r w:rsidR="0C907A3D" w:rsidRPr="00327301">
        <w:rPr>
          <w:rFonts w:ascii="Arial" w:hAnsi="Arial" w:cs="Arial"/>
          <w:color w:val="auto"/>
          <w:sz w:val="18"/>
          <w:szCs w:val="18"/>
        </w:rPr>
        <w:t xml:space="preserve"> for an administrative minor amendment shall </w:t>
      </w:r>
      <w:r w:rsidR="00D06C75" w:rsidRPr="00327301">
        <w:rPr>
          <w:rFonts w:ascii="Arial" w:hAnsi="Arial" w:cs="Arial"/>
          <w:color w:val="auto"/>
          <w:sz w:val="18"/>
          <w:szCs w:val="18"/>
        </w:rPr>
        <w:t xml:space="preserve">include the details of the requested change and shall </w:t>
      </w:r>
      <w:r w:rsidR="0C907A3D" w:rsidRPr="00327301">
        <w:rPr>
          <w:rFonts w:ascii="Arial" w:hAnsi="Arial" w:cs="Arial"/>
          <w:color w:val="auto"/>
          <w:sz w:val="18"/>
          <w:szCs w:val="18"/>
        </w:rPr>
        <w:t>be</w:t>
      </w:r>
      <w:r w:rsidR="00944E5F" w:rsidRPr="00327301">
        <w:rPr>
          <w:rFonts w:ascii="Arial" w:hAnsi="Arial" w:cs="Arial"/>
          <w:color w:val="auto"/>
          <w:sz w:val="18"/>
          <w:szCs w:val="18"/>
        </w:rPr>
        <w:t xml:space="preserve"> on a</w:t>
      </w:r>
      <w:r w:rsidRPr="00327301">
        <w:rPr>
          <w:rFonts w:ascii="Arial" w:hAnsi="Arial" w:cs="Arial"/>
          <w:color w:val="auto"/>
          <w:sz w:val="18"/>
          <w:szCs w:val="18"/>
        </w:rPr>
        <w:t xml:space="preserve"> </w:t>
      </w:r>
      <w:r w:rsidR="00944E5F" w:rsidRPr="00327301">
        <w:rPr>
          <w:rFonts w:ascii="Arial" w:hAnsi="Arial" w:cs="Arial"/>
          <w:color w:val="auto"/>
          <w:sz w:val="18"/>
          <w:szCs w:val="18"/>
        </w:rPr>
        <w:t xml:space="preserve">form </w:t>
      </w:r>
      <w:r w:rsidR="00CD001C" w:rsidRPr="00327301">
        <w:rPr>
          <w:rFonts w:ascii="Arial" w:hAnsi="Arial" w:cs="Arial"/>
          <w:color w:val="auto"/>
          <w:sz w:val="18"/>
          <w:szCs w:val="18"/>
        </w:rPr>
        <w:t>prescribed by the</w:t>
      </w:r>
      <w:r w:rsidR="00944E5F" w:rsidRPr="00327301">
        <w:rPr>
          <w:rFonts w:ascii="Arial" w:hAnsi="Arial" w:cs="Arial"/>
          <w:color w:val="auto"/>
          <w:sz w:val="18"/>
          <w:szCs w:val="18"/>
        </w:rPr>
        <w:t xml:space="preserve"> Planning Department,</w:t>
      </w:r>
      <w:r w:rsidR="0C907A3D" w:rsidRPr="00327301">
        <w:rPr>
          <w:rFonts w:ascii="Arial" w:hAnsi="Arial" w:cs="Arial"/>
          <w:color w:val="auto"/>
          <w:sz w:val="18"/>
          <w:szCs w:val="18"/>
        </w:rPr>
        <w:t xml:space="preserve"> signed by the property owner(s), </w:t>
      </w:r>
      <w:r w:rsidR="00D06C75" w:rsidRPr="00327301">
        <w:rPr>
          <w:rFonts w:ascii="Arial" w:hAnsi="Arial" w:cs="Arial"/>
          <w:color w:val="auto"/>
          <w:sz w:val="18"/>
          <w:szCs w:val="18"/>
        </w:rPr>
        <w:t xml:space="preserve">and </w:t>
      </w:r>
      <w:r w:rsidR="00A157E2" w:rsidRPr="00327301">
        <w:rPr>
          <w:rFonts w:ascii="Arial" w:hAnsi="Arial" w:cs="Arial"/>
          <w:color w:val="auto"/>
          <w:sz w:val="18"/>
          <w:szCs w:val="18"/>
        </w:rPr>
        <w:t xml:space="preserve">submitted </w:t>
      </w:r>
      <w:r w:rsidR="0C907A3D" w:rsidRPr="00327301">
        <w:rPr>
          <w:rFonts w:ascii="Arial" w:hAnsi="Arial" w:cs="Arial"/>
          <w:color w:val="auto"/>
          <w:sz w:val="18"/>
          <w:szCs w:val="18"/>
        </w:rPr>
        <w:t xml:space="preserve">to the </w:t>
      </w:r>
      <w:r w:rsidR="00491FAE" w:rsidRPr="00327301">
        <w:rPr>
          <w:rFonts w:ascii="Arial" w:hAnsi="Arial" w:cs="Arial"/>
          <w:color w:val="auto"/>
          <w:sz w:val="18"/>
          <w:szCs w:val="18"/>
        </w:rPr>
        <w:t>Planning Director</w:t>
      </w:r>
      <w:r w:rsidR="005B0D75" w:rsidRPr="00327301">
        <w:rPr>
          <w:rFonts w:ascii="Arial" w:hAnsi="Arial" w:cs="Arial"/>
          <w:color w:val="auto"/>
          <w:sz w:val="18"/>
          <w:szCs w:val="18"/>
        </w:rPr>
        <w:t xml:space="preserve">.  </w:t>
      </w:r>
      <w:r w:rsidR="009D7B7C" w:rsidRPr="00327301">
        <w:rPr>
          <w:rFonts w:ascii="Arial" w:hAnsi="Arial" w:cs="Arial"/>
          <w:color w:val="auto"/>
          <w:sz w:val="18"/>
          <w:szCs w:val="18"/>
        </w:rPr>
        <w:t xml:space="preserve">Accompanying the </w:t>
      </w:r>
      <w:r w:rsidRPr="00327301">
        <w:rPr>
          <w:rFonts w:ascii="Arial" w:hAnsi="Arial" w:cs="Arial"/>
          <w:color w:val="auto"/>
          <w:sz w:val="18"/>
          <w:szCs w:val="18"/>
        </w:rPr>
        <w:t>petition</w:t>
      </w:r>
      <w:r w:rsidR="009D7B7C" w:rsidRPr="00327301">
        <w:rPr>
          <w:rFonts w:ascii="Arial" w:hAnsi="Arial" w:cs="Arial"/>
          <w:color w:val="auto"/>
          <w:sz w:val="18"/>
          <w:szCs w:val="18"/>
        </w:rPr>
        <w:t xml:space="preserve"> shall be the applicable fee for administrative review.</w:t>
      </w:r>
      <w:r w:rsidR="00CD001C" w:rsidRPr="00327301">
        <w:rPr>
          <w:rFonts w:ascii="Arial" w:hAnsi="Arial" w:cs="Arial"/>
          <w:sz w:val="18"/>
          <w:szCs w:val="18"/>
        </w:rPr>
        <w:t xml:space="preserve"> Upon request, the </w:t>
      </w:r>
      <w:r w:rsidRPr="00327301">
        <w:rPr>
          <w:rFonts w:ascii="Arial" w:hAnsi="Arial" w:cs="Arial"/>
          <w:sz w:val="18"/>
          <w:szCs w:val="18"/>
        </w:rPr>
        <w:t>petitioner</w:t>
      </w:r>
      <w:r w:rsidR="00CD001C" w:rsidRPr="00327301">
        <w:rPr>
          <w:rFonts w:ascii="Arial" w:hAnsi="Arial" w:cs="Arial"/>
          <w:sz w:val="18"/>
          <w:szCs w:val="18"/>
        </w:rPr>
        <w:t xml:space="preserve"> </w:t>
      </w:r>
      <w:r w:rsidR="00AE1141" w:rsidRPr="00327301">
        <w:rPr>
          <w:rFonts w:ascii="Arial" w:hAnsi="Arial" w:cs="Arial"/>
          <w:sz w:val="18"/>
          <w:szCs w:val="18"/>
        </w:rPr>
        <w:t>shall</w:t>
      </w:r>
      <w:r w:rsidR="00CD001C" w:rsidRPr="00327301">
        <w:rPr>
          <w:rFonts w:ascii="Arial" w:hAnsi="Arial" w:cs="Arial"/>
          <w:sz w:val="18"/>
          <w:szCs w:val="18"/>
        </w:rPr>
        <w:t xml:space="preserve"> provide any additional information that is requested.</w:t>
      </w:r>
      <w:bookmarkEnd w:id="16"/>
    </w:p>
    <w:p w14:paraId="131E8D88" w14:textId="42EF6DD1" w:rsidR="00944E5F" w:rsidRPr="00327301" w:rsidRDefault="00944E5F" w:rsidP="00630729">
      <w:pPr>
        <w:pStyle w:val="Default"/>
        <w:ind w:left="1080" w:hanging="360"/>
        <w:rPr>
          <w:rFonts w:ascii="Arial" w:hAnsi="Arial" w:cs="Arial"/>
          <w:color w:val="auto"/>
          <w:sz w:val="18"/>
          <w:szCs w:val="18"/>
        </w:rPr>
      </w:pPr>
    </w:p>
    <w:p w14:paraId="7654C68F" w14:textId="2C0C1D7A" w:rsidR="00944E5F" w:rsidRPr="00327301" w:rsidRDefault="00E21714" w:rsidP="00630729">
      <w:pPr>
        <w:pStyle w:val="Default"/>
        <w:ind w:left="720"/>
        <w:rPr>
          <w:rFonts w:ascii="Arial" w:hAnsi="Arial" w:cs="Arial"/>
          <w:color w:val="auto"/>
          <w:sz w:val="18"/>
          <w:szCs w:val="18"/>
        </w:rPr>
      </w:pPr>
      <w:r w:rsidRPr="00327301">
        <w:rPr>
          <w:rFonts w:ascii="Arial" w:hAnsi="Arial" w:cs="Arial"/>
          <w:b/>
          <w:bCs/>
          <w:color w:val="auto"/>
          <w:sz w:val="18"/>
          <w:szCs w:val="18"/>
        </w:rPr>
        <w:t>b</w:t>
      </w:r>
      <w:r w:rsidR="00944E5F" w:rsidRPr="00327301">
        <w:rPr>
          <w:rFonts w:ascii="Arial" w:hAnsi="Arial" w:cs="Arial"/>
          <w:b/>
          <w:bCs/>
          <w:color w:val="auto"/>
          <w:sz w:val="18"/>
          <w:szCs w:val="18"/>
        </w:rPr>
        <w:t>.</w:t>
      </w:r>
      <w:r w:rsidR="00944E5F" w:rsidRPr="00327301">
        <w:rPr>
          <w:rFonts w:ascii="Arial" w:hAnsi="Arial" w:cs="Arial"/>
          <w:color w:val="auto"/>
          <w:sz w:val="18"/>
          <w:szCs w:val="18"/>
        </w:rPr>
        <w:tab/>
      </w:r>
      <w:r w:rsidR="00944E5F" w:rsidRPr="00327301">
        <w:rPr>
          <w:rFonts w:ascii="Arial" w:hAnsi="Arial" w:cs="Arial"/>
          <w:sz w:val="18"/>
          <w:szCs w:val="18"/>
        </w:rPr>
        <w:t xml:space="preserve">If multiple parcels of land are subject to an approved conditional or exception (EX) </w:t>
      </w:r>
      <w:r w:rsidR="007237E2" w:rsidRPr="00327301">
        <w:rPr>
          <w:rFonts w:ascii="Arial" w:hAnsi="Arial" w:cs="Arial"/>
          <w:sz w:val="18"/>
          <w:szCs w:val="18"/>
        </w:rPr>
        <w:t>district</w:t>
      </w:r>
      <w:r w:rsidR="00944E5F" w:rsidRPr="00327301">
        <w:rPr>
          <w:rFonts w:ascii="Arial" w:hAnsi="Arial" w:cs="Arial"/>
          <w:sz w:val="18"/>
          <w:szCs w:val="18"/>
        </w:rPr>
        <w:t>, the owners of individual parcels may apply for an administrative minor amendment to modify the conditions</w:t>
      </w:r>
      <w:r w:rsidR="00BF142F" w:rsidRPr="00327301">
        <w:rPr>
          <w:rFonts w:ascii="Arial" w:hAnsi="Arial" w:cs="Arial"/>
          <w:sz w:val="18"/>
          <w:szCs w:val="18"/>
        </w:rPr>
        <w:t xml:space="preserve"> on their parcels</w:t>
      </w:r>
      <w:r w:rsidR="00944E5F" w:rsidRPr="00327301">
        <w:rPr>
          <w:rFonts w:ascii="Arial" w:hAnsi="Arial" w:cs="Arial"/>
          <w:sz w:val="18"/>
          <w:szCs w:val="18"/>
        </w:rPr>
        <w:t xml:space="preserve"> so long as the modification would not result in other properties failing to meet the approved site plan, </w:t>
      </w:r>
      <w:r w:rsidR="00B13B4A" w:rsidRPr="00327301">
        <w:rPr>
          <w:rFonts w:ascii="Arial" w:hAnsi="Arial" w:cs="Arial"/>
          <w:sz w:val="18"/>
          <w:szCs w:val="18"/>
        </w:rPr>
        <w:t>and/or site</w:t>
      </w:r>
      <w:r w:rsidR="00F100C3">
        <w:rPr>
          <w:rFonts w:ascii="Arial" w:hAnsi="Arial" w:cs="Arial"/>
          <w:sz w:val="18"/>
          <w:szCs w:val="18"/>
        </w:rPr>
        <w:t>-</w:t>
      </w:r>
      <w:r w:rsidR="00B13B4A" w:rsidRPr="00327301">
        <w:rPr>
          <w:rFonts w:ascii="Arial" w:hAnsi="Arial" w:cs="Arial"/>
          <w:sz w:val="18"/>
          <w:szCs w:val="18"/>
        </w:rPr>
        <w:t>specific</w:t>
      </w:r>
      <w:r w:rsidR="00752BAF" w:rsidRPr="00327301">
        <w:rPr>
          <w:rFonts w:ascii="Arial" w:hAnsi="Arial" w:cs="Arial"/>
          <w:sz w:val="18"/>
          <w:szCs w:val="18"/>
        </w:rPr>
        <w:t xml:space="preserve"> </w:t>
      </w:r>
      <w:r w:rsidR="00944E5F" w:rsidRPr="00327301">
        <w:rPr>
          <w:rFonts w:ascii="Arial" w:hAnsi="Arial" w:cs="Arial"/>
          <w:sz w:val="18"/>
          <w:szCs w:val="18"/>
        </w:rPr>
        <w:t>conditions, and standards of the zoning district and other regulations in the UDO</w:t>
      </w:r>
      <w:r w:rsidR="00755CB8" w:rsidRPr="00327301">
        <w:rPr>
          <w:rFonts w:ascii="Arial" w:hAnsi="Arial" w:cs="Arial"/>
          <w:sz w:val="18"/>
          <w:szCs w:val="18"/>
        </w:rPr>
        <w:t xml:space="preserve"> or remove entitlements from other individual parcels without the owner’s consent. </w:t>
      </w:r>
      <w:r w:rsidR="00944E5F" w:rsidRPr="00327301">
        <w:rPr>
          <w:rFonts w:ascii="Arial" w:hAnsi="Arial" w:cs="Arial"/>
          <w:sz w:val="18"/>
          <w:szCs w:val="18"/>
        </w:rPr>
        <w:t xml:space="preserve">Any modifications approved through an administrative minor amendment shall apply only to those properties whose owners </w:t>
      </w:r>
      <w:r w:rsidR="00CD001C" w:rsidRPr="00327301">
        <w:rPr>
          <w:rFonts w:ascii="Arial" w:hAnsi="Arial" w:cs="Arial"/>
          <w:sz w:val="18"/>
          <w:szCs w:val="18"/>
        </w:rPr>
        <w:t>apply for</w:t>
      </w:r>
      <w:r w:rsidR="00944E5F" w:rsidRPr="00327301">
        <w:rPr>
          <w:rFonts w:ascii="Arial" w:hAnsi="Arial" w:cs="Arial"/>
          <w:sz w:val="18"/>
          <w:szCs w:val="18"/>
        </w:rPr>
        <w:t xml:space="preserve"> the administrative minor amendment.</w:t>
      </w:r>
    </w:p>
    <w:p w14:paraId="271A9C6B" w14:textId="77777777" w:rsidR="00944E5F" w:rsidRPr="00327301" w:rsidRDefault="00944E5F" w:rsidP="00630729">
      <w:pPr>
        <w:pStyle w:val="Default"/>
        <w:ind w:left="1080" w:hanging="360"/>
        <w:rPr>
          <w:rFonts w:ascii="Arial" w:hAnsi="Arial" w:cs="Arial"/>
          <w:color w:val="auto"/>
          <w:sz w:val="18"/>
          <w:szCs w:val="18"/>
        </w:rPr>
      </w:pPr>
    </w:p>
    <w:p w14:paraId="6F4C5D62" w14:textId="2312CF34" w:rsidR="003849E7" w:rsidRPr="00327301" w:rsidRDefault="00E21714" w:rsidP="00630729">
      <w:pPr>
        <w:pStyle w:val="BodyText"/>
        <w:ind w:left="720"/>
        <w:rPr>
          <w:rFonts w:ascii="Arial" w:hAnsi="Arial" w:cs="Arial"/>
          <w:b/>
          <w:bCs/>
          <w:sz w:val="18"/>
          <w:szCs w:val="18"/>
        </w:rPr>
      </w:pPr>
      <w:bookmarkStart w:id="17" w:name="_Hlk96961646"/>
      <w:r w:rsidRPr="00327301">
        <w:rPr>
          <w:rFonts w:ascii="Arial" w:hAnsi="Arial" w:cs="Arial"/>
          <w:b/>
          <w:bCs/>
          <w:sz w:val="18"/>
          <w:szCs w:val="18"/>
        </w:rPr>
        <w:t>c</w:t>
      </w:r>
      <w:r w:rsidR="00C57999" w:rsidRPr="00327301">
        <w:rPr>
          <w:rFonts w:ascii="Arial" w:hAnsi="Arial" w:cs="Arial"/>
          <w:b/>
          <w:bCs/>
          <w:sz w:val="18"/>
          <w:szCs w:val="18"/>
        </w:rPr>
        <w:t>.</w:t>
      </w:r>
      <w:r w:rsidR="00117030" w:rsidRPr="00327301">
        <w:rPr>
          <w:rFonts w:ascii="Arial" w:hAnsi="Arial" w:cs="Arial"/>
          <w:sz w:val="18"/>
          <w:szCs w:val="18"/>
        </w:rPr>
        <w:tab/>
      </w:r>
      <w:r w:rsidR="0C907A3D" w:rsidRPr="00327301">
        <w:rPr>
          <w:rFonts w:ascii="Arial" w:hAnsi="Arial" w:cs="Arial"/>
          <w:sz w:val="18"/>
          <w:szCs w:val="18"/>
        </w:rPr>
        <w:t>Any changes that increase the density</w:t>
      </w:r>
      <w:r w:rsidR="00D7787E" w:rsidRPr="00327301">
        <w:rPr>
          <w:rFonts w:ascii="Arial" w:hAnsi="Arial" w:cs="Arial"/>
          <w:sz w:val="18"/>
          <w:szCs w:val="18"/>
        </w:rPr>
        <w:t xml:space="preserve"> (number of dwelling units per acre)</w:t>
      </w:r>
      <w:r w:rsidR="0C907A3D" w:rsidRPr="00327301">
        <w:rPr>
          <w:rFonts w:ascii="Arial" w:hAnsi="Arial" w:cs="Arial"/>
          <w:sz w:val="18"/>
          <w:szCs w:val="18"/>
        </w:rPr>
        <w:t xml:space="preserve"> of the development or</w:t>
      </w:r>
      <w:r w:rsidR="003849E7" w:rsidRPr="00327301">
        <w:rPr>
          <w:rFonts w:ascii="Arial" w:hAnsi="Arial" w:cs="Arial"/>
          <w:noProof/>
          <w:sz w:val="18"/>
          <w:szCs w:val="18"/>
        </w:rPr>
        <mc:AlternateContent>
          <mc:Choice Requires="wps">
            <w:drawing>
              <wp:anchor distT="0" distB="0" distL="114300" distR="114300" simplePos="0" relativeHeight="251658240" behindDoc="1" locked="0" layoutInCell="1" allowOverlap="1" wp14:anchorId="7888FE48" wp14:editId="3A900F3C">
                <wp:simplePos x="0" y="0"/>
                <wp:positionH relativeFrom="page">
                  <wp:posOffset>6190615</wp:posOffset>
                </wp:positionH>
                <wp:positionV relativeFrom="paragraph">
                  <wp:posOffset>335280</wp:posOffset>
                </wp:positionV>
                <wp:extent cx="38100" cy="7620"/>
                <wp:effectExtent l="0" t="1905" r="63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xmlns:a14="http://schemas.microsoft.com/office/drawing/2010/main" xmlns:a="http://schemas.openxmlformats.org/drawingml/2006/main">
            <w:pict w14:anchorId="2DD634CC">
              <v:rect id="Rectangle 3" style="position:absolute;margin-left:487.45pt;margin-top:26.4pt;width:3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7C1BF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">
                <w10:wrap anchorx="page"/>
              </v:rect>
            </w:pict>
          </mc:Fallback>
        </mc:AlternateContent>
      </w:r>
      <w:r w:rsidR="0045704C" w:rsidRPr="00327301">
        <w:rPr>
          <w:rFonts w:ascii="Arial" w:hAnsi="Arial" w:cs="Arial"/>
          <w:sz w:val="18"/>
          <w:szCs w:val="18"/>
        </w:rPr>
        <w:t xml:space="preserve"> change allowed</w:t>
      </w:r>
      <w:r w:rsidR="0C907A3D" w:rsidRPr="00327301">
        <w:rPr>
          <w:rFonts w:ascii="Arial" w:hAnsi="Arial" w:cs="Arial"/>
          <w:sz w:val="18"/>
          <w:szCs w:val="18"/>
        </w:rPr>
        <w:t xml:space="preserve"> use</w:t>
      </w:r>
      <w:r w:rsidR="0045704C" w:rsidRPr="00327301">
        <w:rPr>
          <w:rFonts w:ascii="Arial" w:hAnsi="Arial" w:cs="Arial"/>
          <w:sz w:val="18"/>
          <w:szCs w:val="18"/>
        </w:rPr>
        <w:t>s</w:t>
      </w:r>
      <w:r w:rsidR="0C907A3D" w:rsidRPr="00327301">
        <w:rPr>
          <w:rFonts w:ascii="Arial" w:hAnsi="Arial" w:cs="Arial"/>
          <w:sz w:val="18"/>
          <w:szCs w:val="18"/>
        </w:rPr>
        <w:t xml:space="preserve"> </w:t>
      </w:r>
      <w:proofErr w:type="gramStart"/>
      <w:r w:rsidR="0C907A3D" w:rsidRPr="00327301">
        <w:rPr>
          <w:rFonts w:ascii="Arial" w:hAnsi="Arial" w:cs="Arial"/>
          <w:sz w:val="18"/>
          <w:szCs w:val="18"/>
        </w:rPr>
        <w:t>are considered to be</w:t>
      </w:r>
      <w:proofErr w:type="gramEnd"/>
      <w:r w:rsidR="0C907A3D" w:rsidRPr="00327301">
        <w:rPr>
          <w:rFonts w:ascii="Arial" w:hAnsi="Arial" w:cs="Arial"/>
          <w:sz w:val="18"/>
          <w:szCs w:val="18"/>
        </w:rPr>
        <w:t xml:space="preserve"> significant changes that cannot be considered through an administrative minor amendment</w:t>
      </w:r>
      <w:r w:rsidR="0045704C" w:rsidRPr="00327301">
        <w:rPr>
          <w:rFonts w:ascii="Arial" w:hAnsi="Arial" w:cs="Arial"/>
          <w:sz w:val="18"/>
          <w:szCs w:val="18"/>
        </w:rPr>
        <w:t xml:space="preserve"> and</w:t>
      </w:r>
      <w:r w:rsidR="00117030" w:rsidRPr="00327301">
        <w:rPr>
          <w:rFonts w:ascii="Arial" w:hAnsi="Arial" w:cs="Arial"/>
          <w:b/>
          <w:bCs/>
          <w:sz w:val="18"/>
          <w:szCs w:val="18"/>
        </w:rPr>
        <w:t xml:space="preserve"> </w:t>
      </w:r>
      <w:r w:rsidR="00AE1141" w:rsidRPr="00327301">
        <w:rPr>
          <w:rFonts w:ascii="Arial" w:hAnsi="Arial" w:cs="Arial"/>
          <w:sz w:val="18"/>
          <w:szCs w:val="18"/>
        </w:rPr>
        <w:t>shall</w:t>
      </w:r>
      <w:r w:rsidR="00117030" w:rsidRPr="00327301">
        <w:rPr>
          <w:rFonts w:ascii="Arial" w:hAnsi="Arial" w:cs="Arial"/>
          <w:sz w:val="18"/>
          <w:szCs w:val="18"/>
        </w:rPr>
        <w:t xml:space="preserve"> go through the zoning map approval process to amend the conditional or exception (EX) site plan and</w:t>
      </w:r>
      <w:r w:rsidR="00752BAF" w:rsidRPr="00327301">
        <w:rPr>
          <w:rFonts w:ascii="Arial" w:hAnsi="Arial" w:cs="Arial"/>
          <w:sz w:val="18"/>
          <w:szCs w:val="18"/>
        </w:rPr>
        <w:t>/or site</w:t>
      </w:r>
      <w:r w:rsidR="00F100C3">
        <w:rPr>
          <w:rFonts w:ascii="Arial" w:hAnsi="Arial" w:cs="Arial"/>
          <w:sz w:val="18"/>
          <w:szCs w:val="18"/>
        </w:rPr>
        <w:t>-</w:t>
      </w:r>
      <w:r w:rsidR="00752BAF" w:rsidRPr="00327301">
        <w:rPr>
          <w:rFonts w:ascii="Arial" w:hAnsi="Arial" w:cs="Arial"/>
          <w:sz w:val="18"/>
          <w:szCs w:val="18"/>
        </w:rPr>
        <w:t>specific</w:t>
      </w:r>
      <w:r w:rsidR="00117030" w:rsidRPr="00327301">
        <w:rPr>
          <w:rFonts w:ascii="Arial" w:hAnsi="Arial" w:cs="Arial"/>
          <w:sz w:val="18"/>
          <w:szCs w:val="18"/>
        </w:rPr>
        <w:t xml:space="preserve"> conditions. </w:t>
      </w:r>
      <w:r w:rsidR="0C907A3D" w:rsidRPr="00327301">
        <w:rPr>
          <w:rFonts w:ascii="Arial" w:hAnsi="Arial" w:cs="Arial"/>
          <w:sz w:val="18"/>
          <w:szCs w:val="18"/>
        </w:rPr>
        <w:t xml:space="preserve">Other significant changes to an approved site plan </w:t>
      </w:r>
      <w:r w:rsidR="009D7477" w:rsidRPr="00327301">
        <w:rPr>
          <w:rFonts w:ascii="Arial" w:hAnsi="Arial" w:cs="Arial"/>
          <w:sz w:val="18"/>
          <w:szCs w:val="18"/>
        </w:rPr>
        <w:t xml:space="preserve">and/or site-specific conditional plan </w:t>
      </w:r>
      <w:r w:rsidR="0C907A3D" w:rsidRPr="00327301">
        <w:rPr>
          <w:rFonts w:ascii="Arial" w:hAnsi="Arial" w:cs="Arial"/>
          <w:sz w:val="18"/>
          <w:szCs w:val="18"/>
        </w:rPr>
        <w:t>that cannot be considered an administrative minor amendment include the following:</w:t>
      </w:r>
    </w:p>
    <w:p w14:paraId="5FA76432" w14:textId="77777777" w:rsidR="003849E7" w:rsidRPr="00327301" w:rsidRDefault="003849E7" w:rsidP="00630729">
      <w:pPr>
        <w:pStyle w:val="BodyText"/>
        <w:ind w:left="360"/>
        <w:rPr>
          <w:rFonts w:ascii="Arial" w:hAnsi="Arial" w:cs="Arial"/>
          <w:sz w:val="18"/>
          <w:szCs w:val="18"/>
        </w:rPr>
      </w:pPr>
    </w:p>
    <w:p w14:paraId="33BBCC13" w14:textId="3481BF67" w:rsidR="003849E7" w:rsidRPr="00327301" w:rsidRDefault="00E21714" w:rsidP="00630729">
      <w:pPr>
        <w:spacing w:after="0" w:line="240" w:lineRule="auto"/>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00C6605F" w:rsidRPr="00327301">
        <w:rPr>
          <w:rFonts w:ascii="Arial" w:hAnsi="Arial" w:cs="Arial"/>
          <w:sz w:val="18"/>
          <w:szCs w:val="18"/>
        </w:rPr>
        <w:t xml:space="preserve"> </w:t>
      </w:r>
      <w:r w:rsidR="00C6605F" w:rsidRPr="00327301">
        <w:rPr>
          <w:rFonts w:ascii="Arial" w:hAnsi="Arial" w:cs="Arial"/>
          <w:sz w:val="18"/>
          <w:szCs w:val="18"/>
        </w:rPr>
        <w:tab/>
      </w:r>
      <w:r w:rsidR="003849E7" w:rsidRPr="00327301">
        <w:rPr>
          <w:rFonts w:ascii="Arial" w:hAnsi="Arial" w:cs="Arial"/>
          <w:sz w:val="18"/>
          <w:szCs w:val="18"/>
        </w:rPr>
        <w:t>Increasing the number of buildings</w:t>
      </w:r>
      <w:r w:rsidR="00C6605F" w:rsidRPr="00327301">
        <w:rPr>
          <w:rFonts w:ascii="Arial" w:hAnsi="Arial" w:cs="Arial"/>
          <w:sz w:val="18"/>
          <w:szCs w:val="18"/>
        </w:rPr>
        <w:t>.</w:t>
      </w:r>
    </w:p>
    <w:p w14:paraId="26E759C8" w14:textId="77777777" w:rsidR="00C6605F" w:rsidRPr="00327301" w:rsidRDefault="00C6605F" w:rsidP="00630729">
      <w:pPr>
        <w:pStyle w:val="BodyText"/>
        <w:ind w:left="1080" w:right="90"/>
        <w:rPr>
          <w:rFonts w:ascii="Arial" w:hAnsi="Arial" w:cs="Arial"/>
          <w:sz w:val="18"/>
          <w:szCs w:val="18"/>
        </w:rPr>
      </w:pPr>
    </w:p>
    <w:p w14:paraId="39A35FDD" w14:textId="567EBAA9" w:rsidR="003849E7" w:rsidRPr="00327301" w:rsidRDefault="00E21714" w:rsidP="00630729">
      <w:pPr>
        <w:pStyle w:val="BodyText"/>
        <w:ind w:left="1080" w:right="90"/>
        <w:rPr>
          <w:rFonts w:ascii="Arial" w:hAnsi="Arial" w:cs="Arial"/>
          <w:sz w:val="18"/>
          <w:szCs w:val="18"/>
        </w:rPr>
      </w:pPr>
      <w:r w:rsidRPr="00327301">
        <w:rPr>
          <w:rFonts w:ascii="Arial" w:hAnsi="Arial" w:cs="Arial"/>
          <w:b/>
          <w:bCs/>
          <w:sz w:val="18"/>
          <w:szCs w:val="18"/>
        </w:rPr>
        <w:t>ii.</w:t>
      </w:r>
      <w:r w:rsidR="00C6605F" w:rsidRPr="00327301">
        <w:rPr>
          <w:rFonts w:ascii="Arial" w:hAnsi="Arial" w:cs="Arial"/>
          <w:sz w:val="18"/>
          <w:szCs w:val="18"/>
        </w:rPr>
        <w:t xml:space="preserve"> </w:t>
      </w:r>
      <w:r w:rsidR="00C6605F" w:rsidRPr="00327301">
        <w:rPr>
          <w:rFonts w:ascii="Arial" w:hAnsi="Arial" w:cs="Arial"/>
          <w:sz w:val="18"/>
          <w:szCs w:val="18"/>
        </w:rPr>
        <w:tab/>
      </w:r>
      <w:r w:rsidR="003849E7" w:rsidRPr="00327301">
        <w:rPr>
          <w:rFonts w:ascii="Arial" w:hAnsi="Arial" w:cs="Arial"/>
          <w:sz w:val="18"/>
          <w:szCs w:val="18"/>
        </w:rPr>
        <w:t>Adding driveway</w:t>
      </w:r>
      <w:r w:rsidR="00AE4CDF" w:rsidRPr="00327301">
        <w:rPr>
          <w:rFonts w:ascii="Arial" w:hAnsi="Arial" w:cs="Arial"/>
          <w:sz w:val="18"/>
          <w:szCs w:val="18"/>
        </w:rPr>
        <w:t xml:space="preserve"> </w:t>
      </w:r>
      <w:r w:rsidR="00D06C75" w:rsidRPr="00327301">
        <w:rPr>
          <w:rFonts w:ascii="Arial" w:hAnsi="Arial" w:cs="Arial"/>
          <w:sz w:val="18"/>
          <w:szCs w:val="18"/>
        </w:rPr>
        <w:t xml:space="preserve">connections </w:t>
      </w:r>
      <w:r w:rsidR="003849E7" w:rsidRPr="00327301">
        <w:rPr>
          <w:rFonts w:ascii="Arial" w:hAnsi="Arial" w:cs="Arial"/>
          <w:sz w:val="18"/>
          <w:szCs w:val="18"/>
        </w:rPr>
        <w:t>to</w:t>
      </w:r>
      <w:r w:rsidR="007D0930" w:rsidRPr="00327301">
        <w:rPr>
          <w:rFonts w:ascii="Arial" w:hAnsi="Arial" w:cs="Arial"/>
          <w:sz w:val="18"/>
          <w:szCs w:val="18"/>
        </w:rPr>
        <w:t xml:space="preserve"> arterials</w:t>
      </w:r>
      <w:r w:rsidR="00B65064" w:rsidRPr="00327301">
        <w:rPr>
          <w:rFonts w:ascii="Arial" w:hAnsi="Arial" w:cs="Arial"/>
          <w:sz w:val="18"/>
          <w:szCs w:val="18"/>
        </w:rPr>
        <w:t xml:space="preserve"> </w:t>
      </w:r>
      <w:r w:rsidR="00E5064B" w:rsidRPr="00327301">
        <w:rPr>
          <w:rFonts w:ascii="Arial" w:hAnsi="Arial" w:cs="Arial"/>
          <w:sz w:val="18"/>
          <w:szCs w:val="18"/>
        </w:rPr>
        <w:t>or</w:t>
      </w:r>
      <w:r w:rsidR="00B65064" w:rsidRPr="00327301">
        <w:rPr>
          <w:rFonts w:ascii="Arial" w:hAnsi="Arial" w:cs="Arial"/>
          <w:sz w:val="18"/>
          <w:szCs w:val="18"/>
        </w:rPr>
        <w:t xml:space="preserve"> limited access roads</w:t>
      </w:r>
      <w:r w:rsidR="00C6605F" w:rsidRPr="00327301">
        <w:rPr>
          <w:rFonts w:ascii="Arial" w:hAnsi="Arial" w:cs="Arial"/>
          <w:sz w:val="18"/>
          <w:szCs w:val="18"/>
        </w:rPr>
        <w:t>.</w:t>
      </w:r>
      <w:bookmarkEnd w:id="17"/>
      <w:r w:rsidR="003849E7" w:rsidRPr="00327301">
        <w:rPr>
          <w:rFonts w:ascii="Arial" w:hAnsi="Arial" w:cs="Arial"/>
          <w:sz w:val="18"/>
          <w:szCs w:val="18"/>
        </w:rPr>
        <w:t xml:space="preserve"> </w:t>
      </w:r>
    </w:p>
    <w:p w14:paraId="096C8674" w14:textId="37D6FAF8" w:rsidR="0045704C" w:rsidRPr="00327301" w:rsidRDefault="0045704C" w:rsidP="00630729">
      <w:pPr>
        <w:pStyle w:val="BodyText"/>
        <w:ind w:left="1080" w:right="90"/>
        <w:rPr>
          <w:rFonts w:ascii="Arial" w:hAnsi="Arial" w:cs="Arial"/>
          <w:sz w:val="18"/>
          <w:szCs w:val="18"/>
        </w:rPr>
      </w:pPr>
    </w:p>
    <w:p w14:paraId="4D66D063" w14:textId="1D03FC9D" w:rsidR="0045704C" w:rsidRPr="00327301" w:rsidRDefault="00E21714" w:rsidP="00630729">
      <w:pPr>
        <w:pStyle w:val="BodyText"/>
        <w:ind w:left="1080" w:right="90"/>
        <w:rPr>
          <w:rFonts w:ascii="Arial" w:hAnsi="Arial" w:cs="Arial"/>
          <w:sz w:val="18"/>
          <w:szCs w:val="18"/>
        </w:rPr>
      </w:pPr>
      <w:r w:rsidRPr="00327301">
        <w:rPr>
          <w:rFonts w:ascii="Arial" w:hAnsi="Arial" w:cs="Arial"/>
          <w:b/>
          <w:bCs/>
          <w:sz w:val="18"/>
          <w:szCs w:val="18"/>
        </w:rPr>
        <w:t>i</w:t>
      </w:r>
      <w:r w:rsidR="00EC5366" w:rsidRPr="00327301">
        <w:rPr>
          <w:rFonts w:ascii="Arial" w:hAnsi="Arial" w:cs="Arial"/>
          <w:b/>
          <w:bCs/>
          <w:sz w:val="18"/>
          <w:szCs w:val="18"/>
        </w:rPr>
        <w:t>ii</w:t>
      </w:r>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r>
      <w:r w:rsidR="0045704C" w:rsidRPr="00327301">
        <w:rPr>
          <w:rFonts w:ascii="Arial" w:hAnsi="Arial" w:cs="Arial"/>
          <w:sz w:val="18"/>
          <w:szCs w:val="18"/>
        </w:rPr>
        <w:t xml:space="preserve">Reducing vehicular or bicycle parking spaces below the minimum number or above the maximum number </w:t>
      </w:r>
      <w:r w:rsidR="00EC5366" w:rsidRPr="00327301">
        <w:rPr>
          <w:rFonts w:ascii="Arial" w:hAnsi="Arial" w:cs="Arial"/>
          <w:sz w:val="18"/>
          <w:szCs w:val="18"/>
        </w:rPr>
        <w:t xml:space="preserve">in </w:t>
      </w:r>
      <w:r w:rsidR="0045704C" w:rsidRPr="00327301">
        <w:rPr>
          <w:rFonts w:ascii="Arial" w:hAnsi="Arial" w:cs="Arial"/>
          <w:sz w:val="18"/>
          <w:szCs w:val="18"/>
        </w:rPr>
        <w:t xml:space="preserve">conditional </w:t>
      </w:r>
      <w:r w:rsidR="00EC5366" w:rsidRPr="00327301">
        <w:rPr>
          <w:rFonts w:ascii="Arial" w:hAnsi="Arial" w:cs="Arial"/>
          <w:sz w:val="18"/>
          <w:szCs w:val="18"/>
        </w:rPr>
        <w:t xml:space="preserve">and </w:t>
      </w:r>
      <w:r w:rsidR="0045704C" w:rsidRPr="00327301">
        <w:rPr>
          <w:rFonts w:ascii="Arial" w:hAnsi="Arial" w:cs="Arial"/>
          <w:sz w:val="18"/>
          <w:szCs w:val="18"/>
        </w:rPr>
        <w:t>exception (EX) plan</w:t>
      </w:r>
      <w:r w:rsidR="00EC5366" w:rsidRPr="00327301">
        <w:rPr>
          <w:rFonts w:ascii="Arial" w:hAnsi="Arial" w:cs="Arial"/>
          <w:sz w:val="18"/>
          <w:szCs w:val="18"/>
        </w:rPr>
        <w:t>s</w:t>
      </w:r>
      <w:r w:rsidR="0045704C" w:rsidRPr="00327301">
        <w:rPr>
          <w:rFonts w:ascii="Arial" w:hAnsi="Arial" w:cs="Arial"/>
          <w:sz w:val="18"/>
          <w:szCs w:val="18"/>
        </w:rPr>
        <w:t xml:space="preserve">. </w:t>
      </w:r>
    </w:p>
    <w:p w14:paraId="2381592C" w14:textId="77777777" w:rsidR="00C6605F" w:rsidRPr="00327301" w:rsidRDefault="00C6605F" w:rsidP="00630729">
      <w:pPr>
        <w:pStyle w:val="BodyText"/>
        <w:ind w:left="1080" w:right="90"/>
        <w:rPr>
          <w:rFonts w:ascii="Arial" w:hAnsi="Arial" w:cs="Arial"/>
          <w:sz w:val="18"/>
          <w:szCs w:val="18"/>
        </w:rPr>
      </w:pPr>
    </w:p>
    <w:p w14:paraId="4BA17667" w14:textId="416D94D4" w:rsidR="003849E7" w:rsidRPr="00327301" w:rsidRDefault="00EC5366" w:rsidP="00630729">
      <w:pPr>
        <w:pStyle w:val="BodyText"/>
        <w:ind w:left="1080" w:right="90"/>
        <w:rPr>
          <w:rFonts w:ascii="Arial" w:hAnsi="Arial" w:cs="Arial"/>
          <w:sz w:val="18"/>
          <w:szCs w:val="18"/>
        </w:rPr>
      </w:pPr>
      <w:r w:rsidRPr="00327301">
        <w:rPr>
          <w:rFonts w:ascii="Arial" w:hAnsi="Arial" w:cs="Arial"/>
          <w:b/>
          <w:bCs/>
          <w:sz w:val="18"/>
          <w:szCs w:val="18"/>
        </w:rPr>
        <w:t>i</w:t>
      </w:r>
      <w:r w:rsidR="00E21714" w:rsidRPr="00327301">
        <w:rPr>
          <w:rFonts w:ascii="Arial" w:hAnsi="Arial" w:cs="Arial"/>
          <w:b/>
          <w:bCs/>
          <w:sz w:val="18"/>
          <w:szCs w:val="18"/>
        </w:rPr>
        <w:t>v.</w:t>
      </w:r>
      <w:r w:rsidR="00C6605F" w:rsidRPr="00327301">
        <w:rPr>
          <w:rFonts w:ascii="Arial" w:hAnsi="Arial" w:cs="Arial"/>
          <w:sz w:val="18"/>
          <w:szCs w:val="18"/>
        </w:rPr>
        <w:t xml:space="preserve"> </w:t>
      </w:r>
      <w:r w:rsidR="00C6605F" w:rsidRPr="00327301">
        <w:rPr>
          <w:rFonts w:ascii="Arial" w:hAnsi="Arial" w:cs="Arial"/>
          <w:sz w:val="18"/>
          <w:szCs w:val="18"/>
        </w:rPr>
        <w:tab/>
      </w:r>
      <w:r w:rsidR="003849E7" w:rsidRPr="00327301">
        <w:rPr>
          <w:rFonts w:ascii="Arial" w:hAnsi="Arial" w:cs="Arial"/>
          <w:sz w:val="18"/>
          <w:szCs w:val="18"/>
        </w:rPr>
        <w:t xml:space="preserve">Reducing </w:t>
      </w:r>
      <w:r w:rsidR="00D06C75" w:rsidRPr="00327301">
        <w:rPr>
          <w:rFonts w:ascii="Arial" w:hAnsi="Arial" w:cs="Arial"/>
          <w:sz w:val="18"/>
          <w:szCs w:val="18"/>
        </w:rPr>
        <w:t>landscape yards and setbacks.</w:t>
      </w:r>
    </w:p>
    <w:p w14:paraId="3BBEFA8A" w14:textId="77777777" w:rsidR="00C6605F" w:rsidRPr="00327301" w:rsidRDefault="00C6605F" w:rsidP="00630729">
      <w:pPr>
        <w:pStyle w:val="BodyText"/>
        <w:ind w:left="1080" w:right="90"/>
        <w:rPr>
          <w:rFonts w:ascii="Arial" w:hAnsi="Arial" w:cs="Arial"/>
          <w:sz w:val="18"/>
          <w:szCs w:val="18"/>
        </w:rPr>
      </w:pPr>
    </w:p>
    <w:p w14:paraId="0C483473" w14:textId="533A309C" w:rsidR="003849E7" w:rsidRPr="00327301" w:rsidRDefault="003849E7" w:rsidP="00630729">
      <w:pPr>
        <w:pStyle w:val="BodyText"/>
        <w:ind w:left="1080" w:right="90"/>
        <w:rPr>
          <w:rFonts w:ascii="Arial" w:hAnsi="Arial" w:cs="Arial"/>
          <w:sz w:val="18"/>
          <w:szCs w:val="18"/>
        </w:rPr>
      </w:pPr>
      <w:r w:rsidRPr="00327301">
        <w:rPr>
          <w:rFonts w:ascii="Arial" w:hAnsi="Arial" w:cs="Arial"/>
          <w:b/>
          <w:bCs/>
          <w:noProof/>
          <w:sz w:val="18"/>
          <w:szCs w:val="18"/>
        </w:rPr>
        <mc:AlternateContent>
          <mc:Choice Requires="wps">
            <w:drawing>
              <wp:anchor distT="0" distB="0" distL="114300" distR="114300" simplePos="0" relativeHeight="251658241" behindDoc="1" locked="0" layoutInCell="1" allowOverlap="1" wp14:anchorId="43A54D09" wp14:editId="37891CC0">
                <wp:simplePos x="0" y="0"/>
                <wp:positionH relativeFrom="page">
                  <wp:posOffset>2336165</wp:posOffset>
                </wp:positionH>
                <wp:positionV relativeFrom="paragraph">
                  <wp:posOffset>102870</wp:posOffset>
                </wp:positionV>
                <wp:extent cx="50165" cy="7620"/>
                <wp:effectExtent l="2540" t="0" r="4445"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76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rto="http://schemas.microsoft.com/office/word/2006/arto" xmlns:a14="http://schemas.microsoft.com/office/drawing/2010/main" xmlns:a="http://schemas.openxmlformats.org/drawingml/2006/main">
            <w:pict w14:anchorId="47155A26">
              <v:rect id="Rectangle 2" style="position:absolute;margin-left:183.95pt;margin-top:8.1pt;width:3.95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red" stroked="f" w14:anchorId="09B3E7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">
                <w10:wrap anchorx="page"/>
              </v:rect>
            </w:pict>
          </mc:Fallback>
        </mc:AlternateContent>
      </w:r>
      <w:r w:rsidR="00E21714" w:rsidRPr="00327301">
        <w:rPr>
          <w:rFonts w:ascii="Arial" w:hAnsi="Arial" w:cs="Arial"/>
          <w:b/>
          <w:bCs/>
          <w:noProof/>
          <w:sz w:val="18"/>
          <w:szCs w:val="18"/>
        </w:rPr>
        <w:t>v.</w:t>
      </w:r>
      <w:r w:rsidR="032F38AC" w:rsidRPr="00327301">
        <w:rPr>
          <w:rFonts w:ascii="Arial" w:hAnsi="Arial" w:cs="Arial"/>
          <w:sz w:val="18"/>
          <w:szCs w:val="18"/>
        </w:rPr>
        <w:t xml:space="preserve"> </w:t>
      </w:r>
      <w:r w:rsidR="00C6605F" w:rsidRPr="00327301">
        <w:rPr>
          <w:rFonts w:ascii="Arial" w:hAnsi="Arial" w:cs="Arial"/>
          <w:sz w:val="18"/>
          <w:szCs w:val="18"/>
        </w:rPr>
        <w:tab/>
      </w:r>
      <w:r w:rsidR="0C907A3D" w:rsidRPr="00327301">
        <w:rPr>
          <w:rFonts w:ascii="Arial" w:hAnsi="Arial" w:cs="Arial"/>
          <w:sz w:val="18"/>
          <w:szCs w:val="18"/>
        </w:rPr>
        <w:t>Moving structures closer to a</w:t>
      </w:r>
      <w:r w:rsidR="0045704C" w:rsidRPr="00327301">
        <w:rPr>
          <w:rFonts w:ascii="Arial" w:hAnsi="Arial" w:cs="Arial"/>
          <w:sz w:val="18"/>
          <w:szCs w:val="18"/>
        </w:rPr>
        <w:t>butting</w:t>
      </w:r>
      <w:r w:rsidR="0C907A3D" w:rsidRPr="00327301">
        <w:rPr>
          <w:rFonts w:ascii="Arial" w:hAnsi="Arial" w:cs="Arial"/>
          <w:sz w:val="18"/>
          <w:szCs w:val="18"/>
        </w:rPr>
        <w:t xml:space="preserve"> properties in </w:t>
      </w:r>
      <w:r w:rsidR="009D7B7C" w:rsidRPr="00327301">
        <w:rPr>
          <w:rFonts w:ascii="Arial" w:hAnsi="Arial" w:cs="Arial"/>
          <w:sz w:val="18"/>
          <w:szCs w:val="18"/>
        </w:rPr>
        <w:t xml:space="preserve">a </w:t>
      </w:r>
      <w:r w:rsidR="00D06C75" w:rsidRPr="00327301">
        <w:rPr>
          <w:rFonts w:ascii="Arial" w:hAnsi="Arial" w:cs="Arial"/>
          <w:sz w:val="18"/>
          <w:szCs w:val="18"/>
        </w:rPr>
        <w:t>N</w:t>
      </w:r>
      <w:r w:rsidR="00E63D77" w:rsidRPr="00327301">
        <w:rPr>
          <w:rFonts w:ascii="Arial" w:hAnsi="Arial" w:cs="Arial"/>
          <w:sz w:val="18"/>
          <w:szCs w:val="18"/>
        </w:rPr>
        <w:t xml:space="preserve">eighborhood </w:t>
      </w:r>
      <w:r w:rsidR="00D06C75" w:rsidRPr="00327301">
        <w:rPr>
          <w:rFonts w:ascii="Arial" w:hAnsi="Arial" w:cs="Arial"/>
          <w:sz w:val="18"/>
          <w:szCs w:val="18"/>
        </w:rPr>
        <w:t xml:space="preserve">1 </w:t>
      </w:r>
      <w:r w:rsidR="00BB2C6C" w:rsidRPr="00327301">
        <w:rPr>
          <w:rFonts w:ascii="Arial" w:hAnsi="Arial" w:cs="Arial"/>
          <w:sz w:val="18"/>
          <w:szCs w:val="18"/>
        </w:rPr>
        <w:t xml:space="preserve">Place Type </w:t>
      </w:r>
      <w:r w:rsidR="00D06C75" w:rsidRPr="00327301">
        <w:rPr>
          <w:rFonts w:ascii="Arial" w:hAnsi="Arial" w:cs="Arial"/>
          <w:sz w:val="18"/>
          <w:szCs w:val="18"/>
        </w:rPr>
        <w:t>or N</w:t>
      </w:r>
      <w:r w:rsidR="00E63D77" w:rsidRPr="00327301">
        <w:rPr>
          <w:rFonts w:ascii="Arial" w:hAnsi="Arial" w:cs="Arial"/>
          <w:sz w:val="18"/>
          <w:szCs w:val="18"/>
        </w:rPr>
        <w:t xml:space="preserve">eighborhood </w:t>
      </w:r>
      <w:r w:rsidR="00D06C75" w:rsidRPr="00327301">
        <w:rPr>
          <w:rFonts w:ascii="Arial" w:hAnsi="Arial" w:cs="Arial"/>
          <w:sz w:val="18"/>
          <w:szCs w:val="18"/>
        </w:rPr>
        <w:t>2 Place Type</w:t>
      </w:r>
      <w:r w:rsidR="0C907A3D" w:rsidRPr="00327301">
        <w:rPr>
          <w:rFonts w:ascii="Arial" w:hAnsi="Arial" w:cs="Arial"/>
          <w:sz w:val="18"/>
          <w:szCs w:val="18"/>
        </w:rPr>
        <w:t xml:space="preserve"> or </w:t>
      </w:r>
      <w:r w:rsidR="0045704C" w:rsidRPr="00327301">
        <w:rPr>
          <w:rFonts w:ascii="Arial" w:hAnsi="Arial" w:cs="Arial"/>
          <w:sz w:val="18"/>
          <w:szCs w:val="18"/>
        </w:rPr>
        <w:t xml:space="preserve">closer to </w:t>
      </w:r>
      <w:r w:rsidR="0C907A3D" w:rsidRPr="00327301">
        <w:rPr>
          <w:rFonts w:ascii="Arial" w:hAnsi="Arial" w:cs="Arial"/>
          <w:sz w:val="18"/>
          <w:szCs w:val="18"/>
        </w:rPr>
        <w:t xml:space="preserve">a </w:t>
      </w:r>
      <w:r w:rsidR="009D7B7C" w:rsidRPr="00327301">
        <w:rPr>
          <w:rFonts w:ascii="Arial" w:hAnsi="Arial" w:cs="Arial"/>
          <w:sz w:val="18"/>
          <w:szCs w:val="18"/>
        </w:rPr>
        <w:t>single family, duplex, triplex</w:t>
      </w:r>
      <w:r w:rsidR="00E21714" w:rsidRPr="00327301">
        <w:rPr>
          <w:rFonts w:ascii="Arial" w:hAnsi="Arial" w:cs="Arial"/>
          <w:sz w:val="18"/>
          <w:szCs w:val="18"/>
        </w:rPr>
        <w:t>,</w:t>
      </w:r>
      <w:r w:rsidR="009D7B7C" w:rsidRPr="00327301">
        <w:rPr>
          <w:rFonts w:ascii="Arial" w:hAnsi="Arial" w:cs="Arial"/>
          <w:sz w:val="18"/>
          <w:szCs w:val="18"/>
        </w:rPr>
        <w:t xml:space="preserve"> </w:t>
      </w:r>
      <w:r w:rsidR="0045704C" w:rsidRPr="00327301">
        <w:rPr>
          <w:rFonts w:ascii="Arial" w:hAnsi="Arial" w:cs="Arial"/>
          <w:sz w:val="18"/>
          <w:szCs w:val="18"/>
        </w:rPr>
        <w:t>or</w:t>
      </w:r>
      <w:r w:rsidR="009D7B7C" w:rsidRPr="00327301">
        <w:rPr>
          <w:rFonts w:ascii="Arial" w:hAnsi="Arial" w:cs="Arial"/>
          <w:sz w:val="18"/>
          <w:szCs w:val="18"/>
        </w:rPr>
        <w:t xml:space="preserve"> quadraplex</w:t>
      </w:r>
      <w:r w:rsidR="0045704C" w:rsidRPr="00327301">
        <w:rPr>
          <w:rFonts w:ascii="Arial" w:hAnsi="Arial" w:cs="Arial"/>
          <w:sz w:val="18"/>
          <w:szCs w:val="18"/>
        </w:rPr>
        <w:t xml:space="preserve"> dwelling.</w:t>
      </w:r>
    </w:p>
    <w:p w14:paraId="5BF81CFD" w14:textId="77777777" w:rsidR="00C6605F" w:rsidRPr="00327301" w:rsidRDefault="00C6605F" w:rsidP="00630729">
      <w:pPr>
        <w:pStyle w:val="BodyText"/>
        <w:ind w:left="1080" w:right="90"/>
        <w:rPr>
          <w:rFonts w:ascii="Arial" w:hAnsi="Arial" w:cs="Arial"/>
          <w:sz w:val="18"/>
          <w:szCs w:val="18"/>
        </w:rPr>
      </w:pPr>
    </w:p>
    <w:p w14:paraId="4910C9E3" w14:textId="6F0C21AF" w:rsidR="003849E7" w:rsidRPr="00327301" w:rsidRDefault="00E21714" w:rsidP="00630729">
      <w:pPr>
        <w:pStyle w:val="BodyText"/>
        <w:ind w:left="1080" w:right="90"/>
        <w:rPr>
          <w:rFonts w:ascii="Arial" w:hAnsi="Arial" w:cs="Arial"/>
          <w:sz w:val="18"/>
          <w:szCs w:val="18"/>
        </w:rPr>
      </w:pPr>
      <w:r w:rsidRPr="00327301">
        <w:rPr>
          <w:rFonts w:ascii="Arial" w:hAnsi="Arial" w:cs="Arial"/>
          <w:b/>
          <w:bCs/>
          <w:sz w:val="18"/>
          <w:szCs w:val="18"/>
        </w:rPr>
        <w:t>vi.</w:t>
      </w:r>
      <w:r w:rsidR="00C6605F" w:rsidRPr="00327301">
        <w:rPr>
          <w:rFonts w:ascii="Arial" w:hAnsi="Arial" w:cs="Arial"/>
          <w:sz w:val="18"/>
          <w:szCs w:val="18"/>
        </w:rPr>
        <w:t xml:space="preserve"> </w:t>
      </w:r>
      <w:r w:rsidR="00C6605F" w:rsidRPr="00327301">
        <w:rPr>
          <w:rFonts w:ascii="Arial" w:hAnsi="Arial" w:cs="Arial"/>
          <w:sz w:val="18"/>
          <w:szCs w:val="18"/>
        </w:rPr>
        <w:tab/>
      </w:r>
      <w:r w:rsidR="003849E7" w:rsidRPr="00327301">
        <w:rPr>
          <w:rFonts w:ascii="Arial" w:hAnsi="Arial" w:cs="Arial"/>
          <w:sz w:val="18"/>
          <w:szCs w:val="18"/>
        </w:rPr>
        <w:t>Reducing open space</w:t>
      </w:r>
      <w:r w:rsidR="00C6605F" w:rsidRPr="00327301">
        <w:rPr>
          <w:rFonts w:ascii="Arial" w:hAnsi="Arial" w:cs="Arial"/>
          <w:sz w:val="18"/>
          <w:szCs w:val="18"/>
        </w:rPr>
        <w:t>.</w:t>
      </w:r>
    </w:p>
    <w:p w14:paraId="3871B4E1" w14:textId="77777777" w:rsidR="00C6605F" w:rsidRPr="00327301" w:rsidRDefault="00C6605F" w:rsidP="00630729">
      <w:pPr>
        <w:pStyle w:val="BodyText"/>
        <w:ind w:left="1080" w:right="90"/>
        <w:rPr>
          <w:rFonts w:ascii="Arial" w:hAnsi="Arial" w:cs="Arial"/>
          <w:sz w:val="18"/>
          <w:szCs w:val="18"/>
        </w:rPr>
      </w:pPr>
    </w:p>
    <w:p w14:paraId="241DE674" w14:textId="13453B42" w:rsidR="003849E7" w:rsidRPr="00327301" w:rsidRDefault="00E21714" w:rsidP="00630729">
      <w:pPr>
        <w:pStyle w:val="BodyText"/>
        <w:ind w:left="1080" w:right="90"/>
        <w:rPr>
          <w:rFonts w:ascii="Arial" w:hAnsi="Arial" w:cs="Arial"/>
          <w:sz w:val="18"/>
          <w:szCs w:val="18"/>
        </w:rPr>
      </w:pPr>
      <w:r w:rsidRPr="00327301">
        <w:rPr>
          <w:rFonts w:ascii="Arial" w:hAnsi="Arial" w:cs="Arial"/>
          <w:b/>
          <w:bCs/>
          <w:sz w:val="18"/>
          <w:szCs w:val="18"/>
        </w:rPr>
        <w:t>vii.</w:t>
      </w:r>
      <w:r w:rsidR="00C6605F" w:rsidRPr="00327301">
        <w:rPr>
          <w:rFonts w:ascii="Arial" w:hAnsi="Arial" w:cs="Arial"/>
          <w:sz w:val="18"/>
          <w:szCs w:val="18"/>
        </w:rPr>
        <w:t xml:space="preserve"> </w:t>
      </w:r>
      <w:r w:rsidR="00C6605F" w:rsidRPr="00327301">
        <w:rPr>
          <w:rFonts w:ascii="Arial" w:hAnsi="Arial" w:cs="Arial"/>
          <w:sz w:val="18"/>
          <w:szCs w:val="18"/>
        </w:rPr>
        <w:tab/>
      </w:r>
      <w:r w:rsidR="003849E7" w:rsidRPr="00327301">
        <w:rPr>
          <w:rFonts w:ascii="Arial" w:hAnsi="Arial" w:cs="Arial"/>
          <w:sz w:val="18"/>
          <w:szCs w:val="18"/>
        </w:rPr>
        <w:t>Changing owner occupied units to rental if noted on the site plan</w:t>
      </w:r>
      <w:r w:rsidR="00C6605F" w:rsidRPr="00327301">
        <w:rPr>
          <w:rFonts w:ascii="Arial" w:hAnsi="Arial" w:cs="Arial"/>
          <w:sz w:val="18"/>
          <w:szCs w:val="18"/>
        </w:rPr>
        <w:t>.</w:t>
      </w:r>
    </w:p>
    <w:p w14:paraId="3C9A283E" w14:textId="77777777" w:rsidR="00C6605F" w:rsidRPr="00327301" w:rsidRDefault="00C6605F" w:rsidP="00630729">
      <w:pPr>
        <w:pStyle w:val="BodyText"/>
        <w:ind w:left="1080" w:right="90"/>
        <w:rPr>
          <w:rFonts w:ascii="Arial" w:hAnsi="Arial" w:cs="Arial"/>
          <w:sz w:val="18"/>
          <w:szCs w:val="18"/>
        </w:rPr>
      </w:pPr>
    </w:p>
    <w:p w14:paraId="2A1EB394" w14:textId="6EDE57F6" w:rsidR="003849E7" w:rsidRPr="00327301" w:rsidRDefault="00EC5366" w:rsidP="00630729">
      <w:pPr>
        <w:pStyle w:val="BodyText"/>
        <w:ind w:left="1080" w:right="90"/>
        <w:rPr>
          <w:rFonts w:ascii="Arial" w:hAnsi="Arial" w:cs="Arial"/>
          <w:sz w:val="18"/>
          <w:szCs w:val="18"/>
        </w:rPr>
      </w:pPr>
      <w:r w:rsidRPr="00327301">
        <w:rPr>
          <w:rFonts w:ascii="Arial" w:hAnsi="Arial" w:cs="Arial"/>
          <w:b/>
          <w:bCs/>
          <w:sz w:val="18"/>
          <w:szCs w:val="18"/>
        </w:rPr>
        <w:t>viii</w:t>
      </w:r>
      <w:r w:rsidR="00E21714" w:rsidRPr="00327301">
        <w:rPr>
          <w:rFonts w:ascii="Arial" w:hAnsi="Arial" w:cs="Arial"/>
          <w:b/>
          <w:bCs/>
          <w:sz w:val="18"/>
          <w:szCs w:val="18"/>
        </w:rPr>
        <w:t>.</w:t>
      </w:r>
      <w:r w:rsidR="032F38AC" w:rsidRPr="00327301">
        <w:rPr>
          <w:rFonts w:ascii="Arial" w:hAnsi="Arial" w:cs="Arial"/>
          <w:sz w:val="18"/>
          <w:szCs w:val="18"/>
        </w:rPr>
        <w:t xml:space="preserve"> </w:t>
      </w:r>
      <w:r w:rsidR="00C6605F" w:rsidRPr="00327301">
        <w:rPr>
          <w:rFonts w:ascii="Arial" w:hAnsi="Arial" w:cs="Arial"/>
          <w:sz w:val="18"/>
          <w:szCs w:val="18"/>
        </w:rPr>
        <w:tab/>
      </w:r>
      <w:r w:rsidR="0C907A3D" w:rsidRPr="00327301">
        <w:rPr>
          <w:rFonts w:ascii="Arial" w:hAnsi="Arial" w:cs="Arial"/>
          <w:sz w:val="18"/>
          <w:szCs w:val="18"/>
        </w:rPr>
        <w:t>Increasing the mass of buildings.</w:t>
      </w:r>
    </w:p>
    <w:p w14:paraId="48EAD500" w14:textId="77777777" w:rsidR="003849E7" w:rsidRPr="00327301" w:rsidRDefault="003849E7" w:rsidP="00630729">
      <w:pPr>
        <w:spacing w:after="0" w:line="240" w:lineRule="auto"/>
        <w:rPr>
          <w:rFonts w:ascii="Arial" w:hAnsi="Arial" w:cs="Arial"/>
          <w:b/>
          <w:sz w:val="18"/>
          <w:szCs w:val="18"/>
        </w:rPr>
      </w:pPr>
    </w:p>
    <w:p w14:paraId="73FA4E05" w14:textId="0E1B4644" w:rsidR="003849E7" w:rsidRPr="00327301" w:rsidRDefault="00E21714" w:rsidP="00630729">
      <w:pPr>
        <w:spacing w:after="0" w:line="240" w:lineRule="auto"/>
        <w:ind w:left="360"/>
        <w:rPr>
          <w:rFonts w:ascii="Arial" w:hAnsi="Arial" w:cs="Arial"/>
          <w:b/>
          <w:sz w:val="18"/>
          <w:szCs w:val="18"/>
        </w:rPr>
      </w:pPr>
      <w:r w:rsidRPr="00327301">
        <w:rPr>
          <w:rFonts w:ascii="Arial" w:hAnsi="Arial" w:cs="Arial"/>
          <w:b/>
          <w:sz w:val="18"/>
          <w:szCs w:val="18"/>
        </w:rPr>
        <w:lastRenderedPageBreak/>
        <w:t>2</w:t>
      </w:r>
      <w:r w:rsidR="003849E7" w:rsidRPr="00327301">
        <w:rPr>
          <w:rFonts w:ascii="Arial" w:hAnsi="Arial" w:cs="Arial"/>
          <w:b/>
          <w:sz w:val="18"/>
          <w:szCs w:val="18"/>
        </w:rPr>
        <w:t>.</w:t>
      </w:r>
      <w:r w:rsidR="003849E7" w:rsidRPr="00327301">
        <w:rPr>
          <w:rFonts w:ascii="Arial" w:hAnsi="Arial" w:cs="Arial"/>
          <w:b/>
          <w:sz w:val="18"/>
          <w:szCs w:val="18"/>
        </w:rPr>
        <w:tab/>
        <w:t xml:space="preserve">Staff </w:t>
      </w:r>
      <w:r w:rsidR="004538D8" w:rsidRPr="00327301">
        <w:rPr>
          <w:rFonts w:ascii="Arial" w:hAnsi="Arial" w:cs="Arial"/>
          <w:b/>
          <w:sz w:val="18"/>
          <w:szCs w:val="18"/>
        </w:rPr>
        <w:t xml:space="preserve">Authority and </w:t>
      </w:r>
      <w:r w:rsidR="003849E7" w:rsidRPr="00327301">
        <w:rPr>
          <w:rFonts w:ascii="Arial" w:hAnsi="Arial" w:cs="Arial"/>
          <w:b/>
          <w:sz w:val="18"/>
          <w:szCs w:val="18"/>
        </w:rPr>
        <w:t>Decision</w:t>
      </w:r>
    </w:p>
    <w:p w14:paraId="45B07B95" w14:textId="77777777" w:rsidR="009F1523" w:rsidRPr="00327301" w:rsidRDefault="009F1523" w:rsidP="00630729">
      <w:pPr>
        <w:spacing w:after="0" w:line="240" w:lineRule="auto"/>
        <w:rPr>
          <w:rFonts w:ascii="Arial" w:hAnsi="Arial" w:cs="Arial"/>
          <w:b/>
          <w:bCs/>
          <w:sz w:val="18"/>
          <w:szCs w:val="18"/>
        </w:rPr>
      </w:pPr>
    </w:p>
    <w:p w14:paraId="648FFAAB" w14:textId="3CFEC90F" w:rsidR="003849E7" w:rsidRPr="00327301" w:rsidRDefault="00E21714" w:rsidP="00630729">
      <w:pPr>
        <w:spacing w:after="0" w:line="240" w:lineRule="auto"/>
        <w:ind w:left="720"/>
        <w:rPr>
          <w:rFonts w:ascii="Arial" w:hAnsi="Arial" w:cs="Arial"/>
          <w:b/>
          <w:bCs/>
          <w:sz w:val="18"/>
          <w:szCs w:val="18"/>
        </w:rPr>
      </w:pPr>
      <w:r w:rsidRPr="00327301">
        <w:rPr>
          <w:rFonts w:ascii="Arial" w:hAnsi="Arial" w:cs="Arial"/>
          <w:b/>
          <w:bCs/>
          <w:sz w:val="18"/>
          <w:szCs w:val="18"/>
        </w:rPr>
        <w:t>a.</w:t>
      </w:r>
      <w:r w:rsidR="1FBC5835" w:rsidRPr="00327301">
        <w:rPr>
          <w:rFonts w:ascii="Arial" w:hAnsi="Arial" w:cs="Arial"/>
          <w:b/>
          <w:bCs/>
          <w:sz w:val="18"/>
          <w:szCs w:val="18"/>
        </w:rPr>
        <w:t xml:space="preserve">  </w:t>
      </w:r>
      <w:r w:rsidR="009F1523" w:rsidRPr="00327301">
        <w:rPr>
          <w:rFonts w:ascii="Arial" w:hAnsi="Arial" w:cs="Arial"/>
          <w:sz w:val="18"/>
          <w:szCs w:val="18"/>
        </w:rPr>
        <w:tab/>
      </w:r>
      <w:r w:rsidR="0C907A3D" w:rsidRPr="00327301">
        <w:rPr>
          <w:rFonts w:ascii="Arial" w:hAnsi="Arial" w:cs="Arial"/>
          <w:sz w:val="18"/>
          <w:szCs w:val="18"/>
        </w:rPr>
        <w:t xml:space="preserve">The </w:t>
      </w:r>
      <w:r w:rsidR="00491FAE" w:rsidRPr="00327301">
        <w:rPr>
          <w:rFonts w:ascii="Arial" w:hAnsi="Arial" w:cs="Arial"/>
          <w:sz w:val="18"/>
          <w:szCs w:val="18"/>
        </w:rPr>
        <w:t>Planning Director</w:t>
      </w:r>
      <w:r w:rsidR="0C907A3D" w:rsidRPr="00327301">
        <w:rPr>
          <w:rFonts w:ascii="Arial" w:hAnsi="Arial" w:cs="Arial"/>
          <w:sz w:val="18"/>
          <w:szCs w:val="18"/>
        </w:rPr>
        <w:t xml:space="preserve"> shall have the authority to approve or deny an administrative minor amendment to an approved </w:t>
      </w:r>
      <w:r w:rsidR="00DF5C13" w:rsidRPr="00327301">
        <w:rPr>
          <w:rFonts w:ascii="Arial" w:hAnsi="Arial" w:cs="Arial"/>
          <w:sz w:val="18"/>
          <w:szCs w:val="18"/>
        </w:rPr>
        <w:t>con</w:t>
      </w:r>
      <w:r w:rsidR="00AE4CDF" w:rsidRPr="00327301">
        <w:rPr>
          <w:rFonts w:ascii="Arial" w:hAnsi="Arial" w:cs="Arial"/>
          <w:sz w:val="18"/>
          <w:szCs w:val="18"/>
        </w:rPr>
        <w:t>ditional</w:t>
      </w:r>
      <w:r w:rsidR="00DF5C13" w:rsidRPr="00327301">
        <w:rPr>
          <w:rFonts w:ascii="Arial" w:hAnsi="Arial" w:cs="Arial"/>
          <w:sz w:val="18"/>
          <w:szCs w:val="18"/>
        </w:rPr>
        <w:t xml:space="preserve"> or exception (EX) </w:t>
      </w:r>
      <w:r w:rsidR="0C907A3D" w:rsidRPr="00327301">
        <w:rPr>
          <w:rFonts w:ascii="Arial" w:hAnsi="Arial" w:cs="Arial"/>
          <w:sz w:val="18"/>
          <w:szCs w:val="18"/>
        </w:rPr>
        <w:t>plan</w:t>
      </w:r>
      <w:r w:rsidR="00DF5C13" w:rsidRPr="00327301">
        <w:rPr>
          <w:rFonts w:ascii="Arial" w:hAnsi="Arial" w:cs="Arial"/>
          <w:sz w:val="18"/>
          <w:szCs w:val="18"/>
        </w:rPr>
        <w:t xml:space="preserve"> or conditions.</w:t>
      </w:r>
      <w:r w:rsidR="0C907A3D" w:rsidRPr="00327301">
        <w:rPr>
          <w:rFonts w:ascii="Arial" w:hAnsi="Arial" w:cs="Arial"/>
          <w:sz w:val="18"/>
          <w:szCs w:val="18"/>
        </w:rPr>
        <w:t xml:space="preserve"> The standard for approving or denying such a requested change shall be that the change does not significantly alter the site </w:t>
      </w:r>
      <w:proofErr w:type="gramStart"/>
      <w:r w:rsidR="0C907A3D" w:rsidRPr="00327301">
        <w:rPr>
          <w:rFonts w:ascii="Arial" w:hAnsi="Arial" w:cs="Arial"/>
          <w:sz w:val="18"/>
          <w:szCs w:val="18"/>
        </w:rPr>
        <w:t>plan</w:t>
      </w:r>
      <w:proofErr w:type="gramEnd"/>
      <w:r w:rsidR="0C907A3D" w:rsidRPr="00327301">
        <w:rPr>
          <w:rFonts w:ascii="Arial" w:hAnsi="Arial" w:cs="Arial"/>
          <w:sz w:val="18"/>
          <w:szCs w:val="18"/>
        </w:rPr>
        <w:t xml:space="preserve"> or its conditions and the change does not have a significant impact upon abutting properties.</w:t>
      </w:r>
    </w:p>
    <w:p w14:paraId="6D1E6219" w14:textId="77777777" w:rsidR="00117030" w:rsidRPr="00327301" w:rsidRDefault="00117030" w:rsidP="00630729">
      <w:pPr>
        <w:pStyle w:val="BodyText"/>
        <w:ind w:left="1080" w:right="90"/>
        <w:rPr>
          <w:rFonts w:ascii="Arial" w:hAnsi="Arial" w:cs="Arial"/>
          <w:b/>
          <w:bCs/>
          <w:sz w:val="18"/>
          <w:szCs w:val="18"/>
        </w:rPr>
      </w:pPr>
    </w:p>
    <w:p w14:paraId="60945C39" w14:textId="22843104" w:rsidR="00117030" w:rsidRPr="00327301" w:rsidRDefault="00E21714" w:rsidP="00630729">
      <w:pPr>
        <w:pStyle w:val="BodyText"/>
        <w:ind w:left="720" w:right="90"/>
        <w:rPr>
          <w:rFonts w:ascii="Arial" w:hAnsi="Arial" w:cs="Arial"/>
          <w:sz w:val="18"/>
          <w:szCs w:val="18"/>
        </w:rPr>
      </w:pPr>
      <w:r w:rsidRPr="00327301">
        <w:rPr>
          <w:rFonts w:ascii="Arial" w:hAnsi="Arial" w:cs="Arial"/>
          <w:b/>
          <w:bCs/>
          <w:sz w:val="18"/>
          <w:szCs w:val="18"/>
        </w:rPr>
        <w:t>b.</w:t>
      </w:r>
      <w:r w:rsidR="00117030" w:rsidRPr="00327301">
        <w:rPr>
          <w:rFonts w:ascii="Arial" w:hAnsi="Arial" w:cs="Arial"/>
          <w:b/>
          <w:bCs/>
          <w:sz w:val="18"/>
          <w:szCs w:val="18"/>
        </w:rPr>
        <w:t xml:space="preserve"> </w:t>
      </w:r>
      <w:r w:rsidR="00117030" w:rsidRPr="00327301">
        <w:rPr>
          <w:rFonts w:ascii="Arial" w:hAnsi="Arial" w:cs="Arial"/>
          <w:sz w:val="18"/>
          <w:szCs w:val="18"/>
        </w:rPr>
        <w:tab/>
        <w:t xml:space="preserve">The </w:t>
      </w:r>
      <w:r w:rsidR="00491FAE" w:rsidRPr="00327301">
        <w:rPr>
          <w:rFonts w:ascii="Arial" w:hAnsi="Arial" w:cs="Arial"/>
          <w:sz w:val="18"/>
          <w:szCs w:val="18"/>
        </w:rPr>
        <w:t>Planning Director</w:t>
      </w:r>
      <w:r w:rsidR="00DF5C13" w:rsidRPr="00327301">
        <w:rPr>
          <w:rFonts w:ascii="Arial" w:hAnsi="Arial" w:cs="Arial"/>
          <w:sz w:val="18"/>
          <w:szCs w:val="18"/>
        </w:rPr>
        <w:t xml:space="preserve"> </w:t>
      </w:r>
      <w:r w:rsidR="00117030" w:rsidRPr="00327301">
        <w:rPr>
          <w:rFonts w:ascii="Arial" w:hAnsi="Arial" w:cs="Arial"/>
          <w:sz w:val="18"/>
          <w:szCs w:val="18"/>
        </w:rPr>
        <w:t>shall al</w:t>
      </w:r>
      <w:r w:rsidR="00AE4CDF" w:rsidRPr="00327301">
        <w:rPr>
          <w:rFonts w:ascii="Arial" w:hAnsi="Arial" w:cs="Arial"/>
          <w:sz w:val="18"/>
          <w:szCs w:val="18"/>
        </w:rPr>
        <w:t>so</w:t>
      </w:r>
      <w:r w:rsidR="00117030" w:rsidRPr="00327301">
        <w:rPr>
          <w:rFonts w:ascii="Arial" w:hAnsi="Arial" w:cs="Arial"/>
          <w:sz w:val="18"/>
          <w:szCs w:val="18"/>
        </w:rPr>
        <w:t xml:space="preserve"> have the discretion to decline to exercise the authority due to uncertainty about approval of the change pursuant to the standard or because a rezoning petition for a public hearing and City Council consideration is deemed appropriate under the circumstances.  If the </w:t>
      </w:r>
      <w:r w:rsidR="00491FAE" w:rsidRPr="00327301">
        <w:rPr>
          <w:rFonts w:ascii="Arial" w:hAnsi="Arial" w:cs="Arial"/>
          <w:sz w:val="18"/>
          <w:szCs w:val="18"/>
        </w:rPr>
        <w:t>Planning Director</w:t>
      </w:r>
      <w:r w:rsidR="00117030" w:rsidRPr="00327301">
        <w:rPr>
          <w:rFonts w:ascii="Arial" w:hAnsi="Arial" w:cs="Arial"/>
          <w:sz w:val="18"/>
          <w:szCs w:val="18"/>
        </w:rPr>
        <w:t xml:space="preserve"> declines to exercise this authority, then the applicant can only file a rezoning petition for a new public hearing and Council decision.</w:t>
      </w:r>
    </w:p>
    <w:p w14:paraId="02905ED9" w14:textId="77777777" w:rsidR="003849E7" w:rsidRPr="00327301" w:rsidRDefault="003849E7" w:rsidP="00630729">
      <w:pPr>
        <w:spacing w:after="0" w:line="240" w:lineRule="auto"/>
        <w:ind w:left="1080"/>
        <w:rPr>
          <w:rFonts w:ascii="Arial" w:hAnsi="Arial" w:cs="Arial"/>
          <w:b/>
          <w:sz w:val="18"/>
          <w:szCs w:val="18"/>
        </w:rPr>
      </w:pPr>
    </w:p>
    <w:p w14:paraId="77934D72" w14:textId="71E4FDC7" w:rsidR="003849E7" w:rsidRPr="00327301" w:rsidRDefault="00E21714" w:rsidP="00630729">
      <w:pPr>
        <w:spacing w:after="0" w:line="240" w:lineRule="auto"/>
        <w:ind w:firstLine="360"/>
        <w:rPr>
          <w:rFonts w:ascii="Arial" w:hAnsi="Arial" w:cs="Arial"/>
          <w:bCs/>
          <w:color w:val="0000FF"/>
          <w:sz w:val="18"/>
          <w:szCs w:val="18"/>
        </w:rPr>
      </w:pPr>
      <w:bookmarkStart w:id="18" w:name="_Hlk80775942"/>
      <w:r w:rsidRPr="00327301">
        <w:rPr>
          <w:rFonts w:ascii="Arial" w:hAnsi="Arial" w:cs="Arial"/>
          <w:b/>
          <w:sz w:val="18"/>
          <w:szCs w:val="18"/>
        </w:rPr>
        <w:t>3</w:t>
      </w:r>
      <w:r w:rsidR="00DF5C13" w:rsidRPr="00327301">
        <w:rPr>
          <w:rFonts w:ascii="Arial" w:hAnsi="Arial" w:cs="Arial"/>
          <w:b/>
          <w:sz w:val="18"/>
          <w:szCs w:val="18"/>
        </w:rPr>
        <w:t>.</w:t>
      </w:r>
      <w:r w:rsidR="00DF5C13" w:rsidRPr="00327301">
        <w:rPr>
          <w:rFonts w:ascii="Arial" w:hAnsi="Arial" w:cs="Arial"/>
          <w:b/>
          <w:sz w:val="18"/>
          <w:szCs w:val="18"/>
        </w:rPr>
        <w:tab/>
      </w:r>
      <w:r w:rsidR="003849E7" w:rsidRPr="00327301">
        <w:rPr>
          <w:rFonts w:ascii="Arial" w:hAnsi="Arial" w:cs="Arial"/>
          <w:b/>
          <w:sz w:val="18"/>
          <w:szCs w:val="18"/>
        </w:rPr>
        <w:t>Notification of Decision</w:t>
      </w:r>
    </w:p>
    <w:p w14:paraId="690F0B78" w14:textId="296FAF32" w:rsidR="003849E7" w:rsidRPr="00327301" w:rsidRDefault="007E4CCA" w:rsidP="00630729">
      <w:pPr>
        <w:autoSpaceDE w:val="0"/>
        <w:autoSpaceDN w:val="0"/>
        <w:adjustRightInd w:val="0"/>
        <w:spacing w:after="0" w:line="240" w:lineRule="auto"/>
        <w:ind w:left="360"/>
        <w:rPr>
          <w:rFonts w:ascii="Arial" w:hAnsi="Arial" w:cs="Arial"/>
          <w:sz w:val="18"/>
          <w:szCs w:val="18"/>
        </w:rPr>
      </w:pPr>
      <w:r w:rsidRPr="00327301">
        <w:rPr>
          <w:rFonts w:ascii="Arial" w:hAnsi="Arial" w:cs="Arial"/>
          <w:sz w:val="18"/>
          <w:szCs w:val="18"/>
        </w:rPr>
        <w:t xml:space="preserve">The </w:t>
      </w:r>
      <w:r w:rsidR="00491FAE" w:rsidRPr="00327301">
        <w:rPr>
          <w:rFonts w:ascii="Arial" w:hAnsi="Arial" w:cs="Arial"/>
          <w:sz w:val="18"/>
          <w:szCs w:val="18"/>
        </w:rPr>
        <w:t>Planning Director</w:t>
      </w:r>
      <w:r w:rsidRPr="00327301">
        <w:rPr>
          <w:rFonts w:ascii="Arial" w:hAnsi="Arial" w:cs="Arial"/>
          <w:sz w:val="18"/>
          <w:szCs w:val="18"/>
        </w:rPr>
        <w:t xml:space="preserve"> making the </w:t>
      </w:r>
      <w:r w:rsidR="7D5BD760" w:rsidRPr="00327301">
        <w:rPr>
          <w:rFonts w:ascii="Arial" w:hAnsi="Arial" w:cs="Arial"/>
          <w:sz w:val="18"/>
          <w:szCs w:val="18"/>
        </w:rPr>
        <w:t>decision on a request for an administrative minor amendment</w:t>
      </w:r>
      <w:r w:rsidR="4DE9D5FC" w:rsidRPr="00327301">
        <w:rPr>
          <w:rFonts w:ascii="Arial" w:hAnsi="Arial" w:cs="Arial"/>
          <w:sz w:val="18"/>
          <w:szCs w:val="18"/>
        </w:rPr>
        <w:t xml:space="preserve"> </w:t>
      </w:r>
      <w:r w:rsidR="0C907A3D" w:rsidRPr="00327301">
        <w:rPr>
          <w:rFonts w:ascii="Arial" w:hAnsi="Arial" w:cs="Arial"/>
          <w:sz w:val="18"/>
          <w:szCs w:val="18"/>
        </w:rPr>
        <w:t xml:space="preserve">shall </w:t>
      </w:r>
      <w:r w:rsidRPr="00327301">
        <w:rPr>
          <w:rFonts w:ascii="Arial" w:hAnsi="Arial" w:cs="Arial"/>
          <w:sz w:val="18"/>
          <w:szCs w:val="18"/>
        </w:rPr>
        <w:t>give written notice to the property owner and to the party who sought the decision, if different from the property owner.  The notice</w:t>
      </w:r>
      <w:r w:rsidR="0C907A3D" w:rsidRPr="00327301">
        <w:rPr>
          <w:rFonts w:ascii="Arial" w:hAnsi="Arial" w:cs="Arial"/>
          <w:sz w:val="18"/>
          <w:szCs w:val="18"/>
        </w:rPr>
        <w:t xml:space="preserve"> may be issued in print or electronic form. Any de</w:t>
      </w:r>
      <w:r w:rsidR="1C7A2FE4" w:rsidRPr="00327301">
        <w:rPr>
          <w:rFonts w:ascii="Arial" w:hAnsi="Arial" w:cs="Arial"/>
          <w:sz w:val="18"/>
          <w:szCs w:val="18"/>
        </w:rPr>
        <w:t>cision</w:t>
      </w:r>
      <w:r w:rsidR="0C907A3D" w:rsidRPr="00327301">
        <w:rPr>
          <w:rFonts w:ascii="Arial" w:hAnsi="Arial" w:cs="Arial"/>
          <w:sz w:val="18"/>
          <w:szCs w:val="18"/>
        </w:rPr>
        <w:t xml:space="preserve"> issued exclusively in electronic form shall be protected from further editing once issued. The written notice </w:t>
      </w:r>
      <w:r w:rsidR="00DA5AB3" w:rsidRPr="00327301">
        <w:rPr>
          <w:rFonts w:ascii="Arial" w:hAnsi="Arial" w:cs="Arial"/>
          <w:sz w:val="18"/>
          <w:szCs w:val="18"/>
        </w:rPr>
        <w:t xml:space="preserve">of the decision </w:t>
      </w:r>
      <w:r w:rsidR="0C907A3D" w:rsidRPr="00327301">
        <w:rPr>
          <w:rFonts w:ascii="Arial" w:hAnsi="Arial" w:cs="Arial"/>
          <w:sz w:val="18"/>
          <w:szCs w:val="18"/>
        </w:rPr>
        <w:t xml:space="preserve">shall be delivered </w:t>
      </w:r>
      <w:r w:rsidR="00DA5AB3" w:rsidRPr="00327301">
        <w:rPr>
          <w:rFonts w:ascii="Arial" w:hAnsi="Arial" w:cs="Arial"/>
          <w:sz w:val="18"/>
          <w:szCs w:val="18"/>
        </w:rPr>
        <w:t xml:space="preserve">by personal delivery, </w:t>
      </w:r>
      <w:r w:rsidRPr="00327301">
        <w:rPr>
          <w:rFonts w:ascii="Arial" w:hAnsi="Arial" w:cs="Arial"/>
          <w:sz w:val="18"/>
          <w:szCs w:val="18"/>
        </w:rPr>
        <w:t>email</w:t>
      </w:r>
      <w:r w:rsidR="00DA5AB3" w:rsidRPr="00327301">
        <w:rPr>
          <w:rFonts w:ascii="Arial" w:hAnsi="Arial" w:cs="Arial"/>
          <w:sz w:val="18"/>
          <w:szCs w:val="18"/>
        </w:rPr>
        <w:t xml:space="preserve">, or first-class mail. </w:t>
      </w:r>
      <w:r w:rsidR="0031245F" w:rsidRPr="00327301">
        <w:rPr>
          <w:rFonts w:ascii="Arial" w:hAnsi="Arial" w:cs="Arial"/>
          <w:sz w:val="18"/>
          <w:szCs w:val="18"/>
        </w:rPr>
        <w:t>If the notice is sent by first-class mail, t</w:t>
      </w:r>
      <w:r w:rsidR="00DA5AB3" w:rsidRPr="00327301">
        <w:rPr>
          <w:rFonts w:ascii="Arial" w:hAnsi="Arial" w:cs="Arial"/>
          <w:sz w:val="18"/>
          <w:szCs w:val="18"/>
        </w:rPr>
        <w:t xml:space="preserve">he notice shall be sent to the </w:t>
      </w:r>
      <w:r w:rsidR="0C907A3D" w:rsidRPr="00327301">
        <w:rPr>
          <w:rFonts w:ascii="Arial" w:hAnsi="Arial" w:cs="Arial"/>
          <w:sz w:val="18"/>
          <w:szCs w:val="18"/>
        </w:rPr>
        <w:t xml:space="preserve">last address listed for the property owner or the affected property on the </w:t>
      </w:r>
      <w:r w:rsidR="00AF3C45" w:rsidRPr="00327301">
        <w:rPr>
          <w:rFonts w:ascii="Arial" w:hAnsi="Arial" w:cs="Arial"/>
          <w:sz w:val="18"/>
          <w:szCs w:val="18"/>
        </w:rPr>
        <w:t xml:space="preserve">Mecklenburg </w:t>
      </w:r>
      <w:r w:rsidR="0C907A3D" w:rsidRPr="00327301">
        <w:rPr>
          <w:rFonts w:ascii="Arial" w:hAnsi="Arial" w:cs="Arial"/>
          <w:sz w:val="18"/>
          <w:szCs w:val="18"/>
        </w:rPr>
        <w:t xml:space="preserve">County </w:t>
      </w:r>
      <w:r w:rsidR="0003428E" w:rsidRPr="00327301">
        <w:rPr>
          <w:rFonts w:ascii="Arial" w:hAnsi="Arial" w:cs="Arial"/>
          <w:sz w:val="18"/>
          <w:szCs w:val="18"/>
        </w:rPr>
        <w:t>t</w:t>
      </w:r>
      <w:r w:rsidR="0C907A3D" w:rsidRPr="00327301">
        <w:rPr>
          <w:rFonts w:ascii="Arial" w:hAnsi="Arial" w:cs="Arial"/>
          <w:sz w:val="18"/>
          <w:szCs w:val="18"/>
        </w:rPr>
        <w:t xml:space="preserve">ax </w:t>
      </w:r>
      <w:r w:rsidR="00AF3C45" w:rsidRPr="00327301">
        <w:rPr>
          <w:rFonts w:ascii="Arial" w:hAnsi="Arial" w:cs="Arial"/>
          <w:sz w:val="18"/>
          <w:szCs w:val="18"/>
        </w:rPr>
        <w:t>abstract,</w:t>
      </w:r>
      <w:r w:rsidR="0C907A3D" w:rsidRPr="00327301">
        <w:rPr>
          <w:rFonts w:ascii="Arial" w:hAnsi="Arial" w:cs="Arial"/>
          <w:sz w:val="18"/>
          <w:szCs w:val="18"/>
        </w:rPr>
        <w:t xml:space="preserve"> and to the address provided in the application if the owner is not the petitioner.</w:t>
      </w:r>
    </w:p>
    <w:p w14:paraId="047B85B6" w14:textId="77777777" w:rsidR="003849E7" w:rsidRPr="00327301" w:rsidRDefault="003849E7" w:rsidP="00630729">
      <w:pPr>
        <w:autoSpaceDE w:val="0"/>
        <w:autoSpaceDN w:val="0"/>
        <w:adjustRightInd w:val="0"/>
        <w:spacing w:after="0" w:line="240" w:lineRule="auto"/>
        <w:ind w:left="2880" w:hanging="360"/>
        <w:rPr>
          <w:rFonts w:ascii="Arial" w:hAnsi="Arial" w:cs="Arial"/>
          <w:sz w:val="18"/>
          <w:szCs w:val="18"/>
        </w:rPr>
      </w:pPr>
    </w:p>
    <w:p w14:paraId="4561B3E8" w14:textId="67B5E995" w:rsidR="003849E7" w:rsidRPr="00327301" w:rsidRDefault="00E21714" w:rsidP="00630729">
      <w:pPr>
        <w:spacing w:after="0" w:line="240" w:lineRule="auto"/>
        <w:ind w:firstLine="360"/>
        <w:rPr>
          <w:rFonts w:ascii="Arial" w:hAnsi="Arial" w:cs="Arial"/>
          <w:b/>
          <w:sz w:val="18"/>
          <w:szCs w:val="18"/>
        </w:rPr>
      </w:pPr>
      <w:r w:rsidRPr="00327301">
        <w:rPr>
          <w:rFonts w:ascii="Arial" w:hAnsi="Arial" w:cs="Arial"/>
          <w:b/>
          <w:sz w:val="18"/>
          <w:szCs w:val="18"/>
        </w:rPr>
        <w:t>4</w:t>
      </w:r>
      <w:r w:rsidR="003849E7" w:rsidRPr="00327301">
        <w:rPr>
          <w:rFonts w:ascii="Arial" w:hAnsi="Arial" w:cs="Arial"/>
          <w:b/>
          <w:sz w:val="18"/>
          <w:szCs w:val="18"/>
        </w:rPr>
        <w:t xml:space="preserve">.  </w:t>
      </w:r>
      <w:r w:rsidR="003849E7" w:rsidRPr="00327301">
        <w:rPr>
          <w:rFonts w:ascii="Arial" w:hAnsi="Arial" w:cs="Arial"/>
          <w:b/>
          <w:sz w:val="18"/>
          <w:szCs w:val="18"/>
        </w:rPr>
        <w:tab/>
        <w:t xml:space="preserve">Appeals </w:t>
      </w:r>
      <w:r w:rsidR="00355898" w:rsidRPr="00327301">
        <w:rPr>
          <w:rFonts w:ascii="Arial" w:hAnsi="Arial" w:cs="Arial"/>
          <w:b/>
          <w:sz w:val="18"/>
          <w:szCs w:val="18"/>
        </w:rPr>
        <w:t xml:space="preserve">of </w:t>
      </w:r>
      <w:r w:rsidR="003849E7" w:rsidRPr="00327301">
        <w:rPr>
          <w:rFonts w:ascii="Arial" w:hAnsi="Arial" w:cs="Arial"/>
          <w:b/>
          <w:sz w:val="18"/>
          <w:szCs w:val="18"/>
        </w:rPr>
        <w:t>Administrative Minor Amendment Decisions</w:t>
      </w:r>
    </w:p>
    <w:bookmarkEnd w:id="18"/>
    <w:p w14:paraId="6A18E1E6" w14:textId="77777777" w:rsidR="009F1523" w:rsidRPr="00327301" w:rsidRDefault="009F1523" w:rsidP="00630729">
      <w:pPr>
        <w:spacing w:after="0" w:line="240" w:lineRule="auto"/>
        <w:ind w:firstLine="360"/>
        <w:rPr>
          <w:rFonts w:ascii="Arial" w:hAnsi="Arial" w:cs="Arial"/>
          <w:b/>
          <w:sz w:val="18"/>
          <w:szCs w:val="18"/>
        </w:rPr>
      </w:pPr>
    </w:p>
    <w:p w14:paraId="37CC7BA4" w14:textId="51364E2E" w:rsidR="00FB07BF" w:rsidRPr="00327301" w:rsidRDefault="00E21714"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a</w:t>
      </w:r>
      <w:r w:rsidR="1FBC5835" w:rsidRPr="00327301">
        <w:rPr>
          <w:rFonts w:ascii="Arial" w:hAnsi="Arial" w:cs="Arial"/>
          <w:b/>
          <w:bCs/>
          <w:sz w:val="18"/>
          <w:szCs w:val="18"/>
        </w:rPr>
        <w:t>.</w:t>
      </w:r>
      <w:r w:rsidR="009F1523" w:rsidRPr="00327301">
        <w:rPr>
          <w:rFonts w:ascii="Arial" w:hAnsi="Arial" w:cs="Arial"/>
          <w:sz w:val="18"/>
          <w:szCs w:val="18"/>
        </w:rPr>
        <w:tab/>
      </w:r>
      <w:r w:rsidR="0C907A3D" w:rsidRPr="00327301">
        <w:rPr>
          <w:rFonts w:ascii="Arial" w:hAnsi="Arial" w:cs="Arial"/>
          <w:sz w:val="18"/>
          <w:szCs w:val="18"/>
        </w:rPr>
        <w:t xml:space="preserve">The property owner </w:t>
      </w:r>
      <w:r w:rsidR="00724B30" w:rsidRPr="00327301">
        <w:rPr>
          <w:rFonts w:ascii="Arial" w:hAnsi="Arial" w:cs="Arial"/>
          <w:sz w:val="18"/>
          <w:szCs w:val="18"/>
        </w:rPr>
        <w:t xml:space="preserve">or </w:t>
      </w:r>
      <w:r w:rsidRPr="00327301">
        <w:rPr>
          <w:rFonts w:ascii="Arial" w:hAnsi="Arial" w:cs="Arial"/>
          <w:sz w:val="18"/>
          <w:szCs w:val="18"/>
        </w:rPr>
        <w:t xml:space="preserve">petitioner </w:t>
      </w:r>
      <w:r w:rsidR="00FB07BF" w:rsidRPr="00327301">
        <w:rPr>
          <w:rFonts w:ascii="Arial" w:hAnsi="Arial" w:cs="Arial"/>
          <w:sz w:val="18"/>
          <w:szCs w:val="18"/>
        </w:rPr>
        <w:t xml:space="preserve">shall </w:t>
      </w:r>
      <w:r w:rsidR="0C907A3D" w:rsidRPr="00327301">
        <w:rPr>
          <w:rFonts w:ascii="Arial" w:hAnsi="Arial" w:cs="Arial"/>
          <w:sz w:val="18"/>
          <w:szCs w:val="18"/>
        </w:rPr>
        <w:t>ha</w:t>
      </w:r>
      <w:r w:rsidR="00724B30" w:rsidRPr="00327301">
        <w:rPr>
          <w:rFonts w:ascii="Arial" w:hAnsi="Arial" w:cs="Arial"/>
          <w:sz w:val="18"/>
          <w:szCs w:val="18"/>
        </w:rPr>
        <w:t>ve</w:t>
      </w:r>
      <w:r w:rsidR="0C907A3D" w:rsidRPr="00327301">
        <w:rPr>
          <w:rFonts w:ascii="Arial" w:hAnsi="Arial" w:cs="Arial"/>
          <w:sz w:val="18"/>
          <w:szCs w:val="18"/>
        </w:rPr>
        <w:t xml:space="preserve"> 30 days from receipt of the written notice of </w:t>
      </w:r>
      <w:r w:rsidR="3B35F1CE" w:rsidRPr="00327301">
        <w:rPr>
          <w:rFonts w:ascii="Arial" w:hAnsi="Arial" w:cs="Arial"/>
          <w:sz w:val="18"/>
          <w:szCs w:val="18"/>
        </w:rPr>
        <w:t>decision</w:t>
      </w:r>
      <w:r w:rsidR="00DA5AB3" w:rsidRPr="00327301">
        <w:rPr>
          <w:rFonts w:ascii="Arial" w:hAnsi="Arial" w:cs="Arial"/>
          <w:sz w:val="18"/>
          <w:szCs w:val="18"/>
        </w:rPr>
        <w:t xml:space="preserve"> </w:t>
      </w:r>
      <w:r w:rsidR="0C907A3D" w:rsidRPr="00327301">
        <w:rPr>
          <w:rFonts w:ascii="Arial" w:hAnsi="Arial" w:cs="Arial"/>
          <w:sz w:val="18"/>
          <w:szCs w:val="18"/>
        </w:rPr>
        <w:t xml:space="preserve">within which to file an appeal with the </w:t>
      </w:r>
      <w:r w:rsidR="004F1DFD" w:rsidRPr="00327301">
        <w:rPr>
          <w:rFonts w:ascii="Arial" w:hAnsi="Arial" w:cs="Arial"/>
          <w:sz w:val="18"/>
          <w:szCs w:val="18"/>
        </w:rPr>
        <w:t>clerk to the UDO Board of Adjustment</w:t>
      </w:r>
      <w:r w:rsidR="00D33AF6" w:rsidRPr="00327301">
        <w:rPr>
          <w:rFonts w:ascii="Arial" w:hAnsi="Arial" w:cs="Arial"/>
          <w:sz w:val="18"/>
          <w:szCs w:val="18"/>
        </w:rPr>
        <w:t>.</w:t>
      </w:r>
      <w:r w:rsidR="0C907A3D" w:rsidRPr="00327301">
        <w:rPr>
          <w:rFonts w:ascii="Arial" w:hAnsi="Arial" w:cs="Arial"/>
          <w:sz w:val="18"/>
          <w:szCs w:val="18"/>
        </w:rPr>
        <w:t xml:space="preserve">  Any other person </w:t>
      </w:r>
      <w:proofErr w:type="gramStart"/>
      <w:r w:rsidR="0C907A3D" w:rsidRPr="00327301">
        <w:rPr>
          <w:rFonts w:ascii="Arial" w:hAnsi="Arial" w:cs="Arial"/>
          <w:sz w:val="18"/>
          <w:szCs w:val="18"/>
        </w:rPr>
        <w:t>with standing</w:t>
      </w:r>
      <w:proofErr w:type="gramEnd"/>
      <w:r w:rsidR="0C907A3D" w:rsidRPr="00327301">
        <w:rPr>
          <w:rFonts w:ascii="Arial" w:hAnsi="Arial" w:cs="Arial"/>
          <w:sz w:val="18"/>
          <w:szCs w:val="18"/>
        </w:rPr>
        <w:t xml:space="preserve"> to appeal has 30 days from receipt from any source of actual or constructive notice of the decision within which to file an appeal. In the absence of evidence to the contrary, notice given by first-class mail is deemed received on the </w:t>
      </w:r>
      <w:r w:rsidR="1FBC5835" w:rsidRPr="00327301">
        <w:rPr>
          <w:rFonts w:ascii="Arial" w:hAnsi="Arial" w:cs="Arial"/>
          <w:sz w:val="18"/>
          <w:szCs w:val="18"/>
        </w:rPr>
        <w:t xml:space="preserve">third </w:t>
      </w:r>
      <w:r w:rsidR="0C907A3D" w:rsidRPr="00327301">
        <w:rPr>
          <w:rFonts w:ascii="Arial" w:hAnsi="Arial" w:cs="Arial"/>
          <w:sz w:val="18"/>
          <w:szCs w:val="18"/>
        </w:rPr>
        <w:t>business day following deposit of the notice for mailing with the U</w:t>
      </w:r>
      <w:r w:rsidR="007237E2" w:rsidRPr="00327301">
        <w:rPr>
          <w:rFonts w:ascii="Arial" w:hAnsi="Arial" w:cs="Arial"/>
          <w:sz w:val="18"/>
          <w:szCs w:val="18"/>
        </w:rPr>
        <w:t xml:space="preserve">nited </w:t>
      </w:r>
      <w:r w:rsidR="0C907A3D" w:rsidRPr="00327301">
        <w:rPr>
          <w:rFonts w:ascii="Arial" w:hAnsi="Arial" w:cs="Arial"/>
          <w:sz w:val="18"/>
          <w:szCs w:val="18"/>
        </w:rPr>
        <w:t>S</w:t>
      </w:r>
      <w:r w:rsidR="007237E2" w:rsidRPr="00327301">
        <w:rPr>
          <w:rFonts w:ascii="Arial" w:hAnsi="Arial" w:cs="Arial"/>
          <w:sz w:val="18"/>
          <w:szCs w:val="18"/>
        </w:rPr>
        <w:t>tates</w:t>
      </w:r>
      <w:r w:rsidR="0C907A3D" w:rsidRPr="00327301">
        <w:rPr>
          <w:rFonts w:ascii="Arial" w:hAnsi="Arial" w:cs="Arial"/>
          <w:sz w:val="18"/>
          <w:szCs w:val="18"/>
        </w:rPr>
        <w:t xml:space="preserve"> Postal Service. </w:t>
      </w:r>
    </w:p>
    <w:p w14:paraId="001396D7" w14:textId="77777777" w:rsidR="003849E7" w:rsidRPr="00327301" w:rsidRDefault="003849E7" w:rsidP="00630729">
      <w:pPr>
        <w:pStyle w:val="ListParagraph"/>
        <w:spacing w:after="0" w:line="240" w:lineRule="auto"/>
        <w:ind w:left="1080"/>
        <w:contextualSpacing w:val="0"/>
        <w:rPr>
          <w:rFonts w:ascii="Arial" w:hAnsi="Arial" w:cs="Arial"/>
          <w:sz w:val="18"/>
          <w:szCs w:val="18"/>
        </w:rPr>
      </w:pPr>
    </w:p>
    <w:p w14:paraId="5B9EE954" w14:textId="2EBBAEC1" w:rsidR="003849E7" w:rsidRPr="00327301" w:rsidRDefault="00E21714"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b</w:t>
      </w:r>
      <w:r w:rsidR="1FBC5835" w:rsidRPr="00327301">
        <w:rPr>
          <w:rFonts w:ascii="Arial" w:hAnsi="Arial" w:cs="Arial"/>
          <w:b/>
          <w:bCs/>
          <w:sz w:val="18"/>
          <w:szCs w:val="18"/>
        </w:rPr>
        <w:t>.</w:t>
      </w:r>
      <w:r w:rsidR="009F1523" w:rsidRPr="00327301">
        <w:rPr>
          <w:rFonts w:ascii="Arial" w:hAnsi="Arial" w:cs="Arial"/>
          <w:sz w:val="18"/>
          <w:szCs w:val="18"/>
        </w:rPr>
        <w:tab/>
      </w:r>
      <w:r w:rsidR="0C907A3D" w:rsidRPr="00327301">
        <w:rPr>
          <w:rFonts w:ascii="Arial" w:hAnsi="Arial" w:cs="Arial"/>
          <w:sz w:val="18"/>
          <w:szCs w:val="18"/>
        </w:rPr>
        <w:t xml:space="preserve">The </w:t>
      </w:r>
      <w:r w:rsidR="00FB07BF" w:rsidRPr="00327301">
        <w:rPr>
          <w:rFonts w:ascii="Arial" w:hAnsi="Arial" w:cs="Arial"/>
          <w:sz w:val="18"/>
          <w:szCs w:val="18"/>
        </w:rPr>
        <w:t xml:space="preserve">UDO </w:t>
      </w:r>
      <w:r w:rsidR="0C907A3D" w:rsidRPr="00327301">
        <w:rPr>
          <w:rFonts w:ascii="Arial" w:hAnsi="Arial" w:cs="Arial"/>
          <w:sz w:val="18"/>
          <w:szCs w:val="18"/>
        </w:rPr>
        <w:t>Board of Adjustment shall hold an evidentiary hearing to hear the appea</w:t>
      </w:r>
      <w:r w:rsidRPr="00327301">
        <w:rPr>
          <w:rFonts w:ascii="Arial" w:hAnsi="Arial" w:cs="Arial"/>
          <w:sz w:val="18"/>
          <w:szCs w:val="18"/>
        </w:rPr>
        <w:t>l</w:t>
      </w:r>
      <w:r w:rsidR="0C907A3D" w:rsidRPr="00327301">
        <w:rPr>
          <w:rFonts w:ascii="Arial" w:hAnsi="Arial" w:cs="Arial"/>
          <w:sz w:val="18"/>
          <w:szCs w:val="18"/>
        </w:rPr>
        <w:t xml:space="preserve">. The </w:t>
      </w:r>
      <w:r w:rsidR="00FB07BF" w:rsidRPr="00327301">
        <w:rPr>
          <w:rFonts w:ascii="Arial" w:hAnsi="Arial" w:cs="Arial"/>
          <w:sz w:val="18"/>
          <w:szCs w:val="18"/>
        </w:rPr>
        <w:t xml:space="preserve">UDO </w:t>
      </w:r>
      <w:r w:rsidR="0C907A3D" w:rsidRPr="00327301">
        <w:rPr>
          <w:rFonts w:ascii="Arial" w:hAnsi="Arial" w:cs="Arial"/>
          <w:sz w:val="18"/>
          <w:szCs w:val="18"/>
        </w:rPr>
        <w:t xml:space="preserve">Board of Adjustment may affirm, reverse, or modify the decision under appeal, making findings of fact and conclusions of law to support its decision. </w:t>
      </w:r>
    </w:p>
    <w:p w14:paraId="3101E49B" w14:textId="77777777" w:rsidR="00FB07BF" w:rsidRPr="00327301" w:rsidRDefault="00FB07BF" w:rsidP="00630729">
      <w:pPr>
        <w:pStyle w:val="ListParagraph"/>
        <w:spacing w:after="0" w:line="240" w:lineRule="auto"/>
        <w:contextualSpacing w:val="0"/>
        <w:rPr>
          <w:rFonts w:ascii="Arial" w:hAnsi="Arial" w:cs="Arial"/>
          <w:sz w:val="18"/>
          <w:szCs w:val="18"/>
        </w:rPr>
      </w:pPr>
    </w:p>
    <w:p w14:paraId="7A6A3379" w14:textId="3D34756F" w:rsidR="003849E7" w:rsidRPr="00327301" w:rsidRDefault="00E21714" w:rsidP="00630729">
      <w:pPr>
        <w:spacing w:after="0" w:line="240" w:lineRule="auto"/>
        <w:ind w:left="720"/>
        <w:rPr>
          <w:rFonts w:ascii="Arial" w:hAnsi="Arial" w:cs="Arial"/>
          <w:sz w:val="18"/>
          <w:szCs w:val="18"/>
        </w:rPr>
      </w:pPr>
      <w:r w:rsidRPr="00327301">
        <w:rPr>
          <w:rFonts w:ascii="Arial" w:hAnsi="Arial" w:cs="Arial"/>
          <w:b/>
          <w:bCs/>
          <w:sz w:val="18"/>
          <w:szCs w:val="18"/>
        </w:rPr>
        <w:t>c</w:t>
      </w:r>
      <w:r w:rsidR="009F1523" w:rsidRPr="00327301">
        <w:rPr>
          <w:rFonts w:ascii="Arial" w:hAnsi="Arial" w:cs="Arial"/>
          <w:b/>
          <w:bCs/>
          <w:sz w:val="18"/>
          <w:szCs w:val="18"/>
        </w:rPr>
        <w:t>.</w:t>
      </w:r>
      <w:r w:rsidR="003849E7" w:rsidRPr="00327301">
        <w:rPr>
          <w:rFonts w:ascii="Arial" w:hAnsi="Arial" w:cs="Arial"/>
          <w:sz w:val="18"/>
          <w:szCs w:val="18"/>
        </w:rPr>
        <w:tab/>
        <w:t xml:space="preserve">Appeals of the </w:t>
      </w:r>
      <w:r w:rsidR="00FB07BF" w:rsidRPr="00327301">
        <w:rPr>
          <w:rFonts w:ascii="Arial" w:hAnsi="Arial" w:cs="Arial"/>
          <w:sz w:val="18"/>
          <w:szCs w:val="18"/>
        </w:rPr>
        <w:t xml:space="preserve">UDO </w:t>
      </w:r>
      <w:r w:rsidR="003849E7" w:rsidRPr="00327301">
        <w:rPr>
          <w:rFonts w:ascii="Arial" w:hAnsi="Arial" w:cs="Arial"/>
          <w:sz w:val="18"/>
          <w:szCs w:val="18"/>
        </w:rPr>
        <w:t>Board of Adjustment decision may be made to Mecklenburg County Superior Court.</w:t>
      </w:r>
    </w:p>
    <w:p w14:paraId="33C62C85" w14:textId="6086FB06" w:rsidR="003849E7" w:rsidRPr="00327301" w:rsidRDefault="003849E7" w:rsidP="00630729">
      <w:pPr>
        <w:spacing w:after="0" w:line="240" w:lineRule="auto"/>
        <w:rPr>
          <w:rFonts w:ascii="Arial" w:hAnsi="Arial" w:cs="Arial"/>
          <w:b/>
          <w:bCs/>
          <w:sz w:val="18"/>
          <w:szCs w:val="18"/>
        </w:rPr>
      </w:pPr>
    </w:p>
    <w:p w14:paraId="01EA11EB" w14:textId="57BAF0D4" w:rsidR="00471487" w:rsidRPr="00327301" w:rsidRDefault="00471487" w:rsidP="00630729">
      <w:pPr>
        <w:shd w:val="clear" w:color="auto" w:fill="DEEAF6" w:themeFill="accent5" w:themeFillTint="33"/>
        <w:spacing w:after="0" w:line="240" w:lineRule="auto"/>
        <w:rPr>
          <w:rFonts w:ascii="Arial" w:hAnsi="Arial" w:cs="Arial"/>
          <w:sz w:val="18"/>
          <w:szCs w:val="18"/>
        </w:rPr>
      </w:pPr>
      <w:r w:rsidRPr="00327301">
        <w:rPr>
          <w:rFonts w:ascii="Arial" w:hAnsi="Arial" w:cs="Arial"/>
          <w:b/>
          <w:bCs/>
          <w:sz w:val="18"/>
          <w:szCs w:val="18"/>
        </w:rPr>
        <w:t>3</w:t>
      </w:r>
      <w:r w:rsidR="00AC54EF" w:rsidRPr="00327301">
        <w:rPr>
          <w:rFonts w:ascii="Arial" w:hAnsi="Arial" w:cs="Arial"/>
          <w:b/>
          <w:bCs/>
          <w:sz w:val="18"/>
          <w:szCs w:val="18"/>
        </w:rPr>
        <w:t>7</w:t>
      </w:r>
      <w:r w:rsidRPr="00327301">
        <w:rPr>
          <w:rFonts w:ascii="Arial" w:hAnsi="Arial" w:cs="Arial"/>
          <w:b/>
          <w:bCs/>
          <w:sz w:val="18"/>
          <w:szCs w:val="18"/>
        </w:rPr>
        <w:t>.</w:t>
      </w:r>
      <w:r w:rsidR="006442D8" w:rsidRPr="00327301">
        <w:rPr>
          <w:rFonts w:ascii="Arial" w:hAnsi="Arial" w:cs="Arial"/>
          <w:b/>
          <w:bCs/>
          <w:sz w:val="18"/>
          <w:szCs w:val="18"/>
        </w:rPr>
        <w:t>4</w:t>
      </w:r>
      <w:r w:rsidR="00BB2C6C" w:rsidRPr="00327301">
        <w:rPr>
          <w:rFonts w:ascii="Arial" w:hAnsi="Arial" w:cs="Arial"/>
          <w:b/>
          <w:bCs/>
          <w:sz w:val="18"/>
          <w:szCs w:val="18"/>
        </w:rPr>
        <w:t xml:space="preserve">   </w:t>
      </w:r>
      <w:r w:rsidRPr="00327301">
        <w:rPr>
          <w:rFonts w:ascii="Arial" w:hAnsi="Arial" w:cs="Arial"/>
          <w:b/>
          <w:bCs/>
          <w:sz w:val="18"/>
          <w:szCs w:val="18"/>
        </w:rPr>
        <w:t>ADMINISTRATIVE ADJUSTMENTS</w:t>
      </w:r>
    </w:p>
    <w:p w14:paraId="0BBE0B30" w14:textId="77777777" w:rsidR="00471487" w:rsidRPr="00327301" w:rsidRDefault="00471487" w:rsidP="00630729">
      <w:pPr>
        <w:pStyle w:val="Default"/>
        <w:rPr>
          <w:rFonts w:ascii="Arial" w:hAnsi="Arial" w:cs="Arial"/>
          <w:b/>
          <w:bCs/>
          <w:color w:val="auto"/>
          <w:sz w:val="18"/>
          <w:szCs w:val="18"/>
        </w:rPr>
      </w:pPr>
    </w:p>
    <w:p w14:paraId="3D7164E5" w14:textId="3881F9EC" w:rsidR="00471487" w:rsidRPr="00327301" w:rsidRDefault="00471487" w:rsidP="00630729">
      <w:pPr>
        <w:pStyle w:val="Default"/>
        <w:rPr>
          <w:rFonts w:ascii="Arial" w:hAnsi="Arial" w:cs="Arial"/>
          <w:b/>
          <w:bCs/>
          <w:sz w:val="18"/>
          <w:szCs w:val="18"/>
        </w:rPr>
      </w:pPr>
      <w:r w:rsidRPr="00327301">
        <w:rPr>
          <w:rFonts w:ascii="Arial" w:hAnsi="Arial" w:cs="Arial"/>
          <w:b/>
          <w:bCs/>
          <w:sz w:val="18"/>
          <w:szCs w:val="18"/>
        </w:rPr>
        <w:t xml:space="preserve">A. </w:t>
      </w:r>
      <w:r w:rsidRPr="00327301">
        <w:rPr>
          <w:rFonts w:ascii="Arial" w:hAnsi="Arial" w:cs="Arial"/>
          <w:sz w:val="18"/>
          <w:szCs w:val="18"/>
        </w:rPr>
        <w:tab/>
      </w:r>
      <w:r w:rsidRPr="00327301">
        <w:rPr>
          <w:rFonts w:ascii="Arial" w:hAnsi="Arial" w:cs="Arial"/>
          <w:b/>
          <w:bCs/>
          <w:sz w:val="18"/>
          <w:szCs w:val="18"/>
        </w:rPr>
        <w:t xml:space="preserve">Administrative Adjustment </w:t>
      </w:r>
      <w:r w:rsidR="00031783" w:rsidRPr="00327301">
        <w:rPr>
          <w:rFonts w:ascii="Arial" w:hAnsi="Arial" w:cs="Arial"/>
          <w:b/>
          <w:bCs/>
          <w:sz w:val="18"/>
          <w:szCs w:val="18"/>
        </w:rPr>
        <w:t>Standards</w:t>
      </w:r>
    </w:p>
    <w:p w14:paraId="423873AE" w14:textId="77777777" w:rsidR="00471487" w:rsidRPr="00327301" w:rsidRDefault="00471487" w:rsidP="00630729">
      <w:pPr>
        <w:pStyle w:val="Default"/>
        <w:rPr>
          <w:rFonts w:ascii="Arial" w:hAnsi="Arial" w:cs="Arial"/>
          <w:b/>
          <w:bCs/>
          <w:sz w:val="18"/>
          <w:szCs w:val="18"/>
        </w:rPr>
      </w:pPr>
    </w:p>
    <w:p w14:paraId="0ABAAB23" w14:textId="77777777" w:rsidR="00471487" w:rsidRPr="00327301" w:rsidRDefault="00471487" w:rsidP="00630729">
      <w:pPr>
        <w:pStyle w:val="Default"/>
        <w:ind w:left="360"/>
        <w:rPr>
          <w:rFonts w:ascii="Arial" w:hAnsi="Arial" w:cs="Arial"/>
          <w:b/>
          <w:bCs/>
          <w:sz w:val="18"/>
          <w:szCs w:val="18"/>
        </w:rPr>
      </w:pPr>
      <w:r w:rsidRPr="00327301">
        <w:rPr>
          <w:rFonts w:ascii="Arial" w:hAnsi="Arial" w:cs="Arial"/>
          <w:b/>
          <w:bCs/>
          <w:sz w:val="18"/>
          <w:szCs w:val="18"/>
        </w:rPr>
        <w:t xml:space="preserve">1. </w:t>
      </w:r>
      <w:r w:rsidRPr="00327301">
        <w:rPr>
          <w:rFonts w:ascii="Arial" w:hAnsi="Arial" w:cs="Arial"/>
          <w:b/>
          <w:bCs/>
          <w:sz w:val="18"/>
          <w:szCs w:val="18"/>
        </w:rPr>
        <w:tab/>
        <w:t>Purpose and Applicability</w:t>
      </w:r>
    </w:p>
    <w:p w14:paraId="7E0E8121" w14:textId="7BE48432" w:rsidR="00E21714" w:rsidRPr="00327301" w:rsidRDefault="00471487" w:rsidP="00630729">
      <w:pPr>
        <w:pStyle w:val="Default"/>
        <w:ind w:left="360"/>
        <w:rPr>
          <w:rFonts w:ascii="Arial" w:hAnsi="Arial" w:cs="Arial"/>
          <w:color w:val="auto"/>
          <w:sz w:val="18"/>
          <w:szCs w:val="18"/>
        </w:rPr>
      </w:pPr>
      <w:r w:rsidRPr="00327301">
        <w:rPr>
          <w:rFonts w:ascii="Arial" w:hAnsi="Arial" w:cs="Arial"/>
          <w:sz w:val="18"/>
          <w:szCs w:val="18"/>
        </w:rPr>
        <w:t>Administrative adjustments allow for adjustment</w:t>
      </w:r>
      <w:r w:rsidR="009F5E34" w:rsidRPr="00327301">
        <w:rPr>
          <w:rFonts w:ascii="Arial" w:hAnsi="Arial" w:cs="Arial"/>
          <w:sz w:val="18"/>
          <w:szCs w:val="18"/>
        </w:rPr>
        <w:t>s</w:t>
      </w:r>
      <w:r w:rsidRPr="00327301">
        <w:rPr>
          <w:rFonts w:ascii="Arial" w:hAnsi="Arial" w:cs="Arial"/>
          <w:sz w:val="18"/>
          <w:szCs w:val="18"/>
        </w:rPr>
        <w:t xml:space="preserve"> of quantitative regulations in</w:t>
      </w:r>
      <w:r w:rsidR="00EC5400" w:rsidRPr="00327301">
        <w:rPr>
          <w:rFonts w:ascii="Arial" w:hAnsi="Arial" w:cs="Arial"/>
          <w:sz w:val="18"/>
          <w:szCs w:val="18"/>
        </w:rPr>
        <w:t xml:space="preserve"> the zoning regulations (</w:t>
      </w:r>
      <w:r w:rsidR="004C63E3" w:rsidRPr="00327301">
        <w:rPr>
          <w:rFonts w:ascii="Arial" w:hAnsi="Arial" w:cs="Arial"/>
          <w:sz w:val="18"/>
          <w:szCs w:val="18"/>
        </w:rPr>
        <w:t xml:space="preserve">Articles </w:t>
      </w:r>
      <w:r w:rsidR="00AF02B8" w:rsidRPr="00327301">
        <w:rPr>
          <w:rFonts w:ascii="Arial" w:hAnsi="Arial" w:cs="Arial"/>
          <w:sz w:val="18"/>
          <w:szCs w:val="18"/>
        </w:rPr>
        <w:t>3</w:t>
      </w:r>
      <w:r w:rsidR="00E63D77" w:rsidRPr="00327301">
        <w:rPr>
          <w:rFonts w:ascii="Arial" w:hAnsi="Arial" w:cs="Arial"/>
          <w:sz w:val="18"/>
          <w:szCs w:val="18"/>
        </w:rPr>
        <w:t xml:space="preserve"> through</w:t>
      </w:r>
      <w:r w:rsidR="00EC5400" w:rsidRPr="00327301">
        <w:rPr>
          <w:rFonts w:ascii="Arial" w:hAnsi="Arial" w:cs="Arial"/>
          <w:sz w:val="18"/>
          <w:szCs w:val="18"/>
        </w:rPr>
        <w:t xml:space="preserve"> 22)</w:t>
      </w:r>
      <w:r w:rsidR="00AF02B8" w:rsidRPr="00327301">
        <w:rPr>
          <w:rFonts w:ascii="Arial" w:hAnsi="Arial" w:cs="Arial"/>
          <w:sz w:val="18"/>
          <w:szCs w:val="18"/>
        </w:rPr>
        <w:t>,</w:t>
      </w:r>
      <w:r w:rsidR="00EC5400" w:rsidRPr="00327301">
        <w:rPr>
          <w:rFonts w:ascii="Arial" w:hAnsi="Arial" w:cs="Arial"/>
          <w:sz w:val="18"/>
          <w:szCs w:val="18"/>
        </w:rPr>
        <w:t xml:space="preserve"> </w:t>
      </w:r>
      <w:r w:rsidR="004C63E3" w:rsidRPr="00327301">
        <w:rPr>
          <w:rFonts w:ascii="Arial" w:hAnsi="Arial" w:cs="Arial"/>
          <w:sz w:val="18"/>
          <w:szCs w:val="18"/>
        </w:rPr>
        <w:t xml:space="preserve">except where articles </w:t>
      </w:r>
      <w:r w:rsidR="00E21714" w:rsidRPr="00327301">
        <w:rPr>
          <w:rFonts w:ascii="Arial" w:hAnsi="Arial" w:cs="Arial"/>
          <w:color w:val="auto"/>
          <w:sz w:val="18"/>
          <w:szCs w:val="18"/>
        </w:rPr>
        <w:t xml:space="preserve">specifically </w:t>
      </w:r>
      <w:r w:rsidR="004C63E3" w:rsidRPr="00327301">
        <w:rPr>
          <w:rFonts w:ascii="Arial" w:hAnsi="Arial" w:cs="Arial"/>
          <w:color w:val="auto"/>
          <w:sz w:val="18"/>
          <w:szCs w:val="18"/>
        </w:rPr>
        <w:t>state otherwise</w:t>
      </w:r>
      <w:r w:rsidR="004C63E3" w:rsidRPr="00327301">
        <w:rPr>
          <w:rFonts w:ascii="Arial" w:hAnsi="Arial" w:cs="Arial"/>
          <w:i/>
          <w:iCs/>
          <w:color w:val="auto"/>
          <w:sz w:val="18"/>
          <w:szCs w:val="18"/>
        </w:rPr>
        <w:t>.</w:t>
      </w:r>
      <w:r w:rsidR="4026B643" w:rsidRPr="00327301">
        <w:rPr>
          <w:rFonts w:ascii="Arial" w:hAnsi="Arial" w:cs="Arial"/>
          <w:i/>
          <w:iCs/>
          <w:color w:val="auto"/>
          <w:sz w:val="18"/>
          <w:szCs w:val="18"/>
        </w:rPr>
        <w:t xml:space="preserve"> </w:t>
      </w:r>
      <w:r w:rsidR="4026B643" w:rsidRPr="00327301">
        <w:rPr>
          <w:rFonts w:ascii="Arial" w:hAnsi="Arial" w:cs="Arial"/>
          <w:color w:val="auto"/>
          <w:sz w:val="18"/>
          <w:szCs w:val="18"/>
        </w:rPr>
        <w:t>Administrative adjustment</w:t>
      </w:r>
      <w:r w:rsidR="6697DC27" w:rsidRPr="00327301">
        <w:rPr>
          <w:rFonts w:ascii="Arial" w:hAnsi="Arial" w:cs="Arial"/>
          <w:color w:val="auto"/>
          <w:sz w:val="18"/>
          <w:szCs w:val="18"/>
        </w:rPr>
        <w:t xml:space="preserve">s </w:t>
      </w:r>
      <w:r w:rsidR="35D2A628" w:rsidRPr="00327301">
        <w:rPr>
          <w:rFonts w:ascii="Arial" w:hAnsi="Arial" w:cs="Arial"/>
          <w:color w:val="auto"/>
          <w:sz w:val="18"/>
          <w:szCs w:val="18"/>
        </w:rPr>
        <w:t xml:space="preserve">also </w:t>
      </w:r>
      <w:r w:rsidR="6697DC27" w:rsidRPr="00327301">
        <w:rPr>
          <w:rFonts w:ascii="Arial" w:hAnsi="Arial" w:cs="Arial"/>
          <w:color w:val="auto"/>
          <w:sz w:val="18"/>
          <w:szCs w:val="18"/>
        </w:rPr>
        <w:t xml:space="preserve">allow for adjustment of qualitative </w:t>
      </w:r>
      <w:r w:rsidR="1620FF41" w:rsidRPr="00327301">
        <w:rPr>
          <w:rFonts w:ascii="Arial" w:hAnsi="Arial" w:cs="Arial"/>
          <w:color w:val="auto"/>
          <w:sz w:val="18"/>
          <w:szCs w:val="18"/>
        </w:rPr>
        <w:t xml:space="preserve">regulations in the zoning regulations </w:t>
      </w:r>
      <w:r w:rsidR="4C003B81" w:rsidRPr="00327301">
        <w:rPr>
          <w:rFonts w:ascii="Arial" w:hAnsi="Arial" w:cs="Arial"/>
          <w:color w:val="auto"/>
          <w:sz w:val="18"/>
          <w:szCs w:val="18"/>
        </w:rPr>
        <w:t>(A</w:t>
      </w:r>
      <w:r w:rsidR="1620FF41" w:rsidRPr="00327301">
        <w:rPr>
          <w:rFonts w:ascii="Arial" w:hAnsi="Arial" w:cs="Arial"/>
          <w:color w:val="auto"/>
          <w:sz w:val="18"/>
          <w:szCs w:val="18"/>
        </w:rPr>
        <w:t>rticles 3 through 22)</w:t>
      </w:r>
      <w:r w:rsidR="7E817889" w:rsidRPr="00327301">
        <w:rPr>
          <w:rFonts w:ascii="Arial" w:hAnsi="Arial" w:cs="Arial"/>
          <w:color w:val="auto"/>
          <w:sz w:val="18"/>
          <w:szCs w:val="18"/>
        </w:rPr>
        <w:t xml:space="preserve"> if the standard has been identified as eligible for administrative adjustment.</w:t>
      </w:r>
      <w:r w:rsidR="004C63E3" w:rsidRPr="00327301">
        <w:rPr>
          <w:rFonts w:ascii="Arial" w:hAnsi="Arial" w:cs="Arial"/>
          <w:i/>
          <w:iCs/>
          <w:color w:val="auto"/>
          <w:sz w:val="18"/>
          <w:szCs w:val="18"/>
        </w:rPr>
        <w:t xml:space="preserve"> </w:t>
      </w:r>
      <w:r w:rsidR="00491FAE" w:rsidRPr="00327301">
        <w:rPr>
          <w:rFonts w:ascii="Arial" w:hAnsi="Arial" w:cs="Arial"/>
          <w:color w:val="auto"/>
          <w:sz w:val="18"/>
          <w:szCs w:val="18"/>
        </w:rPr>
        <w:t>For other articles, administrative adjustments fall under the jurisdiction of the corresponding administrator.</w:t>
      </w:r>
    </w:p>
    <w:p w14:paraId="6D514B17" w14:textId="77777777" w:rsidR="00471487" w:rsidRPr="00327301" w:rsidRDefault="00471487" w:rsidP="00630729">
      <w:pPr>
        <w:pStyle w:val="Default"/>
        <w:rPr>
          <w:rFonts w:ascii="Arial" w:hAnsi="Arial" w:cs="Arial"/>
          <w:color w:val="auto"/>
          <w:sz w:val="18"/>
          <w:szCs w:val="18"/>
        </w:rPr>
      </w:pPr>
    </w:p>
    <w:p w14:paraId="62BA9FB9" w14:textId="080E2C01" w:rsidR="00471487" w:rsidRPr="00327301" w:rsidRDefault="00471487" w:rsidP="00630729">
      <w:pPr>
        <w:pStyle w:val="Default"/>
        <w:ind w:firstLine="360"/>
        <w:rPr>
          <w:rFonts w:ascii="Arial" w:hAnsi="Arial" w:cs="Arial"/>
          <w:b/>
          <w:bCs/>
          <w:sz w:val="18"/>
          <w:szCs w:val="18"/>
        </w:rPr>
      </w:pPr>
      <w:r w:rsidRPr="00327301">
        <w:rPr>
          <w:rFonts w:ascii="Arial" w:hAnsi="Arial" w:cs="Arial"/>
          <w:b/>
          <w:bCs/>
          <w:sz w:val="18"/>
          <w:szCs w:val="18"/>
        </w:rPr>
        <w:t>2.</w:t>
      </w:r>
      <w:r w:rsidRPr="00327301">
        <w:rPr>
          <w:rFonts w:ascii="Arial" w:hAnsi="Arial" w:cs="Arial"/>
          <w:b/>
          <w:bCs/>
          <w:sz w:val="18"/>
          <w:szCs w:val="18"/>
        </w:rPr>
        <w:tab/>
        <w:t>Authority</w:t>
      </w:r>
    </w:p>
    <w:p w14:paraId="6C233CCB" w14:textId="77777777" w:rsidR="00E63D77" w:rsidRPr="00327301" w:rsidRDefault="00E63D77" w:rsidP="00630729">
      <w:pPr>
        <w:pStyle w:val="Default"/>
        <w:ind w:left="720"/>
        <w:rPr>
          <w:rFonts w:ascii="Arial" w:hAnsi="Arial" w:cs="Arial"/>
          <w:b/>
          <w:bCs/>
          <w:sz w:val="18"/>
          <w:szCs w:val="18"/>
        </w:rPr>
      </w:pPr>
    </w:p>
    <w:p w14:paraId="2C8E6B7A" w14:textId="66F006FC" w:rsidR="00471487" w:rsidRPr="00327301" w:rsidRDefault="000050D5" w:rsidP="00630729">
      <w:pPr>
        <w:pStyle w:val="Default"/>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r>
      <w:r w:rsidR="00471487" w:rsidRPr="00327301">
        <w:rPr>
          <w:rFonts w:ascii="Arial" w:hAnsi="Arial" w:cs="Arial"/>
          <w:sz w:val="18"/>
          <w:szCs w:val="18"/>
        </w:rPr>
        <w:t>The designated administrator for each article has the authority to administratively adjust the quantitative</w:t>
      </w:r>
      <w:r w:rsidRPr="00327301">
        <w:rPr>
          <w:rFonts w:ascii="Arial" w:hAnsi="Arial" w:cs="Arial"/>
          <w:sz w:val="18"/>
          <w:szCs w:val="18"/>
        </w:rPr>
        <w:t xml:space="preserve"> </w:t>
      </w:r>
      <w:r w:rsidR="00471487" w:rsidRPr="00327301">
        <w:rPr>
          <w:rFonts w:ascii="Arial" w:hAnsi="Arial" w:cs="Arial"/>
          <w:sz w:val="18"/>
          <w:szCs w:val="18"/>
        </w:rPr>
        <w:t xml:space="preserve">standards in the </w:t>
      </w:r>
      <w:r w:rsidR="00BB2C6C" w:rsidRPr="00327301">
        <w:rPr>
          <w:rFonts w:ascii="Arial" w:hAnsi="Arial" w:cs="Arial"/>
          <w:sz w:val="18"/>
          <w:szCs w:val="18"/>
        </w:rPr>
        <w:t>a</w:t>
      </w:r>
      <w:r w:rsidR="00EC5400" w:rsidRPr="00327301">
        <w:rPr>
          <w:rFonts w:ascii="Arial" w:hAnsi="Arial" w:cs="Arial"/>
          <w:sz w:val="18"/>
          <w:szCs w:val="18"/>
        </w:rPr>
        <w:t xml:space="preserve">rticles listed in </w:t>
      </w:r>
      <w:r w:rsidR="00E63D77" w:rsidRPr="00327301">
        <w:rPr>
          <w:rFonts w:ascii="Arial" w:hAnsi="Arial" w:cs="Arial"/>
          <w:sz w:val="18"/>
          <w:szCs w:val="18"/>
        </w:rPr>
        <w:t xml:space="preserve">item </w:t>
      </w:r>
      <w:r w:rsidR="00E21714" w:rsidRPr="00327301">
        <w:rPr>
          <w:rFonts w:ascii="Arial" w:hAnsi="Arial" w:cs="Arial"/>
          <w:sz w:val="18"/>
          <w:szCs w:val="18"/>
        </w:rPr>
        <w:t>1</w:t>
      </w:r>
      <w:r w:rsidR="00E63D77" w:rsidRPr="00327301">
        <w:rPr>
          <w:rFonts w:ascii="Arial" w:hAnsi="Arial" w:cs="Arial"/>
          <w:sz w:val="18"/>
          <w:szCs w:val="18"/>
        </w:rPr>
        <w:t xml:space="preserve"> above</w:t>
      </w:r>
      <w:r w:rsidR="00EC5400" w:rsidRPr="00327301">
        <w:rPr>
          <w:rFonts w:ascii="Arial" w:hAnsi="Arial" w:cs="Arial"/>
          <w:sz w:val="18"/>
          <w:szCs w:val="18"/>
        </w:rPr>
        <w:t>.</w:t>
      </w:r>
    </w:p>
    <w:p w14:paraId="6EBDF70B" w14:textId="77777777" w:rsidR="00471487" w:rsidRPr="00327301" w:rsidRDefault="00471487" w:rsidP="00630729">
      <w:pPr>
        <w:pStyle w:val="Default"/>
        <w:ind w:left="720"/>
        <w:rPr>
          <w:rFonts w:ascii="Arial" w:hAnsi="Arial" w:cs="Arial"/>
          <w:b/>
          <w:bCs/>
          <w:sz w:val="18"/>
          <w:szCs w:val="18"/>
        </w:rPr>
      </w:pPr>
    </w:p>
    <w:p w14:paraId="08BB4507" w14:textId="6BC88304" w:rsidR="00471487" w:rsidRPr="00327301" w:rsidRDefault="000050D5" w:rsidP="00630729">
      <w:pPr>
        <w:pStyle w:val="Default"/>
        <w:ind w:left="1080"/>
        <w:rPr>
          <w:rFonts w:ascii="Arial" w:hAnsi="Arial" w:cs="Arial"/>
          <w:sz w:val="18"/>
          <w:szCs w:val="18"/>
        </w:rPr>
      </w:pPr>
      <w:proofErr w:type="spellStart"/>
      <w:r w:rsidRPr="00327301">
        <w:rPr>
          <w:rFonts w:ascii="Arial" w:hAnsi="Arial" w:cs="Arial"/>
          <w:b/>
          <w:bCs/>
          <w:sz w:val="18"/>
          <w:szCs w:val="18"/>
        </w:rPr>
        <w:t>i</w:t>
      </w:r>
      <w:proofErr w:type="spellEnd"/>
      <w:r w:rsidR="00471487" w:rsidRPr="00327301">
        <w:rPr>
          <w:rFonts w:ascii="Arial" w:hAnsi="Arial" w:cs="Arial"/>
          <w:b/>
          <w:bCs/>
          <w:sz w:val="18"/>
          <w:szCs w:val="18"/>
        </w:rPr>
        <w:t xml:space="preserve">. </w:t>
      </w:r>
      <w:r w:rsidR="00471487" w:rsidRPr="00327301">
        <w:rPr>
          <w:rFonts w:ascii="Arial" w:hAnsi="Arial" w:cs="Arial"/>
          <w:sz w:val="18"/>
          <w:szCs w:val="18"/>
        </w:rPr>
        <w:tab/>
        <w:t xml:space="preserve">Standards may be adjusted by up to 10% by the </w:t>
      </w:r>
      <w:r w:rsidR="00C40DD0" w:rsidRPr="00327301">
        <w:rPr>
          <w:rFonts w:ascii="Arial" w:hAnsi="Arial" w:cs="Arial"/>
          <w:sz w:val="18"/>
          <w:szCs w:val="18"/>
        </w:rPr>
        <w:t xml:space="preserve">designated </w:t>
      </w:r>
      <w:r w:rsidR="00471487" w:rsidRPr="00327301">
        <w:rPr>
          <w:rFonts w:ascii="Arial" w:hAnsi="Arial" w:cs="Arial"/>
          <w:sz w:val="18"/>
          <w:szCs w:val="18"/>
        </w:rPr>
        <w:t>administrator</w:t>
      </w:r>
      <w:r w:rsidR="00C40DD0" w:rsidRPr="00327301">
        <w:rPr>
          <w:rFonts w:ascii="Arial" w:hAnsi="Arial" w:cs="Arial"/>
          <w:sz w:val="18"/>
          <w:szCs w:val="18"/>
        </w:rPr>
        <w:t>.</w:t>
      </w:r>
    </w:p>
    <w:p w14:paraId="1353E3E7" w14:textId="77777777" w:rsidR="00471487" w:rsidRPr="00327301" w:rsidRDefault="00471487" w:rsidP="00630729">
      <w:pPr>
        <w:pStyle w:val="Default"/>
        <w:ind w:left="1080"/>
        <w:rPr>
          <w:rFonts w:ascii="Arial" w:hAnsi="Arial" w:cs="Arial"/>
          <w:b/>
          <w:bCs/>
          <w:sz w:val="18"/>
          <w:szCs w:val="18"/>
        </w:rPr>
      </w:pPr>
    </w:p>
    <w:p w14:paraId="145ADDE7" w14:textId="0657244C" w:rsidR="00471487" w:rsidRPr="00327301" w:rsidRDefault="000050D5" w:rsidP="00630729">
      <w:pPr>
        <w:pStyle w:val="Default"/>
        <w:ind w:left="1080"/>
        <w:rPr>
          <w:rFonts w:ascii="Arial" w:hAnsi="Arial" w:cs="Arial"/>
          <w:sz w:val="18"/>
          <w:szCs w:val="18"/>
        </w:rPr>
      </w:pPr>
      <w:r w:rsidRPr="00327301">
        <w:rPr>
          <w:rFonts w:ascii="Arial" w:hAnsi="Arial" w:cs="Arial"/>
          <w:b/>
          <w:bCs/>
          <w:sz w:val="18"/>
          <w:szCs w:val="18"/>
        </w:rPr>
        <w:t>ii</w:t>
      </w:r>
      <w:r w:rsidR="00471487" w:rsidRPr="00327301">
        <w:rPr>
          <w:rFonts w:ascii="Arial" w:hAnsi="Arial" w:cs="Arial"/>
          <w:b/>
          <w:bCs/>
          <w:sz w:val="18"/>
          <w:szCs w:val="18"/>
        </w:rPr>
        <w:t xml:space="preserve">.  </w:t>
      </w:r>
      <w:r w:rsidR="00471487" w:rsidRPr="00327301">
        <w:rPr>
          <w:rFonts w:ascii="Arial" w:hAnsi="Arial" w:cs="Arial"/>
          <w:sz w:val="18"/>
          <w:szCs w:val="18"/>
        </w:rPr>
        <w:tab/>
        <w:t xml:space="preserve">Any changes that exceed </w:t>
      </w:r>
      <w:r w:rsidR="00122BAF" w:rsidRPr="00327301">
        <w:rPr>
          <w:rFonts w:ascii="Arial" w:hAnsi="Arial" w:cs="Arial"/>
          <w:sz w:val="18"/>
          <w:szCs w:val="18"/>
        </w:rPr>
        <w:t xml:space="preserve">the 10% </w:t>
      </w:r>
      <w:r w:rsidR="00471487" w:rsidRPr="00327301">
        <w:rPr>
          <w:rFonts w:ascii="Arial" w:hAnsi="Arial" w:cs="Arial"/>
          <w:sz w:val="18"/>
          <w:szCs w:val="18"/>
        </w:rPr>
        <w:t xml:space="preserve">threshold </w:t>
      </w:r>
      <w:r w:rsidR="00DD6E36" w:rsidRPr="00327301">
        <w:rPr>
          <w:rFonts w:ascii="Arial" w:hAnsi="Arial" w:cs="Arial"/>
          <w:sz w:val="18"/>
          <w:szCs w:val="18"/>
        </w:rPr>
        <w:t>are</w:t>
      </w:r>
      <w:r w:rsidR="00471487" w:rsidRPr="00327301">
        <w:rPr>
          <w:rFonts w:ascii="Arial" w:hAnsi="Arial" w:cs="Arial"/>
          <w:sz w:val="18"/>
          <w:szCs w:val="18"/>
        </w:rPr>
        <w:t xml:space="preserve"> not eligible for an administrative adjustment.</w:t>
      </w:r>
    </w:p>
    <w:p w14:paraId="58182431" w14:textId="31314890" w:rsidR="00C40DD0" w:rsidRPr="00327301" w:rsidRDefault="00C40DD0" w:rsidP="00630729">
      <w:pPr>
        <w:pStyle w:val="Default"/>
        <w:ind w:left="1080"/>
        <w:rPr>
          <w:rFonts w:ascii="Arial" w:hAnsi="Arial" w:cs="Arial"/>
          <w:sz w:val="18"/>
          <w:szCs w:val="18"/>
        </w:rPr>
      </w:pPr>
    </w:p>
    <w:p w14:paraId="2A082CE0" w14:textId="1FFE6DCD" w:rsidR="00031783" w:rsidRPr="00327301" w:rsidRDefault="00031783" w:rsidP="00630729">
      <w:pPr>
        <w:pStyle w:val="Default"/>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ab/>
      </w:r>
      <w:r w:rsidR="00086446" w:rsidRPr="00327301">
        <w:rPr>
          <w:rFonts w:ascii="Arial" w:hAnsi="Arial" w:cs="Arial"/>
          <w:sz w:val="18"/>
          <w:szCs w:val="18"/>
        </w:rPr>
        <w:t>The designated administrator for each article has the authority to administratively adjust a qualitative standard in the articles listed in item 1 above if the standard has been identified as eligible for administrative adjustment.</w:t>
      </w:r>
    </w:p>
    <w:p w14:paraId="2C9E0785" w14:textId="77777777" w:rsidR="00031783" w:rsidRPr="00327301" w:rsidRDefault="00031783" w:rsidP="00630729">
      <w:pPr>
        <w:pStyle w:val="Default"/>
        <w:ind w:left="720"/>
        <w:rPr>
          <w:rFonts w:ascii="Arial" w:hAnsi="Arial" w:cs="Arial"/>
          <w:b/>
          <w:bCs/>
          <w:sz w:val="18"/>
          <w:szCs w:val="18"/>
        </w:rPr>
      </w:pPr>
    </w:p>
    <w:p w14:paraId="4AB99135" w14:textId="3ED71562" w:rsidR="00C40DD0" w:rsidRPr="00327301" w:rsidRDefault="00031783" w:rsidP="00630729">
      <w:pPr>
        <w:pStyle w:val="Default"/>
        <w:ind w:left="720"/>
        <w:rPr>
          <w:rFonts w:ascii="Arial" w:hAnsi="Arial" w:cs="Arial"/>
          <w:sz w:val="18"/>
          <w:szCs w:val="18"/>
        </w:rPr>
      </w:pPr>
      <w:r w:rsidRPr="00327301">
        <w:rPr>
          <w:rFonts w:ascii="Arial" w:hAnsi="Arial" w:cs="Arial"/>
          <w:b/>
          <w:bCs/>
          <w:sz w:val="18"/>
          <w:szCs w:val="18"/>
        </w:rPr>
        <w:lastRenderedPageBreak/>
        <w:t>c</w:t>
      </w:r>
      <w:r w:rsidR="00C40DD0" w:rsidRPr="00327301">
        <w:rPr>
          <w:rFonts w:ascii="Arial" w:hAnsi="Arial" w:cs="Arial"/>
          <w:sz w:val="18"/>
          <w:szCs w:val="18"/>
        </w:rPr>
        <w:t>.</w:t>
      </w:r>
      <w:r w:rsidR="00C40DD0" w:rsidRPr="00327301">
        <w:rPr>
          <w:rFonts w:ascii="Arial" w:hAnsi="Arial" w:cs="Arial"/>
          <w:sz w:val="18"/>
          <w:szCs w:val="18"/>
        </w:rPr>
        <w:tab/>
        <w:t>The Zoning Administrator shall have the authority to approve a handicap ramp or other encroachment compliant with ADA standards, if the encroachment is required by law and there is no other reasonable location.</w:t>
      </w:r>
    </w:p>
    <w:p w14:paraId="6C7CFBD7" w14:textId="77777777" w:rsidR="00E63D77" w:rsidRPr="00327301" w:rsidRDefault="00E63D77" w:rsidP="00630729">
      <w:pPr>
        <w:pStyle w:val="Default"/>
        <w:ind w:left="720"/>
        <w:rPr>
          <w:rFonts w:ascii="Arial" w:hAnsi="Arial" w:cs="Arial"/>
          <w:sz w:val="18"/>
          <w:szCs w:val="18"/>
        </w:rPr>
      </w:pPr>
    </w:p>
    <w:p w14:paraId="6904374E" w14:textId="3A6AEA08" w:rsidR="00C40DD0" w:rsidRPr="00327301" w:rsidRDefault="00031783" w:rsidP="00630729">
      <w:pPr>
        <w:pStyle w:val="Default"/>
        <w:ind w:left="720"/>
        <w:rPr>
          <w:rFonts w:ascii="Arial" w:hAnsi="Arial" w:cs="Arial"/>
          <w:sz w:val="18"/>
          <w:szCs w:val="18"/>
        </w:rPr>
      </w:pPr>
      <w:r w:rsidRPr="00327301">
        <w:rPr>
          <w:rFonts w:ascii="Arial" w:hAnsi="Arial" w:cs="Arial"/>
          <w:b/>
          <w:bCs/>
          <w:sz w:val="18"/>
          <w:szCs w:val="18"/>
        </w:rPr>
        <w:t>d</w:t>
      </w:r>
      <w:r w:rsidR="00C40DD0" w:rsidRPr="00327301">
        <w:rPr>
          <w:rFonts w:ascii="Arial" w:hAnsi="Arial" w:cs="Arial"/>
          <w:sz w:val="18"/>
          <w:szCs w:val="18"/>
        </w:rPr>
        <w:t>.</w:t>
      </w:r>
      <w:r w:rsidR="00C40DD0" w:rsidRPr="00327301">
        <w:rPr>
          <w:rFonts w:ascii="Arial" w:hAnsi="Arial" w:cs="Arial"/>
          <w:sz w:val="18"/>
          <w:szCs w:val="18"/>
        </w:rPr>
        <w:tab/>
        <w:t xml:space="preserve">The Zoning Administrator shall have the authority to approve an administrative adjustment to allow an encroachment into the frontage, side setback, rear setback, or landscape </w:t>
      </w:r>
      <w:r w:rsidR="0043305E" w:rsidRPr="00327301">
        <w:rPr>
          <w:rFonts w:ascii="Arial" w:hAnsi="Arial" w:cs="Arial"/>
          <w:sz w:val="18"/>
          <w:szCs w:val="18"/>
        </w:rPr>
        <w:t>yards</w:t>
      </w:r>
      <w:r w:rsidR="00C40DD0" w:rsidRPr="00327301">
        <w:rPr>
          <w:rFonts w:ascii="Arial" w:hAnsi="Arial" w:cs="Arial"/>
          <w:sz w:val="18"/>
          <w:szCs w:val="18"/>
        </w:rPr>
        <w:t xml:space="preserve"> for the restoration</w:t>
      </w:r>
      <w:r w:rsidR="00E63D77" w:rsidRPr="00327301">
        <w:rPr>
          <w:rFonts w:ascii="Arial" w:hAnsi="Arial" w:cs="Arial"/>
          <w:sz w:val="18"/>
          <w:szCs w:val="18"/>
        </w:rPr>
        <w:t xml:space="preserve"> or </w:t>
      </w:r>
      <w:r w:rsidR="00C40DD0" w:rsidRPr="00327301">
        <w:rPr>
          <w:rFonts w:ascii="Arial" w:hAnsi="Arial" w:cs="Arial"/>
          <w:sz w:val="18"/>
          <w:szCs w:val="18"/>
        </w:rPr>
        <w:t xml:space="preserve">replacement of historic features on an existing structure in accordance with </w:t>
      </w:r>
      <w:r w:rsidR="00E63D77" w:rsidRPr="00327301">
        <w:rPr>
          <w:rFonts w:ascii="Arial" w:hAnsi="Arial" w:cs="Arial"/>
          <w:sz w:val="18"/>
          <w:szCs w:val="18"/>
        </w:rPr>
        <w:t>Section</w:t>
      </w:r>
      <w:r w:rsidR="00C40DD0" w:rsidRPr="00327301">
        <w:rPr>
          <w:rFonts w:ascii="Arial" w:hAnsi="Arial" w:cs="Arial"/>
          <w:sz w:val="18"/>
          <w:szCs w:val="18"/>
        </w:rPr>
        <w:t xml:space="preserve"> 14.1.</w:t>
      </w:r>
    </w:p>
    <w:p w14:paraId="3C16F4D2" w14:textId="77777777" w:rsidR="002D6847" w:rsidRPr="00327301" w:rsidRDefault="002D6847" w:rsidP="00630729">
      <w:pPr>
        <w:pStyle w:val="Default"/>
        <w:ind w:left="1080"/>
        <w:rPr>
          <w:rFonts w:ascii="Arial" w:hAnsi="Arial" w:cs="Arial"/>
          <w:b/>
          <w:bCs/>
          <w:sz w:val="18"/>
          <w:szCs w:val="18"/>
        </w:rPr>
      </w:pPr>
    </w:p>
    <w:p w14:paraId="7D647088" w14:textId="4CE933B2" w:rsidR="000050D5" w:rsidRPr="00327301" w:rsidRDefault="000050D5" w:rsidP="00630729">
      <w:pPr>
        <w:pStyle w:val="Default"/>
        <w:ind w:left="360"/>
        <w:rPr>
          <w:rFonts w:ascii="Arial" w:hAnsi="Arial" w:cs="Arial"/>
          <w:b/>
          <w:bCs/>
          <w:sz w:val="18"/>
          <w:szCs w:val="18"/>
        </w:rPr>
      </w:pPr>
      <w:r w:rsidRPr="00327301">
        <w:rPr>
          <w:rFonts w:ascii="Arial" w:hAnsi="Arial" w:cs="Arial"/>
          <w:b/>
          <w:bCs/>
          <w:sz w:val="18"/>
          <w:szCs w:val="18"/>
        </w:rPr>
        <w:t>3.</w:t>
      </w:r>
      <w:r w:rsidRPr="00327301">
        <w:rPr>
          <w:rFonts w:ascii="Arial" w:hAnsi="Arial" w:cs="Arial"/>
          <w:b/>
          <w:bCs/>
          <w:sz w:val="18"/>
          <w:szCs w:val="18"/>
        </w:rPr>
        <w:tab/>
      </w:r>
      <w:r w:rsidR="00E54E5F" w:rsidRPr="00327301">
        <w:rPr>
          <w:rFonts w:ascii="Arial" w:hAnsi="Arial" w:cs="Arial"/>
          <w:b/>
          <w:bCs/>
          <w:sz w:val="18"/>
          <w:szCs w:val="18"/>
        </w:rPr>
        <w:t xml:space="preserve">Zoning </w:t>
      </w:r>
      <w:r w:rsidRPr="00327301">
        <w:rPr>
          <w:rFonts w:ascii="Arial" w:hAnsi="Arial" w:cs="Arial"/>
          <w:b/>
          <w:bCs/>
          <w:sz w:val="18"/>
          <w:szCs w:val="18"/>
        </w:rPr>
        <w:t>Exceptions and Limitations</w:t>
      </w:r>
      <w:r w:rsidR="00E54E5F" w:rsidRPr="00327301">
        <w:rPr>
          <w:rFonts w:ascii="Arial" w:hAnsi="Arial" w:cs="Arial"/>
          <w:b/>
          <w:bCs/>
          <w:sz w:val="18"/>
          <w:szCs w:val="18"/>
        </w:rPr>
        <w:t xml:space="preserve"> </w:t>
      </w:r>
    </w:p>
    <w:p w14:paraId="2D2A1D78" w14:textId="34DC6E60" w:rsidR="000050D5" w:rsidRPr="00327301" w:rsidRDefault="000050D5" w:rsidP="00630729">
      <w:pPr>
        <w:pStyle w:val="Default"/>
        <w:ind w:left="360"/>
        <w:rPr>
          <w:rFonts w:ascii="Arial" w:hAnsi="Arial" w:cs="Arial"/>
          <w:b/>
          <w:bCs/>
          <w:sz w:val="18"/>
          <w:szCs w:val="18"/>
        </w:rPr>
      </w:pPr>
      <w:r w:rsidRPr="00327301">
        <w:rPr>
          <w:rFonts w:ascii="Arial" w:hAnsi="Arial" w:cs="Arial"/>
          <w:b/>
          <w:bCs/>
          <w:sz w:val="18"/>
          <w:szCs w:val="18"/>
        </w:rPr>
        <w:tab/>
      </w:r>
    </w:p>
    <w:p w14:paraId="70205D0C" w14:textId="37076156" w:rsidR="002D6847" w:rsidRPr="00327301" w:rsidRDefault="000050D5" w:rsidP="00630729">
      <w:pPr>
        <w:pStyle w:val="Default"/>
        <w:ind w:left="720"/>
        <w:rPr>
          <w:rFonts w:ascii="Arial" w:hAnsi="Arial" w:cs="Arial"/>
          <w:sz w:val="18"/>
          <w:szCs w:val="18"/>
        </w:rPr>
      </w:pPr>
      <w:r w:rsidRPr="00327301">
        <w:rPr>
          <w:rFonts w:ascii="Arial" w:hAnsi="Arial" w:cs="Arial"/>
          <w:b/>
          <w:bCs/>
          <w:sz w:val="18"/>
          <w:szCs w:val="18"/>
        </w:rPr>
        <w:t>a.</w:t>
      </w:r>
      <w:r w:rsidRPr="00327301">
        <w:rPr>
          <w:rFonts w:ascii="Arial" w:hAnsi="Arial" w:cs="Arial"/>
          <w:b/>
          <w:bCs/>
          <w:sz w:val="18"/>
          <w:szCs w:val="18"/>
        </w:rPr>
        <w:tab/>
      </w:r>
      <w:r w:rsidRPr="00327301">
        <w:rPr>
          <w:rFonts w:ascii="Arial" w:hAnsi="Arial" w:cs="Arial"/>
          <w:sz w:val="18"/>
          <w:szCs w:val="18"/>
        </w:rPr>
        <w:t xml:space="preserve">The Zoning Administrator </w:t>
      </w:r>
      <w:r w:rsidR="00F039E8" w:rsidRPr="00327301">
        <w:rPr>
          <w:rFonts w:ascii="Arial" w:hAnsi="Arial" w:cs="Arial"/>
          <w:sz w:val="18"/>
          <w:szCs w:val="18"/>
        </w:rPr>
        <w:t xml:space="preserve">may not </w:t>
      </w:r>
      <w:r w:rsidRPr="00327301">
        <w:rPr>
          <w:rFonts w:ascii="Arial" w:hAnsi="Arial" w:cs="Arial"/>
          <w:sz w:val="18"/>
          <w:szCs w:val="18"/>
        </w:rPr>
        <w:t xml:space="preserve">adjust quantitative standards related to zoning bonus provisions, </w:t>
      </w:r>
      <w:r w:rsidR="0043305E" w:rsidRPr="00327301">
        <w:rPr>
          <w:rFonts w:ascii="Arial" w:hAnsi="Arial" w:cs="Arial"/>
          <w:sz w:val="18"/>
          <w:szCs w:val="18"/>
        </w:rPr>
        <w:t>density (</w:t>
      </w:r>
      <w:r w:rsidRPr="00327301">
        <w:rPr>
          <w:rFonts w:ascii="Arial" w:hAnsi="Arial" w:cs="Arial"/>
          <w:sz w:val="18"/>
          <w:szCs w:val="18"/>
        </w:rPr>
        <w:t>residential units per acre</w:t>
      </w:r>
      <w:r w:rsidR="0043305E" w:rsidRPr="00327301">
        <w:rPr>
          <w:rFonts w:ascii="Arial" w:hAnsi="Arial" w:cs="Arial"/>
          <w:sz w:val="18"/>
          <w:szCs w:val="18"/>
        </w:rPr>
        <w:t>)</w:t>
      </w:r>
      <w:r w:rsidRPr="00327301">
        <w:rPr>
          <w:rFonts w:ascii="Arial" w:hAnsi="Arial" w:cs="Arial"/>
          <w:sz w:val="18"/>
          <w:szCs w:val="18"/>
        </w:rPr>
        <w:t>, or signs</w:t>
      </w:r>
      <w:r w:rsidR="00E33A53" w:rsidRPr="00327301">
        <w:rPr>
          <w:rFonts w:ascii="Arial" w:hAnsi="Arial" w:cs="Arial"/>
          <w:sz w:val="18"/>
          <w:szCs w:val="18"/>
        </w:rPr>
        <w:t>.</w:t>
      </w:r>
    </w:p>
    <w:p w14:paraId="77301881" w14:textId="0B28FB16" w:rsidR="00E33A53" w:rsidRPr="00327301" w:rsidRDefault="00E33A53" w:rsidP="00630729">
      <w:pPr>
        <w:pStyle w:val="Default"/>
        <w:ind w:left="720"/>
        <w:rPr>
          <w:rFonts w:ascii="Arial" w:hAnsi="Arial" w:cs="Arial"/>
          <w:sz w:val="18"/>
          <w:szCs w:val="18"/>
        </w:rPr>
      </w:pPr>
    </w:p>
    <w:p w14:paraId="3E3535F6" w14:textId="312DF5A9" w:rsidR="00E33A53" w:rsidRPr="00327301" w:rsidRDefault="00E33A53" w:rsidP="00630729">
      <w:pPr>
        <w:pStyle w:val="Default"/>
        <w:ind w:left="720"/>
        <w:rPr>
          <w:rFonts w:ascii="Arial" w:hAnsi="Arial" w:cs="Arial"/>
          <w:b/>
          <w:bCs/>
          <w:sz w:val="18"/>
          <w:szCs w:val="18"/>
        </w:rPr>
      </w:pPr>
      <w:r w:rsidRPr="00327301">
        <w:rPr>
          <w:rFonts w:ascii="Arial" w:hAnsi="Arial" w:cs="Arial"/>
          <w:b/>
          <w:bCs/>
          <w:sz w:val="18"/>
          <w:szCs w:val="18"/>
        </w:rPr>
        <w:t>b.</w:t>
      </w:r>
      <w:r w:rsidRPr="00327301">
        <w:rPr>
          <w:rFonts w:ascii="Arial" w:hAnsi="Arial" w:cs="Arial"/>
          <w:sz w:val="18"/>
          <w:szCs w:val="18"/>
        </w:rPr>
        <w:tab/>
        <w:t xml:space="preserve">The Zoning Administrator </w:t>
      </w:r>
      <w:r w:rsidR="00F039E8" w:rsidRPr="00327301">
        <w:rPr>
          <w:rFonts w:ascii="Arial" w:hAnsi="Arial" w:cs="Arial"/>
          <w:sz w:val="18"/>
          <w:szCs w:val="18"/>
        </w:rPr>
        <w:t xml:space="preserve">may not </w:t>
      </w:r>
      <w:r w:rsidRPr="00327301">
        <w:rPr>
          <w:rFonts w:ascii="Arial" w:hAnsi="Arial" w:cs="Arial"/>
          <w:sz w:val="18"/>
          <w:szCs w:val="18"/>
        </w:rPr>
        <w:t>adjust specific conditions of an approved conditional zoning or exception zoning.</w:t>
      </w:r>
    </w:p>
    <w:p w14:paraId="7DC37B4C" w14:textId="77777777" w:rsidR="000050D5" w:rsidRPr="00327301" w:rsidRDefault="000050D5" w:rsidP="00630729">
      <w:pPr>
        <w:pStyle w:val="Default"/>
        <w:ind w:left="720" w:firstLine="360"/>
        <w:rPr>
          <w:rFonts w:ascii="Arial" w:hAnsi="Arial" w:cs="Arial"/>
          <w:b/>
          <w:bCs/>
          <w:sz w:val="18"/>
          <w:szCs w:val="18"/>
        </w:rPr>
      </w:pPr>
    </w:p>
    <w:p w14:paraId="745A2BCB" w14:textId="4B3630EE" w:rsidR="00471487" w:rsidRPr="00327301" w:rsidRDefault="00D33AF6" w:rsidP="00630729">
      <w:pPr>
        <w:pStyle w:val="Default"/>
        <w:ind w:left="720"/>
        <w:rPr>
          <w:rFonts w:ascii="Arial" w:hAnsi="Arial" w:cs="Arial"/>
          <w:sz w:val="18"/>
          <w:szCs w:val="18"/>
        </w:rPr>
      </w:pPr>
      <w:r w:rsidRPr="00327301">
        <w:rPr>
          <w:rFonts w:ascii="Arial" w:hAnsi="Arial" w:cs="Arial"/>
          <w:b/>
          <w:bCs/>
          <w:sz w:val="18"/>
          <w:szCs w:val="18"/>
        </w:rPr>
        <w:t>c</w:t>
      </w:r>
      <w:r w:rsidR="000050D5" w:rsidRPr="00327301">
        <w:rPr>
          <w:rFonts w:ascii="Arial" w:hAnsi="Arial" w:cs="Arial"/>
          <w:b/>
          <w:bCs/>
          <w:sz w:val="18"/>
          <w:szCs w:val="18"/>
        </w:rPr>
        <w:t>.</w:t>
      </w:r>
      <w:r w:rsidR="000050D5" w:rsidRPr="00327301">
        <w:rPr>
          <w:rFonts w:ascii="Arial" w:hAnsi="Arial" w:cs="Arial"/>
          <w:b/>
          <w:bCs/>
          <w:sz w:val="18"/>
          <w:szCs w:val="18"/>
        </w:rPr>
        <w:tab/>
      </w:r>
      <w:r w:rsidR="000050D5" w:rsidRPr="00327301">
        <w:rPr>
          <w:rFonts w:ascii="Arial" w:hAnsi="Arial" w:cs="Arial"/>
          <w:sz w:val="18"/>
          <w:szCs w:val="18"/>
        </w:rPr>
        <w:t xml:space="preserve">The Zoning Administrator may grant up to a </w:t>
      </w:r>
      <w:r w:rsidR="000318F9" w:rsidRPr="00327301">
        <w:rPr>
          <w:rFonts w:ascii="Arial" w:hAnsi="Arial" w:cs="Arial"/>
          <w:sz w:val="18"/>
          <w:szCs w:val="18"/>
        </w:rPr>
        <w:t xml:space="preserve">10% administrative adjustment or a </w:t>
      </w:r>
      <w:r w:rsidR="000050D5" w:rsidRPr="00327301">
        <w:rPr>
          <w:rFonts w:ascii="Arial" w:hAnsi="Arial" w:cs="Arial"/>
          <w:sz w:val="18"/>
          <w:szCs w:val="18"/>
        </w:rPr>
        <w:t>two</w:t>
      </w:r>
      <w:r w:rsidR="00F039E8" w:rsidRPr="00327301">
        <w:rPr>
          <w:rFonts w:ascii="Arial" w:hAnsi="Arial" w:cs="Arial"/>
          <w:sz w:val="18"/>
          <w:szCs w:val="18"/>
        </w:rPr>
        <w:t>-</w:t>
      </w:r>
      <w:r w:rsidR="000050D5" w:rsidRPr="00327301">
        <w:rPr>
          <w:rFonts w:ascii="Arial" w:hAnsi="Arial" w:cs="Arial"/>
          <w:sz w:val="18"/>
          <w:szCs w:val="18"/>
        </w:rPr>
        <w:t>foot</w:t>
      </w:r>
      <w:r w:rsidR="00C40DD0" w:rsidRPr="00327301">
        <w:rPr>
          <w:rFonts w:ascii="Arial" w:hAnsi="Arial" w:cs="Arial"/>
          <w:sz w:val="18"/>
          <w:szCs w:val="18"/>
        </w:rPr>
        <w:t xml:space="preserve"> </w:t>
      </w:r>
      <w:r w:rsidR="004035FA" w:rsidRPr="00327301">
        <w:rPr>
          <w:rFonts w:ascii="Arial" w:hAnsi="Arial" w:cs="Arial"/>
          <w:sz w:val="18"/>
          <w:szCs w:val="18"/>
        </w:rPr>
        <w:t>administrative</w:t>
      </w:r>
      <w:r w:rsidR="000050D5" w:rsidRPr="00327301">
        <w:rPr>
          <w:rFonts w:ascii="Arial" w:hAnsi="Arial" w:cs="Arial"/>
          <w:sz w:val="18"/>
          <w:szCs w:val="18"/>
        </w:rPr>
        <w:t xml:space="preserve"> </w:t>
      </w:r>
      <w:r w:rsidR="00C40DD0" w:rsidRPr="00327301">
        <w:rPr>
          <w:rFonts w:ascii="Arial" w:hAnsi="Arial" w:cs="Arial"/>
          <w:sz w:val="18"/>
          <w:szCs w:val="18"/>
        </w:rPr>
        <w:t>adjustment</w:t>
      </w:r>
      <w:r w:rsidR="000318F9" w:rsidRPr="00327301">
        <w:rPr>
          <w:rFonts w:ascii="Arial" w:hAnsi="Arial" w:cs="Arial"/>
          <w:sz w:val="18"/>
          <w:szCs w:val="18"/>
        </w:rPr>
        <w:t>, whichever is greater,</w:t>
      </w:r>
      <w:r w:rsidR="000050D5" w:rsidRPr="00327301">
        <w:rPr>
          <w:rFonts w:ascii="Arial" w:hAnsi="Arial" w:cs="Arial"/>
          <w:sz w:val="18"/>
          <w:szCs w:val="18"/>
        </w:rPr>
        <w:t xml:space="preserve"> for frontages, side setbacks</w:t>
      </w:r>
      <w:r w:rsidR="00C40DD0" w:rsidRPr="00327301">
        <w:rPr>
          <w:rFonts w:ascii="Arial" w:hAnsi="Arial" w:cs="Arial"/>
          <w:sz w:val="18"/>
          <w:szCs w:val="18"/>
        </w:rPr>
        <w:t xml:space="preserve">, </w:t>
      </w:r>
      <w:r w:rsidR="000050D5" w:rsidRPr="00327301">
        <w:rPr>
          <w:rFonts w:ascii="Arial" w:hAnsi="Arial" w:cs="Arial"/>
          <w:sz w:val="18"/>
          <w:szCs w:val="18"/>
        </w:rPr>
        <w:t>rear setbacks</w:t>
      </w:r>
      <w:r w:rsidR="0043305E" w:rsidRPr="00327301">
        <w:rPr>
          <w:rFonts w:ascii="Arial" w:hAnsi="Arial" w:cs="Arial"/>
          <w:sz w:val="18"/>
          <w:szCs w:val="18"/>
        </w:rPr>
        <w:t>,</w:t>
      </w:r>
      <w:r w:rsidR="000050D5" w:rsidRPr="00327301">
        <w:rPr>
          <w:rFonts w:ascii="Arial" w:hAnsi="Arial" w:cs="Arial"/>
          <w:sz w:val="18"/>
          <w:szCs w:val="18"/>
        </w:rPr>
        <w:t xml:space="preserve"> and landscape yards.</w:t>
      </w:r>
    </w:p>
    <w:p w14:paraId="64DF8887" w14:textId="6D181809" w:rsidR="00471487" w:rsidRPr="00327301" w:rsidRDefault="000050D5" w:rsidP="00630729">
      <w:pPr>
        <w:pStyle w:val="Default"/>
        <w:rPr>
          <w:rFonts w:ascii="Arial" w:eastAsia="Calibri" w:hAnsi="Arial" w:cs="Arial"/>
          <w:color w:val="000000" w:themeColor="text1"/>
          <w:sz w:val="18"/>
          <w:szCs w:val="18"/>
        </w:rPr>
      </w:pPr>
      <w:r w:rsidRPr="00327301">
        <w:rPr>
          <w:rFonts w:ascii="Arial" w:hAnsi="Arial" w:cs="Arial"/>
          <w:b/>
          <w:bCs/>
          <w:sz w:val="18"/>
          <w:szCs w:val="18"/>
        </w:rPr>
        <w:tab/>
      </w:r>
    </w:p>
    <w:p w14:paraId="6E858054" w14:textId="790000CF" w:rsidR="00471487" w:rsidRPr="00327301" w:rsidRDefault="000318F9" w:rsidP="00630729">
      <w:pPr>
        <w:pStyle w:val="Default"/>
        <w:ind w:firstLine="360"/>
        <w:rPr>
          <w:rFonts w:ascii="Arial" w:hAnsi="Arial" w:cs="Arial"/>
          <w:b/>
          <w:bCs/>
          <w:sz w:val="18"/>
          <w:szCs w:val="18"/>
        </w:rPr>
      </w:pPr>
      <w:r w:rsidRPr="00327301">
        <w:rPr>
          <w:rFonts w:ascii="Arial" w:hAnsi="Arial" w:cs="Arial"/>
          <w:b/>
          <w:bCs/>
          <w:sz w:val="18"/>
          <w:szCs w:val="18"/>
        </w:rPr>
        <w:t>4</w:t>
      </w:r>
      <w:r w:rsidR="00471487" w:rsidRPr="00327301">
        <w:rPr>
          <w:rFonts w:ascii="Arial" w:hAnsi="Arial" w:cs="Arial"/>
          <w:b/>
          <w:bCs/>
          <w:sz w:val="18"/>
          <w:szCs w:val="18"/>
        </w:rPr>
        <w:t xml:space="preserve">. </w:t>
      </w:r>
      <w:r w:rsidR="00471487" w:rsidRPr="00327301">
        <w:rPr>
          <w:rFonts w:ascii="Arial" w:hAnsi="Arial" w:cs="Arial"/>
          <w:b/>
          <w:bCs/>
          <w:sz w:val="18"/>
          <w:szCs w:val="18"/>
        </w:rPr>
        <w:tab/>
        <w:t>Procedure</w:t>
      </w:r>
    </w:p>
    <w:p w14:paraId="1298F5D4" w14:textId="77777777" w:rsidR="00471487" w:rsidRPr="00327301" w:rsidRDefault="00471487" w:rsidP="00630729">
      <w:pPr>
        <w:pStyle w:val="Default"/>
        <w:ind w:left="720"/>
        <w:rPr>
          <w:rFonts w:ascii="Arial" w:hAnsi="Arial" w:cs="Arial"/>
          <w:b/>
          <w:bCs/>
          <w:sz w:val="18"/>
          <w:szCs w:val="18"/>
        </w:rPr>
      </w:pPr>
    </w:p>
    <w:p w14:paraId="111B7B4B" w14:textId="1AC99C25" w:rsidR="00471487" w:rsidRPr="00327301" w:rsidRDefault="00471487" w:rsidP="00630729">
      <w:pPr>
        <w:pStyle w:val="Default"/>
        <w:ind w:left="720"/>
        <w:rPr>
          <w:rFonts w:ascii="Arial" w:hAnsi="Arial" w:cs="Arial"/>
          <w:sz w:val="18"/>
          <w:szCs w:val="18"/>
        </w:rPr>
      </w:pPr>
      <w:r w:rsidRPr="00327301">
        <w:rPr>
          <w:rFonts w:ascii="Arial" w:hAnsi="Arial" w:cs="Arial"/>
          <w:b/>
          <w:bCs/>
          <w:sz w:val="18"/>
          <w:szCs w:val="18"/>
        </w:rPr>
        <w:t xml:space="preserve">a. </w:t>
      </w:r>
      <w:r w:rsidRPr="00327301">
        <w:tab/>
      </w:r>
      <w:r w:rsidR="00DD6E36" w:rsidRPr="00327301">
        <w:rPr>
          <w:rFonts w:ascii="Arial" w:hAnsi="Arial" w:cs="Arial"/>
          <w:color w:val="auto"/>
          <w:sz w:val="18"/>
          <w:szCs w:val="18"/>
        </w:rPr>
        <w:t xml:space="preserve"> Any request for an administrative adjustment shall include the details of the requested change</w:t>
      </w:r>
      <w:r w:rsidR="004035FA" w:rsidRPr="00327301">
        <w:rPr>
          <w:rFonts w:ascii="Arial" w:hAnsi="Arial" w:cs="Arial"/>
          <w:color w:val="auto"/>
          <w:sz w:val="18"/>
          <w:szCs w:val="18"/>
        </w:rPr>
        <w:t>, including a scaled survey or site plan,</w:t>
      </w:r>
      <w:r w:rsidR="00DD6E36" w:rsidRPr="00327301">
        <w:rPr>
          <w:rFonts w:ascii="Arial" w:hAnsi="Arial" w:cs="Arial"/>
          <w:color w:val="auto"/>
          <w:sz w:val="18"/>
          <w:szCs w:val="18"/>
        </w:rPr>
        <w:t xml:space="preserve"> and shall be on an application form prescribed by the Planning Department, signed by the property owner(s), and submitted to the </w:t>
      </w:r>
      <w:r w:rsidR="003D6BF8" w:rsidRPr="00327301">
        <w:rPr>
          <w:rFonts w:ascii="Arial" w:hAnsi="Arial" w:cs="Arial"/>
          <w:color w:val="auto"/>
          <w:sz w:val="18"/>
          <w:szCs w:val="18"/>
        </w:rPr>
        <w:t>designated</w:t>
      </w:r>
      <w:r w:rsidR="00DD6E36" w:rsidRPr="00327301">
        <w:rPr>
          <w:rFonts w:ascii="Arial" w:hAnsi="Arial" w:cs="Arial"/>
          <w:color w:val="auto"/>
          <w:sz w:val="18"/>
          <w:szCs w:val="18"/>
        </w:rPr>
        <w:t xml:space="preserve"> </w:t>
      </w:r>
      <w:r w:rsidR="39DCEFE5" w:rsidRPr="00327301">
        <w:rPr>
          <w:rFonts w:ascii="Arial" w:hAnsi="Arial" w:cs="Arial"/>
          <w:color w:val="auto"/>
          <w:sz w:val="18"/>
          <w:szCs w:val="18"/>
        </w:rPr>
        <w:t>a</w:t>
      </w:r>
      <w:r w:rsidR="00DD6E36" w:rsidRPr="00327301">
        <w:rPr>
          <w:rFonts w:ascii="Arial" w:hAnsi="Arial" w:cs="Arial"/>
          <w:color w:val="auto"/>
          <w:sz w:val="18"/>
          <w:szCs w:val="18"/>
        </w:rPr>
        <w:t>dministrator. Accompanying the application shall be the applicable fee for administrative review.</w:t>
      </w:r>
      <w:r w:rsidR="00DD6E36" w:rsidRPr="00327301">
        <w:rPr>
          <w:rFonts w:ascii="Arial" w:hAnsi="Arial" w:cs="Arial"/>
          <w:sz w:val="18"/>
          <w:szCs w:val="18"/>
        </w:rPr>
        <w:t xml:space="preserve"> Upon request, the applicant </w:t>
      </w:r>
      <w:r w:rsidR="00E54E5F" w:rsidRPr="00327301">
        <w:rPr>
          <w:rFonts w:ascii="Arial" w:hAnsi="Arial" w:cs="Arial"/>
          <w:sz w:val="18"/>
          <w:szCs w:val="18"/>
        </w:rPr>
        <w:t>shall</w:t>
      </w:r>
      <w:r w:rsidR="00DD6E36" w:rsidRPr="00327301">
        <w:rPr>
          <w:rFonts w:ascii="Arial" w:hAnsi="Arial" w:cs="Arial"/>
          <w:sz w:val="18"/>
          <w:szCs w:val="18"/>
        </w:rPr>
        <w:t xml:space="preserve"> provide any additional information that is requested.</w:t>
      </w:r>
    </w:p>
    <w:p w14:paraId="0EBE7D5E" w14:textId="3CDC280F" w:rsidR="004035FA" w:rsidRPr="00327301" w:rsidRDefault="004035FA" w:rsidP="00630729">
      <w:pPr>
        <w:pStyle w:val="Default"/>
        <w:ind w:left="720"/>
        <w:rPr>
          <w:rFonts w:ascii="Arial" w:hAnsi="Arial" w:cs="Arial"/>
          <w:b/>
          <w:bCs/>
          <w:sz w:val="18"/>
          <w:szCs w:val="18"/>
        </w:rPr>
      </w:pPr>
    </w:p>
    <w:p w14:paraId="64F9A808" w14:textId="636B1820" w:rsidR="004035FA" w:rsidRPr="00327301" w:rsidRDefault="004035FA" w:rsidP="00630729">
      <w:pPr>
        <w:pStyle w:val="ListParagraph"/>
        <w:spacing w:after="0" w:line="240" w:lineRule="auto"/>
        <w:contextualSpacing w:val="0"/>
        <w:rPr>
          <w:rFonts w:ascii="Arial" w:hAnsi="Arial" w:cs="Arial"/>
          <w:b/>
          <w:bCs/>
          <w:sz w:val="18"/>
          <w:szCs w:val="18"/>
        </w:rPr>
      </w:pPr>
      <w:r w:rsidRPr="00327301">
        <w:rPr>
          <w:rFonts w:ascii="Arial" w:hAnsi="Arial" w:cs="Arial"/>
          <w:b/>
          <w:bCs/>
          <w:sz w:val="18"/>
          <w:szCs w:val="18"/>
        </w:rPr>
        <w:t>b.</w:t>
      </w:r>
      <w:r w:rsidRPr="00327301">
        <w:rPr>
          <w:rFonts w:ascii="Arial" w:hAnsi="Arial" w:cs="Arial"/>
          <w:b/>
          <w:bCs/>
          <w:sz w:val="18"/>
          <w:szCs w:val="18"/>
        </w:rPr>
        <w:tab/>
      </w:r>
      <w:r w:rsidRPr="00327301">
        <w:rPr>
          <w:rFonts w:ascii="Arial" w:hAnsi="Arial" w:cs="Arial"/>
          <w:sz w:val="18"/>
          <w:szCs w:val="18"/>
        </w:rPr>
        <w:t xml:space="preserve">The designated administrator shall </w:t>
      </w:r>
      <w:r w:rsidR="00DD2492" w:rsidRPr="00327301">
        <w:rPr>
          <w:rFonts w:ascii="Arial" w:hAnsi="Arial" w:cs="Arial"/>
          <w:sz w:val="18"/>
          <w:szCs w:val="18"/>
        </w:rPr>
        <w:t xml:space="preserve">take reasonable steps to inform the owners of </w:t>
      </w:r>
      <w:r w:rsidRPr="00327301">
        <w:rPr>
          <w:rFonts w:ascii="Arial" w:hAnsi="Arial" w:cs="Arial"/>
          <w:sz w:val="18"/>
          <w:szCs w:val="18"/>
        </w:rPr>
        <w:t xml:space="preserve">property abutting on that side of the location of the requested administrative adjustment or on all </w:t>
      </w:r>
      <w:r w:rsidR="00C9625A" w:rsidRPr="00327301">
        <w:rPr>
          <w:rFonts w:ascii="Arial" w:hAnsi="Arial" w:cs="Arial"/>
          <w:sz w:val="18"/>
          <w:szCs w:val="18"/>
        </w:rPr>
        <w:t>sides if</w:t>
      </w:r>
      <w:r w:rsidRPr="00327301">
        <w:rPr>
          <w:rFonts w:ascii="Arial" w:hAnsi="Arial" w:cs="Arial"/>
          <w:sz w:val="18"/>
          <w:szCs w:val="18"/>
        </w:rPr>
        <w:t xml:space="preserve"> all sides would be affected.</w:t>
      </w:r>
      <w:r w:rsidR="005D59AF" w:rsidRPr="00327301">
        <w:rPr>
          <w:rFonts w:ascii="Arial" w:hAnsi="Arial" w:cs="Arial"/>
          <w:sz w:val="18"/>
          <w:szCs w:val="18"/>
        </w:rPr>
        <w:t xml:space="preserve"> The designated administrator shall inform the relevant abutting owner(s) that the owner is entitled to object. The abutting owner(s) shall have ten working days from the date of the letter to make comments to the Administrator</w:t>
      </w:r>
      <w:r w:rsidR="008F5450" w:rsidRPr="00327301">
        <w:rPr>
          <w:rFonts w:ascii="Arial" w:hAnsi="Arial" w:cs="Arial"/>
          <w:sz w:val="18"/>
          <w:szCs w:val="18"/>
        </w:rPr>
        <w:t xml:space="preserve">. </w:t>
      </w:r>
      <w:r w:rsidRPr="00327301">
        <w:rPr>
          <w:rFonts w:ascii="Arial" w:hAnsi="Arial" w:cs="Arial"/>
          <w:sz w:val="18"/>
          <w:szCs w:val="18"/>
        </w:rPr>
        <w:t xml:space="preserve">The </w:t>
      </w:r>
      <w:r w:rsidR="00DD2492" w:rsidRPr="00327301">
        <w:rPr>
          <w:rFonts w:ascii="Arial" w:hAnsi="Arial" w:cs="Arial"/>
          <w:sz w:val="18"/>
          <w:szCs w:val="18"/>
        </w:rPr>
        <w:t>designated a</w:t>
      </w:r>
      <w:r w:rsidRPr="00327301">
        <w:rPr>
          <w:rFonts w:ascii="Arial" w:hAnsi="Arial" w:cs="Arial"/>
          <w:sz w:val="18"/>
          <w:szCs w:val="18"/>
        </w:rPr>
        <w:t>dministrator shall take into consideration any comments received.</w:t>
      </w:r>
      <w:r w:rsidR="000318F9" w:rsidRPr="00327301">
        <w:rPr>
          <w:rFonts w:ascii="Arial" w:hAnsi="Arial" w:cs="Arial"/>
          <w:sz w:val="18"/>
          <w:szCs w:val="18"/>
        </w:rPr>
        <w:t xml:space="preserve"> If any person with standing objects to the administrative adjustment with a stated reason before the written decision, the administrative adjustment shall be denied and the applicant may file for a </w:t>
      </w:r>
      <w:r w:rsidR="005F40E0" w:rsidRPr="00327301">
        <w:rPr>
          <w:rFonts w:ascii="Arial" w:hAnsi="Arial" w:cs="Arial"/>
          <w:sz w:val="18"/>
          <w:szCs w:val="18"/>
        </w:rPr>
        <w:t>variance or alternative compliance</w:t>
      </w:r>
      <w:r w:rsidR="003D7F85" w:rsidRPr="00327301">
        <w:rPr>
          <w:rFonts w:ascii="Arial" w:hAnsi="Arial" w:cs="Arial"/>
          <w:sz w:val="18"/>
          <w:szCs w:val="18"/>
        </w:rPr>
        <w:t>,</w:t>
      </w:r>
      <w:r w:rsidR="005F40E0" w:rsidRPr="00327301">
        <w:rPr>
          <w:rFonts w:ascii="Arial" w:hAnsi="Arial" w:cs="Arial"/>
          <w:sz w:val="18"/>
          <w:szCs w:val="18"/>
        </w:rPr>
        <w:t xml:space="preserve"> if applicable</w:t>
      </w:r>
      <w:r w:rsidR="000318F9" w:rsidRPr="00327301">
        <w:rPr>
          <w:rFonts w:ascii="Arial" w:hAnsi="Arial" w:cs="Arial"/>
          <w:sz w:val="18"/>
          <w:szCs w:val="18"/>
        </w:rPr>
        <w:t>.</w:t>
      </w:r>
    </w:p>
    <w:p w14:paraId="72A077A7" w14:textId="77777777" w:rsidR="00C9625A" w:rsidRPr="00327301" w:rsidRDefault="00C9625A" w:rsidP="00630729">
      <w:pPr>
        <w:pStyle w:val="Default"/>
        <w:ind w:left="720"/>
        <w:rPr>
          <w:rFonts w:ascii="Arial" w:hAnsi="Arial" w:cs="Arial"/>
          <w:b/>
          <w:bCs/>
          <w:sz w:val="18"/>
          <w:szCs w:val="18"/>
        </w:rPr>
      </w:pPr>
    </w:p>
    <w:p w14:paraId="366F8C3D" w14:textId="6C3E443B" w:rsidR="000050D5" w:rsidRPr="00327301" w:rsidRDefault="008F5450" w:rsidP="00630729">
      <w:pPr>
        <w:pStyle w:val="Default"/>
        <w:ind w:left="720"/>
        <w:rPr>
          <w:rFonts w:ascii="Arial" w:hAnsi="Arial" w:cs="Arial"/>
          <w:sz w:val="18"/>
          <w:szCs w:val="18"/>
        </w:rPr>
      </w:pPr>
      <w:r w:rsidRPr="00327301">
        <w:rPr>
          <w:rFonts w:ascii="Arial" w:hAnsi="Arial" w:cs="Arial"/>
          <w:b/>
          <w:bCs/>
          <w:sz w:val="18"/>
          <w:szCs w:val="18"/>
        </w:rPr>
        <w:t>c</w:t>
      </w:r>
      <w:r w:rsidR="00471487" w:rsidRPr="00327301">
        <w:rPr>
          <w:rFonts w:ascii="Arial" w:hAnsi="Arial" w:cs="Arial"/>
          <w:b/>
          <w:bCs/>
          <w:sz w:val="18"/>
          <w:szCs w:val="18"/>
        </w:rPr>
        <w:t>.</w:t>
      </w:r>
      <w:r w:rsidRPr="00327301">
        <w:tab/>
      </w:r>
      <w:r w:rsidR="000050D5" w:rsidRPr="00327301">
        <w:rPr>
          <w:rFonts w:ascii="Arial" w:hAnsi="Arial" w:cs="Arial"/>
          <w:sz w:val="18"/>
          <w:szCs w:val="18"/>
        </w:rPr>
        <w:t xml:space="preserve">Any request for a zoning administrative adjustment shall be reviewed </w:t>
      </w:r>
      <w:r w:rsidR="00E54E5F" w:rsidRPr="00327301">
        <w:rPr>
          <w:rFonts w:ascii="Arial" w:hAnsi="Arial" w:cs="Arial"/>
          <w:sz w:val="18"/>
          <w:szCs w:val="18"/>
        </w:rPr>
        <w:t xml:space="preserve">by the Zoning Administrator </w:t>
      </w:r>
      <w:r w:rsidR="000050D5" w:rsidRPr="00327301">
        <w:rPr>
          <w:rFonts w:ascii="Arial" w:hAnsi="Arial" w:cs="Arial"/>
          <w:sz w:val="18"/>
          <w:szCs w:val="18"/>
        </w:rPr>
        <w:t xml:space="preserve">and </w:t>
      </w:r>
      <w:r w:rsidR="00E54E5F" w:rsidRPr="00327301">
        <w:rPr>
          <w:rFonts w:ascii="Arial" w:hAnsi="Arial" w:cs="Arial"/>
          <w:sz w:val="18"/>
          <w:szCs w:val="18"/>
        </w:rPr>
        <w:t xml:space="preserve">shall meet any one of the following </w:t>
      </w:r>
      <w:r w:rsidR="00D679E5" w:rsidRPr="00327301">
        <w:rPr>
          <w:rFonts w:ascii="Arial" w:hAnsi="Arial" w:cs="Arial"/>
          <w:sz w:val="18"/>
          <w:szCs w:val="18"/>
        </w:rPr>
        <w:t xml:space="preserve">five </w:t>
      </w:r>
      <w:r w:rsidR="00E54E5F" w:rsidRPr="00327301">
        <w:rPr>
          <w:rFonts w:ascii="Arial" w:hAnsi="Arial" w:cs="Arial"/>
          <w:sz w:val="18"/>
          <w:szCs w:val="18"/>
        </w:rPr>
        <w:t>conditions to be approved</w:t>
      </w:r>
      <w:r w:rsidR="0BC7F6F8" w:rsidRPr="00327301">
        <w:rPr>
          <w:rFonts w:ascii="Arial" w:hAnsi="Arial" w:cs="Arial"/>
          <w:sz w:val="18"/>
          <w:szCs w:val="18"/>
        </w:rPr>
        <w:t>, unless alternative conditions for approval of qu</w:t>
      </w:r>
      <w:r w:rsidR="7B49C480" w:rsidRPr="00327301">
        <w:rPr>
          <w:rFonts w:ascii="Arial" w:hAnsi="Arial" w:cs="Arial"/>
          <w:sz w:val="18"/>
          <w:szCs w:val="18"/>
        </w:rPr>
        <w:t xml:space="preserve">alitative standards are provided in the </w:t>
      </w:r>
      <w:r w:rsidR="5B79B468" w:rsidRPr="00327301">
        <w:rPr>
          <w:rFonts w:ascii="Arial" w:hAnsi="Arial" w:cs="Arial"/>
          <w:sz w:val="18"/>
          <w:szCs w:val="18"/>
        </w:rPr>
        <w:t xml:space="preserve">section where the qualitative standard is </w:t>
      </w:r>
      <w:r w:rsidR="00312E17" w:rsidRPr="00327301">
        <w:rPr>
          <w:rFonts w:ascii="Arial" w:hAnsi="Arial" w:cs="Arial"/>
          <w:sz w:val="18"/>
          <w:szCs w:val="18"/>
        </w:rPr>
        <w:t>established</w:t>
      </w:r>
      <w:r w:rsidR="00E54E5F" w:rsidRPr="00327301">
        <w:rPr>
          <w:rFonts w:ascii="Arial" w:hAnsi="Arial" w:cs="Arial"/>
          <w:sz w:val="18"/>
          <w:szCs w:val="18"/>
        </w:rPr>
        <w:t>:</w:t>
      </w:r>
    </w:p>
    <w:p w14:paraId="68784347" w14:textId="68B9DB60" w:rsidR="00E54E5F" w:rsidRPr="00327301" w:rsidRDefault="00E54E5F" w:rsidP="00630729">
      <w:pPr>
        <w:pStyle w:val="Default"/>
        <w:ind w:left="720"/>
        <w:rPr>
          <w:rFonts w:ascii="Arial" w:hAnsi="Arial" w:cs="Arial"/>
          <w:sz w:val="18"/>
          <w:szCs w:val="18"/>
        </w:rPr>
      </w:pPr>
    </w:p>
    <w:p w14:paraId="6B13FB95" w14:textId="048A4A27" w:rsidR="00E54E5F" w:rsidRPr="00327301" w:rsidRDefault="00E54E5F" w:rsidP="00630729">
      <w:pPr>
        <w:pStyle w:val="Default"/>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sz w:val="18"/>
          <w:szCs w:val="18"/>
        </w:rPr>
        <w:tab/>
        <w:t>The physical contours of the street, the land, or some other topographical or geographical feature is the basis for</w:t>
      </w:r>
      <w:r w:rsidR="004F16AC" w:rsidRPr="00327301">
        <w:rPr>
          <w:rFonts w:ascii="Arial" w:hAnsi="Arial" w:cs="Arial"/>
          <w:sz w:val="18"/>
          <w:szCs w:val="18"/>
        </w:rPr>
        <w:t xml:space="preserve"> the</w:t>
      </w:r>
      <w:r w:rsidRPr="00327301">
        <w:rPr>
          <w:rFonts w:ascii="Arial" w:hAnsi="Arial" w:cs="Arial"/>
          <w:sz w:val="18"/>
          <w:szCs w:val="18"/>
        </w:rPr>
        <w:t xml:space="preserve"> error.</w:t>
      </w:r>
    </w:p>
    <w:p w14:paraId="16A7623F" w14:textId="77777777" w:rsidR="00E54E5F" w:rsidRPr="00327301" w:rsidRDefault="00E54E5F" w:rsidP="00630729">
      <w:pPr>
        <w:pStyle w:val="Default"/>
        <w:ind w:left="1440" w:hanging="360"/>
        <w:rPr>
          <w:rFonts w:ascii="Arial" w:hAnsi="Arial" w:cs="Arial"/>
          <w:sz w:val="18"/>
          <w:szCs w:val="18"/>
        </w:rPr>
      </w:pPr>
    </w:p>
    <w:p w14:paraId="78A76D86" w14:textId="7191E6CD" w:rsidR="00E54E5F" w:rsidRPr="00327301" w:rsidRDefault="00E54E5F" w:rsidP="00630729">
      <w:pPr>
        <w:pStyle w:val="Default"/>
        <w:ind w:left="1080"/>
        <w:rPr>
          <w:rFonts w:ascii="Arial" w:hAnsi="Arial" w:cs="Arial"/>
          <w:sz w:val="18"/>
          <w:szCs w:val="18"/>
        </w:rPr>
      </w:pPr>
      <w:r w:rsidRPr="00327301">
        <w:rPr>
          <w:rFonts w:ascii="Arial" w:hAnsi="Arial" w:cs="Arial"/>
          <w:b/>
          <w:bCs/>
          <w:sz w:val="18"/>
          <w:szCs w:val="18"/>
        </w:rPr>
        <w:t>ii.</w:t>
      </w:r>
      <w:r w:rsidRPr="00327301">
        <w:rPr>
          <w:rFonts w:ascii="Arial" w:hAnsi="Arial" w:cs="Arial"/>
          <w:sz w:val="18"/>
          <w:szCs w:val="18"/>
        </w:rPr>
        <w:tab/>
        <w:t xml:space="preserve">The physical layout of the land and the structures upon the land are such that the </w:t>
      </w:r>
      <w:r w:rsidR="00AE1141" w:rsidRPr="00327301">
        <w:rPr>
          <w:rFonts w:ascii="Arial" w:hAnsi="Arial" w:cs="Arial"/>
          <w:sz w:val="18"/>
          <w:szCs w:val="18"/>
        </w:rPr>
        <w:t>Ordinance</w:t>
      </w:r>
      <w:r w:rsidRPr="00327301">
        <w:rPr>
          <w:rFonts w:ascii="Arial" w:hAnsi="Arial" w:cs="Arial"/>
          <w:sz w:val="18"/>
          <w:szCs w:val="18"/>
        </w:rPr>
        <w:t xml:space="preserve"> requirement cannot be met.</w:t>
      </w:r>
    </w:p>
    <w:p w14:paraId="3868CEC2" w14:textId="77777777" w:rsidR="00E54E5F" w:rsidRPr="00327301" w:rsidRDefault="00E54E5F" w:rsidP="00630729">
      <w:pPr>
        <w:pStyle w:val="Default"/>
        <w:ind w:left="1440" w:hanging="360"/>
        <w:rPr>
          <w:rFonts w:ascii="Arial" w:hAnsi="Arial" w:cs="Arial"/>
          <w:sz w:val="18"/>
          <w:szCs w:val="18"/>
        </w:rPr>
      </w:pPr>
    </w:p>
    <w:p w14:paraId="4A21AB2F" w14:textId="6F4A7F7E" w:rsidR="00E54E5F" w:rsidRPr="00327301" w:rsidRDefault="00E54E5F" w:rsidP="00630729">
      <w:pPr>
        <w:pStyle w:val="Default"/>
        <w:ind w:left="1080"/>
        <w:rPr>
          <w:rFonts w:ascii="Arial" w:hAnsi="Arial" w:cs="Arial"/>
          <w:sz w:val="18"/>
          <w:szCs w:val="18"/>
        </w:rPr>
      </w:pPr>
      <w:r w:rsidRPr="00327301">
        <w:rPr>
          <w:rFonts w:ascii="Arial" w:hAnsi="Arial" w:cs="Arial"/>
          <w:b/>
          <w:bCs/>
          <w:sz w:val="18"/>
          <w:szCs w:val="18"/>
        </w:rPr>
        <w:t>iii.</w:t>
      </w:r>
      <w:r w:rsidRPr="00327301">
        <w:rPr>
          <w:rFonts w:ascii="Arial" w:hAnsi="Arial" w:cs="Arial"/>
          <w:sz w:val="18"/>
          <w:szCs w:val="18"/>
        </w:rPr>
        <w:tab/>
        <w:t xml:space="preserve">Because of the nature of the abutting property or intervening topographical or geographical features, the application of the </w:t>
      </w:r>
      <w:r w:rsidR="00AE1141" w:rsidRPr="00327301">
        <w:rPr>
          <w:rFonts w:ascii="Arial" w:hAnsi="Arial" w:cs="Arial"/>
          <w:sz w:val="18"/>
          <w:szCs w:val="18"/>
        </w:rPr>
        <w:t>Ordinance</w:t>
      </w:r>
      <w:r w:rsidRPr="00327301">
        <w:rPr>
          <w:rFonts w:ascii="Arial" w:hAnsi="Arial" w:cs="Arial"/>
          <w:sz w:val="18"/>
          <w:szCs w:val="18"/>
        </w:rPr>
        <w:t xml:space="preserve"> requirement would not serve a useful purpose.</w:t>
      </w:r>
    </w:p>
    <w:p w14:paraId="0BB07226" w14:textId="77777777" w:rsidR="00E54E5F" w:rsidRPr="00327301" w:rsidRDefault="00E54E5F" w:rsidP="00630729">
      <w:pPr>
        <w:pStyle w:val="Default"/>
        <w:ind w:left="1440" w:hanging="360"/>
        <w:rPr>
          <w:rFonts w:ascii="Arial" w:hAnsi="Arial" w:cs="Arial"/>
          <w:sz w:val="18"/>
          <w:szCs w:val="18"/>
        </w:rPr>
      </w:pPr>
    </w:p>
    <w:p w14:paraId="08B10D82" w14:textId="698FAFA3" w:rsidR="00E54E5F" w:rsidRPr="00327301" w:rsidRDefault="00E54E5F" w:rsidP="00630729">
      <w:pPr>
        <w:pStyle w:val="Default"/>
        <w:ind w:left="1080"/>
        <w:rPr>
          <w:rFonts w:ascii="Arial" w:hAnsi="Arial" w:cs="Arial"/>
          <w:sz w:val="18"/>
          <w:szCs w:val="18"/>
        </w:rPr>
      </w:pPr>
      <w:r w:rsidRPr="00327301">
        <w:rPr>
          <w:rFonts w:ascii="Arial" w:hAnsi="Arial" w:cs="Arial"/>
          <w:b/>
          <w:bCs/>
          <w:sz w:val="18"/>
          <w:szCs w:val="18"/>
        </w:rPr>
        <w:t>iv.</w:t>
      </w:r>
      <w:r w:rsidRPr="00327301">
        <w:rPr>
          <w:rFonts w:ascii="Arial" w:hAnsi="Arial" w:cs="Arial"/>
          <w:sz w:val="18"/>
          <w:szCs w:val="18"/>
        </w:rPr>
        <w:tab/>
        <w:t xml:space="preserve">The applicant has agreed to measures that would ameliorate the deviation from complete compliance with the </w:t>
      </w:r>
      <w:r w:rsidR="00AE1141" w:rsidRPr="00327301">
        <w:rPr>
          <w:rFonts w:ascii="Arial" w:hAnsi="Arial" w:cs="Arial"/>
          <w:sz w:val="18"/>
          <w:szCs w:val="18"/>
        </w:rPr>
        <w:t>Ordinance</w:t>
      </w:r>
      <w:r w:rsidRPr="00327301">
        <w:rPr>
          <w:rFonts w:ascii="Arial" w:hAnsi="Arial" w:cs="Arial"/>
          <w:sz w:val="18"/>
          <w:szCs w:val="18"/>
        </w:rPr>
        <w:t xml:space="preserve"> requirement.</w:t>
      </w:r>
    </w:p>
    <w:p w14:paraId="4851F7CD" w14:textId="0B9C496B" w:rsidR="000318F9" w:rsidRPr="00327301" w:rsidRDefault="000318F9" w:rsidP="00630729">
      <w:pPr>
        <w:pStyle w:val="Default"/>
        <w:ind w:left="1080"/>
        <w:rPr>
          <w:rFonts w:ascii="Arial" w:hAnsi="Arial" w:cs="Arial"/>
          <w:sz w:val="18"/>
          <w:szCs w:val="18"/>
        </w:rPr>
      </w:pPr>
    </w:p>
    <w:p w14:paraId="05B94E77" w14:textId="2A79A517" w:rsidR="000318F9" w:rsidRPr="00327301" w:rsidRDefault="000318F9" w:rsidP="00630729">
      <w:pPr>
        <w:pStyle w:val="Default"/>
        <w:ind w:left="1080"/>
        <w:rPr>
          <w:rFonts w:ascii="Arial" w:hAnsi="Arial" w:cs="Arial"/>
          <w:sz w:val="18"/>
          <w:szCs w:val="18"/>
        </w:rPr>
      </w:pPr>
      <w:r w:rsidRPr="00327301">
        <w:rPr>
          <w:rFonts w:ascii="Arial" w:hAnsi="Arial" w:cs="Arial"/>
          <w:b/>
          <w:bCs/>
          <w:sz w:val="18"/>
          <w:szCs w:val="18"/>
        </w:rPr>
        <w:t>v.</w:t>
      </w:r>
      <w:r w:rsidRPr="00327301">
        <w:rPr>
          <w:rFonts w:ascii="Arial" w:hAnsi="Arial" w:cs="Arial"/>
          <w:sz w:val="18"/>
          <w:szCs w:val="18"/>
        </w:rPr>
        <w:tab/>
      </w:r>
      <w:proofErr w:type="gramStart"/>
      <w:r w:rsidRPr="00327301">
        <w:rPr>
          <w:rFonts w:ascii="Arial" w:hAnsi="Arial" w:cs="Arial"/>
          <w:sz w:val="18"/>
          <w:szCs w:val="18"/>
        </w:rPr>
        <w:t>An inadvertent error</w:t>
      </w:r>
      <w:proofErr w:type="gramEnd"/>
      <w:r w:rsidRPr="00327301">
        <w:rPr>
          <w:rFonts w:ascii="Arial" w:hAnsi="Arial" w:cs="Arial"/>
          <w:sz w:val="18"/>
          <w:szCs w:val="18"/>
        </w:rPr>
        <w:t xml:space="preserve"> occurred which warrants the administrative adjustment.  </w:t>
      </w:r>
      <w:proofErr w:type="gramStart"/>
      <w:r w:rsidRPr="00327301">
        <w:rPr>
          <w:rFonts w:ascii="Arial" w:hAnsi="Arial" w:cs="Arial"/>
          <w:sz w:val="18"/>
          <w:szCs w:val="18"/>
        </w:rPr>
        <w:t>An inadvertent error</w:t>
      </w:r>
      <w:proofErr w:type="gramEnd"/>
      <w:r w:rsidRPr="00327301">
        <w:rPr>
          <w:rFonts w:ascii="Arial" w:hAnsi="Arial" w:cs="Arial"/>
          <w:sz w:val="18"/>
          <w:szCs w:val="18"/>
        </w:rPr>
        <w:t xml:space="preserve"> includes, but is not limited to, a surveying error, a misunderstanding of a property line, or an error on the part of City or County staff.</w:t>
      </w:r>
    </w:p>
    <w:p w14:paraId="3D21D0E2" w14:textId="0B5FE921" w:rsidR="00E54E5F" w:rsidRPr="00327301" w:rsidRDefault="00E54E5F" w:rsidP="00630729">
      <w:pPr>
        <w:pStyle w:val="Default"/>
        <w:ind w:left="720"/>
        <w:rPr>
          <w:rFonts w:ascii="Arial" w:hAnsi="Arial" w:cs="Arial"/>
          <w:sz w:val="18"/>
          <w:szCs w:val="18"/>
        </w:rPr>
      </w:pPr>
    </w:p>
    <w:p w14:paraId="7EB4E42D" w14:textId="03B2E116" w:rsidR="00471487" w:rsidRPr="00327301" w:rsidRDefault="008F5450" w:rsidP="00630729">
      <w:pPr>
        <w:pStyle w:val="Default"/>
        <w:ind w:left="720"/>
        <w:rPr>
          <w:rFonts w:ascii="Arial" w:hAnsi="Arial" w:cs="Arial"/>
          <w:sz w:val="18"/>
          <w:szCs w:val="18"/>
        </w:rPr>
      </w:pPr>
      <w:r w:rsidRPr="00327301">
        <w:rPr>
          <w:rFonts w:ascii="Arial" w:hAnsi="Arial" w:cs="Arial"/>
          <w:b/>
          <w:bCs/>
          <w:sz w:val="18"/>
          <w:szCs w:val="18"/>
        </w:rPr>
        <w:t>d</w:t>
      </w:r>
      <w:r w:rsidR="00E54E5F" w:rsidRPr="00327301">
        <w:rPr>
          <w:rFonts w:ascii="Arial" w:hAnsi="Arial" w:cs="Arial"/>
          <w:b/>
          <w:bCs/>
          <w:sz w:val="18"/>
          <w:szCs w:val="18"/>
        </w:rPr>
        <w:t>.</w:t>
      </w:r>
      <w:r w:rsidR="00E54E5F" w:rsidRPr="00327301">
        <w:rPr>
          <w:rFonts w:ascii="Arial" w:hAnsi="Arial" w:cs="Arial"/>
          <w:sz w:val="18"/>
          <w:szCs w:val="18"/>
        </w:rPr>
        <w:tab/>
        <w:t>For other administrative adjustment requests, t</w:t>
      </w:r>
      <w:r w:rsidR="00471487" w:rsidRPr="00327301">
        <w:rPr>
          <w:rFonts w:ascii="Arial" w:hAnsi="Arial" w:cs="Arial"/>
          <w:sz w:val="18"/>
          <w:szCs w:val="18"/>
        </w:rPr>
        <w:t>he designated administrator shall review the administrative adjustment request against the following standards and determine that the adjustment meets each standard:</w:t>
      </w:r>
    </w:p>
    <w:p w14:paraId="7CA28FED" w14:textId="77777777" w:rsidR="00471487" w:rsidRPr="00327301" w:rsidRDefault="00471487" w:rsidP="00630729">
      <w:pPr>
        <w:pStyle w:val="Default"/>
        <w:ind w:left="720"/>
        <w:rPr>
          <w:rFonts w:ascii="Arial" w:hAnsi="Arial" w:cs="Arial"/>
          <w:sz w:val="18"/>
          <w:szCs w:val="18"/>
        </w:rPr>
      </w:pPr>
    </w:p>
    <w:p w14:paraId="0378616D" w14:textId="0072187E" w:rsidR="00471487" w:rsidRPr="00327301" w:rsidRDefault="00471487" w:rsidP="00630729">
      <w:pPr>
        <w:pStyle w:val="Default"/>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 xml:space="preserve">Is consistent with the overall intent of the applicable regulation or </w:t>
      </w:r>
      <w:r w:rsidR="00BB2C6C" w:rsidRPr="00327301">
        <w:rPr>
          <w:rFonts w:ascii="Arial" w:hAnsi="Arial" w:cs="Arial"/>
          <w:sz w:val="18"/>
          <w:szCs w:val="18"/>
        </w:rPr>
        <w:t xml:space="preserve">zoning </w:t>
      </w:r>
      <w:r w:rsidRPr="00327301">
        <w:rPr>
          <w:rFonts w:ascii="Arial" w:hAnsi="Arial" w:cs="Arial"/>
          <w:sz w:val="18"/>
          <w:szCs w:val="18"/>
        </w:rPr>
        <w:t>district.</w:t>
      </w:r>
    </w:p>
    <w:p w14:paraId="3C3E3C7C" w14:textId="77777777" w:rsidR="00471487" w:rsidRPr="00327301" w:rsidRDefault="00471487" w:rsidP="00630729">
      <w:pPr>
        <w:pStyle w:val="Default"/>
        <w:ind w:left="1080"/>
        <w:rPr>
          <w:rFonts w:ascii="Arial" w:hAnsi="Arial" w:cs="Arial"/>
          <w:b/>
          <w:bCs/>
          <w:sz w:val="18"/>
          <w:szCs w:val="18"/>
        </w:rPr>
      </w:pPr>
    </w:p>
    <w:p w14:paraId="3AA32921" w14:textId="57BAE1AC" w:rsidR="00471487" w:rsidRPr="00327301" w:rsidRDefault="00471487" w:rsidP="00630729">
      <w:pPr>
        <w:pStyle w:val="Default"/>
        <w:ind w:left="1080"/>
        <w:rPr>
          <w:rFonts w:ascii="Arial" w:hAnsi="Arial" w:cs="Arial"/>
          <w:sz w:val="18"/>
          <w:szCs w:val="18"/>
        </w:rPr>
      </w:pPr>
      <w:r w:rsidRPr="00327301">
        <w:rPr>
          <w:rFonts w:ascii="Arial" w:hAnsi="Arial" w:cs="Arial"/>
          <w:b/>
          <w:bCs/>
          <w:sz w:val="18"/>
          <w:szCs w:val="18"/>
        </w:rPr>
        <w:lastRenderedPageBreak/>
        <w:t>ii.</w:t>
      </w:r>
      <w:r w:rsidRPr="00327301">
        <w:rPr>
          <w:rFonts w:ascii="Arial" w:hAnsi="Arial" w:cs="Arial"/>
          <w:sz w:val="18"/>
          <w:szCs w:val="18"/>
        </w:rPr>
        <w:tab/>
        <w:t xml:space="preserve">Relieves a minor practical difficulty or </w:t>
      </w:r>
      <w:r w:rsidR="008F5450" w:rsidRPr="00327301">
        <w:rPr>
          <w:rFonts w:ascii="Arial" w:hAnsi="Arial" w:cs="Arial"/>
          <w:sz w:val="18"/>
          <w:szCs w:val="18"/>
        </w:rPr>
        <w:t>supports compliance</w:t>
      </w:r>
      <w:r w:rsidRPr="00327301">
        <w:rPr>
          <w:rFonts w:ascii="Arial" w:hAnsi="Arial" w:cs="Arial"/>
          <w:sz w:val="18"/>
          <w:szCs w:val="18"/>
        </w:rPr>
        <w:t xml:space="preserve"> with ADA standards.</w:t>
      </w:r>
    </w:p>
    <w:p w14:paraId="206DA6CA" w14:textId="77777777" w:rsidR="00471487" w:rsidRPr="00327301" w:rsidRDefault="00471487" w:rsidP="00630729">
      <w:pPr>
        <w:pStyle w:val="Default"/>
        <w:ind w:left="1080"/>
        <w:rPr>
          <w:rFonts w:ascii="Arial" w:hAnsi="Arial" w:cs="Arial"/>
          <w:b/>
          <w:bCs/>
          <w:sz w:val="18"/>
          <w:szCs w:val="18"/>
        </w:rPr>
      </w:pPr>
    </w:p>
    <w:p w14:paraId="29A45805" w14:textId="69A57DC4" w:rsidR="00471487" w:rsidRPr="00327301" w:rsidRDefault="00471487" w:rsidP="00630729">
      <w:pPr>
        <w:pStyle w:val="Default"/>
        <w:ind w:left="1080"/>
        <w:rPr>
          <w:rFonts w:ascii="Arial" w:hAnsi="Arial" w:cs="Arial"/>
          <w:sz w:val="18"/>
          <w:szCs w:val="18"/>
        </w:rPr>
      </w:pPr>
      <w:r w:rsidRPr="00327301">
        <w:rPr>
          <w:rFonts w:ascii="Arial" w:hAnsi="Arial" w:cs="Arial"/>
          <w:b/>
          <w:bCs/>
          <w:sz w:val="18"/>
          <w:szCs w:val="18"/>
        </w:rPr>
        <w:t>iii.</w:t>
      </w:r>
      <w:r w:rsidRPr="00327301">
        <w:rPr>
          <w:rFonts w:ascii="Arial" w:hAnsi="Arial" w:cs="Arial"/>
          <w:sz w:val="18"/>
          <w:szCs w:val="18"/>
        </w:rPr>
        <w:tab/>
        <w:t>Does not have a negative impact on public health, safety, and welfare.</w:t>
      </w:r>
    </w:p>
    <w:p w14:paraId="20D179FB" w14:textId="77777777" w:rsidR="00471487" w:rsidRPr="00327301" w:rsidRDefault="00471487" w:rsidP="00630729">
      <w:pPr>
        <w:autoSpaceDE w:val="0"/>
        <w:autoSpaceDN w:val="0"/>
        <w:adjustRightInd w:val="0"/>
        <w:spacing w:after="0" w:line="240" w:lineRule="auto"/>
        <w:ind w:firstLine="360"/>
        <w:rPr>
          <w:rFonts w:ascii="Arial" w:hAnsi="Arial" w:cs="Arial"/>
          <w:b/>
          <w:bCs/>
          <w:color w:val="211E1E"/>
          <w:sz w:val="18"/>
          <w:szCs w:val="18"/>
        </w:rPr>
      </w:pPr>
    </w:p>
    <w:p w14:paraId="1F415493" w14:textId="34AD8949" w:rsidR="00471487" w:rsidRPr="00327301" w:rsidRDefault="000318F9" w:rsidP="00630729">
      <w:pPr>
        <w:autoSpaceDE w:val="0"/>
        <w:autoSpaceDN w:val="0"/>
        <w:adjustRightInd w:val="0"/>
        <w:spacing w:after="0" w:line="240" w:lineRule="auto"/>
        <w:ind w:firstLine="360"/>
        <w:rPr>
          <w:rFonts w:ascii="Arial" w:hAnsi="Arial" w:cs="Arial"/>
          <w:b/>
          <w:bCs/>
          <w:color w:val="211E1E"/>
          <w:sz w:val="18"/>
          <w:szCs w:val="18"/>
        </w:rPr>
      </w:pPr>
      <w:bookmarkStart w:id="19" w:name="_Hlk80780365"/>
      <w:r w:rsidRPr="00327301">
        <w:rPr>
          <w:rFonts w:ascii="Arial" w:hAnsi="Arial" w:cs="Arial"/>
          <w:b/>
          <w:bCs/>
          <w:color w:val="211E1E"/>
          <w:sz w:val="18"/>
          <w:szCs w:val="18"/>
        </w:rPr>
        <w:t>5</w:t>
      </w:r>
      <w:r w:rsidR="00471487" w:rsidRPr="00327301">
        <w:rPr>
          <w:rFonts w:ascii="Arial" w:hAnsi="Arial" w:cs="Arial"/>
          <w:b/>
          <w:bCs/>
          <w:color w:val="211E1E"/>
          <w:sz w:val="18"/>
          <w:szCs w:val="18"/>
        </w:rPr>
        <w:t>.</w:t>
      </w:r>
      <w:r w:rsidR="00471487" w:rsidRPr="00327301">
        <w:rPr>
          <w:rFonts w:ascii="Arial" w:hAnsi="Arial" w:cs="Arial"/>
          <w:b/>
          <w:bCs/>
          <w:color w:val="211E1E"/>
          <w:sz w:val="18"/>
          <w:szCs w:val="18"/>
        </w:rPr>
        <w:tab/>
        <w:t>Decision and Notification</w:t>
      </w:r>
    </w:p>
    <w:p w14:paraId="28563C55" w14:textId="77777777" w:rsidR="00471487" w:rsidRPr="00327301" w:rsidRDefault="00471487" w:rsidP="00630729">
      <w:pPr>
        <w:autoSpaceDE w:val="0"/>
        <w:autoSpaceDN w:val="0"/>
        <w:adjustRightInd w:val="0"/>
        <w:spacing w:after="0" w:line="240" w:lineRule="auto"/>
        <w:ind w:left="720"/>
        <w:rPr>
          <w:rFonts w:ascii="Arial" w:hAnsi="Arial" w:cs="Arial"/>
          <w:b/>
          <w:bCs/>
          <w:color w:val="211E1E"/>
          <w:sz w:val="18"/>
          <w:szCs w:val="18"/>
        </w:rPr>
      </w:pPr>
    </w:p>
    <w:p w14:paraId="0F5553CF" w14:textId="43183B8D" w:rsidR="00471487" w:rsidRPr="00327301" w:rsidRDefault="00471487" w:rsidP="00630729">
      <w:pPr>
        <w:autoSpaceDE w:val="0"/>
        <w:autoSpaceDN w:val="0"/>
        <w:adjustRightInd w:val="0"/>
        <w:spacing w:after="0" w:line="240" w:lineRule="auto"/>
        <w:ind w:left="720"/>
        <w:rPr>
          <w:rFonts w:ascii="Arial" w:hAnsi="Arial" w:cs="Arial"/>
          <w:color w:val="211E1E"/>
          <w:sz w:val="18"/>
          <w:szCs w:val="18"/>
        </w:rPr>
      </w:pPr>
      <w:r w:rsidRPr="00327301">
        <w:rPr>
          <w:rFonts w:ascii="Arial" w:hAnsi="Arial" w:cs="Arial"/>
          <w:b/>
          <w:bCs/>
          <w:color w:val="211E1E"/>
          <w:sz w:val="18"/>
          <w:szCs w:val="18"/>
        </w:rPr>
        <w:t>a.</w:t>
      </w:r>
      <w:r w:rsidRPr="00327301">
        <w:rPr>
          <w:rFonts w:ascii="Arial" w:hAnsi="Arial" w:cs="Arial"/>
          <w:sz w:val="18"/>
          <w:szCs w:val="18"/>
        </w:rPr>
        <w:tab/>
      </w:r>
      <w:r w:rsidRPr="00327301">
        <w:rPr>
          <w:rFonts w:ascii="Arial" w:hAnsi="Arial" w:cs="Arial"/>
          <w:color w:val="211E1E"/>
          <w:sz w:val="18"/>
          <w:szCs w:val="18"/>
        </w:rPr>
        <w:t>The designated administrator</w:t>
      </w:r>
      <w:r w:rsidR="004C63E3" w:rsidRPr="00327301">
        <w:rPr>
          <w:rFonts w:ascii="Arial" w:hAnsi="Arial" w:cs="Arial"/>
          <w:color w:val="211E1E"/>
          <w:sz w:val="18"/>
          <w:szCs w:val="18"/>
        </w:rPr>
        <w:t xml:space="preserve"> </w:t>
      </w:r>
      <w:r w:rsidRPr="00327301">
        <w:rPr>
          <w:rFonts w:ascii="Arial" w:hAnsi="Arial" w:cs="Arial"/>
          <w:color w:val="211E1E"/>
          <w:sz w:val="18"/>
          <w:szCs w:val="18"/>
        </w:rPr>
        <w:t xml:space="preserve">may approve or deny the administrative adjustment. The administrator may also determine that the proposed adjustment is outside of the general intent of </w:t>
      </w:r>
      <w:r w:rsidR="00005D17" w:rsidRPr="00327301">
        <w:rPr>
          <w:rFonts w:ascii="Arial" w:hAnsi="Arial" w:cs="Arial"/>
          <w:color w:val="211E1E"/>
          <w:sz w:val="18"/>
          <w:szCs w:val="18"/>
        </w:rPr>
        <w:t xml:space="preserve">an administrative </w:t>
      </w:r>
      <w:r w:rsidR="00466115" w:rsidRPr="00327301">
        <w:rPr>
          <w:rFonts w:ascii="Arial" w:hAnsi="Arial" w:cs="Arial"/>
          <w:color w:val="211E1E"/>
          <w:sz w:val="18"/>
          <w:szCs w:val="18"/>
        </w:rPr>
        <w:t>adjustment</w:t>
      </w:r>
      <w:r w:rsidRPr="00327301">
        <w:rPr>
          <w:rFonts w:ascii="Arial" w:hAnsi="Arial" w:cs="Arial"/>
          <w:color w:val="211E1E"/>
          <w:sz w:val="18"/>
          <w:szCs w:val="18"/>
        </w:rPr>
        <w:t xml:space="preserve"> and decline to review the administrative adjustment. </w:t>
      </w:r>
    </w:p>
    <w:p w14:paraId="05DF18E6" w14:textId="77777777" w:rsidR="00471487" w:rsidRPr="00327301" w:rsidRDefault="00471487" w:rsidP="00630729">
      <w:pPr>
        <w:spacing w:after="0" w:line="240" w:lineRule="auto"/>
        <w:rPr>
          <w:rFonts w:ascii="Arial" w:hAnsi="Arial" w:cs="Arial"/>
          <w:b/>
          <w:bCs/>
          <w:color w:val="211E1E"/>
          <w:sz w:val="18"/>
          <w:szCs w:val="18"/>
        </w:rPr>
      </w:pPr>
    </w:p>
    <w:p w14:paraId="5ACAE01B" w14:textId="2EADDA8A" w:rsidR="00471487" w:rsidRPr="00327301" w:rsidRDefault="00471487" w:rsidP="00630729">
      <w:pPr>
        <w:autoSpaceDE w:val="0"/>
        <w:autoSpaceDN w:val="0"/>
        <w:adjustRightInd w:val="0"/>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ab/>
      </w:r>
      <w:r w:rsidR="007E4CCA" w:rsidRPr="00327301">
        <w:rPr>
          <w:rFonts w:ascii="Arial" w:hAnsi="Arial" w:cs="Arial"/>
          <w:sz w:val="18"/>
          <w:szCs w:val="18"/>
        </w:rPr>
        <w:t xml:space="preserve">The designated administrator shall give written notice to the owner of the property and to the party that sought the decision, if different from the property owner.  </w:t>
      </w:r>
      <w:r w:rsidR="00CD3BBA" w:rsidRPr="00327301">
        <w:rPr>
          <w:rFonts w:ascii="Arial" w:hAnsi="Arial" w:cs="Arial"/>
          <w:sz w:val="18"/>
          <w:szCs w:val="18"/>
        </w:rPr>
        <w:t xml:space="preserve">The decision may </w:t>
      </w:r>
      <w:r w:rsidRPr="00327301">
        <w:rPr>
          <w:rFonts w:ascii="Arial" w:hAnsi="Arial" w:cs="Arial"/>
          <w:sz w:val="18"/>
          <w:szCs w:val="18"/>
        </w:rPr>
        <w:t xml:space="preserve">be issued in print or electronic form. Any </w:t>
      </w:r>
      <w:r w:rsidR="00CD3BBA" w:rsidRPr="00327301">
        <w:rPr>
          <w:rFonts w:ascii="Arial" w:hAnsi="Arial" w:cs="Arial"/>
          <w:sz w:val="18"/>
          <w:szCs w:val="18"/>
        </w:rPr>
        <w:t xml:space="preserve">decision </w:t>
      </w:r>
      <w:r w:rsidRPr="00327301">
        <w:rPr>
          <w:rFonts w:ascii="Arial" w:hAnsi="Arial" w:cs="Arial"/>
          <w:sz w:val="18"/>
          <w:szCs w:val="18"/>
        </w:rPr>
        <w:t xml:space="preserve">issued exclusively in electronic form shall be protected from further editing once issued. </w:t>
      </w:r>
      <w:r w:rsidR="005E7742" w:rsidRPr="00327301">
        <w:rPr>
          <w:rFonts w:ascii="Arial" w:hAnsi="Arial" w:cs="Arial"/>
          <w:sz w:val="18"/>
          <w:szCs w:val="18"/>
        </w:rPr>
        <w:t xml:space="preserve">The written notice </w:t>
      </w:r>
      <w:r w:rsidR="00CD3BBA" w:rsidRPr="00327301">
        <w:rPr>
          <w:rFonts w:ascii="Arial" w:hAnsi="Arial" w:cs="Arial"/>
          <w:sz w:val="18"/>
          <w:szCs w:val="18"/>
        </w:rPr>
        <w:t xml:space="preserve">of the decision </w:t>
      </w:r>
      <w:r w:rsidR="005E7742" w:rsidRPr="00327301">
        <w:rPr>
          <w:rFonts w:ascii="Arial" w:hAnsi="Arial" w:cs="Arial"/>
          <w:sz w:val="18"/>
          <w:szCs w:val="18"/>
        </w:rPr>
        <w:t xml:space="preserve">shall be delivered by personal delivery, </w:t>
      </w:r>
      <w:r w:rsidR="007E4CCA" w:rsidRPr="00327301">
        <w:rPr>
          <w:rFonts w:ascii="Arial" w:hAnsi="Arial" w:cs="Arial"/>
          <w:sz w:val="18"/>
          <w:szCs w:val="18"/>
        </w:rPr>
        <w:t>email</w:t>
      </w:r>
      <w:r w:rsidR="005E7742" w:rsidRPr="00327301">
        <w:rPr>
          <w:rFonts w:ascii="Arial" w:hAnsi="Arial" w:cs="Arial"/>
          <w:sz w:val="18"/>
          <w:szCs w:val="18"/>
        </w:rPr>
        <w:t>, or first-class mail</w:t>
      </w:r>
      <w:r w:rsidR="00CD3BBA" w:rsidRPr="00327301">
        <w:rPr>
          <w:rFonts w:ascii="Arial" w:hAnsi="Arial" w:cs="Arial"/>
          <w:sz w:val="18"/>
          <w:szCs w:val="18"/>
        </w:rPr>
        <w:t>.</w:t>
      </w:r>
      <w:r w:rsidR="00C74873" w:rsidRPr="00327301">
        <w:rPr>
          <w:rFonts w:ascii="Arial" w:hAnsi="Arial" w:cs="Arial"/>
          <w:sz w:val="18"/>
          <w:szCs w:val="18"/>
        </w:rPr>
        <w:t xml:space="preserve"> </w:t>
      </w:r>
      <w:r w:rsidR="00BA4931" w:rsidRPr="00327301">
        <w:rPr>
          <w:rFonts w:ascii="Arial" w:hAnsi="Arial" w:cs="Arial"/>
          <w:sz w:val="18"/>
          <w:szCs w:val="18"/>
        </w:rPr>
        <w:t>If the notice is sent by first-class mail, t</w:t>
      </w:r>
      <w:r w:rsidR="005E7742" w:rsidRPr="00327301">
        <w:rPr>
          <w:rFonts w:ascii="Arial" w:hAnsi="Arial" w:cs="Arial"/>
          <w:sz w:val="18"/>
          <w:szCs w:val="18"/>
        </w:rPr>
        <w:t xml:space="preserve">he notice shall be sent to the last address listed for the property owner or the affected property on the Mecklenburg County </w:t>
      </w:r>
      <w:r w:rsidR="00491FAE" w:rsidRPr="00327301">
        <w:rPr>
          <w:rFonts w:ascii="Arial" w:hAnsi="Arial" w:cs="Arial"/>
          <w:sz w:val="18"/>
          <w:szCs w:val="18"/>
        </w:rPr>
        <w:t>t</w:t>
      </w:r>
      <w:r w:rsidR="005E7742" w:rsidRPr="00327301">
        <w:rPr>
          <w:rFonts w:ascii="Arial" w:hAnsi="Arial" w:cs="Arial"/>
          <w:sz w:val="18"/>
          <w:szCs w:val="18"/>
        </w:rPr>
        <w:t xml:space="preserve">ax abstract, and to the address provided in the application if the owner is not the </w:t>
      </w:r>
      <w:r w:rsidR="00CD3BBA" w:rsidRPr="00327301">
        <w:rPr>
          <w:rFonts w:ascii="Arial" w:hAnsi="Arial" w:cs="Arial"/>
          <w:sz w:val="18"/>
          <w:szCs w:val="18"/>
        </w:rPr>
        <w:t>applicant</w:t>
      </w:r>
      <w:r w:rsidR="005E7742" w:rsidRPr="00327301">
        <w:rPr>
          <w:rFonts w:ascii="Arial" w:hAnsi="Arial" w:cs="Arial"/>
          <w:sz w:val="18"/>
          <w:szCs w:val="18"/>
        </w:rPr>
        <w:t>.</w:t>
      </w:r>
    </w:p>
    <w:bookmarkEnd w:id="19"/>
    <w:p w14:paraId="3404609F" w14:textId="77777777" w:rsidR="00471487" w:rsidRPr="00327301" w:rsidRDefault="00471487" w:rsidP="00630729">
      <w:pPr>
        <w:autoSpaceDE w:val="0"/>
        <w:autoSpaceDN w:val="0"/>
        <w:adjustRightInd w:val="0"/>
        <w:spacing w:after="0" w:line="240" w:lineRule="auto"/>
        <w:ind w:left="720"/>
        <w:rPr>
          <w:rFonts w:ascii="Arial" w:hAnsi="Arial" w:cs="Arial"/>
          <w:b/>
          <w:bCs/>
          <w:sz w:val="18"/>
          <w:szCs w:val="18"/>
        </w:rPr>
      </w:pPr>
    </w:p>
    <w:p w14:paraId="703D9932" w14:textId="4DAEAB1E" w:rsidR="005E7742" w:rsidRPr="00327301" w:rsidRDefault="000318F9" w:rsidP="00630729">
      <w:pPr>
        <w:spacing w:after="0" w:line="240" w:lineRule="auto"/>
        <w:ind w:firstLine="360"/>
        <w:rPr>
          <w:rFonts w:ascii="Arial" w:hAnsi="Arial" w:cs="Arial"/>
          <w:b/>
          <w:sz w:val="18"/>
          <w:szCs w:val="18"/>
        </w:rPr>
      </w:pPr>
      <w:r w:rsidRPr="00327301">
        <w:rPr>
          <w:rFonts w:ascii="Arial" w:hAnsi="Arial" w:cs="Arial"/>
          <w:b/>
          <w:bCs/>
          <w:color w:val="211E1E"/>
          <w:sz w:val="18"/>
          <w:szCs w:val="18"/>
        </w:rPr>
        <w:t>6</w:t>
      </w:r>
      <w:r w:rsidR="005E7742" w:rsidRPr="00327301">
        <w:rPr>
          <w:rFonts w:ascii="Arial" w:hAnsi="Arial" w:cs="Arial"/>
          <w:b/>
          <w:bCs/>
          <w:color w:val="211E1E"/>
          <w:sz w:val="18"/>
          <w:szCs w:val="18"/>
        </w:rPr>
        <w:t>.</w:t>
      </w:r>
      <w:r w:rsidR="005E7742" w:rsidRPr="00327301">
        <w:rPr>
          <w:rFonts w:ascii="Arial" w:hAnsi="Arial" w:cs="Arial"/>
          <w:b/>
          <w:sz w:val="18"/>
          <w:szCs w:val="18"/>
        </w:rPr>
        <w:tab/>
        <w:t xml:space="preserve">Appeals </w:t>
      </w:r>
      <w:r w:rsidR="00355898" w:rsidRPr="00327301">
        <w:rPr>
          <w:rFonts w:ascii="Arial" w:hAnsi="Arial" w:cs="Arial"/>
          <w:b/>
          <w:sz w:val="18"/>
          <w:szCs w:val="18"/>
        </w:rPr>
        <w:t xml:space="preserve">of </w:t>
      </w:r>
      <w:r w:rsidR="005E7742" w:rsidRPr="00327301">
        <w:rPr>
          <w:rFonts w:ascii="Arial" w:hAnsi="Arial" w:cs="Arial"/>
          <w:b/>
          <w:sz w:val="18"/>
          <w:szCs w:val="18"/>
        </w:rPr>
        <w:t>Administrative Adjustment Decisions</w:t>
      </w:r>
    </w:p>
    <w:p w14:paraId="3A99113E" w14:textId="0B82109B" w:rsidR="005E7742" w:rsidRPr="00327301" w:rsidRDefault="005E7742" w:rsidP="00630729">
      <w:pPr>
        <w:spacing w:after="0" w:line="240" w:lineRule="auto"/>
        <w:ind w:left="360"/>
        <w:rPr>
          <w:rFonts w:ascii="Arial" w:hAnsi="Arial" w:cs="Arial"/>
          <w:sz w:val="18"/>
          <w:szCs w:val="18"/>
        </w:rPr>
      </w:pPr>
      <w:r w:rsidRPr="00327301">
        <w:rPr>
          <w:rFonts w:ascii="Arial" w:hAnsi="Arial" w:cs="Arial"/>
          <w:sz w:val="18"/>
          <w:szCs w:val="18"/>
        </w:rPr>
        <w:t xml:space="preserve">The property owner or applicant shall have 30 days from receipt of the written notice of decision within which to file an appeal with the </w:t>
      </w:r>
      <w:r w:rsidR="003E1E3A" w:rsidRPr="00327301">
        <w:rPr>
          <w:rFonts w:ascii="Arial" w:hAnsi="Arial" w:cs="Arial"/>
          <w:sz w:val="18"/>
          <w:szCs w:val="18"/>
        </w:rPr>
        <w:t>clerk of the UDO Board of Adjustment</w:t>
      </w:r>
      <w:r w:rsidRPr="00327301">
        <w:rPr>
          <w:rFonts w:ascii="Arial" w:hAnsi="Arial" w:cs="Arial"/>
          <w:sz w:val="18"/>
          <w:szCs w:val="18"/>
        </w:rPr>
        <w:t>. In the absence of evidence to the contrary, notice given by first-class mail is deemed received on the third business day following deposit of the notice for mailing with the U</w:t>
      </w:r>
      <w:r w:rsidR="007237E2" w:rsidRPr="00327301">
        <w:rPr>
          <w:rFonts w:ascii="Arial" w:hAnsi="Arial" w:cs="Arial"/>
          <w:sz w:val="18"/>
          <w:szCs w:val="18"/>
        </w:rPr>
        <w:t xml:space="preserve">nited </w:t>
      </w:r>
      <w:r w:rsidRPr="00327301">
        <w:rPr>
          <w:rFonts w:ascii="Arial" w:hAnsi="Arial" w:cs="Arial"/>
          <w:sz w:val="18"/>
          <w:szCs w:val="18"/>
        </w:rPr>
        <w:t>S</w:t>
      </w:r>
      <w:r w:rsidR="007237E2" w:rsidRPr="00327301">
        <w:rPr>
          <w:rFonts w:ascii="Arial" w:hAnsi="Arial" w:cs="Arial"/>
          <w:sz w:val="18"/>
          <w:szCs w:val="18"/>
        </w:rPr>
        <w:t>tates</w:t>
      </w:r>
      <w:r w:rsidRPr="00327301">
        <w:rPr>
          <w:rFonts w:ascii="Arial" w:hAnsi="Arial" w:cs="Arial"/>
          <w:sz w:val="18"/>
          <w:szCs w:val="18"/>
        </w:rPr>
        <w:t xml:space="preserve"> Postal Service. </w:t>
      </w:r>
    </w:p>
    <w:p w14:paraId="0B7048FC" w14:textId="77777777" w:rsidR="00DF5AA0" w:rsidRPr="00327301" w:rsidRDefault="00DF5AA0" w:rsidP="00630729">
      <w:pPr>
        <w:spacing w:after="0" w:line="240" w:lineRule="auto"/>
        <w:rPr>
          <w:rFonts w:ascii="Arial" w:hAnsi="Arial" w:cs="Arial"/>
          <w:sz w:val="18"/>
          <w:szCs w:val="18"/>
        </w:rPr>
      </w:pPr>
    </w:p>
    <w:p w14:paraId="4219019D" w14:textId="39B5E9D4" w:rsidR="00DF5AA0" w:rsidRPr="00327301" w:rsidRDefault="00DF5AA0" w:rsidP="00630729">
      <w:pPr>
        <w:shd w:val="clear" w:color="auto" w:fill="DEEAF6" w:themeFill="accent5" w:themeFillTint="33"/>
        <w:spacing w:after="0" w:line="240" w:lineRule="auto"/>
        <w:rPr>
          <w:rFonts w:ascii="Arial" w:hAnsi="Arial" w:cs="Arial"/>
          <w:b/>
          <w:bCs/>
          <w:sz w:val="18"/>
          <w:szCs w:val="18"/>
        </w:rPr>
      </w:pPr>
      <w:r w:rsidRPr="00327301">
        <w:rPr>
          <w:rFonts w:ascii="Arial" w:hAnsi="Arial" w:cs="Arial"/>
          <w:b/>
          <w:bCs/>
          <w:sz w:val="18"/>
          <w:szCs w:val="18"/>
        </w:rPr>
        <w:t>3</w:t>
      </w:r>
      <w:r w:rsidR="00AC54EF" w:rsidRPr="00327301">
        <w:rPr>
          <w:rFonts w:ascii="Arial" w:hAnsi="Arial" w:cs="Arial"/>
          <w:b/>
          <w:bCs/>
          <w:sz w:val="18"/>
          <w:szCs w:val="18"/>
        </w:rPr>
        <w:t>7</w:t>
      </w:r>
      <w:r w:rsidRPr="00327301">
        <w:rPr>
          <w:rFonts w:ascii="Arial" w:hAnsi="Arial" w:cs="Arial"/>
          <w:b/>
          <w:bCs/>
          <w:sz w:val="18"/>
          <w:szCs w:val="18"/>
        </w:rPr>
        <w:t>.5</w:t>
      </w:r>
      <w:r w:rsidR="00BB2C6C" w:rsidRPr="00327301">
        <w:rPr>
          <w:rFonts w:ascii="Arial" w:hAnsi="Arial" w:cs="Arial"/>
          <w:b/>
          <w:bCs/>
          <w:sz w:val="18"/>
          <w:szCs w:val="18"/>
        </w:rPr>
        <w:t xml:space="preserve">   </w:t>
      </w:r>
      <w:r w:rsidRPr="00327301">
        <w:rPr>
          <w:rFonts w:ascii="Arial" w:hAnsi="Arial" w:cs="Arial"/>
          <w:b/>
          <w:bCs/>
          <w:sz w:val="18"/>
          <w:szCs w:val="18"/>
        </w:rPr>
        <w:t>HISTORIC DISTRICT CERTIFICATE OF APPROPRIATENESS</w:t>
      </w:r>
    </w:p>
    <w:p w14:paraId="57A36836" w14:textId="1D503AF5" w:rsidR="00471487" w:rsidRPr="00327301" w:rsidRDefault="00DF5AA0" w:rsidP="00630729">
      <w:pPr>
        <w:spacing w:after="0" w:line="240" w:lineRule="auto"/>
        <w:rPr>
          <w:rFonts w:ascii="Arial" w:hAnsi="Arial" w:cs="Arial"/>
          <w:sz w:val="18"/>
          <w:szCs w:val="18"/>
        </w:rPr>
      </w:pPr>
      <w:r w:rsidRPr="00327301">
        <w:rPr>
          <w:rFonts w:ascii="Arial" w:hAnsi="Arial" w:cs="Arial"/>
          <w:sz w:val="18"/>
          <w:szCs w:val="18"/>
        </w:rPr>
        <w:t xml:space="preserve">The regulations </w:t>
      </w:r>
      <w:r w:rsidR="00D33AF6" w:rsidRPr="00327301">
        <w:rPr>
          <w:rFonts w:ascii="Arial" w:hAnsi="Arial" w:cs="Arial"/>
          <w:sz w:val="18"/>
          <w:szCs w:val="18"/>
        </w:rPr>
        <w:t xml:space="preserve">and requirements </w:t>
      </w:r>
      <w:r w:rsidRPr="00327301">
        <w:rPr>
          <w:rFonts w:ascii="Arial" w:hAnsi="Arial" w:cs="Arial"/>
          <w:sz w:val="18"/>
          <w:szCs w:val="18"/>
        </w:rPr>
        <w:t xml:space="preserve">for a </w:t>
      </w:r>
      <w:r w:rsidR="00E63D77" w:rsidRPr="00327301">
        <w:rPr>
          <w:rFonts w:ascii="Arial" w:hAnsi="Arial" w:cs="Arial"/>
          <w:sz w:val="18"/>
          <w:szCs w:val="18"/>
        </w:rPr>
        <w:t xml:space="preserve">historic district </w:t>
      </w:r>
      <w:r w:rsidR="00113D5B" w:rsidRPr="00327301">
        <w:rPr>
          <w:rFonts w:ascii="Arial" w:hAnsi="Arial" w:cs="Arial"/>
          <w:sz w:val="18"/>
          <w:szCs w:val="18"/>
        </w:rPr>
        <w:t>certificate of appropriateness</w:t>
      </w:r>
      <w:r w:rsidRPr="00327301">
        <w:rPr>
          <w:rFonts w:ascii="Arial" w:hAnsi="Arial" w:cs="Arial"/>
          <w:sz w:val="18"/>
          <w:szCs w:val="18"/>
        </w:rPr>
        <w:t xml:space="preserve"> </w:t>
      </w:r>
      <w:proofErr w:type="gramStart"/>
      <w:r w:rsidRPr="00327301">
        <w:rPr>
          <w:rFonts w:ascii="Arial" w:hAnsi="Arial" w:cs="Arial"/>
          <w:sz w:val="18"/>
          <w:szCs w:val="18"/>
        </w:rPr>
        <w:t xml:space="preserve">are </w:t>
      </w:r>
      <w:r w:rsidR="00D33AF6" w:rsidRPr="00327301">
        <w:rPr>
          <w:rFonts w:ascii="Arial" w:hAnsi="Arial" w:cs="Arial"/>
          <w:sz w:val="18"/>
          <w:szCs w:val="18"/>
        </w:rPr>
        <w:t>located</w:t>
      </w:r>
      <w:r w:rsidRPr="00327301">
        <w:rPr>
          <w:rFonts w:ascii="Arial" w:hAnsi="Arial" w:cs="Arial"/>
          <w:sz w:val="18"/>
          <w:szCs w:val="18"/>
        </w:rPr>
        <w:t xml:space="preserve"> in</w:t>
      </w:r>
      <w:proofErr w:type="gramEnd"/>
      <w:r w:rsidRPr="00327301">
        <w:rPr>
          <w:rFonts w:ascii="Arial" w:hAnsi="Arial" w:cs="Arial"/>
          <w:sz w:val="18"/>
          <w:szCs w:val="18"/>
        </w:rPr>
        <w:t xml:space="preserve"> Section 14.1.</w:t>
      </w:r>
    </w:p>
    <w:p w14:paraId="29F28FAA" w14:textId="77777777" w:rsidR="00F50EE2" w:rsidRPr="00327301" w:rsidRDefault="00F50EE2" w:rsidP="00630729">
      <w:pPr>
        <w:spacing w:after="0" w:line="240" w:lineRule="auto"/>
        <w:rPr>
          <w:rFonts w:ascii="Arial" w:hAnsi="Arial" w:cs="Arial"/>
          <w:b/>
          <w:bCs/>
          <w:sz w:val="18"/>
          <w:szCs w:val="18"/>
        </w:rPr>
      </w:pPr>
    </w:p>
    <w:p w14:paraId="0A2301E9" w14:textId="2FCBD447" w:rsidR="009E4BD0" w:rsidRPr="00327301" w:rsidRDefault="009E4BD0" w:rsidP="00630729">
      <w:pPr>
        <w:widowControl w:val="0"/>
        <w:shd w:val="clear" w:color="auto" w:fill="DEEAF6" w:themeFill="accent5" w:themeFillTint="33"/>
        <w:autoSpaceDE w:val="0"/>
        <w:autoSpaceDN w:val="0"/>
        <w:spacing w:after="0" w:line="240" w:lineRule="auto"/>
        <w:outlineLvl w:val="0"/>
        <w:rPr>
          <w:rFonts w:ascii="Arial" w:eastAsia="Times New Roman" w:hAnsi="Arial" w:cs="Arial"/>
          <w:b/>
          <w:bCs/>
          <w:sz w:val="18"/>
          <w:szCs w:val="18"/>
          <w:lang w:bidi="en-US"/>
        </w:rPr>
      </w:pPr>
      <w:bookmarkStart w:id="20" w:name="_Hlk80780687"/>
      <w:r w:rsidRPr="00327301">
        <w:rPr>
          <w:rFonts w:ascii="Arial" w:hAnsi="Arial" w:cs="Arial"/>
          <w:b/>
          <w:bCs/>
          <w:sz w:val="18"/>
          <w:szCs w:val="18"/>
        </w:rPr>
        <w:t>3</w:t>
      </w:r>
      <w:r w:rsidR="00AC54EF" w:rsidRPr="00327301">
        <w:rPr>
          <w:rFonts w:ascii="Arial" w:hAnsi="Arial" w:cs="Arial"/>
          <w:b/>
          <w:bCs/>
          <w:sz w:val="18"/>
          <w:szCs w:val="18"/>
        </w:rPr>
        <w:t>7</w:t>
      </w:r>
      <w:r w:rsidRPr="00327301">
        <w:rPr>
          <w:rFonts w:ascii="Arial" w:hAnsi="Arial" w:cs="Arial"/>
          <w:b/>
          <w:bCs/>
          <w:sz w:val="18"/>
          <w:szCs w:val="18"/>
        </w:rPr>
        <w:t>.</w:t>
      </w:r>
      <w:r w:rsidR="00471487" w:rsidRPr="00327301">
        <w:rPr>
          <w:rFonts w:ascii="Arial" w:hAnsi="Arial" w:cs="Arial"/>
          <w:b/>
          <w:bCs/>
          <w:sz w:val="18"/>
          <w:szCs w:val="18"/>
        </w:rPr>
        <w:t>6</w:t>
      </w:r>
      <w:r w:rsidR="00BB2C6C" w:rsidRPr="00327301">
        <w:rPr>
          <w:rFonts w:ascii="Arial" w:hAnsi="Arial" w:cs="Arial"/>
          <w:b/>
          <w:bCs/>
          <w:sz w:val="18"/>
          <w:szCs w:val="18"/>
        </w:rPr>
        <w:t xml:space="preserve">   </w:t>
      </w:r>
      <w:r w:rsidRPr="00327301">
        <w:rPr>
          <w:rFonts w:ascii="Arial" w:eastAsia="Times New Roman" w:hAnsi="Arial" w:cs="Arial"/>
          <w:b/>
          <w:bCs/>
          <w:sz w:val="18"/>
          <w:szCs w:val="18"/>
          <w:lang w:bidi="en-US"/>
        </w:rPr>
        <w:t xml:space="preserve">VESTED RIGHTS </w:t>
      </w:r>
    </w:p>
    <w:bookmarkEnd w:id="20"/>
    <w:p w14:paraId="5FF6AC19" w14:textId="394F659F" w:rsidR="00433207" w:rsidRPr="00327301" w:rsidRDefault="00F039E8" w:rsidP="00433207">
      <w:pPr>
        <w:spacing w:after="0" w:line="240" w:lineRule="auto"/>
        <w:rPr>
          <w:rFonts w:ascii="Arial" w:hAnsi="Arial" w:cs="Arial"/>
          <w:sz w:val="18"/>
          <w:szCs w:val="18"/>
        </w:rPr>
      </w:pPr>
      <w:r w:rsidRPr="00327301">
        <w:rPr>
          <w:rFonts w:ascii="Arial" w:hAnsi="Arial" w:cs="Arial"/>
          <w:sz w:val="18"/>
          <w:szCs w:val="18"/>
        </w:rPr>
        <w:t>Pursuant to N.C.G.S. Chapter 160D-102, “Definitions, Chapter 160D-108, “Vested Rights and Permit Choice”, and Chapter 160D-108.1, “Vested-Rights – Site Specific Vesting Plans, “t</w:t>
      </w:r>
      <w:r w:rsidR="00433207" w:rsidRPr="00327301">
        <w:rPr>
          <w:rFonts w:ascii="Arial" w:hAnsi="Arial" w:cs="Arial"/>
          <w:sz w:val="18"/>
          <w:szCs w:val="18"/>
        </w:rPr>
        <w:t xml:space="preserve">here are 5 types of vested rights outlined in this section, with different vested right time periods and provisions: site-specific vesting plans, multi-phased development plans, preliminary subdivision plans, development permit vesting, and common-law vesting. </w:t>
      </w:r>
    </w:p>
    <w:p w14:paraId="584DFC75" w14:textId="77777777" w:rsidR="00433207" w:rsidRPr="00327301" w:rsidRDefault="00433207" w:rsidP="00433207">
      <w:pPr>
        <w:spacing w:after="0" w:line="240" w:lineRule="auto"/>
        <w:rPr>
          <w:rFonts w:ascii="Arial" w:hAnsi="Arial" w:cs="Arial"/>
          <w:b/>
          <w:bCs/>
          <w:sz w:val="18"/>
          <w:szCs w:val="18"/>
        </w:rPr>
      </w:pPr>
    </w:p>
    <w:p w14:paraId="30FD4D12" w14:textId="77777777" w:rsidR="00433207" w:rsidRPr="00327301" w:rsidRDefault="00433207" w:rsidP="00433207">
      <w:pPr>
        <w:spacing w:after="0" w:line="240" w:lineRule="auto"/>
        <w:rPr>
          <w:rFonts w:ascii="Arial" w:eastAsia="Times New Roman" w:hAnsi="Arial" w:cs="Arial"/>
          <w:b/>
          <w:bCs/>
          <w:sz w:val="18"/>
          <w:szCs w:val="18"/>
          <w:lang w:bidi="en-US"/>
        </w:rPr>
      </w:pPr>
      <w:r w:rsidRPr="00327301">
        <w:rPr>
          <w:rFonts w:ascii="Arial" w:eastAsia="Times New Roman" w:hAnsi="Arial" w:cs="Arial"/>
          <w:b/>
          <w:bCs/>
          <w:sz w:val="18"/>
          <w:szCs w:val="18"/>
          <w:lang w:bidi="en-US"/>
        </w:rPr>
        <w:t xml:space="preserve">A. </w:t>
      </w:r>
      <w:r w:rsidRPr="00327301">
        <w:rPr>
          <w:rFonts w:ascii="Arial" w:eastAsia="Times New Roman" w:hAnsi="Arial" w:cs="Arial"/>
          <w:b/>
          <w:bCs/>
          <w:sz w:val="18"/>
          <w:szCs w:val="18"/>
          <w:lang w:bidi="en-US"/>
        </w:rPr>
        <w:tab/>
        <w:t>Applicability</w:t>
      </w:r>
    </w:p>
    <w:p w14:paraId="00827AD1" w14:textId="77777777" w:rsidR="00433207" w:rsidRPr="00327301" w:rsidRDefault="00433207" w:rsidP="00433207">
      <w:pPr>
        <w:widowControl w:val="0"/>
        <w:autoSpaceDE w:val="0"/>
        <w:autoSpaceDN w:val="0"/>
        <w:spacing w:after="0" w:line="240" w:lineRule="auto"/>
        <w:ind w:right="171" w:firstLine="360"/>
        <w:rPr>
          <w:rFonts w:ascii="Arial" w:eastAsia="Times New Roman" w:hAnsi="Arial" w:cs="Arial"/>
          <w:sz w:val="18"/>
          <w:szCs w:val="18"/>
          <w:lang w:bidi="en-US"/>
        </w:rPr>
      </w:pPr>
    </w:p>
    <w:p w14:paraId="7AD87D67" w14:textId="38FEC192" w:rsidR="00433207" w:rsidRPr="00327301" w:rsidRDefault="00433207" w:rsidP="00724F5E">
      <w:pPr>
        <w:widowControl w:val="0"/>
        <w:autoSpaceDE w:val="0"/>
        <w:autoSpaceDN w:val="0"/>
        <w:spacing w:after="0" w:line="240" w:lineRule="auto"/>
        <w:ind w:left="360" w:right="171"/>
        <w:rPr>
          <w:rFonts w:ascii="Arial" w:eastAsia="Times New Roman" w:hAnsi="Arial" w:cs="Arial"/>
          <w:sz w:val="18"/>
          <w:szCs w:val="18"/>
          <w:lang w:bidi="en-US"/>
        </w:rPr>
      </w:pPr>
      <w:r w:rsidRPr="00327301">
        <w:rPr>
          <w:rFonts w:ascii="Arial" w:eastAsia="Times New Roman" w:hAnsi="Arial" w:cs="Arial"/>
          <w:b/>
          <w:bCs/>
          <w:sz w:val="18"/>
          <w:szCs w:val="18"/>
          <w:lang w:bidi="en-US"/>
        </w:rPr>
        <w:t>1.</w:t>
      </w:r>
      <w:r w:rsidRPr="00327301">
        <w:rPr>
          <w:rFonts w:ascii="Arial" w:eastAsia="Times New Roman" w:hAnsi="Arial" w:cs="Arial"/>
          <w:sz w:val="18"/>
          <w:szCs w:val="18"/>
          <w:lang w:bidi="en-US"/>
        </w:rPr>
        <w:t xml:space="preserve"> </w:t>
      </w:r>
      <w:r w:rsidRPr="00327301">
        <w:rPr>
          <w:rFonts w:ascii="Arial" w:eastAsia="Times New Roman" w:hAnsi="Arial" w:cs="Arial"/>
          <w:sz w:val="18"/>
          <w:szCs w:val="18"/>
          <w:lang w:bidi="en-US"/>
        </w:rPr>
        <w:tab/>
        <w:t>The establishment of a vested right in this section does not preclude vesting under one or more of the other types of vesting outlined in this section.</w:t>
      </w:r>
    </w:p>
    <w:p w14:paraId="5E4FD70C" w14:textId="77777777" w:rsidR="00433207" w:rsidRPr="00327301" w:rsidRDefault="00433207" w:rsidP="00433207">
      <w:pPr>
        <w:widowControl w:val="0"/>
        <w:autoSpaceDE w:val="0"/>
        <w:autoSpaceDN w:val="0"/>
        <w:spacing w:after="0" w:line="240" w:lineRule="auto"/>
        <w:ind w:left="360" w:hanging="360"/>
        <w:rPr>
          <w:rFonts w:ascii="Arial" w:eastAsia="Times New Roman" w:hAnsi="Arial" w:cs="Arial"/>
          <w:sz w:val="18"/>
          <w:szCs w:val="18"/>
          <w:lang w:bidi="en-US"/>
        </w:rPr>
      </w:pPr>
    </w:p>
    <w:p w14:paraId="37F9C04D" w14:textId="718BC8AD" w:rsidR="00433207" w:rsidRPr="00327301" w:rsidRDefault="00433207" w:rsidP="00433207">
      <w:pPr>
        <w:widowControl w:val="0"/>
        <w:autoSpaceDE w:val="0"/>
        <w:autoSpaceDN w:val="0"/>
        <w:spacing w:after="0" w:line="240" w:lineRule="auto"/>
        <w:ind w:left="360" w:hanging="360"/>
        <w:rPr>
          <w:rFonts w:ascii="Arial" w:eastAsia="Times New Roman" w:hAnsi="Arial" w:cs="Arial"/>
          <w:sz w:val="18"/>
          <w:szCs w:val="18"/>
          <w:lang w:bidi="en-US"/>
        </w:rPr>
      </w:pPr>
      <w:r w:rsidRPr="00327301">
        <w:rPr>
          <w:rFonts w:ascii="Arial" w:eastAsia="Times New Roman" w:hAnsi="Arial" w:cs="Arial"/>
          <w:sz w:val="18"/>
          <w:szCs w:val="18"/>
          <w:lang w:bidi="en-US"/>
        </w:rPr>
        <w:tab/>
      </w:r>
      <w:r w:rsidR="00F039E8" w:rsidRPr="00327301">
        <w:rPr>
          <w:rFonts w:ascii="Arial" w:eastAsia="Times New Roman" w:hAnsi="Arial" w:cs="Arial"/>
          <w:b/>
          <w:bCs/>
          <w:sz w:val="18"/>
          <w:szCs w:val="18"/>
          <w:lang w:bidi="en-US"/>
        </w:rPr>
        <w:t>2</w:t>
      </w:r>
      <w:r w:rsidRPr="00327301">
        <w:rPr>
          <w:rFonts w:ascii="Arial" w:eastAsia="Times New Roman" w:hAnsi="Arial" w:cs="Arial"/>
          <w:b/>
          <w:bCs/>
          <w:sz w:val="18"/>
          <w:szCs w:val="18"/>
          <w:lang w:bidi="en-US"/>
        </w:rPr>
        <w:t>.</w:t>
      </w:r>
      <w:r w:rsidRPr="00327301">
        <w:rPr>
          <w:rFonts w:ascii="Arial" w:eastAsia="Times New Roman" w:hAnsi="Arial" w:cs="Arial"/>
          <w:sz w:val="18"/>
          <w:szCs w:val="18"/>
          <w:lang w:bidi="en-US"/>
        </w:rPr>
        <w:tab/>
        <w:t>A vested right, once established, precludes any action by the City that would change, alter, impair, prevent, diminish, or otherwise delay the development or use of the property allowed by the applicable land development regulations(s), except where a change in State or federal law mandating City and County enforcement occurs after the development application is submitted that has a fundamental and retroactive effect on the development or use.</w:t>
      </w:r>
    </w:p>
    <w:p w14:paraId="035314C1" w14:textId="77777777" w:rsidR="00433207" w:rsidRPr="00327301" w:rsidRDefault="00433207" w:rsidP="00433207">
      <w:pPr>
        <w:widowControl w:val="0"/>
        <w:autoSpaceDE w:val="0"/>
        <w:autoSpaceDN w:val="0"/>
        <w:spacing w:after="0" w:line="240" w:lineRule="auto"/>
        <w:ind w:left="360" w:hanging="360"/>
        <w:rPr>
          <w:rFonts w:ascii="Arial" w:eastAsia="Times New Roman" w:hAnsi="Arial" w:cs="Arial"/>
          <w:sz w:val="18"/>
          <w:szCs w:val="18"/>
          <w:lang w:bidi="en-US"/>
        </w:rPr>
      </w:pPr>
    </w:p>
    <w:p w14:paraId="254FEE3B" w14:textId="5820A192" w:rsidR="00433207" w:rsidRPr="00327301" w:rsidRDefault="00F039E8" w:rsidP="00433207">
      <w:pPr>
        <w:widowControl w:val="0"/>
        <w:autoSpaceDE w:val="0"/>
        <w:autoSpaceDN w:val="0"/>
        <w:spacing w:after="0" w:line="240" w:lineRule="auto"/>
        <w:ind w:left="360"/>
        <w:rPr>
          <w:rFonts w:ascii="Arial" w:eastAsia="Times New Roman" w:hAnsi="Arial" w:cs="Arial"/>
          <w:sz w:val="18"/>
          <w:szCs w:val="18"/>
          <w:lang w:bidi="en-US"/>
        </w:rPr>
      </w:pPr>
      <w:r w:rsidRPr="00327301">
        <w:rPr>
          <w:rFonts w:ascii="Arial" w:eastAsia="Times New Roman" w:hAnsi="Arial" w:cs="Arial"/>
          <w:b/>
          <w:bCs/>
          <w:sz w:val="18"/>
          <w:szCs w:val="18"/>
          <w:lang w:bidi="en-US"/>
        </w:rPr>
        <w:t>3</w:t>
      </w:r>
      <w:r w:rsidR="009E0F73" w:rsidRPr="00327301">
        <w:rPr>
          <w:rFonts w:ascii="Arial" w:eastAsia="Times New Roman" w:hAnsi="Arial" w:cs="Arial"/>
          <w:b/>
          <w:bCs/>
          <w:sz w:val="18"/>
          <w:szCs w:val="18"/>
          <w:lang w:bidi="en-US"/>
        </w:rPr>
        <w:t>.</w:t>
      </w:r>
      <w:r w:rsidR="00433207" w:rsidRPr="00327301">
        <w:rPr>
          <w:rFonts w:ascii="Arial" w:eastAsia="Times New Roman" w:hAnsi="Arial" w:cs="Arial"/>
          <w:sz w:val="18"/>
          <w:szCs w:val="18"/>
          <w:lang w:bidi="en-US"/>
        </w:rPr>
        <w:tab/>
        <w:t>Vested rights run with the land, except for the use of land for outdoor advertising governed by N.C.G.S. Chapter 136-131.1 and 136-131.2 in which case the vested rights granted run with the owner of a permit issued by the North Carolina Department of Transportation.</w:t>
      </w:r>
    </w:p>
    <w:p w14:paraId="0673172B" w14:textId="77777777" w:rsidR="00433207" w:rsidRPr="00327301" w:rsidRDefault="00433207" w:rsidP="00433207">
      <w:pPr>
        <w:widowControl w:val="0"/>
        <w:autoSpaceDE w:val="0"/>
        <w:autoSpaceDN w:val="0"/>
        <w:spacing w:after="0" w:line="240" w:lineRule="auto"/>
        <w:ind w:left="360" w:hanging="360"/>
        <w:rPr>
          <w:rFonts w:ascii="Arial" w:eastAsia="Times New Roman" w:hAnsi="Arial" w:cs="Arial"/>
          <w:sz w:val="18"/>
          <w:szCs w:val="18"/>
          <w:lang w:bidi="en-US"/>
        </w:rPr>
      </w:pPr>
    </w:p>
    <w:p w14:paraId="084C8CEA" w14:textId="77777777" w:rsidR="00433207" w:rsidRPr="00327301" w:rsidRDefault="00433207" w:rsidP="00433207">
      <w:pPr>
        <w:widowControl w:val="0"/>
        <w:autoSpaceDE w:val="0"/>
        <w:autoSpaceDN w:val="0"/>
        <w:spacing w:after="0" w:line="240" w:lineRule="auto"/>
        <w:rPr>
          <w:rFonts w:ascii="Arial" w:eastAsia="Times New Roman" w:hAnsi="Arial" w:cs="Arial"/>
          <w:b/>
          <w:bCs/>
          <w:sz w:val="18"/>
          <w:szCs w:val="18"/>
          <w:lang w:bidi="en-US"/>
        </w:rPr>
      </w:pPr>
      <w:r w:rsidRPr="00327301">
        <w:rPr>
          <w:rFonts w:ascii="Arial" w:eastAsia="Times New Roman" w:hAnsi="Arial" w:cs="Arial"/>
          <w:b/>
          <w:bCs/>
          <w:sz w:val="18"/>
          <w:szCs w:val="18"/>
          <w:lang w:bidi="en-US"/>
        </w:rPr>
        <w:t xml:space="preserve">B. </w:t>
      </w:r>
      <w:r w:rsidRPr="00327301">
        <w:rPr>
          <w:rFonts w:ascii="Arial" w:eastAsia="Times New Roman" w:hAnsi="Arial" w:cs="Arial"/>
          <w:b/>
          <w:bCs/>
          <w:sz w:val="18"/>
          <w:szCs w:val="18"/>
          <w:lang w:bidi="en-US"/>
        </w:rPr>
        <w:tab/>
        <w:t xml:space="preserve">Site-Specific Vesting Plans </w:t>
      </w:r>
    </w:p>
    <w:p w14:paraId="7BC69AA3" w14:textId="214E16F6" w:rsidR="00433207" w:rsidRPr="00327301" w:rsidRDefault="00433207" w:rsidP="00DD0B09">
      <w:pPr>
        <w:widowControl w:val="0"/>
        <w:autoSpaceDE w:val="0"/>
        <w:autoSpaceDN w:val="0"/>
        <w:spacing w:after="0" w:line="240" w:lineRule="auto"/>
        <w:rPr>
          <w:rFonts w:ascii="Arial" w:eastAsia="Times New Roman" w:hAnsi="Arial" w:cs="Arial"/>
          <w:sz w:val="18"/>
          <w:szCs w:val="18"/>
          <w:lang w:bidi="en-US"/>
        </w:rPr>
      </w:pPr>
      <w:r w:rsidRPr="00327301">
        <w:rPr>
          <w:rFonts w:ascii="Arial" w:eastAsia="Times New Roman" w:hAnsi="Arial" w:cs="Arial"/>
          <w:sz w:val="18"/>
          <w:szCs w:val="18"/>
          <w:lang w:bidi="en-US"/>
        </w:rPr>
        <w:t>A site-specific vesting plan is a development plan in which the applicant receives vesting approved by City Council.  A site-specific plan provides a description of the type and intensity of use for a specific parcel(s) of property. The approval of such plans gives the owner the right to undertake and complete the development and use of said property under the terms and conditions of the site</w:t>
      </w:r>
      <w:r w:rsidR="008C3839">
        <w:rPr>
          <w:rFonts w:ascii="Arial" w:eastAsia="Times New Roman" w:hAnsi="Arial" w:cs="Arial"/>
          <w:sz w:val="18"/>
          <w:szCs w:val="18"/>
          <w:lang w:bidi="en-US"/>
        </w:rPr>
        <w:t>-</w:t>
      </w:r>
      <w:r w:rsidRPr="00327301">
        <w:rPr>
          <w:rFonts w:ascii="Arial" w:eastAsia="Times New Roman" w:hAnsi="Arial" w:cs="Arial"/>
          <w:sz w:val="18"/>
          <w:szCs w:val="18"/>
          <w:lang w:bidi="en-US"/>
        </w:rPr>
        <w:t>specific development plan, in accordance with N.C.G.S. Chapter 160D-108.1(a), (b), and (c), including any amendments.</w:t>
      </w:r>
    </w:p>
    <w:p w14:paraId="0D2750CF" w14:textId="77777777" w:rsidR="00433207" w:rsidRPr="00327301" w:rsidRDefault="00433207" w:rsidP="00433207">
      <w:pPr>
        <w:widowControl w:val="0"/>
        <w:autoSpaceDE w:val="0"/>
        <w:autoSpaceDN w:val="0"/>
        <w:spacing w:after="0" w:line="240" w:lineRule="auto"/>
        <w:ind w:left="360"/>
        <w:rPr>
          <w:rFonts w:ascii="Arial" w:eastAsia="Times New Roman" w:hAnsi="Arial" w:cs="Arial"/>
          <w:sz w:val="18"/>
          <w:szCs w:val="18"/>
          <w:lang w:bidi="en-US"/>
        </w:rPr>
      </w:pPr>
    </w:p>
    <w:p w14:paraId="3853D6C3" w14:textId="77777777" w:rsidR="00433207" w:rsidRPr="00327301" w:rsidRDefault="00433207" w:rsidP="00433207">
      <w:pPr>
        <w:widowControl w:val="0"/>
        <w:autoSpaceDE w:val="0"/>
        <w:autoSpaceDN w:val="0"/>
        <w:spacing w:after="0" w:line="240" w:lineRule="auto"/>
        <w:ind w:left="360"/>
        <w:rPr>
          <w:rFonts w:ascii="Arial" w:eastAsia="Times New Roman" w:hAnsi="Arial" w:cs="Arial"/>
          <w:sz w:val="18"/>
          <w:szCs w:val="18"/>
          <w:lang w:bidi="en-US"/>
        </w:rPr>
      </w:pPr>
      <w:r w:rsidRPr="00327301">
        <w:rPr>
          <w:rFonts w:ascii="Arial" w:eastAsia="Times New Roman" w:hAnsi="Arial" w:cs="Arial"/>
          <w:b/>
          <w:bCs/>
          <w:sz w:val="18"/>
          <w:szCs w:val="18"/>
          <w:lang w:bidi="en-US"/>
        </w:rPr>
        <w:t>1.</w:t>
      </w:r>
      <w:r w:rsidRPr="00327301">
        <w:rPr>
          <w:rFonts w:ascii="Arial" w:eastAsia="Times New Roman" w:hAnsi="Arial" w:cs="Arial"/>
          <w:sz w:val="18"/>
          <w:szCs w:val="18"/>
          <w:lang w:bidi="en-US"/>
        </w:rPr>
        <w:tab/>
      </w:r>
      <w:r w:rsidRPr="00327301">
        <w:rPr>
          <w:rFonts w:ascii="Arial" w:eastAsia="Times New Roman" w:hAnsi="Arial" w:cs="Arial"/>
          <w:b/>
          <w:bCs/>
          <w:sz w:val="18"/>
          <w:szCs w:val="18"/>
          <w:lang w:bidi="en-US"/>
        </w:rPr>
        <w:t>Site-Specific Development Plans</w:t>
      </w:r>
    </w:p>
    <w:p w14:paraId="0362CE36" w14:textId="70E41DE2" w:rsidR="00433207" w:rsidRPr="00327301" w:rsidRDefault="00433207" w:rsidP="00433207">
      <w:pPr>
        <w:widowControl w:val="0"/>
        <w:autoSpaceDE w:val="0"/>
        <w:autoSpaceDN w:val="0"/>
        <w:spacing w:after="0" w:line="240" w:lineRule="auto"/>
        <w:ind w:left="360"/>
        <w:rPr>
          <w:rFonts w:ascii="Arial" w:eastAsia="Times New Roman" w:hAnsi="Arial" w:cs="Arial"/>
          <w:sz w:val="18"/>
          <w:szCs w:val="18"/>
          <w:lang w:bidi="en-US"/>
        </w:rPr>
      </w:pPr>
      <w:r w:rsidRPr="00327301">
        <w:rPr>
          <w:rFonts w:ascii="Arial" w:eastAsia="Times New Roman" w:hAnsi="Arial" w:cs="Arial"/>
          <w:sz w:val="18"/>
          <w:szCs w:val="18"/>
          <w:lang w:bidi="en-US"/>
        </w:rPr>
        <w:t>Conditional district (CD) and exception (EX) zoning map amendments are identified as site-specific vesting plans in this Ordinance</w:t>
      </w:r>
      <w:r w:rsidR="00FE01CB" w:rsidRPr="00327301">
        <w:rPr>
          <w:rFonts w:ascii="Arial" w:eastAsia="Times New Roman" w:hAnsi="Arial" w:cs="Arial"/>
          <w:sz w:val="18"/>
          <w:szCs w:val="18"/>
          <w:lang w:bidi="en-US"/>
        </w:rPr>
        <w:t>.</w:t>
      </w:r>
      <w:r w:rsidRPr="00327301">
        <w:rPr>
          <w:rFonts w:ascii="Arial" w:eastAsia="Times New Roman" w:hAnsi="Arial" w:cs="Arial"/>
          <w:sz w:val="18"/>
          <w:szCs w:val="18"/>
          <w:lang w:bidi="en-US"/>
        </w:rPr>
        <w:t xml:space="preserve">  </w:t>
      </w:r>
    </w:p>
    <w:p w14:paraId="008D9928" w14:textId="77777777" w:rsidR="00433207" w:rsidRPr="00327301" w:rsidRDefault="00433207" w:rsidP="00433207">
      <w:pPr>
        <w:widowControl w:val="0"/>
        <w:autoSpaceDE w:val="0"/>
        <w:autoSpaceDN w:val="0"/>
        <w:spacing w:after="0" w:line="240" w:lineRule="auto"/>
        <w:rPr>
          <w:rFonts w:ascii="Arial" w:eastAsia="Times New Roman" w:hAnsi="Arial" w:cs="Arial"/>
          <w:sz w:val="18"/>
          <w:szCs w:val="18"/>
          <w:lang w:bidi="en-US"/>
        </w:rPr>
      </w:pPr>
    </w:p>
    <w:p w14:paraId="53393519" w14:textId="77777777" w:rsidR="00433207" w:rsidRPr="00327301" w:rsidRDefault="00433207" w:rsidP="00433207">
      <w:pPr>
        <w:widowControl w:val="0"/>
        <w:autoSpaceDE w:val="0"/>
        <w:autoSpaceDN w:val="0"/>
        <w:spacing w:after="0" w:line="240" w:lineRule="auto"/>
        <w:ind w:firstLine="360"/>
        <w:rPr>
          <w:rFonts w:ascii="Arial" w:eastAsia="Times New Roman" w:hAnsi="Arial" w:cs="Arial"/>
          <w:b/>
          <w:bCs/>
          <w:sz w:val="18"/>
          <w:szCs w:val="18"/>
          <w:lang w:bidi="en-US"/>
        </w:rPr>
      </w:pPr>
      <w:r w:rsidRPr="00327301">
        <w:rPr>
          <w:rFonts w:ascii="Arial" w:eastAsia="Times New Roman" w:hAnsi="Arial" w:cs="Arial"/>
          <w:b/>
          <w:bCs/>
          <w:sz w:val="18"/>
          <w:szCs w:val="18"/>
          <w:lang w:bidi="en-US"/>
        </w:rPr>
        <w:t>2.</w:t>
      </w:r>
      <w:r w:rsidRPr="00327301">
        <w:rPr>
          <w:rFonts w:ascii="Arial" w:eastAsia="Times New Roman" w:hAnsi="Arial" w:cs="Arial"/>
          <w:b/>
          <w:bCs/>
          <w:sz w:val="18"/>
          <w:szCs w:val="18"/>
          <w:lang w:bidi="en-US"/>
        </w:rPr>
        <w:tab/>
        <w:t xml:space="preserve">Approval </w:t>
      </w:r>
    </w:p>
    <w:p w14:paraId="54B6E84F" w14:textId="77777777" w:rsidR="00433207" w:rsidRPr="00327301" w:rsidRDefault="00433207" w:rsidP="00433207">
      <w:pPr>
        <w:widowControl w:val="0"/>
        <w:autoSpaceDE w:val="0"/>
        <w:autoSpaceDN w:val="0"/>
        <w:spacing w:after="0" w:line="240" w:lineRule="auto"/>
        <w:ind w:left="360"/>
        <w:rPr>
          <w:rFonts w:ascii="Arial" w:eastAsia="Times New Roman" w:hAnsi="Arial" w:cs="Arial"/>
          <w:sz w:val="18"/>
          <w:szCs w:val="18"/>
          <w:lang w:bidi="en-US"/>
        </w:rPr>
      </w:pPr>
    </w:p>
    <w:p w14:paraId="07FAF70B" w14:textId="156958CC" w:rsidR="00433207" w:rsidRPr="00327301" w:rsidRDefault="00433207" w:rsidP="00433207">
      <w:pPr>
        <w:widowControl w:val="0"/>
        <w:autoSpaceDE w:val="0"/>
        <w:autoSpaceDN w:val="0"/>
        <w:spacing w:after="0" w:line="240" w:lineRule="auto"/>
        <w:ind w:left="720"/>
        <w:rPr>
          <w:rFonts w:ascii="Arial" w:eastAsia="Times New Roman" w:hAnsi="Arial" w:cs="Arial"/>
          <w:b/>
          <w:bCs/>
          <w:sz w:val="18"/>
          <w:szCs w:val="18"/>
          <w:lang w:bidi="en-US"/>
        </w:rPr>
      </w:pPr>
      <w:r w:rsidRPr="00327301">
        <w:rPr>
          <w:rFonts w:ascii="Arial" w:eastAsia="Times New Roman" w:hAnsi="Arial" w:cs="Arial"/>
          <w:b/>
          <w:bCs/>
          <w:sz w:val="18"/>
          <w:szCs w:val="18"/>
          <w:lang w:bidi="en-US"/>
        </w:rPr>
        <w:t>a</w:t>
      </w:r>
      <w:r w:rsidRPr="00327301">
        <w:rPr>
          <w:rFonts w:ascii="Arial" w:eastAsia="Times New Roman" w:hAnsi="Arial" w:cs="Arial"/>
          <w:sz w:val="18"/>
          <w:szCs w:val="18"/>
          <w:lang w:bidi="en-US"/>
        </w:rPr>
        <w:t>.</w:t>
      </w:r>
      <w:r w:rsidRPr="00327301">
        <w:rPr>
          <w:rFonts w:ascii="Arial" w:eastAsia="Times New Roman" w:hAnsi="Arial" w:cs="Arial"/>
          <w:sz w:val="18"/>
          <w:szCs w:val="18"/>
          <w:lang w:bidi="en-US"/>
        </w:rPr>
        <w:tab/>
        <w:t>A site-specific vesting plan associated with a conditional (CD)</w:t>
      </w:r>
      <w:r w:rsidR="00FE01CB" w:rsidRPr="00327301">
        <w:rPr>
          <w:rFonts w:ascii="Arial" w:eastAsia="Times New Roman" w:hAnsi="Arial" w:cs="Arial"/>
          <w:sz w:val="18"/>
          <w:szCs w:val="18"/>
          <w:lang w:bidi="en-US"/>
        </w:rPr>
        <w:t xml:space="preserve"> </w:t>
      </w:r>
      <w:r w:rsidRPr="00327301">
        <w:rPr>
          <w:rFonts w:ascii="Arial" w:eastAsia="Times New Roman" w:hAnsi="Arial" w:cs="Arial"/>
          <w:sz w:val="18"/>
          <w:szCs w:val="18"/>
          <w:lang w:bidi="en-US"/>
        </w:rPr>
        <w:t xml:space="preserve">or exception EX zoning map amendment </w:t>
      </w:r>
      <w:r w:rsidRPr="00327301">
        <w:rPr>
          <w:rFonts w:ascii="Arial" w:eastAsia="Times New Roman" w:hAnsi="Arial" w:cs="Arial"/>
          <w:sz w:val="18"/>
          <w:szCs w:val="18"/>
          <w:lang w:bidi="en-US"/>
        </w:rPr>
        <w:lastRenderedPageBreak/>
        <w:t>is approved by City Council, after notice and a legislative public hearing in accordance with Section 3</w:t>
      </w:r>
      <w:r w:rsidR="00FE01CB" w:rsidRPr="00327301">
        <w:rPr>
          <w:rFonts w:ascii="Arial" w:eastAsia="Times New Roman" w:hAnsi="Arial" w:cs="Arial"/>
          <w:sz w:val="18"/>
          <w:szCs w:val="18"/>
          <w:lang w:bidi="en-US"/>
        </w:rPr>
        <w:t>7</w:t>
      </w:r>
      <w:r w:rsidRPr="00327301">
        <w:rPr>
          <w:rFonts w:ascii="Arial" w:eastAsia="Times New Roman" w:hAnsi="Arial" w:cs="Arial"/>
          <w:sz w:val="18"/>
          <w:szCs w:val="18"/>
          <w:lang w:bidi="en-US"/>
        </w:rPr>
        <w:t>.2, “Zoning Map Amendments.”</w:t>
      </w:r>
      <w:r w:rsidRPr="00327301">
        <w:rPr>
          <w:rFonts w:ascii="Arial" w:eastAsia="Times New Roman" w:hAnsi="Arial" w:cs="Arial"/>
          <w:b/>
          <w:bCs/>
          <w:sz w:val="18"/>
          <w:szCs w:val="18"/>
          <w:lang w:bidi="en-US"/>
        </w:rPr>
        <w:t xml:space="preserve">  </w:t>
      </w:r>
    </w:p>
    <w:p w14:paraId="41E41A64" w14:textId="77777777" w:rsidR="00433207" w:rsidRPr="00327301" w:rsidRDefault="00433207" w:rsidP="00433207">
      <w:pPr>
        <w:widowControl w:val="0"/>
        <w:autoSpaceDE w:val="0"/>
        <w:autoSpaceDN w:val="0"/>
        <w:spacing w:after="0" w:line="240" w:lineRule="auto"/>
        <w:ind w:left="360" w:firstLine="360"/>
        <w:rPr>
          <w:rFonts w:ascii="Arial" w:eastAsia="Times New Roman" w:hAnsi="Arial" w:cs="Arial"/>
          <w:b/>
          <w:bCs/>
          <w:sz w:val="18"/>
          <w:szCs w:val="18"/>
          <w:lang w:bidi="en-US"/>
        </w:rPr>
      </w:pPr>
    </w:p>
    <w:p w14:paraId="66D54D69" w14:textId="77777777" w:rsidR="00433207" w:rsidRPr="00327301" w:rsidRDefault="00433207" w:rsidP="00433207">
      <w:pPr>
        <w:widowControl w:val="0"/>
        <w:autoSpaceDE w:val="0"/>
        <w:autoSpaceDN w:val="0"/>
        <w:spacing w:after="0" w:line="240" w:lineRule="auto"/>
        <w:ind w:left="360" w:firstLine="360"/>
        <w:rPr>
          <w:rFonts w:ascii="Arial" w:eastAsia="Times New Roman" w:hAnsi="Arial" w:cs="Arial"/>
          <w:sz w:val="18"/>
          <w:szCs w:val="18"/>
          <w:lang w:bidi="en-US"/>
        </w:rPr>
      </w:pPr>
      <w:r w:rsidRPr="00327301">
        <w:rPr>
          <w:rFonts w:ascii="Arial" w:eastAsia="Times New Roman" w:hAnsi="Arial" w:cs="Arial"/>
          <w:b/>
          <w:bCs/>
          <w:sz w:val="18"/>
          <w:szCs w:val="18"/>
          <w:lang w:bidi="en-US"/>
        </w:rPr>
        <w:t>b.</w:t>
      </w:r>
      <w:r w:rsidRPr="00327301">
        <w:rPr>
          <w:rFonts w:ascii="Arial" w:eastAsia="Times New Roman" w:hAnsi="Arial" w:cs="Arial"/>
          <w:b/>
          <w:bCs/>
          <w:sz w:val="18"/>
          <w:szCs w:val="18"/>
          <w:lang w:bidi="en-US"/>
        </w:rPr>
        <w:tab/>
      </w:r>
      <w:r w:rsidRPr="00327301">
        <w:rPr>
          <w:rFonts w:ascii="Arial" w:eastAsia="Times New Roman" w:hAnsi="Arial" w:cs="Arial"/>
          <w:sz w:val="18"/>
          <w:szCs w:val="18"/>
          <w:lang w:bidi="en-US"/>
        </w:rPr>
        <w:t>A vested right becomes effective upon the date of approval.</w:t>
      </w:r>
    </w:p>
    <w:p w14:paraId="2007A23E" w14:textId="77777777" w:rsidR="00433207" w:rsidRPr="00327301" w:rsidRDefault="00433207" w:rsidP="00433207">
      <w:pPr>
        <w:widowControl w:val="0"/>
        <w:autoSpaceDE w:val="0"/>
        <w:autoSpaceDN w:val="0"/>
        <w:spacing w:after="0" w:line="240" w:lineRule="auto"/>
        <w:ind w:left="720" w:hanging="360"/>
        <w:rPr>
          <w:rFonts w:ascii="Arial" w:eastAsia="Times New Roman" w:hAnsi="Arial" w:cs="Arial"/>
          <w:sz w:val="18"/>
          <w:szCs w:val="18"/>
          <w:lang w:bidi="en-US"/>
        </w:rPr>
      </w:pPr>
    </w:p>
    <w:p w14:paraId="5FE7E9FB" w14:textId="77777777" w:rsidR="00433207" w:rsidRPr="00327301" w:rsidRDefault="00433207" w:rsidP="00433207">
      <w:pPr>
        <w:widowControl w:val="0"/>
        <w:autoSpaceDE w:val="0"/>
        <w:autoSpaceDN w:val="0"/>
        <w:spacing w:after="0" w:line="240" w:lineRule="auto"/>
        <w:ind w:left="720" w:hanging="360"/>
        <w:rPr>
          <w:rFonts w:ascii="Arial" w:eastAsia="Times New Roman" w:hAnsi="Arial" w:cs="Arial"/>
          <w:b/>
          <w:bCs/>
          <w:sz w:val="18"/>
          <w:szCs w:val="18"/>
          <w:lang w:bidi="en-US"/>
        </w:rPr>
      </w:pPr>
      <w:r w:rsidRPr="00327301">
        <w:rPr>
          <w:rFonts w:ascii="Arial" w:eastAsia="Times New Roman" w:hAnsi="Arial" w:cs="Arial"/>
          <w:b/>
          <w:bCs/>
          <w:sz w:val="18"/>
          <w:szCs w:val="18"/>
          <w:lang w:bidi="en-US"/>
        </w:rPr>
        <w:t>3.</w:t>
      </w:r>
      <w:r w:rsidRPr="00327301">
        <w:rPr>
          <w:rFonts w:ascii="Arial" w:eastAsia="Times New Roman" w:hAnsi="Arial" w:cs="Arial"/>
          <w:b/>
          <w:bCs/>
          <w:sz w:val="18"/>
          <w:szCs w:val="18"/>
          <w:lang w:bidi="en-US"/>
        </w:rPr>
        <w:tab/>
        <w:t xml:space="preserve">Duration </w:t>
      </w:r>
    </w:p>
    <w:p w14:paraId="5F082AA2" w14:textId="77777777" w:rsidR="00433207" w:rsidRPr="00327301" w:rsidRDefault="00433207" w:rsidP="00433207">
      <w:pPr>
        <w:widowControl w:val="0"/>
        <w:autoSpaceDE w:val="0"/>
        <w:autoSpaceDN w:val="0"/>
        <w:spacing w:after="0" w:line="240" w:lineRule="auto"/>
        <w:ind w:left="360"/>
        <w:rPr>
          <w:rFonts w:ascii="Arial" w:eastAsia="Times New Roman" w:hAnsi="Arial" w:cs="Arial"/>
          <w:sz w:val="18"/>
          <w:szCs w:val="18"/>
          <w:lang w:bidi="en-US"/>
        </w:rPr>
      </w:pPr>
      <w:r w:rsidRPr="00327301">
        <w:rPr>
          <w:rFonts w:ascii="Arial" w:eastAsia="Times New Roman" w:hAnsi="Arial" w:cs="Arial"/>
          <w:sz w:val="18"/>
          <w:szCs w:val="18"/>
          <w:lang w:bidi="en-US"/>
        </w:rPr>
        <w:t xml:space="preserve">Conditional and exception (EX) zoning map amendments are vested for a period of two years.  An extended five-year vesting may be requested by a petitioner and approved by City Council through a zoning map amendment, for development where such extended period is warranted </w:t>
      </w:r>
      <w:proofErr w:type="gramStart"/>
      <w:r w:rsidRPr="00327301">
        <w:rPr>
          <w:rFonts w:ascii="Arial" w:eastAsia="Times New Roman" w:hAnsi="Arial" w:cs="Arial"/>
          <w:sz w:val="18"/>
          <w:szCs w:val="18"/>
          <w:lang w:bidi="en-US"/>
        </w:rPr>
        <w:t>in light of</w:t>
      </w:r>
      <w:proofErr w:type="gramEnd"/>
      <w:r w:rsidRPr="00327301">
        <w:rPr>
          <w:rFonts w:ascii="Arial" w:eastAsia="Times New Roman" w:hAnsi="Arial" w:cs="Arial"/>
          <w:sz w:val="18"/>
          <w:szCs w:val="18"/>
          <w:lang w:bidi="en-US"/>
        </w:rPr>
        <w:t xml:space="preserve"> all relevant circumstances, including but not limited to, the size and phasing of development, the level of investment, the need for the development, economic cycles, and market conditions, or other considerations.      </w:t>
      </w:r>
    </w:p>
    <w:p w14:paraId="57586AA2" w14:textId="77777777" w:rsidR="00433207" w:rsidRPr="00327301" w:rsidRDefault="00433207" w:rsidP="00433207">
      <w:pPr>
        <w:widowControl w:val="0"/>
        <w:autoSpaceDE w:val="0"/>
        <w:autoSpaceDN w:val="0"/>
        <w:spacing w:after="0" w:line="240" w:lineRule="auto"/>
        <w:rPr>
          <w:rFonts w:ascii="Arial" w:eastAsia="Times New Roman" w:hAnsi="Arial" w:cs="Arial"/>
          <w:sz w:val="18"/>
          <w:szCs w:val="18"/>
          <w:lang w:bidi="en-US"/>
        </w:rPr>
      </w:pPr>
    </w:p>
    <w:p w14:paraId="75FFA443" w14:textId="77777777" w:rsidR="00433207" w:rsidRPr="00327301" w:rsidRDefault="00433207" w:rsidP="00433207">
      <w:pPr>
        <w:widowControl w:val="0"/>
        <w:autoSpaceDE w:val="0"/>
        <w:autoSpaceDN w:val="0"/>
        <w:spacing w:after="0" w:line="240" w:lineRule="auto"/>
        <w:ind w:left="720" w:hanging="360"/>
        <w:rPr>
          <w:rFonts w:ascii="Arial" w:eastAsia="Times New Roman" w:hAnsi="Arial" w:cs="Arial"/>
          <w:b/>
          <w:bCs/>
          <w:sz w:val="18"/>
          <w:szCs w:val="18"/>
          <w:lang w:bidi="en-US"/>
        </w:rPr>
      </w:pPr>
      <w:r w:rsidRPr="00327301">
        <w:rPr>
          <w:rFonts w:ascii="Arial" w:eastAsia="Times New Roman" w:hAnsi="Arial" w:cs="Arial"/>
          <w:b/>
          <w:bCs/>
          <w:sz w:val="18"/>
          <w:szCs w:val="18"/>
          <w:lang w:bidi="en-US"/>
        </w:rPr>
        <w:t>4.</w:t>
      </w:r>
      <w:r w:rsidRPr="00327301">
        <w:rPr>
          <w:rFonts w:ascii="Arial" w:eastAsia="Times New Roman" w:hAnsi="Arial" w:cs="Arial"/>
          <w:b/>
          <w:bCs/>
          <w:sz w:val="18"/>
          <w:szCs w:val="18"/>
          <w:lang w:bidi="en-US"/>
        </w:rPr>
        <w:tab/>
        <w:t xml:space="preserve">Termination </w:t>
      </w:r>
    </w:p>
    <w:p w14:paraId="6B4D8F41" w14:textId="4B09471D" w:rsidR="00433207" w:rsidRPr="00327301" w:rsidRDefault="00433207" w:rsidP="00433207">
      <w:pPr>
        <w:widowControl w:val="0"/>
        <w:autoSpaceDE w:val="0"/>
        <w:autoSpaceDN w:val="0"/>
        <w:spacing w:after="0" w:line="240" w:lineRule="auto"/>
        <w:ind w:left="360"/>
        <w:rPr>
          <w:rFonts w:ascii="Arial" w:eastAsia="Times New Roman" w:hAnsi="Arial" w:cs="Arial"/>
          <w:sz w:val="18"/>
          <w:szCs w:val="18"/>
          <w:lang w:bidi="en-US"/>
        </w:rPr>
      </w:pPr>
      <w:r w:rsidRPr="00327301">
        <w:rPr>
          <w:rFonts w:ascii="Arial" w:eastAsia="Times New Roman" w:hAnsi="Arial" w:cs="Arial"/>
          <w:sz w:val="18"/>
          <w:szCs w:val="18"/>
          <w:lang w:bidi="en-US"/>
        </w:rPr>
        <w:t xml:space="preserve">A site-specific vested right terminates at the end of the applicable vesting period with respect to buildings and uses for which no valid building permit applications have been filed. </w:t>
      </w:r>
    </w:p>
    <w:p w14:paraId="515F57BC" w14:textId="77777777" w:rsidR="00433207" w:rsidRPr="00327301" w:rsidRDefault="00433207" w:rsidP="00433207">
      <w:pPr>
        <w:widowControl w:val="0"/>
        <w:autoSpaceDE w:val="0"/>
        <w:autoSpaceDN w:val="0"/>
        <w:spacing w:after="0" w:line="240" w:lineRule="auto"/>
        <w:ind w:left="720" w:hanging="360"/>
        <w:rPr>
          <w:rFonts w:ascii="Arial" w:eastAsia="Times New Roman" w:hAnsi="Arial" w:cs="Arial"/>
          <w:sz w:val="18"/>
          <w:szCs w:val="18"/>
          <w:lang w:bidi="en-US"/>
        </w:rPr>
      </w:pPr>
    </w:p>
    <w:p w14:paraId="046E2544" w14:textId="77777777" w:rsidR="00433207" w:rsidRPr="00327301" w:rsidRDefault="00433207" w:rsidP="00433207">
      <w:pPr>
        <w:widowControl w:val="0"/>
        <w:autoSpaceDE w:val="0"/>
        <w:autoSpaceDN w:val="0"/>
        <w:spacing w:after="0" w:line="240" w:lineRule="auto"/>
        <w:rPr>
          <w:rFonts w:ascii="Arial" w:eastAsia="Times New Roman" w:hAnsi="Arial" w:cs="Arial"/>
          <w:b/>
          <w:bCs/>
          <w:sz w:val="18"/>
          <w:szCs w:val="18"/>
          <w:lang w:bidi="en-US"/>
        </w:rPr>
      </w:pPr>
      <w:r w:rsidRPr="00327301">
        <w:rPr>
          <w:rFonts w:ascii="Arial" w:eastAsia="Times New Roman" w:hAnsi="Arial" w:cs="Arial"/>
          <w:b/>
          <w:bCs/>
          <w:sz w:val="18"/>
          <w:szCs w:val="18"/>
          <w:lang w:bidi="en-US"/>
        </w:rPr>
        <w:t xml:space="preserve">C. </w:t>
      </w:r>
      <w:r w:rsidRPr="00327301">
        <w:rPr>
          <w:rFonts w:ascii="Arial" w:eastAsia="Times New Roman" w:hAnsi="Arial" w:cs="Arial"/>
          <w:b/>
          <w:bCs/>
          <w:sz w:val="18"/>
          <w:szCs w:val="18"/>
          <w:lang w:bidi="en-US"/>
        </w:rPr>
        <w:tab/>
        <w:t>Multi-Phased Development Vesting Plans</w:t>
      </w:r>
    </w:p>
    <w:p w14:paraId="10984CB7" w14:textId="77777777" w:rsidR="00433207" w:rsidRPr="00327301" w:rsidRDefault="00433207" w:rsidP="00433207">
      <w:pPr>
        <w:widowControl w:val="0"/>
        <w:autoSpaceDE w:val="0"/>
        <w:autoSpaceDN w:val="0"/>
        <w:spacing w:after="0" w:line="240" w:lineRule="auto"/>
        <w:ind w:right="425"/>
        <w:rPr>
          <w:rFonts w:ascii="Arial" w:eastAsia="Times New Roman" w:hAnsi="Arial" w:cs="Arial"/>
          <w:sz w:val="18"/>
          <w:szCs w:val="18"/>
          <w:lang w:bidi="en-US"/>
        </w:rPr>
      </w:pPr>
      <w:r w:rsidRPr="00327301">
        <w:rPr>
          <w:rFonts w:ascii="Arial" w:eastAsia="Times New Roman" w:hAnsi="Arial" w:cs="Arial"/>
          <w:sz w:val="18"/>
          <w:szCs w:val="18"/>
          <w:lang w:bidi="en-US"/>
        </w:rPr>
        <w:t>A multi-phase development is a development containing at least 25 acres or more, planned to be developed in more than one phase, and subject to a master plan. A multi-phased development plan provides a description of committed elements including the type and intensity of uses for each phase.</w:t>
      </w:r>
    </w:p>
    <w:p w14:paraId="3DC3C5FF" w14:textId="77777777" w:rsidR="00433207" w:rsidRPr="00327301" w:rsidRDefault="00433207" w:rsidP="00433207">
      <w:pPr>
        <w:widowControl w:val="0"/>
        <w:autoSpaceDE w:val="0"/>
        <w:autoSpaceDN w:val="0"/>
        <w:spacing w:after="0" w:line="240" w:lineRule="auto"/>
        <w:ind w:right="425"/>
        <w:rPr>
          <w:rFonts w:ascii="Arial" w:eastAsia="Times New Roman" w:hAnsi="Arial" w:cs="Arial"/>
          <w:b/>
          <w:bCs/>
          <w:sz w:val="18"/>
          <w:szCs w:val="18"/>
          <w:lang w:bidi="en-US"/>
        </w:rPr>
      </w:pPr>
      <w:r w:rsidRPr="00327301">
        <w:rPr>
          <w:rFonts w:ascii="Arial" w:eastAsia="Times New Roman" w:hAnsi="Arial" w:cs="Arial"/>
          <w:b/>
          <w:bCs/>
          <w:sz w:val="18"/>
          <w:szCs w:val="18"/>
          <w:lang w:bidi="en-US"/>
        </w:rPr>
        <w:tab/>
        <w:t xml:space="preserve"> </w:t>
      </w:r>
    </w:p>
    <w:p w14:paraId="1A8FA659" w14:textId="77777777" w:rsidR="00433207" w:rsidRPr="00327301" w:rsidRDefault="00433207" w:rsidP="00433207">
      <w:pPr>
        <w:widowControl w:val="0"/>
        <w:autoSpaceDE w:val="0"/>
        <w:autoSpaceDN w:val="0"/>
        <w:spacing w:after="0" w:line="240" w:lineRule="auto"/>
        <w:ind w:right="425"/>
        <w:rPr>
          <w:rFonts w:ascii="Arial" w:eastAsia="Times New Roman" w:hAnsi="Arial" w:cs="Arial"/>
          <w:b/>
          <w:bCs/>
          <w:sz w:val="18"/>
          <w:szCs w:val="18"/>
          <w:lang w:bidi="en-US"/>
        </w:rPr>
      </w:pPr>
      <w:r w:rsidRPr="00327301">
        <w:rPr>
          <w:rFonts w:ascii="Arial" w:eastAsia="Times New Roman" w:hAnsi="Arial" w:cs="Arial"/>
          <w:sz w:val="18"/>
          <w:szCs w:val="18"/>
          <w:lang w:bidi="en-US"/>
        </w:rPr>
        <w:tab/>
      </w:r>
      <w:r w:rsidRPr="00327301">
        <w:rPr>
          <w:rFonts w:ascii="Arial" w:eastAsia="Times New Roman" w:hAnsi="Arial" w:cs="Arial"/>
          <w:b/>
          <w:bCs/>
          <w:sz w:val="18"/>
          <w:szCs w:val="18"/>
          <w:lang w:bidi="en-US"/>
        </w:rPr>
        <w:t>1.</w:t>
      </w:r>
      <w:r w:rsidRPr="00327301">
        <w:rPr>
          <w:rFonts w:ascii="Arial" w:eastAsia="Times New Roman" w:hAnsi="Arial" w:cs="Arial"/>
          <w:b/>
          <w:bCs/>
          <w:sz w:val="18"/>
          <w:szCs w:val="18"/>
          <w:lang w:bidi="en-US"/>
        </w:rPr>
        <w:tab/>
        <w:t>Approval</w:t>
      </w:r>
    </w:p>
    <w:p w14:paraId="13ED6E97" w14:textId="3063B618" w:rsidR="00433207" w:rsidRPr="00327301" w:rsidRDefault="00433207" w:rsidP="00433207">
      <w:pPr>
        <w:widowControl w:val="0"/>
        <w:autoSpaceDE w:val="0"/>
        <w:autoSpaceDN w:val="0"/>
        <w:spacing w:after="0" w:line="240" w:lineRule="auto"/>
        <w:ind w:left="360" w:right="425"/>
        <w:rPr>
          <w:rFonts w:ascii="Arial" w:eastAsia="Times New Roman" w:hAnsi="Arial" w:cs="Arial"/>
          <w:sz w:val="18"/>
          <w:szCs w:val="18"/>
          <w:lang w:bidi="en-US"/>
        </w:rPr>
      </w:pPr>
      <w:r w:rsidRPr="00327301">
        <w:rPr>
          <w:rFonts w:ascii="Arial" w:eastAsia="Times New Roman" w:hAnsi="Arial" w:cs="Arial"/>
          <w:sz w:val="18"/>
          <w:szCs w:val="18"/>
          <w:lang w:bidi="en-US"/>
        </w:rPr>
        <w:t>A multi-phased development plan including committed elements showing the type and intensity of use for each phase associated with a conditional (CD) or exception (EX) zoning map amendment is approved by City Council, after notice and a legislative public hearing in accordance with Section 3</w:t>
      </w:r>
      <w:r w:rsidR="00FE01CB" w:rsidRPr="00327301">
        <w:rPr>
          <w:rFonts w:ascii="Arial" w:eastAsia="Times New Roman" w:hAnsi="Arial" w:cs="Arial"/>
          <w:sz w:val="18"/>
          <w:szCs w:val="18"/>
          <w:lang w:bidi="en-US"/>
        </w:rPr>
        <w:t>7</w:t>
      </w:r>
      <w:r w:rsidRPr="00327301">
        <w:rPr>
          <w:rFonts w:ascii="Arial" w:eastAsia="Times New Roman" w:hAnsi="Arial" w:cs="Arial"/>
          <w:sz w:val="18"/>
          <w:szCs w:val="18"/>
          <w:lang w:bidi="en-US"/>
        </w:rPr>
        <w:t>.2, “Zoning Map Amendments</w:t>
      </w:r>
      <w:r w:rsidR="00417256" w:rsidRPr="00327301">
        <w:rPr>
          <w:rFonts w:ascii="Arial" w:eastAsia="Times New Roman" w:hAnsi="Arial" w:cs="Arial"/>
          <w:sz w:val="18"/>
          <w:szCs w:val="18"/>
          <w:lang w:bidi="en-US"/>
        </w:rPr>
        <w:t>.</w:t>
      </w:r>
      <w:r w:rsidRPr="00327301">
        <w:rPr>
          <w:rFonts w:ascii="Arial" w:eastAsia="Times New Roman" w:hAnsi="Arial" w:cs="Arial"/>
          <w:sz w:val="18"/>
          <w:szCs w:val="18"/>
          <w:lang w:bidi="en-US"/>
        </w:rPr>
        <w:t xml:space="preserve">”  </w:t>
      </w:r>
    </w:p>
    <w:p w14:paraId="16B84A8F" w14:textId="77777777" w:rsidR="00433207" w:rsidRPr="00327301" w:rsidRDefault="00433207" w:rsidP="00433207">
      <w:pPr>
        <w:widowControl w:val="0"/>
        <w:autoSpaceDE w:val="0"/>
        <w:autoSpaceDN w:val="0"/>
        <w:spacing w:after="0" w:line="240" w:lineRule="auto"/>
        <w:ind w:left="360" w:right="425"/>
        <w:rPr>
          <w:rFonts w:ascii="Arial" w:eastAsia="Times New Roman" w:hAnsi="Arial" w:cs="Arial"/>
          <w:sz w:val="18"/>
          <w:szCs w:val="18"/>
          <w:lang w:bidi="en-US"/>
        </w:rPr>
      </w:pPr>
      <w:r w:rsidRPr="00327301">
        <w:rPr>
          <w:rFonts w:ascii="Arial" w:eastAsia="Times New Roman" w:hAnsi="Arial" w:cs="Arial"/>
          <w:sz w:val="18"/>
          <w:szCs w:val="18"/>
          <w:lang w:bidi="en-US"/>
        </w:rPr>
        <w:tab/>
      </w:r>
    </w:p>
    <w:p w14:paraId="3711102A" w14:textId="77777777" w:rsidR="00433207" w:rsidRPr="00327301" w:rsidRDefault="00433207" w:rsidP="00433207">
      <w:pPr>
        <w:widowControl w:val="0"/>
        <w:autoSpaceDE w:val="0"/>
        <w:autoSpaceDN w:val="0"/>
        <w:spacing w:after="0" w:line="240" w:lineRule="auto"/>
        <w:ind w:left="360" w:right="425"/>
        <w:rPr>
          <w:rFonts w:ascii="Arial" w:eastAsia="Times New Roman" w:hAnsi="Arial" w:cs="Arial"/>
          <w:b/>
          <w:bCs/>
          <w:sz w:val="18"/>
          <w:szCs w:val="18"/>
          <w:lang w:bidi="en-US"/>
        </w:rPr>
      </w:pPr>
      <w:r w:rsidRPr="00327301">
        <w:rPr>
          <w:rFonts w:ascii="Arial" w:eastAsia="Times New Roman" w:hAnsi="Arial" w:cs="Arial"/>
          <w:b/>
          <w:bCs/>
          <w:sz w:val="18"/>
          <w:szCs w:val="18"/>
          <w:lang w:bidi="en-US"/>
        </w:rPr>
        <w:t>2.</w:t>
      </w:r>
      <w:r w:rsidRPr="00327301">
        <w:rPr>
          <w:rFonts w:ascii="Arial" w:eastAsia="Times New Roman" w:hAnsi="Arial" w:cs="Arial"/>
          <w:b/>
          <w:bCs/>
          <w:sz w:val="18"/>
          <w:szCs w:val="18"/>
          <w:lang w:bidi="en-US"/>
        </w:rPr>
        <w:tab/>
        <w:t xml:space="preserve">Duration </w:t>
      </w:r>
    </w:p>
    <w:p w14:paraId="24A5E849" w14:textId="77777777" w:rsidR="00433207" w:rsidRPr="00327301" w:rsidRDefault="00433207" w:rsidP="00433207">
      <w:pPr>
        <w:widowControl w:val="0"/>
        <w:autoSpaceDE w:val="0"/>
        <w:autoSpaceDN w:val="0"/>
        <w:spacing w:after="0" w:line="240" w:lineRule="auto"/>
        <w:ind w:left="360" w:right="425"/>
        <w:rPr>
          <w:rFonts w:ascii="Arial" w:eastAsia="Times New Roman" w:hAnsi="Arial" w:cs="Arial"/>
          <w:sz w:val="18"/>
          <w:szCs w:val="18"/>
          <w:lang w:bidi="en-US"/>
        </w:rPr>
      </w:pPr>
      <w:r w:rsidRPr="00327301">
        <w:rPr>
          <w:rFonts w:ascii="Arial" w:eastAsia="Times New Roman" w:hAnsi="Arial" w:cs="Arial"/>
          <w:sz w:val="18"/>
          <w:szCs w:val="18"/>
          <w:lang w:bidi="en-US"/>
        </w:rPr>
        <w:t xml:space="preserve">The entire multi-phase development is vested at the time of the site plan approval of a conditional (CD) or exception (EX) zoning map amendment.  The vesting is valid for seven years and is for the development regulations in place at the time of the approval. </w:t>
      </w:r>
    </w:p>
    <w:p w14:paraId="0BCD07DF" w14:textId="77777777" w:rsidR="00433207" w:rsidRPr="00327301" w:rsidRDefault="00433207" w:rsidP="00433207">
      <w:pPr>
        <w:widowControl w:val="0"/>
        <w:autoSpaceDE w:val="0"/>
        <w:autoSpaceDN w:val="0"/>
        <w:spacing w:after="0" w:line="240" w:lineRule="auto"/>
        <w:ind w:left="360" w:right="425"/>
        <w:rPr>
          <w:rFonts w:ascii="Arial" w:eastAsia="Times New Roman" w:hAnsi="Arial" w:cs="Arial"/>
          <w:sz w:val="18"/>
          <w:szCs w:val="18"/>
          <w:lang w:bidi="en-US"/>
        </w:rPr>
      </w:pPr>
    </w:p>
    <w:p w14:paraId="53B3B733" w14:textId="77777777" w:rsidR="00433207" w:rsidRPr="00327301" w:rsidRDefault="00433207" w:rsidP="00433207">
      <w:pPr>
        <w:widowControl w:val="0"/>
        <w:autoSpaceDE w:val="0"/>
        <w:autoSpaceDN w:val="0"/>
        <w:spacing w:after="0" w:line="240" w:lineRule="auto"/>
        <w:ind w:left="360" w:right="425"/>
        <w:rPr>
          <w:rFonts w:ascii="Arial" w:eastAsia="Times New Roman" w:hAnsi="Arial" w:cs="Arial"/>
          <w:b/>
          <w:bCs/>
          <w:sz w:val="18"/>
          <w:szCs w:val="18"/>
          <w:lang w:bidi="en-US"/>
        </w:rPr>
      </w:pPr>
      <w:r w:rsidRPr="00327301">
        <w:rPr>
          <w:rFonts w:ascii="Arial" w:eastAsia="Times New Roman" w:hAnsi="Arial" w:cs="Arial"/>
          <w:b/>
          <w:bCs/>
          <w:sz w:val="18"/>
          <w:szCs w:val="18"/>
          <w:lang w:bidi="en-US"/>
        </w:rPr>
        <w:t>3.</w:t>
      </w:r>
      <w:r w:rsidRPr="00327301">
        <w:rPr>
          <w:rFonts w:ascii="Arial" w:eastAsia="Times New Roman" w:hAnsi="Arial" w:cs="Arial"/>
          <w:b/>
          <w:bCs/>
          <w:sz w:val="18"/>
          <w:szCs w:val="18"/>
          <w:lang w:bidi="en-US"/>
        </w:rPr>
        <w:tab/>
        <w:t>Termination</w:t>
      </w:r>
    </w:p>
    <w:p w14:paraId="3087FA6B" w14:textId="77777777" w:rsidR="00433207" w:rsidRPr="00327301" w:rsidRDefault="00433207" w:rsidP="00433207">
      <w:pPr>
        <w:widowControl w:val="0"/>
        <w:autoSpaceDE w:val="0"/>
        <w:autoSpaceDN w:val="0"/>
        <w:spacing w:after="0" w:line="240" w:lineRule="auto"/>
        <w:ind w:left="360" w:right="425"/>
        <w:rPr>
          <w:rFonts w:ascii="Arial" w:eastAsia="Times New Roman" w:hAnsi="Arial" w:cs="Arial"/>
          <w:sz w:val="18"/>
          <w:szCs w:val="18"/>
          <w:lang w:bidi="en-US"/>
        </w:rPr>
      </w:pPr>
      <w:r w:rsidRPr="00327301">
        <w:rPr>
          <w:rFonts w:ascii="Arial" w:eastAsia="Times New Roman" w:hAnsi="Arial" w:cs="Arial"/>
          <w:sz w:val="18"/>
          <w:szCs w:val="18"/>
          <w:lang w:bidi="en-US"/>
        </w:rPr>
        <w:t>A vested right for a multi-phased development plan expires at the end of the applicable vesting period.</w:t>
      </w:r>
    </w:p>
    <w:p w14:paraId="6B9E9B02" w14:textId="77777777" w:rsidR="00433207" w:rsidRPr="00327301" w:rsidRDefault="00433207" w:rsidP="00433207">
      <w:pPr>
        <w:widowControl w:val="0"/>
        <w:autoSpaceDE w:val="0"/>
        <w:autoSpaceDN w:val="0"/>
        <w:spacing w:after="0" w:line="240" w:lineRule="auto"/>
        <w:ind w:left="360"/>
        <w:rPr>
          <w:rFonts w:ascii="Arial" w:eastAsia="Times New Roman" w:hAnsi="Arial" w:cs="Arial"/>
          <w:b/>
          <w:bCs/>
          <w:sz w:val="18"/>
          <w:szCs w:val="18"/>
          <w:lang w:bidi="en-US"/>
        </w:rPr>
      </w:pPr>
    </w:p>
    <w:p w14:paraId="3EAD8826" w14:textId="77777777" w:rsidR="00433207" w:rsidRPr="00327301" w:rsidRDefault="00433207" w:rsidP="00433207">
      <w:pPr>
        <w:widowControl w:val="0"/>
        <w:autoSpaceDE w:val="0"/>
        <w:autoSpaceDN w:val="0"/>
        <w:spacing w:after="0" w:line="240" w:lineRule="auto"/>
        <w:rPr>
          <w:rFonts w:ascii="Arial" w:eastAsia="Times New Roman" w:hAnsi="Arial" w:cs="Arial"/>
          <w:b/>
          <w:bCs/>
          <w:sz w:val="18"/>
          <w:szCs w:val="18"/>
          <w:lang w:bidi="en-US"/>
        </w:rPr>
      </w:pPr>
      <w:r w:rsidRPr="00327301">
        <w:rPr>
          <w:rFonts w:ascii="Arial" w:eastAsia="Times New Roman" w:hAnsi="Arial" w:cs="Arial"/>
          <w:b/>
          <w:bCs/>
          <w:sz w:val="18"/>
          <w:szCs w:val="18"/>
          <w:lang w:bidi="en-US"/>
        </w:rPr>
        <w:t>D.</w:t>
      </w:r>
      <w:r w:rsidRPr="00327301">
        <w:rPr>
          <w:rFonts w:ascii="Arial" w:eastAsia="Times New Roman" w:hAnsi="Arial" w:cs="Arial"/>
          <w:b/>
          <w:bCs/>
          <w:sz w:val="18"/>
          <w:szCs w:val="18"/>
          <w:lang w:bidi="en-US"/>
        </w:rPr>
        <w:tab/>
        <w:t>Other Provisions for Site-Specific and Multi-Phased Development Vesting Plans</w:t>
      </w:r>
    </w:p>
    <w:p w14:paraId="224CED5A" w14:textId="77777777" w:rsidR="00433207" w:rsidRPr="00327301" w:rsidRDefault="00433207" w:rsidP="00433207">
      <w:pPr>
        <w:widowControl w:val="0"/>
        <w:tabs>
          <w:tab w:val="left" w:pos="360"/>
        </w:tabs>
        <w:autoSpaceDE w:val="0"/>
        <w:autoSpaceDN w:val="0"/>
        <w:spacing w:after="0" w:line="240" w:lineRule="auto"/>
        <w:ind w:left="360"/>
        <w:rPr>
          <w:rFonts w:ascii="Arial" w:eastAsia="Times New Roman" w:hAnsi="Arial" w:cs="Arial"/>
          <w:sz w:val="18"/>
          <w:szCs w:val="18"/>
          <w:lang w:bidi="en-US"/>
        </w:rPr>
      </w:pPr>
    </w:p>
    <w:p w14:paraId="7C3A5D79" w14:textId="54221BD8" w:rsidR="00433207" w:rsidRPr="00327301" w:rsidRDefault="00433207" w:rsidP="00433207">
      <w:pPr>
        <w:widowControl w:val="0"/>
        <w:tabs>
          <w:tab w:val="left" w:pos="360"/>
        </w:tabs>
        <w:autoSpaceDE w:val="0"/>
        <w:autoSpaceDN w:val="0"/>
        <w:spacing w:after="0" w:line="240" w:lineRule="auto"/>
        <w:ind w:left="360" w:hanging="360"/>
        <w:rPr>
          <w:rFonts w:ascii="Arial" w:eastAsia="Times New Roman" w:hAnsi="Arial" w:cs="Arial"/>
          <w:b/>
          <w:bCs/>
          <w:sz w:val="18"/>
          <w:szCs w:val="18"/>
          <w:lang w:bidi="en-US"/>
        </w:rPr>
      </w:pPr>
      <w:r w:rsidRPr="00327301">
        <w:rPr>
          <w:rFonts w:ascii="Arial" w:eastAsia="Times New Roman" w:hAnsi="Arial" w:cs="Arial"/>
          <w:sz w:val="18"/>
          <w:szCs w:val="18"/>
          <w:lang w:bidi="en-US"/>
        </w:rPr>
        <w:tab/>
      </w:r>
      <w:r w:rsidRPr="00327301">
        <w:rPr>
          <w:rFonts w:ascii="Arial" w:eastAsia="Times New Roman" w:hAnsi="Arial" w:cs="Arial"/>
          <w:b/>
          <w:bCs/>
          <w:sz w:val="18"/>
          <w:szCs w:val="18"/>
          <w:lang w:bidi="en-US"/>
        </w:rPr>
        <w:t>1.</w:t>
      </w:r>
      <w:r w:rsidRPr="00327301">
        <w:rPr>
          <w:rFonts w:ascii="Arial" w:eastAsia="Times New Roman" w:hAnsi="Arial" w:cs="Arial"/>
          <w:sz w:val="18"/>
          <w:szCs w:val="18"/>
          <w:lang w:bidi="en-US"/>
        </w:rPr>
        <w:tab/>
        <w:t xml:space="preserve">If a </w:t>
      </w:r>
      <w:r w:rsidR="00CF6C48" w:rsidRPr="00327301">
        <w:rPr>
          <w:rFonts w:ascii="Arial" w:eastAsia="Times New Roman" w:hAnsi="Arial" w:cs="Arial"/>
          <w:sz w:val="18"/>
          <w:szCs w:val="18"/>
          <w:lang w:bidi="en-US"/>
        </w:rPr>
        <w:t>variance</w:t>
      </w:r>
      <w:r w:rsidR="00D209B8" w:rsidRPr="00327301">
        <w:rPr>
          <w:rFonts w:ascii="Arial" w:eastAsia="Times New Roman" w:hAnsi="Arial" w:cs="Arial"/>
          <w:sz w:val="18"/>
          <w:szCs w:val="18"/>
          <w:lang w:bidi="en-US"/>
        </w:rPr>
        <w:t xml:space="preserve"> or alternative compliance approval</w:t>
      </w:r>
      <w:r w:rsidR="00CF6C48" w:rsidRPr="00327301">
        <w:rPr>
          <w:rFonts w:ascii="Arial" w:eastAsia="Times New Roman" w:hAnsi="Arial" w:cs="Arial"/>
          <w:sz w:val="18"/>
          <w:szCs w:val="18"/>
          <w:lang w:bidi="en-US"/>
        </w:rPr>
        <w:t xml:space="preserve"> </w:t>
      </w:r>
      <w:r w:rsidRPr="00327301">
        <w:rPr>
          <w:rFonts w:ascii="Arial" w:eastAsia="Times New Roman" w:hAnsi="Arial" w:cs="Arial"/>
          <w:sz w:val="18"/>
          <w:szCs w:val="18"/>
          <w:lang w:bidi="en-US"/>
        </w:rPr>
        <w:t xml:space="preserve">is required for a site-specific plan, it shall be obtained prior to the approval of a site-specific vesting plan, per N.C.G.S. 160D-108.1(a).  </w:t>
      </w:r>
    </w:p>
    <w:p w14:paraId="6620EB9B" w14:textId="77777777" w:rsidR="00433207" w:rsidRPr="00327301" w:rsidRDefault="00433207" w:rsidP="00433207">
      <w:pPr>
        <w:widowControl w:val="0"/>
        <w:autoSpaceDE w:val="0"/>
        <w:autoSpaceDN w:val="0"/>
        <w:spacing w:after="0" w:line="240" w:lineRule="auto"/>
        <w:rPr>
          <w:rFonts w:ascii="Arial" w:eastAsia="Times New Roman" w:hAnsi="Arial" w:cs="Arial"/>
          <w:b/>
          <w:bCs/>
          <w:sz w:val="18"/>
          <w:szCs w:val="18"/>
          <w:lang w:bidi="en-US"/>
        </w:rPr>
      </w:pPr>
    </w:p>
    <w:p w14:paraId="17FB94DE" w14:textId="77777777" w:rsidR="00433207" w:rsidRPr="00327301" w:rsidRDefault="00433207" w:rsidP="00433207">
      <w:pPr>
        <w:widowControl w:val="0"/>
        <w:autoSpaceDE w:val="0"/>
        <w:autoSpaceDN w:val="0"/>
        <w:spacing w:after="0" w:line="240" w:lineRule="auto"/>
        <w:ind w:left="360"/>
        <w:rPr>
          <w:rFonts w:ascii="Arial" w:eastAsia="Times New Roman" w:hAnsi="Arial" w:cs="Arial"/>
          <w:sz w:val="18"/>
          <w:szCs w:val="18"/>
          <w:lang w:bidi="en-US"/>
        </w:rPr>
      </w:pPr>
      <w:r w:rsidRPr="00327301">
        <w:rPr>
          <w:rFonts w:ascii="Arial" w:eastAsia="Times New Roman" w:hAnsi="Arial" w:cs="Arial"/>
          <w:b/>
          <w:bCs/>
          <w:sz w:val="18"/>
          <w:szCs w:val="18"/>
          <w:lang w:bidi="en-US"/>
        </w:rPr>
        <w:t xml:space="preserve">2.  </w:t>
      </w:r>
      <w:r w:rsidRPr="00327301">
        <w:rPr>
          <w:rFonts w:ascii="Arial" w:eastAsia="Times New Roman" w:hAnsi="Arial" w:cs="Arial"/>
          <w:sz w:val="18"/>
          <w:szCs w:val="18"/>
          <w:lang w:bidi="en-US"/>
        </w:rPr>
        <w:t xml:space="preserve">Approval of site-specific vesting does not preclude the application of overlay zoning regulations which impose additional requirements, but do not affect the allowable type or intensity of use, or regulations which are general in nature and are applicable to all property subject to development regulation. </w:t>
      </w:r>
    </w:p>
    <w:p w14:paraId="298AD048" w14:textId="77777777" w:rsidR="00433207" w:rsidRPr="00327301" w:rsidRDefault="00433207" w:rsidP="00433207">
      <w:pPr>
        <w:widowControl w:val="0"/>
        <w:autoSpaceDE w:val="0"/>
        <w:autoSpaceDN w:val="0"/>
        <w:spacing w:after="0" w:line="240" w:lineRule="auto"/>
        <w:ind w:left="360"/>
        <w:rPr>
          <w:rFonts w:ascii="Arial" w:eastAsia="Times New Roman" w:hAnsi="Arial" w:cs="Arial"/>
          <w:sz w:val="18"/>
          <w:szCs w:val="18"/>
          <w:lang w:bidi="en-US"/>
        </w:rPr>
      </w:pPr>
    </w:p>
    <w:p w14:paraId="4D652682" w14:textId="4BDD4052" w:rsidR="00433207" w:rsidRPr="00327301" w:rsidRDefault="00433207" w:rsidP="00433207">
      <w:pPr>
        <w:widowControl w:val="0"/>
        <w:autoSpaceDE w:val="0"/>
        <w:autoSpaceDN w:val="0"/>
        <w:spacing w:after="0" w:line="240" w:lineRule="auto"/>
        <w:ind w:left="360"/>
        <w:rPr>
          <w:rFonts w:ascii="Arial" w:eastAsia="Times New Roman" w:hAnsi="Arial" w:cs="Arial"/>
          <w:sz w:val="18"/>
          <w:szCs w:val="18"/>
          <w:lang w:bidi="en-US"/>
        </w:rPr>
      </w:pPr>
      <w:r w:rsidRPr="00327301">
        <w:rPr>
          <w:rFonts w:ascii="Arial" w:eastAsia="Times New Roman" w:hAnsi="Arial" w:cs="Arial"/>
          <w:b/>
          <w:bCs/>
          <w:sz w:val="18"/>
          <w:szCs w:val="18"/>
          <w:lang w:bidi="en-US"/>
        </w:rPr>
        <w:t>3.</w:t>
      </w:r>
      <w:r w:rsidRPr="00327301">
        <w:rPr>
          <w:rFonts w:ascii="Arial" w:eastAsia="Times New Roman" w:hAnsi="Arial" w:cs="Arial"/>
          <w:sz w:val="18"/>
          <w:szCs w:val="18"/>
          <w:lang w:bidi="en-US"/>
        </w:rPr>
        <w:tab/>
        <w:t xml:space="preserve">New zoning regulations that occur after the approval of site-specific and multi-phased development vesting plans do not override the specific conditions and zoning regulations in effect at the time of approval of the conditional (CD) or exception (EX) site-specific or multi-phased development plans.  </w:t>
      </w:r>
    </w:p>
    <w:p w14:paraId="3C832696" w14:textId="77777777" w:rsidR="00433207" w:rsidRPr="00327301" w:rsidRDefault="00433207" w:rsidP="00433207">
      <w:pPr>
        <w:widowControl w:val="0"/>
        <w:autoSpaceDE w:val="0"/>
        <w:autoSpaceDN w:val="0"/>
        <w:spacing w:after="0" w:line="240" w:lineRule="auto"/>
        <w:ind w:left="360"/>
        <w:rPr>
          <w:rFonts w:ascii="Arial" w:eastAsia="Times New Roman" w:hAnsi="Arial" w:cs="Arial"/>
          <w:b/>
          <w:bCs/>
          <w:sz w:val="18"/>
          <w:szCs w:val="18"/>
          <w:lang w:bidi="en-US"/>
        </w:rPr>
      </w:pPr>
    </w:p>
    <w:p w14:paraId="0E6C2EC6" w14:textId="77777777" w:rsidR="00433207" w:rsidRPr="00327301" w:rsidRDefault="00433207" w:rsidP="00433207">
      <w:pPr>
        <w:widowControl w:val="0"/>
        <w:autoSpaceDE w:val="0"/>
        <w:autoSpaceDN w:val="0"/>
        <w:spacing w:after="0" w:line="240" w:lineRule="auto"/>
        <w:ind w:left="360"/>
        <w:rPr>
          <w:rFonts w:ascii="Arial" w:eastAsia="Times New Roman" w:hAnsi="Arial" w:cs="Arial"/>
          <w:sz w:val="18"/>
          <w:szCs w:val="18"/>
          <w:lang w:bidi="en-US"/>
        </w:rPr>
      </w:pPr>
      <w:r w:rsidRPr="00327301">
        <w:rPr>
          <w:rFonts w:ascii="Arial" w:eastAsia="Times New Roman" w:hAnsi="Arial" w:cs="Arial"/>
          <w:b/>
          <w:bCs/>
          <w:sz w:val="18"/>
          <w:szCs w:val="18"/>
          <w:lang w:bidi="en-US"/>
        </w:rPr>
        <w:t>4.</w:t>
      </w:r>
      <w:r w:rsidRPr="00327301">
        <w:rPr>
          <w:rFonts w:ascii="Arial" w:eastAsia="Times New Roman" w:hAnsi="Arial" w:cs="Arial"/>
          <w:sz w:val="18"/>
          <w:szCs w:val="18"/>
          <w:lang w:bidi="en-US"/>
        </w:rPr>
        <w:tab/>
        <w:t xml:space="preserve">Following approval of a site-specific or multi-phased development vesting plan, the City and/or County may make subsequent reviews and require subsequent approvals to ensure compliance with the terms and conditions of the original approval. </w:t>
      </w:r>
    </w:p>
    <w:p w14:paraId="674B1315" w14:textId="77777777" w:rsidR="00433207" w:rsidRPr="00327301" w:rsidRDefault="00433207" w:rsidP="00433207">
      <w:pPr>
        <w:widowControl w:val="0"/>
        <w:autoSpaceDE w:val="0"/>
        <w:autoSpaceDN w:val="0"/>
        <w:spacing w:after="0" w:line="240" w:lineRule="auto"/>
        <w:ind w:left="360" w:right="210"/>
        <w:rPr>
          <w:rFonts w:ascii="Arial" w:eastAsia="Times New Roman" w:hAnsi="Arial" w:cs="Arial"/>
          <w:b/>
          <w:bCs/>
          <w:sz w:val="18"/>
          <w:szCs w:val="18"/>
          <w:lang w:bidi="en-US"/>
        </w:rPr>
      </w:pPr>
    </w:p>
    <w:p w14:paraId="100D7D3F" w14:textId="7C622AB1" w:rsidR="00F6502B" w:rsidRPr="00327301" w:rsidRDefault="00433207" w:rsidP="00844D5D">
      <w:pPr>
        <w:widowControl w:val="0"/>
        <w:autoSpaceDE w:val="0"/>
        <w:autoSpaceDN w:val="0"/>
        <w:spacing w:after="0" w:line="240" w:lineRule="auto"/>
        <w:ind w:left="360"/>
        <w:rPr>
          <w:rFonts w:ascii="Arial" w:eastAsia="Times New Roman" w:hAnsi="Arial" w:cs="Arial"/>
          <w:b/>
          <w:bCs/>
          <w:sz w:val="18"/>
          <w:szCs w:val="18"/>
          <w:lang w:bidi="en-US"/>
        </w:rPr>
      </w:pPr>
      <w:r w:rsidRPr="00327301">
        <w:rPr>
          <w:rFonts w:ascii="Arial" w:eastAsia="Times New Roman" w:hAnsi="Arial" w:cs="Arial"/>
          <w:b/>
          <w:bCs/>
          <w:sz w:val="18"/>
          <w:szCs w:val="18"/>
          <w:lang w:bidi="en-US"/>
        </w:rPr>
        <w:t>5.</w:t>
      </w:r>
      <w:r w:rsidRPr="00327301">
        <w:rPr>
          <w:rFonts w:ascii="Arial" w:eastAsia="Times New Roman" w:hAnsi="Arial" w:cs="Arial"/>
          <w:sz w:val="18"/>
          <w:szCs w:val="18"/>
          <w:lang w:bidi="en-US"/>
        </w:rPr>
        <w:tab/>
        <w:t xml:space="preserve">An approved site-specific or multi-phased development vesting plan and its conditions may be amended with the approval of the owner and the City through a zoning map amendment in accordance with </w:t>
      </w:r>
      <w:r w:rsidR="001B2112" w:rsidRPr="00327301">
        <w:rPr>
          <w:rFonts w:ascii="Arial" w:eastAsia="Times New Roman" w:hAnsi="Arial" w:cs="Arial"/>
          <w:sz w:val="18"/>
          <w:szCs w:val="18"/>
          <w:lang w:bidi="en-US"/>
        </w:rPr>
        <w:t>Section</w:t>
      </w:r>
      <w:r w:rsidRPr="00327301">
        <w:rPr>
          <w:rFonts w:ascii="Arial" w:eastAsia="Times New Roman" w:hAnsi="Arial" w:cs="Arial"/>
          <w:sz w:val="18"/>
          <w:szCs w:val="18"/>
          <w:lang w:bidi="en-US"/>
        </w:rPr>
        <w:t xml:space="preserve"> 3</w:t>
      </w:r>
      <w:r w:rsidR="00FE01CB" w:rsidRPr="00327301">
        <w:rPr>
          <w:rFonts w:ascii="Arial" w:eastAsia="Times New Roman" w:hAnsi="Arial" w:cs="Arial"/>
          <w:sz w:val="18"/>
          <w:szCs w:val="18"/>
          <w:lang w:bidi="en-US"/>
        </w:rPr>
        <w:t>7</w:t>
      </w:r>
      <w:r w:rsidRPr="00327301">
        <w:rPr>
          <w:rFonts w:ascii="Arial" w:eastAsia="Times New Roman" w:hAnsi="Arial" w:cs="Arial"/>
          <w:sz w:val="18"/>
          <w:szCs w:val="18"/>
          <w:lang w:bidi="en-US"/>
        </w:rPr>
        <w:t>.</w:t>
      </w:r>
      <w:r w:rsidR="001B2112" w:rsidRPr="00327301">
        <w:rPr>
          <w:rFonts w:ascii="Arial" w:eastAsia="Times New Roman" w:hAnsi="Arial" w:cs="Arial"/>
          <w:sz w:val="18"/>
          <w:szCs w:val="18"/>
          <w:lang w:bidi="en-US"/>
        </w:rPr>
        <w:t>2, or through an administrative minor amendment in accordance with Section 37.3.</w:t>
      </w:r>
    </w:p>
    <w:p w14:paraId="43587D58" w14:textId="77777777" w:rsidR="00491FAE" w:rsidRPr="00327301" w:rsidRDefault="00491FAE" w:rsidP="00433207">
      <w:pPr>
        <w:widowControl w:val="0"/>
        <w:autoSpaceDE w:val="0"/>
        <w:autoSpaceDN w:val="0"/>
        <w:spacing w:after="0" w:line="240" w:lineRule="auto"/>
        <w:ind w:left="360"/>
        <w:rPr>
          <w:rFonts w:ascii="Arial" w:eastAsia="Times New Roman" w:hAnsi="Arial" w:cs="Arial"/>
          <w:b/>
          <w:bCs/>
          <w:sz w:val="18"/>
          <w:szCs w:val="18"/>
          <w:lang w:bidi="en-US"/>
        </w:rPr>
      </w:pPr>
    </w:p>
    <w:p w14:paraId="21D83059" w14:textId="3B2631FD" w:rsidR="00433207" w:rsidRPr="00327301" w:rsidRDefault="00433207" w:rsidP="00433207">
      <w:pPr>
        <w:widowControl w:val="0"/>
        <w:autoSpaceDE w:val="0"/>
        <w:autoSpaceDN w:val="0"/>
        <w:spacing w:after="0" w:line="240" w:lineRule="auto"/>
        <w:ind w:left="360"/>
        <w:rPr>
          <w:rFonts w:ascii="Arial" w:eastAsia="Times New Roman" w:hAnsi="Arial" w:cs="Arial"/>
          <w:sz w:val="18"/>
          <w:szCs w:val="18"/>
          <w:lang w:bidi="en-US"/>
        </w:rPr>
      </w:pPr>
      <w:r w:rsidRPr="00327301">
        <w:rPr>
          <w:rFonts w:ascii="Arial" w:eastAsia="Times New Roman" w:hAnsi="Arial" w:cs="Arial"/>
          <w:b/>
          <w:bCs/>
          <w:sz w:val="18"/>
          <w:szCs w:val="18"/>
          <w:lang w:bidi="en-US"/>
        </w:rPr>
        <w:t>6.</w:t>
      </w:r>
      <w:r w:rsidRPr="00327301">
        <w:rPr>
          <w:rFonts w:ascii="Arial" w:eastAsia="Times New Roman" w:hAnsi="Arial" w:cs="Arial"/>
          <w:sz w:val="18"/>
          <w:szCs w:val="18"/>
          <w:lang w:bidi="en-US"/>
        </w:rPr>
        <w:tab/>
        <w:t>The establishment of a site-specific or multi-phased development vested right does not preclude, change, or impair the authority of the City to adopt and enforce development regulations governing nonconforming situations or uses.</w:t>
      </w:r>
    </w:p>
    <w:p w14:paraId="7DC38C29" w14:textId="77777777" w:rsidR="00433207" w:rsidRPr="00327301" w:rsidRDefault="00433207" w:rsidP="00433207">
      <w:pPr>
        <w:widowControl w:val="0"/>
        <w:autoSpaceDE w:val="0"/>
        <w:autoSpaceDN w:val="0"/>
        <w:spacing w:after="0" w:line="240" w:lineRule="auto"/>
        <w:ind w:left="360"/>
        <w:rPr>
          <w:rFonts w:ascii="Arial" w:eastAsia="Times New Roman" w:hAnsi="Arial" w:cs="Arial"/>
          <w:sz w:val="18"/>
          <w:szCs w:val="18"/>
          <w:lang w:bidi="en-US"/>
        </w:rPr>
      </w:pPr>
    </w:p>
    <w:p w14:paraId="51E50C2F" w14:textId="77777777" w:rsidR="00433207" w:rsidRPr="00327301" w:rsidRDefault="00433207" w:rsidP="00433207">
      <w:pPr>
        <w:widowControl w:val="0"/>
        <w:autoSpaceDE w:val="0"/>
        <w:autoSpaceDN w:val="0"/>
        <w:spacing w:after="0" w:line="240" w:lineRule="auto"/>
        <w:ind w:left="360"/>
        <w:rPr>
          <w:rFonts w:ascii="Arial" w:eastAsia="Times New Roman" w:hAnsi="Arial" w:cs="Arial"/>
          <w:sz w:val="18"/>
          <w:szCs w:val="18"/>
          <w:lang w:bidi="en-US"/>
        </w:rPr>
      </w:pPr>
      <w:r w:rsidRPr="00327301">
        <w:rPr>
          <w:rFonts w:ascii="Arial" w:eastAsia="Times New Roman" w:hAnsi="Arial" w:cs="Arial"/>
          <w:b/>
          <w:bCs/>
          <w:sz w:val="18"/>
          <w:szCs w:val="18"/>
          <w:lang w:bidi="en-US"/>
        </w:rPr>
        <w:t>7.</w:t>
      </w:r>
      <w:r w:rsidRPr="00327301">
        <w:rPr>
          <w:rFonts w:ascii="Arial" w:eastAsia="Times New Roman" w:hAnsi="Arial" w:cs="Arial"/>
          <w:b/>
          <w:bCs/>
          <w:sz w:val="18"/>
          <w:szCs w:val="18"/>
          <w:lang w:bidi="en-US"/>
        </w:rPr>
        <w:tab/>
      </w:r>
      <w:r w:rsidRPr="00327301">
        <w:rPr>
          <w:rFonts w:ascii="Arial" w:eastAsia="Times New Roman" w:hAnsi="Arial" w:cs="Arial"/>
          <w:sz w:val="18"/>
          <w:szCs w:val="18"/>
          <w:lang w:bidi="en-US"/>
        </w:rPr>
        <w:t xml:space="preserve">The City may revoke the original site-specific or multi-phased development plan approval for failure to comply with applicable terms and conditions of the original approval or the applicable local development </w:t>
      </w:r>
      <w:r w:rsidRPr="00327301">
        <w:rPr>
          <w:rFonts w:ascii="Arial" w:eastAsia="Times New Roman" w:hAnsi="Arial" w:cs="Arial"/>
          <w:sz w:val="18"/>
          <w:szCs w:val="18"/>
          <w:lang w:bidi="en-US"/>
        </w:rPr>
        <w:lastRenderedPageBreak/>
        <w:t>regulations in accordance with N.C.G.S. Chapter 160D-403(f).</w:t>
      </w:r>
    </w:p>
    <w:p w14:paraId="5B115AB0" w14:textId="77777777" w:rsidR="00433207" w:rsidRPr="00327301" w:rsidRDefault="00433207" w:rsidP="00433207">
      <w:pPr>
        <w:widowControl w:val="0"/>
        <w:autoSpaceDE w:val="0"/>
        <w:autoSpaceDN w:val="0"/>
        <w:spacing w:after="0" w:line="240" w:lineRule="auto"/>
        <w:ind w:left="360" w:right="425"/>
        <w:rPr>
          <w:rFonts w:ascii="Arial" w:eastAsia="Times New Roman" w:hAnsi="Arial" w:cs="Arial"/>
          <w:sz w:val="18"/>
          <w:szCs w:val="18"/>
          <w:lang w:bidi="en-US"/>
        </w:rPr>
      </w:pPr>
    </w:p>
    <w:p w14:paraId="43D0F631" w14:textId="50E8999C" w:rsidR="00433207" w:rsidRPr="00327301" w:rsidRDefault="00433207" w:rsidP="00433207">
      <w:pPr>
        <w:widowControl w:val="0"/>
        <w:autoSpaceDE w:val="0"/>
        <w:autoSpaceDN w:val="0"/>
        <w:spacing w:after="0" w:line="240" w:lineRule="auto"/>
        <w:ind w:right="490"/>
        <w:rPr>
          <w:rFonts w:ascii="Arial" w:eastAsia="Times New Roman" w:hAnsi="Arial" w:cs="Arial"/>
          <w:b/>
          <w:bCs/>
          <w:sz w:val="18"/>
          <w:szCs w:val="18"/>
          <w:lang w:bidi="en-US"/>
        </w:rPr>
      </w:pPr>
      <w:r w:rsidRPr="00327301">
        <w:rPr>
          <w:rFonts w:ascii="Arial" w:eastAsia="Times New Roman" w:hAnsi="Arial" w:cs="Arial"/>
          <w:b/>
          <w:bCs/>
          <w:sz w:val="18"/>
          <w:szCs w:val="18"/>
          <w:lang w:bidi="en-US"/>
        </w:rPr>
        <w:t>E.</w:t>
      </w:r>
      <w:r w:rsidRPr="00327301">
        <w:rPr>
          <w:rFonts w:ascii="Arial" w:eastAsia="Times New Roman" w:hAnsi="Arial" w:cs="Arial"/>
          <w:b/>
          <w:bCs/>
          <w:sz w:val="18"/>
          <w:szCs w:val="18"/>
          <w:lang w:bidi="en-US"/>
        </w:rPr>
        <w:tab/>
        <w:t xml:space="preserve">Preliminary Subdivision Plan Vesting </w:t>
      </w:r>
    </w:p>
    <w:p w14:paraId="428190FD" w14:textId="77777777" w:rsidR="00433207" w:rsidRPr="00327301" w:rsidRDefault="00433207" w:rsidP="00433207">
      <w:pPr>
        <w:widowControl w:val="0"/>
        <w:autoSpaceDE w:val="0"/>
        <w:autoSpaceDN w:val="0"/>
        <w:spacing w:after="0" w:line="240" w:lineRule="auto"/>
        <w:ind w:right="490"/>
        <w:rPr>
          <w:rFonts w:ascii="Arial" w:eastAsia="Times New Roman" w:hAnsi="Arial" w:cs="Arial"/>
          <w:b/>
          <w:bCs/>
          <w:sz w:val="18"/>
          <w:szCs w:val="18"/>
          <w:lang w:bidi="en-US"/>
        </w:rPr>
      </w:pPr>
    </w:p>
    <w:p w14:paraId="7FA415EB" w14:textId="77777777" w:rsidR="00433207" w:rsidRPr="00327301" w:rsidRDefault="00433207" w:rsidP="00433207">
      <w:pPr>
        <w:widowControl w:val="0"/>
        <w:autoSpaceDE w:val="0"/>
        <w:autoSpaceDN w:val="0"/>
        <w:spacing w:after="0" w:line="240" w:lineRule="auto"/>
        <w:ind w:right="490"/>
        <w:rPr>
          <w:rFonts w:ascii="Arial" w:eastAsia="Times New Roman" w:hAnsi="Arial" w:cs="Arial"/>
          <w:b/>
          <w:bCs/>
          <w:sz w:val="18"/>
          <w:szCs w:val="18"/>
          <w:lang w:bidi="en-US"/>
        </w:rPr>
      </w:pPr>
      <w:r w:rsidRPr="00327301">
        <w:rPr>
          <w:rFonts w:ascii="Arial" w:eastAsia="Times New Roman" w:hAnsi="Arial" w:cs="Arial"/>
          <w:b/>
          <w:bCs/>
          <w:sz w:val="18"/>
          <w:szCs w:val="18"/>
          <w:lang w:bidi="en-US"/>
        </w:rPr>
        <w:tab/>
        <w:t>1.</w:t>
      </w:r>
      <w:r w:rsidRPr="00327301">
        <w:rPr>
          <w:rFonts w:ascii="Arial" w:eastAsia="Times New Roman" w:hAnsi="Arial" w:cs="Arial"/>
          <w:b/>
          <w:bCs/>
          <w:sz w:val="18"/>
          <w:szCs w:val="18"/>
          <w:lang w:bidi="en-US"/>
        </w:rPr>
        <w:tab/>
        <w:t>Approval</w:t>
      </w:r>
    </w:p>
    <w:p w14:paraId="54E9DAAC" w14:textId="06576EA2" w:rsidR="00433207" w:rsidRPr="00327301" w:rsidRDefault="00433207" w:rsidP="00433207">
      <w:pPr>
        <w:widowControl w:val="0"/>
        <w:autoSpaceDE w:val="0"/>
        <w:autoSpaceDN w:val="0"/>
        <w:spacing w:after="0" w:line="240" w:lineRule="auto"/>
        <w:ind w:left="360" w:right="490"/>
        <w:rPr>
          <w:rFonts w:ascii="Arial" w:eastAsia="Times New Roman" w:hAnsi="Arial" w:cs="Arial"/>
          <w:sz w:val="18"/>
          <w:szCs w:val="18"/>
          <w:lang w:bidi="en-US"/>
        </w:rPr>
      </w:pPr>
      <w:r w:rsidRPr="00327301">
        <w:rPr>
          <w:rFonts w:ascii="Arial" w:eastAsia="Times New Roman" w:hAnsi="Arial" w:cs="Arial"/>
          <w:sz w:val="18"/>
          <w:szCs w:val="18"/>
          <w:lang w:bidi="en-US"/>
        </w:rPr>
        <w:t>A preliminary subdivision plan is approved by the Subdivision, Streets,</w:t>
      </w:r>
      <w:r w:rsidR="00724F5E" w:rsidRPr="00327301">
        <w:rPr>
          <w:rFonts w:ascii="Arial" w:eastAsia="Times New Roman" w:hAnsi="Arial" w:cs="Arial"/>
          <w:sz w:val="18"/>
          <w:szCs w:val="18"/>
          <w:lang w:bidi="en-US"/>
        </w:rPr>
        <w:t xml:space="preserve"> and </w:t>
      </w:r>
      <w:r w:rsidRPr="00327301">
        <w:rPr>
          <w:rFonts w:ascii="Arial" w:eastAsia="Times New Roman" w:hAnsi="Arial" w:cs="Arial"/>
          <w:sz w:val="18"/>
          <w:szCs w:val="18"/>
          <w:lang w:bidi="en-US"/>
        </w:rPr>
        <w:t>Infrastructure Administrator in accordance with Section 3</w:t>
      </w:r>
      <w:r w:rsidR="001B2112" w:rsidRPr="00327301">
        <w:rPr>
          <w:rFonts w:ascii="Arial" w:eastAsia="Times New Roman" w:hAnsi="Arial" w:cs="Arial"/>
          <w:sz w:val="18"/>
          <w:szCs w:val="18"/>
          <w:lang w:bidi="en-US"/>
        </w:rPr>
        <w:t>0</w:t>
      </w:r>
      <w:r w:rsidRPr="00327301">
        <w:rPr>
          <w:rFonts w:ascii="Arial" w:eastAsia="Times New Roman" w:hAnsi="Arial" w:cs="Arial"/>
          <w:sz w:val="18"/>
          <w:szCs w:val="18"/>
          <w:lang w:bidi="en-US"/>
        </w:rPr>
        <w:t xml:space="preserve">.6.  </w:t>
      </w:r>
    </w:p>
    <w:p w14:paraId="2A76CD88" w14:textId="77777777" w:rsidR="00433207" w:rsidRPr="00327301" w:rsidRDefault="00433207" w:rsidP="00433207">
      <w:pPr>
        <w:widowControl w:val="0"/>
        <w:autoSpaceDE w:val="0"/>
        <w:autoSpaceDN w:val="0"/>
        <w:spacing w:after="0" w:line="240" w:lineRule="auto"/>
        <w:ind w:left="360" w:right="490"/>
        <w:rPr>
          <w:rFonts w:ascii="Arial" w:eastAsia="Times New Roman" w:hAnsi="Arial" w:cs="Arial"/>
          <w:sz w:val="18"/>
          <w:szCs w:val="18"/>
          <w:lang w:bidi="en-US"/>
        </w:rPr>
      </w:pPr>
    </w:p>
    <w:p w14:paraId="2AB7941A" w14:textId="77777777" w:rsidR="00433207" w:rsidRPr="00327301" w:rsidRDefault="00433207" w:rsidP="00433207">
      <w:pPr>
        <w:widowControl w:val="0"/>
        <w:autoSpaceDE w:val="0"/>
        <w:autoSpaceDN w:val="0"/>
        <w:spacing w:after="0" w:line="240" w:lineRule="auto"/>
        <w:ind w:left="360" w:right="490"/>
        <w:rPr>
          <w:rFonts w:ascii="Arial" w:eastAsia="Times New Roman" w:hAnsi="Arial" w:cs="Arial"/>
          <w:b/>
          <w:bCs/>
          <w:sz w:val="18"/>
          <w:szCs w:val="18"/>
          <w:lang w:bidi="en-US"/>
        </w:rPr>
      </w:pPr>
      <w:r w:rsidRPr="00327301">
        <w:rPr>
          <w:rFonts w:ascii="Arial" w:eastAsia="Times New Roman" w:hAnsi="Arial" w:cs="Arial"/>
          <w:b/>
          <w:bCs/>
          <w:sz w:val="18"/>
          <w:szCs w:val="18"/>
          <w:lang w:bidi="en-US"/>
        </w:rPr>
        <w:t>2.</w:t>
      </w:r>
      <w:r w:rsidRPr="00327301">
        <w:rPr>
          <w:rFonts w:ascii="Arial" w:eastAsia="Times New Roman" w:hAnsi="Arial" w:cs="Arial"/>
          <w:b/>
          <w:bCs/>
          <w:sz w:val="18"/>
          <w:szCs w:val="18"/>
          <w:lang w:bidi="en-US"/>
        </w:rPr>
        <w:tab/>
        <w:t>Duration</w:t>
      </w:r>
    </w:p>
    <w:p w14:paraId="5FB97E0A" w14:textId="48255561" w:rsidR="00433207" w:rsidRPr="00327301" w:rsidRDefault="00433207" w:rsidP="00433207">
      <w:pPr>
        <w:widowControl w:val="0"/>
        <w:autoSpaceDE w:val="0"/>
        <w:autoSpaceDN w:val="0"/>
        <w:spacing w:after="0" w:line="240" w:lineRule="auto"/>
        <w:ind w:left="360" w:right="490"/>
        <w:rPr>
          <w:rFonts w:ascii="Arial" w:eastAsia="Times New Roman" w:hAnsi="Arial" w:cs="Arial"/>
          <w:sz w:val="18"/>
          <w:szCs w:val="18"/>
          <w:lang w:bidi="en-US"/>
        </w:rPr>
      </w:pPr>
      <w:bookmarkStart w:id="21" w:name="_Hlk102488265"/>
      <w:r w:rsidRPr="00327301">
        <w:rPr>
          <w:rFonts w:ascii="Arial" w:eastAsia="Times New Roman" w:hAnsi="Arial" w:cs="Arial"/>
          <w:sz w:val="18"/>
          <w:szCs w:val="18"/>
          <w:lang w:bidi="en-US"/>
        </w:rPr>
        <w:t xml:space="preserve">A preliminary subdivision plan approval is vested for a period of three years, allowing the developer to begin construction, including installation of utilities associated with the plan approval.  After the installation has occurred, the plan remains valid until construction is complete.  If no construction is started within three years, the preliminary subdivision plan is no longer </w:t>
      </w:r>
      <w:proofErr w:type="gramStart"/>
      <w:r w:rsidRPr="00327301">
        <w:rPr>
          <w:rFonts w:ascii="Arial" w:eastAsia="Times New Roman" w:hAnsi="Arial" w:cs="Arial"/>
          <w:sz w:val="18"/>
          <w:szCs w:val="18"/>
          <w:lang w:bidi="en-US"/>
        </w:rPr>
        <w:t>valid</w:t>
      </w:r>
      <w:proofErr w:type="gramEnd"/>
      <w:r w:rsidRPr="00327301">
        <w:rPr>
          <w:rFonts w:ascii="Arial" w:eastAsia="Times New Roman" w:hAnsi="Arial" w:cs="Arial"/>
          <w:sz w:val="18"/>
          <w:szCs w:val="18"/>
          <w:lang w:bidi="en-US"/>
        </w:rPr>
        <w:t xml:space="preserve"> and a new plan submittal and approval are required.</w:t>
      </w:r>
    </w:p>
    <w:bookmarkEnd w:id="21"/>
    <w:p w14:paraId="6A25223E" w14:textId="77777777" w:rsidR="00433207" w:rsidRPr="00327301" w:rsidRDefault="00433207" w:rsidP="00433207">
      <w:pPr>
        <w:widowControl w:val="0"/>
        <w:autoSpaceDE w:val="0"/>
        <w:autoSpaceDN w:val="0"/>
        <w:spacing w:after="0" w:line="240" w:lineRule="auto"/>
        <w:ind w:right="490"/>
        <w:rPr>
          <w:rFonts w:ascii="Arial" w:eastAsia="Times New Roman" w:hAnsi="Arial" w:cs="Arial"/>
          <w:b/>
          <w:bCs/>
          <w:sz w:val="18"/>
          <w:szCs w:val="18"/>
          <w:lang w:bidi="en-US"/>
        </w:rPr>
      </w:pPr>
    </w:p>
    <w:p w14:paraId="2D9F91D8" w14:textId="77777777" w:rsidR="00433207" w:rsidRPr="00327301" w:rsidRDefault="00433207" w:rsidP="00433207">
      <w:pPr>
        <w:widowControl w:val="0"/>
        <w:autoSpaceDE w:val="0"/>
        <w:autoSpaceDN w:val="0"/>
        <w:spacing w:after="0" w:line="240" w:lineRule="auto"/>
        <w:ind w:right="490"/>
        <w:rPr>
          <w:rFonts w:ascii="Arial" w:eastAsia="Times New Roman" w:hAnsi="Arial" w:cs="Arial"/>
          <w:b/>
          <w:bCs/>
          <w:sz w:val="18"/>
          <w:szCs w:val="18"/>
          <w:lang w:bidi="en-US"/>
        </w:rPr>
      </w:pPr>
      <w:r w:rsidRPr="00327301">
        <w:rPr>
          <w:rFonts w:ascii="Arial" w:eastAsia="Times New Roman" w:hAnsi="Arial" w:cs="Arial"/>
          <w:b/>
          <w:bCs/>
          <w:sz w:val="18"/>
          <w:szCs w:val="18"/>
          <w:lang w:bidi="en-US"/>
        </w:rPr>
        <w:t xml:space="preserve">F. </w:t>
      </w:r>
      <w:r w:rsidRPr="00327301">
        <w:rPr>
          <w:rFonts w:ascii="Arial" w:hAnsi="Arial" w:cs="Arial"/>
          <w:sz w:val="18"/>
          <w:szCs w:val="18"/>
        </w:rPr>
        <w:tab/>
      </w:r>
      <w:r w:rsidRPr="00327301">
        <w:rPr>
          <w:rFonts w:ascii="Arial" w:eastAsia="Times New Roman" w:hAnsi="Arial" w:cs="Arial"/>
          <w:b/>
          <w:bCs/>
          <w:sz w:val="18"/>
          <w:szCs w:val="18"/>
          <w:lang w:bidi="en-US"/>
        </w:rPr>
        <w:t>Development Permit Vesting Provisions</w:t>
      </w:r>
    </w:p>
    <w:p w14:paraId="5DAAE5D5" w14:textId="2D35861B" w:rsidR="00433207" w:rsidRPr="00327301" w:rsidRDefault="00433207" w:rsidP="00433207">
      <w:pPr>
        <w:widowControl w:val="0"/>
        <w:autoSpaceDE w:val="0"/>
        <w:autoSpaceDN w:val="0"/>
        <w:spacing w:after="0" w:line="240" w:lineRule="auto"/>
        <w:ind w:right="490"/>
        <w:rPr>
          <w:rFonts w:ascii="Arial" w:eastAsia="Times New Roman" w:hAnsi="Arial" w:cs="Arial"/>
          <w:strike/>
          <w:color w:val="FF0000"/>
          <w:sz w:val="18"/>
          <w:szCs w:val="18"/>
          <w:lang w:bidi="en-US"/>
        </w:rPr>
      </w:pPr>
      <w:r w:rsidRPr="00327301">
        <w:rPr>
          <w:rFonts w:ascii="Arial" w:eastAsia="Times New Roman" w:hAnsi="Arial" w:cs="Arial"/>
          <w:sz w:val="18"/>
          <w:szCs w:val="18"/>
          <w:lang w:bidi="en-US"/>
        </w:rPr>
        <w:t xml:space="preserve">Development permits are administrative and quasi-judicial approvals that are required prior to commencing development or undertaking a specific activity, project, or development proposal, including, but not limited to, zoning permits, sign permits, site plan approvals, variances, </w:t>
      </w:r>
      <w:r w:rsidR="005E20AF" w:rsidRPr="00327301">
        <w:rPr>
          <w:rFonts w:ascii="Arial" w:eastAsia="Times New Roman" w:hAnsi="Arial" w:cs="Arial"/>
          <w:sz w:val="18"/>
          <w:szCs w:val="18"/>
          <w:lang w:bidi="en-US"/>
        </w:rPr>
        <w:t>alternative compliance approval</w:t>
      </w:r>
      <w:r w:rsidR="00257456" w:rsidRPr="00327301">
        <w:rPr>
          <w:rFonts w:ascii="Arial" w:eastAsia="Times New Roman" w:hAnsi="Arial" w:cs="Arial"/>
          <w:sz w:val="18"/>
          <w:szCs w:val="18"/>
          <w:lang w:bidi="en-US"/>
        </w:rPr>
        <w:t>s</w:t>
      </w:r>
      <w:r w:rsidR="005E20AF" w:rsidRPr="00327301">
        <w:rPr>
          <w:rFonts w:ascii="Arial" w:eastAsia="Times New Roman" w:hAnsi="Arial" w:cs="Arial"/>
          <w:sz w:val="18"/>
          <w:szCs w:val="18"/>
          <w:lang w:bidi="en-US"/>
        </w:rPr>
        <w:t xml:space="preserve">, </w:t>
      </w:r>
      <w:r w:rsidRPr="00327301">
        <w:rPr>
          <w:rFonts w:ascii="Arial" w:eastAsia="Times New Roman" w:hAnsi="Arial" w:cs="Arial"/>
          <w:sz w:val="18"/>
          <w:szCs w:val="18"/>
          <w:lang w:bidi="en-US"/>
        </w:rPr>
        <w:t xml:space="preserve">certificates of appropriateness, driveway permits, soil erosion and sedimentation control permits, stormwater and land disturbance permits. </w:t>
      </w:r>
      <w:r w:rsidR="002423B7" w:rsidRPr="00327301">
        <w:rPr>
          <w:rFonts w:ascii="Arial" w:eastAsia="Times New Roman" w:hAnsi="Arial" w:cs="Arial"/>
          <w:sz w:val="18"/>
          <w:szCs w:val="18"/>
          <w:lang w:bidi="en-US"/>
        </w:rPr>
        <w:t xml:space="preserve">The </w:t>
      </w:r>
      <w:r w:rsidR="003E2EAF" w:rsidRPr="00327301">
        <w:rPr>
          <w:rFonts w:ascii="Arial" w:eastAsia="Times New Roman" w:hAnsi="Arial" w:cs="Arial"/>
          <w:sz w:val="18"/>
          <w:szCs w:val="18"/>
          <w:lang w:bidi="en-US"/>
        </w:rPr>
        <w:t>vesting provisions</w:t>
      </w:r>
      <w:r w:rsidR="002423B7" w:rsidRPr="00327301">
        <w:rPr>
          <w:rFonts w:ascii="Arial" w:eastAsia="Times New Roman" w:hAnsi="Arial" w:cs="Arial"/>
          <w:sz w:val="18"/>
          <w:szCs w:val="18"/>
          <w:lang w:bidi="en-US"/>
        </w:rPr>
        <w:t xml:space="preserve"> below apply </w:t>
      </w:r>
      <w:r w:rsidR="00E84D60" w:rsidRPr="00E02A8E">
        <w:rPr>
          <w:rFonts w:ascii="Arial" w:eastAsia="Times New Roman" w:hAnsi="Arial" w:cs="Arial"/>
          <w:sz w:val="18"/>
          <w:szCs w:val="18"/>
          <w:lang w:bidi="en-US"/>
        </w:rPr>
        <w:t>only</w:t>
      </w:r>
      <w:r w:rsidR="00E84D60">
        <w:rPr>
          <w:rFonts w:ascii="Arial" w:eastAsia="Times New Roman" w:hAnsi="Arial" w:cs="Arial"/>
          <w:sz w:val="18"/>
          <w:szCs w:val="18"/>
          <w:lang w:bidi="en-US"/>
        </w:rPr>
        <w:t xml:space="preserve"> </w:t>
      </w:r>
      <w:r w:rsidR="002423B7" w:rsidRPr="00327301">
        <w:rPr>
          <w:rFonts w:ascii="Arial" w:eastAsia="Times New Roman" w:hAnsi="Arial" w:cs="Arial"/>
          <w:sz w:val="18"/>
          <w:szCs w:val="18"/>
          <w:lang w:bidi="en-US"/>
        </w:rPr>
        <w:t xml:space="preserve">to </w:t>
      </w:r>
      <w:r w:rsidR="00D5751C" w:rsidRPr="00327301">
        <w:rPr>
          <w:rFonts w:ascii="Arial" w:eastAsia="Times New Roman" w:hAnsi="Arial" w:cs="Arial"/>
          <w:sz w:val="18"/>
          <w:szCs w:val="18"/>
          <w:lang w:bidi="en-US"/>
        </w:rPr>
        <w:t xml:space="preserve">City of Charlotte </w:t>
      </w:r>
      <w:r w:rsidR="00603EB5" w:rsidRPr="00E02A8E">
        <w:rPr>
          <w:rFonts w:ascii="Arial" w:eastAsia="Times New Roman" w:hAnsi="Arial" w:cs="Arial"/>
          <w:sz w:val="18"/>
          <w:szCs w:val="18"/>
          <w:lang w:bidi="en-US"/>
        </w:rPr>
        <w:t>land development</w:t>
      </w:r>
      <w:r w:rsidR="00603EB5">
        <w:rPr>
          <w:rFonts w:ascii="Arial" w:eastAsia="Times New Roman" w:hAnsi="Arial" w:cs="Arial"/>
          <w:sz w:val="18"/>
          <w:szCs w:val="18"/>
          <w:lang w:bidi="en-US"/>
        </w:rPr>
        <w:t xml:space="preserve"> </w:t>
      </w:r>
      <w:r w:rsidR="00D5751C" w:rsidRPr="00327301">
        <w:rPr>
          <w:rFonts w:ascii="Arial" w:eastAsia="Times New Roman" w:hAnsi="Arial" w:cs="Arial"/>
          <w:sz w:val="18"/>
          <w:szCs w:val="18"/>
          <w:lang w:bidi="en-US"/>
        </w:rPr>
        <w:t xml:space="preserve">approvals </w:t>
      </w:r>
      <w:r w:rsidR="00066DAA" w:rsidRPr="00E02A8E">
        <w:rPr>
          <w:rFonts w:ascii="Arial" w:eastAsia="Times New Roman" w:hAnsi="Arial" w:cs="Arial"/>
          <w:sz w:val="18"/>
          <w:szCs w:val="18"/>
          <w:lang w:bidi="en-US"/>
        </w:rPr>
        <w:t>and</w:t>
      </w:r>
      <w:r w:rsidR="009D1719" w:rsidRPr="00E02A8E">
        <w:rPr>
          <w:rFonts w:ascii="Arial" w:eastAsia="Times New Roman" w:hAnsi="Arial" w:cs="Arial"/>
          <w:sz w:val="18"/>
          <w:szCs w:val="18"/>
          <w:lang w:bidi="en-US"/>
        </w:rPr>
        <w:t>/or</w:t>
      </w:r>
      <w:r w:rsidR="00066DAA" w:rsidRPr="00E02A8E">
        <w:rPr>
          <w:rFonts w:ascii="Arial" w:eastAsia="Times New Roman" w:hAnsi="Arial" w:cs="Arial"/>
          <w:sz w:val="18"/>
          <w:szCs w:val="18"/>
          <w:lang w:bidi="en-US"/>
        </w:rPr>
        <w:t xml:space="preserve"> permits</w:t>
      </w:r>
      <w:r w:rsidR="00066DAA">
        <w:rPr>
          <w:rFonts w:ascii="Arial" w:eastAsia="Times New Roman" w:hAnsi="Arial" w:cs="Arial"/>
          <w:sz w:val="18"/>
          <w:szCs w:val="18"/>
          <w:lang w:bidi="en-US"/>
        </w:rPr>
        <w:t xml:space="preserve"> </w:t>
      </w:r>
      <w:r w:rsidR="00D5751C" w:rsidRPr="00327301">
        <w:rPr>
          <w:rFonts w:ascii="Arial" w:eastAsia="Times New Roman" w:hAnsi="Arial" w:cs="Arial"/>
          <w:sz w:val="18"/>
          <w:szCs w:val="18"/>
          <w:lang w:bidi="en-US"/>
        </w:rPr>
        <w:t xml:space="preserve">and </w:t>
      </w:r>
      <w:r w:rsidR="00E75532" w:rsidRPr="00327301">
        <w:rPr>
          <w:rFonts w:ascii="Arial" w:eastAsia="Times New Roman" w:hAnsi="Arial" w:cs="Arial"/>
          <w:sz w:val="18"/>
          <w:szCs w:val="18"/>
          <w:lang w:bidi="en-US"/>
        </w:rPr>
        <w:t>do not apply to Mecklenburg County o</w:t>
      </w:r>
      <w:r w:rsidR="004C0EEB" w:rsidRPr="00327301">
        <w:rPr>
          <w:rFonts w:ascii="Arial" w:eastAsia="Times New Roman" w:hAnsi="Arial" w:cs="Arial"/>
          <w:sz w:val="18"/>
          <w:szCs w:val="18"/>
          <w:lang w:bidi="en-US"/>
        </w:rPr>
        <w:t>r</w:t>
      </w:r>
      <w:r w:rsidR="00E75532" w:rsidRPr="00327301">
        <w:rPr>
          <w:rFonts w:ascii="Arial" w:eastAsia="Times New Roman" w:hAnsi="Arial" w:cs="Arial"/>
          <w:sz w:val="18"/>
          <w:szCs w:val="18"/>
          <w:lang w:bidi="en-US"/>
        </w:rPr>
        <w:t xml:space="preserve"> State of North Carolina approvals</w:t>
      </w:r>
      <w:r w:rsidR="009D1719">
        <w:rPr>
          <w:rFonts w:ascii="Arial" w:eastAsia="Times New Roman" w:hAnsi="Arial" w:cs="Arial"/>
          <w:sz w:val="18"/>
          <w:szCs w:val="18"/>
          <w:lang w:bidi="en-US"/>
        </w:rPr>
        <w:t xml:space="preserve"> </w:t>
      </w:r>
      <w:r w:rsidR="009D1719" w:rsidRPr="00E02A8E">
        <w:rPr>
          <w:rFonts w:ascii="Arial" w:eastAsia="Times New Roman" w:hAnsi="Arial" w:cs="Arial"/>
          <w:sz w:val="18"/>
          <w:szCs w:val="18"/>
          <w:lang w:bidi="en-US"/>
        </w:rPr>
        <w:t>and/or permits</w:t>
      </w:r>
      <w:r w:rsidR="00E75532" w:rsidRPr="00327301">
        <w:rPr>
          <w:rFonts w:ascii="Arial" w:eastAsia="Times New Roman" w:hAnsi="Arial" w:cs="Arial"/>
          <w:sz w:val="18"/>
          <w:szCs w:val="18"/>
          <w:lang w:bidi="en-US"/>
        </w:rPr>
        <w:t>.</w:t>
      </w:r>
    </w:p>
    <w:p w14:paraId="003FF878" w14:textId="77777777" w:rsidR="00433207" w:rsidRPr="00327301" w:rsidRDefault="00433207" w:rsidP="00433207">
      <w:pPr>
        <w:widowControl w:val="0"/>
        <w:autoSpaceDE w:val="0"/>
        <w:autoSpaceDN w:val="0"/>
        <w:spacing w:after="0" w:line="240" w:lineRule="auto"/>
        <w:ind w:left="360" w:right="490"/>
        <w:rPr>
          <w:rFonts w:ascii="Arial" w:eastAsia="Times New Roman" w:hAnsi="Arial" w:cs="Arial"/>
          <w:b/>
          <w:bCs/>
          <w:sz w:val="18"/>
          <w:szCs w:val="18"/>
          <w:lang w:bidi="en-US"/>
        </w:rPr>
      </w:pPr>
    </w:p>
    <w:p w14:paraId="312BD023" w14:textId="77777777" w:rsidR="00433207" w:rsidRPr="00327301" w:rsidRDefault="00433207" w:rsidP="00433207">
      <w:pPr>
        <w:widowControl w:val="0"/>
        <w:autoSpaceDE w:val="0"/>
        <w:autoSpaceDN w:val="0"/>
        <w:spacing w:after="0" w:line="240" w:lineRule="auto"/>
        <w:ind w:left="360" w:right="490"/>
        <w:rPr>
          <w:rFonts w:ascii="Arial" w:eastAsia="Times New Roman" w:hAnsi="Arial" w:cs="Arial"/>
          <w:b/>
          <w:bCs/>
          <w:sz w:val="18"/>
          <w:szCs w:val="18"/>
          <w:lang w:bidi="en-US"/>
        </w:rPr>
      </w:pPr>
      <w:r w:rsidRPr="00327301">
        <w:rPr>
          <w:rFonts w:ascii="Arial" w:eastAsia="Times New Roman" w:hAnsi="Arial" w:cs="Arial"/>
          <w:b/>
          <w:bCs/>
          <w:sz w:val="18"/>
          <w:szCs w:val="18"/>
          <w:lang w:bidi="en-US"/>
        </w:rPr>
        <w:t>1.</w:t>
      </w:r>
      <w:r w:rsidRPr="00327301">
        <w:rPr>
          <w:rFonts w:ascii="Arial" w:eastAsia="Times New Roman" w:hAnsi="Arial" w:cs="Arial"/>
          <w:b/>
          <w:bCs/>
          <w:sz w:val="18"/>
          <w:szCs w:val="18"/>
          <w:lang w:bidi="en-US"/>
        </w:rPr>
        <w:tab/>
        <w:t>Approval</w:t>
      </w:r>
    </w:p>
    <w:p w14:paraId="42E23F2A" w14:textId="23175560" w:rsidR="00433207" w:rsidRPr="00327301" w:rsidRDefault="00433207" w:rsidP="00F50EE2">
      <w:pPr>
        <w:widowControl w:val="0"/>
        <w:autoSpaceDE w:val="0"/>
        <w:autoSpaceDN w:val="0"/>
        <w:spacing w:after="0" w:line="240" w:lineRule="auto"/>
        <w:ind w:left="360" w:right="490"/>
        <w:rPr>
          <w:rFonts w:ascii="Arial" w:eastAsia="Times New Roman" w:hAnsi="Arial" w:cs="Arial"/>
          <w:sz w:val="18"/>
          <w:szCs w:val="18"/>
          <w:lang w:bidi="en-US"/>
        </w:rPr>
      </w:pPr>
      <w:r w:rsidRPr="00327301">
        <w:rPr>
          <w:rFonts w:ascii="Arial" w:eastAsia="Times New Roman" w:hAnsi="Arial" w:cs="Arial"/>
          <w:sz w:val="18"/>
          <w:szCs w:val="18"/>
          <w:lang w:bidi="en-US"/>
        </w:rPr>
        <w:t xml:space="preserve">Upon approval and issuance of a development permit, vesting becomes effective upon the date the application was </w:t>
      </w:r>
      <w:r w:rsidR="008E105B" w:rsidRPr="00E02A8E">
        <w:rPr>
          <w:rFonts w:ascii="Arial" w:eastAsia="Times New Roman" w:hAnsi="Arial" w:cs="Arial"/>
          <w:sz w:val="18"/>
          <w:szCs w:val="18"/>
          <w:lang w:bidi="en-US"/>
        </w:rPr>
        <w:t>approved</w:t>
      </w:r>
      <w:r w:rsidRPr="00327301">
        <w:rPr>
          <w:rFonts w:ascii="Arial" w:eastAsia="Times New Roman" w:hAnsi="Arial" w:cs="Arial"/>
          <w:sz w:val="18"/>
          <w:szCs w:val="18"/>
          <w:lang w:bidi="en-US"/>
        </w:rPr>
        <w:t>, as long as the permit remains valid.</w:t>
      </w:r>
    </w:p>
    <w:p w14:paraId="7C9DFECD" w14:textId="77777777" w:rsidR="00433207" w:rsidRPr="00327301" w:rsidRDefault="00433207" w:rsidP="00433207">
      <w:pPr>
        <w:widowControl w:val="0"/>
        <w:autoSpaceDE w:val="0"/>
        <w:autoSpaceDN w:val="0"/>
        <w:spacing w:after="0" w:line="240" w:lineRule="auto"/>
        <w:ind w:left="720" w:right="490"/>
        <w:rPr>
          <w:rFonts w:ascii="Arial" w:eastAsia="Times New Roman" w:hAnsi="Arial" w:cs="Arial"/>
          <w:sz w:val="18"/>
          <w:szCs w:val="18"/>
          <w:lang w:bidi="en-US"/>
        </w:rPr>
      </w:pPr>
    </w:p>
    <w:p w14:paraId="544508CA" w14:textId="77777777" w:rsidR="00433207" w:rsidRPr="00327301" w:rsidRDefault="00433207" w:rsidP="00433207">
      <w:pPr>
        <w:widowControl w:val="0"/>
        <w:autoSpaceDE w:val="0"/>
        <w:autoSpaceDN w:val="0"/>
        <w:spacing w:after="0" w:line="240" w:lineRule="auto"/>
        <w:ind w:left="360" w:right="490"/>
        <w:rPr>
          <w:rFonts w:ascii="Arial" w:eastAsia="Times New Roman" w:hAnsi="Arial" w:cs="Arial"/>
          <w:b/>
          <w:bCs/>
          <w:sz w:val="18"/>
          <w:szCs w:val="18"/>
          <w:lang w:bidi="en-US"/>
        </w:rPr>
      </w:pPr>
      <w:r w:rsidRPr="00327301">
        <w:rPr>
          <w:rFonts w:ascii="Arial" w:eastAsia="Times New Roman" w:hAnsi="Arial" w:cs="Arial"/>
          <w:b/>
          <w:bCs/>
          <w:sz w:val="18"/>
          <w:szCs w:val="18"/>
          <w:lang w:bidi="en-US"/>
        </w:rPr>
        <w:t>2.</w:t>
      </w:r>
      <w:r w:rsidRPr="00327301">
        <w:rPr>
          <w:rFonts w:ascii="Arial" w:eastAsia="Times New Roman" w:hAnsi="Arial" w:cs="Arial"/>
          <w:b/>
          <w:bCs/>
          <w:sz w:val="18"/>
          <w:szCs w:val="18"/>
          <w:lang w:bidi="en-US"/>
        </w:rPr>
        <w:tab/>
        <w:t>Duration</w:t>
      </w:r>
    </w:p>
    <w:p w14:paraId="776F1335" w14:textId="63B098B1" w:rsidR="00433207" w:rsidRPr="00327301" w:rsidRDefault="00433207" w:rsidP="00433207">
      <w:pPr>
        <w:widowControl w:val="0"/>
        <w:autoSpaceDE w:val="0"/>
        <w:autoSpaceDN w:val="0"/>
        <w:spacing w:after="0" w:line="240" w:lineRule="auto"/>
        <w:ind w:left="360" w:right="490"/>
        <w:rPr>
          <w:rFonts w:ascii="Arial" w:eastAsia="Times New Roman" w:hAnsi="Arial" w:cs="Arial"/>
          <w:sz w:val="18"/>
          <w:szCs w:val="18"/>
          <w:lang w:bidi="en-US"/>
        </w:rPr>
      </w:pPr>
      <w:r w:rsidRPr="00327301">
        <w:rPr>
          <w:rFonts w:ascii="Arial" w:eastAsia="Times New Roman" w:hAnsi="Arial" w:cs="Arial"/>
          <w:sz w:val="18"/>
          <w:szCs w:val="18"/>
          <w:lang w:bidi="en-US"/>
        </w:rPr>
        <w:t>Development permit approvals</w:t>
      </w:r>
      <w:r w:rsidR="00563768" w:rsidRPr="00327301">
        <w:rPr>
          <w:rFonts w:ascii="Arial" w:eastAsia="Times New Roman" w:hAnsi="Arial" w:cs="Arial"/>
          <w:sz w:val="18"/>
          <w:szCs w:val="18"/>
          <w:lang w:bidi="en-US"/>
        </w:rPr>
        <w:t>, with the exception of certificates of appropriateness,</w:t>
      </w:r>
      <w:r w:rsidRPr="00327301">
        <w:rPr>
          <w:rFonts w:ascii="Arial" w:eastAsia="Times New Roman" w:hAnsi="Arial" w:cs="Arial"/>
          <w:sz w:val="18"/>
          <w:szCs w:val="18"/>
          <w:lang w:bidi="en-US"/>
        </w:rPr>
        <w:t xml:space="preserve"> are vested for </w:t>
      </w:r>
      <w:r w:rsidR="009F6A0D" w:rsidRPr="00327301">
        <w:rPr>
          <w:rFonts w:ascii="Arial" w:eastAsia="Times New Roman" w:hAnsi="Arial" w:cs="Arial"/>
          <w:sz w:val="18"/>
          <w:szCs w:val="18"/>
          <w:lang w:bidi="en-US"/>
        </w:rPr>
        <w:t xml:space="preserve">a period of </w:t>
      </w:r>
      <w:r w:rsidR="00847159" w:rsidRPr="00327301">
        <w:rPr>
          <w:rFonts w:ascii="Arial" w:eastAsia="Times New Roman" w:hAnsi="Arial" w:cs="Arial"/>
          <w:sz w:val="18"/>
          <w:szCs w:val="18"/>
          <w:lang w:bidi="en-US"/>
        </w:rPr>
        <w:t xml:space="preserve">three years </w:t>
      </w:r>
      <w:r w:rsidRPr="00327301">
        <w:rPr>
          <w:rFonts w:ascii="Arial" w:eastAsia="Times New Roman" w:hAnsi="Arial" w:cs="Arial"/>
          <w:sz w:val="18"/>
          <w:szCs w:val="18"/>
          <w:lang w:bidi="en-US"/>
        </w:rPr>
        <w:t xml:space="preserve">from the date </w:t>
      </w:r>
      <w:r w:rsidR="00BC42F0" w:rsidRPr="00E02A8E">
        <w:rPr>
          <w:rFonts w:ascii="Arial" w:eastAsia="Times New Roman" w:hAnsi="Arial" w:cs="Arial"/>
          <w:sz w:val="18"/>
          <w:szCs w:val="18"/>
          <w:lang w:bidi="en-US"/>
        </w:rPr>
        <w:t>an</w:t>
      </w:r>
      <w:r w:rsidR="00BC42F0">
        <w:rPr>
          <w:rFonts w:ascii="Arial" w:eastAsia="Times New Roman" w:hAnsi="Arial" w:cs="Arial"/>
          <w:sz w:val="18"/>
          <w:szCs w:val="18"/>
          <w:lang w:bidi="en-US"/>
        </w:rPr>
        <w:t xml:space="preserve"> </w:t>
      </w:r>
      <w:r w:rsidRPr="00327301">
        <w:rPr>
          <w:rFonts w:ascii="Arial" w:eastAsia="Times New Roman" w:hAnsi="Arial" w:cs="Arial"/>
          <w:sz w:val="18"/>
          <w:szCs w:val="18"/>
          <w:lang w:bidi="en-US"/>
        </w:rPr>
        <w:t xml:space="preserve">application was </w:t>
      </w:r>
      <w:proofErr w:type="gramStart"/>
      <w:r w:rsidR="00BC42F0" w:rsidRPr="00E02A8E">
        <w:rPr>
          <w:rFonts w:ascii="Arial" w:eastAsia="Times New Roman" w:hAnsi="Arial" w:cs="Arial"/>
          <w:sz w:val="18"/>
          <w:szCs w:val="18"/>
          <w:lang w:bidi="en-US"/>
        </w:rPr>
        <w:t>approved</w:t>
      </w:r>
      <w:r w:rsidRPr="00327301">
        <w:rPr>
          <w:rFonts w:ascii="Arial" w:eastAsia="Times New Roman" w:hAnsi="Arial" w:cs="Arial"/>
          <w:sz w:val="18"/>
          <w:szCs w:val="18"/>
          <w:lang w:bidi="en-US"/>
        </w:rPr>
        <w:t>, and</w:t>
      </w:r>
      <w:proofErr w:type="gramEnd"/>
      <w:r w:rsidRPr="00327301">
        <w:rPr>
          <w:rFonts w:ascii="Arial" w:eastAsia="Times New Roman" w:hAnsi="Arial" w:cs="Arial"/>
          <w:sz w:val="18"/>
          <w:szCs w:val="18"/>
          <w:lang w:bidi="en-US"/>
        </w:rPr>
        <w:t xml:space="preserve"> expire at </w:t>
      </w:r>
      <w:r w:rsidR="00847159" w:rsidRPr="00327301">
        <w:rPr>
          <w:rFonts w:ascii="Arial" w:eastAsia="Times New Roman" w:hAnsi="Arial" w:cs="Arial"/>
          <w:sz w:val="18"/>
          <w:szCs w:val="18"/>
          <w:lang w:bidi="en-US"/>
        </w:rPr>
        <w:t>three years</w:t>
      </w:r>
      <w:r w:rsidRPr="00327301">
        <w:rPr>
          <w:rFonts w:ascii="Arial" w:eastAsia="Times New Roman" w:hAnsi="Arial" w:cs="Arial"/>
          <w:sz w:val="18"/>
          <w:szCs w:val="18"/>
          <w:lang w:bidi="en-US"/>
        </w:rPr>
        <w:t xml:space="preserve"> unless work authorized by the permit is substantially commenced, or a development regulation provides for a longer permit expiration period, or the development regulation allows for time extension beyond the original </w:t>
      </w:r>
      <w:r w:rsidR="00D83ADD" w:rsidRPr="00327301">
        <w:rPr>
          <w:rFonts w:ascii="Arial" w:eastAsia="Times New Roman" w:hAnsi="Arial" w:cs="Arial"/>
          <w:sz w:val="18"/>
          <w:szCs w:val="18"/>
          <w:lang w:bidi="en-US"/>
        </w:rPr>
        <w:t>three years</w:t>
      </w:r>
      <w:r w:rsidRPr="00327301">
        <w:rPr>
          <w:rFonts w:ascii="Arial" w:eastAsia="Times New Roman" w:hAnsi="Arial" w:cs="Arial"/>
          <w:sz w:val="18"/>
          <w:szCs w:val="18"/>
          <w:lang w:bidi="en-US"/>
        </w:rPr>
        <w:t>, or provides a renewal process.</w:t>
      </w:r>
      <w:r w:rsidR="00491EA3" w:rsidRPr="00327301">
        <w:rPr>
          <w:rFonts w:ascii="Arial" w:eastAsia="Times New Roman" w:hAnsi="Arial" w:cs="Arial"/>
          <w:sz w:val="18"/>
          <w:szCs w:val="18"/>
          <w:lang w:bidi="en-US"/>
        </w:rPr>
        <w:t xml:space="preserve"> Certificates of appropriateness are vested for one year.</w:t>
      </w:r>
      <w:r w:rsidRPr="00327301">
        <w:rPr>
          <w:rFonts w:ascii="Arial" w:eastAsia="Times New Roman" w:hAnsi="Arial" w:cs="Arial"/>
          <w:sz w:val="18"/>
          <w:szCs w:val="18"/>
          <w:lang w:bidi="en-US"/>
        </w:rPr>
        <w:t xml:space="preserve">  </w:t>
      </w:r>
    </w:p>
    <w:p w14:paraId="03206EEE" w14:textId="77777777" w:rsidR="00433207" w:rsidRPr="00327301" w:rsidRDefault="00433207" w:rsidP="00433207">
      <w:pPr>
        <w:widowControl w:val="0"/>
        <w:autoSpaceDE w:val="0"/>
        <w:autoSpaceDN w:val="0"/>
        <w:spacing w:after="0" w:line="240" w:lineRule="auto"/>
        <w:ind w:firstLine="360"/>
        <w:rPr>
          <w:rFonts w:ascii="Arial" w:eastAsia="Times New Roman" w:hAnsi="Arial" w:cs="Arial"/>
          <w:b/>
          <w:bCs/>
          <w:sz w:val="18"/>
          <w:szCs w:val="18"/>
          <w:lang w:bidi="en-US"/>
        </w:rPr>
      </w:pPr>
    </w:p>
    <w:p w14:paraId="00DF7C4A" w14:textId="77777777" w:rsidR="00433207" w:rsidRPr="00327301" w:rsidRDefault="00433207" w:rsidP="00433207">
      <w:pPr>
        <w:widowControl w:val="0"/>
        <w:autoSpaceDE w:val="0"/>
        <w:autoSpaceDN w:val="0"/>
        <w:spacing w:after="0" w:line="240" w:lineRule="auto"/>
        <w:ind w:left="360" w:right="490"/>
        <w:rPr>
          <w:rFonts w:ascii="Arial" w:eastAsia="Times New Roman" w:hAnsi="Arial" w:cs="Arial"/>
          <w:sz w:val="18"/>
          <w:szCs w:val="18"/>
          <w:lang w:bidi="en-US"/>
        </w:rPr>
      </w:pPr>
      <w:r w:rsidRPr="00327301">
        <w:rPr>
          <w:rFonts w:ascii="Arial" w:eastAsia="Times New Roman" w:hAnsi="Arial" w:cs="Arial"/>
          <w:b/>
          <w:bCs/>
          <w:sz w:val="18"/>
          <w:szCs w:val="18"/>
          <w:lang w:bidi="en-US"/>
        </w:rPr>
        <w:t>3.</w:t>
      </w:r>
      <w:r w:rsidRPr="00327301">
        <w:rPr>
          <w:rFonts w:ascii="Arial" w:eastAsia="Times New Roman" w:hAnsi="Arial" w:cs="Arial"/>
          <w:sz w:val="18"/>
          <w:szCs w:val="18"/>
          <w:lang w:bidi="en-US"/>
        </w:rPr>
        <w:tab/>
      </w:r>
      <w:r w:rsidRPr="00327301">
        <w:rPr>
          <w:rFonts w:ascii="Arial" w:eastAsia="Times New Roman" w:hAnsi="Arial" w:cs="Arial"/>
          <w:b/>
          <w:bCs/>
          <w:sz w:val="18"/>
          <w:szCs w:val="18"/>
          <w:lang w:bidi="en-US"/>
        </w:rPr>
        <w:t>Termination</w:t>
      </w:r>
    </w:p>
    <w:p w14:paraId="18AFC7FA" w14:textId="28D2D574" w:rsidR="00433207" w:rsidRPr="00327301" w:rsidRDefault="00433207" w:rsidP="00433207">
      <w:pPr>
        <w:widowControl w:val="0"/>
        <w:autoSpaceDE w:val="0"/>
        <w:autoSpaceDN w:val="0"/>
        <w:spacing w:after="0" w:line="240" w:lineRule="auto"/>
        <w:ind w:left="360" w:right="490"/>
        <w:rPr>
          <w:rFonts w:ascii="Arial" w:eastAsia="Times New Roman" w:hAnsi="Arial" w:cs="Arial"/>
          <w:sz w:val="18"/>
          <w:szCs w:val="18"/>
          <w:lang w:bidi="en-US"/>
        </w:rPr>
      </w:pPr>
      <w:r w:rsidRPr="00327301">
        <w:rPr>
          <w:rFonts w:ascii="Arial" w:eastAsia="Times New Roman" w:hAnsi="Arial" w:cs="Arial"/>
          <w:sz w:val="18"/>
          <w:szCs w:val="18"/>
          <w:lang w:bidi="en-US"/>
        </w:rPr>
        <w:t xml:space="preserve">The vested right for a development shall expire for an uncompleted development project if development work is intentionally and voluntarily discontinued for a period of not less than </w:t>
      </w:r>
      <w:r w:rsidR="00897C33" w:rsidRPr="00327301">
        <w:rPr>
          <w:rFonts w:ascii="Arial" w:eastAsia="Times New Roman" w:hAnsi="Arial" w:cs="Arial"/>
          <w:sz w:val="18"/>
          <w:szCs w:val="18"/>
          <w:lang w:bidi="en-US"/>
        </w:rPr>
        <w:t>three</w:t>
      </w:r>
      <w:r w:rsidR="00EE1187" w:rsidRPr="00327301">
        <w:rPr>
          <w:rFonts w:ascii="Arial" w:eastAsia="Times New Roman" w:hAnsi="Arial" w:cs="Arial"/>
          <w:sz w:val="18"/>
          <w:szCs w:val="18"/>
          <w:lang w:bidi="en-US"/>
        </w:rPr>
        <w:t xml:space="preserve"> </w:t>
      </w:r>
      <w:r w:rsidRPr="00327301">
        <w:rPr>
          <w:rFonts w:ascii="Arial" w:eastAsia="Times New Roman" w:hAnsi="Arial" w:cs="Arial"/>
          <w:sz w:val="18"/>
          <w:szCs w:val="18"/>
          <w:lang w:bidi="en-US"/>
        </w:rPr>
        <w:t xml:space="preserve">consecutive </w:t>
      </w:r>
      <w:r w:rsidR="00EE1187" w:rsidRPr="00327301">
        <w:rPr>
          <w:rFonts w:ascii="Arial" w:eastAsia="Times New Roman" w:hAnsi="Arial" w:cs="Arial"/>
          <w:sz w:val="18"/>
          <w:szCs w:val="18"/>
          <w:lang w:bidi="en-US"/>
        </w:rPr>
        <w:t>years</w:t>
      </w:r>
      <w:r w:rsidRPr="00327301">
        <w:rPr>
          <w:rFonts w:ascii="Arial" w:eastAsia="Times New Roman" w:hAnsi="Arial" w:cs="Arial"/>
          <w:sz w:val="18"/>
          <w:szCs w:val="18"/>
          <w:lang w:bidi="en-US"/>
        </w:rPr>
        <w:t xml:space="preserve">. </w:t>
      </w:r>
      <w:r w:rsidR="00185415" w:rsidRPr="00327301">
        <w:rPr>
          <w:rFonts w:ascii="Arial" w:eastAsia="Times New Roman" w:hAnsi="Arial" w:cs="Arial"/>
          <w:sz w:val="18"/>
          <w:szCs w:val="18"/>
          <w:lang w:bidi="en-US"/>
        </w:rPr>
        <w:t xml:space="preserve"> </w:t>
      </w:r>
    </w:p>
    <w:p w14:paraId="2A9771ED" w14:textId="77777777" w:rsidR="00433207" w:rsidRPr="00327301" w:rsidRDefault="00433207" w:rsidP="00433207">
      <w:pPr>
        <w:widowControl w:val="0"/>
        <w:autoSpaceDE w:val="0"/>
        <w:autoSpaceDN w:val="0"/>
        <w:spacing w:after="0" w:line="240" w:lineRule="auto"/>
        <w:ind w:left="720"/>
        <w:rPr>
          <w:rFonts w:ascii="Arial" w:eastAsia="Times New Roman" w:hAnsi="Arial" w:cs="Arial"/>
          <w:sz w:val="18"/>
          <w:szCs w:val="18"/>
          <w:lang w:bidi="en-US"/>
        </w:rPr>
      </w:pPr>
      <w:bookmarkStart w:id="22" w:name="_Hlk99455143"/>
    </w:p>
    <w:bookmarkEnd w:id="22"/>
    <w:p w14:paraId="0EFA679B" w14:textId="77777777" w:rsidR="00433207" w:rsidRPr="00327301" w:rsidRDefault="00433207" w:rsidP="00433207">
      <w:pPr>
        <w:widowControl w:val="0"/>
        <w:autoSpaceDE w:val="0"/>
        <w:autoSpaceDN w:val="0"/>
        <w:spacing w:after="0" w:line="240" w:lineRule="auto"/>
        <w:rPr>
          <w:rFonts w:ascii="Arial" w:eastAsia="Times New Roman" w:hAnsi="Arial" w:cs="Arial"/>
          <w:b/>
          <w:bCs/>
          <w:sz w:val="18"/>
          <w:szCs w:val="18"/>
          <w:lang w:bidi="en-US"/>
        </w:rPr>
      </w:pPr>
      <w:r w:rsidRPr="00327301">
        <w:rPr>
          <w:rFonts w:ascii="Arial" w:eastAsia="Times New Roman" w:hAnsi="Arial" w:cs="Arial"/>
          <w:b/>
          <w:bCs/>
          <w:sz w:val="18"/>
          <w:szCs w:val="18"/>
          <w:lang w:bidi="en-US"/>
        </w:rPr>
        <w:t xml:space="preserve">G. </w:t>
      </w:r>
      <w:r w:rsidRPr="00327301">
        <w:rPr>
          <w:rFonts w:ascii="Arial" w:eastAsia="Times New Roman" w:hAnsi="Arial" w:cs="Arial"/>
          <w:b/>
          <w:bCs/>
          <w:sz w:val="18"/>
          <w:szCs w:val="18"/>
          <w:lang w:bidi="en-US"/>
        </w:rPr>
        <w:tab/>
        <w:t>Common Law Vested Right</w:t>
      </w:r>
    </w:p>
    <w:p w14:paraId="3765609D" w14:textId="77777777" w:rsidR="00433207" w:rsidRPr="00327301" w:rsidRDefault="00433207" w:rsidP="00433207">
      <w:pPr>
        <w:widowControl w:val="0"/>
        <w:tabs>
          <w:tab w:val="left" w:pos="0"/>
        </w:tabs>
        <w:autoSpaceDE w:val="0"/>
        <w:autoSpaceDN w:val="0"/>
        <w:spacing w:after="0" w:line="240" w:lineRule="auto"/>
        <w:rPr>
          <w:rFonts w:ascii="Arial" w:eastAsia="Times New Roman" w:hAnsi="Arial" w:cs="Arial"/>
          <w:sz w:val="14"/>
          <w:szCs w:val="14"/>
          <w:lang w:bidi="en-US"/>
        </w:rPr>
      </w:pPr>
      <w:r w:rsidRPr="00327301">
        <w:rPr>
          <w:rFonts w:ascii="Arial" w:eastAsia="Times New Roman" w:hAnsi="Arial" w:cs="Arial"/>
          <w:sz w:val="18"/>
          <w:szCs w:val="18"/>
          <w:lang w:bidi="en-US"/>
        </w:rPr>
        <w:t xml:space="preserve">A common law vested right establishes the right to undertake and complete the development and use of property where substantial expenditure of resources (which can include the expenditure of money, time, and/or labor) were made in good faith and the expenditures were made in reliance on a valid development permit or development approval.  A person claiming a common law vested right shall submit information to substantiate that claim to the designated administrator that demonstrates that substantial expenditures were made relying in good faith on a valid development permit or development approval.  The designated administrator shall </w:t>
      </w:r>
      <w:proofErr w:type="gramStart"/>
      <w:r w:rsidRPr="00327301">
        <w:rPr>
          <w:rFonts w:ascii="Arial" w:eastAsia="Times New Roman" w:hAnsi="Arial" w:cs="Arial"/>
          <w:sz w:val="18"/>
          <w:szCs w:val="18"/>
          <w:lang w:bidi="en-US"/>
        </w:rPr>
        <w:t>make a</w:t>
      </w:r>
      <w:r w:rsidRPr="00327301">
        <w:rPr>
          <w:rFonts w:ascii="Arial" w:eastAsia="Times New Roman" w:hAnsi="Arial" w:cs="Arial"/>
          <w:color w:val="FF0000"/>
          <w:sz w:val="18"/>
          <w:szCs w:val="18"/>
          <w:lang w:bidi="en-US"/>
        </w:rPr>
        <w:t xml:space="preserve"> </w:t>
      </w:r>
      <w:r w:rsidRPr="00327301">
        <w:rPr>
          <w:rFonts w:ascii="Arial" w:eastAsia="Times New Roman" w:hAnsi="Arial" w:cs="Arial"/>
          <w:sz w:val="18"/>
          <w:szCs w:val="18"/>
          <w:lang w:bidi="en-US"/>
        </w:rPr>
        <w:t>determination</w:t>
      </w:r>
      <w:proofErr w:type="gramEnd"/>
      <w:r w:rsidRPr="00327301">
        <w:rPr>
          <w:rFonts w:ascii="Arial" w:eastAsia="Times New Roman" w:hAnsi="Arial" w:cs="Arial"/>
          <w:sz w:val="18"/>
          <w:szCs w:val="18"/>
          <w:lang w:bidi="en-US"/>
        </w:rPr>
        <w:t xml:space="preserve"> as to the existence of the vested right, as provided in N.C.G.S. § 160D-108(h).  </w:t>
      </w:r>
      <w:r w:rsidRPr="00327301">
        <w:rPr>
          <w:rFonts w:ascii="Arial" w:eastAsia="Times New Roman" w:hAnsi="Arial" w:cs="Arial"/>
          <w:sz w:val="18"/>
          <w:szCs w:val="18"/>
        </w:rPr>
        <w:t>Nothing in this section precludes judicial determination, based on common law principles or other statutory provisions, that a vested right exists in a particular case or that a compensable taking has occurred. Except as expressly provided in §160D-108, nothing in this section shall be construed to alter the existing common law.</w:t>
      </w:r>
    </w:p>
    <w:p w14:paraId="714077E1" w14:textId="77777777" w:rsidR="00C74873" w:rsidRPr="00327301" w:rsidRDefault="00C74873" w:rsidP="00630729">
      <w:pPr>
        <w:widowControl w:val="0"/>
        <w:autoSpaceDE w:val="0"/>
        <w:autoSpaceDN w:val="0"/>
        <w:spacing w:after="0" w:line="240" w:lineRule="auto"/>
        <w:ind w:right="269"/>
        <w:rPr>
          <w:rFonts w:ascii="Arial" w:eastAsia="Times New Roman" w:hAnsi="Arial" w:cs="Arial"/>
          <w:sz w:val="18"/>
          <w:szCs w:val="18"/>
          <w:lang w:bidi="en-US"/>
        </w:rPr>
      </w:pPr>
    </w:p>
    <w:p w14:paraId="499B5D06" w14:textId="179B633D" w:rsidR="00C74873" w:rsidRPr="00327301" w:rsidRDefault="00C74873" w:rsidP="00630729">
      <w:pPr>
        <w:widowControl w:val="0"/>
        <w:shd w:val="clear" w:color="auto" w:fill="DEEAF6" w:themeFill="accent5" w:themeFillTint="33"/>
        <w:autoSpaceDE w:val="0"/>
        <w:autoSpaceDN w:val="0"/>
        <w:spacing w:after="0" w:line="240" w:lineRule="auto"/>
        <w:outlineLvl w:val="0"/>
        <w:rPr>
          <w:rFonts w:ascii="Arial" w:eastAsia="Times New Roman" w:hAnsi="Arial" w:cs="Arial"/>
          <w:b/>
          <w:bCs/>
          <w:sz w:val="18"/>
          <w:szCs w:val="18"/>
          <w:lang w:bidi="en-US"/>
        </w:rPr>
      </w:pPr>
      <w:r w:rsidRPr="00327301">
        <w:rPr>
          <w:rFonts w:ascii="Arial" w:hAnsi="Arial" w:cs="Arial"/>
          <w:b/>
          <w:bCs/>
          <w:sz w:val="18"/>
          <w:szCs w:val="18"/>
        </w:rPr>
        <w:t>3</w:t>
      </w:r>
      <w:r w:rsidR="00AC54EF" w:rsidRPr="00327301">
        <w:rPr>
          <w:rFonts w:ascii="Arial" w:hAnsi="Arial" w:cs="Arial"/>
          <w:b/>
          <w:bCs/>
          <w:sz w:val="18"/>
          <w:szCs w:val="18"/>
        </w:rPr>
        <w:t>7</w:t>
      </w:r>
      <w:r w:rsidRPr="00327301">
        <w:rPr>
          <w:rFonts w:ascii="Arial" w:hAnsi="Arial" w:cs="Arial"/>
          <w:b/>
          <w:bCs/>
          <w:sz w:val="18"/>
          <w:szCs w:val="18"/>
        </w:rPr>
        <w:t>.7</w:t>
      </w:r>
      <w:r w:rsidR="00BB2C6C" w:rsidRPr="00327301">
        <w:rPr>
          <w:rFonts w:ascii="Arial" w:hAnsi="Arial" w:cs="Arial"/>
          <w:b/>
          <w:bCs/>
          <w:sz w:val="18"/>
          <w:szCs w:val="18"/>
        </w:rPr>
        <w:t xml:space="preserve">   </w:t>
      </w:r>
      <w:r w:rsidRPr="00327301">
        <w:rPr>
          <w:rFonts w:ascii="Arial" w:eastAsia="Times New Roman" w:hAnsi="Arial" w:cs="Arial"/>
          <w:b/>
          <w:bCs/>
          <w:sz w:val="18"/>
          <w:szCs w:val="18"/>
          <w:lang w:bidi="en-US"/>
        </w:rPr>
        <w:t>PERMIT CHOICE</w:t>
      </w:r>
    </w:p>
    <w:p w14:paraId="0B099258" w14:textId="77777777" w:rsidR="003849E7" w:rsidRPr="00327301" w:rsidRDefault="003849E7" w:rsidP="00630729">
      <w:pPr>
        <w:widowControl w:val="0"/>
        <w:autoSpaceDE w:val="0"/>
        <w:autoSpaceDN w:val="0"/>
        <w:spacing w:after="0" w:line="240" w:lineRule="auto"/>
        <w:ind w:left="360"/>
        <w:rPr>
          <w:rFonts w:ascii="Arial" w:eastAsia="Times New Roman" w:hAnsi="Arial" w:cs="Arial"/>
          <w:b/>
          <w:bCs/>
          <w:sz w:val="18"/>
          <w:szCs w:val="18"/>
          <w:lang w:bidi="en-US"/>
        </w:rPr>
      </w:pPr>
    </w:p>
    <w:p w14:paraId="7695E849" w14:textId="3DEEBCD4" w:rsidR="003849E7" w:rsidRPr="00327301" w:rsidRDefault="00C74873" w:rsidP="00630729">
      <w:pPr>
        <w:widowControl w:val="0"/>
        <w:autoSpaceDE w:val="0"/>
        <w:autoSpaceDN w:val="0"/>
        <w:spacing w:after="0" w:line="240" w:lineRule="auto"/>
        <w:ind w:right="175"/>
        <w:rPr>
          <w:rFonts w:ascii="Arial" w:eastAsia="Times New Roman" w:hAnsi="Arial" w:cs="Arial"/>
          <w:sz w:val="18"/>
          <w:szCs w:val="18"/>
          <w:lang w:bidi="en-US"/>
        </w:rPr>
      </w:pPr>
      <w:r w:rsidRPr="00327301">
        <w:rPr>
          <w:rFonts w:ascii="Arial" w:eastAsia="Times New Roman" w:hAnsi="Arial" w:cs="Arial"/>
          <w:b/>
          <w:bCs/>
          <w:sz w:val="18"/>
          <w:szCs w:val="18"/>
          <w:lang w:bidi="en-US"/>
        </w:rPr>
        <w:t>A</w:t>
      </w:r>
      <w:r w:rsidR="006442D8" w:rsidRPr="00327301">
        <w:rPr>
          <w:rFonts w:ascii="Arial" w:eastAsia="Times New Roman" w:hAnsi="Arial" w:cs="Arial"/>
          <w:b/>
          <w:bCs/>
          <w:sz w:val="18"/>
          <w:szCs w:val="18"/>
          <w:lang w:bidi="en-US"/>
        </w:rPr>
        <w:t>.</w:t>
      </w:r>
      <w:r w:rsidR="006442D8" w:rsidRPr="00327301">
        <w:rPr>
          <w:rFonts w:ascii="Arial" w:eastAsia="Times New Roman" w:hAnsi="Arial" w:cs="Arial"/>
          <w:sz w:val="18"/>
          <w:szCs w:val="18"/>
          <w:lang w:bidi="en-US"/>
        </w:rPr>
        <w:tab/>
      </w:r>
      <w:r w:rsidR="0C907A3D" w:rsidRPr="00327301">
        <w:rPr>
          <w:rFonts w:ascii="Arial" w:eastAsia="Times New Roman" w:hAnsi="Arial" w:cs="Arial"/>
          <w:sz w:val="18"/>
          <w:szCs w:val="18"/>
          <w:lang w:bidi="en-US"/>
        </w:rPr>
        <w:t xml:space="preserve">If </w:t>
      </w:r>
      <w:r w:rsidR="00471487" w:rsidRPr="00327301">
        <w:rPr>
          <w:rFonts w:ascii="Arial" w:eastAsia="Times New Roman" w:hAnsi="Arial" w:cs="Arial"/>
          <w:sz w:val="18"/>
          <w:szCs w:val="18"/>
          <w:lang w:bidi="en-US"/>
        </w:rPr>
        <w:t>a</w:t>
      </w:r>
      <w:r w:rsidR="0C907A3D" w:rsidRPr="00327301">
        <w:rPr>
          <w:rFonts w:ascii="Arial" w:eastAsia="Times New Roman" w:hAnsi="Arial" w:cs="Arial"/>
          <w:sz w:val="18"/>
          <w:szCs w:val="18"/>
          <w:lang w:bidi="en-US"/>
        </w:rPr>
        <w:t xml:space="preserve">n applicant </w:t>
      </w:r>
      <w:proofErr w:type="gramStart"/>
      <w:r w:rsidR="0C907A3D" w:rsidRPr="00327301">
        <w:rPr>
          <w:rFonts w:ascii="Arial" w:eastAsia="Times New Roman" w:hAnsi="Arial" w:cs="Arial"/>
          <w:sz w:val="18"/>
          <w:szCs w:val="18"/>
          <w:lang w:bidi="en-US"/>
        </w:rPr>
        <w:t>submits a</w:t>
      </w:r>
      <w:r w:rsidR="00471487" w:rsidRPr="00327301">
        <w:rPr>
          <w:rFonts w:ascii="Arial" w:eastAsia="Times New Roman" w:hAnsi="Arial" w:cs="Arial"/>
          <w:sz w:val="18"/>
          <w:szCs w:val="18"/>
          <w:lang w:bidi="en-US"/>
        </w:rPr>
        <w:t>n</w:t>
      </w:r>
      <w:r w:rsidR="5CA0F6FB" w:rsidRPr="00327301">
        <w:rPr>
          <w:rFonts w:ascii="Arial" w:eastAsia="Times New Roman" w:hAnsi="Arial" w:cs="Arial"/>
          <w:sz w:val="18"/>
          <w:szCs w:val="18"/>
          <w:lang w:bidi="en-US"/>
        </w:rPr>
        <w:t xml:space="preserve"> </w:t>
      </w:r>
      <w:r w:rsidR="261096C3" w:rsidRPr="00327301">
        <w:rPr>
          <w:rFonts w:ascii="Arial" w:eastAsia="Times New Roman" w:hAnsi="Arial" w:cs="Arial"/>
          <w:sz w:val="18"/>
          <w:szCs w:val="18"/>
          <w:lang w:bidi="en-US"/>
        </w:rPr>
        <w:t>application</w:t>
      </w:r>
      <w:proofErr w:type="gramEnd"/>
      <w:r w:rsidR="261096C3" w:rsidRPr="00327301">
        <w:rPr>
          <w:rFonts w:ascii="Arial" w:eastAsia="Times New Roman" w:hAnsi="Arial" w:cs="Arial"/>
          <w:sz w:val="18"/>
          <w:szCs w:val="18"/>
          <w:lang w:bidi="en-US"/>
        </w:rPr>
        <w:t xml:space="preserve"> for</w:t>
      </w:r>
      <w:r w:rsidR="58EBE287" w:rsidRPr="00327301">
        <w:rPr>
          <w:rFonts w:ascii="Arial" w:eastAsia="Times New Roman" w:hAnsi="Arial" w:cs="Arial"/>
          <w:sz w:val="18"/>
          <w:szCs w:val="18"/>
          <w:lang w:bidi="en-US"/>
        </w:rPr>
        <w:t xml:space="preserve"> any type of development</w:t>
      </w:r>
      <w:r w:rsidR="00D36624" w:rsidRPr="00327301">
        <w:rPr>
          <w:rFonts w:ascii="Arial" w:eastAsia="Times New Roman" w:hAnsi="Arial" w:cs="Arial"/>
          <w:sz w:val="18"/>
          <w:szCs w:val="18"/>
          <w:lang w:bidi="en-US"/>
        </w:rPr>
        <w:t>,</w:t>
      </w:r>
      <w:r w:rsidR="58EBE287" w:rsidRPr="00327301">
        <w:rPr>
          <w:rFonts w:ascii="Arial" w:eastAsia="Times New Roman" w:hAnsi="Arial" w:cs="Arial"/>
          <w:sz w:val="18"/>
          <w:szCs w:val="18"/>
          <w:lang w:bidi="en-US"/>
        </w:rPr>
        <w:t xml:space="preserve"> and a development </w:t>
      </w:r>
      <w:r w:rsidR="00D36624" w:rsidRPr="00327301">
        <w:rPr>
          <w:rFonts w:ascii="Arial" w:eastAsia="Times New Roman" w:hAnsi="Arial" w:cs="Arial"/>
          <w:sz w:val="18"/>
          <w:szCs w:val="18"/>
          <w:lang w:bidi="en-US"/>
        </w:rPr>
        <w:t xml:space="preserve">regulation or ordinance </w:t>
      </w:r>
      <w:r w:rsidR="58EBE287" w:rsidRPr="00327301">
        <w:rPr>
          <w:rFonts w:ascii="Arial" w:eastAsia="Times New Roman" w:hAnsi="Arial" w:cs="Arial"/>
          <w:sz w:val="18"/>
          <w:szCs w:val="18"/>
          <w:lang w:bidi="en-US"/>
        </w:rPr>
        <w:t>is amended</w:t>
      </w:r>
      <w:r w:rsidR="00EE49CB" w:rsidRPr="00327301">
        <w:rPr>
          <w:rFonts w:ascii="Arial" w:eastAsia="Times New Roman" w:hAnsi="Arial" w:cs="Arial"/>
          <w:sz w:val="18"/>
          <w:szCs w:val="18"/>
          <w:lang w:bidi="en-US"/>
        </w:rPr>
        <w:t xml:space="preserve"> between the time the application was submitt</w:t>
      </w:r>
      <w:r w:rsidR="00D36624" w:rsidRPr="00327301">
        <w:rPr>
          <w:rFonts w:ascii="Arial" w:eastAsia="Times New Roman" w:hAnsi="Arial" w:cs="Arial"/>
          <w:sz w:val="18"/>
          <w:szCs w:val="18"/>
          <w:lang w:bidi="en-US"/>
        </w:rPr>
        <w:t>ed</w:t>
      </w:r>
      <w:r w:rsidR="00EE49CB" w:rsidRPr="00327301">
        <w:rPr>
          <w:rFonts w:ascii="Arial" w:eastAsia="Times New Roman" w:hAnsi="Arial" w:cs="Arial"/>
          <w:sz w:val="18"/>
          <w:szCs w:val="18"/>
          <w:lang w:bidi="en-US"/>
        </w:rPr>
        <w:t xml:space="preserve"> and the </w:t>
      </w:r>
      <w:r w:rsidR="00D36624" w:rsidRPr="00327301">
        <w:rPr>
          <w:rFonts w:ascii="Arial" w:eastAsia="Times New Roman" w:hAnsi="Arial" w:cs="Arial"/>
          <w:sz w:val="18"/>
          <w:szCs w:val="18"/>
          <w:lang w:bidi="en-US"/>
        </w:rPr>
        <w:t>development approval</w:t>
      </w:r>
      <w:r w:rsidR="00EE49CB" w:rsidRPr="00327301">
        <w:rPr>
          <w:rFonts w:ascii="Arial" w:eastAsia="Times New Roman" w:hAnsi="Arial" w:cs="Arial"/>
          <w:sz w:val="18"/>
          <w:szCs w:val="18"/>
          <w:lang w:bidi="en-US"/>
        </w:rPr>
        <w:t xml:space="preserve"> is made, the applicant may choose which adopted version of the development regulation</w:t>
      </w:r>
      <w:r w:rsidR="00D36624" w:rsidRPr="00327301">
        <w:rPr>
          <w:rFonts w:ascii="Arial" w:eastAsia="Times New Roman" w:hAnsi="Arial" w:cs="Arial"/>
          <w:sz w:val="18"/>
          <w:szCs w:val="18"/>
          <w:lang w:bidi="en-US"/>
        </w:rPr>
        <w:t>(</w:t>
      </w:r>
      <w:r w:rsidR="00EE49CB" w:rsidRPr="00327301">
        <w:rPr>
          <w:rFonts w:ascii="Arial" w:eastAsia="Times New Roman" w:hAnsi="Arial" w:cs="Arial"/>
          <w:sz w:val="18"/>
          <w:szCs w:val="18"/>
          <w:lang w:bidi="en-US"/>
        </w:rPr>
        <w:t>s</w:t>
      </w:r>
      <w:r w:rsidR="00D36624" w:rsidRPr="00327301">
        <w:rPr>
          <w:rFonts w:ascii="Arial" w:eastAsia="Times New Roman" w:hAnsi="Arial" w:cs="Arial"/>
          <w:sz w:val="18"/>
          <w:szCs w:val="18"/>
          <w:lang w:bidi="en-US"/>
        </w:rPr>
        <w:t>)</w:t>
      </w:r>
      <w:r w:rsidR="00EE49CB" w:rsidRPr="00327301">
        <w:rPr>
          <w:rFonts w:ascii="Arial" w:eastAsia="Times New Roman" w:hAnsi="Arial" w:cs="Arial"/>
          <w:sz w:val="18"/>
          <w:szCs w:val="18"/>
          <w:lang w:bidi="en-US"/>
        </w:rPr>
        <w:t xml:space="preserve"> will apply to the building, structure, or land indicated on the application.  If the applicant chooses the version applicable at the time of the application, the applicant shall not be required to await the outcome of the amendment to the regulation</w:t>
      </w:r>
      <w:r w:rsidR="0050450D" w:rsidRPr="00327301">
        <w:rPr>
          <w:rFonts w:ascii="Arial" w:eastAsia="Times New Roman" w:hAnsi="Arial" w:cs="Arial"/>
          <w:sz w:val="18"/>
          <w:szCs w:val="18"/>
          <w:lang w:bidi="en-US"/>
        </w:rPr>
        <w:t>.</w:t>
      </w:r>
    </w:p>
    <w:p w14:paraId="4CD1A530" w14:textId="77777777" w:rsidR="00F24B19" w:rsidRPr="00327301" w:rsidRDefault="00AE444E" w:rsidP="00630729">
      <w:pPr>
        <w:widowControl w:val="0"/>
        <w:autoSpaceDE w:val="0"/>
        <w:autoSpaceDN w:val="0"/>
        <w:spacing w:after="0" w:line="240" w:lineRule="auto"/>
        <w:ind w:left="720" w:right="175"/>
        <w:rPr>
          <w:rFonts w:ascii="Arial" w:eastAsia="Times New Roman" w:hAnsi="Arial" w:cs="Arial"/>
          <w:sz w:val="18"/>
          <w:szCs w:val="18"/>
          <w:lang w:bidi="en-US"/>
        </w:rPr>
      </w:pPr>
      <w:r w:rsidRPr="00327301">
        <w:rPr>
          <w:rFonts w:ascii="Arial" w:eastAsia="Times New Roman" w:hAnsi="Arial" w:cs="Arial"/>
          <w:sz w:val="18"/>
          <w:szCs w:val="18"/>
          <w:lang w:bidi="en-US"/>
        </w:rPr>
        <w:tab/>
      </w:r>
    </w:p>
    <w:p w14:paraId="3FE23B6F" w14:textId="7AECA5F3" w:rsidR="004F0DCE" w:rsidRPr="00327301" w:rsidRDefault="00C74873" w:rsidP="00630729">
      <w:pPr>
        <w:widowControl w:val="0"/>
        <w:autoSpaceDE w:val="0"/>
        <w:autoSpaceDN w:val="0"/>
        <w:spacing w:after="0" w:line="240" w:lineRule="auto"/>
        <w:ind w:right="175" w:firstLine="360"/>
        <w:rPr>
          <w:rFonts w:ascii="Arial" w:eastAsia="Times New Roman" w:hAnsi="Arial" w:cs="Arial"/>
          <w:sz w:val="18"/>
          <w:szCs w:val="18"/>
          <w:lang w:bidi="en-US"/>
        </w:rPr>
      </w:pPr>
      <w:r w:rsidRPr="00327301">
        <w:rPr>
          <w:rFonts w:ascii="Arial" w:eastAsia="Times New Roman" w:hAnsi="Arial" w:cs="Arial"/>
          <w:b/>
          <w:bCs/>
          <w:sz w:val="18"/>
          <w:szCs w:val="18"/>
          <w:lang w:bidi="en-US"/>
        </w:rPr>
        <w:t>1</w:t>
      </w:r>
      <w:r w:rsidR="00AE444E" w:rsidRPr="00327301">
        <w:rPr>
          <w:rFonts w:ascii="Arial" w:eastAsia="Times New Roman" w:hAnsi="Arial" w:cs="Arial"/>
          <w:b/>
          <w:bCs/>
          <w:sz w:val="18"/>
          <w:szCs w:val="18"/>
          <w:lang w:bidi="en-US"/>
        </w:rPr>
        <w:t>.</w:t>
      </w:r>
      <w:r w:rsidR="00AE444E" w:rsidRPr="00327301">
        <w:rPr>
          <w:rFonts w:ascii="Arial" w:eastAsia="Times New Roman" w:hAnsi="Arial" w:cs="Arial"/>
          <w:sz w:val="18"/>
          <w:szCs w:val="18"/>
          <w:lang w:bidi="en-US"/>
        </w:rPr>
        <w:tab/>
      </w:r>
      <w:r w:rsidR="00F24B19" w:rsidRPr="00327301">
        <w:rPr>
          <w:rFonts w:ascii="Arial" w:eastAsia="Times New Roman" w:hAnsi="Arial" w:cs="Arial"/>
          <w:sz w:val="18"/>
          <w:szCs w:val="18"/>
          <w:lang w:bidi="en-US"/>
        </w:rPr>
        <w:t xml:space="preserve">For the purposes of this </w:t>
      </w:r>
      <w:r w:rsidR="006914B2" w:rsidRPr="00327301">
        <w:rPr>
          <w:rFonts w:ascii="Arial" w:eastAsia="Times New Roman" w:hAnsi="Arial" w:cs="Arial"/>
          <w:sz w:val="18"/>
          <w:szCs w:val="18"/>
          <w:lang w:bidi="en-US"/>
        </w:rPr>
        <w:t>section</w:t>
      </w:r>
      <w:r w:rsidR="00F24B19" w:rsidRPr="00327301">
        <w:rPr>
          <w:rFonts w:ascii="Arial" w:eastAsia="Times New Roman" w:hAnsi="Arial" w:cs="Arial"/>
          <w:sz w:val="18"/>
          <w:szCs w:val="18"/>
          <w:lang w:bidi="en-US"/>
        </w:rPr>
        <w:t>, the following definitions shall apply:</w:t>
      </w:r>
    </w:p>
    <w:p w14:paraId="0A37E6B9" w14:textId="77777777" w:rsidR="004F0DCE" w:rsidRPr="00327301" w:rsidRDefault="004F0DCE" w:rsidP="00630729">
      <w:pPr>
        <w:widowControl w:val="0"/>
        <w:autoSpaceDE w:val="0"/>
        <w:autoSpaceDN w:val="0"/>
        <w:spacing w:after="0" w:line="240" w:lineRule="auto"/>
        <w:ind w:left="720" w:right="175"/>
        <w:rPr>
          <w:rFonts w:ascii="Arial" w:eastAsia="Times New Roman" w:hAnsi="Arial" w:cs="Arial"/>
          <w:sz w:val="18"/>
          <w:szCs w:val="18"/>
          <w:lang w:bidi="en-US"/>
        </w:rPr>
      </w:pPr>
    </w:p>
    <w:p w14:paraId="014C8EB9" w14:textId="6BCDCF8F" w:rsidR="00C74873" w:rsidRPr="00327301" w:rsidRDefault="00C74873" w:rsidP="00630729">
      <w:pPr>
        <w:widowControl w:val="0"/>
        <w:autoSpaceDE w:val="0"/>
        <w:autoSpaceDN w:val="0"/>
        <w:spacing w:after="0" w:line="240" w:lineRule="auto"/>
        <w:ind w:left="720" w:right="175"/>
        <w:rPr>
          <w:rFonts w:ascii="Arial" w:eastAsia="Times New Roman" w:hAnsi="Arial" w:cs="Arial"/>
          <w:b/>
          <w:bCs/>
          <w:sz w:val="18"/>
          <w:szCs w:val="18"/>
          <w:lang w:bidi="en-US"/>
        </w:rPr>
      </w:pPr>
      <w:r w:rsidRPr="00327301">
        <w:rPr>
          <w:rFonts w:ascii="Arial" w:eastAsia="Times New Roman" w:hAnsi="Arial" w:cs="Arial"/>
          <w:b/>
          <w:bCs/>
          <w:sz w:val="18"/>
          <w:szCs w:val="18"/>
          <w:lang w:bidi="en-US"/>
        </w:rPr>
        <w:t>a.</w:t>
      </w:r>
      <w:r w:rsidR="004F0DCE" w:rsidRPr="00327301">
        <w:rPr>
          <w:rFonts w:ascii="Arial" w:eastAsia="Times New Roman" w:hAnsi="Arial" w:cs="Arial"/>
          <w:b/>
          <w:bCs/>
          <w:sz w:val="18"/>
          <w:szCs w:val="18"/>
          <w:lang w:bidi="en-US"/>
        </w:rPr>
        <w:tab/>
      </w:r>
      <w:r w:rsidR="00EE49CB" w:rsidRPr="00327301">
        <w:rPr>
          <w:rFonts w:ascii="Arial" w:eastAsia="Times New Roman" w:hAnsi="Arial" w:cs="Arial"/>
          <w:b/>
          <w:bCs/>
          <w:sz w:val="18"/>
          <w:szCs w:val="18"/>
          <w:lang w:bidi="en-US"/>
        </w:rPr>
        <w:t>Development</w:t>
      </w:r>
    </w:p>
    <w:p w14:paraId="12207AEB" w14:textId="0ACED91A" w:rsidR="00EE49CB" w:rsidRPr="00327301" w:rsidRDefault="00EE49CB" w:rsidP="00630729">
      <w:pPr>
        <w:widowControl w:val="0"/>
        <w:autoSpaceDE w:val="0"/>
        <w:autoSpaceDN w:val="0"/>
        <w:spacing w:after="0" w:line="240" w:lineRule="auto"/>
        <w:ind w:left="720" w:right="175"/>
        <w:rPr>
          <w:rFonts w:ascii="Arial" w:eastAsia="Times New Roman" w:hAnsi="Arial" w:cs="Arial"/>
          <w:sz w:val="18"/>
          <w:szCs w:val="18"/>
          <w:lang w:bidi="en-US"/>
        </w:rPr>
      </w:pPr>
      <w:r w:rsidRPr="00327301">
        <w:rPr>
          <w:rFonts w:ascii="Arial" w:eastAsia="Times New Roman" w:hAnsi="Arial" w:cs="Arial"/>
          <w:sz w:val="18"/>
          <w:szCs w:val="18"/>
          <w:lang w:bidi="en-US"/>
        </w:rPr>
        <w:t>Any of the following: 1) the construction, erection, alteration, enlargement, renovation, substantial repair,</w:t>
      </w:r>
      <w:r w:rsidR="00F24B19" w:rsidRPr="00327301">
        <w:rPr>
          <w:rFonts w:ascii="Arial" w:eastAsia="Times New Roman" w:hAnsi="Arial" w:cs="Arial"/>
          <w:sz w:val="18"/>
          <w:szCs w:val="18"/>
          <w:lang w:bidi="en-US"/>
        </w:rPr>
        <w:t xml:space="preserve"> </w:t>
      </w:r>
      <w:r w:rsidRPr="00327301">
        <w:rPr>
          <w:rFonts w:ascii="Arial" w:eastAsia="Times New Roman" w:hAnsi="Arial" w:cs="Arial"/>
          <w:sz w:val="18"/>
          <w:szCs w:val="18"/>
          <w:lang w:bidi="en-US"/>
        </w:rPr>
        <w:lastRenderedPageBreak/>
        <w:t>movement to another site, or demolition of any structure; 2) the excavation, grading, filling, clearing, or alteration of land; 3) the subdivision of land</w:t>
      </w:r>
      <w:r w:rsidR="00AF2490" w:rsidRPr="00327301">
        <w:rPr>
          <w:rFonts w:ascii="Arial" w:eastAsia="Times New Roman" w:hAnsi="Arial" w:cs="Arial"/>
          <w:sz w:val="18"/>
          <w:szCs w:val="18"/>
          <w:lang w:bidi="en-US"/>
        </w:rPr>
        <w:t xml:space="preserve"> as defined in N.C.G.S. Chapter 160D-802</w:t>
      </w:r>
      <w:r w:rsidRPr="00327301">
        <w:rPr>
          <w:rFonts w:ascii="Arial" w:eastAsia="Times New Roman" w:hAnsi="Arial" w:cs="Arial"/>
          <w:sz w:val="18"/>
          <w:szCs w:val="18"/>
          <w:lang w:bidi="en-US"/>
        </w:rPr>
        <w:t xml:space="preserve">; </w:t>
      </w:r>
      <w:r w:rsidR="00490099" w:rsidRPr="00327301">
        <w:rPr>
          <w:rFonts w:ascii="Arial" w:eastAsia="Times New Roman" w:hAnsi="Arial" w:cs="Arial"/>
          <w:sz w:val="18"/>
          <w:szCs w:val="18"/>
          <w:lang w:bidi="en-US"/>
        </w:rPr>
        <w:t xml:space="preserve">or </w:t>
      </w:r>
      <w:r w:rsidRPr="00327301">
        <w:rPr>
          <w:rFonts w:ascii="Arial" w:eastAsia="Times New Roman" w:hAnsi="Arial" w:cs="Arial"/>
          <w:sz w:val="18"/>
          <w:szCs w:val="18"/>
          <w:lang w:bidi="en-US"/>
        </w:rPr>
        <w:t xml:space="preserve">4) </w:t>
      </w:r>
      <w:r w:rsidR="00D36624" w:rsidRPr="00327301">
        <w:rPr>
          <w:rFonts w:ascii="Arial" w:eastAsia="Times New Roman" w:hAnsi="Arial" w:cs="Arial"/>
          <w:sz w:val="18"/>
          <w:szCs w:val="18"/>
          <w:lang w:bidi="en-US"/>
        </w:rPr>
        <w:t>t</w:t>
      </w:r>
      <w:r w:rsidRPr="00327301">
        <w:rPr>
          <w:rFonts w:ascii="Arial" w:eastAsia="Times New Roman" w:hAnsi="Arial" w:cs="Arial"/>
          <w:sz w:val="18"/>
          <w:szCs w:val="18"/>
          <w:lang w:bidi="en-US"/>
        </w:rPr>
        <w:t>he initiation o</w:t>
      </w:r>
      <w:r w:rsidR="00AF2490" w:rsidRPr="00327301">
        <w:rPr>
          <w:rFonts w:ascii="Arial" w:eastAsia="Times New Roman" w:hAnsi="Arial" w:cs="Arial"/>
          <w:sz w:val="18"/>
          <w:szCs w:val="18"/>
          <w:lang w:bidi="en-US"/>
        </w:rPr>
        <w:t>f</w:t>
      </w:r>
      <w:r w:rsidRPr="00327301">
        <w:rPr>
          <w:rFonts w:ascii="Arial" w:eastAsia="Times New Roman" w:hAnsi="Arial" w:cs="Arial"/>
          <w:sz w:val="18"/>
          <w:szCs w:val="18"/>
          <w:lang w:bidi="en-US"/>
        </w:rPr>
        <w:t xml:space="preserve"> substantial change in the use of land or in the intensity of use of land.</w:t>
      </w:r>
    </w:p>
    <w:p w14:paraId="56F0FF53" w14:textId="77777777" w:rsidR="00EE49CB" w:rsidRPr="00327301" w:rsidRDefault="00EE49CB" w:rsidP="00630729">
      <w:pPr>
        <w:widowControl w:val="0"/>
        <w:autoSpaceDE w:val="0"/>
        <w:autoSpaceDN w:val="0"/>
        <w:spacing w:after="0" w:line="240" w:lineRule="auto"/>
        <w:ind w:left="720" w:right="175"/>
        <w:rPr>
          <w:rFonts w:ascii="Arial" w:eastAsia="Times New Roman" w:hAnsi="Arial" w:cs="Arial"/>
          <w:sz w:val="18"/>
          <w:szCs w:val="18"/>
          <w:lang w:bidi="en-US"/>
        </w:rPr>
      </w:pPr>
    </w:p>
    <w:p w14:paraId="55CBC413" w14:textId="02556E33" w:rsidR="00C74873" w:rsidRPr="00327301" w:rsidRDefault="00C74873" w:rsidP="00630729">
      <w:pPr>
        <w:widowControl w:val="0"/>
        <w:autoSpaceDE w:val="0"/>
        <w:autoSpaceDN w:val="0"/>
        <w:spacing w:after="0" w:line="240" w:lineRule="auto"/>
        <w:ind w:left="720" w:right="175"/>
        <w:rPr>
          <w:rFonts w:ascii="Arial" w:eastAsia="Times New Roman" w:hAnsi="Arial" w:cs="Arial"/>
          <w:b/>
          <w:bCs/>
          <w:sz w:val="18"/>
          <w:szCs w:val="18"/>
          <w:lang w:bidi="en-US"/>
        </w:rPr>
      </w:pPr>
      <w:r w:rsidRPr="00327301">
        <w:rPr>
          <w:rFonts w:ascii="Arial" w:eastAsia="Times New Roman" w:hAnsi="Arial" w:cs="Arial"/>
          <w:b/>
          <w:bCs/>
          <w:sz w:val="18"/>
          <w:szCs w:val="18"/>
          <w:lang w:bidi="en-US"/>
        </w:rPr>
        <w:t>b</w:t>
      </w:r>
      <w:r w:rsidR="00EE49CB" w:rsidRPr="00327301">
        <w:rPr>
          <w:rFonts w:ascii="Arial" w:eastAsia="Times New Roman" w:hAnsi="Arial" w:cs="Arial"/>
          <w:b/>
          <w:bCs/>
          <w:sz w:val="18"/>
          <w:szCs w:val="18"/>
          <w:lang w:bidi="en-US"/>
        </w:rPr>
        <w:t xml:space="preserve">. </w:t>
      </w:r>
      <w:r w:rsidR="00EE49CB" w:rsidRPr="00327301">
        <w:rPr>
          <w:rFonts w:ascii="Arial" w:eastAsia="Times New Roman" w:hAnsi="Arial" w:cs="Arial"/>
          <w:b/>
          <w:bCs/>
          <w:sz w:val="18"/>
          <w:szCs w:val="18"/>
          <w:lang w:bidi="en-US"/>
        </w:rPr>
        <w:tab/>
      </w:r>
      <w:r w:rsidR="004F0DCE" w:rsidRPr="00327301">
        <w:rPr>
          <w:rFonts w:ascii="Arial" w:eastAsia="Times New Roman" w:hAnsi="Arial" w:cs="Arial"/>
          <w:b/>
          <w:bCs/>
          <w:sz w:val="18"/>
          <w:szCs w:val="18"/>
          <w:lang w:bidi="en-US"/>
        </w:rPr>
        <w:t>D</w:t>
      </w:r>
      <w:r w:rsidR="00AE444E" w:rsidRPr="00327301">
        <w:rPr>
          <w:rFonts w:ascii="Arial" w:eastAsia="Times New Roman" w:hAnsi="Arial" w:cs="Arial"/>
          <w:b/>
          <w:bCs/>
          <w:sz w:val="18"/>
          <w:szCs w:val="18"/>
          <w:lang w:bidi="en-US"/>
        </w:rPr>
        <w:t xml:space="preserve">evelopment </w:t>
      </w:r>
      <w:r w:rsidRPr="00327301">
        <w:rPr>
          <w:rFonts w:ascii="Arial" w:eastAsia="Times New Roman" w:hAnsi="Arial" w:cs="Arial"/>
          <w:b/>
          <w:bCs/>
          <w:sz w:val="18"/>
          <w:szCs w:val="18"/>
          <w:lang w:bidi="en-US"/>
        </w:rPr>
        <w:t>R</w:t>
      </w:r>
      <w:r w:rsidR="00AE444E" w:rsidRPr="00327301">
        <w:rPr>
          <w:rFonts w:ascii="Arial" w:eastAsia="Times New Roman" w:hAnsi="Arial" w:cs="Arial"/>
          <w:b/>
          <w:bCs/>
          <w:sz w:val="18"/>
          <w:szCs w:val="18"/>
          <w:lang w:bidi="en-US"/>
        </w:rPr>
        <w:t>egulation</w:t>
      </w:r>
    </w:p>
    <w:p w14:paraId="31509909" w14:textId="7C8DA9D2" w:rsidR="00AE444E" w:rsidRPr="00327301" w:rsidRDefault="004F0DCE" w:rsidP="00630729">
      <w:pPr>
        <w:widowControl w:val="0"/>
        <w:autoSpaceDE w:val="0"/>
        <w:autoSpaceDN w:val="0"/>
        <w:spacing w:after="0" w:line="240" w:lineRule="auto"/>
        <w:ind w:left="720" w:right="175"/>
        <w:rPr>
          <w:rFonts w:ascii="Arial" w:eastAsia="Times New Roman" w:hAnsi="Arial" w:cs="Arial"/>
          <w:sz w:val="18"/>
          <w:szCs w:val="18"/>
          <w:lang w:bidi="en-US"/>
        </w:rPr>
      </w:pPr>
      <w:r w:rsidRPr="00327301">
        <w:rPr>
          <w:rFonts w:ascii="Arial" w:eastAsia="Times New Roman" w:hAnsi="Arial" w:cs="Arial"/>
          <w:sz w:val="18"/>
          <w:szCs w:val="18"/>
          <w:lang w:bidi="en-US"/>
        </w:rPr>
        <w:t>I</w:t>
      </w:r>
      <w:r w:rsidR="00AE444E" w:rsidRPr="00327301">
        <w:rPr>
          <w:rFonts w:ascii="Arial" w:eastAsia="Times New Roman" w:hAnsi="Arial" w:cs="Arial"/>
          <w:sz w:val="18"/>
          <w:szCs w:val="18"/>
          <w:lang w:bidi="en-US"/>
        </w:rPr>
        <w:t xml:space="preserve">ncludes </w:t>
      </w:r>
      <w:r w:rsidR="00490099" w:rsidRPr="00327301">
        <w:rPr>
          <w:rFonts w:ascii="Arial" w:eastAsia="Times New Roman" w:hAnsi="Arial" w:cs="Arial"/>
          <w:sz w:val="18"/>
          <w:szCs w:val="18"/>
          <w:lang w:bidi="en-US"/>
        </w:rPr>
        <w:t>this</w:t>
      </w:r>
      <w:r w:rsidR="00AE444E" w:rsidRPr="00327301">
        <w:rPr>
          <w:rFonts w:ascii="Arial" w:eastAsia="Times New Roman" w:hAnsi="Arial" w:cs="Arial"/>
          <w:sz w:val="18"/>
          <w:szCs w:val="18"/>
          <w:lang w:bidi="en-US"/>
        </w:rPr>
        <w:t xml:space="preserve"> </w:t>
      </w:r>
      <w:r w:rsidR="00490099" w:rsidRPr="00327301">
        <w:rPr>
          <w:rFonts w:ascii="Arial" w:eastAsia="Times New Roman" w:hAnsi="Arial" w:cs="Arial"/>
          <w:sz w:val="18"/>
          <w:szCs w:val="18"/>
          <w:lang w:bidi="en-US"/>
        </w:rPr>
        <w:t>Ordinance</w:t>
      </w:r>
      <w:r w:rsidR="00AE444E" w:rsidRPr="00327301">
        <w:rPr>
          <w:rFonts w:ascii="Arial" w:eastAsia="Times New Roman" w:hAnsi="Arial" w:cs="Arial"/>
          <w:sz w:val="18"/>
          <w:szCs w:val="18"/>
          <w:lang w:bidi="en-US"/>
        </w:rPr>
        <w:t>, zoning regulations</w:t>
      </w:r>
      <w:r w:rsidR="00AF2490" w:rsidRPr="00327301">
        <w:rPr>
          <w:rFonts w:ascii="Arial" w:eastAsia="Times New Roman" w:hAnsi="Arial" w:cs="Arial"/>
          <w:sz w:val="18"/>
          <w:szCs w:val="18"/>
          <w:lang w:bidi="en-US"/>
        </w:rPr>
        <w:t>,</w:t>
      </w:r>
      <w:r w:rsidR="00F144BC" w:rsidRPr="00327301">
        <w:rPr>
          <w:rFonts w:ascii="Arial" w:eastAsia="Times New Roman" w:hAnsi="Arial" w:cs="Arial"/>
          <w:sz w:val="18"/>
          <w:szCs w:val="18"/>
          <w:lang w:bidi="en-US"/>
        </w:rPr>
        <w:t xml:space="preserve"> </w:t>
      </w:r>
      <w:r w:rsidR="00AE444E" w:rsidRPr="00327301">
        <w:rPr>
          <w:rFonts w:ascii="Arial" w:eastAsia="Times New Roman" w:hAnsi="Arial" w:cs="Arial"/>
          <w:sz w:val="18"/>
          <w:szCs w:val="18"/>
          <w:lang w:bidi="en-US"/>
        </w:rPr>
        <w:t xml:space="preserve">subdivision regulations, </w:t>
      </w:r>
      <w:r w:rsidR="0051605C" w:rsidRPr="00327301">
        <w:rPr>
          <w:rFonts w:ascii="Arial" w:eastAsia="Times New Roman" w:hAnsi="Arial" w:cs="Arial"/>
          <w:sz w:val="18"/>
          <w:szCs w:val="18"/>
          <w:lang w:bidi="en-US"/>
        </w:rPr>
        <w:t xml:space="preserve">soil erosion </w:t>
      </w:r>
      <w:r w:rsidR="00AE444E" w:rsidRPr="00327301">
        <w:rPr>
          <w:rFonts w:ascii="Arial" w:eastAsia="Times New Roman" w:hAnsi="Arial" w:cs="Arial"/>
          <w:sz w:val="18"/>
          <w:szCs w:val="18"/>
          <w:lang w:bidi="en-US"/>
        </w:rPr>
        <w:t>and sedimentation control regulation</w:t>
      </w:r>
      <w:r w:rsidR="0050450D" w:rsidRPr="00327301">
        <w:rPr>
          <w:rFonts w:ascii="Arial" w:eastAsia="Times New Roman" w:hAnsi="Arial" w:cs="Arial"/>
          <w:sz w:val="18"/>
          <w:szCs w:val="18"/>
          <w:lang w:bidi="en-US"/>
        </w:rPr>
        <w:t>s</w:t>
      </w:r>
      <w:r w:rsidR="00AE444E" w:rsidRPr="00327301">
        <w:rPr>
          <w:rFonts w:ascii="Arial" w:eastAsia="Times New Roman" w:hAnsi="Arial" w:cs="Arial"/>
          <w:sz w:val="18"/>
          <w:szCs w:val="18"/>
          <w:lang w:bidi="en-US"/>
        </w:rPr>
        <w:t>, floodplain regulations, stormwater regulations, wireless telecommunication facility regulation</w:t>
      </w:r>
      <w:r w:rsidR="00AF2490" w:rsidRPr="00327301">
        <w:rPr>
          <w:rFonts w:ascii="Arial" w:eastAsia="Times New Roman" w:hAnsi="Arial" w:cs="Arial"/>
          <w:sz w:val="18"/>
          <w:szCs w:val="18"/>
          <w:lang w:bidi="en-US"/>
        </w:rPr>
        <w:t>s</w:t>
      </w:r>
      <w:r w:rsidR="00AE444E" w:rsidRPr="00327301">
        <w:rPr>
          <w:rFonts w:ascii="Arial" w:eastAsia="Times New Roman" w:hAnsi="Arial" w:cs="Arial"/>
          <w:sz w:val="18"/>
          <w:szCs w:val="18"/>
          <w:lang w:bidi="en-US"/>
        </w:rPr>
        <w:t>, historic district regulations, or any local act or charter that regulates development.</w:t>
      </w:r>
      <w:r w:rsidRPr="00327301">
        <w:rPr>
          <w:rFonts w:ascii="Arial" w:eastAsia="Times New Roman" w:hAnsi="Arial" w:cs="Arial"/>
          <w:sz w:val="18"/>
          <w:szCs w:val="18"/>
          <w:lang w:bidi="en-US"/>
        </w:rPr>
        <w:t xml:space="preserve"> (N.C.G.S. Chapter 160D-102(14)</w:t>
      </w:r>
      <w:r w:rsidR="00AF2490" w:rsidRPr="00327301">
        <w:rPr>
          <w:rFonts w:ascii="Arial" w:eastAsia="Times New Roman" w:hAnsi="Arial" w:cs="Arial"/>
          <w:sz w:val="18"/>
          <w:szCs w:val="18"/>
          <w:lang w:bidi="en-US"/>
        </w:rPr>
        <w:t>)</w:t>
      </w:r>
      <w:r w:rsidRPr="00327301">
        <w:rPr>
          <w:rFonts w:ascii="Arial" w:eastAsia="Times New Roman" w:hAnsi="Arial" w:cs="Arial"/>
          <w:sz w:val="18"/>
          <w:szCs w:val="18"/>
          <w:lang w:bidi="en-US"/>
        </w:rPr>
        <w:t>.</w:t>
      </w:r>
    </w:p>
    <w:p w14:paraId="203E0F28" w14:textId="489AA178" w:rsidR="004F0DCE" w:rsidRPr="00327301" w:rsidRDefault="004F0DCE" w:rsidP="00F50EE2">
      <w:pPr>
        <w:spacing w:after="0" w:line="240" w:lineRule="auto"/>
        <w:rPr>
          <w:rFonts w:ascii="Arial" w:eastAsia="Times New Roman" w:hAnsi="Arial" w:cs="Arial"/>
          <w:sz w:val="18"/>
          <w:szCs w:val="18"/>
          <w:lang w:bidi="en-US"/>
        </w:rPr>
      </w:pPr>
    </w:p>
    <w:p w14:paraId="534C4053" w14:textId="77777777" w:rsidR="00C74873" w:rsidRPr="00327301" w:rsidRDefault="00C74873" w:rsidP="00630729">
      <w:pPr>
        <w:widowControl w:val="0"/>
        <w:autoSpaceDE w:val="0"/>
        <w:autoSpaceDN w:val="0"/>
        <w:spacing w:after="0" w:line="240" w:lineRule="auto"/>
        <w:ind w:left="720" w:right="175"/>
        <w:rPr>
          <w:rFonts w:ascii="Arial" w:eastAsia="Times New Roman" w:hAnsi="Arial" w:cs="Arial"/>
          <w:b/>
          <w:bCs/>
          <w:sz w:val="18"/>
          <w:szCs w:val="18"/>
          <w:lang w:bidi="en-US"/>
        </w:rPr>
      </w:pPr>
      <w:r w:rsidRPr="00327301">
        <w:rPr>
          <w:rFonts w:ascii="Arial" w:eastAsia="Times New Roman" w:hAnsi="Arial" w:cs="Arial"/>
          <w:b/>
          <w:bCs/>
          <w:sz w:val="18"/>
          <w:szCs w:val="18"/>
          <w:lang w:bidi="en-US"/>
        </w:rPr>
        <w:t>c</w:t>
      </w:r>
      <w:r w:rsidR="004F0DCE" w:rsidRPr="00327301">
        <w:rPr>
          <w:rFonts w:ascii="Arial" w:eastAsia="Times New Roman" w:hAnsi="Arial" w:cs="Arial"/>
          <w:b/>
          <w:bCs/>
          <w:sz w:val="18"/>
          <w:szCs w:val="18"/>
          <w:lang w:bidi="en-US"/>
        </w:rPr>
        <w:t>.</w:t>
      </w:r>
      <w:r w:rsidR="004F0DCE" w:rsidRPr="00327301">
        <w:rPr>
          <w:rFonts w:ascii="Arial" w:eastAsia="Times New Roman" w:hAnsi="Arial" w:cs="Arial"/>
          <w:b/>
          <w:bCs/>
          <w:sz w:val="18"/>
          <w:szCs w:val="18"/>
          <w:lang w:bidi="en-US"/>
        </w:rPr>
        <w:tab/>
        <w:t xml:space="preserve">Development </w:t>
      </w:r>
      <w:r w:rsidRPr="00327301">
        <w:rPr>
          <w:rFonts w:ascii="Arial" w:eastAsia="Times New Roman" w:hAnsi="Arial" w:cs="Arial"/>
          <w:b/>
          <w:bCs/>
          <w:sz w:val="18"/>
          <w:szCs w:val="18"/>
          <w:lang w:bidi="en-US"/>
        </w:rPr>
        <w:t>A</w:t>
      </w:r>
      <w:r w:rsidR="004F0DCE" w:rsidRPr="00327301">
        <w:rPr>
          <w:rFonts w:ascii="Arial" w:eastAsia="Times New Roman" w:hAnsi="Arial" w:cs="Arial"/>
          <w:b/>
          <w:bCs/>
          <w:sz w:val="18"/>
          <w:szCs w:val="18"/>
          <w:lang w:bidi="en-US"/>
        </w:rPr>
        <w:t>pproval</w:t>
      </w:r>
    </w:p>
    <w:p w14:paraId="37F2C242" w14:textId="7BE525C7" w:rsidR="004F0DCE" w:rsidRPr="00327301" w:rsidRDefault="004F0DCE" w:rsidP="00630729">
      <w:pPr>
        <w:widowControl w:val="0"/>
        <w:autoSpaceDE w:val="0"/>
        <w:autoSpaceDN w:val="0"/>
        <w:spacing w:after="0" w:line="240" w:lineRule="auto"/>
        <w:ind w:left="720" w:right="175"/>
        <w:rPr>
          <w:rFonts w:ascii="Arial" w:eastAsia="Times New Roman" w:hAnsi="Arial" w:cs="Arial"/>
          <w:sz w:val="18"/>
          <w:szCs w:val="18"/>
          <w:lang w:bidi="en-US"/>
        </w:rPr>
      </w:pPr>
      <w:r w:rsidRPr="00327301">
        <w:rPr>
          <w:rFonts w:ascii="Arial" w:eastAsia="Times New Roman" w:hAnsi="Arial" w:cs="Arial"/>
          <w:sz w:val="18"/>
          <w:szCs w:val="18"/>
          <w:lang w:bidi="en-US"/>
        </w:rPr>
        <w:t xml:space="preserve">An administrative or quasi-judicial approval that is written and required prior to commencing development or undertaking a </w:t>
      </w:r>
      <w:r w:rsidR="0051605C" w:rsidRPr="00327301">
        <w:rPr>
          <w:rFonts w:ascii="Arial" w:eastAsia="Times New Roman" w:hAnsi="Arial" w:cs="Arial"/>
          <w:sz w:val="18"/>
          <w:szCs w:val="18"/>
          <w:lang w:bidi="en-US"/>
        </w:rPr>
        <w:t>specific</w:t>
      </w:r>
      <w:r w:rsidRPr="00327301">
        <w:rPr>
          <w:rFonts w:ascii="Arial" w:eastAsia="Times New Roman" w:hAnsi="Arial" w:cs="Arial"/>
          <w:sz w:val="18"/>
          <w:szCs w:val="18"/>
          <w:lang w:bidi="en-US"/>
        </w:rPr>
        <w:t xml:space="preserve"> acti</w:t>
      </w:r>
      <w:r w:rsidR="0051605C" w:rsidRPr="00327301">
        <w:rPr>
          <w:rFonts w:ascii="Arial" w:eastAsia="Times New Roman" w:hAnsi="Arial" w:cs="Arial"/>
          <w:sz w:val="18"/>
          <w:szCs w:val="18"/>
          <w:lang w:bidi="en-US"/>
        </w:rPr>
        <w:t>vi</w:t>
      </w:r>
      <w:r w:rsidRPr="00327301">
        <w:rPr>
          <w:rFonts w:ascii="Arial" w:eastAsia="Times New Roman" w:hAnsi="Arial" w:cs="Arial"/>
          <w:sz w:val="18"/>
          <w:szCs w:val="18"/>
          <w:lang w:bidi="en-US"/>
        </w:rPr>
        <w:t>ty, project</w:t>
      </w:r>
      <w:r w:rsidR="00490099" w:rsidRPr="00327301">
        <w:rPr>
          <w:rFonts w:ascii="Arial" w:eastAsia="Times New Roman" w:hAnsi="Arial" w:cs="Arial"/>
          <w:sz w:val="18"/>
          <w:szCs w:val="18"/>
          <w:lang w:bidi="en-US"/>
        </w:rPr>
        <w:t>,</w:t>
      </w:r>
      <w:r w:rsidRPr="00327301">
        <w:rPr>
          <w:rFonts w:ascii="Arial" w:eastAsia="Times New Roman" w:hAnsi="Arial" w:cs="Arial"/>
          <w:sz w:val="18"/>
          <w:szCs w:val="18"/>
          <w:lang w:bidi="en-US"/>
        </w:rPr>
        <w:t xml:space="preserve"> or development proposal. Development approvals include, but are not limited to, zoning permits, site plan approvals, variances, </w:t>
      </w:r>
      <w:r w:rsidR="00BF4586" w:rsidRPr="00327301">
        <w:rPr>
          <w:rFonts w:ascii="Arial" w:eastAsia="Times New Roman" w:hAnsi="Arial" w:cs="Arial"/>
          <w:sz w:val="18"/>
          <w:szCs w:val="18"/>
          <w:lang w:bidi="en-US"/>
        </w:rPr>
        <w:t xml:space="preserve">alternative compliance approvals, </w:t>
      </w:r>
      <w:r w:rsidRPr="00327301">
        <w:rPr>
          <w:rFonts w:ascii="Arial" w:eastAsia="Times New Roman" w:hAnsi="Arial" w:cs="Arial"/>
          <w:sz w:val="18"/>
          <w:szCs w:val="18"/>
          <w:lang w:bidi="en-US"/>
        </w:rPr>
        <w:t>certificates of appropriateness, subdivision plat approvals,</w:t>
      </w:r>
      <w:r w:rsidR="0051605C" w:rsidRPr="00327301">
        <w:rPr>
          <w:rFonts w:ascii="Arial" w:eastAsia="Times New Roman" w:hAnsi="Arial" w:cs="Arial"/>
          <w:sz w:val="18"/>
          <w:szCs w:val="18"/>
          <w:lang w:bidi="en-US"/>
        </w:rPr>
        <w:t xml:space="preserve"> subdivision of land, driveway </w:t>
      </w:r>
      <w:r w:rsidR="00387AEF" w:rsidRPr="00327301">
        <w:rPr>
          <w:rFonts w:ascii="Arial" w:eastAsia="Times New Roman" w:hAnsi="Arial" w:cs="Arial"/>
          <w:sz w:val="18"/>
          <w:szCs w:val="18"/>
          <w:lang w:bidi="en-US"/>
        </w:rPr>
        <w:t>plan approval</w:t>
      </w:r>
      <w:r w:rsidR="0051605C" w:rsidRPr="00327301">
        <w:rPr>
          <w:rFonts w:ascii="Arial" w:eastAsia="Times New Roman" w:hAnsi="Arial" w:cs="Arial"/>
          <w:sz w:val="18"/>
          <w:szCs w:val="18"/>
          <w:lang w:bidi="en-US"/>
        </w:rPr>
        <w:t>, erosion and sedimentation control permits, sign permits</w:t>
      </w:r>
      <w:r w:rsidR="00C74873" w:rsidRPr="00327301">
        <w:rPr>
          <w:rFonts w:ascii="Arial" w:eastAsia="Times New Roman" w:hAnsi="Arial" w:cs="Arial"/>
          <w:sz w:val="18"/>
          <w:szCs w:val="18"/>
          <w:lang w:bidi="en-US"/>
        </w:rPr>
        <w:t>,</w:t>
      </w:r>
      <w:r w:rsidRPr="00327301">
        <w:rPr>
          <w:rFonts w:ascii="Arial" w:eastAsia="Times New Roman" w:hAnsi="Arial" w:cs="Arial"/>
          <w:sz w:val="18"/>
          <w:szCs w:val="18"/>
          <w:lang w:bidi="en-US"/>
        </w:rPr>
        <w:t xml:space="preserve"> and other permits issued.</w:t>
      </w:r>
    </w:p>
    <w:p w14:paraId="7A6E3F7C" w14:textId="6F429A2C" w:rsidR="004F0DCE" w:rsidRPr="00327301" w:rsidRDefault="004F0DCE" w:rsidP="00630729">
      <w:pPr>
        <w:widowControl w:val="0"/>
        <w:autoSpaceDE w:val="0"/>
        <w:autoSpaceDN w:val="0"/>
        <w:spacing w:after="0" w:line="240" w:lineRule="auto"/>
        <w:ind w:left="1440" w:right="175" w:hanging="360"/>
        <w:rPr>
          <w:rFonts w:ascii="Arial" w:eastAsia="Times New Roman" w:hAnsi="Arial" w:cs="Arial"/>
          <w:sz w:val="18"/>
          <w:szCs w:val="18"/>
          <w:lang w:bidi="en-US"/>
        </w:rPr>
      </w:pPr>
    </w:p>
    <w:p w14:paraId="77873A91" w14:textId="0EDF0F3A" w:rsidR="00E95F02" w:rsidRPr="00327301" w:rsidRDefault="00C74873" w:rsidP="00630729">
      <w:pPr>
        <w:widowControl w:val="0"/>
        <w:autoSpaceDE w:val="0"/>
        <w:autoSpaceDN w:val="0"/>
        <w:spacing w:after="0" w:line="240" w:lineRule="auto"/>
        <w:ind w:right="215"/>
        <w:rPr>
          <w:rFonts w:ascii="Arial" w:eastAsia="Times New Roman" w:hAnsi="Arial" w:cs="Arial"/>
          <w:sz w:val="18"/>
          <w:szCs w:val="18"/>
          <w:lang w:bidi="en-US"/>
        </w:rPr>
      </w:pPr>
      <w:r w:rsidRPr="00327301">
        <w:rPr>
          <w:rFonts w:ascii="Arial" w:eastAsia="Times New Roman" w:hAnsi="Arial" w:cs="Arial"/>
          <w:b/>
          <w:bCs/>
          <w:sz w:val="18"/>
          <w:szCs w:val="18"/>
          <w:lang w:bidi="en-US"/>
        </w:rPr>
        <w:t>B</w:t>
      </w:r>
      <w:r w:rsidR="001F6614" w:rsidRPr="00327301">
        <w:rPr>
          <w:rFonts w:ascii="Arial" w:eastAsia="Times New Roman" w:hAnsi="Arial" w:cs="Arial"/>
          <w:b/>
          <w:bCs/>
          <w:sz w:val="18"/>
          <w:szCs w:val="18"/>
          <w:lang w:bidi="en-US"/>
        </w:rPr>
        <w:t>.</w:t>
      </w:r>
      <w:r w:rsidR="001F6614" w:rsidRPr="00327301">
        <w:rPr>
          <w:rFonts w:ascii="Arial" w:eastAsia="Times New Roman" w:hAnsi="Arial" w:cs="Arial"/>
          <w:sz w:val="18"/>
          <w:szCs w:val="18"/>
          <w:lang w:bidi="en-US"/>
        </w:rPr>
        <w:t xml:space="preserve"> </w:t>
      </w:r>
      <w:r w:rsidR="001F6614" w:rsidRPr="00327301">
        <w:rPr>
          <w:rFonts w:ascii="Arial" w:eastAsia="Times New Roman" w:hAnsi="Arial" w:cs="Arial"/>
          <w:sz w:val="18"/>
          <w:szCs w:val="18"/>
          <w:lang w:bidi="en-US"/>
        </w:rPr>
        <w:tab/>
      </w:r>
      <w:r w:rsidR="003849E7" w:rsidRPr="00327301">
        <w:rPr>
          <w:rFonts w:ascii="Arial" w:eastAsia="Times New Roman" w:hAnsi="Arial" w:cs="Arial"/>
          <w:sz w:val="18"/>
          <w:szCs w:val="18"/>
          <w:lang w:bidi="en-US"/>
        </w:rPr>
        <w:t>Where multiple development permits are required to complete a development project, the development permit applicant may choose the version of each of the local land development regulations applicable to the project upon submittal of the application for the initial development permit. This provision is applicable only for those subsequent development permit applications filed within 18 months of approval of the initial permit. For purposes of th</w:t>
      </w:r>
      <w:r w:rsidR="0004672A" w:rsidRPr="00327301">
        <w:rPr>
          <w:rFonts w:ascii="Arial" w:eastAsia="Times New Roman" w:hAnsi="Arial" w:cs="Arial"/>
          <w:sz w:val="18"/>
          <w:szCs w:val="18"/>
          <w:lang w:bidi="en-US"/>
        </w:rPr>
        <w:t>is section</w:t>
      </w:r>
      <w:r w:rsidR="003849E7" w:rsidRPr="00327301">
        <w:rPr>
          <w:rFonts w:ascii="Arial" w:eastAsia="Times New Roman" w:hAnsi="Arial" w:cs="Arial"/>
          <w:sz w:val="18"/>
          <w:szCs w:val="18"/>
          <w:lang w:bidi="en-US"/>
        </w:rPr>
        <w:t>, an erosion and sedimentation control permit or sign permit is not an initial development permit.</w:t>
      </w:r>
    </w:p>
    <w:p w14:paraId="20B4AEE5" w14:textId="77777777" w:rsidR="003849E7" w:rsidRPr="00327301" w:rsidRDefault="003849E7" w:rsidP="00630729">
      <w:pPr>
        <w:widowControl w:val="0"/>
        <w:autoSpaceDE w:val="0"/>
        <w:autoSpaceDN w:val="0"/>
        <w:spacing w:after="0" w:line="240" w:lineRule="auto"/>
        <w:ind w:right="166"/>
        <w:rPr>
          <w:rFonts w:ascii="Arial" w:eastAsia="Times New Roman" w:hAnsi="Arial" w:cs="Arial"/>
          <w:sz w:val="18"/>
          <w:szCs w:val="18"/>
          <w:lang w:bidi="en-US"/>
        </w:rPr>
      </w:pPr>
    </w:p>
    <w:p w14:paraId="4EA6472E" w14:textId="2BE09CEE" w:rsidR="003849E7" w:rsidRPr="00327301" w:rsidRDefault="00C74873" w:rsidP="00630729">
      <w:pPr>
        <w:widowControl w:val="0"/>
        <w:autoSpaceDE w:val="0"/>
        <w:autoSpaceDN w:val="0"/>
        <w:spacing w:after="0" w:line="240" w:lineRule="auto"/>
        <w:ind w:right="166"/>
        <w:rPr>
          <w:rFonts w:ascii="Arial" w:eastAsia="Times New Roman" w:hAnsi="Arial" w:cs="Arial"/>
          <w:sz w:val="18"/>
          <w:szCs w:val="18"/>
          <w:lang w:bidi="en-US"/>
        </w:rPr>
      </w:pPr>
      <w:r w:rsidRPr="00327301">
        <w:rPr>
          <w:rFonts w:ascii="Arial" w:eastAsia="Times New Roman" w:hAnsi="Arial" w:cs="Arial"/>
          <w:b/>
          <w:bCs/>
          <w:sz w:val="18"/>
          <w:szCs w:val="18"/>
          <w:lang w:bidi="en-US"/>
        </w:rPr>
        <w:t>C</w:t>
      </w:r>
      <w:r w:rsidR="001F6614" w:rsidRPr="00327301">
        <w:rPr>
          <w:rFonts w:ascii="Arial" w:eastAsia="Times New Roman" w:hAnsi="Arial" w:cs="Arial"/>
          <w:b/>
          <w:bCs/>
          <w:sz w:val="18"/>
          <w:szCs w:val="18"/>
          <w:lang w:bidi="en-US"/>
        </w:rPr>
        <w:t>.</w:t>
      </w:r>
      <w:r w:rsidR="001F6614" w:rsidRPr="00327301">
        <w:rPr>
          <w:rFonts w:ascii="Arial" w:eastAsia="Times New Roman" w:hAnsi="Arial" w:cs="Arial"/>
          <w:sz w:val="18"/>
          <w:szCs w:val="18"/>
          <w:lang w:bidi="en-US"/>
        </w:rPr>
        <w:t xml:space="preserve"> </w:t>
      </w:r>
      <w:r w:rsidR="001F6614" w:rsidRPr="00327301">
        <w:rPr>
          <w:rFonts w:ascii="Arial" w:eastAsia="Times New Roman" w:hAnsi="Arial" w:cs="Arial"/>
          <w:sz w:val="18"/>
          <w:szCs w:val="18"/>
          <w:lang w:bidi="en-US"/>
        </w:rPr>
        <w:tab/>
      </w:r>
      <w:r w:rsidR="003849E7" w:rsidRPr="00327301">
        <w:rPr>
          <w:rFonts w:ascii="Arial" w:eastAsia="Times New Roman" w:hAnsi="Arial" w:cs="Arial"/>
          <w:sz w:val="18"/>
          <w:szCs w:val="18"/>
          <w:lang w:bidi="en-US"/>
        </w:rPr>
        <w:t>If a permit application is on hold for six consecutive months, then permit choice is waived. If an applicant resumes an application after six months of discontinuation, then the rules in effect at the time of resuming apply.</w:t>
      </w:r>
    </w:p>
    <w:p w14:paraId="521D3F08" w14:textId="77777777" w:rsidR="00C74873" w:rsidRPr="00327301" w:rsidRDefault="00C74873" w:rsidP="00630729">
      <w:pPr>
        <w:spacing w:after="0" w:line="240" w:lineRule="auto"/>
        <w:rPr>
          <w:rFonts w:ascii="Arial" w:hAnsi="Arial" w:cs="Arial"/>
          <w:b/>
          <w:bCs/>
          <w:sz w:val="18"/>
          <w:szCs w:val="18"/>
        </w:rPr>
      </w:pPr>
    </w:p>
    <w:p w14:paraId="79EA6194" w14:textId="3F3AE6B0" w:rsidR="00C74873" w:rsidRPr="00327301" w:rsidRDefault="00C74873" w:rsidP="00630729">
      <w:pPr>
        <w:widowControl w:val="0"/>
        <w:shd w:val="clear" w:color="auto" w:fill="DEEAF6" w:themeFill="accent5" w:themeFillTint="33"/>
        <w:autoSpaceDE w:val="0"/>
        <w:autoSpaceDN w:val="0"/>
        <w:spacing w:after="0" w:line="240" w:lineRule="auto"/>
        <w:outlineLvl w:val="0"/>
        <w:rPr>
          <w:rFonts w:ascii="Arial" w:eastAsia="Times New Roman" w:hAnsi="Arial" w:cs="Arial"/>
          <w:b/>
          <w:bCs/>
          <w:sz w:val="18"/>
          <w:szCs w:val="18"/>
          <w:lang w:bidi="en-US"/>
        </w:rPr>
      </w:pPr>
      <w:r w:rsidRPr="00327301">
        <w:rPr>
          <w:rFonts w:ascii="Arial" w:hAnsi="Arial" w:cs="Arial"/>
          <w:b/>
          <w:bCs/>
          <w:sz w:val="18"/>
          <w:szCs w:val="18"/>
        </w:rPr>
        <w:t>3</w:t>
      </w:r>
      <w:r w:rsidR="00AC54EF" w:rsidRPr="00327301">
        <w:rPr>
          <w:rFonts w:ascii="Arial" w:hAnsi="Arial" w:cs="Arial"/>
          <w:b/>
          <w:bCs/>
          <w:sz w:val="18"/>
          <w:szCs w:val="18"/>
        </w:rPr>
        <w:t>7</w:t>
      </w:r>
      <w:r w:rsidRPr="00327301">
        <w:rPr>
          <w:rFonts w:ascii="Arial" w:hAnsi="Arial" w:cs="Arial"/>
          <w:b/>
          <w:bCs/>
          <w:sz w:val="18"/>
          <w:szCs w:val="18"/>
        </w:rPr>
        <w:t>.8</w:t>
      </w:r>
      <w:r w:rsidR="00BB2C6C" w:rsidRPr="00327301">
        <w:rPr>
          <w:rFonts w:ascii="Arial" w:hAnsi="Arial" w:cs="Arial"/>
          <w:b/>
          <w:bCs/>
          <w:sz w:val="18"/>
          <w:szCs w:val="18"/>
        </w:rPr>
        <w:t xml:space="preserve">   </w:t>
      </w:r>
      <w:r w:rsidRPr="00327301">
        <w:rPr>
          <w:rFonts w:ascii="Arial" w:eastAsia="Times New Roman" w:hAnsi="Arial" w:cs="Arial"/>
          <w:b/>
          <w:bCs/>
          <w:sz w:val="18"/>
          <w:szCs w:val="18"/>
          <w:lang w:bidi="en-US"/>
        </w:rPr>
        <w:t>VARIANCES AND APPEALS</w:t>
      </w:r>
    </w:p>
    <w:p w14:paraId="59C6BB20" w14:textId="77777777" w:rsidR="009A0EAA" w:rsidRPr="00327301" w:rsidRDefault="009A0EAA" w:rsidP="00630729">
      <w:pPr>
        <w:spacing w:after="0" w:line="240" w:lineRule="auto"/>
        <w:rPr>
          <w:rFonts w:ascii="Arial" w:hAnsi="Arial" w:cs="Arial"/>
          <w:b/>
          <w:bCs/>
          <w:iCs/>
          <w:sz w:val="18"/>
          <w:szCs w:val="18"/>
        </w:rPr>
      </w:pPr>
      <w:bookmarkStart w:id="23" w:name="_Hlk80258653"/>
    </w:p>
    <w:bookmarkEnd w:id="23"/>
    <w:p w14:paraId="5AEAAA20" w14:textId="73DC6029" w:rsidR="009A0EAA" w:rsidRPr="00327301" w:rsidRDefault="00C74873" w:rsidP="00630729">
      <w:pPr>
        <w:spacing w:after="0" w:line="240" w:lineRule="auto"/>
        <w:rPr>
          <w:rFonts w:ascii="Arial" w:hAnsi="Arial" w:cs="Arial"/>
          <w:b/>
          <w:bCs/>
          <w:sz w:val="18"/>
          <w:szCs w:val="18"/>
        </w:rPr>
      </w:pPr>
      <w:r w:rsidRPr="00327301">
        <w:rPr>
          <w:rFonts w:ascii="Arial" w:hAnsi="Arial" w:cs="Arial"/>
          <w:b/>
          <w:bCs/>
          <w:sz w:val="18"/>
          <w:szCs w:val="18"/>
        </w:rPr>
        <w:t>A</w:t>
      </w:r>
      <w:r w:rsidR="009A0EAA" w:rsidRPr="00327301">
        <w:rPr>
          <w:rFonts w:ascii="Arial" w:hAnsi="Arial" w:cs="Arial"/>
          <w:b/>
          <w:bCs/>
          <w:sz w:val="18"/>
          <w:szCs w:val="18"/>
        </w:rPr>
        <w:t>.</w:t>
      </w:r>
      <w:r w:rsidR="009A0EAA" w:rsidRPr="00327301">
        <w:rPr>
          <w:rFonts w:ascii="Arial" w:hAnsi="Arial" w:cs="Arial"/>
          <w:b/>
          <w:bCs/>
          <w:sz w:val="18"/>
          <w:szCs w:val="18"/>
        </w:rPr>
        <w:tab/>
        <w:t>Variances</w:t>
      </w:r>
    </w:p>
    <w:p w14:paraId="6861F942" w14:textId="77777777" w:rsidR="00490099" w:rsidRPr="00327301" w:rsidRDefault="00490099" w:rsidP="00630729">
      <w:pPr>
        <w:spacing w:after="0" w:line="240" w:lineRule="auto"/>
        <w:rPr>
          <w:rFonts w:ascii="Arial" w:hAnsi="Arial" w:cs="Arial"/>
          <w:b/>
          <w:bCs/>
          <w:sz w:val="18"/>
          <w:szCs w:val="18"/>
        </w:rPr>
      </w:pPr>
    </w:p>
    <w:p w14:paraId="746D36F2" w14:textId="11A43644" w:rsidR="00621551" w:rsidRPr="00327301" w:rsidRDefault="009A0EAA" w:rsidP="00630729">
      <w:pPr>
        <w:spacing w:after="0" w:line="240" w:lineRule="auto"/>
        <w:rPr>
          <w:rFonts w:ascii="Arial" w:hAnsi="Arial" w:cs="Arial"/>
          <w:b/>
          <w:bCs/>
          <w:sz w:val="18"/>
          <w:szCs w:val="18"/>
        </w:rPr>
      </w:pPr>
      <w:r w:rsidRPr="00327301">
        <w:rPr>
          <w:rFonts w:ascii="Arial" w:hAnsi="Arial" w:cs="Arial"/>
          <w:b/>
          <w:bCs/>
          <w:sz w:val="18"/>
          <w:szCs w:val="18"/>
        </w:rPr>
        <w:tab/>
      </w:r>
      <w:r w:rsidR="00621551" w:rsidRPr="00327301">
        <w:rPr>
          <w:rFonts w:ascii="Arial" w:hAnsi="Arial" w:cs="Arial"/>
          <w:b/>
          <w:bCs/>
          <w:sz w:val="18"/>
          <w:szCs w:val="18"/>
        </w:rPr>
        <w:t>1.</w:t>
      </w:r>
      <w:r w:rsidR="00621551" w:rsidRPr="00327301">
        <w:rPr>
          <w:rFonts w:ascii="Arial" w:hAnsi="Arial" w:cs="Arial"/>
          <w:b/>
          <w:bCs/>
          <w:sz w:val="18"/>
          <w:szCs w:val="18"/>
        </w:rPr>
        <w:tab/>
        <w:t>Authority</w:t>
      </w:r>
    </w:p>
    <w:p w14:paraId="6537BA94" w14:textId="4B703B16" w:rsidR="0086569E" w:rsidRPr="00327301" w:rsidRDefault="00621551" w:rsidP="00074DA9">
      <w:pPr>
        <w:spacing w:after="0" w:line="240" w:lineRule="auto"/>
        <w:ind w:left="360"/>
        <w:rPr>
          <w:rFonts w:ascii="Arial" w:hAnsi="Arial" w:cs="Arial"/>
          <w:b/>
          <w:bCs/>
          <w:sz w:val="18"/>
          <w:szCs w:val="18"/>
        </w:rPr>
      </w:pPr>
      <w:r w:rsidRPr="00327301">
        <w:rPr>
          <w:rFonts w:ascii="Arial" w:hAnsi="Arial" w:cs="Arial"/>
          <w:sz w:val="18"/>
          <w:szCs w:val="18"/>
        </w:rPr>
        <w:t>T</w:t>
      </w:r>
      <w:r w:rsidR="00A03006" w:rsidRPr="00327301">
        <w:rPr>
          <w:rFonts w:ascii="Arial" w:hAnsi="Arial" w:cs="Arial"/>
          <w:sz w:val="18"/>
          <w:szCs w:val="18"/>
        </w:rPr>
        <w:t>he U</w:t>
      </w:r>
      <w:r w:rsidRPr="00327301">
        <w:rPr>
          <w:rFonts w:ascii="Arial" w:hAnsi="Arial" w:cs="Arial"/>
          <w:sz w:val="18"/>
          <w:szCs w:val="18"/>
        </w:rPr>
        <w:t>DO</w:t>
      </w:r>
      <w:r w:rsidR="00A03006" w:rsidRPr="00327301">
        <w:rPr>
          <w:rFonts w:ascii="Arial" w:hAnsi="Arial" w:cs="Arial"/>
          <w:sz w:val="18"/>
          <w:szCs w:val="18"/>
        </w:rPr>
        <w:t xml:space="preserve"> Board of Adjustment has authority to hear and decide variances from the </w:t>
      </w:r>
      <w:r w:rsidRPr="00327301">
        <w:rPr>
          <w:rFonts w:ascii="Arial" w:hAnsi="Arial" w:cs="Arial"/>
          <w:sz w:val="18"/>
          <w:szCs w:val="18"/>
        </w:rPr>
        <w:t>requirements</w:t>
      </w:r>
      <w:r w:rsidR="00A03006" w:rsidRPr="00327301">
        <w:rPr>
          <w:rFonts w:ascii="Arial" w:hAnsi="Arial" w:cs="Arial"/>
          <w:sz w:val="18"/>
          <w:szCs w:val="18"/>
        </w:rPr>
        <w:t xml:space="preserve"> of the </w:t>
      </w:r>
      <w:r w:rsidR="00C20CA8" w:rsidRPr="00327301">
        <w:rPr>
          <w:rFonts w:ascii="Arial" w:hAnsi="Arial" w:cs="Arial"/>
          <w:sz w:val="18"/>
          <w:szCs w:val="18"/>
        </w:rPr>
        <w:t>Ordinance</w:t>
      </w:r>
      <w:r w:rsidR="00A03006" w:rsidRPr="00327301">
        <w:rPr>
          <w:rFonts w:ascii="Arial" w:hAnsi="Arial" w:cs="Arial"/>
          <w:sz w:val="18"/>
          <w:szCs w:val="18"/>
        </w:rPr>
        <w:t xml:space="preserve"> regulations.</w:t>
      </w:r>
    </w:p>
    <w:p w14:paraId="5DF4B85C" w14:textId="77777777" w:rsidR="00A03006" w:rsidRPr="00327301" w:rsidRDefault="00A03006" w:rsidP="00630729">
      <w:pPr>
        <w:spacing w:after="0" w:line="240" w:lineRule="auto"/>
        <w:rPr>
          <w:rFonts w:ascii="Arial" w:hAnsi="Arial" w:cs="Arial"/>
          <w:b/>
          <w:bCs/>
          <w:sz w:val="18"/>
          <w:szCs w:val="18"/>
        </w:rPr>
      </w:pPr>
    </w:p>
    <w:p w14:paraId="3C44FB91" w14:textId="5E058D2A" w:rsidR="00C471F3" w:rsidRPr="00327301" w:rsidRDefault="00C471F3" w:rsidP="00630729">
      <w:pPr>
        <w:spacing w:after="0" w:line="240" w:lineRule="auto"/>
        <w:rPr>
          <w:rFonts w:ascii="Arial" w:hAnsi="Arial" w:cs="Arial"/>
          <w:b/>
          <w:bCs/>
          <w:sz w:val="18"/>
          <w:szCs w:val="18"/>
        </w:rPr>
      </w:pPr>
      <w:r w:rsidRPr="00327301">
        <w:rPr>
          <w:rFonts w:ascii="Arial" w:hAnsi="Arial" w:cs="Arial"/>
          <w:b/>
          <w:bCs/>
          <w:sz w:val="18"/>
          <w:szCs w:val="18"/>
        </w:rPr>
        <w:tab/>
      </w:r>
      <w:r w:rsidR="00621551" w:rsidRPr="00327301">
        <w:rPr>
          <w:rFonts w:ascii="Arial" w:hAnsi="Arial" w:cs="Arial"/>
          <w:b/>
          <w:bCs/>
          <w:sz w:val="18"/>
          <w:szCs w:val="18"/>
        </w:rPr>
        <w:t>2</w:t>
      </w:r>
      <w:r w:rsidRPr="00327301">
        <w:rPr>
          <w:rFonts w:ascii="Arial" w:hAnsi="Arial" w:cs="Arial"/>
          <w:b/>
          <w:bCs/>
          <w:sz w:val="18"/>
          <w:szCs w:val="18"/>
        </w:rPr>
        <w:t>.</w:t>
      </w:r>
      <w:r w:rsidRPr="00327301">
        <w:rPr>
          <w:rFonts w:ascii="Arial" w:hAnsi="Arial" w:cs="Arial"/>
          <w:b/>
          <w:bCs/>
          <w:sz w:val="18"/>
          <w:szCs w:val="18"/>
        </w:rPr>
        <w:tab/>
        <w:t>UDO Board of Adjustment</w:t>
      </w:r>
      <w:r w:rsidR="00EA7D5D" w:rsidRPr="00327301">
        <w:rPr>
          <w:rFonts w:ascii="Arial" w:hAnsi="Arial" w:cs="Arial"/>
          <w:b/>
          <w:bCs/>
          <w:sz w:val="18"/>
          <w:szCs w:val="18"/>
        </w:rPr>
        <w:t xml:space="preserve"> </w:t>
      </w:r>
      <w:r w:rsidR="00466115" w:rsidRPr="00327301">
        <w:rPr>
          <w:rFonts w:ascii="Arial" w:hAnsi="Arial" w:cs="Arial"/>
          <w:b/>
          <w:bCs/>
          <w:sz w:val="18"/>
          <w:szCs w:val="18"/>
        </w:rPr>
        <w:t>Variance</w:t>
      </w:r>
      <w:r w:rsidR="00EA7D5D" w:rsidRPr="00327301">
        <w:rPr>
          <w:rFonts w:ascii="Arial" w:hAnsi="Arial" w:cs="Arial"/>
          <w:b/>
          <w:bCs/>
          <w:sz w:val="18"/>
          <w:szCs w:val="18"/>
        </w:rPr>
        <w:t xml:space="preserve"> Limitations</w:t>
      </w:r>
    </w:p>
    <w:p w14:paraId="4411DEE3" w14:textId="2552E1DB" w:rsidR="00C471F3" w:rsidRPr="00327301" w:rsidRDefault="00500A97" w:rsidP="00630729">
      <w:pPr>
        <w:spacing w:after="0" w:line="240" w:lineRule="auto"/>
        <w:ind w:left="360"/>
        <w:rPr>
          <w:rFonts w:ascii="Arial" w:hAnsi="Arial" w:cs="Arial"/>
          <w:sz w:val="18"/>
          <w:szCs w:val="18"/>
        </w:rPr>
      </w:pPr>
      <w:r w:rsidRPr="00327301">
        <w:rPr>
          <w:rFonts w:ascii="Arial" w:hAnsi="Arial" w:cs="Arial"/>
          <w:sz w:val="18"/>
          <w:szCs w:val="18"/>
        </w:rPr>
        <w:t>The UDO Board of Adjustment has no jurisdiction with respect to the following variances:</w:t>
      </w:r>
    </w:p>
    <w:p w14:paraId="04C4AF53" w14:textId="77777777" w:rsidR="00C74873" w:rsidRPr="00327301" w:rsidRDefault="00C74873" w:rsidP="00630729">
      <w:pPr>
        <w:spacing w:after="0" w:line="240" w:lineRule="auto"/>
        <w:ind w:left="360"/>
        <w:rPr>
          <w:rFonts w:ascii="Arial" w:hAnsi="Arial" w:cs="Arial"/>
          <w:b/>
          <w:bCs/>
          <w:sz w:val="18"/>
          <w:szCs w:val="18"/>
        </w:rPr>
      </w:pPr>
    </w:p>
    <w:p w14:paraId="54C8EC22" w14:textId="06A1AEBE" w:rsidR="00C471F3" w:rsidRPr="00327301" w:rsidRDefault="00C471F3"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b/>
          <w:bCs/>
          <w:sz w:val="18"/>
          <w:szCs w:val="18"/>
        </w:rPr>
        <w:tab/>
      </w:r>
      <w:r w:rsidRPr="00327301">
        <w:rPr>
          <w:rFonts w:ascii="Arial" w:hAnsi="Arial" w:cs="Arial"/>
          <w:iCs/>
          <w:sz w:val="18"/>
          <w:szCs w:val="18"/>
        </w:rPr>
        <w:t>The UDO Board of Adjustment</w:t>
      </w:r>
      <w:r w:rsidRPr="00327301">
        <w:rPr>
          <w:rFonts w:ascii="Arial" w:hAnsi="Arial" w:cs="Arial"/>
          <w:b/>
          <w:bCs/>
          <w:iCs/>
          <w:sz w:val="18"/>
          <w:szCs w:val="18"/>
        </w:rPr>
        <w:t xml:space="preserve"> </w:t>
      </w:r>
      <w:r w:rsidRPr="00327301">
        <w:rPr>
          <w:rFonts w:ascii="Arial" w:hAnsi="Arial" w:cs="Arial"/>
          <w:iCs/>
          <w:sz w:val="18"/>
          <w:szCs w:val="18"/>
        </w:rPr>
        <w:t>has no jurisdiction with respect to a</w:t>
      </w:r>
      <w:r w:rsidRPr="00327301">
        <w:rPr>
          <w:rFonts w:ascii="Arial" w:hAnsi="Arial" w:cs="Arial"/>
          <w:sz w:val="18"/>
          <w:szCs w:val="18"/>
        </w:rPr>
        <w:t xml:space="preserve"> zoning variance which would allow the establishment of a use that is not otherwise permitted in the</w:t>
      </w:r>
      <w:r w:rsidR="00BB2C6C" w:rsidRPr="00327301">
        <w:rPr>
          <w:rFonts w:ascii="Arial" w:hAnsi="Arial" w:cs="Arial"/>
          <w:sz w:val="18"/>
          <w:szCs w:val="18"/>
        </w:rPr>
        <w:t xml:space="preserve"> zoning</w:t>
      </w:r>
      <w:r w:rsidRPr="00327301">
        <w:rPr>
          <w:rFonts w:ascii="Arial" w:hAnsi="Arial" w:cs="Arial"/>
          <w:sz w:val="18"/>
          <w:szCs w:val="18"/>
        </w:rPr>
        <w:t xml:space="preserve"> district, would result in the extension or expansion of a nonconforming building, structure, or use, or would change the </w:t>
      </w:r>
      <w:r w:rsidR="00F313DC" w:rsidRPr="00327301">
        <w:rPr>
          <w:rFonts w:ascii="Arial" w:hAnsi="Arial" w:cs="Arial"/>
          <w:sz w:val="18"/>
          <w:szCs w:val="18"/>
        </w:rPr>
        <w:t xml:space="preserve">zoning </w:t>
      </w:r>
      <w:r w:rsidRPr="00327301">
        <w:rPr>
          <w:rFonts w:ascii="Arial" w:hAnsi="Arial" w:cs="Arial"/>
          <w:sz w:val="18"/>
          <w:szCs w:val="18"/>
        </w:rPr>
        <w:t xml:space="preserve">district boundary or zoning district designation of the subject property. </w:t>
      </w:r>
    </w:p>
    <w:p w14:paraId="3B17AFFD" w14:textId="77777777" w:rsidR="00C471F3" w:rsidRPr="00327301" w:rsidRDefault="00C471F3" w:rsidP="00630729">
      <w:pPr>
        <w:spacing w:after="0" w:line="240" w:lineRule="auto"/>
        <w:ind w:left="720"/>
        <w:rPr>
          <w:rFonts w:ascii="Arial" w:hAnsi="Arial" w:cs="Arial"/>
          <w:b/>
          <w:bCs/>
          <w:iCs/>
          <w:sz w:val="18"/>
          <w:szCs w:val="18"/>
        </w:rPr>
      </w:pPr>
    </w:p>
    <w:p w14:paraId="16C75C5F" w14:textId="7ED1AF24" w:rsidR="00C471F3" w:rsidRPr="00327301" w:rsidRDefault="00C471F3" w:rsidP="00630729">
      <w:pPr>
        <w:spacing w:after="0" w:line="240" w:lineRule="auto"/>
        <w:ind w:left="720"/>
        <w:rPr>
          <w:rFonts w:ascii="Arial" w:hAnsi="Arial" w:cs="Arial"/>
          <w:b/>
          <w:bCs/>
          <w:iCs/>
          <w:sz w:val="18"/>
          <w:szCs w:val="18"/>
        </w:rPr>
      </w:pPr>
      <w:r w:rsidRPr="00327301">
        <w:rPr>
          <w:rFonts w:ascii="Arial" w:hAnsi="Arial" w:cs="Arial"/>
          <w:b/>
          <w:bCs/>
          <w:iCs/>
          <w:sz w:val="18"/>
          <w:szCs w:val="18"/>
        </w:rPr>
        <w:t>b.</w:t>
      </w:r>
      <w:r w:rsidRPr="00327301">
        <w:rPr>
          <w:rFonts w:ascii="Arial" w:hAnsi="Arial" w:cs="Arial"/>
          <w:b/>
          <w:bCs/>
          <w:iCs/>
          <w:sz w:val="18"/>
          <w:szCs w:val="18"/>
        </w:rPr>
        <w:tab/>
      </w:r>
      <w:r w:rsidRPr="00327301">
        <w:rPr>
          <w:rFonts w:ascii="Arial" w:hAnsi="Arial" w:cs="Arial"/>
          <w:iCs/>
          <w:sz w:val="18"/>
          <w:szCs w:val="18"/>
        </w:rPr>
        <w:t>The UDO Board of Adjustment has no jurisdiction for conditional zoning districts</w:t>
      </w:r>
      <w:r w:rsidR="00CA754A" w:rsidRPr="00327301">
        <w:rPr>
          <w:rFonts w:ascii="Arial" w:hAnsi="Arial" w:cs="Arial"/>
          <w:iCs/>
          <w:sz w:val="18"/>
          <w:szCs w:val="18"/>
        </w:rPr>
        <w:t xml:space="preserve"> and </w:t>
      </w:r>
      <w:r w:rsidR="00F313DC" w:rsidRPr="00327301">
        <w:rPr>
          <w:rFonts w:ascii="Arial" w:hAnsi="Arial" w:cs="Arial"/>
          <w:iCs/>
          <w:sz w:val="18"/>
          <w:szCs w:val="18"/>
        </w:rPr>
        <w:t>exception (EX)</w:t>
      </w:r>
      <w:r w:rsidR="00CA754A" w:rsidRPr="00327301">
        <w:rPr>
          <w:rFonts w:ascii="Arial" w:hAnsi="Arial" w:cs="Arial"/>
          <w:iCs/>
          <w:sz w:val="18"/>
          <w:szCs w:val="18"/>
        </w:rPr>
        <w:t xml:space="preserve"> districts</w:t>
      </w:r>
      <w:r w:rsidRPr="00327301">
        <w:rPr>
          <w:rFonts w:ascii="Arial" w:hAnsi="Arial" w:cs="Arial"/>
          <w:iCs/>
          <w:sz w:val="18"/>
          <w:szCs w:val="18"/>
        </w:rPr>
        <w:t xml:space="preserve"> except if the request pertains to a variance from specified minimum requirements of the zoning regulations </w:t>
      </w:r>
      <w:r w:rsidR="00CA754A" w:rsidRPr="00327301">
        <w:rPr>
          <w:rFonts w:ascii="Arial" w:hAnsi="Arial" w:cs="Arial"/>
          <w:iCs/>
          <w:sz w:val="18"/>
          <w:szCs w:val="18"/>
        </w:rPr>
        <w:t xml:space="preserve">that </w:t>
      </w:r>
      <w:r w:rsidRPr="00327301">
        <w:rPr>
          <w:rFonts w:ascii="Arial" w:hAnsi="Arial" w:cs="Arial"/>
          <w:iCs/>
          <w:sz w:val="18"/>
          <w:szCs w:val="18"/>
        </w:rPr>
        <w:t>are not associated with specifically approved conditions of the plan.</w:t>
      </w:r>
      <w:r w:rsidRPr="00327301">
        <w:rPr>
          <w:rFonts w:ascii="Arial" w:hAnsi="Arial" w:cs="Arial"/>
          <w:b/>
          <w:bCs/>
          <w:iCs/>
          <w:sz w:val="18"/>
          <w:szCs w:val="18"/>
        </w:rPr>
        <w:t xml:space="preserve"> </w:t>
      </w:r>
    </w:p>
    <w:p w14:paraId="118FB865" w14:textId="58A90D74" w:rsidR="00C471F3" w:rsidRPr="00327301" w:rsidRDefault="00C471F3" w:rsidP="00630729">
      <w:pPr>
        <w:spacing w:after="0" w:line="240" w:lineRule="auto"/>
        <w:rPr>
          <w:rFonts w:ascii="Arial" w:hAnsi="Arial" w:cs="Arial"/>
          <w:b/>
          <w:bCs/>
          <w:sz w:val="18"/>
          <w:szCs w:val="18"/>
        </w:rPr>
      </w:pPr>
    </w:p>
    <w:p w14:paraId="687609F6" w14:textId="2681FCCB" w:rsidR="00CA754A" w:rsidRPr="00327301" w:rsidRDefault="00CA754A" w:rsidP="00630729">
      <w:pPr>
        <w:spacing w:after="0" w:line="240" w:lineRule="auto"/>
        <w:ind w:left="360" w:firstLine="360"/>
        <w:rPr>
          <w:rFonts w:ascii="Arial" w:hAnsi="Arial" w:cs="Arial"/>
          <w:sz w:val="18"/>
          <w:szCs w:val="18"/>
        </w:rPr>
      </w:pPr>
      <w:r w:rsidRPr="00327301">
        <w:rPr>
          <w:rFonts w:ascii="Arial" w:hAnsi="Arial" w:cs="Arial"/>
          <w:b/>
          <w:bCs/>
          <w:sz w:val="18"/>
          <w:szCs w:val="18"/>
        </w:rPr>
        <w:t xml:space="preserve">c. </w:t>
      </w:r>
      <w:r w:rsidRPr="00327301">
        <w:rPr>
          <w:rFonts w:ascii="Arial" w:hAnsi="Arial" w:cs="Arial"/>
          <w:b/>
          <w:bCs/>
          <w:sz w:val="18"/>
          <w:szCs w:val="18"/>
        </w:rPr>
        <w:tab/>
      </w:r>
      <w:r w:rsidR="00C74873" w:rsidRPr="00327301">
        <w:rPr>
          <w:rFonts w:ascii="Arial" w:hAnsi="Arial" w:cs="Arial"/>
          <w:iCs/>
          <w:sz w:val="18"/>
          <w:szCs w:val="18"/>
        </w:rPr>
        <w:t>The UDO Board of Adjustment has no jurisdiction</w:t>
      </w:r>
      <w:r w:rsidR="00C74873" w:rsidRPr="00327301">
        <w:rPr>
          <w:rFonts w:ascii="Arial" w:hAnsi="Arial" w:cs="Arial"/>
          <w:sz w:val="18"/>
          <w:szCs w:val="18"/>
        </w:rPr>
        <w:t xml:space="preserve"> regarding the bonus</w:t>
      </w:r>
      <w:r w:rsidRPr="00327301">
        <w:rPr>
          <w:rFonts w:ascii="Arial" w:hAnsi="Arial" w:cs="Arial"/>
          <w:sz w:val="18"/>
          <w:szCs w:val="18"/>
        </w:rPr>
        <w:t xml:space="preserve"> provisions</w:t>
      </w:r>
      <w:r w:rsidR="00C74873" w:rsidRPr="00327301">
        <w:rPr>
          <w:rFonts w:ascii="Arial" w:hAnsi="Arial" w:cs="Arial"/>
          <w:sz w:val="18"/>
          <w:szCs w:val="18"/>
        </w:rPr>
        <w:t xml:space="preserve"> </w:t>
      </w:r>
      <w:r w:rsidR="00621551" w:rsidRPr="00327301">
        <w:rPr>
          <w:rFonts w:ascii="Arial" w:hAnsi="Arial" w:cs="Arial"/>
          <w:sz w:val="18"/>
          <w:szCs w:val="18"/>
        </w:rPr>
        <w:t xml:space="preserve">of </w:t>
      </w:r>
      <w:r w:rsidR="00C74873" w:rsidRPr="00327301">
        <w:rPr>
          <w:rFonts w:ascii="Arial" w:hAnsi="Arial" w:cs="Arial"/>
          <w:sz w:val="18"/>
          <w:szCs w:val="18"/>
        </w:rPr>
        <w:t>Section 16.3.</w:t>
      </w:r>
    </w:p>
    <w:p w14:paraId="1BF85DF3" w14:textId="263C854D" w:rsidR="00C471F3" w:rsidRPr="00327301" w:rsidRDefault="00C471F3" w:rsidP="00630729">
      <w:pPr>
        <w:spacing w:after="0" w:line="240" w:lineRule="auto"/>
        <w:rPr>
          <w:rFonts w:ascii="Arial" w:hAnsi="Arial" w:cs="Arial"/>
          <w:b/>
          <w:bCs/>
          <w:sz w:val="18"/>
          <w:szCs w:val="18"/>
        </w:rPr>
      </w:pPr>
    </w:p>
    <w:p w14:paraId="7AD2B21C" w14:textId="777A30C5" w:rsidR="00621551" w:rsidRPr="00327301" w:rsidRDefault="00621551" w:rsidP="00630729">
      <w:pPr>
        <w:spacing w:after="0" w:line="240" w:lineRule="auto"/>
        <w:ind w:left="720"/>
        <w:rPr>
          <w:rFonts w:ascii="Arial" w:hAnsi="Arial" w:cs="Arial"/>
          <w:sz w:val="18"/>
          <w:szCs w:val="18"/>
        </w:rPr>
      </w:pPr>
      <w:r w:rsidRPr="00327301">
        <w:rPr>
          <w:rFonts w:ascii="Arial" w:hAnsi="Arial" w:cs="Arial"/>
          <w:b/>
          <w:bCs/>
          <w:sz w:val="18"/>
          <w:szCs w:val="18"/>
        </w:rPr>
        <w:t>d.</w:t>
      </w:r>
      <w:r w:rsidRPr="00327301">
        <w:rPr>
          <w:rFonts w:ascii="Arial" w:hAnsi="Arial" w:cs="Arial"/>
          <w:b/>
          <w:bCs/>
          <w:sz w:val="18"/>
          <w:szCs w:val="18"/>
        </w:rPr>
        <w:tab/>
      </w:r>
      <w:r w:rsidRPr="00327301">
        <w:rPr>
          <w:rFonts w:ascii="Arial" w:hAnsi="Arial" w:cs="Arial"/>
          <w:sz w:val="18"/>
          <w:szCs w:val="18"/>
        </w:rPr>
        <w:t>The UDO Board of Adjustment has no jurisdiction to address or rule upon constitutional and federal and state statutory issues or any other legal issues beyond its statutory authority.</w:t>
      </w:r>
    </w:p>
    <w:p w14:paraId="4A0B3046" w14:textId="1D0834A6" w:rsidR="00621551" w:rsidRPr="00327301" w:rsidRDefault="00621551" w:rsidP="00630729">
      <w:pPr>
        <w:spacing w:after="0" w:line="240" w:lineRule="auto"/>
        <w:rPr>
          <w:rFonts w:ascii="Arial" w:hAnsi="Arial" w:cs="Arial"/>
          <w:b/>
          <w:bCs/>
          <w:sz w:val="18"/>
          <w:szCs w:val="18"/>
        </w:rPr>
      </w:pPr>
      <w:r w:rsidRPr="00327301">
        <w:rPr>
          <w:rFonts w:ascii="Arial" w:hAnsi="Arial" w:cs="Arial"/>
          <w:b/>
          <w:bCs/>
          <w:sz w:val="18"/>
          <w:szCs w:val="18"/>
        </w:rPr>
        <w:tab/>
      </w:r>
      <w:r w:rsidRPr="00327301">
        <w:rPr>
          <w:rFonts w:ascii="Arial" w:hAnsi="Arial" w:cs="Arial"/>
          <w:b/>
          <w:bCs/>
          <w:sz w:val="18"/>
          <w:szCs w:val="18"/>
        </w:rPr>
        <w:tab/>
      </w:r>
    </w:p>
    <w:p w14:paraId="0B30BF15" w14:textId="2B2D8FD0" w:rsidR="009A0EAA" w:rsidRPr="00327301" w:rsidRDefault="009A0EAA" w:rsidP="00630729">
      <w:pPr>
        <w:spacing w:after="0" w:line="240" w:lineRule="auto"/>
        <w:rPr>
          <w:rFonts w:ascii="Arial" w:hAnsi="Arial" w:cs="Arial"/>
          <w:b/>
          <w:bCs/>
          <w:sz w:val="18"/>
          <w:szCs w:val="18"/>
        </w:rPr>
      </w:pPr>
      <w:r w:rsidRPr="00327301">
        <w:rPr>
          <w:rFonts w:ascii="Arial" w:hAnsi="Arial" w:cs="Arial"/>
          <w:b/>
          <w:bCs/>
          <w:sz w:val="18"/>
          <w:szCs w:val="18"/>
        </w:rPr>
        <w:t xml:space="preserve">  </w:t>
      </w:r>
      <w:r w:rsidRPr="00327301">
        <w:rPr>
          <w:rFonts w:ascii="Arial" w:hAnsi="Arial" w:cs="Arial"/>
          <w:b/>
          <w:bCs/>
          <w:sz w:val="18"/>
          <w:szCs w:val="18"/>
        </w:rPr>
        <w:tab/>
      </w:r>
      <w:r w:rsidR="008034C7" w:rsidRPr="00327301">
        <w:rPr>
          <w:rFonts w:ascii="Arial" w:hAnsi="Arial" w:cs="Arial"/>
          <w:b/>
          <w:bCs/>
          <w:sz w:val="18"/>
          <w:szCs w:val="18"/>
        </w:rPr>
        <w:t>3.</w:t>
      </w:r>
      <w:r w:rsidRPr="00327301">
        <w:rPr>
          <w:rFonts w:ascii="Arial" w:hAnsi="Arial" w:cs="Arial"/>
          <w:b/>
          <w:bCs/>
          <w:sz w:val="18"/>
          <w:szCs w:val="18"/>
        </w:rPr>
        <w:tab/>
        <w:t>Initiation</w:t>
      </w:r>
    </w:p>
    <w:p w14:paraId="0DF2F7E1" w14:textId="77777777" w:rsidR="00490099" w:rsidRPr="00327301" w:rsidRDefault="00490099" w:rsidP="00630729">
      <w:pPr>
        <w:spacing w:after="0" w:line="240" w:lineRule="auto"/>
        <w:rPr>
          <w:rFonts w:ascii="Arial" w:hAnsi="Arial" w:cs="Arial"/>
          <w:b/>
          <w:bCs/>
          <w:sz w:val="18"/>
          <w:szCs w:val="18"/>
        </w:rPr>
      </w:pPr>
    </w:p>
    <w:p w14:paraId="681F3369" w14:textId="191C495D" w:rsidR="009A0EAA" w:rsidRPr="00327301" w:rsidRDefault="00EE7585"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r>
      <w:r w:rsidR="009A0EAA" w:rsidRPr="00327301">
        <w:rPr>
          <w:rFonts w:ascii="Arial" w:hAnsi="Arial" w:cs="Arial"/>
          <w:sz w:val="18"/>
          <w:szCs w:val="18"/>
        </w:rPr>
        <w:t xml:space="preserve">Only </w:t>
      </w:r>
      <w:r w:rsidR="00491FAE" w:rsidRPr="00327301">
        <w:rPr>
          <w:rFonts w:ascii="Arial" w:hAnsi="Arial" w:cs="Arial"/>
          <w:sz w:val="18"/>
          <w:szCs w:val="18"/>
        </w:rPr>
        <w:t xml:space="preserve">the </w:t>
      </w:r>
      <w:r w:rsidR="009A0EAA" w:rsidRPr="00327301">
        <w:rPr>
          <w:rFonts w:ascii="Arial" w:hAnsi="Arial" w:cs="Arial"/>
          <w:sz w:val="18"/>
          <w:szCs w:val="18"/>
        </w:rPr>
        <w:t>owner</w:t>
      </w:r>
      <w:r w:rsidR="00491FAE" w:rsidRPr="00327301">
        <w:rPr>
          <w:rFonts w:ascii="Arial" w:hAnsi="Arial" w:cs="Arial"/>
          <w:sz w:val="18"/>
          <w:szCs w:val="18"/>
        </w:rPr>
        <w:t xml:space="preserve"> of the affected property</w:t>
      </w:r>
      <w:r w:rsidR="009A0EAA" w:rsidRPr="00327301">
        <w:rPr>
          <w:rFonts w:ascii="Arial" w:hAnsi="Arial" w:cs="Arial"/>
          <w:sz w:val="18"/>
          <w:szCs w:val="18"/>
        </w:rPr>
        <w:t xml:space="preserve">, </w:t>
      </w:r>
      <w:r w:rsidR="00491FAE" w:rsidRPr="00327301">
        <w:rPr>
          <w:rFonts w:ascii="Arial" w:hAnsi="Arial" w:cs="Arial"/>
          <w:sz w:val="18"/>
          <w:szCs w:val="18"/>
        </w:rPr>
        <w:t xml:space="preserve">an </w:t>
      </w:r>
      <w:r w:rsidR="009A0EAA" w:rsidRPr="00327301">
        <w:rPr>
          <w:rFonts w:ascii="Arial" w:hAnsi="Arial" w:cs="Arial"/>
          <w:sz w:val="18"/>
          <w:szCs w:val="18"/>
        </w:rPr>
        <w:t>agent</w:t>
      </w:r>
      <w:r w:rsidR="00491FAE" w:rsidRPr="00327301">
        <w:rPr>
          <w:rFonts w:ascii="Arial" w:hAnsi="Arial" w:cs="Arial"/>
          <w:sz w:val="18"/>
          <w:szCs w:val="18"/>
        </w:rPr>
        <w:t xml:space="preserve"> authorized in writing to act on</w:t>
      </w:r>
      <w:r w:rsidR="009A0EAA" w:rsidRPr="00327301">
        <w:rPr>
          <w:rFonts w:ascii="Arial" w:hAnsi="Arial" w:cs="Arial"/>
          <w:sz w:val="18"/>
          <w:szCs w:val="18"/>
        </w:rPr>
        <w:t xml:space="preserve"> the owner</w:t>
      </w:r>
      <w:r w:rsidR="00491FAE" w:rsidRPr="00327301">
        <w:rPr>
          <w:rFonts w:ascii="Arial" w:hAnsi="Arial" w:cs="Arial"/>
          <w:sz w:val="18"/>
          <w:szCs w:val="18"/>
        </w:rPr>
        <w:t>’s behalf</w:t>
      </w:r>
      <w:r w:rsidR="009A0EAA" w:rsidRPr="00327301">
        <w:rPr>
          <w:rFonts w:ascii="Arial" w:hAnsi="Arial" w:cs="Arial"/>
          <w:sz w:val="18"/>
          <w:szCs w:val="18"/>
        </w:rPr>
        <w:t xml:space="preserve">, or a person </w:t>
      </w:r>
      <w:r w:rsidR="00491FAE" w:rsidRPr="00327301">
        <w:rPr>
          <w:rFonts w:ascii="Arial" w:hAnsi="Arial" w:cs="Arial"/>
          <w:sz w:val="18"/>
          <w:szCs w:val="18"/>
        </w:rPr>
        <w:t xml:space="preserve">having </w:t>
      </w:r>
      <w:r w:rsidR="009A0EAA" w:rsidRPr="00327301">
        <w:rPr>
          <w:rFonts w:ascii="Arial" w:hAnsi="Arial" w:cs="Arial"/>
          <w:sz w:val="18"/>
          <w:szCs w:val="18"/>
        </w:rPr>
        <w:t xml:space="preserve">a </w:t>
      </w:r>
      <w:r w:rsidR="00491FAE" w:rsidRPr="00327301">
        <w:rPr>
          <w:rFonts w:ascii="Arial" w:hAnsi="Arial" w:cs="Arial"/>
          <w:sz w:val="18"/>
          <w:szCs w:val="18"/>
        </w:rPr>
        <w:t>written</w:t>
      </w:r>
      <w:r w:rsidR="009A0EAA" w:rsidRPr="00327301">
        <w:rPr>
          <w:rFonts w:ascii="Arial" w:hAnsi="Arial" w:cs="Arial"/>
          <w:sz w:val="18"/>
          <w:szCs w:val="18"/>
        </w:rPr>
        <w:t xml:space="preserve"> contract</w:t>
      </w:r>
      <w:r w:rsidR="0013568A" w:rsidRPr="00327301">
        <w:rPr>
          <w:rFonts w:ascii="Arial" w:hAnsi="Arial" w:cs="Arial"/>
          <w:sz w:val="18"/>
          <w:szCs w:val="18"/>
        </w:rPr>
        <w:t>ual interest</w:t>
      </w:r>
      <w:r w:rsidR="009A0EAA" w:rsidRPr="00327301">
        <w:rPr>
          <w:rFonts w:ascii="Arial" w:hAnsi="Arial" w:cs="Arial"/>
          <w:sz w:val="18"/>
          <w:szCs w:val="18"/>
        </w:rPr>
        <w:t xml:space="preserve"> </w:t>
      </w:r>
      <w:r w:rsidR="0013568A" w:rsidRPr="00327301">
        <w:rPr>
          <w:rFonts w:ascii="Arial" w:hAnsi="Arial" w:cs="Arial"/>
          <w:sz w:val="18"/>
          <w:szCs w:val="18"/>
        </w:rPr>
        <w:t>in the affected property</w:t>
      </w:r>
      <w:r w:rsidR="009A0EAA" w:rsidRPr="00327301">
        <w:rPr>
          <w:rFonts w:ascii="Arial" w:hAnsi="Arial" w:cs="Arial"/>
          <w:sz w:val="18"/>
          <w:szCs w:val="18"/>
        </w:rPr>
        <w:t xml:space="preserve"> can apply for a variance. </w:t>
      </w:r>
    </w:p>
    <w:p w14:paraId="47109466" w14:textId="7DA84FF1" w:rsidR="00BF5CA1" w:rsidRPr="00327301" w:rsidRDefault="00BF5CA1" w:rsidP="00417256">
      <w:pPr>
        <w:spacing w:after="0" w:line="240" w:lineRule="auto"/>
        <w:rPr>
          <w:rFonts w:ascii="Arial" w:hAnsi="Arial" w:cs="Arial"/>
          <w:sz w:val="18"/>
          <w:szCs w:val="18"/>
        </w:rPr>
      </w:pPr>
    </w:p>
    <w:p w14:paraId="64D76364" w14:textId="7064DE0B" w:rsidR="00EE7585" w:rsidRPr="00327301" w:rsidRDefault="00512BAC" w:rsidP="00630729">
      <w:pPr>
        <w:pStyle w:val="ListParagraph"/>
        <w:spacing w:after="0" w:line="240" w:lineRule="auto"/>
        <w:contextualSpacing w:val="0"/>
        <w:rPr>
          <w:rFonts w:ascii="Arial" w:hAnsi="Arial" w:cs="Arial"/>
          <w:sz w:val="18"/>
          <w:szCs w:val="18"/>
        </w:rPr>
      </w:pPr>
      <w:r w:rsidRPr="00327301">
        <w:rPr>
          <w:rFonts w:ascii="Arial" w:hAnsi="Arial" w:cs="Arial"/>
          <w:b/>
          <w:bCs/>
          <w:sz w:val="18"/>
          <w:szCs w:val="18"/>
        </w:rPr>
        <w:t>b</w:t>
      </w:r>
      <w:r w:rsidR="00BF5CA1" w:rsidRPr="00327301">
        <w:rPr>
          <w:rFonts w:ascii="Arial" w:hAnsi="Arial" w:cs="Arial"/>
          <w:sz w:val="18"/>
          <w:szCs w:val="18"/>
        </w:rPr>
        <w:t>.</w:t>
      </w:r>
      <w:r w:rsidR="00BF5CA1" w:rsidRPr="00327301">
        <w:rPr>
          <w:rFonts w:ascii="Arial" w:hAnsi="Arial" w:cs="Arial"/>
          <w:sz w:val="18"/>
          <w:szCs w:val="18"/>
        </w:rPr>
        <w:tab/>
      </w:r>
      <w:r w:rsidR="00EE7585" w:rsidRPr="00327301">
        <w:rPr>
          <w:rFonts w:ascii="Arial" w:hAnsi="Arial" w:cs="Arial"/>
          <w:sz w:val="18"/>
          <w:szCs w:val="18"/>
        </w:rPr>
        <w:t xml:space="preserve">A variance request filed </w:t>
      </w:r>
      <w:r w:rsidR="00BF5CA1" w:rsidRPr="00327301">
        <w:rPr>
          <w:rFonts w:ascii="Arial" w:hAnsi="Arial" w:cs="Arial"/>
          <w:sz w:val="18"/>
          <w:szCs w:val="18"/>
        </w:rPr>
        <w:t xml:space="preserve">with the UDO Board of Adjustment </w:t>
      </w:r>
      <w:r w:rsidR="00D33AD8" w:rsidRPr="00327301">
        <w:rPr>
          <w:rFonts w:ascii="Arial" w:hAnsi="Arial" w:cs="Arial"/>
          <w:sz w:val="18"/>
          <w:szCs w:val="18"/>
        </w:rPr>
        <w:t xml:space="preserve">stays all proceedings and enforcement actions including fines until the </w:t>
      </w:r>
      <w:r w:rsidR="00BF5CA1" w:rsidRPr="00327301">
        <w:rPr>
          <w:rFonts w:ascii="Arial" w:hAnsi="Arial" w:cs="Arial"/>
          <w:sz w:val="18"/>
          <w:szCs w:val="18"/>
        </w:rPr>
        <w:t>UDO Board of Adjustment renders its decision.</w:t>
      </w:r>
    </w:p>
    <w:p w14:paraId="4F48E952" w14:textId="7CFE1043" w:rsidR="00EE7585" w:rsidRDefault="00EE7585" w:rsidP="00630729">
      <w:pPr>
        <w:spacing w:after="0" w:line="240" w:lineRule="auto"/>
        <w:rPr>
          <w:rFonts w:ascii="Arial" w:hAnsi="Arial" w:cs="Arial"/>
          <w:sz w:val="18"/>
          <w:szCs w:val="18"/>
        </w:rPr>
      </w:pPr>
    </w:p>
    <w:p w14:paraId="26E15B52" w14:textId="77777777" w:rsidR="00075B99" w:rsidRPr="00327301" w:rsidRDefault="00075B99" w:rsidP="00630729">
      <w:pPr>
        <w:spacing w:after="0" w:line="240" w:lineRule="auto"/>
        <w:rPr>
          <w:rFonts w:ascii="Arial" w:hAnsi="Arial" w:cs="Arial"/>
          <w:sz w:val="18"/>
          <w:szCs w:val="18"/>
        </w:rPr>
      </w:pPr>
    </w:p>
    <w:p w14:paraId="7A01A574" w14:textId="77777777" w:rsidR="007A04C3" w:rsidRDefault="007A04C3">
      <w:pPr>
        <w:spacing w:after="0" w:line="240" w:lineRule="auto"/>
        <w:rPr>
          <w:rFonts w:ascii="Arial" w:hAnsi="Arial" w:cs="Arial"/>
          <w:b/>
          <w:sz w:val="18"/>
          <w:szCs w:val="18"/>
        </w:rPr>
      </w:pPr>
      <w:r>
        <w:rPr>
          <w:rFonts w:ascii="Arial" w:hAnsi="Arial" w:cs="Arial"/>
          <w:b/>
          <w:sz w:val="18"/>
          <w:szCs w:val="18"/>
        </w:rPr>
        <w:br w:type="page"/>
      </w:r>
    </w:p>
    <w:p w14:paraId="0CF7B1C2" w14:textId="10C1E883" w:rsidR="009A0EAA" w:rsidRPr="00327301" w:rsidRDefault="008034C7" w:rsidP="00630729">
      <w:pPr>
        <w:pStyle w:val="ListParagraph"/>
        <w:spacing w:after="0" w:line="240" w:lineRule="auto"/>
        <w:ind w:left="360"/>
        <w:contextualSpacing w:val="0"/>
        <w:rPr>
          <w:rFonts w:ascii="Arial" w:hAnsi="Arial" w:cs="Arial"/>
          <w:i/>
          <w:sz w:val="18"/>
          <w:szCs w:val="18"/>
        </w:rPr>
      </w:pPr>
      <w:r w:rsidRPr="00327301">
        <w:rPr>
          <w:rFonts w:ascii="Arial" w:hAnsi="Arial" w:cs="Arial"/>
          <w:b/>
          <w:sz w:val="18"/>
          <w:szCs w:val="18"/>
        </w:rPr>
        <w:lastRenderedPageBreak/>
        <w:t>4</w:t>
      </w:r>
      <w:r w:rsidR="009A0EAA" w:rsidRPr="00327301">
        <w:rPr>
          <w:rFonts w:ascii="Arial" w:hAnsi="Arial" w:cs="Arial"/>
          <w:b/>
          <w:sz w:val="18"/>
          <w:szCs w:val="18"/>
        </w:rPr>
        <w:t>.</w:t>
      </w:r>
      <w:r w:rsidR="009A0EAA" w:rsidRPr="00327301">
        <w:rPr>
          <w:rFonts w:ascii="Arial" w:hAnsi="Arial" w:cs="Arial"/>
          <w:b/>
          <w:sz w:val="18"/>
          <w:szCs w:val="18"/>
        </w:rPr>
        <w:tab/>
        <w:t>Application Submittal</w:t>
      </w:r>
    </w:p>
    <w:p w14:paraId="156B289C" w14:textId="2B4F9773" w:rsidR="009A0EAA" w:rsidRPr="00327301" w:rsidRDefault="009A0EAA" w:rsidP="00630729">
      <w:pPr>
        <w:spacing w:after="0" w:line="240" w:lineRule="auto"/>
        <w:ind w:left="360"/>
        <w:rPr>
          <w:rFonts w:ascii="Arial" w:hAnsi="Arial" w:cs="Arial"/>
          <w:sz w:val="18"/>
          <w:szCs w:val="18"/>
        </w:rPr>
      </w:pPr>
      <w:r w:rsidRPr="00327301">
        <w:rPr>
          <w:rFonts w:ascii="Arial" w:hAnsi="Arial" w:cs="Arial"/>
          <w:sz w:val="18"/>
          <w:szCs w:val="18"/>
        </w:rPr>
        <w:t xml:space="preserve">All applications for a variance shall be in a form prescribed by the UDO Board of Adjustment and accompanied by the fee established by City </w:t>
      </w:r>
      <w:r w:rsidR="00926575" w:rsidRPr="00327301">
        <w:rPr>
          <w:rFonts w:ascii="Arial" w:hAnsi="Arial" w:cs="Arial"/>
          <w:sz w:val="18"/>
          <w:szCs w:val="18"/>
        </w:rPr>
        <w:t>C</w:t>
      </w:r>
      <w:r w:rsidRPr="00327301">
        <w:rPr>
          <w:rFonts w:ascii="Arial" w:hAnsi="Arial" w:cs="Arial"/>
          <w:sz w:val="18"/>
          <w:szCs w:val="18"/>
        </w:rPr>
        <w:t>ouncil</w:t>
      </w:r>
      <w:r w:rsidR="00630729" w:rsidRPr="00327301">
        <w:rPr>
          <w:rFonts w:ascii="Arial" w:hAnsi="Arial" w:cs="Arial"/>
          <w:sz w:val="18"/>
          <w:szCs w:val="18"/>
        </w:rPr>
        <w:t xml:space="preserve"> </w:t>
      </w:r>
      <w:r w:rsidRPr="00327301">
        <w:rPr>
          <w:rFonts w:ascii="Arial" w:hAnsi="Arial" w:cs="Arial"/>
          <w:sz w:val="18"/>
          <w:szCs w:val="18"/>
        </w:rPr>
        <w:t xml:space="preserve">and submitted to the </w:t>
      </w:r>
      <w:r w:rsidR="00490099" w:rsidRPr="00327301">
        <w:rPr>
          <w:rFonts w:ascii="Arial" w:hAnsi="Arial" w:cs="Arial"/>
          <w:sz w:val="18"/>
          <w:szCs w:val="18"/>
        </w:rPr>
        <w:t>c</w:t>
      </w:r>
      <w:r w:rsidRPr="00327301">
        <w:rPr>
          <w:rFonts w:ascii="Arial" w:hAnsi="Arial" w:cs="Arial"/>
          <w:sz w:val="18"/>
          <w:szCs w:val="18"/>
        </w:rPr>
        <w:t xml:space="preserve">lerk </w:t>
      </w:r>
      <w:r w:rsidR="00490099" w:rsidRPr="00327301">
        <w:rPr>
          <w:rFonts w:ascii="Arial" w:hAnsi="Arial" w:cs="Arial"/>
          <w:sz w:val="18"/>
          <w:szCs w:val="18"/>
        </w:rPr>
        <w:t>to</w:t>
      </w:r>
      <w:r w:rsidRPr="00327301">
        <w:rPr>
          <w:rFonts w:ascii="Arial" w:hAnsi="Arial" w:cs="Arial"/>
          <w:sz w:val="18"/>
          <w:szCs w:val="18"/>
        </w:rPr>
        <w:t xml:space="preserve"> the UDO Board of Adjustment.</w:t>
      </w:r>
    </w:p>
    <w:p w14:paraId="4B01A6F0" w14:textId="77777777" w:rsidR="009A0EAA" w:rsidRPr="00327301" w:rsidRDefault="009A0EAA" w:rsidP="00630729">
      <w:pPr>
        <w:pStyle w:val="ListParagraph"/>
        <w:spacing w:after="0" w:line="240" w:lineRule="auto"/>
        <w:contextualSpacing w:val="0"/>
        <w:rPr>
          <w:rFonts w:ascii="Arial" w:hAnsi="Arial" w:cs="Arial"/>
          <w:sz w:val="18"/>
          <w:szCs w:val="18"/>
        </w:rPr>
      </w:pPr>
    </w:p>
    <w:p w14:paraId="196E1CDB" w14:textId="054ACCBB" w:rsidR="009A0EAA" w:rsidRPr="00327301" w:rsidRDefault="008034C7" w:rsidP="00630729">
      <w:pPr>
        <w:spacing w:after="0" w:line="240" w:lineRule="auto"/>
        <w:ind w:left="360"/>
        <w:rPr>
          <w:rFonts w:ascii="Arial" w:hAnsi="Arial" w:cs="Arial"/>
          <w:b/>
          <w:bCs/>
          <w:sz w:val="18"/>
          <w:szCs w:val="18"/>
        </w:rPr>
      </w:pPr>
      <w:r w:rsidRPr="00327301">
        <w:rPr>
          <w:rFonts w:ascii="Arial" w:hAnsi="Arial" w:cs="Arial"/>
          <w:b/>
          <w:bCs/>
          <w:sz w:val="18"/>
          <w:szCs w:val="18"/>
        </w:rPr>
        <w:t>5</w:t>
      </w:r>
      <w:r w:rsidR="009A0EAA" w:rsidRPr="00327301">
        <w:rPr>
          <w:rFonts w:ascii="Arial" w:hAnsi="Arial" w:cs="Arial"/>
          <w:b/>
          <w:bCs/>
          <w:sz w:val="18"/>
          <w:szCs w:val="18"/>
        </w:rPr>
        <w:t xml:space="preserve">. </w:t>
      </w:r>
      <w:r w:rsidR="009A0EAA" w:rsidRPr="00327301">
        <w:rPr>
          <w:rFonts w:ascii="Arial" w:hAnsi="Arial" w:cs="Arial"/>
          <w:sz w:val="18"/>
          <w:szCs w:val="18"/>
        </w:rPr>
        <w:tab/>
      </w:r>
      <w:r w:rsidR="009A0EAA" w:rsidRPr="00327301">
        <w:rPr>
          <w:rFonts w:ascii="Arial" w:hAnsi="Arial" w:cs="Arial"/>
          <w:b/>
          <w:bCs/>
          <w:sz w:val="18"/>
          <w:szCs w:val="18"/>
        </w:rPr>
        <w:t>Application Deadline</w:t>
      </w:r>
    </w:p>
    <w:p w14:paraId="3055C4F7" w14:textId="08407ACC" w:rsidR="009A0EAA" w:rsidRPr="00327301" w:rsidRDefault="009A0EAA" w:rsidP="00630729">
      <w:pPr>
        <w:spacing w:after="0" w:line="240" w:lineRule="auto"/>
        <w:ind w:firstLine="360"/>
        <w:rPr>
          <w:rFonts w:ascii="Arial" w:hAnsi="Arial" w:cs="Arial"/>
          <w:b/>
          <w:iCs/>
          <w:sz w:val="18"/>
          <w:szCs w:val="18"/>
        </w:rPr>
      </w:pPr>
      <w:r w:rsidRPr="00327301">
        <w:rPr>
          <w:rFonts w:ascii="Arial" w:hAnsi="Arial" w:cs="Arial"/>
          <w:iCs/>
          <w:sz w:val="18"/>
          <w:szCs w:val="18"/>
        </w:rPr>
        <w:t>Complete applications shall be submitted in accordance with the City’s filing deadline calendar</w:t>
      </w:r>
      <w:r w:rsidR="00EE7585" w:rsidRPr="00327301">
        <w:rPr>
          <w:rFonts w:ascii="Arial" w:hAnsi="Arial" w:cs="Arial"/>
          <w:iCs/>
          <w:sz w:val="18"/>
          <w:szCs w:val="18"/>
        </w:rPr>
        <w:t>, if applicable.</w:t>
      </w:r>
    </w:p>
    <w:p w14:paraId="6572158A" w14:textId="77777777" w:rsidR="009A0EAA" w:rsidRPr="00327301" w:rsidRDefault="009A0EAA" w:rsidP="00630729">
      <w:pPr>
        <w:pStyle w:val="ListParagraph"/>
        <w:spacing w:after="0" w:line="240" w:lineRule="auto"/>
        <w:ind w:left="360"/>
        <w:contextualSpacing w:val="0"/>
        <w:rPr>
          <w:rFonts w:ascii="Arial" w:hAnsi="Arial" w:cs="Arial"/>
          <w:b/>
          <w:iCs/>
          <w:sz w:val="18"/>
          <w:szCs w:val="18"/>
        </w:rPr>
      </w:pPr>
    </w:p>
    <w:p w14:paraId="64B138DB" w14:textId="1ADBD5FD" w:rsidR="009A0EAA" w:rsidRPr="00327301" w:rsidRDefault="008034C7" w:rsidP="00630729">
      <w:pPr>
        <w:pStyle w:val="ListParagraph"/>
        <w:spacing w:after="0" w:line="240" w:lineRule="auto"/>
        <w:ind w:left="360"/>
        <w:contextualSpacing w:val="0"/>
        <w:rPr>
          <w:rFonts w:ascii="Arial" w:hAnsi="Arial" w:cs="Arial"/>
          <w:sz w:val="18"/>
          <w:szCs w:val="18"/>
        </w:rPr>
      </w:pPr>
      <w:r w:rsidRPr="00327301">
        <w:rPr>
          <w:rFonts w:ascii="Arial" w:hAnsi="Arial" w:cs="Arial"/>
          <w:b/>
          <w:bCs/>
          <w:sz w:val="18"/>
          <w:szCs w:val="18"/>
        </w:rPr>
        <w:t>6</w:t>
      </w:r>
      <w:r w:rsidR="009A0EAA" w:rsidRPr="00327301">
        <w:rPr>
          <w:rFonts w:ascii="Arial" w:hAnsi="Arial" w:cs="Arial"/>
          <w:b/>
          <w:bCs/>
          <w:sz w:val="18"/>
          <w:szCs w:val="18"/>
        </w:rPr>
        <w:t xml:space="preserve">. </w:t>
      </w:r>
      <w:r w:rsidR="009A0EAA" w:rsidRPr="00327301">
        <w:rPr>
          <w:rFonts w:ascii="Arial" w:hAnsi="Arial" w:cs="Arial"/>
          <w:sz w:val="18"/>
          <w:szCs w:val="18"/>
        </w:rPr>
        <w:tab/>
      </w:r>
      <w:r w:rsidR="009A0EAA" w:rsidRPr="00327301">
        <w:rPr>
          <w:rFonts w:ascii="Arial" w:hAnsi="Arial" w:cs="Arial"/>
          <w:b/>
          <w:bCs/>
          <w:sz w:val="18"/>
          <w:szCs w:val="18"/>
        </w:rPr>
        <w:t>Application Documents</w:t>
      </w:r>
    </w:p>
    <w:p w14:paraId="7DDF0EB5" w14:textId="77777777" w:rsidR="009A0EAA" w:rsidRPr="00327301" w:rsidRDefault="009A0EAA" w:rsidP="00630729">
      <w:pPr>
        <w:spacing w:after="0" w:line="240" w:lineRule="auto"/>
        <w:ind w:left="720"/>
        <w:rPr>
          <w:rFonts w:ascii="Arial" w:hAnsi="Arial" w:cs="Arial"/>
          <w:sz w:val="18"/>
          <w:szCs w:val="18"/>
        </w:rPr>
      </w:pPr>
    </w:p>
    <w:p w14:paraId="71443E32" w14:textId="63302067" w:rsidR="009A0EAA" w:rsidRPr="00327301" w:rsidRDefault="009A0EAA"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w:t>
      </w:r>
      <w:r w:rsidRPr="00327301">
        <w:rPr>
          <w:rFonts w:ascii="Arial" w:hAnsi="Arial" w:cs="Arial"/>
          <w:sz w:val="18"/>
          <w:szCs w:val="18"/>
        </w:rPr>
        <w:tab/>
        <w:t xml:space="preserve">Application documents required under </w:t>
      </w:r>
      <w:r w:rsidR="00734BF4" w:rsidRPr="00327301">
        <w:rPr>
          <w:rFonts w:ascii="Arial" w:hAnsi="Arial" w:cs="Arial"/>
          <w:sz w:val="18"/>
          <w:szCs w:val="18"/>
        </w:rPr>
        <w:t xml:space="preserve">this </w:t>
      </w:r>
      <w:r w:rsidR="00AE1141" w:rsidRPr="00327301">
        <w:rPr>
          <w:rFonts w:ascii="Arial" w:hAnsi="Arial" w:cs="Arial"/>
          <w:sz w:val="18"/>
          <w:szCs w:val="18"/>
        </w:rPr>
        <w:t>Ordinance</w:t>
      </w:r>
      <w:r w:rsidRPr="00327301">
        <w:rPr>
          <w:rFonts w:ascii="Arial" w:hAnsi="Arial" w:cs="Arial"/>
          <w:sz w:val="18"/>
          <w:szCs w:val="18"/>
        </w:rPr>
        <w:t xml:space="preserve"> shall be submitted as required by the UDO Board of Adjustment.</w:t>
      </w:r>
    </w:p>
    <w:p w14:paraId="30504D7D" w14:textId="77777777" w:rsidR="009A0EAA" w:rsidRPr="00327301" w:rsidRDefault="009A0EAA" w:rsidP="00630729">
      <w:pPr>
        <w:spacing w:after="0" w:line="240" w:lineRule="auto"/>
        <w:ind w:left="720"/>
        <w:rPr>
          <w:rFonts w:ascii="Arial" w:hAnsi="Arial" w:cs="Arial"/>
          <w:sz w:val="18"/>
          <w:szCs w:val="18"/>
        </w:rPr>
      </w:pPr>
    </w:p>
    <w:p w14:paraId="0D482B29" w14:textId="18685587" w:rsidR="009A0EAA" w:rsidRPr="00327301" w:rsidRDefault="009A0EAA" w:rsidP="00630729">
      <w:pPr>
        <w:spacing w:after="0" w:line="240" w:lineRule="auto"/>
        <w:ind w:left="720"/>
        <w:rPr>
          <w:rFonts w:ascii="Arial" w:hAnsi="Arial" w:cs="Arial"/>
          <w:color w:val="000000"/>
          <w:sz w:val="18"/>
          <w:szCs w:val="18"/>
          <w:shd w:val="clear" w:color="auto" w:fill="FFFFFF"/>
        </w:rPr>
      </w:pPr>
      <w:r w:rsidRPr="00327301">
        <w:rPr>
          <w:rFonts w:ascii="Arial" w:hAnsi="Arial" w:cs="Arial"/>
          <w:b/>
          <w:bCs/>
          <w:sz w:val="18"/>
          <w:szCs w:val="18"/>
        </w:rPr>
        <w:t>b</w:t>
      </w:r>
      <w:r w:rsidRPr="00327301">
        <w:rPr>
          <w:rFonts w:ascii="Arial" w:hAnsi="Arial" w:cs="Arial"/>
          <w:sz w:val="18"/>
          <w:szCs w:val="18"/>
        </w:rPr>
        <w:t>.</w:t>
      </w:r>
      <w:r w:rsidRPr="00327301">
        <w:rPr>
          <w:rFonts w:ascii="Arial" w:hAnsi="Arial" w:cs="Arial"/>
          <w:sz w:val="18"/>
          <w:szCs w:val="18"/>
        </w:rPr>
        <w:tab/>
        <w:t>For</w:t>
      </w:r>
      <w:r w:rsidR="00CC6EDA" w:rsidRPr="00327301">
        <w:rPr>
          <w:rFonts w:ascii="Arial" w:hAnsi="Arial" w:cs="Arial"/>
          <w:sz w:val="18"/>
          <w:szCs w:val="18"/>
        </w:rPr>
        <w:t xml:space="preserve"> minor and </w:t>
      </w:r>
      <w:r w:rsidRPr="00327301">
        <w:rPr>
          <w:rFonts w:ascii="Arial" w:hAnsi="Arial" w:cs="Arial"/>
          <w:sz w:val="18"/>
          <w:szCs w:val="18"/>
        </w:rPr>
        <w:t xml:space="preserve">major watershed variances, the applicant shall </w:t>
      </w:r>
      <w:r w:rsidRPr="00327301">
        <w:rPr>
          <w:rStyle w:val="normaltextrun"/>
          <w:rFonts w:ascii="Arial" w:hAnsi="Arial" w:cs="Arial"/>
          <w:color w:val="000000"/>
          <w:sz w:val="18"/>
          <w:szCs w:val="18"/>
          <w:shd w:val="clear" w:color="auto" w:fill="FFFFFF"/>
        </w:rPr>
        <w:t xml:space="preserve">provide a list of those local governments </w:t>
      </w:r>
      <w:r w:rsidRPr="00327301">
        <w:rPr>
          <w:rFonts w:ascii="Arial" w:hAnsi="Arial" w:cs="Arial"/>
          <w:sz w:val="18"/>
          <w:szCs w:val="18"/>
        </w:rPr>
        <w:t xml:space="preserve">having jurisdiction in the watershed where the subject property is located and entities utilizing the receiving waters of the watershed as a water supply, as required by the North Carolina Environmental Management Commission per the North Carolina Administrative Code, Rules 15A NCAC 02B.0623, (5) and 15A </w:t>
      </w:r>
      <w:r w:rsidRPr="00327301">
        <w:rPr>
          <w:rStyle w:val="normaltextrun"/>
          <w:rFonts w:ascii="Arial" w:hAnsi="Arial" w:cs="Arial"/>
          <w:color w:val="000000"/>
          <w:sz w:val="18"/>
          <w:szCs w:val="18"/>
          <w:shd w:val="clear" w:color="auto" w:fill="FFFFFF"/>
        </w:rPr>
        <w:t xml:space="preserve">NCAC </w:t>
      </w:r>
      <w:r w:rsidR="00512BAC" w:rsidRPr="00327301">
        <w:rPr>
          <w:rStyle w:val="normaltextrun"/>
          <w:rFonts w:ascii="Arial" w:hAnsi="Arial" w:cs="Arial"/>
          <w:color w:val="000000"/>
          <w:sz w:val="18"/>
          <w:szCs w:val="18"/>
          <w:shd w:val="clear" w:color="auto" w:fill="FFFFFF"/>
        </w:rPr>
        <w:t>0</w:t>
      </w:r>
      <w:r w:rsidRPr="00327301">
        <w:rPr>
          <w:rStyle w:val="normaltextrun"/>
          <w:rFonts w:ascii="Arial" w:hAnsi="Arial" w:cs="Arial"/>
          <w:color w:val="000000"/>
          <w:sz w:val="18"/>
          <w:szCs w:val="18"/>
          <w:shd w:val="clear" w:color="auto" w:fill="FFFFFF"/>
        </w:rPr>
        <w:t>2B.0624.</w:t>
      </w:r>
      <w:r w:rsidRPr="00327301">
        <w:rPr>
          <w:rFonts w:ascii="Arial" w:hAnsi="Arial" w:cs="Arial"/>
          <w:color w:val="000000"/>
          <w:sz w:val="18"/>
          <w:szCs w:val="18"/>
          <w:shd w:val="clear" w:color="auto" w:fill="FFFFFF"/>
        </w:rPr>
        <w:t xml:space="preserve"> </w:t>
      </w:r>
    </w:p>
    <w:p w14:paraId="51E16CA9" w14:textId="5012796B" w:rsidR="00F01CDA" w:rsidRPr="00327301" w:rsidRDefault="00F01CDA" w:rsidP="00630729">
      <w:pPr>
        <w:spacing w:after="0" w:line="240" w:lineRule="auto"/>
        <w:ind w:left="720"/>
        <w:rPr>
          <w:rStyle w:val="normaltextrun"/>
          <w:rFonts w:ascii="Arial" w:hAnsi="Arial" w:cs="Arial"/>
          <w:strike/>
          <w:color w:val="000000"/>
          <w:sz w:val="18"/>
          <w:szCs w:val="18"/>
          <w:shd w:val="clear" w:color="auto" w:fill="FFFFFF"/>
        </w:rPr>
      </w:pPr>
    </w:p>
    <w:p w14:paraId="6FC8D888" w14:textId="74C32948" w:rsidR="00F01CDA" w:rsidRPr="00327301" w:rsidRDefault="00F01CDA" w:rsidP="00630729">
      <w:pPr>
        <w:spacing w:after="0" w:line="240" w:lineRule="auto"/>
        <w:ind w:left="720"/>
        <w:rPr>
          <w:rStyle w:val="normaltextrun"/>
          <w:rFonts w:ascii="Arial" w:hAnsi="Arial" w:cs="Arial"/>
          <w:color w:val="000000"/>
          <w:sz w:val="18"/>
          <w:szCs w:val="18"/>
          <w:shd w:val="clear" w:color="auto" w:fill="FFFFFF"/>
        </w:rPr>
      </w:pPr>
      <w:r w:rsidRPr="00327301">
        <w:rPr>
          <w:rStyle w:val="normaltextrun"/>
          <w:rFonts w:ascii="Arial" w:hAnsi="Arial" w:cs="Arial"/>
          <w:b/>
          <w:bCs/>
          <w:color w:val="000000"/>
          <w:sz w:val="18"/>
          <w:szCs w:val="18"/>
          <w:shd w:val="clear" w:color="auto" w:fill="FFFFFF"/>
        </w:rPr>
        <w:t>c.</w:t>
      </w:r>
      <w:r w:rsidRPr="00327301">
        <w:rPr>
          <w:rStyle w:val="normaltextrun"/>
          <w:rFonts w:ascii="Arial" w:hAnsi="Arial" w:cs="Arial"/>
          <w:color w:val="000000"/>
          <w:sz w:val="18"/>
          <w:szCs w:val="18"/>
          <w:shd w:val="clear" w:color="auto" w:fill="FFFFFF"/>
        </w:rPr>
        <w:tab/>
        <w:t xml:space="preserve">For floodplain variances, the applicant shall provide a written report addressing each of the items listed in Section </w:t>
      </w:r>
      <w:r w:rsidR="00AC54EF" w:rsidRPr="00327301">
        <w:rPr>
          <w:rStyle w:val="normaltextrun"/>
          <w:rFonts w:ascii="Arial" w:hAnsi="Arial" w:cs="Arial"/>
          <w:color w:val="000000"/>
          <w:sz w:val="18"/>
          <w:szCs w:val="18"/>
          <w:shd w:val="clear" w:color="auto" w:fill="FFFFFF"/>
        </w:rPr>
        <w:t>37</w:t>
      </w:r>
      <w:r w:rsidRPr="00327301">
        <w:rPr>
          <w:rStyle w:val="normaltextrun"/>
          <w:rFonts w:ascii="Arial" w:hAnsi="Arial" w:cs="Arial"/>
          <w:color w:val="000000"/>
          <w:sz w:val="18"/>
          <w:szCs w:val="18"/>
          <w:shd w:val="clear" w:color="auto" w:fill="FFFFFF"/>
        </w:rPr>
        <w:t>.8.A.</w:t>
      </w:r>
      <w:r w:rsidR="00EC21D2" w:rsidRPr="00327301">
        <w:rPr>
          <w:rStyle w:val="normaltextrun"/>
          <w:rFonts w:ascii="Arial" w:hAnsi="Arial" w:cs="Arial"/>
          <w:color w:val="000000"/>
          <w:sz w:val="18"/>
          <w:szCs w:val="18"/>
          <w:shd w:val="clear" w:color="auto" w:fill="FFFFFF"/>
        </w:rPr>
        <w:t>1</w:t>
      </w:r>
      <w:r w:rsidR="006F75C2" w:rsidRPr="00327301">
        <w:rPr>
          <w:rStyle w:val="normaltextrun"/>
          <w:rFonts w:ascii="Arial" w:hAnsi="Arial" w:cs="Arial"/>
          <w:color w:val="000000"/>
          <w:sz w:val="18"/>
          <w:szCs w:val="18"/>
          <w:shd w:val="clear" w:color="auto" w:fill="FFFFFF"/>
        </w:rPr>
        <w:t>3.b</w:t>
      </w:r>
      <w:r w:rsidR="00EC21D2" w:rsidRPr="00327301">
        <w:rPr>
          <w:rStyle w:val="normaltextrun"/>
          <w:rFonts w:ascii="Arial" w:hAnsi="Arial" w:cs="Arial"/>
          <w:color w:val="000000"/>
          <w:sz w:val="18"/>
          <w:szCs w:val="18"/>
          <w:shd w:val="clear" w:color="auto" w:fill="FFFFFF"/>
        </w:rPr>
        <w:t>.</w:t>
      </w:r>
    </w:p>
    <w:p w14:paraId="019CFDBA" w14:textId="7EBE81AA" w:rsidR="00EE7585" w:rsidRPr="00327301" w:rsidRDefault="00EE7585" w:rsidP="00630729">
      <w:pPr>
        <w:spacing w:after="0" w:line="240" w:lineRule="auto"/>
        <w:ind w:left="720"/>
        <w:rPr>
          <w:rStyle w:val="normaltextrun"/>
          <w:rFonts w:ascii="Arial" w:hAnsi="Arial" w:cs="Arial"/>
          <w:color w:val="000000"/>
          <w:sz w:val="18"/>
          <w:szCs w:val="18"/>
          <w:shd w:val="clear" w:color="auto" w:fill="FFFFFF"/>
        </w:rPr>
      </w:pPr>
    </w:p>
    <w:p w14:paraId="6D814055" w14:textId="7148A760" w:rsidR="00EE7585" w:rsidRPr="00327301" w:rsidRDefault="00EE7585" w:rsidP="00630729">
      <w:pPr>
        <w:spacing w:after="0" w:line="240" w:lineRule="auto"/>
        <w:ind w:left="720"/>
        <w:rPr>
          <w:rStyle w:val="normaltextrun"/>
          <w:rFonts w:ascii="Arial" w:hAnsi="Arial" w:cs="Arial"/>
          <w:b/>
          <w:bCs/>
          <w:color w:val="000000"/>
          <w:sz w:val="18"/>
          <w:szCs w:val="18"/>
          <w:shd w:val="clear" w:color="auto" w:fill="FFFFFF"/>
        </w:rPr>
      </w:pPr>
      <w:r w:rsidRPr="00327301">
        <w:rPr>
          <w:rStyle w:val="normaltextrun"/>
          <w:rFonts w:ascii="Arial" w:hAnsi="Arial" w:cs="Arial"/>
          <w:b/>
          <w:bCs/>
          <w:color w:val="000000"/>
          <w:sz w:val="18"/>
          <w:szCs w:val="18"/>
          <w:shd w:val="clear" w:color="auto" w:fill="FFFFFF"/>
        </w:rPr>
        <w:t>d.</w:t>
      </w:r>
      <w:r w:rsidRPr="00327301">
        <w:rPr>
          <w:rStyle w:val="normaltextrun"/>
          <w:rFonts w:ascii="Arial" w:hAnsi="Arial" w:cs="Arial"/>
          <w:b/>
          <w:bCs/>
          <w:color w:val="000000"/>
          <w:sz w:val="18"/>
          <w:szCs w:val="18"/>
          <w:shd w:val="clear" w:color="auto" w:fill="FFFFFF"/>
        </w:rPr>
        <w:tab/>
      </w:r>
      <w:r w:rsidRPr="00327301">
        <w:rPr>
          <w:rStyle w:val="normaltextrun"/>
          <w:rFonts w:ascii="Arial" w:hAnsi="Arial" w:cs="Arial"/>
          <w:color w:val="000000"/>
          <w:sz w:val="18"/>
          <w:szCs w:val="18"/>
          <w:shd w:val="clear" w:color="auto" w:fill="FFFFFF"/>
        </w:rPr>
        <w:t xml:space="preserve">For zoning variances, the applicant shall provide a scaled survey or site plan for variance requests from quantitative standards and dimensional standards of this </w:t>
      </w:r>
      <w:r w:rsidR="00AE1141" w:rsidRPr="00327301">
        <w:rPr>
          <w:rStyle w:val="normaltextrun"/>
          <w:rFonts w:ascii="Arial" w:hAnsi="Arial" w:cs="Arial"/>
          <w:color w:val="000000"/>
          <w:sz w:val="18"/>
          <w:szCs w:val="18"/>
          <w:shd w:val="clear" w:color="auto" w:fill="FFFFFF"/>
        </w:rPr>
        <w:t>Ordinance</w:t>
      </w:r>
      <w:r w:rsidRPr="00327301">
        <w:rPr>
          <w:rStyle w:val="normaltextrun"/>
          <w:rFonts w:ascii="Arial" w:hAnsi="Arial" w:cs="Arial"/>
          <w:b/>
          <w:bCs/>
          <w:color w:val="000000"/>
          <w:sz w:val="18"/>
          <w:szCs w:val="18"/>
          <w:shd w:val="clear" w:color="auto" w:fill="FFFFFF"/>
        </w:rPr>
        <w:t>.</w:t>
      </w:r>
    </w:p>
    <w:p w14:paraId="24AC7174" w14:textId="77777777" w:rsidR="009A0EAA" w:rsidRPr="00327301" w:rsidRDefault="009A0EAA" w:rsidP="00630729">
      <w:pPr>
        <w:spacing w:after="0" w:line="240" w:lineRule="auto"/>
        <w:rPr>
          <w:rFonts w:ascii="Arial" w:hAnsi="Arial" w:cs="Arial"/>
          <w:iCs/>
          <w:sz w:val="18"/>
          <w:szCs w:val="18"/>
        </w:rPr>
      </w:pPr>
    </w:p>
    <w:p w14:paraId="06893367" w14:textId="4FBE9595" w:rsidR="009A0EAA" w:rsidRPr="00327301" w:rsidRDefault="008034C7" w:rsidP="00630729">
      <w:pPr>
        <w:pStyle w:val="ListParagraph"/>
        <w:spacing w:after="0" w:line="240" w:lineRule="auto"/>
        <w:ind w:left="360"/>
        <w:contextualSpacing w:val="0"/>
        <w:rPr>
          <w:rFonts w:ascii="Arial" w:hAnsi="Arial" w:cs="Arial"/>
          <w:sz w:val="18"/>
          <w:szCs w:val="18"/>
        </w:rPr>
      </w:pPr>
      <w:r w:rsidRPr="00327301">
        <w:rPr>
          <w:rFonts w:ascii="Arial" w:hAnsi="Arial" w:cs="Arial"/>
          <w:b/>
          <w:bCs/>
          <w:sz w:val="18"/>
          <w:szCs w:val="18"/>
        </w:rPr>
        <w:t>7</w:t>
      </w:r>
      <w:r w:rsidR="009A0EAA" w:rsidRPr="00327301">
        <w:rPr>
          <w:rFonts w:ascii="Arial" w:hAnsi="Arial" w:cs="Arial"/>
          <w:b/>
          <w:bCs/>
          <w:sz w:val="18"/>
          <w:szCs w:val="18"/>
        </w:rPr>
        <w:t xml:space="preserve">. </w:t>
      </w:r>
      <w:r w:rsidR="009A0EAA" w:rsidRPr="00327301">
        <w:rPr>
          <w:rFonts w:ascii="Arial" w:hAnsi="Arial" w:cs="Arial"/>
          <w:b/>
          <w:bCs/>
          <w:sz w:val="18"/>
          <w:szCs w:val="18"/>
        </w:rPr>
        <w:tab/>
        <w:t>Determination of Completeness</w:t>
      </w:r>
    </w:p>
    <w:p w14:paraId="5885BC1A" w14:textId="021A9FBB" w:rsidR="009A0EAA" w:rsidRPr="00327301" w:rsidRDefault="009A0EAA" w:rsidP="00630729">
      <w:pPr>
        <w:spacing w:after="0" w:line="240" w:lineRule="auto"/>
        <w:ind w:left="360"/>
        <w:rPr>
          <w:rFonts w:ascii="Arial" w:hAnsi="Arial" w:cs="Arial"/>
          <w:sz w:val="18"/>
          <w:szCs w:val="18"/>
        </w:rPr>
      </w:pPr>
      <w:r w:rsidRPr="00327301">
        <w:rPr>
          <w:rFonts w:ascii="Arial" w:hAnsi="Arial" w:cs="Arial"/>
          <w:sz w:val="18"/>
          <w:szCs w:val="18"/>
        </w:rPr>
        <w:t xml:space="preserve">Variance applications </w:t>
      </w:r>
      <w:r w:rsidR="00734BF4" w:rsidRPr="00327301">
        <w:rPr>
          <w:rFonts w:ascii="Arial" w:hAnsi="Arial" w:cs="Arial"/>
          <w:sz w:val="18"/>
          <w:szCs w:val="18"/>
        </w:rPr>
        <w:t xml:space="preserve">will not be </w:t>
      </w:r>
      <w:r w:rsidR="00734BF4" w:rsidRPr="00327301">
        <w:rPr>
          <w:rFonts w:ascii="Arial" w:hAnsi="Arial" w:cs="Arial"/>
          <w:color w:val="000000" w:themeColor="text1"/>
          <w:sz w:val="18"/>
          <w:szCs w:val="18"/>
        </w:rPr>
        <w:t xml:space="preserve">considered properly filed </w:t>
      </w:r>
      <w:r w:rsidR="00A1277C" w:rsidRPr="00327301">
        <w:rPr>
          <w:rFonts w:ascii="Arial" w:hAnsi="Arial" w:cs="Arial"/>
          <w:color w:val="000000" w:themeColor="text1"/>
          <w:sz w:val="18"/>
          <w:szCs w:val="18"/>
        </w:rPr>
        <w:t>until</w:t>
      </w:r>
      <w:r w:rsidR="00734BF4" w:rsidRPr="00327301">
        <w:rPr>
          <w:rFonts w:ascii="Arial" w:hAnsi="Arial" w:cs="Arial"/>
          <w:color w:val="000000" w:themeColor="text1"/>
          <w:sz w:val="18"/>
          <w:szCs w:val="18"/>
        </w:rPr>
        <w:t xml:space="preserve"> deemed complete and accurate by the designated administrator.</w:t>
      </w:r>
    </w:p>
    <w:p w14:paraId="1D8E0871" w14:textId="77777777" w:rsidR="009A0EAA" w:rsidRPr="00327301" w:rsidRDefault="009A0EAA" w:rsidP="00630729">
      <w:pPr>
        <w:spacing w:after="0" w:line="240" w:lineRule="auto"/>
        <w:ind w:left="360"/>
        <w:rPr>
          <w:rFonts w:ascii="Arial" w:hAnsi="Arial" w:cs="Arial"/>
          <w:color w:val="0000FF"/>
          <w:sz w:val="18"/>
          <w:szCs w:val="18"/>
        </w:rPr>
      </w:pPr>
    </w:p>
    <w:p w14:paraId="6CE6861A" w14:textId="2B56D140" w:rsidR="009A0EAA" w:rsidRPr="00327301" w:rsidRDefault="008034C7" w:rsidP="00630729">
      <w:pPr>
        <w:spacing w:after="0" w:line="240" w:lineRule="auto"/>
        <w:ind w:left="360"/>
        <w:rPr>
          <w:rFonts w:ascii="Arial" w:hAnsi="Arial" w:cs="Arial"/>
          <w:b/>
          <w:bCs/>
          <w:sz w:val="18"/>
          <w:szCs w:val="18"/>
        </w:rPr>
      </w:pPr>
      <w:r w:rsidRPr="00327301">
        <w:rPr>
          <w:rFonts w:ascii="Arial" w:hAnsi="Arial" w:cs="Arial"/>
          <w:b/>
          <w:bCs/>
          <w:sz w:val="18"/>
          <w:szCs w:val="18"/>
        </w:rPr>
        <w:t>8</w:t>
      </w:r>
      <w:r w:rsidR="009A0EAA" w:rsidRPr="00327301">
        <w:rPr>
          <w:rFonts w:ascii="Arial" w:hAnsi="Arial" w:cs="Arial"/>
          <w:b/>
          <w:bCs/>
          <w:sz w:val="18"/>
          <w:szCs w:val="18"/>
        </w:rPr>
        <w:t>.</w:t>
      </w:r>
      <w:r w:rsidR="009A0EAA" w:rsidRPr="00327301">
        <w:rPr>
          <w:rFonts w:ascii="Arial" w:hAnsi="Arial" w:cs="Arial"/>
          <w:b/>
          <w:bCs/>
          <w:sz w:val="18"/>
          <w:szCs w:val="18"/>
        </w:rPr>
        <w:tab/>
        <w:t>Staff Review and Recommendation</w:t>
      </w:r>
    </w:p>
    <w:p w14:paraId="62B39658" w14:textId="66595C58" w:rsidR="009A0EAA" w:rsidRPr="00327301" w:rsidRDefault="009A0EAA" w:rsidP="00630729">
      <w:pPr>
        <w:spacing w:after="0" w:line="240" w:lineRule="auto"/>
        <w:ind w:left="360"/>
        <w:rPr>
          <w:rFonts w:ascii="Arial" w:hAnsi="Arial" w:cs="Arial"/>
          <w:sz w:val="18"/>
          <w:szCs w:val="18"/>
        </w:rPr>
      </w:pPr>
      <w:r w:rsidRPr="00327301">
        <w:rPr>
          <w:rFonts w:ascii="Arial" w:hAnsi="Arial" w:cs="Arial"/>
          <w:sz w:val="18"/>
          <w:szCs w:val="18"/>
        </w:rPr>
        <w:t xml:space="preserve">The </w:t>
      </w:r>
      <w:r w:rsidR="00490099" w:rsidRPr="00327301">
        <w:rPr>
          <w:rFonts w:ascii="Arial" w:hAnsi="Arial" w:cs="Arial"/>
          <w:sz w:val="18"/>
          <w:szCs w:val="18"/>
        </w:rPr>
        <w:t>c</w:t>
      </w:r>
      <w:r w:rsidRPr="00327301">
        <w:rPr>
          <w:rFonts w:ascii="Arial" w:hAnsi="Arial" w:cs="Arial"/>
          <w:sz w:val="18"/>
          <w:szCs w:val="18"/>
        </w:rPr>
        <w:t xml:space="preserve">lerk to the UDO Board of Adjustment shall </w:t>
      </w:r>
      <w:r w:rsidR="002423AA" w:rsidRPr="00327301">
        <w:rPr>
          <w:rFonts w:ascii="Arial" w:hAnsi="Arial" w:cs="Arial"/>
          <w:sz w:val="18"/>
          <w:szCs w:val="18"/>
        </w:rPr>
        <w:t>transmit</w:t>
      </w:r>
      <w:r w:rsidRPr="00327301">
        <w:rPr>
          <w:rFonts w:ascii="Arial" w:hAnsi="Arial" w:cs="Arial"/>
          <w:sz w:val="18"/>
          <w:szCs w:val="18"/>
        </w:rPr>
        <w:t xml:space="preserve"> copies of the variance application to the designated administrator(s) and staff for review and preparation of a staff report.</w:t>
      </w:r>
    </w:p>
    <w:p w14:paraId="1E9B9466" w14:textId="77777777" w:rsidR="009A0EAA" w:rsidRPr="00327301" w:rsidRDefault="009A0EAA" w:rsidP="00630729">
      <w:pPr>
        <w:spacing w:after="0" w:line="240" w:lineRule="auto"/>
        <w:ind w:left="720"/>
        <w:rPr>
          <w:rFonts w:ascii="Arial" w:hAnsi="Arial" w:cs="Arial"/>
          <w:sz w:val="18"/>
          <w:szCs w:val="18"/>
        </w:rPr>
      </w:pPr>
    </w:p>
    <w:p w14:paraId="5198CC25" w14:textId="52EAC741" w:rsidR="009A0EAA" w:rsidRPr="00327301" w:rsidRDefault="008034C7" w:rsidP="00630729">
      <w:pPr>
        <w:spacing w:after="0" w:line="240" w:lineRule="auto"/>
        <w:ind w:left="720" w:hanging="360"/>
        <w:rPr>
          <w:rFonts w:ascii="Arial" w:hAnsi="Arial" w:cs="Arial"/>
          <w:b/>
          <w:bCs/>
          <w:sz w:val="18"/>
          <w:szCs w:val="18"/>
        </w:rPr>
      </w:pPr>
      <w:r w:rsidRPr="00327301">
        <w:rPr>
          <w:rFonts w:ascii="Arial" w:hAnsi="Arial" w:cs="Arial"/>
          <w:b/>
          <w:bCs/>
          <w:sz w:val="18"/>
          <w:szCs w:val="18"/>
        </w:rPr>
        <w:t>9</w:t>
      </w:r>
      <w:r w:rsidR="009A0EAA" w:rsidRPr="00327301">
        <w:rPr>
          <w:rFonts w:ascii="Arial" w:hAnsi="Arial" w:cs="Arial"/>
          <w:b/>
          <w:bCs/>
          <w:sz w:val="18"/>
          <w:szCs w:val="18"/>
        </w:rPr>
        <w:t>.</w:t>
      </w:r>
      <w:r w:rsidR="009A0EAA" w:rsidRPr="00327301">
        <w:rPr>
          <w:rFonts w:ascii="Arial" w:hAnsi="Arial" w:cs="Arial"/>
          <w:b/>
          <w:bCs/>
          <w:sz w:val="18"/>
          <w:szCs w:val="18"/>
        </w:rPr>
        <w:tab/>
        <w:t>Scheduling of Hearing and Notice</w:t>
      </w:r>
    </w:p>
    <w:p w14:paraId="6DDC7F08" w14:textId="77777777" w:rsidR="009A0EAA" w:rsidRPr="00327301" w:rsidRDefault="009A0EAA" w:rsidP="00630729">
      <w:pPr>
        <w:spacing w:after="0" w:line="240" w:lineRule="auto"/>
        <w:ind w:left="720" w:hanging="360"/>
        <w:rPr>
          <w:rFonts w:ascii="Arial" w:hAnsi="Arial" w:cs="Arial"/>
          <w:b/>
          <w:bCs/>
          <w:sz w:val="18"/>
          <w:szCs w:val="18"/>
        </w:rPr>
      </w:pPr>
    </w:p>
    <w:p w14:paraId="3F023CB5" w14:textId="77777777" w:rsidR="009A0EAA" w:rsidRPr="00327301" w:rsidRDefault="009A0EAA" w:rsidP="00630729">
      <w:pPr>
        <w:spacing w:after="0" w:line="240" w:lineRule="auto"/>
        <w:ind w:left="720" w:hanging="360"/>
        <w:rPr>
          <w:rFonts w:ascii="Arial" w:hAnsi="Arial" w:cs="Arial"/>
          <w:sz w:val="18"/>
          <w:szCs w:val="18"/>
        </w:rPr>
      </w:pPr>
      <w:r w:rsidRPr="00327301">
        <w:rPr>
          <w:rFonts w:ascii="Arial" w:hAnsi="Arial" w:cs="Arial"/>
          <w:b/>
          <w:bCs/>
          <w:sz w:val="18"/>
          <w:szCs w:val="18"/>
        </w:rPr>
        <w:tab/>
        <w:t>a.</w:t>
      </w:r>
      <w:r w:rsidRPr="00327301">
        <w:rPr>
          <w:rFonts w:ascii="Arial" w:hAnsi="Arial" w:cs="Arial"/>
          <w:b/>
          <w:bCs/>
          <w:sz w:val="18"/>
          <w:szCs w:val="18"/>
        </w:rPr>
        <w:tab/>
      </w:r>
      <w:r w:rsidRPr="00327301">
        <w:rPr>
          <w:rFonts w:ascii="Arial" w:hAnsi="Arial" w:cs="Arial"/>
          <w:sz w:val="18"/>
          <w:szCs w:val="18"/>
        </w:rPr>
        <w:t>The UDO Board of Adjustment staff shall schedule an evidentiary hearing for the variance application when all requirements have been met and there is adequate time for staff to review and prepare a staff report on the variance request.</w:t>
      </w:r>
    </w:p>
    <w:p w14:paraId="53DFCDAF" w14:textId="77777777" w:rsidR="009A0EAA" w:rsidRPr="00327301" w:rsidRDefault="009A0EAA" w:rsidP="00630729">
      <w:pPr>
        <w:spacing w:after="0" w:line="240" w:lineRule="auto"/>
        <w:ind w:left="720" w:hanging="360"/>
        <w:rPr>
          <w:rFonts w:ascii="Arial" w:hAnsi="Arial" w:cs="Arial"/>
          <w:sz w:val="18"/>
          <w:szCs w:val="18"/>
        </w:rPr>
      </w:pPr>
    </w:p>
    <w:p w14:paraId="2C64AD78" w14:textId="6102E8BB" w:rsidR="009A0EAA" w:rsidRPr="00327301" w:rsidRDefault="009A0EAA" w:rsidP="00630729">
      <w:pPr>
        <w:spacing w:after="0" w:line="240" w:lineRule="auto"/>
        <w:ind w:left="720" w:hanging="360"/>
        <w:rPr>
          <w:rFonts w:ascii="Arial" w:hAnsi="Arial" w:cs="Arial"/>
          <w:sz w:val="18"/>
          <w:szCs w:val="18"/>
        </w:rPr>
      </w:pPr>
      <w:r w:rsidRPr="00327301">
        <w:rPr>
          <w:rFonts w:ascii="Arial" w:hAnsi="Arial" w:cs="Arial"/>
          <w:b/>
          <w:bCs/>
          <w:sz w:val="18"/>
          <w:szCs w:val="18"/>
        </w:rPr>
        <w:tab/>
      </w:r>
      <w:r w:rsidR="00EA7D5D" w:rsidRPr="00327301">
        <w:rPr>
          <w:rFonts w:ascii="Arial" w:hAnsi="Arial" w:cs="Arial"/>
          <w:b/>
          <w:bCs/>
          <w:sz w:val="18"/>
          <w:szCs w:val="18"/>
        </w:rPr>
        <w:t>b</w:t>
      </w:r>
      <w:r w:rsidRPr="00327301">
        <w:rPr>
          <w:rFonts w:ascii="Arial" w:hAnsi="Arial" w:cs="Arial"/>
          <w:sz w:val="18"/>
          <w:szCs w:val="18"/>
        </w:rPr>
        <w:t>.</w:t>
      </w:r>
      <w:r w:rsidRPr="00327301">
        <w:rPr>
          <w:rFonts w:ascii="Arial" w:hAnsi="Arial" w:cs="Arial"/>
          <w:sz w:val="18"/>
          <w:szCs w:val="18"/>
        </w:rPr>
        <w:tab/>
        <w:t xml:space="preserve">A notice of the hearing shall be prepared by the UDO Board of Adjustment staff. </w:t>
      </w:r>
    </w:p>
    <w:p w14:paraId="2D5FA3A5" w14:textId="77777777" w:rsidR="009A0EAA" w:rsidRPr="00327301" w:rsidRDefault="009A0EAA" w:rsidP="00630729">
      <w:pPr>
        <w:spacing w:after="0" w:line="240" w:lineRule="auto"/>
        <w:ind w:left="720" w:hanging="360"/>
        <w:rPr>
          <w:rFonts w:ascii="Arial" w:hAnsi="Arial" w:cs="Arial"/>
          <w:sz w:val="18"/>
          <w:szCs w:val="18"/>
        </w:rPr>
      </w:pPr>
      <w:r w:rsidRPr="00327301">
        <w:rPr>
          <w:rFonts w:ascii="Arial" w:hAnsi="Arial" w:cs="Arial"/>
          <w:sz w:val="18"/>
          <w:szCs w:val="18"/>
        </w:rPr>
        <w:tab/>
      </w:r>
      <w:r w:rsidRPr="00327301">
        <w:rPr>
          <w:rFonts w:ascii="Arial" w:hAnsi="Arial" w:cs="Arial"/>
          <w:sz w:val="18"/>
          <w:szCs w:val="18"/>
        </w:rPr>
        <w:tab/>
      </w:r>
    </w:p>
    <w:p w14:paraId="4915BC9E" w14:textId="75A5DC67" w:rsidR="009A0EAA" w:rsidRPr="00327301" w:rsidRDefault="009A0EAA" w:rsidP="00630729">
      <w:pPr>
        <w:spacing w:after="0" w:line="240" w:lineRule="auto"/>
        <w:ind w:left="1080"/>
        <w:rPr>
          <w:rFonts w:ascii="Arial" w:hAnsi="Arial" w:cs="Arial"/>
          <w:iCs/>
          <w:sz w:val="18"/>
          <w:szCs w:val="18"/>
        </w:rPr>
      </w:pPr>
      <w:proofErr w:type="spellStart"/>
      <w:r w:rsidRPr="00327301">
        <w:rPr>
          <w:rFonts w:ascii="Arial" w:hAnsi="Arial" w:cs="Arial"/>
          <w:b/>
          <w:bCs/>
          <w:iCs/>
          <w:sz w:val="18"/>
          <w:szCs w:val="18"/>
        </w:rPr>
        <w:t>i</w:t>
      </w:r>
      <w:proofErr w:type="spellEnd"/>
      <w:r w:rsidRPr="00327301">
        <w:rPr>
          <w:rFonts w:ascii="Arial" w:hAnsi="Arial" w:cs="Arial"/>
          <w:b/>
          <w:bCs/>
          <w:iCs/>
          <w:sz w:val="18"/>
          <w:szCs w:val="18"/>
        </w:rPr>
        <w:t>.</w:t>
      </w:r>
      <w:r w:rsidRPr="00327301">
        <w:rPr>
          <w:rFonts w:ascii="Arial" w:hAnsi="Arial" w:cs="Arial"/>
          <w:iCs/>
          <w:sz w:val="18"/>
          <w:szCs w:val="18"/>
        </w:rPr>
        <w:t xml:space="preserve"> </w:t>
      </w:r>
      <w:r w:rsidRPr="00327301">
        <w:rPr>
          <w:rFonts w:ascii="Arial" w:hAnsi="Arial" w:cs="Arial"/>
          <w:iCs/>
          <w:sz w:val="18"/>
          <w:szCs w:val="18"/>
        </w:rPr>
        <w:tab/>
        <w:t xml:space="preserve">The notice of the evidentiary hearing, including the location of the property and </w:t>
      </w:r>
      <w:r w:rsidRPr="00327301">
        <w:rPr>
          <w:rStyle w:val="normaltextrun"/>
          <w:rFonts w:ascii="Arial" w:hAnsi="Arial" w:cs="Arial"/>
          <w:color w:val="000000"/>
          <w:sz w:val="18"/>
          <w:szCs w:val="18"/>
          <w:shd w:val="clear" w:color="auto" w:fill="FFFFFF"/>
        </w:rPr>
        <w:t>a description of the variance being requested,</w:t>
      </w:r>
      <w:r w:rsidRPr="00327301">
        <w:rPr>
          <w:rFonts w:ascii="Arial" w:hAnsi="Arial" w:cs="Arial"/>
          <w:iCs/>
          <w:sz w:val="18"/>
          <w:szCs w:val="18"/>
        </w:rPr>
        <w:t xml:space="preserve"> shall be mailed to the applicant, to the property owner if different from the applicant, and to property owners of all parcels </w:t>
      </w:r>
      <w:r w:rsidR="00A8465C" w:rsidRPr="00327301">
        <w:rPr>
          <w:rFonts w:ascii="Arial" w:hAnsi="Arial" w:cs="Arial"/>
          <w:iCs/>
          <w:sz w:val="18"/>
          <w:szCs w:val="18"/>
        </w:rPr>
        <w:t xml:space="preserve">adjacent </w:t>
      </w:r>
      <w:r w:rsidRPr="00327301">
        <w:rPr>
          <w:rFonts w:ascii="Arial" w:hAnsi="Arial" w:cs="Arial"/>
          <w:iCs/>
          <w:sz w:val="18"/>
          <w:szCs w:val="18"/>
        </w:rPr>
        <w:t xml:space="preserve">the parcel of land that is the subject of the hearing, and to any other persons entitled to mailed notice.  In the absence of evidence to the contrary, the City may rely on the Mecklenburg County tax abstract to determine owners of property entitled to mailed notice. The notice </w:t>
      </w:r>
      <w:r w:rsidR="00AE1141" w:rsidRPr="00327301">
        <w:rPr>
          <w:rFonts w:ascii="Arial" w:hAnsi="Arial" w:cs="Arial"/>
          <w:iCs/>
          <w:sz w:val="18"/>
          <w:szCs w:val="18"/>
        </w:rPr>
        <w:t>shall</w:t>
      </w:r>
      <w:r w:rsidRPr="00327301">
        <w:rPr>
          <w:rFonts w:ascii="Arial" w:hAnsi="Arial" w:cs="Arial"/>
          <w:iCs/>
          <w:sz w:val="18"/>
          <w:szCs w:val="18"/>
        </w:rPr>
        <w:t xml:space="preserve"> be deposited in the mail at least ten days, but not more than 25 days, prior to the date of the hearing. </w:t>
      </w:r>
    </w:p>
    <w:p w14:paraId="61F1E4C5" w14:textId="77777777" w:rsidR="009A0EAA" w:rsidRPr="00327301" w:rsidRDefault="009A0EAA" w:rsidP="00630729">
      <w:pPr>
        <w:spacing w:after="0" w:line="240" w:lineRule="auto"/>
        <w:ind w:left="1080"/>
        <w:rPr>
          <w:rFonts w:ascii="Arial" w:hAnsi="Arial" w:cs="Arial"/>
          <w:iCs/>
          <w:sz w:val="18"/>
          <w:szCs w:val="18"/>
        </w:rPr>
      </w:pPr>
      <w:bookmarkStart w:id="24" w:name="_Hlk61958242"/>
    </w:p>
    <w:p w14:paraId="17E23E93" w14:textId="77777777" w:rsidR="009A0EAA" w:rsidRPr="00327301" w:rsidRDefault="009A0EAA" w:rsidP="00630729">
      <w:pPr>
        <w:spacing w:after="0" w:line="240" w:lineRule="auto"/>
        <w:ind w:left="1080"/>
        <w:rPr>
          <w:rFonts w:ascii="Arial" w:hAnsi="Arial" w:cs="Arial"/>
          <w:iCs/>
          <w:sz w:val="18"/>
          <w:szCs w:val="18"/>
        </w:rPr>
      </w:pPr>
      <w:r w:rsidRPr="00327301">
        <w:rPr>
          <w:rFonts w:ascii="Arial" w:hAnsi="Arial" w:cs="Arial"/>
          <w:b/>
          <w:bCs/>
          <w:iCs/>
          <w:sz w:val="18"/>
          <w:szCs w:val="18"/>
        </w:rPr>
        <w:t>ii.</w:t>
      </w:r>
      <w:r w:rsidRPr="00327301">
        <w:rPr>
          <w:rFonts w:ascii="Arial" w:hAnsi="Arial" w:cs="Arial"/>
          <w:iCs/>
          <w:sz w:val="18"/>
          <w:szCs w:val="18"/>
        </w:rPr>
        <w:t xml:space="preserve"> </w:t>
      </w:r>
      <w:r w:rsidRPr="00327301">
        <w:rPr>
          <w:rFonts w:ascii="Arial" w:hAnsi="Arial" w:cs="Arial"/>
          <w:iCs/>
          <w:sz w:val="18"/>
          <w:szCs w:val="18"/>
        </w:rPr>
        <w:tab/>
        <w:t>Notice of the hearing shall be prominently posted on the site or on an adjacent street or highway right-of-way.</w:t>
      </w:r>
    </w:p>
    <w:bookmarkEnd w:id="24"/>
    <w:p w14:paraId="5D873B2F" w14:textId="77777777" w:rsidR="009A0EAA" w:rsidRPr="00327301" w:rsidRDefault="009A0EAA" w:rsidP="00630729">
      <w:pPr>
        <w:spacing w:after="0" w:line="240" w:lineRule="auto"/>
        <w:ind w:left="1440"/>
        <w:rPr>
          <w:rFonts w:ascii="Arial" w:hAnsi="Arial" w:cs="Arial"/>
          <w:iCs/>
          <w:sz w:val="18"/>
          <w:szCs w:val="18"/>
        </w:rPr>
      </w:pPr>
    </w:p>
    <w:p w14:paraId="27F6533E" w14:textId="5D79A627" w:rsidR="009A0EAA" w:rsidRPr="00327301" w:rsidRDefault="009A0EAA" w:rsidP="00630729">
      <w:pPr>
        <w:spacing w:after="0" w:line="240" w:lineRule="auto"/>
        <w:ind w:left="1080"/>
        <w:rPr>
          <w:rFonts w:ascii="Arial" w:hAnsi="Arial" w:cs="Arial"/>
          <w:sz w:val="18"/>
          <w:szCs w:val="18"/>
        </w:rPr>
      </w:pPr>
      <w:r w:rsidRPr="00327301">
        <w:rPr>
          <w:rStyle w:val="normaltextrun"/>
          <w:rFonts w:ascii="Arial" w:hAnsi="Arial" w:cs="Arial"/>
          <w:b/>
          <w:bCs/>
          <w:color w:val="000000"/>
          <w:sz w:val="18"/>
          <w:szCs w:val="18"/>
          <w:shd w:val="clear" w:color="auto" w:fill="FFFFFF"/>
        </w:rPr>
        <w:t>iii.</w:t>
      </w:r>
      <w:r w:rsidRPr="00327301">
        <w:rPr>
          <w:rStyle w:val="normaltextrun"/>
          <w:rFonts w:ascii="Arial" w:hAnsi="Arial" w:cs="Arial"/>
          <w:color w:val="000000"/>
          <w:sz w:val="18"/>
          <w:szCs w:val="18"/>
          <w:shd w:val="clear" w:color="auto" w:fill="FFFFFF"/>
        </w:rPr>
        <w:t xml:space="preserve">  </w:t>
      </w:r>
      <w:r w:rsidRPr="00327301">
        <w:rPr>
          <w:rStyle w:val="normaltextrun"/>
          <w:rFonts w:ascii="Arial" w:hAnsi="Arial" w:cs="Arial"/>
          <w:color w:val="000000"/>
          <w:sz w:val="18"/>
          <w:szCs w:val="18"/>
          <w:shd w:val="clear" w:color="auto" w:fill="FFFFFF"/>
        </w:rPr>
        <w:tab/>
        <w:t xml:space="preserve">Notice of a hearing for a major watershed variance shall be mailed to the list provided by the petitioner of </w:t>
      </w:r>
      <w:r w:rsidRPr="00327301">
        <w:rPr>
          <w:rFonts w:ascii="Arial" w:hAnsi="Arial" w:cs="Arial"/>
          <w:sz w:val="18"/>
          <w:szCs w:val="18"/>
        </w:rPr>
        <w:t xml:space="preserve">local governments having jurisdiction in the watershed where the subject property is located and/or entities utilizing the receiving waters of the watershed as a water supply at least ten working days prior to the hearing. </w:t>
      </w:r>
    </w:p>
    <w:p w14:paraId="2FE42AD8" w14:textId="42F4003D" w:rsidR="009A0EAA" w:rsidRPr="00327301" w:rsidRDefault="009A0EAA" w:rsidP="00630729">
      <w:pPr>
        <w:spacing w:after="0" w:line="240" w:lineRule="auto"/>
        <w:ind w:left="1080"/>
        <w:rPr>
          <w:rFonts w:ascii="Arial" w:hAnsi="Arial" w:cs="Arial"/>
          <w:iCs/>
          <w:sz w:val="18"/>
          <w:szCs w:val="18"/>
        </w:rPr>
      </w:pPr>
    </w:p>
    <w:p w14:paraId="69E7F14A" w14:textId="5DDE92FD" w:rsidR="006914B2" w:rsidRPr="00327301" w:rsidRDefault="006914B2" w:rsidP="00630729">
      <w:pPr>
        <w:spacing w:after="0" w:line="240" w:lineRule="auto"/>
        <w:ind w:left="720"/>
        <w:rPr>
          <w:rFonts w:ascii="Arial" w:hAnsi="Arial" w:cs="Arial"/>
          <w:sz w:val="18"/>
          <w:szCs w:val="18"/>
        </w:rPr>
      </w:pPr>
      <w:bookmarkStart w:id="25" w:name="_Hlk81215582"/>
      <w:r w:rsidRPr="00327301">
        <w:rPr>
          <w:rFonts w:ascii="Arial" w:hAnsi="Arial" w:cs="Arial"/>
          <w:b/>
          <w:bCs/>
          <w:sz w:val="18"/>
          <w:szCs w:val="18"/>
        </w:rPr>
        <w:t>c.</w:t>
      </w:r>
      <w:r w:rsidRPr="00327301">
        <w:rPr>
          <w:rFonts w:ascii="Arial" w:hAnsi="Arial" w:cs="Arial"/>
          <w:sz w:val="18"/>
          <w:szCs w:val="18"/>
        </w:rPr>
        <w:tab/>
        <w:t xml:space="preserve">For a minor </w:t>
      </w:r>
      <w:r w:rsidR="00CC6EDA" w:rsidRPr="00327301">
        <w:rPr>
          <w:rFonts w:ascii="Arial" w:hAnsi="Arial" w:cs="Arial"/>
          <w:sz w:val="18"/>
          <w:szCs w:val="18"/>
        </w:rPr>
        <w:t xml:space="preserve">or major </w:t>
      </w:r>
      <w:r w:rsidRPr="00327301">
        <w:rPr>
          <w:rFonts w:ascii="Arial" w:hAnsi="Arial" w:cs="Arial"/>
          <w:sz w:val="18"/>
          <w:szCs w:val="18"/>
        </w:rPr>
        <w:t xml:space="preserve">watershed variance, in addition to the notification requirements </w:t>
      </w:r>
      <w:r w:rsidR="008313F3" w:rsidRPr="00327301">
        <w:rPr>
          <w:rFonts w:ascii="Arial" w:hAnsi="Arial" w:cs="Arial"/>
          <w:sz w:val="18"/>
          <w:szCs w:val="18"/>
        </w:rPr>
        <w:t xml:space="preserve">in </w:t>
      </w:r>
      <w:r w:rsidR="00490099" w:rsidRPr="00327301">
        <w:rPr>
          <w:rFonts w:ascii="Arial" w:hAnsi="Arial" w:cs="Arial"/>
          <w:sz w:val="18"/>
          <w:szCs w:val="18"/>
        </w:rPr>
        <w:t>item b above</w:t>
      </w:r>
      <w:r w:rsidRPr="00327301">
        <w:rPr>
          <w:rFonts w:ascii="Arial" w:hAnsi="Arial" w:cs="Arial"/>
          <w:sz w:val="18"/>
          <w:szCs w:val="18"/>
        </w:rPr>
        <w:t xml:space="preserve">, the </w:t>
      </w:r>
      <w:r w:rsidR="007132A2" w:rsidRPr="00327301">
        <w:rPr>
          <w:rFonts w:ascii="Arial" w:hAnsi="Arial" w:cs="Arial"/>
          <w:sz w:val="18"/>
          <w:szCs w:val="18"/>
        </w:rPr>
        <w:t>UDO Board of Adjustment staff</w:t>
      </w:r>
      <w:r w:rsidRPr="00327301">
        <w:rPr>
          <w:rFonts w:ascii="Arial" w:hAnsi="Arial" w:cs="Arial"/>
          <w:sz w:val="18"/>
          <w:szCs w:val="18"/>
        </w:rPr>
        <w:t xml:space="preserve"> shall mail a written notice to each local government having jurisdiction in the watershed where the subject property is located and/or any entity utilizing the receiving waters of the watershed as a water supply at least ten working days prior to the public hearing. </w:t>
      </w:r>
    </w:p>
    <w:p w14:paraId="37A5C44A" w14:textId="77777777" w:rsidR="006914B2" w:rsidRPr="00327301" w:rsidRDefault="006914B2" w:rsidP="00630729">
      <w:pPr>
        <w:spacing w:after="0" w:line="240" w:lineRule="auto"/>
        <w:ind w:left="720"/>
        <w:rPr>
          <w:rFonts w:ascii="Arial" w:hAnsi="Arial" w:cs="Arial"/>
          <w:sz w:val="18"/>
          <w:szCs w:val="18"/>
        </w:rPr>
      </w:pPr>
    </w:p>
    <w:p w14:paraId="679DBED7" w14:textId="3FEB5CA3" w:rsidR="006914B2" w:rsidRPr="00327301" w:rsidRDefault="006914B2" w:rsidP="00630729">
      <w:pPr>
        <w:spacing w:after="0" w:line="240" w:lineRule="auto"/>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 xml:space="preserve">The notice shall include a description of the variance being requested. </w:t>
      </w:r>
    </w:p>
    <w:p w14:paraId="41D99B2D" w14:textId="77777777" w:rsidR="006914B2" w:rsidRPr="00327301" w:rsidRDefault="006914B2" w:rsidP="00630729">
      <w:pPr>
        <w:spacing w:after="0" w:line="240" w:lineRule="auto"/>
        <w:ind w:left="1080"/>
        <w:rPr>
          <w:rFonts w:ascii="Arial" w:hAnsi="Arial" w:cs="Arial"/>
          <w:sz w:val="18"/>
          <w:szCs w:val="18"/>
        </w:rPr>
      </w:pPr>
    </w:p>
    <w:p w14:paraId="15AF731C" w14:textId="434DA4D1" w:rsidR="006914B2" w:rsidRPr="00327301" w:rsidRDefault="006914B2" w:rsidP="00630729">
      <w:pPr>
        <w:spacing w:after="0" w:line="240" w:lineRule="auto"/>
        <w:ind w:left="1080"/>
        <w:rPr>
          <w:rFonts w:ascii="Arial" w:hAnsi="Arial" w:cs="Arial"/>
          <w:sz w:val="18"/>
          <w:szCs w:val="18"/>
        </w:rPr>
      </w:pPr>
      <w:r w:rsidRPr="00327301">
        <w:rPr>
          <w:rFonts w:ascii="Arial" w:hAnsi="Arial" w:cs="Arial"/>
          <w:b/>
          <w:bCs/>
          <w:sz w:val="18"/>
          <w:szCs w:val="18"/>
        </w:rPr>
        <w:t>ii.</w:t>
      </w:r>
      <w:r w:rsidRPr="00327301">
        <w:rPr>
          <w:rFonts w:ascii="Arial" w:hAnsi="Arial" w:cs="Arial"/>
          <w:sz w:val="18"/>
          <w:szCs w:val="18"/>
        </w:rPr>
        <w:t xml:space="preserve"> </w:t>
      </w:r>
      <w:r w:rsidRPr="00327301">
        <w:rPr>
          <w:rFonts w:ascii="Arial" w:hAnsi="Arial" w:cs="Arial"/>
          <w:sz w:val="18"/>
          <w:szCs w:val="18"/>
        </w:rPr>
        <w:tab/>
        <w:t>Recipients of the notice of the variance request may submit comments at least three working days prior to the scheduled hearing date by the UDO Board of Adjustment. Such comments, properly filed, shall become part of the record of proceedings.</w:t>
      </w:r>
    </w:p>
    <w:bookmarkEnd w:id="25"/>
    <w:p w14:paraId="54636546" w14:textId="77777777" w:rsidR="00B7370B" w:rsidRPr="00327301" w:rsidRDefault="00B7370B" w:rsidP="00630729">
      <w:pPr>
        <w:spacing w:after="0" w:line="240" w:lineRule="auto"/>
        <w:rPr>
          <w:rFonts w:ascii="Arial" w:hAnsi="Arial" w:cs="Arial"/>
          <w:iCs/>
          <w:sz w:val="18"/>
          <w:szCs w:val="18"/>
        </w:rPr>
      </w:pPr>
    </w:p>
    <w:p w14:paraId="5F4C7895" w14:textId="30643F15" w:rsidR="009A0EAA" w:rsidRPr="00327301" w:rsidRDefault="009A0EAA" w:rsidP="00630729">
      <w:pPr>
        <w:spacing w:after="0" w:line="240" w:lineRule="auto"/>
        <w:rPr>
          <w:rFonts w:ascii="Arial" w:hAnsi="Arial" w:cs="Arial"/>
          <w:b/>
          <w:bCs/>
          <w:sz w:val="18"/>
          <w:szCs w:val="18"/>
        </w:rPr>
      </w:pPr>
      <w:r w:rsidRPr="00327301">
        <w:rPr>
          <w:rFonts w:ascii="Arial" w:hAnsi="Arial" w:cs="Arial"/>
          <w:iCs/>
          <w:sz w:val="18"/>
          <w:szCs w:val="18"/>
        </w:rPr>
        <w:tab/>
      </w:r>
      <w:r w:rsidR="008034C7" w:rsidRPr="00327301">
        <w:rPr>
          <w:rFonts w:ascii="Arial" w:hAnsi="Arial" w:cs="Arial"/>
          <w:b/>
          <w:bCs/>
          <w:sz w:val="18"/>
          <w:szCs w:val="18"/>
        </w:rPr>
        <w:t>10</w:t>
      </w:r>
      <w:r w:rsidRPr="00327301">
        <w:rPr>
          <w:rFonts w:ascii="Arial" w:hAnsi="Arial" w:cs="Arial"/>
          <w:b/>
          <w:bCs/>
          <w:sz w:val="18"/>
          <w:szCs w:val="18"/>
        </w:rPr>
        <w:t xml:space="preserve">. </w:t>
      </w:r>
      <w:r w:rsidRPr="00327301">
        <w:rPr>
          <w:rFonts w:ascii="Arial" w:hAnsi="Arial" w:cs="Arial"/>
          <w:b/>
          <w:bCs/>
          <w:sz w:val="18"/>
          <w:szCs w:val="18"/>
        </w:rPr>
        <w:tab/>
        <w:t xml:space="preserve">Transmittal of Administrative Materials </w:t>
      </w:r>
    </w:p>
    <w:p w14:paraId="13BADD59" w14:textId="77777777" w:rsidR="009A0EAA" w:rsidRPr="00327301" w:rsidRDefault="009A0EAA" w:rsidP="00630729">
      <w:pPr>
        <w:spacing w:after="0" w:line="240" w:lineRule="auto"/>
        <w:ind w:left="360" w:firstLine="360"/>
        <w:rPr>
          <w:rFonts w:ascii="Arial" w:hAnsi="Arial" w:cs="Arial"/>
          <w:sz w:val="18"/>
          <w:szCs w:val="18"/>
        </w:rPr>
      </w:pPr>
    </w:p>
    <w:p w14:paraId="02CA646C" w14:textId="254E54CE" w:rsidR="009A0EAA" w:rsidRPr="00327301" w:rsidRDefault="009A0EAA"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t xml:space="preserve">The UDO Board of Adjustment staff shall transmit all </w:t>
      </w:r>
      <w:r w:rsidR="00CC6EDA" w:rsidRPr="00327301">
        <w:rPr>
          <w:rFonts w:ascii="Arial" w:hAnsi="Arial" w:cs="Arial"/>
          <w:sz w:val="18"/>
          <w:szCs w:val="18"/>
        </w:rPr>
        <w:t xml:space="preserve">materials prepared for the quasi-judicial meeting including </w:t>
      </w:r>
      <w:r w:rsidRPr="00327301">
        <w:rPr>
          <w:rFonts w:ascii="Arial" w:hAnsi="Arial" w:cs="Arial"/>
          <w:sz w:val="18"/>
          <w:szCs w:val="18"/>
        </w:rPr>
        <w:t>applications, reports, written materials, and any comments received relevant to the matter being considered to the UDO Board of Adjustment members, the applicant, and the property owner if not the applicant, at the same time. The administrative materials may be provided in written or electronic form.</w:t>
      </w:r>
    </w:p>
    <w:p w14:paraId="297B227B" w14:textId="77777777" w:rsidR="009A0EAA" w:rsidRPr="00327301" w:rsidRDefault="009A0EAA" w:rsidP="00630729">
      <w:pPr>
        <w:spacing w:after="0" w:line="240" w:lineRule="auto"/>
        <w:ind w:left="720"/>
        <w:rPr>
          <w:rFonts w:ascii="Arial" w:hAnsi="Arial" w:cs="Arial"/>
          <w:sz w:val="18"/>
          <w:szCs w:val="18"/>
        </w:rPr>
      </w:pPr>
    </w:p>
    <w:p w14:paraId="73E698B5" w14:textId="27E4DEFE" w:rsidR="009A0EAA" w:rsidRPr="00327301" w:rsidRDefault="009A0EAA" w:rsidP="00630729">
      <w:pPr>
        <w:spacing w:after="0" w:line="240" w:lineRule="auto"/>
        <w:ind w:left="720"/>
        <w:rPr>
          <w:rFonts w:ascii="Arial" w:hAnsi="Arial" w:cs="Arial"/>
          <w:iCs/>
          <w:sz w:val="18"/>
          <w:szCs w:val="18"/>
        </w:rPr>
      </w:pPr>
      <w:r w:rsidRPr="00327301">
        <w:rPr>
          <w:rFonts w:ascii="Arial" w:hAnsi="Arial" w:cs="Arial"/>
          <w:b/>
          <w:bCs/>
          <w:sz w:val="18"/>
          <w:szCs w:val="18"/>
        </w:rPr>
        <w:t>b.</w:t>
      </w:r>
      <w:r w:rsidRPr="00327301">
        <w:rPr>
          <w:rFonts w:ascii="Arial" w:hAnsi="Arial" w:cs="Arial"/>
          <w:sz w:val="18"/>
          <w:szCs w:val="18"/>
        </w:rPr>
        <w:tab/>
        <w:t xml:space="preserve">Comments on the variance for a </w:t>
      </w:r>
      <w:r w:rsidR="00CC6EDA" w:rsidRPr="00327301">
        <w:rPr>
          <w:rFonts w:ascii="Arial" w:hAnsi="Arial" w:cs="Arial"/>
          <w:sz w:val="18"/>
          <w:szCs w:val="18"/>
        </w:rPr>
        <w:t xml:space="preserve">minor or </w:t>
      </w:r>
      <w:r w:rsidRPr="00327301">
        <w:rPr>
          <w:rFonts w:ascii="Arial" w:hAnsi="Arial" w:cs="Arial"/>
          <w:sz w:val="18"/>
          <w:szCs w:val="18"/>
        </w:rPr>
        <w:t>major watershed variance received at least three working days prior to the scheduled hearing shall also be transmitted to the UDO Board of Adjustment members, the applicant, and to the property owner if not the applicant, at the same time.</w:t>
      </w:r>
    </w:p>
    <w:p w14:paraId="15AACDE4" w14:textId="77777777" w:rsidR="009A0EAA" w:rsidRPr="00327301" w:rsidRDefault="009A0EAA" w:rsidP="00630729">
      <w:pPr>
        <w:spacing w:after="0" w:line="240" w:lineRule="auto"/>
        <w:rPr>
          <w:rFonts w:ascii="Arial" w:hAnsi="Arial" w:cs="Arial"/>
          <w:b/>
          <w:iCs/>
          <w:sz w:val="18"/>
          <w:szCs w:val="18"/>
        </w:rPr>
      </w:pPr>
    </w:p>
    <w:p w14:paraId="114B5EDC" w14:textId="52264595" w:rsidR="009A0EAA" w:rsidRPr="00327301" w:rsidRDefault="00EA7D5D" w:rsidP="00630729">
      <w:pPr>
        <w:spacing w:after="0" w:line="240" w:lineRule="auto"/>
        <w:ind w:left="360"/>
        <w:rPr>
          <w:rFonts w:ascii="Arial" w:hAnsi="Arial" w:cs="Arial"/>
          <w:b/>
          <w:iCs/>
          <w:sz w:val="18"/>
          <w:szCs w:val="18"/>
        </w:rPr>
      </w:pPr>
      <w:r w:rsidRPr="00327301">
        <w:rPr>
          <w:rFonts w:ascii="Arial" w:hAnsi="Arial" w:cs="Arial"/>
          <w:b/>
          <w:bCs/>
          <w:iCs/>
          <w:sz w:val="18"/>
          <w:szCs w:val="18"/>
        </w:rPr>
        <w:t>1</w:t>
      </w:r>
      <w:r w:rsidR="008034C7" w:rsidRPr="00327301">
        <w:rPr>
          <w:rFonts w:ascii="Arial" w:hAnsi="Arial" w:cs="Arial"/>
          <w:b/>
          <w:bCs/>
          <w:iCs/>
          <w:sz w:val="18"/>
          <w:szCs w:val="18"/>
        </w:rPr>
        <w:t>1</w:t>
      </w:r>
      <w:r w:rsidR="009A0EAA" w:rsidRPr="00327301">
        <w:rPr>
          <w:rFonts w:ascii="Arial" w:hAnsi="Arial" w:cs="Arial"/>
          <w:b/>
          <w:bCs/>
          <w:iCs/>
          <w:sz w:val="18"/>
          <w:szCs w:val="18"/>
        </w:rPr>
        <w:t>.</w:t>
      </w:r>
      <w:r w:rsidR="009A0EAA" w:rsidRPr="00327301">
        <w:rPr>
          <w:rFonts w:ascii="Arial" w:hAnsi="Arial" w:cs="Arial"/>
          <w:b/>
          <w:bCs/>
          <w:iCs/>
          <w:sz w:val="18"/>
          <w:szCs w:val="18"/>
        </w:rPr>
        <w:tab/>
        <w:t>Evidentiary Hearing</w:t>
      </w:r>
    </w:p>
    <w:p w14:paraId="1382C9E8" w14:textId="77777777" w:rsidR="009A0EAA" w:rsidRPr="00327301" w:rsidRDefault="009A0EAA" w:rsidP="00630729">
      <w:pPr>
        <w:spacing w:after="0" w:line="240" w:lineRule="auto"/>
        <w:ind w:left="1080"/>
        <w:rPr>
          <w:rFonts w:ascii="Arial" w:hAnsi="Arial" w:cs="Arial"/>
          <w:b/>
          <w:iCs/>
          <w:sz w:val="18"/>
          <w:szCs w:val="18"/>
        </w:rPr>
      </w:pPr>
    </w:p>
    <w:p w14:paraId="1B8894A9" w14:textId="4798A8DB" w:rsidR="009A0EAA" w:rsidRPr="00327301" w:rsidRDefault="009A0EAA"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 xml:space="preserve"> </w:t>
      </w:r>
      <w:r w:rsidRPr="00327301">
        <w:rPr>
          <w:rFonts w:ascii="Arial" w:hAnsi="Arial" w:cs="Arial"/>
          <w:sz w:val="18"/>
          <w:szCs w:val="18"/>
        </w:rPr>
        <w:tab/>
        <w:t xml:space="preserve">The evidentiary hearing shall be conducted in accordance with </w:t>
      </w:r>
      <w:r w:rsidR="00FC4DE8" w:rsidRPr="00327301">
        <w:rPr>
          <w:rFonts w:ascii="Arial" w:hAnsi="Arial" w:cs="Arial"/>
          <w:sz w:val="18"/>
          <w:szCs w:val="18"/>
        </w:rPr>
        <w:t xml:space="preserve">N.C.G.S. Chapter 160D-406 and </w:t>
      </w:r>
      <w:r w:rsidRPr="00327301">
        <w:rPr>
          <w:rFonts w:ascii="Arial" w:hAnsi="Arial" w:cs="Arial"/>
          <w:sz w:val="18"/>
          <w:szCs w:val="18"/>
        </w:rPr>
        <w:t>the rules and procedures adopted by UDO Board of Adjustment</w:t>
      </w:r>
      <w:r w:rsidR="00FC4DE8" w:rsidRPr="00327301">
        <w:rPr>
          <w:rFonts w:ascii="Arial" w:hAnsi="Arial" w:cs="Arial"/>
          <w:sz w:val="18"/>
          <w:szCs w:val="18"/>
        </w:rPr>
        <w:t>.</w:t>
      </w:r>
      <w:r w:rsidRPr="00327301">
        <w:rPr>
          <w:rFonts w:ascii="Arial" w:hAnsi="Arial" w:cs="Arial"/>
          <w:sz w:val="18"/>
          <w:szCs w:val="18"/>
        </w:rPr>
        <w:t xml:space="preserve"> </w:t>
      </w:r>
    </w:p>
    <w:p w14:paraId="61BBE6E4" w14:textId="77777777" w:rsidR="009A0EAA" w:rsidRPr="00327301" w:rsidRDefault="009A0EAA" w:rsidP="00630729">
      <w:pPr>
        <w:spacing w:after="0" w:line="240" w:lineRule="auto"/>
        <w:ind w:left="720"/>
        <w:rPr>
          <w:rFonts w:ascii="Arial" w:hAnsi="Arial" w:cs="Arial"/>
          <w:sz w:val="18"/>
          <w:szCs w:val="18"/>
        </w:rPr>
      </w:pPr>
    </w:p>
    <w:p w14:paraId="05F750CA" w14:textId="4692B353" w:rsidR="00FC4DE8" w:rsidRPr="00327301" w:rsidRDefault="009A0EAA" w:rsidP="00630729">
      <w:pPr>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w:t>
      </w:r>
      <w:r w:rsidRPr="00327301">
        <w:rPr>
          <w:rFonts w:ascii="Arial" w:hAnsi="Arial" w:cs="Arial"/>
          <w:sz w:val="18"/>
          <w:szCs w:val="18"/>
        </w:rPr>
        <w:tab/>
      </w:r>
      <w:r w:rsidR="00661E80" w:rsidRPr="00327301">
        <w:rPr>
          <w:rFonts w:ascii="Arial" w:hAnsi="Arial" w:cs="Arial"/>
          <w:sz w:val="18"/>
          <w:szCs w:val="18"/>
        </w:rPr>
        <w:t xml:space="preserve">The applicant and any representatives, City and County staff, and all persons with standing shall have the right to participate fully at the evidentiary hearing. </w:t>
      </w:r>
    </w:p>
    <w:p w14:paraId="6D3F6338" w14:textId="77777777" w:rsidR="00FC4DE8" w:rsidRPr="00327301" w:rsidRDefault="00FC4DE8" w:rsidP="00630729">
      <w:pPr>
        <w:spacing w:after="0" w:line="240" w:lineRule="auto"/>
        <w:ind w:left="720"/>
        <w:rPr>
          <w:rFonts w:ascii="Arial" w:hAnsi="Arial" w:cs="Arial"/>
          <w:sz w:val="18"/>
          <w:szCs w:val="18"/>
        </w:rPr>
      </w:pPr>
    </w:p>
    <w:p w14:paraId="0095AE52" w14:textId="57C74A22" w:rsidR="009A0EAA" w:rsidRPr="00327301" w:rsidRDefault="00FC4DE8" w:rsidP="00630729">
      <w:pPr>
        <w:spacing w:after="0" w:line="240" w:lineRule="auto"/>
        <w:ind w:left="720"/>
        <w:rPr>
          <w:rFonts w:ascii="Arial" w:hAnsi="Arial" w:cs="Arial"/>
          <w:sz w:val="18"/>
          <w:szCs w:val="18"/>
        </w:rPr>
      </w:pPr>
      <w:r w:rsidRPr="00327301">
        <w:rPr>
          <w:rFonts w:ascii="Arial" w:hAnsi="Arial" w:cs="Arial"/>
          <w:b/>
          <w:bCs/>
          <w:sz w:val="18"/>
          <w:szCs w:val="18"/>
        </w:rPr>
        <w:t>c.</w:t>
      </w:r>
      <w:r w:rsidRPr="00327301">
        <w:rPr>
          <w:rFonts w:ascii="Arial" w:hAnsi="Arial" w:cs="Arial"/>
          <w:b/>
          <w:bCs/>
          <w:sz w:val="18"/>
          <w:szCs w:val="18"/>
        </w:rPr>
        <w:tab/>
      </w:r>
      <w:r w:rsidR="00D33B2B" w:rsidRPr="00327301">
        <w:rPr>
          <w:rFonts w:ascii="Arial" w:hAnsi="Arial" w:cs="Arial"/>
          <w:sz w:val="18"/>
          <w:szCs w:val="18"/>
        </w:rPr>
        <w:t>Oa</w:t>
      </w:r>
      <w:r w:rsidR="009A0EAA" w:rsidRPr="00327301">
        <w:rPr>
          <w:rFonts w:ascii="Arial" w:hAnsi="Arial" w:cs="Arial"/>
          <w:sz w:val="18"/>
          <w:szCs w:val="18"/>
        </w:rPr>
        <w:t>ths shall be administered to witnesses by the presiding officer.</w:t>
      </w:r>
    </w:p>
    <w:p w14:paraId="094D2C13" w14:textId="77777777" w:rsidR="009A0EAA" w:rsidRPr="00327301" w:rsidRDefault="009A0EAA" w:rsidP="00630729">
      <w:pPr>
        <w:spacing w:after="0" w:line="240" w:lineRule="auto"/>
        <w:ind w:left="720"/>
        <w:rPr>
          <w:rFonts w:ascii="Arial" w:hAnsi="Arial" w:cs="Arial"/>
          <w:sz w:val="18"/>
          <w:szCs w:val="18"/>
        </w:rPr>
      </w:pPr>
    </w:p>
    <w:p w14:paraId="70A095CA" w14:textId="7CCE26D3" w:rsidR="009A0EAA" w:rsidRPr="00327301" w:rsidRDefault="00C4516C" w:rsidP="00630729">
      <w:pPr>
        <w:spacing w:after="0" w:line="240" w:lineRule="auto"/>
        <w:ind w:left="720"/>
        <w:rPr>
          <w:rFonts w:ascii="Arial" w:hAnsi="Arial" w:cs="Arial"/>
          <w:sz w:val="18"/>
          <w:szCs w:val="18"/>
        </w:rPr>
      </w:pPr>
      <w:r w:rsidRPr="00327301">
        <w:rPr>
          <w:rFonts w:ascii="Arial" w:hAnsi="Arial" w:cs="Arial"/>
          <w:b/>
          <w:bCs/>
          <w:sz w:val="18"/>
          <w:szCs w:val="18"/>
        </w:rPr>
        <w:t>d</w:t>
      </w:r>
      <w:r w:rsidR="009A0EAA" w:rsidRPr="00327301">
        <w:rPr>
          <w:rFonts w:ascii="Arial" w:hAnsi="Arial" w:cs="Arial"/>
          <w:b/>
          <w:bCs/>
          <w:sz w:val="18"/>
          <w:szCs w:val="18"/>
        </w:rPr>
        <w:t>.</w:t>
      </w:r>
      <w:r w:rsidR="009A0EAA" w:rsidRPr="00327301">
        <w:rPr>
          <w:rFonts w:ascii="Arial" w:hAnsi="Arial" w:cs="Arial"/>
          <w:sz w:val="18"/>
          <w:szCs w:val="18"/>
        </w:rPr>
        <w:tab/>
        <w:t xml:space="preserve">Counsel for the UDO Board of Adjustment may advise the Board as to applicable law and the findings of fact that </w:t>
      </w:r>
      <w:r w:rsidR="00AE1141" w:rsidRPr="00327301">
        <w:rPr>
          <w:rFonts w:ascii="Arial" w:hAnsi="Arial" w:cs="Arial"/>
          <w:sz w:val="18"/>
          <w:szCs w:val="18"/>
        </w:rPr>
        <w:t>shall</w:t>
      </w:r>
      <w:r w:rsidR="009A0EAA" w:rsidRPr="00327301">
        <w:rPr>
          <w:rFonts w:ascii="Arial" w:hAnsi="Arial" w:cs="Arial"/>
          <w:sz w:val="18"/>
          <w:szCs w:val="18"/>
        </w:rPr>
        <w:t xml:space="preserve"> be made for variances.</w:t>
      </w:r>
    </w:p>
    <w:p w14:paraId="44F0ECD6" w14:textId="77777777" w:rsidR="009A0EAA" w:rsidRPr="00327301" w:rsidRDefault="009A0EAA" w:rsidP="00F50EE2">
      <w:pPr>
        <w:spacing w:after="0" w:line="240" w:lineRule="auto"/>
        <w:rPr>
          <w:rFonts w:ascii="Arial" w:hAnsi="Arial" w:cs="Arial"/>
          <w:b/>
          <w:bCs/>
          <w:sz w:val="18"/>
          <w:szCs w:val="18"/>
        </w:rPr>
      </w:pPr>
    </w:p>
    <w:p w14:paraId="69BAB477" w14:textId="6F0B7A94" w:rsidR="009A0EAA" w:rsidRPr="00327301" w:rsidRDefault="00EA7D5D" w:rsidP="00630729">
      <w:pPr>
        <w:spacing w:after="0" w:line="240" w:lineRule="auto"/>
        <w:ind w:left="360"/>
        <w:rPr>
          <w:rFonts w:ascii="Arial" w:hAnsi="Arial" w:cs="Arial"/>
          <w:b/>
          <w:bCs/>
          <w:sz w:val="18"/>
          <w:szCs w:val="18"/>
        </w:rPr>
      </w:pPr>
      <w:bookmarkStart w:id="26" w:name="_Hlk82874824"/>
      <w:r w:rsidRPr="00327301">
        <w:rPr>
          <w:rFonts w:ascii="Arial" w:hAnsi="Arial" w:cs="Arial"/>
          <w:b/>
          <w:bCs/>
          <w:sz w:val="18"/>
          <w:szCs w:val="18"/>
        </w:rPr>
        <w:t>1</w:t>
      </w:r>
      <w:r w:rsidR="008034C7" w:rsidRPr="00327301">
        <w:rPr>
          <w:rFonts w:ascii="Arial" w:hAnsi="Arial" w:cs="Arial"/>
          <w:b/>
          <w:bCs/>
          <w:sz w:val="18"/>
          <w:szCs w:val="18"/>
        </w:rPr>
        <w:t>2</w:t>
      </w:r>
      <w:r w:rsidR="009A0EAA" w:rsidRPr="00327301">
        <w:rPr>
          <w:rFonts w:ascii="Arial" w:hAnsi="Arial" w:cs="Arial"/>
          <w:b/>
          <w:bCs/>
          <w:sz w:val="18"/>
          <w:szCs w:val="18"/>
        </w:rPr>
        <w:t>.</w:t>
      </w:r>
      <w:r w:rsidR="009A0EAA" w:rsidRPr="00327301">
        <w:rPr>
          <w:rFonts w:ascii="Arial" w:hAnsi="Arial" w:cs="Arial"/>
          <w:b/>
          <w:bCs/>
          <w:sz w:val="18"/>
          <w:szCs w:val="18"/>
        </w:rPr>
        <w:tab/>
        <w:t xml:space="preserve">Quasi-Judicial Decision </w:t>
      </w:r>
    </w:p>
    <w:p w14:paraId="3AAA3A8F" w14:textId="77777777" w:rsidR="009A0EAA" w:rsidRPr="00327301" w:rsidRDefault="009A0EAA" w:rsidP="00630729">
      <w:pPr>
        <w:spacing w:after="0" w:line="240" w:lineRule="auto"/>
        <w:ind w:left="360"/>
        <w:rPr>
          <w:rFonts w:ascii="Arial" w:hAnsi="Arial" w:cs="Arial"/>
          <w:sz w:val="18"/>
          <w:szCs w:val="18"/>
        </w:rPr>
      </w:pPr>
    </w:p>
    <w:p w14:paraId="2F95470F" w14:textId="48A34330" w:rsidR="009A0EAA" w:rsidRPr="00327301" w:rsidRDefault="009A0EAA"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 xml:space="preserve"> </w:t>
      </w:r>
      <w:r w:rsidRPr="00327301">
        <w:rPr>
          <w:rFonts w:ascii="Arial" w:hAnsi="Arial" w:cs="Arial"/>
          <w:sz w:val="18"/>
          <w:szCs w:val="18"/>
        </w:rPr>
        <w:tab/>
        <w:t xml:space="preserve">The UDO Board of Adjustment shall determine the contested facts and make a quasi-judicial decision based on competent, material, and substantial evidence in the record. </w:t>
      </w:r>
    </w:p>
    <w:p w14:paraId="7FABF266" w14:textId="77777777" w:rsidR="00661E80" w:rsidRPr="00327301" w:rsidRDefault="00661E80" w:rsidP="00630729">
      <w:pPr>
        <w:spacing w:after="0" w:line="240" w:lineRule="auto"/>
        <w:ind w:left="720"/>
        <w:rPr>
          <w:rFonts w:ascii="Arial" w:hAnsi="Arial" w:cs="Arial"/>
          <w:sz w:val="18"/>
          <w:szCs w:val="18"/>
        </w:rPr>
      </w:pPr>
    </w:p>
    <w:p w14:paraId="0CD3CC64" w14:textId="3A556FEA" w:rsidR="009A0EAA" w:rsidRPr="00327301" w:rsidRDefault="00661E80" w:rsidP="00630729">
      <w:pPr>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ab/>
        <w:t xml:space="preserve">A variance requires a majority vote of </w:t>
      </w:r>
      <w:r w:rsidR="00996AD1" w:rsidRPr="00327301">
        <w:rPr>
          <w:rFonts w:ascii="Arial" w:hAnsi="Arial" w:cs="Arial"/>
          <w:sz w:val="18"/>
          <w:szCs w:val="18"/>
        </w:rPr>
        <w:t>the</w:t>
      </w:r>
      <w:r w:rsidRPr="00327301">
        <w:rPr>
          <w:rFonts w:ascii="Arial" w:hAnsi="Arial" w:cs="Arial"/>
          <w:sz w:val="18"/>
          <w:szCs w:val="18"/>
        </w:rPr>
        <w:t xml:space="preserve"> members to </w:t>
      </w:r>
      <w:proofErr w:type="gramStart"/>
      <w:r w:rsidRPr="00327301">
        <w:rPr>
          <w:rFonts w:ascii="Arial" w:hAnsi="Arial" w:cs="Arial"/>
          <w:sz w:val="18"/>
          <w:szCs w:val="18"/>
        </w:rPr>
        <w:t>make a decision</w:t>
      </w:r>
      <w:proofErr w:type="gramEnd"/>
      <w:r w:rsidRPr="00327301">
        <w:rPr>
          <w:rFonts w:ascii="Arial" w:hAnsi="Arial" w:cs="Arial"/>
          <w:sz w:val="18"/>
          <w:szCs w:val="18"/>
        </w:rPr>
        <w:t xml:space="preserve"> on a variance request. Vacant positions on the UDO Board of Adjustment and members disqualified from voting shall not be considered members of the Board for calculation of the requisite majority if there are no qualified alternatives available to assume the place of such members.</w:t>
      </w:r>
    </w:p>
    <w:p w14:paraId="534F1B62" w14:textId="77777777" w:rsidR="00661E80" w:rsidRPr="00327301" w:rsidRDefault="00661E80" w:rsidP="00630729">
      <w:pPr>
        <w:spacing w:after="0" w:line="240" w:lineRule="auto"/>
        <w:ind w:left="720"/>
        <w:rPr>
          <w:rFonts w:ascii="Arial" w:hAnsi="Arial" w:cs="Arial"/>
          <w:b/>
          <w:bCs/>
          <w:sz w:val="18"/>
          <w:szCs w:val="18"/>
        </w:rPr>
      </w:pPr>
    </w:p>
    <w:p w14:paraId="7B313CBE" w14:textId="5C7E7477" w:rsidR="00EA7D5D" w:rsidRPr="00327301" w:rsidRDefault="00661E80" w:rsidP="00630729">
      <w:pPr>
        <w:spacing w:after="0" w:line="240" w:lineRule="auto"/>
        <w:ind w:left="720"/>
        <w:rPr>
          <w:rFonts w:ascii="Arial" w:hAnsi="Arial" w:cs="Arial"/>
          <w:sz w:val="18"/>
          <w:szCs w:val="18"/>
        </w:rPr>
      </w:pPr>
      <w:r w:rsidRPr="00327301">
        <w:rPr>
          <w:rFonts w:ascii="Arial" w:hAnsi="Arial" w:cs="Arial"/>
          <w:b/>
          <w:bCs/>
          <w:sz w:val="18"/>
          <w:szCs w:val="18"/>
        </w:rPr>
        <w:t>c</w:t>
      </w:r>
      <w:r w:rsidR="00EA7D5D" w:rsidRPr="00327301">
        <w:rPr>
          <w:rFonts w:ascii="Arial" w:hAnsi="Arial" w:cs="Arial"/>
          <w:b/>
          <w:bCs/>
          <w:sz w:val="18"/>
          <w:szCs w:val="18"/>
        </w:rPr>
        <w:t>.</w:t>
      </w:r>
      <w:r w:rsidR="00EA7D5D" w:rsidRPr="00327301">
        <w:rPr>
          <w:rFonts w:ascii="Arial" w:hAnsi="Arial" w:cs="Arial"/>
          <w:sz w:val="18"/>
          <w:szCs w:val="18"/>
        </w:rPr>
        <w:tab/>
        <w:t xml:space="preserve">The UDO Board of Adjustment shall follow quasi-judicial procedures in reviewing and deciding variances, and in reviewing and recommending a </w:t>
      </w:r>
      <w:r w:rsidRPr="00327301">
        <w:rPr>
          <w:rFonts w:ascii="Arial" w:hAnsi="Arial" w:cs="Arial"/>
          <w:sz w:val="18"/>
          <w:szCs w:val="18"/>
        </w:rPr>
        <w:t xml:space="preserve">major watershed </w:t>
      </w:r>
      <w:r w:rsidR="00EA7D5D" w:rsidRPr="00327301">
        <w:rPr>
          <w:rFonts w:ascii="Arial" w:hAnsi="Arial" w:cs="Arial"/>
          <w:sz w:val="18"/>
          <w:szCs w:val="18"/>
        </w:rPr>
        <w:t xml:space="preserve">variance to the North Carolina Environmental Management Commission </w:t>
      </w:r>
      <w:r w:rsidR="006A1BD9" w:rsidRPr="00327301">
        <w:rPr>
          <w:rFonts w:ascii="Arial" w:hAnsi="Arial" w:cs="Arial"/>
          <w:sz w:val="18"/>
          <w:szCs w:val="18"/>
        </w:rPr>
        <w:t xml:space="preserve">(EMC) </w:t>
      </w:r>
      <w:r w:rsidR="00EA7D5D" w:rsidRPr="00327301">
        <w:rPr>
          <w:rFonts w:ascii="Arial" w:hAnsi="Arial" w:cs="Arial"/>
          <w:sz w:val="18"/>
          <w:szCs w:val="18"/>
        </w:rPr>
        <w:t xml:space="preserve">for their review of a major watershed variance. </w:t>
      </w:r>
    </w:p>
    <w:p w14:paraId="0B601D31" w14:textId="77777777" w:rsidR="00661E80" w:rsidRPr="00327301" w:rsidRDefault="00661E80" w:rsidP="00630729">
      <w:pPr>
        <w:spacing w:after="0" w:line="240" w:lineRule="auto"/>
        <w:ind w:left="720"/>
        <w:rPr>
          <w:rFonts w:ascii="Arial" w:hAnsi="Arial" w:cs="Arial"/>
          <w:sz w:val="18"/>
          <w:szCs w:val="18"/>
        </w:rPr>
      </w:pPr>
    </w:p>
    <w:p w14:paraId="3454C5D0" w14:textId="77055CBE" w:rsidR="009A0EAA" w:rsidRPr="00327301" w:rsidRDefault="00661E80" w:rsidP="00630729">
      <w:pPr>
        <w:spacing w:after="0" w:line="240" w:lineRule="auto"/>
        <w:ind w:left="720"/>
        <w:rPr>
          <w:rFonts w:ascii="Arial" w:hAnsi="Arial" w:cs="Arial"/>
          <w:sz w:val="18"/>
          <w:szCs w:val="18"/>
        </w:rPr>
      </w:pPr>
      <w:r w:rsidRPr="00327301">
        <w:rPr>
          <w:rFonts w:ascii="Arial" w:hAnsi="Arial" w:cs="Arial"/>
          <w:b/>
          <w:bCs/>
          <w:sz w:val="18"/>
          <w:szCs w:val="18"/>
        </w:rPr>
        <w:t>d</w:t>
      </w:r>
      <w:r w:rsidR="009A0EAA" w:rsidRPr="00327301">
        <w:rPr>
          <w:rFonts w:ascii="Arial" w:hAnsi="Arial" w:cs="Arial"/>
          <w:b/>
          <w:bCs/>
          <w:sz w:val="18"/>
          <w:szCs w:val="18"/>
        </w:rPr>
        <w:t>.</w:t>
      </w:r>
      <w:r w:rsidR="009A0EAA" w:rsidRPr="00327301">
        <w:rPr>
          <w:rFonts w:ascii="Arial" w:hAnsi="Arial" w:cs="Arial"/>
          <w:sz w:val="18"/>
          <w:szCs w:val="18"/>
        </w:rPr>
        <w:tab/>
        <w:t xml:space="preserve">Except for a major watershed variance, the UDO Board of Adjustment may grant or deny a variance </w:t>
      </w:r>
      <w:proofErr w:type="gramStart"/>
      <w:r w:rsidR="009A0EAA" w:rsidRPr="00327301">
        <w:rPr>
          <w:rFonts w:ascii="Arial" w:hAnsi="Arial" w:cs="Arial"/>
          <w:sz w:val="18"/>
          <w:szCs w:val="18"/>
        </w:rPr>
        <w:t>application, and</w:t>
      </w:r>
      <w:proofErr w:type="gramEnd"/>
      <w:r w:rsidR="009A0EAA" w:rsidRPr="00327301">
        <w:rPr>
          <w:rFonts w:ascii="Arial" w:hAnsi="Arial" w:cs="Arial"/>
          <w:sz w:val="18"/>
          <w:szCs w:val="18"/>
        </w:rPr>
        <w:t xml:space="preserve"> may impose reasonable and appropriate conditions and safeguards on variances that the Board judges to be reasonably related to the variance.</w:t>
      </w:r>
    </w:p>
    <w:p w14:paraId="333579DB" w14:textId="77777777" w:rsidR="009A0EAA" w:rsidRPr="00327301" w:rsidRDefault="009A0EAA" w:rsidP="00630729">
      <w:pPr>
        <w:spacing w:after="0" w:line="240" w:lineRule="auto"/>
        <w:ind w:left="720"/>
        <w:rPr>
          <w:rFonts w:ascii="Arial" w:hAnsi="Arial" w:cs="Arial"/>
          <w:sz w:val="18"/>
          <w:szCs w:val="18"/>
        </w:rPr>
      </w:pPr>
    </w:p>
    <w:p w14:paraId="17C828B1" w14:textId="01994057" w:rsidR="00D752D8" w:rsidRPr="00327301" w:rsidRDefault="006F75C2" w:rsidP="00E25849">
      <w:pPr>
        <w:spacing w:after="0" w:line="240" w:lineRule="auto"/>
        <w:ind w:left="1080" w:hanging="360"/>
        <w:rPr>
          <w:rFonts w:ascii="Arial" w:hAnsi="Arial" w:cs="Arial"/>
          <w:sz w:val="18"/>
          <w:szCs w:val="18"/>
        </w:rPr>
      </w:pPr>
      <w:r w:rsidRPr="00327301">
        <w:rPr>
          <w:rFonts w:ascii="Arial" w:hAnsi="Arial" w:cs="Arial"/>
          <w:b/>
          <w:bCs/>
          <w:sz w:val="18"/>
          <w:szCs w:val="18"/>
        </w:rPr>
        <w:t>e</w:t>
      </w:r>
      <w:r w:rsidR="009A0EAA" w:rsidRPr="00327301">
        <w:rPr>
          <w:rFonts w:ascii="Arial" w:hAnsi="Arial" w:cs="Arial"/>
          <w:sz w:val="18"/>
          <w:szCs w:val="18"/>
        </w:rPr>
        <w:t>.</w:t>
      </w:r>
      <w:r w:rsidR="009A0EAA" w:rsidRPr="00327301">
        <w:rPr>
          <w:rFonts w:ascii="Arial" w:hAnsi="Arial" w:cs="Arial"/>
          <w:sz w:val="18"/>
          <w:szCs w:val="18"/>
        </w:rPr>
        <w:tab/>
        <w:t>For major watershed variances,</w:t>
      </w:r>
      <w:r w:rsidR="00D752D8" w:rsidRPr="00327301">
        <w:rPr>
          <w:rFonts w:ascii="Arial" w:hAnsi="Arial" w:cs="Arial"/>
          <w:sz w:val="18"/>
          <w:szCs w:val="18"/>
        </w:rPr>
        <w:t xml:space="preserve"> the UDO Board of Adjustment has the following authority:</w:t>
      </w:r>
    </w:p>
    <w:p w14:paraId="1821D7D8" w14:textId="77777777" w:rsidR="00D752D8" w:rsidRPr="00327301" w:rsidRDefault="00D752D8" w:rsidP="00630729">
      <w:pPr>
        <w:spacing w:after="0" w:line="240" w:lineRule="auto"/>
        <w:ind w:left="720"/>
        <w:rPr>
          <w:rFonts w:ascii="Arial" w:hAnsi="Arial" w:cs="Arial"/>
          <w:sz w:val="18"/>
          <w:szCs w:val="18"/>
        </w:rPr>
      </w:pPr>
    </w:p>
    <w:p w14:paraId="2590905D" w14:textId="2825EBC4" w:rsidR="009A0EAA" w:rsidRPr="00327301" w:rsidRDefault="00D752D8" w:rsidP="00E25849">
      <w:pPr>
        <w:spacing w:after="0" w:line="240" w:lineRule="auto"/>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sz w:val="18"/>
          <w:szCs w:val="18"/>
        </w:rPr>
        <w:t>.</w:t>
      </w:r>
      <w:r w:rsidRPr="00327301">
        <w:rPr>
          <w:rFonts w:ascii="Arial" w:hAnsi="Arial" w:cs="Arial"/>
          <w:sz w:val="18"/>
          <w:szCs w:val="18"/>
        </w:rPr>
        <w:tab/>
        <w:t>T</w:t>
      </w:r>
      <w:r w:rsidR="009A0EAA" w:rsidRPr="00327301">
        <w:rPr>
          <w:rFonts w:ascii="Arial" w:hAnsi="Arial" w:cs="Arial"/>
          <w:sz w:val="18"/>
          <w:szCs w:val="18"/>
        </w:rPr>
        <w:t xml:space="preserve">he UDO Board of Adjustment only has authority to deny a major watershed variance from the state required watershed regulations or recommend approval to the North Carolina Environmental Management Commission (EMC) as per Rule 15A NCAC 02B .0623 (5).  </w:t>
      </w:r>
    </w:p>
    <w:p w14:paraId="49970233" w14:textId="278B7A70" w:rsidR="009A0EAA" w:rsidRPr="00327301" w:rsidRDefault="009A0EAA" w:rsidP="00630729">
      <w:pPr>
        <w:spacing w:after="0" w:line="240" w:lineRule="auto"/>
        <w:ind w:left="1080" w:hanging="360"/>
        <w:rPr>
          <w:rFonts w:ascii="Arial" w:hAnsi="Arial" w:cs="Arial"/>
          <w:b/>
          <w:bCs/>
          <w:iCs/>
          <w:sz w:val="18"/>
          <w:szCs w:val="18"/>
        </w:rPr>
      </w:pPr>
    </w:p>
    <w:p w14:paraId="54E9C8F4" w14:textId="512263C5" w:rsidR="0055414F" w:rsidRPr="00327301" w:rsidRDefault="00D752D8" w:rsidP="00E25849">
      <w:pPr>
        <w:spacing w:after="0" w:line="240" w:lineRule="auto"/>
        <w:ind w:left="1080"/>
        <w:rPr>
          <w:rFonts w:ascii="Arial" w:hAnsi="Arial" w:cs="Arial"/>
          <w:iCs/>
          <w:sz w:val="18"/>
          <w:szCs w:val="18"/>
        </w:rPr>
      </w:pPr>
      <w:r w:rsidRPr="00327301">
        <w:rPr>
          <w:rFonts w:ascii="Arial" w:hAnsi="Arial" w:cs="Arial"/>
          <w:b/>
          <w:bCs/>
          <w:iCs/>
          <w:sz w:val="18"/>
          <w:szCs w:val="18"/>
        </w:rPr>
        <w:t>i</w:t>
      </w:r>
      <w:r w:rsidR="0055414F" w:rsidRPr="00327301">
        <w:rPr>
          <w:rFonts w:ascii="Arial" w:hAnsi="Arial" w:cs="Arial"/>
          <w:b/>
          <w:bCs/>
          <w:iCs/>
          <w:sz w:val="18"/>
          <w:szCs w:val="18"/>
        </w:rPr>
        <w:t>i.</w:t>
      </w:r>
      <w:r w:rsidR="00E25849" w:rsidRPr="00327301">
        <w:rPr>
          <w:rFonts w:ascii="Arial" w:hAnsi="Arial" w:cs="Arial"/>
          <w:b/>
          <w:bCs/>
          <w:iCs/>
          <w:sz w:val="18"/>
          <w:szCs w:val="18"/>
        </w:rPr>
        <w:t xml:space="preserve"> </w:t>
      </w:r>
      <w:r w:rsidR="00E25849" w:rsidRPr="00327301">
        <w:rPr>
          <w:rFonts w:ascii="Arial" w:hAnsi="Arial" w:cs="Arial"/>
          <w:b/>
          <w:bCs/>
          <w:iCs/>
          <w:sz w:val="18"/>
          <w:szCs w:val="18"/>
        </w:rPr>
        <w:tab/>
      </w:r>
      <w:r w:rsidR="0055414F" w:rsidRPr="00327301">
        <w:rPr>
          <w:rFonts w:ascii="Arial" w:hAnsi="Arial" w:cs="Arial"/>
          <w:iCs/>
          <w:sz w:val="18"/>
          <w:szCs w:val="18"/>
        </w:rPr>
        <w:t xml:space="preserve">If the </w:t>
      </w:r>
      <w:r w:rsidR="0055414F" w:rsidRPr="00327301">
        <w:rPr>
          <w:rFonts w:ascii="Arial" w:hAnsi="Arial" w:cs="Arial"/>
          <w:sz w:val="18"/>
          <w:szCs w:val="18"/>
        </w:rPr>
        <w:t xml:space="preserve">UDO Board of Adjustment </w:t>
      </w:r>
      <w:r w:rsidR="0055414F" w:rsidRPr="00327301">
        <w:rPr>
          <w:rFonts w:ascii="Arial" w:hAnsi="Arial" w:cs="Arial"/>
          <w:iCs/>
          <w:sz w:val="18"/>
          <w:szCs w:val="18"/>
        </w:rPr>
        <w:t>recommends that the major watershed variance be granted, the City shall</w:t>
      </w:r>
      <w:r w:rsidRPr="00327301">
        <w:rPr>
          <w:rFonts w:ascii="Arial" w:hAnsi="Arial" w:cs="Arial"/>
          <w:iCs/>
          <w:sz w:val="18"/>
          <w:szCs w:val="18"/>
        </w:rPr>
        <w:t>,</w:t>
      </w:r>
      <w:r w:rsidR="0055414F" w:rsidRPr="00327301">
        <w:rPr>
          <w:rFonts w:ascii="Arial" w:hAnsi="Arial" w:cs="Arial"/>
          <w:iCs/>
          <w:sz w:val="18"/>
          <w:szCs w:val="18"/>
        </w:rPr>
        <w:t xml:space="preserve"> within 30 working days</w:t>
      </w:r>
      <w:r w:rsidRPr="00327301">
        <w:rPr>
          <w:rFonts w:ascii="Arial" w:hAnsi="Arial" w:cs="Arial"/>
          <w:iCs/>
          <w:sz w:val="18"/>
          <w:szCs w:val="18"/>
        </w:rPr>
        <w:t>,</w:t>
      </w:r>
      <w:r w:rsidR="0055414F" w:rsidRPr="00327301">
        <w:rPr>
          <w:rFonts w:ascii="Arial" w:hAnsi="Arial" w:cs="Arial"/>
          <w:iCs/>
          <w:sz w:val="18"/>
          <w:szCs w:val="18"/>
        </w:rPr>
        <w:t xml:space="preserve"> forward a preliminary record of the Board’s hearing to the North Carolina Environmental Management Commission (EMC) for final decision in accordance with the </w:t>
      </w:r>
      <w:r w:rsidR="007237E2" w:rsidRPr="00327301">
        <w:rPr>
          <w:rFonts w:ascii="Arial" w:hAnsi="Arial" w:cs="Arial"/>
          <w:iCs/>
          <w:sz w:val="18"/>
          <w:szCs w:val="18"/>
        </w:rPr>
        <w:t>s</w:t>
      </w:r>
      <w:r w:rsidR="0055414F" w:rsidRPr="00327301">
        <w:rPr>
          <w:rFonts w:ascii="Arial" w:hAnsi="Arial" w:cs="Arial"/>
          <w:iCs/>
          <w:sz w:val="18"/>
          <w:szCs w:val="18"/>
        </w:rPr>
        <w:t>tate’s rules and regulations. The preliminary record of the hearing shall include:</w:t>
      </w:r>
    </w:p>
    <w:p w14:paraId="27CF29EF" w14:textId="77777777" w:rsidR="0055414F" w:rsidRPr="00327301" w:rsidRDefault="0055414F" w:rsidP="00630729">
      <w:pPr>
        <w:spacing w:after="0" w:line="240" w:lineRule="auto"/>
        <w:ind w:left="1530" w:hanging="360"/>
        <w:rPr>
          <w:rFonts w:ascii="Arial" w:hAnsi="Arial" w:cs="Arial"/>
          <w:iCs/>
          <w:sz w:val="18"/>
          <w:szCs w:val="18"/>
        </w:rPr>
      </w:pPr>
    </w:p>
    <w:p w14:paraId="518881E0" w14:textId="0EB22DBD" w:rsidR="0055414F" w:rsidRPr="00327301" w:rsidRDefault="0055414F" w:rsidP="00E25849">
      <w:pPr>
        <w:spacing w:after="0" w:line="240" w:lineRule="auto"/>
        <w:ind w:left="1800" w:hanging="450"/>
        <w:rPr>
          <w:rFonts w:ascii="Arial" w:hAnsi="Arial" w:cs="Arial"/>
          <w:iCs/>
          <w:sz w:val="18"/>
          <w:szCs w:val="18"/>
        </w:rPr>
      </w:pPr>
      <w:r w:rsidRPr="00327301">
        <w:rPr>
          <w:rFonts w:ascii="Arial" w:hAnsi="Arial" w:cs="Arial"/>
          <w:b/>
          <w:bCs/>
          <w:iCs/>
          <w:sz w:val="18"/>
          <w:szCs w:val="18"/>
        </w:rPr>
        <w:t>(</w:t>
      </w:r>
      <w:r w:rsidR="00D752D8" w:rsidRPr="00327301">
        <w:rPr>
          <w:rFonts w:ascii="Arial" w:hAnsi="Arial" w:cs="Arial"/>
          <w:b/>
          <w:bCs/>
          <w:iCs/>
          <w:sz w:val="18"/>
          <w:szCs w:val="18"/>
        </w:rPr>
        <w:t>A</w:t>
      </w:r>
      <w:r w:rsidRPr="00327301">
        <w:rPr>
          <w:rFonts w:ascii="Arial" w:hAnsi="Arial" w:cs="Arial"/>
          <w:b/>
          <w:bCs/>
          <w:iCs/>
          <w:sz w:val="18"/>
          <w:szCs w:val="18"/>
        </w:rPr>
        <w:t>)</w:t>
      </w:r>
      <w:r w:rsidRPr="00327301">
        <w:rPr>
          <w:rFonts w:ascii="Arial" w:hAnsi="Arial" w:cs="Arial"/>
          <w:iCs/>
          <w:sz w:val="18"/>
          <w:szCs w:val="18"/>
        </w:rPr>
        <w:tab/>
        <w:t>The variance application</w:t>
      </w:r>
      <w:r w:rsidR="00490099" w:rsidRPr="00327301">
        <w:rPr>
          <w:rFonts w:ascii="Arial" w:hAnsi="Arial" w:cs="Arial"/>
          <w:iCs/>
          <w:sz w:val="18"/>
          <w:szCs w:val="18"/>
        </w:rPr>
        <w:t>.</w:t>
      </w:r>
    </w:p>
    <w:p w14:paraId="7CEB5639" w14:textId="77777777" w:rsidR="0055414F" w:rsidRPr="00327301" w:rsidRDefault="0055414F" w:rsidP="00E25849">
      <w:pPr>
        <w:spacing w:after="0" w:line="240" w:lineRule="auto"/>
        <w:ind w:left="1800" w:hanging="450"/>
        <w:rPr>
          <w:rFonts w:ascii="Arial" w:hAnsi="Arial" w:cs="Arial"/>
          <w:iCs/>
          <w:sz w:val="18"/>
          <w:szCs w:val="18"/>
        </w:rPr>
      </w:pPr>
    </w:p>
    <w:p w14:paraId="6B57BF77" w14:textId="3B936A01" w:rsidR="0055414F" w:rsidRPr="00327301" w:rsidRDefault="0055414F" w:rsidP="00E25849">
      <w:pPr>
        <w:spacing w:after="0" w:line="240" w:lineRule="auto"/>
        <w:ind w:left="1800" w:hanging="450"/>
        <w:rPr>
          <w:rFonts w:ascii="Arial" w:hAnsi="Arial" w:cs="Arial"/>
          <w:iCs/>
          <w:sz w:val="18"/>
          <w:szCs w:val="18"/>
        </w:rPr>
      </w:pPr>
      <w:r w:rsidRPr="00327301">
        <w:rPr>
          <w:rFonts w:ascii="Arial" w:hAnsi="Arial" w:cs="Arial"/>
          <w:b/>
          <w:bCs/>
          <w:iCs/>
          <w:sz w:val="18"/>
          <w:szCs w:val="18"/>
        </w:rPr>
        <w:t>(</w:t>
      </w:r>
      <w:r w:rsidR="00D752D8" w:rsidRPr="00327301">
        <w:rPr>
          <w:rFonts w:ascii="Arial" w:hAnsi="Arial" w:cs="Arial"/>
          <w:b/>
          <w:bCs/>
          <w:iCs/>
          <w:sz w:val="18"/>
          <w:szCs w:val="18"/>
        </w:rPr>
        <w:t>B</w:t>
      </w:r>
      <w:r w:rsidRPr="00327301">
        <w:rPr>
          <w:rFonts w:ascii="Arial" w:hAnsi="Arial" w:cs="Arial"/>
          <w:b/>
          <w:bCs/>
          <w:iCs/>
          <w:sz w:val="18"/>
          <w:szCs w:val="18"/>
        </w:rPr>
        <w:t>)</w:t>
      </w:r>
      <w:r w:rsidRPr="00327301">
        <w:rPr>
          <w:rFonts w:ascii="Arial" w:hAnsi="Arial" w:cs="Arial"/>
          <w:iCs/>
          <w:sz w:val="18"/>
          <w:szCs w:val="18"/>
        </w:rPr>
        <w:tab/>
        <w:t>The hearing notices</w:t>
      </w:r>
      <w:r w:rsidR="00490099" w:rsidRPr="00327301">
        <w:rPr>
          <w:rFonts w:ascii="Arial" w:hAnsi="Arial" w:cs="Arial"/>
          <w:iCs/>
          <w:sz w:val="18"/>
          <w:szCs w:val="18"/>
        </w:rPr>
        <w:t>.</w:t>
      </w:r>
    </w:p>
    <w:p w14:paraId="205934B0" w14:textId="77777777" w:rsidR="0055414F" w:rsidRPr="00327301" w:rsidRDefault="0055414F" w:rsidP="00E25849">
      <w:pPr>
        <w:spacing w:after="0" w:line="240" w:lineRule="auto"/>
        <w:ind w:left="1800" w:hanging="450"/>
        <w:rPr>
          <w:rFonts w:ascii="Arial" w:hAnsi="Arial" w:cs="Arial"/>
          <w:iCs/>
          <w:sz w:val="18"/>
          <w:szCs w:val="18"/>
        </w:rPr>
      </w:pPr>
    </w:p>
    <w:p w14:paraId="1947128A" w14:textId="0C94B02C" w:rsidR="0055414F" w:rsidRPr="00327301" w:rsidRDefault="0055414F" w:rsidP="00E25849">
      <w:pPr>
        <w:spacing w:after="0" w:line="240" w:lineRule="auto"/>
        <w:ind w:left="1800" w:hanging="450"/>
        <w:rPr>
          <w:rFonts w:ascii="Arial" w:hAnsi="Arial" w:cs="Arial"/>
          <w:iCs/>
          <w:sz w:val="18"/>
          <w:szCs w:val="18"/>
        </w:rPr>
      </w:pPr>
      <w:r w:rsidRPr="00327301">
        <w:rPr>
          <w:rFonts w:ascii="Arial" w:hAnsi="Arial" w:cs="Arial"/>
          <w:b/>
          <w:bCs/>
          <w:iCs/>
          <w:sz w:val="18"/>
          <w:szCs w:val="18"/>
        </w:rPr>
        <w:lastRenderedPageBreak/>
        <w:t>(</w:t>
      </w:r>
      <w:r w:rsidR="00D752D8" w:rsidRPr="00327301">
        <w:rPr>
          <w:rFonts w:ascii="Arial" w:hAnsi="Arial" w:cs="Arial"/>
          <w:b/>
          <w:bCs/>
          <w:iCs/>
          <w:sz w:val="18"/>
          <w:szCs w:val="18"/>
        </w:rPr>
        <w:t>C</w:t>
      </w:r>
      <w:r w:rsidRPr="00327301">
        <w:rPr>
          <w:rFonts w:ascii="Arial" w:hAnsi="Arial" w:cs="Arial"/>
          <w:b/>
          <w:bCs/>
          <w:iCs/>
          <w:sz w:val="18"/>
          <w:szCs w:val="18"/>
        </w:rPr>
        <w:t>)</w:t>
      </w:r>
      <w:r w:rsidRPr="00327301">
        <w:rPr>
          <w:rFonts w:ascii="Arial" w:hAnsi="Arial" w:cs="Arial"/>
          <w:iCs/>
          <w:sz w:val="18"/>
          <w:szCs w:val="18"/>
        </w:rPr>
        <w:tab/>
        <w:t>The evidence presented</w:t>
      </w:r>
      <w:r w:rsidR="00490099" w:rsidRPr="00327301">
        <w:rPr>
          <w:rFonts w:ascii="Arial" w:hAnsi="Arial" w:cs="Arial"/>
          <w:iCs/>
          <w:sz w:val="18"/>
          <w:szCs w:val="18"/>
        </w:rPr>
        <w:t>.</w:t>
      </w:r>
    </w:p>
    <w:p w14:paraId="569F005D" w14:textId="77777777" w:rsidR="0055414F" w:rsidRPr="00327301" w:rsidRDefault="0055414F" w:rsidP="00E25849">
      <w:pPr>
        <w:spacing w:after="0" w:line="240" w:lineRule="auto"/>
        <w:ind w:left="1800" w:hanging="450"/>
        <w:rPr>
          <w:rFonts w:ascii="Arial" w:hAnsi="Arial" w:cs="Arial"/>
          <w:iCs/>
          <w:sz w:val="18"/>
          <w:szCs w:val="18"/>
        </w:rPr>
      </w:pPr>
    </w:p>
    <w:p w14:paraId="2CDDCD86" w14:textId="466C5E78" w:rsidR="0055414F" w:rsidRPr="00327301" w:rsidRDefault="0055414F" w:rsidP="00E25849">
      <w:pPr>
        <w:spacing w:after="0" w:line="240" w:lineRule="auto"/>
        <w:ind w:left="1800" w:hanging="450"/>
        <w:rPr>
          <w:rFonts w:ascii="Arial" w:hAnsi="Arial" w:cs="Arial"/>
          <w:iCs/>
          <w:sz w:val="18"/>
          <w:szCs w:val="18"/>
        </w:rPr>
      </w:pPr>
      <w:r w:rsidRPr="00327301">
        <w:rPr>
          <w:rFonts w:ascii="Arial" w:hAnsi="Arial" w:cs="Arial"/>
          <w:b/>
          <w:bCs/>
          <w:iCs/>
          <w:sz w:val="18"/>
          <w:szCs w:val="18"/>
        </w:rPr>
        <w:t>(</w:t>
      </w:r>
      <w:r w:rsidR="00D752D8" w:rsidRPr="00327301">
        <w:rPr>
          <w:rFonts w:ascii="Arial" w:hAnsi="Arial" w:cs="Arial"/>
          <w:b/>
          <w:bCs/>
          <w:iCs/>
          <w:sz w:val="18"/>
          <w:szCs w:val="18"/>
        </w:rPr>
        <w:t>D</w:t>
      </w:r>
      <w:r w:rsidRPr="00327301">
        <w:rPr>
          <w:rFonts w:ascii="Arial" w:hAnsi="Arial" w:cs="Arial"/>
          <w:b/>
          <w:bCs/>
          <w:iCs/>
          <w:sz w:val="18"/>
          <w:szCs w:val="18"/>
        </w:rPr>
        <w:t>)</w:t>
      </w:r>
      <w:r w:rsidRPr="00327301">
        <w:rPr>
          <w:rFonts w:ascii="Arial" w:hAnsi="Arial" w:cs="Arial"/>
          <w:iCs/>
          <w:sz w:val="18"/>
          <w:szCs w:val="18"/>
        </w:rPr>
        <w:t xml:space="preserve"> </w:t>
      </w:r>
      <w:r w:rsidRPr="00327301">
        <w:rPr>
          <w:rFonts w:ascii="Arial" w:hAnsi="Arial" w:cs="Arial"/>
          <w:iCs/>
          <w:sz w:val="18"/>
          <w:szCs w:val="18"/>
        </w:rPr>
        <w:tab/>
        <w:t>Motions, offers of proof, objections to evidence, and rulings on them</w:t>
      </w:r>
      <w:r w:rsidR="00490099" w:rsidRPr="00327301">
        <w:rPr>
          <w:rFonts w:ascii="Arial" w:hAnsi="Arial" w:cs="Arial"/>
          <w:iCs/>
          <w:sz w:val="18"/>
          <w:szCs w:val="18"/>
        </w:rPr>
        <w:t>.</w:t>
      </w:r>
    </w:p>
    <w:p w14:paraId="54224A12" w14:textId="77777777" w:rsidR="0055414F" w:rsidRPr="00327301" w:rsidRDefault="0055414F" w:rsidP="00E25849">
      <w:pPr>
        <w:spacing w:after="0" w:line="240" w:lineRule="auto"/>
        <w:ind w:left="1800" w:hanging="450"/>
        <w:rPr>
          <w:rFonts w:ascii="Arial" w:hAnsi="Arial" w:cs="Arial"/>
          <w:iCs/>
          <w:sz w:val="18"/>
          <w:szCs w:val="18"/>
        </w:rPr>
      </w:pPr>
    </w:p>
    <w:p w14:paraId="42807DD0" w14:textId="582D0BD3" w:rsidR="0055414F" w:rsidRPr="00327301" w:rsidRDefault="0055414F" w:rsidP="00E25849">
      <w:pPr>
        <w:spacing w:after="0" w:line="240" w:lineRule="auto"/>
        <w:ind w:left="1800" w:hanging="450"/>
        <w:rPr>
          <w:rFonts w:ascii="Arial" w:hAnsi="Arial" w:cs="Arial"/>
          <w:iCs/>
          <w:sz w:val="18"/>
          <w:szCs w:val="18"/>
        </w:rPr>
      </w:pPr>
      <w:r w:rsidRPr="00327301">
        <w:rPr>
          <w:rFonts w:ascii="Arial" w:hAnsi="Arial" w:cs="Arial"/>
          <w:b/>
          <w:bCs/>
          <w:iCs/>
          <w:sz w:val="18"/>
          <w:szCs w:val="18"/>
        </w:rPr>
        <w:t>(</w:t>
      </w:r>
      <w:r w:rsidR="00D752D8" w:rsidRPr="00327301">
        <w:rPr>
          <w:rFonts w:ascii="Arial" w:hAnsi="Arial" w:cs="Arial"/>
          <w:b/>
          <w:bCs/>
          <w:iCs/>
          <w:sz w:val="18"/>
          <w:szCs w:val="18"/>
        </w:rPr>
        <w:t>E</w:t>
      </w:r>
      <w:r w:rsidRPr="00327301">
        <w:rPr>
          <w:rFonts w:ascii="Arial" w:hAnsi="Arial" w:cs="Arial"/>
          <w:b/>
          <w:bCs/>
          <w:iCs/>
          <w:sz w:val="18"/>
          <w:szCs w:val="18"/>
        </w:rPr>
        <w:t>)</w:t>
      </w:r>
      <w:r w:rsidRPr="00327301">
        <w:rPr>
          <w:rFonts w:ascii="Arial" w:hAnsi="Arial" w:cs="Arial"/>
          <w:b/>
          <w:bCs/>
          <w:iCs/>
          <w:sz w:val="18"/>
          <w:szCs w:val="18"/>
        </w:rPr>
        <w:tab/>
      </w:r>
      <w:r w:rsidRPr="00327301">
        <w:rPr>
          <w:rFonts w:ascii="Arial" w:hAnsi="Arial" w:cs="Arial"/>
          <w:iCs/>
          <w:sz w:val="18"/>
          <w:szCs w:val="18"/>
        </w:rPr>
        <w:t>Proposed findings and exceptions</w:t>
      </w:r>
      <w:r w:rsidR="00490099" w:rsidRPr="00327301">
        <w:rPr>
          <w:rFonts w:ascii="Arial" w:hAnsi="Arial" w:cs="Arial"/>
          <w:iCs/>
          <w:sz w:val="18"/>
          <w:szCs w:val="18"/>
        </w:rPr>
        <w:t>.</w:t>
      </w:r>
    </w:p>
    <w:p w14:paraId="56677645" w14:textId="77777777" w:rsidR="0055414F" w:rsidRPr="00327301" w:rsidRDefault="0055414F" w:rsidP="00E25849">
      <w:pPr>
        <w:spacing w:after="0" w:line="240" w:lineRule="auto"/>
        <w:ind w:left="1800" w:hanging="450"/>
        <w:rPr>
          <w:rFonts w:ascii="Arial" w:hAnsi="Arial" w:cs="Arial"/>
          <w:b/>
          <w:bCs/>
          <w:iCs/>
          <w:sz w:val="18"/>
          <w:szCs w:val="18"/>
        </w:rPr>
      </w:pPr>
    </w:p>
    <w:p w14:paraId="5A310982" w14:textId="2FD203EC" w:rsidR="0055414F" w:rsidRPr="00327301" w:rsidRDefault="0055414F" w:rsidP="00E25849">
      <w:pPr>
        <w:spacing w:after="0" w:line="240" w:lineRule="auto"/>
        <w:ind w:left="1800" w:hanging="450"/>
        <w:rPr>
          <w:rFonts w:ascii="Arial" w:hAnsi="Arial" w:cs="Arial"/>
          <w:iCs/>
          <w:sz w:val="18"/>
          <w:szCs w:val="18"/>
        </w:rPr>
      </w:pPr>
      <w:r w:rsidRPr="00327301">
        <w:rPr>
          <w:rFonts w:ascii="Arial" w:hAnsi="Arial" w:cs="Arial"/>
          <w:b/>
          <w:bCs/>
          <w:iCs/>
          <w:sz w:val="18"/>
          <w:szCs w:val="18"/>
        </w:rPr>
        <w:t>(</w:t>
      </w:r>
      <w:r w:rsidR="00D752D8" w:rsidRPr="00327301">
        <w:rPr>
          <w:rFonts w:ascii="Arial" w:hAnsi="Arial" w:cs="Arial"/>
          <w:b/>
          <w:bCs/>
          <w:iCs/>
          <w:sz w:val="18"/>
          <w:szCs w:val="18"/>
        </w:rPr>
        <w:t>F</w:t>
      </w:r>
      <w:r w:rsidRPr="00327301">
        <w:rPr>
          <w:rFonts w:ascii="Arial" w:hAnsi="Arial" w:cs="Arial"/>
          <w:b/>
          <w:bCs/>
          <w:iCs/>
          <w:sz w:val="18"/>
          <w:szCs w:val="18"/>
        </w:rPr>
        <w:t>)</w:t>
      </w:r>
      <w:r w:rsidRPr="00327301">
        <w:rPr>
          <w:rFonts w:ascii="Arial" w:hAnsi="Arial" w:cs="Arial"/>
          <w:iCs/>
          <w:sz w:val="18"/>
          <w:szCs w:val="18"/>
        </w:rPr>
        <w:tab/>
        <w:t>The proposed decision, including all conditions proposed to be added to the permit</w:t>
      </w:r>
      <w:r w:rsidR="006A1BD9" w:rsidRPr="00327301">
        <w:rPr>
          <w:rFonts w:ascii="Arial" w:hAnsi="Arial" w:cs="Arial"/>
          <w:iCs/>
          <w:sz w:val="18"/>
          <w:szCs w:val="18"/>
        </w:rPr>
        <w:t>.</w:t>
      </w:r>
    </w:p>
    <w:p w14:paraId="2646B544" w14:textId="77777777" w:rsidR="0055414F" w:rsidRPr="00327301" w:rsidRDefault="0055414F" w:rsidP="00630729">
      <w:pPr>
        <w:spacing w:after="0" w:line="240" w:lineRule="auto"/>
        <w:ind w:left="1530" w:hanging="360"/>
        <w:rPr>
          <w:rFonts w:ascii="Arial" w:hAnsi="Arial" w:cs="Arial"/>
          <w:b/>
          <w:bCs/>
          <w:iCs/>
          <w:sz w:val="18"/>
          <w:szCs w:val="18"/>
        </w:rPr>
      </w:pPr>
    </w:p>
    <w:p w14:paraId="01A4C0E8" w14:textId="7A5807B2" w:rsidR="0055414F" w:rsidRPr="00327301" w:rsidRDefault="00D752D8" w:rsidP="00E25849">
      <w:pPr>
        <w:spacing w:after="0" w:line="240" w:lineRule="auto"/>
        <w:ind w:left="1080"/>
        <w:rPr>
          <w:rFonts w:ascii="Arial" w:hAnsi="Arial" w:cs="Arial"/>
          <w:iCs/>
          <w:sz w:val="18"/>
          <w:szCs w:val="18"/>
        </w:rPr>
      </w:pPr>
      <w:r w:rsidRPr="00327301">
        <w:rPr>
          <w:rFonts w:ascii="Arial" w:hAnsi="Arial" w:cs="Arial"/>
          <w:b/>
          <w:bCs/>
          <w:iCs/>
          <w:sz w:val="18"/>
          <w:szCs w:val="18"/>
        </w:rPr>
        <w:t>iii.</w:t>
      </w:r>
      <w:r w:rsidR="0055414F" w:rsidRPr="00327301">
        <w:rPr>
          <w:rFonts w:ascii="Arial" w:hAnsi="Arial" w:cs="Arial"/>
          <w:iCs/>
          <w:sz w:val="18"/>
          <w:szCs w:val="18"/>
        </w:rPr>
        <w:tab/>
        <w:t xml:space="preserve">When the EMC approves or denies the </w:t>
      </w:r>
      <w:r w:rsidR="00187B7F" w:rsidRPr="00327301">
        <w:rPr>
          <w:rFonts w:ascii="Arial" w:hAnsi="Arial" w:cs="Arial"/>
          <w:iCs/>
          <w:sz w:val="18"/>
          <w:szCs w:val="18"/>
        </w:rPr>
        <w:t xml:space="preserve">major </w:t>
      </w:r>
      <w:r w:rsidR="0055414F" w:rsidRPr="00327301">
        <w:rPr>
          <w:rFonts w:ascii="Arial" w:hAnsi="Arial" w:cs="Arial"/>
          <w:iCs/>
          <w:sz w:val="18"/>
          <w:szCs w:val="18"/>
        </w:rPr>
        <w:t xml:space="preserve">variance, the EMC will prepare an EMC decision and send it to the </w:t>
      </w:r>
      <w:r w:rsidRPr="00327301">
        <w:rPr>
          <w:rFonts w:ascii="Arial" w:hAnsi="Arial" w:cs="Arial"/>
          <w:iCs/>
          <w:sz w:val="18"/>
          <w:szCs w:val="18"/>
        </w:rPr>
        <w:t xml:space="preserve">UDO </w:t>
      </w:r>
      <w:r w:rsidR="00B05AC6" w:rsidRPr="00327301">
        <w:rPr>
          <w:rFonts w:ascii="Arial" w:hAnsi="Arial" w:cs="Arial"/>
          <w:iCs/>
          <w:sz w:val="18"/>
          <w:szCs w:val="18"/>
        </w:rPr>
        <w:t>Board</w:t>
      </w:r>
      <w:r w:rsidRPr="00327301">
        <w:rPr>
          <w:rFonts w:ascii="Arial" w:hAnsi="Arial" w:cs="Arial"/>
          <w:iCs/>
          <w:sz w:val="18"/>
          <w:szCs w:val="18"/>
        </w:rPr>
        <w:t xml:space="preserve"> of Adjustment</w:t>
      </w:r>
      <w:r w:rsidR="0055414F" w:rsidRPr="00327301">
        <w:rPr>
          <w:rFonts w:ascii="Arial" w:hAnsi="Arial" w:cs="Arial"/>
          <w:iCs/>
          <w:sz w:val="18"/>
          <w:szCs w:val="18"/>
        </w:rPr>
        <w:t xml:space="preserve">. The </w:t>
      </w:r>
      <w:r w:rsidRPr="00327301">
        <w:rPr>
          <w:rFonts w:ascii="Arial" w:hAnsi="Arial" w:cs="Arial"/>
          <w:iCs/>
          <w:sz w:val="18"/>
          <w:szCs w:val="18"/>
        </w:rPr>
        <w:t xml:space="preserve">UDO </w:t>
      </w:r>
      <w:r w:rsidR="00B05AC6" w:rsidRPr="00327301">
        <w:rPr>
          <w:rFonts w:ascii="Arial" w:hAnsi="Arial" w:cs="Arial"/>
          <w:iCs/>
          <w:sz w:val="18"/>
          <w:szCs w:val="18"/>
        </w:rPr>
        <w:t>Board</w:t>
      </w:r>
      <w:r w:rsidRPr="00327301">
        <w:rPr>
          <w:rFonts w:ascii="Arial" w:hAnsi="Arial" w:cs="Arial"/>
          <w:iCs/>
          <w:sz w:val="18"/>
          <w:szCs w:val="18"/>
        </w:rPr>
        <w:t xml:space="preserve"> of Adjustment</w:t>
      </w:r>
      <w:r w:rsidR="00B05AC6" w:rsidRPr="00327301">
        <w:rPr>
          <w:rFonts w:ascii="Arial" w:hAnsi="Arial" w:cs="Arial"/>
          <w:iCs/>
          <w:sz w:val="18"/>
          <w:szCs w:val="18"/>
        </w:rPr>
        <w:t xml:space="preserve"> </w:t>
      </w:r>
      <w:r w:rsidR="0055414F" w:rsidRPr="00327301">
        <w:rPr>
          <w:rFonts w:ascii="Arial" w:hAnsi="Arial" w:cs="Arial"/>
          <w:iCs/>
          <w:sz w:val="18"/>
          <w:szCs w:val="18"/>
        </w:rPr>
        <w:t xml:space="preserve">shall then prepare a final decision granting or denying the proposed variance. If the EMC approves the variance with conditions and stipulations, the </w:t>
      </w:r>
      <w:r w:rsidRPr="00327301">
        <w:rPr>
          <w:rFonts w:ascii="Arial" w:hAnsi="Arial" w:cs="Arial"/>
          <w:iCs/>
          <w:sz w:val="18"/>
          <w:szCs w:val="18"/>
        </w:rPr>
        <w:t xml:space="preserve">UDO </w:t>
      </w:r>
      <w:r w:rsidR="0055414F" w:rsidRPr="00327301">
        <w:rPr>
          <w:rFonts w:ascii="Arial" w:hAnsi="Arial" w:cs="Arial"/>
          <w:iCs/>
          <w:sz w:val="18"/>
          <w:szCs w:val="18"/>
        </w:rPr>
        <w:t>Board</w:t>
      </w:r>
      <w:r w:rsidRPr="00327301">
        <w:rPr>
          <w:rFonts w:ascii="Arial" w:hAnsi="Arial" w:cs="Arial"/>
          <w:iCs/>
          <w:sz w:val="18"/>
          <w:szCs w:val="18"/>
        </w:rPr>
        <w:t xml:space="preserve"> of Adjustment</w:t>
      </w:r>
      <w:r w:rsidR="0055414F" w:rsidRPr="00327301">
        <w:rPr>
          <w:rFonts w:ascii="Arial" w:hAnsi="Arial" w:cs="Arial"/>
          <w:iCs/>
          <w:sz w:val="18"/>
          <w:szCs w:val="18"/>
        </w:rPr>
        <w:t xml:space="preserve"> shall prepare a final decision, including such conditions and stipulations, granting the proposed variance. The EMC decision shall constitute the final decision on the major variance request and the applicant shall be notified of the decision by the </w:t>
      </w:r>
      <w:r w:rsidRPr="00327301">
        <w:rPr>
          <w:rFonts w:ascii="Arial" w:hAnsi="Arial" w:cs="Arial"/>
          <w:iCs/>
          <w:sz w:val="18"/>
          <w:szCs w:val="18"/>
        </w:rPr>
        <w:t>UDO Board of Adjustment.</w:t>
      </w:r>
    </w:p>
    <w:p w14:paraId="28893789" w14:textId="77777777" w:rsidR="0055414F" w:rsidRPr="00327301" w:rsidRDefault="0055414F" w:rsidP="00E25849">
      <w:pPr>
        <w:spacing w:after="0" w:line="240" w:lineRule="auto"/>
        <w:ind w:left="1080"/>
        <w:rPr>
          <w:rFonts w:ascii="Arial" w:hAnsi="Arial" w:cs="Arial"/>
          <w:iCs/>
          <w:sz w:val="18"/>
          <w:szCs w:val="18"/>
        </w:rPr>
      </w:pPr>
    </w:p>
    <w:p w14:paraId="462C823B" w14:textId="7114AEB0" w:rsidR="0055414F" w:rsidRPr="00327301" w:rsidRDefault="00D752D8" w:rsidP="00E25849">
      <w:pPr>
        <w:spacing w:after="0" w:line="240" w:lineRule="auto"/>
        <w:ind w:left="1080"/>
        <w:rPr>
          <w:rFonts w:ascii="Arial" w:hAnsi="Arial" w:cs="Arial"/>
          <w:iCs/>
          <w:sz w:val="18"/>
          <w:szCs w:val="18"/>
        </w:rPr>
      </w:pPr>
      <w:r w:rsidRPr="00327301">
        <w:rPr>
          <w:rFonts w:ascii="Arial" w:hAnsi="Arial" w:cs="Arial"/>
          <w:b/>
          <w:bCs/>
          <w:iCs/>
          <w:sz w:val="18"/>
          <w:szCs w:val="18"/>
        </w:rPr>
        <w:t>iv.</w:t>
      </w:r>
      <w:r w:rsidR="00E25849" w:rsidRPr="00327301">
        <w:rPr>
          <w:rFonts w:ascii="Arial" w:hAnsi="Arial" w:cs="Arial"/>
          <w:b/>
          <w:bCs/>
          <w:iCs/>
          <w:sz w:val="18"/>
          <w:szCs w:val="18"/>
        </w:rPr>
        <w:tab/>
      </w:r>
      <w:r w:rsidR="0055414F" w:rsidRPr="00327301">
        <w:rPr>
          <w:rFonts w:ascii="Arial" w:hAnsi="Arial" w:cs="Arial"/>
          <w:iCs/>
          <w:sz w:val="18"/>
          <w:szCs w:val="18"/>
        </w:rPr>
        <w:t xml:space="preserve">Any appeal of the EMC decision of a major watershed variance shall </w:t>
      </w:r>
      <w:r w:rsidR="00187B7F" w:rsidRPr="00327301">
        <w:rPr>
          <w:rFonts w:ascii="Arial" w:hAnsi="Arial" w:cs="Arial"/>
          <w:sz w:val="18"/>
          <w:szCs w:val="18"/>
        </w:rPr>
        <w:t>be</w:t>
      </w:r>
      <w:r w:rsidR="00187B7F" w:rsidRPr="00327301">
        <w:rPr>
          <w:rFonts w:ascii="Arial" w:hAnsi="Arial" w:cs="Arial"/>
          <w:iCs/>
          <w:sz w:val="18"/>
          <w:szCs w:val="18"/>
        </w:rPr>
        <w:t xml:space="preserve"> made on judicial review to Superior Court.</w:t>
      </w:r>
    </w:p>
    <w:p w14:paraId="332DE391" w14:textId="77777777" w:rsidR="00B84182" w:rsidRPr="00327301" w:rsidRDefault="00B84182" w:rsidP="00E25849">
      <w:pPr>
        <w:spacing w:after="0" w:line="240" w:lineRule="auto"/>
        <w:ind w:left="1080"/>
        <w:rPr>
          <w:rFonts w:ascii="Arial" w:hAnsi="Arial" w:cs="Arial"/>
          <w:b/>
          <w:bCs/>
          <w:iCs/>
          <w:sz w:val="18"/>
          <w:szCs w:val="18"/>
        </w:rPr>
      </w:pPr>
    </w:p>
    <w:p w14:paraId="516F8185" w14:textId="1FDEEBE8" w:rsidR="0055414F" w:rsidRPr="00327301" w:rsidRDefault="008313F3" w:rsidP="00E25849">
      <w:pPr>
        <w:spacing w:after="0" w:line="240" w:lineRule="auto"/>
        <w:ind w:left="1080"/>
        <w:rPr>
          <w:rFonts w:ascii="Arial" w:hAnsi="Arial" w:cs="Arial"/>
          <w:iCs/>
          <w:sz w:val="18"/>
          <w:szCs w:val="18"/>
        </w:rPr>
      </w:pPr>
      <w:r w:rsidRPr="00327301">
        <w:rPr>
          <w:rFonts w:ascii="Arial" w:hAnsi="Arial" w:cs="Arial"/>
          <w:b/>
          <w:bCs/>
          <w:iCs/>
          <w:sz w:val="18"/>
          <w:szCs w:val="18"/>
        </w:rPr>
        <w:t>v</w:t>
      </w:r>
      <w:r w:rsidR="0055414F" w:rsidRPr="00327301">
        <w:rPr>
          <w:rFonts w:ascii="Arial" w:hAnsi="Arial" w:cs="Arial"/>
          <w:b/>
          <w:bCs/>
          <w:iCs/>
          <w:sz w:val="18"/>
          <w:szCs w:val="18"/>
        </w:rPr>
        <w:t xml:space="preserve">. </w:t>
      </w:r>
      <w:r w:rsidR="00E25849" w:rsidRPr="00327301">
        <w:rPr>
          <w:rFonts w:ascii="Arial" w:hAnsi="Arial" w:cs="Arial"/>
          <w:b/>
          <w:bCs/>
          <w:iCs/>
          <w:sz w:val="18"/>
          <w:szCs w:val="18"/>
        </w:rPr>
        <w:tab/>
      </w:r>
      <w:r w:rsidR="0055414F" w:rsidRPr="00327301">
        <w:rPr>
          <w:rFonts w:ascii="Arial" w:hAnsi="Arial" w:cs="Arial"/>
          <w:iCs/>
          <w:sz w:val="18"/>
          <w:szCs w:val="18"/>
        </w:rPr>
        <w:t xml:space="preserve">If </w:t>
      </w:r>
      <w:r w:rsidR="00355898" w:rsidRPr="00327301">
        <w:rPr>
          <w:rFonts w:ascii="Arial" w:hAnsi="Arial" w:cs="Arial"/>
          <w:iCs/>
          <w:sz w:val="18"/>
          <w:szCs w:val="18"/>
        </w:rPr>
        <w:t xml:space="preserve">the </w:t>
      </w:r>
      <w:r w:rsidR="0055414F" w:rsidRPr="00327301">
        <w:rPr>
          <w:rFonts w:ascii="Arial" w:hAnsi="Arial" w:cs="Arial"/>
          <w:sz w:val="18"/>
          <w:szCs w:val="18"/>
        </w:rPr>
        <w:t xml:space="preserve">UDO Board of Adjustment </w:t>
      </w:r>
      <w:proofErr w:type="gramStart"/>
      <w:r w:rsidR="0055414F" w:rsidRPr="00327301">
        <w:rPr>
          <w:rFonts w:ascii="Arial" w:hAnsi="Arial" w:cs="Arial"/>
          <w:iCs/>
          <w:sz w:val="18"/>
          <w:szCs w:val="18"/>
        </w:rPr>
        <w:t>makes a decision</w:t>
      </w:r>
      <w:proofErr w:type="gramEnd"/>
      <w:r w:rsidR="0055414F" w:rsidRPr="00327301">
        <w:rPr>
          <w:rFonts w:ascii="Arial" w:hAnsi="Arial" w:cs="Arial"/>
          <w:iCs/>
          <w:sz w:val="18"/>
          <w:szCs w:val="18"/>
        </w:rPr>
        <w:t xml:space="preserve"> to deny the major watershed variance, then the record of the Board's hearing, findings, and conclusions shall not be forwarded to the EMC. Any appeal of the Board's denial of a major watershed variance shall be pursuant to this section and N.C.G.S. § 160D-406(k).</w:t>
      </w:r>
    </w:p>
    <w:p w14:paraId="573DCCA4" w14:textId="64695CE6" w:rsidR="0055414F" w:rsidRPr="00327301" w:rsidRDefault="0055414F" w:rsidP="00E25849">
      <w:pPr>
        <w:spacing w:after="0" w:line="240" w:lineRule="auto"/>
        <w:ind w:left="1080"/>
        <w:rPr>
          <w:rFonts w:ascii="Arial" w:hAnsi="Arial" w:cs="Arial"/>
          <w:iCs/>
          <w:sz w:val="18"/>
          <w:szCs w:val="18"/>
        </w:rPr>
      </w:pPr>
    </w:p>
    <w:p w14:paraId="391DCF74" w14:textId="01AC4EB1" w:rsidR="00F63BFD" w:rsidRPr="00327301" w:rsidRDefault="00F63BFD" w:rsidP="00E25849">
      <w:pPr>
        <w:spacing w:after="0" w:line="240" w:lineRule="auto"/>
        <w:ind w:left="1080"/>
        <w:rPr>
          <w:rFonts w:ascii="Arial" w:hAnsi="Arial" w:cs="Arial"/>
          <w:iCs/>
          <w:sz w:val="18"/>
          <w:szCs w:val="18"/>
        </w:rPr>
      </w:pPr>
      <w:r w:rsidRPr="00327301">
        <w:rPr>
          <w:rFonts w:ascii="Arial" w:hAnsi="Arial" w:cs="Arial"/>
          <w:b/>
          <w:bCs/>
          <w:iCs/>
          <w:sz w:val="18"/>
          <w:szCs w:val="18"/>
        </w:rPr>
        <w:t>v</w:t>
      </w:r>
      <w:r w:rsidR="008313F3" w:rsidRPr="00327301">
        <w:rPr>
          <w:rFonts w:ascii="Arial" w:hAnsi="Arial" w:cs="Arial"/>
          <w:b/>
          <w:bCs/>
          <w:iCs/>
          <w:sz w:val="18"/>
          <w:szCs w:val="18"/>
        </w:rPr>
        <w:t>i</w:t>
      </w:r>
      <w:r w:rsidRPr="00327301">
        <w:rPr>
          <w:rFonts w:ascii="Arial" w:hAnsi="Arial" w:cs="Arial"/>
          <w:b/>
          <w:bCs/>
          <w:iCs/>
          <w:sz w:val="18"/>
          <w:szCs w:val="18"/>
        </w:rPr>
        <w:t>.</w:t>
      </w:r>
      <w:r w:rsidRPr="00327301">
        <w:rPr>
          <w:rFonts w:ascii="Arial" w:hAnsi="Arial" w:cs="Arial"/>
          <w:iCs/>
          <w:sz w:val="18"/>
          <w:szCs w:val="18"/>
        </w:rPr>
        <w:t xml:space="preserve"> </w:t>
      </w:r>
      <w:r w:rsidRPr="00327301">
        <w:rPr>
          <w:rFonts w:ascii="Arial" w:hAnsi="Arial" w:cs="Arial"/>
          <w:iCs/>
          <w:sz w:val="18"/>
          <w:szCs w:val="18"/>
        </w:rPr>
        <w:tab/>
        <w:t xml:space="preserve">The </w:t>
      </w:r>
      <w:r w:rsidR="008313F3" w:rsidRPr="00327301">
        <w:rPr>
          <w:rFonts w:ascii="Arial" w:hAnsi="Arial" w:cs="Arial"/>
          <w:iCs/>
          <w:sz w:val="18"/>
          <w:szCs w:val="18"/>
        </w:rPr>
        <w:t xml:space="preserve">clerk of the UDO Board of Adjustment </w:t>
      </w:r>
      <w:r w:rsidRPr="00327301">
        <w:rPr>
          <w:rFonts w:ascii="Arial" w:hAnsi="Arial" w:cs="Arial"/>
          <w:iCs/>
          <w:sz w:val="18"/>
          <w:szCs w:val="18"/>
        </w:rPr>
        <w:t>shall keep a record, including a description of each project receiving a watershed variance and any reasons stated for granting the variance, of all approved major and minor watershed variances. The City shall submit a record of the variances granted during the previous calendar year to the North Carolina Division of Environmental Management on or before January 1 of the following year. This record shall provide a description of each project receiving a variance and the reasons for granting the variance.</w:t>
      </w:r>
    </w:p>
    <w:p w14:paraId="3FE36D75" w14:textId="4CA645D3" w:rsidR="009A0EAA" w:rsidRPr="00327301" w:rsidRDefault="009A0EAA" w:rsidP="00630729">
      <w:pPr>
        <w:spacing w:after="0" w:line="240" w:lineRule="auto"/>
        <w:ind w:left="1440" w:hanging="720"/>
        <w:rPr>
          <w:rFonts w:ascii="Arial" w:hAnsi="Arial" w:cs="Arial"/>
          <w:b/>
          <w:bCs/>
          <w:iCs/>
          <w:sz w:val="18"/>
          <w:szCs w:val="18"/>
        </w:rPr>
      </w:pPr>
    </w:p>
    <w:bookmarkEnd w:id="26"/>
    <w:p w14:paraId="318B7F81" w14:textId="2FA1A796" w:rsidR="00FD5D5F" w:rsidRPr="00327301" w:rsidRDefault="00512BAC" w:rsidP="00E25849">
      <w:pPr>
        <w:spacing w:after="0" w:line="240" w:lineRule="auto"/>
        <w:ind w:left="720"/>
        <w:rPr>
          <w:rFonts w:ascii="Arial" w:hAnsi="Arial" w:cs="Arial"/>
          <w:bCs/>
          <w:iCs/>
          <w:sz w:val="18"/>
          <w:szCs w:val="18"/>
        </w:rPr>
      </w:pPr>
      <w:r w:rsidRPr="00327301">
        <w:rPr>
          <w:rFonts w:ascii="Arial" w:hAnsi="Arial" w:cs="Arial"/>
          <w:b/>
          <w:iCs/>
          <w:sz w:val="18"/>
          <w:szCs w:val="18"/>
        </w:rPr>
        <w:t>f</w:t>
      </w:r>
      <w:r w:rsidR="00FD5D5F" w:rsidRPr="00327301">
        <w:rPr>
          <w:rFonts w:ascii="Arial" w:hAnsi="Arial" w:cs="Arial"/>
          <w:b/>
          <w:iCs/>
          <w:sz w:val="18"/>
          <w:szCs w:val="18"/>
        </w:rPr>
        <w:t>.</w:t>
      </w:r>
      <w:r w:rsidR="00FD5D5F" w:rsidRPr="00327301">
        <w:rPr>
          <w:rFonts w:ascii="Arial" w:hAnsi="Arial" w:cs="Arial"/>
          <w:bCs/>
          <w:iCs/>
          <w:sz w:val="18"/>
          <w:szCs w:val="18"/>
        </w:rPr>
        <w:tab/>
        <w:t xml:space="preserve">Variances may be issued for the repair or rehabilitation of historic structures upon the determination that the proposed repair or rehabilitation shall not preclude the structure's continued designation as a historic structure and the variance is the minimum necessary to preserve the historic character and design of the structure. </w:t>
      </w:r>
    </w:p>
    <w:p w14:paraId="73CCE044" w14:textId="54A95D26" w:rsidR="00FD5D5F" w:rsidRPr="00327301" w:rsidRDefault="00FD5D5F" w:rsidP="00F50EE2">
      <w:pPr>
        <w:spacing w:after="0" w:line="240" w:lineRule="auto"/>
        <w:ind w:left="720"/>
        <w:rPr>
          <w:rFonts w:ascii="Arial" w:hAnsi="Arial" w:cs="Arial"/>
          <w:bCs/>
          <w:iCs/>
          <w:sz w:val="18"/>
          <w:szCs w:val="18"/>
        </w:rPr>
      </w:pPr>
      <w:r w:rsidRPr="00327301">
        <w:rPr>
          <w:rFonts w:ascii="Arial" w:hAnsi="Arial" w:cs="Arial"/>
          <w:bCs/>
          <w:iCs/>
          <w:sz w:val="18"/>
          <w:szCs w:val="18"/>
        </w:rPr>
        <w:t xml:space="preserve"> </w:t>
      </w:r>
      <w:r w:rsidR="00602271" w:rsidRPr="00327301">
        <w:rPr>
          <w:rFonts w:ascii="Arial" w:hAnsi="Arial" w:cs="Arial"/>
          <w:bCs/>
          <w:iCs/>
          <w:sz w:val="18"/>
          <w:szCs w:val="18"/>
        </w:rPr>
        <w:t xml:space="preserve"> </w:t>
      </w:r>
    </w:p>
    <w:p w14:paraId="0010D621" w14:textId="67A6FC42" w:rsidR="00FD5D5F" w:rsidRPr="00327301" w:rsidRDefault="00512BAC" w:rsidP="00E25849">
      <w:pPr>
        <w:spacing w:after="0" w:line="240" w:lineRule="auto"/>
        <w:ind w:left="720"/>
        <w:rPr>
          <w:rFonts w:ascii="Arial" w:hAnsi="Arial" w:cs="Arial"/>
          <w:bCs/>
          <w:iCs/>
          <w:sz w:val="18"/>
          <w:szCs w:val="18"/>
        </w:rPr>
      </w:pPr>
      <w:r w:rsidRPr="00327301">
        <w:rPr>
          <w:rFonts w:ascii="Arial" w:hAnsi="Arial" w:cs="Arial"/>
          <w:b/>
          <w:iCs/>
          <w:sz w:val="18"/>
          <w:szCs w:val="18"/>
        </w:rPr>
        <w:t>g</w:t>
      </w:r>
      <w:r w:rsidR="00A17FA6" w:rsidRPr="00327301">
        <w:rPr>
          <w:rFonts w:ascii="Arial" w:hAnsi="Arial" w:cs="Arial"/>
          <w:b/>
          <w:iCs/>
          <w:sz w:val="18"/>
          <w:szCs w:val="18"/>
        </w:rPr>
        <w:t>.</w:t>
      </w:r>
      <w:r w:rsidR="00FD5D5F" w:rsidRPr="00327301">
        <w:rPr>
          <w:rFonts w:ascii="Arial" w:hAnsi="Arial" w:cs="Arial"/>
          <w:b/>
          <w:iCs/>
          <w:sz w:val="18"/>
          <w:szCs w:val="18"/>
        </w:rPr>
        <w:tab/>
      </w:r>
      <w:r w:rsidR="00FD5D5F" w:rsidRPr="00327301">
        <w:rPr>
          <w:rFonts w:ascii="Arial" w:hAnsi="Arial" w:cs="Arial"/>
          <w:bCs/>
          <w:iCs/>
          <w:sz w:val="18"/>
          <w:szCs w:val="18"/>
        </w:rPr>
        <w:t xml:space="preserve">The fact that the property could be utilized more profitably or conveniently with the variance than without the variance shall not be considered as grounds for granting the variance. </w:t>
      </w:r>
    </w:p>
    <w:p w14:paraId="06532A26" w14:textId="77777777" w:rsidR="00A17FA6" w:rsidRPr="00327301" w:rsidRDefault="00A17FA6" w:rsidP="00E25849">
      <w:pPr>
        <w:spacing w:after="0" w:line="240" w:lineRule="auto"/>
        <w:ind w:left="720"/>
        <w:rPr>
          <w:rFonts w:ascii="Arial" w:hAnsi="Arial" w:cs="Arial"/>
          <w:bCs/>
          <w:iCs/>
          <w:sz w:val="18"/>
          <w:szCs w:val="18"/>
        </w:rPr>
      </w:pPr>
    </w:p>
    <w:p w14:paraId="68C24C09" w14:textId="0C2856DB" w:rsidR="00A17FA6" w:rsidRPr="00327301" w:rsidRDefault="00512BAC" w:rsidP="00E25849">
      <w:pPr>
        <w:spacing w:after="0" w:line="240" w:lineRule="auto"/>
        <w:ind w:left="720"/>
        <w:rPr>
          <w:rFonts w:ascii="Arial" w:hAnsi="Arial" w:cs="Arial"/>
          <w:sz w:val="18"/>
          <w:szCs w:val="18"/>
        </w:rPr>
      </w:pPr>
      <w:r w:rsidRPr="00327301">
        <w:rPr>
          <w:rFonts w:ascii="Arial" w:hAnsi="Arial" w:cs="Arial"/>
          <w:b/>
          <w:bCs/>
          <w:iCs/>
          <w:sz w:val="18"/>
          <w:szCs w:val="18"/>
        </w:rPr>
        <w:t>h</w:t>
      </w:r>
      <w:r w:rsidR="00A17FA6" w:rsidRPr="00327301">
        <w:rPr>
          <w:rFonts w:ascii="Arial" w:hAnsi="Arial" w:cs="Arial"/>
          <w:b/>
          <w:bCs/>
          <w:iCs/>
          <w:sz w:val="18"/>
          <w:szCs w:val="18"/>
        </w:rPr>
        <w:t>.</w:t>
      </w:r>
      <w:r w:rsidR="00A17FA6" w:rsidRPr="00327301">
        <w:rPr>
          <w:rFonts w:ascii="Arial" w:hAnsi="Arial" w:cs="Arial"/>
          <w:b/>
          <w:bCs/>
          <w:iCs/>
          <w:sz w:val="18"/>
          <w:szCs w:val="18"/>
        </w:rPr>
        <w:tab/>
      </w:r>
      <w:r w:rsidR="00A17FA6" w:rsidRPr="00327301">
        <w:rPr>
          <w:rFonts w:ascii="Arial" w:hAnsi="Arial" w:cs="Arial"/>
          <w:iCs/>
          <w:sz w:val="18"/>
          <w:szCs w:val="18"/>
        </w:rPr>
        <w:t xml:space="preserve">Any person or entity who </w:t>
      </w:r>
      <w:r w:rsidR="00A17FA6" w:rsidRPr="00327301">
        <w:rPr>
          <w:rFonts w:ascii="Arial" w:hAnsi="Arial" w:cs="Arial"/>
          <w:sz w:val="18"/>
          <w:szCs w:val="18"/>
        </w:rPr>
        <w:t>wishes to receive a copy of the written decision of the UDO Board of Adjustment, shall file a written request for a copy of the UDO Board of Adjustment decision with the clerk to the UDO Board of Adjustment prior to the date the decision becomes effective.</w:t>
      </w:r>
    </w:p>
    <w:p w14:paraId="202CA276" w14:textId="77777777" w:rsidR="00FD5D5F" w:rsidRPr="00327301" w:rsidRDefault="00FD5D5F" w:rsidP="00E25849">
      <w:pPr>
        <w:spacing w:after="0" w:line="240" w:lineRule="auto"/>
        <w:ind w:left="720"/>
        <w:rPr>
          <w:rFonts w:ascii="Arial" w:hAnsi="Arial" w:cs="Arial"/>
          <w:b/>
          <w:bCs/>
          <w:iCs/>
          <w:sz w:val="18"/>
          <w:szCs w:val="18"/>
        </w:rPr>
      </w:pPr>
    </w:p>
    <w:p w14:paraId="12EAF128" w14:textId="5B8323E1" w:rsidR="009A0EAA" w:rsidRPr="00327301" w:rsidRDefault="00EA7D5D" w:rsidP="00630729">
      <w:pPr>
        <w:spacing w:after="0" w:line="240" w:lineRule="auto"/>
        <w:ind w:firstLine="360"/>
        <w:rPr>
          <w:rFonts w:ascii="Arial" w:hAnsi="Arial" w:cs="Arial"/>
          <w:b/>
          <w:bCs/>
          <w:color w:val="000000" w:themeColor="text1"/>
          <w:sz w:val="18"/>
          <w:szCs w:val="18"/>
        </w:rPr>
      </w:pPr>
      <w:r w:rsidRPr="00327301">
        <w:rPr>
          <w:rFonts w:ascii="Arial" w:hAnsi="Arial" w:cs="Arial"/>
          <w:b/>
          <w:bCs/>
          <w:sz w:val="18"/>
          <w:szCs w:val="18"/>
        </w:rPr>
        <w:t>1</w:t>
      </w:r>
      <w:r w:rsidR="008034C7" w:rsidRPr="00327301">
        <w:rPr>
          <w:rFonts w:ascii="Arial" w:hAnsi="Arial" w:cs="Arial"/>
          <w:b/>
          <w:bCs/>
          <w:sz w:val="18"/>
          <w:szCs w:val="18"/>
        </w:rPr>
        <w:t>3</w:t>
      </w:r>
      <w:r w:rsidR="009A0EAA" w:rsidRPr="00327301">
        <w:rPr>
          <w:rFonts w:ascii="Arial" w:hAnsi="Arial" w:cs="Arial"/>
          <w:b/>
          <w:bCs/>
          <w:color w:val="000000" w:themeColor="text1"/>
          <w:sz w:val="18"/>
          <w:szCs w:val="18"/>
        </w:rPr>
        <w:t>.</w:t>
      </w:r>
      <w:r w:rsidR="00C00565" w:rsidRPr="00327301">
        <w:rPr>
          <w:rFonts w:ascii="Arial" w:hAnsi="Arial" w:cs="Arial"/>
          <w:b/>
          <w:bCs/>
          <w:color w:val="000000" w:themeColor="text1"/>
          <w:sz w:val="18"/>
          <w:szCs w:val="18"/>
        </w:rPr>
        <w:t xml:space="preserve"> </w:t>
      </w:r>
      <w:r w:rsidR="00C00565" w:rsidRPr="00327301">
        <w:rPr>
          <w:rFonts w:ascii="Arial" w:hAnsi="Arial" w:cs="Arial"/>
          <w:b/>
          <w:bCs/>
          <w:color w:val="000000" w:themeColor="text1"/>
          <w:sz w:val="18"/>
          <w:szCs w:val="18"/>
        </w:rPr>
        <w:tab/>
      </w:r>
      <w:r w:rsidR="009A0EAA" w:rsidRPr="00327301">
        <w:rPr>
          <w:rFonts w:ascii="Arial" w:hAnsi="Arial" w:cs="Arial"/>
          <w:b/>
          <w:bCs/>
          <w:color w:val="000000" w:themeColor="text1"/>
          <w:sz w:val="18"/>
          <w:szCs w:val="18"/>
        </w:rPr>
        <w:t xml:space="preserve">Standards for Granting a Variance </w:t>
      </w:r>
    </w:p>
    <w:p w14:paraId="5A32423A" w14:textId="77777777" w:rsidR="009A0EAA" w:rsidRPr="00327301" w:rsidRDefault="009A0EAA" w:rsidP="00630729">
      <w:pPr>
        <w:spacing w:after="0" w:line="240" w:lineRule="auto"/>
        <w:ind w:firstLine="360"/>
        <w:rPr>
          <w:rFonts w:ascii="Arial" w:hAnsi="Arial" w:cs="Arial"/>
          <w:b/>
          <w:bCs/>
          <w:sz w:val="18"/>
          <w:szCs w:val="18"/>
        </w:rPr>
      </w:pPr>
      <w:r w:rsidRPr="00327301">
        <w:rPr>
          <w:rFonts w:ascii="Arial" w:hAnsi="Arial" w:cs="Arial"/>
          <w:b/>
          <w:bCs/>
          <w:color w:val="000000" w:themeColor="text1"/>
          <w:sz w:val="18"/>
          <w:szCs w:val="18"/>
        </w:rPr>
        <w:tab/>
      </w:r>
    </w:p>
    <w:p w14:paraId="56BFFD41" w14:textId="64F33D7E" w:rsidR="006914B2" w:rsidRPr="00327301" w:rsidRDefault="009A0EAA" w:rsidP="00630729">
      <w:pPr>
        <w:spacing w:after="0" w:line="240" w:lineRule="auto"/>
        <w:ind w:left="360" w:firstLine="360"/>
        <w:rPr>
          <w:rFonts w:ascii="Arial" w:hAnsi="Arial" w:cs="Arial"/>
          <w:b/>
          <w:bCs/>
          <w:sz w:val="18"/>
          <w:szCs w:val="18"/>
        </w:rPr>
      </w:pPr>
      <w:r w:rsidRPr="00327301">
        <w:rPr>
          <w:rFonts w:ascii="Arial" w:hAnsi="Arial" w:cs="Arial"/>
          <w:b/>
          <w:bCs/>
          <w:sz w:val="18"/>
          <w:szCs w:val="18"/>
        </w:rPr>
        <w:t>a.</w:t>
      </w:r>
      <w:r w:rsidRPr="00327301">
        <w:rPr>
          <w:rFonts w:ascii="Arial" w:hAnsi="Arial" w:cs="Arial"/>
          <w:b/>
          <w:bCs/>
          <w:sz w:val="18"/>
          <w:szCs w:val="18"/>
        </w:rPr>
        <w:tab/>
      </w:r>
      <w:r w:rsidR="006914B2" w:rsidRPr="00327301">
        <w:rPr>
          <w:rFonts w:ascii="Arial" w:hAnsi="Arial" w:cs="Arial"/>
          <w:b/>
          <w:bCs/>
          <w:sz w:val="18"/>
          <w:szCs w:val="18"/>
        </w:rPr>
        <w:t>Standards Applicable to Variances</w:t>
      </w:r>
    </w:p>
    <w:p w14:paraId="55239BD6" w14:textId="12CE9807" w:rsidR="009A0EAA" w:rsidRPr="00327301" w:rsidRDefault="00355898" w:rsidP="00355898">
      <w:pPr>
        <w:spacing w:after="0" w:line="240" w:lineRule="auto"/>
        <w:ind w:left="720"/>
        <w:rPr>
          <w:rFonts w:ascii="Arial" w:hAnsi="Arial" w:cs="Arial"/>
          <w:sz w:val="18"/>
          <w:szCs w:val="18"/>
        </w:rPr>
      </w:pPr>
      <w:r w:rsidRPr="00327301">
        <w:rPr>
          <w:rFonts w:ascii="Arial" w:hAnsi="Arial" w:cs="Arial"/>
          <w:sz w:val="18"/>
          <w:szCs w:val="18"/>
        </w:rPr>
        <w:t>When unnecessary hardships would result from carrying out the strict letter of zoning and development regulations, t</w:t>
      </w:r>
      <w:r w:rsidR="009A0EAA" w:rsidRPr="00327301">
        <w:rPr>
          <w:rFonts w:ascii="Arial" w:hAnsi="Arial" w:cs="Arial"/>
          <w:sz w:val="18"/>
          <w:szCs w:val="18"/>
        </w:rPr>
        <w:t xml:space="preserve">he UDO Board of Adjustment </w:t>
      </w:r>
      <w:r w:rsidRPr="00327301">
        <w:rPr>
          <w:rFonts w:ascii="Arial" w:hAnsi="Arial" w:cs="Arial"/>
          <w:sz w:val="18"/>
          <w:szCs w:val="18"/>
        </w:rPr>
        <w:t xml:space="preserve">shall vary any of the provisions upon a showing of </w:t>
      </w:r>
      <w:proofErr w:type="gramStart"/>
      <w:r w:rsidRPr="00327301">
        <w:rPr>
          <w:rFonts w:ascii="Arial" w:hAnsi="Arial" w:cs="Arial"/>
          <w:sz w:val="18"/>
          <w:szCs w:val="18"/>
        </w:rPr>
        <w:t>all of</w:t>
      </w:r>
      <w:proofErr w:type="gramEnd"/>
      <w:r w:rsidRPr="00327301">
        <w:rPr>
          <w:rFonts w:ascii="Arial" w:hAnsi="Arial" w:cs="Arial"/>
          <w:sz w:val="18"/>
          <w:szCs w:val="18"/>
        </w:rPr>
        <w:t xml:space="preserve"> the following:</w:t>
      </w:r>
    </w:p>
    <w:p w14:paraId="521E48BE" w14:textId="77777777" w:rsidR="009A0EAA" w:rsidRPr="00327301" w:rsidRDefault="009A0EAA" w:rsidP="00630729">
      <w:pPr>
        <w:spacing w:after="0" w:line="240" w:lineRule="auto"/>
        <w:rPr>
          <w:rFonts w:ascii="Arial" w:hAnsi="Arial" w:cs="Arial"/>
          <w:iCs/>
          <w:sz w:val="18"/>
          <w:szCs w:val="18"/>
        </w:rPr>
      </w:pPr>
    </w:p>
    <w:p w14:paraId="6ED97F5B" w14:textId="5E7AF377" w:rsidR="009A0EAA" w:rsidRPr="00327301" w:rsidRDefault="009A0EAA" w:rsidP="00630729">
      <w:pPr>
        <w:spacing w:after="0" w:line="240" w:lineRule="auto"/>
        <w:ind w:left="1080"/>
        <w:rPr>
          <w:rFonts w:ascii="Arial" w:hAnsi="Arial" w:cs="Arial"/>
          <w:iCs/>
          <w:sz w:val="18"/>
          <w:szCs w:val="18"/>
        </w:rPr>
      </w:pPr>
      <w:proofErr w:type="spellStart"/>
      <w:r w:rsidRPr="00327301">
        <w:rPr>
          <w:rFonts w:ascii="Arial" w:hAnsi="Arial" w:cs="Arial"/>
          <w:b/>
          <w:bCs/>
          <w:iCs/>
          <w:sz w:val="18"/>
          <w:szCs w:val="18"/>
        </w:rPr>
        <w:t>i</w:t>
      </w:r>
      <w:proofErr w:type="spellEnd"/>
      <w:r w:rsidRPr="00327301">
        <w:rPr>
          <w:rFonts w:ascii="Arial" w:hAnsi="Arial" w:cs="Arial"/>
          <w:b/>
          <w:bCs/>
          <w:iCs/>
          <w:sz w:val="18"/>
          <w:szCs w:val="18"/>
        </w:rPr>
        <w:t>.</w:t>
      </w:r>
      <w:r w:rsidRPr="00327301">
        <w:rPr>
          <w:rFonts w:ascii="Arial" w:hAnsi="Arial" w:cs="Arial"/>
          <w:iCs/>
          <w:sz w:val="18"/>
          <w:szCs w:val="18"/>
        </w:rPr>
        <w:t xml:space="preserve"> </w:t>
      </w:r>
      <w:r w:rsidRPr="00327301">
        <w:rPr>
          <w:rFonts w:ascii="Arial" w:hAnsi="Arial" w:cs="Arial"/>
          <w:iCs/>
          <w:sz w:val="18"/>
          <w:szCs w:val="18"/>
        </w:rPr>
        <w:tab/>
        <w:t>Unnecessary hardship would result from the strict application of the regulation. It shall not be necessary to demonstrate that, in the absence of the variance, no reasonable use can be made of the property.</w:t>
      </w:r>
    </w:p>
    <w:p w14:paraId="28F7BA33" w14:textId="77777777" w:rsidR="009A0EAA" w:rsidRPr="00327301" w:rsidRDefault="009A0EAA" w:rsidP="00630729">
      <w:pPr>
        <w:spacing w:after="0" w:line="240" w:lineRule="auto"/>
        <w:ind w:left="1080"/>
        <w:rPr>
          <w:rFonts w:ascii="Arial" w:hAnsi="Arial" w:cs="Arial"/>
          <w:iCs/>
          <w:sz w:val="18"/>
          <w:szCs w:val="18"/>
        </w:rPr>
      </w:pPr>
    </w:p>
    <w:p w14:paraId="42AEFEFC" w14:textId="77777777" w:rsidR="009A0EAA" w:rsidRPr="00327301" w:rsidRDefault="009A0EAA" w:rsidP="00630729">
      <w:pPr>
        <w:spacing w:after="0" w:line="240" w:lineRule="auto"/>
        <w:ind w:left="1080"/>
        <w:rPr>
          <w:rFonts w:ascii="Arial" w:hAnsi="Arial" w:cs="Arial"/>
          <w:iCs/>
          <w:sz w:val="18"/>
          <w:szCs w:val="18"/>
        </w:rPr>
      </w:pPr>
      <w:r w:rsidRPr="00327301">
        <w:rPr>
          <w:rFonts w:ascii="Arial" w:hAnsi="Arial" w:cs="Arial"/>
          <w:b/>
          <w:bCs/>
          <w:iCs/>
          <w:sz w:val="18"/>
          <w:szCs w:val="18"/>
        </w:rPr>
        <w:t>ii.</w:t>
      </w:r>
      <w:r w:rsidRPr="00327301">
        <w:rPr>
          <w:rFonts w:ascii="Arial" w:hAnsi="Arial" w:cs="Arial"/>
          <w:iCs/>
          <w:sz w:val="18"/>
          <w:szCs w:val="18"/>
        </w:rPr>
        <w:t xml:space="preserve"> </w:t>
      </w:r>
      <w:r w:rsidRPr="00327301">
        <w:rPr>
          <w:rFonts w:ascii="Arial" w:hAnsi="Arial" w:cs="Arial"/>
          <w:iCs/>
          <w:sz w:val="18"/>
          <w:szCs w:val="18"/>
        </w:rPr>
        <w:tab/>
        <w:t xml:space="preserve">The hardship results from conditions that are peculiar to the property, such as location, size, or topography.  Hardships resulting from personal circumstances, as well as hardships resulting from conditions that are common to the neighborhood or the </w:t>
      </w:r>
      <w:proofErr w:type="gramStart"/>
      <w:r w:rsidRPr="00327301">
        <w:rPr>
          <w:rFonts w:ascii="Arial" w:hAnsi="Arial" w:cs="Arial"/>
          <w:iCs/>
          <w:sz w:val="18"/>
          <w:szCs w:val="18"/>
        </w:rPr>
        <w:t>general public</w:t>
      </w:r>
      <w:proofErr w:type="gramEnd"/>
      <w:r w:rsidRPr="00327301">
        <w:rPr>
          <w:rFonts w:ascii="Arial" w:hAnsi="Arial" w:cs="Arial"/>
          <w:iCs/>
          <w:sz w:val="18"/>
          <w:szCs w:val="18"/>
        </w:rPr>
        <w:t>, may not be the basis for granting a variance.  A variance may be granted when necessary and appropriate to make a reasonable accommodation under the Federal Fair Housing Act for a person with a disability.</w:t>
      </w:r>
    </w:p>
    <w:p w14:paraId="4E78D5D3" w14:textId="77777777" w:rsidR="009A0EAA" w:rsidRPr="00327301" w:rsidRDefault="009A0EAA" w:rsidP="00630729">
      <w:pPr>
        <w:spacing w:after="0" w:line="240" w:lineRule="auto"/>
        <w:ind w:left="1080"/>
        <w:rPr>
          <w:rFonts w:ascii="Arial" w:hAnsi="Arial" w:cs="Arial"/>
          <w:iCs/>
          <w:sz w:val="18"/>
          <w:szCs w:val="18"/>
        </w:rPr>
      </w:pPr>
    </w:p>
    <w:p w14:paraId="0CAFD60C" w14:textId="2DDAFBFE" w:rsidR="009A0EAA" w:rsidRPr="00327301" w:rsidRDefault="009A0EAA" w:rsidP="00630729">
      <w:pPr>
        <w:spacing w:after="0" w:line="240" w:lineRule="auto"/>
        <w:ind w:left="1080"/>
        <w:rPr>
          <w:rFonts w:ascii="Arial" w:hAnsi="Arial" w:cs="Arial"/>
          <w:iCs/>
          <w:sz w:val="18"/>
          <w:szCs w:val="18"/>
        </w:rPr>
      </w:pPr>
      <w:r w:rsidRPr="00327301">
        <w:rPr>
          <w:rFonts w:ascii="Arial" w:hAnsi="Arial" w:cs="Arial"/>
          <w:b/>
          <w:bCs/>
          <w:iCs/>
          <w:sz w:val="18"/>
          <w:szCs w:val="18"/>
        </w:rPr>
        <w:lastRenderedPageBreak/>
        <w:t xml:space="preserve">iii. </w:t>
      </w:r>
      <w:r w:rsidRPr="00327301">
        <w:rPr>
          <w:rFonts w:ascii="Arial" w:hAnsi="Arial" w:cs="Arial"/>
          <w:b/>
          <w:bCs/>
          <w:iCs/>
          <w:sz w:val="18"/>
          <w:szCs w:val="18"/>
        </w:rPr>
        <w:tab/>
      </w:r>
      <w:r w:rsidRPr="00327301">
        <w:rPr>
          <w:rFonts w:ascii="Arial" w:hAnsi="Arial" w:cs="Arial"/>
          <w:iCs/>
          <w:sz w:val="18"/>
          <w:szCs w:val="18"/>
        </w:rPr>
        <w:t>The hardship did not result from actions taken by the applicant or the property owner. The act of purchasing property with knowledge that circumstances exist that may justify the granting of a variance shall not be regarded as a self-created hardship.</w:t>
      </w:r>
    </w:p>
    <w:p w14:paraId="50B34E65" w14:textId="77777777" w:rsidR="009A0EAA" w:rsidRPr="00327301" w:rsidRDefault="009A0EAA" w:rsidP="00630729">
      <w:pPr>
        <w:spacing w:after="0" w:line="240" w:lineRule="auto"/>
        <w:ind w:left="1080"/>
        <w:rPr>
          <w:rFonts w:ascii="Arial" w:hAnsi="Arial" w:cs="Arial"/>
          <w:iCs/>
          <w:sz w:val="18"/>
          <w:szCs w:val="18"/>
        </w:rPr>
      </w:pPr>
    </w:p>
    <w:p w14:paraId="09D34FD6" w14:textId="77777777" w:rsidR="009A0EAA" w:rsidRPr="00327301" w:rsidRDefault="009A0EAA" w:rsidP="00630729">
      <w:pPr>
        <w:spacing w:after="0" w:line="240" w:lineRule="auto"/>
        <w:ind w:left="1080"/>
        <w:rPr>
          <w:rFonts w:ascii="Arial" w:hAnsi="Arial" w:cs="Arial"/>
          <w:iCs/>
          <w:sz w:val="18"/>
          <w:szCs w:val="18"/>
        </w:rPr>
      </w:pPr>
      <w:r w:rsidRPr="00327301">
        <w:rPr>
          <w:rFonts w:ascii="Arial" w:hAnsi="Arial" w:cs="Arial"/>
          <w:b/>
          <w:bCs/>
          <w:iCs/>
          <w:sz w:val="18"/>
          <w:szCs w:val="18"/>
        </w:rPr>
        <w:t>iv.</w:t>
      </w:r>
      <w:r w:rsidRPr="00327301">
        <w:rPr>
          <w:rFonts w:ascii="Arial" w:hAnsi="Arial" w:cs="Arial"/>
          <w:iCs/>
          <w:sz w:val="18"/>
          <w:szCs w:val="18"/>
        </w:rPr>
        <w:t xml:space="preserve"> </w:t>
      </w:r>
      <w:r w:rsidRPr="00327301">
        <w:rPr>
          <w:rFonts w:ascii="Arial" w:hAnsi="Arial" w:cs="Arial"/>
          <w:iCs/>
          <w:sz w:val="18"/>
          <w:szCs w:val="18"/>
        </w:rPr>
        <w:tab/>
        <w:t>The requested variance is consistent with the spirit, purpose, and intent of the regulation, such that public safety is secured, and substantial justice is achieved.</w:t>
      </w:r>
    </w:p>
    <w:p w14:paraId="5F2092BA" w14:textId="77777777" w:rsidR="00355898" w:rsidRPr="00327301" w:rsidRDefault="00355898">
      <w:pPr>
        <w:spacing w:after="0" w:line="240" w:lineRule="auto"/>
        <w:rPr>
          <w:rFonts w:ascii="Arial" w:hAnsi="Arial" w:cs="Arial"/>
          <w:b/>
          <w:bCs/>
          <w:sz w:val="18"/>
          <w:szCs w:val="18"/>
        </w:rPr>
      </w:pPr>
    </w:p>
    <w:p w14:paraId="21D5A0CC" w14:textId="10C8B73A" w:rsidR="009A0EAA" w:rsidRPr="00327301" w:rsidRDefault="00355898" w:rsidP="00261462">
      <w:pPr>
        <w:tabs>
          <w:tab w:val="left" w:pos="720"/>
        </w:tabs>
        <w:spacing w:after="0" w:line="240" w:lineRule="auto"/>
        <w:ind w:left="720"/>
        <w:rPr>
          <w:rFonts w:ascii="Arial" w:hAnsi="Arial" w:cs="Arial"/>
          <w:sz w:val="18"/>
          <w:szCs w:val="18"/>
        </w:rPr>
      </w:pPr>
      <w:r w:rsidRPr="00327301">
        <w:rPr>
          <w:rFonts w:ascii="Arial" w:hAnsi="Arial" w:cs="Arial"/>
          <w:sz w:val="18"/>
          <w:szCs w:val="18"/>
        </w:rPr>
        <w:t xml:space="preserve">Additional factors for consideration in granting Floodplain Variances are provided in Section </w:t>
      </w:r>
      <w:r w:rsidR="00AC54EF" w:rsidRPr="00327301">
        <w:rPr>
          <w:rFonts w:ascii="Arial" w:hAnsi="Arial" w:cs="Arial"/>
          <w:sz w:val="18"/>
          <w:szCs w:val="18"/>
        </w:rPr>
        <w:t>37</w:t>
      </w:r>
      <w:r w:rsidRPr="00327301">
        <w:rPr>
          <w:rFonts w:ascii="Arial" w:hAnsi="Arial" w:cs="Arial"/>
          <w:sz w:val="18"/>
          <w:szCs w:val="18"/>
        </w:rPr>
        <w:t>.8.A.13.b.</w:t>
      </w:r>
      <w:r w:rsidR="00261462" w:rsidRPr="00327301">
        <w:rPr>
          <w:rFonts w:ascii="Arial" w:hAnsi="Arial" w:cs="Arial"/>
          <w:sz w:val="18"/>
          <w:szCs w:val="18"/>
        </w:rPr>
        <w:t xml:space="preserve"> </w:t>
      </w:r>
      <w:r w:rsidRPr="00327301">
        <w:rPr>
          <w:rFonts w:ascii="Arial" w:hAnsi="Arial" w:cs="Arial"/>
          <w:sz w:val="18"/>
          <w:szCs w:val="18"/>
        </w:rPr>
        <w:t xml:space="preserve">Additional factors for consideration in granting Water Supply Watershed Protection Variances are provided in Section </w:t>
      </w:r>
      <w:r w:rsidR="00AC54EF" w:rsidRPr="00327301">
        <w:rPr>
          <w:rFonts w:ascii="Arial" w:hAnsi="Arial" w:cs="Arial"/>
          <w:sz w:val="18"/>
          <w:szCs w:val="18"/>
        </w:rPr>
        <w:t>37</w:t>
      </w:r>
      <w:r w:rsidRPr="00327301">
        <w:rPr>
          <w:rFonts w:ascii="Arial" w:hAnsi="Arial" w:cs="Arial"/>
          <w:sz w:val="18"/>
          <w:szCs w:val="18"/>
        </w:rPr>
        <w:t>.8.A.13.c.</w:t>
      </w:r>
    </w:p>
    <w:p w14:paraId="16E4F297" w14:textId="77777777" w:rsidR="00355898" w:rsidRPr="00327301" w:rsidRDefault="00355898" w:rsidP="00355898">
      <w:pPr>
        <w:tabs>
          <w:tab w:val="left" w:pos="720"/>
        </w:tabs>
        <w:spacing w:after="0" w:line="240" w:lineRule="auto"/>
        <w:ind w:left="720"/>
        <w:rPr>
          <w:rFonts w:ascii="Arial" w:hAnsi="Arial" w:cs="Arial"/>
          <w:b/>
          <w:bCs/>
          <w:sz w:val="18"/>
          <w:szCs w:val="18"/>
        </w:rPr>
      </w:pPr>
    </w:p>
    <w:p w14:paraId="12711E73" w14:textId="2A1C4367" w:rsidR="009A0EAA" w:rsidRPr="00327301" w:rsidRDefault="00465CB0" w:rsidP="00630729">
      <w:pPr>
        <w:spacing w:after="0" w:line="240" w:lineRule="auto"/>
        <w:ind w:left="1080" w:hanging="360"/>
        <w:rPr>
          <w:rFonts w:ascii="Arial" w:hAnsi="Arial" w:cs="Arial"/>
          <w:b/>
          <w:bCs/>
          <w:sz w:val="18"/>
          <w:szCs w:val="18"/>
        </w:rPr>
      </w:pPr>
      <w:bookmarkStart w:id="27" w:name="_Hlk82799628"/>
      <w:r w:rsidRPr="00327301">
        <w:rPr>
          <w:rFonts w:ascii="Arial" w:hAnsi="Arial" w:cs="Arial"/>
          <w:b/>
          <w:bCs/>
          <w:sz w:val="18"/>
          <w:szCs w:val="18"/>
        </w:rPr>
        <w:t>b.</w:t>
      </w:r>
      <w:r w:rsidR="009A0EAA" w:rsidRPr="00327301">
        <w:rPr>
          <w:rFonts w:ascii="Arial" w:hAnsi="Arial" w:cs="Arial"/>
          <w:b/>
          <w:bCs/>
          <w:sz w:val="18"/>
          <w:szCs w:val="18"/>
        </w:rPr>
        <w:tab/>
      </w:r>
      <w:r w:rsidR="00604506" w:rsidRPr="00327301">
        <w:rPr>
          <w:rFonts w:ascii="Arial" w:hAnsi="Arial" w:cs="Arial"/>
          <w:b/>
          <w:bCs/>
          <w:sz w:val="18"/>
          <w:szCs w:val="18"/>
        </w:rPr>
        <w:t xml:space="preserve">Floodplain Variance - </w:t>
      </w:r>
      <w:r w:rsidR="00F01CDA" w:rsidRPr="00327301">
        <w:rPr>
          <w:rFonts w:ascii="Arial" w:hAnsi="Arial" w:cs="Arial"/>
          <w:b/>
          <w:bCs/>
          <w:sz w:val="18"/>
          <w:szCs w:val="18"/>
        </w:rPr>
        <w:t xml:space="preserve">Factors for Consideration </w:t>
      </w:r>
    </w:p>
    <w:bookmarkEnd w:id="27"/>
    <w:p w14:paraId="6864E995" w14:textId="77548155" w:rsidR="009A0EAA" w:rsidRPr="00327301" w:rsidRDefault="009A0EAA" w:rsidP="00630729">
      <w:pPr>
        <w:spacing w:after="0" w:line="240" w:lineRule="auto"/>
        <w:ind w:left="1080" w:hanging="360"/>
        <w:rPr>
          <w:rFonts w:ascii="Arial" w:hAnsi="Arial" w:cs="Arial"/>
          <w:b/>
          <w:iCs/>
          <w:sz w:val="18"/>
          <w:szCs w:val="18"/>
        </w:rPr>
      </w:pPr>
      <w:r w:rsidRPr="00327301">
        <w:rPr>
          <w:rFonts w:ascii="Arial" w:hAnsi="Arial" w:cs="Arial"/>
          <w:sz w:val="18"/>
          <w:szCs w:val="18"/>
        </w:rPr>
        <w:tab/>
      </w:r>
    </w:p>
    <w:p w14:paraId="4375B52B" w14:textId="55929C5A" w:rsidR="004938BA" w:rsidRPr="00327301" w:rsidRDefault="004938BA" w:rsidP="00630729">
      <w:pPr>
        <w:spacing w:after="0" w:line="240" w:lineRule="auto"/>
        <w:ind w:left="1080"/>
        <w:rPr>
          <w:rFonts w:ascii="Arial" w:hAnsi="Arial" w:cs="Arial"/>
          <w:bCs/>
          <w:iCs/>
          <w:sz w:val="18"/>
          <w:szCs w:val="18"/>
        </w:rPr>
      </w:pPr>
      <w:proofErr w:type="spellStart"/>
      <w:r w:rsidRPr="00327301">
        <w:rPr>
          <w:rFonts w:ascii="Arial" w:hAnsi="Arial" w:cs="Arial"/>
          <w:b/>
          <w:iCs/>
          <w:sz w:val="18"/>
          <w:szCs w:val="18"/>
        </w:rPr>
        <w:t>i</w:t>
      </w:r>
      <w:proofErr w:type="spellEnd"/>
      <w:r w:rsidRPr="00327301">
        <w:rPr>
          <w:rFonts w:ascii="Arial" w:hAnsi="Arial" w:cs="Arial"/>
          <w:b/>
          <w:iCs/>
          <w:sz w:val="18"/>
          <w:szCs w:val="18"/>
        </w:rPr>
        <w:t>.</w:t>
      </w:r>
      <w:r w:rsidRPr="00327301">
        <w:rPr>
          <w:rFonts w:ascii="Arial" w:hAnsi="Arial" w:cs="Arial"/>
          <w:bCs/>
          <w:iCs/>
          <w:sz w:val="18"/>
          <w:szCs w:val="18"/>
        </w:rPr>
        <w:tab/>
      </w:r>
      <w:r w:rsidR="00F01CDA" w:rsidRPr="00327301">
        <w:rPr>
          <w:rFonts w:ascii="Arial" w:hAnsi="Arial" w:cs="Arial"/>
          <w:bCs/>
          <w:iCs/>
          <w:sz w:val="18"/>
          <w:szCs w:val="18"/>
        </w:rPr>
        <w:t>Floodplain v</w:t>
      </w:r>
      <w:r w:rsidRPr="00327301">
        <w:rPr>
          <w:rFonts w:ascii="Arial" w:hAnsi="Arial" w:cs="Arial"/>
          <w:bCs/>
          <w:iCs/>
          <w:sz w:val="18"/>
          <w:szCs w:val="18"/>
        </w:rPr>
        <w:t xml:space="preserve">ariances shall only be issued prior to approval of a floodplain development permit. In acting upon variances, in addition to the standards </w:t>
      </w:r>
      <w:r w:rsidR="00F01CDA" w:rsidRPr="00327301">
        <w:rPr>
          <w:rFonts w:ascii="Arial" w:hAnsi="Arial" w:cs="Arial"/>
          <w:bCs/>
          <w:iCs/>
          <w:sz w:val="18"/>
          <w:szCs w:val="18"/>
        </w:rPr>
        <w:t xml:space="preserve">for granting a variance in </w:t>
      </w:r>
      <w:r w:rsidR="008E4CE9" w:rsidRPr="00327301">
        <w:rPr>
          <w:rFonts w:ascii="Arial" w:hAnsi="Arial" w:cs="Arial"/>
          <w:bCs/>
          <w:iCs/>
          <w:sz w:val="18"/>
          <w:szCs w:val="18"/>
        </w:rPr>
        <w:t>this section</w:t>
      </w:r>
      <w:r w:rsidRPr="00327301">
        <w:rPr>
          <w:rFonts w:ascii="Arial" w:hAnsi="Arial" w:cs="Arial"/>
          <w:bCs/>
          <w:iCs/>
          <w:sz w:val="18"/>
          <w:szCs w:val="18"/>
        </w:rPr>
        <w:t>, the UDO Board of Adjustment shall consider all technical evaluations, all standards of Article 27, and the following</w:t>
      </w:r>
      <w:r w:rsidR="00F01CDA" w:rsidRPr="00327301">
        <w:rPr>
          <w:rFonts w:ascii="Arial" w:hAnsi="Arial" w:cs="Arial"/>
          <w:bCs/>
          <w:iCs/>
          <w:sz w:val="18"/>
          <w:szCs w:val="18"/>
        </w:rPr>
        <w:t xml:space="preserve"> in making their decision</w:t>
      </w:r>
      <w:r w:rsidRPr="00327301">
        <w:rPr>
          <w:rFonts w:ascii="Arial" w:hAnsi="Arial" w:cs="Arial"/>
          <w:bCs/>
          <w:iCs/>
          <w:sz w:val="18"/>
          <w:szCs w:val="18"/>
        </w:rPr>
        <w:t xml:space="preserve">: </w:t>
      </w:r>
    </w:p>
    <w:p w14:paraId="15B418C0" w14:textId="77777777" w:rsidR="004938BA" w:rsidRPr="00327301" w:rsidRDefault="004938BA" w:rsidP="00630729">
      <w:pPr>
        <w:spacing w:after="0" w:line="240" w:lineRule="auto"/>
        <w:ind w:left="1080"/>
        <w:rPr>
          <w:rFonts w:ascii="Arial" w:hAnsi="Arial" w:cs="Arial"/>
          <w:bCs/>
          <w:iCs/>
          <w:sz w:val="18"/>
          <w:szCs w:val="18"/>
        </w:rPr>
      </w:pPr>
    </w:p>
    <w:p w14:paraId="39264755" w14:textId="77777777" w:rsidR="004938BA" w:rsidRPr="00327301" w:rsidRDefault="004938BA" w:rsidP="00630729">
      <w:pPr>
        <w:spacing w:after="0" w:line="240" w:lineRule="auto"/>
        <w:ind w:left="1440"/>
        <w:rPr>
          <w:rFonts w:ascii="Arial" w:hAnsi="Arial" w:cs="Arial"/>
          <w:bCs/>
          <w:iCs/>
          <w:sz w:val="18"/>
          <w:szCs w:val="18"/>
        </w:rPr>
      </w:pPr>
      <w:r w:rsidRPr="00327301">
        <w:rPr>
          <w:rFonts w:ascii="Arial" w:hAnsi="Arial" w:cs="Arial"/>
          <w:b/>
          <w:iCs/>
          <w:sz w:val="18"/>
          <w:szCs w:val="18"/>
        </w:rPr>
        <w:t>(A)</w:t>
      </w:r>
      <w:r w:rsidRPr="00327301">
        <w:rPr>
          <w:rFonts w:ascii="Arial" w:hAnsi="Arial" w:cs="Arial"/>
          <w:bCs/>
          <w:iCs/>
          <w:sz w:val="18"/>
          <w:szCs w:val="18"/>
        </w:rPr>
        <w:tab/>
        <w:t xml:space="preserve">Danger that materials allowed to be placed in the floodway </w:t>
      </w:r>
      <w:proofErr w:type="gramStart"/>
      <w:r w:rsidRPr="00327301">
        <w:rPr>
          <w:rFonts w:ascii="Arial" w:hAnsi="Arial" w:cs="Arial"/>
          <w:bCs/>
          <w:iCs/>
          <w:sz w:val="18"/>
          <w:szCs w:val="18"/>
        </w:rPr>
        <w:t>as a result of</w:t>
      </w:r>
      <w:proofErr w:type="gramEnd"/>
      <w:r w:rsidRPr="00327301">
        <w:rPr>
          <w:rFonts w:ascii="Arial" w:hAnsi="Arial" w:cs="Arial"/>
          <w:bCs/>
          <w:iCs/>
          <w:sz w:val="18"/>
          <w:szCs w:val="18"/>
        </w:rPr>
        <w:t xml:space="preserve"> the variance may be swept onto other lands to the injury of others during a community base flood.</w:t>
      </w:r>
    </w:p>
    <w:p w14:paraId="0C8B4998" w14:textId="77777777" w:rsidR="004938BA" w:rsidRPr="00327301" w:rsidRDefault="004938BA" w:rsidP="00630729">
      <w:pPr>
        <w:spacing w:after="0" w:line="240" w:lineRule="auto"/>
        <w:ind w:left="1440"/>
        <w:rPr>
          <w:rFonts w:ascii="Arial" w:hAnsi="Arial" w:cs="Arial"/>
          <w:bCs/>
          <w:iCs/>
          <w:sz w:val="18"/>
          <w:szCs w:val="18"/>
        </w:rPr>
      </w:pPr>
    </w:p>
    <w:p w14:paraId="56930B28" w14:textId="77777777" w:rsidR="004938BA" w:rsidRPr="00327301" w:rsidRDefault="004938BA" w:rsidP="00630729">
      <w:pPr>
        <w:spacing w:after="0" w:line="240" w:lineRule="auto"/>
        <w:ind w:left="1440"/>
        <w:rPr>
          <w:rFonts w:ascii="Arial" w:hAnsi="Arial" w:cs="Arial"/>
          <w:bCs/>
          <w:iCs/>
          <w:sz w:val="18"/>
          <w:szCs w:val="18"/>
        </w:rPr>
      </w:pPr>
      <w:r w:rsidRPr="00327301">
        <w:rPr>
          <w:rFonts w:ascii="Arial" w:hAnsi="Arial" w:cs="Arial"/>
          <w:b/>
          <w:iCs/>
          <w:sz w:val="18"/>
          <w:szCs w:val="18"/>
        </w:rPr>
        <w:t>(B)</w:t>
      </w:r>
      <w:r w:rsidRPr="00327301">
        <w:rPr>
          <w:rFonts w:ascii="Arial" w:hAnsi="Arial" w:cs="Arial"/>
          <w:bCs/>
          <w:iCs/>
          <w:sz w:val="18"/>
          <w:szCs w:val="18"/>
        </w:rPr>
        <w:tab/>
        <w:t>Danger to life and property due to flooding or erosion damage from a community base flood.</w:t>
      </w:r>
    </w:p>
    <w:p w14:paraId="621FED8C" w14:textId="77777777" w:rsidR="004938BA" w:rsidRPr="00327301" w:rsidRDefault="004938BA" w:rsidP="00630729">
      <w:pPr>
        <w:spacing w:after="0" w:line="240" w:lineRule="auto"/>
        <w:ind w:left="1440"/>
        <w:rPr>
          <w:rFonts w:ascii="Arial" w:hAnsi="Arial" w:cs="Arial"/>
          <w:bCs/>
          <w:iCs/>
          <w:sz w:val="18"/>
          <w:szCs w:val="18"/>
        </w:rPr>
      </w:pPr>
    </w:p>
    <w:p w14:paraId="7DE902E6" w14:textId="77777777" w:rsidR="004938BA" w:rsidRPr="00327301" w:rsidRDefault="004938BA" w:rsidP="00630729">
      <w:pPr>
        <w:spacing w:after="0" w:line="240" w:lineRule="auto"/>
        <w:ind w:left="1440"/>
        <w:rPr>
          <w:rFonts w:ascii="Arial" w:hAnsi="Arial" w:cs="Arial"/>
          <w:bCs/>
          <w:iCs/>
          <w:sz w:val="18"/>
          <w:szCs w:val="18"/>
        </w:rPr>
      </w:pPr>
      <w:r w:rsidRPr="00327301">
        <w:rPr>
          <w:rFonts w:ascii="Arial" w:hAnsi="Arial" w:cs="Arial"/>
          <w:b/>
          <w:iCs/>
          <w:sz w:val="18"/>
          <w:szCs w:val="18"/>
        </w:rPr>
        <w:t>(C)</w:t>
      </w:r>
      <w:r w:rsidRPr="00327301">
        <w:rPr>
          <w:rFonts w:ascii="Arial" w:hAnsi="Arial" w:cs="Arial"/>
          <w:bCs/>
          <w:iCs/>
          <w:sz w:val="18"/>
          <w:szCs w:val="18"/>
        </w:rPr>
        <w:tab/>
        <w:t>Susceptibility of the proposed facility and its contents to flood damage and the effect of such damage during the community base flood.</w:t>
      </w:r>
    </w:p>
    <w:p w14:paraId="6F213919" w14:textId="77777777" w:rsidR="004938BA" w:rsidRPr="00327301" w:rsidRDefault="004938BA" w:rsidP="00630729">
      <w:pPr>
        <w:spacing w:after="0" w:line="240" w:lineRule="auto"/>
        <w:ind w:left="1440"/>
        <w:rPr>
          <w:rFonts w:ascii="Arial" w:hAnsi="Arial" w:cs="Arial"/>
          <w:bCs/>
          <w:iCs/>
          <w:sz w:val="18"/>
          <w:szCs w:val="18"/>
        </w:rPr>
      </w:pPr>
    </w:p>
    <w:p w14:paraId="6898648C" w14:textId="77777777" w:rsidR="004938BA" w:rsidRPr="00327301" w:rsidRDefault="004938BA" w:rsidP="00630729">
      <w:pPr>
        <w:spacing w:after="0" w:line="240" w:lineRule="auto"/>
        <w:ind w:left="1440"/>
        <w:rPr>
          <w:rFonts w:ascii="Arial" w:hAnsi="Arial" w:cs="Arial"/>
          <w:bCs/>
          <w:iCs/>
          <w:sz w:val="18"/>
          <w:szCs w:val="18"/>
        </w:rPr>
      </w:pPr>
      <w:r w:rsidRPr="00327301">
        <w:rPr>
          <w:rFonts w:ascii="Arial" w:hAnsi="Arial" w:cs="Arial"/>
          <w:b/>
          <w:iCs/>
          <w:sz w:val="18"/>
          <w:szCs w:val="18"/>
        </w:rPr>
        <w:t>(D)</w:t>
      </w:r>
      <w:r w:rsidRPr="00327301">
        <w:rPr>
          <w:rFonts w:ascii="Arial" w:hAnsi="Arial" w:cs="Arial"/>
          <w:bCs/>
          <w:iCs/>
          <w:sz w:val="18"/>
          <w:szCs w:val="18"/>
        </w:rPr>
        <w:tab/>
        <w:t>Importance of the services provided by the proposed facility to the community.</w:t>
      </w:r>
    </w:p>
    <w:p w14:paraId="3956416D" w14:textId="77777777" w:rsidR="004938BA" w:rsidRPr="00327301" w:rsidRDefault="004938BA" w:rsidP="00630729">
      <w:pPr>
        <w:spacing w:after="0" w:line="240" w:lineRule="auto"/>
        <w:ind w:left="1440"/>
        <w:rPr>
          <w:rFonts w:ascii="Arial" w:hAnsi="Arial" w:cs="Arial"/>
          <w:bCs/>
          <w:iCs/>
          <w:sz w:val="18"/>
          <w:szCs w:val="18"/>
        </w:rPr>
      </w:pPr>
    </w:p>
    <w:p w14:paraId="3D18C206" w14:textId="77777777" w:rsidR="004938BA" w:rsidRPr="00327301" w:rsidRDefault="004938BA" w:rsidP="00630729">
      <w:pPr>
        <w:spacing w:after="0" w:line="240" w:lineRule="auto"/>
        <w:ind w:left="1440"/>
        <w:rPr>
          <w:rFonts w:ascii="Arial" w:hAnsi="Arial" w:cs="Arial"/>
          <w:bCs/>
          <w:iCs/>
          <w:sz w:val="18"/>
          <w:szCs w:val="18"/>
        </w:rPr>
      </w:pPr>
      <w:r w:rsidRPr="00327301">
        <w:rPr>
          <w:rFonts w:ascii="Arial" w:hAnsi="Arial" w:cs="Arial"/>
          <w:b/>
          <w:iCs/>
          <w:sz w:val="18"/>
          <w:szCs w:val="18"/>
        </w:rPr>
        <w:t>(E)</w:t>
      </w:r>
      <w:r w:rsidRPr="00327301">
        <w:rPr>
          <w:rFonts w:ascii="Arial" w:hAnsi="Arial" w:cs="Arial"/>
          <w:bCs/>
          <w:iCs/>
          <w:sz w:val="18"/>
          <w:szCs w:val="18"/>
        </w:rPr>
        <w:t xml:space="preserve"> </w:t>
      </w:r>
      <w:r w:rsidRPr="00327301">
        <w:rPr>
          <w:rFonts w:ascii="Arial" w:hAnsi="Arial" w:cs="Arial"/>
          <w:bCs/>
          <w:iCs/>
          <w:sz w:val="18"/>
          <w:szCs w:val="18"/>
        </w:rPr>
        <w:tab/>
        <w:t>Necessity to the facility of a waterfront location, where applicable.</w:t>
      </w:r>
    </w:p>
    <w:p w14:paraId="79D82855" w14:textId="77777777" w:rsidR="004938BA" w:rsidRPr="00327301" w:rsidRDefault="004938BA" w:rsidP="00630729">
      <w:pPr>
        <w:spacing w:after="0" w:line="240" w:lineRule="auto"/>
        <w:ind w:left="1440"/>
        <w:rPr>
          <w:rFonts w:ascii="Arial" w:hAnsi="Arial" w:cs="Arial"/>
          <w:bCs/>
          <w:iCs/>
          <w:sz w:val="18"/>
          <w:szCs w:val="18"/>
        </w:rPr>
      </w:pPr>
    </w:p>
    <w:p w14:paraId="74904202" w14:textId="77777777" w:rsidR="004938BA" w:rsidRPr="00327301" w:rsidRDefault="004938BA" w:rsidP="00630729">
      <w:pPr>
        <w:spacing w:after="0" w:line="240" w:lineRule="auto"/>
        <w:ind w:left="1440"/>
        <w:rPr>
          <w:rFonts w:ascii="Arial" w:hAnsi="Arial" w:cs="Arial"/>
          <w:bCs/>
          <w:iCs/>
          <w:sz w:val="18"/>
          <w:szCs w:val="18"/>
        </w:rPr>
      </w:pPr>
      <w:r w:rsidRPr="00327301">
        <w:rPr>
          <w:rFonts w:ascii="Arial" w:hAnsi="Arial" w:cs="Arial"/>
          <w:b/>
          <w:iCs/>
          <w:sz w:val="18"/>
          <w:szCs w:val="18"/>
        </w:rPr>
        <w:t>(F)</w:t>
      </w:r>
      <w:r w:rsidRPr="00327301">
        <w:rPr>
          <w:rFonts w:ascii="Arial" w:hAnsi="Arial" w:cs="Arial"/>
          <w:bCs/>
          <w:iCs/>
          <w:sz w:val="18"/>
          <w:szCs w:val="18"/>
        </w:rPr>
        <w:tab/>
        <w:t>Availability of alternative locations, not subject to flooding or erosion damage during a community base flood, for the proposed use.</w:t>
      </w:r>
    </w:p>
    <w:p w14:paraId="5D412DC0" w14:textId="77777777" w:rsidR="004938BA" w:rsidRPr="00327301" w:rsidRDefault="004938BA" w:rsidP="00630729">
      <w:pPr>
        <w:spacing w:after="0" w:line="240" w:lineRule="auto"/>
        <w:ind w:left="1440"/>
        <w:rPr>
          <w:rFonts w:ascii="Arial" w:hAnsi="Arial" w:cs="Arial"/>
          <w:bCs/>
          <w:iCs/>
          <w:sz w:val="18"/>
          <w:szCs w:val="18"/>
        </w:rPr>
      </w:pPr>
    </w:p>
    <w:p w14:paraId="288515AA" w14:textId="77777777" w:rsidR="004938BA" w:rsidRPr="00327301" w:rsidRDefault="004938BA" w:rsidP="00630729">
      <w:pPr>
        <w:spacing w:after="0" w:line="240" w:lineRule="auto"/>
        <w:ind w:left="1440"/>
        <w:rPr>
          <w:rFonts w:ascii="Arial" w:hAnsi="Arial" w:cs="Arial"/>
          <w:bCs/>
          <w:iCs/>
          <w:sz w:val="18"/>
          <w:szCs w:val="18"/>
        </w:rPr>
      </w:pPr>
      <w:r w:rsidRPr="00327301">
        <w:rPr>
          <w:rFonts w:ascii="Arial" w:hAnsi="Arial" w:cs="Arial"/>
          <w:b/>
          <w:iCs/>
          <w:sz w:val="18"/>
          <w:szCs w:val="18"/>
        </w:rPr>
        <w:t>(G)</w:t>
      </w:r>
      <w:r w:rsidRPr="00327301">
        <w:rPr>
          <w:rFonts w:ascii="Arial" w:hAnsi="Arial" w:cs="Arial"/>
          <w:bCs/>
          <w:iCs/>
          <w:sz w:val="18"/>
          <w:szCs w:val="18"/>
        </w:rPr>
        <w:tab/>
        <w:t>Compatibility of the proposed use with existing and anticipated development.</w:t>
      </w:r>
    </w:p>
    <w:p w14:paraId="149CD85A" w14:textId="77777777" w:rsidR="004938BA" w:rsidRPr="00327301" w:rsidRDefault="004938BA" w:rsidP="00630729">
      <w:pPr>
        <w:spacing w:after="0" w:line="240" w:lineRule="auto"/>
        <w:ind w:left="1440"/>
        <w:rPr>
          <w:rFonts w:ascii="Arial" w:hAnsi="Arial" w:cs="Arial"/>
          <w:bCs/>
          <w:iCs/>
          <w:sz w:val="18"/>
          <w:szCs w:val="18"/>
        </w:rPr>
      </w:pPr>
    </w:p>
    <w:p w14:paraId="6024B402" w14:textId="3BC0C7F3" w:rsidR="004938BA" w:rsidRPr="00327301" w:rsidRDefault="004938BA" w:rsidP="00630729">
      <w:pPr>
        <w:spacing w:after="0" w:line="240" w:lineRule="auto"/>
        <w:ind w:left="1440"/>
        <w:rPr>
          <w:rFonts w:ascii="Arial" w:hAnsi="Arial" w:cs="Arial"/>
          <w:bCs/>
          <w:iCs/>
          <w:sz w:val="18"/>
          <w:szCs w:val="18"/>
        </w:rPr>
      </w:pPr>
      <w:r w:rsidRPr="00327301">
        <w:rPr>
          <w:rFonts w:ascii="Arial" w:hAnsi="Arial" w:cs="Arial"/>
          <w:b/>
          <w:iCs/>
          <w:sz w:val="18"/>
          <w:szCs w:val="18"/>
        </w:rPr>
        <w:t>(H)</w:t>
      </w:r>
      <w:r w:rsidRPr="00327301">
        <w:rPr>
          <w:rFonts w:ascii="Arial" w:hAnsi="Arial" w:cs="Arial"/>
          <w:bCs/>
          <w:iCs/>
          <w:sz w:val="18"/>
          <w:szCs w:val="18"/>
        </w:rPr>
        <w:tab/>
        <w:t xml:space="preserve">Relationship of the proposed use to the Floodplain </w:t>
      </w:r>
      <w:r w:rsidR="00512BAC" w:rsidRPr="00327301">
        <w:rPr>
          <w:rFonts w:ascii="Arial" w:hAnsi="Arial" w:cs="Arial"/>
          <w:bCs/>
          <w:iCs/>
          <w:sz w:val="18"/>
          <w:szCs w:val="18"/>
        </w:rPr>
        <w:t xml:space="preserve">Regulations Technical </w:t>
      </w:r>
      <w:r w:rsidRPr="00327301">
        <w:rPr>
          <w:rFonts w:ascii="Arial" w:hAnsi="Arial" w:cs="Arial"/>
          <w:bCs/>
          <w:iCs/>
          <w:sz w:val="18"/>
          <w:szCs w:val="18"/>
        </w:rPr>
        <w:t>Guidance Document, Mecklenburg County Hazard Mitigation Plans, the Mecklenburg County Greenway Plan, and any other adopted land use plans for that area.</w:t>
      </w:r>
    </w:p>
    <w:p w14:paraId="7B1A9D38" w14:textId="77777777" w:rsidR="004938BA" w:rsidRPr="00327301" w:rsidRDefault="004938BA" w:rsidP="00630729">
      <w:pPr>
        <w:spacing w:after="0" w:line="240" w:lineRule="auto"/>
        <w:ind w:left="1440"/>
        <w:rPr>
          <w:rFonts w:ascii="Arial" w:hAnsi="Arial" w:cs="Arial"/>
          <w:bCs/>
          <w:iCs/>
          <w:sz w:val="18"/>
          <w:szCs w:val="18"/>
        </w:rPr>
      </w:pPr>
    </w:p>
    <w:p w14:paraId="470E6E25" w14:textId="77777777" w:rsidR="004938BA" w:rsidRPr="00327301" w:rsidRDefault="004938BA" w:rsidP="00630729">
      <w:pPr>
        <w:spacing w:after="0" w:line="240" w:lineRule="auto"/>
        <w:ind w:left="1440"/>
        <w:rPr>
          <w:rFonts w:ascii="Arial" w:hAnsi="Arial" w:cs="Arial"/>
          <w:bCs/>
          <w:iCs/>
          <w:sz w:val="18"/>
          <w:szCs w:val="18"/>
        </w:rPr>
      </w:pPr>
      <w:r w:rsidRPr="00327301">
        <w:rPr>
          <w:rFonts w:ascii="Arial" w:hAnsi="Arial" w:cs="Arial"/>
          <w:b/>
          <w:iCs/>
          <w:sz w:val="18"/>
          <w:szCs w:val="18"/>
        </w:rPr>
        <w:t>(I)</w:t>
      </w:r>
      <w:r w:rsidRPr="00327301">
        <w:rPr>
          <w:rFonts w:ascii="Arial" w:hAnsi="Arial" w:cs="Arial"/>
          <w:bCs/>
          <w:iCs/>
          <w:sz w:val="18"/>
          <w:szCs w:val="18"/>
        </w:rPr>
        <w:tab/>
        <w:t>Safety of access to the property in times of a community base flood for ordinary and emergency vehicles.</w:t>
      </w:r>
    </w:p>
    <w:p w14:paraId="0FA46493" w14:textId="77777777" w:rsidR="004938BA" w:rsidRPr="00327301" w:rsidRDefault="004938BA" w:rsidP="00630729">
      <w:pPr>
        <w:spacing w:after="0" w:line="240" w:lineRule="auto"/>
        <w:ind w:left="1440"/>
        <w:rPr>
          <w:rFonts w:ascii="Arial" w:hAnsi="Arial" w:cs="Arial"/>
          <w:bCs/>
          <w:iCs/>
          <w:sz w:val="18"/>
          <w:szCs w:val="18"/>
        </w:rPr>
      </w:pPr>
    </w:p>
    <w:p w14:paraId="30B31ACB" w14:textId="77777777" w:rsidR="004938BA" w:rsidRPr="00327301" w:rsidRDefault="004938BA" w:rsidP="00630729">
      <w:pPr>
        <w:spacing w:after="0" w:line="240" w:lineRule="auto"/>
        <w:ind w:left="1440"/>
        <w:rPr>
          <w:rFonts w:ascii="Arial" w:hAnsi="Arial" w:cs="Arial"/>
          <w:bCs/>
          <w:iCs/>
          <w:sz w:val="18"/>
          <w:szCs w:val="18"/>
        </w:rPr>
      </w:pPr>
      <w:r w:rsidRPr="00327301">
        <w:rPr>
          <w:rFonts w:ascii="Arial" w:hAnsi="Arial" w:cs="Arial"/>
          <w:b/>
          <w:iCs/>
          <w:sz w:val="18"/>
          <w:szCs w:val="18"/>
        </w:rPr>
        <w:t>(J)</w:t>
      </w:r>
      <w:r w:rsidRPr="00327301">
        <w:rPr>
          <w:rFonts w:ascii="Arial" w:hAnsi="Arial" w:cs="Arial"/>
          <w:bCs/>
          <w:iCs/>
          <w:sz w:val="18"/>
          <w:szCs w:val="18"/>
        </w:rPr>
        <w:tab/>
        <w:t>Expected heights, velocity, duration, rate of rise and sediment transport of the floodwaters during a community base flood expected at the site.</w:t>
      </w:r>
    </w:p>
    <w:p w14:paraId="6217AAD8" w14:textId="77777777" w:rsidR="004938BA" w:rsidRPr="00327301" w:rsidRDefault="004938BA" w:rsidP="00630729">
      <w:pPr>
        <w:spacing w:after="0" w:line="240" w:lineRule="auto"/>
        <w:ind w:left="1440"/>
        <w:rPr>
          <w:rFonts w:ascii="Arial" w:hAnsi="Arial" w:cs="Arial"/>
          <w:bCs/>
          <w:iCs/>
          <w:sz w:val="18"/>
          <w:szCs w:val="18"/>
        </w:rPr>
      </w:pPr>
    </w:p>
    <w:p w14:paraId="41021D26" w14:textId="77777777" w:rsidR="004938BA" w:rsidRPr="00327301" w:rsidRDefault="004938BA" w:rsidP="00630729">
      <w:pPr>
        <w:spacing w:after="0" w:line="240" w:lineRule="auto"/>
        <w:ind w:left="1440"/>
        <w:rPr>
          <w:rFonts w:ascii="Arial" w:hAnsi="Arial" w:cs="Arial"/>
          <w:bCs/>
          <w:iCs/>
          <w:sz w:val="18"/>
          <w:szCs w:val="18"/>
        </w:rPr>
      </w:pPr>
      <w:r w:rsidRPr="00327301">
        <w:rPr>
          <w:rFonts w:ascii="Arial" w:hAnsi="Arial" w:cs="Arial"/>
          <w:b/>
          <w:iCs/>
          <w:sz w:val="18"/>
          <w:szCs w:val="18"/>
        </w:rPr>
        <w:t>(K)</w:t>
      </w:r>
      <w:r w:rsidRPr="00327301">
        <w:rPr>
          <w:rFonts w:ascii="Arial" w:hAnsi="Arial" w:cs="Arial"/>
          <w:bCs/>
          <w:iCs/>
          <w:sz w:val="18"/>
          <w:szCs w:val="18"/>
        </w:rPr>
        <w:tab/>
        <w:t xml:space="preserve">Costs of providing governmental services during and after flood events, including maintenance and repair of public utilities and facilities, such as sewer, gas, electrical, and water systems and streets and bridges. </w:t>
      </w:r>
    </w:p>
    <w:p w14:paraId="09251E3D" w14:textId="534549C5" w:rsidR="004938BA" w:rsidRPr="00327301" w:rsidRDefault="004938BA" w:rsidP="00630729">
      <w:pPr>
        <w:spacing w:after="0" w:line="240" w:lineRule="auto"/>
        <w:ind w:left="1080"/>
        <w:rPr>
          <w:rFonts w:ascii="Arial" w:hAnsi="Arial" w:cs="Arial"/>
          <w:bCs/>
          <w:iCs/>
          <w:sz w:val="18"/>
          <w:szCs w:val="18"/>
        </w:rPr>
      </w:pPr>
    </w:p>
    <w:p w14:paraId="229B42B5" w14:textId="11E8B8FE" w:rsidR="00945275" w:rsidRPr="00327301" w:rsidRDefault="00105C79" w:rsidP="00630729">
      <w:pPr>
        <w:spacing w:after="0" w:line="240" w:lineRule="auto"/>
        <w:ind w:left="1080"/>
        <w:rPr>
          <w:rFonts w:ascii="Arial" w:hAnsi="Arial" w:cs="Arial"/>
          <w:bCs/>
          <w:iCs/>
          <w:sz w:val="18"/>
          <w:szCs w:val="18"/>
        </w:rPr>
      </w:pPr>
      <w:r w:rsidRPr="00327301">
        <w:rPr>
          <w:rFonts w:ascii="Arial" w:hAnsi="Arial" w:cs="Arial"/>
          <w:b/>
          <w:iCs/>
          <w:sz w:val="18"/>
          <w:szCs w:val="18"/>
        </w:rPr>
        <w:t>ii.</w:t>
      </w:r>
      <w:r w:rsidRPr="00327301">
        <w:rPr>
          <w:rFonts w:ascii="Arial" w:hAnsi="Arial" w:cs="Arial"/>
          <w:bCs/>
          <w:iCs/>
          <w:sz w:val="18"/>
          <w:szCs w:val="18"/>
        </w:rPr>
        <w:tab/>
      </w:r>
      <w:r w:rsidR="00945275" w:rsidRPr="00327301">
        <w:rPr>
          <w:rFonts w:ascii="Arial" w:hAnsi="Arial" w:cs="Arial"/>
          <w:bCs/>
          <w:iCs/>
          <w:sz w:val="18"/>
          <w:szCs w:val="18"/>
        </w:rPr>
        <w:t xml:space="preserve">In addition to the other factors for consideration in this section, the following shall </w:t>
      </w:r>
      <w:r w:rsidR="005F2916" w:rsidRPr="00327301">
        <w:rPr>
          <w:rFonts w:ascii="Arial" w:hAnsi="Arial" w:cs="Arial"/>
          <w:bCs/>
          <w:iCs/>
          <w:sz w:val="18"/>
          <w:szCs w:val="18"/>
        </w:rPr>
        <w:t>apply to floodplain variances:</w:t>
      </w:r>
    </w:p>
    <w:p w14:paraId="1866949D" w14:textId="77777777" w:rsidR="00945275" w:rsidRPr="00327301" w:rsidRDefault="00945275" w:rsidP="00630729">
      <w:pPr>
        <w:spacing w:after="0" w:line="240" w:lineRule="auto"/>
        <w:ind w:left="1440"/>
        <w:rPr>
          <w:rFonts w:ascii="Arial" w:hAnsi="Arial" w:cs="Arial"/>
          <w:bCs/>
          <w:iCs/>
          <w:sz w:val="18"/>
          <w:szCs w:val="18"/>
        </w:rPr>
      </w:pPr>
    </w:p>
    <w:p w14:paraId="2C18ACD2" w14:textId="0378A862" w:rsidR="008E49DE" w:rsidRPr="00327301" w:rsidRDefault="00945275" w:rsidP="00630729">
      <w:pPr>
        <w:spacing w:after="0" w:line="240" w:lineRule="auto"/>
        <w:ind w:left="1440"/>
        <w:rPr>
          <w:rFonts w:ascii="Arial" w:hAnsi="Arial" w:cs="Arial"/>
          <w:bCs/>
          <w:iCs/>
          <w:sz w:val="18"/>
          <w:szCs w:val="18"/>
        </w:rPr>
      </w:pPr>
      <w:r w:rsidRPr="00327301">
        <w:rPr>
          <w:rFonts w:ascii="Arial" w:hAnsi="Arial" w:cs="Arial"/>
          <w:b/>
          <w:iCs/>
          <w:sz w:val="18"/>
          <w:szCs w:val="18"/>
        </w:rPr>
        <w:t xml:space="preserve">(A) </w:t>
      </w:r>
      <w:r w:rsidRPr="00327301">
        <w:rPr>
          <w:rFonts w:ascii="Arial" w:hAnsi="Arial" w:cs="Arial"/>
          <w:b/>
          <w:iCs/>
          <w:sz w:val="18"/>
          <w:szCs w:val="18"/>
        </w:rPr>
        <w:tab/>
      </w:r>
      <w:r w:rsidR="008E49DE" w:rsidRPr="00327301">
        <w:rPr>
          <w:rFonts w:ascii="Arial" w:hAnsi="Arial" w:cs="Arial"/>
          <w:bCs/>
          <w:iCs/>
          <w:sz w:val="18"/>
          <w:szCs w:val="18"/>
        </w:rPr>
        <w:t xml:space="preserve">Floodplain variances shall not be issued when the variance will make the structure in violation of other </w:t>
      </w:r>
      <w:r w:rsidR="007237E2" w:rsidRPr="00327301">
        <w:rPr>
          <w:rFonts w:ascii="Arial" w:hAnsi="Arial" w:cs="Arial"/>
          <w:bCs/>
          <w:iCs/>
          <w:sz w:val="18"/>
          <w:szCs w:val="18"/>
        </w:rPr>
        <w:t>federal, state</w:t>
      </w:r>
      <w:r w:rsidR="008E49DE" w:rsidRPr="00327301">
        <w:rPr>
          <w:rFonts w:ascii="Arial" w:hAnsi="Arial" w:cs="Arial"/>
          <w:bCs/>
          <w:iCs/>
          <w:sz w:val="18"/>
          <w:szCs w:val="18"/>
        </w:rPr>
        <w:t>, or local laws, regulations, or ordinances.</w:t>
      </w:r>
    </w:p>
    <w:p w14:paraId="389B9AB2" w14:textId="77777777" w:rsidR="008E49DE" w:rsidRPr="00327301" w:rsidRDefault="008E49DE" w:rsidP="00630729">
      <w:pPr>
        <w:spacing w:after="0" w:line="240" w:lineRule="auto"/>
        <w:ind w:left="1440"/>
        <w:rPr>
          <w:rFonts w:ascii="Arial" w:hAnsi="Arial" w:cs="Arial"/>
          <w:b/>
          <w:iCs/>
          <w:sz w:val="18"/>
          <w:szCs w:val="18"/>
        </w:rPr>
      </w:pPr>
    </w:p>
    <w:p w14:paraId="0007039C" w14:textId="054A756F" w:rsidR="00812D44" w:rsidRPr="00327301" w:rsidRDefault="008E49DE" w:rsidP="00630729">
      <w:pPr>
        <w:spacing w:after="0" w:line="240" w:lineRule="auto"/>
        <w:ind w:left="1440"/>
        <w:rPr>
          <w:rFonts w:ascii="Arial" w:hAnsi="Arial" w:cs="Arial"/>
          <w:bCs/>
          <w:iCs/>
          <w:sz w:val="18"/>
          <w:szCs w:val="18"/>
        </w:rPr>
      </w:pPr>
      <w:r w:rsidRPr="00327301">
        <w:rPr>
          <w:rFonts w:ascii="Arial" w:hAnsi="Arial" w:cs="Arial"/>
          <w:b/>
          <w:iCs/>
          <w:sz w:val="18"/>
          <w:szCs w:val="18"/>
        </w:rPr>
        <w:t>(B)</w:t>
      </w:r>
      <w:r w:rsidRPr="00327301">
        <w:rPr>
          <w:rFonts w:ascii="Arial" w:hAnsi="Arial" w:cs="Arial"/>
          <w:bCs/>
          <w:iCs/>
          <w:sz w:val="18"/>
          <w:szCs w:val="18"/>
        </w:rPr>
        <w:tab/>
      </w:r>
      <w:r w:rsidR="00105C79" w:rsidRPr="00327301">
        <w:rPr>
          <w:rFonts w:ascii="Arial" w:hAnsi="Arial" w:cs="Arial"/>
          <w:bCs/>
          <w:iCs/>
          <w:sz w:val="18"/>
          <w:szCs w:val="18"/>
        </w:rPr>
        <w:t>Floodplain variances shall not be issued</w:t>
      </w:r>
      <w:r w:rsidRPr="00327301">
        <w:rPr>
          <w:rFonts w:ascii="Arial" w:hAnsi="Arial" w:cs="Arial"/>
          <w:bCs/>
          <w:iCs/>
          <w:sz w:val="18"/>
          <w:szCs w:val="18"/>
        </w:rPr>
        <w:t xml:space="preserve"> within any designated </w:t>
      </w:r>
      <w:r w:rsidR="008E4CE9" w:rsidRPr="00327301">
        <w:rPr>
          <w:rFonts w:ascii="Arial" w:hAnsi="Arial" w:cs="Arial"/>
          <w:bCs/>
          <w:iCs/>
          <w:sz w:val="18"/>
          <w:szCs w:val="18"/>
        </w:rPr>
        <w:t>f</w:t>
      </w:r>
      <w:r w:rsidRPr="00327301">
        <w:rPr>
          <w:rFonts w:ascii="Arial" w:hAnsi="Arial" w:cs="Arial"/>
          <w:bCs/>
          <w:iCs/>
          <w:sz w:val="18"/>
          <w:szCs w:val="18"/>
        </w:rPr>
        <w:t xml:space="preserve">loodway </w:t>
      </w:r>
      <w:r w:rsidR="00105C79" w:rsidRPr="00327301">
        <w:rPr>
          <w:rFonts w:ascii="Arial" w:hAnsi="Arial" w:cs="Arial"/>
          <w:bCs/>
          <w:iCs/>
          <w:sz w:val="18"/>
          <w:szCs w:val="18"/>
        </w:rPr>
        <w:t xml:space="preserve">if the variance would result in any increase in flood </w:t>
      </w:r>
      <w:r w:rsidR="00604506" w:rsidRPr="00327301">
        <w:rPr>
          <w:rFonts w:ascii="Arial" w:hAnsi="Arial" w:cs="Arial"/>
          <w:bCs/>
          <w:iCs/>
          <w:sz w:val="18"/>
          <w:szCs w:val="18"/>
        </w:rPr>
        <w:t>heights</w:t>
      </w:r>
      <w:r w:rsidR="00105C79" w:rsidRPr="00327301">
        <w:rPr>
          <w:rFonts w:ascii="Arial" w:hAnsi="Arial" w:cs="Arial"/>
          <w:bCs/>
          <w:iCs/>
          <w:sz w:val="18"/>
          <w:szCs w:val="18"/>
        </w:rPr>
        <w:t xml:space="preserve"> during the community and/or FEMA base flood discharge unless the requirements of Section 27.4.E are met</w:t>
      </w:r>
      <w:r w:rsidR="00812D44" w:rsidRPr="00327301">
        <w:rPr>
          <w:rFonts w:ascii="Arial" w:hAnsi="Arial" w:cs="Arial"/>
          <w:bCs/>
          <w:iCs/>
          <w:sz w:val="18"/>
          <w:szCs w:val="18"/>
        </w:rPr>
        <w:t>.</w:t>
      </w:r>
    </w:p>
    <w:p w14:paraId="42D5575B" w14:textId="77777777" w:rsidR="00812D44" w:rsidRPr="00327301" w:rsidRDefault="00812D44" w:rsidP="00630729">
      <w:pPr>
        <w:spacing w:after="0" w:line="240" w:lineRule="auto"/>
        <w:ind w:left="1440"/>
        <w:rPr>
          <w:rFonts w:ascii="Arial" w:hAnsi="Arial" w:cs="Arial"/>
          <w:bCs/>
          <w:iCs/>
          <w:sz w:val="18"/>
          <w:szCs w:val="18"/>
        </w:rPr>
      </w:pPr>
    </w:p>
    <w:p w14:paraId="10C484C7" w14:textId="4DC38053" w:rsidR="00A64A8A" w:rsidRPr="00327301" w:rsidRDefault="00945275" w:rsidP="00630729">
      <w:pPr>
        <w:spacing w:after="0" w:line="240" w:lineRule="auto"/>
        <w:ind w:left="1440"/>
        <w:rPr>
          <w:rFonts w:ascii="Arial" w:hAnsi="Arial" w:cs="Arial"/>
          <w:bCs/>
          <w:iCs/>
          <w:sz w:val="18"/>
          <w:szCs w:val="18"/>
        </w:rPr>
      </w:pPr>
      <w:r w:rsidRPr="00327301">
        <w:rPr>
          <w:rFonts w:ascii="Arial" w:hAnsi="Arial" w:cs="Arial"/>
          <w:b/>
          <w:iCs/>
          <w:sz w:val="18"/>
          <w:szCs w:val="18"/>
        </w:rPr>
        <w:t>(</w:t>
      </w:r>
      <w:r w:rsidR="008E49DE" w:rsidRPr="00327301">
        <w:rPr>
          <w:rFonts w:ascii="Arial" w:hAnsi="Arial" w:cs="Arial"/>
          <w:b/>
          <w:iCs/>
          <w:sz w:val="18"/>
          <w:szCs w:val="18"/>
        </w:rPr>
        <w:t>C</w:t>
      </w:r>
      <w:r w:rsidRPr="00327301">
        <w:rPr>
          <w:rFonts w:ascii="Arial" w:hAnsi="Arial" w:cs="Arial"/>
          <w:b/>
          <w:iCs/>
          <w:sz w:val="18"/>
          <w:szCs w:val="18"/>
        </w:rPr>
        <w:t>)</w:t>
      </w:r>
      <w:r w:rsidRPr="00327301">
        <w:rPr>
          <w:rFonts w:ascii="Arial" w:hAnsi="Arial" w:cs="Arial"/>
          <w:b/>
          <w:iCs/>
          <w:sz w:val="18"/>
          <w:szCs w:val="18"/>
        </w:rPr>
        <w:tab/>
      </w:r>
      <w:r w:rsidR="00812D44" w:rsidRPr="00327301">
        <w:rPr>
          <w:rFonts w:ascii="Arial" w:hAnsi="Arial" w:cs="Arial"/>
          <w:bCs/>
          <w:iCs/>
          <w:sz w:val="18"/>
          <w:szCs w:val="18"/>
        </w:rPr>
        <w:t xml:space="preserve"> Floodplain variances shall not be issued that would result in </w:t>
      </w:r>
      <w:r w:rsidR="00604506" w:rsidRPr="00327301">
        <w:rPr>
          <w:rFonts w:ascii="Arial" w:hAnsi="Arial" w:cs="Arial"/>
          <w:bCs/>
          <w:iCs/>
          <w:sz w:val="18"/>
          <w:szCs w:val="18"/>
        </w:rPr>
        <w:t xml:space="preserve">additional threats to public safety, or extraordinary public expense, create nuisance, cause fraud on or victimization of the public, or conflict with other existing local laws or ordinances. </w:t>
      </w:r>
    </w:p>
    <w:p w14:paraId="3B29F623" w14:textId="77777777" w:rsidR="00A64A8A" w:rsidRPr="00327301" w:rsidRDefault="00A64A8A" w:rsidP="00630729">
      <w:pPr>
        <w:spacing w:after="0" w:line="240" w:lineRule="auto"/>
        <w:ind w:left="1080"/>
        <w:rPr>
          <w:rFonts w:ascii="Arial" w:hAnsi="Arial" w:cs="Arial"/>
          <w:b/>
          <w:iCs/>
          <w:sz w:val="18"/>
          <w:szCs w:val="18"/>
        </w:rPr>
      </w:pPr>
    </w:p>
    <w:p w14:paraId="07409FFD" w14:textId="198557F2" w:rsidR="00A64A8A" w:rsidRPr="00327301" w:rsidRDefault="00945275" w:rsidP="00630729">
      <w:pPr>
        <w:spacing w:after="0" w:line="240" w:lineRule="auto"/>
        <w:ind w:left="1440"/>
        <w:rPr>
          <w:rFonts w:ascii="Arial" w:hAnsi="Arial" w:cs="Arial"/>
          <w:bCs/>
          <w:iCs/>
          <w:sz w:val="18"/>
          <w:szCs w:val="18"/>
        </w:rPr>
      </w:pPr>
      <w:r w:rsidRPr="00327301">
        <w:rPr>
          <w:rFonts w:ascii="Arial" w:hAnsi="Arial" w:cs="Arial"/>
          <w:b/>
          <w:iCs/>
          <w:sz w:val="18"/>
          <w:szCs w:val="18"/>
        </w:rPr>
        <w:t>(</w:t>
      </w:r>
      <w:r w:rsidR="008E49DE" w:rsidRPr="00327301">
        <w:rPr>
          <w:rFonts w:ascii="Arial" w:hAnsi="Arial" w:cs="Arial"/>
          <w:b/>
          <w:iCs/>
          <w:sz w:val="18"/>
          <w:szCs w:val="18"/>
        </w:rPr>
        <w:t>D</w:t>
      </w:r>
      <w:r w:rsidRPr="00327301">
        <w:rPr>
          <w:rFonts w:ascii="Arial" w:hAnsi="Arial" w:cs="Arial"/>
          <w:b/>
          <w:iCs/>
          <w:sz w:val="18"/>
          <w:szCs w:val="18"/>
        </w:rPr>
        <w:t>)</w:t>
      </w:r>
      <w:r w:rsidR="00105C79" w:rsidRPr="00327301">
        <w:rPr>
          <w:rFonts w:ascii="Arial" w:hAnsi="Arial" w:cs="Arial"/>
          <w:bCs/>
          <w:iCs/>
          <w:sz w:val="18"/>
          <w:szCs w:val="18"/>
        </w:rPr>
        <w:tab/>
        <w:t xml:space="preserve">Floodplain </w:t>
      </w:r>
      <w:r w:rsidR="00A64A8A" w:rsidRPr="00327301">
        <w:rPr>
          <w:rFonts w:ascii="Arial" w:hAnsi="Arial" w:cs="Arial"/>
          <w:bCs/>
          <w:iCs/>
          <w:sz w:val="18"/>
          <w:szCs w:val="18"/>
        </w:rPr>
        <w:t>variances shall</w:t>
      </w:r>
      <w:r w:rsidR="00105C79" w:rsidRPr="00327301">
        <w:rPr>
          <w:rFonts w:ascii="Arial" w:hAnsi="Arial" w:cs="Arial"/>
          <w:bCs/>
          <w:iCs/>
          <w:sz w:val="18"/>
          <w:szCs w:val="18"/>
        </w:rPr>
        <w:t xml:space="preserve"> be </w:t>
      </w:r>
      <w:r w:rsidR="00604506" w:rsidRPr="00327301">
        <w:rPr>
          <w:rFonts w:ascii="Arial" w:hAnsi="Arial" w:cs="Arial"/>
          <w:bCs/>
          <w:iCs/>
          <w:sz w:val="18"/>
          <w:szCs w:val="18"/>
        </w:rPr>
        <w:t xml:space="preserve">considered </w:t>
      </w:r>
      <w:r w:rsidR="00812D44" w:rsidRPr="00327301">
        <w:rPr>
          <w:rFonts w:ascii="Arial" w:hAnsi="Arial" w:cs="Arial"/>
          <w:bCs/>
          <w:iCs/>
          <w:sz w:val="18"/>
          <w:szCs w:val="18"/>
        </w:rPr>
        <w:t xml:space="preserve">if the variance request is the minimum necessary, considering the flood </w:t>
      </w:r>
      <w:r w:rsidR="00A64A8A" w:rsidRPr="00327301">
        <w:rPr>
          <w:rFonts w:ascii="Arial" w:hAnsi="Arial" w:cs="Arial"/>
          <w:bCs/>
          <w:iCs/>
          <w:sz w:val="18"/>
          <w:szCs w:val="18"/>
        </w:rPr>
        <w:t>hazard</w:t>
      </w:r>
      <w:r w:rsidR="00812D44" w:rsidRPr="00327301">
        <w:rPr>
          <w:rFonts w:ascii="Arial" w:hAnsi="Arial" w:cs="Arial"/>
          <w:bCs/>
          <w:iCs/>
          <w:sz w:val="18"/>
          <w:szCs w:val="18"/>
        </w:rPr>
        <w:t xml:space="preserve">, to afford </w:t>
      </w:r>
      <w:r w:rsidR="00A64A8A" w:rsidRPr="00327301">
        <w:rPr>
          <w:rFonts w:ascii="Arial" w:hAnsi="Arial" w:cs="Arial"/>
          <w:bCs/>
          <w:iCs/>
          <w:sz w:val="18"/>
          <w:szCs w:val="18"/>
        </w:rPr>
        <w:t>relief</w:t>
      </w:r>
      <w:r w:rsidR="00105C79" w:rsidRPr="00327301">
        <w:rPr>
          <w:rFonts w:ascii="Arial" w:hAnsi="Arial" w:cs="Arial"/>
          <w:b/>
          <w:iCs/>
          <w:sz w:val="18"/>
          <w:szCs w:val="18"/>
        </w:rPr>
        <w:t>.</w:t>
      </w:r>
      <w:r w:rsidR="00105C79" w:rsidRPr="00327301">
        <w:rPr>
          <w:rFonts w:ascii="Arial" w:hAnsi="Arial" w:cs="Arial"/>
          <w:bCs/>
          <w:iCs/>
          <w:sz w:val="18"/>
          <w:szCs w:val="18"/>
        </w:rPr>
        <w:t xml:space="preserve"> </w:t>
      </w:r>
      <w:r w:rsidR="00105C79" w:rsidRPr="00327301">
        <w:rPr>
          <w:rFonts w:ascii="Arial" w:hAnsi="Arial" w:cs="Arial"/>
          <w:bCs/>
          <w:iCs/>
          <w:sz w:val="18"/>
          <w:szCs w:val="18"/>
        </w:rPr>
        <w:tab/>
      </w:r>
    </w:p>
    <w:p w14:paraId="30ECCA84" w14:textId="5A771670" w:rsidR="005F2916" w:rsidRPr="00327301" w:rsidRDefault="005F2916" w:rsidP="00630729">
      <w:pPr>
        <w:spacing w:after="0" w:line="240" w:lineRule="auto"/>
        <w:ind w:left="1440"/>
        <w:rPr>
          <w:rFonts w:ascii="Arial" w:hAnsi="Arial" w:cs="Arial"/>
          <w:bCs/>
          <w:iCs/>
          <w:sz w:val="18"/>
          <w:szCs w:val="18"/>
        </w:rPr>
      </w:pPr>
    </w:p>
    <w:p w14:paraId="25A4A852" w14:textId="092584CA" w:rsidR="00A17FA6" w:rsidRPr="00327301" w:rsidRDefault="00A17FA6" w:rsidP="00630729">
      <w:pPr>
        <w:spacing w:after="0" w:line="240" w:lineRule="auto"/>
        <w:ind w:left="1440"/>
        <w:rPr>
          <w:rFonts w:ascii="Arial" w:hAnsi="Arial" w:cs="Arial"/>
          <w:bCs/>
          <w:iCs/>
          <w:sz w:val="18"/>
          <w:szCs w:val="18"/>
        </w:rPr>
      </w:pPr>
      <w:r w:rsidRPr="00327301">
        <w:rPr>
          <w:rFonts w:ascii="Arial" w:hAnsi="Arial" w:cs="Arial"/>
          <w:b/>
          <w:iCs/>
          <w:sz w:val="18"/>
          <w:szCs w:val="18"/>
        </w:rPr>
        <w:t>(</w:t>
      </w:r>
      <w:r w:rsidR="008E49DE" w:rsidRPr="00327301">
        <w:rPr>
          <w:rFonts w:ascii="Arial" w:hAnsi="Arial" w:cs="Arial"/>
          <w:b/>
          <w:iCs/>
          <w:sz w:val="18"/>
          <w:szCs w:val="18"/>
        </w:rPr>
        <w:t>E</w:t>
      </w:r>
      <w:r w:rsidRPr="00327301">
        <w:rPr>
          <w:rFonts w:ascii="Arial" w:hAnsi="Arial" w:cs="Arial"/>
          <w:b/>
          <w:iCs/>
          <w:sz w:val="18"/>
          <w:szCs w:val="18"/>
        </w:rPr>
        <w:t>)</w:t>
      </w:r>
      <w:r w:rsidRPr="00327301">
        <w:t xml:space="preserve"> </w:t>
      </w:r>
      <w:r w:rsidR="006F75C2" w:rsidRPr="00327301">
        <w:tab/>
      </w:r>
      <w:r w:rsidRPr="00327301">
        <w:rPr>
          <w:rFonts w:ascii="Arial" w:hAnsi="Arial" w:cs="Arial"/>
          <w:bCs/>
          <w:iCs/>
          <w:sz w:val="18"/>
          <w:szCs w:val="18"/>
        </w:rPr>
        <w:t xml:space="preserve">Variances may be issued for functionally dependent facilities, if determined to meet the definition of Article 27, provided </w:t>
      </w:r>
      <w:r w:rsidR="006F75C2" w:rsidRPr="00327301">
        <w:rPr>
          <w:rFonts w:ascii="Arial" w:hAnsi="Arial" w:cs="Arial"/>
          <w:bCs/>
          <w:iCs/>
          <w:sz w:val="18"/>
          <w:szCs w:val="18"/>
        </w:rPr>
        <w:t xml:space="preserve">the </w:t>
      </w:r>
      <w:r w:rsidRPr="00327301">
        <w:rPr>
          <w:rFonts w:ascii="Arial" w:hAnsi="Arial" w:cs="Arial"/>
          <w:bCs/>
          <w:iCs/>
          <w:sz w:val="18"/>
          <w:szCs w:val="18"/>
        </w:rPr>
        <w:t>provisions of Sections 27.3 and 27.4 have been satisfied, and such facilities are protected by methods that minimize flood damages during the base flood and create no additional threats to public safety.</w:t>
      </w:r>
    </w:p>
    <w:p w14:paraId="065A8A44" w14:textId="77777777" w:rsidR="00A17FA6" w:rsidRPr="00327301" w:rsidRDefault="00A17FA6" w:rsidP="00630729">
      <w:pPr>
        <w:spacing w:after="0" w:line="240" w:lineRule="auto"/>
        <w:ind w:left="1440"/>
        <w:rPr>
          <w:rFonts w:ascii="Arial" w:hAnsi="Arial" w:cs="Arial"/>
          <w:bCs/>
          <w:iCs/>
          <w:sz w:val="18"/>
          <w:szCs w:val="18"/>
        </w:rPr>
      </w:pPr>
    </w:p>
    <w:p w14:paraId="11F31B46" w14:textId="0D2DCE4E" w:rsidR="00105C79" w:rsidRPr="00327301" w:rsidRDefault="005F2916" w:rsidP="00630729">
      <w:pPr>
        <w:spacing w:after="0" w:line="240" w:lineRule="auto"/>
        <w:ind w:left="1440"/>
        <w:rPr>
          <w:rFonts w:ascii="Arial" w:hAnsi="Arial" w:cs="Arial"/>
          <w:bCs/>
          <w:iCs/>
          <w:sz w:val="18"/>
          <w:szCs w:val="18"/>
        </w:rPr>
      </w:pPr>
      <w:r w:rsidRPr="00327301">
        <w:rPr>
          <w:rFonts w:ascii="Arial" w:hAnsi="Arial" w:cs="Arial"/>
          <w:b/>
          <w:iCs/>
          <w:sz w:val="18"/>
          <w:szCs w:val="18"/>
        </w:rPr>
        <w:t>(</w:t>
      </w:r>
      <w:r w:rsidR="008E49DE" w:rsidRPr="00327301">
        <w:rPr>
          <w:rFonts w:ascii="Arial" w:hAnsi="Arial" w:cs="Arial"/>
          <w:b/>
          <w:iCs/>
          <w:sz w:val="18"/>
          <w:szCs w:val="18"/>
        </w:rPr>
        <w:t>F</w:t>
      </w:r>
      <w:r w:rsidRPr="00327301">
        <w:rPr>
          <w:rFonts w:ascii="Arial" w:hAnsi="Arial" w:cs="Arial"/>
          <w:b/>
          <w:iCs/>
          <w:sz w:val="18"/>
          <w:szCs w:val="18"/>
        </w:rPr>
        <w:t>)</w:t>
      </w:r>
      <w:r w:rsidR="00A64A8A" w:rsidRPr="00327301">
        <w:rPr>
          <w:rFonts w:ascii="Arial" w:hAnsi="Arial" w:cs="Arial"/>
          <w:bCs/>
          <w:iCs/>
          <w:sz w:val="18"/>
          <w:szCs w:val="18"/>
        </w:rPr>
        <w:tab/>
      </w:r>
      <w:r w:rsidRPr="00327301">
        <w:rPr>
          <w:rFonts w:ascii="Arial" w:hAnsi="Arial" w:cs="Arial"/>
          <w:bCs/>
          <w:iCs/>
          <w:sz w:val="18"/>
          <w:szCs w:val="18"/>
        </w:rPr>
        <w:t>A</w:t>
      </w:r>
      <w:r w:rsidR="00A64A8A" w:rsidRPr="00327301">
        <w:rPr>
          <w:rFonts w:ascii="Arial" w:hAnsi="Arial" w:cs="Arial"/>
          <w:bCs/>
          <w:iCs/>
          <w:sz w:val="18"/>
          <w:szCs w:val="18"/>
        </w:rPr>
        <w:t xml:space="preserve"> floodplain variance to the requirement for dryland access may be granted by the UDO Board of Adjustment if </w:t>
      </w:r>
      <w:r w:rsidR="00105C79" w:rsidRPr="00327301">
        <w:rPr>
          <w:rFonts w:ascii="Arial" w:hAnsi="Arial" w:cs="Arial"/>
          <w:bCs/>
          <w:iCs/>
          <w:sz w:val="18"/>
          <w:szCs w:val="18"/>
        </w:rPr>
        <w:t xml:space="preserve">dryland access cannot be obtained, upon consideration of the following conditions: </w:t>
      </w:r>
    </w:p>
    <w:p w14:paraId="3669FF02" w14:textId="77777777" w:rsidR="00105C79" w:rsidRPr="00327301" w:rsidRDefault="00105C79" w:rsidP="00630729">
      <w:pPr>
        <w:spacing w:after="0" w:line="240" w:lineRule="auto"/>
        <w:ind w:left="1440"/>
        <w:rPr>
          <w:rFonts w:ascii="Arial" w:hAnsi="Arial" w:cs="Arial"/>
          <w:bCs/>
          <w:iCs/>
          <w:sz w:val="18"/>
          <w:szCs w:val="18"/>
        </w:rPr>
      </w:pPr>
    </w:p>
    <w:p w14:paraId="1B68BA82" w14:textId="2D91F055" w:rsidR="00105C79" w:rsidRPr="00327301" w:rsidRDefault="00105C79" w:rsidP="00630729">
      <w:pPr>
        <w:spacing w:after="0" w:line="240" w:lineRule="auto"/>
        <w:ind w:left="1800"/>
        <w:rPr>
          <w:rFonts w:ascii="Arial" w:hAnsi="Arial" w:cs="Arial"/>
          <w:bCs/>
          <w:iCs/>
          <w:sz w:val="18"/>
          <w:szCs w:val="18"/>
        </w:rPr>
      </w:pPr>
      <w:r w:rsidRPr="00327301">
        <w:rPr>
          <w:rFonts w:ascii="Arial" w:hAnsi="Arial" w:cs="Arial"/>
          <w:b/>
          <w:iCs/>
          <w:sz w:val="18"/>
          <w:szCs w:val="18"/>
        </w:rPr>
        <w:t>(</w:t>
      </w:r>
      <w:r w:rsidR="005F2916" w:rsidRPr="00327301">
        <w:rPr>
          <w:rFonts w:ascii="Arial" w:hAnsi="Arial" w:cs="Arial"/>
          <w:b/>
          <w:iCs/>
          <w:sz w:val="18"/>
          <w:szCs w:val="18"/>
        </w:rPr>
        <w:t>1</w:t>
      </w:r>
      <w:r w:rsidRPr="00327301">
        <w:rPr>
          <w:rFonts w:ascii="Arial" w:hAnsi="Arial" w:cs="Arial"/>
          <w:b/>
          <w:iCs/>
          <w:sz w:val="18"/>
          <w:szCs w:val="18"/>
        </w:rPr>
        <w:t>)</w:t>
      </w:r>
      <w:r w:rsidRPr="00327301">
        <w:rPr>
          <w:rFonts w:ascii="Arial" w:hAnsi="Arial" w:cs="Arial"/>
          <w:bCs/>
          <w:iCs/>
          <w:sz w:val="18"/>
          <w:szCs w:val="18"/>
        </w:rPr>
        <w:tab/>
        <w:t xml:space="preserve">A determination that all possible alternatives have been investigated </w:t>
      </w:r>
      <w:proofErr w:type="gramStart"/>
      <w:r w:rsidRPr="00327301">
        <w:rPr>
          <w:rFonts w:ascii="Arial" w:hAnsi="Arial" w:cs="Arial"/>
          <w:bCs/>
          <w:iCs/>
          <w:sz w:val="18"/>
          <w:szCs w:val="18"/>
        </w:rPr>
        <w:t>in an attempt to</w:t>
      </w:r>
      <w:proofErr w:type="gramEnd"/>
      <w:r w:rsidRPr="00327301">
        <w:rPr>
          <w:rFonts w:ascii="Arial" w:hAnsi="Arial" w:cs="Arial"/>
          <w:bCs/>
          <w:iCs/>
          <w:sz w:val="18"/>
          <w:szCs w:val="18"/>
        </w:rPr>
        <w:t xml:space="preserve"> provide the safest access from a proposed habitable building to a dry public street. </w:t>
      </w:r>
    </w:p>
    <w:p w14:paraId="38353B7F" w14:textId="6D384B0E" w:rsidR="004A0947" w:rsidRPr="00327301" w:rsidRDefault="004A0947" w:rsidP="00630729">
      <w:pPr>
        <w:spacing w:after="0" w:line="240" w:lineRule="auto"/>
        <w:ind w:left="720"/>
        <w:rPr>
          <w:rFonts w:ascii="Arial" w:hAnsi="Arial" w:cs="Arial"/>
          <w:b/>
          <w:iCs/>
          <w:sz w:val="18"/>
          <w:szCs w:val="18"/>
        </w:rPr>
      </w:pPr>
      <w:r w:rsidRPr="00327301">
        <w:rPr>
          <w:rFonts w:ascii="Arial" w:hAnsi="Arial" w:cs="Arial"/>
          <w:b/>
          <w:iCs/>
          <w:sz w:val="18"/>
          <w:szCs w:val="18"/>
        </w:rPr>
        <w:tab/>
      </w:r>
    </w:p>
    <w:p w14:paraId="5AD0B8B2" w14:textId="0D566D4F" w:rsidR="00105C79" w:rsidRPr="00327301" w:rsidRDefault="00105C79" w:rsidP="00630729">
      <w:pPr>
        <w:spacing w:after="0" w:line="240" w:lineRule="auto"/>
        <w:ind w:left="1800"/>
        <w:rPr>
          <w:rFonts w:ascii="Arial" w:hAnsi="Arial" w:cs="Arial"/>
          <w:bCs/>
          <w:iCs/>
          <w:sz w:val="18"/>
          <w:szCs w:val="18"/>
        </w:rPr>
      </w:pPr>
      <w:r w:rsidRPr="00327301">
        <w:rPr>
          <w:rFonts w:ascii="Arial" w:hAnsi="Arial" w:cs="Arial"/>
          <w:b/>
          <w:iCs/>
          <w:sz w:val="18"/>
          <w:szCs w:val="18"/>
        </w:rPr>
        <w:t>(</w:t>
      </w:r>
      <w:r w:rsidR="005F2916" w:rsidRPr="00327301">
        <w:rPr>
          <w:rFonts w:ascii="Arial" w:hAnsi="Arial" w:cs="Arial"/>
          <w:b/>
          <w:iCs/>
          <w:sz w:val="18"/>
          <w:szCs w:val="18"/>
        </w:rPr>
        <w:t>2</w:t>
      </w:r>
      <w:r w:rsidRPr="00327301">
        <w:rPr>
          <w:rFonts w:ascii="Arial" w:hAnsi="Arial" w:cs="Arial"/>
          <w:b/>
          <w:iCs/>
          <w:sz w:val="18"/>
          <w:szCs w:val="18"/>
        </w:rPr>
        <w:t>)</w:t>
      </w:r>
      <w:r w:rsidRPr="00327301">
        <w:rPr>
          <w:rFonts w:ascii="Arial" w:hAnsi="Arial" w:cs="Arial"/>
          <w:bCs/>
          <w:iCs/>
          <w:sz w:val="18"/>
          <w:szCs w:val="18"/>
        </w:rPr>
        <w:tab/>
        <w:t xml:space="preserve">The existence of a site plan prepared by a North Carolina Professional Land Surveyor or North Carolina Professional Engineer indicating that the proposed access to habitable buildings on the property poses the least risk from flooding. </w:t>
      </w:r>
    </w:p>
    <w:p w14:paraId="144A7AAE" w14:textId="77777777" w:rsidR="00105C79" w:rsidRPr="00327301" w:rsidRDefault="00105C79" w:rsidP="00630729">
      <w:pPr>
        <w:spacing w:after="0" w:line="240" w:lineRule="auto"/>
        <w:ind w:left="1440"/>
        <w:rPr>
          <w:rFonts w:ascii="Arial" w:hAnsi="Arial" w:cs="Arial"/>
          <w:bCs/>
          <w:iCs/>
          <w:sz w:val="18"/>
          <w:szCs w:val="18"/>
        </w:rPr>
      </w:pPr>
    </w:p>
    <w:p w14:paraId="08511BEA" w14:textId="6CE67C52" w:rsidR="00105C79" w:rsidRPr="00327301" w:rsidRDefault="005F2916" w:rsidP="00630729">
      <w:pPr>
        <w:spacing w:after="0" w:line="240" w:lineRule="auto"/>
        <w:ind w:left="1440"/>
        <w:rPr>
          <w:rFonts w:ascii="Arial" w:hAnsi="Arial" w:cs="Arial"/>
          <w:bCs/>
          <w:iCs/>
          <w:sz w:val="18"/>
          <w:szCs w:val="18"/>
        </w:rPr>
      </w:pPr>
      <w:r w:rsidRPr="00327301">
        <w:rPr>
          <w:rFonts w:ascii="Arial" w:hAnsi="Arial" w:cs="Arial"/>
          <w:b/>
          <w:iCs/>
          <w:sz w:val="18"/>
          <w:szCs w:val="18"/>
        </w:rPr>
        <w:t>(</w:t>
      </w:r>
      <w:r w:rsidR="008E49DE" w:rsidRPr="00327301">
        <w:rPr>
          <w:rFonts w:ascii="Arial" w:hAnsi="Arial" w:cs="Arial"/>
          <w:b/>
          <w:iCs/>
          <w:sz w:val="18"/>
          <w:szCs w:val="18"/>
        </w:rPr>
        <w:t>G</w:t>
      </w:r>
      <w:r w:rsidRPr="00327301">
        <w:rPr>
          <w:rFonts w:ascii="Arial" w:hAnsi="Arial" w:cs="Arial"/>
          <w:b/>
          <w:iCs/>
          <w:sz w:val="18"/>
          <w:szCs w:val="18"/>
        </w:rPr>
        <w:t>)</w:t>
      </w:r>
      <w:r w:rsidRPr="00327301">
        <w:rPr>
          <w:rFonts w:ascii="Arial" w:hAnsi="Arial" w:cs="Arial"/>
          <w:b/>
          <w:iCs/>
          <w:sz w:val="18"/>
          <w:szCs w:val="18"/>
        </w:rPr>
        <w:tab/>
      </w:r>
      <w:r w:rsidRPr="00327301">
        <w:rPr>
          <w:rFonts w:ascii="Arial" w:hAnsi="Arial" w:cs="Arial"/>
          <w:bCs/>
          <w:iCs/>
          <w:sz w:val="18"/>
          <w:szCs w:val="18"/>
        </w:rPr>
        <w:t>A</w:t>
      </w:r>
      <w:r w:rsidR="00105C79" w:rsidRPr="00327301">
        <w:rPr>
          <w:rFonts w:ascii="Arial" w:hAnsi="Arial" w:cs="Arial"/>
          <w:bCs/>
          <w:iCs/>
          <w:sz w:val="18"/>
          <w:szCs w:val="18"/>
        </w:rPr>
        <w:t xml:space="preserve"> </w:t>
      </w:r>
      <w:r w:rsidR="00A64A8A" w:rsidRPr="00327301">
        <w:rPr>
          <w:rFonts w:ascii="Arial" w:hAnsi="Arial" w:cs="Arial"/>
          <w:bCs/>
          <w:iCs/>
          <w:sz w:val="18"/>
          <w:szCs w:val="18"/>
        </w:rPr>
        <w:t xml:space="preserve">floodplain </w:t>
      </w:r>
      <w:r w:rsidR="00105C79" w:rsidRPr="00327301">
        <w:rPr>
          <w:rFonts w:ascii="Arial" w:hAnsi="Arial" w:cs="Arial"/>
          <w:bCs/>
          <w:iCs/>
          <w:sz w:val="18"/>
          <w:szCs w:val="18"/>
        </w:rPr>
        <w:t xml:space="preserve">variance may be issued by the UDO Board of Adjustment for solid waste disposal facilities, hazardous waste management facilities, salvage yards, and chemical storage facilities that </w:t>
      </w:r>
      <w:proofErr w:type="gramStart"/>
      <w:r w:rsidR="00105C79" w:rsidRPr="00327301">
        <w:rPr>
          <w:rFonts w:ascii="Arial" w:hAnsi="Arial" w:cs="Arial"/>
          <w:bCs/>
          <w:iCs/>
          <w:sz w:val="18"/>
          <w:szCs w:val="18"/>
        </w:rPr>
        <w:t>are located in</w:t>
      </w:r>
      <w:proofErr w:type="gramEnd"/>
      <w:r w:rsidR="00105C79" w:rsidRPr="00327301">
        <w:rPr>
          <w:rFonts w:ascii="Arial" w:hAnsi="Arial" w:cs="Arial"/>
          <w:bCs/>
          <w:iCs/>
          <w:sz w:val="18"/>
          <w:szCs w:val="18"/>
        </w:rPr>
        <w:t xml:space="preserve"> special flood hazard areas provided that all of the following criteria are met: </w:t>
      </w:r>
    </w:p>
    <w:p w14:paraId="2AA8840D" w14:textId="77777777" w:rsidR="00105C79" w:rsidRPr="00327301" w:rsidRDefault="00105C79" w:rsidP="00630729">
      <w:pPr>
        <w:spacing w:after="0" w:line="240" w:lineRule="auto"/>
        <w:ind w:left="1440"/>
        <w:rPr>
          <w:rFonts w:ascii="Arial" w:hAnsi="Arial" w:cs="Arial"/>
          <w:bCs/>
          <w:iCs/>
          <w:sz w:val="18"/>
          <w:szCs w:val="18"/>
        </w:rPr>
      </w:pPr>
    </w:p>
    <w:p w14:paraId="1DDEA85D" w14:textId="01B41ECD" w:rsidR="00105C79" w:rsidRPr="00327301" w:rsidRDefault="00105C79" w:rsidP="00630729">
      <w:pPr>
        <w:spacing w:after="0" w:line="240" w:lineRule="auto"/>
        <w:ind w:left="1800"/>
        <w:rPr>
          <w:rFonts w:ascii="Arial" w:hAnsi="Arial" w:cs="Arial"/>
          <w:bCs/>
          <w:iCs/>
          <w:sz w:val="18"/>
          <w:szCs w:val="18"/>
        </w:rPr>
      </w:pPr>
      <w:r w:rsidRPr="00327301">
        <w:rPr>
          <w:rFonts w:ascii="Arial" w:hAnsi="Arial" w:cs="Arial"/>
          <w:b/>
          <w:iCs/>
          <w:sz w:val="18"/>
          <w:szCs w:val="18"/>
        </w:rPr>
        <w:t>(</w:t>
      </w:r>
      <w:r w:rsidR="005F2916" w:rsidRPr="00327301">
        <w:rPr>
          <w:rFonts w:ascii="Arial" w:hAnsi="Arial" w:cs="Arial"/>
          <w:b/>
          <w:iCs/>
          <w:sz w:val="18"/>
          <w:szCs w:val="18"/>
        </w:rPr>
        <w:t>1</w:t>
      </w:r>
      <w:r w:rsidRPr="00327301">
        <w:rPr>
          <w:rFonts w:ascii="Arial" w:hAnsi="Arial" w:cs="Arial"/>
          <w:b/>
          <w:iCs/>
          <w:sz w:val="18"/>
          <w:szCs w:val="18"/>
        </w:rPr>
        <w:t>)</w:t>
      </w:r>
      <w:r w:rsidRPr="00327301">
        <w:rPr>
          <w:rFonts w:ascii="Arial" w:hAnsi="Arial" w:cs="Arial"/>
          <w:b/>
          <w:iCs/>
          <w:sz w:val="18"/>
          <w:szCs w:val="18"/>
        </w:rPr>
        <w:tab/>
      </w:r>
      <w:r w:rsidRPr="00327301">
        <w:rPr>
          <w:rFonts w:ascii="Arial" w:hAnsi="Arial" w:cs="Arial"/>
          <w:bCs/>
          <w:iCs/>
          <w:sz w:val="18"/>
          <w:szCs w:val="18"/>
        </w:rPr>
        <w:t>The use serves a critical need in the community.</w:t>
      </w:r>
    </w:p>
    <w:p w14:paraId="01EDAFC3" w14:textId="77777777" w:rsidR="00105C79" w:rsidRPr="00327301" w:rsidRDefault="00105C79" w:rsidP="00630729">
      <w:pPr>
        <w:spacing w:after="0" w:line="240" w:lineRule="auto"/>
        <w:ind w:left="1800"/>
        <w:rPr>
          <w:rFonts w:ascii="Arial" w:hAnsi="Arial" w:cs="Arial"/>
          <w:bCs/>
          <w:iCs/>
          <w:sz w:val="18"/>
          <w:szCs w:val="18"/>
        </w:rPr>
      </w:pPr>
    </w:p>
    <w:p w14:paraId="167C7341" w14:textId="1E64E936" w:rsidR="00105C79" w:rsidRPr="00327301" w:rsidRDefault="00105C79" w:rsidP="00630729">
      <w:pPr>
        <w:spacing w:after="0" w:line="240" w:lineRule="auto"/>
        <w:ind w:left="1800"/>
        <w:rPr>
          <w:rFonts w:ascii="Arial" w:hAnsi="Arial" w:cs="Arial"/>
          <w:bCs/>
          <w:iCs/>
          <w:sz w:val="18"/>
          <w:szCs w:val="18"/>
        </w:rPr>
      </w:pPr>
      <w:r w:rsidRPr="00327301">
        <w:rPr>
          <w:rFonts w:ascii="Arial" w:hAnsi="Arial" w:cs="Arial"/>
          <w:b/>
          <w:iCs/>
          <w:sz w:val="18"/>
          <w:szCs w:val="18"/>
        </w:rPr>
        <w:t>(</w:t>
      </w:r>
      <w:r w:rsidR="005F2916" w:rsidRPr="00327301">
        <w:rPr>
          <w:rFonts w:ascii="Arial" w:hAnsi="Arial" w:cs="Arial"/>
          <w:b/>
          <w:iCs/>
          <w:sz w:val="18"/>
          <w:szCs w:val="18"/>
        </w:rPr>
        <w:t>2</w:t>
      </w:r>
      <w:r w:rsidRPr="00327301">
        <w:rPr>
          <w:rFonts w:ascii="Arial" w:hAnsi="Arial" w:cs="Arial"/>
          <w:b/>
          <w:iCs/>
          <w:sz w:val="18"/>
          <w:szCs w:val="18"/>
        </w:rPr>
        <w:t>)</w:t>
      </w:r>
      <w:r w:rsidRPr="00327301">
        <w:rPr>
          <w:rFonts w:ascii="Arial" w:hAnsi="Arial" w:cs="Arial"/>
          <w:bCs/>
          <w:iCs/>
          <w:sz w:val="18"/>
          <w:szCs w:val="18"/>
        </w:rPr>
        <w:tab/>
        <w:t>No feasible location exists for the use outside the special flood hazard areas.</w:t>
      </w:r>
    </w:p>
    <w:p w14:paraId="3F5E4CEC" w14:textId="77777777" w:rsidR="00105C79" w:rsidRPr="00327301" w:rsidRDefault="00105C79" w:rsidP="00630729">
      <w:pPr>
        <w:spacing w:after="0" w:line="240" w:lineRule="auto"/>
        <w:ind w:left="1800"/>
        <w:rPr>
          <w:rFonts w:ascii="Arial" w:hAnsi="Arial" w:cs="Arial"/>
          <w:bCs/>
          <w:iCs/>
          <w:sz w:val="18"/>
          <w:szCs w:val="18"/>
        </w:rPr>
      </w:pPr>
    </w:p>
    <w:p w14:paraId="1FB9CF14" w14:textId="40A0651C" w:rsidR="00105C79" w:rsidRPr="00327301" w:rsidRDefault="00105C79" w:rsidP="00630729">
      <w:pPr>
        <w:spacing w:after="0" w:line="240" w:lineRule="auto"/>
        <w:ind w:left="1800"/>
        <w:rPr>
          <w:rFonts w:ascii="Arial" w:hAnsi="Arial" w:cs="Arial"/>
          <w:bCs/>
          <w:iCs/>
          <w:sz w:val="18"/>
          <w:szCs w:val="18"/>
        </w:rPr>
      </w:pPr>
      <w:r w:rsidRPr="00327301">
        <w:rPr>
          <w:rFonts w:ascii="Arial" w:hAnsi="Arial" w:cs="Arial"/>
          <w:b/>
          <w:iCs/>
          <w:sz w:val="18"/>
          <w:szCs w:val="18"/>
        </w:rPr>
        <w:t>(</w:t>
      </w:r>
      <w:r w:rsidR="005F2916" w:rsidRPr="00327301">
        <w:rPr>
          <w:rFonts w:ascii="Arial" w:hAnsi="Arial" w:cs="Arial"/>
          <w:b/>
          <w:iCs/>
          <w:sz w:val="18"/>
          <w:szCs w:val="18"/>
        </w:rPr>
        <w:t>3</w:t>
      </w:r>
      <w:r w:rsidRPr="00327301">
        <w:rPr>
          <w:rFonts w:ascii="Arial" w:hAnsi="Arial" w:cs="Arial"/>
          <w:b/>
          <w:iCs/>
          <w:sz w:val="18"/>
          <w:szCs w:val="18"/>
        </w:rPr>
        <w:t>)</w:t>
      </w:r>
      <w:r w:rsidRPr="00327301">
        <w:rPr>
          <w:rFonts w:ascii="Arial" w:hAnsi="Arial" w:cs="Arial"/>
          <w:bCs/>
          <w:iCs/>
          <w:sz w:val="18"/>
          <w:szCs w:val="18"/>
        </w:rPr>
        <w:tab/>
        <w:t xml:space="preserve">The lowest floor of any structure is elevated above the FPE or is designed and sealed by a North Carolina Professional Engineer or a North Carolina Licensed Architect to be watertight with walls substantially impermeable to the passage of water and with structural components capable of resisting hydrostatic and hydrodynamic loads and the effects of buoyancy. </w:t>
      </w:r>
    </w:p>
    <w:p w14:paraId="364A07D6" w14:textId="77777777" w:rsidR="00105C79" w:rsidRPr="00327301" w:rsidRDefault="00105C79" w:rsidP="00630729">
      <w:pPr>
        <w:spacing w:after="0" w:line="240" w:lineRule="auto"/>
        <w:ind w:left="1800"/>
        <w:rPr>
          <w:rFonts w:ascii="Arial" w:hAnsi="Arial" w:cs="Arial"/>
          <w:bCs/>
          <w:iCs/>
          <w:sz w:val="18"/>
          <w:szCs w:val="18"/>
        </w:rPr>
      </w:pPr>
    </w:p>
    <w:p w14:paraId="511B60DA" w14:textId="18D11BEA" w:rsidR="00105C79" w:rsidRPr="00327301" w:rsidRDefault="00105C79" w:rsidP="00630729">
      <w:pPr>
        <w:spacing w:after="0" w:line="240" w:lineRule="auto"/>
        <w:ind w:left="1800"/>
        <w:rPr>
          <w:rFonts w:ascii="Arial" w:hAnsi="Arial" w:cs="Arial"/>
          <w:bCs/>
          <w:iCs/>
          <w:sz w:val="18"/>
          <w:szCs w:val="18"/>
        </w:rPr>
      </w:pPr>
      <w:r w:rsidRPr="00327301">
        <w:rPr>
          <w:rFonts w:ascii="Arial" w:hAnsi="Arial" w:cs="Arial"/>
          <w:b/>
          <w:iCs/>
          <w:sz w:val="18"/>
          <w:szCs w:val="18"/>
        </w:rPr>
        <w:t>(</w:t>
      </w:r>
      <w:r w:rsidR="005F2916" w:rsidRPr="00327301">
        <w:rPr>
          <w:rFonts w:ascii="Arial" w:hAnsi="Arial" w:cs="Arial"/>
          <w:b/>
          <w:iCs/>
          <w:sz w:val="18"/>
          <w:szCs w:val="18"/>
        </w:rPr>
        <w:t>4</w:t>
      </w:r>
      <w:r w:rsidRPr="00327301">
        <w:rPr>
          <w:rFonts w:ascii="Arial" w:hAnsi="Arial" w:cs="Arial"/>
          <w:b/>
          <w:iCs/>
          <w:sz w:val="18"/>
          <w:szCs w:val="18"/>
        </w:rPr>
        <w:t>)</w:t>
      </w:r>
      <w:r w:rsidRPr="00327301">
        <w:rPr>
          <w:rFonts w:ascii="Arial" w:hAnsi="Arial" w:cs="Arial"/>
          <w:bCs/>
          <w:iCs/>
          <w:sz w:val="18"/>
          <w:szCs w:val="18"/>
        </w:rPr>
        <w:tab/>
        <w:t xml:space="preserve">There shall be no storage of materials or tanks which could flood within the special flood hazard area unless they are contained in a structure as defined in item </w:t>
      </w:r>
      <w:r w:rsidR="008452B9" w:rsidRPr="00327301">
        <w:rPr>
          <w:rFonts w:ascii="Arial" w:hAnsi="Arial" w:cs="Arial"/>
          <w:bCs/>
          <w:iCs/>
          <w:sz w:val="18"/>
          <w:szCs w:val="18"/>
        </w:rPr>
        <w:t xml:space="preserve">(3) </w:t>
      </w:r>
      <w:r w:rsidRPr="00327301">
        <w:rPr>
          <w:rFonts w:ascii="Arial" w:hAnsi="Arial" w:cs="Arial"/>
          <w:bCs/>
          <w:iCs/>
          <w:sz w:val="18"/>
          <w:szCs w:val="18"/>
        </w:rPr>
        <w:t xml:space="preserve">above. </w:t>
      </w:r>
    </w:p>
    <w:p w14:paraId="225F694F" w14:textId="77777777" w:rsidR="00105C79" w:rsidRPr="00327301" w:rsidRDefault="00105C79" w:rsidP="00630729">
      <w:pPr>
        <w:spacing w:after="0" w:line="240" w:lineRule="auto"/>
        <w:ind w:left="1800"/>
        <w:rPr>
          <w:rFonts w:ascii="Arial" w:hAnsi="Arial" w:cs="Arial"/>
          <w:bCs/>
          <w:iCs/>
          <w:sz w:val="18"/>
          <w:szCs w:val="18"/>
        </w:rPr>
      </w:pPr>
    </w:p>
    <w:p w14:paraId="4157B492" w14:textId="5DD008C0" w:rsidR="00105C79" w:rsidRPr="00327301" w:rsidRDefault="00105C79" w:rsidP="00630729">
      <w:pPr>
        <w:spacing w:after="0" w:line="240" w:lineRule="auto"/>
        <w:ind w:left="1800"/>
        <w:rPr>
          <w:rFonts w:ascii="Arial" w:hAnsi="Arial" w:cs="Arial"/>
          <w:bCs/>
          <w:iCs/>
          <w:sz w:val="18"/>
          <w:szCs w:val="18"/>
        </w:rPr>
      </w:pPr>
      <w:r w:rsidRPr="00327301">
        <w:rPr>
          <w:rFonts w:ascii="Arial" w:hAnsi="Arial" w:cs="Arial"/>
          <w:b/>
          <w:iCs/>
          <w:sz w:val="18"/>
          <w:szCs w:val="18"/>
        </w:rPr>
        <w:t>(</w:t>
      </w:r>
      <w:r w:rsidR="005F2916" w:rsidRPr="00327301">
        <w:rPr>
          <w:rFonts w:ascii="Arial" w:hAnsi="Arial" w:cs="Arial"/>
          <w:b/>
          <w:iCs/>
          <w:sz w:val="18"/>
          <w:szCs w:val="18"/>
        </w:rPr>
        <w:t>5</w:t>
      </w:r>
      <w:r w:rsidRPr="00327301">
        <w:rPr>
          <w:rFonts w:ascii="Arial" w:hAnsi="Arial" w:cs="Arial"/>
          <w:b/>
          <w:iCs/>
          <w:sz w:val="18"/>
          <w:szCs w:val="18"/>
        </w:rPr>
        <w:t>)</w:t>
      </w:r>
      <w:r w:rsidRPr="00327301">
        <w:rPr>
          <w:rFonts w:ascii="Arial" w:hAnsi="Arial" w:cs="Arial"/>
          <w:bCs/>
          <w:iCs/>
          <w:sz w:val="18"/>
          <w:szCs w:val="18"/>
        </w:rPr>
        <w:tab/>
        <w:t>The use complies with all other applicable laws and regulations.</w:t>
      </w:r>
    </w:p>
    <w:p w14:paraId="5CB719B5" w14:textId="77777777" w:rsidR="00105C79" w:rsidRPr="00327301" w:rsidRDefault="00105C79" w:rsidP="00630729">
      <w:pPr>
        <w:spacing w:after="0" w:line="240" w:lineRule="auto"/>
        <w:ind w:left="1800"/>
        <w:rPr>
          <w:rFonts w:ascii="Arial" w:hAnsi="Arial" w:cs="Arial"/>
          <w:bCs/>
          <w:iCs/>
          <w:sz w:val="18"/>
          <w:szCs w:val="18"/>
        </w:rPr>
      </w:pPr>
    </w:p>
    <w:p w14:paraId="77621855" w14:textId="27AA7670" w:rsidR="00105C79" w:rsidRPr="00327301" w:rsidRDefault="00105C79" w:rsidP="00630729">
      <w:pPr>
        <w:spacing w:after="0" w:line="240" w:lineRule="auto"/>
        <w:ind w:left="1800"/>
        <w:rPr>
          <w:rFonts w:ascii="Arial" w:hAnsi="Arial" w:cs="Arial"/>
          <w:bCs/>
          <w:iCs/>
          <w:sz w:val="18"/>
          <w:szCs w:val="18"/>
        </w:rPr>
      </w:pPr>
      <w:r w:rsidRPr="00327301">
        <w:rPr>
          <w:rFonts w:ascii="Arial" w:hAnsi="Arial" w:cs="Arial"/>
          <w:b/>
          <w:iCs/>
          <w:sz w:val="18"/>
          <w:szCs w:val="18"/>
        </w:rPr>
        <w:t>(</w:t>
      </w:r>
      <w:r w:rsidR="005F2916" w:rsidRPr="00327301">
        <w:rPr>
          <w:rFonts w:ascii="Arial" w:hAnsi="Arial" w:cs="Arial"/>
          <w:b/>
          <w:iCs/>
          <w:sz w:val="18"/>
          <w:szCs w:val="18"/>
        </w:rPr>
        <w:t>6</w:t>
      </w:r>
      <w:r w:rsidRPr="00327301">
        <w:rPr>
          <w:rFonts w:ascii="Arial" w:hAnsi="Arial" w:cs="Arial"/>
          <w:b/>
          <w:iCs/>
          <w:sz w:val="18"/>
          <w:szCs w:val="18"/>
        </w:rPr>
        <w:t>)</w:t>
      </w:r>
      <w:r w:rsidRPr="00327301">
        <w:rPr>
          <w:rFonts w:ascii="Arial" w:hAnsi="Arial" w:cs="Arial"/>
          <w:bCs/>
          <w:iCs/>
          <w:sz w:val="18"/>
          <w:szCs w:val="18"/>
        </w:rPr>
        <w:tab/>
        <w:t xml:space="preserve">The </w:t>
      </w:r>
      <w:proofErr w:type="gramStart"/>
      <w:r w:rsidRPr="00327301">
        <w:rPr>
          <w:rFonts w:ascii="Arial" w:hAnsi="Arial" w:cs="Arial"/>
          <w:bCs/>
          <w:iCs/>
          <w:sz w:val="18"/>
          <w:szCs w:val="18"/>
        </w:rPr>
        <w:t>City</w:t>
      </w:r>
      <w:proofErr w:type="gramEnd"/>
      <w:r w:rsidRPr="00327301">
        <w:rPr>
          <w:rFonts w:ascii="Arial" w:hAnsi="Arial" w:cs="Arial"/>
          <w:bCs/>
          <w:iCs/>
          <w:sz w:val="18"/>
          <w:szCs w:val="18"/>
        </w:rPr>
        <w:t xml:space="preserve"> has notified the Secretary of the State Department of Crime Control and Public Safety of its intention to grant a variance at least 30 calendar days prior to granting the variance.</w:t>
      </w:r>
    </w:p>
    <w:p w14:paraId="518E60C2" w14:textId="5E22C38C" w:rsidR="00BF7CD2" w:rsidRPr="00327301" w:rsidRDefault="00BF7CD2" w:rsidP="00630729">
      <w:pPr>
        <w:spacing w:after="0" w:line="240" w:lineRule="auto"/>
        <w:ind w:left="1800"/>
        <w:rPr>
          <w:rFonts w:ascii="Arial" w:hAnsi="Arial" w:cs="Arial"/>
          <w:bCs/>
          <w:iCs/>
          <w:sz w:val="18"/>
          <w:szCs w:val="18"/>
        </w:rPr>
      </w:pPr>
    </w:p>
    <w:p w14:paraId="48B7A5B5" w14:textId="40628E16" w:rsidR="004A0947" w:rsidRPr="00327301" w:rsidRDefault="004A0947" w:rsidP="00630729">
      <w:pPr>
        <w:spacing w:after="0" w:line="240" w:lineRule="auto"/>
        <w:ind w:left="720"/>
        <w:rPr>
          <w:rFonts w:ascii="Arial" w:hAnsi="Arial" w:cs="Arial"/>
          <w:b/>
          <w:iCs/>
          <w:sz w:val="18"/>
          <w:szCs w:val="18"/>
        </w:rPr>
      </w:pPr>
      <w:bookmarkStart w:id="28" w:name="_Hlk82799640"/>
      <w:bookmarkStart w:id="29" w:name="_Hlk83030717"/>
      <w:r w:rsidRPr="00327301">
        <w:rPr>
          <w:rFonts w:ascii="Arial" w:hAnsi="Arial" w:cs="Arial"/>
          <w:b/>
          <w:iCs/>
          <w:sz w:val="18"/>
          <w:szCs w:val="18"/>
        </w:rPr>
        <w:t>c.</w:t>
      </w:r>
      <w:r w:rsidRPr="00327301">
        <w:rPr>
          <w:rFonts w:ascii="Arial" w:hAnsi="Arial" w:cs="Arial"/>
          <w:b/>
          <w:iCs/>
          <w:sz w:val="18"/>
          <w:szCs w:val="18"/>
        </w:rPr>
        <w:tab/>
        <w:t xml:space="preserve">Water Supply Watershed Protection Variances </w:t>
      </w:r>
      <w:r w:rsidR="008E4CE9" w:rsidRPr="00327301">
        <w:rPr>
          <w:rFonts w:ascii="Arial" w:hAnsi="Arial" w:cs="Arial"/>
          <w:b/>
          <w:iCs/>
          <w:sz w:val="18"/>
          <w:szCs w:val="18"/>
        </w:rPr>
        <w:t>(</w:t>
      </w:r>
      <w:r w:rsidRPr="00327301">
        <w:rPr>
          <w:rFonts w:ascii="Arial" w:hAnsi="Arial" w:cs="Arial"/>
          <w:b/>
          <w:iCs/>
          <w:sz w:val="18"/>
          <w:szCs w:val="18"/>
        </w:rPr>
        <w:t>Article 23</w:t>
      </w:r>
      <w:r w:rsidR="008E4CE9" w:rsidRPr="00327301">
        <w:rPr>
          <w:rFonts w:ascii="Arial" w:hAnsi="Arial" w:cs="Arial"/>
          <w:b/>
          <w:iCs/>
          <w:sz w:val="18"/>
          <w:szCs w:val="18"/>
        </w:rPr>
        <w:t>)</w:t>
      </w:r>
    </w:p>
    <w:bookmarkEnd w:id="28"/>
    <w:p w14:paraId="5963F5F4" w14:textId="77777777" w:rsidR="00BB3485" w:rsidRPr="00327301" w:rsidRDefault="00BB3485" w:rsidP="00630729">
      <w:pPr>
        <w:spacing w:after="0" w:line="240" w:lineRule="auto"/>
        <w:ind w:left="1080"/>
        <w:rPr>
          <w:rFonts w:ascii="Arial" w:hAnsi="Arial" w:cs="Arial"/>
          <w:b/>
          <w:iCs/>
          <w:sz w:val="18"/>
          <w:szCs w:val="18"/>
        </w:rPr>
      </w:pPr>
    </w:p>
    <w:p w14:paraId="2089C4EA" w14:textId="319E8AA3" w:rsidR="00167789" w:rsidRPr="00327301" w:rsidRDefault="002F42DE" w:rsidP="00630729">
      <w:pPr>
        <w:spacing w:after="0" w:line="240" w:lineRule="auto"/>
        <w:ind w:left="1080"/>
        <w:rPr>
          <w:rFonts w:ascii="Arial" w:hAnsi="Arial" w:cs="Arial"/>
          <w:bCs/>
          <w:iCs/>
          <w:sz w:val="18"/>
          <w:szCs w:val="18"/>
        </w:rPr>
      </w:pPr>
      <w:proofErr w:type="spellStart"/>
      <w:r w:rsidRPr="00327301">
        <w:rPr>
          <w:rFonts w:ascii="Arial" w:hAnsi="Arial" w:cs="Arial"/>
          <w:b/>
          <w:iCs/>
          <w:sz w:val="18"/>
          <w:szCs w:val="18"/>
        </w:rPr>
        <w:t>i</w:t>
      </w:r>
      <w:proofErr w:type="spellEnd"/>
      <w:r w:rsidRPr="00327301">
        <w:rPr>
          <w:rFonts w:ascii="Arial" w:hAnsi="Arial" w:cs="Arial"/>
          <w:b/>
          <w:iCs/>
          <w:sz w:val="18"/>
          <w:szCs w:val="18"/>
        </w:rPr>
        <w:t>.</w:t>
      </w:r>
      <w:r w:rsidR="00167789" w:rsidRPr="00327301">
        <w:rPr>
          <w:rFonts w:ascii="Arial" w:hAnsi="Arial" w:cs="Arial"/>
          <w:b/>
          <w:iCs/>
          <w:sz w:val="18"/>
          <w:szCs w:val="18"/>
        </w:rPr>
        <w:tab/>
      </w:r>
      <w:r w:rsidR="00167789" w:rsidRPr="00327301">
        <w:rPr>
          <w:rFonts w:ascii="Arial" w:hAnsi="Arial" w:cs="Arial"/>
          <w:bCs/>
          <w:iCs/>
          <w:sz w:val="18"/>
          <w:szCs w:val="18"/>
        </w:rPr>
        <w:t xml:space="preserve">A watershed variance that would not result in a relaxation of the </w:t>
      </w:r>
      <w:r w:rsidR="007237E2" w:rsidRPr="00327301">
        <w:rPr>
          <w:rFonts w:ascii="Arial" w:hAnsi="Arial" w:cs="Arial"/>
          <w:bCs/>
          <w:iCs/>
          <w:sz w:val="18"/>
          <w:szCs w:val="18"/>
        </w:rPr>
        <w:t>s</w:t>
      </w:r>
      <w:r w:rsidR="00167789" w:rsidRPr="00327301">
        <w:rPr>
          <w:rFonts w:ascii="Arial" w:hAnsi="Arial" w:cs="Arial"/>
          <w:bCs/>
          <w:iCs/>
          <w:sz w:val="18"/>
          <w:szCs w:val="18"/>
        </w:rPr>
        <w:t xml:space="preserve">tate </w:t>
      </w:r>
      <w:r w:rsidR="005D628E" w:rsidRPr="00327301">
        <w:rPr>
          <w:rFonts w:ascii="Arial" w:hAnsi="Arial" w:cs="Arial"/>
          <w:bCs/>
          <w:iCs/>
          <w:sz w:val="18"/>
          <w:szCs w:val="18"/>
        </w:rPr>
        <w:t>w</w:t>
      </w:r>
      <w:r w:rsidR="00167789" w:rsidRPr="00327301">
        <w:rPr>
          <w:rFonts w:ascii="Arial" w:hAnsi="Arial" w:cs="Arial"/>
          <w:bCs/>
          <w:iCs/>
          <w:sz w:val="18"/>
          <w:szCs w:val="18"/>
        </w:rPr>
        <w:t xml:space="preserve">atershed standards shall comply with the procedures and standards of Section </w:t>
      </w:r>
      <w:r w:rsidR="00AC54EF" w:rsidRPr="00327301">
        <w:rPr>
          <w:rFonts w:ascii="Arial" w:hAnsi="Arial" w:cs="Arial"/>
          <w:bCs/>
          <w:iCs/>
          <w:sz w:val="18"/>
          <w:szCs w:val="18"/>
        </w:rPr>
        <w:t>37</w:t>
      </w:r>
      <w:r w:rsidR="00167789" w:rsidRPr="00327301">
        <w:rPr>
          <w:rFonts w:ascii="Arial" w:hAnsi="Arial" w:cs="Arial"/>
          <w:bCs/>
          <w:iCs/>
          <w:sz w:val="18"/>
          <w:szCs w:val="18"/>
        </w:rPr>
        <w:t>.8.A.</w:t>
      </w:r>
      <w:r w:rsidRPr="00327301">
        <w:rPr>
          <w:rFonts w:ascii="Arial" w:hAnsi="Arial" w:cs="Arial"/>
          <w:bCs/>
          <w:iCs/>
          <w:sz w:val="18"/>
          <w:szCs w:val="18"/>
        </w:rPr>
        <w:tab/>
      </w:r>
    </w:p>
    <w:p w14:paraId="15BA61CF" w14:textId="77777777" w:rsidR="00167789" w:rsidRPr="00327301" w:rsidRDefault="00167789" w:rsidP="00630729">
      <w:pPr>
        <w:spacing w:after="0" w:line="240" w:lineRule="auto"/>
        <w:ind w:left="1080"/>
        <w:rPr>
          <w:rFonts w:ascii="Arial" w:hAnsi="Arial" w:cs="Arial"/>
          <w:bCs/>
          <w:iCs/>
          <w:sz w:val="18"/>
          <w:szCs w:val="18"/>
        </w:rPr>
      </w:pPr>
    </w:p>
    <w:p w14:paraId="3696F09F" w14:textId="4F2BDD8F" w:rsidR="002F42DE" w:rsidRPr="00327301" w:rsidRDefault="002F42DE" w:rsidP="00630729">
      <w:pPr>
        <w:spacing w:after="0" w:line="240" w:lineRule="auto"/>
        <w:ind w:left="1080"/>
        <w:rPr>
          <w:rFonts w:ascii="Arial" w:hAnsi="Arial" w:cs="Arial"/>
          <w:bCs/>
          <w:iCs/>
          <w:sz w:val="18"/>
          <w:szCs w:val="18"/>
        </w:rPr>
      </w:pPr>
      <w:r w:rsidRPr="00327301">
        <w:rPr>
          <w:rFonts w:ascii="Arial" w:hAnsi="Arial" w:cs="Arial"/>
          <w:b/>
          <w:iCs/>
          <w:sz w:val="18"/>
          <w:szCs w:val="18"/>
        </w:rPr>
        <w:t>ii.</w:t>
      </w:r>
      <w:r w:rsidRPr="00327301">
        <w:rPr>
          <w:rFonts w:ascii="Arial" w:hAnsi="Arial" w:cs="Arial"/>
          <w:bCs/>
          <w:iCs/>
          <w:sz w:val="18"/>
          <w:szCs w:val="18"/>
        </w:rPr>
        <w:tab/>
        <w:t>A major watershed variance</w:t>
      </w:r>
      <w:r w:rsidR="00167789" w:rsidRPr="00327301">
        <w:rPr>
          <w:rFonts w:ascii="Arial" w:hAnsi="Arial" w:cs="Arial"/>
          <w:bCs/>
          <w:iCs/>
          <w:sz w:val="18"/>
          <w:szCs w:val="18"/>
        </w:rPr>
        <w:t xml:space="preserve"> </w:t>
      </w:r>
      <w:r w:rsidRPr="00327301">
        <w:rPr>
          <w:rFonts w:ascii="Arial" w:hAnsi="Arial" w:cs="Arial"/>
          <w:bCs/>
          <w:iCs/>
          <w:sz w:val="18"/>
          <w:szCs w:val="18"/>
        </w:rPr>
        <w:t xml:space="preserve">is a variance that would result in the relaxation of a </w:t>
      </w:r>
      <w:r w:rsidR="007237E2" w:rsidRPr="00327301">
        <w:rPr>
          <w:rFonts w:ascii="Arial" w:hAnsi="Arial" w:cs="Arial"/>
          <w:bCs/>
          <w:iCs/>
          <w:sz w:val="18"/>
          <w:szCs w:val="18"/>
        </w:rPr>
        <w:t>st</w:t>
      </w:r>
      <w:r w:rsidRPr="00327301">
        <w:rPr>
          <w:rFonts w:ascii="Arial" w:hAnsi="Arial" w:cs="Arial"/>
          <w:bCs/>
          <w:iCs/>
          <w:sz w:val="18"/>
          <w:szCs w:val="18"/>
        </w:rPr>
        <w:t xml:space="preserve">ate </w:t>
      </w:r>
      <w:r w:rsidR="005D628E" w:rsidRPr="00327301">
        <w:rPr>
          <w:rFonts w:ascii="Arial" w:hAnsi="Arial" w:cs="Arial"/>
          <w:bCs/>
          <w:iCs/>
          <w:sz w:val="18"/>
          <w:szCs w:val="18"/>
        </w:rPr>
        <w:t>w</w:t>
      </w:r>
      <w:r w:rsidRPr="00327301">
        <w:rPr>
          <w:rFonts w:ascii="Arial" w:hAnsi="Arial" w:cs="Arial"/>
          <w:bCs/>
          <w:iCs/>
          <w:sz w:val="18"/>
          <w:szCs w:val="18"/>
        </w:rPr>
        <w:t>atershed standard and any one or more of the following</w:t>
      </w:r>
      <w:r w:rsidR="00B97609" w:rsidRPr="00327301">
        <w:rPr>
          <w:rFonts w:ascii="Arial" w:hAnsi="Arial" w:cs="Arial"/>
          <w:bCs/>
          <w:iCs/>
          <w:sz w:val="18"/>
          <w:szCs w:val="18"/>
        </w:rPr>
        <w:t xml:space="preserve"> and shall comply with the procedures and standards of </w:t>
      </w:r>
      <w:r w:rsidR="00AC54EF" w:rsidRPr="00327301">
        <w:rPr>
          <w:rFonts w:ascii="Arial" w:hAnsi="Arial" w:cs="Arial"/>
          <w:bCs/>
          <w:iCs/>
          <w:sz w:val="18"/>
          <w:szCs w:val="18"/>
        </w:rPr>
        <w:t>37</w:t>
      </w:r>
      <w:r w:rsidR="00B97609" w:rsidRPr="00327301">
        <w:rPr>
          <w:rFonts w:ascii="Arial" w:hAnsi="Arial" w:cs="Arial"/>
          <w:bCs/>
          <w:iCs/>
          <w:sz w:val="18"/>
          <w:szCs w:val="18"/>
        </w:rPr>
        <w:t>.8.A</w:t>
      </w:r>
      <w:r w:rsidR="00723AA9" w:rsidRPr="00327301">
        <w:rPr>
          <w:rFonts w:ascii="Arial" w:hAnsi="Arial" w:cs="Arial"/>
          <w:bCs/>
          <w:iCs/>
          <w:sz w:val="18"/>
          <w:szCs w:val="18"/>
        </w:rPr>
        <w:t>.13.c</w:t>
      </w:r>
      <w:r w:rsidR="00B97609" w:rsidRPr="00327301">
        <w:rPr>
          <w:rFonts w:ascii="Arial" w:hAnsi="Arial" w:cs="Arial"/>
          <w:bCs/>
          <w:iCs/>
          <w:sz w:val="18"/>
          <w:szCs w:val="18"/>
        </w:rPr>
        <w:t xml:space="preserve"> for major watershed variances:</w:t>
      </w:r>
    </w:p>
    <w:p w14:paraId="506C6342" w14:textId="6928BDE1" w:rsidR="002F42DE" w:rsidRPr="00327301" w:rsidRDefault="002F42DE" w:rsidP="00630729">
      <w:pPr>
        <w:spacing w:after="0" w:line="240" w:lineRule="auto"/>
        <w:ind w:left="1080"/>
        <w:rPr>
          <w:rFonts w:ascii="Arial" w:hAnsi="Arial" w:cs="Arial"/>
          <w:bCs/>
          <w:iCs/>
          <w:sz w:val="18"/>
          <w:szCs w:val="18"/>
        </w:rPr>
      </w:pPr>
    </w:p>
    <w:p w14:paraId="5B0957F3" w14:textId="40F08772" w:rsidR="002F42DE" w:rsidRPr="00327301" w:rsidRDefault="002F42DE" w:rsidP="00630729">
      <w:pPr>
        <w:spacing w:after="0" w:line="240" w:lineRule="auto"/>
        <w:ind w:left="1440"/>
        <w:rPr>
          <w:rFonts w:ascii="Arial" w:hAnsi="Arial" w:cs="Arial"/>
          <w:bCs/>
          <w:iCs/>
          <w:sz w:val="18"/>
          <w:szCs w:val="18"/>
        </w:rPr>
      </w:pPr>
      <w:r w:rsidRPr="00327301">
        <w:rPr>
          <w:rFonts w:ascii="Arial" w:hAnsi="Arial" w:cs="Arial"/>
          <w:b/>
          <w:iCs/>
          <w:sz w:val="18"/>
          <w:szCs w:val="18"/>
        </w:rPr>
        <w:t>(A)</w:t>
      </w:r>
      <w:r w:rsidRPr="00327301">
        <w:rPr>
          <w:rFonts w:ascii="Arial" w:hAnsi="Arial" w:cs="Arial"/>
          <w:bCs/>
          <w:iCs/>
          <w:sz w:val="18"/>
          <w:szCs w:val="18"/>
        </w:rPr>
        <w:tab/>
        <w:t>The relaxation, by a factor greater than 10%, of any management requirement under the Low-Density Option.</w:t>
      </w:r>
    </w:p>
    <w:p w14:paraId="6688E559" w14:textId="2CD3655E" w:rsidR="002F42DE" w:rsidRPr="00327301" w:rsidRDefault="002F42DE" w:rsidP="00630729">
      <w:pPr>
        <w:spacing w:after="0" w:line="240" w:lineRule="auto"/>
        <w:ind w:left="1440"/>
        <w:rPr>
          <w:rFonts w:ascii="Arial" w:hAnsi="Arial" w:cs="Arial"/>
          <w:bCs/>
          <w:iCs/>
          <w:sz w:val="18"/>
          <w:szCs w:val="18"/>
        </w:rPr>
      </w:pPr>
    </w:p>
    <w:p w14:paraId="44E49F6A" w14:textId="5CBC8A84" w:rsidR="002F42DE" w:rsidRPr="00327301" w:rsidRDefault="002F42DE" w:rsidP="00630729">
      <w:pPr>
        <w:spacing w:after="0" w:line="240" w:lineRule="auto"/>
        <w:ind w:left="1440"/>
        <w:rPr>
          <w:rFonts w:ascii="Arial" w:hAnsi="Arial" w:cs="Arial"/>
          <w:bCs/>
          <w:iCs/>
          <w:sz w:val="18"/>
          <w:szCs w:val="18"/>
        </w:rPr>
      </w:pPr>
      <w:r w:rsidRPr="00327301">
        <w:rPr>
          <w:rFonts w:ascii="Arial" w:hAnsi="Arial" w:cs="Arial"/>
          <w:b/>
          <w:iCs/>
          <w:sz w:val="18"/>
          <w:szCs w:val="18"/>
        </w:rPr>
        <w:t>(B)</w:t>
      </w:r>
      <w:r w:rsidRPr="00327301">
        <w:rPr>
          <w:rFonts w:ascii="Arial" w:hAnsi="Arial" w:cs="Arial"/>
          <w:bCs/>
          <w:iCs/>
          <w:sz w:val="18"/>
          <w:szCs w:val="18"/>
        </w:rPr>
        <w:tab/>
        <w:t>The relaxation, by a factor greater than 5% of any water quality buffer, density, or built-upon area requirement under the High-Density Option.</w:t>
      </w:r>
    </w:p>
    <w:p w14:paraId="135FDE93" w14:textId="5FEA79FA" w:rsidR="002F42DE" w:rsidRPr="00327301" w:rsidRDefault="002F42DE" w:rsidP="00630729">
      <w:pPr>
        <w:spacing w:after="0" w:line="240" w:lineRule="auto"/>
        <w:ind w:left="1440"/>
        <w:rPr>
          <w:rFonts w:ascii="Arial" w:hAnsi="Arial" w:cs="Arial"/>
          <w:bCs/>
          <w:iCs/>
          <w:sz w:val="18"/>
          <w:szCs w:val="18"/>
        </w:rPr>
      </w:pPr>
    </w:p>
    <w:p w14:paraId="41565E16" w14:textId="11174EC9" w:rsidR="002F42DE" w:rsidRPr="00327301" w:rsidRDefault="002F42DE" w:rsidP="00630729">
      <w:pPr>
        <w:spacing w:after="0" w:line="240" w:lineRule="auto"/>
        <w:ind w:left="1440"/>
        <w:rPr>
          <w:rFonts w:ascii="Arial" w:hAnsi="Arial" w:cs="Arial"/>
          <w:bCs/>
          <w:iCs/>
          <w:sz w:val="18"/>
          <w:szCs w:val="18"/>
        </w:rPr>
      </w:pPr>
      <w:r w:rsidRPr="00327301">
        <w:rPr>
          <w:rFonts w:ascii="Arial" w:hAnsi="Arial" w:cs="Arial"/>
          <w:b/>
          <w:iCs/>
          <w:sz w:val="18"/>
          <w:szCs w:val="18"/>
        </w:rPr>
        <w:t>(C)</w:t>
      </w:r>
      <w:r w:rsidRPr="00327301">
        <w:rPr>
          <w:rFonts w:ascii="Arial" w:hAnsi="Arial" w:cs="Arial"/>
          <w:b/>
          <w:iCs/>
          <w:sz w:val="18"/>
          <w:szCs w:val="18"/>
        </w:rPr>
        <w:tab/>
      </w:r>
      <w:r w:rsidRPr="00327301">
        <w:rPr>
          <w:rFonts w:ascii="Arial" w:hAnsi="Arial" w:cs="Arial"/>
          <w:bCs/>
          <w:iCs/>
          <w:sz w:val="18"/>
          <w:szCs w:val="18"/>
        </w:rPr>
        <w:t>Any variation in the design, maintenance, or operation requirements of a wet detention pond or other approved storm water management system.</w:t>
      </w:r>
    </w:p>
    <w:p w14:paraId="463627AC" w14:textId="269CC33C" w:rsidR="002F42DE" w:rsidRPr="00327301" w:rsidRDefault="002F42DE" w:rsidP="00630729">
      <w:pPr>
        <w:spacing w:after="0" w:line="240" w:lineRule="auto"/>
        <w:ind w:left="1440"/>
        <w:rPr>
          <w:rFonts w:ascii="Arial" w:hAnsi="Arial" w:cs="Arial"/>
          <w:bCs/>
          <w:iCs/>
          <w:sz w:val="18"/>
          <w:szCs w:val="18"/>
        </w:rPr>
      </w:pPr>
    </w:p>
    <w:p w14:paraId="16E5B4C1" w14:textId="7030B0DB" w:rsidR="00167789" w:rsidRPr="00327301" w:rsidRDefault="00167789" w:rsidP="00630729">
      <w:pPr>
        <w:spacing w:after="0" w:line="240" w:lineRule="auto"/>
        <w:ind w:left="1080"/>
        <w:rPr>
          <w:rFonts w:ascii="Arial" w:hAnsi="Arial" w:cs="Arial"/>
          <w:bCs/>
          <w:iCs/>
          <w:sz w:val="18"/>
          <w:szCs w:val="18"/>
        </w:rPr>
      </w:pPr>
      <w:r w:rsidRPr="00327301">
        <w:rPr>
          <w:rFonts w:ascii="Arial" w:hAnsi="Arial" w:cs="Arial"/>
          <w:b/>
          <w:iCs/>
          <w:sz w:val="18"/>
          <w:szCs w:val="18"/>
        </w:rPr>
        <w:t>iii.</w:t>
      </w:r>
      <w:r w:rsidRPr="00327301">
        <w:rPr>
          <w:rFonts w:ascii="Arial" w:hAnsi="Arial" w:cs="Arial"/>
          <w:bCs/>
          <w:iCs/>
          <w:sz w:val="18"/>
          <w:szCs w:val="18"/>
        </w:rPr>
        <w:tab/>
      </w:r>
      <w:r w:rsidR="002F42DE" w:rsidRPr="00327301">
        <w:rPr>
          <w:rFonts w:ascii="Arial" w:hAnsi="Arial" w:cs="Arial"/>
          <w:bCs/>
          <w:iCs/>
          <w:sz w:val="18"/>
          <w:szCs w:val="18"/>
        </w:rPr>
        <w:t xml:space="preserve">A minor watershed variance is </w:t>
      </w:r>
      <w:r w:rsidRPr="00327301">
        <w:rPr>
          <w:rFonts w:ascii="Arial" w:hAnsi="Arial" w:cs="Arial"/>
          <w:bCs/>
          <w:iCs/>
          <w:sz w:val="18"/>
          <w:szCs w:val="18"/>
        </w:rPr>
        <w:t xml:space="preserve">a variance that would result in the relaxation of a </w:t>
      </w:r>
      <w:r w:rsidR="007237E2" w:rsidRPr="00327301">
        <w:rPr>
          <w:rFonts w:ascii="Arial" w:hAnsi="Arial" w:cs="Arial"/>
          <w:bCs/>
          <w:iCs/>
          <w:sz w:val="18"/>
          <w:szCs w:val="18"/>
        </w:rPr>
        <w:t>s</w:t>
      </w:r>
      <w:r w:rsidRPr="00327301">
        <w:rPr>
          <w:rFonts w:ascii="Arial" w:hAnsi="Arial" w:cs="Arial"/>
          <w:bCs/>
          <w:iCs/>
          <w:sz w:val="18"/>
          <w:szCs w:val="18"/>
        </w:rPr>
        <w:t xml:space="preserve">tate </w:t>
      </w:r>
      <w:r w:rsidR="005D628E" w:rsidRPr="00327301">
        <w:rPr>
          <w:rFonts w:ascii="Arial" w:hAnsi="Arial" w:cs="Arial"/>
          <w:bCs/>
          <w:iCs/>
          <w:sz w:val="18"/>
          <w:szCs w:val="18"/>
        </w:rPr>
        <w:t>w</w:t>
      </w:r>
      <w:r w:rsidRPr="00327301">
        <w:rPr>
          <w:rFonts w:ascii="Arial" w:hAnsi="Arial" w:cs="Arial"/>
          <w:bCs/>
          <w:iCs/>
          <w:sz w:val="18"/>
          <w:szCs w:val="18"/>
        </w:rPr>
        <w:t>atershed standard and any one or more of the following</w:t>
      </w:r>
      <w:r w:rsidR="00B97609" w:rsidRPr="00327301">
        <w:rPr>
          <w:rFonts w:ascii="Arial" w:hAnsi="Arial" w:cs="Arial"/>
          <w:bCs/>
          <w:iCs/>
          <w:sz w:val="18"/>
          <w:szCs w:val="18"/>
        </w:rPr>
        <w:t xml:space="preserve"> and shall comply with the procedures and standards of </w:t>
      </w:r>
      <w:r w:rsidR="00AC54EF" w:rsidRPr="00327301">
        <w:rPr>
          <w:rFonts w:ascii="Arial" w:hAnsi="Arial" w:cs="Arial"/>
          <w:bCs/>
          <w:iCs/>
          <w:sz w:val="18"/>
          <w:szCs w:val="18"/>
        </w:rPr>
        <w:t>37</w:t>
      </w:r>
      <w:r w:rsidR="00B97609" w:rsidRPr="00327301">
        <w:rPr>
          <w:rFonts w:ascii="Arial" w:hAnsi="Arial" w:cs="Arial"/>
          <w:bCs/>
          <w:iCs/>
          <w:sz w:val="18"/>
          <w:szCs w:val="18"/>
        </w:rPr>
        <w:t>.8.A</w:t>
      </w:r>
      <w:r w:rsidR="00723AA9" w:rsidRPr="00327301">
        <w:rPr>
          <w:rFonts w:ascii="Arial" w:hAnsi="Arial" w:cs="Arial"/>
          <w:bCs/>
          <w:iCs/>
          <w:sz w:val="18"/>
          <w:szCs w:val="18"/>
        </w:rPr>
        <w:t>.13.c</w:t>
      </w:r>
      <w:r w:rsidR="00B97609" w:rsidRPr="00327301">
        <w:rPr>
          <w:rFonts w:ascii="Arial" w:hAnsi="Arial" w:cs="Arial"/>
          <w:bCs/>
          <w:iCs/>
          <w:sz w:val="18"/>
          <w:szCs w:val="18"/>
        </w:rPr>
        <w:t xml:space="preserve"> for minor watershed variances:</w:t>
      </w:r>
    </w:p>
    <w:p w14:paraId="34B6EC6F" w14:textId="77777777" w:rsidR="005D628E" w:rsidRPr="00327301" w:rsidRDefault="005D628E" w:rsidP="00630729">
      <w:pPr>
        <w:spacing w:after="0" w:line="240" w:lineRule="auto"/>
        <w:ind w:left="1080"/>
        <w:rPr>
          <w:rFonts w:ascii="Arial" w:hAnsi="Arial" w:cs="Arial"/>
          <w:bCs/>
          <w:iCs/>
          <w:sz w:val="18"/>
          <w:szCs w:val="18"/>
        </w:rPr>
      </w:pPr>
    </w:p>
    <w:p w14:paraId="6436C049" w14:textId="7F5B44F7" w:rsidR="00167789" w:rsidRPr="00327301" w:rsidRDefault="00167789" w:rsidP="00630729">
      <w:pPr>
        <w:spacing w:after="0" w:line="240" w:lineRule="auto"/>
        <w:ind w:left="1440"/>
        <w:rPr>
          <w:rFonts w:ascii="Arial" w:hAnsi="Arial" w:cs="Arial"/>
          <w:bCs/>
          <w:iCs/>
          <w:sz w:val="18"/>
          <w:szCs w:val="18"/>
        </w:rPr>
      </w:pPr>
      <w:r w:rsidRPr="00327301">
        <w:rPr>
          <w:rFonts w:ascii="Arial" w:hAnsi="Arial" w:cs="Arial"/>
          <w:b/>
          <w:iCs/>
          <w:sz w:val="18"/>
          <w:szCs w:val="18"/>
        </w:rPr>
        <w:t>(A)</w:t>
      </w:r>
      <w:r w:rsidRPr="00327301">
        <w:rPr>
          <w:rFonts w:ascii="Arial" w:hAnsi="Arial" w:cs="Arial"/>
          <w:bCs/>
          <w:iCs/>
          <w:sz w:val="18"/>
          <w:szCs w:val="18"/>
        </w:rPr>
        <w:tab/>
        <w:t>The relaxation, by a factor less than 10%, of any management requirement under the Low-Density Option.</w:t>
      </w:r>
    </w:p>
    <w:p w14:paraId="237BA14A" w14:textId="77777777" w:rsidR="00167789" w:rsidRPr="00327301" w:rsidRDefault="00167789" w:rsidP="00630729">
      <w:pPr>
        <w:spacing w:after="0" w:line="240" w:lineRule="auto"/>
        <w:ind w:left="1440"/>
        <w:rPr>
          <w:rFonts w:ascii="Arial" w:hAnsi="Arial" w:cs="Arial"/>
          <w:bCs/>
          <w:iCs/>
          <w:sz w:val="18"/>
          <w:szCs w:val="18"/>
        </w:rPr>
      </w:pPr>
    </w:p>
    <w:p w14:paraId="036DE5C8" w14:textId="132B126C" w:rsidR="0086569E" w:rsidRPr="00327301" w:rsidRDefault="00167789" w:rsidP="00355898">
      <w:pPr>
        <w:spacing w:after="0" w:line="240" w:lineRule="auto"/>
        <w:ind w:left="1440"/>
        <w:rPr>
          <w:rFonts w:ascii="Arial" w:hAnsi="Arial" w:cs="Arial"/>
          <w:bCs/>
          <w:iCs/>
          <w:sz w:val="18"/>
          <w:szCs w:val="18"/>
        </w:rPr>
      </w:pPr>
      <w:r w:rsidRPr="00327301">
        <w:rPr>
          <w:rFonts w:ascii="Arial" w:hAnsi="Arial" w:cs="Arial"/>
          <w:b/>
          <w:iCs/>
          <w:sz w:val="18"/>
          <w:szCs w:val="18"/>
        </w:rPr>
        <w:t>(B)</w:t>
      </w:r>
      <w:r w:rsidRPr="00327301">
        <w:rPr>
          <w:rFonts w:ascii="Arial" w:hAnsi="Arial" w:cs="Arial"/>
          <w:bCs/>
          <w:iCs/>
          <w:sz w:val="18"/>
          <w:szCs w:val="18"/>
        </w:rPr>
        <w:tab/>
        <w:t>The relaxation, by a factor less than 5% of any water quality buffer, density, or built-upon area requirement under the High-Density Option.</w:t>
      </w:r>
    </w:p>
    <w:p w14:paraId="4676A487" w14:textId="77777777" w:rsidR="00167789" w:rsidRPr="00327301" w:rsidRDefault="00167789" w:rsidP="00630729">
      <w:pPr>
        <w:spacing w:after="0" w:line="240" w:lineRule="auto"/>
        <w:ind w:left="1440" w:hanging="360"/>
        <w:rPr>
          <w:rFonts w:ascii="Arial" w:hAnsi="Arial" w:cs="Arial"/>
          <w:bCs/>
          <w:iCs/>
          <w:sz w:val="18"/>
          <w:szCs w:val="18"/>
        </w:rPr>
      </w:pPr>
    </w:p>
    <w:p w14:paraId="6C31DB1F" w14:textId="32B4AF31" w:rsidR="00167789" w:rsidRPr="00327301" w:rsidRDefault="00167789" w:rsidP="00630729">
      <w:pPr>
        <w:spacing w:after="0" w:line="240" w:lineRule="auto"/>
        <w:ind w:left="1080"/>
        <w:rPr>
          <w:rFonts w:ascii="Arial" w:hAnsi="Arial" w:cs="Arial"/>
          <w:bCs/>
          <w:iCs/>
          <w:sz w:val="18"/>
          <w:szCs w:val="18"/>
        </w:rPr>
      </w:pPr>
      <w:r w:rsidRPr="00327301">
        <w:rPr>
          <w:rFonts w:ascii="Arial" w:hAnsi="Arial" w:cs="Arial"/>
          <w:b/>
          <w:iCs/>
          <w:sz w:val="18"/>
          <w:szCs w:val="18"/>
        </w:rPr>
        <w:t>iv.</w:t>
      </w:r>
      <w:r w:rsidRPr="00327301">
        <w:rPr>
          <w:rFonts w:ascii="Arial" w:hAnsi="Arial" w:cs="Arial"/>
          <w:bCs/>
          <w:iCs/>
          <w:sz w:val="18"/>
          <w:szCs w:val="18"/>
        </w:rPr>
        <w:tab/>
        <w:t>The UDO Board of Adjustment and the North Carolina Environmental Management Commission (EMC), in granting a minor or major watershed variance, shall ensure that the project will provide equal or better protection of North Carolina waters than the requirements of Rules 15A NCAC 02B .0621-.0624 of the North Carolina Administrative Code and that the stormwater controls will function in perpetuity.</w:t>
      </w:r>
    </w:p>
    <w:bookmarkEnd w:id="29"/>
    <w:p w14:paraId="1828B8F8" w14:textId="77777777" w:rsidR="00465CB0" w:rsidRPr="00327301" w:rsidRDefault="00465CB0" w:rsidP="00630729">
      <w:pPr>
        <w:spacing w:after="0" w:line="240" w:lineRule="auto"/>
        <w:rPr>
          <w:rFonts w:ascii="Arial" w:hAnsi="Arial" w:cs="Arial"/>
          <w:b/>
          <w:iCs/>
          <w:sz w:val="18"/>
          <w:szCs w:val="18"/>
        </w:rPr>
      </w:pPr>
    </w:p>
    <w:p w14:paraId="0261F2BE" w14:textId="31159140" w:rsidR="009A0EAA" w:rsidRPr="00327301" w:rsidRDefault="009A0EAA" w:rsidP="00630729">
      <w:pPr>
        <w:spacing w:after="0" w:line="240" w:lineRule="auto"/>
        <w:rPr>
          <w:rFonts w:ascii="Arial" w:hAnsi="Arial" w:cs="Arial"/>
          <w:b/>
          <w:iCs/>
          <w:sz w:val="18"/>
          <w:szCs w:val="18"/>
        </w:rPr>
      </w:pPr>
      <w:r w:rsidRPr="00327301">
        <w:rPr>
          <w:rFonts w:ascii="Arial" w:hAnsi="Arial" w:cs="Arial"/>
          <w:b/>
          <w:iCs/>
          <w:sz w:val="18"/>
          <w:szCs w:val="18"/>
        </w:rPr>
        <w:tab/>
      </w:r>
      <w:bookmarkStart w:id="30" w:name="_Hlk61467444"/>
      <w:r w:rsidR="00EA7D5D" w:rsidRPr="00327301">
        <w:rPr>
          <w:rFonts w:ascii="Arial" w:hAnsi="Arial" w:cs="Arial"/>
          <w:b/>
          <w:iCs/>
          <w:sz w:val="18"/>
          <w:szCs w:val="18"/>
        </w:rPr>
        <w:t>1</w:t>
      </w:r>
      <w:r w:rsidR="008034C7" w:rsidRPr="00327301">
        <w:rPr>
          <w:rFonts w:ascii="Arial" w:hAnsi="Arial" w:cs="Arial"/>
          <w:b/>
          <w:iCs/>
          <w:sz w:val="18"/>
          <w:szCs w:val="18"/>
        </w:rPr>
        <w:t>4</w:t>
      </w:r>
      <w:r w:rsidRPr="00327301">
        <w:rPr>
          <w:rFonts w:ascii="Arial" w:hAnsi="Arial" w:cs="Arial"/>
          <w:b/>
          <w:iCs/>
          <w:sz w:val="18"/>
          <w:szCs w:val="18"/>
        </w:rPr>
        <w:t>.</w:t>
      </w:r>
      <w:r w:rsidRPr="00327301">
        <w:rPr>
          <w:rFonts w:ascii="Arial" w:hAnsi="Arial" w:cs="Arial"/>
          <w:b/>
          <w:i/>
          <w:sz w:val="18"/>
          <w:szCs w:val="18"/>
        </w:rPr>
        <w:tab/>
      </w:r>
      <w:r w:rsidRPr="00327301">
        <w:rPr>
          <w:rFonts w:ascii="Arial" w:hAnsi="Arial" w:cs="Arial"/>
          <w:b/>
          <w:iCs/>
          <w:sz w:val="18"/>
          <w:szCs w:val="18"/>
        </w:rPr>
        <w:t>Written Decisions and Delivery</w:t>
      </w:r>
    </w:p>
    <w:p w14:paraId="02AA0EEF" w14:textId="77777777" w:rsidR="009A0EAA" w:rsidRPr="00327301" w:rsidRDefault="009A0EAA" w:rsidP="00630729">
      <w:pPr>
        <w:spacing w:after="0" w:line="240" w:lineRule="auto"/>
        <w:ind w:left="720"/>
        <w:rPr>
          <w:rFonts w:ascii="Arial" w:hAnsi="Arial" w:cs="Arial"/>
          <w:sz w:val="18"/>
          <w:szCs w:val="18"/>
        </w:rPr>
      </w:pPr>
    </w:p>
    <w:p w14:paraId="09B1B923" w14:textId="77777777" w:rsidR="0031245F" w:rsidRPr="00327301" w:rsidRDefault="009A0EAA"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w:t>
      </w:r>
      <w:r w:rsidRPr="00327301">
        <w:rPr>
          <w:rFonts w:ascii="Arial" w:hAnsi="Arial" w:cs="Arial"/>
          <w:sz w:val="18"/>
          <w:szCs w:val="18"/>
        </w:rPr>
        <w:tab/>
        <w:t xml:space="preserve">Each quasi-judicial decision shall be reduced to writing, reflect the UDO Board of Adjustment’s determination of contested facts and their application to the applicable standards, and be approved by the UDO Board of Adjustment and signed by the Chairperson, or other duly authorized member. </w:t>
      </w:r>
      <w:bookmarkStart w:id="31" w:name="_Hlk61467355"/>
      <w:r w:rsidRPr="00327301">
        <w:rPr>
          <w:rFonts w:ascii="Arial" w:hAnsi="Arial" w:cs="Arial"/>
          <w:sz w:val="18"/>
          <w:szCs w:val="18"/>
        </w:rPr>
        <w:t xml:space="preserve"> </w:t>
      </w:r>
    </w:p>
    <w:p w14:paraId="74340E01" w14:textId="77777777" w:rsidR="0031245F" w:rsidRPr="00327301" w:rsidRDefault="0031245F" w:rsidP="00630729">
      <w:pPr>
        <w:spacing w:after="0" w:line="240" w:lineRule="auto"/>
        <w:ind w:left="720"/>
        <w:rPr>
          <w:rFonts w:ascii="Arial" w:hAnsi="Arial" w:cs="Arial"/>
          <w:sz w:val="18"/>
          <w:szCs w:val="18"/>
        </w:rPr>
      </w:pPr>
    </w:p>
    <w:p w14:paraId="06EA51EA" w14:textId="2B391228" w:rsidR="009A0EAA" w:rsidRPr="00327301" w:rsidRDefault="0031245F" w:rsidP="00630729">
      <w:pPr>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 xml:space="preserve"> </w:t>
      </w:r>
      <w:r w:rsidR="00BA4931" w:rsidRPr="00327301">
        <w:rPr>
          <w:rFonts w:ascii="Arial" w:hAnsi="Arial" w:cs="Arial"/>
          <w:sz w:val="18"/>
          <w:szCs w:val="18"/>
        </w:rPr>
        <w:tab/>
      </w:r>
      <w:r w:rsidR="009A0EAA" w:rsidRPr="00327301">
        <w:rPr>
          <w:rFonts w:ascii="Arial" w:hAnsi="Arial" w:cs="Arial"/>
          <w:sz w:val="18"/>
          <w:szCs w:val="18"/>
        </w:rPr>
        <w:t>The written decision shall be</w:t>
      </w:r>
      <w:r w:rsidRPr="00327301">
        <w:rPr>
          <w:rFonts w:ascii="Arial" w:hAnsi="Arial" w:cs="Arial"/>
          <w:sz w:val="18"/>
          <w:szCs w:val="18"/>
        </w:rPr>
        <w:t xml:space="preserve"> issued in print or electronic form.  Any decision issued exclusively in electronic form shall be </w:t>
      </w:r>
      <w:r w:rsidR="009A0EAA" w:rsidRPr="00327301">
        <w:rPr>
          <w:rFonts w:ascii="Arial" w:hAnsi="Arial" w:cs="Arial"/>
          <w:sz w:val="18"/>
          <w:szCs w:val="18"/>
        </w:rPr>
        <w:t>protected from editing</w:t>
      </w:r>
      <w:r w:rsidR="00BA4931" w:rsidRPr="00327301">
        <w:rPr>
          <w:rFonts w:ascii="Arial" w:hAnsi="Arial" w:cs="Arial"/>
          <w:sz w:val="18"/>
          <w:szCs w:val="18"/>
        </w:rPr>
        <w:t>, once issued</w:t>
      </w:r>
      <w:r w:rsidR="009A0EAA" w:rsidRPr="00327301">
        <w:rPr>
          <w:rFonts w:ascii="Arial" w:hAnsi="Arial" w:cs="Arial"/>
          <w:sz w:val="18"/>
          <w:szCs w:val="18"/>
        </w:rPr>
        <w:t>.</w:t>
      </w:r>
      <w:r w:rsidRPr="00327301">
        <w:rPr>
          <w:rFonts w:ascii="Arial" w:hAnsi="Arial" w:cs="Arial"/>
          <w:sz w:val="18"/>
          <w:szCs w:val="18"/>
        </w:rPr>
        <w:t xml:space="preserve">  </w:t>
      </w:r>
      <w:r w:rsidR="009A0EAA" w:rsidRPr="00327301">
        <w:rPr>
          <w:rFonts w:ascii="Arial" w:hAnsi="Arial" w:cs="Arial"/>
          <w:sz w:val="18"/>
          <w:szCs w:val="18"/>
        </w:rPr>
        <w:t xml:space="preserve">The written decision shall be delivered by personal delivery, </w:t>
      </w:r>
      <w:r w:rsidR="00552154" w:rsidRPr="00327301">
        <w:rPr>
          <w:rFonts w:ascii="Arial" w:hAnsi="Arial" w:cs="Arial"/>
          <w:sz w:val="18"/>
          <w:szCs w:val="18"/>
        </w:rPr>
        <w:t>e</w:t>
      </w:r>
      <w:r w:rsidR="009A0EAA" w:rsidRPr="00327301">
        <w:rPr>
          <w:rFonts w:ascii="Arial" w:hAnsi="Arial" w:cs="Arial"/>
          <w:sz w:val="18"/>
          <w:szCs w:val="18"/>
        </w:rPr>
        <w:t xml:space="preserve">mail, or by first-class mail to the applicant, property owner, and to any person who has submitted a written request for a copy prior to the date the decision becomes effective. </w:t>
      </w:r>
    </w:p>
    <w:p w14:paraId="665540C4" w14:textId="77777777" w:rsidR="009A0EAA" w:rsidRPr="00327301" w:rsidRDefault="009A0EAA" w:rsidP="00630729">
      <w:pPr>
        <w:spacing w:after="0" w:line="240" w:lineRule="auto"/>
        <w:ind w:left="1440"/>
        <w:rPr>
          <w:rFonts w:ascii="Arial" w:hAnsi="Arial" w:cs="Arial"/>
          <w:iCs/>
          <w:sz w:val="18"/>
          <w:szCs w:val="18"/>
        </w:rPr>
      </w:pPr>
    </w:p>
    <w:p w14:paraId="6FA29955" w14:textId="779C4FDE" w:rsidR="009A0EAA" w:rsidRPr="00327301" w:rsidRDefault="009A0EAA" w:rsidP="00630729">
      <w:pPr>
        <w:spacing w:after="0" w:line="240" w:lineRule="auto"/>
        <w:ind w:left="720"/>
        <w:rPr>
          <w:rFonts w:ascii="Arial" w:hAnsi="Arial" w:cs="Arial"/>
          <w:sz w:val="18"/>
          <w:szCs w:val="18"/>
        </w:rPr>
      </w:pPr>
      <w:r w:rsidRPr="00327301">
        <w:rPr>
          <w:rFonts w:ascii="Arial" w:hAnsi="Arial" w:cs="Arial"/>
          <w:b/>
          <w:bCs/>
          <w:sz w:val="18"/>
          <w:szCs w:val="18"/>
        </w:rPr>
        <w:t>c.</w:t>
      </w:r>
      <w:r w:rsidRPr="00327301">
        <w:rPr>
          <w:rFonts w:ascii="Arial" w:hAnsi="Arial" w:cs="Arial"/>
          <w:sz w:val="18"/>
          <w:szCs w:val="18"/>
        </w:rPr>
        <w:tab/>
        <w:t>The UDO Board of Adjustment staff member required to deliver the decision notice shall certify to the City that proper notice has been made, and the certificate shall be deemed conclusive in the absence of fraud.</w:t>
      </w:r>
    </w:p>
    <w:p w14:paraId="30084088" w14:textId="77777777" w:rsidR="002A10EF" w:rsidRPr="00327301" w:rsidRDefault="002A10EF" w:rsidP="00630729">
      <w:pPr>
        <w:spacing w:after="0" w:line="240" w:lineRule="auto"/>
        <w:ind w:left="720"/>
        <w:rPr>
          <w:rFonts w:ascii="Arial" w:hAnsi="Arial" w:cs="Arial"/>
          <w:sz w:val="18"/>
          <w:szCs w:val="18"/>
        </w:rPr>
      </w:pPr>
    </w:p>
    <w:p w14:paraId="69D178D5" w14:textId="33333C6E" w:rsidR="002A10EF" w:rsidRPr="00327301" w:rsidRDefault="002A10EF" w:rsidP="00630729">
      <w:pPr>
        <w:spacing w:after="0" w:line="240" w:lineRule="auto"/>
        <w:ind w:left="720"/>
        <w:rPr>
          <w:rFonts w:ascii="Arial" w:hAnsi="Arial" w:cs="Arial"/>
          <w:sz w:val="18"/>
          <w:szCs w:val="18"/>
        </w:rPr>
      </w:pPr>
      <w:r w:rsidRPr="00327301">
        <w:rPr>
          <w:rFonts w:ascii="Arial" w:hAnsi="Arial" w:cs="Arial"/>
          <w:b/>
          <w:bCs/>
          <w:sz w:val="18"/>
          <w:szCs w:val="18"/>
        </w:rPr>
        <w:t>d.</w:t>
      </w:r>
      <w:r w:rsidRPr="00327301">
        <w:rPr>
          <w:rFonts w:ascii="Arial" w:hAnsi="Arial" w:cs="Arial"/>
          <w:sz w:val="18"/>
          <w:szCs w:val="18"/>
        </w:rPr>
        <w:tab/>
        <w:t>If a variance from the FEMA base flood elevation is granted, the following apply:</w:t>
      </w:r>
    </w:p>
    <w:p w14:paraId="4FA20E05" w14:textId="1700A94A" w:rsidR="002A10EF" w:rsidRPr="00327301" w:rsidRDefault="002A10EF" w:rsidP="00630729">
      <w:pPr>
        <w:spacing w:after="0" w:line="240" w:lineRule="auto"/>
        <w:ind w:left="720"/>
        <w:rPr>
          <w:rFonts w:ascii="Arial" w:hAnsi="Arial" w:cs="Arial"/>
          <w:sz w:val="18"/>
          <w:szCs w:val="18"/>
        </w:rPr>
      </w:pPr>
    </w:p>
    <w:p w14:paraId="0F6B3CB3" w14:textId="0E596598" w:rsidR="002A10EF" w:rsidRPr="00327301" w:rsidRDefault="002A10EF" w:rsidP="00630729">
      <w:pPr>
        <w:spacing w:after="0" w:line="240" w:lineRule="auto"/>
        <w:ind w:left="1080" w:hanging="360"/>
        <w:rPr>
          <w:rFonts w:ascii="Arial" w:hAnsi="Arial" w:cs="Arial"/>
          <w:sz w:val="18"/>
          <w:szCs w:val="18"/>
        </w:rPr>
      </w:pPr>
      <w:r w:rsidRPr="00327301">
        <w:rPr>
          <w:rFonts w:ascii="Arial" w:hAnsi="Arial" w:cs="Arial"/>
          <w:sz w:val="18"/>
          <w:szCs w:val="18"/>
        </w:rPr>
        <w:tab/>
      </w: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sz w:val="18"/>
          <w:szCs w:val="18"/>
        </w:rPr>
        <w:tab/>
        <w:t>Any applicant to whom a variance from the FEMA base flood elevation is granted shall be given a written notice from the Floodplain Administrator specifying the difference between the FEMA base flood elevation and the elevation to which the structure is to be built and a written statement that the cost of flood insurance shall be commensurate with the increased risk resulting from the reduced lowest floor elevation.  Such notification shall be maintained with a record of all variance actions</w:t>
      </w:r>
      <w:r w:rsidR="00BF7CD2" w:rsidRPr="00327301">
        <w:rPr>
          <w:rFonts w:ascii="Arial" w:hAnsi="Arial" w:cs="Arial"/>
          <w:sz w:val="18"/>
          <w:szCs w:val="18"/>
        </w:rPr>
        <w:t xml:space="preserve"> by the UDO Board of Adjustment.</w:t>
      </w:r>
    </w:p>
    <w:p w14:paraId="36EAD8BE" w14:textId="169B318B" w:rsidR="002A10EF" w:rsidRPr="00327301" w:rsidRDefault="002A10EF" w:rsidP="00630729">
      <w:pPr>
        <w:spacing w:after="0" w:line="240" w:lineRule="auto"/>
        <w:ind w:left="1080"/>
        <w:rPr>
          <w:rFonts w:ascii="Arial" w:hAnsi="Arial" w:cs="Arial"/>
          <w:sz w:val="18"/>
          <w:szCs w:val="18"/>
        </w:rPr>
      </w:pPr>
    </w:p>
    <w:p w14:paraId="44B0E104" w14:textId="597749E7" w:rsidR="002A10EF" w:rsidRPr="00327301" w:rsidRDefault="00BF7CD2" w:rsidP="00630729">
      <w:pPr>
        <w:spacing w:after="0" w:line="240" w:lineRule="auto"/>
        <w:ind w:left="1080"/>
        <w:rPr>
          <w:rFonts w:ascii="Arial" w:hAnsi="Arial" w:cs="Arial"/>
          <w:iCs/>
          <w:sz w:val="18"/>
          <w:szCs w:val="18"/>
        </w:rPr>
      </w:pPr>
      <w:r w:rsidRPr="00327301">
        <w:rPr>
          <w:rFonts w:ascii="Arial" w:hAnsi="Arial" w:cs="Arial"/>
          <w:b/>
          <w:bCs/>
          <w:sz w:val="18"/>
          <w:szCs w:val="18"/>
        </w:rPr>
        <w:t>ii.</w:t>
      </w:r>
      <w:r w:rsidRPr="00327301">
        <w:rPr>
          <w:rFonts w:ascii="Arial" w:hAnsi="Arial" w:cs="Arial"/>
          <w:sz w:val="18"/>
          <w:szCs w:val="18"/>
        </w:rPr>
        <w:tab/>
        <w:t>The Floodplain Administrator shall report any variances regarding NFIP minimum standards to FEMA and the state upon request.</w:t>
      </w:r>
    </w:p>
    <w:p w14:paraId="4BE154EE" w14:textId="77777777" w:rsidR="009A0EAA" w:rsidRPr="00327301" w:rsidRDefault="009A0EAA" w:rsidP="00630729">
      <w:pPr>
        <w:spacing w:after="0" w:line="240" w:lineRule="auto"/>
        <w:ind w:left="720"/>
        <w:rPr>
          <w:rFonts w:ascii="Arial" w:hAnsi="Arial" w:cs="Arial"/>
          <w:b/>
          <w:iCs/>
          <w:sz w:val="18"/>
          <w:szCs w:val="18"/>
        </w:rPr>
      </w:pPr>
    </w:p>
    <w:p w14:paraId="1E83FC77" w14:textId="6BD98B73" w:rsidR="009A0EAA" w:rsidRPr="00327301" w:rsidRDefault="00EA7D5D" w:rsidP="00630729">
      <w:pPr>
        <w:spacing w:after="0" w:line="240" w:lineRule="auto"/>
        <w:ind w:firstLine="360"/>
        <w:rPr>
          <w:rFonts w:ascii="Arial" w:hAnsi="Arial" w:cs="Arial"/>
          <w:b/>
          <w:i/>
          <w:sz w:val="18"/>
          <w:szCs w:val="18"/>
        </w:rPr>
      </w:pPr>
      <w:r w:rsidRPr="00327301">
        <w:rPr>
          <w:rFonts w:ascii="Arial" w:hAnsi="Arial" w:cs="Arial"/>
          <w:b/>
          <w:iCs/>
          <w:sz w:val="18"/>
          <w:szCs w:val="18"/>
        </w:rPr>
        <w:t>1</w:t>
      </w:r>
      <w:r w:rsidR="008034C7" w:rsidRPr="00327301">
        <w:rPr>
          <w:rFonts w:ascii="Arial" w:hAnsi="Arial" w:cs="Arial"/>
          <w:b/>
          <w:iCs/>
          <w:sz w:val="18"/>
          <w:szCs w:val="18"/>
        </w:rPr>
        <w:t>5</w:t>
      </w:r>
      <w:r w:rsidR="009A0EAA" w:rsidRPr="00327301">
        <w:rPr>
          <w:rFonts w:ascii="Arial" w:hAnsi="Arial" w:cs="Arial"/>
          <w:b/>
          <w:iCs/>
          <w:sz w:val="18"/>
          <w:szCs w:val="18"/>
        </w:rPr>
        <w:t>.</w:t>
      </w:r>
      <w:r w:rsidR="009A0EAA" w:rsidRPr="00327301">
        <w:rPr>
          <w:rFonts w:ascii="Arial" w:hAnsi="Arial" w:cs="Arial"/>
          <w:b/>
          <w:iCs/>
          <w:sz w:val="18"/>
          <w:szCs w:val="18"/>
        </w:rPr>
        <w:tab/>
        <w:t>Effective Date of Decision</w:t>
      </w:r>
    </w:p>
    <w:p w14:paraId="48791814" w14:textId="77925A0F" w:rsidR="009A0EAA" w:rsidRPr="00327301" w:rsidRDefault="009A0EAA" w:rsidP="00630729">
      <w:pPr>
        <w:spacing w:after="0" w:line="240" w:lineRule="auto"/>
        <w:ind w:left="360"/>
        <w:rPr>
          <w:rFonts w:ascii="Arial" w:hAnsi="Arial" w:cs="Arial"/>
          <w:sz w:val="18"/>
          <w:szCs w:val="18"/>
        </w:rPr>
      </w:pPr>
      <w:r w:rsidRPr="00327301">
        <w:rPr>
          <w:rFonts w:ascii="Arial" w:hAnsi="Arial" w:cs="Arial"/>
          <w:sz w:val="18"/>
          <w:szCs w:val="18"/>
        </w:rPr>
        <w:t>A quasi-judicial decision is effective upon filing the written decision with the clerk of UDO Board of Adjustment</w:t>
      </w:r>
      <w:r w:rsidR="009F2F75" w:rsidRPr="00327301">
        <w:rPr>
          <w:rFonts w:ascii="Arial" w:hAnsi="Arial" w:cs="Arial"/>
          <w:sz w:val="18"/>
          <w:szCs w:val="18"/>
        </w:rPr>
        <w:t>.</w:t>
      </w:r>
      <w:r w:rsidR="00C4516C" w:rsidRPr="00327301">
        <w:rPr>
          <w:rFonts w:ascii="Arial" w:hAnsi="Arial" w:cs="Arial"/>
          <w:sz w:val="18"/>
          <w:szCs w:val="18"/>
        </w:rPr>
        <w:t xml:space="preserve"> </w:t>
      </w:r>
      <w:r w:rsidR="00494A76" w:rsidRPr="00327301">
        <w:rPr>
          <w:rFonts w:ascii="Arial" w:hAnsi="Arial" w:cs="Arial"/>
          <w:sz w:val="18"/>
          <w:szCs w:val="18"/>
        </w:rPr>
        <w:t>Quasi-judicial d</w:t>
      </w:r>
      <w:r w:rsidR="00C4516C" w:rsidRPr="00327301">
        <w:rPr>
          <w:rFonts w:ascii="Arial" w:hAnsi="Arial" w:cs="Arial"/>
          <w:sz w:val="18"/>
          <w:szCs w:val="18"/>
        </w:rPr>
        <w:t>ecisions of the NCEMC shall become effective</w:t>
      </w:r>
      <w:r w:rsidR="00494A76" w:rsidRPr="00327301">
        <w:rPr>
          <w:rFonts w:ascii="Arial" w:hAnsi="Arial" w:cs="Arial"/>
          <w:sz w:val="18"/>
          <w:szCs w:val="18"/>
        </w:rPr>
        <w:t xml:space="preserve"> when received by the clerk of the UDO Board of Adjustment.</w:t>
      </w:r>
    </w:p>
    <w:p w14:paraId="689D8F9B" w14:textId="77777777" w:rsidR="009A0EAA" w:rsidRPr="00327301" w:rsidRDefault="009A0EAA" w:rsidP="00630729">
      <w:pPr>
        <w:spacing w:after="0" w:line="240" w:lineRule="auto"/>
        <w:ind w:firstLine="360"/>
        <w:rPr>
          <w:rFonts w:ascii="Arial" w:hAnsi="Arial" w:cs="Arial"/>
          <w:b/>
          <w:bCs/>
          <w:sz w:val="18"/>
          <w:szCs w:val="18"/>
        </w:rPr>
      </w:pPr>
    </w:p>
    <w:p w14:paraId="7F9B0D10" w14:textId="6B9757F7" w:rsidR="009A0EAA" w:rsidRPr="00327301" w:rsidRDefault="00EA7D5D" w:rsidP="00630729">
      <w:pPr>
        <w:spacing w:after="0" w:line="240" w:lineRule="auto"/>
        <w:ind w:firstLine="360"/>
        <w:rPr>
          <w:rFonts w:ascii="Arial" w:hAnsi="Arial" w:cs="Arial"/>
          <w:b/>
          <w:bCs/>
          <w:sz w:val="18"/>
          <w:szCs w:val="18"/>
        </w:rPr>
      </w:pPr>
      <w:r w:rsidRPr="00327301">
        <w:rPr>
          <w:rFonts w:ascii="Arial" w:hAnsi="Arial" w:cs="Arial"/>
          <w:b/>
          <w:bCs/>
          <w:sz w:val="18"/>
          <w:szCs w:val="18"/>
        </w:rPr>
        <w:t>1</w:t>
      </w:r>
      <w:r w:rsidR="008034C7" w:rsidRPr="00327301">
        <w:rPr>
          <w:rFonts w:ascii="Arial" w:hAnsi="Arial" w:cs="Arial"/>
          <w:b/>
          <w:bCs/>
          <w:sz w:val="18"/>
          <w:szCs w:val="18"/>
        </w:rPr>
        <w:t>6</w:t>
      </w:r>
      <w:r w:rsidR="009A0EAA" w:rsidRPr="00327301">
        <w:rPr>
          <w:rFonts w:ascii="Arial" w:hAnsi="Arial" w:cs="Arial"/>
          <w:b/>
          <w:bCs/>
          <w:sz w:val="18"/>
          <w:szCs w:val="18"/>
        </w:rPr>
        <w:t>.</w:t>
      </w:r>
      <w:r w:rsidR="009A0EAA" w:rsidRPr="00327301">
        <w:rPr>
          <w:rFonts w:ascii="Arial" w:hAnsi="Arial" w:cs="Arial"/>
          <w:sz w:val="18"/>
          <w:szCs w:val="18"/>
        </w:rPr>
        <w:t xml:space="preserve"> </w:t>
      </w:r>
      <w:r w:rsidR="009A0EAA" w:rsidRPr="00327301">
        <w:rPr>
          <w:rFonts w:ascii="Arial" w:hAnsi="Arial" w:cs="Arial"/>
          <w:sz w:val="18"/>
          <w:szCs w:val="18"/>
        </w:rPr>
        <w:tab/>
      </w:r>
      <w:r w:rsidR="009A0EAA" w:rsidRPr="00327301">
        <w:rPr>
          <w:rFonts w:ascii="Arial" w:hAnsi="Arial" w:cs="Arial"/>
          <w:b/>
          <w:bCs/>
          <w:sz w:val="18"/>
          <w:szCs w:val="18"/>
        </w:rPr>
        <w:t>Effect of Granting a Variance</w:t>
      </w:r>
    </w:p>
    <w:p w14:paraId="7A512442" w14:textId="77777777" w:rsidR="009A0EAA" w:rsidRPr="00327301" w:rsidRDefault="009A0EAA" w:rsidP="00630729">
      <w:pPr>
        <w:spacing w:after="0" w:line="240" w:lineRule="auto"/>
        <w:ind w:left="360"/>
        <w:rPr>
          <w:rFonts w:ascii="Arial" w:hAnsi="Arial" w:cs="Arial"/>
          <w:b/>
          <w:bCs/>
          <w:sz w:val="18"/>
          <w:szCs w:val="18"/>
        </w:rPr>
      </w:pPr>
    </w:p>
    <w:p w14:paraId="15E8E526" w14:textId="386DFE1D" w:rsidR="009A0EAA" w:rsidRPr="00327301" w:rsidRDefault="009A0EAA"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t xml:space="preserve">After the approval of a variance, the </w:t>
      </w:r>
      <w:r w:rsidR="00552154" w:rsidRPr="00327301">
        <w:rPr>
          <w:rFonts w:ascii="Arial" w:hAnsi="Arial" w:cs="Arial"/>
          <w:sz w:val="18"/>
          <w:szCs w:val="18"/>
        </w:rPr>
        <w:t xml:space="preserve">applicant </w:t>
      </w:r>
      <w:r w:rsidRPr="00327301">
        <w:rPr>
          <w:rFonts w:ascii="Arial" w:hAnsi="Arial" w:cs="Arial"/>
          <w:sz w:val="18"/>
          <w:szCs w:val="18"/>
        </w:rPr>
        <w:t xml:space="preserve">will be required to follow the procedures to develop the subject property. All decisions made by administrative officers under those procedures will comply with the variation in these regulations granted to the </w:t>
      </w:r>
      <w:r w:rsidR="00552154" w:rsidRPr="00327301">
        <w:rPr>
          <w:rFonts w:ascii="Arial" w:hAnsi="Arial" w:cs="Arial"/>
          <w:sz w:val="18"/>
          <w:szCs w:val="18"/>
        </w:rPr>
        <w:t>applicant</w:t>
      </w:r>
      <w:r w:rsidRPr="00327301">
        <w:rPr>
          <w:rFonts w:ascii="Arial" w:hAnsi="Arial" w:cs="Arial"/>
          <w:sz w:val="18"/>
          <w:szCs w:val="18"/>
        </w:rPr>
        <w:t>.</w:t>
      </w:r>
    </w:p>
    <w:p w14:paraId="22ABAF4F" w14:textId="77777777" w:rsidR="009A0EAA" w:rsidRPr="00327301" w:rsidRDefault="009A0EAA" w:rsidP="00630729">
      <w:pPr>
        <w:spacing w:after="0" w:line="240" w:lineRule="auto"/>
        <w:ind w:left="720"/>
        <w:rPr>
          <w:rFonts w:ascii="Arial" w:hAnsi="Arial" w:cs="Arial"/>
          <w:b/>
          <w:bCs/>
          <w:sz w:val="18"/>
          <w:szCs w:val="18"/>
        </w:rPr>
      </w:pPr>
    </w:p>
    <w:p w14:paraId="2F712EA2" w14:textId="564E469B" w:rsidR="009A0EAA" w:rsidRPr="00327301" w:rsidRDefault="009A0EAA" w:rsidP="00630729">
      <w:pPr>
        <w:spacing w:after="0" w:line="240" w:lineRule="auto"/>
        <w:ind w:left="720"/>
        <w:rPr>
          <w:rFonts w:ascii="Arial" w:hAnsi="Arial" w:cs="Arial"/>
          <w:b/>
          <w:bCs/>
          <w:sz w:val="18"/>
          <w:szCs w:val="18"/>
        </w:rPr>
      </w:pPr>
      <w:r w:rsidRPr="00327301">
        <w:rPr>
          <w:rFonts w:ascii="Arial" w:hAnsi="Arial" w:cs="Arial"/>
          <w:b/>
          <w:bCs/>
          <w:sz w:val="18"/>
          <w:szCs w:val="18"/>
        </w:rPr>
        <w:t>b.</w:t>
      </w:r>
      <w:r w:rsidRPr="00327301">
        <w:rPr>
          <w:rFonts w:ascii="Arial" w:hAnsi="Arial" w:cs="Arial"/>
          <w:sz w:val="18"/>
          <w:szCs w:val="18"/>
        </w:rPr>
        <w:tab/>
        <w:t xml:space="preserve">Variances </w:t>
      </w:r>
      <w:r w:rsidR="009F2F75" w:rsidRPr="00327301">
        <w:rPr>
          <w:rFonts w:ascii="Arial" w:hAnsi="Arial" w:cs="Arial"/>
          <w:sz w:val="18"/>
          <w:szCs w:val="18"/>
        </w:rPr>
        <w:t xml:space="preserve">attach to and </w:t>
      </w:r>
      <w:r w:rsidRPr="00327301">
        <w:rPr>
          <w:rFonts w:ascii="Arial" w:hAnsi="Arial" w:cs="Arial"/>
          <w:sz w:val="18"/>
          <w:szCs w:val="18"/>
        </w:rPr>
        <w:t>run with the land</w:t>
      </w:r>
      <w:r w:rsidR="008B773C" w:rsidRPr="00327301">
        <w:rPr>
          <w:rFonts w:ascii="Arial" w:hAnsi="Arial" w:cs="Arial"/>
          <w:sz w:val="18"/>
          <w:szCs w:val="18"/>
        </w:rPr>
        <w:t xml:space="preserve"> in accordance with Section 37.6.</w:t>
      </w:r>
    </w:p>
    <w:p w14:paraId="2416DAE3" w14:textId="77777777" w:rsidR="009A0EAA" w:rsidRPr="00327301" w:rsidRDefault="009A0EAA" w:rsidP="00630729">
      <w:pPr>
        <w:spacing w:after="0" w:line="240" w:lineRule="auto"/>
        <w:rPr>
          <w:rFonts w:ascii="Arial" w:hAnsi="Arial" w:cs="Arial"/>
          <w:sz w:val="18"/>
          <w:szCs w:val="18"/>
        </w:rPr>
      </w:pPr>
    </w:p>
    <w:p w14:paraId="1BD80EBC" w14:textId="06E4A843" w:rsidR="009A0EAA" w:rsidRPr="00327301" w:rsidRDefault="00EA7D5D" w:rsidP="00630729">
      <w:pPr>
        <w:spacing w:after="0" w:line="240" w:lineRule="auto"/>
        <w:ind w:left="360"/>
        <w:rPr>
          <w:rFonts w:ascii="Arial" w:hAnsi="Arial" w:cs="Arial"/>
          <w:b/>
          <w:bCs/>
          <w:sz w:val="18"/>
          <w:szCs w:val="18"/>
        </w:rPr>
      </w:pPr>
      <w:r w:rsidRPr="00327301">
        <w:rPr>
          <w:rFonts w:ascii="Arial" w:hAnsi="Arial" w:cs="Arial"/>
          <w:b/>
          <w:bCs/>
          <w:sz w:val="18"/>
          <w:szCs w:val="18"/>
        </w:rPr>
        <w:t>1</w:t>
      </w:r>
      <w:r w:rsidR="008034C7" w:rsidRPr="00327301">
        <w:rPr>
          <w:rFonts w:ascii="Arial" w:hAnsi="Arial" w:cs="Arial"/>
          <w:b/>
          <w:bCs/>
          <w:sz w:val="18"/>
          <w:szCs w:val="18"/>
        </w:rPr>
        <w:t>7</w:t>
      </w:r>
      <w:r w:rsidR="009A0EAA" w:rsidRPr="00327301">
        <w:rPr>
          <w:rFonts w:ascii="Arial" w:hAnsi="Arial" w:cs="Arial"/>
          <w:b/>
          <w:bCs/>
          <w:sz w:val="18"/>
          <w:szCs w:val="18"/>
        </w:rPr>
        <w:t>.</w:t>
      </w:r>
      <w:r w:rsidR="009A0EAA" w:rsidRPr="00327301">
        <w:rPr>
          <w:rFonts w:ascii="Arial" w:hAnsi="Arial" w:cs="Arial"/>
          <w:sz w:val="18"/>
          <w:szCs w:val="18"/>
        </w:rPr>
        <w:tab/>
      </w:r>
      <w:r w:rsidR="009A0EAA" w:rsidRPr="00327301">
        <w:rPr>
          <w:rFonts w:ascii="Arial" w:hAnsi="Arial" w:cs="Arial"/>
          <w:b/>
          <w:bCs/>
          <w:sz w:val="18"/>
          <w:szCs w:val="18"/>
        </w:rPr>
        <w:t xml:space="preserve">Judicial Review </w:t>
      </w:r>
    </w:p>
    <w:p w14:paraId="60501AFA" w14:textId="77777777" w:rsidR="000D71BB" w:rsidRPr="00327301" w:rsidRDefault="000D71BB" w:rsidP="00630729">
      <w:pPr>
        <w:spacing w:after="0" w:line="240" w:lineRule="auto"/>
        <w:ind w:left="720"/>
        <w:rPr>
          <w:rFonts w:ascii="Arial" w:hAnsi="Arial" w:cs="Arial"/>
          <w:b/>
          <w:bCs/>
          <w:sz w:val="18"/>
          <w:szCs w:val="18"/>
        </w:rPr>
      </w:pPr>
    </w:p>
    <w:p w14:paraId="1FFF146E" w14:textId="7A9F69DB" w:rsidR="00C10F14" w:rsidRPr="00327301" w:rsidRDefault="00C10F14"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r>
      <w:r w:rsidR="00512BAC" w:rsidRPr="00327301">
        <w:rPr>
          <w:rFonts w:ascii="Arial" w:hAnsi="Arial" w:cs="Arial"/>
          <w:sz w:val="18"/>
          <w:szCs w:val="18"/>
        </w:rPr>
        <w:t xml:space="preserve">If a petition for review pursuant to N.C.G.S. §160D-406(k) is filed, then the petitioner must order from the court recorder and pay for the original transcript of the hearing for delivery to the clerk of the UDO Board of Adjustment for the preparation of the filing of the record in superior court.  If a court ultimately renders a decision in favor of the petitioner, then the City shall reimburse the petitioner for the cost of the transcript. </w:t>
      </w:r>
      <w:proofErr w:type="gramStart"/>
      <w:r w:rsidR="00512BAC" w:rsidRPr="00327301">
        <w:rPr>
          <w:rFonts w:ascii="Arial" w:hAnsi="Arial" w:cs="Arial"/>
          <w:sz w:val="18"/>
          <w:szCs w:val="18"/>
        </w:rPr>
        <w:t>In the event that</w:t>
      </w:r>
      <w:proofErr w:type="gramEnd"/>
      <w:r w:rsidR="00512BAC" w:rsidRPr="00327301">
        <w:rPr>
          <w:rFonts w:ascii="Arial" w:hAnsi="Arial" w:cs="Arial"/>
          <w:sz w:val="18"/>
          <w:szCs w:val="18"/>
        </w:rPr>
        <w:t xml:space="preserve"> the petitioner does not order the transcript and does not prevail on appeal, then the City shall request the Court to make the costs of the original transcript part of the costs of the action or recover the costs in the nature of debt owed.</w:t>
      </w:r>
    </w:p>
    <w:p w14:paraId="57D60994" w14:textId="493A6315" w:rsidR="00C10F14" w:rsidRPr="00327301" w:rsidRDefault="00C10F14" w:rsidP="00630729">
      <w:pPr>
        <w:spacing w:after="0" w:line="240" w:lineRule="auto"/>
        <w:ind w:left="360"/>
        <w:rPr>
          <w:rFonts w:ascii="Arial" w:hAnsi="Arial" w:cs="Arial"/>
          <w:sz w:val="18"/>
          <w:szCs w:val="18"/>
        </w:rPr>
      </w:pPr>
    </w:p>
    <w:p w14:paraId="1E6CE5C5" w14:textId="27D2E4AA" w:rsidR="00F50EE2" w:rsidRPr="00327301" w:rsidRDefault="00C10F14" w:rsidP="00844D5D">
      <w:pPr>
        <w:spacing w:after="0" w:line="240" w:lineRule="auto"/>
        <w:ind w:left="720"/>
        <w:rPr>
          <w:rFonts w:ascii="Arial" w:hAnsi="Arial" w:cs="Arial"/>
          <w:b/>
          <w:bCs/>
          <w:sz w:val="18"/>
          <w:szCs w:val="18"/>
        </w:rPr>
      </w:pPr>
      <w:r w:rsidRPr="00327301">
        <w:rPr>
          <w:rFonts w:ascii="Arial" w:hAnsi="Arial" w:cs="Arial"/>
          <w:b/>
          <w:bCs/>
          <w:sz w:val="18"/>
          <w:szCs w:val="18"/>
        </w:rPr>
        <w:t>b.</w:t>
      </w:r>
      <w:r w:rsidRPr="00327301">
        <w:rPr>
          <w:rFonts w:ascii="Arial" w:hAnsi="Arial" w:cs="Arial"/>
          <w:sz w:val="18"/>
          <w:szCs w:val="18"/>
        </w:rPr>
        <w:tab/>
      </w:r>
      <w:r w:rsidR="009A0EAA" w:rsidRPr="00327301">
        <w:rPr>
          <w:rFonts w:ascii="Arial" w:hAnsi="Arial" w:cs="Arial"/>
          <w:sz w:val="18"/>
          <w:szCs w:val="18"/>
        </w:rPr>
        <w:t xml:space="preserve">Every quasi-judicial decision shall be subject to review by the Mecklenburg County Superior Court, </w:t>
      </w:r>
      <w:proofErr w:type="gramStart"/>
      <w:r w:rsidR="009A0EAA" w:rsidRPr="00327301">
        <w:rPr>
          <w:rFonts w:ascii="Arial" w:hAnsi="Arial" w:cs="Arial"/>
          <w:sz w:val="18"/>
          <w:szCs w:val="18"/>
        </w:rPr>
        <w:t xml:space="preserve">in the </w:t>
      </w:r>
      <w:bookmarkStart w:id="32" w:name="_Hlk80637216"/>
      <w:r w:rsidR="009A0EAA" w:rsidRPr="00327301">
        <w:rPr>
          <w:rFonts w:ascii="Arial" w:hAnsi="Arial" w:cs="Arial"/>
          <w:sz w:val="18"/>
          <w:szCs w:val="18"/>
        </w:rPr>
        <w:t>nature of certiorari</w:t>
      </w:r>
      <w:bookmarkEnd w:id="32"/>
      <w:proofErr w:type="gramEnd"/>
      <w:r w:rsidR="009A0EAA" w:rsidRPr="00327301">
        <w:rPr>
          <w:rFonts w:ascii="Arial" w:hAnsi="Arial" w:cs="Arial"/>
          <w:sz w:val="18"/>
          <w:szCs w:val="18"/>
        </w:rPr>
        <w:t xml:space="preserve">.  Appeals shall be filed by the later of 30 days after the decision is effective or after a written copy of the decision is provided by personal delivery, </w:t>
      </w:r>
      <w:r w:rsidR="00552154" w:rsidRPr="00327301">
        <w:rPr>
          <w:rFonts w:ascii="Arial" w:hAnsi="Arial" w:cs="Arial"/>
          <w:sz w:val="18"/>
          <w:szCs w:val="18"/>
        </w:rPr>
        <w:t>e</w:t>
      </w:r>
      <w:r w:rsidR="009A0EAA" w:rsidRPr="00327301">
        <w:rPr>
          <w:rFonts w:ascii="Arial" w:hAnsi="Arial" w:cs="Arial"/>
          <w:sz w:val="18"/>
          <w:szCs w:val="18"/>
        </w:rPr>
        <w:t>mail, or by first-class mail to the applicant, property owner and to any person who has submitted a written request for a copy prior to the date the decision becomes effective. When first-class mail is used to deliver the decision, mail shall be deemed delivered on the third business day following deposit of the notice for mailing with the U</w:t>
      </w:r>
      <w:r w:rsidR="007237E2" w:rsidRPr="00327301">
        <w:rPr>
          <w:rFonts w:ascii="Arial" w:hAnsi="Arial" w:cs="Arial"/>
          <w:sz w:val="18"/>
          <w:szCs w:val="18"/>
        </w:rPr>
        <w:t xml:space="preserve">nited </w:t>
      </w:r>
      <w:r w:rsidR="009A0EAA" w:rsidRPr="00327301">
        <w:rPr>
          <w:rFonts w:ascii="Arial" w:hAnsi="Arial" w:cs="Arial"/>
          <w:sz w:val="18"/>
          <w:szCs w:val="18"/>
        </w:rPr>
        <w:t>S</w:t>
      </w:r>
      <w:r w:rsidR="007237E2" w:rsidRPr="00327301">
        <w:rPr>
          <w:rFonts w:ascii="Arial" w:hAnsi="Arial" w:cs="Arial"/>
          <w:sz w:val="18"/>
          <w:szCs w:val="18"/>
        </w:rPr>
        <w:t>tates</w:t>
      </w:r>
      <w:r w:rsidR="009A0EAA" w:rsidRPr="00327301">
        <w:rPr>
          <w:rFonts w:ascii="Arial" w:hAnsi="Arial" w:cs="Arial"/>
          <w:sz w:val="18"/>
          <w:szCs w:val="18"/>
        </w:rPr>
        <w:t xml:space="preserve"> Postal Servi</w:t>
      </w:r>
      <w:r w:rsidR="002D5913" w:rsidRPr="00327301">
        <w:rPr>
          <w:rFonts w:ascii="Arial" w:hAnsi="Arial" w:cs="Arial"/>
          <w:sz w:val="18"/>
          <w:szCs w:val="18"/>
        </w:rPr>
        <w:t>c</w:t>
      </w:r>
      <w:r w:rsidR="009A0EAA" w:rsidRPr="00327301">
        <w:rPr>
          <w:rFonts w:ascii="Arial" w:hAnsi="Arial" w:cs="Arial"/>
          <w:sz w:val="18"/>
          <w:szCs w:val="18"/>
        </w:rPr>
        <w:t>e.</w:t>
      </w:r>
      <w:bookmarkStart w:id="33" w:name="_Hlk74051235"/>
      <w:bookmarkEnd w:id="30"/>
      <w:bookmarkEnd w:id="31"/>
    </w:p>
    <w:p w14:paraId="60D0C0A6" w14:textId="77777777" w:rsidR="00F50EE2" w:rsidRPr="00327301" w:rsidRDefault="00F50EE2" w:rsidP="00630729">
      <w:pPr>
        <w:spacing w:after="0" w:line="240" w:lineRule="auto"/>
        <w:rPr>
          <w:rFonts w:ascii="Arial" w:hAnsi="Arial" w:cs="Arial"/>
          <w:b/>
          <w:bCs/>
          <w:sz w:val="18"/>
          <w:szCs w:val="18"/>
        </w:rPr>
      </w:pPr>
    </w:p>
    <w:p w14:paraId="444344FF" w14:textId="0586C62A" w:rsidR="009A0EAA" w:rsidRPr="00327301" w:rsidRDefault="00D8304C" w:rsidP="00630729">
      <w:pPr>
        <w:spacing w:after="0" w:line="240" w:lineRule="auto"/>
        <w:rPr>
          <w:rFonts w:ascii="Arial" w:hAnsi="Arial" w:cs="Arial"/>
          <w:b/>
          <w:bCs/>
          <w:sz w:val="18"/>
          <w:szCs w:val="18"/>
        </w:rPr>
      </w:pPr>
      <w:r w:rsidRPr="00327301">
        <w:rPr>
          <w:rFonts w:ascii="Arial" w:hAnsi="Arial" w:cs="Arial"/>
          <w:b/>
          <w:bCs/>
          <w:sz w:val="18"/>
          <w:szCs w:val="18"/>
        </w:rPr>
        <w:t>B</w:t>
      </w:r>
      <w:r w:rsidR="009A0EAA" w:rsidRPr="00327301">
        <w:rPr>
          <w:rFonts w:ascii="Arial" w:hAnsi="Arial" w:cs="Arial"/>
          <w:b/>
          <w:bCs/>
          <w:sz w:val="18"/>
          <w:szCs w:val="18"/>
        </w:rPr>
        <w:t>.</w:t>
      </w:r>
      <w:r w:rsidR="009A0EAA" w:rsidRPr="00327301">
        <w:rPr>
          <w:rFonts w:ascii="Arial" w:hAnsi="Arial" w:cs="Arial"/>
          <w:sz w:val="18"/>
          <w:szCs w:val="18"/>
        </w:rPr>
        <w:tab/>
      </w:r>
      <w:r w:rsidR="009A0EAA" w:rsidRPr="00327301">
        <w:rPr>
          <w:rFonts w:ascii="Arial" w:hAnsi="Arial" w:cs="Arial"/>
          <w:b/>
          <w:bCs/>
          <w:sz w:val="18"/>
          <w:szCs w:val="18"/>
        </w:rPr>
        <w:t>Appeals</w:t>
      </w:r>
      <w:bookmarkStart w:id="34" w:name="_Hlk65659640"/>
      <w:bookmarkEnd w:id="33"/>
    </w:p>
    <w:p w14:paraId="0EF66F29" w14:textId="7741D85A" w:rsidR="009A0EAA" w:rsidRPr="00327301" w:rsidRDefault="009A0EAA" w:rsidP="00630729">
      <w:pPr>
        <w:spacing w:after="0" w:line="240" w:lineRule="auto"/>
        <w:rPr>
          <w:rFonts w:ascii="Arial" w:hAnsi="Arial" w:cs="Arial"/>
          <w:b/>
          <w:color w:val="0000FF"/>
          <w:sz w:val="18"/>
          <w:szCs w:val="18"/>
        </w:rPr>
      </w:pPr>
    </w:p>
    <w:p w14:paraId="1F1329A6" w14:textId="57884878" w:rsidR="009A0EAA" w:rsidRPr="00327301" w:rsidRDefault="009A0EAA" w:rsidP="00630729">
      <w:pPr>
        <w:spacing w:after="0" w:line="240" w:lineRule="auto"/>
        <w:ind w:left="360"/>
        <w:rPr>
          <w:rFonts w:ascii="Arial" w:hAnsi="Arial" w:cs="Arial"/>
          <w:b/>
          <w:sz w:val="18"/>
          <w:szCs w:val="18"/>
        </w:rPr>
      </w:pPr>
      <w:r w:rsidRPr="00327301">
        <w:rPr>
          <w:rFonts w:ascii="Arial" w:hAnsi="Arial" w:cs="Arial"/>
          <w:b/>
          <w:sz w:val="18"/>
          <w:szCs w:val="18"/>
        </w:rPr>
        <w:t>1.</w:t>
      </w:r>
      <w:r w:rsidRPr="00327301">
        <w:rPr>
          <w:rFonts w:ascii="Arial" w:hAnsi="Arial" w:cs="Arial"/>
          <w:b/>
          <w:sz w:val="18"/>
          <w:szCs w:val="18"/>
        </w:rPr>
        <w:tab/>
        <w:t xml:space="preserve">Appeals </w:t>
      </w:r>
      <w:r w:rsidR="00216E44" w:rsidRPr="00327301">
        <w:rPr>
          <w:rFonts w:ascii="Arial" w:hAnsi="Arial" w:cs="Arial"/>
          <w:b/>
          <w:sz w:val="18"/>
          <w:szCs w:val="18"/>
        </w:rPr>
        <w:t xml:space="preserve">of </w:t>
      </w:r>
      <w:r w:rsidRPr="00327301">
        <w:rPr>
          <w:rFonts w:ascii="Arial" w:hAnsi="Arial" w:cs="Arial"/>
          <w:b/>
          <w:sz w:val="18"/>
          <w:szCs w:val="18"/>
        </w:rPr>
        <w:t>Administrative and Quasi-Judicial Actions</w:t>
      </w:r>
    </w:p>
    <w:p w14:paraId="3D319029" w14:textId="77777777" w:rsidR="009A0EAA" w:rsidRPr="00327301" w:rsidRDefault="009A0EAA" w:rsidP="00630729">
      <w:pPr>
        <w:spacing w:after="0" w:line="240" w:lineRule="auto"/>
        <w:ind w:left="360"/>
        <w:rPr>
          <w:rFonts w:ascii="Arial" w:hAnsi="Arial" w:cs="Arial"/>
          <w:b/>
          <w:sz w:val="18"/>
          <w:szCs w:val="18"/>
        </w:rPr>
      </w:pPr>
    </w:p>
    <w:p w14:paraId="317439FB" w14:textId="02488D4D" w:rsidR="009A0EAA" w:rsidRPr="00327301" w:rsidRDefault="009A0EAA" w:rsidP="00630729">
      <w:pPr>
        <w:spacing w:after="0" w:line="240" w:lineRule="auto"/>
        <w:ind w:left="720"/>
        <w:rPr>
          <w:rFonts w:ascii="Arial" w:hAnsi="Arial" w:cs="Arial"/>
          <w:bCs/>
          <w:sz w:val="18"/>
          <w:szCs w:val="18"/>
        </w:rPr>
      </w:pPr>
      <w:r w:rsidRPr="00327301">
        <w:rPr>
          <w:rFonts w:ascii="Arial" w:hAnsi="Arial" w:cs="Arial"/>
          <w:b/>
          <w:sz w:val="18"/>
          <w:szCs w:val="18"/>
        </w:rPr>
        <w:t>a.</w:t>
      </w:r>
      <w:r w:rsidRPr="00327301">
        <w:rPr>
          <w:rFonts w:ascii="Arial" w:hAnsi="Arial" w:cs="Arial"/>
          <w:bCs/>
          <w:sz w:val="18"/>
          <w:szCs w:val="18"/>
        </w:rPr>
        <w:tab/>
        <w:t xml:space="preserve">Appeals </w:t>
      </w:r>
      <w:r w:rsidR="00834AA7" w:rsidRPr="00327301">
        <w:rPr>
          <w:rFonts w:ascii="Arial" w:hAnsi="Arial" w:cs="Arial"/>
          <w:bCs/>
          <w:sz w:val="18"/>
          <w:szCs w:val="18"/>
        </w:rPr>
        <w:t xml:space="preserve">to the UDO Board of Adjustment </w:t>
      </w:r>
      <w:r w:rsidRPr="00327301">
        <w:rPr>
          <w:rFonts w:ascii="Arial" w:hAnsi="Arial" w:cs="Arial"/>
          <w:bCs/>
          <w:sz w:val="18"/>
          <w:szCs w:val="18"/>
        </w:rPr>
        <w:t xml:space="preserve">can be initiated for administrative decisions by staff, administrators, directors, and designees. Administrative decisions include, but are not limited to: </w:t>
      </w:r>
    </w:p>
    <w:p w14:paraId="52E117CB" w14:textId="77777777" w:rsidR="009A0EAA" w:rsidRPr="00327301" w:rsidRDefault="009A0EAA" w:rsidP="00630729">
      <w:pPr>
        <w:spacing w:after="0" w:line="240" w:lineRule="auto"/>
        <w:ind w:left="1440" w:hanging="360"/>
        <w:rPr>
          <w:rFonts w:ascii="Arial" w:hAnsi="Arial" w:cs="Arial"/>
          <w:bCs/>
          <w:sz w:val="18"/>
          <w:szCs w:val="18"/>
        </w:rPr>
      </w:pPr>
    </w:p>
    <w:p w14:paraId="205A96C6" w14:textId="175A1365" w:rsidR="009A0EAA" w:rsidRPr="00327301" w:rsidRDefault="009A0EAA" w:rsidP="00630729">
      <w:pPr>
        <w:spacing w:after="0" w:line="240" w:lineRule="auto"/>
        <w:ind w:left="1440" w:hanging="360"/>
        <w:rPr>
          <w:rFonts w:ascii="Arial" w:hAnsi="Arial" w:cs="Arial"/>
          <w:bCs/>
          <w:sz w:val="18"/>
          <w:szCs w:val="18"/>
        </w:rPr>
      </w:pPr>
      <w:proofErr w:type="spellStart"/>
      <w:r w:rsidRPr="00327301">
        <w:rPr>
          <w:rFonts w:ascii="Arial" w:hAnsi="Arial" w:cs="Arial"/>
          <w:b/>
          <w:sz w:val="18"/>
          <w:szCs w:val="18"/>
        </w:rPr>
        <w:t>i</w:t>
      </w:r>
      <w:proofErr w:type="spellEnd"/>
      <w:r w:rsidRPr="00327301">
        <w:rPr>
          <w:rFonts w:ascii="Arial" w:hAnsi="Arial" w:cs="Arial"/>
          <w:b/>
          <w:sz w:val="18"/>
          <w:szCs w:val="18"/>
        </w:rPr>
        <w:t>.</w:t>
      </w:r>
      <w:r w:rsidRPr="00327301">
        <w:rPr>
          <w:rFonts w:ascii="Arial" w:hAnsi="Arial" w:cs="Arial"/>
          <w:bCs/>
          <w:sz w:val="18"/>
          <w:szCs w:val="18"/>
        </w:rPr>
        <w:tab/>
        <w:t xml:space="preserve">Orders, decisions, determinations, and interpretations of </w:t>
      </w:r>
      <w:r w:rsidR="008E4CE9" w:rsidRPr="00327301">
        <w:rPr>
          <w:rFonts w:ascii="Arial" w:hAnsi="Arial" w:cs="Arial"/>
          <w:bCs/>
          <w:sz w:val="18"/>
          <w:szCs w:val="18"/>
        </w:rPr>
        <w:t>Ordinance</w:t>
      </w:r>
      <w:r w:rsidRPr="00327301">
        <w:rPr>
          <w:rFonts w:ascii="Arial" w:hAnsi="Arial" w:cs="Arial"/>
          <w:bCs/>
          <w:sz w:val="18"/>
          <w:szCs w:val="18"/>
        </w:rPr>
        <w:t xml:space="preserve"> regulations</w:t>
      </w:r>
    </w:p>
    <w:p w14:paraId="2AFCB891" w14:textId="77777777" w:rsidR="00C00565" w:rsidRPr="00327301" w:rsidRDefault="009A0EAA" w:rsidP="00630729">
      <w:pPr>
        <w:spacing w:after="0" w:line="240" w:lineRule="auto"/>
        <w:ind w:firstLine="360"/>
        <w:rPr>
          <w:rFonts w:ascii="Arial" w:hAnsi="Arial" w:cs="Arial"/>
          <w:bCs/>
          <w:sz w:val="18"/>
          <w:szCs w:val="18"/>
        </w:rPr>
      </w:pPr>
      <w:r w:rsidRPr="00327301">
        <w:rPr>
          <w:rFonts w:ascii="Arial" w:hAnsi="Arial" w:cs="Arial"/>
          <w:bCs/>
          <w:sz w:val="18"/>
          <w:szCs w:val="18"/>
        </w:rPr>
        <w:tab/>
      </w:r>
      <w:r w:rsidRPr="00327301">
        <w:rPr>
          <w:rFonts w:ascii="Arial" w:hAnsi="Arial" w:cs="Arial"/>
          <w:bCs/>
          <w:sz w:val="18"/>
          <w:szCs w:val="18"/>
        </w:rPr>
        <w:tab/>
      </w:r>
    </w:p>
    <w:p w14:paraId="4E56DD1B" w14:textId="02525111" w:rsidR="009A0EAA" w:rsidRPr="00327301" w:rsidRDefault="009A0EAA" w:rsidP="00630729">
      <w:pPr>
        <w:spacing w:after="0" w:line="240" w:lineRule="auto"/>
        <w:ind w:left="720" w:firstLine="360"/>
        <w:rPr>
          <w:rFonts w:ascii="Arial" w:hAnsi="Arial" w:cs="Arial"/>
          <w:bCs/>
          <w:sz w:val="18"/>
          <w:szCs w:val="18"/>
        </w:rPr>
      </w:pPr>
      <w:r w:rsidRPr="00327301">
        <w:rPr>
          <w:rFonts w:ascii="Arial" w:hAnsi="Arial" w:cs="Arial"/>
          <w:b/>
          <w:sz w:val="18"/>
          <w:szCs w:val="18"/>
        </w:rPr>
        <w:t>ii.</w:t>
      </w:r>
      <w:r w:rsidRPr="00327301">
        <w:rPr>
          <w:rFonts w:ascii="Arial" w:hAnsi="Arial" w:cs="Arial"/>
          <w:bCs/>
          <w:sz w:val="18"/>
          <w:szCs w:val="18"/>
        </w:rPr>
        <w:tab/>
        <w:t>Subdivision preliminary plan</w:t>
      </w:r>
    </w:p>
    <w:p w14:paraId="3304429D" w14:textId="77777777" w:rsidR="00C00565" w:rsidRPr="00327301" w:rsidRDefault="009A0EAA" w:rsidP="00630729">
      <w:pPr>
        <w:spacing w:after="0" w:line="240" w:lineRule="auto"/>
        <w:ind w:left="720" w:firstLine="360"/>
        <w:rPr>
          <w:rFonts w:ascii="Arial" w:hAnsi="Arial" w:cs="Arial"/>
          <w:bCs/>
          <w:sz w:val="18"/>
          <w:szCs w:val="18"/>
        </w:rPr>
      </w:pPr>
      <w:r w:rsidRPr="00327301">
        <w:rPr>
          <w:rFonts w:ascii="Arial" w:hAnsi="Arial" w:cs="Arial"/>
          <w:bCs/>
          <w:sz w:val="18"/>
          <w:szCs w:val="18"/>
        </w:rPr>
        <w:tab/>
      </w:r>
    </w:p>
    <w:p w14:paraId="756D30F8" w14:textId="457C5B66" w:rsidR="009A0EAA" w:rsidRPr="00327301" w:rsidRDefault="009A0EAA" w:rsidP="00630729">
      <w:pPr>
        <w:spacing w:after="0" w:line="240" w:lineRule="auto"/>
        <w:ind w:left="720" w:firstLine="360"/>
        <w:rPr>
          <w:rFonts w:ascii="Arial" w:hAnsi="Arial" w:cs="Arial"/>
          <w:bCs/>
          <w:sz w:val="18"/>
          <w:szCs w:val="18"/>
        </w:rPr>
      </w:pPr>
      <w:r w:rsidRPr="00327301">
        <w:rPr>
          <w:rFonts w:ascii="Arial" w:hAnsi="Arial" w:cs="Arial"/>
          <w:b/>
          <w:sz w:val="18"/>
          <w:szCs w:val="18"/>
        </w:rPr>
        <w:t>iii.</w:t>
      </w:r>
      <w:r w:rsidRPr="00327301">
        <w:rPr>
          <w:rFonts w:ascii="Arial" w:hAnsi="Arial" w:cs="Arial"/>
          <w:bCs/>
          <w:sz w:val="18"/>
          <w:szCs w:val="18"/>
        </w:rPr>
        <w:tab/>
        <w:t xml:space="preserve">Subdivision final plat </w:t>
      </w:r>
    </w:p>
    <w:p w14:paraId="56503365" w14:textId="77777777" w:rsidR="00C00565" w:rsidRPr="00327301" w:rsidRDefault="00C00565" w:rsidP="00630729">
      <w:pPr>
        <w:spacing w:after="0" w:line="240" w:lineRule="auto"/>
        <w:ind w:left="720" w:firstLine="360"/>
        <w:rPr>
          <w:rFonts w:ascii="Arial" w:hAnsi="Arial" w:cs="Arial"/>
          <w:bCs/>
          <w:sz w:val="18"/>
          <w:szCs w:val="18"/>
        </w:rPr>
      </w:pPr>
    </w:p>
    <w:p w14:paraId="78FC83F7" w14:textId="649C2BFB" w:rsidR="009A0EAA" w:rsidRPr="00327301" w:rsidRDefault="009A0EAA" w:rsidP="00630729">
      <w:pPr>
        <w:spacing w:after="0" w:line="240" w:lineRule="auto"/>
        <w:ind w:left="720" w:firstLine="360"/>
        <w:rPr>
          <w:rFonts w:ascii="Arial" w:hAnsi="Arial" w:cs="Arial"/>
          <w:bCs/>
          <w:sz w:val="18"/>
          <w:szCs w:val="18"/>
        </w:rPr>
      </w:pPr>
      <w:r w:rsidRPr="00327301">
        <w:rPr>
          <w:rFonts w:ascii="Arial" w:hAnsi="Arial" w:cs="Arial"/>
          <w:b/>
          <w:sz w:val="18"/>
          <w:szCs w:val="18"/>
        </w:rPr>
        <w:t>iv</w:t>
      </w:r>
      <w:r w:rsidRPr="00327301">
        <w:rPr>
          <w:rFonts w:ascii="Arial" w:hAnsi="Arial" w:cs="Arial"/>
          <w:bCs/>
          <w:sz w:val="18"/>
          <w:szCs w:val="18"/>
        </w:rPr>
        <w:t>.</w:t>
      </w:r>
      <w:r w:rsidRPr="00327301">
        <w:rPr>
          <w:rFonts w:ascii="Arial" w:hAnsi="Arial" w:cs="Arial"/>
          <w:bCs/>
          <w:sz w:val="18"/>
          <w:szCs w:val="18"/>
        </w:rPr>
        <w:tab/>
        <w:t>Notices of violation (NOV)</w:t>
      </w:r>
    </w:p>
    <w:p w14:paraId="12BF2934" w14:textId="77777777" w:rsidR="00C00565" w:rsidRPr="00327301" w:rsidRDefault="00C00565" w:rsidP="00630729">
      <w:pPr>
        <w:spacing w:after="0" w:line="240" w:lineRule="auto"/>
        <w:ind w:left="720" w:firstLine="360"/>
        <w:rPr>
          <w:rFonts w:ascii="Arial" w:hAnsi="Arial" w:cs="Arial"/>
          <w:bCs/>
          <w:sz w:val="18"/>
          <w:szCs w:val="18"/>
        </w:rPr>
      </w:pPr>
    </w:p>
    <w:p w14:paraId="0A5F8DE6" w14:textId="23446ABA" w:rsidR="009A0EAA" w:rsidRPr="00327301" w:rsidRDefault="009A0EAA" w:rsidP="00630729">
      <w:pPr>
        <w:spacing w:after="0" w:line="240" w:lineRule="auto"/>
        <w:ind w:left="720" w:firstLine="360"/>
        <w:rPr>
          <w:rFonts w:ascii="Arial" w:hAnsi="Arial" w:cs="Arial"/>
          <w:bCs/>
          <w:sz w:val="18"/>
          <w:szCs w:val="18"/>
        </w:rPr>
      </w:pPr>
      <w:r w:rsidRPr="00327301">
        <w:rPr>
          <w:rFonts w:ascii="Arial" w:hAnsi="Arial" w:cs="Arial"/>
          <w:b/>
          <w:sz w:val="18"/>
          <w:szCs w:val="18"/>
        </w:rPr>
        <w:t>v.</w:t>
      </w:r>
      <w:r w:rsidRPr="00327301">
        <w:rPr>
          <w:rFonts w:ascii="Arial" w:hAnsi="Arial" w:cs="Arial"/>
          <w:bCs/>
          <w:sz w:val="18"/>
          <w:szCs w:val="18"/>
        </w:rPr>
        <w:tab/>
        <w:t>Assessment of penalties and remedies</w:t>
      </w:r>
    </w:p>
    <w:p w14:paraId="705733E2" w14:textId="77777777" w:rsidR="00C00565" w:rsidRPr="00327301" w:rsidRDefault="00C00565" w:rsidP="00630729">
      <w:pPr>
        <w:spacing w:after="0" w:line="240" w:lineRule="auto"/>
        <w:ind w:left="720" w:firstLine="360"/>
        <w:rPr>
          <w:rFonts w:ascii="Arial" w:hAnsi="Arial" w:cs="Arial"/>
          <w:b/>
          <w:sz w:val="18"/>
          <w:szCs w:val="18"/>
        </w:rPr>
      </w:pPr>
    </w:p>
    <w:p w14:paraId="5FBF8C6B" w14:textId="1169364C" w:rsidR="009A0EAA" w:rsidRPr="00327301" w:rsidRDefault="009A0EAA" w:rsidP="00630729">
      <w:pPr>
        <w:spacing w:after="0" w:line="240" w:lineRule="auto"/>
        <w:ind w:left="720" w:firstLine="360"/>
        <w:rPr>
          <w:rFonts w:ascii="Arial" w:hAnsi="Arial" w:cs="Arial"/>
          <w:bCs/>
          <w:sz w:val="18"/>
          <w:szCs w:val="18"/>
        </w:rPr>
      </w:pPr>
      <w:r w:rsidRPr="00327301">
        <w:rPr>
          <w:rFonts w:ascii="Arial" w:hAnsi="Arial" w:cs="Arial"/>
          <w:b/>
          <w:sz w:val="18"/>
          <w:szCs w:val="18"/>
        </w:rPr>
        <w:t>vi.</w:t>
      </w:r>
      <w:r w:rsidRPr="00327301">
        <w:rPr>
          <w:rFonts w:ascii="Arial" w:hAnsi="Arial" w:cs="Arial"/>
          <w:b/>
          <w:sz w:val="18"/>
          <w:szCs w:val="18"/>
        </w:rPr>
        <w:tab/>
      </w:r>
      <w:r w:rsidRPr="00327301">
        <w:rPr>
          <w:rFonts w:ascii="Arial" w:hAnsi="Arial" w:cs="Arial"/>
          <w:bCs/>
          <w:sz w:val="18"/>
          <w:szCs w:val="18"/>
        </w:rPr>
        <w:t>Compliance orders</w:t>
      </w:r>
    </w:p>
    <w:p w14:paraId="1BEE2256" w14:textId="77777777" w:rsidR="00C00565" w:rsidRPr="00327301" w:rsidRDefault="00C00565" w:rsidP="00630729">
      <w:pPr>
        <w:spacing w:after="0" w:line="240" w:lineRule="auto"/>
        <w:ind w:left="720" w:firstLine="360"/>
        <w:rPr>
          <w:rFonts w:ascii="Arial" w:hAnsi="Arial" w:cs="Arial"/>
          <w:bCs/>
          <w:sz w:val="18"/>
          <w:szCs w:val="18"/>
        </w:rPr>
      </w:pPr>
    </w:p>
    <w:p w14:paraId="527AE0E0" w14:textId="0C54BD7B" w:rsidR="009A0EAA" w:rsidRPr="00327301" w:rsidRDefault="009A0EAA" w:rsidP="00630729">
      <w:pPr>
        <w:spacing w:after="0" w:line="240" w:lineRule="auto"/>
        <w:ind w:left="720" w:firstLine="360"/>
        <w:rPr>
          <w:rFonts w:ascii="Arial" w:hAnsi="Arial" w:cs="Arial"/>
          <w:bCs/>
          <w:sz w:val="18"/>
          <w:szCs w:val="18"/>
        </w:rPr>
      </w:pPr>
      <w:r w:rsidRPr="00327301">
        <w:rPr>
          <w:rFonts w:ascii="Arial" w:hAnsi="Arial" w:cs="Arial"/>
          <w:b/>
          <w:sz w:val="18"/>
          <w:szCs w:val="18"/>
        </w:rPr>
        <w:t>vii.</w:t>
      </w:r>
      <w:r w:rsidRPr="00327301">
        <w:rPr>
          <w:rFonts w:ascii="Arial" w:hAnsi="Arial" w:cs="Arial"/>
          <w:bCs/>
          <w:sz w:val="18"/>
          <w:szCs w:val="18"/>
        </w:rPr>
        <w:tab/>
        <w:t>Cease and desist order</w:t>
      </w:r>
    </w:p>
    <w:p w14:paraId="2C63F827" w14:textId="77777777" w:rsidR="00C00565" w:rsidRPr="00327301" w:rsidRDefault="00C00565" w:rsidP="00630729">
      <w:pPr>
        <w:spacing w:after="0" w:line="240" w:lineRule="auto"/>
        <w:ind w:left="720" w:firstLine="360"/>
        <w:rPr>
          <w:rFonts w:ascii="Arial" w:hAnsi="Arial" w:cs="Arial"/>
          <w:bCs/>
          <w:sz w:val="18"/>
          <w:szCs w:val="18"/>
        </w:rPr>
      </w:pPr>
    </w:p>
    <w:p w14:paraId="4F11E2D1" w14:textId="6A7638FC" w:rsidR="009A0EAA" w:rsidRPr="00327301" w:rsidRDefault="00C00565" w:rsidP="00630729">
      <w:pPr>
        <w:spacing w:after="0" w:line="240" w:lineRule="auto"/>
        <w:ind w:left="720" w:firstLine="360"/>
        <w:rPr>
          <w:rFonts w:ascii="Arial" w:hAnsi="Arial" w:cs="Arial"/>
          <w:bCs/>
          <w:sz w:val="18"/>
          <w:szCs w:val="18"/>
        </w:rPr>
      </w:pPr>
      <w:r w:rsidRPr="00327301">
        <w:rPr>
          <w:rFonts w:ascii="Arial" w:hAnsi="Arial" w:cs="Arial"/>
          <w:b/>
          <w:sz w:val="18"/>
          <w:szCs w:val="18"/>
        </w:rPr>
        <w:t>vii</w:t>
      </w:r>
      <w:r w:rsidR="009A0EAA" w:rsidRPr="00327301">
        <w:rPr>
          <w:rFonts w:ascii="Arial" w:hAnsi="Arial" w:cs="Arial"/>
          <w:b/>
          <w:sz w:val="18"/>
          <w:szCs w:val="18"/>
        </w:rPr>
        <w:t>i.</w:t>
      </w:r>
      <w:r w:rsidR="009A0EAA" w:rsidRPr="00327301">
        <w:rPr>
          <w:rFonts w:ascii="Arial" w:hAnsi="Arial" w:cs="Arial"/>
          <w:bCs/>
          <w:sz w:val="18"/>
          <w:szCs w:val="18"/>
        </w:rPr>
        <w:tab/>
        <w:t>Stop work order</w:t>
      </w:r>
    </w:p>
    <w:p w14:paraId="565E26F7" w14:textId="77777777" w:rsidR="00C00565" w:rsidRPr="00327301" w:rsidRDefault="00C00565" w:rsidP="00630729">
      <w:pPr>
        <w:spacing w:after="0" w:line="240" w:lineRule="auto"/>
        <w:ind w:left="720" w:firstLine="360"/>
        <w:rPr>
          <w:rFonts w:ascii="Arial" w:hAnsi="Arial" w:cs="Arial"/>
          <w:bCs/>
          <w:sz w:val="18"/>
          <w:szCs w:val="18"/>
        </w:rPr>
      </w:pPr>
    </w:p>
    <w:p w14:paraId="7C3745E9" w14:textId="75A6C6FB" w:rsidR="009A0EAA" w:rsidRPr="00327301" w:rsidRDefault="00C00565" w:rsidP="00630729">
      <w:pPr>
        <w:spacing w:after="0" w:line="240" w:lineRule="auto"/>
        <w:ind w:left="720" w:firstLine="360"/>
        <w:rPr>
          <w:rFonts w:ascii="Arial" w:hAnsi="Arial" w:cs="Arial"/>
          <w:bCs/>
          <w:sz w:val="18"/>
          <w:szCs w:val="18"/>
        </w:rPr>
      </w:pPr>
      <w:r w:rsidRPr="00327301">
        <w:rPr>
          <w:rFonts w:ascii="Arial" w:hAnsi="Arial" w:cs="Arial"/>
          <w:b/>
          <w:sz w:val="18"/>
          <w:szCs w:val="18"/>
        </w:rPr>
        <w:t>ix</w:t>
      </w:r>
      <w:r w:rsidR="00A17FA6" w:rsidRPr="00327301">
        <w:rPr>
          <w:rFonts w:ascii="Arial" w:hAnsi="Arial" w:cs="Arial"/>
          <w:b/>
          <w:sz w:val="18"/>
          <w:szCs w:val="18"/>
        </w:rPr>
        <w:t>.</w:t>
      </w:r>
      <w:r w:rsidR="009A0EAA" w:rsidRPr="00327301">
        <w:rPr>
          <w:rFonts w:ascii="Arial" w:hAnsi="Arial" w:cs="Arial"/>
          <w:bCs/>
          <w:sz w:val="18"/>
          <w:szCs w:val="18"/>
        </w:rPr>
        <w:tab/>
        <w:t>Disapproval or modification of a proposed erosion and sedimentation control plan</w:t>
      </w:r>
      <w:r w:rsidR="009A0EAA" w:rsidRPr="00327301">
        <w:rPr>
          <w:rFonts w:ascii="Arial" w:hAnsi="Arial" w:cs="Arial"/>
          <w:bCs/>
          <w:sz w:val="18"/>
          <w:szCs w:val="18"/>
        </w:rPr>
        <w:tab/>
      </w:r>
    </w:p>
    <w:p w14:paraId="55D19DFA" w14:textId="65A66ECA" w:rsidR="00A17FA6" w:rsidRPr="00327301" w:rsidRDefault="00A17FA6" w:rsidP="00630729">
      <w:pPr>
        <w:spacing w:after="0" w:line="240" w:lineRule="auto"/>
        <w:ind w:left="720" w:firstLine="360"/>
        <w:rPr>
          <w:rFonts w:ascii="Arial" w:hAnsi="Arial" w:cs="Arial"/>
          <w:bCs/>
          <w:sz w:val="18"/>
          <w:szCs w:val="18"/>
        </w:rPr>
      </w:pPr>
    </w:p>
    <w:p w14:paraId="3CF51599" w14:textId="28A812B8" w:rsidR="00A17FA6" w:rsidRPr="00327301" w:rsidRDefault="00A17FA6" w:rsidP="00630729">
      <w:pPr>
        <w:spacing w:after="0" w:line="240" w:lineRule="auto"/>
        <w:ind w:left="720" w:firstLine="360"/>
        <w:rPr>
          <w:rFonts w:ascii="Arial" w:hAnsi="Arial" w:cs="Arial"/>
          <w:bCs/>
          <w:sz w:val="18"/>
          <w:szCs w:val="18"/>
        </w:rPr>
      </w:pPr>
      <w:r w:rsidRPr="00327301">
        <w:rPr>
          <w:rFonts w:ascii="Arial" w:hAnsi="Arial" w:cs="Arial"/>
          <w:b/>
          <w:sz w:val="18"/>
          <w:szCs w:val="18"/>
        </w:rPr>
        <w:t>x.</w:t>
      </w:r>
      <w:r w:rsidRPr="00327301">
        <w:rPr>
          <w:rFonts w:ascii="Arial" w:hAnsi="Arial" w:cs="Arial"/>
          <w:bCs/>
          <w:sz w:val="18"/>
          <w:szCs w:val="18"/>
        </w:rPr>
        <w:tab/>
        <w:t>Corrective Action</w:t>
      </w:r>
    </w:p>
    <w:p w14:paraId="6F82019D" w14:textId="7792FADD" w:rsidR="009A0EAA" w:rsidRPr="00327301" w:rsidRDefault="00834AA7" w:rsidP="00F50EE2">
      <w:pPr>
        <w:spacing w:after="0" w:line="240" w:lineRule="auto"/>
        <w:ind w:firstLine="360"/>
        <w:rPr>
          <w:rFonts w:ascii="Arial" w:hAnsi="Arial" w:cs="Arial"/>
          <w:bCs/>
          <w:sz w:val="18"/>
          <w:szCs w:val="18"/>
        </w:rPr>
      </w:pPr>
      <w:r w:rsidRPr="00327301">
        <w:rPr>
          <w:rFonts w:ascii="Arial" w:hAnsi="Arial" w:cs="Arial"/>
          <w:bCs/>
          <w:sz w:val="18"/>
          <w:szCs w:val="18"/>
        </w:rPr>
        <w:tab/>
      </w:r>
    </w:p>
    <w:p w14:paraId="25EF1332" w14:textId="0132A689" w:rsidR="009A0EAA" w:rsidRPr="00327301" w:rsidRDefault="009A0EAA" w:rsidP="00630729">
      <w:pPr>
        <w:spacing w:after="0" w:line="240" w:lineRule="auto"/>
        <w:ind w:firstLine="360"/>
        <w:rPr>
          <w:rFonts w:ascii="Arial" w:hAnsi="Arial" w:cs="Arial"/>
          <w:b/>
          <w:sz w:val="18"/>
          <w:szCs w:val="18"/>
        </w:rPr>
      </w:pPr>
      <w:r w:rsidRPr="00327301">
        <w:rPr>
          <w:rFonts w:ascii="Arial" w:hAnsi="Arial" w:cs="Arial"/>
          <w:b/>
          <w:sz w:val="18"/>
          <w:szCs w:val="18"/>
        </w:rPr>
        <w:t>2.</w:t>
      </w:r>
      <w:r w:rsidRPr="00327301">
        <w:rPr>
          <w:rFonts w:ascii="Arial" w:hAnsi="Arial" w:cs="Arial"/>
          <w:b/>
          <w:sz w:val="18"/>
          <w:szCs w:val="18"/>
        </w:rPr>
        <w:tab/>
        <w:t>Time to Appeal</w:t>
      </w:r>
    </w:p>
    <w:p w14:paraId="0F2B7518" w14:textId="77777777" w:rsidR="00C00565" w:rsidRPr="00327301" w:rsidRDefault="00C00565" w:rsidP="00630729">
      <w:pPr>
        <w:spacing w:after="0" w:line="240" w:lineRule="auto"/>
        <w:ind w:firstLine="360"/>
        <w:rPr>
          <w:rFonts w:ascii="Arial" w:hAnsi="Arial" w:cs="Arial"/>
          <w:b/>
          <w:sz w:val="18"/>
          <w:szCs w:val="18"/>
        </w:rPr>
      </w:pPr>
    </w:p>
    <w:p w14:paraId="686412E7" w14:textId="25C443A8" w:rsidR="009A0EAA" w:rsidRPr="00327301" w:rsidRDefault="009A0EAA"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 xml:space="preserve"> </w:t>
      </w:r>
      <w:r w:rsidRPr="00327301">
        <w:rPr>
          <w:rFonts w:ascii="Arial" w:hAnsi="Arial" w:cs="Arial"/>
          <w:sz w:val="18"/>
          <w:szCs w:val="18"/>
        </w:rPr>
        <w:tab/>
      </w:r>
      <w:r w:rsidR="00216E44" w:rsidRPr="00327301">
        <w:rPr>
          <w:rFonts w:ascii="Arial" w:hAnsi="Arial" w:cs="Arial"/>
          <w:sz w:val="18"/>
          <w:szCs w:val="18"/>
        </w:rPr>
        <w:t>The owner or other party</w:t>
      </w:r>
      <w:r w:rsidR="00BE1CDE" w:rsidRPr="00327301">
        <w:rPr>
          <w:rFonts w:ascii="Arial" w:hAnsi="Arial" w:cs="Arial"/>
          <w:sz w:val="18"/>
          <w:szCs w:val="18"/>
        </w:rPr>
        <w:t xml:space="preserve"> </w:t>
      </w:r>
      <w:r w:rsidR="00216E44" w:rsidRPr="00327301">
        <w:rPr>
          <w:rFonts w:ascii="Arial" w:hAnsi="Arial" w:cs="Arial"/>
          <w:sz w:val="18"/>
          <w:szCs w:val="18"/>
        </w:rPr>
        <w:t>has</w:t>
      </w:r>
      <w:r w:rsidRPr="00327301">
        <w:rPr>
          <w:rFonts w:ascii="Arial" w:hAnsi="Arial" w:cs="Arial"/>
          <w:sz w:val="18"/>
          <w:szCs w:val="18"/>
        </w:rPr>
        <w:t xml:space="preserve"> 30 days from receipt of the written notice </w:t>
      </w:r>
      <w:r w:rsidR="00216E44" w:rsidRPr="00327301">
        <w:rPr>
          <w:rFonts w:ascii="Arial" w:hAnsi="Arial" w:cs="Arial"/>
          <w:sz w:val="18"/>
          <w:szCs w:val="18"/>
        </w:rPr>
        <w:t xml:space="preserve">of </w:t>
      </w:r>
      <w:r w:rsidR="0050450D" w:rsidRPr="00327301">
        <w:rPr>
          <w:rFonts w:ascii="Arial" w:hAnsi="Arial" w:cs="Arial"/>
          <w:sz w:val="18"/>
          <w:szCs w:val="18"/>
        </w:rPr>
        <w:t>the</w:t>
      </w:r>
      <w:r w:rsidR="00216E44" w:rsidRPr="00327301">
        <w:rPr>
          <w:rFonts w:ascii="Arial" w:hAnsi="Arial" w:cs="Arial"/>
          <w:sz w:val="18"/>
          <w:szCs w:val="18"/>
        </w:rPr>
        <w:t xml:space="preserve"> determination within which to file an appeal.  Any other person </w:t>
      </w:r>
      <w:proofErr w:type="gramStart"/>
      <w:r w:rsidR="00216E44" w:rsidRPr="00327301">
        <w:rPr>
          <w:rFonts w:ascii="Arial" w:hAnsi="Arial" w:cs="Arial"/>
          <w:sz w:val="18"/>
          <w:szCs w:val="18"/>
        </w:rPr>
        <w:t>with standing</w:t>
      </w:r>
      <w:proofErr w:type="gramEnd"/>
      <w:r w:rsidR="00216E44" w:rsidRPr="00327301">
        <w:rPr>
          <w:rFonts w:ascii="Arial" w:hAnsi="Arial" w:cs="Arial"/>
          <w:sz w:val="18"/>
          <w:szCs w:val="18"/>
        </w:rPr>
        <w:t xml:space="preserve"> to appeal has 30 days </w:t>
      </w:r>
      <w:r w:rsidR="00BE1CDE" w:rsidRPr="00327301">
        <w:rPr>
          <w:rFonts w:ascii="Arial" w:hAnsi="Arial" w:cs="Arial"/>
          <w:sz w:val="18"/>
          <w:szCs w:val="18"/>
        </w:rPr>
        <w:t xml:space="preserve">from receipt from any source of actual or constructive notice of the </w:t>
      </w:r>
      <w:r w:rsidR="00216E44" w:rsidRPr="00327301">
        <w:rPr>
          <w:rFonts w:ascii="Arial" w:hAnsi="Arial" w:cs="Arial"/>
          <w:sz w:val="18"/>
          <w:szCs w:val="18"/>
        </w:rPr>
        <w:t xml:space="preserve">determination </w:t>
      </w:r>
      <w:r w:rsidR="00BE1CDE" w:rsidRPr="00327301">
        <w:rPr>
          <w:rFonts w:ascii="Arial" w:hAnsi="Arial" w:cs="Arial"/>
          <w:sz w:val="18"/>
          <w:szCs w:val="18"/>
        </w:rPr>
        <w:t>within which to file an appeal</w:t>
      </w:r>
      <w:r w:rsidRPr="00327301">
        <w:rPr>
          <w:rFonts w:ascii="Arial" w:hAnsi="Arial" w:cs="Arial"/>
          <w:sz w:val="18"/>
          <w:szCs w:val="18"/>
        </w:rPr>
        <w:t>, except for the following:</w:t>
      </w:r>
    </w:p>
    <w:p w14:paraId="247E9155" w14:textId="62E240E7" w:rsidR="009A0EAA" w:rsidRPr="00327301" w:rsidRDefault="009A0EAA" w:rsidP="00630729">
      <w:pPr>
        <w:spacing w:after="0" w:line="240" w:lineRule="auto"/>
        <w:ind w:left="1080"/>
        <w:rPr>
          <w:rFonts w:ascii="Arial" w:hAnsi="Arial" w:cs="Arial"/>
          <w:sz w:val="18"/>
          <w:szCs w:val="18"/>
        </w:rPr>
      </w:pPr>
      <w:bookmarkStart w:id="35" w:name="_Hlk83023981"/>
    </w:p>
    <w:p w14:paraId="4EBA2BC2" w14:textId="40EA33D0" w:rsidR="00C03A69" w:rsidRPr="00327301" w:rsidRDefault="000D71BB" w:rsidP="00630729">
      <w:pPr>
        <w:spacing w:after="0" w:line="240" w:lineRule="auto"/>
        <w:ind w:left="1080"/>
        <w:rPr>
          <w:rFonts w:ascii="Arial" w:hAnsi="Arial" w:cs="Arial"/>
          <w:b/>
          <w:bCs/>
          <w:sz w:val="18"/>
          <w:szCs w:val="18"/>
        </w:rPr>
      </w:pPr>
      <w:bookmarkStart w:id="36" w:name="_Hlk82799800"/>
      <w:proofErr w:type="spellStart"/>
      <w:r w:rsidRPr="00327301">
        <w:rPr>
          <w:rFonts w:ascii="Arial" w:hAnsi="Arial" w:cs="Arial"/>
          <w:b/>
          <w:bCs/>
          <w:sz w:val="18"/>
          <w:szCs w:val="18"/>
        </w:rPr>
        <w:t>i</w:t>
      </w:r>
      <w:proofErr w:type="spellEnd"/>
      <w:r w:rsidR="00E14847" w:rsidRPr="00327301">
        <w:rPr>
          <w:rFonts w:ascii="Arial" w:hAnsi="Arial" w:cs="Arial"/>
          <w:b/>
          <w:bCs/>
          <w:sz w:val="18"/>
          <w:szCs w:val="18"/>
        </w:rPr>
        <w:t>.</w:t>
      </w:r>
      <w:r w:rsidR="00E14847" w:rsidRPr="00327301">
        <w:rPr>
          <w:rFonts w:ascii="Arial" w:hAnsi="Arial" w:cs="Arial"/>
          <w:sz w:val="18"/>
          <w:szCs w:val="18"/>
        </w:rPr>
        <w:t xml:space="preserve"> </w:t>
      </w:r>
      <w:r w:rsidR="00E14847" w:rsidRPr="00327301">
        <w:rPr>
          <w:rFonts w:ascii="Arial" w:hAnsi="Arial" w:cs="Arial"/>
          <w:b/>
          <w:bCs/>
          <w:sz w:val="18"/>
          <w:szCs w:val="18"/>
        </w:rPr>
        <w:tab/>
      </w:r>
      <w:r w:rsidR="00C03A69" w:rsidRPr="00327301">
        <w:rPr>
          <w:rFonts w:ascii="Arial" w:hAnsi="Arial" w:cs="Arial"/>
          <w:b/>
          <w:bCs/>
          <w:sz w:val="18"/>
          <w:szCs w:val="18"/>
        </w:rPr>
        <w:t>Post Construction</w:t>
      </w:r>
      <w:r w:rsidR="008F2AD5" w:rsidRPr="00327301">
        <w:rPr>
          <w:rFonts w:ascii="Arial" w:hAnsi="Arial" w:cs="Arial"/>
          <w:b/>
          <w:bCs/>
          <w:sz w:val="18"/>
          <w:szCs w:val="18"/>
        </w:rPr>
        <w:t xml:space="preserve"> Stormwater</w:t>
      </w:r>
      <w:r w:rsidR="009D64AB" w:rsidRPr="00327301">
        <w:rPr>
          <w:rFonts w:ascii="Arial" w:hAnsi="Arial" w:cs="Arial"/>
          <w:b/>
          <w:bCs/>
          <w:sz w:val="18"/>
          <w:szCs w:val="18"/>
        </w:rPr>
        <w:t xml:space="preserve"> Control </w:t>
      </w:r>
      <w:r w:rsidR="00C03A69" w:rsidRPr="00327301">
        <w:rPr>
          <w:rFonts w:ascii="Arial" w:hAnsi="Arial" w:cs="Arial"/>
          <w:b/>
          <w:bCs/>
          <w:sz w:val="18"/>
          <w:szCs w:val="18"/>
        </w:rPr>
        <w:t>Appeal</w:t>
      </w:r>
    </w:p>
    <w:p w14:paraId="1CE0D0DC" w14:textId="37850263" w:rsidR="00E14847" w:rsidRPr="00327301" w:rsidRDefault="00C03A69" w:rsidP="00630729">
      <w:pPr>
        <w:spacing w:after="0" w:line="240" w:lineRule="auto"/>
        <w:ind w:left="1080"/>
        <w:rPr>
          <w:rFonts w:ascii="Arial" w:hAnsi="Arial" w:cs="Arial"/>
          <w:sz w:val="18"/>
          <w:szCs w:val="18"/>
        </w:rPr>
      </w:pPr>
      <w:r w:rsidRPr="00327301">
        <w:rPr>
          <w:rFonts w:ascii="Arial" w:hAnsi="Arial" w:cs="Arial"/>
          <w:sz w:val="18"/>
          <w:szCs w:val="18"/>
        </w:rPr>
        <w:t xml:space="preserve">The UDO Board of Adjustment may waive or extend the </w:t>
      </w:r>
      <w:proofErr w:type="gramStart"/>
      <w:r w:rsidRPr="00327301">
        <w:rPr>
          <w:rFonts w:ascii="Arial" w:hAnsi="Arial" w:cs="Arial"/>
          <w:sz w:val="18"/>
          <w:szCs w:val="18"/>
        </w:rPr>
        <w:t>30</w:t>
      </w:r>
      <w:r w:rsidR="008E4CE9" w:rsidRPr="00327301">
        <w:rPr>
          <w:rFonts w:ascii="Arial" w:hAnsi="Arial" w:cs="Arial"/>
          <w:sz w:val="18"/>
          <w:szCs w:val="18"/>
        </w:rPr>
        <w:t xml:space="preserve"> </w:t>
      </w:r>
      <w:r w:rsidRPr="00327301">
        <w:rPr>
          <w:rFonts w:ascii="Arial" w:hAnsi="Arial" w:cs="Arial"/>
          <w:sz w:val="18"/>
          <w:szCs w:val="18"/>
        </w:rPr>
        <w:t>day</w:t>
      </w:r>
      <w:proofErr w:type="gramEnd"/>
      <w:r w:rsidRPr="00327301">
        <w:rPr>
          <w:rFonts w:ascii="Arial" w:hAnsi="Arial" w:cs="Arial"/>
          <w:sz w:val="18"/>
          <w:szCs w:val="18"/>
        </w:rPr>
        <w:t xml:space="preserve"> deadline </w:t>
      </w:r>
      <w:r w:rsidR="00E14847" w:rsidRPr="00327301">
        <w:rPr>
          <w:rFonts w:ascii="Arial" w:hAnsi="Arial" w:cs="Arial"/>
          <w:sz w:val="18"/>
          <w:szCs w:val="18"/>
        </w:rPr>
        <w:t>only upon determining that the person filing the notice of appeal received no actual or constructive form of notice of the order, decision, determination, or interpretation being appealed.</w:t>
      </w:r>
    </w:p>
    <w:bookmarkEnd w:id="35"/>
    <w:bookmarkEnd w:id="36"/>
    <w:p w14:paraId="5EC95D09" w14:textId="77777777" w:rsidR="008F2AD5" w:rsidRPr="00327301" w:rsidRDefault="008F2AD5" w:rsidP="00630729">
      <w:pPr>
        <w:spacing w:after="0" w:line="240" w:lineRule="auto"/>
        <w:ind w:left="1080"/>
        <w:rPr>
          <w:rFonts w:ascii="Arial" w:hAnsi="Arial" w:cs="Arial"/>
          <w:sz w:val="18"/>
          <w:szCs w:val="18"/>
        </w:rPr>
      </w:pPr>
    </w:p>
    <w:p w14:paraId="269A3E40" w14:textId="19937EA4" w:rsidR="009A0EAA" w:rsidRPr="00327301" w:rsidRDefault="00BE1CDE" w:rsidP="00630729">
      <w:pPr>
        <w:spacing w:after="0" w:line="240" w:lineRule="auto"/>
        <w:ind w:left="720"/>
        <w:rPr>
          <w:rFonts w:ascii="Arial" w:hAnsi="Arial" w:cs="Arial"/>
          <w:sz w:val="18"/>
          <w:szCs w:val="18"/>
        </w:rPr>
      </w:pPr>
      <w:r w:rsidRPr="00327301">
        <w:rPr>
          <w:rFonts w:ascii="Arial" w:hAnsi="Arial" w:cs="Arial"/>
          <w:b/>
          <w:bCs/>
          <w:sz w:val="18"/>
          <w:szCs w:val="18"/>
        </w:rPr>
        <w:t>b</w:t>
      </w:r>
      <w:r w:rsidR="009A0EAA" w:rsidRPr="00327301">
        <w:rPr>
          <w:rFonts w:ascii="Arial" w:hAnsi="Arial" w:cs="Arial"/>
          <w:b/>
          <w:bCs/>
          <w:sz w:val="18"/>
          <w:szCs w:val="18"/>
        </w:rPr>
        <w:t>.</w:t>
      </w:r>
      <w:r w:rsidR="009A0EAA" w:rsidRPr="00327301">
        <w:rPr>
          <w:rFonts w:ascii="Arial" w:hAnsi="Arial" w:cs="Arial"/>
          <w:sz w:val="18"/>
          <w:szCs w:val="18"/>
        </w:rPr>
        <w:tab/>
        <w:t xml:space="preserve">In the absence of evidence to the contrary, notice </w:t>
      </w:r>
      <w:r w:rsidR="005A10BA" w:rsidRPr="00327301">
        <w:rPr>
          <w:rFonts w:ascii="Arial" w:hAnsi="Arial" w:cs="Arial"/>
          <w:sz w:val="18"/>
          <w:szCs w:val="18"/>
        </w:rPr>
        <w:t xml:space="preserve">given pursuant to N.C.G.S. Chapter 160D-403(b) </w:t>
      </w:r>
      <w:r w:rsidR="009A0EAA" w:rsidRPr="00327301">
        <w:rPr>
          <w:rFonts w:ascii="Arial" w:hAnsi="Arial" w:cs="Arial"/>
          <w:sz w:val="18"/>
          <w:szCs w:val="18"/>
        </w:rPr>
        <w:t>by first-class mail is deemed received on the third business day following deposit of the notice for mailing with the U</w:t>
      </w:r>
      <w:r w:rsidR="007237E2" w:rsidRPr="00327301">
        <w:rPr>
          <w:rFonts w:ascii="Arial" w:hAnsi="Arial" w:cs="Arial"/>
          <w:sz w:val="18"/>
          <w:szCs w:val="18"/>
        </w:rPr>
        <w:t xml:space="preserve">nited </w:t>
      </w:r>
      <w:r w:rsidR="009A0EAA" w:rsidRPr="00327301">
        <w:rPr>
          <w:rFonts w:ascii="Arial" w:hAnsi="Arial" w:cs="Arial"/>
          <w:sz w:val="18"/>
          <w:szCs w:val="18"/>
        </w:rPr>
        <w:t>S</w:t>
      </w:r>
      <w:r w:rsidR="007237E2" w:rsidRPr="00327301">
        <w:rPr>
          <w:rFonts w:ascii="Arial" w:hAnsi="Arial" w:cs="Arial"/>
          <w:sz w:val="18"/>
          <w:szCs w:val="18"/>
        </w:rPr>
        <w:t>tates</w:t>
      </w:r>
      <w:r w:rsidR="009A0EAA" w:rsidRPr="00327301">
        <w:rPr>
          <w:rFonts w:ascii="Arial" w:hAnsi="Arial" w:cs="Arial"/>
          <w:sz w:val="18"/>
          <w:szCs w:val="18"/>
        </w:rPr>
        <w:t xml:space="preserve"> Postal Service. </w:t>
      </w:r>
    </w:p>
    <w:p w14:paraId="0652E4F6" w14:textId="77777777" w:rsidR="009A0EAA" w:rsidRPr="00327301" w:rsidRDefault="009A0EAA" w:rsidP="00630729">
      <w:pPr>
        <w:spacing w:after="0" w:line="240" w:lineRule="auto"/>
        <w:rPr>
          <w:rFonts w:ascii="Arial" w:hAnsi="Arial" w:cs="Arial"/>
          <w:b/>
          <w:sz w:val="18"/>
          <w:szCs w:val="18"/>
        </w:rPr>
      </w:pPr>
    </w:p>
    <w:p w14:paraId="35265E53" w14:textId="245A9941" w:rsidR="009A0EAA" w:rsidRPr="00327301" w:rsidRDefault="009A0EAA" w:rsidP="00630729">
      <w:pPr>
        <w:spacing w:after="0" w:line="240" w:lineRule="auto"/>
        <w:ind w:firstLine="360"/>
        <w:rPr>
          <w:rFonts w:ascii="Arial" w:hAnsi="Arial" w:cs="Arial"/>
          <w:b/>
          <w:bCs/>
          <w:sz w:val="18"/>
          <w:szCs w:val="18"/>
        </w:rPr>
      </w:pPr>
      <w:r w:rsidRPr="00327301">
        <w:rPr>
          <w:rFonts w:ascii="Arial" w:hAnsi="Arial" w:cs="Arial"/>
          <w:b/>
          <w:bCs/>
          <w:sz w:val="18"/>
          <w:szCs w:val="18"/>
        </w:rPr>
        <w:t>3.</w:t>
      </w:r>
      <w:r w:rsidRPr="00327301">
        <w:rPr>
          <w:rFonts w:ascii="Arial" w:hAnsi="Arial" w:cs="Arial"/>
          <w:b/>
          <w:bCs/>
          <w:sz w:val="18"/>
          <w:szCs w:val="18"/>
        </w:rPr>
        <w:tab/>
        <w:t>Initiation</w:t>
      </w:r>
    </w:p>
    <w:p w14:paraId="42B6176F" w14:textId="77777777" w:rsidR="00C00565" w:rsidRPr="00327301" w:rsidRDefault="00C00565" w:rsidP="00630729">
      <w:pPr>
        <w:spacing w:after="0" w:line="240" w:lineRule="auto"/>
        <w:ind w:firstLine="360"/>
        <w:rPr>
          <w:rFonts w:ascii="Arial" w:hAnsi="Arial" w:cs="Arial"/>
          <w:b/>
          <w:bCs/>
          <w:sz w:val="18"/>
          <w:szCs w:val="18"/>
        </w:rPr>
      </w:pPr>
    </w:p>
    <w:p w14:paraId="1BFD6F65" w14:textId="77777777" w:rsidR="009A0EAA" w:rsidRPr="00327301" w:rsidRDefault="009A0EAA" w:rsidP="00630729">
      <w:pPr>
        <w:spacing w:after="0" w:line="240" w:lineRule="auto"/>
        <w:ind w:left="360" w:firstLine="36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w:t>
      </w:r>
      <w:r w:rsidRPr="00327301">
        <w:rPr>
          <w:rFonts w:ascii="Arial" w:hAnsi="Arial" w:cs="Arial"/>
          <w:sz w:val="18"/>
          <w:szCs w:val="18"/>
        </w:rPr>
        <w:tab/>
        <w:t xml:space="preserve">Persons possessing any of the following criteria have standing to appeal:  </w:t>
      </w:r>
    </w:p>
    <w:p w14:paraId="64A735FA" w14:textId="77777777" w:rsidR="009A0EAA" w:rsidRPr="00327301" w:rsidRDefault="009A0EAA" w:rsidP="00630729">
      <w:pPr>
        <w:spacing w:after="0" w:line="240" w:lineRule="auto"/>
        <w:ind w:left="360"/>
        <w:rPr>
          <w:rFonts w:ascii="Arial" w:hAnsi="Arial" w:cs="Arial"/>
          <w:sz w:val="18"/>
          <w:szCs w:val="18"/>
        </w:rPr>
      </w:pPr>
    </w:p>
    <w:p w14:paraId="7DCEB22D" w14:textId="77777777" w:rsidR="009A0EAA" w:rsidRPr="00327301" w:rsidRDefault="009A0EAA" w:rsidP="00630729">
      <w:pPr>
        <w:spacing w:after="0" w:line="240" w:lineRule="auto"/>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t>A person having an ownership interest in the property that is the subject of the decision being appealed; a leasehold interest in the property that is the subject of the decision being appealed; or an interest created by easement, restriction, or covenant in the property.</w:t>
      </w:r>
    </w:p>
    <w:p w14:paraId="7D9659EF" w14:textId="77777777" w:rsidR="009A0EAA" w:rsidRPr="00327301" w:rsidRDefault="009A0EAA" w:rsidP="00630729">
      <w:pPr>
        <w:spacing w:after="0" w:line="240" w:lineRule="auto"/>
        <w:ind w:left="1080"/>
        <w:rPr>
          <w:rFonts w:ascii="Arial" w:hAnsi="Arial" w:cs="Arial"/>
          <w:sz w:val="18"/>
          <w:szCs w:val="18"/>
        </w:rPr>
      </w:pPr>
    </w:p>
    <w:p w14:paraId="0C05341E" w14:textId="77777777" w:rsidR="009A0EAA" w:rsidRPr="00327301" w:rsidRDefault="009A0EAA" w:rsidP="00630729">
      <w:pPr>
        <w:spacing w:after="0" w:line="240" w:lineRule="auto"/>
        <w:ind w:left="1080"/>
        <w:rPr>
          <w:rFonts w:ascii="Arial" w:hAnsi="Arial" w:cs="Arial"/>
          <w:sz w:val="18"/>
          <w:szCs w:val="18"/>
        </w:rPr>
      </w:pPr>
      <w:r w:rsidRPr="00327301">
        <w:rPr>
          <w:rFonts w:ascii="Arial" w:hAnsi="Arial" w:cs="Arial"/>
          <w:b/>
          <w:bCs/>
          <w:sz w:val="18"/>
          <w:szCs w:val="18"/>
        </w:rPr>
        <w:t>ii.</w:t>
      </w:r>
      <w:r w:rsidRPr="00327301">
        <w:rPr>
          <w:rFonts w:ascii="Arial" w:hAnsi="Arial" w:cs="Arial"/>
          <w:sz w:val="18"/>
          <w:szCs w:val="18"/>
        </w:rPr>
        <w:t xml:space="preserve"> </w:t>
      </w:r>
      <w:r w:rsidRPr="00327301">
        <w:rPr>
          <w:rFonts w:ascii="Arial" w:hAnsi="Arial" w:cs="Arial"/>
          <w:sz w:val="18"/>
          <w:szCs w:val="18"/>
        </w:rPr>
        <w:tab/>
        <w:t>A person with an option or contract to purchase the property that is the subject of the appeal.</w:t>
      </w:r>
    </w:p>
    <w:p w14:paraId="3EAD13FA" w14:textId="77777777" w:rsidR="009A0EAA" w:rsidRPr="00327301" w:rsidRDefault="009A0EAA" w:rsidP="00630729">
      <w:pPr>
        <w:spacing w:after="0" w:line="240" w:lineRule="auto"/>
        <w:ind w:left="1080"/>
        <w:rPr>
          <w:rFonts w:ascii="Arial" w:hAnsi="Arial" w:cs="Arial"/>
          <w:sz w:val="18"/>
          <w:szCs w:val="18"/>
        </w:rPr>
      </w:pPr>
    </w:p>
    <w:p w14:paraId="10E436B0" w14:textId="356C1027" w:rsidR="009A0EAA" w:rsidRPr="00327301" w:rsidRDefault="009A0EAA" w:rsidP="00630729">
      <w:pPr>
        <w:spacing w:after="0" w:line="240" w:lineRule="auto"/>
        <w:ind w:left="1080"/>
        <w:rPr>
          <w:rFonts w:ascii="Arial" w:hAnsi="Arial" w:cs="Arial"/>
          <w:sz w:val="18"/>
          <w:szCs w:val="18"/>
        </w:rPr>
      </w:pPr>
      <w:r w:rsidRPr="00327301">
        <w:rPr>
          <w:rFonts w:ascii="Arial" w:hAnsi="Arial" w:cs="Arial"/>
          <w:b/>
          <w:bCs/>
          <w:sz w:val="18"/>
          <w:szCs w:val="18"/>
        </w:rPr>
        <w:t>iii.</w:t>
      </w:r>
      <w:r w:rsidRPr="00327301">
        <w:rPr>
          <w:rFonts w:ascii="Arial" w:hAnsi="Arial" w:cs="Arial"/>
          <w:sz w:val="18"/>
          <w:szCs w:val="18"/>
        </w:rPr>
        <w:t xml:space="preserve"> </w:t>
      </w:r>
      <w:r w:rsidRPr="00327301">
        <w:rPr>
          <w:rFonts w:ascii="Arial" w:hAnsi="Arial" w:cs="Arial"/>
          <w:sz w:val="18"/>
          <w:szCs w:val="18"/>
        </w:rPr>
        <w:tab/>
        <w:t>An applicant whose decision is being appealed.</w:t>
      </w:r>
    </w:p>
    <w:p w14:paraId="1E12C1C0" w14:textId="77777777" w:rsidR="009A0EAA" w:rsidRPr="00327301" w:rsidRDefault="009A0EAA" w:rsidP="00630729">
      <w:pPr>
        <w:spacing w:after="0" w:line="240" w:lineRule="auto"/>
        <w:ind w:left="1080"/>
        <w:rPr>
          <w:rFonts w:ascii="Arial" w:hAnsi="Arial" w:cs="Arial"/>
          <w:sz w:val="18"/>
          <w:szCs w:val="18"/>
        </w:rPr>
      </w:pPr>
    </w:p>
    <w:p w14:paraId="17894745" w14:textId="7CE2AE86" w:rsidR="00630729" w:rsidRPr="00327301" w:rsidRDefault="009A0EAA" w:rsidP="00216E44">
      <w:pPr>
        <w:spacing w:after="0" w:line="240" w:lineRule="auto"/>
        <w:ind w:left="1080"/>
        <w:rPr>
          <w:rFonts w:ascii="Arial" w:hAnsi="Arial" w:cs="Arial"/>
          <w:sz w:val="18"/>
          <w:szCs w:val="18"/>
        </w:rPr>
      </w:pPr>
      <w:r w:rsidRPr="00327301">
        <w:rPr>
          <w:rFonts w:ascii="Arial" w:hAnsi="Arial" w:cs="Arial"/>
          <w:b/>
          <w:bCs/>
          <w:sz w:val="18"/>
          <w:szCs w:val="18"/>
        </w:rPr>
        <w:t>iv.</w:t>
      </w:r>
      <w:r w:rsidRPr="00327301">
        <w:rPr>
          <w:rFonts w:ascii="Arial" w:hAnsi="Arial" w:cs="Arial"/>
          <w:sz w:val="18"/>
          <w:szCs w:val="18"/>
        </w:rPr>
        <w:tab/>
        <w:t xml:space="preserve">Any other person </w:t>
      </w:r>
      <w:r w:rsidR="00EE00F5" w:rsidRPr="00327301">
        <w:rPr>
          <w:rFonts w:ascii="Arial" w:hAnsi="Arial" w:cs="Arial"/>
          <w:sz w:val="18"/>
          <w:szCs w:val="18"/>
        </w:rPr>
        <w:t xml:space="preserve">who </w:t>
      </w:r>
      <w:r w:rsidRPr="00327301">
        <w:rPr>
          <w:rFonts w:ascii="Arial" w:hAnsi="Arial" w:cs="Arial"/>
          <w:sz w:val="18"/>
          <w:szCs w:val="18"/>
        </w:rPr>
        <w:t>will suffer special damages as the result of the decision being appealed.</w:t>
      </w:r>
    </w:p>
    <w:p w14:paraId="3BF11851" w14:textId="77777777" w:rsidR="009A0EAA" w:rsidRPr="00327301" w:rsidRDefault="009A0EAA" w:rsidP="00630729">
      <w:pPr>
        <w:spacing w:after="0" w:line="240" w:lineRule="auto"/>
        <w:ind w:left="1080"/>
        <w:rPr>
          <w:rFonts w:ascii="Arial" w:hAnsi="Arial" w:cs="Arial"/>
          <w:sz w:val="18"/>
          <w:szCs w:val="18"/>
        </w:rPr>
      </w:pPr>
    </w:p>
    <w:p w14:paraId="087FCEE1" w14:textId="77777777" w:rsidR="009A0EAA" w:rsidRPr="00327301" w:rsidRDefault="009A0EAA" w:rsidP="00630729">
      <w:pPr>
        <w:spacing w:after="0" w:line="240" w:lineRule="auto"/>
        <w:ind w:left="1080"/>
        <w:rPr>
          <w:rFonts w:ascii="Arial" w:hAnsi="Arial" w:cs="Arial"/>
          <w:sz w:val="18"/>
          <w:szCs w:val="18"/>
        </w:rPr>
      </w:pPr>
      <w:r w:rsidRPr="00327301">
        <w:rPr>
          <w:rFonts w:ascii="Arial" w:hAnsi="Arial" w:cs="Arial"/>
          <w:b/>
          <w:bCs/>
          <w:sz w:val="18"/>
          <w:szCs w:val="18"/>
        </w:rPr>
        <w:t>v.</w:t>
      </w:r>
      <w:r w:rsidRPr="00327301">
        <w:rPr>
          <w:rFonts w:ascii="Arial" w:hAnsi="Arial" w:cs="Arial"/>
          <w:sz w:val="18"/>
          <w:szCs w:val="18"/>
        </w:rPr>
        <w:t xml:space="preserve"> </w:t>
      </w:r>
      <w:r w:rsidRPr="00327301">
        <w:rPr>
          <w:rFonts w:ascii="Arial" w:hAnsi="Arial" w:cs="Arial"/>
          <w:sz w:val="18"/>
          <w:szCs w:val="18"/>
        </w:rPr>
        <w:tab/>
        <w:t>An incorporated or unincorporated association to which owners or lessees of the property in a designated area belong by virtue of their owning or leasing property in that area, or an association otherwise organized to protect and foster the interest of a particular neighborhood or local area, so long as at least one of the members of the association would have standing as an individual to challenge the decision being appealed, and the association was not created in response to the particular development or issue that is the subject of the appeal.</w:t>
      </w:r>
    </w:p>
    <w:p w14:paraId="2A3032AE" w14:textId="77777777" w:rsidR="009A0EAA" w:rsidRPr="00327301" w:rsidRDefault="009A0EAA" w:rsidP="00630729">
      <w:pPr>
        <w:spacing w:after="0" w:line="240" w:lineRule="auto"/>
        <w:ind w:left="720"/>
        <w:rPr>
          <w:rFonts w:ascii="Arial" w:hAnsi="Arial" w:cs="Arial"/>
          <w:b/>
          <w:sz w:val="18"/>
          <w:szCs w:val="18"/>
        </w:rPr>
      </w:pPr>
    </w:p>
    <w:p w14:paraId="161505BF" w14:textId="77777777" w:rsidR="009A0EAA" w:rsidRPr="00327301" w:rsidRDefault="009A0EAA" w:rsidP="00630729">
      <w:pPr>
        <w:spacing w:after="0" w:line="240" w:lineRule="auto"/>
        <w:ind w:firstLine="360"/>
        <w:rPr>
          <w:rFonts w:ascii="Arial" w:hAnsi="Arial" w:cs="Arial"/>
          <w:b/>
          <w:bCs/>
          <w:sz w:val="18"/>
          <w:szCs w:val="18"/>
        </w:rPr>
      </w:pPr>
      <w:r w:rsidRPr="00327301">
        <w:rPr>
          <w:rFonts w:ascii="Arial" w:hAnsi="Arial" w:cs="Arial"/>
          <w:b/>
          <w:bCs/>
          <w:sz w:val="18"/>
          <w:szCs w:val="18"/>
        </w:rPr>
        <w:t>4.</w:t>
      </w:r>
      <w:r w:rsidRPr="00327301">
        <w:rPr>
          <w:rFonts w:ascii="Arial" w:hAnsi="Arial" w:cs="Arial"/>
          <w:sz w:val="18"/>
          <w:szCs w:val="18"/>
        </w:rPr>
        <w:tab/>
      </w:r>
      <w:r w:rsidRPr="00327301">
        <w:rPr>
          <w:rFonts w:ascii="Arial" w:hAnsi="Arial" w:cs="Arial"/>
          <w:b/>
          <w:bCs/>
          <w:sz w:val="18"/>
          <w:szCs w:val="18"/>
        </w:rPr>
        <w:t xml:space="preserve"> Filing a Notice of Appeal</w:t>
      </w:r>
    </w:p>
    <w:p w14:paraId="3091B257" w14:textId="2B3EAADA" w:rsidR="009A0EAA" w:rsidRPr="00327301" w:rsidRDefault="009A0EAA" w:rsidP="00F50EE2">
      <w:pPr>
        <w:spacing w:after="0" w:line="240" w:lineRule="auto"/>
        <w:ind w:left="360"/>
        <w:rPr>
          <w:rFonts w:ascii="Arial" w:hAnsi="Arial" w:cs="Arial"/>
          <w:b/>
          <w:bCs/>
          <w:sz w:val="18"/>
          <w:szCs w:val="18"/>
        </w:rPr>
      </w:pPr>
      <w:r w:rsidRPr="00327301">
        <w:rPr>
          <w:rFonts w:ascii="Arial" w:hAnsi="Arial" w:cs="Arial"/>
          <w:sz w:val="18"/>
          <w:szCs w:val="18"/>
        </w:rPr>
        <w:t xml:space="preserve">Appeals of an administrative decision (see Section </w:t>
      </w:r>
      <w:r w:rsidR="00AC54EF" w:rsidRPr="00327301">
        <w:rPr>
          <w:rFonts w:ascii="Arial" w:hAnsi="Arial" w:cs="Arial"/>
          <w:sz w:val="18"/>
          <w:szCs w:val="18"/>
        </w:rPr>
        <w:t>37</w:t>
      </w:r>
      <w:r w:rsidRPr="00327301">
        <w:rPr>
          <w:rFonts w:ascii="Arial" w:hAnsi="Arial" w:cs="Arial"/>
          <w:sz w:val="18"/>
          <w:szCs w:val="18"/>
        </w:rPr>
        <w:t>.</w:t>
      </w:r>
      <w:r w:rsidR="006F75C2" w:rsidRPr="00327301">
        <w:rPr>
          <w:rFonts w:ascii="Arial" w:hAnsi="Arial" w:cs="Arial"/>
          <w:sz w:val="18"/>
          <w:szCs w:val="18"/>
        </w:rPr>
        <w:t>8</w:t>
      </w:r>
      <w:r w:rsidRPr="00327301">
        <w:rPr>
          <w:rFonts w:ascii="Arial" w:hAnsi="Arial" w:cs="Arial"/>
          <w:sz w:val="18"/>
          <w:szCs w:val="18"/>
        </w:rPr>
        <w:t>.</w:t>
      </w:r>
      <w:r w:rsidR="006F75C2" w:rsidRPr="00327301">
        <w:rPr>
          <w:rFonts w:ascii="Arial" w:hAnsi="Arial" w:cs="Arial"/>
          <w:sz w:val="18"/>
          <w:szCs w:val="18"/>
        </w:rPr>
        <w:t>B</w:t>
      </w:r>
      <w:r w:rsidRPr="00327301">
        <w:rPr>
          <w:rFonts w:ascii="Arial" w:hAnsi="Arial" w:cs="Arial"/>
          <w:sz w:val="18"/>
          <w:szCs w:val="18"/>
        </w:rPr>
        <w:t xml:space="preserve">.1) by a designated administrator, director of a department or agency, or their designees shall be filed with the clerk </w:t>
      </w:r>
      <w:r w:rsidR="00E60938" w:rsidRPr="00327301">
        <w:rPr>
          <w:rFonts w:ascii="Arial" w:hAnsi="Arial" w:cs="Arial"/>
          <w:sz w:val="18"/>
          <w:szCs w:val="18"/>
        </w:rPr>
        <w:t>to</w:t>
      </w:r>
      <w:r w:rsidRPr="00327301">
        <w:rPr>
          <w:rFonts w:ascii="Arial" w:hAnsi="Arial" w:cs="Arial"/>
          <w:sz w:val="18"/>
          <w:szCs w:val="18"/>
        </w:rPr>
        <w:t xml:space="preserve"> the UDO Board of Adjustment</w:t>
      </w:r>
      <w:r w:rsidR="009254E6" w:rsidRPr="00327301">
        <w:rPr>
          <w:rFonts w:ascii="Arial" w:hAnsi="Arial" w:cs="Arial"/>
          <w:sz w:val="18"/>
          <w:szCs w:val="18"/>
        </w:rPr>
        <w:t>, along with a filing fee set by the Planning Department.</w:t>
      </w:r>
    </w:p>
    <w:p w14:paraId="6F5F78A6" w14:textId="77777777" w:rsidR="009A0EAA" w:rsidRPr="00327301" w:rsidRDefault="009A0EAA" w:rsidP="00F50EE2">
      <w:pPr>
        <w:spacing w:after="0" w:line="240" w:lineRule="auto"/>
        <w:rPr>
          <w:rFonts w:ascii="Arial" w:hAnsi="Arial" w:cs="Arial"/>
          <w:b/>
          <w:bCs/>
          <w:sz w:val="18"/>
          <w:szCs w:val="18"/>
        </w:rPr>
      </w:pPr>
    </w:p>
    <w:p w14:paraId="3778A00B" w14:textId="77777777" w:rsidR="009A0EAA" w:rsidRPr="00327301" w:rsidRDefault="009A0EAA" w:rsidP="00630729">
      <w:pPr>
        <w:spacing w:after="0" w:line="240" w:lineRule="auto"/>
        <w:ind w:left="360"/>
        <w:rPr>
          <w:rFonts w:ascii="Arial" w:hAnsi="Arial" w:cs="Arial"/>
          <w:sz w:val="18"/>
          <w:szCs w:val="18"/>
        </w:rPr>
      </w:pPr>
      <w:r w:rsidRPr="00327301">
        <w:rPr>
          <w:rFonts w:ascii="Arial" w:hAnsi="Arial" w:cs="Arial"/>
          <w:b/>
          <w:bCs/>
          <w:sz w:val="18"/>
          <w:szCs w:val="18"/>
        </w:rPr>
        <w:t>5.</w:t>
      </w:r>
      <w:r w:rsidRPr="00327301">
        <w:rPr>
          <w:rFonts w:ascii="Arial" w:hAnsi="Arial" w:cs="Arial"/>
          <w:sz w:val="18"/>
          <w:szCs w:val="18"/>
        </w:rPr>
        <w:tab/>
      </w:r>
      <w:r w:rsidRPr="00327301">
        <w:rPr>
          <w:rFonts w:ascii="Arial" w:hAnsi="Arial" w:cs="Arial"/>
          <w:b/>
          <w:bCs/>
          <w:sz w:val="18"/>
          <w:szCs w:val="18"/>
        </w:rPr>
        <w:t>Determination of Completeness</w:t>
      </w:r>
    </w:p>
    <w:p w14:paraId="12266629" w14:textId="7A190A22" w:rsidR="009A0EAA" w:rsidRPr="00327301" w:rsidRDefault="009A0EAA" w:rsidP="00630729">
      <w:pPr>
        <w:spacing w:after="0" w:line="240" w:lineRule="auto"/>
        <w:ind w:left="360"/>
        <w:rPr>
          <w:rFonts w:ascii="Arial" w:hAnsi="Arial" w:cs="Arial"/>
          <w:sz w:val="18"/>
          <w:szCs w:val="18"/>
        </w:rPr>
      </w:pPr>
      <w:r w:rsidRPr="00327301">
        <w:rPr>
          <w:rFonts w:ascii="Arial" w:hAnsi="Arial" w:cs="Arial"/>
          <w:sz w:val="18"/>
          <w:szCs w:val="18"/>
        </w:rPr>
        <w:t>An appeal will not</w:t>
      </w:r>
      <w:r w:rsidR="00734BF4" w:rsidRPr="00327301">
        <w:rPr>
          <w:rFonts w:ascii="Arial" w:hAnsi="Arial" w:cs="Arial"/>
          <w:sz w:val="18"/>
          <w:szCs w:val="18"/>
        </w:rPr>
        <w:t xml:space="preserve"> be </w:t>
      </w:r>
      <w:r w:rsidR="00384317" w:rsidRPr="00327301">
        <w:rPr>
          <w:rFonts w:ascii="Arial" w:hAnsi="Arial" w:cs="Arial"/>
          <w:sz w:val="18"/>
          <w:szCs w:val="18"/>
        </w:rPr>
        <w:t xml:space="preserve">placed on the UDO Board of Adjustment agenda until the application is </w:t>
      </w:r>
      <w:r w:rsidR="00734BF4" w:rsidRPr="00327301">
        <w:rPr>
          <w:rFonts w:ascii="Arial" w:hAnsi="Arial" w:cs="Arial"/>
          <w:color w:val="000000" w:themeColor="text1"/>
          <w:sz w:val="18"/>
          <w:szCs w:val="18"/>
        </w:rPr>
        <w:t>deemed complete, and accurate by the designated administrator.</w:t>
      </w:r>
    </w:p>
    <w:p w14:paraId="299F496B" w14:textId="77777777" w:rsidR="00630729" w:rsidRPr="00327301" w:rsidRDefault="00630729" w:rsidP="00630729">
      <w:pPr>
        <w:spacing w:after="0" w:line="240" w:lineRule="auto"/>
        <w:ind w:left="360"/>
        <w:rPr>
          <w:rFonts w:ascii="Arial" w:hAnsi="Arial" w:cs="Arial"/>
          <w:b/>
          <w:sz w:val="18"/>
          <w:szCs w:val="18"/>
        </w:rPr>
      </w:pPr>
    </w:p>
    <w:p w14:paraId="30649D0D" w14:textId="64CBFAF0" w:rsidR="008E4CE9" w:rsidRPr="00327301" w:rsidRDefault="005A2CE0" w:rsidP="00630729">
      <w:pPr>
        <w:spacing w:after="0" w:line="240" w:lineRule="auto"/>
        <w:ind w:left="360"/>
        <w:rPr>
          <w:rFonts w:ascii="Arial" w:hAnsi="Arial" w:cs="Arial"/>
          <w:b/>
          <w:sz w:val="18"/>
          <w:szCs w:val="18"/>
        </w:rPr>
      </w:pPr>
      <w:r w:rsidRPr="00327301">
        <w:rPr>
          <w:rFonts w:ascii="Arial" w:hAnsi="Arial" w:cs="Arial"/>
          <w:b/>
          <w:sz w:val="18"/>
          <w:szCs w:val="18"/>
        </w:rPr>
        <w:t>6.</w:t>
      </w:r>
      <w:r w:rsidRPr="00327301">
        <w:rPr>
          <w:rFonts w:ascii="Arial" w:hAnsi="Arial" w:cs="Arial"/>
          <w:b/>
          <w:sz w:val="18"/>
          <w:szCs w:val="18"/>
        </w:rPr>
        <w:tab/>
      </w:r>
      <w:r w:rsidR="008E4CE9" w:rsidRPr="00327301">
        <w:rPr>
          <w:rFonts w:ascii="Arial" w:hAnsi="Arial" w:cs="Arial"/>
          <w:b/>
          <w:sz w:val="18"/>
          <w:szCs w:val="18"/>
        </w:rPr>
        <w:t>Supplementary Regulations</w:t>
      </w:r>
    </w:p>
    <w:p w14:paraId="3D8BDCFA" w14:textId="627B34D6" w:rsidR="005A2CE0" w:rsidRPr="00327301" w:rsidRDefault="005A2CE0" w:rsidP="00630729">
      <w:pPr>
        <w:spacing w:after="0" w:line="240" w:lineRule="auto"/>
        <w:ind w:left="360"/>
        <w:rPr>
          <w:rFonts w:ascii="Arial" w:hAnsi="Arial" w:cs="Arial"/>
          <w:bCs/>
          <w:sz w:val="18"/>
          <w:szCs w:val="18"/>
        </w:rPr>
      </w:pPr>
      <w:r w:rsidRPr="00327301">
        <w:rPr>
          <w:rFonts w:ascii="Arial" w:hAnsi="Arial" w:cs="Arial"/>
          <w:bCs/>
          <w:sz w:val="18"/>
          <w:szCs w:val="18"/>
        </w:rPr>
        <w:t xml:space="preserve">Specific </w:t>
      </w:r>
      <w:r w:rsidR="008E4CE9" w:rsidRPr="00327301">
        <w:rPr>
          <w:rFonts w:ascii="Arial" w:hAnsi="Arial" w:cs="Arial"/>
          <w:bCs/>
          <w:sz w:val="18"/>
          <w:szCs w:val="18"/>
        </w:rPr>
        <w:t>a</w:t>
      </w:r>
      <w:r w:rsidRPr="00327301">
        <w:rPr>
          <w:rFonts w:ascii="Arial" w:hAnsi="Arial" w:cs="Arial"/>
          <w:bCs/>
          <w:sz w:val="18"/>
          <w:szCs w:val="18"/>
        </w:rPr>
        <w:t xml:space="preserve">rticles of </w:t>
      </w:r>
      <w:r w:rsidR="008E4CE9" w:rsidRPr="00327301">
        <w:rPr>
          <w:rFonts w:ascii="Arial" w:hAnsi="Arial" w:cs="Arial"/>
          <w:bCs/>
          <w:sz w:val="18"/>
          <w:szCs w:val="18"/>
        </w:rPr>
        <w:t>this Ordinance</w:t>
      </w:r>
      <w:r w:rsidRPr="00327301">
        <w:rPr>
          <w:rFonts w:ascii="Arial" w:hAnsi="Arial" w:cs="Arial"/>
          <w:bCs/>
          <w:sz w:val="18"/>
          <w:szCs w:val="18"/>
        </w:rPr>
        <w:t xml:space="preserve"> have supplementary regulations related to </w:t>
      </w:r>
      <w:r w:rsidR="008E4CE9" w:rsidRPr="00327301">
        <w:rPr>
          <w:rFonts w:ascii="Arial" w:hAnsi="Arial" w:cs="Arial"/>
          <w:bCs/>
          <w:sz w:val="18"/>
          <w:szCs w:val="18"/>
        </w:rPr>
        <w:t>a</w:t>
      </w:r>
      <w:r w:rsidRPr="00327301">
        <w:rPr>
          <w:rFonts w:ascii="Arial" w:hAnsi="Arial" w:cs="Arial"/>
          <w:bCs/>
          <w:sz w:val="18"/>
          <w:szCs w:val="18"/>
        </w:rPr>
        <w:t>ppeals. These articles are arranged in alphabetical order below.</w:t>
      </w:r>
    </w:p>
    <w:p w14:paraId="72689446" w14:textId="77777777" w:rsidR="005A2CE0" w:rsidRPr="00327301" w:rsidRDefault="005A2CE0" w:rsidP="00630729">
      <w:pPr>
        <w:spacing w:after="0" w:line="240" w:lineRule="auto"/>
        <w:ind w:firstLine="360"/>
        <w:rPr>
          <w:rFonts w:ascii="Arial" w:hAnsi="Arial" w:cs="Arial"/>
          <w:b/>
          <w:bCs/>
          <w:sz w:val="18"/>
          <w:szCs w:val="18"/>
        </w:rPr>
      </w:pPr>
    </w:p>
    <w:p w14:paraId="5970081F" w14:textId="3CCF8F5F" w:rsidR="006D646C" w:rsidRPr="00327301" w:rsidRDefault="00CF7F6A" w:rsidP="00630729">
      <w:pPr>
        <w:spacing w:after="0" w:line="240" w:lineRule="auto"/>
        <w:ind w:left="360" w:firstLine="360"/>
        <w:rPr>
          <w:rFonts w:ascii="Arial" w:hAnsi="Arial" w:cs="Arial"/>
          <w:b/>
          <w:bCs/>
          <w:sz w:val="18"/>
          <w:szCs w:val="18"/>
        </w:rPr>
      </w:pPr>
      <w:bookmarkStart w:id="37" w:name="_Hlk82799168"/>
      <w:r w:rsidRPr="00327301">
        <w:rPr>
          <w:rFonts w:ascii="Arial" w:hAnsi="Arial" w:cs="Arial"/>
          <w:b/>
          <w:bCs/>
          <w:sz w:val="18"/>
          <w:szCs w:val="18"/>
        </w:rPr>
        <w:t>a.</w:t>
      </w:r>
      <w:r w:rsidR="005A2CE0" w:rsidRPr="00327301">
        <w:rPr>
          <w:rFonts w:ascii="Arial" w:hAnsi="Arial" w:cs="Arial"/>
          <w:b/>
          <w:bCs/>
          <w:sz w:val="18"/>
          <w:szCs w:val="18"/>
        </w:rPr>
        <w:tab/>
      </w:r>
      <w:r w:rsidR="009254E6" w:rsidRPr="00327301">
        <w:rPr>
          <w:rFonts w:ascii="Arial" w:hAnsi="Arial" w:cs="Arial"/>
          <w:b/>
          <w:bCs/>
          <w:sz w:val="18"/>
          <w:szCs w:val="18"/>
        </w:rPr>
        <w:t xml:space="preserve">Post Construction Stormwater Control Appeals </w:t>
      </w:r>
      <w:r w:rsidR="008E4CE9" w:rsidRPr="00327301">
        <w:rPr>
          <w:rFonts w:ascii="Arial" w:hAnsi="Arial" w:cs="Arial"/>
          <w:b/>
          <w:bCs/>
          <w:sz w:val="18"/>
          <w:szCs w:val="18"/>
        </w:rPr>
        <w:t>(</w:t>
      </w:r>
      <w:r w:rsidR="009254E6" w:rsidRPr="00327301">
        <w:rPr>
          <w:rFonts w:ascii="Arial" w:hAnsi="Arial" w:cs="Arial"/>
          <w:b/>
          <w:bCs/>
          <w:sz w:val="18"/>
          <w:szCs w:val="18"/>
        </w:rPr>
        <w:t>Article 25</w:t>
      </w:r>
      <w:r w:rsidR="008E4CE9" w:rsidRPr="00327301">
        <w:rPr>
          <w:rFonts w:ascii="Arial" w:hAnsi="Arial" w:cs="Arial"/>
          <w:b/>
          <w:bCs/>
          <w:sz w:val="18"/>
          <w:szCs w:val="18"/>
        </w:rPr>
        <w:t>)</w:t>
      </w:r>
    </w:p>
    <w:bookmarkEnd w:id="37"/>
    <w:p w14:paraId="7CCA3A31" w14:textId="38BBB914" w:rsidR="009254E6" w:rsidRPr="00327301" w:rsidRDefault="009254E6" w:rsidP="00630729">
      <w:pPr>
        <w:spacing w:after="0" w:line="240" w:lineRule="auto"/>
        <w:ind w:left="720"/>
        <w:rPr>
          <w:rFonts w:ascii="Arial" w:hAnsi="Arial" w:cs="Arial"/>
          <w:sz w:val="18"/>
          <w:szCs w:val="18"/>
        </w:rPr>
      </w:pPr>
      <w:r w:rsidRPr="00327301">
        <w:rPr>
          <w:rFonts w:ascii="Arial" w:hAnsi="Arial" w:cs="Arial"/>
          <w:sz w:val="18"/>
          <w:szCs w:val="18"/>
        </w:rPr>
        <w:t xml:space="preserve">If an appeal is made regarding the amount of the civil penalties assessed, the UDO Board of Adjustment </w:t>
      </w:r>
      <w:r w:rsidR="00AE1141" w:rsidRPr="00327301">
        <w:rPr>
          <w:rFonts w:ascii="Arial" w:hAnsi="Arial" w:cs="Arial"/>
          <w:sz w:val="18"/>
          <w:szCs w:val="18"/>
        </w:rPr>
        <w:t>shall</w:t>
      </w:r>
      <w:r w:rsidRPr="00327301">
        <w:rPr>
          <w:rFonts w:ascii="Arial" w:hAnsi="Arial" w:cs="Arial"/>
          <w:sz w:val="18"/>
          <w:szCs w:val="18"/>
        </w:rPr>
        <w:t xml:space="preserve"> find that the violation has occurred, but that in setting the amount of a penalty the Stormwater Administrator has not considered or given appropriate weight to either mitigating or aggravating factors.  In making their decision, the UDO Board of Adjustment shall either decrease or increase the per day civil penalty within the range allowed in Section </w:t>
      </w:r>
      <w:r w:rsidR="00AC54EF" w:rsidRPr="00327301">
        <w:rPr>
          <w:rFonts w:ascii="Arial" w:hAnsi="Arial" w:cs="Arial"/>
          <w:sz w:val="18"/>
          <w:szCs w:val="18"/>
        </w:rPr>
        <w:t>39</w:t>
      </w:r>
      <w:r w:rsidRPr="00327301">
        <w:rPr>
          <w:rFonts w:ascii="Arial" w:hAnsi="Arial" w:cs="Arial"/>
          <w:sz w:val="18"/>
          <w:szCs w:val="18"/>
        </w:rPr>
        <w:t>.2.</w:t>
      </w:r>
      <w:r w:rsidR="008B4240" w:rsidRPr="00327301">
        <w:rPr>
          <w:rFonts w:ascii="Arial" w:hAnsi="Arial" w:cs="Arial"/>
          <w:sz w:val="18"/>
          <w:szCs w:val="18"/>
        </w:rPr>
        <w:t>D</w:t>
      </w:r>
      <w:r w:rsidRPr="00327301">
        <w:rPr>
          <w:rFonts w:ascii="Arial" w:hAnsi="Arial" w:cs="Arial"/>
          <w:sz w:val="18"/>
          <w:szCs w:val="18"/>
        </w:rPr>
        <w:t>.6.</w:t>
      </w:r>
      <w:r w:rsidR="00494A76" w:rsidRPr="00327301">
        <w:rPr>
          <w:rFonts w:ascii="Arial" w:hAnsi="Arial" w:cs="Arial"/>
          <w:sz w:val="18"/>
          <w:szCs w:val="18"/>
        </w:rPr>
        <w:t xml:space="preserve"> </w:t>
      </w:r>
      <w:r w:rsidRPr="00327301">
        <w:rPr>
          <w:rFonts w:ascii="Arial" w:hAnsi="Arial" w:cs="Arial"/>
          <w:sz w:val="18"/>
          <w:szCs w:val="18"/>
        </w:rPr>
        <w:t xml:space="preserve">Any decision of the UDO Board of Adjustment which modifies the amount of the civil penalty shall include, as part of the findings of fact and conclusions of law, findings as to which mitigating or aggravating factors exist and the appropriate weight that should have been given to such factors by the Stormwater Administrator in setting the amount of the civil penalty levied against the petitioner. </w:t>
      </w:r>
    </w:p>
    <w:p w14:paraId="74C74CB4" w14:textId="77777777" w:rsidR="006D646C" w:rsidRPr="00327301" w:rsidRDefault="006D646C" w:rsidP="00630729">
      <w:pPr>
        <w:spacing w:after="0" w:line="240" w:lineRule="auto"/>
        <w:ind w:left="360" w:firstLine="360"/>
        <w:rPr>
          <w:rFonts w:ascii="Arial" w:hAnsi="Arial" w:cs="Arial"/>
          <w:b/>
          <w:bCs/>
          <w:sz w:val="18"/>
          <w:szCs w:val="18"/>
        </w:rPr>
      </w:pPr>
    </w:p>
    <w:p w14:paraId="00748571" w14:textId="1C8D0B32" w:rsidR="005A2CE0" w:rsidRPr="00327301" w:rsidRDefault="00CF7F6A" w:rsidP="00630729">
      <w:pPr>
        <w:spacing w:after="0" w:line="240" w:lineRule="auto"/>
        <w:ind w:left="360" w:firstLine="360"/>
        <w:rPr>
          <w:rFonts w:ascii="Arial" w:hAnsi="Arial" w:cs="Arial"/>
          <w:b/>
          <w:bCs/>
          <w:sz w:val="18"/>
          <w:szCs w:val="18"/>
        </w:rPr>
      </w:pPr>
      <w:bookmarkStart w:id="38" w:name="_Hlk82799176"/>
      <w:r w:rsidRPr="00327301">
        <w:rPr>
          <w:rFonts w:ascii="Arial" w:hAnsi="Arial" w:cs="Arial"/>
          <w:b/>
          <w:bCs/>
          <w:sz w:val="18"/>
          <w:szCs w:val="18"/>
        </w:rPr>
        <w:t>b</w:t>
      </w:r>
      <w:r w:rsidR="009254E6" w:rsidRPr="00327301">
        <w:rPr>
          <w:rFonts w:ascii="Arial" w:hAnsi="Arial" w:cs="Arial"/>
          <w:b/>
          <w:bCs/>
          <w:sz w:val="18"/>
          <w:szCs w:val="18"/>
        </w:rPr>
        <w:t>.</w:t>
      </w:r>
      <w:r w:rsidR="009254E6" w:rsidRPr="00327301">
        <w:rPr>
          <w:rFonts w:ascii="Arial" w:hAnsi="Arial" w:cs="Arial"/>
          <w:b/>
          <w:bCs/>
          <w:sz w:val="18"/>
          <w:szCs w:val="18"/>
        </w:rPr>
        <w:tab/>
      </w:r>
      <w:r w:rsidR="005A2CE0" w:rsidRPr="00327301">
        <w:rPr>
          <w:rFonts w:ascii="Arial" w:hAnsi="Arial" w:cs="Arial"/>
          <w:b/>
          <w:bCs/>
          <w:sz w:val="18"/>
          <w:szCs w:val="18"/>
        </w:rPr>
        <w:t xml:space="preserve">Soil Erosion and Sedimentation Control Plan Appeals </w:t>
      </w:r>
      <w:r w:rsidR="008E4CE9" w:rsidRPr="00327301">
        <w:rPr>
          <w:rFonts w:ascii="Arial" w:hAnsi="Arial" w:cs="Arial"/>
          <w:b/>
          <w:bCs/>
          <w:sz w:val="18"/>
          <w:szCs w:val="18"/>
        </w:rPr>
        <w:t>(</w:t>
      </w:r>
      <w:r w:rsidR="005A2CE0" w:rsidRPr="00327301">
        <w:rPr>
          <w:rFonts w:ascii="Arial" w:hAnsi="Arial" w:cs="Arial"/>
          <w:b/>
          <w:bCs/>
          <w:sz w:val="18"/>
          <w:szCs w:val="18"/>
        </w:rPr>
        <w:t>Article 28</w:t>
      </w:r>
      <w:r w:rsidR="008E4CE9" w:rsidRPr="00327301">
        <w:rPr>
          <w:rFonts w:ascii="Arial" w:hAnsi="Arial" w:cs="Arial"/>
          <w:b/>
          <w:bCs/>
          <w:sz w:val="18"/>
          <w:szCs w:val="18"/>
        </w:rPr>
        <w:t>)</w:t>
      </w:r>
    </w:p>
    <w:bookmarkEnd w:id="38"/>
    <w:p w14:paraId="112FF720" w14:textId="77777777" w:rsidR="005A2CE0" w:rsidRPr="00327301" w:rsidRDefault="005A2CE0" w:rsidP="00630729">
      <w:pPr>
        <w:spacing w:after="0" w:line="240" w:lineRule="auto"/>
        <w:ind w:left="360"/>
        <w:rPr>
          <w:rFonts w:ascii="Arial" w:hAnsi="Arial" w:cs="Arial"/>
          <w:sz w:val="18"/>
          <w:szCs w:val="18"/>
        </w:rPr>
      </w:pPr>
      <w:r w:rsidRPr="00327301">
        <w:rPr>
          <w:rFonts w:ascii="Arial" w:hAnsi="Arial" w:cs="Arial"/>
          <w:b/>
          <w:bCs/>
          <w:sz w:val="18"/>
          <w:szCs w:val="18"/>
        </w:rPr>
        <w:tab/>
      </w:r>
      <w:r w:rsidRPr="00327301">
        <w:rPr>
          <w:rFonts w:ascii="Arial" w:hAnsi="Arial" w:cs="Arial"/>
          <w:sz w:val="18"/>
          <w:szCs w:val="18"/>
        </w:rPr>
        <w:t xml:space="preserve"> </w:t>
      </w:r>
    </w:p>
    <w:p w14:paraId="78284D81" w14:textId="41F02412" w:rsidR="005A2CE0" w:rsidRPr="00327301" w:rsidRDefault="009131A6" w:rsidP="00630729">
      <w:pPr>
        <w:spacing w:after="0" w:line="240" w:lineRule="auto"/>
        <w:ind w:left="1080"/>
        <w:rPr>
          <w:rFonts w:ascii="Arial" w:hAnsi="Arial" w:cs="Arial"/>
          <w:b/>
          <w:bCs/>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005A2CE0" w:rsidRPr="00327301">
        <w:rPr>
          <w:rFonts w:ascii="Arial" w:hAnsi="Arial" w:cs="Arial"/>
          <w:b/>
          <w:bCs/>
          <w:sz w:val="18"/>
          <w:szCs w:val="18"/>
        </w:rPr>
        <w:tab/>
        <w:t>Disapproval or Modification of Proposed Plan</w:t>
      </w:r>
    </w:p>
    <w:p w14:paraId="3D325320" w14:textId="77777777" w:rsidR="005A2CE0" w:rsidRPr="00327301" w:rsidRDefault="005A2CE0" w:rsidP="00630729">
      <w:pPr>
        <w:spacing w:after="0" w:line="240" w:lineRule="auto"/>
        <w:ind w:left="1080"/>
        <w:rPr>
          <w:rFonts w:ascii="Arial" w:hAnsi="Arial" w:cs="Arial"/>
          <w:sz w:val="18"/>
          <w:szCs w:val="18"/>
        </w:rPr>
      </w:pPr>
      <w:r w:rsidRPr="00327301">
        <w:rPr>
          <w:rFonts w:ascii="Arial" w:hAnsi="Arial" w:cs="Arial"/>
          <w:sz w:val="18"/>
          <w:szCs w:val="18"/>
        </w:rPr>
        <w:t xml:space="preserve">Procedures for an appeal of the disapproval or modification of the proposed plan are as follows: </w:t>
      </w:r>
    </w:p>
    <w:p w14:paraId="4EABBB3B" w14:textId="77777777" w:rsidR="005A2CE0" w:rsidRPr="00327301" w:rsidRDefault="005A2CE0" w:rsidP="00630729">
      <w:pPr>
        <w:spacing w:after="0" w:line="240" w:lineRule="auto"/>
        <w:ind w:left="1080"/>
        <w:rPr>
          <w:rFonts w:ascii="Arial" w:hAnsi="Arial" w:cs="Arial"/>
          <w:sz w:val="18"/>
          <w:szCs w:val="18"/>
        </w:rPr>
      </w:pPr>
    </w:p>
    <w:p w14:paraId="2D3AA0A6" w14:textId="14B810E1" w:rsidR="005A2CE0" w:rsidRPr="00327301" w:rsidRDefault="009131A6" w:rsidP="00630729">
      <w:pPr>
        <w:spacing w:after="0" w:line="240" w:lineRule="auto"/>
        <w:ind w:left="1440"/>
        <w:rPr>
          <w:rFonts w:ascii="Arial" w:hAnsi="Arial" w:cs="Arial"/>
          <w:sz w:val="18"/>
          <w:szCs w:val="18"/>
        </w:rPr>
      </w:pPr>
      <w:r w:rsidRPr="00327301">
        <w:rPr>
          <w:rFonts w:ascii="Arial" w:hAnsi="Arial" w:cs="Arial"/>
          <w:b/>
          <w:bCs/>
          <w:sz w:val="18"/>
          <w:szCs w:val="18"/>
        </w:rPr>
        <w:t>(A)</w:t>
      </w:r>
      <w:r w:rsidR="005A2CE0" w:rsidRPr="00327301">
        <w:rPr>
          <w:rFonts w:ascii="Arial" w:hAnsi="Arial"/>
          <w:sz w:val="18"/>
        </w:rPr>
        <w:tab/>
      </w:r>
      <w:r w:rsidR="005A2CE0" w:rsidRPr="00327301">
        <w:rPr>
          <w:rFonts w:ascii="Arial" w:hAnsi="Arial" w:cs="Arial"/>
          <w:sz w:val="18"/>
          <w:szCs w:val="18"/>
        </w:rPr>
        <w:t xml:space="preserve">The disapproval or modification of any proposed plan by the Stormwater Administrator shall entitle the person submitting the plan (petitioner) to file a written request for an appeal with the clerk of the UDO Board of Adjustment within 30 days after receipt of the notice of disapproval or modification. Notice of the disapproval or modification sent by first-class mail is deemed received on the third business day following deposit of the notice for mailing with the United States Postal Service. The request for a hearing filed with the clerk shall be accompanied by a filing fee as established by the UDO Board of Adjustment. Failure to timely file such demand and fee shall constitute a waiver of any rights to appeal under Article 28 and this </w:t>
      </w:r>
      <w:r w:rsidR="009E5419" w:rsidRPr="00327301">
        <w:rPr>
          <w:rFonts w:ascii="Arial" w:hAnsi="Arial" w:cs="Arial"/>
          <w:sz w:val="18"/>
          <w:szCs w:val="18"/>
        </w:rPr>
        <w:t>a</w:t>
      </w:r>
      <w:r w:rsidR="00AE1141" w:rsidRPr="00327301">
        <w:rPr>
          <w:rFonts w:ascii="Arial" w:hAnsi="Arial" w:cs="Arial"/>
          <w:sz w:val="18"/>
          <w:szCs w:val="18"/>
        </w:rPr>
        <w:t>rticle</w:t>
      </w:r>
      <w:r w:rsidR="005A2CE0" w:rsidRPr="00327301">
        <w:rPr>
          <w:rFonts w:ascii="Arial" w:hAnsi="Arial" w:cs="Arial"/>
          <w:sz w:val="18"/>
          <w:szCs w:val="18"/>
        </w:rPr>
        <w:t xml:space="preserve">, and the UDO Board of Adjustment shall have no jurisdiction to hear the appeal. </w:t>
      </w:r>
    </w:p>
    <w:p w14:paraId="3D31CE75" w14:textId="77777777" w:rsidR="005A2CE0" w:rsidRPr="00327301" w:rsidRDefault="005A2CE0" w:rsidP="00630729">
      <w:pPr>
        <w:spacing w:after="0" w:line="240" w:lineRule="auto"/>
        <w:ind w:left="1440"/>
        <w:rPr>
          <w:rFonts w:ascii="Arial" w:hAnsi="Arial" w:cs="Arial"/>
          <w:sz w:val="18"/>
          <w:szCs w:val="18"/>
        </w:rPr>
      </w:pPr>
    </w:p>
    <w:p w14:paraId="3ACA234A" w14:textId="50ACFEED" w:rsidR="005A2CE0" w:rsidRPr="00327301" w:rsidRDefault="009131A6" w:rsidP="00630729">
      <w:pPr>
        <w:spacing w:after="0" w:line="240" w:lineRule="auto"/>
        <w:ind w:left="1440"/>
        <w:rPr>
          <w:rFonts w:ascii="Arial" w:hAnsi="Arial" w:cs="Arial"/>
          <w:sz w:val="18"/>
          <w:szCs w:val="18"/>
        </w:rPr>
      </w:pPr>
      <w:r w:rsidRPr="00327301">
        <w:rPr>
          <w:rFonts w:ascii="Arial" w:hAnsi="Arial" w:cs="Arial"/>
          <w:b/>
          <w:bCs/>
          <w:sz w:val="18"/>
          <w:szCs w:val="18"/>
        </w:rPr>
        <w:t>(B)</w:t>
      </w:r>
      <w:r w:rsidR="005A2CE0" w:rsidRPr="00327301">
        <w:rPr>
          <w:rFonts w:ascii="Arial" w:hAnsi="Arial"/>
          <w:sz w:val="18"/>
        </w:rPr>
        <w:tab/>
      </w:r>
      <w:r w:rsidR="005A2CE0" w:rsidRPr="00327301">
        <w:rPr>
          <w:rFonts w:ascii="Arial" w:hAnsi="Arial" w:cs="Arial"/>
          <w:sz w:val="18"/>
          <w:szCs w:val="18"/>
        </w:rPr>
        <w:t xml:space="preserve">Within five days of receiving the request for an appeal, the </w:t>
      </w:r>
      <w:r w:rsidR="00B82928" w:rsidRPr="00327301">
        <w:rPr>
          <w:rFonts w:ascii="Arial" w:hAnsi="Arial" w:cs="Arial"/>
          <w:sz w:val="18"/>
          <w:szCs w:val="18"/>
        </w:rPr>
        <w:t>c</w:t>
      </w:r>
      <w:r w:rsidR="005A2CE0" w:rsidRPr="00327301">
        <w:rPr>
          <w:rFonts w:ascii="Arial" w:hAnsi="Arial" w:cs="Arial"/>
          <w:sz w:val="18"/>
          <w:szCs w:val="18"/>
        </w:rPr>
        <w:t xml:space="preserve">lerk </w:t>
      </w:r>
      <w:r w:rsidR="00B82928" w:rsidRPr="00327301">
        <w:rPr>
          <w:rFonts w:ascii="Arial" w:hAnsi="Arial" w:cs="Arial"/>
          <w:sz w:val="18"/>
          <w:szCs w:val="18"/>
        </w:rPr>
        <w:t xml:space="preserve">of the UDO Board of Adjustment </w:t>
      </w:r>
      <w:r w:rsidR="005A2CE0" w:rsidRPr="00327301">
        <w:rPr>
          <w:rFonts w:ascii="Arial" w:hAnsi="Arial" w:cs="Arial"/>
          <w:sz w:val="18"/>
          <w:szCs w:val="18"/>
        </w:rPr>
        <w:t xml:space="preserve">shall notify the </w:t>
      </w:r>
      <w:r w:rsidR="00FF6550" w:rsidRPr="00327301">
        <w:rPr>
          <w:rFonts w:ascii="Arial" w:hAnsi="Arial" w:cs="Arial"/>
          <w:sz w:val="18"/>
          <w:szCs w:val="18"/>
        </w:rPr>
        <w:t>Stormwater Administrator</w:t>
      </w:r>
      <w:r w:rsidR="005A2CE0" w:rsidRPr="00327301">
        <w:rPr>
          <w:rFonts w:ascii="Arial" w:hAnsi="Arial" w:cs="Arial"/>
          <w:sz w:val="18"/>
          <w:szCs w:val="18"/>
        </w:rPr>
        <w:t xml:space="preserve">. As soon as possible after the receipt of the notice, the </w:t>
      </w:r>
      <w:r w:rsidR="00512BAC" w:rsidRPr="00327301">
        <w:rPr>
          <w:rFonts w:ascii="Arial" w:hAnsi="Arial" w:cs="Arial"/>
          <w:sz w:val="18"/>
          <w:szCs w:val="18"/>
        </w:rPr>
        <w:t>clerk of the UDO Board of Adjustment</w:t>
      </w:r>
      <w:r w:rsidR="00FF6550" w:rsidRPr="00327301">
        <w:rPr>
          <w:rFonts w:ascii="Arial" w:hAnsi="Arial" w:cs="Arial"/>
          <w:sz w:val="18"/>
          <w:szCs w:val="18"/>
        </w:rPr>
        <w:t xml:space="preserve"> </w:t>
      </w:r>
      <w:r w:rsidR="005A2CE0" w:rsidRPr="00327301">
        <w:rPr>
          <w:rFonts w:ascii="Arial" w:hAnsi="Arial" w:cs="Arial"/>
          <w:sz w:val="18"/>
          <w:szCs w:val="18"/>
        </w:rPr>
        <w:t>shall set a time and place for the hearing and notify the petitioner by mail of the date, time, and place of the hearing. As per N.C.G.S. § 160D-406, notices of hearings shall be mailed to</w:t>
      </w:r>
      <w:r w:rsidR="008E4CE9" w:rsidRPr="00327301">
        <w:rPr>
          <w:rFonts w:ascii="Arial" w:hAnsi="Arial" w:cs="Arial"/>
          <w:sz w:val="18"/>
          <w:szCs w:val="18"/>
        </w:rPr>
        <w:t>:</w:t>
      </w:r>
      <w:r w:rsidR="005A2CE0" w:rsidRPr="00327301">
        <w:rPr>
          <w:rFonts w:ascii="Arial" w:hAnsi="Arial" w:cs="Arial"/>
          <w:sz w:val="18"/>
          <w:szCs w:val="18"/>
        </w:rPr>
        <w:t xml:space="preserve"> 1) the person or entity whose appeal, is the subject of the hearing; 2) to the owner of the property that is the subject of the hearing, if the owner did not initiate the hearing; and 3) to the owners of all parcels of land adjacent to the parcel of land that is the subject of the hearing. The time specified for the hearing shall be either at the next regularly scheduled meeting of the UDO Board of Adjustment or as soon thereafter as practical, or at a special meeting. The hearing shall be conducted by the UDO Board of Adjustment in accordance with Section</w:t>
      </w:r>
      <w:r w:rsidR="00512BAC" w:rsidRPr="00327301">
        <w:rPr>
          <w:rFonts w:ascii="Arial" w:hAnsi="Arial" w:cs="Arial"/>
          <w:sz w:val="18"/>
          <w:szCs w:val="18"/>
        </w:rPr>
        <w:t>s</w:t>
      </w:r>
      <w:r w:rsidR="005A2CE0" w:rsidRPr="00327301">
        <w:rPr>
          <w:rFonts w:ascii="Arial" w:hAnsi="Arial" w:cs="Arial"/>
          <w:sz w:val="18"/>
          <w:szCs w:val="18"/>
        </w:rPr>
        <w:t xml:space="preserve"> </w:t>
      </w:r>
      <w:r w:rsidR="00AC54EF" w:rsidRPr="00327301">
        <w:rPr>
          <w:rFonts w:ascii="Arial" w:hAnsi="Arial" w:cs="Arial"/>
          <w:sz w:val="18"/>
          <w:szCs w:val="18"/>
        </w:rPr>
        <w:t>37</w:t>
      </w:r>
      <w:r w:rsidR="005A2CE0" w:rsidRPr="00327301">
        <w:rPr>
          <w:rFonts w:ascii="Arial" w:hAnsi="Arial" w:cs="Arial"/>
          <w:sz w:val="18"/>
          <w:szCs w:val="18"/>
        </w:rPr>
        <w:t>.8.B.</w:t>
      </w:r>
      <w:r w:rsidR="0034163C" w:rsidRPr="00327301">
        <w:rPr>
          <w:rFonts w:ascii="Arial" w:hAnsi="Arial" w:cs="Arial"/>
          <w:sz w:val="18"/>
          <w:szCs w:val="18"/>
        </w:rPr>
        <w:t>9</w:t>
      </w:r>
      <w:r w:rsidR="00512BAC" w:rsidRPr="00327301">
        <w:rPr>
          <w:rFonts w:ascii="Arial" w:hAnsi="Arial" w:cs="Arial"/>
          <w:sz w:val="18"/>
          <w:szCs w:val="18"/>
        </w:rPr>
        <w:t xml:space="preserve"> through 37.8.B.14</w:t>
      </w:r>
      <w:r w:rsidR="0034163C" w:rsidRPr="00327301">
        <w:rPr>
          <w:rFonts w:ascii="Arial" w:hAnsi="Arial" w:cs="Arial"/>
          <w:sz w:val="18"/>
          <w:szCs w:val="18"/>
        </w:rPr>
        <w:t>.</w:t>
      </w:r>
    </w:p>
    <w:p w14:paraId="47649476" w14:textId="310D24A3" w:rsidR="005A2CE0" w:rsidRPr="00327301" w:rsidRDefault="005A2CE0" w:rsidP="00417256">
      <w:pPr>
        <w:spacing w:after="0" w:line="240" w:lineRule="auto"/>
        <w:ind w:left="1440"/>
        <w:rPr>
          <w:rFonts w:ascii="Arial" w:hAnsi="Arial" w:cs="Arial"/>
          <w:sz w:val="18"/>
          <w:szCs w:val="18"/>
        </w:rPr>
      </w:pPr>
      <w:r w:rsidRPr="00327301">
        <w:rPr>
          <w:rFonts w:ascii="Arial" w:hAnsi="Arial" w:cs="Arial"/>
          <w:sz w:val="18"/>
          <w:szCs w:val="18"/>
        </w:rPr>
        <w:t xml:space="preserve"> </w:t>
      </w:r>
    </w:p>
    <w:p w14:paraId="009186B2" w14:textId="296E2AF0" w:rsidR="005A2CE0" w:rsidRPr="00327301" w:rsidRDefault="009131A6" w:rsidP="00630729">
      <w:pPr>
        <w:spacing w:after="0" w:line="240" w:lineRule="auto"/>
        <w:ind w:left="1440"/>
        <w:rPr>
          <w:rFonts w:ascii="Arial" w:hAnsi="Arial" w:cs="Arial"/>
          <w:sz w:val="18"/>
          <w:szCs w:val="18"/>
        </w:rPr>
      </w:pPr>
      <w:r w:rsidRPr="00327301">
        <w:rPr>
          <w:rFonts w:ascii="Arial" w:hAnsi="Arial" w:cs="Arial"/>
          <w:b/>
          <w:bCs/>
          <w:sz w:val="18"/>
          <w:szCs w:val="18"/>
        </w:rPr>
        <w:lastRenderedPageBreak/>
        <w:t>(C)</w:t>
      </w:r>
      <w:r w:rsidR="005A2CE0" w:rsidRPr="00327301">
        <w:rPr>
          <w:rFonts w:ascii="Arial" w:hAnsi="Arial"/>
          <w:sz w:val="18"/>
        </w:rPr>
        <w:tab/>
      </w:r>
      <w:r w:rsidR="005A2CE0" w:rsidRPr="00327301">
        <w:rPr>
          <w:rFonts w:ascii="Arial" w:hAnsi="Arial" w:cs="Arial"/>
          <w:sz w:val="18"/>
          <w:szCs w:val="18"/>
        </w:rPr>
        <w:t xml:space="preserve">If the UDO Board of Adjustment upholds the disapproval or modification of a proposed plan following the public hearing, the petitioner shall have </w:t>
      </w:r>
      <w:r w:rsidR="00D62D52" w:rsidRPr="00327301">
        <w:rPr>
          <w:rFonts w:ascii="Arial" w:hAnsi="Arial" w:cs="Arial"/>
          <w:sz w:val="18"/>
          <w:szCs w:val="18"/>
        </w:rPr>
        <w:t xml:space="preserve">15 </w:t>
      </w:r>
      <w:r w:rsidR="005A2CE0" w:rsidRPr="00327301">
        <w:rPr>
          <w:rFonts w:ascii="Arial" w:hAnsi="Arial" w:cs="Arial"/>
          <w:sz w:val="18"/>
          <w:szCs w:val="18"/>
        </w:rPr>
        <w:t xml:space="preserve">days from the receipt of the decision to appeal the decision to the North Carolina State Sedimentation Control Commission pursuant to Title 15, Article 4B, Section .0018(b) of the North Carolina Administrative Code and N.C.G.S. </w:t>
      </w:r>
      <w:r w:rsidR="008E4CE9" w:rsidRPr="00327301">
        <w:rPr>
          <w:rFonts w:ascii="Arial" w:hAnsi="Arial" w:cs="Arial"/>
          <w:sz w:val="18"/>
          <w:szCs w:val="18"/>
        </w:rPr>
        <w:t xml:space="preserve">§ </w:t>
      </w:r>
      <w:r w:rsidR="005A2CE0" w:rsidRPr="00327301">
        <w:rPr>
          <w:rFonts w:ascii="Arial" w:hAnsi="Arial" w:cs="Arial"/>
          <w:sz w:val="18"/>
          <w:szCs w:val="18"/>
        </w:rPr>
        <w:t>113A-61(c). Notice given by first-class mail is deemed received on the third business day following deposit of the notice for mailing with the United States Postal Service.</w:t>
      </w:r>
    </w:p>
    <w:p w14:paraId="6C5063AD" w14:textId="77777777" w:rsidR="009131A6" w:rsidRPr="00327301" w:rsidRDefault="009131A6" w:rsidP="00630729">
      <w:pPr>
        <w:spacing w:after="0" w:line="240" w:lineRule="auto"/>
        <w:ind w:left="1440"/>
        <w:rPr>
          <w:rFonts w:ascii="Arial" w:hAnsi="Arial" w:cs="Arial"/>
          <w:sz w:val="18"/>
          <w:szCs w:val="18"/>
        </w:rPr>
      </w:pPr>
    </w:p>
    <w:p w14:paraId="25767040" w14:textId="5C7679E0" w:rsidR="00B82928" w:rsidRPr="00327301" w:rsidRDefault="00B82928" w:rsidP="00630729">
      <w:pPr>
        <w:spacing w:after="0" w:line="240" w:lineRule="auto"/>
        <w:ind w:left="1080"/>
        <w:rPr>
          <w:rFonts w:ascii="Arial" w:hAnsi="Arial" w:cs="Arial"/>
          <w:sz w:val="18"/>
          <w:szCs w:val="18"/>
        </w:rPr>
      </w:pPr>
      <w:r w:rsidRPr="00327301">
        <w:rPr>
          <w:rFonts w:ascii="Arial" w:hAnsi="Arial" w:cs="Arial"/>
          <w:b/>
          <w:bCs/>
          <w:sz w:val="18"/>
          <w:szCs w:val="18"/>
        </w:rPr>
        <w:t>ii.</w:t>
      </w:r>
      <w:r w:rsidRPr="00327301">
        <w:rPr>
          <w:rFonts w:ascii="Arial" w:hAnsi="Arial" w:cs="Arial"/>
          <w:sz w:val="18"/>
          <w:szCs w:val="18"/>
        </w:rPr>
        <w:tab/>
      </w:r>
      <w:r w:rsidRPr="00327301">
        <w:rPr>
          <w:rFonts w:ascii="Arial" w:hAnsi="Arial" w:cs="Arial"/>
          <w:b/>
          <w:bCs/>
          <w:sz w:val="18"/>
          <w:szCs w:val="18"/>
        </w:rPr>
        <w:t xml:space="preserve">Notice </w:t>
      </w:r>
      <w:r w:rsidR="00C10F14" w:rsidRPr="00327301">
        <w:rPr>
          <w:rFonts w:ascii="Arial" w:hAnsi="Arial" w:cs="Arial"/>
          <w:b/>
          <w:bCs/>
          <w:sz w:val="18"/>
          <w:szCs w:val="18"/>
        </w:rPr>
        <w:t xml:space="preserve">of Violation </w:t>
      </w:r>
      <w:r w:rsidRPr="00327301">
        <w:rPr>
          <w:rFonts w:ascii="Arial" w:hAnsi="Arial" w:cs="Arial"/>
          <w:b/>
          <w:bCs/>
          <w:sz w:val="18"/>
          <w:szCs w:val="18"/>
        </w:rPr>
        <w:t>with Penalty Appeal</w:t>
      </w:r>
    </w:p>
    <w:p w14:paraId="3A0AC737" w14:textId="68BEABDF" w:rsidR="00C10F14" w:rsidRPr="00327301" w:rsidRDefault="00512BAC" w:rsidP="00512BAC">
      <w:pPr>
        <w:spacing w:after="0" w:line="240" w:lineRule="auto"/>
        <w:ind w:left="1080"/>
        <w:rPr>
          <w:rFonts w:ascii="Arial" w:hAnsi="Arial" w:cs="Arial"/>
          <w:sz w:val="18"/>
          <w:szCs w:val="18"/>
        </w:rPr>
      </w:pPr>
      <w:r w:rsidRPr="00327301">
        <w:rPr>
          <w:rFonts w:ascii="Arial" w:hAnsi="Arial" w:cs="Arial"/>
          <w:sz w:val="18"/>
          <w:szCs w:val="18"/>
        </w:rPr>
        <w:t>Procedures for an appeal of the issuance of a Notice of Violation with an assessment of a civil penalty are as follows:</w:t>
      </w:r>
    </w:p>
    <w:p w14:paraId="75D46772" w14:textId="77777777" w:rsidR="00512BAC" w:rsidRPr="00327301" w:rsidRDefault="00512BAC" w:rsidP="00512BAC">
      <w:pPr>
        <w:spacing w:after="0" w:line="240" w:lineRule="auto"/>
        <w:ind w:left="1080"/>
        <w:rPr>
          <w:rFonts w:ascii="Arial" w:hAnsi="Arial" w:cs="Arial"/>
          <w:sz w:val="18"/>
          <w:szCs w:val="18"/>
        </w:rPr>
      </w:pPr>
    </w:p>
    <w:p w14:paraId="101D9B63" w14:textId="7139B67C" w:rsidR="009B1CAA" w:rsidRPr="00327301" w:rsidRDefault="00C10F14" w:rsidP="00630729">
      <w:pPr>
        <w:spacing w:after="0" w:line="240" w:lineRule="auto"/>
        <w:ind w:left="1440"/>
        <w:rPr>
          <w:rFonts w:ascii="Arial" w:hAnsi="Arial" w:cs="Arial"/>
          <w:b/>
          <w:bCs/>
          <w:sz w:val="18"/>
          <w:szCs w:val="18"/>
        </w:rPr>
      </w:pPr>
      <w:r w:rsidRPr="00327301">
        <w:rPr>
          <w:rFonts w:ascii="Arial" w:hAnsi="Arial" w:cs="Arial"/>
          <w:b/>
          <w:bCs/>
          <w:sz w:val="18"/>
          <w:szCs w:val="18"/>
        </w:rPr>
        <w:t>(A)</w:t>
      </w:r>
      <w:r w:rsidRPr="00327301">
        <w:rPr>
          <w:rFonts w:ascii="Arial" w:hAnsi="Arial" w:cs="Arial"/>
          <w:b/>
          <w:bCs/>
          <w:sz w:val="18"/>
          <w:szCs w:val="18"/>
        </w:rPr>
        <w:tab/>
      </w:r>
      <w:r w:rsidRPr="00327301">
        <w:rPr>
          <w:rFonts w:ascii="Arial" w:hAnsi="Arial" w:cs="Arial"/>
          <w:sz w:val="18"/>
          <w:szCs w:val="18"/>
        </w:rPr>
        <w:t xml:space="preserve">If the UDO Board of Adjustment finds that the violation has occurred, but that in setting the amount of the penalty, the Stormwater Administrator has not considered or given appropriate weight to either mitigating or aggravating factors, the UDO Board of Adjustment shall either decrease or increase the per day civil penalty within the range allowed by </w:t>
      </w:r>
      <w:r w:rsidR="006D0877" w:rsidRPr="00327301">
        <w:rPr>
          <w:rFonts w:ascii="Arial" w:hAnsi="Arial" w:cs="Arial"/>
          <w:sz w:val="18"/>
          <w:szCs w:val="18"/>
        </w:rPr>
        <w:t>Section 39.2.F.2.d</w:t>
      </w:r>
      <w:r w:rsidRPr="00327301">
        <w:rPr>
          <w:rFonts w:ascii="Arial" w:hAnsi="Arial" w:cs="Arial"/>
          <w:sz w:val="18"/>
          <w:szCs w:val="18"/>
        </w:rPr>
        <w:t>.  Any decision of the UDO Board of Adjustment which modifies the amount of the civil penalty shall include, as part of the findings of fact and conclusions of law, findings as to which mitigating or aggravating factors exist and the appropriate weight that should have been given to such factors by the Stormwater Administrator in setting the amount of the civil penalty levied against the petitioner.</w:t>
      </w:r>
      <w:r w:rsidRPr="00327301">
        <w:rPr>
          <w:rFonts w:ascii="Arial" w:hAnsi="Arial" w:cs="Arial"/>
          <w:b/>
          <w:bCs/>
          <w:sz w:val="18"/>
          <w:szCs w:val="18"/>
        </w:rPr>
        <w:br/>
      </w:r>
    </w:p>
    <w:p w14:paraId="2C8B4FDB" w14:textId="78A415FE" w:rsidR="005A2CE0" w:rsidRPr="00327301" w:rsidRDefault="00C10F14" w:rsidP="00630729">
      <w:pPr>
        <w:spacing w:after="0" w:line="240" w:lineRule="auto"/>
        <w:ind w:left="144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ab/>
      </w:r>
      <w:r w:rsidR="00B82928" w:rsidRPr="00327301">
        <w:rPr>
          <w:rFonts w:ascii="Arial" w:hAnsi="Arial" w:cs="Arial"/>
          <w:sz w:val="18"/>
          <w:szCs w:val="18"/>
        </w:rPr>
        <w:t xml:space="preserve">Any person issued a notice of violation with penalty may </w:t>
      </w:r>
      <w:r w:rsidR="00B82928" w:rsidRPr="00327301">
        <w:rPr>
          <w:rStyle w:val="normaltextrun"/>
          <w:rFonts w:ascii="Arial" w:hAnsi="Arial" w:cs="Arial"/>
          <w:color w:val="000000"/>
          <w:sz w:val="18"/>
          <w:szCs w:val="18"/>
          <w:shd w:val="clear" w:color="auto" w:fill="FFFFFF"/>
        </w:rPr>
        <w:t xml:space="preserve">file a request with the Sedimentation Control Commission for remission of the assessment within 30 days of receipt of the notice. A remission request shall be accompanied by a waiver of the right to a contested case hearing pursuant to </w:t>
      </w:r>
      <w:r w:rsidR="00E60938" w:rsidRPr="00327301">
        <w:rPr>
          <w:rFonts w:ascii="Arial" w:hAnsi="Arial" w:cs="Arial"/>
          <w:sz w:val="18"/>
          <w:szCs w:val="18"/>
        </w:rPr>
        <w:t>N.C.G.S. §</w:t>
      </w:r>
      <w:r w:rsidR="00494A76" w:rsidRPr="00327301">
        <w:rPr>
          <w:rStyle w:val="normaltextrun"/>
          <w:rFonts w:ascii="Arial" w:hAnsi="Arial" w:cs="Arial"/>
          <w:color w:val="000000"/>
          <w:sz w:val="18"/>
          <w:szCs w:val="18"/>
          <w:shd w:val="clear" w:color="auto" w:fill="FFFFFF"/>
        </w:rPr>
        <w:t xml:space="preserve"> </w:t>
      </w:r>
      <w:r w:rsidR="00B82928" w:rsidRPr="00327301">
        <w:rPr>
          <w:rStyle w:val="normaltextrun"/>
          <w:rFonts w:ascii="Arial" w:hAnsi="Arial" w:cs="Arial"/>
          <w:color w:val="000000"/>
          <w:sz w:val="18"/>
          <w:szCs w:val="18"/>
          <w:shd w:val="clear" w:color="auto" w:fill="FFFFFF"/>
        </w:rPr>
        <w:t>150B</w:t>
      </w:r>
      <w:r w:rsidR="00494A76" w:rsidRPr="00327301">
        <w:rPr>
          <w:rStyle w:val="normaltextrun"/>
          <w:rFonts w:ascii="Arial" w:hAnsi="Arial" w:cs="Arial"/>
          <w:color w:val="000000"/>
          <w:sz w:val="18"/>
          <w:szCs w:val="18"/>
          <w:shd w:val="clear" w:color="auto" w:fill="FFFFFF"/>
        </w:rPr>
        <w:t>-22</w:t>
      </w:r>
      <w:r w:rsidR="00B82928" w:rsidRPr="00327301">
        <w:rPr>
          <w:rStyle w:val="normaltextrun"/>
          <w:rFonts w:ascii="Arial" w:hAnsi="Arial" w:cs="Arial"/>
          <w:color w:val="000000"/>
          <w:sz w:val="18"/>
          <w:szCs w:val="18"/>
          <w:shd w:val="clear" w:color="auto" w:fill="FFFFFF"/>
        </w:rPr>
        <w:t xml:space="preserve"> of the North Carolina General Statutes and stipulation of the facts on which the assessment was based.</w:t>
      </w:r>
    </w:p>
    <w:p w14:paraId="340840CC" w14:textId="77777777" w:rsidR="00B82928" w:rsidRPr="00327301" w:rsidRDefault="00B82928" w:rsidP="00630729">
      <w:pPr>
        <w:spacing w:after="0" w:line="240" w:lineRule="auto"/>
        <w:ind w:left="360"/>
        <w:rPr>
          <w:rFonts w:ascii="Arial" w:hAnsi="Arial" w:cs="Arial"/>
          <w:sz w:val="18"/>
          <w:szCs w:val="18"/>
        </w:rPr>
      </w:pPr>
    </w:p>
    <w:p w14:paraId="0502E9A7" w14:textId="24996BFB" w:rsidR="005A2CE0" w:rsidRPr="00327301" w:rsidRDefault="00CF7F6A" w:rsidP="00630729">
      <w:pPr>
        <w:tabs>
          <w:tab w:val="left" w:pos="720"/>
        </w:tabs>
        <w:spacing w:after="0" w:line="240" w:lineRule="auto"/>
        <w:ind w:left="720"/>
        <w:rPr>
          <w:rFonts w:ascii="Arial" w:hAnsi="Arial" w:cs="Arial"/>
          <w:b/>
          <w:bCs/>
          <w:sz w:val="18"/>
          <w:szCs w:val="18"/>
        </w:rPr>
      </w:pPr>
      <w:bookmarkStart w:id="39" w:name="_Hlk82799190"/>
      <w:r w:rsidRPr="00327301">
        <w:rPr>
          <w:rFonts w:ascii="Arial" w:hAnsi="Arial" w:cs="Arial"/>
          <w:b/>
          <w:bCs/>
          <w:sz w:val="18"/>
          <w:szCs w:val="18"/>
        </w:rPr>
        <w:t>c</w:t>
      </w:r>
      <w:r w:rsidR="005A2CE0" w:rsidRPr="00327301">
        <w:rPr>
          <w:rFonts w:ascii="Arial" w:hAnsi="Arial" w:cs="Arial"/>
          <w:b/>
          <w:bCs/>
          <w:sz w:val="18"/>
          <w:szCs w:val="18"/>
        </w:rPr>
        <w:t xml:space="preserve">. </w:t>
      </w:r>
      <w:r w:rsidR="005A2CE0" w:rsidRPr="00327301">
        <w:rPr>
          <w:rFonts w:ascii="Arial" w:hAnsi="Arial" w:cs="Arial"/>
          <w:b/>
          <w:bCs/>
          <w:sz w:val="18"/>
          <w:szCs w:val="18"/>
        </w:rPr>
        <w:tab/>
        <w:t xml:space="preserve">Drainage Appeals </w:t>
      </w:r>
      <w:r w:rsidR="00E60938" w:rsidRPr="00327301">
        <w:rPr>
          <w:rFonts w:ascii="Arial" w:hAnsi="Arial" w:cs="Arial"/>
          <w:b/>
          <w:bCs/>
          <w:sz w:val="18"/>
          <w:szCs w:val="18"/>
        </w:rPr>
        <w:t>(</w:t>
      </w:r>
      <w:r w:rsidR="005A2CE0" w:rsidRPr="00327301">
        <w:rPr>
          <w:rFonts w:ascii="Arial" w:hAnsi="Arial" w:cs="Arial"/>
          <w:b/>
          <w:bCs/>
          <w:sz w:val="18"/>
          <w:szCs w:val="18"/>
        </w:rPr>
        <w:t>Article 24</w:t>
      </w:r>
      <w:r w:rsidR="00E60938" w:rsidRPr="00327301">
        <w:rPr>
          <w:rFonts w:ascii="Arial" w:hAnsi="Arial" w:cs="Arial"/>
          <w:b/>
          <w:bCs/>
          <w:sz w:val="18"/>
          <w:szCs w:val="18"/>
        </w:rPr>
        <w:t>)</w:t>
      </w:r>
    </w:p>
    <w:p w14:paraId="53D28D61" w14:textId="77777777" w:rsidR="006D646C" w:rsidRPr="00327301" w:rsidRDefault="006D646C" w:rsidP="00630729">
      <w:pPr>
        <w:spacing w:after="0" w:line="240" w:lineRule="auto"/>
        <w:ind w:left="720"/>
        <w:rPr>
          <w:rFonts w:ascii="Arial" w:hAnsi="Arial" w:cs="Arial"/>
          <w:b/>
          <w:bCs/>
          <w:sz w:val="18"/>
          <w:szCs w:val="18"/>
        </w:rPr>
      </w:pPr>
    </w:p>
    <w:bookmarkEnd w:id="39"/>
    <w:p w14:paraId="7551044F" w14:textId="2260FA8F" w:rsidR="00645D4E" w:rsidRPr="00327301" w:rsidRDefault="005A2CE0" w:rsidP="00630729">
      <w:pPr>
        <w:spacing w:after="0" w:line="240" w:lineRule="auto"/>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sz w:val="18"/>
          <w:szCs w:val="18"/>
        </w:rPr>
        <w:tab/>
        <w:t xml:space="preserve">If an appeal is made regarding the amount of the civil penalties assessed, the UDO Board of Adjustment </w:t>
      </w:r>
      <w:r w:rsidR="00AE1141" w:rsidRPr="00327301">
        <w:rPr>
          <w:rFonts w:ascii="Arial" w:hAnsi="Arial" w:cs="Arial"/>
          <w:sz w:val="18"/>
          <w:szCs w:val="18"/>
        </w:rPr>
        <w:t>shall</w:t>
      </w:r>
      <w:r w:rsidRPr="00327301">
        <w:rPr>
          <w:rFonts w:ascii="Arial" w:hAnsi="Arial" w:cs="Arial"/>
          <w:sz w:val="18"/>
          <w:szCs w:val="18"/>
        </w:rPr>
        <w:t xml:space="preserve"> find that the violation has occurred, but that in setting the amount of a penalty the Stormwater Administrator has not considered or given appropriate weight to either mitigating or aggravating factors.  In making their decision, the UDO Board of Adjustment shall either decrease or increase the per day civil penalty within the range allowed in Section </w:t>
      </w:r>
      <w:r w:rsidR="00AC54EF" w:rsidRPr="00327301">
        <w:rPr>
          <w:rFonts w:ascii="Arial" w:hAnsi="Arial" w:cs="Arial"/>
          <w:sz w:val="18"/>
          <w:szCs w:val="18"/>
        </w:rPr>
        <w:t>39</w:t>
      </w:r>
      <w:r w:rsidRPr="00327301">
        <w:rPr>
          <w:rFonts w:ascii="Arial" w:hAnsi="Arial" w:cs="Arial"/>
          <w:sz w:val="18"/>
          <w:szCs w:val="18"/>
        </w:rPr>
        <w:t>.2.G.</w:t>
      </w:r>
      <w:r w:rsidR="00A37B56" w:rsidRPr="00327301">
        <w:rPr>
          <w:rFonts w:ascii="Arial" w:hAnsi="Arial" w:cs="Arial"/>
          <w:sz w:val="18"/>
          <w:szCs w:val="18"/>
        </w:rPr>
        <w:t>5</w:t>
      </w:r>
      <w:r w:rsidRPr="00327301">
        <w:rPr>
          <w:rFonts w:ascii="Arial" w:hAnsi="Arial" w:cs="Arial"/>
          <w:sz w:val="18"/>
          <w:szCs w:val="18"/>
        </w:rPr>
        <w:t xml:space="preserve">. Any decision of the UDO Board of Adjustment which modifies the amount of the civil penalty shall include, as part of the findings of fact and conclusions of law, findings as to which mitigating or aggravating factors exist and the appropriate weight that should have been given to such factors by the Stormwater Administrator in setting the amount of the civil penalty levied against the petitioner. </w:t>
      </w:r>
    </w:p>
    <w:p w14:paraId="0001057A" w14:textId="77777777" w:rsidR="005A2CE0" w:rsidRPr="00327301" w:rsidRDefault="005A2CE0" w:rsidP="00630729">
      <w:pPr>
        <w:spacing w:after="0" w:line="240" w:lineRule="auto"/>
        <w:rPr>
          <w:rFonts w:ascii="Arial" w:hAnsi="Arial" w:cs="Arial"/>
          <w:b/>
          <w:sz w:val="18"/>
          <w:szCs w:val="18"/>
        </w:rPr>
      </w:pPr>
    </w:p>
    <w:p w14:paraId="6F2A2B2F" w14:textId="6DC05B94" w:rsidR="009A0EAA" w:rsidRPr="00327301" w:rsidRDefault="005A2CE0" w:rsidP="00630729">
      <w:pPr>
        <w:spacing w:after="0" w:line="240" w:lineRule="auto"/>
        <w:ind w:left="360"/>
        <w:rPr>
          <w:rFonts w:ascii="Arial" w:hAnsi="Arial" w:cs="Arial"/>
          <w:sz w:val="18"/>
          <w:szCs w:val="18"/>
        </w:rPr>
      </w:pPr>
      <w:r w:rsidRPr="00327301">
        <w:rPr>
          <w:rFonts w:ascii="Arial" w:hAnsi="Arial" w:cs="Arial"/>
          <w:b/>
          <w:bCs/>
          <w:sz w:val="18"/>
          <w:szCs w:val="18"/>
        </w:rPr>
        <w:t>7</w:t>
      </w:r>
      <w:r w:rsidR="009A0EAA" w:rsidRPr="00327301">
        <w:rPr>
          <w:rFonts w:ascii="Arial" w:hAnsi="Arial" w:cs="Arial"/>
          <w:sz w:val="18"/>
          <w:szCs w:val="18"/>
        </w:rPr>
        <w:t>.</w:t>
      </w:r>
      <w:r w:rsidR="009A0EAA" w:rsidRPr="00327301">
        <w:rPr>
          <w:rFonts w:ascii="Arial" w:hAnsi="Arial" w:cs="Arial"/>
          <w:sz w:val="18"/>
          <w:szCs w:val="18"/>
        </w:rPr>
        <w:tab/>
      </w:r>
      <w:r w:rsidR="009A0EAA" w:rsidRPr="00327301">
        <w:rPr>
          <w:rFonts w:ascii="Arial" w:hAnsi="Arial" w:cs="Arial"/>
          <w:b/>
          <w:sz w:val="18"/>
          <w:szCs w:val="18"/>
        </w:rPr>
        <w:t xml:space="preserve">Stay of </w:t>
      </w:r>
      <w:r w:rsidR="009254E6" w:rsidRPr="00327301">
        <w:rPr>
          <w:rFonts w:ascii="Arial" w:hAnsi="Arial" w:cs="Arial"/>
          <w:b/>
          <w:sz w:val="18"/>
          <w:szCs w:val="18"/>
        </w:rPr>
        <w:t>Enforcement and Penalties</w:t>
      </w:r>
      <w:r w:rsidR="009A0EAA" w:rsidRPr="00327301">
        <w:rPr>
          <w:rFonts w:ascii="Arial" w:hAnsi="Arial" w:cs="Arial"/>
          <w:sz w:val="18"/>
          <w:szCs w:val="18"/>
        </w:rPr>
        <w:t xml:space="preserve"> </w:t>
      </w:r>
    </w:p>
    <w:p w14:paraId="1CADC756" w14:textId="77777777" w:rsidR="00336C70" w:rsidRPr="00327301" w:rsidRDefault="00336C70" w:rsidP="00630729">
      <w:pPr>
        <w:spacing w:after="0" w:line="240" w:lineRule="auto"/>
        <w:ind w:left="720"/>
        <w:rPr>
          <w:rFonts w:ascii="Arial" w:hAnsi="Arial" w:cs="Arial"/>
          <w:sz w:val="18"/>
          <w:szCs w:val="18"/>
        </w:rPr>
      </w:pPr>
    </w:p>
    <w:p w14:paraId="1914EC4A" w14:textId="5E02F249" w:rsidR="00692067" w:rsidRPr="00327301" w:rsidRDefault="00336C70"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 xml:space="preserve"> </w:t>
      </w:r>
      <w:r w:rsidRPr="00327301">
        <w:rPr>
          <w:rFonts w:ascii="Arial" w:hAnsi="Arial" w:cs="Arial"/>
          <w:sz w:val="18"/>
          <w:szCs w:val="18"/>
        </w:rPr>
        <w:tab/>
      </w:r>
      <w:r w:rsidR="009A0EAA" w:rsidRPr="00327301">
        <w:rPr>
          <w:rFonts w:ascii="Arial" w:hAnsi="Arial" w:cs="Arial"/>
          <w:sz w:val="18"/>
          <w:szCs w:val="18"/>
        </w:rPr>
        <w:t xml:space="preserve">An appeal of a notice of violation or other enforcement order stays enforcement of the action appealed </w:t>
      </w:r>
      <w:proofErr w:type="gramStart"/>
      <w:r w:rsidR="009A0EAA" w:rsidRPr="00327301">
        <w:rPr>
          <w:rFonts w:ascii="Arial" w:hAnsi="Arial" w:cs="Arial"/>
          <w:sz w:val="18"/>
          <w:szCs w:val="18"/>
        </w:rPr>
        <w:t>from</w:t>
      </w:r>
      <w:proofErr w:type="gramEnd"/>
      <w:r w:rsidR="009A0EAA" w:rsidRPr="00327301">
        <w:rPr>
          <w:rFonts w:ascii="Arial" w:hAnsi="Arial" w:cs="Arial"/>
          <w:sz w:val="18"/>
          <w:szCs w:val="18"/>
        </w:rPr>
        <w:t xml:space="preserve"> and accrual of any penalties/fines assessed </w:t>
      </w:r>
      <w:r w:rsidR="00CA754A" w:rsidRPr="00327301">
        <w:rPr>
          <w:rFonts w:ascii="Arial" w:hAnsi="Arial" w:cs="Arial"/>
          <w:sz w:val="18"/>
          <w:szCs w:val="18"/>
        </w:rPr>
        <w:t>while</w:t>
      </w:r>
      <w:r w:rsidR="00692067" w:rsidRPr="00327301">
        <w:rPr>
          <w:rFonts w:ascii="Arial" w:hAnsi="Arial" w:cs="Arial"/>
          <w:sz w:val="18"/>
          <w:szCs w:val="18"/>
        </w:rPr>
        <w:t>:</w:t>
      </w:r>
    </w:p>
    <w:p w14:paraId="3215BE8D" w14:textId="77777777" w:rsidR="00EA7D74" w:rsidRPr="00327301" w:rsidRDefault="00EA7D74" w:rsidP="00630729">
      <w:pPr>
        <w:spacing w:after="0" w:line="240" w:lineRule="auto"/>
        <w:ind w:left="720"/>
        <w:rPr>
          <w:rFonts w:ascii="Arial" w:hAnsi="Arial" w:cs="Arial"/>
          <w:sz w:val="18"/>
          <w:szCs w:val="18"/>
        </w:rPr>
      </w:pPr>
    </w:p>
    <w:p w14:paraId="6E501C92" w14:textId="14C30988" w:rsidR="00692067" w:rsidRPr="00327301" w:rsidRDefault="00692067" w:rsidP="00630729">
      <w:pPr>
        <w:spacing w:after="0" w:line="240" w:lineRule="auto"/>
        <w:ind w:left="720" w:firstLine="36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sz w:val="18"/>
          <w:szCs w:val="18"/>
        </w:rPr>
        <w:tab/>
        <w:t>T</w:t>
      </w:r>
      <w:r w:rsidR="00CA754A" w:rsidRPr="00327301">
        <w:rPr>
          <w:rFonts w:ascii="Arial" w:hAnsi="Arial" w:cs="Arial"/>
          <w:sz w:val="18"/>
          <w:szCs w:val="18"/>
        </w:rPr>
        <w:t>he appeal is pending</w:t>
      </w:r>
      <w:r w:rsidR="009A0EAA" w:rsidRPr="00327301">
        <w:rPr>
          <w:rFonts w:ascii="Arial" w:hAnsi="Arial" w:cs="Arial"/>
          <w:sz w:val="18"/>
          <w:szCs w:val="18"/>
        </w:rPr>
        <w:t xml:space="preserve"> to the UDO Board of Adjustment</w:t>
      </w:r>
      <w:r w:rsidRPr="00327301">
        <w:rPr>
          <w:rFonts w:ascii="Arial" w:hAnsi="Arial" w:cs="Arial"/>
          <w:sz w:val="18"/>
          <w:szCs w:val="18"/>
        </w:rPr>
        <w:t xml:space="preserve">.  </w:t>
      </w:r>
    </w:p>
    <w:p w14:paraId="19515A1C" w14:textId="77777777" w:rsidR="00DF1E8F" w:rsidRPr="00327301" w:rsidRDefault="00DF1E8F" w:rsidP="00630729">
      <w:pPr>
        <w:spacing w:after="0" w:line="240" w:lineRule="auto"/>
        <w:ind w:left="720" w:firstLine="360"/>
        <w:rPr>
          <w:rFonts w:ascii="Arial" w:hAnsi="Arial" w:cs="Arial"/>
          <w:sz w:val="18"/>
          <w:szCs w:val="18"/>
        </w:rPr>
      </w:pPr>
    </w:p>
    <w:p w14:paraId="6139944B" w14:textId="5B4B3D05" w:rsidR="00630729" w:rsidRPr="00327301" w:rsidRDefault="00692067" w:rsidP="00384317">
      <w:pPr>
        <w:spacing w:after="0" w:line="240" w:lineRule="auto"/>
        <w:ind w:left="720" w:firstLine="360"/>
        <w:rPr>
          <w:rFonts w:ascii="Arial" w:hAnsi="Arial" w:cs="Arial"/>
          <w:sz w:val="18"/>
          <w:szCs w:val="18"/>
        </w:rPr>
      </w:pPr>
      <w:r w:rsidRPr="00327301">
        <w:rPr>
          <w:rFonts w:ascii="Arial" w:hAnsi="Arial" w:cs="Arial"/>
          <w:b/>
          <w:bCs/>
          <w:sz w:val="18"/>
          <w:szCs w:val="18"/>
        </w:rPr>
        <w:t>ii.</w:t>
      </w:r>
      <w:r w:rsidRPr="00327301">
        <w:rPr>
          <w:rFonts w:ascii="Arial" w:hAnsi="Arial" w:cs="Arial"/>
          <w:sz w:val="18"/>
          <w:szCs w:val="18"/>
        </w:rPr>
        <w:tab/>
        <w:t>An</w:t>
      </w:r>
      <w:r w:rsidR="009A0EAA" w:rsidRPr="00327301">
        <w:rPr>
          <w:rFonts w:ascii="Arial" w:hAnsi="Arial" w:cs="Arial"/>
          <w:sz w:val="18"/>
          <w:szCs w:val="18"/>
        </w:rPr>
        <w:t xml:space="preserve">y subsequent appeal </w:t>
      </w:r>
      <w:r w:rsidRPr="00327301">
        <w:rPr>
          <w:rFonts w:ascii="Arial" w:hAnsi="Arial" w:cs="Arial"/>
          <w:sz w:val="18"/>
          <w:szCs w:val="18"/>
        </w:rPr>
        <w:t xml:space="preserve">is pending </w:t>
      </w:r>
      <w:r w:rsidR="009A0EAA" w:rsidRPr="00327301">
        <w:rPr>
          <w:rFonts w:ascii="Arial" w:hAnsi="Arial" w:cs="Arial"/>
          <w:sz w:val="18"/>
          <w:szCs w:val="18"/>
        </w:rPr>
        <w:t>to Mecklenburg County Superior Court</w:t>
      </w:r>
      <w:r w:rsidRPr="00327301">
        <w:rPr>
          <w:rFonts w:ascii="Arial" w:hAnsi="Arial" w:cs="Arial"/>
          <w:sz w:val="18"/>
          <w:szCs w:val="18"/>
        </w:rPr>
        <w:t>.</w:t>
      </w:r>
    </w:p>
    <w:p w14:paraId="7070C952" w14:textId="77777777" w:rsidR="00384317" w:rsidRPr="00327301" w:rsidRDefault="00384317" w:rsidP="00384317">
      <w:pPr>
        <w:spacing w:after="0" w:line="240" w:lineRule="auto"/>
        <w:ind w:left="720" w:firstLine="360"/>
        <w:rPr>
          <w:rFonts w:ascii="Arial" w:hAnsi="Arial" w:cs="Arial"/>
          <w:sz w:val="18"/>
          <w:szCs w:val="18"/>
        </w:rPr>
      </w:pPr>
    </w:p>
    <w:p w14:paraId="5AAEEA75" w14:textId="7CBFB2C1" w:rsidR="00692067" w:rsidRPr="00327301" w:rsidRDefault="00692067" w:rsidP="00630729">
      <w:pPr>
        <w:spacing w:after="0" w:line="240" w:lineRule="auto"/>
        <w:ind w:left="720" w:firstLine="360"/>
        <w:rPr>
          <w:rFonts w:ascii="Arial" w:hAnsi="Arial" w:cs="Arial"/>
          <w:sz w:val="18"/>
          <w:szCs w:val="18"/>
        </w:rPr>
      </w:pPr>
      <w:r w:rsidRPr="00327301">
        <w:rPr>
          <w:rFonts w:ascii="Arial" w:hAnsi="Arial" w:cs="Arial"/>
          <w:b/>
          <w:bCs/>
          <w:sz w:val="18"/>
          <w:szCs w:val="18"/>
        </w:rPr>
        <w:t>iii.</w:t>
      </w:r>
      <w:r w:rsidRPr="00327301">
        <w:rPr>
          <w:rFonts w:ascii="Arial" w:hAnsi="Arial" w:cs="Arial"/>
          <w:sz w:val="18"/>
          <w:szCs w:val="18"/>
        </w:rPr>
        <w:tab/>
        <w:t>The appeal is pending from a civil proceeding.</w:t>
      </w:r>
    </w:p>
    <w:p w14:paraId="780B244F" w14:textId="77777777" w:rsidR="00DF1E8F" w:rsidRPr="00327301" w:rsidRDefault="00DF1E8F" w:rsidP="00630729">
      <w:pPr>
        <w:spacing w:after="0" w:line="240" w:lineRule="auto"/>
        <w:ind w:left="720" w:firstLine="360"/>
        <w:rPr>
          <w:rFonts w:ascii="Arial" w:hAnsi="Arial" w:cs="Arial"/>
          <w:sz w:val="18"/>
          <w:szCs w:val="18"/>
        </w:rPr>
      </w:pPr>
    </w:p>
    <w:p w14:paraId="102C2596" w14:textId="41D5EF40" w:rsidR="00A04E84" w:rsidRPr="00327301" w:rsidRDefault="00692067" w:rsidP="00630729">
      <w:pPr>
        <w:spacing w:after="0" w:line="240" w:lineRule="auto"/>
        <w:ind w:left="720" w:firstLine="360"/>
        <w:rPr>
          <w:rFonts w:ascii="Arial" w:hAnsi="Arial" w:cs="Arial"/>
          <w:sz w:val="18"/>
          <w:szCs w:val="18"/>
        </w:rPr>
      </w:pPr>
      <w:r w:rsidRPr="00327301">
        <w:rPr>
          <w:rFonts w:ascii="Arial" w:hAnsi="Arial" w:cs="Arial"/>
          <w:b/>
          <w:bCs/>
          <w:sz w:val="18"/>
          <w:szCs w:val="18"/>
        </w:rPr>
        <w:t>iv</w:t>
      </w:r>
      <w:r w:rsidRPr="00327301">
        <w:rPr>
          <w:rFonts w:ascii="Arial" w:hAnsi="Arial" w:cs="Arial"/>
          <w:sz w:val="18"/>
          <w:szCs w:val="18"/>
        </w:rPr>
        <w:t>.</w:t>
      </w:r>
      <w:r w:rsidRPr="00327301">
        <w:rPr>
          <w:rFonts w:ascii="Arial" w:hAnsi="Arial" w:cs="Arial"/>
          <w:sz w:val="18"/>
          <w:szCs w:val="18"/>
        </w:rPr>
        <w:tab/>
        <w:t>Any subsequent appeal that is authorized by law.</w:t>
      </w:r>
    </w:p>
    <w:p w14:paraId="135F7041" w14:textId="77777777" w:rsidR="00A04E84" w:rsidRPr="00327301" w:rsidRDefault="00A04E84" w:rsidP="00630729">
      <w:pPr>
        <w:spacing w:after="0" w:line="240" w:lineRule="auto"/>
        <w:ind w:left="720"/>
        <w:rPr>
          <w:rFonts w:ascii="Arial" w:hAnsi="Arial" w:cs="Arial"/>
          <w:sz w:val="18"/>
          <w:szCs w:val="18"/>
        </w:rPr>
      </w:pPr>
    </w:p>
    <w:p w14:paraId="4B58EA66" w14:textId="5F747503" w:rsidR="00A04E84" w:rsidRPr="00327301" w:rsidRDefault="00336C70" w:rsidP="00630729">
      <w:pPr>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 xml:space="preserve"> </w:t>
      </w:r>
      <w:r w:rsidRPr="00327301">
        <w:rPr>
          <w:rFonts w:ascii="Arial" w:hAnsi="Arial" w:cs="Arial"/>
          <w:sz w:val="18"/>
          <w:szCs w:val="18"/>
        </w:rPr>
        <w:tab/>
      </w:r>
      <w:r w:rsidR="00A04E84" w:rsidRPr="00327301">
        <w:rPr>
          <w:rFonts w:ascii="Arial" w:hAnsi="Arial" w:cs="Arial"/>
          <w:sz w:val="18"/>
          <w:szCs w:val="18"/>
        </w:rPr>
        <w:t xml:space="preserve">However, </w:t>
      </w:r>
      <w:r w:rsidRPr="00327301">
        <w:rPr>
          <w:rFonts w:ascii="Arial" w:hAnsi="Arial" w:cs="Arial"/>
          <w:sz w:val="18"/>
          <w:szCs w:val="18"/>
        </w:rPr>
        <w:t>if</w:t>
      </w:r>
      <w:r w:rsidR="009A0EAA" w:rsidRPr="00327301">
        <w:rPr>
          <w:rFonts w:ascii="Arial" w:hAnsi="Arial" w:cs="Arial"/>
          <w:sz w:val="18"/>
          <w:szCs w:val="18"/>
        </w:rPr>
        <w:t xml:space="preserve"> the designated administrator who made the decision certifies to the board after the notice of appeal has been filed that, because of the facts stated in an affidavit, a stay would cause imminent peril to life or property, or because the violation is transitory in nature, a stay would seriously interfere with enforcement of the development regulation</w:t>
      </w:r>
      <w:r w:rsidRPr="00327301">
        <w:rPr>
          <w:rFonts w:ascii="Arial" w:hAnsi="Arial" w:cs="Arial"/>
          <w:sz w:val="18"/>
          <w:szCs w:val="18"/>
        </w:rPr>
        <w:t xml:space="preserve">, </w:t>
      </w:r>
      <w:r w:rsidR="00512BAC" w:rsidRPr="00327301">
        <w:rPr>
          <w:rFonts w:ascii="Arial" w:hAnsi="Arial" w:cs="Arial"/>
          <w:sz w:val="18"/>
          <w:szCs w:val="18"/>
        </w:rPr>
        <w:t xml:space="preserve">then </w:t>
      </w:r>
      <w:r w:rsidRPr="00327301">
        <w:rPr>
          <w:rFonts w:ascii="Arial" w:hAnsi="Arial" w:cs="Arial"/>
          <w:sz w:val="18"/>
          <w:szCs w:val="18"/>
        </w:rPr>
        <w:t>enforcement proceedings are not stayed except by a restraining order, which may be granted by a court.</w:t>
      </w:r>
      <w:r w:rsidR="00512BAC" w:rsidRPr="00327301">
        <w:rPr>
          <w:rFonts w:ascii="Arial" w:hAnsi="Arial" w:cs="Arial"/>
          <w:sz w:val="18"/>
          <w:szCs w:val="18"/>
        </w:rPr>
        <w:t xml:space="preserve"> If enforcement proceedings are not stayed, the appellant may file with the designated administrator a request for an expedited hearing of the appeal, and the UDO Board of Adjustment shall meet to hear the appeal within 15 days after the request is filed.</w:t>
      </w:r>
      <w:r w:rsidRPr="00327301">
        <w:rPr>
          <w:rFonts w:ascii="Arial" w:hAnsi="Arial" w:cs="Arial"/>
          <w:sz w:val="18"/>
          <w:szCs w:val="18"/>
        </w:rPr>
        <w:t xml:space="preserve">  </w:t>
      </w:r>
      <w:r w:rsidR="009A0EAA" w:rsidRPr="00327301">
        <w:rPr>
          <w:rFonts w:ascii="Arial" w:hAnsi="Arial" w:cs="Arial"/>
          <w:sz w:val="18"/>
          <w:szCs w:val="18"/>
        </w:rPr>
        <w:t xml:space="preserve">  </w:t>
      </w:r>
    </w:p>
    <w:p w14:paraId="08079435" w14:textId="77777777" w:rsidR="00A04E84" w:rsidRPr="00327301" w:rsidRDefault="00A04E84" w:rsidP="00630729">
      <w:pPr>
        <w:spacing w:after="0" w:line="240" w:lineRule="auto"/>
        <w:ind w:left="720"/>
        <w:rPr>
          <w:rFonts w:ascii="Arial" w:hAnsi="Arial" w:cs="Arial"/>
          <w:sz w:val="18"/>
          <w:szCs w:val="18"/>
        </w:rPr>
      </w:pPr>
    </w:p>
    <w:p w14:paraId="1CA6C618" w14:textId="6A733905" w:rsidR="003A0D6B" w:rsidRPr="00327301" w:rsidRDefault="00512BAC" w:rsidP="00F50EE2">
      <w:pPr>
        <w:spacing w:after="0" w:line="240" w:lineRule="auto"/>
        <w:ind w:left="720"/>
        <w:rPr>
          <w:rFonts w:ascii="Arial" w:hAnsi="Arial" w:cs="Arial"/>
          <w:sz w:val="18"/>
          <w:szCs w:val="18"/>
        </w:rPr>
      </w:pPr>
      <w:r w:rsidRPr="00327301">
        <w:rPr>
          <w:rFonts w:ascii="Arial" w:hAnsi="Arial" w:cs="Arial"/>
          <w:b/>
          <w:bCs/>
          <w:sz w:val="18"/>
          <w:szCs w:val="18"/>
        </w:rPr>
        <w:t>c</w:t>
      </w:r>
      <w:r w:rsidR="003A0D6B" w:rsidRPr="00327301">
        <w:rPr>
          <w:rFonts w:ascii="Arial" w:hAnsi="Arial" w:cs="Arial"/>
          <w:b/>
          <w:bCs/>
          <w:sz w:val="18"/>
          <w:szCs w:val="18"/>
        </w:rPr>
        <w:t>.</w:t>
      </w:r>
      <w:r w:rsidR="003A0D6B" w:rsidRPr="00327301">
        <w:rPr>
          <w:rFonts w:ascii="Arial" w:hAnsi="Arial" w:cs="Arial"/>
          <w:sz w:val="18"/>
          <w:szCs w:val="18"/>
        </w:rPr>
        <w:t xml:space="preserve"> </w:t>
      </w:r>
      <w:r w:rsidR="003A0D6B" w:rsidRPr="00327301">
        <w:rPr>
          <w:rFonts w:ascii="Arial" w:hAnsi="Arial" w:cs="Arial"/>
          <w:sz w:val="18"/>
          <w:szCs w:val="18"/>
        </w:rPr>
        <w:tab/>
        <w:t xml:space="preserve">The following stay of proceedings provisions apply to specific sections of </w:t>
      </w:r>
      <w:r w:rsidR="00734BF4" w:rsidRPr="00327301">
        <w:rPr>
          <w:rFonts w:ascii="Arial" w:hAnsi="Arial" w:cs="Arial"/>
          <w:sz w:val="18"/>
          <w:szCs w:val="18"/>
        </w:rPr>
        <w:t xml:space="preserve">this </w:t>
      </w:r>
      <w:r w:rsidR="00AE1141" w:rsidRPr="00327301">
        <w:rPr>
          <w:rFonts w:ascii="Arial" w:hAnsi="Arial" w:cs="Arial"/>
          <w:sz w:val="18"/>
          <w:szCs w:val="18"/>
        </w:rPr>
        <w:t>Ordinance</w:t>
      </w:r>
      <w:r w:rsidR="003A0D6B" w:rsidRPr="00327301">
        <w:rPr>
          <w:rFonts w:ascii="Arial" w:hAnsi="Arial" w:cs="Arial"/>
          <w:sz w:val="18"/>
          <w:szCs w:val="18"/>
        </w:rPr>
        <w:t>. In the case of any conflicts, the standards below shall control:</w:t>
      </w:r>
    </w:p>
    <w:p w14:paraId="219908BA" w14:textId="77777777" w:rsidR="00F50EE2" w:rsidRPr="00327301" w:rsidRDefault="00F50EE2" w:rsidP="00F50EE2">
      <w:pPr>
        <w:spacing w:after="0" w:line="240" w:lineRule="auto"/>
        <w:ind w:left="720"/>
        <w:rPr>
          <w:rFonts w:ascii="Arial" w:hAnsi="Arial" w:cs="Arial"/>
          <w:sz w:val="18"/>
          <w:szCs w:val="18"/>
        </w:rPr>
      </w:pPr>
    </w:p>
    <w:p w14:paraId="050B13D2" w14:textId="1084342E" w:rsidR="006D646C" w:rsidRPr="00327301" w:rsidRDefault="006D646C" w:rsidP="00630729">
      <w:pPr>
        <w:spacing w:after="0" w:line="240" w:lineRule="auto"/>
        <w:ind w:left="720"/>
        <w:rPr>
          <w:rFonts w:ascii="Arial" w:hAnsi="Arial" w:cs="Arial"/>
          <w:b/>
          <w:bCs/>
          <w:sz w:val="18"/>
          <w:szCs w:val="18"/>
        </w:rPr>
      </w:pPr>
      <w:r w:rsidRPr="00327301">
        <w:rPr>
          <w:rFonts w:ascii="Arial" w:hAnsi="Arial" w:cs="Arial"/>
          <w:b/>
          <w:bCs/>
          <w:sz w:val="18"/>
          <w:szCs w:val="18"/>
        </w:rPr>
        <w:lastRenderedPageBreak/>
        <w:tab/>
      </w:r>
      <w:bookmarkStart w:id="40" w:name="_Hlk82799232"/>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b/>
          <w:bCs/>
          <w:sz w:val="18"/>
          <w:szCs w:val="18"/>
        </w:rPr>
        <w:tab/>
        <w:t xml:space="preserve">Post Construction Stormwater Control </w:t>
      </w:r>
      <w:r w:rsidR="00E60938" w:rsidRPr="00327301">
        <w:rPr>
          <w:rFonts w:ascii="Arial" w:hAnsi="Arial" w:cs="Arial"/>
          <w:b/>
          <w:bCs/>
          <w:sz w:val="18"/>
          <w:szCs w:val="18"/>
        </w:rPr>
        <w:t>(</w:t>
      </w:r>
      <w:r w:rsidRPr="00327301">
        <w:rPr>
          <w:rFonts w:ascii="Arial" w:hAnsi="Arial" w:cs="Arial"/>
          <w:b/>
          <w:bCs/>
          <w:sz w:val="18"/>
          <w:szCs w:val="18"/>
        </w:rPr>
        <w:t>Article 25</w:t>
      </w:r>
      <w:r w:rsidR="00E60938" w:rsidRPr="00327301">
        <w:rPr>
          <w:rFonts w:ascii="Arial" w:hAnsi="Arial" w:cs="Arial"/>
          <w:b/>
          <w:bCs/>
          <w:sz w:val="18"/>
          <w:szCs w:val="18"/>
        </w:rPr>
        <w:t>)</w:t>
      </w:r>
    </w:p>
    <w:bookmarkEnd w:id="40"/>
    <w:p w14:paraId="0AA08184" w14:textId="27915F86" w:rsidR="006D646C" w:rsidRPr="00327301" w:rsidRDefault="006D646C" w:rsidP="00630729">
      <w:pPr>
        <w:tabs>
          <w:tab w:val="left" w:pos="1080"/>
        </w:tabs>
        <w:spacing w:after="0" w:line="240" w:lineRule="auto"/>
        <w:ind w:left="1080"/>
        <w:rPr>
          <w:rFonts w:ascii="Arial" w:hAnsi="Arial" w:cs="Arial"/>
          <w:sz w:val="18"/>
          <w:szCs w:val="18"/>
        </w:rPr>
      </w:pPr>
      <w:r w:rsidRPr="00327301">
        <w:rPr>
          <w:rFonts w:ascii="Arial" w:hAnsi="Arial" w:cs="Arial"/>
          <w:sz w:val="18"/>
          <w:szCs w:val="18"/>
        </w:rPr>
        <w:t xml:space="preserve">The filing of a notice to appeal shall stay any proceedings in furtherance of the contested action, except the Stormwater Administrator may certify in writing to the UDO Board of Adjustment that because of facts stated in the certificate, a stay imposes an imminent peril to life or property or would seriously interfere with the enforcement of this </w:t>
      </w:r>
      <w:r w:rsidR="009E5419" w:rsidRPr="00327301">
        <w:rPr>
          <w:rFonts w:ascii="Arial" w:hAnsi="Arial" w:cs="Arial"/>
          <w:sz w:val="18"/>
          <w:szCs w:val="18"/>
        </w:rPr>
        <w:t>a</w:t>
      </w:r>
      <w:r w:rsidRPr="00327301">
        <w:rPr>
          <w:rFonts w:ascii="Arial" w:hAnsi="Arial" w:cs="Arial"/>
          <w:sz w:val="18"/>
          <w:szCs w:val="18"/>
        </w:rPr>
        <w:t>rticle. The UDO Board of Adjustment shall then review such certificate and may override the stay of further proceedings.</w:t>
      </w:r>
    </w:p>
    <w:p w14:paraId="0926E038" w14:textId="77777777" w:rsidR="006D646C" w:rsidRPr="00327301" w:rsidRDefault="006D646C" w:rsidP="00630729">
      <w:pPr>
        <w:spacing w:after="0" w:line="240" w:lineRule="auto"/>
        <w:ind w:left="720"/>
        <w:rPr>
          <w:rFonts w:ascii="Arial" w:hAnsi="Arial" w:cs="Arial"/>
          <w:sz w:val="18"/>
          <w:szCs w:val="18"/>
        </w:rPr>
      </w:pPr>
    </w:p>
    <w:p w14:paraId="2809A55C" w14:textId="6C3DD404" w:rsidR="003A0D6B" w:rsidRPr="00327301" w:rsidRDefault="003A0D6B" w:rsidP="00630729">
      <w:pPr>
        <w:spacing w:after="0" w:line="240" w:lineRule="auto"/>
        <w:ind w:left="720"/>
        <w:rPr>
          <w:rFonts w:ascii="Arial" w:hAnsi="Arial" w:cs="Arial"/>
          <w:b/>
          <w:bCs/>
          <w:sz w:val="18"/>
          <w:szCs w:val="18"/>
        </w:rPr>
      </w:pPr>
      <w:r w:rsidRPr="00327301">
        <w:rPr>
          <w:rFonts w:ascii="Arial" w:hAnsi="Arial" w:cs="Arial"/>
          <w:b/>
          <w:bCs/>
          <w:sz w:val="18"/>
          <w:szCs w:val="18"/>
        </w:rPr>
        <w:tab/>
      </w:r>
      <w:bookmarkStart w:id="41" w:name="_Hlk82799241"/>
      <w:r w:rsidRPr="00327301">
        <w:rPr>
          <w:rFonts w:ascii="Arial" w:hAnsi="Arial" w:cs="Arial"/>
          <w:b/>
          <w:bCs/>
          <w:sz w:val="18"/>
          <w:szCs w:val="18"/>
        </w:rPr>
        <w:t>i</w:t>
      </w:r>
      <w:r w:rsidR="006D646C" w:rsidRPr="00327301">
        <w:rPr>
          <w:rFonts w:ascii="Arial" w:hAnsi="Arial" w:cs="Arial"/>
          <w:b/>
          <w:bCs/>
          <w:sz w:val="18"/>
          <w:szCs w:val="18"/>
        </w:rPr>
        <w:t>i</w:t>
      </w:r>
      <w:r w:rsidRPr="00327301">
        <w:rPr>
          <w:rFonts w:ascii="Arial" w:hAnsi="Arial" w:cs="Arial"/>
          <w:b/>
          <w:bCs/>
          <w:sz w:val="18"/>
          <w:szCs w:val="18"/>
        </w:rPr>
        <w:t xml:space="preserve">. </w:t>
      </w:r>
      <w:r w:rsidRPr="00327301">
        <w:rPr>
          <w:rFonts w:ascii="Arial" w:hAnsi="Arial" w:cs="Arial"/>
          <w:b/>
          <w:bCs/>
          <w:sz w:val="18"/>
          <w:szCs w:val="18"/>
        </w:rPr>
        <w:tab/>
        <w:t xml:space="preserve">Drainage </w:t>
      </w:r>
      <w:r w:rsidR="00E60938" w:rsidRPr="00327301">
        <w:rPr>
          <w:rFonts w:ascii="Arial" w:hAnsi="Arial" w:cs="Arial"/>
          <w:b/>
          <w:bCs/>
          <w:sz w:val="18"/>
          <w:szCs w:val="18"/>
        </w:rPr>
        <w:t>(</w:t>
      </w:r>
      <w:r w:rsidR="00E14847" w:rsidRPr="00327301">
        <w:rPr>
          <w:rFonts w:ascii="Arial" w:hAnsi="Arial" w:cs="Arial"/>
          <w:b/>
          <w:bCs/>
          <w:sz w:val="18"/>
          <w:szCs w:val="18"/>
        </w:rPr>
        <w:t>Article 24</w:t>
      </w:r>
      <w:bookmarkEnd w:id="41"/>
      <w:r w:rsidR="00E60938" w:rsidRPr="00327301">
        <w:rPr>
          <w:rFonts w:ascii="Arial" w:hAnsi="Arial" w:cs="Arial"/>
          <w:b/>
          <w:bCs/>
          <w:sz w:val="18"/>
          <w:szCs w:val="18"/>
        </w:rPr>
        <w:t>)</w:t>
      </w:r>
    </w:p>
    <w:p w14:paraId="1938D7B9" w14:textId="0F0A4CBB" w:rsidR="00E14847" w:rsidRPr="00327301" w:rsidRDefault="006D646C" w:rsidP="00630729">
      <w:pPr>
        <w:spacing w:after="0" w:line="240" w:lineRule="auto"/>
        <w:ind w:left="1080"/>
        <w:rPr>
          <w:rFonts w:ascii="Arial" w:hAnsi="Arial" w:cs="Arial"/>
          <w:sz w:val="18"/>
          <w:szCs w:val="18"/>
        </w:rPr>
      </w:pPr>
      <w:bookmarkStart w:id="42" w:name="_Hlk81250089"/>
      <w:r w:rsidRPr="00327301">
        <w:rPr>
          <w:rFonts w:ascii="Arial" w:hAnsi="Arial" w:cs="Arial"/>
          <w:sz w:val="18"/>
          <w:szCs w:val="18"/>
        </w:rPr>
        <w:t>T</w:t>
      </w:r>
      <w:r w:rsidR="00E14847" w:rsidRPr="00327301">
        <w:rPr>
          <w:rFonts w:ascii="Arial" w:hAnsi="Arial" w:cs="Arial"/>
          <w:sz w:val="18"/>
          <w:szCs w:val="18"/>
        </w:rPr>
        <w:t xml:space="preserve">he filing of a notice to appeal shall stay any proceedings in furtherance of the contested action, except the Stormwater Administrator may certify in writing to the UDO Board of Adjustment that because of facts stated in the certificate, a stay imposes an imminent peril to life or property or would seriously interfere with the enforcement of this </w:t>
      </w:r>
      <w:r w:rsidR="009E5419" w:rsidRPr="00327301">
        <w:rPr>
          <w:rFonts w:ascii="Arial" w:hAnsi="Arial" w:cs="Arial"/>
          <w:sz w:val="18"/>
          <w:szCs w:val="18"/>
        </w:rPr>
        <w:t>a</w:t>
      </w:r>
      <w:r w:rsidR="00E14847" w:rsidRPr="00327301">
        <w:rPr>
          <w:rFonts w:ascii="Arial" w:hAnsi="Arial" w:cs="Arial"/>
          <w:sz w:val="18"/>
          <w:szCs w:val="18"/>
        </w:rPr>
        <w:t>rticle. The UDO Board of Adjustment shall then review such certificate and may override the stay of further proceedings.</w:t>
      </w:r>
    </w:p>
    <w:bookmarkEnd w:id="42"/>
    <w:p w14:paraId="20FAB63D" w14:textId="7D74A0F7" w:rsidR="00645D4E" w:rsidRPr="00327301" w:rsidRDefault="00645D4E" w:rsidP="00630729">
      <w:pPr>
        <w:spacing w:after="0" w:line="240" w:lineRule="auto"/>
        <w:ind w:left="360"/>
        <w:rPr>
          <w:rFonts w:ascii="Arial" w:hAnsi="Arial" w:cs="Arial"/>
          <w:b/>
          <w:bCs/>
          <w:sz w:val="18"/>
          <w:szCs w:val="18"/>
        </w:rPr>
      </w:pPr>
    </w:p>
    <w:p w14:paraId="15448CEE" w14:textId="32333E53" w:rsidR="00DF5AA0" w:rsidRPr="00327301" w:rsidRDefault="00DF5AA0" w:rsidP="00630729">
      <w:pPr>
        <w:spacing w:after="0" w:line="240" w:lineRule="auto"/>
        <w:ind w:left="1080" w:hanging="360"/>
        <w:rPr>
          <w:rFonts w:ascii="Arial" w:hAnsi="Arial" w:cs="Arial"/>
          <w:b/>
          <w:bCs/>
          <w:sz w:val="18"/>
          <w:szCs w:val="18"/>
        </w:rPr>
      </w:pPr>
      <w:r w:rsidRPr="00327301">
        <w:rPr>
          <w:rFonts w:ascii="Arial" w:hAnsi="Arial" w:cs="Arial"/>
          <w:b/>
          <w:bCs/>
          <w:sz w:val="18"/>
          <w:szCs w:val="18"/>
        </w:rPr>
        <w:tab/>
      </w:r>
      <w:bookmarkStart w:id="43" w:name="_Hlk82799257"/>
      <w:r w:rsidRPr="00327301">
        <w:rPr>
          <w:rFonts w:ascii="Arial" w:hAnsi="Arial" w:cs="Arial"/>
          <w:b/>
          <w:bCs/>
          <w:sz w:val="18"/>
          <w:szCs w:val="18"/>
        </w:rPr>
        <w:t>iii.</w:t>
      </w:r>
      <w:r w:rsidRPr="00327301">
        <w:rPr>
          <w:rFonts w:ascii="Arial" w:hAnsi="Arial" w:cs="Arial"/>
          <w:b/>
          <w:bCs/>
          <w:sz w:val="18"/>
          <w:szCs w:val="18"/>
        </w:rPr>
        <w:tab/>
        <w:t xml:space="preserve">Tree Appeals </w:t>
      </w:r>
      <w:r w:rsidR="00E60938" w:rsidRPr="00327301">
        <w:rPr>
          <w:rFonts w:ascii="Arial" w:hAnsi="Arial" w:cs="Arial"/>
          <w:b/>
          <w:bCs/>
          <w:sz w:val="18"/>
          <w:szCs w:val="18"/>
        </w:rPr>
        <w:t>(</w:t>
      </w:r>
      <w:r w:rsidRPr="00327301">
        <w:rPr>
          <w:rFonts w:ascii="Arial" w:hAnsi="Arial" w:cs="Arial"/>
          <w:b/>
          <w:bCs/>
          <w:sz w:val="18"/>
          <w:szCs w:val="18"/>
        </w:rPr>
        <w:t xml:space="preserve">Article </w:t>
      </w:r>
      <w:r w:rsidR="00E25849" w:rsidRPr="00327301">
        <w:rPr>
          <w:rFonts w:ascii="Arial" w:hAnsi="Arial" w:cs="Arial"/>
          <w:b/>
          <w:bCs/>
          <w:sz w:val="18"/>
          <w:szCs w:val="18"/>
        </w:rPr>
        <w:t>20</w:t>
      </w:r>
      <w:r w:rsidR="009E5419" w:rsidRPr="00327301">
        <w:rPr>
          <w:rFonts w:ascii="Arial" w:hAnsi="Arial" w:cs="Arial"/>
          <w:b/>
          <w:bCs/>
          <w:sz w:val="18"/>
          <w:szCs w:val="18"/>
        </w:rPr>
        <w:t>, Sections 20.12 through 20.18</w:t>
      </w:r>
      <w:r w:rsidR="00E60938" w:rsidRPr="00327301">
        <w:rPr>
          <w:rFonts w:ascii="Arial" w:hAnsi="Arial" w:cs="Arial"/>
          <w:b/>
          <w:bCs/>
          <w:sz w:val="18"/>
          <w:szCs w:val="18"/>
        </w:rPr>
        <w:t>)</w:t>
      </w:r>
    </w:p>
    <w:bookmarkEnd w:id="43"/>
    <w:p w14:paraId="7E5014B8" w14:textId="435287A4" w:rsidR="00DF5AA0" w:rsidRPr="00327301" w:rsidRDefault="00DF5AA0" w:rsidP="00630729">
      <w:pPr>
        <w:spacing w:after="0" w:line="240" w:lineRule="auto"/>
        <w:ind w:left="1080"/>
        <w:rPr>
          <w:rFonts w:ascii="Arial" w:hAnsi="Arial" w:cs="Arial"/>
          <w:sz w:val="18"/>
          <w:szCs w:val="18"/>
        </w:rPr>
      </w:pPr>
      <w:r w:rsidRPr="00327301">
        <w:rPr>
          <w:rFonts w:ascii="Arial" w:hAnsi="Arial" w:cs="Arial"/>
          <w:sz w:val="18"/>
          <w:szCs w:val="18"/>
        </w:rPr>
        <w:t xml:space="preserve">The filing of a notice to appeal shall stay any proceedings and accrual of any fines during the pendency of the appeal to the UDO Board of Adjustment, unless the Chief Urban Forester who made the decision certifies to the UDO Board of Adjustment that because of the facts stated in the certificate, a stay would cause imminent peril to life or property or that because the violation charged is transitory in nature, a stay would seriously interfere with the enforcement of </w:t>
      </w:r>
      <w:r w:rsidR="009E5419" w:rsidRPr="00327301">
        <w:rPr>
          <w:rFonts w:ascii="Arial" w:hAnsi="Arial" w:cs="Arial"/>
          <w:sz w:val="18"/>
          <w:szCs w:val="18"/>
        </w:rPr>
        <w:t>Article 20, Sections 20.12 through 20.18</w:t>
      </w:r>
      <w:r w:rsidRPr="00327301">
        <w:rPr>
          <w:rFonts w:ascii="Arial" w:hAnsi="Arial" w:cs="Arial"/>
          <w:sz w:val="18"/>
          <w:szCs w:val="18"/>
        </w:rPr>
        <w:t xml:space="preserve">and this </w:t>
      </w:r>
      <w:r w:rsidR="00AE1141" w:rsidRPr="00327301">
        <w:rPr>
          <w:rFonts w:ascii="Arial" w:hAnsi="Arial" w:cs="Arial"/>
          <w:sz w:val="18"/>
          <w:szCs w:val="18"/>
        </w:rPr>
        <w:t>Ordinance</w:t>
      </w:r>
      <w:r w:rsidRPr="00327301">
        <w:rPr>
          <w:rFonts w:ascii="Arial" w:hAnsi="Arial" w:cs="Arial"/>
          <w:sz w:val="18"/>
          <w:szCs w:val="18"/>
        </w:rPr>
        <w:t>. In that case, enforcement shall not be stayed except by a restraining order, which may be granted by a court.</w:t>
      </w:r>
    </w:p>
    <w:p w14:paraId="3552C2CA" w14:textId="77777777" w:rsidR="00DF5AA0" w:rsidRPr="00327301" w:rsidRDefault="00DF5AA0" w:rsidP="00630729">
      <w:pPr>
        <w:spacing w:after="0" w:line="240" w:lineRule="auto"/>
        <w:ind w:left="1080"/>
        <w:rPr>
          <w:rFonts w:ascii="Arial" w:hAnsi="Arial" w:cs="Arial"/>
          <w:sz w:val="18"/>
          <w:szCs w:val="18"/>
        </w:rPr>
      </w:pPr>
    </w:p>
    <w:p w14:paraId="46BAE453" w14:textId="32DDC7A1" w:rsidR="009A0EAA" w:rsidRPr="00327301" w:rsidRDefault="008772E1" w:rsidP="00630729">
      <w:pPr>
        <w:spacing w:after="0" w:line="240" w:lineRule="auto"/>
        <w:ind w:left="360"/>
        <w:rPr>
          <w:rFonts w:ascii="Arial" w:hAnsi="Arial" w:cs="Arial"/>
          <w:sz w:val="18"/>
          <w:szCs w:val="18"/>
        </w:rPr>
      </w:pPr>
      <w:r w:rsidRPr="00327301">
        <w:rPr>
          <w:rFonts w:ascii="Arial" w:hAnsi="Arial" w:cs="Arial"/>
          <w:b/>
          <w:bCs/>
          <w:sz w:val="18"/>
          <w:szCs w:val="18"/>
        </w:rPr>
        <w:t>8</w:t>
      </w:r>
      <w:r w:rsidR="009A0EAA" w:rsidRPr="00327301">
        <w:rPr>
          <w:rFonts w:ascii="Arial" w:hAnsi="Arial" w:cs="Arial"/>
          <w:b/>
          <w:bCs/>
          <w:sz w:val="18"/>
          <w:szCs w:val="18"/>
        </w:rPr>
        <w:t>.</w:t>
      </w:r>
      <w:r w:rsidR="009A0EAA" w:rsidRPr="00327301">
        <w:rPr>
          <w:rFonts w:ascii="Arial" w:hAnsi="Arial" w:cs="Arial"/>
          <w:sz w:val="18"/>
          <w:szCs w:val="18"/>
        </w:rPr>
        <w:tab/>
      </w:r>
      <w:r w:rsidR="009A0EAA" w:rsidRPr="00327301">
        <w:rPr>
          <w:rFonts w:ascii="Arial" w:hAnsi="Arial" w:cs="Arial"/>
          <w:b/>
          <w:bCs/>
          <w:sz w:val="18"/>
          <w:szCs w:val="18"/>
        </w:rPr>
        <w:t>Staff Review and Recommendation</w:t>
      </w:r>
    </w:p>
    <w:p w14:paraId="5257F5CF" w14:textId="3B747F7D" w:rsidR="009A0EAA" w:rsidRPr="00327301" w:rsidRDefault="009A0EAA" w:rsidP="00630729">
      <w:pPr>
        <w:spacing w:after="0" w:line="240" w:lineRule="auto"/>
        <w:ind w:left="360"/>
        <w:rPr>
          <w:rFonts w:ascii="Arial" w:hAnsi="Arial" w:cs="Arial"/>
          <w:sz w:val="18"/>
          <w:szCs w:val="18"/>
        </w:rPr>
      </w:pPr>
      <w:r w:rsidRPr="00327301">
        <w:rPr>
          <w:rFonts w:ascii="Arial" w:hAnsi="Arial" w:cs="Arial"/>
          <w:sz w:val="18"/>
          <w:szCs w:val="18"/>
        </w:rPr>
        <w:t xml:space="preserve">The </w:t>
      </w:r>
      <w:r w:rsidR="008772E1" w:rsidRPr="00327301">
        <w:rPr>
          <w:rFonts w:ascii="Arial" w:hAnsi="Arial" w:cs="Arial"/>
          <w:sz w:val="18"/>
          <w:szCs w:val="18"/>
        </w:rPr>
        <w:t xml:space="preserve">clerk to the </w:t>
      </w:r>
      <w:r w:rsidRPr="00327301">
        <w:rPr>
          <w:rFonts w:ascii="Arial" w:hAnsi="Arial" w:cs="Arial"/>
          <w:sz w:val="18"/>
          <w:szCs w:val="18"/>
        </w:rPr>
        <w:t xml:space="preserve">UDO Board of Adjustment </w:t>
      </w:r>
      <w:r w:rsidR="008772E1" w:rsidRPr="00327301">
        <w:rPr>
          <w:rFonts w:ascii="Arial" w:hAnsi="Arial" w:cs="Arial"/>
          <w:sz w:val="18"/>
          <w:szCs w:val="18"/>
        </w:rPr>
        <w:t>shall transmit the appeal to the designated administrator</w:t>
      </w:r>
      <w:r w:rsidR="002423AA" w:rsidRPr="00327301">
        <w:rPr>
          <w:rFonts w:ascii="Arial" w:hAnsi="Arial" w:cs="Arial"/>
          <w:sz w:val="18"/>
          <w:szCs w:val="18"/>
        </w:rPr>
        <w:t xml:space="preserve"> and staff for review </w:t>
      </w:r>
      <w:r w:rsidRPr="00327301">
        <w:rPr>
          <w:rFonts w:ascii="Arial" w:hAnsi="Arial" w:cs="Arial"/>
          <w:sz w:val="18"/>
          <w:szCs w:val="18"/>
        </w:rPr>
        <w:t>and sc</w:t>
      </w:r>
      <w:r w:rsidRPr="00327301">
        <w:rPr>
          <w:rFonts w:ascii="Arial" w:hAnsi="Arial" w:cs="Arial"/>
          <w:bCs/>
          <w:sz w:val="18"/>
          <w:szCs w:val="18"/>
        </w:rPr>
        <w:t>hedule an evidentiary public hearing before the UDO Board of Adjustment.</w:t>
      </w:r>
    </w:p>
    <w:p w14:paraId="137DE07E" w14:textId="77777777" w:rsidR="009A0EAA" w:rsidRPr="00327301" w:rsidRDefault="009A0EAA" w:rsidP="00630729">
      <w:pPr>
        <w:spacing w:after="0" w:line="240" w:lineRule="auto"/>
        <w:ind w:left="360"/>
        <w:rPr>
          <w:rFonts w:ascii="Arial" w:hAnsi="Arial" w:cs="Arial"/>
          <w:b/>
          <w:bCs/>
          <w:sz w:val="18"/>
          <w:szCs w:val="18"/>
        </w:rPr>
      </w:pPr>
    </w:p>
    <w:p w14:paraId="5F19F087" w14:textId="1A8F3F2B" w:rsidR="009A0EAA" w:rsidRPr="00327301" w:rsidRDefault="008772E1" w:rsidP="00630729">
      <w:pPr>
        <w:spacing w:after="0" w:line="240" w:lineRule="auto"/>
        <w:ind w:left="720" w:hanging="360"/>
        <w:rPr>
          <w:rFonts w:ascii="Arial" w:hAnsi="Arial" w:cs="Arial"/>
          <w:b/>
          <w:bCs/>
          <w:sz w:val="18"/>
          <w:szCs w:val="18"/>
        </w:rPr>
      </w:pPr>
      <w:r w:rsidRPr="00327301">
        <w:rPr>
          <w:rFonts w:ascii="Arial" w:hAnsi="Arial" w:cs="Arial"/>
          <w:b/>
          <w:bCs/>
          <w:sz w:val="18"/>
          <w:szCs w:val="18"/>
        </w:rPr>
        <w:t>9</w:t>
      </w:r>
      <w:r w:rsidR="009A0EAA" w:rsidRPr="00327301">
        <w:rPr>
          <w:rFonts w:ascii="Arial" w:hAnsi="Arial" w:cs="Arial"/>
          <w:b/>
          <w:bCs/>
          <w:sz w:val="18"/>
          <w:szCs w:val="18"/>
        </w:rPr>
        <w:t>.</w:t>
      </w:r>
      <w:r w:rsidR="009A0EAA" w:rsidRPr="00327301">
        <w:rPr>
          <w:rFonts w:ascii="Arial" w:hAnsi="Arial" w:cs="Arial"/>
          <w:b/>
          <w:bCs/>
          <w:sz w:val="18"/>
          <w:szCs w:val="18"/>
        </w:rPr>
        <w:tab/>
        <w:t>Scheduling of Hearing and Notice</w:t>
      </w:r>
    </w:p>
    <w:p w14:paraId="012D5213" w14:textId="77777777" w:rsidR="009A0EAA" w:rsidRPr="00327301" w:rsidRDefault="009A0EAA" w:rsidP="00630729">
      <w:pPr>
        <w:spacing w:after="0" w:line="240" w:lineRule="auto"/>
        <w:ind w:left="720" w:hanging="360"/>
        <w:rPr>
          <w:rFonts w:ascii="Arial" w:hAnsi="Arial" w:cs="Arial"/>
          <w:b/>
          <w:bCs/>
          <w:sz w:val="18"/>
          <w:szCs w:val="18"/>
        </w:rPr>
      </w:pPr>
    </w:p>
    <w:p w14:paraId="42B24D03" w14:textId="7F4BA61D" w:rsidR="009A0EAA" w:rsidRPr="00327301" w:rsidRDefault="009A0EAA" w:rsidP="00630729">
      <w:pPr>
        <w:spacing w:after="0" w:line="240" w:lineRule="auto"/>
        <w:ind w:left="720" w:hanging="360"/>
        <w:rPr>
          <w:rFonts w:ascii="Arial" w:hAnsi="Arial" w:cs="Arial"/>
          <w:sz w:val="18"/>
          <w:szCs w:val="18"/>
        </w:rPr>
      </w:pPr>
      <w:r w:rsidRPr="00327301">
        <w:rPr>
          <w:rFonts w:ascii="Arial" w:hAnsi="Arial" w:cs="Arial"/>
          <w:b/>
          <w:bCs/>
          <w:sz w:val="18"/>
          <w:szCs w:val="18"/>
        </w:rPr>
        <w:tab/>
        <w:t>a.</w:t>
      </w:r>
      <w:r w:rsidRPr="00327301">
        <w:rPr>
          <w:rFonts w:ascii="Arial" w:hAnsi="Arial" w:cs="Arial"/>
          <w:b/>
          <w:bCs/>
          <w:sz w:val="18"/>
          <w:szCs w:val="18"/>
        </w:rPr>
        <w:tab/>
      </w:r>
      <w:r w:rsidRPr="00327301">
        <w:rPr>
          <w:rFonts w:ascii="Arial" w:hAnsi="Arial" w:cs="Arial"/>
          <w:sz w:val="18"/>
          <w:szCs w:val="18"/>
        </w:rPr>
        <w:t>The</w:t>
      </w:r>
      <w:r w:rsidR="00A375E2" w:rsidRPr="00327301">
        <w:rPr>
          <w:rFonts w:ascii="Arial" w:hAnsi="Arial" w:cs="Arial"/>
          <w:sz w:val="18"/>
          <w:szCs w:val="18"/>
        </w:rPr>
        <w:t xml:space="preserve"> clerk to the</w:t>
      </w:r>
      <w:r w:rsidRPr="00327301">
        <w:rPr>
          <w:rFonts w:ascii="Arial" w:hAnsi="Arial" w:cs="Arial"/>
          <w:sz w:val="18"/>
          <w:szCs w:val="18"/>
        </w:rPr>
        <w:t xml:space="preserve"> UDO Board of Adjustment shall schedule an evidentiary hearing for the appeal when</w:t>
      </w:r>
      <w:r w:rsidR="008772E1" w:rsidRPr="00327301">
        <w:rPr>
          <w:rFonts w:ascii="Arial" w:hAnsi="Arial" w:cs="Arial"/>
          <w:sz w:val="18"/>
          <w:szCs w:val="18"/>
        </w:rPr>
        <w:t xml:space="preserve"> the designated administrator confirms</w:t>
      </w:r>
      <w:r w:rsidRPr="00327301">
        <w:rPr>
          <w:rFonts w:ascii="Arial" w:hAnsi="Arial" w:cs="Arial"/>
          <w:sz w:val="18"/>
          <w:szCs w:val="18"/>
        </w:rPr>
        <w:t xml:space="preserve"> all requirements have been met and there is adequate time for staff to review the appeal.</w:t>
      </w:r>
    </w:p>
    <w:p w14:paraId="1A8C565D" w14:textId="77777777" w:rsidR="009A0EAA" w:rsidRPr="00327301" w:rsidRDefault="009A0EAA" w:rsidP="00630729">
      <w:pPr>
        <w:spacing w:after="0" w:line="240" w:lineRule="auto"/>
        <w:ind w:left="720" w:hanging="360"/>
        <w:rPr>
          <w:rFonts w:ascii="Arial" w:hAnsi="Arial" w:cs="Arial"/>
          <w:sz w:val="18"/>
          <w:szCs w:val="18"/>
        </w:rPr>
      </w:pPr>
    </w:p>
    <w:p w14:paraId="14D9FB0A" w14:textId="27ECC9EC" w:rsidR="009A0EAA" w:rsidRPr="00327301" w:rsidRDefault="009A0EAA" w:rsidP="00630729">
      <w:pPr>
        <w:spacing w:after="0" w:line="240" w:lineRule="auto"/>
        <w:ind w:left="720" w:hanging="360"/>
        <w:rPr>
          <w:rFonts w:ascii="Arial" w:hAnsi="Arial" w:cs="Arial"/>
          <w:sz w:val="18"/>
          <w:szCs w:val="18"/>
        </w:rPr>
      </w:pPr>
      <w:r w:rsidRPr="00327301">
        <w:rPr>
          <w:rFonts w:ascii="Arial" w:hAnsi="Arial" w:cs="Arial"/>
          <w:b/>
          <w:bCs/>
          <w:sz w:val="18"/>
          <w:szCs w:val="18"/>
        </w:rPr>
        <w:tab/>
      </w:r>
      <w:r w:rsidR="000660C4" w:rsidRPr="00327301">
        <w:rPr>
          <w:rFonts w:ascii="Arial" w:hAnsi="Arial" w:cs="Arial"/>
          <w:b/>
          <w:bCs/>
          <w:sz w:val="18"/>
          <w:szCs w:val="18"/>
        </w:rPr>
        <w:t>b.</w:t>
      </w:r>
      <w:r w:rsidRPr="00327301">
        <w:rPr>
          <w:rFonts w:ascii="Arial" w:hAnsi="Arial" w:cs="Arial"/>
          <w:sz w:val="18"/>
          <w:szCs w:val="18"/>
        </w:rPr>
        <w:tab/>
        <w:t xml:space="preserve">A notice of the hearing shall be prepared by the UDO Board of Adjustment staff. </w:t>
      </w:r>
    </w:p>
    <w:p w14:paraId="09806C87" w14:textId="77777777" w:rsidR="009A0EAA" w:rsidRPr="00327301" w:rsidRDefault="009A0EAA" w:rsidP="00630729">
      <w:pPr>
        <w:spacing w:after="0" w:line="240" w:lineRule="auto"/>
        <w:ind w:left="720" w:hanging="360"/>
        <w:rPr>
          <w:rFonts w:ascii="Arial" w:hAnsi="Arial" w:cs="Arial"/>
          <w:sz w:val="18"/>
          <w:szCs w:val="18"/>
        </w:rPr>
      </w:pPr>
      <w:r w:rsidRPr="00327301">
        <w:rPr>
          <w:rFonts w:ascii="Arial" w:hAnsi="Arial" w:cs="Arial"/>
          <w:sz w:val="18"/>
          <w:szCs w:val="18"/>
        </w:rPr>
        <w:tab/>
      </w:r>
      <w:r w:rsidRPr="00327301">
        <w:rPr>
          <w:rFonts w:ascii="Arial" w:hAnsi="Arial" w:cs="Arial"/>
          <w:sz w:val="18"/>
          <w:szCs w:val="18"/>
        </w:rPr>
        <w:tab/>
      </w:r>
    </w:p>
    <w:p w14:paraId="1ED02BDF" w14:textId="5BB26B65" w:rsidR="009A0EAA" w:rsidRPr="00327301" w:rsidRDefault="009A0EAA" w:rsidP="00630729">
      <w:pPr>
        <w:spacing w:after="0" w:line="240" w:lineRule="auto"/>
        <w:ind w:left="1080"/>
        <w:rPr>
          <w:rFonts w:ascii="Arial" w:hAnsi="Arial" w:cs="Arial"/>
          <w:iCs/>
          <w:sz w:val="18"/>
          <w:szCs w:val="18"/>
        </w:rPr>
      </w:pPr>
      <w:proofErr w:type="spellStart"/>
      <w:r w:rsidRPr="00327301">
        <w:rPr>
          <w:rFonts w:ascii="Arial" w:hAnsi="Arial" w:cs="Arial"/>
          <w:b/>
          <w:bCs/>
          <w:iCs/>
          <w:sz w:val="18"/>
          <w:szCs w:val="18"/>
        </w:rPr>
        <w:t>i</w:t>
      </w:r>
      <w:proofErr w:type="spellEnd"/>
      <w:r w:rsidRPr="00327301">
        <w:rPr>
          <w:rFonts w:ascii="Arial" w:hAnsi="Arial" w:cs="Arial"/>
          <w:b/>
          <w:bCs/>
          <w:iCs/>
          <w:sz w:val="18"/>
          <w:szCs w:val="18"/>
        </w:rPr>
        <w:t>.</w:t>
      </w:r>
      <w:r w:rsidRPr="00327301">
        <w:rPr>
          <w:rFonts w:ascii="Arial" w:hAnsi="Arial" w:cs="Arial"/>
          <w:iCs/>
          <w:sz w:val="18"/>
          <w:szCs w:val="18"/>
        </w:rPr>
        <w:t xml:space="preserve"> </w:t>
      </w:r>
      <w:r w:rsidRPr="00327301">
        <w:rPr>
          <w:rFonts w:ascii="Arial" w:hAnsi="Arial" w:cs="Arial"/>
          <w:iCs/>
          <w:sz w:val="18"/>
          <w:szCs w:val="18"/>
        </w:rPr>
        <w:tab/>
        <w:t xml:space="preserve">The notice of the evidentiary hearing, including the </w:t>
      </w:r>
      <w:r w:rsidRPr="00327301">
        <w:rPr>
          <w:rStyle w:val="normaltextrun"/>
          <w:rFonts w:ascii="Arial" w:hAnsi="Arial" w:cs="Arial"/>
          <w:color w:val="000000"/>
          <w:sz w:val="18"/>
          <w:szCs w:val="18"/>
          <w:shd w:val="clear" w:color="auto" w:fill="FFFFFF"/>
        </w:rPr>
        <w:t>information on the appeal being requested,</w:t>
      </w:r>
      <w:r w:rsidRPr="00327301">
        <w:rPr>
          <w:rFonts w:ascii="Arial" w:hAnsi="Arial" w:cs="Arial"/>
          <w:iCs/>
          <w:sz w:val="18"/>
          <w:szCs w:val="18"/>
        </w:rPr>
        <w:t xml:space="preserve"> shall be mailed to the person or entity whose appeal is the subject of the hearing</w:t>
      </w:r>
      <w:r w:rsidR="00EF28D8" w:rsidRPr="00327301">
        <w:rPr>
          <w:rFonts w:ascii="Arial" w:hAnsi="Arial" w:cs="Arial"/>
          <w:iCs/>
          <w:sz w:val="18"/>
          <w:szCs w:val="18"/>
        </w:rPr>
        <w:t>,</w:t>
      </w:r>
      <w:r w:rsidRPr="00327301">
        <w:rPr>
          <w:rFonts w:ascii="Arial" w:hAnsi="Arial" w:cs="Arial"/>
          <w:iCs/>
          <w:sz w:val="18"/>
          <w:szCs w:val="18"/>
        </w:rPr>
        <w:t xml:space="preserve"> to the property owner </w:t>
      </w:r>
    </w:p>
    <w:p w14:paraId="49D89255" w14:textId="1430A039" w:rsidR="00630729" w:rsidRPr="00327301" w:rsidRDefault="009A0EAA" w:rsidP="00384317">
      <w:pPr>
        <w:spacing w:after="0" w:line="240" w:lineRule="auto"/>
        <w:ind w:left="1080"/>
        <w:rPr>
          <w:rFonts w:ascii="Arial" w:hAnsi="Arial" w:cs="Arial"/>
          <w:iCs/>
          <w:sz w:val="18"/>
          <w:szCs w:val="18"/>
        </w:rPr>
      </w:pPr>
      <w:r w:rsidRPr="00327301">
        <w:rPr>
          <w:rFonts w:ascii="Arial" w:hAnsi="Arial" w:cs="Arial"/>
          <w:iCs/>
          <w:sz w:val="18"/>
          <w:szCs w:val="18"/>
        </w:rPr>
        <w:t>of the property that is the subject of the hearing if the owner did not file the appeal</w:t>
      </w:r>
      <w:r w:rsidR="00EF28D8" w:rsidRPr="00327301">
        <w:rPr>
          <w:rFonts w:ascii="Arial" w:hAnsi="Arial" w:cs="Arial"/>
          <w:iCs/>
          <w:sz w:val="18"/>
          <w:szCs w:val="18"/>
        </w:rPr>
        <w:t>,</w:t>
      </w:r>
      <w:r w:rsidRPr="00327301">
        <w:rPr>
          <w:rFonts w:ascii="Arial" w:hAnsi="Arial" w:cs="Arial"/>
          <w:iCs/>
          <w:sz w:val="18"/>
          <w:szCs w:val="18"/>
        </w:rPr>
        <w:t xml:space="preserve"> and to any other persons entitled to receive notice.  In the absence of evidence to the contrary, the City may rely on the Mecklenburg County tax abstract to determine owners of property entitled to mailed notice. The notice </w:t>
      </w:r>
      <w:r w:rsidR="00AE1141" w:rsidRPr="00327301">
        <w:rPr>
          <w:rFonts w:ascii="Arial" w:hAnsi="Arial" w:cs="Arial"/>
          <w:iCs/>
          <w:sz w:val="18"/>
          <w:szCs w:val="18"/>
        </w:rPr>
        <w:t>shall</w:t>
      </w:r>
      <w:r w:rsidRPr="00327301">
        <w:rPr>
          <w:rFonts w:ascii="Arial" w:hAnsi="Arial" w:cs="Arial"/>
          <w:iCs/>
          <w:sz w:val="18"/>
          <w:szCs w:val="18"/>
        </w:rPr>
        <w:t xml:space="preserve"> be deposited in the mail at least ten days, but not more than 25 days, prior to the date of the hearing. </w:t>
      </w:r>
    </w:p>
    <w:p w14:paraId="4C2F1B98" w14:textId="77777777" w:rsidR="009A0EAA" w:rsidRPr="00327301" w:rsidRDefault="009A0EAA" w:rsidP="00630729">
      <w:pPr>
        <w:spacing w:after="0" w:line="240" w:lineRule="auto"/>
        <w:ind w:left="1080"/>
        <w:rPr>
          <w:rFonts w:ascii="Arial" w:hAnsi="Arial" w:cs="Arial"/>
          <w:iCs/>
          <w:sz w:val="18"/>
          <w:szCs w:val="18"/>
        </w:rPr>
      </w:pPr>
    </w:p>
    <w:p w14:paraId="14729BDA" w14:textId="77777777" w:rsidR="009A0EAA" w:rsidRPr="00327301" w:rsidRDefault="009A0EAA" w:rsidP="00630729">
      <w:pPr>
        <w:spacing w:after="0" w:line="240" w:lineRule="auto"/>
        <w:ind w:left="1080"/>
        <w:rPr>
          <w:rFonts w:ascii="Arial" w:hAnsi="Arial" w:cs="Arial"/>
          <w:iCs/>
          <w:sz w:val="18"/>
          <w:szCs w:val="18"/>
        </w:rPr>
      </w:pPr>
      <w:r w:rsidRPr="00327301">
        <w:rPr>
          <w:rFonts w:ascii="Arial" w:hAnsi="Arial" w:cs="Arial"/>
          <w:b/>
          <w:bCs/>
          <w:iCs/>
          <w:sz w:val="18"/>
          <w:szCs w:val="18"/>
        </w:rPr>
        <w:t>ii.</w:t>
      </w:r>
      <w:r w:rsidRPr="00327301">
        <w:rPr>
          <w:rFonts w:ascii="Arial" w:hAnsi="Arial" w:cs="Arial"/>
          <w:iCs/>
          <w:sz w:val="18"/>
          <w:szCs w:val="18"/>
        </w:rPr>
        <w:t xml:space="preserve"> </w:t>
      </w:r>
      <w:r w:rsidRPr="00327301">
        <w:rPr>
          <w:rFonts w:ascii="Arial" w:hAnsi="Arial" w:cs="Arial"/>
          <w:iCs/>
          <w:sz w:val="18"/>
          <w:szCs w:val="18"/>
        </w:rPr>
        <w:tab/>
        <w:t>Notice of the hearing shall be prominently posted on the site or on an adjacent street or highway right-of-way, within at least ten days, but not more than 25 days, prior to the date of the hearing.</w:t>
      </w:r>
    </w:p>
    <w:p w14:paraId="0BD1ACED" w14:textId="77777777" w:rsidR="009A0EAA" w:rsidRPr="00327301" w:rsidRDefault="009A0EAA" w:rsidP="00630729">
      <w:pPr>
        <w:spacing w:after="0" w:line="240" w:lineRule="auto"/>
        <w:ind w:left="1440"/>
        <w:rPr>
          <w:rFonts w:ascii="Arial" w:hAnsi="Arial" w:cs="Arial"/>
          <w:iCs/>
          <w:sz w:val="18"/>
          <w:szCs w:val="18"/>
        </w:rPr>
      </w:pPr>
    </w:p>
    <w:p w14:paraId="05E3B274" w14:textId="399C2386" w:rsidR="009A0EAA" w:rsidRPr="00327301" w:rsidRDefault="009A0EAA" w:rsidP="00630729">
      <w:pPr>
        <w:spacing w:after="0" w:line="240" w:lineRule="auto"/>
        <w:rPr>
          <w:rFonts w:ascii="Arial" w:hAnsi="Arial" w:cs="Arial"/>
          <w:b/>
          <w:bCs/>
          <w:sz w:val="18"/>
          <w:szCs w:val="18"/>
        </w:rPr>
      </w:pPr>
      <w:r w:rsidRPr="00327301">
        <w:rPr>
          <w:rFonts w:ascii="Arial" w:hAnsi="Arial" w:cs="Arial"/>
          <w:iCs/>
          <w:sz w:val="18"/>
          <w:szCs w:val="18"/>
        </w:rPr>
        <w:tab/>
      </w:r>
      <w:r w:rsidR="008772E1" w:rsidRPr="00327301">
        <w:rPr>
          <w:rFonts w:ascii="Arial" w:hAnsi="Arial" w:cs="Arial"/>
          <w:b/>
          <w:bCs/>
          <w:sz w:val="18"/>
          <w:szCs w:val="18"/>
        </w:rPr>
        <w:t>10</w:t>
      </w:r>
      <w:r w:rsidRPr="00327301">
        <w:rPr>
          <w:rFonts w:ascii="Arial" w:hAnsi="Arial" w:cs="Arial"/>
          <w:b/>
          <w:bCs/>
          <w:sz w:val="18"/>
          <w:szCs w:val="18"/>
        </w:rPr>
        <w:t xml:space="preserve">. </w:t>
      </w:r>
      <w:r w:rsidRPr="00327301">
        <w:rPr>
          <w:rFonts w:ascii="Arial" w:hAnsi="Arial" w:cs="Arial"/>
          <w:b/>
          <w:bCs/>
          <w:sz w:val="18"/>
          <w:szCs w:val="18"/>
        </w:rPr>
        <w:tab/>
        <w:t xml:space="preserve">Transmittal of Administrative Materials </w:t>
      </w:r>
    </w:p>
    <w:p w14:paraId="74BCDDEE" w14:textId="502A6D1A" w:rsidR="009A0EAA" w:rsidRPr="00327301" w:rsidRDefault="009A0EAA" w:rsidP="00630729">
      <w:pPr>
        <w:spacing w:after="0" w:line="240" w:lineRule="auto"/>
        <w:ind w:left="360"/>
        <w:rPr>
          <w:rFonts w:ascii="Arial" w:hAnsi="Arial" w:cs="Arial"/>
          <w:sz w:val="18"/>
          <w:szCs w:val="18"/>
        </w:rPr>
      </w:pPr>
      <w:r w:rsidRPr="00327301">
        <w:rPr>
          <w:rFonts w:ascii="Arial" w:hAnsi="Arial" w:cs="Arial"/>
          <w:sz w:val="18"/>
          <w:szCs w:val="18"/>
        </w:rPr>
        <w:t xml:space="preserve">The UDO Board of Adjustment staff shall transmit all </w:t>
      </w:r>
      <w:r w:rsidR="008772E1" w:rsidRPr="00327301">
        <w:rPr>
          <w:rFonts w:ascii="Arial" w:hAnsi="Arial" w:cs="Arial"/>
          <w:sz w:val="18"/>
          <w:szCs w:val="18"/>
        </w:rPr>
        <w:t xml:space="preserve">materials prepared for the quasi-judicial </w:t>
      </w:r>
      <w:r w:rsidR="00384317" w:rsidRPr="00327301">
        <w:rPr>
          <w:rFonts w:ascii="Arial" w:hAnsi="Arial" w:cs="Arial"/>
          <w:sz w:val="18"/>
          <w:szCs w:val="18"/>
        </w:rPr>
        <w:t>hearing</w:t>
      </w:r>
      <w:r w:rsidR="008772E1" w:rsidRPr="00327301">
        <w:rPr>
          <w:rFonts w:ascii="Arial" w:hAnsi="Arial" w:cs="Arial"/>
          <w:sz w:val="18"/>
          <w:szCs w:val="18"/>
        </w:rPr>
        <w:t xml:space="preserve">, including </w:t>
      </w:r>
      <w:r w:rsidRPr="00327301">
        <w:rPr>
          <w:rFonts w:ascii="Arial" w:hAnsi="Arial" w:cs="Arial"/>
          <w:sz w:val="18"/>
          <w:szCs w:val="18"/>
        </w:rPr>
        <w:t>applications, reports, written materials, and any comments received relevant to the matter being considered to the UDO Board of Adjustment members, the applicant, and to the property owner if not the applicant, at the same time. The administrative materials may be provided in written or electronic form.</w:t>
      </w:r>
    </w:p>
    <w:p w14:paraId="0C9AE26F" w14:textId="77777777" w:rsidR="009A0EAA" w:rsidRPr="00327301" w:rsidRDefault="009A0EAA" w:rsidP="00630729">
      <w:pPr>
        <w:spacing w:after="0" w:line="240" w:lineRule="auto"/>
        <w:ind w:left="1080"/>
        <w:rPr>
          <w:rFonts w:ascii="Arial" w:hAnsi="Arial" w:cs="Arial"/>
          <w:sz w:val="18"/>
          <w:szCs w:val="18"/>
        </w:rPr>
      </w:pPr>
    </w:p>
    <w:p w14:paraId="2CED7040" w14:textId="751C508A" w:rsidR="009A0EAA" w:rsidRPr="00327301" w:rsidRDefault="009A0EAA" w:rsidP="00630729">
      <w:pPr>
        <w:spacing w:after="0" w:line="240" w:lineRule="auto"/>
        <w:ind w:left="360"/>
        <w:rPr>
          <w:rFonts w:ascii="Arial" w:hAnsi="Arial" w:cs="Arial"/>
          <w:b/>
          <w:iCs/>
          <w:sz w:val="18"/>
          <w:szCs w:val="18"/>
        </w:rPr>
      </w:pPr>
      <w:r w:rsidRPr="00327301">
        <w:rPr>
          <w:rFonts w:ascii="Arial" w:hAnsi="Arial" w:cs="Arial"/>
          <w:b/>
          <w:bCs/>
          <w:iCs/>
          <w:sz w:val="18"/>
          <w:szCs w:val="18"/>
        </w:rPr>
        <w:t>1</w:t>
      </w:r>
      <w:r w:rsidR="008772E1" w:rsidRPr="00327301">
        <w:rPr>
          <w:rFonts w:ascii="Arial" w:hAnsi="Arial" w:cs="Arial"/>
          <w:b/>
          <w:bCs/>
          <w:iCs/>
          <w:sz w:val="18"/>
          <w:szCs w:val="18"/>
        </w:rPr>
        <w:t>1</w:t>
      </w:r>
      <w:r w:rsidRPr="00327301">
        <w:rPr>
          <w:rFonts w:ascii="Arial" w:hAnsi="Arial" w:cs="Arial"/>
          <w:b/>
          <w:bCs/>
          <w:iCs/>
          <w:sz w:val="18"/>
          <w:szCs w:val="18"/>
        </w:rPr>
        <w:t>.</w:t>
      </w:r>
      <w:r w:rsidRPr="00327301">
        <w:rPr>
          <w:rFonts w:ascii="Arial" w:hAnsi="Arial" w:cs="Arial"/>
          <w:b/>
          <w:bCs/>
          <w:iCs/>
          <w:sz w:val="18"/>
          <w:szCs w:val="18"/>
        </w:rPr>
        <w:tab/>
        <w:t>Evidentiary Hearing</w:t>
      </w:r>
    </w:p>
    <w:p w14:paraId="2BF81C5F" w14:textId="77777777" w:rsidR="009A0EAA" w:rsidRPr="00327301" w:rsidRDefault="009A0EAA" w:rsidP="00630729">
      <w:pPr>
        <w:spacing w:after="0" w:line="240" w:lineRule="auto"/>
        <w:ind w:left="1080"/>
        <w:rPr>
          <w:rFonts w:ascii="Arial" w:hAnsi="Arial" w:cs="Arial"/>
          <w:b/>
          <w:iCs/>
          <w:sz w:val="18"/>
          <w:szCs w:val="18"/>
        </w:rPr>
      </w:pPr>
    </w:p>
    <w:p w14:paraId="6865292C" w14:textId="287F5D96" w:rsidR="009A0EAA" w:rsidRPr="00327301" w:rsidRDefault="009A0EAA"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 xml:space="preserve"> </w:t>
      </w:r>
      <w:r w:rsidRPr="00327301">
        <w:rPr>
          <w:rFonts w:ascii="Arial" w:hAnsi="Arial" w:cs="Arial"/>
          <w:sz w:val="18"/>
          <w:szCs w:val="18"/>
        </w:rPr>
        <w:tab/>
        <w:t xml:space="preserve">The evidentiary hearing shall be conducted in accordance with the rules and procedures adopted by UDO Board of Adjustment and N.C.G.S. </w:t>
      </w:r>
      <w:r w:rsidR="00512BAC" w:rsidRPr="00327301">
        <w:rPr>
          <w:rFonts w:ascii="Arial" w:hAnsi="Arial" w:cs="Arial"/>
          <w:sz w:val="18"/>
          <w:szCs w:val="18"/>
        </w:rPr>
        <w:t>§</w:t>
      </w:r>
      <w:r w:rsidRPr="00327301">
        <w:rPr>
          <w:rFonts w:ascii="Arial" w:hAnsi="Arial" w:cs="Arial"/>
          <w:sz w:val="18"/>
          <w:szCs w:val="18"/>
        </w:rPr>
        <w:t>160D-406.</w:t>
      </w:r>
    </w:p>
    <w:p w14:paraId="0BE973D3" w14:textId="77777777" w:rsidR="009A0EAA" w:rsidRPr="00327301" w:rsidRDefault="009A0EAA" w:rsidP="00630729">
      <w:pPr>
        <w:spacing w:after="0" w:line="240" w:lineRule="auto"/>
        <w:ind w:left="720"/>
        <w:rPr>
          <w:rFonts w:ascii="Arial" w:hAnsi="Arial" w:cs="Arial"/>
          <w:sz w:val="18"/>
          <w:szCs w:val="18"/>
        </w:rPr>
      </w:pPr>
    </w:p>
    <w:p w14:paraId="160D1C47" w14:textId="77777777" w:rsidR="009A0EAA" w:rsidRPr="00327301" w:rsidRDefault="009A0EAA" w:rsidP="00630729">
      <w:pPr>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ab/>
        <w:t>The designated administrator, director of the department or agency, or their designee, who made the decision being appealed, or the person currently occupying that position, if the decision maker is no longer employed, shall be present at the evidentiary hearing as a witness.</w:t>
      </w:r>
    </w:p>
    <w:p w14:paraId="1002933B" w14:textId="256B4734" w:rsidR="009A0EAA" w:rsidRPr="00327301" w:rsidRDefault="009A0EAA" w:rsidP="00630729">
      <w:pPr>
        <w:spacing w:after="0" w:line="240" w:lineRule="auto"/>
        <w:ind w:left="720"/>
        <w:rPr>
          <w:rFonts w:ascii="Arial" w:hAnsi="Arial" w:cs="Arial"/>
          <w:sz w:val="18"/>
          <w:szCs w:val="18"/>
        </w:rPr>
      </w:pPr>
    </w:p>
    <w:p w14:paraId="1F976E29" w14:textId="683BE3A6" w:rsidR="00F85C8A" w:rsidRPr="00327301" w:rsidRDefault="00F85C8A" w:rsidP="00630729">
      <w:pPr>
        <w:spacing w:after="0" w:line="240" w:lineRule="auto"/>
        <w:ind w:left="720"/>
        <w:rPr>
          <w:rFonts w:ascii="Arial" w:hAnsi="Arial" w:cs="Arial"/>
          <w:sz w:val="18"/>
          <w:szCs w:val="18"/>
        </w:rPr>
      </w:pPr>
      <w:r w:rsidRPr="00327301">
        <w:rPr>
          <w:rFonts w:ascii="Arial" w:hAnsi="Arial" w:cs="Arial"/>
          <w:b/>
          <w:bCs/>
          <w:sz w:val="18"/>
          <w:szCs w:val="18"/>
        </w:rPr>
        <w:lastRenderedPageBreak/>
        <w:t>c.</w:t>
      </w:r>
      <w:r w:rsidRPr="00327301">
        <w:rPr>
          <w:rFonts w:ascii="Arial" w:hAnsi="Arial" w:cs="Arial"/>
          <w:sz w:val="18"/>
          <w:szCs w:val="18"/>
        </w:rPr>
        <w:tab/>
        <w:t xml:space="preserve">The applicant and any representatives, City and County staff, and all </w:t>
      </w:r>
      <w:r w:rsidR="00512BAC" w:rsidRPr="00327301">
        <w:rPr>
          <w:rFonts w:ascii="Arial" w:hAnsi="Arial" w:cs="Arial"/>
          <w:sz w:val="18"/>
          <w:szCs w:val="18"/>
        </w:rPr>
        <w:t xml:space="preserve">persons </w:t>
      </w:r>
      <w:r w:rsidRPr="00327301">
        <w:rPr>
          <w:rFonts w:ascii="Arial" w:hAnsi="Arial" w:cs="Arial"/>
          <w:sz w:val="18"/>
          <w:szCs w:val="18"/>
        </w:rPr>
        <w:t xml:space="preserve">with standing shall have the right to </w:t>
      </w:r>
      <w:r w:rsidR="00512BAC" w:rsidRPr="00327301">
        <w:rPr>
          <w:rFonts w:ascii="Arial" w:hAnsi="Arial" w:cs="Arial"/>
          <w:sz w:val="18"/>
          <w:szCs w:val="18"/>
        </w:rPr>
        <w:t xml:space="preserve">fully </w:t>
      </w:r>
      <w:r w:rsidRPr="00327301">
        <w:rPr>
          <w:rFonts w:ascii="Arial" w:hAnsi="Arial" w:cs="Arial"/>
          <w:sz w:val="18"/>
          <w:szCs w:val="18"/>
        </w:rPr>
        <w:t>participate at the evidentiary hearing.</w:t>
      </w:r>
    </w:p>
    <w:p w14:paraId="5A8C94A7" w14:textId="77777777" w:rsidR="00F85C8A" w:rsidRPr="00327301" w:rsidRDefault="00F85C8A" w:rsidP="00630729">
      <w:pPr>
        <w:spacing w:after="0" w:line="240" w:lineRule="auto"/>
        <w:ind w:left="720"/>
        <w:rPr>
          <w:rFonts w:ascii="Arial" w:hAnsi="Arial" w:cs="Arial"/>
          <w:sz w:val="18"/>
          <w:szCs w:val="18"/>
        </w:rPr>
      </w:pPr>
    </w:p>
    <w:p w14:paraId="4DD70431" w14:textId="6802BBA7" w:rsidR="009A0EAA" w:rsidRPr="00327301" w:rsidRDefault="00F85C8A" w:rsidP="00630729">
      <w:pPr>
        <w:spacing w:after="0" w:line="240" w:lineRule="auto"/>
        <w:ind w:left="720"/>
        <w:rPr>
          <w:rFonts w:ascii="Arial" w:hAnsi="Arial" w:cs="Arial"/>
          <w:sz w:val="18"/>
          <w:szCs w:val="18"/>
        </w:rPr>
      </w:pPr>
      <w:r w:rsidRPr="00327301">
        <w:rPr>
          <w:rFonts w:ascii="Arial" w:hAnsi="Arial" w:cs="Arial"/>
          <w:b/>
          <w:bCs/>
          <w:sz w:val="18"/>
          <w:szCs w:val="18"/>
        </w:rPr>
        <w:t>d</w:t>
      </w:r>
      <w:r w:rsidR="009A0EAA" w:rsidRPr="00327301">
        <w:rPr>
          <w:rFonts w:ascii="Arial" w:hAnsi="Arial" w:cs="Arial"/>
          <w:b/>
          <w:bCs/>
          <w:sz w:val="18"/>
          <w:szCs w:val="18"/>
        </w:rPr>
        <w:t>.</w:t>
      </w:r>
      <w:r w:rsidR="009A0EAA" w:rsidRPr="00327301">
        <w:rPr>
          <w:rFonts w:ascii="Arial" w:hAnsi="Arial" w:cs="Arial"/>
          <w:sz w:val="18"/>
          <w:szCs w:val="18"/>
        </w:rPr>
        <w:tab/>
        <w:t>Oaths shall be administered to witnesses by the presiding officer.</w:t>
      </w:r>
    </w:p>
    <w:p w14:paraId="4CC8A9C3" w14:textId="77777777" w:rsidR="009A0EAA" w:rsidRPr="00327301" w:rsidRDefault="009A0EAA" w:rsidP="00630729">
      <w:pPr>
        <w:spacing w:after="0" w:line="240" w:lineRule="auto"/>
        <w:ind w:left="720"/>
        <w:rPr>
          <w:rFonts w:ascii="Arial" w:hAnsi="Arial" w:cs="Arial"/>
          <w:sz w:val="18"/>
          <w:szCs w:val="18"/>
        </w:rPr>
      </w:pPr>
    </w:p>
    <w:p w14:paraId="49256F23" w14:textId="08030BF3" w:rsidR="009A0EAA" w:rsidRPr="00327301" w:rsidRDefault="00F85C8A" w:rsidP="00630729">
      <w:pPr>
        <w:spacing w:after="0" w:line="240" w:lineRule="auto"/>
        <w:ind w:left="720"/>
        <w:rPr>
          <w:rFonts w:ascii="Arial" w:hAnsi="Arial" w:cs="Arial"/>
          <w:sz w:val="18"/>
          <w:szCs w:val="18"/>
        </w:rPr>
      </w:pPr>
      <w:r w:rsidRPr="00327301">
        <w:rPr>
          <w:rFonts w:ascii="Arial" w:hAnsi="Arial" w:cs="Arial"/>
          <w:b/>
          <w:bCs/>
          <w:sz w:val="18"/>
          <w:szCs w:val="18"/>
        </w:rPr>
        <w:t>e</w:t>
      </w:r>
      <w:r w:rsidR="009A0EAA" w:rsidRPr="00327301">
        <w:rPr>
          <w:rFonts w:ascii="Arial" w:hAnsi="Arial" w:cs="Arial"/>
          <w:b/>
          <w:bCs/>
          <w:sz w:val="18"/>
          <w:szCs w:val="18"/>
        </w:rPr>
        <w:t>.</w:t>
      </w:r>
      <w:r w:rsidR="009A0EAA" w:rsidRPr="00327301">
        <w:rPr>
          <w:rFonts w:ascii="Arial" w:hAnsi="Arial" w:cs="Arial"/>
          <w:sz w:val="18"/>
          <w:szCs w:val="18"/>
        </w:rPr>
        <w:tab/>
        <w:t xml:space="preserve">Counsel for the UDO Board of Adjustment may advise the Board as to applicable law and the findings of fact that </w:t>
      </w:r>
      <w:r w:rsidR="00AE1141" w:rsidRPr="00327301">
        <w:rPr>
          <w:rFonts w:ascii="Arial" w:hAnsi="Arial" w:cs="Arial"/>
          <w:sz w:val="18"/>
          <w:szCs w:val="18"/>
        </w:rPr>
        <w:t>shall</w:t>
      </w:r>
      <w:r w:rsidR="009A0EAA" w:rsidRPr="00327301">
        <w:rPr>
          <w:rFonts w:ascii="Arial" w:hAnsi="Arial" w:cs="Arial"/>
          <w:sz w:val="18"/>
          <w:szCs w:val="18"/>
        </w:rPr>
        <w:t xml:space="preserve"> be made for appeals.</w:t>
      </w:r>
    </w:p>
    <w:p w14:paraId="3C256EA0" w14:textId="77777777" w:rsidR="009A0EAA" w:rsidRPr="00327301" w:rsidRDefault="009A0EAA" w:rsidP="00630729">
      <w:pPr>
        <w:spacing w:after="0" w:line="240" w:lineRule="auto"/>
        <w:ind w:left="720"/>
        <w:rPr>
          <w:rFonts w:ascii="Arial" w:hAnsi="Arial" w:cs="Arial"/>
          <w:sz w:val="18"/>
          <w:szCs w:val="18"/>
        </w:rPr>
      </w:pPr>
    </w:p>
    <w:p w14:paraId="0311D2F6" w14:textId="7F8E611D" w:rsidR="009A0EAA" w:rsidRPr="00327301" w:rsidRDefault="00F85C8A" w:rsidP="00630729">
      <w:pPr>
        <w:spacing w:after="0" w:line="240" w:lineRule="auto"/>
        <w:ind w:left="720"/>
        <w:rPr>
          <w:rFonts w:ascii="Arial" w:hAnsi="Arial" w:cs="Arial"/>
          <w:sz w:val="18"/>
          <w:szCs w:val="18"/>
        </w:rPr>
      </w:pPr>
      <w:r w:rsidRPr="00327301">
        <w:rPr>
          <w:rFonts w:ascii="Arial" w:hAnsi="Arial" w:cs="Arial"/>
          <w:b/>
          <w:bCs/>
          <w:sz w:val="18"/>
          <w:szCs w:val="18"/>
        </w:rPr>
        <w:t>f</w:t>
      </w:r>
      <w:r w:rsidR="009A0EAA" w:rsidRPr="00327301">
        <w:rPr>
          <w:rFonts w:ascii="Arial" w:hAnsi="Arial" w:cs="Arial"/>
          <w:b/>
          <w:bCs/>
          <w:sz w:val="18"/>
          <w:szCs w:val="18"/>
        </w:rPr>
        <w:t>.</w:t>
      </w:r>
      <w:r w:rsidR="009A0EAA" w:rsidRPr="00327301">
        <w:rPr>
          <w:rFonts w:ascii="Arial" w:hAnsi="Arial" w:cs="Arial"/>
          <w:sz w:val="18"/>
          <w:szCs w:val="18"/>
        </w:rPr>
        <w:tab/>
      </w:r>
      <w:proofErr w:type="gramStart"/>
      <w:r w:rsidR="00512BAC" w:rsidRPr="00327301">
        <w:rPr>
          <w:rFonts w:ascii="Arial" w:hAnsi="Arial" w:cs="Arial"/>
          <w:sz w:val="18"/>
          <w:szCs w:val="18"/>
        </w:rPr>
        <w:t>Other</w:t>
      </w:r>
      <w:proofErr w:type="gramEnd"/>
      <w:r w:rsidR="00512BAC" w:rsidRPr="00327301">
        <w:rPr>
          <w:rFonts w:ascii="Arial" w:hAnsi="Arial" w:cs="Arial"/>
          <w:sz w:val="18"/>
          <w:szCs w:val="18"/>
        </w:rPr>
        <w:t xml:space="preserve"> witnesses</w:t>
      </w:r>
      <w:r w:rsidR="009A0EAA" w:rsidRPr="00327301">
        <w:rPr>
          <w:rFonts w:ascii="Arial" w:hAnsi="Arial" w:cs="Arial"/>
          <w:sz w:val="18"/>
          <w:szCs w:val="18"/>
        </w:rPr>
        <w:t xml:space="preserve"> may present competent, material, and substantial evidence that is not repetitive, as allowed by the UDO Board of Adjustment.</w:t>
      </w:r>
    </w:p>
    <w:p w14:paraId="4C7FE2C0" w14:textId="77777777" w:rsidR="009A0EAA" w:rsidRPr="00327301" w:rsidRDefault="009A0EAA" w:rsidP="00F50EE2">
      <w:pPr>
        <w:spacing w:after="0" w:line="240" w:lineRule="auto"/>
        <w:rPr>
          <w:rFonts w:ascii="Arial" w:hAnsi="Arial" w:cs="Arial"/>
          <w:sz w:val="18"/>
          <w:szCs w:val="18"/>
        </w:rPr>
      </w:pPr>
    </w:p>
    <w:p w14:paraId="612AAE46" w14:textId="09448D1F" w:rsidR="009A0EAA" w:rsidRPr="00327301" w:rsidRDefault="008772E1" w:rsidP="00630729">
      <w:pPr>
        <w:spacing w:after="0" w:line="240" w:lineRule="auto"/>
        <w:ind w:left="360"/>
        <w:rPr>
          <w:rFonts w:ascii="Arial" w:hAnsi="Arial" w:cs="Arial"/>
          <w:b/>
          <w:bCs/>
          <w:sz w:val="18"/>
          <w:szCs w:val="18"/>
        </w:rPr>
      </w:pPr>
      <w:r w:rsidRPr="00327301">
        <w:rPr>
          <w:rFonts w:ascii="Arial" w:hAnsi="Arial" w:cs="Arial"/>
          <w:b/>
          <w:bCs/>
          <w:sz w:val="18"/>
          <w:szCs w:val="18"/>
        </w:rPr>
        <w:t>12</w:t>
      </w:r>
      <w:r w:rsidR="009A0EAA" w:rsidRPr="00327301">
        <w:rPr>
          <w:rFonts w:ascii="Arial" w:hAnsi="Arial" w:cs="Arial"/>
          <w:b/>
          <w:bCs/>
          <w:sz w:val="18"/>
          <w:szCs w:val="18"/>
        </w:rPr>
        <w:t>.</w:t>
      </w:r>
      <w:r w:rsidR="009A0EAA" w:rsidRPr="00327301">
        <w:rPr>
          <w:rFonts w:ascii="Arial" w:hAnsi="Arial" w:cs="Arial"/>
          <w:b/>
          <w:bCs/>
          <w:sz w:val="18"/>
          <w:szCs w:val="18"/>
        </w:rPr>
        <w:tab/>
        <w:t xml:space="preserve">Quasi-Judicial Decision </w:t>
      </w:r>
    </w:p>
    <w:p w14:paraId="3D6C9B0E" w14:textId="77777777" w:rsidR="009A0EAA" w:rsidRPr="00327301" w:rsidRDefault="009A0EAA" w:rsidP="00630729">
      <w:pPr>
        <w:spacing w:after="0" w:line="240" w:lineRule="auto"/>
        <w:ind w:left="360"/>
        <w:rPr>
          <w:rFonts w:ascii="Arial" w:hAnsi="Arial" w:cs="Arial"/>
          <w:sz w:val="18"/>
          <w:szCs w:val="18"/>
        </w:rPr>
      </w:pPr>
    </w:p>
    <w:p w14:paraId="0A8549F2" w14:textId="7638D077" w:rsidR="009A0EAA" w:rsidRPr="00327301" w:rsidRDefault="00F85C8A"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t>The UDO Board of Adjustment shall follow quasi-judicial procedures in reviewing the appeal, det</w:t>
      </w:r>
      <w:r w:rsidR="009A0EAA" w:rsidRPr="00327301">
        <w:rPr>
          <w:rFonts w:ascii="Arial" w:hAnsi="Arial" w:cs="Arial"/>
          <w:sz w:val="18"/>
          <w:szCs w:val="18"/>
        </w:rPr>
        <w:t>ermin</w:t>
      </w:r>
      <w:r w:rsidRPr="00327301">
        <w:rPr>
          <w:rFonts w:ascii="Arial" w:hAnsi="Arial" w:cs="Arial"/>
          <w:sz w:val="18"/>
          <w:szCs w:val="18"/>
        </w:rPr>
        <w:t>ing</w:t>
      </w:r>
      <w:r w:rsidR="009A0EAA" w:rsidRPr="00327301">
        <w:rPr>
          <w:rFonts w:ascii="Arial" w:hAnsi="Arial" w:cs="Arial"/>
          <w:sz w:val="18"/>
          <w:szCs w:val="18"/>
        </w:rPr>
        <w:t xml:space="preserve"> the contested facts</w:t>
      </w:r>
      <w:r w:rsidRPr="00327301">
        <w:rPr>
          <w:rFonts w:ascii="Arial" w:hAnsi="Arial" w:cs="Arial"/>
          <w:sz w:val="18"/>
          <w:szCs w:val="18"/>
        </w:rPr>
        <w:t>,</w:t>
      </w:r>
      <w:r w:rsidR="009A0EAA" w:rsidRPr="00327301">
        <w:rPr>
          <w:rFonts w:ascii="Arial" w:hAnsi="Arial" w:cs="Arial"/>
          <w:sz w:val="18"/>
          <w:szCs w:val="18"/>
        </w:rPr>
        <w:t xml:space="preserve"> and mak</w:t>
      </w:r>
      <w:r w:rsidRPr="00327301">
        <w:rPr>
          <w:rFonts w:ascii="Arial" w:hAnsi="Arial" w:cs="Arial"/>
          <w:sz w:val="18"/>
          <w:szCs w:val="18"/>
        </w:rPr>
        <w:t>ing</w:t>
      </w:r>
      <w:r w:rsidR="009A0EAA" w:rsidRPr="00327301">
        <w:rPr>
          <w:rFonts w:ascii="Arial" w:hAnsi="Arial" w:cs="Arial"/>
          <w:sz w:val="18"/>
          <w:szCs w:val="18"/>
        </w:rPr>
        <w:t xml:space="preserve"> a quasi-judicial decision</w:t>
      </w:r>
      <w:r w:rsidRPr="00327301">
        <w:rPr>
          <w:rFonts w:ascii="Arial" w:hAnsi="Arial" w:cs="Arial"/>
          <w:sz w:val="18"/>
          <w:szCs w:val="18"/>
        </w:rPr>
        <w:t>,</w:t>
      </w:r>
      <w:r w:rsidR="009A0EAA" w:rsidRPr="00327301">
        <w:rPr>
          <w:rFonts w:ascii="Arial" w:hAnsi="Arial" w:cs="Arial"/>
          <w:sz w:val="18"/>
          <w:szCs w:val="18"/>
        </w:rPr>
        <w:t xml:space="preserve"> based on competent, material, and substantial evidence in the record. </w:t>
      </w:r>
    </w:p>
    <w:p w14:paraId="5C3D954A" w14:textId="77777777" w:rsidR="009A0EAA" w:rsidRPr="00327301" w:rsidRDefault="009A0EAA" w:rsidP="00630729">
      <w:pPr>
        <w:spacing w:after="0" w:line="240" w:lineRule="auto"/>
        <w:ind w:left="720"/>
        <w:rPr>
          <w:rFonts w:ascii="Arial" w:hAnsi="Arial" w:cs="Arial"/>
          <w:sz w:val="18"/>
          <w:szCs w:val="18"/>
        </w:rPr>
      </w:pPr>
    </w:p>
    <w:p w14:paraId="62628B41" w14:textId="387659CE" w:rsidR="009A0EAA" w:rsidRPr="00327301" w:rsidRDefault="00F85C8A" w:rsidP="00630729">
      <w:pPr>
        <w:spacing w:after="0" w:line="240" w:lineRule="auto"/>
        <w:ind w:left="720"/>
        <w:rPr>
          <w:rFonts w:ascii="Arial" w:hAnsi="Arial" w:cs="Arial"/>
          <w:sz w:val="18"/>
          <w:szCs w:val="18"/>
        </w:rPr>
      </w:pPr>
      <w:r w:rsidRPr="00327301">
        <w:rPr>
          <w:rFonts w:ascii="Arial" w:hAnsi="Arial" w:cs="Arial"/>
          <w:b/>
          <w:bCs/>
          <w:sz w:val="18"/>
          <w:szCs w:val="18"/>
        </w:rPr>
        <w:t>b</w:t>
      </w:r>
      <w:r w:rsidR="009A0EAA" w:rsidRPr="00327301">
        <w:rPr>
          <w:rFonts w:ascii="Arial" w:hAnsi="Arial" w:cs="Arial"/>
          <w:b/>
          <w:bCs/>
          <w:sz w:val="18"/>
          <w:szCs w:val="18"/>
        </w:rPr>
        <w:t>.</w:t>
      </w:r>
      <w:r w:rsidR="009A0EAA" w:rsidRPr="00327301">
        <w:rPr>
          <w:rFonts w:ascii="Arial" w:hAnsi="Arial" w:cs="Arial"/>
          <w:sz w:val="18"/>
          <w:szCs w:val="18"/>
        </w:rPr>
        <w:tab/>
        <w:t>The UDO Board of Adjustment may reverse or affirm, wholly or partly, or may modify the administrative or quasi-judicial decision appealed from and shall make any order, requirement, decision, determination, or interpretation that ought to be made</w:t>
      </w:r>
      <w:r w:rsidR="00512BAC" w:rsidRPr="00327301">
        <w:rPr>
          <w:rFonts w:ascii="Arial" w:hAnsi="Arial" w:cs="Arial"/>
          <w:sz w:val="18"/>
          <w:szCs w:val="18"/>
        </w:rPr>
        <w:t xml:space="preserve"> only upon fi</w:t>
      </w:r>
      <w:r w:rsidR="00E91FEF" w:rsidRPr="00327301">
        <w:rPr>
          <w:rFonts w:ascii="Arial" w:hAnsi="Arial" w:cs="Arial"/>
          <w:sz w:val="18"/>
          <w:szCs w:val="18"/>
        </w:rPr>
        <w:t>nd</w:t>
      </w:r>
      <w:r w:rsidR="00512BAC" w:rsidRPr="00327301">
        <w:rPr>
          <w:rFonts w:ascii="Arial" w:hAnsi="Arial" w:cs="Arial"/>
          <w:sz w:val="18"/>
          <w:szCs w:val="18"/>
        </w:rPr>
        <w:t>ing an error in the application of these regulations on the part of the officer rendering the order, requirement, decision, or determination</w:t>
      </w:r>
      <w:r w:rsidR="009A0EAA" w:rsidRPr="00327301">
        <w:rPr>
          <w:rFonts w:ascii="Arial" w:hAnsi="Arial" w:cs="Arial"/>
          <w:sz w:val="18"/>
          <w:szCs w:val="18"/>
        </w:rPr>
        <w:t xml:space="preserve">. The Board shall have all the powers of the designated administrator or director or their designee who made the decision.  </w:t>
      </w:r>
    </w:p>
    <w:p w14:paraId="2B71F0A3" w14:textId="77777777" w:rsidR="00F62697" w:rsidRPr="00327301" w:rsidRDefault="00F62697" w:rsidP="00630729">
      <w:pPr>
        <w:spacing w:after="0" w:line="240" w:lineRule="auto"/>
        <w:ind w:left="720"/>
        <w:rPr>
          <w:rFonts w:ascii="Arial" w:hAnsi="Arial" w:cs="Arial"/>
          <w:sz w:val="18"/>
          <w:szCs w:val="18"/>
        </w:rPr>
      </w:pPr>
    </w:p>
    <w:p w14:paraId="35F8008E" w14:textId="65B564BA" w:rsidR="009A0EAA" w:rsidRPr="00327301" w:rsidRDefault="008B4240" w:rsidP="00DD0B09">
      <w:pPr>
        <w:spacing w:after="0" w:line="240" w:lineRule="auto"/>
        <w:ind w:left="720"/>
        <w:rPr>
          <w:rFonts w:ascii="Arial" w:hAnsi="Arial" w:cs="Arial"/>
          <w:b/>
          <w:bCs/>
          <w:iCs/>
          <w:sz w:val="18"/>
          <w:szCs w:val="18"/>
        </w:rPr>
      </w:pPr>
      <w:r w:rsidRPr="00327301">
        <w:rPr>
          <w:rFonts w:ascii="Arial" w:hAnsi="Arial" w:cs="Arial"/>
          <w:b/>
          <w:bCs/>
          <w:sz w:val="18"/>
          <w:szCs w:val="18"/>
        </w:rPr>
        <w:t>c</w:t>
      </w:r>
      <w:r w:rsidR="009A0EAA" w:rsidRPr="00327301">
        <w:rPr>
          <w:rFonts w:ascii="Arial" w:hAnsi="Arial" w:cs="Arial"/>
          <w:sz w:val="18"/>
          <w:szCs w:val="18"/>
        </w:rPr>
        <w:t>.</w:t>
      </w:r>
      <w:r w:rsidR="009A0EAA" w:rsidRPr="00327301">
        <w:rPr>
          <w:rFonts w:ascii="Arial" w:hAnsi="Arial" w:cs="Arial"/>
          <w:sz w:val="18"/>
          <w:szCs w:val="18"/>
        </w:rPr>
        <w:tab/>
      </w:r>
      <w:r w:rsidR="009C71CD" w:rsidRPr="00327301">
        <w:rPr>
          <w:rFonts w:ascii="Arial" w:hAnsi="Arial" w:cs="Arial"/>
          <w:iCs/>
          <w:sz w:val="18"/>
          <w:szCs w:val="18"/>
        </w:rPr>
        <w:t xml:space="preserve">The </w:t>
      </w:r>
      <w:r w:rsidR="000D5EEE" w:rsidRPr="00327301">
        <w:rPr>
          <w:rFonts w:ascii="Arial" w:hAnsi="Arial" w:cs="Arial"/>
          <w:iCs/>
          <w:sz w:val="18"/>
          <w:szCs w:val="18"/>
        </w:rPr>
        <w:t xml:space="preserve">UDO </w:t>
      </w:r>
      <w:r w:rsidR="009C71CD" w:rsidRPr="00327301">
        <w:rPr>
          <w:rFonts w:ascii="Arial" w:hAnsi="Arial" w:cs="Arial"/>
          <w:iCs/>
          <w:sz w:val="18"/>
          <w:szCs w:val="18"/>
        </w:rPr>
        <w:t xml:space="preserve">Board of Adjustment requires a majority vote of members to reverse any order, requirement, decision, determination, or interpretation of any administrative official under an appeal, per the City Charter. </w:t>
      </w:r>
      <w:r w:rsidR="009F6190" w:rsidRPr="00327301">
        <w:rPr>
          <w:rFonts w:ascii="Arial" w:hAnsi="Arial" w:cs="Arial"/>
          <w:iCs/>
          <w:sz w:val="18"/>
          <w:szCs w:val="18"/>
        </w:rPr>
        <w:t xml:space="preserve">Vacant positions on the Board and members who are disqualified from voting on an appeal shall not be considered members of the </w:t>
      </w:r>
      <w:r w:rsidR="00E60938" w:rsidRPr="00327301">
        <w:rPr>
          <w:rFonts w:ascii="Arial" w:hAnsi="Arial" w:cs="Arial"/>
          <w:iCs/>
          <w:sz w:val="18"/>
          <w:szCs w:val="18"/>
        </w:rPr>
        <w:t>B</w:t>
      </w:r>
      <w:r w:rsidR="009F6190" w:rsidRPr="00327301">
        <w:rPr>
          <w:rFonts w:ascii="Arial" w:hAnsi="Arial" w:cs="Arial"/>
          <w:iCs/>
          <w:sz w:val="18"/>
          <w:szCs w:val="18"/>
        </w:rPr>
        <w:t>oard for calculation of the requisite majority if there are no qualified alternates available to take the place of such members.</w:t>
      </w:r>
    </w:p>
    <w:p w14:paraId="38A37355" w14:textId="718C491C" w:rsidR="00C10F14" w:rsidRPr="00327301" w:rsidRDefault="00C10F14" w:rsidP="00630729">
      <w:pPr>
        <w:spacing w:after="0" w:line="240" w:lineRule="auto"/>
        <w:ind w:left="720"/>
        <w:rPr>
          <w:rFonts w:ascii="Arial" w:hAnsi="Arial" w:cs="Arial"/>
          <w:sz w:val="18"/>
          <w:szCs w:val="18"/>
        </w:rPr>
      </w:pPr>
    </w:p>
    <w:p w14:paraId="2DDDB115" w14:textId="66994D61" w:rsidR="00C10F14" w:rsidRPr="00327301" w:rsidRDefault="00384317" w:rsidP="00630729">
      <w:pPr>
        <w:spacing w:after="0" w:line="240" w:lineRule="auto"/>
        <w:ind w:left="720"/>
        <w:rPr>
          <w:rFonts w:ascii="Arial" w:hAnsi="Arial" w:cs="Arial"/>
          <w:sz w:val="18"/>
          <w:szCs w:val="18"/>
        </w:rPr>
      </w:pPr>
      <w:r w:rsidRPr="00327301">
        <w:rPr>
          <w:rFonts w:ascii="Arial" w:hAnsi="Arial" w:cs="Arial"/>
          <w:b/>
          <w:bCs/>
          <w:sz w:val="18"/>
          <w:szCs w:val="18"/>
        </w:rPr>
        <w:t>d</w:t>
      </w:r>
      <w:r w:rsidR="00C10F14" w:rsidRPr="00327301">
        <w:rPr>
          <w:rFonts w:ascii="Arial" w:hAnsi="Arial" w:cs="Arial"/>
          <w:b/>
          <w:bCs/>
          <w:sz w:val="18"/>
          <w:szCs w:val="18"/>
        </w:rPr>
        <w:t>.</w:t>
      </w:r>
      <w:r w:rsidR="00C10F14" w:rsidRPr="00327301">
        <w:rPr>
          <w:rFonts w:ascii="Arial" w:hAnsi="Arial" w:cs="Arial"/>
          <w:sz w:val="18"/>
          <w:szCs w:val="18"/>
        </w:rPr>
        <w:tab/>
      </w:r>
      <w:r w:rsidR="00512BAC" w:rsidRPr="00327301">
        <w:rPr>
          <w:rFonts w:ascii="Arial" w:hAnsi="Arial" w:cs="Arial"/>
          <w:sz w:val="18"/>
          <w:szCs w:val="18"/>
        </w:rPr>
        <w:t xml:space="preserve">If a petition for review pursuant to N.C.G.S. §160D-406(k) is filed, then the petitioner must order from the court reporter and pay for the original transcript of the hearing for delivery to the clerk of the UDO Board of Adjustment for the preparation of the filing of the record in superior court.  If a court ultimately renders a decision in favor of the petitioner, then the City shall reimburse the petitioner for the cost of the transcript. </w:t>
      </w:r>
      <w:proofErr w:type="gramStart"/>
      <w:r w:rsidR="00512BAC" w:rsidRPr="00327301">
        <w:rPr>
          <w:rFonts w:ascii="Arial" w:hAnsi="Arial" w:cs="Arial"/>
          <w:sz w:val="18"/>
          <w:szCs w:val="18"/>
        </w:rPr>
        <w:t>In the event that</w:t>
      </w:r>
      <w:proofErr w:type="gramEnd"/>
      <w:r w:rsidR="00512BAC" w:rsidRPr="00327301">
        <w:rPr>
          <w:rFonts w:ascii="Arial" w:hAnsi="Arial" w:cs="Arial"/>
          <w:sz w:val="18"/>
          <w:szCs w:val="18"/>
        </w:rPr>
        <w:t xml:space="preserve"> the petitioner does not order the transcript and does not prevail on appeal, then the City shall request the Court to make the costs of the original transcript part of the costs of the action or recover the costs in the nature of a debt owed.</w:t>
      </w:r>
    </w:p>
    <w:p w14:paraId="7DD0D366" w14:textId="77777777" w:rsidR="009A0EAA" w:rsidRPr="00327301" w:rsidRDefault="009A0EAA" w:rsidP="00630729">
      <w:pPr>
        <w:spacing w:after="0" w:line="240" w:lineRule="auto"/>
        <w:ind w:left="1440"/>
        <w:rPr>
          <w:rFonts w:ascii="Arial" w:hAnsi="Arial" w:cs="Arial"/>
          <w:b/>
          <w:bCs/>
          <w:iCs/>
          <w:sz w:val="18"/>
          <w:szCs w:val="18"/>
        </w:rPr>
      </w:pPr>
    </w:p>
    <w:bookmarkEnd w:id="34"/>
    <w:p w14:paraId="4F4ADF3F" w14:textId="6DE20E98" w:rsidR="009A0EAA" w:rsidRPr="00327301" w:rsidRDefault="008772E1" w:rsidP="00630729">
      <w:pPr>
        <w:spacing w:after="0" w:line="240" w:lineRule="auto"/>
        <w:ind w:firstLine="360"/>
        <w:rPr>
          <w:rFonts w:ascii="Arial" w:hAnsi="Arial" w:cs="Arial"/>
          <w:b/>
          <w:iCs/>
          <w:sz w:val="18"/>
          <w:szCs w:val="18"/>
        </w:rPr>
      </w:pPr>
      <w:r w:rsidRPr="00327301">
        <w:rPr>
          <w:rFonts w:ascii="Arial" w:hAnsi="Arial" w:cs="Arial"/>
          <w:b/>
          <w:iCs/>
          <w:sz w:val="18"/>
          <w:szCs w:val="18"/>
        </w:rPr>
        <w:t>13</w:t>
      </w:r>
      <w:r w:rsidR="009A0EAA" w:rsidRPr="00327301">
        <w:rPr>
          <w:rFonts w:ascii="Arial" w:hAnsi="Arial" w:cs="Arial"/>
          <w:b/>
          <w:iCs/>
          <w:sz w:val="18"/>
          <w:szCs w:val="18"/>
        </w:rPr>
        <w:t>.</w:t>
      </w:r>
      <w:r w:rsidR="009A0EAA" w:rsidRPr="00327301">
        <w:rPr>
          <w:rFonts w:ascii="Arial" w:hAnsi="Arial" w:cs="Arial"/>
          <w:b/>
          <w:i/>
          <w:sz w:val="18"/>
          <w:szCs w:val="18"/>
        </w:rPr>
        <w:tab/>
      </w:r>
      <w:r w:rsidR="009A0EAA" w:rsidRPr="00327301">
        <w:rPr>
          <w:rFonts w:ascii="Arial" w:hAnsi="Arial" w:cs="Arial"/>
          <w:b/>
          <w:iCs/>
          <w:sz w:val="18"/>
          <w:szCs w:val="18"/>
        </w:rPr>
        <w:t>Written Decisions and Delivery</w:t>
      </w:r>
    </w:p>
    <w:p w14:paraId="06636302" w14:textId="77777777" w:rsidR="009A0EAA" w:rsidRPr="00327301" w:rsidRDefault="009A0EAA" w:rsidP="00630729">
      <w:pPr>
        <w:spacing w:after="0" w:line="240" w:lineRule="auto"/>
        <w:ind w:left="720"/>
        <w:rPr>
          <w:rFonts w:ascii="Arial" w:hAnsi="Arial" w:cs="Arial"/>
          <w:sz w:val="18"/>
          <w:szCs w:val="18"/>
        </w:rPr>
      </w:pPr>
    </w:p>
    <w:p w14:paraId="2DDA0584" w14:textId="4936A106" w:rsidR="009A0EAA" w:rsidRPr="00327301" w:rsidRDefault="009A0EAA" w:rsidP="00630729">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w:t>
      </w:r>
      <w:r w:rsidRPr="00327301">
        <w:rPr>
          <w:rFonts w:ascii="Arial" w:hAnsi="Arial" w:cs="Arial"/>
          <w:sz w:val="18"/>
          <w:szCs w:val="18"/>
        </w:rPr>
        <w:tab/>
        <w:t xml:space="preserve">Each quasi-judicial decision shall be reduced to writing, reflect the UDO Board of Adjustment’s determination of contested facts and their application to the applicable standards, and be approved by the UDO Board of Adjustment and signed by the Chairperson, or other duly authorized member.  </w:t>
      </w:r>
    </w:p>
    <w:p w14:paraId="20125EDD" w14:textId="77777777" w:rsidR="009A0EAA" w:rsidRPr="00327301" w:rsidRDefault="009A0EAA" w:rsidP="00630729">
      <w:pPr>
        <w:spacing w:after="0" w:line="240" w:lineRule="auto"/>
        <w:rPr>
          <w:rFonts w:ascii="Arial" w:hAnsi="Arial" w:cs="Arial"/>
          <w:b/>
          <w:iCs/>
          <w:sz w:val="18"/>
          <w:szCs w:val="18"/>
        </w:rPr>
      </w:pPr>
    </w:p>
    <w:p w14:paraId="7BCE09D1" w14:textId="388BF86B" w:rsidR="009A0EAA" w:rsidRPr="00327301" w:rsidRDefault="009A0EAA" w:rsidP="00630729">
      <w:pPr>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ab/>
      </w:r>
      <w:r w:rsidR="00BA4931" w:rsidRPr="00327301">
        <w:rPr>
          <w:rFonts w:ascii="Arial" w:hAnsi="Arial" w:cs="Arial"/>
          <w:sz w:val="18"/>
          <w:szCs w:val="18"/>
        </w:rPr>
        <w:t xml:space="preserve">The written decision may be issued in print or electronic form.  Any decision issued exclusively in electronic form shall be protected from editing, once issued. </w:t>
      </w:r>
      <w:r w:rsidRPr="00327301">
        <w:rPr>
          <w:rFonts w:ascii="Arial" w:hAnsi="Arial" w:cs="Arial"/>
          <w:sz w:val="18"/>
          <w:szCs w:val="18"/>
        </w:rPr>
        <w:t xml:space="preserve">The written decision shall be delivered by personal delivery, electronic mail, or by first-class mail to the applicant, property owner, if not the applicant, and to any person who has submitted a written request for a copy prior to the date the decision becomes effective. </w:t>
      </w:r>
      <w:r w:rsidR="00BA4931" w:rsidRPr="00327301">
        <w:rPr>
          <w:rFonts w:ascii="Arial" w:hAnsi="Arial" w:cs="Arial"/>
          <w:sz w:val="18"/>
          <w:szCs w:val="18"/>
        </w:rPr>
        <w:t xml:space="preserve">If the notice is sent by first-class mail, the notice shall be sent to the last address listed for the property owner or the affected property on the Mecklenburg County </w:t>
      </w:r>
      <w:r w:rsidR="00AD3C02" w:rsidRPr="00327301">
        <w:rPr>
          <w:rFonts w:ascii="Arial" w:hAnsi="Arial" w:cs="Arial"/>
          <w:sz w:val="18"/>
          <w:szCs w:val="18"/>
        </w:rPr>
        <w:t>t</w:t>
      </w:r>
      <w:r w:rsidR="00BA4931" w:rsidRPr="00327301">
        <w:rPr>
          <w:rFonts w:ascii="Arial" w:hAnsi="Arial" w:cs="Arial"/>
          <w:sz w:val="18"/>
          <w:szCs w:val="18"/>
        </w:rPr>
        <w:t>ax abstract, and to the address provided in the application if the owner is not the applicant.</w:t>
      </w:r>
    </w:p>
    <w:p w14:paraId="527D5082" w14:textId="654756D4" w:rsidR="00384317" w:rsidRPr="00327301" w:rsidRDefault="00384317" w:rsidP="00630729">
      <w:pPr>
        <w:spacing w:after="0" w:line="240" w:lineRule="auto"/>
        <w:ind w:left="720"/>
        <w:rPr>
          <w:rFonts w:ascii="Arial" w:hAnsi="Arial" w:cs="Arial"/>
          <w:sz w:val="18"/>
          <w:szCs w:val="18"/>
        </w:rPr>
      </w:pPr>
    </w:p>
    <w:p w14:paraId="2A5B8659" w14:textId="4DDA2C21" w:rsidR="009A0EAA" w:rsidRPr="00327301" w:rsidRDefault="00384317" w:rsidP="00F50EE2">
      <w:pPr>
        <w:spacing w:after="0" w:line="240" w:lineRule="auto"/>
        <w:ind w:left="720"/>
        <w:rPr>
          <w:rFonts w:ascii="Arial" w:hAnsi="Arial" w:cs="Arial"/>
          <w:iCs/>
          <w:sz w:val="18"/>
          <w:szCs w:val="18"/>
        </w:rPr>
      </w:pPr>
      <w:r w:rsidRPr="00327301">
        <w:rPr>
          <w:rFonts w:ascii="Arial" w:hAnsi="Arial" w:cs="Arial"/>
          <w:b/>
          <w:bCs/>
          <w:sz w:val="18"/>
          <w:szCs w:val="18"/>
        </w:rPr>
        <w:t>c</w:t>
      </w:r>
      <w:r w:rsidRPr="00327301">
        <w:rPr>
          <w:rFonts w:ascii="Arial" w:hAnsi="Arial" w:cs="Arial"/>
          <w:sz w:val="18"/>
          <w:szCs w:val="18"/>
        </w:rPr>
        <w:t>.</w:t>
      </w:r>
      <w:r w:rsidRPr="00327301">
        <w:rPr>
          <w:rFonts w:ascii="Arial" w:hAnsi="Arial" w:cs="Arial"/>
          <w:sz w:val="18"/>
          <w:szCs w:val="18"/>
        </w:rPr>
        <w:tab/>
      </w:r>
      <w:r w:rsidRPr="00327301">
        <w:rPr>
          <w:rFonts w:ascii="Arial" w:hAnsi="Arial" w:cs="Arial"/>
          <w:iCs/>
          <w:sz w:val="18"/>
          <w:szCs w:val="18"/>
        </w:rPr>
        <w:t xml:space="preserve">Any party or entity who </w:t>
      </w:r>
      <w:r w:rsidRPr="00327301">
        <w:rPr>
          <w:rFonts w:ascii="Arial" w:hAnsi="Arial" w:cs="Arial"/>
          <w:sz w:val="18"/>
          <w:szCs w:val="18"/>
        </w:rPr>
        <w:t>wishes to receive a copy of the written decision of the UDO Board of Adjustment, shall file a written request for a copy of the UDO Board of Adjustment decision with the clerk to the UDO Board of Adjustment prior to the date the decision becomes effective.</w:t>
      </w:r>
    </w:p>
    <w:p w14:paraId="56760173" w14:textId="77777777" w:rsidR="00F50EE2" w:rsidRPr="00327301" w:rsidRDefault="00F50EE2" w:rsidP="00630729">
      <w:pPr>
        <w:spacing w:after="0" w:line="240" w:lineRule="auto"/>
        <w:ind w:left="720"/>
        <w:rPr>
          <w:rFonts w:ascii="Arial" w:hAnsi="Arial" w:cs="Arial"/>
          <w:b/>
          <w:bCs/>
          <w:sz w:val="18"/>
          <w:szCs w:val="18"/>
        </w:rPr>
      </w:pPr>
    </w:p>
    <w:p w14:paraId="143DBBB5" w14:textId="06F0944D" w:rsidR="009A0EAA" w:rsidRPr="00327301" w:rsidRDefault="00384317" w:rsidP="00630729">
      <w:pPr>
        <w:spacing w:after="0" w:line="240" w:lineRule="auto"/>
        <w:ind w:left="720"/>
        <w:rPr>
          <w:rFonts w:ascii="Arial" w:hAnsi="Arial" w:cs="Arial"/>
          <w:sz w:val="18"/>
          <w:szCs w:val="18"/>
        </w:rPr>
      </w:pPr>
      <w:r w:rsidRPr="00327301">
        <w:rPr>
          <w:rFonts w:ascii="Arial" w:hAnsi="Arial" w:cs="Arial"/>
          <w:b/>
          <w:bCs/>
          <w:sz w:val="18"/>
          <w:szCs w:val="18"/>
        </w:rPr>
        <w:t>d</w:t>
      </w:r>
      <w:r w:rsidR="009A0EAA" w:rsidRPr="00327301">
        <w:rPr>
          <w:rFonts w:ascii="Arial" w:hAnsi="Arial" w:cs="Arial"/>
          <w:b/>
          <w:bCs/>
          <w:sz w:val="18"/>
          <w:szCs w:val="18"/>
        </w:rPr>
        <w:t>.</w:t>
      </w:r>
      <w:r w:rsidR="009A0EAA" w:rsidRPr="00327301">
        <w:rPr>
          <w:rFonts w:ascii="Arial" w:hAnsi="Arial" w:cs="Arial"/>
          <w:sz w:val="18"/>
          <w:szCs w:val="18"/>
        </w:rPr>
        <w:tab/>
        <w:t>The UDO Board of Adjustment staff member required to deliver the decision notice shall certify to the City that proper notice has been made, and the certificate shall be deemed conclusive in the absence of fraud.</w:t>
      </w:r>
    </w:p>
    <w:p w14:paraId="27DE04E0" w14:textId="0B6DD3C1" w:rsidR="00BF7CD2" w:rsidRPr="00327301" w:rsidRDefault="00BF7CD2" w:rsidP="00630729">
      <w:pPr>
        <w:spacing w:after="0" w:line="240" w:lineRule="auto"/>
        <w:ind w:left="720"/>
        <w:rPr>
          <w:rFonts w:ascii="Arial" w:hAnsi="Arial" w:cs="Arial"/>
          <w:sz w:val="18"/>
          <w:szCs w:val="18"/>
        </w:rPr>
      </w:pPr>
    </w:p>
    <w:p w14:paraId="0F614671" w14:textId="555ECF65" w:rsidR="00BF7CD2" w:rsidRPr="00327301" w:rsidRDefault="00384317" w:rsidP="00630729">
      <w:pPr>
        <w:spacing w:after="0" w:line="240" w:lineRule="auto"/>
        <w:ind w:left="720"/>
        <w:rPr>
          <w:rFonts w:ascii="Arial" w:hAnsi="Arial" w:cs="Arial"/>
          <w:sz w:val="18"/>
          <w:szCs w:val="18"/>
        </w:rPr>
      </w:pPr>
      <w:r w:rsidRPr="00327301">
        <w:rPr>
          <w:rFonts w:ascii="Arial" w:hAnsi="Arial" w:cs="Arial"/>
          <w:b/>
          <w:bCs/>
          <w:sz w:val="18"/>
          <w:szCs w:val="18"/>
        </w:rPr>
        <w:t>e</w:t>
      </w:r>
      <w:r w:rsidR="00BF7CD2" w:rsidRPr="00327301">
        <w:rPr>
          <w:rFonts w:ascii="Arial" w:hAnsi="Arial" w:cs="Arial"/>
          <w:b/>
          <w:bCs/>
          <w:sz w:val="18"/>
          <w:szCs w:val="18"/>
        </w:rPr>
        <w:t>.</w:t>
      </w:r>
      <w:r w:rsidR="00BF7CD2" w:rsidRPr="00327301">
        <w:rPr>
          <w:rFonts w:ascii="Arial" w:hAnsi="Arial" w:cs="Arial"/>
          <w:b/>
          <w:bCs/>
          <w:sz w:val="18"/>
          <w:szCs w:val="18"/>
        </w:rPr>
        <w:tab/>
      </w:r>
      <w:r w:rsidR="00BF7CD2" w:rsidRPr="00327301">
        <w:rPr>
          <w:rFonts w:ascii="Arial" w:hAnsi="Arial" w:cs="Arial"/>
          <w:sz w:val="18"/>
          <w:szCs w:val="18"/>
        </w:rPr>
        <w:t>The UDO Administrator shall maintain the records of all appeal actions.</w:t>
      </w:r>
    </w:p>
    <w:p w14:paraId="1F56CB26" w14:textId="77777777" w:rsidR="009A0EAA" w:rsidRDefault="009A0EAA" w:rsidP="00630729">
      <w:pPr>
        <w:spacing w:after="0" w:line="240" w:lineRule="auto"/>
        <w:ind w:left="720"/>
        <w:rPr>
          <w:rFonts w:ascii="Arial" w:hAnsi="Arial" w:cs="Arial"/>
          <w:b/>
          <w:iCs/>
          <w:sz w:val="18"/>
          <w:szCs w:val="18"/>
        </w:rPr>
      </w:pPr>
    </w:p>
    <w:p w14:paraId="5387FF3B" w14:textId="77777777" w:rsidR="00075B99" w:rsidRPr="00327301" w:rsidRDefault="00075B99" w:rsidP="00630729">
      <w:pPr>
        <w:spacing w:after="0" w:line="240" w:lineRule="auto"/>
        <w:ind w:left="720"/>
        <w:rPr>
          <w:rFonts w:ascii="Arial" w:hAnsi="Arial" w:cs="Arial"/>
          <w:b/>
          <w:iCs/>
          <w:sz w:val="18"/>
          <w:szCs w:val="18"/>
        </w:rPr>
      </w:pPr>
    </w:p>
    <w:p w14:paraId="5FBC33B7" w14:textId="616411EF" w:rsidR="009A0EAA" w:rsidRPr="00327301" w:rsidRDefault="009A0EAA" w:rsidP="00630729">
      <w:pPr>
        <w:spacing w:after="0" w:line="240" w:lineRule="auto"/>
        <w:ind w:firstLine="360"/>
        <w:rPr>
          <w:rFonts w:ascii="Arial" w:hAnsi="Arial" w:cs="Arial"/>
          <w:b/>
          <w:i/>
          <w:sz w:val="18"/>
          <w:szCs w:val="18"/>
        </w:rPr>
      </w:pPr>
      <w:r w:rsidRPr="00327301">
        <w:rPr>
          <w:rFonts w:ascii="Arial" w:hAnsi="Arial" w:cs="Arial"/>
          <w:b/>
          <w:iCs/>
          <w:sz w:val="18"/>
          <w:szCs w:val="18"/>
        </w:rPr>
        <w:lastRenderedPageBreak/>
        <w:t>1</w:t>
      </w:r>
      <w:r w:rsidR="008772E1" w:rsidRPr="00327301">
        <w:rPr>
          <w:rFonts w:ascii="Arial" w:hAnsi="Arial" w:cs="Arial"/>
          <w:b/>
          <w:iCs/>
          <w:sz w:val="18"/>
          <w:szCs w:val="18"/>
        </w:rPr>
        <w:t>4</w:t>
      </w:r>
      <w:r w:rsidRPr="00327301">
        <w:rPr>
          <w:rFonts w:ascii="Arial" w:hAnsi="Arial" w:cs="Arial"/>
          <w:b/>
          <w:iCs/>
          <w:sz w:val="18"/>
          <w:szCs w:val="18"/>
        </w:rPr>
        <w:t>.</w:t>
      </w:r>
      <w:r w:rsidRPr="00327301">
        <w:rPr>
          <w:rFonts w:ascii="Arial" w:hAnsi="Arial" w:cs="Arial"/>
          <w:b/>
          <w:iCs/>
          <w:sz w:val="18"/>
          <w:szCs w:val="18"/>
        </w:rPr>
        <w:tab/>
        <w:t>Effective Date of Decision</w:t>
      </w:r>
    </w:p>
    <w:p w14:paraId="1DB766E2" w14:textId="09E35CCA" w:rsidR="00F50EE2" w:rsidRPr="00327301" w:rsidRDefault="009A0EAA" w:rsidP="00AD3C02">
      <w:pPr>
        <w:spacing w:after="0" w:line="240" w:lineRule="auto"/>
        <w:ind w:firstLine="360"/>
        <w:rPr>
          <w:rFonts w:ascii="Arial" w:hAnsi="Arial" w:cs="Arial"/>
          <w:b/>
          <w:bCs/>
          <w:sz w:val="18"/>
          <w:szCs w:val="18"/>
        </w:rPr>
      </w:pPr>
      <w:r w:rsidRPr="00327301">
        <w:rPr>
          <w:rFonts w:ascii="Arial" w:hAnsi="Arial" w:cs="Arial"/>
          <w:sz w:val="18"/>
          <w:szCs w:val="18"/>
        </w:rPr>
        <w:t>A quasi-judicial decision is effective upon filing the written decision with the clerk of UDO Board of Adjustment</w:t>
      </w:r>
      <w:r w:rsidR="009F2F75" w:rsidRPr="00327301">
        <w:rPr>
          <w:rFonts w:ascii="Arial" w:hAnsi="Arial" w:cs="Arial"/>
          <w:sz w:val="18"/>
          <w:szCs w:val="18"/>
        </w:rPr>
        <w:t>.</w:t>
      </w:r>
    </w:p>
    <w:p w14:paraId="2B5A972B" w14:textId="77777777" w:rsidR="009A0EAA" w:rsidRPr="00327301" w:rsidRDefault="009A0EAA" w:rsidP="00630729">
      <w:pPr>
        <w:spacing w:after="0" w:line="240" w:lineRule="auto"/>
        <w:ind w:firstLine="360"/>
        <w:rPr>
          <w:rFonts w:ascii="Arial" w:hAnsi="Arial" w:cs="Arial"/>
          <w:b/>
          <w:bCs/>
          <w:sz w:val="18"/>
          <w:szCs w:val="18"/>
        </w:rPr>
      </w:pPr>
    </w:p>
    <w:p w14:paraId="7F857082" w14:textId="7CFFF4DE" w:rsidR="00603405" w:rsidRPr="00327301" w:rsidRDefault="009A0EAA" w:rsidP="00630729">
      <w:pPr>
        <w:spacing w:after="0" w:line="240" w:lineRule="auto"/>
        <w:ind w:left="360"/>
        <w:rPr>
          <w:rFonts w:ascii="Arial" w:hAnsi="Arial" w:cs="Arial"/>
          <w:b/>
          <w:bCs/>
          <w:sz w:val="18"/>
          <w:szCs w:val="18"/>
        </w:rPr>
      </w:pPr>
      <w:r w:rsidRPr="00327301">
        <w:rPr>
          <w:rFonts w:ascii="Arial" w:hAnsi="Arial" w:cs="Arial"/>
          <w:b/>
          <w:bCs/>
          <w:sz w:val="18"/>
          <w:szCs w:val="18"/>
        </w:rPr>
        <w:t>1</w:t>
      </w:r>
      <w:r w:rsidR="008772E1" w:rsidRPr="00327301">
        <w:rPr>
          <w:rFonts w:ascii="Arial" w:hAnsi="Arial" w:cs="Arial"/>
          <w:b/>
          <w:bCs/>
          <w:sz w:val="18"/>
          <w:szCs w:val="18"/>
        </w:rPr>
        <w:t>5</w:t>
      </w:r>
      <w:r w:rsidRPr="00327301">
        <w:rPr>
          <w:rFonts w:ascii="Arial" w:hAnsi="Arial" w:cs="Arial"/>
          <w:b/>
          <w:bCs/>
          <w:sz w:val="18"/>
          <w:szCs w:val="18"/>
        </w:rPr>
        <w:t>.</w:t>
      </w:r>
      <w:r w:rsidRPr="00327301">
        <w:rPr>
          <w:rFonts w:ascii="Arial" w:hAnsi="Arial" w:cs="Arial"/>
          <w:sz w:val="18"/>
          <w:szCs w:val="18"/>
        </w:rPr>
        <w:tab/>
      </w:r>
      <w:r w:rsidRPr="00327301">
        <w:rPr>
          <w:rFonts w:ascii="Arial" w:hAnsi="Arial" w:cs="Arial"/>
          <w:b/>
          <w:bCs/>
          <w:sz w:val="18"/>
          <w:szCs w:val="18"/>
        </w:rPr>
        <w:t xml:space="preserve"> </w:t>
      </w:r>
      <w:r w:rsidR="00603405" w:rsidRPr="00327301">
        <w:rPr>
          <w:rFonts w:ascii="Arial" w:hAnsi="Arial" w:cs="Arial"/>
          <w:b/>
          <w:bCs/>
          <w:sz w:val="18"/>
          <w:szCs w:val="18"/>
        </w:rPr>
        <w:t>Judicial Review</w:t>
      </w:r>
    </w:p>
    <w:p w14:paraId="0261EA47" w14:textId="77777777" w:rsidR="00384317" w:rsidRPr="00327301" w:rsidRDefault="00384317" w:rsidP="00630729">
      <w:pPr>
        <w:spacing w:after="0" w:line="240" w:lineRule="auto"/>
        <w:ind w:left="360"/>
        <w:rPr>
          <w:rFonts w:ascii="Arial" w:hAnsi="Arial" w:cs="Arial"/>
          <w:b/>
          <w:bCs/>
          <w:sz w:val="18"/>
          <w:szCs w:val="18"/>
        </w:rPr>
      </w:pPr>
    </w:p>
    <w:p w14:paraId="3DF4337E" w14:textId="2FCF055E" w:rsidR="009A0EAA" w:rsidRPr="00327301" w:rsidRDefault="00384317" w:rsidP="00384317">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r>
      <w:r w:rsidR="009A0EAA" w:rsidRPr="00327301">
        <w:rPr>
          <w:rFonts w:ascii="Arial" w:hAnsi="Arial" w:cs="Arial"/>
          <w:sz w:val="18"/>
          <w:szCs w:val="18"/>
        </w:rPr>
        <w:t xml:space="preserve">Appeals of a quasi-judicial decision by the UDO Board of Adjustment, </w:t>
      </w:r>
      <w:proofErr w:type="gramStart"/>
      <w:r w:rsidR="009A0EAA" w:rsidRPr="00327301">
        <w:rPr>
          <w:rFonts w:ascii="Arial" w:hAnsi="Arial" w:cs="Arial"/>
          <w:sz w:val="18"/>
          <w:szCs w:val="18"/>
        </w:rPr>
        <w:t>in the nature of certiorari</w:t>
      </w:r>
      <w:proofErr w:type="gramEnd"/>
      <w:r w:rsidR="009A0EAA" w:rsidRPr="00327301">
        <w:rPr>
          <w:rFonts w:ascii="Arial" w:hAnsi="Arial" w:cs="Arial"/>
          <w:sz w:val="18"/>
          <w:szCs w:val="18"/>
        </w:rPr>
        <w:t>, shall be made to the clerk of the Mecklenburg County Superior Court</w:t>
      </w:r>
      <w:r w:rsidR="004115FF" w:rsidRPr="00327301">
        <w:rPr>
          <w:rFonts w:ascii="Arial" w:hAnsi="Arial" w:cs="Arial"/>
          <w:sz w:val="18"/>
          <w:szCs w:val="18"/>
        </w:rPr>
        <w:t>.</w:t>
      </w:r>
      <w:r w:rsidR="00AD3C02" w:rsidRPr="00327301">
        <w:rPr>
          <w:rFonts w:ascii="Arial" w:hAnsi="Arial" w:cs="Arial"/>
          <w:sz w:val="18"/>
          <w:szCs w:val="18"/>
        </w:rPr>
        <w:t xml:space="preserve"> Appeals shall be filed by the later of 30 days after the decision is effective or after a written copy of the decision is provided by personal delivery, email, or by first-class mail to the applicant, property owner and to any person who has submitted a written request for a copy prior to the date the decision becomes effective. When first-class mail is used to deliver the decision, mail shall be deemed delivered on the third business day following deposit of the notice for mailing with the United States Postal Service.</w:t>
      </w:r>
      <w:r w:rsidR="009A0EAA" w:rsidRPr="00327301">
        <w:rPr>
          <w:rFonts w:ascii="Arial" w:hAnsi="Arial" w:cs="Arial"/>
          <w:sz w:val="18"/>
          <w:szCs w:val="18"/>
        </w:rPr>
        <w:t xml:space="preserve"> </w:t>
      </w:r>
    </w:p>
    <w:p w14:paraId="41740CF1" w14:textId="1C214DFF" w:rsidR="00384317" w:rsidRPr="00327301" w:rsidRDefault="00384317" w:rsidP="00384317">
      <w:pPr>
        <w:spacing w:after="0" w:line="240" w:lineRule="auto"/>
        <w:ind w:left="720"/>
        <w:rPr>
          <w:rFonts w:ascii="Arial" w:hAnsi="Arial" w:cs="Arial"/>
          <w:sz w:val="18"/>
          <w:szCs w:val="18"/>
        </w:rPr>
      </w:pPr>
    </w:p>
    <w:p w14:paraId="44B9FE50" w14:textId="02CB22CF" w:rsidR="00384317" w:rsidRPr="00327301" w:rsidRDefault="00384317" w:rsidP="00384317">
      <w:pPr>
        <w:spacing w:after="0" w:line="240" w:lineRule="auto"/>
        <w:ind w:left="720"/>
        <w:rPr>
          <w:rFonts w:ascii="Arial" w:hAnsi="Arial" w:cs="Arial"/>
          <w:b/>
          <w:bCs/>
          <w:sz w:val="18"/>
          <w:szCs w:val="18"/>
        </w:rPr>
      </w:pPr>
      <w:r w:rsidRPr="00327301">
        <w:rPr>
          <w:rFonts w:ascii="Arial" w:hAnsi="Arial" w:cs="Arial"/>
          <w:b/>
          <w:bCs/>
          <w:sz w:val="18"/>
          <w:szCs w:val="18"/>
        </w:rPr>
        <w:t>b.</w:t>
      </w:r>
      <w:r w:rsidRPr="00327301">
        <w:rPr>
          <w:rFonts w:ascii="Arial" w:hAnsi="Arial" w:cs="Arial"/>
          <w:sz w:val="18"/>
          <w:szCs w:val="18"/>
        </w:rPr>
        <w:tab/>
      </w:r>
      <w:r w:rsidR="00AD3C02" w:rsidRPr="00327301">
        <w:rPr>
          <w:rFonts w:ascii="Arial" w:hAnsi="Arial" w:cs="Arial"/>
          <w:sz w:val="18"/>
          <w:szCs w:val="18"/>
        </w:rPr>
        <w:t xml:space="preserve">If a petition for review pursuant to N.C.G.S. § 160D-406(k) is filed, then the petitioner must order from the court reporter and pay for the original transcript of the hearing for delivery to the clerk of the UDO Board of Adjustment for the preparation of the filing of the record in superior court. If a court ultimately renders a decision in favor of the petitioner, then the City shall reimburse the petitioner for the cost of the transcript. </w:t>
      </w:r>
      <w:proofErr w:type="gramStart"/>
      <w:r w:rsidR="00AD3C02" w:rsidRPr="00327301">
        <w:rPr>
          <w:rFonts w:ascii="Arial" w:hAnsi="Arial" w:cs="Arial"/>
          <w:sz w:val="18"/>
          <w:szCs w:val="18"/>
        </w:rPr>
        <w:t>In the event that</w:t>
      </w:r>
      <w:proofErr w:type="gramEnd"/>
      <w:r w:rsidR="00AD3C02" w:rsidRPr="00327301">
        <w:rPr>
          <w:rFonts w:ascii="Arial" w:hAnsi="Arial" w:cs="Arial"/>
          <w:sz w:val="18"/>
          <w:szCs w:val="18"/>
        </w:rPr>
        <w:t xml:space="preserve"> the petitioner does not order the transcript and does not prevail on appeal, then the City shall request the Court to make the costs of the original transcript part of the costs of the action or recover the costs in the nature of debt owned.</w:t>
      </w:r>
    </w:p>
    <w:p w14:paraId="2E689684" w14:textId="77777777" w:rsidR="00336C70" w:rsidRPr="00327301" w:rsidRDefault="00336C70" w:rsidP="00630729">
      <w:pPr>
        <w:spacing w:after="0" w:line="240" w:lineRule="auto"/>
        <w:rPr>
          <w:rFonts w:ascii="Arial" w:hAnsi="Arial" w:cs="Arial"/>
          <w:b/>
          <w:bCs/>
          <w:sz w:val="18"/>
          <w:szCs w:val="18"/>
        </w:rPr>
      </w:pPr>
    </w:p>
    <w:p w14:paraId="5ECF600E" w14:textId="416C0BB8" w:rsidR="00336C70" w:rsidRPr="00327301" w:rsidRDefault="00336C70" w:rsidP="00630729">
      <w:pPr>
        <w:shd w:val="clear" w:color="auto" w:fill="DEEAF6" w:themeFill="accent5" w:themeFillTint="33"/>
        <w:spacing w:after="0" w:line="240" w:lineRule="auto"/>
        <w:rPr>
          <w:rFonts w:ascii="Arial" w:hAnsi="Arial" w:cs="Arial"/>
          <w:b/>
          <w:bCs/>
          <w:sz w:val="18"/>
          <w:szCs w:val="18"/>
        </w:rPr>
      </w:pPr>
      <w:bookmarkStart w:id="44" w:name="_Hlk80981675"/>
      <w:r w:rsidRPr="00327301">
        <w:rPr>
          <w:rFonts w:ascii="Arial" w:hAnsi="Arial" w:cs="Arial"/>
          <w:b/>
          <w:bCs/>
          <w:sz w:val="18"/>
          <w:szCs w:val="18"/>
        </w:rPr>
        <w:t>3</w:t>
      </w:r>
      <w:r w:rsidR="00AC54EF" w:rsidRPr="00327301">
        <w:rPr>
          <w:rFonts w:ascii="Arial" w:hAnsi="Arial" w:cs="Arial"/>
          <w:b/>
          <w:bCs/>
          <w:sz w:val="18"/>
          <w:szCs w:val="18"/>
        </w:rPr>
        <w:t>7</w:t>
      </w:r>
      <w:r w:rsidRPr="00327301">
        <w:rPr>
          <w:rFonts w:ascii="Arial" w:hAnsi="Arial" w:cs="Arial"/>
          <w:b/>
          <w:bCs/>
          <w:sz w:val="18"/>
          <w:szCs w:val="18"/>
        </w:rPr>
        <w:t>.</w:t>
      </w:r>
      <w:r w:rsidR="00BB2C6C" w:rsidRPr="00327301">
        <w:rPr>
          <w:rFonts w:ascii="Arial" w:hAnsi="Arial" w:cs="Arial"/>
          <w:b/>
          <w:bCs/>
          <w:sz w:val="18"/>
          <w:szCs w:val="18"/>
        </w:rPr>
        <w:t xml:space="preserve">9   </w:t>
      </w:r>
      <w:r w:rsidRPr="00327301">
        <w:rPr>
          <w:rFonts w:ascii="Arial" w:hAnsi="Arial" w:cs="Arial"/>
          <w:b/>
          <w:bCs/>
          <w:sz w:val="18"/>
          <w:szCs w:val="18"/>
        </w:rPr>
        <w:t>DEVELOPMENT REVIEW AND APPROVAL PROCESSES</w:t>
      </w:r>
      <w:r w:rsidRPr="00327301">
        <w:rPr>
          <w:rFonts w:ascii="Arial" w:hAnsi="Arial" w:cs="Arial"/>
          <w:sz w:val="18"/>
          <w:szCs w:val="18"/>
        </w:rPr>
        <w:tab/>
      </w:r>
    </w:p>
    <w:bookmarkEnd w:id="44"/>
    <w:p w14:paraId="48FDE3B0" w14:textId="31F7ED0C" w:rsidR="00CA754A" w:rsidRPr="00327301" w:rsidRDefault="00CA754A" w:rsidP="00630729">
      <w:pPr>
        <w:spacing w:after="0" w:line="240" w:lineRule="auto"/>
        <w:rPr>
          <w:rFonts w:ascii="Arial" w:hAnsi="Arial" w:cs="Arial"/>
          <w:sz w:val="18"/>
          <w:szCs w:val="18"/>
        </w:rPr>
      </w:pPr>
      <w:r w:rsidRPr="00327301">
        <w:rPr>
          <w:rFonts w:ascii="Arial" w:hAnsi="Arial" w:cs="Arial"/>
          <w:sz w:val="18"/>
          <w:szCs w:val="18"/>
        </w:rPr>
        <w:t xml:space="preserve">Development review and approval is intended to ensure that the development meets the requirements of </w:t>
      </w:r>
      <w:r w:rsidR="00734BF4" w:rsidRPr="00327301">
        <w:rPr>
          <w:rFonts w:ascii="Arial" w:hAnsi="Arial" w:cs="Arial"/>
          <w:sz w:val="18"/>
          <w:szCs w:val="18"/>
        </w:rPr>
        <w:t xml:space="preserve">this </w:t>
      </w:r>
      <w:r w:rsidR="00AE1141" w:rsidRPr="00327301">
        <w:rPr>
          <w:rFonts w:ascii="Arial" w:hAnsi="Arial" w:cs="Arial"/>
          <w:sz w:val="18"/>
          <w:szCs w:val="18"/>
        </w:rPr>
        <w:t>Ordinance</w:t>
      </w:r>
      <w:r w:rsidRPr="00327301">
        <w:rPr>
          <w:rFonts w:ascii="Arial" w:hAnsi="Arial" w:cs="Arial"/>
          <w:sz w:val="18"/>
          <w:szCs w:val="18"/>
        </w:rPr>
        <w:t>. Development review and approval shall follow procedures and practices established by the City</w:t>
      </w:r>
      <w:r w:rsidR="002B1D29" w:rsidRPr="00327301">
        <w:rPr>
          <w:rFonts w:ascii="Arial" w:hAnsi="Arial" w:cs="Arial"/>
          <w:sz w:val="18"/>
          <w:szCs w:val="18"/>
        </w:rPr>
        <w:t xml:space="preserve">, </w:t>
      </w:r>
      <w:r w:rsidR="00734BF4" w:rsidRPr="00327301">
        <w:rPr>
          <w:rFonts w:ascii="Arial" w:hAnsi="Arial" w:cs="Arial"/>
          <w:sz w:val="18"/>
          <w:szCs w:val="18"/>
        </w:rPr>
        <w:t xml:space="preserve">this </w:t>
      </w:r>
      <w:r w:rsidR="00AE1141" w:rsidRPr="00327301">
        <w:rPr>
          <w:rFonts w:ascii="Arial" w:hAnsi="Arial" w:cs="Arial"/>
          <w:sz w:val="18"/>
          <w:szCs w:val="18"/>
        </w:rPr>
        <w:t>Ordinance</w:t>
      </w:r>
      <w:r w:rsidR="002B1D29" w:rsidRPr="00327301">
        <w:rPr>
          <w:rFonts w:ascii="Arial" w:hAnsi="Arial" w:cs="Arial"/>
          <w:sz w:val="18"/>
          <w:szCs w:val="18"/>
        </w:rPr>
        <w:t>, and other ordinances as applicable</w:t>
      </w:r>
      <w:r w:rsidRPr="00327301">
        <w:rPr>
          <w:rFonts w:ascii="Arial" w:hAnsi="Arial" w:cs="Arial"/>
          <w:sz w:val="18"/>
          <w:szCs w:val="18"/>
        </w:rPr>
        <w:t>.</w:t>
      </w:r>
    </w:p>
    <w:p w14:paraId="571F4760" w14:textId="77777777" w:rsidR="00A22AB2" w:rsidRPr="00327301" w:rsidRDefault="00A22AB2" w:rsidP="00630729">
      <w:pPr>
        <w:spacing w:after="0" w:line="240" w:lineRule="auto"/>
        <w:rPr>
          <w:rFonts w:ascii="Arial" w:hAnsi="Arial" w:cs="Arial"/>
          <w:sz w:val="18"/>
          <w:szCs w:val="18"/>
        </w:rPr>
      </w:pPr>
    </w:p>
    <w:p w14:paraId="5B1DD81D" w14:textId="6A0F5FF1" w:rsidR="004D6B19" w:rsidRPr="00327301" w:rsidRDefault="004D6B19" w:rsidP="004D6B19">
      <w:pPr>
        <w:shd w:val="clear" w:color="auto" w:fill="DEEAF6" w:themeFill="accent5" w:themeFillTint="33"/>
        <w:spacing w:after="0" w:line="240" w:lineRule="auto"/>
        <w:rPr>
          <w:rFonts w:ascii="Arial" w:hAnsi="Arial" w:cs="Arial"/>
          <w:b/>
          <w:bCs/>
          <w:sz w:val="18"/>
          <w:szCs w:val="18"/>
        </w:rPr>
      </w:pPr>
      <w:r w:rsidRPr="00327301">
        <w:rPr>
          <w:rFonts w:ascii="Arial" w:hAnsi="Arial" w:cs="Arial"/>
          <w:b/>
          <w:bCs/>
          <w:sz w:val="18"/>
          <w:szCs w:val="18"/>
        </w:rPr>
        <w:t>37.10   ALTERNATIVE COMPLIANCE</w:t>
      </w:r>
    </w:p>
    <w:p w14:paraId="47F97189" w14:textId="51CD97E5" w:rsidR="00A22AB2" w:rsidRPr="00327301" w:rsidRDefault="001A0EDE" w:rsidP="00630729">
      <w:pPr>
        <w:spacing w:after="0" w:line="240" w:lineRule="auto"/>
        <w:rPr>
          <w:rFonts w:ascii="Arial" w:hAnsi="Arial" w:cs="Arial"/>
          <w:sz w:val="18"/>
          <w:szCs w:val="18"/>
        </w:rPr>
      </w:pPr>
      <w:r w:rsidRPr="00327301">
        <w:rPr>
          <w:rFonts w:ascii="Arial" w:hAnsi="Arial" w:cs="Arial"/>
          <w:sz w:val="18"/>
          <w:szCs w:val="18"/>
        </w:rPr>
        <w:t xml:space="preserve">The purpose of allowing for alternative compliance is to </w:t>
      </w:r>
      <w:r w:rsidR="00703C43" w:rsidRPr="00327301">
        <w:rPr>
          <w:rFonts w:ascii="Arial" w:hAnsi="Arial" w:cs="Arial"/>
          <w:sz w:val="18"/>
          <w:szCs w:val="18"/>
        </w:rPr>
        <w:t>provide a mechanism for</w:t>
      </w:r>
      <w:r w:rsidRPr="00327301">
        <w:rPr>
          <w:rFonts w:ascii="Arial" w:hAnsi="Arial" w:cs="Arial"/>
          <w:sz w:val="18"/>
          <w:szCs w:val="18"/>
        </w:rPr>
        <w:t xml:space="preserve"> alternative and innovative design practices that do not have a significant adverse impact on surrounding development and implement the intent of the applicable </w:t>
      </w:r>
      <w:r w:rsidR="00435FD9" w:rsidRPr="00327301">
        <w:rPr>
          <w:rFonts w:ascii="Arial" w:hAnsi="Arial" w:cs="Arial"/>
          <w:sz w:val="18"/>
          <w:szCs w:val="18"/>
        </w:rPr>
        <w:t xml:space="preserve">zoning </w:t>
      </w:r>
      <w:r w:rsidRPr="00327301">
        <w:rPr>
          <w:rFonts w:ascii="Arial" w:hAnsi="Arial" w:cs="Arial"/>
          <w:sz w:val="18"/>
          <w:szCs w:val="18"/>
        </w:rPr>
        <w:t xml:space="preserve">district. </w:t>
      </w:r>
      <w:r w:rsidR="00A45872" w:rsidRPr="00327301">
        <w:rPr>
          <w:rFonts w:ascii="Arial" w:hAnsi="Arial" w:cs="Arial"/>
          <w:sz w:val="18"/>
          <w:szCs w:val="18"/>
        </w:rPr>
        <w:t>The following zoning districts are eligible for a</w:t>
      </w:r>
      <w:r w:rsidRPr="00327301">
        <w:rPr>
          <w:rFonts w:ascii="Arial" w:hAnsi="Arial" w:cs="Arial"/>
          <w:sz w:val="18"/>
          <w:szCs w:val="18"/>
        </w:rPr>
        <w:t>lternative compliance</w:t>
      </w:r>
      <w:r w:rsidR="004866AC" w:rsidRPr="00327301">
        <w:rPr>
          <w:rFonts w:ascii="Arial" w:hAnsi="Arial" w:cs="Arial"/>
          <w:sz w:val="18"/>
          <w:szCs w:val="18"/>
        </w:rPr>
        <w:t>: In the</w:t>
      </w:r>
      <w:r w:rsidRPr="00327301">
        <w:rPr>
          <w:rFonts w:ascii="Arial" w:hAnsi="Arial" w:cs="Arial"/>
          <w:sz w:val="18"/>
          <w:szCs w:val="18"/>
        </w:rPr>
        <w:t xml:space="preserve"> Neighborhood 2 Zoning District</w:t>
      </w:r>
      <w:r w:rsidR="004866AC" w:rsidRPr="00327301">
        <w:rPr>
          <w:rFonts w:ascii="Arial" w:hAnsi="Arial" w:cs="Arial"/>
          <w:sz w:val="18"/>
          <w:szCs w:val="18"/>
        </w:rPr>
        <w:t>s</w:t>
      </w:r>
      <w:r w:rsidR="00136B56" w:rsidRPr="00327301">
        <w:rPr>
          <w:rFonts w:ascii="Arial" w:hAnsi="Arial" w:cs="Arial"/>
          <w:sz w:val="18"/>
          <w:szCs w:val="18"/>
        </w:rPr>
        <w:t xml:space="preserve"> – </w:t>
      </w:r>
      <w:r w:rsidRPr="00327301">
        <w:rPr>
          <w:rFonts w:ascii="Arial" w:hAnsi="Arial" w:cs="Arial"/>
          <w:sz w:val="18"/>
          <w:szCs w:val="18"/>
        </w:rPr>
        <w:t xml:space="preserve">N-2C, found in Article 5; </w:t>
      </w:r>
      <w:r w:rsidR="00136B56" w:rsidRPr="00327301">
        <w:rPr>
          <w:rFonts w:ascii="Arial" w:hAnsi="Arial" w:cs="Arial"/>
          <w:sz w:val="18"/>
          <w:szCs w:val="18"/>
        </w:rPr>
        <w:t>in the</w:t>
      </w:r>
      <w:r w:rsidRPr="00327301">
        <w:rPr>
          <w:rFonts w:ascii="Arial" w:hAnsi="Arial" w:cs="Arial"/>
          <w:sz w:val="18"/>
          <w:szCs w:val="18"/>
        </w:rPr>
        <w:t xml:space="preserve"> Campus Zoning Districts</w:t>
      </w:r>
      <w:r w:rsidR="00136B56" w:rsidRPr="00327301">
        <w:rPr>
          <w:rFonts w:ascii="Arial" w:hAnsi="Arial" w:cs="Arial"/>
          <w:sz w:val="18"/>
          <w:szCs w:val="18"/>
        </w:rPr>
        <w:t xml:space="preserve"> – </w:t>
      </w:r>
      <w:r w:rsidRPr="00327301">
        <w:rPr>
          <w:rFonts w:ascii="Arial" w:hAnsi="Arial" w:cs="Arial"/>
          <w:sz w:val="18"/>
          <w:szCs w:val="18"/>
        </w:rPr>
        <w:t xml:space="preserve">IC-2 and RC, found in Article 7; </w:t>
      </w:r>
      <w:r w:rsidR="00136B56" w:rsidRPr="00327301">
        <w:rPr>
          <w:rFonts w:ascii="Arial" w:hAnsi="Arial" w:cs="Arial"/>
          <w:sz w:val="18"/>
          <w:szCs w:val="18"/>
        </w:rPr>
        <w:t xml:space="preserve">in </w:t>
      </w:r>
      <w:r w:rsidRPr="00327301">
        <w:rPr>
          <w:rFonts w:ascii="Arial" w:hAnsi="Arial" w:cs="Arial"/>
          <w:sz w:val="18"/>
          <w:szCs w:val="18"/>
        </w:rPr>
        <w:t>the Innovation Mixed-Use Zoning District</w:t>
      </w:r>
      <w:r w:rsidR="00136B56" w:rsidRPr="00327301">
        <w:rPr>
          <w:rFonts w:ascii="Arial" w:hAnsi="Arial" w:cs="Arial"/>
          <w:sz w:val="18"/>
          <w:szCs w:val="18"/>
        </w:rPr>
        <w:t xml:space="preserve"> – </w:t>
      </w:r>
      <w:r w:rsidRPr="00327301">
        <w:rPr>
          <w:rFonts w:ascii="Arial" w:hAnsi="Arial" w:cs="Arial"/>
          <w:sz w:val="18"/>
          <w:szCs w:val="18"/>
        </w:rPr>
        <w:t>IMU, found in Article 9;</w:t>
      </w:r>
      <w:r w:rsidRPr="00327301">
        <w:rPr>
          <w:rFonts w:ascii="Arial" w:eastAsia="Arial" w:hAnsi="Arial" w:cs="Arial"/>
          <w:sz w:val="18"/>
          <w:szCs w:val="18"/>
        </w:rPr>
        <w:t xml:space="preserve"> </w:t>
      </w:r>
      <w:r w:rsidR="00136B56" w:rsidRPr="00327301">
        <w:rPr>
          <w:rFonts w:ascii="Arial" w:eastAsia="Arial" w:hAnsi="Arial" w:cs="Arial"/>
          <w:sz w:val="18"/>
          <w:szCs w:val="18"/>
        </w:rPr>
        <w:t xml:space="preserve">in </w:t>
      </w:r>
      <w:r w:rsidRPr="00327301">
        <w:rPr>
          <w:rFonts w:ascii="Arial" w:eastAsia="Arial" w:hAnsi="Arial" w:cs="Arial"/>
          <w:sz w:val="18"/>
          <w:szCs w:val="18"/>
        </w:rPr>
        <w:t>the Neighborhood Center Zoning District</w:t>
      </w:r>
      <w:r w:rsidR="00136B56" w:rsidRPr="00327301">
        <w:rPr>
          <w:rFonts w:ascii="Arial" w:eastAsia="Arial" w:hAnsi="Arial" w:cs="Arial"/>
          <w:sz w:val="18"/>
          <w:szCs w:val="18"/>
        </w:rPr>
        <w:t xml:space="preserve"> – </w:t>
      </w:r>
      <w:r w:rsidRPr="00327301">
        <w:rPr>
          <w:rFonts w:ascii="Arial" w:eastAsia="Arial" w:hAnsi="Arial" w:cs="Arial"/>
          <w:sz w:val="18"/>
          <w:szCs w:val="18"/>
        </w:rPr>
        <w:t xml:space="preserve">NC, found in Article 10; </w:t>
      </w:r>
      <w:r w:rsidR="00136B56" w:rsidRPr="00327301">
        <w:rPr>
          <w:rFonts w:ascii="Arial" w:eastAsia="Arial" w:hAnsi="Arial" w:cs="Arial"/>
          <w:sz w:val="18"/>
          <w:szCs w:val="18"/>
        </w:rPr>
        <w:t xml:space="preserve">in </w:t>
      </w:r>
      <w:r w:rsidRPr="00327301">
        <w:rPr>
          <w:rFonts w:ascii="Arial" w:eastAsia="Arial" w:hAnsi="Arial" w:cs="Arial"/>
          <w:sz w:val="18"/>
          <w:szCs w:val="18"/>
        </w:rPr>
        <w:t>the Community Activity Center Zoning Districts</w:t>
      </w:r>
      <w:r w:rsidR="00136B56" w:rsidRPr="00327301">
        <w:rPr>
          <w:rFonts w:ascii="Arial" w:eastAsia="Arial" w:hAnsi="Arial" w:cs="Arial"/>
          <w:sz w:val="18"/>
          <w:szCs w:val="18"/>
        </w:rPr>
        <w:t xml:space="preserve"> – </w:t>
      </w:r>
      <w:r w:rsidRPr="00327301">
        <w:rPr>
          <w:rFonts w:ascii="Arial" w:eastAsia="Arial" w:hAnsi="Arial" w:cs="Arial"/>
          <w:sz w:val="18"/>
          <w:szCs w:val="18"/>
        </w:rPr>
        <w:t xml:space="preserve">CAC-1 and CAC-2, found in Article 11; </w:t>
      </w:r>
      <w:r w:rsidR="00136B56" w:rsidRPr="00327301">
        <w:rPr>
          <w:rFonts w:ascii="Arial" w:eastAsia="Arial" w:hAnsi="Arial" w:cs="Arial"/>
          <w:sz w:val="18"/>
          <w:szCs w:val="18"/>
        </w:rPr>
        <w:t xml:space="preserve">in </w:t>
      </w:r>
      <w:r w:rsidRPr="00327301">
        <w:rPr>
          <w:rFonts w:ascii="Arial" w:eastAsia="Arial" w:hAnsi="Arial" w:cs="Arial"/>
          <w:sz w:val="18"/>
          <w:szCs w:val="18"/>
        </w:rPr>
        <w:t>the Regional Activity Center Zoning Districts</w:t>
      </w:r>
      <w:r w:rsidR="00136B56" w:rsidRPr="00327301">
        <w:rPr>
          <w:rFonts w:ascii="Arial" w:eastAsia="Arial" w:hAnsi="Arial" w:cs="Arial"/>
          <w:sz w:val="18"/>
          <w:szCs w:val="18"/>
        </w:rPr>
        <w:t xml:space="preserve"> – </w:t>
      </w:r>
      <w:r w:rsidRPr="00327301">
        <w:rPr>
          <w:rFonts w:ascii="Arial" w:eastAsia="Arial" w:hAnsi="Arial" w:cs="Arial"/>
          <w:sz w:val="18"/>
          <w:szCs w:val="18"/>
        </w:rPr>
        <w:t xml:space="preserve">UC, UE, and RAC, found in Article 12; and </w:t>
      </w:r>
      <w:r w:rsidR="00136B56" w:rsidRPr="00327301">
        <w:rPr>
          <w:rFonts w:ascii="Arial" w:eastAsia="Arial" w:hAnsi="Arial" w:cs="Arial"/>
          <w:sz w:val="18"/>
          <w:szCs w:val="18"/>
        </w:rPr>
        <w:t xml:space="preserve">in </w:t>
      </w:r>
      <w:r w:rsidRPr="00327301">
        <w:rPr>
          <w:rFonts w:ascii="Arial" w:eastAsia="Arial" w:hAnsi="Arial" w:cs="Arial"/>
          <w:sz w:val="18"/>
          <w:szCs w:val="18"/>
        </w:rPr>
        <w:t>the Transit Oriented Development Zoning Districts</w:t>
      </w:r>
      <w:r w:rsidR="00136B56" w:rsidRPr="00327301">
        <w:rPr>
          <w:rFonts w:ascii="Arial" w:eastAsia="Arial" w:hAnsi="Arial" w:cs="Arial"/>
          <w:sz w:val="18"/>
          <w:szCs w:val="18"/>
        </w:rPr>
        <w:t xml:space="preserve"> – </w:t>
      </w:r>
      <w:r w:rsidRPr="00327301">
        <w:rPr>
          <w:rFonts w:ascii="Arial" w:eastAsia="Arial" w:hAnsi="Arial" w:cs="Arial"/>
          <w:sz w:val="18"/>
          <w:szCs w:val="18"/>
        </w:rPr>
        <w:t>TOD-UC, TOD-NC, TO</w:t>
      </w:r>
      <w:r w:rsidR="00E95D26" w:rsidRPr="00327301">
        <w:rPr>
          <w:rFonts w:ascii="Arial" w:eastAsia="Arial" w:hAnsi="Arial" w:cs="Arial"/>
          <w:sz w:val="18"/>
          <w:szCs w:val="18"/>
        </w:rPr>
        <w:t>D</w:t>
      </w:r>
      <w:r w:rsidRPr="00327301">
        <w:rPr>
          <w:rFonts w:ascii="Arial" w:eastAsia="Arial" w:hAnsi="Arial" w:cs="Arial"/>
          <w:sz w:val="18"/>
          <w:szCs w:val="18"/>
        </w:rPr>
        <w:t>-CC,</w:t>
      </w:r>
      <w:r w:rsidRPr="00327301">
        <w:rPr>
          <w:rFonts w:ascii="Arial" w:hAnsi="Arial" w:cs="Arial"/>
          <w:sz w:val="18"/>
          <w:szCs w:val="18"/>
        </w:rPr>
        <w:t xml:space="preserve"> and TOD-TR, found in Article 13.</w:t>
      </w:r>
    </w:p>
    <w:p w14:paraId="291BB6D1" w14:textId="77777777" w:rsidR="001A0EDE" w:rsidRPr="00327301" w:rsidRDefault="001A0EDE" w:rsidP="00630729">
      <w:pPr>
        <w:spacing w:after="0" w:line="240" w:lineRule="auto"/>
        <w:rPr>
          <w:rFonts w:ascii="Arial" w:hAnsi="Arial" w:cs="Arial"/>
          <w:sz w:val="18"/>
          <w:szCs w:val="18"/>
        </w:rPr>
      </w:pPr>
    </w:p>
    <w:p w14:paraId="792D0DFC" w14:textId="70D79E1A" w:rsidR="001A0EDE" w:rsidRPr="00327301" w:rsidRDefault="000A2965" w:rsidP="00630729">
      <w:pPr>
        <w:spacing w:after="0" w:line="240" w:lineRule="auto"/>
        <w:rPr>
          <w:rFonts w:ascii="Arial" w:hAnsi="Arial" w:cs="Arial"/>
          <w:b/>
          <w:bCs/>
          <w:sz w:val="18"/>
          <w:szCs w:val="18"/>
        </w:rPr>
      </w:pPr>
      <w:r w:rsidRPr="00327301">
        <w:rPr>
          <w:rFonts w:ascii="Arial" w:hAnsi="Arial" w:cs="Arial"/>
          <w:b/>
          <w:bCs/>
          <w:sz w:val="18"/>
          <w:szCs w:val="18"/>
        </w:rPr>
        <w:t>A.</w:t>
      </w:r>
      <w:r w:rsidRPr="00327301">
        <w:rPr>
          <w:rFonts w:ascii="Arial" w:hAnsi="Arial" w:cs="Arial"/>
          <w:b/>
          <w:bCs/>
          <w:sz w:val="18"/>
          <w:szCs w:val="18"/>
        </w:rPr>
        <w:tab/>
        <w:t>Authority</w:t>
      </w:r>
    </w:p>
    <w:p w14:paraId="565AAE53" w14:textId="77777777" w:rsidR="000A2965" w:rsidRPr="00327301" w:rsidRDefault="000A2965" w:rsidP="00630729">
      <w:pPr>
        <w:spacing w:after="0" w:line="240" w:lineRule="auto"/>
        <w:rPr>
          <w:rFonts w:ascii="Arial" w:hAnsi="Arial" w:cs="Arial"/>
          <w:sz w:val="18"/>
          <w:szCs w:val="18"/>
        </w:rPr>
      </w:pPr>
    </w:p>
    <w:p w14:paraId="06315E17" w14:textId="05AA6E46" w:rsidR="006046EB" w:rsidRPr="00327301" w:rsidRDefault="00C047C8" w:rsidP="00FF0DBB">
      <w:pPr>
        <w:spacing w:after="0" w:line="240" w:lineRule="auto"/>
        <w:ind w:left="360"/>
        <w:rPr>
          <w:rFonts w:ascii="Arial" w:hAnsi="Arial" w:cs="Arial"/>
          <w:sz w:val="18"/>
          <w:szCs w:val="18"/>
        </w:rPr>
      </w:pPr>
      <w:r w:rsidRPr="00327301">
        <w:rPr>
          <w:rFonts w:ascii="Arial" w:hAnsi="Arial" w:cs="Arial"/>
          <w:b/>
          <w:bCs/>
          <w:sz w:val="18"/>
          <w:szCs w:val="18"/>
        </w:rPr>
        <w:t>1.</w:t>
      </w:r>
      <w:r w:rsidRPr="00327301">
        <w:rPr>
          <w:rFonts w:ascii="Arial" w:hAnsi="Arial" w:cs="Arial"/>
          <w:sz w:val="18"/>
          <w:szCs w:val="18"/>
        </w:rPr>
        <w:tab/>
      </w:r>
      <w:r w:rsidR="00E968FC" w:rsidRPr="00327301">
        <w:rPr>
          <w:rFonts w:ascii="Arial" w:hAnsi="Arial" w:cs="Arial"/>
          <w:sz w:val="18"/>
          <w:szCs w:val="18"/>
        </w:rPr>
        <w:t xml:space="preserve">Once adopted by City Council, </w:t>
      </w:r>
      <w:r w:rsidR="00AF55CD" w:rsidRPr="00327301">
        <w:rPr>
          <w:rFonts w:ascii="Arial" w:hAnsi="Arial" w:cs="Arial"/>
          <w:sz w:val="18"/>
          <w:szCs w:val="18"/>
        </w:rPr>
        <w:t>t</w:t>
      </w:r>
      <w:r w:rsidRPr="00327301">
        <w:rPr>
          <w:rFonts w:ascii="Arial" w:hAnsi="Arial" w:cs="Arial"/>
          <w:sz w:val="18"/>
          <w:szCs w:val="18"/>
        </w:rPr>
        <w:t xml:space="preserve">his section becomes effective </w:t>
      </w:r>
      <w:r w:rsidR="00EC448B" w:rsidRPr="00327301">
        <w:rPr>
          <w:rFonts w:ascii="Arial" w:hAnsi="Arial" w:cs="Arial"/>
          <w:sz w:val="18"/>
          <w:szCs w:val="18"/>
        </w:rPr>
        <w:t xml:space="preserve">no sooner than </w:t>
      </w:r>
      <w:r w:rsidR="0062648D" w:rsidRPr="00327301">
        <w:rPr>
          <w:rFonts w:ascii="Arial" w:hAnsi="Arial" w:cs="Arial"/>
          <w:sz w:val="18"/>
          <w:szCs w:val="18"/>
        </w:rPr>
        <w:t xml:space="preserve">October </w:t>
      </w:r>
      <w:r w:rsidR="001E1FD2" w:rsidRPr="00327301">
        <w:rPr>
          <w:rFonts w:ascii="Arial" w:hAnsi="Arial" w:cs="Arial"/>
          <w:sz w:val="18"/>
          <w:szCs w:val="18"/>
        </w:rPr>
        <w:t>1, 2024.</w:t>
      </w:r>
      <w:r w:rsidR="000A2965" w:rsidRPr="00327301">
        <w:rPr>
          <w:rFonts w:ascii="Arial" w:hAnsi="Arial" w:cs="Arial"/>
          <w:sz w:val="18"/>
          <w:szCs w:val="18"/>
        </w:rPr>
        <w:tab/>
      </w:r>
    </w:p>
    <w:p w14:paraId="5C11E6B1" w14:textId="77777777" w:rsidR="006046EB" w:rsidRPr="00327301" w:rsidRDefault="006046EB" w:rsidP="00630729">
      <w:pPr>
        <w:spacing w:after="0" w:line="240" w:lineRule="auto"/>
        <w:rPr>
          <w:rFonts w:ascii="Arial" w:hAnsi="Arial" w:cs="Arial"/>
          <w:sz w:val="18"/>
          <w:szCs w:val="18"/>
        </w:rPr>
      </w:pPr>
    </w:p>
    <w:p w14:paraId="3E687176" w14:textId="78D7BB19" w:rsidR="000A2965" w:rsidRPr="00327301" w:rsidRDefault="001E1FD2" w:rsidP="00FF0DBB">
      <w:pPr>
        <w:spacing w:after="0" w:line="240" w:lineRule="auto"/>
        <w:ind w:left="360"/>
        <w:rPr>
          <w:rFonts w:ascii="Arial" w:hAnsi="Arial" w:cs="Arial"/>
          <w:sz w:val="18"/>
          <w:szCs w:val="18"/>
        </w:rPr>
      </w:pPr>
      <w:r w:rsidRPr="00327301">
        <w:rPr>
          <w:rFonts w:ascii="Arial" w:hAnsi="Arial" w:cs="Arial"/>
          <w:b/>
          <w:bCs/>
          <w:sz w:val="18"/>
          <w:szCs w:val="18"/>
        </w:rPr>
        <w:t>2</w:t>
      </w:r>
      <w:r w:rsidR="009A0DE7" w:rsidRPr="00327301">
        <w:rPr>
          <w:rFonts w:ascii="Arial" w:hAnsi="Arial" w:cs="Arial"/>
          <w:b/>
          <w:bCs/>
          <w:sz w:val="18"/>
          <w:szCs w:val="18"/>
        </w:rPr>
        <w:t>.</w:t>
      </w:r>
      <w:r w:rsidR="009A0DE7" w:rsidRPr="00327301">
        <w:rPr>
          <w:rFonts w:ascii="Arial" w:hAnsi="Arial" w:cs="Arial"/>
          <w:sz w:val="18"/>
          <w:szCs w:val="18"/>
        </w:rPr>
        <w:tab/>
        <w:t xml:space="preserve">The Alternative Compliance Review </w:t>
      </w:r>
      <w:r w:rsidR="005505B7" w:rsidRPr="00327301">
        <w:rPr>
          <w:rFonts w:ascii="Arial" w:hAnsi="Arial" w:cs="Arial"/>
          <w:sz w:val="18"/>
          <w:szCs w:val="18"/>
        </w:rPr>
        <w:t xml:space="preserve">Board </w:t>
      </w:r>
      <w:r w:rsidR="009A0DE7" w:rsidRPr="00327301">
        <w:rPr>
          <w:rFonts w:ascii="Arial" w:hAnsi="Arial" w:cs="Arial"/>
          <w:sz w:val="18"/>
          <w:szCs w:val="18"/>
        </w:rPr>
        <w:t>(ACR</w:t>
      </w:r>
      <w:r w:rsidR="005505B7" w:rsidRPr="00327301">
        <w:rPr>
          <w:rFonts w:ascii="Arial" w:hAnsi="Arial" w:cs="Arial"/>
          <w:sz w:val="18"/>
          <w:szCs w:val="18"/>
        </w:rPr>
        <w:t>B</w:t>
      </w:r>
      <w:r w:rsidR="009A0DE7" w:rsidRPr="00327301">
        <w:rPr>
          <w:rFonts w:ascii="Arial" w:hAnsi="Arial" w:cs="Arial"/>
          <w:sz w:val="18"/>
          <w:szCs w:val="18"/>
        </w:rPr>
        <w:t>) has the authority to approve</w:t>
      </w:r>
      <w:r w:rsidR="00A6152C" w:rsidRPr="00327301">
        <w:rPr>
          <w:rFonts w:ascii="Arial" w:hAnsi="Arial" w:cs="Arial"/>
          <w:sz w:val="18"/>
          <w:szCs w:val="18"/>
        </w:rPr>
        <w:t xml:space="preserve">, approve with modifications, </w:t>
      </w:r>
      <w:r w:rsidR="009A0DE7" w:rsidRPr="00327301">
        <w:rPr>
          <w:rFonts w:ascii="Arial" w:hAnsi="Arial" w:cs="Arial"/>
          <w:sz w:val="18"/>
          <w:szCs w:val="18"/>
        </w:rPr>
        <w:t>deny</w:t>
      </w:r>
      <w:r w:rsidR="00703C43" w:rsidRPr="00327301">
        <w:rPr>
          <w:rFonts w:ascii="Arial" w:hAnsi="Arial" w:cs="Arial"/>
          <w:sz w:val="18"/>
          <w:szCs w:val="18"/>
        </w:rPr>
        <w:t>, or defer</w:t>
      </w:r>
      <w:r w:rsidR="00A6152C" w:rsidRPr="00327301">
        <w:rPr>
          <w:rFonts w:ascii="Arial" w:hAnsi="Arial" w:cs="Arial"/>
          <w:sz w:val="18"/>
          <w:szCs w:val="18"/>
        </w:rPr>
        <w:t xml:space="preserve"> requests for</w:t>
      </w:r>
      <w:r w:rsidR="009A0DE7" w:rsidRPr="00327301">
        <w:rPr>
          <w:rFonts w:ascii="Arial" w:hAnsi="Arial" w:cs="Arial"/>
          <w:sz w:val="18"/>
          <w:szCs w:val="18"/>
        </w:rPr>
        <w:t xml:space="preserve"> alternative compliance to select standards identified in this Section for the applicable zoning districts.</w:t>
      </w:r>
    </w:p>
    <w:p w14:paraId="62BB55A7" w14:textId="77777777" w:rsidR="009A0DE7" w:rsidRPr="00327301" w:rsidRDefault="009A0DE7" w:rsidP="00630729">
      <w:pPr>
        <w:spacing w:after="0" w:line="240" w:lineRule="auto"/>
        <w:rPr>
          <w:rFonts w:ascii="Arial" w:hAnsi="Arial" w:cs="Arial"/>
          <w:sz w:val="18"/>
          <w:szCs w:val="18"/>
        </w:rPr>
      </w:pPr>
    </w:p>
    <w:p w14:paraId="158D6779" w14:textId="14AEDACA" w:rsidR="009A0DE7" w:rsidRPr="00327301" w:rsidRDefault="001E1FD2" w:rsidP="00C46BC8">
      <w:pPr>
        <w:spacing w:after="0" w:line="240" w:lineRule="auto"/>
        <w:ind w:left="360"/>
        <w:rPr>
          <w:rFonts w:ascii="Arial" w:hAnsi="Arial" w:cs="Arial"/>
          <w:sz w:val="18"/>
          <w:szCs w:val="18"/>
        </w:rPr>
      </w:pPr>
      <w:bookmarkStart w:id="45" w:name="_Hlk164284647"/>
      <w:r w:rsidRPr="00327301">
        <w:rPr>
          <w:rFonts w:ascii="Arial" w:hAnsi="Arial" w:cs="Arial"/>
          <w:b/>
          <w:bCs/>
          <w:sz w:val="18"/>
          <w:szCs w:val="18"/>
        </w:rPr>
        <w:t>3</w:t>
      </w:r>
      <w:r w:rsidR="00EC66A0" w:rsidRPr="00327301">
        <w:rPr>
          <w:rFonts w:ascii="Arial" w:hAnsi="Arial" w:cs="Arial"/>
          <w:b/>
          <w:bCs/>
          <w:sz w:val="18"/>
          <w:szCs w:val="18"/>
        </w:rPr>
        <w:t>.</w:t>
      </w:r>
      <w:r w:rsidR="00EC66A0" w:rsidRPr="00327301">
        <w:rPr>
          <w:rFonts w:ascii="Arial" w:hAnsi="Arial" w:cs="Arial"/>
          <w:sz w:val="18"/>
          <w:szCs w:val="18"/>
        </w:rPr>
        <w:tab/>
        <w:t>No standard may be waived in its entirety</w:t>
      </w:r>
      <w:bookmarkEnd w:id="45"/>
      <w:r w:rsidR="00EC66A0" w:rsidRPr="00327301">
        <w:rPr>
          <w:rFonts w:ascii="Arial" w:hAnsi="Arial" w:cs="Arial"/>
          <w:sz w:val="18"/>
          <w:szCs w:val="18"/>
        </w:rPr>
        <w:t>.</w:t>
      </w:r>
      <w:r w:rsidR="00982059" w:rsidRPr="00327301">
        <w:rPr>
          <w:rFonts w:ascii="Arial" w:hAnsi="Arial" w:cs="Arial"/>
          <w:sz w:val="18"/>
          <w:szCs w:val="18"/>
        </w:rPr>
        <w:t xml:space="preserve"> Requests for alternative compliance which are approved, or approved with modifications, shall</w:t>
      </w:r>
      <w:r w:rsidR="00142CC9" w:rsidRPr="00327301">
        <w:rPr>
          <w:rFonts w:ascii="Arial" w:hAnsi="Arial" w:cs="Arial"/>
          <w:sz w:val="18"/>
          <w:szCs w:val="18"/>
        </w:rPr>
        <w:t xml:space="preserve"> meet or exceed the intent of </w:t>
      </w:r>
      <w:r w:rsidR="000B4018" w:rsidRPr="00327301">
        <w:rPr>
          <w:rFonts w:ascii="Arial" w:hAnsi="Arial" w:cs="Arial"/>
          <w:sz w:val="18"/>
          <w:szCs w:val="18"/>
        </w:rPr>
        <w:t>original standards for which the alternative compliance is being requested.</w:t>
      </w:r>
    </w:p>
    <w:p w14:paraId="060B47D3" w14:textId="77777777" w:rsidR="00EC66A0" w:rsidRPr="00327301" w:rsidRDefault="00EC66A0" w:rsidP="00C46BC8">
      <w:pPr>
        <w:spacing w:after="0" w:line="240" w:lineRule="auto"/>
        <w:ind w:left="360"/>
        <w:rPr>
          <w:rFonts w:ascii="Arial" w:hAnsi="Arial" w:cs="Arial"/>
          <w:sz w:val="18"/>
          <w:szCs w:val="18"/>
        </w:rPr>
      </w:pPr>
    </w:p>
    <w:p w14:paraId="67202DBC" w14:textId="532DB72A" w:rsidR="00EC66A0" w:rsidRPr="00327301" w:rsidRDefault="00EC66A0" w:rsidP="00EC66A0">
      <w:pPr>
        <w:spacing w:after="0" w:line="240" w:lineRule="auto"/>
        <w:rPr>
          <w:rFonts w:ascii="Arial" w:hAnsi="Arial" w:cs="Arial"/>
          <w:b/>
          <w:bCs/>
          <w:sz w:val="18"/>
          <w:szCs w:val="18"/>
        </w:rPr>
      </w:pPr>
      <w:r w:rsidRPr="00327301">
        <w:rPr>
          <w:rFonts w:ascii="Arial" w:hAnsi="Arial" w:cs="Arial"/>
          <w:b/>
          <w:bCs/>
          <w:sz w:val="18"/>
          <w:szCs w:val="18"/>
        </w:rPr>
        <w:t>B.</w:t>
      </w:r>
      <w:r w:rsidRPr="00327301">
        <w:rPr>
          <w:rFonts w:ascii="Arial" w:hAnsi="Arial" w:cs="Arial"/>
          <w:b/>
          <w:bCs/>
          <w:sz w:val="18"/>
          <w:szCs w:val="18"/>
        </w:rPr>
        <w:tab/>
        <w:t>Alt</w:t>
      </w:r>
      <w:r w:rsidR="00E036EB" w:rsidRPr="00327301">
        <w:rPr>
          <w:rFonts w:ascii="Arial" w:hAnsi="Arial" w:cs="Arial"/>
          <w:b/>
          <w:bCs/>
          <w:sz w:val="18"/>
          <w:szCs w:val="18"/>
        </w:rPr>
        <w:t xml:space="preserve">ernative Compliance Review </w:t>
      </w:r>
      <w:r w:rsidR="00C85790" w:rsidRPr="00327301">
        <w:rPr>
          <w:rFonts w:ascii="Arial" w:hAnsi="Arial" w:cs="Arial"/>
          <w:b/>
          <w:bCs/>
          <w:sz w:val="18"/>
          <w:szCs w:val="18"/>
        </w:rPr>
        <w:t xml:space="preserve">Board </w:t>
      </w:r>
      <w:r w:rsidR="00E036EB" w:rsidRPr="00327301">
        <w:rPr>
          <w:rFonts w:ascii="Arial" w:hAnsi="Arial" w:cs="Arial"/>
          <w:b/>
          <w:bCs/>
          <w:sz w:val="18"/>
          <w:szCs w:val="18"/>
        </w:rPr>
        <w:t>Limitations</w:t>
      </w:r>
    </w:p>
    <w:p w14:paraId="2BEB59FD" w14:textId="77777777" w:rsidR="00E036EB" w:rsidRPr="00327301" w:rsidRDefault="00E036EB" w:rsidP="00EC66A0">
      <w:pPr>
        <w:spacing w:after="0" w:line="240" w:lineRule="auto"/>
        <w:rPr>
          <w:rFonts w:ascii="Arial" w:hAnsi="Arial" w:cs="Arial"/>
          <w:sz w:val="18"/>
          <w:szCs w:val="18"/>
        </w:rPr>
      </w:pPr>
    </w:p>
    <w:p w14:paraId="06B2ED32" w14:textId="0CF5ED61" w:rsidR="00E036EB" w:rsidRPr="00327301" w:rsidRDefault="00E036EB" w:rsidP="00EC66A0">
      <w:pPr>
        <w:spacing w:after="0" w:line="240" w:lineRule="auto"/>
        <w:rPr>
          <w:rFonts w:ascii="Arial" w:hAnsi="Arial" w:cs="Arial"/>
          <w:sz w:val="18"/>
          <w:szCs w:val="18"/>
        </w:rPr>
      </w:pPr>
      <w:r w:rsidRPr="00327301">
        <w:rPr>
          <w:rFonts w:ascii="Arial" w:hAnsi="Arial" w:cs="Arial"/>
          <w:sz w:val="18"/>
          <w:szCs w:val="18"/>
        </w:rPr>
        <w:tab/>
      </w:r>
      <w:r w:rsidR="00E1478A" w:rsidRPr="00327301">
        <w:rPr>
          <w:rFonts w:ascii="Arial" w:hAnsi="Arial" w:cs="Arial"/>
          <w:b/>
          <w:bCs/>
          <w:sz w:val="18"/>
          <w:szCs w:val="18"/>
        </w:rPr>
        <w:t>1.</w:t>
      </w:r>
      <w:r w:rsidR="00E1478A" w:rsidRPr="00327301">
        <w:rPr>
          <w:rFonts w:ascii="Arial" w:hAnsi="Arial" w:cs="Arial"/>
          <w:b/>
          <w:bCs/>
          <w:sz w:val="18"/>
          <w:szCs w:val="18"/>
        </w:rPr>
        <w:tab/>
      </w:r>
      <w:r w:rsidR="00E1478A" w:rsidRPr="00327301">
        <w:rPr>
          <w:rFonts w:ascii="Arial" w:hAnsi="Arial" w:cs="Arial"/>
          <w:iCs/>
          <w:sz w:val="18"/>
          <w:szCs w:val="18"/>
        </w:rPr>
        <w:t>The ACR</w:t>
      </w:r>
      <w:r w:rsidR="00C85790" w:rsidRPr="00327301">
        <w:rPr>
          <w:rFonts w:ascii="Arial" w:hAnsi="Arial" w:cs="Arial"/>
          <w:iCs/>
          <w:sz w:val="18"/>
          <w:szCs w:val="18"/>
        </w:rPr>
        <w:t>B</w:t>
      </w:r>
      <w:r w:rsidR="00E1478A" w:rsidRPr="00327301">
        <w:rPr>
          <w:rFonts w:ascii="Arial" w:hAnsi="Arial" w:cs="Arial"/>
          <w:b/>
          <w:bCs/>
          <w:iCs/>
          <w:sz w:val="18"/>
          <w:szCs w:val="18"/>
        </w:rPr>
        <w:t xml:space="preserve"> </w:t>
      </w:r>
      <w:r w:rsidR="00E1478A" w:rsidRPr="00327301">
        <w:rPr>
          <w:rFonts w:ascii="Arial" w:hAnsi="Arial" w:cs="Arial"/>
          <w:iCs/>
          <w:sz w:val="18"/>
          <w:szCs w:val="18"/>
        </w:rPr>
        <w:t xml:space="preserve">has no jurisdiction with respect to alternative compliance </w:t>
      </w:r>
      <w:r w:rsidR="00E1478A" w:rsidRPr="00327301">
        <w:rPr>
          <w:rFonts w:ascii="Arial" w:hAnsi="Arial" w:cs="Arial"/>
          <w:sz w:val="18"/>
          <w:szCs w:val="18"/>
        </w:rPr>
        <w:t>which</w:t>
      </w:r>
      <w:r w:rsidR="00377714" w:rsidRPr="00327301">
        <w:rPr>
          <w:rFonts w:ascii="Arial" w:hAnsi="Arial" w:cs="Arial"/>
          <w:sz w:val="18"/>
          <w:szCs w:val="18"/>
        </w:rPr>
        <w:t>: (1)</w:t>
      </w:r>
      <w:r w:rsidR="00E1478A" w:rsidRPr="00327301">
        <w:rPr>
          <w:rFonts w:ascii="Arial" w:hAnsi="Arial" w:cs="Arial"/>
          <w:sz w:val="18"/>
          <w:szCs w:val="18"/>
        </w:rPr>
        <w:t xml:space="preserve"> would allow the </w:t>
      </w:r>
      <w:r w:rsidR="00C454AA" w:rsidRPr="00327301">
        <w:rPr>
          <w:rFonts w:ascii="Arial" w:hAnsi="Arial" w:cs="Arial"/>
          <w:sz w:val="18"/>
          <w:szCs w:val="18"/>
        </w:rPr>
        <w:tab/>
      </w:r>
      <w:r w:rsidR="00E1478A" w:rsidRPr="00327301">
        <w:rPr>
          <w:rFonts w:ascii="Arial" w:hAnsi="Arial" w:cs="Arial"/>
          <w:sz w:val="18"/>
          <w:szCs w:val="18"/>
        </w:rPr>
        <w:t>establishment of a use that is not otherwise permitted in the zoning district</w:t>
      </w:r>
      <w:r w:rsidR="002508D9" w:rsidRPr="00327301">
        <w:rPr>
          <w:rFonts w:ascii="Arial" w:hAnsi="Arial" w:cs="Arial"/>
          <w:sz w:val="18"/>
          <w:szCs w:val="18"/>
        </w:rPr>
        <w:t>;</w:t>
      </w:r>
      <w:r w:rsidR="00E1478A" w:rsidRPr="00327301">
        <w:rPr>
          <w:rFonts w:ascii="Arial" w:hAnsi="Arial" w:cs="Arial"/>
          <w:sz w:val="18"/>
          <w:szCs w:val="18"/>
        </w:rPr>
        <w:t xml:space="preserve"> </w:t>
      </w:r>
      <w:r w:rsidR="002508D9" w:rsidRPr="00327301">
        <w:rPr>
          <w:rFonts w:ascii="Arial" w:hAnsi="Arial" w:cs="Arial"/>
          <w:sz w:val="18"/>
          <w:szCs w:val="18"/>
        </w:rPr>
        <w:t xml:space="preserve">(2) </w:t>
      </w:r>
      <w:r w:rsidR="00E1478A" w:rsidRPr="00327301">
        <w:rPr>
          <w:rFonts w:ascii="Arial" w:hAnsi="Arial" w:cs="Arial"/>
          <w:sz w:val="18"/>
          <w:szCs w:val="18"/>
        </w:rPr>
        <w:t xml:space="preserve">would result in the extension </w:t>
      </w:r>
      <w:r w:rsidR="00C454AA" w:rsidRPr="00327301">
        <w:rPr>
          <w:rFonts w:ascii="Arial" w:hAnsi="Arial" w:cs="Arial"/>
          <w:sz w:val="18"/>
          <w:szCs w:val="18"/>
        </w:rPr>
        <w:tab/>
      </w:r>
      <w:r w:rsidR="00E1478A" w:rsidRPr="00327301">
        <w:rPr>
          <w:rFonts w:ascii="Arial" w:hAnsi="Arial" w:cs="Arial"/>
          <w:sz w:val="18"/>
          <w:szCs w:val="18"/>
        </w:rPr>
        <w:t xml:space="preserve">or </w:t>
      </w:r>
      <w:r w:rsidR="00C454AA" w:rsidRPr="00327301">
        <w:rPr>
          <w:rFonts w:ascii="Arial" w:hAnsi="Arial" w:cs="Arial"/>
          <w:sz w:val="18"/>
          <w:szCs w:val="18"/>
        </w:rPr>
        <w:tab/>
      </w:r>
      <w:r w:rsidR="00E1478A" w:rsidRPr="00327301">
        <w:rPr>
          <w:rFonts w:ascii="Arial" w:hAnsi="Arial" w:cs="Arial"/>
          <w:sz w:val="18"/>
          <w:szCs w:val="18"/>
        </w:rPr>
        <w:t>expansion of a nonconforming building, structure, or use</w:t>
      </w:r>
      <w:r w:rsidR="00AF0DC8" w:rsidRPr="00327301">
        <w:rPr>
          <w:rFonts w:ascii="Arial" w:hAnsi="Arial" w:cs="Arial"/>
          <w:sz w:val="18"/>
          <w:szCs w:val="18"/>
        </w:rPr>
        <w:t>;</w:t>
      </w:r>
      <w:r w:rsidR="00E1478A" w:rsidRPr="00327301">
        <w:rPr>
          <w:rFonts w:ascii="Arial" w:hAnsi="Arial" w:cs="Arial"/>
          <w:sz w:val="18"/>
          <w:szCs w:val="18"/>
        </w:rPr>
        <w:t xml:space="preserve"> or </w:t>
      </w:r>
      <w:r w:rsidR="00C454AA" w:rsidRPr="00327301">
        <w:rPr>
          <w:rFonts w:ascii="Arial" w:hAnsi="Arial" w:cs="Arial"/>
          <w:sz w:val="18"/>
          <w:szCs w:val="18"/>
        </w:rPr>
        <w:t xml:space="preserve">(3) </w:t>
      </w:r>
      <w:r w:rsidR="00E1478A" w:rsidRPr="00327301">
        <w:rPr>
          <w:rFonts w:ascii="Arial" w:hAnsi="Arial" w:cs="Arial"/>
          <w:sz w:val="18"/>
          <w:szCs w:val="18"/>
        </w:rPr>
        <w:t xml:space="preserve">would change the zoning district boundary or </w:t>
      </w:r>
      <w:r w:rsidR="00C454AA" w:rsidRPr="00327301">
        <w:rPr>
          <w:rFonts w:ascii="Arial" w:hAnsi="Arial" w:cs="Arial"/>
          <w:sz w:val="18"/>
          <w:szCs w:val="18"/>
        </w:rPr>
        <w:tab/>
      </w:r>
      <w:r w:rsidR="00E1478A" w:rsidRPr="00327301">
        <w:rPr>
          <w:rFonts w:ascii="Arial" w:hAnsi="Arial" w:cs="Arial"/>
          <w:sz w:val="18"/>
          <w:szCs w:val="18"/>
        </w:rPr>
        <w:t>zoning district designation of the subject property.</w:t>
      </w:r>
    </w:p>
    <w:p w14:paraId="4698A718" w14:textId="77777777" w:rsidR="000C22E0" w:rsidRPr="00327301" w:rsidRDefault="000C22E0" w:rsidP="00EC66A0">
      <w:pPr>
        <w:spacing w:after="0" w:line="240" w:lineRule="auto"/>
        <w:rPr>
          <w:rFonts w:ascii="Arial" w:hAnsi="Arial" w:cs="Arial"/>
          <w:sz w:val="18"/>
          <w:szCs w:val="18"/>
        </w:rPr>
      </w:pPr>
    </w:p>
    <w:p w14:paraId="2E903EE8" w14:textId="51A0557D" w:rsidR="000C22E0" w:rsidRPr="00327301" w:rsidRDefault="000C22E0" w:rsidP="00EC66A0">
      <w:pPr>
        <w:spacing w:after="0" w:line="240" w:lineRule="auto"/>
        <w:rPr>
          <w:rFonts w:ascii="Arial" w:hAnsi="Arial" w:cs="Arial"/>
          <w:iCs/>
          <w:sz w:val="18"/>
          <w:szCs w:val="18"/>
        </w:rPr>
      </w:pPr>
      <w:r w:rsidRPr="00327301">
        <w:rPr>
          <w:rFonts w:ascii="Arial" w:hAnsi="Arial" w:cs="Arial"/>
          <w:sz w:val="18"/>
          <w:szCs w:val="18"/>
        </w:rPr>
        <w:tab/>
      </w:r>
      <w:r w:rsidR="00E112FB" w:rsidRPr="00327301">
        <w:rPr>
          <w:rFonts w:ascii="Arial" w:hAnsi="Arial" w:cs="Arial"/>
          <w:b/>
          <w:bCs/>
          <w:iCs/>
          <w:sz w:val="18"/>
          <w:szCs w:val="18"/>
        </w:rPr>
        <w:t>2.</w:t>
      </w:r>
      <w:r w:rsidR="00E112FB" w:rsidRPr="00327301">
        <w:rPr>
          <w:rFonts w:ascii="Arial" w:hAnsi="Arial" w:cs="Arial"/>
          <w:b/>
          <w:bCs/>
          <w:iCs/>
          <w:sz w:val="18"/>
          <w:szCs w:val="18"/>
        </w:rPr>
        <w:tab/>
      </w:r>
      <w:r w:rsidR="00E112FB" w:rsidRPr="00327301">
        <w:rPr>
          <w:rFonts w:ascii="Arial" w:hAnsi="Arial" w:cs="Arial"/>
          <w:iCs/>
          <w:sz w:val="18"/>
          <w:szCs w:val="18"/>
        </w:rPr>
        <w:t>The ACR</w:t>
      </w:r>
      <w:r w:rsidR="007F25C7" w:rsidRPr="00327301">
        <w:rPr>
          <w:rFonts w:ascii="Arial" w:hAnsi="Arial" w:cs="Arial"/>
          <w:iCs/>
          <w:sz w:val="18"/>
          <w:szCs w:val="18"/>
        </w:rPr>
        <w:t>B</w:t>
      </w:r>
      <w:r w:rsidR="00E112FB" w:rsidRPr="00327301">
        <w:rPr>
          <w:rFonts w:ascii="Arial" w:hAnsi="Arial" w:cs="Arial"/>
          <w:iCs/>
          <w:sz w:val="18"/>
          <w:szCs w:val="18"/>
        </w:rPr>
        <w:t xml:space="preserve"> has no jurisdiction for conditional zoning districts and exception (EX) districts except if the </w:t>
      </w:r>
      <w:r w:rsidR="00E112FB" w:rsidRPr="00327301">
        <w:rPr>
          <w:rFonts w:ascii="Arial" w:hAnsi="Arial" w:cs="Arial"/>
          <w:iCs/>
          <w:sz w:val="18"/>
          <w:szCs w:val="18"/>
        </w:rPr>
        <w:tab/>
        <w:t xml:space="preserve">request pertains to alternative compliance for specified minimum requirements of the zoning regulations that are </w:t>
      </w:r>
      <w:r w:rsidR="00E112FB" w:rsidRPr="00327301">
        <w:rPr>
          <w:rFonts w:ascii="Arial" w:hAnsi="Arial" w:cs="Arial"/>
          <w:iCs/>
          <w:sz w:val="18"/>
          <w:szCs w:val="18"/>
        </w:rPr>
        <w:tab/>
        <w:t>not associated with specifically approved conditions of the plan.</w:t>
      </w:r>
    </w:p>
    <w:p w14:paraId="0D2252E7" w14:textId="77777777" w:rsidR="00E112FB" w:rsidRPr="00327301" w:rsidRDefault="00E112FB" w:rsidP="00EC66A0">
      <w:pPr>
        <w:spacing w:after="0" w:line="240" w:lineRule="auto"/>
        <w:rPr>
          <w:rFonts w:ascii="Arial" w:hAnsi="Arial" w:cs="Arial"/>
          <w:iCs/>
          <w:sz w:val="18"/>
          <w:szCs w:val="18"/>
        </w:rPr>
      </w:pPr>
    </w:p>
    <w:p w14:paraId="5B7D0394" w14:textId="0EFC7F8B" w:rsidR="00E112FB" w:rsidRPr="00327301" w:rsidRDefault="00E112FB" w:rsidP="00EC66A0">
      <w:pPr>
        <w:spacing w:after="0" w:line="240" w:lineRule="auto"/>
        <w:rPr>
          <w:rFonts w:ascii="Arial" w:hAnsi="Arial" w:cs="Arial"/>
          <w:sz w:val="18"/>
          <w:szCs w:val="18"/>
        </w:rPr>
      </w:pPr>
      <w:r w:rsidRPr="00327301">
        <w:rPr>
          <w:rFonts w:ascii="Arial" w:hAnsi="Arial" w:cs="Arial"/>
          <w:iCs/>
          <w:sz w:val="18"/>
          <w:szCs w:val="18"/>
        </w:rPr>
        <w:tab/>
      </w:r>
      <w:r w:rsidR="00A1487C" w:rsidRPr="00327301">
        <w:rPr>
          <w:rFonts w:ascii="Arial" w:hAnsi="Arial" w:cs="Arial"/>
          <w:b/>
          <w:bCs/>
          <w:sz w:val="18"/>
          <w:szCs w:val="18"/>
        </w:rPr>
        <w:t xml:space="preserve">3. </w:t>
      </w:r>
      <w:r w:rsidR="00A1487C" w:rsidRPr="00327301">
        <w:rPr>
          <w:rFonts w:ascii="Arial" w:hAnsi="Arial" w:cs="Arial"/>
          <w:b/>
          <w:bCs/>
          <w:sz w:val="18"/>
          <w:szCs w:val="18"/>
        </w:rPr>
        <w:tab/>
      </w:r>
      <w:r w:rsidR="00A1487C" w:rsidRPr="00327301">
        <w:rPr>
          <w:rFonts w:ascii="Arial" w:hAnsi="Arial" w:cs="Arial"/>
          <w:iCs/>
          <w:sz w:val="18"/>
          <w:szCs w:val="18"/>
        </w:rPr>
        <w:t>The ACR</w:t>
      </w:r>
      <w:r w:rsidR="007F25C7" w:rsidRPr="00327301">
        <w:rPr>
          <w:rFonts w:ascii="Arial" w:hAnsi="Arial" w:cs="Arial"/>
          <w:iCs/>
          <w:sz w:val="18"/>
          <w:szCs w:val="18"/>
        </w:rPr>
        <w:t>B</w:t>
      </w:r>
      <w:r w:rsidR="00A1487C" w:rsidRPr="00327301">
        <w:rPr>
          <w:rFonts w:ascii="Arial" w:hAnsi="Arial" w:cs="Arial"/>
          <w:iCs/>
          <w:sz w:val="18"/>
          <w:szCs w:val="18"/>
        </w:rPr>
        <w:t xml:space="preserve"> has no jurisdiction</w:t>
      </w:r>
      <w:r w:rsidR="00A1487C" w:rsidRPr="00327301">
        <w:rPr>
          <w:rFonts w:ascii="Arial" w:hAnsi="Arial" w:cs="Arial"/>
          <w:sz w:val="18"/>
          <w:szCs w:val="18"/>
        </w:rPr>
        <w:t xml:space="preserve"> regarding the bonus provisions of Section 16.3.</w:t>
      </w:r>
    </w:p>
    <w:p w14:paraId="61AD6B73" w14:textId="77777777" w:rsidR="00A1487C" w:rsidRPr="00327301" w:rsidRDefault="00A1487C" w:rsidP="00EC66A0">
      <w:pPr>
        <w:spacing w:after="0" w:line="240" w:lineRule="auto"/>
        <w:rPr>
          <w:rFonts w:ascii="Arial" w:hAnsi="Arial" w:cs="Arial"/>
          <w:sz w:val="18"/>
          <w:szCs w:val="18"/>
        </w:rPr>
      </w:pPr>
    </w:p>
    <w:p w14:paraId="0A5BAB72" w14:textId="07B5B6E4" w:rsidR="00A1487C" w:rsidRPr="00327301" w:rsidRDefault="00A1487C" w:rsidP="00EC66A0">
      <w:pPr>
        <w:spacing w:after="0" w:line="240" w:lineRule="auto"/>
        <w:rPr>
          <w:rFonts w:ascii="Arial" w:hAnsi="Arial" w:cs="Arial"/>
          <w:sz w:val="18"/>
          <w:szCs w:val="18"/>
        </w:rPr>
      </w:pPr>
      <w:r w:rsidRPr="00327301">
        <w:rPr>
          <w:rFonts w:ascii="Arial" w:hAnsi="Arial" w:cs="Arial"/>
          <w:sz w:val="18"/>
          <w:szCs w:val="18"/>
        </w:rPr>
        <w:lastRenderedPageBreak/>
        <w:tab/>
      </w:r>
      <w:r w:rsidR="00594D70" w:rsidRPr="00327301">
        <w:rPr>
          <w:rFonts w:ascii="Arial" w:hAnsi="Arial" w:cs="Arial"/>
          <w:b/>
          <w:bCs/>
          <w:sz w:val="18"/>
          <w:szCs w:val="18"/>
        </w:rPr>
        <w:t>4.</w:t>
      </w:r>
      <w:r w:rsidR="00594D70" w:rsidRPr="00327301">
        <w:rPr>
          <w:rFonts w:ascii="Arial" w:hAnsi="Arial" w:cs="Arial"/>
          <w:b/>
          <w:bCs/>
          <w:sz w:val="18"/>
          <w:szCs w:val="18"/>
        </w:rPr>
        <w:tab/>
      </w:r>
      <w:r w:rsidR="00594D70" w:rsidRPr="00327301">
        <w:rPr>
          <w:rFonts w:ascii="Arial" w:hAnsi="Arial" w:cs="Arial"/>
          <w:sz w:val="18"/>
          <w:szCs w:val="18"/>
        </w:rPr>
        <w:t>The ACR</w:t>
      </w:r>
      <w:r w:rsidR="007F25C7" w:rsidRPr="00327301">
        <w:rPr>
          <w:rFonts w:ascii="Arial" w:hAnsi="Arial" w:cs="Arial"/>
          <w:sz w:val="18"/>
          <w:szCs w:val="18"/>
        </w:rPr>
        <w:t>B</w:t>
      </w:r>
      <w:r w:rsidR="00594D70" w:rsidRPr="00327301">
        <w:rPr>
          <w:rFonts w:ascii="Arial" w:hAnsi="Arial" w:cs="Arial"/>
          <w:sz w:val="18"/>
          <w:szCs w:val="18"/>
        </w:rPr>
        <w:t xml:space="preserve"> has no jurisdiction to address or rule upon constitutional and federal and state statutory issues </w:t>
      </w:r>
      <w:r w:rsidR="007F25C7" w:rsidRPr="00327301">
        <w:rPr>
          <w:rFonts w:ascii="Arial" w:hAnsi="Arial" w:cs="Arial"/>
          <w:sz w:val="18"/>
          <w:szCs w:val="18"/>
        </w:rPr>
        <w:tab/>
      </w:r>
      <w:r w:rsidR="00594D70" w:rsidRPr="00327301">
        <w:rPr>
          <w:rFonts w:ascii="Arial" w:hAnsi="Arial" w:cs="Arial"/>
          <w:sz w:val="18"/>
          <w:szCs w:val="18"/>
        </w:rPr>
        <w:t>or any other legal issues beyond its statutory authority.</w:t>
      </w:r>
    </w:p>
    <w:p w14:paraId="04D6DE6F" w14:textId="77777777" w:rsidR="007B3295" w:rsidRPr="00327301" w:rsidRDefault="007B3295" w:rsidP="00EC66A0">
      <w:pPr>
        <w:spacing w:after="0" w:line="240" w:lineRule="auto"/>
        <w:rPr>
          <w:rFonts w:ascii="Arial" w:hAnsi="Arial" w:cs="Arial"/>
          <w:sz w:val="18"/>
          <w:szCs w:val="18"/>
        </w:rPr>
      </w:pPr>
    </w:p>
    <w:p w14:paraId="5D899F0A" w14:textId="0C12B7CE" w:rsidR="007B3295" w:rsidRPr="00327301" w:rsidRDefault="007B3295" w:rsidP="00EC66A0">
      <w:pPr>
        <w:spacing w:after="0" w:line="240" w:lineRule="auto"/>
        <w:rPr>
          <w:rFonts w:ascii="Arial" w:hAnsi="Arial" w:cs="Arial"/>
          <w:b/>
          <w:bCs/>
          <w:sz w:val="18"/>
          <w:szCs w:val="18"/>
        </w:rPr>
      </w:pPr>
      <w:r w:rsidRPr="00327301">
        <w:rPr>
          <w:rFonts w:ascii="Arial" w:hAnsi="Arial" w:cs="Arial"/>
          <w:b/>
          <w:bCs/>
          <w:sz w:val="18"/>
          <w:szCs w:val="18"/>
        </w:rPr>
        <w:t>C.</w:t>
      </w:r>
      <w:r w:rsidRPr="00327301">
        <w:rPr>
          <w:rFonts w:ascii="Arial" w:hAnsi="Arial" w:cs="Arial"/>
          <w:b/>
          <w:bCs/>
          <w:sz w:val="18"/>
          <w:szCs w:val="18"/>
        </w:rPr>
        <w:tab/>
        <w:t xml:space="preserve">Regulations Eligible for </w:t>
      </w:r>
      <w:r w:rsidR="0031410C" w:rsidRPr="00327301">
        <w:rPr>
          <w:rFonts w:ascii="Arial" w:hAnsi="Arial" w:cs="Arial"/>
          <w:b/>
          <w:bCs/>
          <w:sz w:val="18"/>
          <w:szCs w:val="18"/>
        </w:rPr>
        <w:t xml:space="preserve">Alternative Compliance </w:t>
      </w:r>
      <w:r w:rsidRPr="00327301">
        <w:rPr>
          <w:rFonts w:ascii="Arial" w:hAnsi="Arial" w:cs="Arial"/>
          <w:b/>
          <w:bCs/>
          <w:sz w:val="18"/>
          <w:szCs w:val="18"/>
        </w:rPr>
        <w:t xml:space="preserve">Review </w:t>
      </w:r>
    </w:p>
    <w:p w14:paraId="27DF13AB" w14:textId="604207F9" w:rsidR="00490621" w:rsidRPr="00327301" w:rsidRDefault="00564202" w:rsidP="00EC66A0">
      <w:pPr>
        <w:spacing w:after="0" w:line="240" w:lineRule="auto"/>
        <w:rPr>
          <w:rFonts w:ascii="Arial" w:hAnsi="Arial" w:cs="Arial"/>
          <w:sz w:val="18"/>
          <w:szCs w:val="18"/>
        </w:rPr>
      </w:pPr>
      <w:r w:rsidRPr="00327301">
        <w:rPr>
          <w:rFonts w:ascii="Arial" w:hAnsi="Arial" w:cs="Arial"/>
          <w:sz w:val="18"/>
          <w:szCs w:val="18"/>
        </w:rPr>
        <w:t xml:space="preserve">Alternative compliance may be used for the following standards: </w:t>
      </w:r>
      <w:r w:rsidR="00C86805" w:rsidRPr="00327301">
        <w:rPr>
          <w:rFonts w:ascii="Arial" w:hAnsi="Arial" w:cs="Arial"/>
          <w:sz w:val="18"/>
          <w:szCs w:val="18"/>
        </w:rPr>
        <w:t xml:space="preserve">(1) </w:t>
      </w:r>
      <w:r w:rsidRPr="00327301">
        <w:rPr>
          <w:rFonts w:ascii="Arial" w:hAnsi="Arial" w:cs="Arial"/>
          <w:sz w:val="18"/>
          <w:szCs w:val="18"/>
        </w:rPr>
        <w:t xml:space="preserve">minimum building height, </w:t>
      </w:r>
      <w:r w:rsidR="00C86805" w:rsidRPr="00327301">
        <w:rPr>
          <w:rFonts w:ascii="Arial" w:hAnsi="Arial" w:cs="Arial"/>
          <w:sz w:val="18"/>
          <w:szCs w:val="18"/>
        </w:rPr>
        <w:t xml:space="preserve">(2) </w:t>
      </w:r>
      <w:r w:rsidRPr="00327301">
        <w:rPr>
          <w:rFonts w:ascii="Arial" w:hAnsi="Arial" w:cs="Arial"/>
          <w:sz w:val="18"/>
          <w:szCs w:val="18"/>
        </w:rPr>
        <w:t xml:space="preserve">building articulation, </w:t>
      </w:r>
      <w:bookmarkStart w:id="46" w:name="_Hlk164250694"/>
      <w:r w:rsidR="00490621" w:rsidRPr="00327301">
        <w:rPr>
          <w:rFonts w:ascii="Arial" w:hAnsi="Arial" w:cs="Arial"/>
          <w:sz w:val="18"/>
          <w:szCs w:val="18"/>
        </w:rPr>
        <w:t xml:space="preserve">(3) </w:t>
      </w:r>
      <w:r w:rsidRPr="00327301">
        <w:rPr>
          <w:rFonts w:ascii="Arial" w:hAnsi="Arial" w:cs="Arial"/>
          <w:sz w:val="18"/>
          <w:szCs w:val="18"/>
        </w:rPr>
        <w:t xml:space="preserve">transparency, </w:t>
      </w:r>
      <w:r w:rsidR="00490621" w:rsidRPr="00327301">
        <w:rPr>
          <w:rFonts w:ascii="Arial" w:hAnsi="Arial" w:cs="Arial"/>
          <w:sz w:val="18"/>
          <w:szCs w:val="18"/>
        </w:rPr>
        <w:t xml:space="preserve">(4) </w:t>
      </w:r>
      <w:r w:rsidRPr="00327301">
        <w:rPr>
          <w:rFonts w:ascii="Arial" w:hAnsi="Arial" w:cs="Arial"/>
          <w:sz w:val="18"/>
          <w:szCs w:val="18"/>
        </w:rPr>
        <w:t xml:space="preserve">site layout, </w:t>
      </w:r>
      <w:r w:rsidR="00490621" w:rsidRPr="00327301">
        <w:rPr>
          <w:rFonts w:ascii="Arial" w:hAnsi="Arial" w:cs="Arial"/>
          <w:sz w:val="18"/>
          <w:szCs w:val="18"/>
        </w:rPr>
        <w:t xml:space="preserve">(5) </w:t>
      </w:r>
      <w:r w:rsidRPr="00327301">
        <w:rPr>
          <w:rFonts w:ascii="Arial" w:hAnsi="Arial" w:cs="Arial"/>
          <w:sz w:val="18"/>
          <w:szCs w:val="18"/>
        </w:rPr>
        <w:t xml:space="preserve">building design, </w:t>
      </w:r>
      <w:r w:rsidR="00490621" w:rsidRPr="00327301">
        <w:rPr>
          <w:rFonts w:ascii="Arial" w:hAnsi="Arial" w:cs="Arial"/>
          <w:sz w:val="18"/>
          <w:szCs w:val="18"/>
        </w:rPr>
        <w:t xml:space="preserve">(6) </w:t>
      </w:r>
      <w:r w:rsidRPr="00327301">
        <w:rPr>
          <w:rFonts w:ascii="Arial" w:hAnsi="Arial" w:cs="Arial"/>
          <w:sz w:val="18"/>
          <w:szCs w:val="18"/>
        </w:rPr>
        <w:t xml:space="preserve">design of parking decks, </w:t>
      </w:r>
      <w:bookmarkEnd w:id="46"/>
      <w:r w:rsidR="00490621" w:rsidRPr="00327301">
        <w:rPr>
          <w:rFonts w:ascii="Arial" w:hAnsi="Arial" w:cs="Arial"/>
          <w:sz w:val="18"/>
          <w:szCs w:val="18"/>
        </w:rPr>
        <w:t xml:space="preserve">(7) </w:t>
      </w:r>
      <w:r w:rsidRPr="00327301">
        <w:rPr>
          <w:rFonts w:ascii="Arial" w:hAnsi="Arial" w:cs="Arial"/>
          <w:sz w:val="18"/>
          <w:szCs w:val="18"/>
        </w:rPr>
        <w:t>landscape and screening, and</w:t>
      </w:r>
      <w:r w:rsidR="006747AF" w:rsidRPr="00327301">
        <w:rPr>
          <w:rFonts w:ascii="Arial" w:hAnsi="Arial" w:cs="Arial"/>
          <w:sz w:val="18"/>
          <w:szCs w:val="18"/>
        </w:rPr>
        <w:t xml:space="preserve"> (8)</w:t>
      </w:r>
      <w:r w:rsidRPr="00327301">
        <w:rPr>
          <w:rFonts w:ascii="Arial" w:hAnsi="Arial" w:cs="Arial"/>
          <w:sz w:val="18"/>
          <w:szCs w:val="18"/>
        </w:rPr>
        <w:t xml:space="preserve"> surface parking. </w:t>
      </w:r>
    </w:p>
    <w:p w14:paraId="326D57A8" w14:textId="77777777" w:rsidR="000942F2" w:rsidRPr="00327301" w:rsidRDefault="000942F2" w:rsidP="00EC66A0">
      <w:pPr>
        <w:spacing w:after="0" w:line="240" w:lineRule="auto"/>
        <w:rPr>
          <w:rFonts w:ascii="Arial" w:hAnsi="Arial" w:cs="Arial"/>
          <w:sz w:val="18"/>
          <w:szCs w:val="18"/>
        </w:rPr>
      </w:pPr>
    </w:p>
    <w:p w14:paraId="1EC31D2B" w14:textId="42E82021" w:rsidR="00D8282C" w:rsidRPr="00327301" w:rsidRDefault="007512B1" w:rsidP="00617BD8">
      <w:pPr>
        <w:spacing w:after="0" w:line="240" w:lineRule="auto"/>
        <w:rPr>
          <w:rFonts w:ascii="Arial" w:hAnsi="Arial" w:cs="Arial"/>
          <w:b/>
          <w:bCs/>
          <w:color w:val="000000" w:themeColor="text1"/>
          <w:sz w:val="18"/>
          <w:szCs w:val="18"/>
        </w:rPr>
      </w:pPr>
      <w:r w:rsidRPr="00327301">
        <w:rPr>
          <w:rFonts w:ascii="Arial" w:hAnsi="Arial" w:cs="Arial"/>
          <w:b/>
          <w:bCs/>
          <w:sz w:val="18"/>
          <w:szCs w:val="18"/>
        </w:rPr>
        <w:t>D.</w:t>
      </w:r>
      <w:r w:rsidR="0031410C" w:rsidRPr="00327301">
        <w:rPr>
          <w:rFonts w:ascii="Arial" w:hAnsi="Arial" w:cs="Arial"/>
          <w:b/>
          <w:bCs/>
          <w:sz w:val="18"/>
          <w:szCs w:val="18"/>
        </w:rPr>
        <w:tab/>
        <w:t>General Criteria for Alternative Compl</w:t>
      </w:r>
      <w:r w:rsidR="00D8282C" w:rsidRPr="00327301">
        <w:rPr>
          <w:rFonts w:ascii="Arial" w:hAnsi="Arial" w:cs="Arial"/>
          <w:b/>
          <w:bCs/>
          <w:sz w:val="18"/>
          <w:szCs w:val="18"/>
        </w:rPr>
        <w:t>iance</w:t>
      </w:r>
      <w:r w:rsidR="00013045" w:rsidRPr="00327301">
        <w:rPr>
          <w:rFonts w:ascii="Arial" w:hAnsi="Arial" w:cs="Arial"/>
          <w:b/>
          <w:bCs/>
          <w:sz w:val="18"/>
          <w:szCs w:val="18"/>
        </w:rPr>
        <w:t xml:space="preserve"> Review</w:t>
      </w:r>
    </w:p>
    <w:p w14:paraId="3E42C04E" w14:textId="7D4D877B" w:rsidR="00D8282C" w:rsidRPr="00327301" w:rsidRDefault="008455BC" w:rsidP="00617BD8">
      <w:pPr>
        <w:spacing w:after="0" w:line="240" w:lineRule="auto"/>
        <w:rPr>
          <w:rFonts w:ascii="Arial" w:hAnsi="Arial" w:cs="Arial"/>
          <w:color w:val="000000" w:themeColor="text1"/>
          <w:sz w:val="18"/>
          <w:szCs w:val="18"/>
        </w:rPr>
      </w:pPr>
      <w:r w:rsidRPr="00327301">
        <w:rPr>
          <w:rFonts w:ascii="Arial" w:hAnsi="Arial" w:cs="Arial"/>
          <w:color w:val="000000" w:themeColor="text1"/>
          <w:sz w:val="18"/>
          <w:szCs w:val="18"/>
        </w:rPr>
        <w:t xml:space="preserve">The follow are criteria that apply to all Alternative Compliance </w:t>
      </w:r>
      <w:r w:rsidR="0081769C" w:rsidRPr="00327301">
        <w:rPr>
          <w:rFonts w:ascii="Arial" w:hAnsi="Arial" w:cs="Arial"/>
          <w:color w:val="000000" w:themeColor="text1"/>
          <w:sz w:val="18"/>
          <w:szCs w:val="18"/>
        </w:rPr>
        <w:t>r</w:t>
      </w:r>
      <w:r w:rsidR="000C3CAE" w:rsidRPr="00327301">
        <w:rPr>
          <w:rFonts w:ascii="Arial" w:hAnsi="Arial" w:cs="Arial"/>
          <w:color w:val="000000" w:themeColor="text1"/>
          <w:sz w:val="18"/>
          <w:szCs w:val="18"/>
        </w:rPr>
        <w:t>equests, and all criteria must be met for each request.</w:t>
      </w:r>
    </w:p>
    <w:p w14:paraId="1EEBB11F" w14:textId="77777777" w:rsidR="006768F8" w:rsidRPr="00327301" w:rsidRDefault="006768F8" w:rsidP="00D8282C">
      <w:pPr>
        <w:spacing w:after="0" w:line="240" w:lineRule="auto"/>
        <w:ind w:left="360"/>
        <w:rPr>
          <w:rFonts w:ascii="Arial" w:hAnsi="Arial" w:cs="Arial"/>
          <w:color w:val="000000" w:themeColor="text1"/>
          <w:sz w:val="18"/>
          <w:szCs w:val="18"/>
        </w:rPr>
      </w:pPr>
    </w:p>
    <w:p w14:paraId="21D84754" w14:textId="77D4507E" w:rsidR="00D8282C" w:rsidRPr="00327301" w:rsidRDefault="000C3CAE" w:rsidP="00617BD8">
      <w:pPr>
        <w:spacing w:after="0" w:line="240" w:lineRule="auto"/>
        <w:ind w:left="360"/>
        <w:rPr>
          <w:rFonts w:ascii="Arial" w:hAnsi="Arial" w:cs="Arial"/>
          <w:sz w:val="18"/>
          <w:szCs w:val="18"/>
        </w:rPr>
      </w:pPr>
      <w:r w:rsidRPr="00327301">
        <w:rPr>
          <w:rFonts w:ascii="Arial" w:hAnsi="Arial" w:cs="Arial"/>
          <w:b/>
          <w:bCs/>
          <w:sz w:val="18"/>
          <w:szCs w:val="18"/>
        </w:rPr>
        <w:t>1</w:t>
      </w:r>
      <w:r w:rsidR="00D8282C" w:rsidRPr="00327301">
        <w:rPr>
          <w:rFonts w:ascii="Arial" w:hAnsi="Arial" w:cs="Arial"/>
          <w:b/>
          <w:bCs/>
          <w:sz w:val="18"/>
          <w:szCs w:val="18"/>
        </w:rPr>
        <w:t>.</w:t>
      </w:r>
      <w:r w:rsidR="00D8282C" w:rsidRPr="00327301">
        <w:rPr>
          <w:rFonts w:ascii="Arial" w:hAnsi="Arial" w:cs="Arial"/>
          <w:sz w:val="18"/>
          <w:szCs w:val="18"/>
        </w:rPr>
        <w:tab/>
        <w:t>Alternative compliance for an applicable standard shall be reviewed to determine that the alternative compliance meets or exceeds the applicable review criteria.</w:t>
      </w:r>
    </w:p>
    <w:p w14:paraId="013536F0" w14:textId="77777777" w:rsidR="00D8282C" w:rsidRPr="00327301" w:rsidRDefault="00D8282C" w:rsidP="00D8282C">
      <w:pPr>
        <w:spacing w:after="0" w:line="240" w:lineRule="auto"/>
        <w:ind w:left="1080"/>
        <w:rPr>
          <w:rFonts w:ascii="Arial" w:hAnsi="Arial" w:cs="Arial"/>
          <w:sz w:val="18"/>
          <w:szCs w:val="18"/>
        </w:rPr>
      </w:pPr>
    </w:p>
    <w:p w14:paraId="71894B5C" w14:textId="34A240C8" w:rsidR="00D8282C" w:rsidRPr="00327301" w:rsidRDefault="000C3CAE" w:rsidP="00617BD8">
      <w:pPr>
        <w:spacing w:after="0" w:line="240" w:lineRule="auto"/>
        <w:ind w:left="360"/>
        <w:rPr>
          <w:rFonts w:ascii="Arial" w:hAnsi="Arial" w:cs="Arial"/>
          <w:sz w:val="18"/>
          <w:szCs w:val="18"/>
        </w:rPr>
      </w:pPr>
      <w:r w:rsidRPr="00327301">
        <w:rPr>
          <w:rFonts w:ascii="Arial" w:hAnsi="Arial" w:cs="Arial"/>
          <w:b/>
          <w:bCs/>
          <w:sz w:val="18"/>
          <w:szCs w:val="18"/>
        </w:rPr>
        <w:t>2</w:t>
      </w:r>
      <w:r w:rsidR="00D8282C" w:rsidRPr="00327301">
        <w:rPr>
          <w:rFonts w:ascii="Arial" w:hAnsi="Arial" w:cs="Arial"/>
          <w:b/>
          <w:bCs/>
          <w:sz w:val="18"/>
          <w:szCs w:val="18"/>
        </w:rPr>
        <w:t>.</w:t>
      </w:r>
      <w:r w:rsidR="00D8282C" w:rsidRPr="00327301">
        <w:rPr>
          <w:rFonts w:ascii="Arial" w:hAnsi="Arial" w:cs="Arial"/>
          <w:sz w:val="18"/>
          <w:szCs w:val="18"/>
        </w:rPr>
        <w:tab/>
        <w:t>The alternative compliance proposal for a standard shall be consistent with the intent of the applicable zoning district and the intent of the specific standard.</w:t>
      </w:r>
    </w:p>
    <w:p w14:paraId="3B1CEEC7" w14:textId="77777777" w:rsidR="00D8282C" w:rsidRPr="00327301" w:rsidRDefault="00D8282C" w:rsidP="00D8282C">
      <w:pPr>
        <w:spacing w:after="0" w:line="240" w:lineRule="auto"/>
        <w:ind w:left="720"/>
        <w:rPr>
          <w:rFonts w:ascii="Arial" w:hAnsi="Arial" w:cs="Arial"/>
          <w:sz w:val="18"/>
          <w:szCs w:val="18"/>
        </w:rPr>
      </w:pPr>
    </w:p>
    <w:p w14:paraId="60010BF4" w14:textId="2A118C16" w:rsidR="00D8282C" w:rsidRPr="00327301" w:rsidRDefault="000C3CAE" w:rsidP="00617BD8">
      <w:pPr>
        <w:spacing w:after="0" w:line="240" w:lineRule="auto"/>
        <w:ind w:left="360"/>
        <w:rPr>
          <w:rFonts w:ascii="Arial" w:hAnsi="Arial" w:cs="Arial"/>
          <w:bCs/>
          <w:iCs/>
          <w:sz w:val="18"/>
          <w:szCs w:val="18"/>
        </w:rPr>
      </w:pPr>
      <w:r w:rsidRPr="00327301">
        <w:rPr>
          <w:rFonts w:ascii="Arial" w:hAnsi="Arial" w:cs="Arial"/>
          <w:b/>
          <w:bCs/>
          <w:sz w:val="18"/>
          <w:szCs w:val="18"/>
        </w:rPr>
        <w:t>3</w:t>
      </w:r>
      <w:r w:rsidR="00D8282C" w:rsidRPr="00327301">
        <w:rPr>
          <w:rFonts w:ascii="Arial" w:hAnsi="Arial" w:cs="Arial"/>
          <w:b/>
          <w:bCs/>
          <w:sz w:val="18"/>
          <w:szCs w:val="18"/>
        </w:rPr>
        <w:t>.</w:t>
      </w:r>
      <w:r w:rsidR="00D8282C" w:rsidRPr="00327301">
        <w:rPr>
          <w:rFonts w:ascii="Arial" w:hAnsi="Arial" w:cs="Arial"/>
          <w:sz w:val="18"/>
          <w:szCs w:val="18"/>
        </w:rPr>
        <w:tab/>
      </w:r>
      <w:r w:rsidR="00D8282C" w:rsidRPr="00327301">
        <w:rPr>
          <w:rFonts w:ascii="Arial" w:hAnsi="Arial" w:cs="Arial"/>
          <w:bCs/>
          <w:iCs/>
          <w:sz w:val="18"/>
          <w:szCs w:val="18"/>
        </w:rPr>
        <w:t>The fact that the property could be utilized more profitably or conveniently with alternative compliance than without alternative compliance shall not be considered as grounds for granting alternative compliance approval.</w:t>
      </w:r>
    </w:p>
    <w:p w14:paraId="19632C2E" w14:textId="23346A4E" w:rsidR="007512B1" w:rsidRPr="00327301" w:rsidRDefault="007512B1" w:rsidP="00EC66A0">
      <w:pPr>
        <w:spacing w:after="0" w:line="240" w:lineRule="auto"/>
        <w:rPr>
          <w:rFonts w:ascii="Arial" w:hAnsi="Arial" w:cs="Arial"/>
          <w:sz w:val="18"/>
          <w:szCs w:val="18"/>
        </w:rPr>
      </w:pPr>
    </w:p>
    <w:p w14:paraId="20E784AC" w14:textId="06A05E98" w:rsidR="00D8282C" w:rsidRPr="00327301" w:rsidRDefault="00425D84" w:rsidP="00EC66A0">
      <w:pPr>
        <w:spacing w:after="0" w:line="240" w:lineRule="auto"/>
        <w:rPr>
          <w:rFonts w:ascii="Arial" w:hAnsi="Arial" w:cs="Arial"/>
          <w:b/>
          <w:bCs/>
          <w:sz w:val="18"/>
          <w:szCs w:val="18"/>
        </w:rPr>
      </w:pPr>
      <w:r w:rsidRPr="00327301">
        <w:rPr>
          <w:rFonts w:ascii="Arial" w:hAnsi="Arial" w:cs="Arial"/>
          <w:b/>
          <w:bCs/>
          <w:sz w:val="18"/>
          <w:szCs w:val="18"/>
        </w:rPr>
        <w:t>E.</w:t>
      </w:r>
      <w:r w:rsidRPr="00327301">
        <w:rPr>
          <w:rFonts w:ascii="Arial" w:hAnsi="Arial" w:cs="Arial"/>
          <w:b/>
          <w:bCs/>
          <w:sz w:val="18"/>
          <w:szCs w:val="18"/>
        </w:rPr>
        <w:tab/>
        <w:t xml:space="preserve">Specific </w:t>
      </w:r>
      <w:r w:rsidR="00B412C3" w:rsidRPr="00327301">
        <w:rPr>
          <w:rFonts w:ascii="Arial" w:hAnsi="Arial" w:cs="Arial"/>
          <w:b/>
          <w:bCs/>
          <w:sz w:val="18"/>
          <w:szCs w:val="18"/>
        </w:rPr>
        <w:t>Criteria</w:t>
      </w:r>
      <w:r w:rsidRPr="00327301">
        <w:rPr>
          <w:rFonts w:ascii="Arial" w:hAnsi="Arial" w:cs="Arial"/>
          <w:b/>
          <w:bCs/>
          <w:sz w:val="18"/>
          <w:szCs w:val="18"/>
        </w:rPr>
        <w:t xml:space="preserve"> for Alternative Compliance Review</w:t>
      </w:r>
    </w:p>
    <w:p w14:paraId="3A2BBB1E" w14:textId="297AAE39" w:rsidR="007B3295" w:rsidRPr="00327301" w:rsidRDefault="00564202" w:rsidP="00EC66A0">
      <w:pPr>
        <w:spacing w:after="0" w:line="240" w:lineRule="auto"/>
        <w:rPr>
          <w:rFonts w:ascii="Arial" w:hAnsi="Arial" w:cs="Arial"/>
          <w:sz w:val="18"/>
          <w:szCs w:val="18"/>
        </w:rPr>
      </w:pPr>
      <w:r w:rsidRPr="00327301">
        <w:rPr>
          <w:rFonts w:ascii="Arial" w:hAnsi="Arial" w:cs="Arial"/>
          <w:sz w:val="18"/>
          <w:szCs w:val="18"/>
        </w:rPr>
        <w:t>Each standard shall be reviewed against its specific review criteria to determine that the proposed alternative compliance approach meets the criteria. All applications for alternative compliance shall be consistent with the intent of the applicable zoning district.</w:t>
      </w:r>
    </w:p>
    <w:p w14:paraId="6CBAD3DC" w14:textId="77777777" w:rsidR="00A74C89" w:rsidRPr="00327301" w:rsidRDefault="00A74C89" w:rsidP="00EC66A0">
      <w:pPr>
        <w:spacing w:after="0" w:line="240" w:lineRule="auto"/>
        <w:rPr>
          <w:rFonts w:ascii="Arial" w:hAnsi="Arial" w:cs="Arial"/>
          <w:sz w:val="18"/>
          <w:szCs w:val="18"/>
        </w:rPr>
      </w:pPr>
    </w:p>
    <w:p w14:paraId="31D9CA41" w14:textId="30973303" w:rsidR="00A74C89" w:rsidRPr="00327301" w:rsidRDefault="00A74C89" w:rsidP="00EC66A0">
      <w:pPr>
        <w:spacing w:after="0" w:line="240" w:lineRule="auto"/>
        <w:rPr>
          <w:rFonts w:ascii="Arial" w:hAnsi="Arial" w:cs="Arial"/>
          <w:sz w:val="18"/>
          <w:szCs w:val="18"/>
        </w:rPr>
      </w:pPr>
      <w:r w:rsidRPr="00327301">
        <w:rPr>
          <w:rFonts w:ascii="Arial" w:hAnsi="Arial" w:cs="Arial"/>
          <w:sz w:val="18"/>
          <w:szCs w:val="18"/>
        </w:rPr>
        <w:tab/>
      </w:r>
      <w:r w:rsidR="00861FF5" w:rsidRPr="00327301">
        <w:rPr>
          <w:rFonts w:ascii="Arial" w:hAnsi="Arial" w:cs="Arial"/>
          <w:b/>
          <w:bCs/>
          <w:sz w:val="18"/>
          <w:szCs w:val="18"/>
        </w:rPr>
        <w:t>1.</w:t>
      </w:r>
      <w:r w:rsidR="00861FF5" w:rsidRPr="00327301">
        <w:rPr>
          <w:rFonts w:ascii="Arial" w:hAnsi="Arial" w:cs="Arial"/>
          <w:sz w:val="18"/>
          <w:szCs w:val="18"/>
        </w:rPr>
        <w:tab/>
        <w:t>Alternative compliance standards</w:t>
      </w:r>
      <w:r w:rsidR="00B277FA" w:rsidRPr="00327301">
        <w:rPr>
          <w:rFonts w:ascii="Arial" w:hAnsi="Arial" w:cs="Arial"/>
          <w:sz w:val="18"/>
          <w:szCs w:val="18"/>
        </w:rPr>
        <w:t>:</w:t>
      </w:r>
    </w:p>
    <w:p w14:paraId="5133A398" w14:textId="77777777" w:rsidR="00861FF5" w:rsidRPr="00327301" w:rsidRDefault="00861FF5" w:rsidP="00EC66A0">
      <w:pPr>
        <w:spacing w:after="0" w:line="240" w:lineRule="auto"/>
        <w:rPr>
          <w:rFonts w:ascii="Arial" w:hAnsi="Arial" w:cs="Arial"/>
          <w:sz w:val="18"/>
          <w:szCs w:val="18"/>
        </w:rPr>
      </w:pPr>
    </w:p>
    <w:p w14:paraId="7BD50470" w14:textId="607F96F0" w:rsidR="00861FF5" w:rsidRPr="00327301" w:rsidRDefault="00CA2004" w:rsidP="00726DA4">
      <w:pPr>
        <w:spacing w:after="0" w:line="240" w:lineRule="auto"/>
        <w:ind w:left="720"/>
        <w:rPr>
          <w:rFonts w:ascii="Arial" w:hAnsi="Arial" w:cs="Arial"/>
          <w:sz w:val="18"/>
          <w:szCs w:val="18"/>
        </w:rPr>
      </w:pPr>
      <w:bookmarkStart w:id="47" w:name="_Hlk164285066"/>
      <w:r w:rsidRPr="00327301">
        <w:rPr>
          <w:rFonts w:ascii="Arial" w:hAnsi="Arial" w:cs="Arial"/>
          <w:b/>
          <w:bCs/>
          <w:sz w:val="18"/>
          <w:szCs w:val="18"/>
        </w:rPr>
        <w:t>a.</w:t>
      </w:r>
      <w:r w:rsidRPr="00327301">
        <w:rPr>
          <w:rFonts w:ascii="Arial" w:hAnsi="Arial" w:cs="Arial"/>
          <w:sz w:val="18"/>
          <w:szCs w:val="18"/>
        </w:rPr>
        <w:tab/>
        <w:t>Dimensional Standards – Alternative compliance shall be allowed for the following Dimensional Standards: Minimum Building Height</w:t>
      </w:r>
      <w:r w:rsidR="00542964" w:rsidRPr="00327301">
        <w:rPr>
          <w:rFonts w:ascii="Arial" w:hAnsi="Arial" w:cs="Arial"/>
          <w:sz w:val="18"/>
          <w:szCs w:val="18"/>
        </w:rPr>
        <w:t xml:space="preserve"> (Section</w:t>
      </w:r>
      <w:r w:rsidR="00BC47DE" w:rsidRPr="00327301">
        <w:rPr>
          <w:rFonts w:ascii="Arial" w:hAnsi="Arial" w:cs="Arial"/>
          <w:sz w:val="18"/>
          <w:szCs w:val="18"/>
        </w:rPr>
        <w:t>s</w:t>
      </w:r>
      <w:r w:rsidR="00542964" w:rsidRPr="00327301">
        <w:rPr>
          <w:rFonts w:ascii="Arial" w:hAnsi="Arial" w:cs="Arial"/>
          <w:sz w:val="18"/>
          <w:szCs w:val="18"/>
        </w:rPr>
        <w:t xml:space="preserve"> </w:t>
      </w:r>
      <w:r w:rsidR="00BC47DE" w:rsidRPr="00327301">
        <w:rPr>
          <w:rFonts w:ascii="Arial" w:hAnsi="Arial" w:cs="Arial"/>
          <w:sz w:val="18"/>
          <w:szCs w:val="18"/>
        </w:rPr>
        <w:t>9.3.</w:t>
      </w:r>
      <w:r w:rsidR="002F2B30" w:rsidRPr="00327301">
        <w:rPr>
          <w:rFonts w:ascii="Arial" w:hAnsi="Arial" w:cs="Arial"/>
          <w:sz w:val="18"/>
          <w:szCs w:val="18"/>
        </w:rPr>
        <w:t>C</w:t>
      </w:r>
      <w:r w:rsidR="00BC47DE" w:rsidRPr="00327301">
        <w:rPr>
          <w:rFonts w:ascii="Arial" w:hAnsi="Arial" w:cs="Arial"/>
          <w:sz w:val="18"/>
          <w:szCs w:val="18"/>
        </w:rPr>
        <w:t>, 10.3.</w:t>
      </w:r>
      <w:r w:rsidR="00A921ED" w:rsidRPr="00327301">
        <w:rPr>
          <w:rFonts w:ascii="Arial" w:hAnsi="Arial" w:cs="Arial"/>
          <w:sz w:val="18"/>
          <w:szCs w:val="18"/>
        </w:rPr>
        <w:t>C</w:t>
      </w:r>
      <w:r w:rsidR="00BC47DE" w:rsidRPr="00327301">
        <w:rPr>
          <w:rFonts w:ascii="Arial" w:hAnsi="Arial" w:cs="Arial"/>
          <w:sz w:val="18"/>
          <w:szCs w:val="18"/>
        </w:rPr>
        <w:t>, 11.3.</w:t>
      </w:r>
      <w:r w:rsidR="00D96EA0" w:rsidRPr="00327301">
        <w:rPr>
          <w:rFonts w:ascii="Arial" w:hAnsi="Arial" w:cs="Arial"/>
          <w:sz w:val="18"/>
          <w:szCs w:val="18"/>
        </w:rPr>
        <w:t>C</w:t>
      </w:r>
      <w:r w:rsidR="00BC47DE" w:rsidRPr="00327301">
        <w:rPr>
          <w:rFonts w:ascii="Arial" w:hAnsi="Arial" w:cs="Arial"/>
          <w:sz w:val="18"/>
          <w:szCs w:val="18"/>
        </w:rPr>
        <w:t>, 12.3.</w:t>
      </w:r>
      <w:r w:rsidR="00DD39B1" w:rsidRPr="00327301">
        <w:rPr>
          <w:rFonts w:ascii="Arial" w:hAnsi="Arial" w:cs="Arial"/>
          <w:sz w:val="18"/>
          <w:szCs w:val="18"/>
        </w:rPr>
        <w:t>C</w:t>
      </w:r>
      <w:r w:rsidR="00BC47DE" w:rsidRPr="00327301">
        <w:rPr>
          <w:rFonts w:ascii="Arial" w:hAnsi="Arial" w:cs="Arial"/>
          <w:sz w:val="18"/>
          <w:szCs w:val="18"/>
        </w:rPr>
        <w:t>, and 13.3.</w:t>
      </w:r>
      <w:r w:rsidR="00D849B9" w:rsidRPr="00327301">
        <w:rPr>
          <w:rFonts w:ascii="Arial" w:hAnsi="Arial" w:cs="Arial"/>
          <w:sz w:val="18"/>
          <w:szCs w:val="18"/>
        </w:rPr>
        <w:t>C</w:t>
      </w:r>
      <w:r w:rsidR="00BC47DE" w:rsidRPr="00327301">
        <w:rPr>
          <w:rFonts w:ascii="Arial" w:hAnsi="Arial" w:cs="Arial"/>
          <w:sz w:val="18"/>
          <w:szCs w:val="18"/>
        </w:rPr>
        <w:t>)</w:t>
      </w:r>
      <w:r w:rsidRPr="00327301">
        <w:rPr>
          <w:rFonts w:ascii="Arial" w:hAnsi="Arial" w:cs="Arial"/>
          <w:sz w:val="18"/>
          <w:szCs w:val="18"/>
        </w:rPr>
        <w:t>, Building Articulation</w:t>
      </w:r>
      <w:r w:rsidR="00E64FDD" w:rsidRPr="00327301">
        <w:rPr>
          <w:rFonts w:ascii="Arial" w:hAnsi="Arial" w:cs="Arial"/>
          <w:sz w:val="18"/>
          <w:szCs w:val="18"/>
        </w:rPr>
        <w:t xml:space="preserve"> (Sections 5.3.E, 7.3.</w:t>
      </w:r>
      <w:r w:rsidR="0054362C" w:rsidRPr="00327301">
        <w:rPr>
          <w:rFonts w:ascii="Arial" w:hAnsi="Arial" w:cs="Arial"/>
          <w:sz w:val="18"/>
          <w:szCs w:val="18"/>
        </w:rPr>
        <w:t>E</w:t>
      </w:r>
      <w:r w:rsidR="00E64FDD" w:rsidRPr="00327301">
        <w:rPr>
          <w:rFonts w:ascii="Arial" w:hAnsi="Arial" w:cs="Arial"/>
          <w:sz w:val="18"/>
          <w:szCs w:val="18"/>
        </w:rPr>
        <w:t xml:space="preserve">, </w:t>
      </w:r>
      <w:r w:rsidR="00BC009D" w:rsidRPr="00327301">
        <w:rPr>
          <w:rFonts w:ascii="Arial" w:hAnsi="Arial" w:cs="Arial"/>
          <w:sz w:val="18"/>
          <w:szCs w:val="18"/>
        </w:rPr>
        <w:t>9.3.</w:t>
      </w:r>
      <w:r w:rsidR="00F66A8A" w:rsidRPr="00327301">
        <w:rPr>
          <w:rFonts w:ascii="Arial" w:hAnsi="Arial" w:cs="Arial"/>
          <w:sz w:val="18"/>
          <w:szCs w:val="18"/>
        </w:rPr>
        <w:t>D</w:t>
      </w:r>
      <w:r w:rsidR="00BC009D" w:rsidRPr="00327301">
        <w:rPr>
          <w:rFonts w:ascii="Arial" w:hAnsi="Arial" w:cs="Arial"/>
          <w:sz w:val="18"/>
          <w:szCs w:val="18"/>
        </w:rPr>
        <w:t>, 10.3.</w:t>
      </w:r>
      <w:r w:rsidR="00D1113B" w:rsidRPr="00327301">
        <w:rPr>
          <w:rFonts w:ascii="Arial" w:hAnsi="Arial" w:cs="Arial"/>
          <w:sz w:val="18"/>
          <w:szCs w:val="18"/>
        </w:rPr>
        <w:t>D</w:t>
      </w:r>
      <w:r w:rsidR="00BC009D" w:rsidRPr="00327301">
        <w:rPr>
          <w:rFonts w:ascii="Arial" w:hAnsi="Arial" w:cs="Arial"/>
          <w:sz w:val="18"/>
          <w:szCs w:val="18"/>
        </w:rPr>
        <w:t>, 11.3.</w:t>
      </w:r>
      <w:r w:rsidR="00056823" w:rsidRPr="00327301">
        <w:rPr>
          <w:rFonts w:ascii="Arial" w:hAnsi="Arial" w:cs="Arial"/>
          <w:sz w:val="18"/>
          <w:szCs w:val="18"/>
        </w:rPr>
        <w:t>D</w:t>
      </w:r>
      <w:r w:rsidR="00BC009D" w:rsidRPr="00327301">
        <w:rPr>
          <w:rFonts w:ascii="Arial" w:hAnsi="Arial" w:cs="Arial"/>
          <w:sz w:val="18"/>
          <w:szCs w:val="18"/>
        </w:rPr>
        <w:t>, 12.3.</w:t>
      </w:r>
      <w:r w:rsidR="00B41CF6" w:rsidRPr="00327301">
        <w:rPr>
          <w:rFonts w:ascii="Arial" w:hAnsi="Arial" w:cs="Arial"/>
          <w:sz w:val="18"/>
          <w:szCs w:val="18"/>
        </w:rPr>
        <w:t>D</w:t>
      </w:r>
      <w:r w:rsidR="00BC009D" w:rsidRPr="00327301">
        <w:rPr>
          <w:rFonts w:ascii="Arial" w:hAnsi="Arial" w:cs="Arial"/>
          <w:sz w:val="18"/>
          <w:szCs w:val="18"/>
        </w:rPr>
        <w:t>, and 13.3.</w:t>
      </w:r>
      <w:r w:rsidR="00BC1DED" w:rsidRPr="00327301">
        <w:rPr>
          <w:rFonts w:ascii="Arial" w:hAnsi="Arial" w:cs="Arial"/>
          <w:sz w:val="18"/>
          <w:szCs w:val="18"/>
        </w:rPr>
        <w:t>D</w:t>
      </w:r>
      <w:r w:rsidR="00BC009D" w:rsidRPr="00327301">
        <w:rPr>
          <w:rFonts w:ascii="Arial" w:hAnsi="Arial" w:cs="Arial"/>
          <w:sz w:val="18"/>
          <w:szCs w:val="18"/>
        </w:rPr>
        <w:t>)</w:t>
      </w:r>
      <w:r w:rsidRPr="00327301">
        <w:rPr>
          <w:rFonts w:ascii="Arial" w:hAnsi="Arial" w:cs="Arial"/>
          <w:sz w:val="18"/>
          <w:szCs w:val="18"/>
        </w:rPr>
        <w:t>, and Transparency</w:t>
      </w:r>
      <w:r w:rsidR="00B02011" w:rsidRPr="00327301">
        <w:rPr>
          <w:rFonts w:ascii="Arial" w:hAnsi="Arial" w:cs="Arial"/>
          <w:sz w:val="18"/>
          <w:szCs w:val="18"/>
        </w:rPr>
        <w:t xml:space="preserve"> </w:t>
      </w:r>
      <w:r w:rsidR="00DC4F84" w:rsidRPr="00327301">
        <w:rPr>
          <w:rFonts w:ascii="Arial" w:hAnsi="Arial" w:cs="Arial"/>
          <w:sz w:val="18"/>
          <w:szCs w:val="18"/>
        </w:rPr>
        <w:t>(Sections 5.3.F, 7.3.</w:t>
      </w:r>
      <w:r w:rsidR="0026544B" w:rsidRPr="00327301">
        <w:rPr>
          <w:rFonts w:ascii="Arial" w:hAnsi="Arial" w:cs="Arial"/>
          <w:sz w:val="18"/>
          <w:szCs w:val="18"/>
        </w:rPr>
        <w:t>F</w:t>
      </w:r>
      <w:r w:rsidR="00DC4F84" w:rsidRPr="00327301">
        <w:rPr>
          <w:rFonts w:ascii="Arial" w:hAnsi="Arial" w:cs="Arial"/>
          <w:sz w:val="18"/>
          <w:szCs w:val="18"/>
        </w:rPr>
        <w:t>, 9.3.</w:t>
      </w:r>
      <w:r w:rsidR="00715E55" w:rsidRPr="00327301">
        <w:rPr>
          <w:rFonts w:ascii="Arial" w:hAnsi="Arial" w:cs="Arial"/>
          <w:sz w:val="18"/>
          <w:szCs w:val="18"/>
        </w:rPr>
        <w:t>E</w:t>
      </w:r>
      <w:r w:rsidR="00DC4F84" w:rsidRPr="00327301">
        <w:rPr>
          <w:rFonts w:ascii="Arial" w:hAnsi="Arial" w:cs="Arial"/>
          <w:sz w:val="18"/>
          <w:szCs w:val="18"/>
        </w:rPr>
        <w:t>, 10.3.</w:t>
      </w:r>
      <w:r w:rsidR="002F0FC7" w:rsidRPr="00327301">
        <w:rPr>
          <w:rFonts w:ascii="Arial" w:hAnsi="Arial" w:cs="Arial"/>
          <w:sz w:val="18"/>
          <w:szCs w:val="18"/>
        </w:rPr>
        <w:t>E</w:t>
      </w:r>
      <w:r w:rsidR="00DC4F84" w:rsidRPr="00327301">
        <w:rPr>
          <w:rFonts w:ascii="Arial" w:hAnsi="Arial" w:cs="Arial"/>
          <w:sz w:val="18"/>
          <w:szCs w:val="18"/>
        </w:rPr>
        <w:t>, 11.3.</w:t>
      </w:r>
      <w:r w:rsidR="00C20209" w:rsidRPr="00327301">
        <w:rPr>
          <w:rFonts w:ascii="Arial" w:hAnsi="Arial" w:cs="Arial"/>
          <w:sz w:val="18"/>
          <w:szCs w:val="18"/>
        </w:rPr>
        <w:t>E</w:t>
      </w:r>
      <w:r w:rsidR="009E5F42" w:rsidRPr="00327301">
        <w:rPr>
          <w:rFonts w:ascii="Arial" w:hAnsi="Arial" w:cs="Arial"/>
          <w:sz w:val="18"/>
          <w:szCs w:val="18"/>
        </w:rPr>
        <w:t>, 12.3.</w:t>
      </w:r>
      <w:r w:rsidR="00124FBA" w:rsidRPr="00327301">
        <w:rPr>
          <w:rFonts w:ascii="Arial" w:hAnsi="Arial" w:cs="Arial"/>
          <w:sz w:val="18"/>
          <w:szCs w:val="18"/>
        </w:rPr>
        <w:t>E</w:t>
      </w:r>
      <w:r w:rsidR="009E5F42" w:rsidRPr="00327301">
        <w:rPr>
          <w:rFonts w:ascii="Arial" w:hAnsi="Arial" w:cs="Arial"/>
          <w:sz w:val="18"/>
          <w:szCs w:val="18"/>
        </w:rPr>
        <w:t>, and 13.3.</w:t>
      </w:r>
      <w:r w:rsidR="00302FA8" w:rsidRPr="00327301">
        <w:rPr>
          <w:rFonts w:ascii="Arial" w:hAnsi="Arial" w:cs="Arial"/>
          <w:sz w:val="18"/>
          <w:szCs w:val="18"/>
        </w:rPr>
        <w:t>E</w:t>
      </w:r>
      <w:r w:rsidR="009E5F42" w:rsidRPr="00327301">
        <w:rPr>
          <w:rFonts w:ascii="Arial" w:hAnsi="Arial" w:cs="Arial"/>
          <w:sz w:val="18"/>
          <w:szCs w:val="18"/>
        </w:rPr>
        <w:t>)</w:t>
      </w:r>
      <w:r w:rsidRPr="00327301">
        <w:rPr>
          <w:rFonts w:ascii="Arial" w:hAnsi="Arial" w:cs="Arial"/>
          <w:sz w:val="18"/>
          <w:szCs w:val="18"/>
        </w:rPr>
        <w:t>. Alternative compliance to the dimensional standards shall meet</w:t>
      </w:r>
      <w:r w:rsidR="00542964" w:rsidRPr="00327301">
        <w:rPr>
          <w:rFonts w:ascii="Arial" w:hAnsi="Arial" w:cs="Arial"/>
          <w:sz w:val="18"/>
          <w:szCs w:val="18"/>
        </w:rPr>
        <w:t xml:space="preserve"> the following</w:t>
      </w:r>
      <w:r w:rsidRPr="00327301">
        <w:rPr>
          <w:rFonts w:ascii="Arial" w:hAnsi="Arial" w:cs="Arial"/>
          <w:sz w:val="18"/>
          <w:szCs w:val="18"/>
        </w:rPr>
        <w:t>:</w:t>
      </w:r>
      <w:bookmarkEnd w:id="47"/>
    </w:p>
    <w:p w14:paraId="22D0D251" w14:textId="77777777" w:rsidR="00726DA4" w:rsidRPr="00327301" w:rsidRDefault="00726DA4" w:rsidP="00726DA4">
      <w:pPr>
        <w:spacing w:after="0" w:line="240" w:lineRule="auto"/>
        <w:ind w:left="720"/>
        <w:rPr>
          <w:rFonts w:ascii="Arial" w:hAnsi="Arial" w:cs="Arial"/>
          <w:sz w:val="18"/>
          <w:szCs w:val="18"/>
        </w:rPr>
      </w:pPr>
    </w:p>
    <w:p w14:paraId="537B6143" w14:textId="73FD0395" w:rsidR="00490824" w:rsidRPr="00327301" w:rsidRDefault="00490824" w:rsidP="00FF0DBB">
      <w:pPr>
        <w:spacing w:after="0" w:line="240" w:lineRule="auto"/>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sz w:val="18"/>
          <w:szCs w:val="18"/>
        </w:rPr>
        <w:tab/>
        <w:t xml:space="preserve">The design </w:t>
      </w:r>
      <w:r w:rsidR="00AC57A0" w:rsidRPr="00327301">
        <w:rPr>
          <w:rFonts w:ascii="Arial" w:hAnsi="Arial" w:cs="Arial"/>
          <w:sz w:val="18"/>
          <w:szCs w:val="18"/>
        </w:rPr>
        <w:t>meets and maintains the intent of the original standard and the purpose of the zoning district</w:t>
      </w:r>
      <w:r w:rsidR="000B301D" w:rsidRPr="00327301">
        <w:rPr>
          <w:rFonts w:ascii="Arial" w:hAnsi="Arial" w:cs="Arial"/>
          <w:sz w:val="18"/>
          <w:szCs w:val="18"/>
        </w:rPr>
        <w:t>.</w:t>
      </w:r>
    </w:p>
    <w:p w14:paraId="3F4F3962" w14:textId="77777777" w:rsidR="00490824" w:rsidRPr="00327301" w:rsidRDefault="00490824" w:rsidP="00490824">
      <w:pPr>
        <w:spacing w:after="0" w:line="240" w:lineRule="auto"/>
        <w:ind w:left="720"/>
        <w:rPr>
          <w:rFonts w:ascii="Arial" w:hAnsi="Arial" w:cs="Arial"/>
          <w:sz w:val="18"/>
          <w:szCs w:val="18"/>
        </w:rPr>
      </w:pPr>
    </w:p>
    <w:p w14:paraId="5D59299C" w14:textId="77777777" w:rsidR="00490824" w:rsidRPr="00327301" w:rsidRDefault="00490824" w:rsidP="00490824">
      <w:pPr>
        <w:spacing w:after="0" w:line="240" w:lineRule="auto"/>
        <w:ind w:left="720"/>
        <w:rPr>
          <w:rFonts w:ascii="Arial" w:hAnsi="Arial" w:cs="Arial"/>
          <w:sz w:val="18"/>
          <w:szCs w:val="18"/>
        </w:rPr>
      </w:pPr>
      <w:r w:rsidRPr="00327301">
        <w:rPr>
          <w:rFonts w:ascii="Arial" w:hAnsi="Arial" w:cs="Arial"/>
          <w:sz w:val="18"/>
          <w:szCs w:val="18"/>
        </w:rPr>
        <w:tab/>
      </w:r>
      <w:r w:rsidRPr="00327301">
        <w:rPr>
          <w:rFonts w:ascii="Arial" w:hAnsi="Arial" w:cs="Arial"/>
          <w:b/>
          <w:bCs/>
          <w:sz w:val="18"/>
          <w:szCs w:val="18"/>
        </w:rPr>
        <w:t>ii.</w:t>
      </w:r>
      <w:r w:rsidRPr="00327301">
        <w:rPr>
          <w:rFonts w:ascii="Arial" w:hAnsi="Arial" w:cs="Arial"/>
          <w:sz w:val="18"/>
          <w:szCs w:val="18"/>
        </w:rPr>
        <w:tab/>
        <w:t>The design maintains pedestrian safety and walkability.</w:t>
      </w:r>
    </w:p>
    <w:p w14:paraId="409E2AAD" w14:textId="77777777" w:rsidR="00490824" w:rsidRPr="00327301" w:rsidRDefault="00490824" w:rsidP="00490824">
      <w:pPr>
        <w:spacing w:after="0" w:line="240" w:lineRule="auto"/>
        <w:ind w:left="720"/>
        <w:rPr>
          <w:rFonts w:ascii="Arial" w:hAnsi="Arial" w:cs="Arial"/>
          <w:sz w:val="18"/>
          <w:szCs w:val="18"/>
        </w:rPr>
      </w:pPr>
    </w:p>
    <w:p w14:paraId="0ED802FF" w14:textId="04B4C044" w:rsidR="00490824" w:rsidRPr="00327301" w:rsidRDefault="00490824" w:rsidP="00490824">
      <w:pPr>
        <w:spacing w:after="0" w:line="240" w:lineRule="auto"/>
        <w:ind w:left="1080"/>
        <w:rPr>
          <w:rFonts w:ascii="Arial" w:hAnsi="Arial" w:cs="Arial"/>
          <w:sz w:val="18"/>
          <w:szCs w:val="18"/>
        </w:rPr>
      </w:pPr>
      <w:r w:rsidRPr="00327301">
        <w:rPr>
          <w:rFonts w:ascii="Arial" w:hAnsi="Arial" w:cs="Arial"/>
          <w:b/>
          <w:bCs/>
          <w:sz w:val="18"/>
          <w:szCs w:val="18"/>
        </w:rPr>
        <w:t>iii.</w:t>
      </w:r>
      <w:r w:rsidRPr="00327301">
        <w:rPr>
          <w:rFonts w:ascii="Arial" w:hAnsi="Arial" w:cs="Arial"/>
          <w:sz w:val="18"/>
          <w:szCs w:val="18"/>
        </w:rPr>
        <w:tab/>
        <w:t>When alternative compliance is applied for minimum building height standards (</w:t>
      </w:r>
      <w:r w:rsidR="008771CA" w:rsidRPr="00327301">
        <w:rPr>
          <w:rFonts w:ascii="Arial" w:hAnsi="Arial" w:cs="Arial"/>
          <w:sz w:val="18"/>
          <w:szCs w:val="18"/>
        </w:rPr>
        <w:t xml:space="preserve">as noted </w:t>
      </w:r>
      <w:r w:rsidR="00E32615" w:rsidRPr="00327301">
        <w:rPr>
          <w:rFonts w:ascii="Arial" w:hAnsi="Arial" w:cs="Arial"/>
          <w:sz w:val="18"/>
          <w:szCs w:val="18"/>
        </w:rPr>
        <w:t>at item a above</w:t>
      </w:r>
      <w:r w:rsidRPr="00327301">
        <w:rPr>
          <w:rFonts w:ascii="Arial" w:hAnsi="Arial" w:cs="Arial"/>
          <w:sz w:val="18"/>
          <w:szCs w:val="18"/>
        </w:rPr>
        <w:t>), the structure is designed with additional architectural elements to maintain compatibility with the height of surrounding structures.</w:t>
      </w:r>
    </w:p>
    <w:p w14:paraId="0FF7A371" w14:textId="77777777" w:rsidR="00490824" w:rsidRPr="00327301" w:rsidRDefault="00490824" w:rsidP="00490824">
      <w:pPr>
        <w:spacing w:after="0" w:line="240" w:lineRule="auto"/>
        <w:ind w:left="1080"/>
        <w:rPr>
          <w:rFonts w:ascii="Arial" w:hAnsi="Arial" w:cs="Arial"/>
          <w:sz w:val="18"/>
          <w:szCs w:val="18"/>
        </w:rPr>
      </w:pPr>
    </w:p>
    <w:p w14:paraId="2A45DF5F" w14:textId="7C244EE7" w:rsidR="00490824" w:rsidRPr="00327301" w:rsidRDefault="00490824" w:rsidP="00490824">
      <w:pPr>
        <w:spacing w:after="0" w:line="240" w:lineRule="auto"/>
        <w:ind w:left="1080"/>
        <w:rPr>
          <w:rFonts w:ascii="Arial" w:hAnsi="Arial" w:cs="Arial"/>
          <w:sz w:val="18"/>
          <w:szCs w:val="18"/>
        </w:rPr>
      </w:pPr>
      <w:r w:rsidRPr="00327301">
        <w:rPr>
          <w:rFonts w:ascii="Arial" w:hAnsi="Arial" w:cs="Arial"/>
          <w:b/>
          <w:bCs/>
          <w:sz w:val="18"/>
          <w:szCs w:val="18"/>
        </w:rPr>
        <w:t>iv.</w:t>
      </w:r>
      <w:r w:rsidRPr="00327301">
        <w:rPr>
          <w:rFonts w:ascii="Arial" w:hAnsi="Arial" w:cs="Arial"/>
          <w:sz w:val="18"/>
          <w:szCs w:val="18"/>
        </w:rPr>
        <w:tab/>
        <w:t>When alternative compliance is applied for building articulation standards (</w:t>
      </w:r>
      <w:r w:rsidR="00E32615" w:rsidRPr="00327301">
        <w:rPr>
          <w:rFonts w:ascii="Arial" w:hAnsi="Arial" w:cs="Arial"/>
          <w:sz w:val="18"/>
          <w:szCs w:val="18"/>
        </w:rPr>
        <w:t>as noted at item a above</w:t>
      </w:r>
      <w:r w:rsidRPr="00327301">
        <w:rPr>
          <w:rFonts w:ascii="Arial" w:hAnsi="Arial" w:cs="Arial"/>
          <w:sz w:val="18"/>
          <w:szCs w:val="18"/>
        </w:rPr>
        <w:t>), the design maintains an engaging pedestrian environment on the ground floor.</w:t>
      </w:r>
    </w:p>
    <w:p w14:paraId="559717A0" w14:textId="77777777" w:rsidR="00490824" w:rsidRPr="00327301" w:rsidRDefault="00490824" w:rsidP="00490824">
      <w:pPr>
        <w:spacing w:after="0" w:line="240" w:lineRule="auto"/>
        <w:ind w:left="1080"/>
        <w:rPr>
          <w:rFonts w:ascii="Arial" w:hAnsi="Arial" w:cs="Arial"/>
          <w:sz w:val="18"/>
          <w:szCs w:val="18"/>
        </w:rPr>
      </w:pPr>
    </w:p>
    <w:p w14:paraId="68948FDC" w14:textId="4510EFDF" w:rsidR="00726DA4" w:rsidRPr="00327301" w:rsidRDefault="00490824" w:rsidP="00490824">
      <w:pPr>
        <w:spacing w:after="0" w:line="240" w:lineRule="auto"/>
        <w:ind w:left="1080"/>
        <w:rPr>
          <w:rFonts w:ascii="Arial" w:hAnsi="Arial" w:cs="Arial"/>
          <w:sz w:val="18"/>
          <w:szCs w:val="18"/>
        </w:rPr>
      </w:pPr>
      <w:r w:rsidRPr="00327301">
        <w:rPr>
          <w:rFonts w:ascii="Arial" w:hAnsi="Arial" w:cs="Arial"/>
          <w:b/>
          <w:bCs/>
          <w:sz w:val="18"/>
          <w:szCs w:val="18"/>
        </w:rPr>
        <w:t>v.</w:t>
      </w:r>
      <w:r w:rsidRPr="00327301">
        <w:rPr>
          <w:rFonts w:ascii="Arial" w:hAnsi="Arial" w:cs="Arial"/>
          <w:sz w:val="18"/>
          <w:szCs w:val="18"/>
        </w:rPr>
        <w:tab/>
        <w:t>When alternative compliance is applied for transparency (</w:t>
      </w:r>
      <w:r w:rsidR="00E32615" w:rsidRPr="00327301">
        <w:rPr>
          <w:rFonts w:ascii="Arial" w:hAnsi="Arial" w:cs="Arial"/>
          <w:sz w:val="18"/>
          <w:szCs w:val="18"/>
        </w:rPr>
        <w:t>as noted at item a above</w:t>
      </w:r>
      <w:r w:rsidRPr="00327301">
        <w:rPr>
          <w:rFonts w:ascii="Arial" w:hAnsi="Arial" w:cs="Arial"/>
          <w:sz w:val="18"/>
          <w:szCs w:val="18"/>
        </w:rPr>
        <w:t>), the building design includes elements that facilitate the enhancement of a ground floor pedestrian-oriented environment.</w:t>
      </w:r>
    </w:p>
    <w:p w14:paraId="2A251420" w14:textId="77777777" w:rsidR="00490824" w:rsidRPr="00327301" w:rsidRDefault="00490824" w:rsidP="00490824">
      <w:pPr>
        <w:spacing w:after="0" w:line="240" w:lineRule="auto"/>
        <w:ind w:left="1080"/>
        <w:rPr>
          <w:rFonts w:ascii="Arial" w:hAnsi="Arial" w:cs="Arial"/>
          <w:sz w:val="18"/>
          <w:szCs w:val="18"/>
        </w:rPr>
      </w:pPr>
    </w:p>
    <w:p w14:paraId="41A4F47B" w14:textId="2B228AB0" w:rsidR="00490824" w:rsidRPr="00327301" w:rsidRDefault="007E4297" w:rsidP="00490824">
      <w:pPr>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ab/>
      </w:r>
      <w:bookmarkStart w:id="48" w:name="_Hlk164285311"/>
      <w:r w:rsidRPr="00327301">
        <w:rPr>
          <w:rFonts w:ascii="Arial" w:hAnsi="Arial" w:cs="Arial"/>
          <w:sz w:val="18"/>
          <w:szCs w:val="18"/>
        </w:rPr>
        <w:t xml:space="preserve">Design Standards – Alternative compliance shall be allowed for the following: </w:t>
      </w:r>
      <w:r w:rsidR="00C95C15" w:rsidRPr="00327301">
        <w:rPr>
          <w:rFonts w:ascii="Arial" w:hAnsi="Arial" w:cs="Arial"/>
          <w:sz w:val="18"/>
          <w:szCs w:val="18"/>
        </w:rPr>
        <w:t>Site Layout Standards</w:t>
      </w:r>
      <w:r w:rsidR="00A151FA" w:rsidRPr="00327301">
        <w:rPr>
          <w:rFonts w:ascii="Arial" w:hAnsi="Arial" w:cs="Arial"/>
          <w:sz w:val="18"/>
          <w:szCs w:val="18"/>
        </w:rPr>
        <w:t xml:space="preserve"> (Sections </w:t>
      </w:r>
      <w:r w:rsidR="00932F8D" w:rsidRPr="00327301">
        <w:rPr>
          <w:rFonts w:ascii="Arial" w:hAnsi="Arial" w:cs="Arial"/>
          <w:sz w:val="18"/>
          <w:szCs w:val="18"/>
        </w:rPr>
        <w:t>5.3.G, 7.3.</w:t>
      </w:r>
      <w:r w:rsidR="00C6557A" w:rsidRPr="00327301">
        <w:rPr>
          <w:rFonts w:ascii="Arial" w:hAnsi="Arial" w:cs="Arial"/>
          <w:sz w:val="18"/>
          <w:szCs w:val="18"/>
        </w:rPr>
        <w:t>G</w:t>
      </w:r>
      <w:r w:rsidR="00932F8D" w:rsidRPr="00327301">
        <w:rPr>
          <w:rFonts w:ascii="Arial" w:hAnsi="Arial" w:cs="Arial"/>
          <w:sz w:val="18"/>
          <w:szCs w:val="18"/>
        </w:rPr>
        <w:t>, 9.3.</w:t>
      </w:r>
      <w:r w:rsidR="00CD5044" w:rsidRPr="00327301">
        <w:rPr>
          <w:rFonts w:ascii="Arial" w:hAnsi="Arial" w:cs="Arial"/>
          <w:sz w:val="18"/>
          <w:szCs w:val="18"/>
        </w:rPr>
        <w:t>F</w:t>
      </w:r>
      <w:r w:rsidR="00932F8D" w:rsidRPr="00327301">
        <w:rPr>
          <w:rFonts w:ascii="Arial" w:hAnsi="Arial" w:cs="Arial"/>
          <w:sz w:val="18"/>
          <w:szCs w:val="18"/>
        </w:rPr>
        <w:t>, 10.3.</w:t>
      </w:r>
      <w:r w:rsidR="00BF3529" w:rsidRPr="00327301">
        <w:rPr>
          <w:rFonts w:ascii="Arial" w:hAnsi="Arial" w:cs="Arial"/>
          <w:sz w:val="18"/>
          <w:szCs w:val="18"/>
        </w:rPr>
        <w:t>F</w:t>
      </w:r>
      <w:r w:rsidR="00932F8D" w:rsidRPr="00327301">
        <w:rPr>
          <w:rFonts w:ascii="Arial" w:hAnsi="Arial" w:cs="Arial"/>
          <w:sz w:val="18"/>
          <w:szCs w:val="18"/>
        </w:rPr>
        <w:t>, 11.3.</w:t>
      </w:r>
      <w:r w:rsidR="00BF3529" w:rsidRPr="00327301">
        <w:rPr>
          <w:rFonts w:ascii="Arial" w:hAnsi="Arial" w:cs="Arial"/>
          <w:sz w:val="18"/>
          <w:szCs w:val="18"/>
        </w:rPr>
        <w:t>F</w:t>
      </w:r>
      <w:r w:rsidR="00932F8D" w:rsidRPr="00327301">
        <w:rPr>
          <w:rFonts w:ascii="Arial" w:hAnsi="Arial" w:cs="Arial"/>
          <w:sz w:val="18"/>
          <w:szCs w:val="18"/>
        </w:rPr>
        <w:t>, 12.3.</w:t>
      </w:r>
      <w:r w:rsidR="00600DF4" w:rsidRPr="00327301">
        <w:rPr>
          <w:rFonts w:ascii="Arial" w:hAnsi="Arial" w:cs="Arial"/>
          <w:sz w:val="18"/>
          <w:szCs w:val="18"/>
        </w:rPr>
        <w:t>F</w:t>
      </w:r>
      <w:r w:rsidR="00932F8D" w:rsidRPr="00327301">
        <w:rPr>
          <w:rFonts w:ascii="Arial" w:hAnsi="Arial" w:cs="Arial"/>
          <w:sz w:val="18"/>
          <w:szCs w:val="18"/>
        </w:rPr>
        <w:t xml:space="preserve">, </w:t>
      </w:r>
      <w:r w:rsidR="00765192" w:rsidRPr="00327301">
        <w:rPr>
          <w:rFonts w:ascii="Arial" w:hAnsi="Arial" w:cs="Arial"/>
          <w:sz w:val="18"/>
          <w:szCs w:val="18"/>
        </w:rPr>
        <w:t>and 13.3.</w:t>
      </w:r>
      <w:r w:rsidR="00600DF4" w:rsidRPr="00327301">
        <w:rPr>
          <w:rFonts w:ascii="Arial" w:hAnsi="Arial" w:cs="Arial"/>
          <w:sz w:val="18"/>
          <w:szCs w:val="18"/>
        </w:rPr>
        <w:t>F</w:t>
      </w:r>
      <w:r w:rsidR="00765192" w:rsidRPr="00327301">
        <w:rPr>
          <w:rFonts w:ascii="Arial" w:hAnsi="Arial" w:cs="Arial"/>
          <w:sz w:val="18"/>
          <w:szCs w:val="18"/>
        </w:rPr>
        <w:t>)</w:t>
      </w:r>
      <w:r w:rsidRPr="00327301">
        <w:rPr>
          <w:rFonts w:ascii="Arial" w:hAnsi="Arial" w:cs="Arial"/>
          <w:sz w:val="18"/>
          <w:szCs w:val="18"/>
        </w:rPr>
        <w:t xml:space="preserve">, </w:t>
      </w:r>
      <w:r w:rsidR="00600DF4" w:rsidRPr="00327301">
        <w:rPr>
          <w:rFonts w:ascii="Arial" w:hAnsi="Arial" w:cs="Arial"/>
          <w:sz w:val="18"/>
          <w:szCs w:val="18"/>
        </w:rPr>
        <w:t>Building Design Standards</w:t>
      </w:r>
      <w:r w:rsidR="00765192" w:rsidRPr="00327301">
        <w:rPr>
          <w:rFonts w:ascii="Arial" w:hAnsi="Arial" w:cs="Arial"/>
          <w:sz w:val="18"/>
          <w:szCs w:val="18"/>
        </w:rPr>
        <w:t xml:space="preserve"> (Sections 5.3.H, 7.3.</w:t>
      </w:r>
      <w:r w:rsidR="005F69BB" w:rsidRPr="00327301">
        <w:rPr>
          <w:rFonts w:ascii="Arial" w:hAnsi="Arial" w:cs="Arial"/>
          <w:sz w:val="18"/>
          <w:szCs w:val="18"/>
        </w:rPr>
        <w:t>H</w:t>
      </w:r>
      <w:r w:rsidR="00765192" w:rsidRPr="00327301">
        <w:rPr>
          <w:rFonts w:ascii="Arial" w:hAnsi="Arial" w:cs="Arial"/>
          <w:sz w:val="18"/>
          <w:szCs w:val="18"/>
        </w:rPr>
        <w:t>, 9.3.</w:t>
      </w:r>
      <w:r w:rsidR="007A75C1" w:rsidRPr="00327301">
        <w:rPr>
          <w:rFonts w:ascii="Arial" w:hAnsi="Arial" w:cs="Arial"/>
          <w:sz w:val="18"/>
          <w:szCs w:val="18"/>
        </w:rPr>
        <w:t>G</w:t>
      </w:r>
      <w:r w:rsidR="00006E56" w:rsidRPr="00327301">
        <w:rPr>
          <w:rFonts w:ascii="Arial" w:hAnsi="Arial" w:cs="Arial"/>
          <w:sz w:val="18"/>
          <w:szCs w:val="18"/>
        </w:rPr>
        <w:t>, 10.3.</w:t>
      </w:r>
      <w:r w:rsidR="007A75C1" w:rsidRPr="00327301">
        <w:rPr>
          <w:rFonts w:ascii="Arial" w:hAnsi="Arial" w:cs="Arial"/>
          <w:sz w:val="18"/>
          <w:szCs w:val="18"/>
        </w:rPr>
        <w:t>G</w:t>
      </w:r>
      <w:r w:rsidR="00006E56" w:rsidRPr="00327301">
        <w:rPr>
          <w:rFonts w:ascii="Arial" w:hAnsi="Arial" w:cs="Arial"/>
          <w:sz w:val="18"/>
          <w:szCs w:val="18"/>
        </w:rPr>
        <w:t>, 11.3.</w:t>
      </w:r>
      <w:r w:rsidR="00A3181A" w:rsidRPr="00327301">
        <w:rPr>
          <w:rFonts w:ascii="Arial" w:hAnsi="Arial" w:cs="Arial"/>
          <w:sz w:val="18"/>
          <w:szCs w:val="18"/>
        </w:rPr>
        <w:t>G</w:t>
      </w:r>
      <w:r w:rsidR="00006E56" w:rsidRPr="00327301">
        <w:rPr>
          <w:rFonts w:ascii="Arial" w:hAnsi="Arial" w:cs="Arial"/>
          <w:sz w:val="18"/>
          <w:szCs w:val="18"/>
        </w:rPr>
        <w:t>, 12.3.</w:t>
      </w:r>
      <w:r w:rsidR="00A3181A" w:rsidRPr="00327301">
        <w:rPr>
          <w:rFonts w:ascii="Arial" w:hAnsi="Arial" w:cs="Arial"/>
          <w:sz w:val="18"/>
          <w:szCs w:val="18"/>
        </w:rPr>
        <w:t>G</w:t>
      </w:r>
      <w:r w:rsidR="00006E56" w:rsidRPr="00327301">
        <w:rPr>
          <w:rFonts w:ascii="Arial" w:hAnsi="Arial" w:cs="Arial"/>
          <w:sz w:val="18"/>
          <w:szCs w:val="18"/>
        </w:rPr>
        <w:t>, and 13.3.</w:t>
      </w:r>
      <w:r w:rsidR="00853E95" w:rsidRPr="00327301">
        <w:rPr>
          <w:rFonts w:ascii="Arial" w:hAnsi="Arial" w:cs="Arial"/>
          <w:sz w:val="18"/>
          <w:szCs w:val="18"/>
        </w:rPr>
        <w:t>G</w:t>
      </w:r>
      <w:r w:rsidR="00006E56" w:rsidRPr="00327301">
        <w:rPr>
          <w:rFonts w:ascii="Arial" w:hAnsi="Arial" w:cs="Arial"/>
          <w:sz w:val="18"/>
          <w:szCs w:val="18"/>
        </w:rPr>
        <w:t>)</w:t>
      </w:r>
      <w:r w:rsidRPr="00327301">
        <w:rPr>
          <w:rFonts w:ascii="Arial" w:hAnsi="Arial" w:cs="Arial"/>
          <w:sz w:val="18"/>
          <w:szCs w:val="18"/>
        </w:rPr>
        <w:t xml:space="preserve">, and </w:t>
      </w:r>
      <w:r w:rsidR="009F66FE" w:rsidRPr="00327301">
        <w:rPr>
          <w:rFonts w:ascii="Arial" w:hAnsi="Arial" w:cs="Arial"/>
          <w:sz w:val="18"/>
          <w:szCs w:val="18"/>
        </w:rPr>
        <w:t>Design of Parking Structures</w:t>
      </w:r>
      <w:r w:rsidR="00006E56" w:rsidRPr="00327301">
        <w:rPr>
          <w:rFonts w:ascii="Arial" w:hAnsi="Arial" w:cs="Arial"/>
          <w:sz w:val="18"/>
          <w:szCs w:val="18"/>
        </w:rPr>
        <w:t xml:space="preserve"> (Section 19.7.B and</w:t>
      </w:r>
      <w:r w:rsidR="0060416E" w:rsidRPr="00327301">
        <w:rPr>
          <w:rFonts w:ascii="Arial" w:hAnsi="Arial" w:cs="Arial"/>
          <w:sz w:val="18"/>
          <w:szCs w:val="18"/>
        </w:rPr>
        <w:t xml:space="preserve"> 19.7.</w:t>
      </w:r>
      <w:r w:rsidR="00006E56" w:rsidRPr="00327301">
        <w:rPr>
          <w:rFonts w:ascii="Arial" w:hAnsi="Arial" w:cs="Arial"/>
          <w:sz w:val="18"/>
          <w:szCs w:val="18"/>
        </w:rPr>
        <w:t>C</w:t>
      </w:r>
      <w:r w:rsidR="0060416E" w:rsidRPr="00327301">
        <w:rPr>
          <w:rFonts w:ascii="Arial" w:hAnsi="Arial" w:cs="Arial"/>
          <w:sz w:val="18"/>
          <w:szCs w:val="18"/>
        </w:rPr>
        <w:t>)</w:t>
      </w:r>
      <w:r w:rsidRPr="00327301">
        <w:rPr>
          <w:rFonts w:ascii="Arial" w:hAnsi="Arial" w:cs="Arial"/>
          <w:sz w:val="18"/>
          <w:szCs w:val="18"/>
        </w:rPr>
        <w:t>. Alternative compliance to the design standards</w:t>
      </w:r>
      <w:r w:rsidR="0060416E" w:rsidRPr="00327301">
        <w:rPr>
          <w:rFonts w:ascii="Arial" w:hAnsi="Arial" w:cs="Arial"/>
          <w:sz w:val="18"/>
          <w:szCs w:val="18"/>
        </w:rPr>
        <w:t xml:space="preserve"> </w:t>
      </w:r>
      <w:r w:rsidRPr="00327301">
        <w:rPr>
          <w:rFonts w:ascii="Arial" w:hAnsi="Arial" w:cs="Arial"/>
          <w:sz w:val="18"/>
          <w:szCs w:val="18"/>
        </w:rPr>
        <w:t>shall meet</w:t>
      </w:r>
      <w:r w:rsidR="008B2C66" w:rsidRPr="00327301">
        <w:rPr>
          <w:rFonts w:ascii="Arial" w:hAnsi="Arial" w:cs="Arial"/>
          <w:sz w:val="18"/>
          <w:szCs w:val="18"/>
        </w:rPr>
        <w:t xml:space="preserve"> the following</w:t>
      </w:r>
      <w:r w:rsidRPr="00327301">
        <w:rPr>
          <w:rFonts w:ascii="Arial" w:hAnsi="Arial" w:cs="Arial"/>
          <w:sz w:val="18"/>
          <w:szCs w:val="18"/>
        </w:rPr>
        <w:t>:</w:t>
      </w:r>
      <w:bookmarkEnd w:id="48"/>
    </w:p>
    <w:p w14:paraId="7C9E4CC4" w14:textId="77777777" w:rsidR="00535DCB" w:rsidRPr="00327301" w:rsidRDefault="00535DCB" w:rsidP="00490824">
      <w:pPr>
        <w:spacing w:after="0" w:line="240" w:lineRule="auto"/>
        <w:ind w:left="720"/>
        <w:rPr>
          <w:rFonts w:ascii="Arial" w:hAnsi="Arial" w:cs="Arial"/>
          <w:sz w:val="18"/>
          <w:szCs w:val="18"/>
        </w:rPr>
      </w:pPr>
    </w:p>
    <w:p w14:paraId="3875057F" w14:textId="587BEB88" w:rsidR="006E4972" w:rsidRPr="00327301" w:rsidRDefault="006E4972" w:rsidP="00FF0DBB">
      <w:pPr>
        <w:spacing w:after="0" w:line="240" w:lineRule="auto"/>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sz w:val="18"/>
          <w:szCs w:val="18"/>
        </w:rPr>
        <w:tab/>
      </w:r>
      <w:r w:rsidR="00E32615" w:rsidRPr="00327301">
        <w:rPr>
          <w:rFonts w:ascii="Arial" w:hAnsi="Arial" w:cs="Arial"/>
          <w:sz w:val="18"/>
          <w:szCs w:val="18"/>
        </w:rPr>
        <w:t>The design meets and maintains the intent of the original standard and the purpose of the zoning district.</w:t>
      </w:r>
    </w:p>
    <w:p w14:paraId="7C60A1F7" w14:textId="77777777" w:rsidR="006E4972" w:rsidRPr="00327301" w:rsidRDefault="006E4972" w:rsidP="006E4972">
      <w:pPr>
        <w:spacing w:after="0" w:line="240" w:lineRule="auto"/>
        <w:ind w:left="720"/>
        <w:rPr>
          <w:rFonts w:ascii="Arial" w:hAnsi="Arial" w:cs="Arial"/>
          <w:sz w:val="18"/>
          <w:szCs w:val="18"/>
        </w:rPr>
      </w:pPr>
    </w:p>
    <w:p w14:paraId="22326FDA" w14:textId="77777777" w:rsidR="006E4972" w:rsidRPr="00327301" w:rsidRDefault="006E4972" w:rsidP="006E4972">
      <w:pPr>
        <w:spacing w:after="0" w:line="240" w:lineRule="auto"/>
        <w:ind w:left="720"/>
        <w:rPr>
          <w:rFonts w:ascii="Arial" w:hAnsi="Arial" w:cs="Arial"/>
          <w:sz w:val="18"/>
          <w:szCs w:val="18"/>
        </w:rPr>
      </w:pPr>
      <w:r w:rsidRPr="00327301">
        <w:rPr>
          <w:rFonts w:ascii="Arial" w:hAnsi="Arial" w:cs="Arial"/>
          <w:sz w:val="18"/>
          <w:szCs w:val="18"/>
        </w:rPr>
        <w:tab/>
      </w:r>
      <w:r w:rsidRPr="00327301">
        <w:rPr>
          <w:rFonts w:ascii="Arial" w:hAnsi="Arial" w:cs="Arial"/>
          <w:b/>
          <w:bCs/>
          <w:sz w:val="18"/>
          <w:szCs w:val="18"/>
        </w:rPr>
        <w:t>ii.</w:t>
      </w:r>
      <w:r w:rsidRPr="00327301">
        <w:rPr>
          <w:rFonts w:ascii="Arial" w:hAnsi="Arial" w:cs="Arial"/>
          <w:sz w:val="18"/>
          <w:szCs w:val="18"/>
        </w:rPr>
        <w:tab/>
        <w:t>The design maintains pedestrian safety and walkability.</w:t>
      </w:r>
    </w:p>
    <w:p w14:paraId="03F9C010" w14:textId="77777777" w:rsidR="006E4972" w:rsidRPr="00327301" w:rsidRDefault="006E4972" w:rsidP="006E4972">
      <w:pPr>
        <w:spacing w:after="0" w:line="240" w:lineRule="auto"/>
        <w:ind w:left="720"/>
        <w:rPr>
          <w:rFonts w:ascii="Arial" w:hAnsi="Arial" w:cs="Arial"/>
          <w:sz w:val="18"/>
          <w:szCs w:val="18"/>
        </w:rPr>
      </w:pPr>
    </w:p>
    <w:p w14:paraId="391E0A96" w14:textId="45090311" w:rsidR="00535DCB" w:rsidRPr="00327301" w:rsidRDefault="006E4972" w:rsidP="006E4972">
      <w:pPr>
        <w:spacing w:after="0" w:line="240" w:lineRule="auto"/>
        <w:ind w:left="720"/>
        <w:rPr>
          <w:rFonts w:ascii="Arial" w:hAnsi="Arial" w:cs="Arial"/>
          <w:sz w:val="18"/>
          <w:szCs w:val="18"/>
        </w:rPr>
      </w:pPr>
      <w:r w:rsidRPr="00327301">
        <w:rPr>
          <w:rFonts w:ascii="Arial" w:hAnsi="Arial" w:cs="Arial"/>
          <w:sz w:val="18"/>
          <w:szCs w:val="18"/>
        </w:rPr>
        <w:tab/>
      </w:r>
      <w:r w:rsidRPr="00327301">
        <w:rPr>
          <w:rFonts w:ascii="Arial" w:hAnsi="Arial" w:cs="Arial"/>
          <w:b/>
          <w:bCs/>
          <w:sz w:val="18"/>
          <w:szCs w:val="18"/>
        </w:rPr>
        <w:t>iii.</w:t>
      </w:r>
      <w:r w:rsidRPr="00327301">
        <w:rPr>
          <w:rFonts w:ascii="Arial" w:hAnsi="Arial" w:cs="Arial"/>
          <w:sz w:val="18"/>
          <w:szCs w:val="18"/>
        </w:rPr>
        <w:tab/>
        <w:t>The alternative design for site layout (</w:t>
      </w:r>
      <w:r w:rsidR="009A5CAD" w:rsidRPr="00327301">
        <w:rPr>
          <w:rFonts w:ascii="Arial" w:hAnsi="Arial" w:cs="Arial"/>
          <w:sz w:val="18"/>
          <w:szCs w:val="18"/>
        </w:rPr>
        <w:t>as noted at item b above</w:t>
      </w:r>
      <w:r w:rsidRPr="00327301">
        <w:rPr>
          <w:rFonts w:ascii="Arial" w:hAnsi="Arial" w:cs="Arial"/>
          <w:sz w:val="18"/>
          <w:szCs w:val="18"/>
        </w:rPr>
        <w:t>):</w:t>
      </w:r>
    </w:p>
    <w:p w14:paraId="310E3F6D" w14:textId="77777777" w:rsidR="003731B0" w:rsidRPr="00327301" w:rsidRDefault="003731B0" w:rsidP="006E4972">
      <w:pPr>
        <w:spacing w:after="0" w:line="240" w:lineRule="auto"/>
        <w:ind w:left="720"/>
        <w:rPr>
          <w:rFonts w:ascii="Arial" w:hAnsi="Arial" w:cs="Arial"/>
          <w:sz w:val="18"/>
          <w:szCs w:val="18"/>
        </w:rPr>
      </w:pPr>
    </w:p>
    <w:p w14:paraId="770F29A5" w14:textId="5323FE76" w:rsidR="002E2D07" w:rsidRPr="00327301" w:rsidRDefault="003731B0" w:rsidP="00FF0DBB">
      <w:pPr>
        <w:spacing w:after="0" w:line="240" w:lineRule="auto"/>
        <w:ind w:left="720"/>
        <w:rPr>
          <w:rFonts w:ascii="Arial" w:hAnsi="Arial" w:cs="Arial"/>
          <w:sz w:val="18"/>
          <w:szCs w:val="18"/>
        </w:rPr>
      </w:pPr>
      <w:r w:rsidRPr="00327301">
        <w:rPr>
          <w:rFonts w:ascii="Arial" w:hAnsi="Arial" w:cs="Arial"/>
          <w:sz w:val="18"/>
          <w:szCs w:val="18"/>
        </w:rPr>
        <w:tab/>
      </w:r>
      <w:r w:rsidRPr="00327301">
        <w:rPr>
          <w:rFonts w:ascii="Arial" w:hAnsi="Arial" w:cs="Arial"/>
          <w:sz w:val="18"/>
          <w:szCs w:val="18"/>
        </w:rPr>
        <w:tab/>
      </w:r>
      <w:r w:rsidR="002E2D07" w:rsidRPr="00327301">
        <w:rPr>
          <w:rFonts w:ascii="Arial" w:hAnsi="Arial" w:cs="Arial"/>
          <w:b/>
          <w:bCs/>
          <w:sz w:val="18"/>
          <w:szCs w:val="18"/>
        </w:rPr>
        <w:t>(A)</w:t>
      </w:r>
      <w:r w:rsidR="002E2D07" w:rsidRPr="00327301">
        <w:rPr>
          <w:rFonts w:ascii="Arial" w:hAnsi="Arial" w:cs="Arial"/>
          <w:sz w:val="18"/>
          <w:szCs w:val="18"/>
        </w:rPr>
        <w:tab/>
        <w:t>Provides greater efficiency in layout and enhances on-site open space.</w:t>
      </w:r>
    </w:p>
    <w:p w14:paraId="1BBD9A47" w14:textId="77777777" w:rsidR="002E2D07" w:rsidRPr="00327301" w:rsidRDefault="002E2D07" w:rsidP="002E2D07">
      <w:pPr>
        <w:spacing w:after="0" w:line="240" w:lineRule="auto"/>
        <w:ind w:left="1080"/>
        <w:rPr>
          <w:rFonts w:ascii="Arial" w:hAnsi="Arial" w:cs="Arial"/>
          <w:sz w:val="18"/>
          <w:szCs w:val="18"/>
        </w:rPr>
      </w:pPr>
    </w:p>
    <w:p w14:paraId="7ECBB7D0" w14:textId="41E78D22" w:rsidR="003731B0" w:rsidRPr="00327301" w:rsidRDefault="002E2D07" w:rsidP="002E2D07">
      <w:pPr>
        <w:spacing w:after="0" w:line="240" w:lineRule="auto"/>
        <w:ind w:left="144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ab/>
        <w:t xml:space="preserve">Does not negatively impact the privacy of </w:t>
      </w:r>
      <w:r w:rsidR="00067396" w:rsidRPr="00327301">
        <w:rPr>
          <w:rFonts w:ascii="Arial" w:hAnsi="Arial" w:cs="Arial"/>
          <w:sz w:val="18"/>
          <w:szCs w:val="18"/>
        </w:rPr>
        <w:t xml:space="preserve">residential </w:t>
      </w:r>
      <w:r w:rsidRPr="00327301">
        <w:rPr>
          <w:rFonts w:ascii="Arial" w:hAnsi="Arial" w:cs="Arial"/>
          <w:sz w:val="18"/>
          <w:szCs w:val="18"/>
        </w:rPr>
        <w:t>units within the development or adjacent residential developments.</w:t>
      </w:r>
    </w:p>
    <w:p w14:paraId="0E7B30B8" w14:textId="77777777" w:rsidR="002E2D07" w:rsidRPr="00327301" w:rsidRDefault="002E2D07" w:rsidP="002E2D07">
      <w:pPr>
        <w:spacing w:after="0" w:line="240" w:lineRule="auto"/>
        <w:ind w:left="1440"/>
        <w:rPr>
          <w:rFonts w:ascii="Arial" w:hAnsi="Arial" w:cs="Arial"/>
          <w:sz w:val="18"/>
          <w:szCs w:val="18"/>
        </w:rPr>
      </w:pPr>
    </w:p>
    <w:p w14:paraId="21551E06" w14:textId="31E651E6" w:rsidR="002E2D07" w:rsidRPr="00327301" w:rsidRDefault="00C74C73" w:rsidP="002E2D07">
      <w:pPr>
        <w:spacing w:after="0" w:line="240" w:lineRule="auto"/>
        <w:ind w:left="1080"/>
        <w:rPr>
          <w:rFonts w:ascii="Arial" w:hAnsi="Arial" w:cs="Arial"/>
          <w:sz w:val="18"/>
          <w:szCs w:val="18"/>
        </w:rPr>
      </w:pPr>
      <w:r w:rsidRPr="00327301">
        <w:rPr>
          <w:rFonts w:ascii="Arial" w:hAnsi="Arial" w:cs="Arial"/>
          <w:b/>
          <w:bCs/>
          <w:sz w:val="18"/>
          <w:szCs w:val="18"/>
        </w:rPr>
        <w:t>iv.</w:t>
      </w:r>
      <w:r w:rsidRPr="00327301">
        <w:rPr>
          <w:rFonts w:ascii="Arial" w:hAnsi="Arial" w:cs="Arial"/>
          <w:sz w:val="18"/>
          <w:szCs w:val="18"/>
        </w:rPr>
        <w:tab/>
        <w:t>For alternative building design (</w:t>
      </w:r>
      <w:r w:rsidR="009A5CAD" w:rsidRPr="00327301">
        <w:rPr>
          <w:rFonts w:ascii="Arial" w:hAnsi="Arial" w:cs="Arial"/>
          <w:sz w:val="18"/>
          <w:szCs w:val="18"/>
        </w:rPr>
        <w:t>as noted at item b above</w:t>
      </w:r>
      <w:r w:rsidRPr="00327301">
        <w:rPr>
          <w:rFonts w:ascii="Arial" w:hAnsi="Arial" w:cs="Arial"/>
          <w:sz w:val="18"/>
          <w:szCs w:val="18"/>
        </w:rPr>
        <w:t>):</w:t>
      </w:r>
    </w:p>
    <w:p w14:paraId="2BF52247" w14:textId="77777777" w:rsidR="00C74C73" w:rsidRPr="00327301" w:rsidRDefault="00C74C73" w:rsidP="002E2D07">
      <w:pPr>
        <w:spacing w:after="0" w:line="240" w:lineRule="auto"/>
        <w:ind w:left="1080"/>
        <w:rPr>
          <w:rFonts w:ascii="Arial" w:hAnsi="Arial" w:cs="Arial"/>
          <w:sz w:val="18"/>
          <w:szCs w:val="18"/>
        </w:rPr>
      </w:pPr>
    </w:p>
    <w:p w14:paraId="40655FC1" w14:textId="5E48452D" w:rsidR="00C463FC" w:rsidRPr="00327301" w:rsidRDefault="00C463FC" w:rsidP="00C463FC">
      <w:pPr>
        <w:spacing w:after="0" w:line="240" w:lineRule="auto"/>
        <w:ind w:left="1440"/>
        <w:rPr>
          <w:rFonts w:ascii="Arial" w:hAnsi="Arial" w:cs="Arial"/>
          <w:sz w:val="18"/>
          <w:szCs w:val="18"/>
        </w:rPr>
      </w:pPr>
      <w:r w:rsidRPr="00327301">
        <w:rPr>
          <w:rFonts w:ascii="Arial" w:hAnsi="Arial" w:cs="Arial"/>
          <w:b/>
          <w:bCs/>
          <w:sz w:val="18"/>
          <w:szCs w:val="18"/>
        </w:rPr>
        <w:t>(A)</w:t>
      </w:r>
      <w:r w:rsidRPr="00327301">
        <w:rPr>
          <w:rFonts w:ascii="Arial" w:hAnsi="Arial" w:cs="Arial"/>
          <w:b/>
          <w:bCs/>
          <w:sz w:val="18"/>
          <w:szCs w:val="18"/>
        </w:rPr>
        <w:tab/>
      </w:r>
      <w:r w:rsidRPr="00327301">
        <w:rPr>
          <w:rFonts w:ascii="Arial" w:hAnsi="Arial" w:cs="Arial"/>
          <w:sz w:val="18"/>
          <w:szCs w:val="18"/>
        </w:rPr>
        <w:t xml:space="preserve">The use of horizontal </w:t>
      </w:r>
      <w:r w:rsidR="00EA4160" w:rsidRPr="00327301">
        <w:rPr>
          <w:rFonts w:ascii="Arial" w:hAnsi="Arial" w:cs="Arial"/>
          <w:sz w:val="18"/>
          <w:szCs w:val="18"/>
        </w:rPr>
        <w:t xml:space="preserve">or vertical </w:t>
      </w:r>
      <w:r w:rsidRPr="00327301">
        <w:rPr>
          <w:rFonts w:ascii="Arial" w:hAnsi="Arial" w:cs="Arial"/>
          <w:sz w:val="18"/>
          <w:szCs w:val="18"/>
        </w:rPr>
        <w:t>design elements, the palette of building materials, and other alternative methods continue to provide interest and break down the scale of the building facade.</w:t>
      </w:r>
    </w:p>
    <w:p w14:paraId="0C1737B9" w14:textId="77777777" w:rsidR="00C463FC" w:rsidRPr="00327301" w:rsidRDefault="00C463FC" w:rsidP="00C463FC">
      <w:pPr>
        <w:spacing w:after="0" w:line="240" w:lineRule="auto"/>
        <w:ind w:left="1080"/>
        <w:rPr>
          <w:rFonts w:ascii="Arial" w:hAnsi="Arial" w:cs="Arial"/>
          <w:sz w:val="18"/>
          <w:szCs w:val="18"/>
        </w:rPr>
      </w:pPr>
    </w:p>
    <w:p w14:paraId="7BB67B7B" w14:textId="05B77739" w:rsidR="00C74C73" w:rsidRPr="00327301" w:rsidRDefault="00C463FC" w:rsidP="00C463FC">
      <w:pPr>
        <w:spacing w:after="0" w:line="240" w:lineRule="auto"/>
        <w:ind w:left="144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ab/>
        <w:t xml:space="preserve">Alternative building entry design connects public interior spaces along the ground floor, such as lobbies or commercial spaces, to the outdoor environment and makes such interior spaces visible from the street </w:t>
      </w:r>
      <w:proofErr w:type="gramStart"/>
      <w:r w:rsidRPr="00327301">
        <w:rPr>
          <w:rFonts w:ascii="Arial" w:hAnsi="Arial" w:cs="Arial"/>
          <w:sz w:val="18"/>
          <w:szCs w:val="18"/>
        </w:rPr>
        <w:t>through the use of</w:t>
      </w:r>
      <w:proofErr w:type="gramEnd"/>
      <w:r w:rsidRPr="00327301">
        <w:rPr>
          <w:rFonts w:ascii="Arial" w:hAnsi="Arial" w:cs="Arial"/>
          <w:sz w:val="18"/>
          <w:szCs w:val="18"/>
        </w:rPr>
        <w:t xml:space="preserve"> fenestration and connections to outdoor seating or dining areas.</w:t>
      </w:r>
    </w:p>
    <w:p w14:paraId="3B40E781" w14:textId="77777777" w:rsidR="007470BD" w:rsidRPr="00327301" w:rsidRDefault="007470BD" w:rsidP="00C463FC">
      <w:pPr>
        <w:spacing w:after="0" w:line="240" w:lineRule="auto"/>
        <w:ind w:left="1440"/>
        <w:rPr>
          <w:rFonts w:ascii="Arial" w:hAnsi="Arial" w:cs="Arial"/>
          <w:sz w:val="18"/>
          <w:szCs w:val="18"/>
        </w:rPr>
      </w:pPr>
    </w:p>
    <w:p w14:paraId="23B72D29" w14:textId="7E05AE41" w:rsidR="007470BD" w:rsidRPr="00327301" w:rsidRDefault="00C87272" w:rsidP="007470BD">
      <w:pPr>
        <w:spacing w:after="0" w:line="240" w:lineRule="auto"/>
        <w:ind w:left="1080"/>
        <w:rPr>
          <w:rFonts w:ascii="Arial" w:hAnsi="Arial" w:cs="Arial"/>
          <w:sz w:val="18"/>
          <w:szCs w:val="18"/>
        </w:rPr>
      </w:pPr>
      <w:r w:rsidRPr="00327301">
        <w:rPr>
          <w:rFonts w:ascii="Arial" w:hAnsi="Arial" w:cs="Arial"/>
          <w:b/>
          <w:bCs/>
          <w:sz w:val="18"/>
          <w:szCs w:val="18"/>
        </w:rPr>
        <w:t>v.</w:t>
      </w:r>
      <w:r w:rsidRPr="00327301">
        <w:rPr>
          <w:rFonts w:ascii="Arial" w:hAnsi="Arial" w:cs="Arial"/>
          <w:sz w:val="18"/>
          <w:szCs w:val="18"/>
        </w:rPr>
        <w:tab/>
        <w:t>The alternative design of parking structures (</w:t>
      </w:r>
      <w:r w:rsidR="009A5CAD" w:rsidRPr="00327301">
        <w:rPr>
          <w:rFonts w:ascii="Arial" w:hAnsi="Arial" w:cs="Arial"/>
          <w:sz w:val="18"/>
          <w:szCs w:val="18"/>
        </w:rPr>
        <w:t>as noted at item b above</w:t>
      </w:r>
      <w:r w:rsidRPr="00327301">
        <w:rPr>
          <w:rFonts w:ascii="Arial" w:hAnsi="Arial" w:cs="Arial"/>
          <w:sz w:val="18"/>
          <w:szCs w:val="18"/>
        </w:rPr>
        <w:t>):</w:t>
      </w:r>
    </w:p>
    <w:p w14:paraId="5153D7B0" w14:textId="77777777" w:rsidR="00C87272" w:rsidRPr="00327301" w:rsidRDefault="00C87272" w:rsidP="007470BD">
      <w:pPr>
        <w:spacing w:after="0" w:line="240" w:lineRule="auto"/>
        <w:ind w:left="1080"/>
        <w:rPr>
          <w:rFonts w:ascii="Arial" w:hAnsi="Arial" w:cs="Arial"/>
          <w:sz w:val="18"/>
          <w:szCs w:val="18"/>
        </w:rPr>
      </w:pPr>
    </w:p>
    <w:p w14:paraId="51222CF8" w14:textId="77777777" w:rsidR="00351961" w:rsidRPr="00327301" w:rsidRDefault="00351961" w:rsidP="00FF0DBB">
      <w:pPr>
        <w:spacing w:after="0" w:line="240" w:lineRule="auto"/>
        <w:ind w:left="144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t>Meets the overall intent of the parking structure design regulations.</w:t>
      </w:r>
    </w:p>
    <w:p w14:paraId="27241597" w14:textId="77777777" w:rsidR="00351961" w:rsidRPr="00327301" w:rsidRDefault="00351961" w:rsidP="00351961">
      <w:pPr>
        <w:spacing w:after="0" w:line="240" w:lineRule="auto"/>
        <w:ind w:left="1080"/>
        <w:rPr>
          <w:rFonts w:ascii="Arial" w:hAnsi="Arial" w:cs="Arial"/>
          <w:sz w:val="18"/>
          <w:szCs w:val="18"/>
        </w:rPr>
      </w:pPr>
    </w:p>
    <w:p w14:paraId="2E5D001F" w14:textId="77777777" w:rsidR="00351961" w:rsidRPr="00327301" w:rsidRDefault="00351961" w:rsidP="00351961">
      <w:pPr>
        <w:spacing w:after="0" w:line="240" w:lineRule="auto"/>
        <w:ind w:left="1080"/>
        <w:rPr>
          <w:rFonts w:ascii="Arial" w:hAnsi="Arial" w:cs="Arial"/>
          <w:sz w:val="18"/>
          <w:szCs w:val="18"/>
        </w:rPr>
      </w:pPr>
      <w:r w:rsidRPr="00327301">
        <w:rPr>
          <w:rFonts w:ascii="Arial" w:hAnsi="Arial" w:cs="Arial"/>
          <w:sz w:val="18"/>
          <w:szCs w:val="18"/>
        </w:rPr>
        <w:tab/>
      </w:r>
      <w:r w:rsidRPr="00327301">
        <w:rPr>
          <w:rFonts w:ascii="Arial" w:hAnsi="Arial" w:cs="Arial"/>
          <w:b/>
          <w:bCs/>
          <w:sz w:val="18"/>
          <w:szCs w:val="18"/>
        </w:rPr>
        <w:t>(B)</w:t>
      </w:r>
      <w:r w:rsidRPr="00327301">
        <w:rPr>
          <w:rFonts w:ascii="Arial" w:hAnsi="Arial" w:cs="Arial"/>
          <w:sz w:val="18"/>
          <w:szCs w:val="18"/>
        </w:rPr>
        <w:tab/>
        <w:t>Maintains a ground floor design that engages the pedestrian environment.</w:t>
      </w:r>
    </w:p>
    <w:p w14:paraId="40DA7CEE" w14:textId="77777777" w:rsidR="00351961" w:rsidRPr="00327301" w:rsidRDefault="00351961" w:rsidP="00351961">
      <w:pPr>
        <w:spacing w:after="0" w:line="240" w:lineRule="auto"/>
        <w:ind w:left="1080"/>
        <w:rPr>
          <w:rFonts w:ascii="Arial" w:hAnsi="Arial" w:cs="Arial"/>
          <w:sz w:val="18"/>
          <w:szCs w:val="18"/>
        </w:rPr>
      </w:pPr>
    </w:p>
    <w:p w14:paraId="18F77DDF" w14:textId="77777777" w:rsidR="00351961" w:rsidRPr="00327301" w:rsidRDefault="00351961" w:rsidP="00351961">
      <w:pPr>
        <w:spacing w:after="0" w:line="240" w:lineRule="auto"/>
        <w:ind w:left="1080"/>
        <w:rPr>
          <w:rFonts w:ascii="Arial" w:hAnsi="Arial" w:cs="Arial"/>
          <w:sz w:val="18"/>
          <w:szCs w:val="18"/>
        </w:rPr>
      </w:pPr>
      <w:r w:rsidRPr="00327301">
        <w:rPr>
          <w:rFonts w:ascii="Arial" w:hAnsi="Arial" w:cs="Arial"/>
          <w:sz w:val="18"/>
          <w:szCs w:val="18"/>
        </w:rPr>
        <w:tab/>
      </w:r>
      <w:r w:rsidRPr="00327301">
        <w:rPr>
          <w:rFonts w:ascii="Arial" w:hAnsi="Arial" w:cs="Arial"/>
          <w:b/>
          <w:bCs/>
          <w:sz w:val="18"/>
          <w:szCs w:val="18"/>
        </w:rPr>
        <w:t>(C)</w:t>
      </w:r>
      <w:r w:rsidRPr="00327301">
        <w:rPr>
          <w:rFonts w:ascii="Arial" w:hAnsi="Arial" w:cs="Arial"/>
          <w:sz w:val="18"/>
          <w:szCs w:val="18"/>
        </w:rPr>
        <w:tab/>
        <w:t>Continues to screen the interior circulation components of the parking structure.</w:t>
      </w:r>
    </w:p>
    <w:p w14:paraId="69A48B75" w14:textId="77777777" w:rsidR="00351961" w:rsidRPr="00327301" w:rsidRDefault="00351961" w:rsidP="00351961">
      <w:pPr>
        <w:spacing w:after="0" w:line="240" w:lineRule="auto"/>
        <w:ind w:left="1080"/>
        <w:rPr>
          <w:rFonts w:ascii="Arial" w:hAnsi="Arial" w:cs="Arial"/>
          <w:sz w:val="18"/>
          <w:szCs w:val="18"/>
        </w:rPr>
      </w:pPr>
    </w:p>
    <w:p w14:paraId="6B2CF435" w14:textId="6886F13A" w:rsidR="00C87272" w:rsidRPr="00327301" w:rsidRDefault="00351961" w:rsidP="00351961">
      <w:pPr>
        <w:spacing w:after="0" w:line="240" w:lineRule="auto"/>
        <w:ind w:left="1080"/>
        <w:rPr>
          <w:rFonts w:ascii="Arial" w:hAnsi="Arial" w:cs="Arial"/>
          <w:sz w:val="18"/>
          <w:szCs w:val="18"/>
        </w:rPr>
      </w:pPr>
      <w:r w:rsidRPr="00327301">
        <w:rPr>
          <w:rFonts w:ascii="Arial" w:hAnsi="Arial" w:cs="Arial"/>
          <w:sz w:val="18"/>
          <w:szCs w:val="18"/>
        </w:rPr>
        <w:tab/>
      </w:r>
      <w:r w:rsidRPr="00327301">
        <w:rPr>
          <w:rFonts w:ascii="Arial" w:hAnsi="Arial" w:cs="Arial"/>
          <w:b/>
          <w:bCs/>
          <w:sz w:val="18"/>
          <w:szCs w:val="18"/>
        </w:rPr>
        <w:t>(D)</w:t>
      </w:r>
      <w:r w:rsidRPr="00327301">
        <w:rPr>
          <w:rFonts w:ascii="Arial" w:hAnsi="Arial" w:cs="Arial"/>
          <w:sz w:val="18"/>
          <w:szCs w:val="18"/>
        </w:rPr>
        <w:tab/>
        <w:t>Maintains pedestrian safety at vehicle ingress/egress points.</w:t>
      </w:r>
    </w:p>
    <w:p w14:paraId="505FEE73" w14:textId="77777777" w:rsidR="0003554F" w:rsidRPr="00327301" w:rsidRDefault="0003554F" w:rsidP="00351961">
      <w:pPr>
        <w:spacing w:after="0" w:line="240" w:lineRule="auto"/>
        <w:ind w:left="1080"/>
        <w:rPr>
          <w:rFonts w:ascii="Arial" w:hAnsi="Arial" w:cs="Arial"/>
          <w:sz w:val="18"/>
          <w:szCs w:val="18"/>
        </w:rPr>
      </w:pPr>
    </w:p>
    <w:p w14:paraId="21DE5B31" w14:textId="1C95DD3C" w:rsidR="0003554F" w:rsidRPr="00327301" w:rsidRDefault="00484A2D" w:rsidP="0003554F">
      <w:pPr>
        <w:spacing w:after="0" w:line="240" w:lineRule="auto"/>
        <w:ind w:left="720"/>
        <w:rPr>
          <w:rFonts w:ascii="Arial" w:hAnsi="Arial" w:cs="Arial"/>
          <w:sz w:val="18"/>
          <w:szCs w:val="18"/>
        </w:rPr>
      </w:pPr>
      <w:r w:rsidRPr="00327301">
        <w:rPr>
          <w:rFonts w:ascii="Arial" w:hAnsi="Arial" w:cs="Arial"/>
          <w:b/>
          <w:bCs/>
          <w:sz w:val="18"/>
          <w:szCs w:val="18"/>
        </w:rPr>
        <w:t>c.</w:t>
      </w:r>
      <w:r w:rsidRPr="00327301">
        <w:rPr>
          <w:rFonts w:ascii="Arial" w:hAnsi="Arial" w:cs="Arial"/>
          <w:sz w:val="18"/>
          <w:szCs w:val="18"/>
        </w:rPr>
        <w:tab/>
        <w:t xml:space="preserve">Landscape and Screening Standards </w:t>
      </w:r>
      <w:r w:rsidR="000D2776" w:rsidRPr="00327301">
        <w:rPr>
          <w:rFonts w:ascii="Arial" w:hAnsi="Arial" w:cs="Arial"/>
          <w:sz w:val="18"/>
          <w:szCs w:val="18"/>
        </w:rPr>
        <w:t xml:space="preserve">– </w:t>
      </w:r>
      <w:r w:rsidRPr="00327301">
        <w:rPr>
          <w:rFonts w:ascii="Arial" w:hAnsi="Arial" w:cs="Arial"/>
          <w:sz w:val="18"/>
          <w:szCs w:val="18"/>
        </w:rPr>
        <w:t xml:space="preserve">Alternative compliance shall be allowed for the landscape and screening standards (Sections </w:t>
      </w:r>
      <w:r w:rsidR="00A97014" w:rsidRPr="00327301">
        <w:rPr>
          <w:rFonts w:ascii="Arial" w:hAnsi="Arial" w:cs="Arial"/>
          <w:sz w:val="18"/>
          <w:szCs w:val="18"/>
        </w:rPr>
        <w:t>20.</w:t>
      </w:r>
      <w:r w:rsidR="002367D6" w:rsidRPr="00327301">
        <w:rPr>
          <w:rFonts w:ascii="Arial" w:hAnsi="Arial" w:cs="Arial"/>
          <w:sz w:val="18"/>
          <w:szCs w:val="18"/>
        </w:rPr>
        <w:t>5</w:t>
      </w:r>
      <w:r w:rsidR="00605920" w:rsidRPr="00327301">
        <w:rPr>
          <w:rFonts w:ascii="Arial" w:hAnsi="Arial" w:cs="Arial"/>
          <w:sz w:val="18"/>
          <w:szCs w:val="18"/>
        </w:rPr>
        <w:t>,</w:t>
      </w:r>
      <w:r w:rsidR="002367D6" w:rsidRPr="00327301">
        <w:rPr>
          <w:rFonts w:ascii="Arial" w:hAnsi="Arial" w:cs="Arial"/>
          <w:sz w:val="18"/>
          <w:szCs w:val="18"/>
        </w:rPr>
        <w:t xml:space="preserve"> and 20.7 through 20.11</w:t>
      </w:r>
      <w:r w:rsidRPr="00327301">
        <w:rPr>
          <w:rFonts w:ascii="Arial" w:hAnsi="Arial" w:cs="Arial"/>
          <w:sz w:val="18"/>
          <w:szCs w:val="18"/>
        </w:rPr>
        <w:t xml:space="preserve">) and shall meet the </w:t>
      </w:r>
      <w:r w:rsidR="002C1A39" w:rsidRPr="00327301">
        <w:rPr>
          <w:rFonts w:ascii="Arial" w:hAnsi="Arial" w:cs="Arial"/>
          <w:sz w:val="18"/>
          <w:szCs w:val="18"/>
        </w:rPr>
        <w:t>following:</w:t>
      </w:r>
    </w:p>
    <w:p w14:paraId="20F0C5F9" w14:textId="77777777" w:rsidR="00393A12" w:rsidRPr="00327301" w:rsidRDefault="00393A12" w:rsidP="0003554F">
      <w:pPr>
        <w:spacing w:after="0" w:line="240" w:lineRule="auto"/>
        <w:ind w:left="720"/>
        <w:rPr>
          <w:rFonts w:ascii="Arial" w:hAnsi="Arial" w:cs="Arial"/>
          <w:sz w:val="18"/>
          <w:szCs w:val="18"/>
        </w:rPr>
      </w:pPr>
    </w:p>
    <w:p w14:paraId="78698706" w14:textId="2FCBAC0E" w:rsidR="00393A12" w:rsidRPr="00327301" w:rsidRDefault="00A37FCB" w:rsidP="00393A12">
      <w:pPr>
        <w:spacing w:after="0" w:line="240" w:lineRule="auto"/>
        <w:ind w:left="1080"/>
        <w:rPr>
          <w:rFonts w:ascii="Arial" w:hAnsi="Arial" w:cs="Arial"/>
          <w:sz w:val="18"/>
          <w:szCs w:val="18"/>
        </w:rPr>
      </w:pPr>
      <w:proofErr w:type="spellStart"/>
      <w:r w:rsidRPr="00327301">
        <w:rPr>
          <w:rFonts w:ascii="Arial" w:hAnsi="Arial" w:cs="Arial"/>
          <w:b/>
          <w:bCs/>
          <w:sz w:val="18"/>
          <w:szCs w:val="18"/>
        </w:rPr>
        <w:t>i</w:t>
      </w:r>
      <w:proofErr w:type="spellEnd"/>
      <w:r w:rsidRPr="00327301">
        <w:rPr>
          <w:rFonts w:ascii="Arial" w:hAnsi="Arial" w:cs="Arial"/>
          <w:b/>
          <w:bCs/>
          <w:sz w:val="18"/>
          <w:szCs w:val="18"/>
        </w:rPr>
        <w:t>.</w:t>
      </w:r>
      <w:r w:rsidRPr="00327301">
        <w:rPr>
          <w:rFonts w:ascii="Arial" w:hAnsi="Arial" w:cs="Arial"/>
          <w:sz w:val="18"/>
          <w:szCs w:val="18"/>
        </w:rPr>
        <w:tab/>
        <w:t xml:space="preserve">The proposed landscaping alternative will, upon maturity, provide landscaping that is equal to or </w:t>
      </w:r>
      <w:r w:rsidR="00F54529" w:rsidRPr="00327301">
        <w:rPr>
          <w:rFonts w:ascii="Arial" w:hAnsi="Arial" w:cs="Arial"/>
          <w:sz w:val="18"/>
          <w:szCs w:val="18"/>
        </w:rPr>
        <w:t>exceeds</w:t>
      </w:r>
      <w:r w:rsidRPr="00327301">
        <w:rPr>
          <w:rFonts w:ascii="Arial" w:hAnsi="Arial" w:cs="Arial"/>
          <w:sz w:val="18"/>
          <w:szCs w:val="18"/>
        </w:rPr>
        <w:t xml:space="preserve"> the standard’s requirements.</w:t>
      </w:r>
    </w:p>
    <w:p w14:paraId="4E0F7416" w14:textId="77777777" w:rsidR="002B52E4" w:rsidRPr="00327301" w:rsidRDefault="002B52E4" w:rsidP="00393A12">
      <w:pPr>
        <w:spacing w:after="0" w:line="240" w:lineRule="auto"/>
        <w:ind w:left="1080"/>
        <w:rPr>
          <w:rFonts w:ascii="Arial" w:hAnsi="Arial" w:cs="Arial"/>
          <w:sz w:val="18"/>
          <w:szCs w:val="18"/>
        </w:rPr>
      </w:pPr>
    </w:p>
    <w:p w14:paraId="3AE4B5DC" w14:textId="3B9694BC" w:rsidR="002B52E4" w:rsidRPr="00327301" w:rsidRDefault="002B52E4" w:rsidP="00393A12">
      <w:pPr>
        <w:spacing w:after="0" w:line="240" w:lineRule="auto"/>
        <w:ind w:left="1080"/>
        <w:rPr>
          <w:rFonts w:ascii="Arial" w:hAnsi="Arial" w:cs="Arial"/>
          <w:sz w:val="18"/>
          <w:szCs w:val="18"/>
        </w:rPr>
      </w:pPr>
      <w:r w:rsidRPr="00327301">
        <w:rPr>
          <w:rFonts w:ascii="Arial" w:hAnsi="Arial" w:cs="Arial"/>
          <w:b/>
          <w:bCs/>
          <w:sz w:val="18"/>
          <w:szCs w:val="18"/>
        </w:rPr>
        <w:t>ii.</w:t>
      </w:r>
      <w:r w:rsidRPr="00327301">
        <w:rPr>
          <w:rFonts w:ascii="Arial" w:hAnsi="Arial" w:cs="Arial"/>
          <w:sz w:val="18"/>
          <w:szCs w:val="18"/>
        </w:rPr>
        <w:tab/>
        <w:t>The proposed alternative is reasonably compatible with the natural and topographic features of the site.</w:t>
      </w:r>
    </w:p>
    <w:p w14:paraId="4990BF78" w14:textId="77777777" w:rsidR="002B52E4" w:rsidRPr="00327301" w:rsidRDefault="002B52E4" w:rsidP="00393A12">
      <w:pPr>
        <w:spacing w:after="0" w:line="240" w:lineRule="auto"/>
        <w:ind w:left="1080"/>
        <w:rPr>
          <w:rFonts w:ascii="Arial" w:hAnsi="Arial" w:cs="Arial"/>
          <w:sz w:val="18"/>
          <w:szCs w:val="18"/>
        </w:rPr>
      </w:pPr>
    </w:p>
    <w:p w14:paraId="78219F86" w14:textId="77777777" w:rsidR="00B24C5B" w:rsidRPr="00327301" w:rsidRDefault="00B24C5B" w:rsidP="00B24C5B">
      <w:pPr>
        <w:spacing w:after="0" w:line="240" w:lineRule="auto"/>
        <w:ind w:left="1080"/>
        <w:rPr>
          <w:rFonts w:ascii="Arial" w:hAnsi="Arial" w:cs="Arial"/>
          <w:sz w:val="18"/>
          <w:szCs w:val="18"/>
        </w:rPr>
      </w:pPr>
      <w:r w:rsidRPr="00327301">
        <w:rPr>
          <w:rFonts w:ascii="Arial" w:hAnsi="Arial" w:cs="Arial"/>
          <w:b/>
          <w:bCs/>
          <w:sz w:val="18"/>
          <w:szCs w:val="18"/>
        </w:rPr>
        <w:t>iii.</w:t>
      </w:r>
      <w:r w:rsidRPr="00327301">
        <w:rPr>
          <w:rFonts w:ascii="Arial" w:hAnsi="Arial" w:cs="Arial"/>
          <w:sz w:val="18"/>
          <w:szCs w:val="18"/>
        </w:rPr>
        <w:tab/>
        <w:t>Alternative screening minimizes the impact of the development on adjacent uses and screens</w:t>
      </w:r>
    </w:p>
    <w:p w14:paraId="7218B77F" w14:textId="3CF1C36D" w:rsidR="002B52E4" w:rsidRPr="00327301" w:rsidRDefault="00B24C5B" w:rsidP="00B24C5B">
      <w:pPr>
        <w:spacing w:after="0" w:line="240" w:lineRule="auto"/>
        <w:ind w:left="1080"/>
        <w:rPr>
          <w:rFonts w:ascii="Arial" w:hAnsi="Arial" w:cs="Arial"/>
          <w:sz w:val="18"/>
          <w:szCs w:val="18"/>
        </w:rPr>
      </w:pPr>
      <w:r w:rsidRPr="00327301">
        <w:rPr>
          <w:rFonts w:ascii="Arial" w:hAnsi="Arial" w:cs="Arial"/>
          <w:sz w:val="18"/>
          <w:szCs w:val="18"/>
        </w:rPr>
        <w:t>incompatible uses and site elements, creating a logical transition to adjoining lots and developments.</w:t>
      </w:r>
    </w:p>
    <w:p w14:paraId="1C55488D" w14:textId="77777777" w:rsidR="00B24C5B" w:rsidRPr="00327301" w:rsidRDefault="00B24C5B" w:rsidP="00B24C5B">
      <w:pPr>
        <w:spacing w:after="0" w:line="240" w:lineRule="auto"/>
        <w:ind w:left="1080"/>
        <w:rPr>
          <w:rFonts w:ascii="Arial" w:hAnsi="Arial" w:cs="Arial"/>
          <w:sz w:val="18"/>
          <w:szCs w:val="18"/>
        </w:rPr>
      </w:pPr>
    </w:p>
    <w:p w14:paraId="4CE1A214" w14:textId="28E9EB49" w:rsidR="00B24C5B" w:rsidRPr="00327301" w:rsidRDefault="00CF354B" w:rsidP="00B24C5B">
      <w:pPr>
        <w:spacing w:after="0" w:line="240" w:lineRule="auto"/>
        <w:ind w:left="720"/>
        <w:rPr>
          <w:rFonts w:ascii="Arial" w:hAnsi="Arial" w:cs="Arial"/>
          <w:sz w:val="18"/>
          <w:szCs w:val="18"/>
        </w:rPr>
      </w:pPr>
      <w:r w:rsidRPr="00327301">
        <w:rPr>
          <w:rFonts w:ascii="Arial" w:hAnsi="Arial" w:cs="Arial"/>
          <w:b/>
          <w:bCs/>
          <w:sz w:val="18"/>
          <w:szCs w:val="18"/>
        </w:rPr>
        <w:t>d.</w:t>
      </w:r>
      <w:r w:rsidRPr="00327301">
        <w:rPr>
          <w:rFonts w:ascii="Arial" w:hAnsi="Arial" w:cs="Arial"/>
          <w:sz w:val="18"/>
          <w:szCs w:val="18"/>
        </w:rPr>
        <w:tab/>
        <w:t>Surface Parking Standards – Alternative compliance shall be allowed for the surface parking standards in Section 19.6.A.2, and shall meet the following:</w:t>
      </w:r>
    </w:p>
    <w:p w14:paraId="3F802891" w14:textId="77777777" w:rsidR="00CF354B" w:rsidRPr="00327301" w:rsidRDefault="00CF354B" w:rsidP="00B24C5B">
      <w:pPr>
        <w:spacing w:after="0" w:line="240" w:lineRule="auto"/>
        <w:ind w:left="720"/>
        <w:rPr>
          <w:rFonts w:ascii="Arial" w:hAnsi="Arial" w:cs="Arial"/>
          <w:sz w:val="18"/>
          <w:szCs w:val="18"/>
        </w:rPr>
      </w:pPr>
    </w:p>
    <w:p w14:paraId="03D20487" w14:textId="23AE7ED7" w:rsidR="00CF354B" w:rsidRPr="00327301" w:rsidRDefault="007E5380" w:rsidP="00CF354B">
      <w:pPr>
        <w:spacing w:after="0" w:line="240" w:lineRule="auto"/>
        <w:ind w:left="1080"/>
        <w:rPr>
          <w:rFonts w:ascii="Arial" w:hAnsi="Arial" w:cs="Arial"/>
          <w:bCs/>
          <w:sz w:val="18"/>
          <w:szCs w:val="18"/>
        </w:rPr>
      </w:pPr>
      <w:proofErr w:type="spellStart"/>
      <w:r w:rsidRPr="00327301">
        <w:rPr>
          <w:rFonts w:ascii="Arial" w:hAnsi="Arial" w:cs="Arial"/>
          <w:b/>
          <w:sz w:val="18"/>
          <w:szCs w:val="18"/>
        </w:rPr>
        <w:t>i</w:t>
      </w:r>
      <w:proofErr w:type="spellEnd"/>
      <w:r w:rsidRPr="00327301">
        <w:rPr>
          <w:rFonts w:ascii="Arial" w:hAnsi="Arial" w:cs="Arial"/>
          <w:b/>
          <w:sz w:val="18"/>
          <w:szCs w:val="18"/>
        </w:rPr>
        <w:t>.</w:t>
      </w:r>
      <w:r w:rsidRPr="00327301">
        <w:rPr>
          <w:rFonts w:ascii="Arial" w:hAnsi="Arial" w:cs="Arial"/>
          <w:b/>
          <w:sz w:val="18"/>
          <w:szCs w:val="18"/>
        </w:rPr>
        <w:tab/>
      </w:r>
      <w:r w:rsidRPr="00327301">
        <w:rPr>
          <w:rFonts w:ascii="Arial" w:hAnsi="Arial" w:cs="Arial"/>
          <w:bCs/>
          <w:sz w:val="18"/>
          <w:szCs w:val="18"/>
        </w:rPr>
        <w:t>The design maintains pedestrian safety and walkability.</w:t>
      </w:r>
    </w:p>
    <w:p w14:paraId="6E975837" w14:textId="77777777" w:rsidR="007E5380" w:rsidRPr="00327301" w:rsidRDefault="007E5380" w:rsidP="00CF354B">
      <w:pPr>
        <w:spacing w:after="0" w:line="240" w:lineRule="auto"/>
        <w:ind w:left="1080"/>
        <w:rPr>
          <w:rFonts w:ascii="Arial" w:hAnsi="Arial" w:cs="Arial"/>
          <w:bCs/>
          <w:sz w:val="18"/>
          <w:szCs w:val="18"/>
        </w:rPr>
      </w:pPr>
    </w:p>
    <w:p w14:paraId="5F87CBDF" w14:textId="11AAAAA3" w:rsidR="007E5380" w:rsidRPr="00327301" w:rsidRDefault="00723FA3" w:rsidP="00CF354B">
      <w:pPr>
        <w:spacing w:after="0" w:line="240" w:lineRule="auto"/>
        <w:ind w:left="1080"/>
        <w:rPr>
          <w:rFonts w:ascii="Arial" w:hAnsi="Arial" w:cs="Arial"/>
          <w:sz w:val="18"/>
          <w:szCs w:val="18"/>
        </w:rPr>
      </w:pPr>
      <w:r w:rsidRPr="00327301">
        <w:rPr>
          <w:rFonts w:ascii="Arial" w:hAnsi="Arial" w:cs="Arial"/>
          <w:b/>
          <w:sz w:val="18"/>
          <w:szCs w:val="18"/>
        </w:rPr>
        <w:t>ii.</w:t>
      </w:r>
      <w:r w:rsidRPr="00327301">
        <w:rPr>
          <w:rFonts w:ascii="Arial" w:hAnsi="Arial" w:cs="Arial"/>
          <w:sz w:val="18"/>
          <w:szCs w:val="18"/>
        </w:rPr>
        <w:tab/>
        <w:t>The design does not impede pedestrian access between the building and the public sidewalk.</w:t>
      </w:r>
    </w:p>
    <w:p w14:paraId="7D1715D9" w14:textId="77777777" w:rsidR="00723FA3" w:rsidRPr="00327301" w:rsidRDefault="00723FA3" w:rsidP="00CF354B">
      <w:pPr>
        <w:spacing w:after="0" w:line="240" w:lineRule="auto"/>
        <w:ind w:left="1080"/>
        <w:rPr>
          <w:rFonts w:ascii="Arial" w:hAnsi="Arial" w:cs="Arial"/>
          <w:sz w:val="18"/>
          <w:szCs w:val="18"/>
        </w:rPr>
      </w:pPr>
    </w:p>
    <w:p w14:paraId="250E6790" w14:textId="1640A723" w:rsidR="00723FA3" w:rsidRPr="00327301" w:rsidRDefault="00E75DF6" w:rsidP="00CF354B">
      <w:pPr>
        <w:spacing w:after="0" w:line="240" w:lineRule="auto"/>
        <w:ind w:left="1080"/>
        <w:rPr>
          <w:rFonts w:ascii="Arial" w:hAnsi="Arial" w:cs="Arial"/>
          <w:sz w:val="18"/>
          <w:szCs w:val="18"/>
        </w:rPr>
      </w:pPr>
      <w:r w:rsidRPr="00327301">
        <w:rPr>
          <w:rFonts w:ascii="Arial" w:hAnsi="Arial" w:cs="Arial"/>
          <w:b/>
          <w:sz w:val="18"/>
          <w:szCs w:val="18"/>
        </w:rPr>
        <w:t>iii.</w:t>
      </w:r>
      <w:r w:rsidRPr="00327301">
        <w:rPr>
          <w:rFonts w:ascii="Arial" w:hAnsi="Arial" w:cs="Arial"/>
          <w:sz w:val="18"/>
          <w:szCs w:val="18"/>
        </w:rPr>
        <w:t xml:space="preserve"> </w:t>
      </w:r>
      <w:r w:rsidRPr="00327301">
        <w:rPr>
          <w:rFonts w:ascii="Arial" w:hAnsi="Arial" w:cs="Arial"/>
          <w:sz w:val="18"/>
          <w:szCs w:val="18"/>
        </w:rPr>
        <w:tab/>
        <w:t>The design contributes to a pedestrian-oriented environment.</w:t>
      </w:r>
    </w:p>
    <w:p w14:paraId="068FF07D" w14:textId="77777777" w:rsidR="00E75DF6" w:rsidRPr="00327301" w:rsidRDefault="00E75DF6" w:rsidP="00CF354B">
      <w:pPr>
        <w:spacing w:after="0" w:line="240" w:lineRule="auto"/>
        <w:ind w:left="1080"/>
        <w:rPr>
          <w:rFonts w:ascii="Arial" w:hAnsi="Arial" w:cs="Arial"/>
          <w:sz w:val="18"/>
          <w:szCs w:val="18"/>
        </w:rPr>
      </w:pPr>
    </w:p>
    <w:p w14:paraId="32F501AE" w14:textId="442AC4D0" w:rsidR="00E75DF6" w:rsidRPr="00327301" w:rsidRDefault="00092E89" w:rsidP="00E75DF6">
      <w:pPr>
        <w:spacing w:after="0" w:line="240" w:lineRule="auto"/>
        <w:rPr>
          <w:rFonts w:ascii="Arial" w:hAnsi="Arial" w:cs="Arial"/>
          <w:sz w:val="18"/>
          <w:szCs w:val="18"/>
        </w:rPr>
      </w:pPr>
      <w:r w:rsidRPr="00327301">
        <w:rPr>
          <w:rFonts w:ascii="Arial" w:hAnsi="Arial" w:cs="Arial"/>
          <w:b/>
          <w:bCs/>
          <w:sz w:val="18"/>
          <w:szCs w:val="18"/>
        </w:rPr>
        <w:t>F</w:t>
      </w:r>
      <w:r w:rsidR="00C544D6" w:rsidRPr="00327301">
        <w:rPr>
          <w:rFonts w:ascii="Arial" w:hAnsi="Arial" w:cs="Arial"/>
          <w:b/>
          <w:bCs/>
          <w:sz w:val="18"/>
          <w:szCs w:val="18"/>
        </w:rPr>
        <w:t>.</w:t>
      </w:r>
      <w:r w:rsidR="00C544D6" w:rsidRPr="00327301">
        <w:rPr>
          <w:rFonts w:ascii="Arial" w:hAnsi="Arial" w:cs="Arial"/>
          <w:b/>
          <w:bCs/>
          <w:sz w:val="18"/>
          <w:szCs w:val="18"/>
        </w:rPr>
        <w:tab/>
        <w:t>Alternative Compliance Process</w:t>
      </w:r>
    </w:p>
    <w:p w14:paraId="0F856D82" w14:textId="77777777" w:rsidR="00C544D6" w:rsidRPr="00327301" w:rsidRDefault="00C544D6" w:rsidP="00E75DF6">
      <w:pPr>
        <w:spacing w:after="0" w:line="240" w:lineRule="auto"/>
        <w:rPr>
          <w:rFonts w:ascii="Arial" w:hAnsi="Arial" w:cs="Arial"/>
          <w:sz w:val="18"/>
          <w:szCs w:val="18"/>
        </w:rPr>
      </w:pPr>
    </w:p>
    <w:p w14:paraId="1F5BB3F6" w14:textId="0C50DEF5" w:rsidR="00C544D6" w:rsidRPr="00327301" w:rsidRDefault="00757757" w:rsidP="00C544D6">
      <w:pPr>
        <w:spacing w:after="0" w:line="240" w:lineRule="auto"/>
        <w:ind w:left="360"/>
        <w:rPr>
          <w:rFonts w:ascii="Arial" w:hAnsi="Arial" w:cs="Arial"/>
          <w:sz w:val="18"/>
          <w:szCs w:val="18"/>
        </w:rPr>
      </w:pPr>
      <w:r w:rsidRPr="00327301">
        <w:rPr>
          <w:rFonts w:ascii="Arial" w:hAnsi="Arial" w:cs="Arial"/>
          <w:b/>
          <w:bCs/>
          <w:sz w:val="18"/>
          <w:szCs w:val="18"/>
        </w:rPr>
        <w:t>1.</w:t>
      </w:r>
      <w:r w:rsidRPr="00327301">
        <w:rPr>
          <w:rFonts w:ascii="Arial" w:hAnsi="Arial" w:cs="Arial"/>
          <w:b/>
          <w:bCs/>
          <w:sz w:val="18"/>
          <w:szCs w:val="18"/>
        </w:rPr>
        <w:tab/>
        <w:t>Initiation</w:t>
      </w:r>
    </w:p>
    <w:p w14:paraId="583A6BE9" w14:textId="77777777" w:rsidR="00757757" w:rsidRPr="00327301" w:rsidRDefault="00757757" w:rsidP="00C544D6">
      <w:pPr>
        <w:spacing w:after="0" w:line="240" w:lineRule="auto"/>
        <w:ind w:left="360"/>
        <w:rPr>
          <w:rFonts w:ascii="Arial" w:hAnsi="Arial" w:cs="Arial"/>
          <w:sz w:val="18"/>
          <w:szCs w:val="18"/>
        </w:rPr>
      </w:pPr>
    </w:p>
    <w:p w14:paraId="76B703A1" w14:textId="674CD567" w:rsidR="00FD018A" w:rsidRPr="00327301" w:rsidRDefault="00FD018A" w:rsidP="00FD018A">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t xml:space="preserve">Prior to </w:t>
      </w:r>
      <w:proofErr w:type="gramStart"/>
      <w:r w:rsidRPr="00327301">
        <w:rPr>
          <w:rFonts w:ascii="Arial" w:hAnsi="Arial" w:cs="Arial"/>
          <w:sz w:val="18"/>
          <w:szCs w:val="18"/>
        </w:rPr>
        <w:t>submitting an application</w:t>
      </w:r>
      <w:proofErr w:type="gramEnd"/>
      <w:r w:rsidRPr="00327301">
        <w:rPr>
          <w:rFonts w:ascii="Arial" w:hAnsi="Arial" w:cs="Arial"/>
          <w:sz w:val="18"/>
          <w:szCs w:val="18"/>
        </w:rPr>
        <w:t xml:space="preserve"> for </w:t>
      </w:r>
      <w:r w:rsidR="00E608DC" w:rsidRPr="00327301">
        <w:rPr>
          <w:rFonts w:ascii="Arial" w:hAnsi="Arial" w:cs="Arial"/>
          <w:sz w:val="18"/>
          <w:szCs w:val="18"/>
        </w:rPr>
        <w:t>a</w:t>
      </w:r>
      <w:r w:rsidRPr="00327301">
        <w:rPr>
          <w:rFonts w:ascii="Arial" w:hAnsi="Arial" w:cs="Arial"/>
          <w:sz w:val="18"/>
          <w:szCs w:val="18"/>
        </w:rPr>
        <w:t xml:space="preserve">lternative </w:t>
      </w:r>
      <w:r w:rsidR="00E608DC" w:rsidRPr="00327301">
        <w:rPr>
          <w:rFonts w:ascii="Arial" w:hAnsi="Arial" w:cs="Arial"/>
          <w:sz w:val="18"/>
          <w:szCs w:val="18"/>
        </w:rPr>
        <w:t>c</w:t>
      </w:r>
      <w:r w:rsidRPr="00327301">
        <w:rPr>
          <w:rFonts w:ascii="Arial" w:hAnsi="Arial" w:cs="Arial"/>
          <w:sz w:val="18"/>
          <w:szCs w:val="18"/>
        </w:rPr>
        <w:t>ompliance, applicants are required to attend a pre-submittal meeting scheduled by Charlotte Planning, Design &amp; Development staff.</w:t>
      </w:r>
    </w:p>
    <w:p w14:paraId="661340FB" w14:textId="77777777" w:rsidR="00FD018A" w:rsidRPr="00327301" w:rsidRDefault="00FD018A" w:rsidP="00FD018A">
      <w:pPr>
        <w:spacing w:after="0" w:line="240" w:lineRule="auto"/>
        <w:ind w:left="360"/>
        <w:rPr>
          <w:rFonts w:ascii="Arial" w:hAnsi="Arial" w:cs="Arial"/>
          <w:sz w:val="18"/>
          <w:szCs w:val="18"/>
        </w:rPr>
      </w:pPr>
    </w:p>
    <w:p w14:paraId="0BB0C304" w14:textId="62DA2491" w:rsidR="00FD018A" w:rsidRPr="00327301" w:rsidRDefault="00FD018A" w:rsidP="00FD018A">
      <w:pPr>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 xml:space="preserve"> </w:t>
      </w:r>
      <w:r w:rsidRPr="00327301">
        <w:rPr>
          <w:rFonts w:ascii="Arial" w:hAnsi="Arial" w:cs="Arial"/>
          <w:sz w:val="18"/>
          <w:szCs w:val="18"/>
        </w:rPr>
        <w:tab/>
        <w:t xml:space="preserve">Only the owner of the affected property, an agent authorized in writing to act on the owner’s behalf, or a person having a written contractual interest in the affected property can apply for </w:t>
      </w:r>
      <w:r w:rsidR="00DC2493" w:rsidRPr="00327301">
        <w:rPr>
          <w:rFonts w:ascii="Arial" w:hAnsi="Arial" w:cs="Arial"/>
          <w:sz w:val="18"/>
          <w:szCs w:val="18"/>
        </w:rPr>
        <w:t>alternative compliance</w:t>
      </w:r>
      <w:r w:rsidRPr="00327301">
        <w:rPr>
          <w:rFonts w:ascii="Arial" w:hAnsi="Arial" w:cs="Arial"/>
          <w:sz w:val="18"/>
          <w:szCs w:val="18"/>
        </w:rPr>
        <w:t xml:space="preserve">. </w:t>
      </w:r>
    </w:p>
    <w:p w14:paraId="17361E2A" w14:textId="77777777" w:rsidR="00FD018A" w:rsidRPr="00327301" w:rsidRDefault="00FD018A" w:rsidP="00FD018A">
      <w:pPr>
        <w:spacing w:after="0" w:line="240" w:lineRule="auto"/>
        <w:rPr>
          <w:rFonts w:ascii="Arial" w:hAnsi="Arial" w:cs="Arial"/>
          <w:sz w:val="18"/>
          <w:szCs w:val="18"/>
        </w:rPr>
      </w:pPr>
    </w:p>
    <w:p w14:paraId="0406514C" w14:textId="6ADAE8B3" w:rsidR="00757757" w:rsidRPr="00327301" w:rsidRDefault="00FD018A" w:rsidP="00FD018A">
      <w:pPr>
        <w:spacing w:after="0" w:line="240" w:lineRule="auto"/>
        <w:ind w:left="720"/>
        <w:rPr>
          <w:rFonts w:ascii="Arial" w:hAnsi="Arial" w:cs="Arial"/>
          <w:sz w:val="18"/>
          <w:szCs w:val="18"/>
        </w:rPr>
      </w:pPr>
      <w:r w:rsidRPr="00327301">
        <w:rPr>
          <w:rFonts w:ascii="Arial" w:hAnsi="Arial" w:cs="Arial"/>
          <w:b/>
          <w:bCs/>
          <w:sz w:val="18"/>
          <w:szCs w:val="18"/>
        </w:rPr>
        <w:t>c</w:t>
      </w:r>
      <w:r w:rsidRPr="00327301">
        <w:rPr>
          <w:rFonts w:ascii="Arial" w:hAnsi="Arial" w:cs="Arial"/>
          <w:sz w:val="18"/>
          <w:szCs w:val="18"/>
        </w:rPr>
        <w:t>.</w:t>
      </w:r>
      <w:r w:rsidRPr="00327301">
        <w:rPr>
          <w:rFonts w:ascii="Arial" w:hAnsi="Arial" w:cs="Arial"/>
          <w:sz w:val="18"/>
          <w:szCs w:val="18"/>
        </w:rPr>
        <w:tab/>
        <w:t>An alternative compliance request filed with the ACR</w:t>
      </w:r>
      <w:r w:rsidR="00B5675E" w:rsidRPr="00327301">
        <w:rPr>
          <w:rFonts w:ascii="Arial" w:hAnsi="Arial" w:cs="Arial"/>
          <w:sz w:val="18"/>
          <w:szCs w:val="18"/>
        </w:rPr>
        <w:t>B</w:t>
      </w:r>
      <w:r w:rsidRPr="00327301">
        <w:rPr>
          <w:rFonts w:ascii="Arial" w:hAnsi="Arial" w:cs="Arial"/>
          <w:sz w:val="18"/>
          <w:szCs w:val="18"/>
        </w:rPr>
        <w:t xml:space="preserve"> stays all proceedings and enforcement actions including fines until the </w:t>
      </w:r>
      <w:r w:rsidR="00DC2493" w:rsidRPr="00327301">
        <w:rPr>
          <w:rFonts w:ascii="Arial" w:hAnsi="Arial" w:cs="Arial"/>
          <w:sz w:val="18"/>
          <w:szCs w:val="18"/>
        </w:rPr>
        <w:t>ACR</w:t>
      </w:r>
      <w:r w:rsidR="00B5675E" w:rsidRPr="00327301">
        <w:rPr>
          <w:rFonts w:ascii="Arial" w:hAnsi="Arial" w:cs="Arial"/>
          <w:sz w:val="18"/>
          <w:szCs w:val="18"/>
        </w:rPr>
        <w:t>B</w:t>
      </w:r>
      <w:r w:rsidRPr="00327301">
        <w:rPr>
          <w:rFonts w:ascii="Arial" w:hAnsi="Arial" w:cs="Arial"/>
          <w:sz w:val="18"/>
          <w:szCs w:val="18"/>
        </w:rPr>
        <w:t xml:space="preserve"> renders its decision.</w:t>
      </w:r>
    </w:p>
    <w:p w14:paraId="2508DDDE" w14:textId="77777777" w:rsidR="002E4D77" w:rsidRPr="00327301" w:rsidRDefault="002E4D77" w:rsidP="00FD018A">
      <w:pPr>
        <w:spacing w:after="0" w:line="240" w:lineRule="auto"/>
        <w:ind w:left="720"/>
        <w:rPr>
          <w:rFonts w:ascii="Arial" w:hAnsi="Arial" w:cs="Arial"/>
          <w:sz w:val="18"/>
          <w:szCs w:val="18"/>
        </w:rPr>
      </w:pPr>
    </w:p>
    <w:p w14:paraId="0C97079B" w14:textId="77777777" w:rsidR="009A6BEA" w:rsidRPr="00327301" w:rsidRDefault="009A6BEA" w:rsidP="009A6BEA">
      <w:pPr>
        <w:pStyle w:val="ListParagraph"/>
        <w:spacing w:after="0" w:line="240" w:lineRule="auto"/>
        <w:ind w:left="360"/>
        <w:contextualSpacing w:val="0"/>
        <w:rPr>
          <w:rFonts w:ascii="Arial" w:hAnsi="Arial" w:cs="Arial"/>
          <w:i/>
          <w:sz w:val="18"/>
          <w:szCs w:val="18"/>
        </w:rPr>
      </w:pPr>
      <w:r w:rsidRPr="00327301">
        <w:rPr>
          <w:rFonts w:ascii="Arial" w:hAnsi="Arial" w:cs="Arial"/>
          <w:b/>
          <w:sz w:val="18"/>
          <w:szCs w:val="18"/>
        </w:rPr>
        <w:t>2.</w:t>
      </w:r>
      <w:r w:rsidRPr="00327301">
        <w:rPr>
          <w:rFonts w:ascii="Arial" w:hAnsi="Arial" w:cs="Arial"/>
          <w:b/>
          <w:sz w:val="18"/>
          <w:szCs w:val="18"/>
        </w:rPr>
        <w:tab/>
        <w:t>Application Submittal</w:t>
      </w:r>
    </w:p>
    <w:p w14:paraId="694DC497" w14:textId="7CFED87D" w:rsidR="002E4D77" w:rsidRPr="00327301" w:rsidRDefault="009A6BEA" w:rsidP="009A6BEA">
      <w:pPr>
        <w:spacing w:after="0" w:line="240" w:lineRule="auto"/>
        <w:ind w:left="360"/>
        <w:rPr>
          <w:rFonts w:ascii="Arial" w:hAnsi="Arial" w:cs="Arial"/>
          <w:sz w:val="18"/>
          <w:szCs w:val="18"/>
        </w:rPr>
      </w:pPr>
      <w:r w:rsidRPr="00327301">
        <w:rPr>
          <w:rFonts w:ascii="Arial" w:hAnsi="Arial" w:cs="Arial"/>
          <w:sz w:val="18"/>
          <w:szCs w:val="18"/>
        </w:rPr>
        <w:t>All applications for alternative compliance shall be in a form prescribed by the ACR</w:t>
      </w:r>
      <w:r w:rsidR="00635399" w:rsidRPr="00327301">
        <w:rPr>
          <w:rFonts w:ascii="Arial" w:hAnsi="Arial" w:cs="Arial"/>
          <w:sz w:val="18"/>
          <w:szCs w:val="18"/>
        </w:rPr>
        <w:t>B</w:t>
      </w:r>
      <w:r w:rsidRPr="00327301">
        <w:rPr>
          <w:rFonts w:ascii="Arial" w:hAnsi="Arial" w:cs="Arial"/>
          <w:sz w:val="18"/>
          <w:szCs w:val="18"/>
        </w:rPr>
        <w:t xml:space="preserve"> and accompanied by the fee established by City Council and submitted to the clerk to the ACR</w:t>
      </w:r>
      <w:r w:rsidR="00635399" w:rsidRPr="00327301">
        <w:rPr>
          <w:rFonts w:ascii="Arial" w:hAnsi="Arial" w:cs="Arial"/>
          <w:sz w:val="18"/>
          <w:szCs w:val="18"/>
        </w:rPr>
        <w:t>B</w:t>
      </w:r>
      <w:r w:rsidRPr="00327301">
        <w:rPr>
          <w:rFonts w:ascii="Arial" w:hAnsi="Arial" w:cs="Arial"/>
          <w:sz w:val="18"/>
          <w:szCs w:val="18"/>
        </w:rPr>
        <w:t>.</w:t>
      </w:r>
    </w:p>
    <w:p w14:paraId="5CB0CD94" w14:textId="77777777" w:rsidR="009A6BEA" w:rsidRPr="00327301" w:rsidRDefault="009A6BEA" w:rsidP="009A6BEA">
      <w:pPr>
        <w:spacing w:after="0" w:line="240" w:lineRule="auto"/>
        <w:ind w:left="360"/>
        <w:rPr>
          <w:rFonts w:ascii="Arial" w:hAnsi="Arial" w:cs="Arial"/>
          <w:sz w:val="18"/>
          <w:szCs w:val="18"/>
        </w:rPr>
      </w:pPr>
    </w:p>
    <w:p w14:paraId="7E8A383B" w14:textId="77777777" w:rsidR="00C948C5" w:rsidRPr="00327301" w:rsidRDefault="00C948C5" w:rsidP="00C948C5">
      <w:pPr>
        <w:spacing w:after="0" w:line="240" w:lineRule="auto"/>
        <w:ind w:left="360"/>
        <w:rPr>
          <w:rFonts w:ascii="Arial" w:hAnsi="Arial" w:cs="Arial"/>
          <w:b/>
          <w:bCs/>
          <w:sz w:val="18"/>
          <w:szCs w:val="18"/>
        </w:rPr>
      </w:pPr>
      <w:r w:rsidRPr="00327301">
        <w:rPr>
          <w:rFonts w:ascii="Arial" w:hAnsi="Arial" w:cs="Arial"/>
          <w:b/>
          <w:bCs/>
          <w:sz w:val="18"/>
          <w:szCs w:val="18"/>
        </w:rPr>
        <w:lastRenderedPageBreak/>
        <w:t xml:space="preserve">3. </w:t>
      </w:r>
      <w:r w:rsidRPr="00327301">
        <w:rPr>
          <w:rFonts w:ascii="Arial" w:hAnsi="Arial" w:cs="Arial"/>
          <w:sz w:val="18"/>
          <w:szCs w:val="18"/>
        </w:rPr>
        <w:tab/>
      </w:r>
      <w:r w:rsidRPr="00327301">
        <w:rPr>
          <w:rFonts w:ascii="Arial" w:hAnsi="Arial" w:cs="Arial"/>
          <w:b/>
          <w:bCs/>
          <w:sz w:val="18"/>
          <w:szCs w:val="18"/>
        </w:rPr>
        <w:t>Application Deadline</w:t>
      </w:r>
    </w:p>
    <w:p w14:paraId="34B46ACB" w14:textId="57B2DCC8" w:rsidR="009A6BEA" w:rsidRPr="00327301" w:rsidRDefault="00C948C5" w:rsidP="00C948C5">
      <w:pPr>
        <w:spacing w:after="0" w:line="240" w:lineRule="auto"/>
        <w:ind w:left="360"/>
        <w:rPr>
          <w:rFonts w:ascii="Arial" w:hAnsi="Arial" w:cs="Arial"/>
          <w:iCs/>
          <w:sz w:val="18"/>
          <w:szCs w:val="18"/>
        </w:rPr>
      </w:pPr>
      <w:r w:rsidRPr="00327301">
        <w:rPr>
          <w:rFonts w:ascii="Arial" w:hAnsi="Arial" w:cs="Arial"/>
          <w:iCs/>
          <w:sz w:val="18"/>
          <w:szCs w:val="18"/>
        </w:rPr>
        <w:t>Complete applications shall be submitted in accordance with the City’s filing deadline calendar.</w:t>
      </w:r>
    </w:p>
    <w:p w14:paraId="7D1E2013" w14:textId="77777777" w:rsidR="00C948C5" w:rsidRPr="00327301" w:rsidRDefault="00C948C5" w:rsidP="00C948C5">
      <w:pPr>
        <w:spacing w:after="0" w:line="240" w:lineRule="auto"/>
        <w:ind w:left="360"/>
        <w:rPr>
          <w:rFonts w:ascii="Arial" w:hAnsi="Arial" w:cs="Arial"/>
          <w:iCs/>
          <w:sz w:val="18"/>
          <w:szCs w:val="18"/>
        </w:rPr>
      </w:pPr>
    </w:p>
    <w:p w14:paraId="70D3A4C8" w14:textId="09F25987" w:rsidR="00C948C5" w:rsidRPr="00327301" w:rsidRDefault="00D33254" w:rsidP="00C948C5">
      <w:pPr>
        <w:spacing w:after="0" w:line="240" w:lineRule="auto"/>
        <w:ind w:left="360"/>
        <w:rPr>
          <w:rFonts w:ascii="Arial" w:hAnsi="Arial" w:cs="Arial"/>
          <w:sz w:val="18"/>
          <w:szCs w:val="18"/>
        </w:rPr>
      </w:pPr>
      <w:r w:rsidRPr="00327301">
        <w:rPr>
          <w:rFonts w:ascii="Arial" w:hAnsi="Arial" w:cs="Arial"/>
          <w:b/>
          <w:bCs/>
          <w:sz w:val="18"/>
          <w:szCs w:val="18"/>
        </w:rPr>
        <w:t xml:space="preserve">4. </w:t>
      </w:r>
      <w:r w:rsidRPr="00327301">
        <w:rPr>
          <w:rFonts w:ascii="Arial" w:hAnsi="Arial" w:cs="Arial"/>
          <w:sz w:val="18"/>
          <w:szCs w:val="18"/>
        </w:rPr>
        <w:tab/>
      </w:r>
      <w:r w:rsidRPr="00327301">
        <w:rPr>
          <w:rFonts w:ascii="Arial" w:hAnsi="Arial" w:cs="Arial"/>
          <w:b/>
          <w:bCs/>
          <w:sz w:val="18"/>
          <w:szCs w:val="18"/>
        </w:rPr>
        <w:t>Application Documents</w:t>
      </w:r>
    </w:p>
    <w:p w14:paraId="1246AB15" w14:textId="77777777" w:rsidR="00D33254" w:rsidRPr="00327301" w:rsidRDefault="00D33254" w:rsidP="00C948C5">
      <w:pPr>
        <w:spacing w:after="0" w:line="240" w:lineRule="auto"/>
        <w:ind w:left="360"/>
        <w:rPr>
          <w:rFonts w:ascii="Arial" w:hAnsi="Arial" w:cs="Arial"/>
          <w:sz w:val="18"/>
          <w:szCs w:val="18"/>
        </w:rPr>
      </w:pPr>
    </w:p>
    <w:p w14:paraId="2CC95A82" w14:textId="57C43F9A" w:rsidR="006637CB" w:rsidRPr="00327301" w:rsidRDefault="006637CB" w:rsidP="006637CB">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w:t>
      </w:r>
      <w:r w:rsidRPr="00327301">
        <w:rPr>
          <w:rFonts w:ascii="Arial" w:hAnsi="Arial" w:cs="Arial"/>
          <w:sz w:val="18"/>
          <w:szCs w:val="18"/>
        </w:rPr>
        <w:tab/>
        <w:t>Application documents required under this Ordinance shall be submitted as required by the ACR</w:t>
      </w:r>
      <w:r w:rsidR="008807CB" w:rsidRPr="00327301">
        <w:rPr>
          <w:rFonts w:ascii="Arial" w:hAnsi="Arial" w:cs="Arial"/>
          <w:sz w:val="18"/>
          <w:szCs w:val="18"/>
        </w:rPr>
        <w:t>B</w:t>
      </w:r>
      <w:r w:rsidRPr="00327301">
        <w:rPr>
          <w:rFonts w:ascii="Arial" w:hAnsi="Arial" w:cs="Arial"/>
          <w:sz w:val="18"/>
          <w:szCs w:val="18"/>
        </w:rPr>
        <w:t>.</w:t>
      </w:r>
    </w:p>
    <w:p w14:paraId="43A1EC9E" w14:textId="77777777" w:rsidR="006637CB" w:rsidRPr="00327301" w:rsidRDefault="006637CB" w:rsidP="006637CB">
      <w:pPr>
        <w:spacing w:after="0" w:line="240" w:lineRule="auto"/>
        <w:ind w:left="720"/>
        <w:rPr>
          <w:rFonts w:ascii="Arial" w:hAnsi="Arial" w:cs="Arial"/>
          <w:sz w:val="18"/>
          <w:szCs w:val="18"/>
        </w:rPr>
      </w:pPr>
    </w:p>
    <w:p w14:paraId="19956691" w14:textId="35FF3680" w:rsidR="00D33254" w:rsidRPr="00327301" w:rsidRDefault="006637CB" w:rsidP="006637CB">
      <w:pPr>
        <w:spacing w:after="0" w:line="240" w:lineRule="auto"/>
        <w:ind w:left="720"/>
        <w:rPr>
          <w:rStyle w:val="normaltextrun"/>
          <w:rFonts w:ascii="Arial" w:hAnsi="Arial" w:cs="Arial"/>
          <w:color w:val="000000"/>
          <w:sz w:val="18"/>
          <w:szCs w:val="18"/>
          <w:shd w:val="clear" w:color="auto" w:fill="FFFFFF"/>
        </w:rPr>
      </w:pPr>
      <w:r w:rsidRPr="00327301">
        <w:rPr>
          <w:rStyle w:val="normaltextrun"/>
          <w:rFonts w:ascii="Arial" w:hAnsi="Arial" w:cs="Arial"/>
          <w:b/>
          <w:bCs/>
          <w:color w:val="000000"/>
          <w:sz w:val="18"/>
          <w:szCs w:val="18"/>
          <w:shd w:val="clear" w:color="auto" w:fill="FFFFFF"/>
        </w:rPr>
        <w:t>b.</w:t>
      </w:r>
      <w:r w:rsidRPr="00327301">
        <w:rPr>
          <w:rStyle w:val="normaltextrun"/>
          <w:rFonts w:ascii="Arial" w:hAnsi="Arial" w:cs="Arial"/>
          <w:b/>
          <w:bCs/>
          <w:color w:val="000000"/>
          <w:sz w:val="18"/>
          <w:szCs w:val="18"/>
          <w:shd w:val="clear" w:color="auto" w:fill="FFFFFF"/>
        </w:rPr>
        <w:tab/>
      </w:r>
      <w:r w:rsidRPr="00327301">
        <w:rPr>
          <w:rStyle w:val="normaltextrun"/>
          <w:rFonts w:ascii="Arial" w:hAnsi="Arial" w:cs="Arial"/>
          <w:color w:val="000000"/>
          <w:sz w:val="18"/>
          <w:szCs w:val="18"/>
          <w:shd w:val="clear" w:color="auto" w:fill="FFFFFF"/>
        </w:rPr>
        <w:t>For alternative compliance requests, the applicant shall provide a scaled site plan and drawings of the proposed alternative compliance approach for each alternative compliance request.</w:t>
      </w:r>
    </w:p>
    <w:p w14:paraId="2CB877DD" w14:textId="77777777" w:rsidR="006637CB" w:rsidRPr="00327301" w:rsidRDefault="006637CB" w:rsidP="006637CB">
      <w:pPr>
        <w:spacing w:after="0" w:line="240" w:lineRule="auto"/>
        <w:ind w:left="720"/>
        <w:rPr>
          <w:rFonts w:ascii="Arial" w:hAnsi="Arial" w:cs="Arial"/>
          <w:sz w:val="18"/>
          <w:szCs w:val="18"/>
        </w:rPr>
      </w:pPr>
    </w:p>
    <w:p w14:paraId="7BC9D965" w14:textId="77777777" w:rsidR="006D721C" w:rsidRPr="00327301" w:rsidRDefault="006D721C" w:rsidP="006D721C">
      <w:pPr>
        <w:pStyle w:val="ListParagraph"/>
        <w:spacing w:after="0" w:line="240" w:lineRule="auto"/>
        <w:ind w:left="360"/>
        <w:contextualSpacing w:val="0"/>
        <w:rPr>
          <w:rFonts w:ascii="Arial" w:hAnsi="Arial" w:cs="Arial"/>
          <w:sz w:val="18"/>
          <w:szCs w:val="18"/>
        </w:rPr>
      </w:pPr>
      <w:r w:rsidRPr="00327301">
        <w:rPr>
          <w:rFonts w:ascii="Arial" w:hAnsi="Arial" w:cs="Arial"/>
          <w:b/>
          <w:bCs/>
          <w:sz w:val="18"/>
          <w:szCs w:val="18"/>
        </w:rPr>
        <w:t xml:space="preserve">5. </w:t>
      </w:r>
      <w:r w:rsidRPr="00327301">
        <w:rPr>
          <w:rFonts w:ascii="Arial" w:hAnsi="Arial" w:cs="Arial"/>
          <w:b/>
          <w:bCs/>
          <w:sz w:val="18"/>
          <w:szCs w:val="18"/>
        </w:rPr>
        <w:tab/>
        <w:t>Determination of Completeness</w:t>
      </w:r>
    </w:p>
    <w:p w14:paraId="1B21B275" w14:textId="09A5FA4C" w:rsidR="006637CB" w:rsidRPr="00327301" w:rsidRDefault="006D721C" w:rsidP="006D721C">
      <w:pPr>
        <w:spacing w:after="0" w:line="240" w:lineRule="auto"/>
        <w:ind w:left="360"/>
        <w:rPr>
          <w:rFonts w:ascii="Arial" w:hAnsi="Arial" w:cs="Arial"/>
          <w:color w:val="000000" w:themeColor="text1"/>
          <w:sz w:val="18"/>
          <w:szCs w:val="18"/>
        </w:rPr>
      </w:pPr>
      <w:r w:rsidRPr="00327301">
        <w:rPr>
          <w:rFonts w:ascii="Arial" w:hAnsi="Arial" w:cs="Arial"/>
          <w:sz w:val="18"/>
          <w:szCs w:val="18"/>
        </w:rPr>
        <w:t xml:space="preserve">Alternative compliance applications will not be </w:t>
      </w:r>
      <w:r w:rsidRPr="00327301">
        <w:rPr>
          <w:rFonts w:ascii="Arial" w:hAnsi="Arial" w:cs="Arial"/>
          <w:color w:val="000000" w:themeColor="text1"/>
          <w:sz w:val="18"/>
          <w:szCs w:val="18"/>
        </w:rPr>
        <w:t>considered properly filed until deemed complete and accurate by Planning, Design &amp; Development staff.</w:t>
      </w:r>
    </w:p>
    <w:p w14:paraId="34E6549E" w14:textId="77777777" w:rsidR="006D721C" w:rsidRPr="00327301" w:rsidRDefault="006D721C" w:rsidP="006D721C">
      <w:pPr>
        <w:spacing w:after="0" w:line="240" w:lineRule="auto"/>
        <w:ind w:left="360"/>
        <w:rPr>
          <w:rFonts w:ascii="Arial" w:hAnsi="Arial" w:cs="Arial"/>
          <w:color w:val="000000" w:themeColor="text1"/>
          <w:sz w:val="18"/>
          <w:szCs w:val="18"/>
        </w:rPr>
      </w:pPr>
    </w:p>
    <w:p w14:paraId="3273B091" w14:textId="5CC18F1C" w:rsidR="007C6208" w:rsidRPr="00327301" w:rsidRDefault="007E4975" w:rsidP="007C6208">
      <w:pPr>
        <w:spacing w:after="0" w:line="240" w:lineRule="auto"/>
        <w:ind w:left="360"/>
        <w:rPr>
          <w:rFonts w:ascii="Arial" w:hAnsi="Arial" w:cs="Arial"/>
          <w:sz w:val="18"/>
          <w:szCs w:val="18"/>
        </w:rPr>
      </w:pPr>
      <w:r w:rsidRPr="00327301">
        <w:rPr>
          <w:rFonts w:ascii="Arial" w:hAnsi="Arial" w:cs="Arial"/>
          <w:b/>
          <w:bCs/>
          <w:sz w:val="18"/>
          <w:szCs w:val="18"/>
        </w:rPr>
        <w:t>6</w:t>
      </w:r>
      <w:r w:rsidR="00CA33D1" w:rsidRPr="00327301">
        <w:rPr>
          <w:rFonts w:ascii="Arial" w:hAnsi="Arial" w:cs="Arial"/>
          <w:b/>
          <w:bCs/>
          <w:sz w:val="18"/>
          <w:szCs w:val="18"/>
        </w:rPr>
        <w:t>.</w:t>
      </w:r>
      <w:r w:rsidR="00CA33D1" w:rsidRPr="00327301">
        <w:rPr>
          <w:rFonts w:ascii="Arial" w:hAnsi="Arial" w:cs="Arial"/>
          <w:b/>
          <w:bCs/>
          <w:sz w:val="18"/>
          <w:szCs w:val="18"/>
        </w:rPr>
        <w:tab/>
      </w:r>
      <w:r w:rsidR="00B46FD2" w:rsidRPr="00327301">
        <w:rPr>
          <w:rFonts w:ascii="Arial" w:hAnsi="Arial" w:cs="Arial"/>
          <w:b/>
          <w:bCs/>
          <w:sz w:val="18"/>
          <w:szCs w:val="18"/>
        </w:rPr>
        <w:t>Notification and Staff Report</w:t>
      </w:r>
    </w:p>
    <w:p w14:paraId="676BEB8C" w14:textId="77777777" w:rsidR="00CA33D1" w:rsidRPr="00327301" w:rsidRDefault="00CA33D1" w:rsidP="007C6208">
      <w:pPr>
        <w:spacing w:after="0" w:line="240" w:lineRule="auto"/>
        <w:ind w:left="360"/>
        <w:rPr>
          <w:rFonts w:ascii="Arial" w:hAnsi="Arial" w:cs="Arial"/>
          <w:sz w:val="18"/>
          <w:szCs w:val="18"/>
        </w:rPr>
      </w:pPr>
    </w:p>
    <w:p w14:paraId="449DE82B" w14:textId="2B5F71DC" w:rsidR="00A95DC5" w:rsidRPr="00327301" w:rsidRDefault="00A95DC5" w:rsidP="00FF0DBB">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t>The ACR</w:t>
      </w:r>
      <w:r w:rsidR="00406306" w:rsidRPr="00327301">
        <w:rPr>
          <w:rFonts w:ascii="Arial" w:hAnsi="Arial" w:cs="Arial"/>
          <w:sz w:val="18"/>
          <w:szCs w:val="18"/>
        </w:rPr>
        <w:t>B</w:t>
      </w:r>
      <w:r w:rsidRPr="00327301">
        <w:rPr>
          <w:rFonts w:ascii="Arial" w:hAnsi="Arial" w:cs="Arial"/>
          <w:sz w:val="18"/>
          <w:szCs w:val="18"/>
        </w:rPr>
        <w:t xml:space="preserve"> shall schedule an evidentiary hearing for the alternative compliance application when all requirements have been met and there is adequate time for staff to review and prepare a staff report on the alternative compliance request.</w:t>
      </w:r>
    </w:p>
    <w:p w14:paraId="78E0A357" w14:textId="77777777" w:rsidR="00A95DC5" w:rsidRPr="00327301" w:rsidRDefault="00A95DC5" w:rsidP="00A95DC5">
      <w:pPr>
        <w:spacing w:after="0" w:line="240" w:lineRule="auto"/>
        <w:ind w:left="720" w:hanging="360"/>
        <w:rPr>
          <w:rFonts w:ascii="Arial" w:hAnsi="Arial" w:cs="Arial"/>
          <w:sz w:val="18"/>
          <w:szCs w:val="18"/>
        </w:rPr>
      </w:pPr>
    </w:p>
    <w:p w14:paraId="1FB62186" w14:textId="079FD94B" w:rsidR="00CA33D1" w:rsidRPr="00327301" w:rsidRDefault="00A95DC5" w:rsidP="00A95DC5">
      <w:pPr>
        <w:spacing w:after="0" w:line="240" w:lineRule="auto"/>
        <w:ind w:left="360"/>
        <w:rPr>
          <w:rFonts w:ascii="Arial" w:hAnsi="Arial" w:cs="Arial"/>
          <w:sz w:val="18"/>
          <w:szCs w:val="18"/>
        </w:rPr>
      </w:pPr>
      <w:r w:rsidRPr="00327301">
        <w:rPr>
          <w:rFonts w:ascii="Arial" w:hAnsi="Arial" w:cs="Arial"/>
          <w:b/>
          <w:bCs/>
          <w:sz w:val="18"/>
          <w:szCs w:val="18"/>
        </w:rPr>
        <w:tab/>
        <w:t>b</w:t>
      </w:r>
      <w:r w:rsidRPr="00327301">
        <w:rPr>
          <w:rFonts w:ascii="Arial" w:hAnsi="Arial" w:cs="Arial"/>
          <w:sz w:val="18"/>
          <w:szCs w:val="18"/>
        </w:rPr>
        <w:t>.</w:t>
      </w:r>
      <w:r w:rsidRPr="00327301">
        <w:rPr>
          <w:rFonts w:ascii="Arial" w:hAnsi="Arial" w:cs="Arial"/>
          <w:sz w:val="18"/>
          <w:szCs w:val="18"/>
        </w:rPr>
        <w:tab/>
        <w:t>A notice of the hearing shall be prepared by the ACR</w:t>
      </w:r>
      <w:r w:rsidR="00406306" w:rsidRPr="00327301">
        <w:rPr>
          <w:rFonts w:ascii="Arial" w:hAnsi="Arial" w:cs="Arial"/>
          <w:sz w:val="18"/>
          <w:szCs w:val="18"/>
        </w:rPr>
        <w:t>B</w:t>
      </w:r>
      <w:r w:rsidRPr="00327301">
        <w:rPr>
          <w:rFonts w:ascii="Arial" w:hAnsi="Arial" w:cs="Arial"/>
          <w:sz w:val="18"/>
          <w:szCs w:val="18"/>
        </w:rPr>
        <w:t xml:space="preserve"> staff.</w:t>
      </w:r>
    </w:p>
    <w:p w14:paraId="3CEC4FBD" w14:textId="77777777" w:rsidR="00A95DC5" w:rsidRPr="00327301" w:rsidRDefault="00A95DC5" w:rsidP="00A95DC5">
      <w:pPr>
        <w:spacing w:after="0" w:line="240" w:lineRule="auto"/>
        <w:ind w:left="360"/>
        <w:rPr>
          <w:rFonts w:ascii="Arial" w:hAnsi="Arial" w:cs="Arial"/>
          <w:sz w:val="18"/>
          <w:szCs w:val="18"/>
        </w:rPr>
      </w:pPr>
    </w:p>
    <w:p w14:paraId="23973D68" w14:textId="03E64890" w:rsidR="00CD6FB5" w:rsidRPr="00327301" w:rsidRDefault="00CD6FB5" w:rsidP="00CD6FB5">
      <w:pPr>
        <w:spacing w:after="0" w:line="240" w:lineRule="auto"/>
        <w:ind w:left="1080"/>
        <w:rPr>
          <w:rFonts w:ascii="Arial" w:hAnsi="Arial" w:cs="Arial"/>
          <w:iCs/>
          <w:sz w:val="18"/>
          <w:szCs w:val="18"/>
        </w:rPr>
      </w:pPr>
      <w:proofErr w:type="spellStart"/>
      <w:r w:rsidRPr="00327301">
        <w:rPr>
          <w:rFonts w:ascii="Arial" w:hAnsi="Arial" w:cs="Arial"/>
          <w:b/>
          <w:bCs/>
          <w:iCs/>
          <w:sz w:val="18"/>
          <w:szCs w:val="18"/>
        </w:rPr>
        <w:t>i</w:t>
      </w:r>
      <w:proofErr w:type="spellEnd"/>
      <w:r w:rsidRPr="00327301">
        <w:rPr>
          <w:rFonts w:ascii="Arial" w:hAnsi="Arial" w:cs="Arial"/>
          <w:b/>
          <w:bCs/>
          <w:iCs/>
          <w:sz w:val="18"/>
          <w:szCs w:val="18"/>
        </w:rPr>
        <w:t>.</w:t>
      </w:r>
      <w:r w:rsidRPr="00327301">
        <w:rPr>
          <w:rFonts w:ascii="Arial" w:hAnsi="Arial" w:cs="Arial"/>
          <w:iCs/>
          <w:sz w:val="18"/>
          <w:szCs w:val="18"/>
        </w:rPr>
        <w:t xml:space="preserve"> </w:t>
      </w:r>
      <w:r w:rsidRPr="00327301">
        <w:rPr>
          <w:rFonts w:ascii="Arial" w:hAnsi="Arial" w:cs="Arial"/>
          <w:iCs/>
          <w:sz w:val="18"/>
          <w:szCs w:val="18"/>
        </w:rPr>
        <w:tab/>
        <w:t xml:space="preserve">The notice of the evidentiary hearing, including the location of the property and </w:t>
      </w:r>
      <w:r w:rsidRPr="00327301">
        <w:rPr>
          <w:rStyle w:val="normaltextrun"/>
          <w:rFonts w:ascii="Arial" w:hAnsi="Arial" w:cs="Arial"/>
          <w:color w:val="000000"/>
          <w:sz w:val="18"/>
          <w:szCs w:val="18"/>
          <w:shd w:val="clear" w:color="auto" w:fill="FFFFFF"/>
        </w:rPr>
        <w:t>a description of the alternative compliance being requested,</w:t>
      </w:r>
      <w:r w:rsidRPr="00327301">
        <w:rPr>
          <w:rFonts w:ascii="Arial" w:hAnsi="Arial" w:cs="Arial"/>
          <w:iCs/>
          <w:sz w:val="18"/>
          <w:szCs w:val="18"/>
        </w:rPr>
        <w:t xml:space="preserve"> shall be mailed to the applicant, to the property owner if different from the applicant, and to property owners of all parcels adjacent the parcel of land that is the subject of the hearing, and to any other persons entitled to mailed notice. In the absence of evidence to the contrary, the City may rely on the Mecklenburg County tax abstract to determine owners of property entitled to mailed notice. The notice shall be deposited in the mail at least ten days, but not more than 25 days, prior to the date of the hearing. </w:t>
      </w:r>
    </w:p>
    <w:p w14:paraId="7C1B93AC" w14:textId="77777777" w:rsidR="00CD6FB5" w:rsidRPr="00327301" w:rsidRDefault="00CD6FB5" w:rsidP="00CD6FB5">
      <w:pPr>
        <w:spacing w:after="0" w:line="240" w:lineRule="auto"/>
        <w:ind w:left="1080"/>
        <w:rPr>
          <w:rFonts w:ascii="Arial" w:hAnsi="Arial" w:cs="Arial"/>
          <w:iCs/>
          <w:sz w:val="18"/>
          <w:szCs w:val="18"/>
        </w:rPr>
      </w:pPr>
    </w:p>
    <w:p w14:paraId="4FB47A7F" w14:textId="48FD25F8" w:rsidR="00A95DC5" w:rsidRPr="00327301" w:rsidRDefault="00CD6FB5" w:rsidP="00CD6FB5">
      <w:pPr>
        <w:spacing w:after="0" w:line="240" w:lineRule="auto"/>
        <w:ind w:left="1080"/>
        <w:rPr>
          <w:rFonts w:ascii="Arial" w:hAnsi="Arial" w:cs="Arial"/>
          <w:iCs/>
          <w:sz w:val="18"/>
          <w:szCs w:val="18"/>
        </w:rPr>
      </w:pPr>
      <w:r w:rsidRPr="00327301">
        <w:rPr>
          <w:rFonts w:ascii="Arial" w:hAnsi="Arial" w:cs="Arial"/>
          <w:b/>
          <w:bCs/>
          <w:iCs/>
          <w:sz w:val="18"/>
          <w:szCs w:val="18"/>
        </w:rPr>
        <w:t>ii.</w:t>
      </w:r>
      <w:r w:rsidRPr="00327301">
        <w:rPr>
          <w:rFonts w:ascii="Arial" w:hAnsi="Arial" w:cs="Arial"/>
          <w:iCs/>
          <w:sz w:val="18"/>
          <w:szCs w:val="18"/>
        </w:rPr>
        <w:t xml:space="preserve"> </w:t>
      </w:r>
      <w:r w:rsidRPr="00327301">
        <w:rPr>
          <w:rFonts w:ascii="Arial" w:hAnsi="Arial" w:cs="Arial"/>
          <w:iCs/>
          <w:sz w:val="18"/>
          <w:szCs w:val="18"/>
        </w:rPr>
        <w:tab/>
        <w:t>Notice of the hearing shall be prominently posted on the site or on an adjacent street or highway right-of-way.</w:t>
      </w:r>
    </w:p>
    <w:p w14:paraId="792D4273" w14:textId="77777777" w:rsidR="00CD6FB5" w:rsidRPr="00327301" w:rsidRDefault="00CD6FB5" w:rsidP="00CD6FB5">
      <w:pPr>
        <w:spacing w:after="0" w:line="240" w:lineRule="auto"/>
        <w:ind w:left="1080"/>
        <w:rPr>
          <w:rFonts w:ascii="Arial" w:hAnsi="Arial" w:cs="Arial"/>
          <w:sz w:val="18"/>
          <w:szCs w:val="18"/>
        </w:rPr>
      </w:pPr>
    </w:p>
    <w:p w14:paraId="6C7939C9" w14:textId="7FAAA1AF" w:rsidR="00CD6FB5" w:rsidRPr="00327301" w:rsidRDefault="007E4975" w:rsidP="00CD6FB5">
      <w:pPr>
        <w:spacing w:after="0" w:line="240" w:lineRule="auto"/>
        <w:ind w:left="360"/>
        <w:rPr>
          <w:rFonts w:ascii="Arial" w:hAnsi="Arial" w:cs="Arial"/>
          <w:sz w:val="18"/>
          <w:szCs w:val="18"/>
        </w:rPr>
      </w:pPr>
      <w:r w:rsidRPr="00327301">
        <w:rPr>
          <w:rFonts w:ascii="Arial" w:hAnsi="Arial" w:cs="Arial"/>
          <w:b/>
          <w:bCs/>
          <w:sz w:val="18"/>
          <w:szCs w:val="18"/>
        </w:rPr>
        <w:t>7</w:t>
      </w:r>
      <w:r w:rsidR="006971F1" w:rsidRPr="00327301">
        <w:rPr>
          <w:rFonts w:ascii="Arial" w:hAnsi="Arial" w:cs="Arial"/>
          <w:b/>
          <w:bCs/>
          <w:sz w:val="18"/>
          <w:szCs w:val="18"/>
        </w:rPr>
        <w:t xml:space="preserve">. </w:t>
      </w:r>
      <w:r w:rsidR="006971F1" w:rsidRPr="00327301">
        <w:rPr>
          <w:rFonts w:ascii="Arial" w:hAnsi="Arial" w:cs="Arial"/>
          <w:b/>
          <w:bCs/>
          <w:sz w:val="18"/>
          <w:szCs w:val="18"/>
        </w:rPr>
        <w:tab/>
        <w:t>Transmittal of Administrative Materials</w:t>
      </w:r>
    </w:p>
    <w:p w14:paraId="7844C4E9" w14:textId="77777777" w:rsidR="006971F1" w:rsidRPr="00327301" w:rsidRDefault="006971F1" w:rsidP="00CD6FB5">
      <w:pPr>
        <w:spacing w:after="0" w:line="240" w:lineRule="auto"/>
        <w:ind w:left="360"/>
        <w:rPr>
          <w:rFonts w:ascii="Arial" w:hAnsi="Arial" w:cs="Arial"/>
          <w:sz w:val="18"/>
          <w:szCs w:val="18"/>
        </w:rPr>
      </w:pPr>
    </w:p>
    <w:p w14:paraId="40847FAB" w14:textId="1CC10C1B" w:rsidR="006971F1" w:rsidRPr="00327301" w:rsidRDefault="00A86AAE" w:rsidP="006971F1">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t>The ACR</w:t>
      </w:r>
      <w:r w:rsidR="000541A4" w:rsidRPr="00327301">
        <w:rPr>
          <w:rFonts w:ascii="Arial" w:hAnsi="Arial" w:cs="Arial"/>
          <w:sz w:val="18"/>
          <w:szCs w:val="18"/>
        </w:rPr>
        <w:t>B</w:t>
      </w:r>
      <w:r w:rsidRPr="00327301">
        <w:rPr>
          <w:rFonts w:ascii="Arial" w:hAnsi="Arial" w:cs="Arial"/>
          <w:sz w:val="18"/>
          <w:szCs w:val="18"/>
        </w:rPr>
        <w:t xml:space="preserve"> staff shall transmit all materials prepared for the quasi-judicial meeting including applications, reports, written materials, and any comments received relevant to the matter being considered to the ACR</w:t>
      </w:r>
      <w:r w:rsidR="000541A4" w:rsidRPr="00327301">
        <w:rPr>
          <w:rFonts w:ascii="Arial" w:hAnsi="Arial" w:cs="Arial"/>
          <w:sz w:val="18"/>
          <w:szCs w:val="18"/>
        </w:rPr>
        <w:t>B</w:t>
      </w:r>
      <w:r w:rsidRPr="00327301">
        <w:rPr>
          <w:rFonts w:ascii="Arial" w:hAnsi="Arial" w:cs="Arial"/>
          <w:sz w:val="18"/>
          <w:szCs w:val="18"/>
        </w:rPr>
        <w:t xml:space="preserve"> members, the applicant, and the property owner if not the applicant, at the same time. The administrative materials may be provided in written or electronic form.</w:t>
      </w:r>
    </w:p>
    <w:p w14:paraId="59417CFF" w14:textId="77777777" w:rsidR="00A86AAE" w:rsidRPr="00327301" w:rsidRDefault="00A86AAE" w:rsidP="006971F1">
      <w:pPr>
        <w:spacing w:after="0" w:line="240" w:lineRule="auto"/>
        <w:ind w:left="720"/>
        <w:rPr>
          <w:rFonts w:ascii="Arial" w:hAnsi="Arial" w:cs="Arial"/>
          <w:sz w:val="18"/>
          <w:szCs w:val="18"/>
        </w:rPr>
      </w:pPr>
    </w:p>
    <w:p w14:paraId="56675901" w14:textId="34FA2E3E" w:rsidR="00A86AAE" w:rsidRPr="00327301" w:rsidRDefault="007E4975" w:rsidP="00A86AAE">
      <w:pPr>
        <w:spacing w:after="0" w:line="240" w:lineRule="auto"/>
        <w:ind w:left="360"/>
        <w:rPr>
          <w:rFonts w:ascii="Arial" w:hAnsi="Arial" w:cs="Arial"/>
          <w:iCs/>
          <w:sz w:val="18"/>
          <w:szCs w:val="18"/>
        </w:rPr>
      </w:pPr>
      <w:r w:rsidRPr="00327301">
        <w:rPr>
          <w:rFonts w:ascii="Arial" w:hAnsi="Arial" w:cs="Arial"/>
          <w:b/>
          <w:bCs/>
          <w:iCs/>
          <w:sz w:val="18"/>
          <w:szCs w:val="18"/>
        </w:rPr>
        <w:t>8</w:t>
      </w:r>
      <w:r w:rsidR="00180E47" w:rsidRPr="00327301">
        <w:rPr>
          <w:rFonts w:ascii="Arial" w:hAnsi="Arial" w:cs="Arial"/>
          <w:b/>
          <w:bCs/>
          <w:iCs/>
          <w:sz w:val="18"/>
          <w:szCs w:val="18"/>
        </w:rPr>
        <w:t>.</w:t>
      </w:r>
      <w:r w:rsidR="00180E47" w:rsidRPr="00327301">
        <w:rPr>
          <w:rFonts w:ascii="Arial" w:hAnsi="Arial" w:cs="Arial"/>
          <w:b/>
          <w:bCs/>
          <w:iCs/>
          <w:sz w:val="18"/>
          <w:szCs w:val="18"/>
        </w:rPr>
        <w:tab/>
        <w:t>Evidentiary Hearing</w:t>
      </w:r>
    </w:p>
    <w:p w14:paraId="196B5036" w14:textId="77777777" w:rsidR="00180E47" w:rsidRPr="00327301" w:rsidRDefault="00180E47" w:rsidP="00A86AAE">
      <w:pPr>
        <w:spacing w:after="0" w:line="240" w:lineRule="auto"/>
        <w:ind w:left="360"/>
        <w:rPr>
          <w:rFonts w:ascii="Arial" w:hAnsi="Arial" w:cs="Arial"/>
          <w:iCs/>
          <w:sz w:val="18"/>
          <w:szCs w:val="18"/>
        </w:rPr>
      </w:pPr>
    </w:p>
    <w:p w14:paraId="25A524E8" w14:textId="58668487" w:rsidR="002C18DB" w:rsidRPr="00327301" w:rsidRDefault="002C18DB" w:rsidP="002C18DB">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 xml:space="preserve"> </w:t>
      </w:r>
      <w:r w:rsidRPr="00327301">
        <w:rPr>
          <w:rFonts w:ascii="Arial" w:hAnsi="Arial" w:cs="Arial"/>
          <w:sz w:val="18"/>
          <w:szCs w:val="18"/>
        </w:rPr>
        <w:tab/>
        <w:t xml:space="preserve">The evidentiary hearing shall be conducted in accordance with N.C.G.S. </w:t>
      </w:r>
      <w:r w:rsidR="002D2E10" w:rsidRPr="00327301">
        <w:rPr>
          <w:rFonts w:ascii="Arial" w:hAnsi="Arial" w:cs="Arial"/>
          <w:sz w:val="18"/>
          <w:szCs w:val="18"/>
        </w:rPr>
        <w:t>§</w:t>
      </w:r>
      <w:r w:rsidRPr="00327301">
        <w:rPr>
          <w:rFonts w:ascii="Arial" w:hAnsi="Arial" w:cs="Arial"/>
          <w:sz w:val="18"/>
          <w:szCs w:val="18"/>
        </w:rPr>
        <w:t>160D-406 and the rules and procedures adopted by the ACR</w:t>
      </w:r>
      <w:r w:rsidR="00B32335" w:rsidRPr="00327301">
        <w:rPr>
          <w:rFonts w:ascii="Arial" w:hAnsi="Arial" w:cs="Arial"/>
          <w:sz w:val="18"/>
          <w:szCs w:val="18"/>
        </w:rPr>
        <w:t>B</w:t>
      </w:r>
      <w:r w:rsidRPr="00327301">
        <w:rPr>
          <w:rFonts w:ascii="Arial" w:hAnsi="Arial" w:cs="Arial"/>
          <w:sz w:val="18"/>
          <w:szCs w:val="18"/>
        </w:rPr>
        <w:t xml:space="preserve">. </w:t>
      </w:r>
    </w:p>
    <w:p w14:paraId="4B85AC6D" w14:textId="77777777" w:rsidR="002C18DB" w:rsidRPr="00327301" w:rsidRDefault="002C18DB" w:rsidP="002C18DB">
      <w:pPr>
        <w:spacing w:after="0" w:line="240" w:lineRule="auto"/>
        <w:ind w:left="720"/>
        <w:rPr>
          <w:rFonts w:ascii="Arial" w:hAnsi="Arial" w:cs="Arial"/>
          <w:sz w:val="18"/>
          <w:szCs w:val="18"/>
        </w:rPr>
      </w:pPr>
    </w:p>
    <w:p w14:paraId="6234AAC3" w14:textId="77777777" w:rsidR="002C18DB" w:rsidRPr="00327301" w:rsidRDefault="002C18DB" w:rsidP="002C18DB">
      <w:pPr>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w:t>
      </w:r>
      <w:r w:rsidRPr="00327301">
        <w:rPr>
          <w:rFonts w:ascii="Arial" w:hAnsi="Arial" w:cs="Arial"/>
          <w:sz w:val="18"/>
          <w:szCs w:val="18"/>
        </w:rPr>
        <w:tab/>
        <w:t xml:space="preserve">The applicant and any representatives, City and County staff, and all persons with standing shall have the right to participate fully at the evidentiary hearing. </w:t>
      </w:r>
    </w:p>
    <w:p w14:paraId="1987DA87" w14:textId="77777777" w:rsidR="002C18DB" w:rsidRPr="00327301" w:rsidRDefault="002C18DB" w:rsidP="002C18DB">
      <w:pPr>
        <w:spacing w:after="0" w:line="240" w:lineRule="auto"/>
        <w:ind w:left="720"/>
        <w:rPr>
          <w:rFonts w:ascii="Arial" w:hAnsi="Arial" w:cs="Arial"/>
          <w:sz w:val="18"/>
          <w:szCs w:val="18"/>
        </w:rPr>
      </w:pPr>
    </w:p>
    <w:p w14:paraId="0BD71ECD" w14:textId="77777777" w:rsidR="002C18DB" w:rsidRPr="00327301" w:rsidRDefault="002C18DB" w:rsidP="002C18DB">
      <w:pPr>
        <w:spacing w:after="0" w:line="240" w:lineRule="auto"/>
        <w:ind w:left="720"/>
        <w:rPr>
          <w:rFonts w:ascii="Arial" w:hAnsi="Arial" w:cs="Arial"/>
          <w:sz w:val="18"/>
          <w:szCs w:val="18"/>
        </w:rPr>
      </w:pPr>
      <w:r w:rsidRPr="00327301">
        <w:rPr>
          <w:rFonts w:ascii="Arial" w:hAnsi="Arial" w:cs="Arial"/>
          <w:b/>
          <w:bCs/>
          <w:sz w:val="18"/>
          <w:szCs w:val="18"/>
        </w:rPr>
        <w:t>c.</w:t>
      </w:r>
      <w:r w:rsidRPr="00327301">
        <w:rPr>
          <w:rFonts w:ascii="Arial" w:hAnsi="Arial" w:cs="Arial"/>
          <w:b/>
          <w:bCs/>
          <w:sz w:val="18"/>
          <w:szCs w:val="18"/>
        </w:rPr>
        <w:tab/>
      </w:r>
      <w:r w:rsidRPr="00327301">
        <w:rPr>
          <w:rFonts w:ascii="Arial" w:hAnsi="Arial" w:cs="Arial"/>
          <w:sz w:val="18"/>
          <w:szCs w:val="18"/>
        </w:rPr>
        <w:t>Oaths shall be administered to witnesses by the presiding officer.</w:t>
      </w:r>
    </w:p>
    <w:p w14:paraId="56C542F6" w14:textId="77777777" w:rsidR="002C18DB" w:rsidRPr="00327301" w:rsidRDefault="002C18DB" w:rsidP="002C18DB">
      <w:pPr>
        <w:spacing w:after="0" w:line="240" w:lineRule="auto"/>
        <w:ind w:left="720"/>
        <w:rPr>
          <w:rFonts w:ascii="Arial" w:hAnsi="Arial" w:cs="Arial"/>
          <w:sz w:val="18"/>
          <w:szCs w:val="18"/>
        </w:rPr>
      </w:pPr>
    </w:p>
    <w:p w14:paraId="1239D89F" w14:textId="6FF70F79" w:rsidR="00180E47" w:rsidRPr="00327301" w:rsidRDefault="002C18DB" w:rsidP="002C18DB">
      <w:pPr>
        <w:spacing w:after="0" w:line="240" w:lineRule="auto"/>
        <w:ind w:left="720"/>
        <w:rPr>
          <w:rFonts w:ascii="Arial" w:hAnsi="Arial" w:cs="Arial"/>
          <w:sz w:val="18"/>
          <w:szCs w:val="18"/>
        </w:rPr>
      </w:pPr>
      <w:r w:rsidRPr="00327301">
        <w:rPr>
          <w:rFonts w:ascii="Arial" w:hAnsi="Arial" w:cs="Arial"/>
          <w:b/>
          <w:bCs/>
          <w:sz w:val="18"/>
          <w:szCs w:val="18"/>
        </w:rPr>
        <w:t>d.</w:t>
      </w:r>
      <w:r w:rsidRPr="00327301">
        <w:rPr>
          <w:rFonts w:ascii="Arial" w:hAnsi="Arial" w:cs="Arial"/>
          <w:sz w:val="18"/>
          <w:szCs w:val="18"/>
        </w:rPr>
        <w:tab/>
        <w:t>Counsel for the ACR</w:t>
      </w:r>
      <w:r w:rsidR="0039012D" w:rsidRPr="00327301">
        <w:rPr>
          <w:rFonts w:ascii="Arial" w:hAnsi="Arial" w:cs="Arial"/>
          <w:sz w:val="18"/>
          <w:szCs w:val="18"/>
        </w:rPr>
        <w:t>B</w:t>
      </w:r>
      <w:r w:rsidRPr="00327301">
        <w:rPr>
          <w:rFonts w:ascii="Arial" w:hAnsi="Arial" w:cs="Arial"/>
          <w:sz w:val="18"/>
          <w:szCs w:val="18"/>
        </w:rPr>
        <w:t xml:space="preserve"> may advise the Board as to applicable law and the findings of fact that shall be made for alternative compliance approvals.</w:t>
      </w:r>
    </w:p>
    <w:p w14:paraId="1F9CBFA6" w14:textId="77777777" w:rsidR="00075B99" w:rsidRPr="00327301" w:rsidRDefault="00075B99" w:rsidP="002C18DB">
      <w:pPr>
        <w:spacing w:after="0" w:line="240" w:lineRule="auto"/>
        <w:ind w:left="720"/>
        <w:rPr>
          <w:rFonts w:ascii="Arial" w:hAnsi="Arial" w:cs="Arial"/>
          <w:sz w:val="18"/>
          <w:szCs w:val="18"/>
        </w:rPr>
      </w:pPr>
    </w:p>
    <w:p w14:paraId="2E3C48E4" w14:textId="74198C64" w:rsidR="002C18DB" w:rsidRPr="00327301" w:rsidRDefault="00B95F91" w:rsidP="002C18DB">
      <w:pPr>
        <w:spacing w:after="0" w:line="240" w:lineRule="auto"/>
        <w:ind w:left="360"/>
        <w:rPr>
          <w:rFonts w:ascii="Arial" w:hAnsi="Arial" w:cs="Arial"/>
          <w:b/>
          <w:bCs/>
          <w:sz w:val="18"/>
          <w:szCs w:val="18"/>
        </w:rPr>
      </w:pPr>
      <w:r w:rsidRPr="00327301">
        <w:rPr>
          <w:rFonts w:ascii="Arial" w:hAnsi="Arial" w:cs="Arial"/>
          <w:b/>
          <w:bCs/>
          <w:sz w:val="18"/>
          <w:szCs w:val="18"/>
        </w:rPr>
        <w:t>9</w:t>
      </w:r>
      <w:r w:rsidR="00D26ABC" w:rsidRPr="00327301">
        <w:rPr>
          <w:rFonts w:ascii="Arial" w:hAnsi="Arial" w:cs="Arial"/>
          <w:b/>
          <w:bCs/>
          <w:sz w:val="18"/>
          <w:szCs w:val="18"/>
        </w:rPr>
        <w:t>.</w:t>
      </w:r>
      <w:r w:rsidR="00D26ABC" w:rsidRPr="00327301">
        <w:rPr>
          <w:rFonts w:ascii="Arial" w:hAnsi="Arial" w:cs="Arial"/>
          <w:b/>
          <w:bCs/>
          <w:sz w:val="18"/>
          <w:szCs w:val="18"/>
        </w:rPr>
        <w:tab/>
        <w:t>Quasi-Judicial Decision</w:t>
      </w:r>
    </w:p>
    <w:p w14:paraId="3DB33F2B" w14:textId="77777777" w:rsidR="00D26ABC" w:rsidRPr="00327301" w:rsidRDefault="00D26ABC" w:rsidP="002C18DB">
      <w:pPr>
        <w:spacing w:after="0" w:line="240" w:lineRule="auto"/>
        <w:ind w:left="360"/>
        <w:rPr>
          <w:rFonts w:ascii="Arial" w:hAnsi="Arial" w:cs="Arial"/>
          <w:b/>
          <w:bCs/>
          <w:sz w:val="18"/>
          <w:szCs w:val="18"/>
        </w:rPr>
      </w:pPr>
    </w:p>
    <w:p w14:paraId="0F736B96" w14:textId="3FC939A6" w:rsidR="00D56A34" w:rsidRPr="00327301" w:rsidRDefault="00D56A34" w:rsidP="00D56A34">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 xml:space="preserve"> </w:t>
      </w:r>
      <w:r w:rsidRPr="00327301">
        <w:rPr>
          <w:rFonts w:ascii="Arial" w:hAnsi="Arial" w:cs="Arial"/>
          <w:sz w:val="18"/>
          <w:szCs w:val="18"/>
        </w:rPr>
        <w:tab/>
        <w:t>The ACR</w:t>
      </w:r>
      <w:r w:rsidR="0039012D" w:rsidRPr="00327301">
        <w:rPr>
          <w:rFonts w:ascii="Arial" w:hAnsi="Arial" w:cs="Arial"/>
          <w:sz w:val="18"/>
          <w:szCs w:val="18"/>
        </w:rPr>
        <w:t>B</w:t>
      </w:r>
      <w:r w:rsidRPr="00327301">
        <w:rPr>
          <w:rFonts w:ascii="Arial" w:hAnsi="Arial" w:cs="Arial"/>
          <w:sz w:val="18"/>
          <w:szCs w:val="18"/>
        </w:rPr>
        <w:t xml:space="preserve"> shall determine the contested facts and make a quasi-judicial decision based on competent, material, and substantial evidence in the record. </w:t>
      </w:r>
    </w:p>
    <w:p w14:paraId="59F30BC5" w14:textId="77777777" w:rsidR="00D56A34" w:rsidRPr="00327301" w:rsidRDefault="00D56A34" w:rsidP="00D56A34">
      <w:pPr>
        <w:spacing w:after="0" w:line="240" w:lineRule="auto"/>
        <w:ind w:left="720"/>
        <w:rPr>
          <w:rFonts w:ascii="Arial" w:hAnsi="Arial" w:cs="Arial"/>
          <w:sz w:val="18"/>
          <w:szCs w:val="18"/>
        </w:rPr>
      </w:pPr>
    </w:p>
    <w:p w14:paraId="5C1759D5" w14:textId="4A23709F" w:rsidR="00D56A34" w:rsidRPr="00327301" w:rsidRDefault="00D56A34" w:rsidP="00D56A34">
      <w:pPr>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ab/>
        <w:t xml:space="preserve">An alternative compliance approval requires a majority vote of the members to </w:t>
      </w:r>
      <w:proofErr w:type="gramStart"/>
      <w:r w:rsidRPr="00327301">
        <w:rPr>
          <w:rFonts w:ascii="Arial" w:hAnsi="Arial" w:cs="Arial"/>
          <w:sz w:val="18"/>
          <w:szCs w:val="18"/>
        </w:rPr>
        <w:t>make a decision</w:t>
      </w:r>
      <w:proofErr w:type="gramEnd"/>
      <w:r w:rsidRPr="00327301">
        <w:rPr>
          <w:rFonts w:ascii="Arial" w:hAnsi="Arial" w:cs="Arial"/>
          <w:sz w:val="18"/>
          <w:szCs w:val="18"/>
        </w:rPr>
        <w:t xml:space="preserve"> on a</w:t>
      </w:r>
      <w:r w:rsidR="003129AF">
        <w:rPr>
          <w:rFonts w:ascii="Arial" w:hAnsi="Arial" w:cs="Arial"/>
          <w:sz w:val="18"/>
          <w:szCs w:val="18"/>
        </w:rPr>
        <w:t>n</w:t>
      </w:r>
      <w:r w:rsidRPr="00327301">
        <w:rPr>
          <w:rFonts w:ascii="Arial" w:hAnsi="Arial" w:cs="Arial"/>
          <w:sz w:val="18"/>
          <w:szCs w:val="18"/>
        </w:rPr>
        <w:t xml:space="preserve"> alternative compliance request. Vacant positions on the ACR</w:t>
      </w:r>
      <w:r w:rsidR="00874C29" w:rsidRPr="00327301">
        <w:rPr>
          <w:rFonts w:ascii="Arial" w:hAnsi="Arial" w:cs="Arial"/>
          <w:sz w:val="18"/>
          <w:szCs w:val="18"/>
        </w:rPr>
        <w:t>B</w:t>
      </w:r>
      <w:r w:rsidRPr="00327301">
        <w:rPr>
          <w:rFonts w:ascii="Arial" w:hAnsi="Arial" w:cs="Arial"/>
          <w:sz w:val="18"/>
          <w:szCs w:val="18"/>
        </w:rPr>
        <w:t xml:space="preserve"> and members disqualified from voting shall not be considered members of the ACR</w:t>
      </w:r>
      <w:r w:rsidR="00874C29" w:rsidRPr="00327301">
        <w:rPr>
          <w:rFonts w:ascii="Arial" w:hAnsi="Arial" w:cs="Arial"/>
          <w:sz w:val="18"/>
          <w:szCs w:val="18"/>
        </w:rPr>
        <w:t>B</w:t>
      </w:r>
      <w:r w:rsidRPr="00327301">
        <w:rPr>
          <w:rFonts w:ascii="Arial" w:hAnsi="Arial" w:cs="Arial"/>
          <w:sz w:val="18"/>
          <w:szCs w:val="18"/>
        </w:rPr>
        <w:t xml:space="preserve"> for calculation of the requisite majority if there are no qualified </w:t>
      </w:r>
      <w:r w:rsidRPr="00327301">
        <w:rPr>
          <w:rFonts w:ascii="Arial" w:hAnsi="Arial" w:cs="Arial"/>
          <w:sz w:val="18"/>
          <w:szCs w:val="18"/>
        </w:rPr>
        <w:lastRenderedPageBreak/>
        <w:t>alternatives available to assume the place of such members.</w:t>
      </w:r>
      <w:r w:rsidR="00EE371D" w:rsidRPr="00327301">
        <w:rPr>
          <w:rFonts w:ascii="Arial" w:hAnsi="Arial" w:cs="Arial"/>
          <w:sz w:val="18"/>
          <w:szCs w:val="18"/>
        </w:rPr>
        <w:t xml:space="preserve"> Board members that are not seated do not count toward the voting majority.</w:t>
      </w:r>
    </w:p>
    <w:p w14:paraId="06DE3559" w14:textId="77777777" w:rsidR="00D56A34" w:rsidRPr="00327301" w:rsidRDefault="00D56A34" w:rsidP="00D56A34">
      <w:pPr>
        <w:spacing w:after="0" w:line="240" w:lineRule="auto"/>
        <w:ind w:left="720"/>
        <w:rPr>
          <w:rFonts w:ascii="Arial" w:hAnsi="Arial" w:cs="Arial"/>
          <w:b/>
          <w:bCs/>
          <w:sz w:val="18"/>
          <w:szCs w:val="18"/>
        </w:rPr>
      </w:pPr>
    </w:p>
    <w:p w14:paraId="15B13934" w14:textId="157A976B" w:rsidR="00D56A34" w:rsidRPr="00327301" w:rsidRDefault="00D56A34" w:rsidP="00D56A34">
      <w:pPr>
        <w:spacing w:after="0" w:line="240" w:lineRule="auto"/>
        <w:ind w:left="720"/>
        <w:rPr>
          <w:rFonts w:ascii="Arial" w:hAnsi="Arial" w:cs="Arial"/>
          <w:sz w:val="18"/>
          <w:szCs w:val="18"/>
        </w:rPr>
      </w:pPr>
      <w:r w:rsidRPr="00327301">
        <w:rPr>
          <w:rFonts w:ascii="Arial" w:hAnsi="Arial" w:cs="Arial"/>
          <w:b/>
          <w:bCs/>
          <w:sz w:val="18"/>
          <w:szCs w:val="18"/>
        </w:rPr>
        <w:t>c.</w:t>
      </w:r>
      <w:r w:rsidRPr="00327301">
        <w:rPr>
          <w:rFonts w:ascii="Arial" w:hAnsi="Arial" w:cs="Arial"/>
          <w:sz w:val="18"/>
          <w:szCs w:val="18"/>
        </w:rPr>
        <w:tab/>
        <w:t>The ACR</w:t>
      </w:r>
      <w:r w:rsidR="00DD6446" w:rsidRPr="00327301">
        <w:rPr>
          <w:rFonts w:ascii="Arial" w:hAnsi="Arial" w:cs="Arial"/>
          <w:sz w:val="18"/>
          <w:szCs w:val="18"/>
        </w:rPr>
        <w:t>B</w:t>
      </w:r>
      <w:r w:rsidRPr="00327301">
        <w:rPr>
          <w:rFonts w:ascii="Arial" w:hAnsi="Arial" w:cs="Arial"/>
          <w:sz w:val="18"/>
          <w:szCs w:val="18"/>
        </w:rPr>
        <w:t xml:space="preserve"> shall follow quasi-judicial procedures in reviewing and deciding alternative compliance requests. </w:t>
      </w:r>
    </w:p>
    <w:p w14:paraId="4AEC3743" w14:textId="77777777" w:rsidR="00D56A34" w:rsidRPr="00327301" w:rsidRDefault="00D56A34" w:rsidP="00D56A34">
      <w:pPr>
        <w:spacing w:after="0" w:line="240" w:lineRule="auto"/>
        <w:ind w:left="720"/>
        <w:rPr>
          <w:rFonts w:ascii="Arial" w:hAnsi="Arial" w:cs="Arial"/>
          <w:sz w:val="18"/>
          <w:szCs w:val="18"/>
        </w:rPr>
      </w:pPr>
    </w:p>
    <w:p w14:paraId="3CFEA52A" w14:textId="38A2B1B9" w:rsidR="00D26ABC" w:rsidRPr="00327301" w:rsidRDefault="00D56A34" w:rsidP="00D56A34">
      <w:pPr>
        <w:spacing w:after="0" w:line="240" w:lineRule="auto"/>
        <w:ind w:left="720"/>
        <w:rPr>
          <w:rFonts w:ascii="Arial" w:hAnsi="Arial" w:cs="Arial"/>
          <w:sz w:val="18"/>
          <w:szCs w:val="18"/>
        </w:rPr>
      </w:pPr>
      <w:r w:rsidRPr="00327301">
        <w:rPr>
          <w:rFonts w:ascii="Arial" w:hAnsi="Arial" w:cs="Arial"/>
          <w:b/>
          <w:bCs/>
          <w:sz w:val="18"/>
          <w:szCs w:val="18"/>
        </w:rPr>
        <w:t>d.</w:t>
      </w:r>
      <w:r w:rsidRPr="00327301">
        <w:rPr>
          <w:rFonts w:ascii="Arial" w:hAnsi="Arial" w:cs="Arial"/>
          <w:sz w:val="18"/>
          <w:szCs w:val="18"/>
        </w:rPr>
        <w:tab/>
        <w:t>The ACR</w:t>
      </w:r>
      <w:r w:rsidR="00DD6446" w:rsidRPr="00327301">
        <w:rPr>
          <w:rFonts w:ascii="Arial" w:hAnsi="Arial" w:cs="Arial"/>
          <w:sz w:val="18"/>
          <w:szCs w:val="18"/>
        </w:rPr>
        <w:t>B</w:t>
      </w:r>
      <w:r w:rsidRPr="00327301">
        <w:rPr>
          <w:rFonts w:ascii="Arial" w:hAnsi="Arial" w:cs="Arial"/>
          <w:sz w:val="18"/>
          <w:szCs w:val="18"/>
        </w:rPr>
        <w:t xml:space="preserve"> may grant</w:t>
      </w:r>
      <w:r w:rsidR="00194421" w:rsidRPr="00327301">
        <w:rPr>
          <w:rFonts w:ascii="Arial" w:hAnsi="Arial" w:cs="Arial"/>
          <w:sz w:val="18"/>
          <w:szCs w:val="18"/>
        </w:rPr>
        <w:t>,</w:t>
      </w:r>
      <w:r w:rsidRPr="00327301">
        <w:rPr>
          <w:rFonts w:ascii="Arial" w:hAnsi="Arial" w:cs="Arial"/>
          <w:sz w:val="18"/>
          <w:szCs w:val="18"/>
        </w:rPr>
        <w:t xml:space="preserve"> deny</w:t>
      </w:r>
      <w:r w:rsidR="00194421" w:rsidRPr="00327301">
        <w:rPr>
          <w:rFonts w:ascii="Arial" w:hAnsi="Arial" w:cs="Arial"/>
          <w:sz w:val="18"/>
          <w:szCs w:val="18"/>
        </w:rPr>
        <w:t>, or de</w:t>
      </w:r>
      <w:r w:rsidR="00203A2F" w:rsidRPr="00327301">
        <w:rPr>
          <w:rFonts w:ascii="Arial" w:hAnsi="Arial" w:cs="Arial"/>
          <w:sz w:val="18"/>
          <w:szCs w:val="18"/>
        </w:rPr>
        <w:t>fer</w:t>
      </w:r>
      <w:r w:rsidRPr="00327301">
        <w:rPr>
          <w:rFonts w:ascii="Arial" w:hAnsi="Arial" w:cs="Arial"/>
          <w:sz w:val="18"/>
          <w:szCs w:val="18"/>
        </w:rPr>
        <w:t xml:space="preserve"> an alternative compliance request, and may </w:t>
      </w:r>
      <w:r w:rsidR="00203A2F" w:rsidRPr="00327301">
        <w:rPr>
          <w:rFonts w:ascii="Arial" w:hAnsi="Arial" w:cs="Arial"/>
          <w:sz w:val="18"/>
          <w:szCs w:val="18"/>
        </w:rPr>
        <w:t xml:space="preserve">also </w:t>
      </w:r>
      <w:r w:rsidRPr="00327301">
        <w:rPr>
          <w:rFonts w:ascii="Arial" w:hAnsi="Arial" w:cs="Arial"/>
          <w:sz w:val="18"/>
          <w:szCs w:val="18"/>
        </w:rPr>
        <w:t>impose reasonable and appropriate conditions and safeguards on alternative compliance approvals that the ACR</w:t>
      </w:r>
      <w:r w:rsidR="00DD6446" w:rsidRPr="00327301">
        <w:rPr>
          <w:rFonts w:ascii="Arial" w:hAnsi="Arial" w:cs="Arial"/>
          <w:sz w:val="18"/>
          <w:szCs w:val="18"/>
        </w:rPr>
        <w:t>B</w:t>
      </w:r>
      <w:r w:rsidRPr="00327301">
        <w:rPr>
          <w:rFonts w:ascii="Arial" w:hAnsi="Arial" w:cs="Arial"/>
          <w:sz w:val="18"/>
          <w:szCs w:val="18"/>
        </w:rPr>
        <w:t xml:space="preserve"> judges to be reasonably related to the alternative compliance request.</w:t>
      </w:r>
    </w:p>
    <w:p w14:paraId="3BA027F7" w14:textId="77777777" w:rsidR="00D56A34" w:rsidRPr="00327301" w:rsidRDefault="00D56A34" w:rsidP="00D56A34">
      <w:pPr>
        <w:spacing w:after="0" w:line="240" w:lineRule="auto"/>
        <w:ind w:left="720"/>
        <w:rPr>
          <w:rFonts w:ascii="Arial" w:hAnsi="Arial" w:cs="Arial"/>
          <w:sz w:val="18"/>
          <w:szCs w:val="18"/>
        </w:rPr>
      </w:pPr>
    </w:p>
    <w:p w14:paraId="56F3CD9F" w14:textId="34DDB5D5" w:rsidR="00D56A34" w:rsidRPr="00327301" w:rsidRDefault="007D4F06" w:rsidP="00D56A34">
      <w:pPr>
        <w:spacing w:after="0" w:line="240" w:lineRule="auto"/>
        <w:ind w:left="720"/>
        <w:rPr>
          <w:rFonts w:ascii="Arial" w:hAnsi="Arial" w:cs="Arial"/>
          <w:sz w:val="18"/>
          <w:szCs w:val="18"/>
        </w:rPr>
      </w:pPr>
      <w:r w:rsidRPr="00327301">
        <w:rPr>
          <w:rFonts w:ascii="Arial" w:hAnsi="Arial" w:cs="Arial"/>
          <w:b/>
          <w:bCs/>
          <w:iCs/>
          <w:sz w:val="18"/>
          <w:szCs w:val="18"/>
        </w:rPr>
        <w:t>e.</w:t>
      </w:r>
      <w:r w:rsidRPr="00327301">
        <w:rPr>
          <w:rFonts w:ascii="Arial" w:hAnsi="Arial" w:cs="Arial"/>
          <w:b/>
          <w:bCs/>
          <w:iCs/>
          <w:sz w:val="18"/>
          <w:szCs w:val="18"/>
        </w:rPr>
        <w:tab/>
      </w:r>
      <w:r w:rsidRPr="00327301">
        <w:rPr>
          <w:rFonts w:ascii="Arial" w:hAnsi="Arial" w:cs="Arial"/>
          <w:iCs/>
          <w:sz w:val="18"/>
          <w:szCs w:val="18"/>
        </w:rPr>
        <w:t xml:space="preserve">Any person or entity who </w:t>
      </w:r>
      <w:r w:rsidRPr="00327301">
        <w:rPr>
          <w:rFonts w:ascii="Arial" w:hAnsi="Arial" w:cs="Arial"/>
          <w:sz w:val="18"/>
          <w:szCs w:val="18"/>
        </w:rPr>
        <w:t xml:space="preserve">wishes to receive a copy of the written decision of the </w:t>
      </w:r>
      <w:r w:rsidR="00AF764C" w:rsidRPr="00327301">
        <w:rPr>
          <w:rFonts w:ascii="Arial" w:hAnsi="Arial" w:cs="Arial"/>
          <w:sz w:val="18"/>
          <w:szCs w:val="18"/>
        </w:rPr>
        <w:t>ACR</w:t>
      </w:r>
      <w:r w:rsidR="00EF11CC" w:rsidRPr="00327301">
        <w:rPr>
          <w:rFonts w:ascii="Arial" w:hAnsi="Arial" w:cs="Arial"/>
          <w:sz w:val="18"/>
          <w:szCs w:val="18"/>
        </w:rPr>
        <w:t>B</w:t>
      </w:r>
      <w:r w:rsidRPr="00327301">
        <w:rPr>
          <w:rFonts w:ascii="Arial" w:hAnsi="Arial" w:cs="Arial"/>
          <w:sz w:val="18"/>
          <w:szCs w:val="18"/>
        </w:rPr>
        <w:t xml:space="preserve">, shall file a written request for a copy of the </w:t>
      </w:r>
      <w:r w:rsidR="00AF764C" w:rsidRPr="00327301">
        <w:rPr>
          <w:rFonts w:ascii="Arial" w:hAnsi="Arial" w:cs="Arial"/>
          <w:sz w:val="18"/>
          <w:szCs w:val="18"/>
        </w:rPr>
        <w:t>ACR</w:t>
      </w:r>
      <w:r w:rsidR="00EF11CC" w:rsidRPr="00327301">
        <w:rPr>
          <w:rFonts w:ascii="Arial" w:hAnsi="Arial" w:cs="Arial"/>
          <w:sz w:val="18"/>
          <w:szCs w:val="18"/>
        </w:rPr>
        <w:t>B</w:t>
      </w:r>
      <w:r w:rsidR="00AF764C" w:rsidRPr="00327301">
        <w:rPr>
          <w:rFonts w:ascii="Arial" w:hAnsi="Arial" w:cs="Arial"/>
          <w:sz w:val="18"/>
          <w:szCs w:val="18"/>
        </w:rPr>
        <w:t xml:space="preserve"> </w:t>
      </w:r>
      <w:r w:rsidRPr="00327301">
        <w:rPr>
          <w:rFonts w:ascii="Arial" w:hAnsi="Arial" w:cs="Arial"/>
          <w:sz w:val="18"/>
          <w:szCs w:val="18"/>
        </w:rPr>
        <w:t xml:space="preserve">decision with the clerk to the </w:t>
      </w:r>
      <w:r w:rsidR="00AF764C" w:rsidRPr="00327301">
        <w:rPr>
          <w:rFonts w:ascii="Arial" w:hAnsi="Arial" w:cs="Arial"/>
          <w:sz w:val="18"/>
          <w:szCs w:val="18"/>
        </w:rPr>
        <w:t>ACR</w:t>
      </w:r>
      <w:r w:rsidR="004E56AD" w:rsidRPr="00327301">
        <w:rPr>
          <w:rFonts w:ascii="Arial" w:hAnsi="Arial" w:cs="Arial"/>
          <w:sz w:val="18"/>
          <w:szCs w:val="18"/>
        </w:rPr>
        <w:t>B</w:t>
      </w:r>
      <w:r w:rsidRPr="00327301">
        <w:rPr>
          <w:rFonts w:ascii="Arial" w:hAnsi="Arial" w:cs="Arial"/>
          <w:sz w:val="18"/>
          <w:szCs w:val="18"/>
        </w:rPr>
        <w:t xml:space="preserve"> prior to the date the decision becomes effective.</w:t>
      </w:r>
    </w:p>
    <w:p w14:paraId="59E8FAF8" w14:textId="77777777" w:rsidR="007D4F06" w:rsidRPr="00327301" w:rsidRDefault="007D4F06" w:rsidP="00D56A34">
      <w:pPr>
        <w:spacing w:after="0" w:line="240" w:lineRule="auto"/>
        <w:ind w:left="720"/>
        <w:rPr>
          <w:rFonts w:ascii="Arial" w:hAnsi="Arial" w:cs="Arial"/>
          <w:sz w:val="18"/>
          <w:szCs w:val="18"/>
        </w:rPr>
      </w:pPr>
    </w:p>
    <w:p w14:paraId="4644D1B3" w14:textId="63EC2848" w:rsidR="00F21AA1" w:rsidRPr="00327301" w:rsidRDefault="00AB460D" w:rsidP="00F21AA1">
      <w:pPr>
        <w:spacing w:after="0" w:line="240" w:lineRule="auto"/>
        <w:ind w:left="360"/>
        <w:rPr>
          <w:rFonts w:ascii="Arial" w:hAnsi="Arial" w:cs="Arial"/>
          <w:bCs/>
          <w:iCs/>
          <w:sz w:val="18"/>
          <w:szCs w:val="18"/>
        </w:rPr>
      </w:pPr>
      <w:r w:rsidRPr="00327301">
        <w:rPr>
          <w:rFonts w:ascii="Arial" w:hAnsi="Arial" w:cs="Arial"/>
          <w:b/>
          <w:iCs/>
          <w:sz w:val="18"/>
          <w:szCs w:val="18"/>
        </w:rPr>
        <w:t>1</w:t>
      </w:r>
      <w:r w:rsidR="00FE1BAE" w:rsidRPr="00327301">
        <w:rPr>
          <w:rFonts w:ascii="Arial" w:hAnsi="Arial" w:cs="Arial"/>
          <w:b/>
          <w:iCs/>
          <w:sz w:val="18"/>
          <w:szCs w:val="18"/>
        </w:rPr>
        <w:t>0</w:t>
      </w:r>
      <w:r w:rsidRPr="00327301">
        <w:rPr>
          <w:rFonts w:ascii="Arial" w:hAnsi="Arial" w:cs="Arial"/>
          <w:b/>
          <w:iCs/>
          <w:sz w:val="18"/>
          <w:szCs w:val="18"/>
        </w:rPr>
        <w:t>.</w:t>
      </w:r>
      <w:r w:rsidRPr="00327301">
        <w:rPr>
          <w:rFonts w:ascii="Arial" w:hAnsi="Arial" w:cs="Arial"/>
          <w:b/>
          <w:i/>
          <w:sz w:val="18"/>
          <w:szCs w:val="18"/>
        </w:rPr>
        <w:tab/>
      </w:r>
      <w:r w:rsidRPr="00327301">
        <w:rPr>
          <w:rFonts w:ascii="Arial" w:hAnsi="Arial" w:cs="Arial"/>
          <w:b/>
          <w:iCs/>
          <w:sz w:val="18"/>
          <w:szCs w:val="18"/>
        </w:rPr>
        <w:t>Written Decisions and Delivery</w:t>
      </w:r>
    </w:p>
    <w:p w14:paraId="6A323613" w14:textId="77777777" w:rsidR="00AB460D" w:rsidRPr="00327301" w:rsidRDefault="00AB460D" w:rsidP="00F21AA1">
      <w:pPr>
        <w:spacing w:after="0" w:line="240" w:lineRule="auto"/>
        <w:ind w:left="360"/>
        <w:rPr>
          <w:rFonts w:ascii="Arial" w:hAnsi="Arial" w:cs="Arial"/>
          <w:bCs/>
          <w:iCs/>
          <w:sz w:val="18"/>
          <w:szCs w:val="18"/>
        </w:rPr>
      </w:pPr>
    </w:p>
    <w:p w14:paraId="0CA397FA" w14:textId="76153749" w:rsidR="00DB4918" w:rsidRPr="00327301" w:rsidRDefault="00DB4918" w:rsidP="00DB4918">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w:t>
      </w:r>
      <w:r w:rsidRPr="00327301">
        <w:rPr>
          <w:rFonts w:ascii="Arial" w:hAnsi="Arial" w:cs="Arial"/>
          <w:sz w:val="18"/>
          <w:szCs w:val="18"/>
        </w:rPr>
        <w:tab/>
        <w:t>Each quasi-judicial decision shall be reduced to writing, reflect the ACR</w:t>
      </w:r>
      <w:r w:rsidR="004E56AD" w:rsidRPr="00327301">
        <w:rPr>
          <w:rFonts w:ascii="Arial" w:hAnsi="Arial" w:cs="Arial"/>
          <w:sz w:val="18"/>
          <w:szCs w:val="18"/>
        </w:rPr>
        <w:t>B</w:t>
      </w:r>
      <w:r w:rsidRPr="00327301">
        <w:rPr>
          <w:rFonts w:ascii="Arial" w:hAnsi="Arial" w:cs="Arial"/>
          <w:sz w:val="18"/>
          <w:szCs w:val="18"/>
        </w:rPr>
        <w:t>’s determination of contested facts and their application to the applicable standards, and be approved by the ACR</w:t>
      </w:r>
      <w:r w:rsidR="004E56AD" w:rsidRPr="00327301">
        <w:rPr>
          <w:rFonts w:ascii="Arial" w:hAnsi="Arial" w:cs="Arial"/>
          <w:sz w:val="18"/>
          <w:szCs w:val="18"/>
        </w:rPr>
        <w:t>B</w:t>
      </w:r>
      <w:r w:rsidRPr="00327301">
        <w:rPr>
          <w:rFonts w:ascii="Arial" w:hAnsi="Arial" w:cs="Arial"/>
          <w:sz w:val="18"/>
          <w:szCs w:val="18"/>
        </w:rPr>
        <w:t xml:space="preserve"> and signed by the Chairperson, or other duly authorized member.  </w:t>
      </w:r>
    </w:p>
    <w:p w14:paraId="7B0A18B3" w14:textId="77777777" w:rsidR="00DB4918" w:rsidRPr="00327301" w:rsidRDefault="00DB4918" w:rsidP="00DB4918">
      <w:pPr>
        <w:spacing w:after="0" w:line="240" w:lineRule="auto"/>
        <w:ind w:left="720"/>
        <w:rPr>
          <w:rFonts w:ascii="Arial" w:hAnsi="Arial" w:cs="Arial"/>
          <w:sz w:val="18"/>
          <w:szCs w:val="18"/>
        </w:rPr>
      </w:pPr>
    </w:p>
    <w:p w14:paraId="4D6284C9" w14:textId="004AC7C3" w:rsidR="00DB4918" w:rsidRPr="00327301" w:rsidRDefault="00DB4918" w:rsidP="00DB4918">
      <w:pPr>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 xml:space="preserve"> </w:t>
      </w:r>
      <w:r w:rsidRPr="00327301">
        <w:rPr>
          <w:rFonts w:ascii="Arial" w:hAnsi="Arial" w:cs="Arial"/>
          <w:sz w:val="18"/>
          <w:szCs w:val="18"/>
        </w:rPr>
        <w:tab/>
        <w:t xml:space="preserve">The written decision shall be issued in print or electronic form. Any decision issued exclusively in electronic form shall be protected from editing, once issued. The written decision shall be delivered by personal delivery, email, or by first-class mail to the applicant, property owner, and to any person who has submitted a written request for a copy prior to the date the decision becomes effective. </w:t>
      </w:r>
    </w:p>
    <w:p w14:paraId="578CF34D" w14:textId="77777777" w:rsidR="00DB4918" w:rsidRPr="00327301" w:rsidRDefault="00DB4918" w:rsidP="00DB4918">
      <w:pPr>
        <w:spacing w:after="0" w:line="240" w:lineRule="auto"/>
        <w:ind w:left="1440"/>
        <w:rPr>
          <w:rFonts w:ascii="Arial" w:hAnsi="Arial" w:cs="Arial"/>
          <w:iCs/>
          <w:sz w:val="18"/>
          <w:szCs w:val="18"/>
        </w:rPr>
      </w:pPr>
    </w:p>
    <w:p w14:paraId="5C3AE930" w14:textId="26F6F132" w:rsidR="00AB460D" w:rsidRPr="00327301" w:rsidRDefault="00DB4918" w:rsidP="00DB4918">
      <w:pPr>
        <w:spacing w:after="0" w:line="240" w:lineRule="auto"/>
        <w:ind w:left="720"/>
        <w:rPr>
          <w:rFonts w:ascii="Arial" w:hAnsi="Arial" w:cs="Arial"/>
          <w:sz w:val="18"/>
          <w:szCs w:val="18"/>
        </w:rPr>
      </w:pPr>
      <w:r w:rsidRPr="00327301">
        <w:rPr>
          <w:rFonts w:ascii="Arial" w:hAnsi="Arial" w:cs="Arial"/>
          <w:b/>
          <w:bCs/>
          <w:sz w:val="18"/>
          <w:szCs w:val="18"/>
        </w:rPr>
        <w:t>c.</w:t>
      </w:r>
      <w:r w:rsidRPr="00327301">
        <w:rPr>
          <w:rFonts w:ascii="Arial" w:hAnsi="Arial" w:cs="Arial"/>
          <w:sz w:val="18"/>
          <w:szCs w:val="18"/>
        </w:rPr>
        <w:tab/>
        <w:t>The ACR</w:t>
      </w:r>
      <w:r w:rsidR="00DC1076" w:rsidRPr="00327301">
        <w:rPr>
          <w:rFonts w:ascii="Arial" w:hAnsi="Arial" w:cs="Arial"/>
          <w:sz w:val="18"/>
          <w:szCs w:val="18"/>
        </w:rPr>
        <w:t>B</w:t>
      </w:r>
      <w:r w:rsidRPr="00327301">
        <w:rPr>
          <w:rFonts w:ascii="Arial" w:hAnsi="Arial" w:cs="Arial"/>
          <w:sz w:val="18"/>
          <w:szCs w:val="18"/>
        </w:rPr>
        <w:t xml:space="preserve"> staff member required to deliver the decision notice shall certify to the City that proper notice has been made, and the certificate shall be deemed conclusive in the absence of fraud.</w:t>
      </w:r>
    </w:p>
    <w:p w14:paraId="51131A27" w14:textId="77777777" w:rsidR="00DB4918" w:rsidRPr="00327301" w:rsidRDefault="00DB4918" w:rsidP="00DB4918">
      <w:pPr>
        <w:spacing w:after="0" w:line="240" w:lineRule="auto"/>
        <w:ind w:left="720"/>
        <w:rPr>
          <w:rFonts w:ascii="Arial" w:hAnsi="Arial" w:cs="Arial"/>
          <w:bCs/>
          <w:sz w:val="18"/>
          <w:szCs w:val="18"/>
        </w:rPr>
      </w:pPr>
    </w:p>
    <w:p w14:paraId="47C37B25" w14:textId="1F0B6A18" w:rsidR="00ED61C7" w:rsidRPr="00327301" w:rsidRDefault="00ED61C7" w:rsidP="00ED61C7">
      <w:pPr>
        <w:spacing w:after="0" w:line="240" w:lineRule="auto"/>
        <w:ind w:firstLine="360"/>
        <w:rPr>
          <w:rFonts w:ascii="Arial" w:hAnsi="Arial" w:cs="Arial"/>
          <w:b/>
          <w:i/>
          <w:sz w:val="18"/>
          <w:szCs w:val="18"/>
        </w:rPr>
      </w:pPr>
      <w:r w:rsidRPr="00327301">
        <w:rPr>
          <w:rFonts w:ascii="Arial" w:hAnsi="Arial" w:cs="Arial"/>
          <w:b/>
          <w:iCs/>
          <w:sz w:val="18"/>
          <w:szCs w:val="18"/>
        </w:rPr>
        <w:t>1</w:t>
      </w:r>
      <w:r w:rsidR="00FE1BAE" w:rsidRPr="00327301">
        <w:rPr>
          <w:rFonts w:ascii="Arial" w:hAnsi="Arial" w:cs="Arial"/>
          <w:b/>
          <w:iCs/>
          <w:sz w:val="18"/>
          <w:szCs w:val="18"/>
        </w:rPr>
        <w:t>1</w:t>
      </w:r>
      <w:r w:rsidRPr="00327301">
        <w:rPr>
          <w:rFonts w:ascii="Arial" w:hAnsi="Arial" w:cs="Arial"/>
          <w:b/>
          <w:iCs/>
          <w:sz w:val="18"/>
          <w:szCs w:val="18"/>
        </w:rPr>
        <w:t>.</w:t>
      </w:r>
      <w:r w:rsidRPr="00327301">
        <w:rPr>
          <w:rFonts w:ascii="Arial" w:hAnsi="Arial" w:cs="Arial"/>
          <w:b/>
          <w:iCs/>
          <w:sz w:val="18"/>
          <w:szCs w:val="18"/>
        </w:rPr>
        <w:tab/>
        <w:t>Effective Date of Decision</w:t>
      </w:r>
    </w:p>
    <w:p w14:paraId="7310F8AF" w14:textId="27D66826" w:rsidR="00DB4918" w:rsidRPr="00327301" w:rsidRDefault="00ED61C7" w:rsidP="00ED61C7">
      <w:pPr>
        <w:spacing w:after="0" w:line="240" w:lineRule="auto"/>
        <w:ind w:left="360"/>
        <w:rPr>
          <w:rFonts w:ascii="Arial" w:hAnsi="Arial" w:cs="Arial"/>
          <w:sz w:val="18"/>
          <w:szCs w:val="18"/>
        </w:rPr>
      </w:pPr>
      <w:r w:rsidRPr="00327301">
        <w:rPr>
          <w:rFonts w:ascii="Arial" w:hAnsi="Arial" w:cs="Arial"/>
          <w:sz w:val="18"/>
          <w:szCs w:val="18"/>
        </w:rPr>
        <w:t>A quasi-judicial decision is effective upon filing the written decision with the Clerk of the ACR</w:t>
      </w:r>
      <w:r w:rsidR="0086546E" w:rsidRPr="00327301">
        <w:rPr>
          <w:rFonts w:ascii="Arial" w:hAnsi="Arial" w:cs="Arial"/>
          <w:sz w:val="18"/>
          <w:szCs w:val="18"/>
        </w:rPr>
        <w:t>B</w:t>
      </w:r>
      <w:r w:rsidRPr="00327301">
        <w:rPr>
          <w:rFonts w:ascii="Arial" w:hAnsi="Arial" w:cs="Arial"/>
          <w:sz w:val="18"/>
          <w:szCs w:val="18"/>
        </w:rPr>
        <w:t>.</w:t>
      </w:r>
    </w:p>
    <w:p w14:paraId="3F5B2DAC" w14:textId="77777777" w:rsidR="00ED61C7" w:rsidRPr="00327301" w:rsidRDefault="00ED61C7" w:rsidP="00ED61C7">
      <w:pPr>
        <w:spacing w:after="0" w:line="240" w:lineRule="auto"/>
        <w:ind w:left="360"/>
        <w:rPr>
          <w:rFonts w:ascii="Arial" w:hAnsi="Arial" w:cs="Arial"/>
          <w:sz w:val="18"/>
          <w:szCs w:val="18"/>
        </w:rPr>
      </w:pPr>
    </w:p>
    <w:p w14:paraId="39473141" w14:textId="49571040" w:rsidR="00ED61C7" w:rsidRPr="00327301" w:rsidRDefault="001451E4" w:rsidP="00ED61C7">
      <w:pPr>
        <w:spacing w:after="0" w:line="240" w:lineRule="auto"/>
        <w:ind w:left="360"/>
        <w:rPr>
          <w:rFonts w:ascii="Arial" w:hAnsi="Arial" w:cs="Arial"/>
          <w:sz w:val="18"/>
          <w:szCs w:val="18"/>
        </w:rPr>
      </w:pPr>
      <w:r w:rsidRPr="00327301">
        <w:rPr>
          <w:rFonts w:ascii="Arial" w:hAnsi="Arial" w:cs="Arial"/>
          <w:b/>
          <w:bCs/>
          <w:sz w:val="18"/>
          <w:szCs w:val="18"/>
        </w:rPr>
        <w:t>1</w:t>
      </w:r>
      <w:r w:rsidR="00FE1BAE" w:rsidRPr="00327301">
        <w:rPr>
          <w:rFonts w:ascii="Arial" w:hAnsi="Arial" w:cs="Arial"/>
          <w:b/>
          <w:bCs/>
          <w:sz w:val="18"/>
          <w:szCs w:val="18"/>
        </w:rPr>
        <w:t>2</w:t>
      </w:r>
      <w:r w:rsidRPr="00327301">
        <w:rPr>
          <w:rFonts w:ascii="Arial" w:hAnsi="Arial" w:cs="Arial"/>
          <w:b/>
          <w:bCs/>
          <w:sz w:val="18"/>
          <w:szCs w:val="18"/>
        </w:rPr>
        <w:t>.</w:t>
      </w:r>
      <w:r w:rsidRPr="00327301">
        <w:rPr>
          <w:rFonts w:ascii="Arial" w:hAnsi="Arial" w:cs="Arial"/>
          <w:sz w:val="18"/>
          <w:szCs w:val="18"/>
        </w:rPr>
        <w:t xml:space="preserve"> </w:t>
      </w:r>
      <w:r w:rsidRPr="00327301">
        <w:rPr>
          <w:rFonts w:ascii="Arial" w:hAnsi="Arial" w:cs="Arial"/>
          <w:sz w:val="18"/>
          <w:szCs w:val="18"/>
        </w:rPr>
        <w:tab/>
      </w:r>
      <w:r w:rsidRPr="00327301">
        <w:rPr>
          <w:rFonts w:ascii="Arial" w:hAnsi="Arial" w:cs="Arial"/>
          <w:b/>
          <w:bCs/>
          <w:sz w:val="18"/>
          <w:szCs w:val="18"/>
        </w:rPr>
        <w:t>Effect of Granting an Alternative Compliance Request</w:t>
      </w:r>
    </w:p>
    <w:p w14:paraId="0C4A0B89" w14:textId="77777777" w:rsidR="001451E4" w:rsidRPr="00327301" w:rsidRDefault="001451E4" w:rsidP="00ED61C7">
      <w:pPr>
        <w:spacing w:after="0" w:line="240" w:lineRule="auto"/>
        <w:ind w:left="360"/>
        <w:rPr>
          <w:rFonts w:ascii="Arial" w:hAnsi="Arial" w:cs="Arial"/>
          <w:sz w:val="18"/>
          <w:szCs w:val="18"/>
        </w:rPr>
      </w:pPr>
    </w:p>
    <w:p w14:paraId="7BB6ABCA" w14:textId="77777777" w:rsidR="002F6618" w:rsidRPr="00327301" w:rsidRDefault="002F6618" w:rsidP="002F6618">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t>After the approval of an alternative compliance request, the applicant will be required to follow the procedures to develop the subject property. All decisions made by administrative officers under those procedures will comply with the variation in these regulations granted to the applicant.</w:t>
      </w:r>
    </w:p>
    <w:p w14:paraId="29E96423" w14:textId="77777777" w:rsidR="002F6618" w:rsidRPr="00327301" w:rsidRDefault="002F6618" w:rsidP="002F6618">
      <w:pPr>
        <w:spacing w:after="0" w:line="240" w:lineRule="auto"/>
        <w:ind w:left="720"/>
        <w:rPr>
          <w:rFonts w:ascii="Arial" w:hAnsi="Arial" w:cs="Arial"/>
          <w:b/>
          <w:bCs/>
          <w:sz w:val="18"/>
          <w:szCs w:val="18"/>
        </w:rPr>
      </w:pPr>
    </w:p>
    <w:p w14:paraId="44EF9DF2" w14:textId="380D8F2F" w:rsidR="001451E4" w:rsidRPr="00327301" w:rsidRDefault="002F6618" w:rsidP="002F6618">
      <w:pPr>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ab/>
        <w:t>Alternative compliance approvals attach to and run with the land</w:t>
      </w:r>
      <w:r w:rsidR="00E148B9" w:rsidRPr="00327301">
        <w:rPr>
          <w:rFonts w:ascii="Arial" w:hAnsi="Arial" w:cs="Arial"/>
          <w:sz w:val="18"/>
          <w:szCs w:val="18"/>
        </w:rPr>
        <w:t xml:space="preserve"> in accordance with Section 37.6</w:t>
      </w:r>
      <w:r w:rsidRPr="00327301">
        <w:rPr>
          <w:rFonts w:ascii="Arial" w:hAnsi="Arial" w:cs="Arial"/>
          <w:sz w:val="18"/>
          <w:szCs w:val="18"/>
        </w:rPr>
        <w:t>.</w:t>
      </w:r>
    </w:p>
    <w:p w14:paraId="7ACBB585" w14:textId="77777777" w:rsidR="00001ACD" w:rsidRDefault="00001ACD" w:rsidP="00001ACD">
      <w:pPr>
        <w:spacing w:after="0" w:line="240" w:lineRule="auto"/>
        <w:ind w:left="360"/>
        <w:rPr>
          <w:rFonts w:ascii="Arial" w:hAnsi="Arial" w:cs="Arial"/>
          <w:sz w:val="18"/>
          <w:szCs w:val="18"/>
        </w:rPr>
      </w:pPr>
    </w:p>
    <w:p w14:paraId="723DEB73" w14:textId="2470A6F6" w:rsidR="00001ACD" w:rsidRPr="00327301" w:rsidRDefault="00F160C4" w:rsidP="00001ACD">
      <w:pPr>
        <w:spacing w:after="0" w:line="240" w:lineRule="auto"/>
        <w:ind w:left="360"/>
        <w:rPr>
          <w:rFonts w:ascii="Arial" w:hAnsi="Arial" w:cs="Arial"/>
          <w:sz w:val="18"/>
          <w:szCs w:val="18"/>
        </w:rPr>
      </w:pPr>
      <w:r w:rsidRPr="00327301">
        <w:rPr>
          <w:rFonts w:ascii="Arial" w:hAnsi="Arial" w:cs="Arial"/>
          <w:b/>
          <w:bCs/>
          <w:sz w:val="18"/>
          <w:szCs w:val="18"/>
        </w:rPr>
        <w:t>1</w:t>
      </w:r>
      <w:r w:rsidR="00FE1BAE" w:rsidRPr="00327301">
        <w:rPr>
          <w:rFonts w:ascii="Arial" w:hAnsi="Arial" w:cs="Arial"/>
          <w:b/>
          <w:bCs/>
          <w:sz w:val="18"/>
          <w:szCs w:val="18"/>
        </w:rPr>
        <w:t>3</w:t>
      </w:r>
      <w:r w:rsidRPr="00327301">
        <w:rPr>
          <w:rFonts w:ascii="Arial" w:hAnsi="Arial" w:cs="Arial"/>
          <w:b/>
          <w:bCs/>
          <w:sz w:val="18"/>
          <w:szCs w:val="18"/>
        </w:rPr>
        <w:t>. Judicial Review</w:t>
      </w:r>
    </w:p>
    <w:p w14:paraId="445EE400" w14:textId="77777777" w:rsidR="00F160C4" w:rsidRPr="00327301" w:rsidRDefault="00F160C4" w:rsidP="00001ACD">
      <w:pPr>
        <w:spacing w:after="0" w:line="240" w:lineRule="auto"/>
        <w:ind w:left="360"/>
        <w:rPr>
          <w:rFonts w:ascii="Arial" w:hAnsi="Arial" w:cs="Arial"/>
          <w:sz w:val="18"/>
          <w:szCs w:val="18"/>
        </w:rPr>
      </w:pPr>
    </w:p>
    <w:p w14:paraId="3D8F3BC1" w14:textId="50D632C4" w:rsidR="00C951B3" w:rsidRPr="00327301" w:rsidRDefault="00C951B3" w:rsidP="00C951B3">
      <w:pPr>
        <w:spacing w:after="0" w:line="240" w:lineRule="auto"/>
        <w:ind w:left="720"/>
        <w:rPr>
          <w:rFonts w:ascii="Arial" w:hAnsi="Arial" w:cs="Arial"/>
          <w:sz w:val="18"/>
          <w:szCs w:val="18"/>
        </w:rPr>
      </w:pPr>
      <w:r w:rsidRPr="00327301">
        <w:rPr>
          <w:rFonts w:ascii="Arial" w:hAnsi="Arial" w:cs="Arial"/>
          <w:b/>
          <w:bCs/>
          <w:sz w:val="18"/>
          <w:szCs w:val="18"/>
        </w:rPr>
        <w:t>a.</w:t>
      </w:r>
      <w:r w:rsidRPr="00327301">
        <w:rPr>
          <w:rFonts w:ascii="Arial" w:hAnsi="Arial" w:cs="Arial"/>
          <w:sz w:val="18"/>
          <w:szCs w:val="18"/>
        </w:rPr>
        <w:tab/>
        <w:t>If a petition for review pursuant to N.C.G.S. §160D-406(k) is filed, then the petitioner must order from the court recorder and pay for the original transcript of the hearing for delivery to the clerk of the ACR</w:t>
      </w:r>
      <w:r w:rsidR="009F579C" w:rsidRPr="00327301">
        <w:rPr>
          <w:rFonts w:ascii="Arial" w:hAnsi="Arial" w:cs="Arial"/>
          <w:sz w:val="18"/>
          <w:szCs w:val="18"/>
        </w:rPr>
        <w:t>B</w:t>
      </w:r>
      <w:r w:rsidRPr="00327301">
        <w:rPr>
          <w:rFonts w:ascii="Arial" w:hAnsi="Arial" w:cs="Arial"/>
          <w:sz w:val="18"/>
          <w:szCs w:val="18"/>
        </w:rPr>
        <w:t xml:space="preserve"> for the preparation of the filing of the record in superior court. If a court ultimately renders a decision in favor of the petitioner, then the City shall reimburse the petitioner for the cost of the transcript. </w:t>
      </w:r>
      <w:proofErr w:type="gramStart"/>
      <w:r w:rsidRPr="00327301">
        <w:rPr>
          <w:rFonts w:ascii="Arial" w:hAnsi="Arial" w:cs="Arial"/>
          <w:sz w:val="18"/>
          <w:szCs w:val="18"/>
        </w:rPr>
        <w:t>In the event that</w:t>
      </w:r>
      <w:proofErr w:type="gramEnd"/>
      <w:r w:rsidRPr="00327301">
        <w:rPr>
          <w:rFonts w:ascii="Arial" w:hAnsi="Arial" w:cs="Arial"/>
          <w:sz w:val="18"/>
          <w:szCs w:val="18"/>
        </w:rPr>
        <w:t xml:space="preserve"> the petitioner does not order the transcript and does not prevail on appeal, then the City shall request the court to make the costs of the original transcript part of the costs of the action or recover the costs in the nature of debt owed.</w:t>
      </w:r>
    </w:p>
    <w:p w14:paraId="3AF4412B" w14:textId="77777777" w:rsidR="00C951B3" w:rsidRPr="00327301" w:rsidRDefault="00C951B3" w:rsidP="00C951B3">
      <w:pPr>
        <w:spacing w:after="0" w:line="240" w:lineRule="auto"/>
        <w:ind w:left="360"/>
        <w:rPr>
          <w:rFonts w:ascii="Arial" w:hAnsi="Arial" w:cs="Arial"/>
          <w:sz w:val="18"/>
          <w:szCs w:val="18"/>
        </w:rPr>
      </w:pPr>
    </w:p>
    <w:p w14:paraId="56C0E3B2" w14:textId="71992E05" w:rsidR="00F160C4" w:rsidRDefault="00C951B3" w:rsidP="00C951B3">
      <w:pPr>
        <w:spacing w:after="0" w:line="240" w:lineRule="auto"/>
        <w:ind w:left="720"/>
        <w:rPr>
          <w:rFonts w:ascii="Arial" w:hAnsi="Arial" w:cs="Arial"/>
          <w:sz w:val="18"/>
          <w:szCs w:val="18"/>
        </w:rPr>
      </w:pPr>
      <w:r w:rsidRPr="00327301">
        <w:rPr>
          <w:rFonts w:ascii="Arial" w:hAnsi="Arial" w:cs="Arial"/>
          <w:b/>
          <w:bCs/>
          <w:sz w:val="18"/>
          <w:szCs w:val="18"/>
        </w:rPr>
        <w:t>b.</w:t>
      </w:r>
      <w:r w:rsidRPr="00327301">
        <w:rPr>
          <w:rFonts w:ascii="Arial" w:hAnsi="Arial" w:cs="Arial"/>
          <w:sz w:val="18"/>
          <w:szCs w:val="18"/>
        </w:rPr>
        <w:tab/>
        <w:t xml:space="preserve">Every quasi-judicial decision shall be subject to review by the Mecklenburg County Superior Court, </w:t>
      </w:r>
      <w:proofErr w:type="gramStart"/>
      <w:r w:rsidRPr="00327301">
        <w:rPr>
          <w:rFonts w:ascii="Arial" w:hAnsi="Arial" w:cs="Arial"/>
          <w:sz w:val="18"/>
          <w:szCs w:val="18"/>
        </w:rPr>
        <w:t>in the nature of certiorari</w:t>
      </w:r>
      <w:proofErr w:type="gramEnd"/>
      <w:r w:rsidRPr="00327301">
        <w:rPr>
          <w:rFonts w:ascii="Arial" w:hAnsi="Arial" w:cs="Arial"/>
          <w:sz w:val="18"/>
          <w:szCs w:val="18"/>
        </w:rPr>
        <w:t>. Appeals shall be filed by the later of 30 days after the decision is effective or after a written copy of the decision is provided by personal delivery, email, or by first-class mail to the applicant, property owner and to any person who has submitted a written request for a copy prior to the date the decision becomes effective. When first-class mail is used to deliver the decision, mail shall be deemed delivered on the third business day following deposit of the notice for mailing with the United States Postal Service.</w:t>
      </w:r>
    </w:p>
    <w:p w14:paraId="29824E16" w14:textId="4F8EF36B" w:rsidR="00C951B3" w:rsidRPr="00F160C4" w:rsidRDefault="00C951B3" w:rsidP="00E4143A">
      <w:pPr>
        <w:spacing w:after="0" w:line="240" w:lineRule="auto"/>
        <w:rPr>
          <w:rFonts w:ascii="Arial" w:hAnsi="Arial" w:cs="Arial"/>
          <w:sz w:val="18"/>
          <w:szCs w:val="18"/>
        </w:rPr>
      </w:pPr>
    </w:p>
    <w:p w14:paraId="1A1D4536" w14:textId="07910CCB" w:rsidR="00FA2900" w:rsidRPr="006056C0" w:rsidRDefault="008474F2" w:rsidP="007129DB">
      <w:pPr>
        <w:spacing w:after="0" w:line="240" w:lineRule="auto"/>
        <w:ind w:left="720"/>
        <w:rPr>
          <w:rFonts w:ascii="Arial" w:hAnsi="Arial" w:cs="Arial"/>
          <w:sz w:val="18"/>
          <w:szCs w:val="18"/>
        </w:rPr>
      </w:pPr>
      <w:r w:rsidRPr="007129DB">
        <w:rPr>
          <w:rFonts w:ascii="Arial" w:hAnsi="Arial" w:cs="Arial"/>
          <w:sz w:val="18"/>
          <w:szCs w:val="18"/>
        </w:rPr>
        <w:tab/>
      </w:r>
      <w:r w:rsidR="00D454A8" w:rsidRPr="007129DB">
        <w:rPr>
          <w:rFonts w:ascii="Arial" w:hAnsi="Arial" w:cs="Arial"/>
          <w:sz w:val="18"/>
          <w:szCs w:val="18"/>
        </w:rPr>
        <w:tab/>
      </w:r>
      <w:r w:rsidR="00184BE2" w:rsidRPr="007129DB">
        <w:rPr>
          <w:rFonts w:ascii="Arial" w:hAnsi="Arial" w:cs="Arial"/>
          <w:sz w:val="18"/>
          <w:szCs w:val="18"/>
        </w:rPr>
        <w:tab/>
      </w:r>
      <w:r w:rsidR="00BE26D3" w:rsidRPr="007129DB">
        <w:rPr>
          <w:rFonts w:ascii="Arial" w:hAnsi="Arial" w:cs="Arial"/>
          <w:sz w:val="18"/>
          <w:szCs w:val="18"/>
        </w:rPr>
        <w:tab/>
      </w:r>
      <w:r w:rsidR="00E160E3" w:rsidRPr="007129DB">
        <w:rPr>
          <w:rFonts w:ascii="Arial" w:hAnsi="Arial" w:cs="Arial"/>
          <w:sz w:val="18"/>
          <w:szCs w:val="18"/>
        </w:rPr>
        <w:tab/>
      </w:r>
      <w:r w:rsidR="009F1CA2" w:rsidRPr="007129DB">
        <w:rPr>
          <w:rFonts w:ascii="Arial" w:hAnsi="Arial" w:cs="Arial"/>
          <w:sz w:val="18"/>
          <w:szCs w:val="18"/>
        </w:rPr>
        <w:tab/>
      </w:r>
      <w:r w:rsidR="00014E6C" w:rsidRPr="007129DB">
        <w:rPr>
          <w:rFonts w:ascii="Arial" w:hAnsi="Arial" w:cs="Arial"/>
          <w:sz w:val="18"/>
          <w:szCs w:val="18"/>
        </w:rPr>
        <w:tab/>
      </w:r>
      <w:r w:rsidR="00D532AB" w:rsidRPr="007129DB">
        <w:rPr>
          <w:rFonts w:ascii="Arial" w:hAnsi="Arial" w:cs="Arial"/>
          <w:sz w:val="18"/>
          <w:szCs w:val="18"/>
        </w:rPr>
        <w:tab/>
      </w:r>
      <w:r w:rsidR="00AD364E" w:rsidRPr="007129DB">
        <w:rPr>
          <w:rFonts w:ascii="Arial" w:hAnsi="Arial" w:cs="Arial"/>
          <w:sz w:val="18"/>
          <w:szCs w:val="18"/>
        </w:rPr>
        <w:tab/>
      </w:r>
    </w:p>
    <w:sectPr w:rsidR="00FA2900" w:rsidRPr="006056C0" w:rsidSect="00872928">
      <w:headerReference w:type="default" r:id="rId11"/>
      <w:footerReference w:type="even"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C272" w14:textId="77777777" w:rsidR="002A361D" w:rsidRDefault="002A361D" w:rsidP="00092D70">
      <w:pPr>
        <w:spacing w:after="0" w:line="240" w:lineRule="auto"/>
      </w:pPr>
      <w:r>
        <w:separator/>
      </w:r>
    </w:p>
  </w:endnote>
  <w:endnote w:type="continuationSeparator" w:id="0">
    <w:p w14:paraId="13EEF9D5" w14:textId="77777777" w:rsidR="002A361D" w:rsidRDefault="002A361D" w:rsidP="00092D70">
      <w:pPr>
        <w:spacing w:after="0" w:line="240" w:lineRule="auto"/>
      </w:pPr>
      <w:r>
        <w:continuationSeparator/>
      </w:r>
    </w:p>
  </w:endnote>
  <w:endnote w:type="continuationNotice" w:id="1">
    <w:p w14:paraId="77CBB905" w14:textId="77777777" w:rsidR="002A361D" w:rsidRDefault="002A36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4281212"/>
      <w:docPartObj>
        <w:docPartGallery w:val="Page Numbers (Bottom of Page)"/>
        <w:docPartUnique/>
      </w:docPartObj>
    </w:sdtPr>
    <w:sdtContent>
      <w:p w14:paraId="4286866B" w14:textId="454681B6" w:rsidR="00E31EB6" w:rsidRDefault="00E31EB6" w:rsidP="004F13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03B92B" w14:textId="77777777" w:rsidR="00E31EB6" w:rsidRDefault="00E31EB6" w:rsidP="001537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1658265205"/>
      <w:docPartObj>
        <w:docPartGallery w:val="Page Numbers (Bottom of Page)"/>
        <w:docPartUnique/>
      </w:docPartObj>
    </w:sdtPr>
    <w:sdtContent>
      <w:p w14:paraId="0D9320F9" w14:textId="1133B6D6" w:rsidR="005F4287" w:rsidRPr="00B73C16" w:rsidRDefault="005F4287" w:rsidP="00AC54EF">
        <w:pPr>
          <w:pStyle w:val="Footer"/>
          <w:framePr w:w="613" w:wrap="none" w:vAnchor="text" w:hAnchor="page" w:x="5709" w:y="12"/>
          <w:rPr>
            <w:rStyle w:val="PageNumber"/>
            <w:rFonts w:ascii="Arial" w:hAnsi="Arial" w:cs="Arial"/>
            <w:sz w:val="16"/>
            <w:szCs w:val="16"/>
          </w:rPr>
        </w:pPr>
        <w:r>
          <w:rPr>
            <w:rStyle w:val="PageNumber"/>
            <w:rFonts w:ascii="Arial" w:hAnsi="Arial" w:cs="Arial"/>
            <w:sz w:val="16"/>
            <w:szCs w:val="16"/>
          </w:rPr>
          <w:t>3</w:t>
        </w:r>
        <w:r w:rsidR="00FE01CB">
          <w:rPr>
            <w:rStyle w:val="PageNumber"/>
            <w:rFonts w:ascii="Arial" w:hAnsi="Arial" w:cs="Arial"/>
            <w:sz w:val="16"/>
            <w:szCs w:val="16"/>
          </w:rPr>
          <w:t>7</w:t>
        </w:r>
        <w:r w:rsidRPr="00B73C16">
          <w:rPr>
            <w:rStyle w:val="PageNumber"/>
            <w:rFonts w:ascii="Arial" w:hAnsi="Arial" w:cs="Arial"/>
            <w:sz w:val="16"/>
            <w:szCs w:val="16"/>
          </w:rPr>
          <w:t>-</w:t>
        </w:r>
        <w:r w:rsidRPr="00B73C16">
          <w:rPr>
            <w:rStyle w:val="PageNumber"/>
            <w:rFonts w:ascii="Arial" w:hAnsi="Arial" w:cs="Arial"/>
            <w:sz w:val="16"/>
            <w:szCs w:val="16"/>
          </w:rPr>
          <w:fldChar w:fldCharType="begin"/>
        </w:r>
        <w:r w:rsidRPr="00B73C16">
          <w:rPr>
            <w:rStyle w:val="PageNumber"/>
            <w:rFonts w:ascii="Arial" w:hAnsi="Arial" w:cs="Arial"/>
            <w:sz w:val="16"/>
            <w:szCs w:val="16"/>
          </w:rPr>
          <w:instrText xml:space="preserve"> PAGE </w:instrText>
        </w:r>
        <w:r w:rsidRPr="00B73C16">
          <w:rPr>
            <w:rStyle w:val="PageNumber"/>
            <w:rFonts w:ascii="Arial" w:hAnsi="Arial" w:cs="Arial"/>
            <w:sz w:val="16"/>
            <w:szCs w:val="16"/>
          </w:rPr>
          <w:fldChar w:fldCharType="separate"/>
        </w:r>
        <w:r>
          <w:rPr>
            <w:rStyle w:val="PageNumber"/>
            <w:rFonts w:ascii="Arial" w:hAnsi="Arial" w:cs="Arial"/>
            <w:sz w:val="16"/>
            <w:szCs w:val="16"/>
          </w:rPr>
          <w:t>1</w:t>
        </w:r>
        <w:r w:rsidRPr="00B73C16">
          <w:rPr>
            <w:rStyle w:val="PageNumber"/>
            <w:rFonts w:ascii="Arial" w:hAnsi="Arial" w:cs="Arial"/>
            <w:sz w:val="16"/>
            <w:szCs w:val="16"/>
          </w:rPr>
          <w:fldChar w:fldCharType="end"/>
        </w:r>
      </w:p>
    </w:sdtContent>
  </w:sdt>
  <w:p w14:paraId="70F9A26C" w14:textId="77777777" w:rsidR="005F4287" w:rsidRDefault="005F4287" w:rsidP="005F4287">
    <w:pPr>
      <w:pStyle w:val="Footer"/>
      <w:tabs>
        <w:tab w:val="clear" w:pos="4680"/>
        <w:tab w:val="center" w:pos="5130"/>
      </w:tabs>
      <w:ind w:right="360"/>
      <w:rPr>
        <w:rStyle w:val="PageNumber"/>
        <w:rFonts w:ascii="Arial" w:hAnsi="Arial" w:cs="Arial"/>
        <w:sz w:val="16"/>
        <w:szCs w:val="16"/>
      </w:rPr>
    </w:pPr>
    <w:r w:rsidRPr="00B73C16">
      <w:rPr>
        <w:rStyle w:val="PageNumber"/>
        <w:rFonts w:ascii="Arial" w:hAnsi="Arial" w:cs="Arial"/>
        <w:sz w:val="16"/>
        <w:szCs w:val="16"/>
      </w:rPr>
      <w:t>City of Charlotte</w:t>
    </w:r>
    <w:r w:rsidRPr="00B73C16">
      <w:rPr>
        <w:rStyle w:val="PageNumber"/>
        <w:rFonts w:ascii="Arial" w:hAnsi="Arial" w:cs="Arial"/>
        <w:sz w:val="16"/>
        <w:szCs w:val="16"/>
      </w:rPr>
      <w:tab/>
    </w:r>
    <w:r>
      <w:rPr>
        <w:rStyle w:val="PageNumber"/>
        <w:rFonts w:ascii="Arial" w:hAnsi="Arial" w:cs="Arial"/>
        <w:sz w:val="16"/>
        <w:szCs w:val="16"/>
      </w:rPr>
      <w:tab/>
      <w:t>Part XI. Administration</w:t>
    </w:r>
  </w:p>
  <w:p w14:paraId="7D7C4F47" w14:textId="5335C72D" w:rsidR="00E31EB6" w:rsidRPr="005F4287" w:rsidRDefault="005F4287" w:rsidP="005F4287">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Art. 3</w:t>
    </w:r>
    <w:r w:rsidR="00341F9A">
      <w:rPr>
        <w:rStyle w:val="PageNumber"/>
        <w:rFonts w:ascii="Arial" w:hAnsi="Arial" w:cs="Arial"/>
        <w:sz w:val="16"/>
        <w:szCs w:val="16"/>
      </w:rPr>
      <w:t>7</w:t>
    </w:r>
    <w:r>
      <w:rPr>
        <w:rStyle w:val="PageNumber"/>
        <w:rFonts w:ascii="Arial" w:hAnsi="Arial" w:cs="Arial"/>
        <w:sz w:val="16"/>
        <w:szCs w:val="16"/>
      </w:rPr>
      <w:t>. Amendments &amp; Development Approvals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CEB57" w14:textId="77777777" w:rsidR="002A361D" w:rsidRDefault="002A361D" w:rsidP="00092D70">
      <w:pPr>
        <w:spacing w:after="0" w:line="240" w:lineRule="auto"/>
      </w:pPr>
      <w:r>
        <w:separator/>
      </w:r>
    </w:p>
  </w:footnote>
  <w:footnote w:type="continuationSeparator" w:id="0">
    <w:p w14:paraId="25223713" w14:textId="77777777" w:rsidR="002A361D" w:rsidRDefault="002A361D" w:rsidP="00092D70">
      <w:pPr>
        <w:spacing w:after="0" w:line="240" w:lineRule="auto"/>
      </w:pPr>
      <w:r>
        <w:continuationSeparator/>
      </w:r>
    </w:p>
  </w:footnote>
  <w:footnote w:type="continuationNotice" w:id="1">
    <w:p w14:paraId="3371555C" w14:textId="77777777" w:rsidR="002A361D" w:rsidRDefault="002A36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62041" w14:textId="5873CAB7" w:rsidR="00E31EB6" w:rsidRPr="005F4287" w:rsidRDefault="00E31EB6" w:rsidP="00D627EB">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8EF"/>
    <w:multiLevelType w:val="hybridMultilevel"/>
    <w:tmpl w:val="8610B250"/>
    <w:lvl w:ilvl="0" w:tplc="BA9C7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1E47"/>
    <w:multiLevelType w:val="hybridMultilevel"/>
    <w:tmpl w:val="738AE2C0"/>
    <w:lvl w:ilvl="0" w:tplc="89121042">
      <w:start w:val="1"/>
      <w:numFmt w:val="decimal"/>
      <w:lvlText w:val="%1."/>
      <w:lvlJc w:val="left"/>
      <w:pPr>
        <w:ind w:left="720" w:hanging="360"/>
      </w:pPr>
    </w:lvl>
    <w:lvl w:ilvl="1" w:tplc="39F034F2">
      <w:start w:val="1"/>
      <w:numFmt w:val="lowerLetter"/>
      <w:lvlText w:val="%2."/>
      <w:lvlJc w:val="left"/>
      <w:pPr>
        <w:ind w:left="1440" w:hanging="360"/>
      </w:pPr>
    </w:lvl>
    <w:lvl w:ilvl="2" w:tplc="97E017EA">
      <w:start w:val="1"/>
      <w:numFmt w:val="lowerRoman"/>
      <w:lvlText w:val="%3."/>
      <w:lvlJc w:val="right"/>
      <w:pPr>
        <w:ind w:left="2160" w:hanging="180"/>
      </w:pPr>
    </w:lvl>
    <w:lvl w:ilvl="3" w:tplc="ABAC7A6A">
      <w:start w:val="1"/>
      <w:numFmt w:val="decimal"/>
      <w:lvlText w:val="%4."/>
      <w:lvlJc w:val="left"/>
      <w:pPr>
        <w:ind w:left="2880" w:hanging="360"/>
      </w:pPr>
    </w:lvl>
    <w:lvl w:ilvl="4" w:tplc="8FEAA4EE">
      <w:start w:val="1"/>
      <w:numFmt w:val="lowerLetter"/>
      <w:lvlText w:val="%5."/>
      <w:lvlJc w:val="left"/>
      <w:pPr>
        <w:ind w:left="3600" w:hanging="360"/>
      </w:pPr>
    </w:lvl>
    <w:lvl w:ilvl="5" w:tplc="BDFE367E">
      <w:start w:val="1"/>
      <w:numFmt w:val="lowerRoman"/>
      <w:lvlText w:val="%6."/>
      <w:lvlJc w:val="right"/>
      <w:pPr>
        <w:ind w:left="4320" w:hanging="180"/>
      </w:pPr>
    </w:lvl>
    <w:lvl w:ilvl="6" w:tplc="DCD8E086">
      <w:start w:val="1"/>
      <w:numFmt w:val="decimal"/>
      <w:lvlText w:val="%7."/>
      <w:lvlJc w:val="left"/>
      <w:pPr>
        <w:ind w:left="5040" w:hanging="360"/>
      </w:pPr>
    </w:lvl>
    <w:lvl w:ilvl="7" w:tplc="FC7478BC">
      <w:start w:val="1"/>
      <w:numFmt w:val="lowerLetter"/>
      <w:lvlText w:val="%8."/>
      <w:lvlJc w:val="left"/>
      <w:pPr>
        <w:ind w:left="5760" w:hanging="360"/>
      </w:pPr>
    </w:lvl>
    <w:lvl w:ilvl="8" w:tplc="2CD43782">
      <w:start w:val="1"/>
      <w:numFmt w:val="lowerRoman"/>
      <w:lvlText w:val="%9."/>
      <w:lvlJc w:val="right"/>
      <w:pPr>
        <w:ind w:left="6480" w:hanging="180"/>
      </w:pPr>
    </w:lvl>
  </w:abstractNum>
  <w:abstractNum w:abstractNumId="2" w15:restartNumberingAfterBreak="0">
    <w:nsid w:val="04AF4FC6"/>
    <w:multiLevelType w:val="hybridMultilevel"/>
    <w:tmpl w:val="D95AD2AE"/>
    <w:lvl w:ilvl="0" w:tplc="F7F079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A63197"/>
    <w:multiLevelType w:val="hybridMultilevel"/>
    <w:tmpl w:val="953CA280"/>
    <w:lvl w:ilvl="0" w:tplc="DE760B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4082D"/>
    <w:multiLevelType w:val="hybridMultilevel"/>
    <w:tmpl w:val="89AAE1E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0E004DC4"/>
    <w:multiLevelType w:val="hybridMultilevel"/>
    <w:tmpl w:val="3E68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755EE"/>
    <w:multiLevelType w:val="hybridMultilevel"/>
    <w:tmpl w:val="04741004"/>
    <w:lvl w:ilvl="0" w:tplc="16CA900C">
      <w:start w:val="1"/>
      <w:numFmt w:val="decimal"/>
      <w:lvlText w:val="%1."/>
      <w:lvlJc w:val="left"/>
      <w:pPr>
        <w:ind w:left="2430" w:hanging="360"/>
      </w:pPr>
      <w:rPr>
        <w:rFonts w:hint="default"/>
        <w:b/>
        <w:bCs/>
        <w:i w:val="0"/>
        <w:iCs/>
        <w:strike w:val="0"/>
        <w:color w:val="auto"/>
      </w:rPr>
    </w:lvl>
    <w:lvl w:ilvl="1" w:tplc="E7C87FF6">
      <w:start w:val="1"/>
      <w:numFmt w:val="lowerLetter"/>
      <w:lvlText w:val="%2."/>
      <w:lvlJc w:val="left"/>
      <w:pPr>
        <w:ind w:left="3240" w:hanging="360"/>
      </w:pPr>
      <w:rPr>
        <w:b/>
        <w:bCs/>
        <w:i w:val="0"/>
        <w:iCs/>
      </w:r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 w15:restartNumberingAfterBreak="0">
    <w:nsid w:val="0FE87618"/>
    <w:multiLevelType w:val="hybridMultilevel"/>
    <w:tmpl w:val="602E4396"/>
    <w:lvl w:ilvl="0" w:tplc="25BCEFB4">
      <w:start w:val="8"/>
      <w:numFmt w:val="decimal"/>
      <w:lvlText w:val="%1."/>
      <w:lvlJc w:val="left"/>
      <w:pPr>
        <w:ind w:left="1980" w:hanging="360"/>
      </w:pPr>
      <w:rPr>
        <w:rFonts w:hint="default"/>
      </w:rPr>
    </w:lvl>
    <w:lvl w:ilvl="1" w:tplc="52167478">
      <w:start w:val="1"/>
      <w:numFmt w:val="lowerRoman"/>
      <w:lvlText w:val="%2."/>
      <w:lvlJc w:val="right"/>
      <w:pPr>
        <w:ind w:left="2430" w:hanging="360"/>
      </w:pPr>
      <w:rPr>
        <w:b/>
        <w:bCs/>
        <w:i w:val="0"/>
        <w:color w:val="auto"/>
      </w:rPr>
    </w:lvl>
    <w:lvl w:ilvl="2" w:tplc="D164A0E2">
      <w:start w:val="1"/>
      <w:numFmt w:val="lowerRoman"/>
      <w:lvlText w:val="%3."/>
      <w:lvlJc w:val="right"/>
      <w:pPr>
        <w:ind w:left="3150" w:hanging="180"/>
      </w:pPr>
      <w:rPr>
        <w:b/>
        <w:i w:val="0"/>
        <w:color w:val="auto"/>
      </w:rPr>
    </w:lvl>
    <w:lvl w:ilvl="3" w:tplc="0409000F">
      <w:start w:val="1"/>
      <w:numFmt w:val="decimal"/>
      <w:lvlText w:val="%4."/>
      <w:lvlJc w:val="left"/>
      <w:pPr>
        <w:ind w:left="3870" w:hanging="360"/>
      </w:pPr>
    </w:lvl>
    <w:lvl w:ilvl="4" w:tplc="0409001B">
      <w:start w:val="1"/>
      <w:numFmt w:val="lowerRoman"/>
      <w:lvlText w:val="%5."/>
      <w:lvlJc w:val="right"/>
      <w:pPr>
        <w:ind w:left="2790" w:hanging="360"/>
      </w:pPr>
    </w:lvl>
    <w:lvl w:ilvl="5" w:tplc="0409001B">
      <w:start w:val="1"/>
      <w:numFmt w:val="lowerRoman"/>
      <w:lvlText w:val="%6."/>
      <w:lvlJc w:val="right"/>
      <w:pPr>
        <w:ind w:left="5310" w:hanging="180"/>
      </w:pPr>
    </w:lvl>
    <w:lvl w:ilvl="6" w:tplc="06CAE190">
      <w:start w:val="1"/>
      <w:numFmt w:val="decimal"/>
      <w:lvlText w:val="(%7)"/>
      <w:lvlJc w:val="left"/>
      <w:pPr>
        <w:ind w:left="6030" w:hanging="360"/>
      </w:pPr>
      <w:rPr>
        <w:rFonts w:hint="default"/>
      </w:r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0FFC6417"/>
    <w:multiLevelType w:val="hybridMultilevel"/>
    <w:tmpl w:val="5682356C"/>
    <w:lvl w:ilvl="0" w:tplc="DE760B9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F6563"/>
    <w:multiLevelType w:val="hybridMultilevel"/>
    <w:tmpl w:val="A14C5C26"/>
    <w:lvl w:ilvl="0" w:tplc="16BA1E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7F538E"/>
    <w:multiLevelType w:val="hybridMultilevel"/>
    <w:tmpl w:val="45482CC4"/>
    <w:lvl w:ilvl="0" w:tplc="C4FC90D2">
      <w:start w:val="2"/>
      <w:numFmt w:val="decimal"/>
      <w:lvlText w:val="(%1)"/>
      <w:lvlJc w:val="left"/>
      <w:pPr>
        <w:ind w:left="840" w:hanging="735"/>
      </w:pPr>
      <w:rPr>
        <w:rFonts w:hint="default"/>
        <w:spacing w:val="-1"/>
        <w:w w:val="99"/>
        <w:u w:val="single" w:color="FF0000"/>
        <w:lang w:val="en-US" w:eastAsia="en-US" w:bidi="en-US"/>
      </w:rPr>
    </w:lvl>
    <w:lvl w:ilvl="1" w:tplc="75CA20D2">
      <w:start w:val="1"/>
      <w:numFmt w:val="lowerLetter"/>
      <w:lvlText w:val="(%2)"/>
      <w:lvlJc w:val="left"/>
      <w:pPr>
        <w:ind w:left="1560" w:hanging="720"/>
      </w:pPr>
      <w:rPr>
        <w:rFonts w:hint="default"/>
        <w:spacing w:val="-1"/>
        <w:w w:val="99"/>
        <w:lang w:val="en-US" w:eastAsia="en-US" w:bidi="en-US"/>
      </w:rPr>
    </w:lvl>
    <w:lvl w:ilvl="2" w:tplc="65CC9E30">
      <w:numFmt w:val="bullet"/>
      <w:lvlText w:val="•"/>
      <w:lvlJc w:val="left"/>
      <w:pPr>
        <w:ind w:left="2280" w:hanging="720"/>
      </w:pPr>
      <w:rPr>
        <w:rFonts w:hint="default"/>
        <w:lang w:val="en-US" w:eastAsia="en-US" w:bidi="en-US"/>
      </w:rPr>
    </w:lvl>
    <w:lvl w:ilvl="3" w:tplc="331C378C">
      <w:numFmt w:val="bullet"/>
      <w:lvlText w:val="•"/>
      <w:lvlJc w:val="left"/>
      <w:pPr>
        <w:ind w:left="3200" w:hanging="720"/>
      </w:pPr>
      <w:rPr>
        <w:rFonts w:hint="default"/>
        <w:lang w:val="en-US" w:eastAsia="en-US" w:bidi="en-US"/>
      </w:rPr>
    </w:lvl>
    <w:lvl w:ilvl="4" w:tplc="616CDA24">
      <w:numFmt w:val="bullet"/>
      <w:lvlText w:val="•"/>
      <w:lvlJc w:val="left"/>
      <w:pPr>
        <w:ind w:left="4120" w:hanging="720"/>
      </w:pPr>
      <w:rPr>
        <w:rFonts w:hint="default"/>
        <w:lang w:val="en-US" w:eastAsia="en-US" w:bidi="en-US"/>
      </w:rPr>
    </w:lvl>
    <w:lvl w:ilvl="5" w:tplc="3FFC02AE">
      <w:numFmt w:val="bullet"/>
      <w:lvlText w:val="•"/>
      <w:lvlJc w:val="left"/>
      <w:pPr>
        <w:ind w:left="5040" w:hanging="720"/>
      </w:pPr>
      <w:rPr>
        <w:rFonts w:hint="default"/>
        <w:lang w:val="en-US" w:eastAsia="en-US" w:bidi="en-US"/>
      </w:rPr>
    </w:lvl>
    <w:lvl w:ilvl="6" w:tplc="0D60647C">
      <w:numFmt w:val="bullet"/>
      <w:lvlText w:val="•"/>
      <w:lvlJc w:val="left"/>
      <w:pPr>
        <w:ind w:left="5960" w:hanging="720"/>
      </w:pPr>
      <w:rPr>
        <w:rFonts w:hint="default"/>
        <w:lang w:val="en-US" w:eastAsia="en-US" w:bidi="en-US"/>
      </w:rPr>
    </w:lvl>
    <w:lvl w:ilvl="7" w:tplc="57E0C244">
      <w:numFmt w:val="bullet"/>
      <w:lvlText w:val="•"/>
      <w:lvlJc w:val="left"/>
      <w:pPr>
        <w:ind w:left="6880" w:hanging="720"/>
      </w:pPr>
      <w:rPr>
        <w:rFonts w:hint="default"/>
        <w:lang w:val="en-US" w:eastAsia="en-US" w:bidi="en-US"/>
      </w:rPr>
    </w:lvl>
    <w:lvl w:ilvl="8" w:tplc="62B8A22C">
      <w:numFmt w:val="bullet"/>
      <w:lvlText w:val="•"/>
      <w:lvlJc w:val="left"/>
      <w:pPr>
        <w:ind w:left="7800" w:hanging="720"/>
      </w:pPr>
      <w:rPr>
        <w:rFonts w:hint="default"/>
        <w:lang w:val="en-US" w:eastAsia="en-US" w:bidi="en-US"/>
      </w:rPr>
    </w:lvl>
  </w:abstractNum>
  <w:abstractNum w:abstractNumId="11" w15:restartNumberingAfterBreak="0">
    <w:nsid w:val="29A42694"/>
    <w:multiLevelType w:val="hybridMultilevel"/>
    <w:tmpl w:val="5B541468"/>
    <w:lvl w:ilvl="0" w:tplc="4B00B066">
      <w:start w:val="4"/>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168A"/>
    <w:multiLevelType w:val="hybridMultilevel"/>
    <w:tmpl w:val="B2807EF4"/>
    <w:lvl w:ilvl="0" w:tplc="8190158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035D22"/>
    <w:multiLevelType w:val="hybridMultilevel"/>
    <w:tmpl w:val="6CE89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F3585"/>
    <w:multiLevelType w:val="hybridMultilevel"/>
    <w:tmpl w:val="6F72C0FC"/>
    <w:lvl w:ilvl="0" w:tplc="5E00977C">
      <w:start w:val="1"/>
      <w:numFmt w:val="decimal"/>
      <w:lvlText w:val="%1."/>
      <w:lvlJc w:val="left"/>
      <w:pPr>
        <w:ind w:left="2160" w:hanging="360"/>
      </w:pPr>
      <w:rPr>
        <w:b/>
        <w:bCs/>
        <w:color w:val="auto"/>
      </w:rPr>
    </w:lvl>
    <w:lvl w:ilvl="1" w:tplc="65F84A68">
      <w:start w:val="1"/>
      <w:numFmt w:val="lowerLetter"/>
      <w:lvlText w:val="%2."/>
      <w:lvlJc w:val="left"/>
      <w:pPr>
        <w:ind w:left="2250" w:hanging="360"/>
      </w:pPr>
      <w:rPr>
        <w:b/>
        <w:bCs/>
        <w:i w:val="0"/>
        <w:iCs/>
        <w:color w:val="auto"/>
      </w:rPr>
    </w:lvl>
    <w:lvl w:ilvl="2" w:tplc="3E5CD500">
      <w:start w:val="1"/>
      <w:numFmt w:val="lowerRoman"/>
      <w:lvlText w:val="%3."/>
      <w:lvlJc w:val="right"/>
      <w:pPr>
        <w:ind w:left="3600" w:hanging="180"/>
      </w:pPr>
      <w:rPr>
        <w:b/>
        <w:bCs/>
        <w:i w:val="0"/>
        <w:iCs/>
        <w:color w:val="auto"/>
      </w:rPr>
    </w:lvl>
    <w:lvl w:ilvl="3" w:tplc="0409000F">
      <w:start w:val="1"/>
      <w:numFmt w:val="decimal"/>
      <w:lvlText w:val="%4."/>
      <w:lvlJc w:val="left"/>
      <w:pPr>
        <w:ind w:left="4320" w:hanging="360"/>
      </w:pPr>
    </w:lvl>
    <w:lvl w:ilvl="4" w:tplc="A8788718">
      <w:start w:val="6"/>
      <w:numFmt w:val="upperLetter"/>
      <w:lvlText w:val="%5."/>
      <w:lvlJc w:val="left"/>
      <w:pPr>
        <w:ind w:left="5040" w:hanging="360"/>
      </w:pPr>
      <w:rPr>
        <w:rFonts w:hint="default"/>
      </w:r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2B4612F"/>
    <w:multiLevelType w:val="hybridMultilevel"/>
    <w:tmpl w:val="12C216CE"/>
    <w:lvl w:ilvl="0" w:tplc="7238375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6D4A3E"/>
    <w:multiLevelType w:val="hybridMultilevel"/>
    <w:tmpl w:val="D3C6E0A0"/>
    <w:lvl w:ilvl="0" w:tplc="4E42BD2A">
      <w:start w:val="1"/>
      <w:numFmt w:val="decimal"/>
      <w:lvlText w:val="%1."/>
      <w:lvlJc w:val="left"/>
      <w:pPr>
        <w:ind w:left="3780" w:hanging="360"/>
      </w:pPr>
      <w:rPr>
        <w:rFonts w:hint="default"/>
        <w:b/>
        <w:color w:val="auto"/>
      </w:rPr>
    </w:lvl>
    <w:lvl w:ilvl="1" w:tplc="1DB07134">
      <w:start w:val="1"/>
      <w:numFmt w:val="lowerLetter"/>
      <w:lvlText w:val="%2."/>
      <w:lvlJc w:val="left"/>
      <w:pPr>
        <w:ind w:left="2340" w:hanging="360"/>
      </w:pPr>
      <w:rPr>
        <w:color w:val="auto"/>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15:restartNumberingAfterBreak="0">
    <w:nsid w:val="39C7348E"/>
    <w:multiLevelType w:val="hybridMultilevel"/>
    <w:tmpl w:val="04022A38"/>
    <w:lvl w:ilvl="0" w:tplc="2A4AB8C4">
      <w:start w:val="7"/>
      <w:numFmt w:val="upperLetter"/>
      <w:lvlText w:val="%1."/>
      <w:lvlJc w:val="left"/>
      <w:pPr>
        <w:ind w:left="2070" w:hanging="360"/>
      </w:pPr>
      <w:rPr>
        <w:rFonts w:hint="default"/>
      </w:rPr>
    </w:lvl>
    <w:lvl w:ilvl="1" w:tplc="09FECE12">
      <w:start w:val="1"/>
      <w:numFmt w:val="decimal"/>
      <w:lvlText w:val="%2."/>
      <w:lvlJc w:val="left"/>
      <w:pPr>
        <w:ind w:left="2790" w:hanging="360"/>
      </w:pPr>
      <w:rPr>
        <w:rFonts w:asciiTheme="minorHAnsi" w:eastAsiaTheme="minorHAnsi" w:hAnsiTheme="minorHAnsi" w:cstheme="minorBidi"/>
      </w:rPr>
    </w:lvl>
    <w:lvl w:ilvl="2" w:tplc="04090019">
      <w:start w:val="1"/>
      <w:numFmt w:val="lowerLetter"/>
      <w:lvlText w:val="%3."/>
      <w:lvlJc w:val="left"/>
      <w:pPr>
        <w:ind w:left="3510" w:hanging="180"/>
      </w:pPr>
    </w:lvl>
    <w:lvl w:ilvl="3" w:tplc="BDA63BAE">
      <w:start w:val="1"/>
      <w:numFmt w:val="decimal"/>
      <w:lvlText w:val="%4."/>
      <w:lvlJc w:val="left"/>
      <w:pPr>
        <w:ind w:left="4230" w:hanging="360"/>
      </w:pPr>
      <w:rPr>
        <w:b/>
        <w:bCs/>
        <w:i w:val="0"/>
        <w:iCs/>
        <w:strike w:val="0"/>
        <w:color w:val="auto"/>
      </w:rPr>
    </w:lvl>
    <w:lvl w:ilvl="4" w:tplc="04090019">
      <w:start w:val="1"/>
      <w:numFmt w:val="lowerLetter"/>
      <w:lvlText w:val="%5."/>
      <w:lvlJc w:val="left"/>
      <w:pPr>
        <w:ind w:left="4950" w:hanging="360"/>
      </w:pPr>
    </w:lvl>
    <w:lvl w:ilvl="5" w:tplc="33DAC262">
      <w:start w:val="1"/>
      <w:numFmt w:val="decimal"/>
      <w:lvlText w:val="(%6)"/>
      <w:lvlJc w:val="left"/>
      <w:pPr>
        <w:ind w:left="2340" w:hanging="360"/>
      </w:pPr>
      <w:rPr>
        <w:rFonts w:hint="default"/>
        <w:b/>
        <w:bCs/>
        <w:i w:val="0"/>
        <w:iCs/>
        <w:color w:val="auto"/>
      </w:rPr>
    </w:lvl>
    <w:lvl w:ilvl="6" w:tplc="0409000F">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8" w15:restartNumberingAfterBreak="0">
    <w:nsid w:val="3B2D5AAA"/>
    <w:multiLevelType w:val="hybridMultilevel"/>
    <w:tmpl w:val="AE44EB9E"/>
    <w:lvl w:ilvl="0" w:tplc="4BAC8832">
      <w:start w:val="1"/>
      <w:numFmt w:val="lowerRoman"/>
      <w:lvlText w:val="%1."/>
      <w:lvlJc w:val="right"/>
      <w:pPr>
        <w:ind w:left="333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B114E"/>
    <w:multiLevelType w:val="hybridMultilevel"/>
    <w:tmpl w:val="399216C4"/>
    <w:lvl w:ilvl="0" w:tplc="9AEA7B08">
      <w:start w:val="1"/>
      <w:numFmt w:val="decimal"/>
      <w:lvlText w:val="%1."/>
      <w:lvlJc w:val="left"/>
      <w:pPr>
        <w:ind w:left="2790" w:hanging="360"/>
      </w:pPr>
      <w:rPr>
        <w:b/>
        <w:bCs/>
        <w:color w:val="auto"/>
      </w:rPr>
    </w:lvl>
    <w:lvl w:ilvl="1" w:tplc="04090019">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0" w15:restartNumberingAfterBreak="0">
    <w:nsid w:val="3E5C1084"/>
    <w:multiLevelType w:val="hybridMultilevel"/>
    <w:tmpl w:val="7D0A61F6"/>
    <w:lvl w:ilvl="0" w:tplc="AA46E2B2">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D6864"/>
    <w:multiLevelType w:val="hybridMultilevel"/>
    <w:tmpl w:val="241456AC"/>
    <w:lvl w:ilvl="0" w:tplc="4BAC8832">
      <w:start w:val="1"/>
      <w:numFmt w:val="lowerRoman"/>
      <w:lvlText w:val="%1."/>
      <w:lvlJc w:val="right"/>
      <w:pPr>
        <w:ind w:left="3330" w:hanging="1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DA019E"/>
    <w:multiLevelType w:val="hybridMultilevel"/>
    <w:tmpl w:val="593C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5B5100"/>
    <w:multiLevelType w:val="hybridMultilevel"/>
    <w:tmpl w:val="5C5EE7A0"/>
    <w:lvl w:ilvl="0" w:tplc="D164A0E2">
      <w:start w:val="1"/>
      <w:numFmt w:val="lowerRoman"/>
      <w:lvlText w:val="%1."/>
      <w:lvlJc w:val="right"/>
      <w:pPr>
        <w:ind w:left="3150" w:hanging="180"/>
      </w:pPr>
      <w:rPr>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3B169E"/>
    <w:multiLevelType w:val="hybridMultilevel"/>
    <w:tmpl w:val="DAAECD3E"/>
    <w:lvl w:ilvl="0" w:tplc="BCCC6CE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91472"/>
    <w:multiLevelType w:val="multilevel"/>
    <w:tmpl w:val="08C260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A219ED"/>
    <w:multiLevelType w:val="hybridMultilevel"/>
    <w:tmpl w:val="8D9AD870"/>
    <w:lvl w:ilvl="0" w:tplc="12FEF18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867FEE"/>
    <w:multiLevelType w:val="hybridMultilevel"/>
    <w:tmpl w:val="D7C8CEB0"/>
    <w:lvl w:ilvl="0" w:tplc="0409001B">
      <w:start w:val="1"/>
      <w:numFmt w:val="lowerRoman"/>
      <w:lvlText w:val="%1."/>
      <w:lvlJc w:val="right"/>
      <w:pPr>
        <w:ind w:left="1440" w:hanging="360"/>
      </w:pPr>
      <w:rPr>
        <w:b/>
        <w:bCs/>
        <w:i w:val="0"/>
        <w:iCs/>
        <w:color w:val="auto"/>
      </w:rPr>
    </w:lvl>
    <w:lvl w:ilvl="1" w:tplc="04090019">
      <w:start w:val="1"/>
      <w:numFmt w:val="lowerLetter"/>
      <w:lvlText w:val="%2."/>
      <w:lvlJc w:val="left"/>
      <w:pPr>
        <w:ind w:left="2610" w:hanging="360"/>
      </w:pPr>
    </w:lvl>
    <w:lvl w:ilvl="2" w:tplc="0409001B">
      <w:start w:val="1"/>
      <w:numFmt w:val="lowerRoman"/>
      <w:lvlText w:val="%3."/>
      <w:lvlJc w:val="right"/>
      <w:pPr>
        <w:ind w:left="2880" w:hanging="180"/>
      </w:pPr>
    </w:lvl>
    <w:lvl w:ilvl="3" w:tplc="04090019">
      <w:start w:val="1"/>
      <w:numFmt w:val="lowerLetter"/>
      <w:lvlText w:val="%4."/>
      <w:lvlJc w:val="left"/>
      <w:pPr>
        <w:ind w:left="3600" w:hanging="360"/>
      </w:pPr>
    </w:lvl>
    <w:lvl w:ilvl="4" w:tplc="A8788718">
      <w:start w:val="6"/>
      <w:numFmt w:val="upperLetter"/>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A7425C8"/>
    <w:multiLevelType w:val="hybridMultilevel"/>
    <w:tmpl w:val="63DA325A"/>
    <w:lvl w:ilvl="0" w:tplc="1D98B28E">
      <w:start w:val="1"/>
      <w:numFmt w:val="decimal"/>
      <w:lvlText w:val="%1."/>
      <w:lvlJc w:val="left"/>
      <w:pPr>
        <w:ind w:left="2850" w:hanging="690"/>
      </w:pPr>
      <w:rPr>
        <w:rFonts w:asciiTheme="minorHAnsi" w:hAnsiTheme="minorHAnsi" w:cstheme="minorHAnsi" w:hint="default"/>
        <w:b/>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C467FAF"/>
    <w:multiLevelType w:val="hybridMultilevel"/>
    <w:tmpl w:val="DDE05B2C"/>
    <w:lvl w:ilvl="0" w:tplc="1A5CAA8E">
      <w:start w:val="1"/>
      <w:numFmt w:val="decimal"/>
      <w:lvlText w:val="%1."/>
      <w:lvlJc w:val="left"/>
      <w:pPr>
        <w:ind w:left="2880" w:hanging="360"/>
      </w:pPr>
      <w:rPr>
        <w:b/>
        <w:color w:val="auto"/>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15:restartNumberingAfterBreak="0">
    <w:nsid w:val="76002CFB"/>
    <w:multiLevelType w:val="hybridMultilevel"/>
    <w:tmpl w:val="8F02E81A"/>
    <w:lvl w:ilvl="0" w:tplc="4BAC8832">
      <w:start w:val="1"/>
      <w:numFmt w:val="lowerRoman"/>
      <w:lvlText w:val="%1."/>
      <w:lvlJc w:val="right"/>
      <w:pPr>
        <w:ind w:left="3330" w:hanging="1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B1218D"/>
    <w:multiLevelType w:val="hybridMultilevel"/>
    <w:tmpl w:val="2DE0359C"/>
    <w:lvl w:ilvl="0" w:tplc="073C0052">
      <w:start w:val="1"/>
      <w:numFmt w:val="bullet"/>
      <w:pStyle w:val="Style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835DA0"/>
    <w:multiLevelType w:val="hybridMultilevel"/>
    <w:tmpl w:val="00F898BA"/>
    <w:lvl w:ilvl="0" w:tplc="4BAC8832">
      <w:start w:val="1"/>
      <w:numFmt w:val="lowerRoman"/>
      <w:lvlText w:val="%1."/>
      <w:lvlJc w:val="right"/>
      <w:pPr>
        <w:ind w:left="3330" w:hanging="1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9751FB"/>
    <w:multiLevelType w:val="hybridMultilevel"/>
    <w:tmpl w:val="B8EA6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B533A2"/>
    <w:multiLevelType w:val="hybridMultilevel"/>
    <w:tmpl w:val="72C0B12C"/>
    <w:lvl w:ilvl="0" w:tplc="8A4278C4">
      <w:start w:val="1"/>
      <w:numFmt w:val="lowerRoman"/>
      <w:lvlText w:val="%1."/>
      <w:lvlJc w:val="left"/>
      <w:pPr>
        <w:ind w:left="3600" w:hanging="360"/>
      </w:pPr>
      <w:rPr>
        <w:rFonts w:asciiTheme="minorHAnsi" w:eastAsiaTheme="minorHAnsi" w:hAnsiTheme="minorHAnsi" w:cstheme="minorBidi"/>
        <w:b/>
        <w:bCs/>
        <w:i w:val="0"/>
        <w:iCs w:val="0"/>
        <w:color w:val="auto"/>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5" w15:restartNumberingAfterBreak="0">
    <w:nsid w:val="7B54271E"/>
    <w:multiLevelType w:val="hybridMultilevel"/>
    <w:tmpl w:val="B4940742"/>
    <w:lvl w:ilvl="0" w:tplc="C4D6C3B4">
      <w:start w:val="1"/>
      <w:numFmt w:val="lowerRoman"/>
      <w:lvlText w:val="%1."/>
      <w:lvlJc w:val="right"/>
      <w:pPr>
        <w:ind w:left="4680" w:hanging="180"/>
      </w:pPr>
      <w:rPr>
        <w:b/>
        <w:bCs/>
        <w:i w:val="0"/>
        <w:iCs/>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9122EB"/>
    <w:multiLevelType w:val="hybridMultilevel"/>
    <w:tmpl w:val="D4A2C3EA"/>
    <w:lvl w:ilvl="0" w:tplc="25F20530">
      <w:start w:val="1"/>
      <w:numFmt w:val="decimal"/>
      <w:lvlText w:val="%1."/>
      <w:lvlJc w:val="left"/>
      <w:pPr>
        <w:ind w:left="1800" w:hanging="360"/>
      </w:pPr>
      <w:rPr>
        <w:rFonts w:hint="default"/>
        <w:b/>
        <w:bCs/>
        <w:color w:val="auto"/>
      </w:rPr>
    </w:lvl>
    <w:lvl w:ilvl="1" w:tplc="37F072F0">
      <w:start w:val="1"/>
      <w:numFmt w:val="decimal"/>
      <w:lvlText w:val="%2."/>
      <w:lvlJc w:val="left"/>
      <w:pPr>
        <w:ind w:left="2430" w:hanging="360"/>
      </w:pPr>
      <w:rPr>
        <w:rFonts w:asciiTheme="minorHAnsi" w:eastAsiaTheme="minorHAnsi" w:hAnsiTheme="minorHAnsi" w:cstheme="minorBidi"/>
        <w:b/>
      </w:rPr>
    </w:lvl>
    <w:lvl w:ilvl="2" w:tplc="01E06C72">
      <w:start w:val="1"/>
      <w:numFmt w:val="lowerRoman"/>
      <w:lvlText w:val="%3."/>
      <w:lvlJc w:val="right"/>
      <w:pPr>
        <w:ind w:left="3330" w:hanging="180"/>
      </w:pPr>
      <w:rPr>
        <w:rFonts w:hint="default"/>
      </w:rPr>
    </w:lvl>
    <w:lvl w:ilvl="3" w:tplc="C5CA6C4A">
      <w:start w:val="10"/>
      <w:numFmt w:val="upperLetter"/>
      <w:lvlText w:val="%4."/>
      <w:lvlJc w:val="left"/>
      <w:pPr>
        <w:ind w:left="4050" w:hanging="360"/>
      </w:pPr>
      <w:rPr>
        <w:rFonts w:hint="default"/>
      </w:r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7" w15:restartNumberingAfterBreak="0">
    <w:nsid w:val="7E37607F"/>
    <w:multiLevelType w:val="hybridMultilevel"/>
    <w:tmpl w:val="62523D7C"/>
    <w:lvl w:ilvl="0" w:tplc="BA9C711E">
      <w:start w:val="1"/>
      <w:numFmt w:val="decimal"/>
      <w:lvlText w:val="%1."/>
      <w:lvlJc w:val="left"/>
      <w:pPr>
        <w:ind w:left="72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7354721">
    <w:abstractNumId w:val="1"/>
  </w:num>
  <w:num w:numId="2" w16cid:durableId="1294602726">
    <w:abstractNumId w:val="31"/>
  </w:num>
  <w:num w:numId="3" w16cid:durableId="655955268">
    <w:abstractNumId w:val="6"/>
  </w:num>
  <w:num w:numId="4" w16cid:durableId="282199985">
    <w:abstractNumId w:val="19"/>
  </w:num>
  <w:num w:numId="5" w16cid:durableId="970864311">
    <w:abstractNumId w:val="4"/>
  </w:num>
  <w:num w:numId="6" w16cid:durableId="425273704">
    <w:abstractNumId w:val="28"/>
  </w:num>
  <w:num w:numId="7" w16cid:durableId="1701932927">
    <w:abstractNumId w:val="29"/>
  </w:num>
  <w:num w:numId="8" w16cid:durableId="1149639153">
    <w:abstractNumId w:val="36"/>
  </w:num>
  <w:num w:numId="9" w16cid:durableId="1112673159">
    <w:abstractNumId w:val="16"/>
  </w:num>
  <w:num w:numId="10" w16cid:durableId="922028397">
    <w:abstractNumId w:val="18"/>
  </w:num>
  <w:num w:numId="11" w16cid:durableId="1211570544">
    <w:abstractNumId w:val="10"/>
  </w:num>
  <w:num w:numId="12" w16cid:durableId="908419009">
    <w:abstractNumId w:val="34"/>
  </w:num>
  <w:num w:numId="13" w16cid:durableId="894046120">
    <w:abstractNumId w:val="17"/>
  </w:num>
  <w:num w:numId="14" w16cid:durableId="876627111">
    <w:abstractNumId w:val="7"/>
  </w:num>
  <w:num w:numId="15" w16cid:durableId="1653756975">
    <w:abstractNumId w:val="14"/>
  </w:num>
  <w:num w:numId="16" w16cid:durableId="1595240698">
    <w:abstractNumId w:val="27"/>
  </w:num>
  <w:num w:numId="17" w16cid:durableId="1599369297">
    <w:abstractNumId w:val="35"/>
  </w:num>
  <w:num w:numId="18" w16cid:durableId="1270891941">
    <w:abstractNumId w:val="23"/>
  </w:num>
  <w:num w:numId="19" w16cid:durableId="1559972993">
    <w:abstractNumId w:val="13"/>
  </w:num>
  <w:num w:numId="20" w16cid:durableId="166596324">
    <w:abstractNumId w:val="25"/>
  </w:num>
  <w:num w:numId="21" w16cid:durableId="441920993">
    <w:abstractNumId w:val="33"/>
  </w:num>
  <w:num w:numId="22" w16cid:durableId="657921391">
    <w:abstractNumId w:val="30"/>
  </w:num>
  <w:num w:numId="23" w16cid:durableId="969095292">
    <w:abstractNumId w:val="32"/>
  </w:num>
  <w:num w:numId="24" w16cid:durableId="122582260">
    <w:abstractNumId w:val="21"/>
  </w:num>
  <w:num w:numId="25" w16cid:durableId="406466651">
    <w:abstractNumId w:val="9"/>
  </w:num>
  <w:num w:numId="26" w16cid:durableId="1804302001">
    <w:abstractNumId w:val="11"/>
  </w:num>
  <w:num w:numId="27" w16cid:durableId="1801149008">
    <w:abstractNumId w:val="3"/>
  </w:num>
  <w:num w:numId="28" w16cid:durableId="1576475679">
    <w:abstractNumId w:val="22"/>
  </w:num>
  <w:num w:numId="29" w16cid:durableId="1573540068">
    <w:abstractNumId w:val="37"/>
  </w:num>
  <w:num w:numId="30" w16cid:durableId="1725525689">
    <w:abstractNumId w:val="8"/>
  </w:num>
  <w:num w:numId="31" w16cid:durableId="1336225384">
    <w:abstractNumId w:val="26"/>
  </w:num>
  <w:num w:numId="32" w16cid:durableId="1159343779">
    <w:abstractNumId w:val="0"/>
  </w:num>
  <w:num w:numId="33" w16cid:durableId="534855660">
    <w:abstractNumId w:val="20"/>
  </w:num>
  <w:num w:numId="34" w16cid:durableId="1745492630">
    <w:abstractNumId w:val="24"/>
  </w:num>
  <w:num w:numId="35" w16cid:durableId="1278024070">
    <w:abstractNumId w:val="15"/>
  </w:num>
  <w:num w:numId="36" w16cid:durableId="425347829">
    <w:abstractNumId w:val="12"/>
  </w:num>
  <w:num w:numId="37" w16cid:durableId="663314813">
    <w:abstractNumId w:val="5"/>
  </w:num>
  <w:num w:numId="38" w16cid:durableId="778456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E3"/>
    <w:rsid w:val="00000995"/>
    <w:rsid w:val="00001ACD"/>
    <w:rsid w:val="000023C4"/>
    <w:rsid w:val="000050D5"/>
    <w:rsid w:val="00005D17"/>
    <w:rsid w:val="00005EE8"/>
    <w:rsid w:val="00006C00"/>
    <w:rsid w:val="00006E56"/>
    <w:rsid w:val="000102AF"/>
    <w:rsid w:val="00013045"/>
    <w:rsid w:val="00014E6C"/>
    <w:rsid w:val="0001514F"/>
    <w:rsid w:val="0001595F"/>
    <w:rsid w:val="00016915"/>
    <w:rsid w:val="00016B50"/>
    <w:rsid w:val="00020214"/>
    <w:rsid w:val="00022F67"/>
    <w:rsid w:val="00025FD5"/>
    <w:rsid w:val="00031783"/>
    <w:rsid w:val="000318F9"/>
    <w:rsid w:val="0003428E"/>
    <w:rsid w:val="0003554F"/>
    <w:rsid w:val="00036B87"/>
    <w:rsid w:val="0003A135"/>
    <w:rsid w:val="0004008B"/>
    <w:rsid w:val="00040D0F"/>
    <w:rsid w:val="00041441"/>
    <w:rsid w:val="00041BC0"/>
    <w:rsid w:val="0004210B"/>
    <w:rsid w:val="00042F1C"/>
    <w:rsid w:val="00044826"/>
    <w:rsid w:val="00044DB7"/>
    <w:rsid w:val="00046653"/>
    <w:rsid w:val="0004672A"/>
    <w:rsid w:val="0004738E"/>
    <w:rsid w:val="000479A4"/>
    <w:rsid w:val="000511A0"/>
    <w:rsid w:val="000529C6"/>
    <w:rsid w:val="000541A4"/>
    <w:rsid w:val="000552F6"/>
    <w:rsid w:val="00056823"/>
    <w:rsid w:val="000604F6"/>
    <w:rsid w:val="00061C82"/>
    <w:rsid w:val="00062113"/>
    <w:rsid w:val="000627E0"/>
    <w:rsid w:val="00063E28"/>
    <w:rsid w:val="000648A5"/>
    <w:rsid w:val="000649C2"/>
    <w:rsid w:val="00065529"/>
    <w:rsid w:val="000660C4"/>
    <w:rsid w:val="00066D7C"/>
    <w:rsid w:val="00066DAA"/>
    <w:rsid w:val="00067285"/>
    <w:rsid w:val="00067396"/>
    <w:rsid w:val="00067CBC"/>
    <w:rsid w:val="00073B64"/>
    <w:rsid w:val="00074DA9"/>
    <w:rsid w:val="00075B99"/>
    <w:rsid w:val="000779BA"/>
    <w:rsid w:val="000821D6"/>
    <w:rsid w:val="00083045"/>
    <w:rsid w:val="00085553"/>
    <w:rsid w:val="00086446"/>
    <w:rsid w:val="00086FA7"/>
    <w:rsid w:val="00087845"/>
    <w:rsid w:val="00087FAB"/>
    <w:rsid w:val="0009095B"/>
    <w:rsid w:val="00092D70"/>
    <w:rsid w:val="00092E89"/>
    <w:rsid w:val="000942F2"/>
    <w:rsid w:val="000978D1"/>
    <w:rsid w:val="000A0A8B"/>
    <w:rsid w:val="000A126A"/>
    <w:rsid w:val="000A2965"/>
    <w:rsid w:val="000A3E18"/>
    <w:rsid w:val="000A3E36"/>
    <w:rsid w:val="000B301D"/>
    <w:rsid w:val="000B30A8"/>
    <w:rsid w:val="000B4018"/>
    <w:rsid w:val="000B456F"/>
    <w:rsid w:val="000B57F7"/>
    <w:rsid w:val="000B6080"/>
    <w:rsid w:val="000C22E0"/>
    <w:rsid w:val="000C352B"/>
    <w:rsid w:val="000C3CAE"/>
    <w:rsid w:val="000C5E6E"/>
    <w:rsid w:val="000C617C"/>
    <w:rsid w:val="000C7DDC"/>
    <w:rsid w:val="000D1E1F"/>
    <w:rsid w:val="000D2776"/>
    <w:rsid w:val="000D4C70"/>
    <w:rsid w:val="000D5EEE"/>
    <w:rsid w:val="000D60A8"/>
    <w:rsid w:val="000D6623"/>
    <w:rsid w:val="000D6918"/>
    <w:rsid w:val="000D71BB"/>
    <w:rsid w:val="000D7503"/>
    <w:rsid w:val="000E123C"/>
    <w:rsid w:val="000E2052"/>
    <w:rsid w:val="000E330F"/>
    <w:rsid w:val="000E68E4"/>
    <w:rsid w:val="000E7CE6"/>
    <w:rsid w:val="000F03B0"/>
    <w:rsid w:val="000F22B4"/>
    <w:rsid w:val="000F27E4"/>
    <w:rsid w:val="000F6FED"/>
    <w:rsid w:val="000F7951"/>
    <w:rsid w:val="00101E6A"/>
    <w:rsid w:val="0010343C"/>
    <w:rsid w:val="00105C79"/>
    <w:rsid w:val="00112CD9"/>
    <w:rsid w:val="00113D5B"/>
    <w:rsid w:val="00117030"/>
    <w:rsid w:val="001225CD"/>
    <w:rsid w:val="00122BAF"/>
    <w:rsid w:val="00124FBA"/>
    <w:rsid w:val="00125216"/>
    <w:rsid w:val="00127CE3"/>
    <w:rsid w:val="001324FA"/>
    <w:rsid w:val="001328D2"/>
    <w:rsid w:val="00133DEB"/>
    <w:rsid w:val="00133ED2"/>
    <w:rsid w:val="001352AF"/>
    <w:rsid w:val="0013568A"/>
    <w:rsid w:val="00135741"/>
    <w:rsid w:val="00136B56"/>
    <w:rsid w:val="001385DD"/>
    <w:rsid w:val="00142079"/>
    <w:rsid w:val="00142CC9"/>
    <w:rsid w:val="001451E4"/>
    <w:rsid w:val="001453AD"/>
    <w:rsid w:val="001455FA"/>
    <w:rsid w:val="00145E07"/>
    <w:rsid w:val="0014BED8"/>
    <w:rsid w:val="00151E21"/>
    <w:rsid w:val="00153722"/>
    <w:rsid w:val="00155EA3"/>
    <w:rsid w:val="001616BF"/>
    <w:rsid w:val="0016420C"/>
    <w:rsid w:val="00164312"/>
    <w:rsid w:val="00165336"/>
    <w:rsid w:val="0016605B"/>
    <w:rsid w:val="00166CBC"/>
    <w:rsid w:val="00167789"/>
    <w:rsid w:val="00167E9B"/>
    <w:rsid w:val="001696F8"/>
    <w:rsid w:val="0016D717"/>
    <w:rsid w:val="001737C4"/>
    <w:rsid w:val="00177177"/>
    <w:rsid w:val="001778A0"/>
    <w:rsid w:val="00180E47"/>
    <w:rsid w:val="001838C2"/>
    <w:rsid w:val="00184BE2"/>
    <w:rsid w:val="00185415"/>
    <w:rsid w:val="00186D9A"/>
    <w:rsid w:val="0018781C"/>
    <w:rsid w:val="00187B7F"/>
    <w:rsid w:val="00187DD4"/>
    <w:rsid w:val="00192A1D"/>
    <w:rsid w:val="00193AD3"/>
    <w:rsid w:val="00194421"/>
    <w:rsid w:val="001967A7"/>
    <w:rsid w:val="001A0EDE"/>
    <w:rsid w:val="001A237A"/>
    <w:rsid w:val="001A5B1C"/>
    <w:rsid w:val="001A67E9"/>
    <w:rsid w:val="001A7172"/>
    <w:rsid w:val="001A79D2"/>
    <w:rsid w:val="001ADEB7"/>
    <w:rsid w:val="001B2112"/>
    <w:rsid w:val="001B294F"/>
    <w:rsid w:val="001B5E52"/>
    <w:rsid w:val="001B6CB4"/>
    <w:rsid w:val="001D28E0"/>
    <w:rsid w:val="001D44D9"/>
    <w:rsid w:val="001E1FD2"/>
    <w:rsid w:val="001E7888"/>
    <w:rsid w:val="001F0D83"/>
    <w:rsid w:val="001F1CD2"/>
    <w:rsid w:val="001F2400"/>
    <w:rsid w:val="001F3EA0"/>
    <w:rsid w:val="001F49E0"/>
    <w:rsid w:val="001F4BE8"/>
    <w:rsid w:val="001F518A"/>
    <w:rsid w:val="001F60CF"/>
    <w:rsid w:val="001F6614"/>
    <w:rsid w:val="001F7524"/>
    <w:rsid w:val="0020040A"/>
    <w:rsid w:val="0020117B"/>
    <w:rsid w:val="002031A9"/>
    <w:rsid w:val="00203A2F"/>
    <w:rsid w:val="00203D39"/>
    <w:rsid w:val="002060F0"/>
    <w:rsid w:val="0020645A"/>
    <w:rsid w:val="0020705A"/>
    <w:rsid w:val="002108D8"/>
    <w:rsid w:val="00211784"/>
    <w:rsid w:val="00213D39"/>
    <w:rsid w:val="00214F3D"/>
    <w:rsid w:val="0021607A"/>
    <w:rsid w:val="00216714"/>
    <w:rsid w:val="00216E44"/>
    <w:rsid w:val="00217E61"/>
    <w:rsid w:val="002216CE"/>
    <w:rsid w:val="00222C56"/>
    <w:rsid w:val="00223429"/>
    <w:rsid w:val="00225B6F"/>
    <w:rsid w:val="00226C0D"/>
    <w:rsid w:val="0023492D"/>
    <w:rsid w:val="0023525F"/>
    <w:rsid w:val="002367D6"/>
    <w:rsid w:val="00236E26"/>
    <w:rsid w:val="00237011"/>
    <w:rsid w:val="00241676"/>
    <w:rsid w:val="002423AA"/>
    <w:rsid w:val="002423B7"/>
    <w:rsid w:val="00242583"/>
    <w:rsid w:val="00244487"/>
    <w:rsid w:val="00244DF3"/>
    <w:rsid w:val="0024625F"/>
    <w:rsid w:val="002508D9"/>
    <w:rsid w:val="00250B6F"/>
    <w:rsid w:val="0025399C"/>
    <w:rsid w:val="002572F5"/>
    <w:rsid w:val="00257456"/>
    <w:rsid w:val="00257A58"/>
    <w:rsid w:val="00257BFC"/>
    <w:rsid w:val="0026133D"/>
    <w:rsid w:val="00261462"/>
    <w:rsid w:val="0026214A"/>
    <w:rsid w:val="00262C6B"/>
    <w:rsid w:val="002632D7"/>
    <w:rsid w:val="0026544B"/>
    <w:rsid w:val="0026BE0A"/>
    <w:rsid w:val="00272FB6"/>
    <w:rsid w:val="00273F15"/>
    <w:rsid w:val="00277620"/>
    <w:rsid w:val="00282AB0"/>
    <w:rsid w:val="00283306"/>
    <w:rsid w:val="00285843"/>
    <w:rsid w:val="00290266"/>
    <w:rsid w:val="002930F9"/>
    <w:rsid w:val="00295EC8"/>
    <w:rsid w:val="002A10EF"/>
    <w:rsid w:val="002A361D"/>
    <w:rsid w:val="002A3B08"/>
    <w:rsid w:val="002A3C6B"/>
    <w:rsid w:val="002A4D47"/>
    <w:rsid w:val="002A7E6C"/>
    <w:rsid w:val="002B04E7"/>
    <w:rsid w:val="002B0AF5"/>
    <w:rsid w:val="002B1D29"/>
    <w:rsid w:val="002B227B"/>
    <w:rsid w:val="002B52E4"/>
    <w:rsid w:val="002B6843"/>
    <w:rsid w:val="002C0744"/>
    <w:rsid w:val="002C18DB"/>
    <w:rsid w:val="002C1A39"/>
    <w:rsid w:val="002C1D9B"/>
    <w:rsid w:val="002C2AD6"/>
    <w:rsid w:val="002C2F8E"/>
    <w:rsid w:val="002C3BD8"/>
    <w:rsid w:val="002C4839"/>
    <w:rsid w:val="002C4F20"/>
    <w:rsid w:val="002C6623"/>
    <w:rsid w:val="002D12BF"/>
    <w:rsid w:val="002D22B4"/>
    <w:rsid w:val="002D2E10"/>
    <w:rsid w:val="002D5913"/>
    <w:rsid w:val="002D5FCB"/>
    <w:rsid w:val="002D6847"/>
    <w:rsid w:val="002E2D07"/>
    <w:rsid w:val="002E34FB"/>
    <w:rsid w:val="002E37F2"/>
    <w:rsid w:val="002E4C69"/>
    <w:rsid w:val="002E4D77"/>
    <w:rsid w:val="002F04C7"/>
    <w:rsid w:val="002F0FC7"/>
    <w:rsid w:val="002F2050"/>
    <w:rsid w:val="002F2B30"/>
    <w:rsid w:val="002F307F"/>
    <w:rsid w:val="002F42DE"/>
    <w:rsid w:val="002F54B8"/>
    <w:rsid w:val="002F6074"/>
    <w:rsid w:val="002F643C"/>
    <w:rsid w:val="002F6618"/>
    <w:rsid w:val="002F6749"/>
    <w:rsid w:val="002FF55B"/>
    <w:rsid w:val="00300301"/>
    <w:rsid w:val="003003FD"/>
    <w:rsid w:val="0030043A"/>
    <w:rsid w:val="00300692"/>
    <w:rsid w:val="00301CF7"/>
    <w:rsid w:val="00302EB2"/>
    <w:rsid w:val="00302FA8"/>
    <w:rsid w:val="0030421D"/>
    <w:rsid w:val="003042E9"/>
    <w:rsid w:val="00305B11"/>
    <w:rsid w:val="00306B8F"/>
    <w:rsid w:val="00307F13"/>
    <w:rsid w:val="00311A1D"/>
    <w:rsid w:val="0031245F"/>
    <w:rsid w:val="003129AF"/>
    <w:rsid w:val="00312E17"/>
    <w:rsid w:val="0031343C"/>
    <w:rsid w:val="0031410C"/>
    <w:rsid w:val="003147CF"/>
    <w:rsid w:val="00317615"/>
    <w:rsid w:val="00323AEC"/>
    <w:rsid w:val="00323FFC"/>
    <w:rsid w:val="00327301"/>
    <w:rsid w:val="003278B8"/>
    <w:rsid w:val="003317D2"/>
    <w:rsid w:val="003318C2"/>
    <w:rsid w:val="00331F13"/>
    <w:rsid w:val="003321BD"/>
    <w:rsid w:val="00332C7B"/>
    <w:rsid w:val="003330E4"/>
    <w:rsid w:val="003342EE"/>
    <w:rsid w:val="00335100"/>
    <w:rsid w:val="00336C70"/>
    <w:rsid w:val="00337714"/>
    <w:rsid w:val="0034163C"/>
    <w:rsid w:val="00341F9A"/>
    <w:rsid w:val="0034F787"/>
    <w:rsid w:val="00351961"/>
    <w:rsid w:val="0035237F"/>
    <w:rsid w:val="00352C4C"/>
    <w:rsid w:val="00354C9F"/>
    <w:rsid w:val="00354D8E"/>
    <w:rsid w:val="00355898"/>
    <w:rsid w:val="003559F4"/>
    <w:rsid w:val="00356F75"/>
    <w:rsid w:val="00360955"/>
    <w:rsid w:val="00360F62"/>
    <w:rsid w:val="003631C1"/>
    <w:rsid w:val="00365534"/>
    <w:rsid w:val="00366523"/>
    <w:rsid w:val="00366723"/>
    <w:rsid w:val="0036776B"/>
    <w:rsid w:val="00371B42"/>
    <w:rsid w:val="00372263"/>
    <w:rsid w:val="003731B0"/>
    <w:rsid w:val="003751BB"/>
    <w:rsid w:val="00376F12"/>
    <w:rsid w:val="00377714"/>
    <w:rsid w:val="003811A0"/>
    <w:rsid w:val="00383C00"/>
    <w:rsid w:val="00384317"/>
    <w:rsid w:val="003849E7"/>
    <w:rsid w:val="00387AEF"/>
    <w:rsid w:val="00387D11"/>
    <w:rsid w:val="0039012D"/>
    <w:rsid w:val="0039053D"/>
    <w:rsid w:val="00390889"/>
    <w:rsid w:val="00393A12"/>
    <w:rsid w:val="00394E2C"/>
    <w:rsid w:val="003A0213"/>
    <w:rsid w:val="003A0908"/>
    <w:rsid w:val="003A0D6B"/>
    <w:rsid w:val="003A2277"/>
    <w:rsid w:val="003A40CB"/>
    <w:rsid w:val="003A7305"/>
    <w:rsid w:val="003A9899"/>
    <w:rsid w:val="003B148F"/>
    <w:rsid w:val="003B1A8D"/>
    <w:rsid w:val="003B3EBF"/>
    <w:rsid w:val="003B4481"/>
    <w:rsid w:val="003C774D"/>
    <w:rsid w:val="003C799B"/>
    <w:rsid w:val="003C7E06"/>
    <w:rsid w:val="003D07CF"/>
    <w:rsid w:val="003D31FD"/>
    <w:rsid w:val="003D5344"/>
    <w:rsid w:val="003D6BF8"/>
    <w:rsid w:val="003D7C57"/>
    <w:rsid w:val="003D7F85"/>
    <w:rsid w:val="003E0283"/>
    <w:rsid w:val="003E1E3A"/>
    <w:rsid w:val="003E240C"/>
    <w:rsid w:val="003E2EAF"/>
    <w:rsid w:val="003E37AD"/>
    <w:rsid w:val="003E73CF"/>
    <w:rsid w:val="003E73F1"/>
    <w:rsid w:val="003E7786"/>
    <w:rsid w:val="003F0DAE"/>
    <w:rsid w:val="003F1697"/>
    <w:rsid w:val="003F5320"/>
    <w:rsid w:val="003F7739"/>
    <w:rsid w:val="004024E6"/>
    <w:rsid w:val="004031E1"/>
    <w:rsid w:val="004035FA"/>
    <w:rsid w:val="00403D9A"/>
    <w:rsid w:val="00405A5E"/>
    <w:rsid w:val="00405E7D"/>
    <w:rsid w:val="00406306"/>
    <w:rsid w:val="00406865"/>
    <w:rsid w:val="004115FF"/>
    <w:rsid w:val="00411F45"/>
    <w:rsid w:val="00413A3A"/>
    <w:rsid w:val="0041558D"/>
    <w:rsid w:val="0041636E"/>
    <w:rsid w:val="00416C7A"/>
    <w:rsid w:val="00416D1E"/>
    <w:rsid w:val="00417256"/>
    <w:rsid w:val="0042008E"/>
    <w:rsid w:val="004213CC"/>
    <w:rsid w:val="004213F0"/>
    <w:rsid w:val="00423650"/>
    <w:rsid w:val="00425D84"/>
    <w:rsid w:val="00425EF7"/>
    <w:rsid w:val="004260E3"/>
    <w:rsid w:val="004302B9"/>
    <w:rsid w:val="0043305E"/>
    <w:rsid w:val="00433207"/>
    <w:rsid w:val="00434367"/>
    <w:rsid w:val="004350DE"/>
    <w:rsid w:val="0043552E"/>
    <w:rsid w:val="00435B43"/>
    <w:rsid w:val="00435FD9"/>
    <w:rsid w:val="00436596"/>
    <w:rsid w:val="004374C4"/>
    <w:rsid w:val="00441209"/>
    <w:rsid w:val="00443615"/>
    <w:rsid w:val="00445EA0"/>
    <w:rsid w:val="004465AB"/>
    <w:rsid w:val="00447B52"/>
    <w:rsid w:val="004500D9"/>
    <w:rsid w:val="00452918"/>
    <w:rsid w:val="004538D8"/>
    <w:rsid w:val="00453F38"/>
    <w:rsid w:val="00456CA7"/>
    <w:rsid w:val="00456CFA"/>
    <w:rsid w:val="0045704C"/>
    <w:rsid w:val="0046085D"/>
    <w:rsid w:val="00463417"/>
    <w:rsid w:val="00465CB0"/>
    <w:rsid w:val="00466115"/>
    <w:rsid w:val="00471487"/>
    <w:rsid w:val="004762B9"/>
    <w:rsid w:val="004808BB"/>
    <w:rsid w:val="00481378"/>
    <w:rsid w:val="00483E60"/>
    <w:rsid w:val="0048431E"/>
    <w:rsid w:val="00484A2D"/>
    <w:rsid w:val="004866AC"/>
    <w:rsid w:val="00487361"/>
    <w:rsid w:val="00490099"/>
    <w:rsid w:val="00490621"/>
    <w:rsid w:val="00490824"/>
    <w:rsid w:val="00491EA3"/>
    <w:rsid w:val="00491F23"/>
    <w:rsid w:val="00491FAE"/>
    <w:rsid w:val="004938BA"/>
    <w:rsid w:val="00494933"/>
    <w:rsid w:val="00494A76"/>
    <w:rsid w:val="00494FE0"/>
    <w:rsid w:val="00495BB6"/>
    <w:rsid w:val="004A02A7"/>
    <w:rsid w:val="004A0947"/>
    <w:rsid w:val="004A2BC7"/>
    <w:rsid w:val="004A3782"/>
    <w:rsid w:val="004A38A8"/>
    <w:rsid w:val="004B060A"/>
    <w:rsid w:val="004B3602"/>
    <w:rsid w:val="004B3CDE"/>
    <w:rsid w:val="004B5909"/>
    <w:rsid w:val="004B5A9A"/>
    <w:rsid w:val="004B6E51"/>
    <w:rsid w:val="004C0EEB"/>
    <w:rsid w:val="004C3E14"/>
    <w:rsid w:val="004C60A7"/>
    <w:rsid w:val="004C63E3"/>
    <w:rsid w:val="004CDC35"/>
    <w:rsid w:val="004D1B71"/>
    <w:rsid w:val="004D2DA3"/>
    <w:rsid w:val="004D6B19"/>
    <w:rsid w:val="004D7B2A"/>
    <w:rsid w:val="004E053F"/>
    <w:rsid w:val="004E24E2"/>
    <w:rsid w:val="004E56AD"/>
    <w:rsid w:val="004E79C1"/>
    <w:rsid w:val="004F0DCE"/>
    <w:rsid w:val="004F139F"/>
    <w:rsid w:val="004F16AC"/>
    <w:rsid w:val="004F1DFD"/>
    <w:rsid w:val="004F26EB"/>
    <w:rsid w:val="004F2D96"/>
    <w:rsid w:val="004F717A"/>
    <w:rsid w:val="00500A97"/>
    <w:rsid w:val="00500F37"/>
    <w:rsid w:val="00503191"/>
    <w:rsid w:val="0050450D"/>
    <w:rsid w:val="00507849"/>
    <w:rsid w:val="00510B29"/>
    <w:rsid w:val="005112CA"/>
    <w:rsid w:val="00512BAC"/>
    <w:rsid w:val="00514FDF"/>
    <w:rsid w:val="00514FFE"/>
    <w:rsid w:val="00515071"/>
    <w:rsid w:val="005151CE"/>
    <w:rsid w:val="00515246"/>
    <w:rsid w:val="0051605C"/>
    <w:rsid w:val="005224F7"/>
    <w:rsid w:val="00525E5B"/>
    <w:rsid w:val="00525ED4"/>
    <w:rsid w:val="00532EA1"/>
    <w:rsid w:val="00533CA0"/>
    <w:rsid w:val="00534419"/>
    <w:rsid w:val="00534B7C"/>
    <w:rsid w:val="005359C1"/>
    <w:rsid w:val="00535DCB"/>
    <w:rsid w:val="00541E45"/>
    <w:rsid w:val="00542964"/>
    <w:rsid w:val="0054362C"/>
    <w:rsid w:val="0054512D"/>
    <w:rsid w:val="00550369"/>
    <w:rsid w:val="005505B7"/>
    <w:rsid w:val="00552154"/>
    <w:rsid w:val="005523A9"/>
    <w:rsid w:val="0055414F"/>
    <w:rsid w:val="00554F0A"/>
    <w:rsid w:val="0056023E"/>
    <w:rsid w:val="00560F57"/>
    <w:rsid w:val="00561C6B"/>
    <w:rsid w:val="00563768"/>
    <w:rsid w:val="00564202"/>
    <w:rsid w:val="005642AE"/>
    <w:rsid w:val="005645A3"/>
    <w:rsid w:val="0056585E"/>
    <w:rsid w:val="00565D51"/>
    <w:rsid w:val="005702C9"/>
    <w:rsid w:val="00572528"/>
    <w:rsid w:val="00576092"/>
    <w:rsid w:val="0057689F"/>
    <w:rsid w:val="00576CF2"/>
    <w:rsid w:val="005779F5"/>
    <w:rsid w:val="00577B70"/>
    <w:rsid w:val="00580858"/>
    <w:rsid w:val="005843A4"/>
    <w:rsid w:val="005844A3"/>
    <w:rsid w:val="005870DC"/>
    <w:rsid w:val="00587196"/>
    <w:rsid w:val="00594D70"/>
    <w:rsid w:val="005994FD"/>
    <w:rsid w:val="005A0590"/>
    <w:rsid w:val="005A10BA"/>
    <w:rsid w:val="005A1B08"/>
    <w:rsid w:val="005A2CE0"/>
    <w:rsid w:val="005B0D75"/>
    <w:rsid w:val="005B2A40"/>
    <w:rsid w:val="005B3E1B"/>
    <w:rsid w:val="005B46A7"/>
    <w:rsid w:val="005B67A0"/>
    <w:rsid w:val="005C30E6"/>
    <w:rsid w:val="005C37A1"/>
    <w:rsid w:val="005C3BE8"/>
    <w:rsid w:val="005C5E05"/>
    <w:rsid w:val="005C6045"/>
    <w:rsid w:val="005C7E1D"/>
    <w:rsid w:val="005D0425"/>
    <w:rsid w:val="005D0E20"/>
    <w:rsid w:val="005D27B6"/>
    <w:rsid w:val="005D5817"/>
    <w:rsid w:val="005D59AF"/>
    <w:rsid w:val="005D5FAE"/>
    <w:rsid w:val="005D628E"/>
    <w:rsid w:val="005D7199"/>
    <w:rsid w:val="005E0C40"/>
    <w:rsid w:val="005E0ED6"/>
    <w:rsid w:val="005E20AF"/>
    <w:rsid w:val="005E2C06"/>
    <w:rsid w:val="005E44D8"/>
    <w:rsid w:val="005E6075"/>
    <w:rsid w:val="005E6E9F"/>
    <w:rsid w:val="005E7742"/>
    <w:rsid w:val="005ED58A"/>
    <w:rsid w:val="005F12CA"/>
    <w:rsid w:val="005F2916"/>
    <w:rsid w:val="005F40E0"/>
    <w:rsid w:val="005F4287"/>
    <w:rsid w:val="005F69BB"/>
    <w:rsid w:val="00600531"/>
    <w:rsid w:val="00600DF4"/>
    <w:rsid w:val="00602271"/>
    <w:rsid w:val="006029E2"/>
    <w:rsid w:val="00603405"/>
    <w:rsid w:val="00603EB5"/>
    <w:rsid w:val="0060416E"/>
    <w:rsid w:val="00604506"/>
    <w:rsid w:val="006046EB"/>
    <w:rsid w:val="006056C0"/>
    <w:rsid w:val="00605920"/>
    <w:rsid w:val="00606484"/>
    <w:rsid w:val="00607460"/>
    <w:rsid w:val="0061632C"/>
    <w:rsid w:val="00617BD8"/>
    <w:rsid w:val="00621551"/>
    <w:rsid w:val="006218FB"/>
    <w:rsid w:val="00621C67"/>
    <w:rsid w:val="0062354E"/>
    <w:rsid w:val="00624B78"/>
    <w:rsid w:val="00624F93"/>
    <w:rsid w:val="0062568B"/>
    <w:rsid w:val="00625A74"/>
    <w:rsid w:val="0062648D"/>
    <w:rsid w:val="00627F00"/>
    <w:rsid w:val="0062C399"/>
    <w:rsid w:val="00630729"/>
    <w:rsid w:val="006324C4"/>
    <w:rsid w:val="0063251C"/>
    <w:rsid w:val="00633087"/>
    <w:rsid w:val="00633906"/>
    <w:rsid w:val="00634717"/>
    <w:rsid w:val="00635399"/>
    <w:rsid w:val="00636E6E"/>
    <w:rsid w:val="006374E8"/>
    <w:rsid w:val="006406A3"/>
    <w:rsid w:val="0064156D"/>
    <w:rsid w:val="006442D8"/>
    <w:rsid w:val="00645607"/>
    <w:rsid w:val="00645D4E"/>
    <w:rsid w:val="00646B57"/>
    <w:rsid w:val="006534F8"/>
    <w:rsid w:val="00657FC2"/>
    <w:rsid w:val="006614A6"/>
    <w:rsid w:val="00661E80"/>
    <w:rsid w:val="00663095"/>
    <w:rsid w:val="006637CB"/>
    <w:rsid w:val="0066396F"/>
    <w:rsid w:val="006662A0"/>
    <w:rsid w:val="0066AC99"/>
    <w:rsid w:val="00670AF3"/>
    <w:rsid w:val="006747AF"/>
    <w:rsid w:val="006768F8"/>
    <w:rsid w:val="006800FF"/>
    <w:rsid w:val="00682C8B"/>
    <w:rsid w:val="0068383D"/>
    <w:rsid w:val="006842C6"/>
    <w:rsid w:val="00685B44"/>
    <w:rsid w:val="00686EE5"/>
    <w:rsid w:val="00687091"/>
    <w:rsid w:val="00690010"/>
    <w:rsid w:val="006914B2"/>
    <w:rsid w:val="00692067"/>
    <w:rsid w:val="0069269B"/>
    <w:rsid w:val="006932A4"/>
    <w:rsid w:val="00693781"/>
    <w:rsid w:val="00693B1B"/>
    <w:rsid w:val="00695AD3"/>
    <w:rsid w:val="006971F1"/>
    <w:rsid w:val="006A0067"/>
    <w:rsid w:val="006A071A"/>
    <w:rsid w:val="006A092B"/>
    <w:rsid w:val="006A1780"/>
    <w:rsid w:val="006A1BD9"/>
    <w:rsid w:val="006A34A3"/>
    <w:rsid w:val="006A5094"/>
    <w:rsid w:val="006A5A7D"/>
    <w:rsid w:val="006A76A8"/>
    <w:rsid w:val="006B2B14"/>
    <w:rsid w:val="006B2C54"/>
    <w:rsid w:val="006BB283"/>
    <w:rsid w:val="006C11E5"/>
    <w:rsid w:val="006C270B"/>
    <w:rsid w:val="006C44D6"/>
    <w:rsid w:val="006C7382"/>
    <w:rsid w:val="006D0877"/>
    <w:rsid w:val="006D191F"/>
    <w:rsid w:val="006D466F"/>
    <w:rsid w:val="006D646C"/>
    <w:rsid w:val="006D721C"/>
    <w:rsid w:val="006E0F36"/>
    <w:rsid w:val="006E1BF6"/>
    <w:rsid w:val="006E2AD5"/>
    <w:rsid w:val="006E4972"/>
    <w:rsid w:val="006E4E06"/>
    <w:rsid w:val="006E513E"/>
    <w:rsid w:val="006E711A"/>
    <w:rsid w:val="006E79F0"/>
    <w:rsid w:val="006E7C27"/>
    <w:rsid w:val="006F52AA"/>
    <w:rsid w:val="006F5F70"/>
    <w:rsid w:val="006F75C2"/>
    <w:rsid w:val="00700ECE"/>
    <w:rsid w:val="00701560"/>
    <w:rsid w:val="007015A7"/>
    <w:rsid w:val="00701DFB"/>
    <w:rsid w:val="00702D85"/>
    <w:rsid w:val="00703C43"/>
    <w:rsid w:val="007055FD"/>
    <w:rsid w:val="00707BCF"/>
    <w:rsid w:val="00711315"/>
    <w:rsid w:val="00712378"/>
    <w:rsid w:val="007129DB"/>
    <w:rsid w:val="007132A2"/>
    <w:rsid w:val="00713E2B"/>
    <w:rsid w:val="00715095"/>
    <w:rsid w:val="00715E55"/>
    <w:rsid w:val="00717ECC"/>
    <w:rsid w:val="007227A7"/>
    <w:rsid w:val="007237E2"/>
    <w:rsid w:val="00723834"/>
    <w:rsid w:val="00723AA9"/>
    <w:rsid w:val="00723FA3"/>
    <w:rsid w:val="00724B30"/>
    <w:rsid w:val="00724F5E"/>
    <w:rsid w:val="007254E0"/>
    <w:rsid w:val="007260CF"/>
    <w:rsid w:val="00726559"/>
    <w:rsid w:val="00726DA4"/>
    <w:rsid w:val="007349D5"/>
    <w:rsid w:val="00734BF4"/>
    <w:rsid w:val="00736642"/>
    <w:rsid w:val="00737854"/>
    <w:rsid w:val="00737DF4"/>
    <w:rsid w:val="007448A6"/>
    <w:rsid w:val="007470BD"/>
    <w:rsid w:val="00750FDF"/>
    <w:rsid w:val="007512B1"/>
    <w:rsid w:val="00752BAF"/>
    <w:rsid w:val="00755343"/>
    <w:rsid w:val="00755CB8"/>
    <w:rsid w:val="00755F48"/>
    <w:rsid w:val="007560E3"/>
    <w:rsid w:val="00757757"/>
    <w:rsid w:val="00757A35"/>
    <w:rsid w:val="0076487D"/>
    <w:rsid w:val="00764979"/>
    <w:rsid w:val="00765140"/>
    <w:rsid w:val="00765192"/>
    <w:rsid w:val="00765377"/>
    <w:rsid w:val="00768080"/>
    <w:rsid w:val="007700B9"/>
    <w:rsid w:val="00771296"/>
    <w:rsid w:val="00773EAB"/>
    <w:rsid w:val="007744FE"/>
    <w:rsid w:val="00776C4F"/>
    <w:rsid w:val="0077C3C4"/>
    <w:rsid w:val="0078121C"/>
    <w:rsid w:val="0078167C"/>
    <w:rsid w:val="00781DEB"/>
    <w:rsid w:val="00782CCD"/>
    <w:rsid w:val="00783184"/>
    <w:rsid w:val="007831B9"/>
    <w:rsid w:val="00783AD5"/>
    <w:rsid w:val="00795DF9"/>
    <w:rsid w:val="00795E87"/>
    <w:rsid w:val="00796D55"/>
    <w:rsid w:val="007978D1"/>
    <w:rsid w:val="007A04C3"/>
    <w:rsid w:val="007A0CE0"/>
    <w:rsid w:val="007A18C2"/>
    <w:rsid w:val="007A2196"/>
    <w:rsid w:val="007A28A3"/>
    <w:rsid w:val="007A32A6"/>
    <w:rsid w:val="007A4BF7"/>
    <w:rsid w:val="007A57E0"/>
    <w:rsid w:val="007A7096"/>
    <w:rsid w:val="007A75C1"/>
    <w:rsid w:val="007B3295"/>
    <w:rsid w:val="007B5068"/>
    <w:rsid w:val="007C0062"/>
    <w:rsid w:val="007C057B"/>
    <w:rsid w:val="007C15DE"/>
    <w:rsid w:val="007C1E65"/>
    <w:rsid w:val="007C3314"/>
    <w:rsid w:val="007C3D1D"/>
    <w:rsid w:val="007C4279"/>
    <w:rsid w:val="007C48DF"/>
    <w:rsid w:val="007C6208"/>
    <w:rsid w:val="007C6514"/>
    <w:rsid w:val="007C6E7D"/>
    <w:rsid w:val="007D0930"/>
    <w:rsid w:val="007D1445"/>
    <w:rsid w:val="007D47FE"/>
    <w:rsid w:val="007D4F06"/>
    <w:rsid w:val="007E0E6B"/>
    <w:rsid w:val="007E4297"/>
    <w:rsid w:val="007E4975"/>
    <w:rsid w:val="007E4B3F"/>
    <w:rsid w:val="007E4CCA"/>
    <w:rsid w:val="007E5380"/>
    <w:rsid w:val="007E6A33"/>
    <w:rsid w:val="007E7CBD"/>
    <w:rsid w:val="007F06C3"/>
    <w:rsid w:val="007F06FD"/>
    <w:rsid w:val="007F25C7"/>
    <w:rsid w:val="007F5108"/>
    <w:rsid w:val="007F648B"/>
    <w:rsid w:val="00800AF6"/>
    <w:rsid w:val="00802FB3"/>
    <w:rsid w:val="008034C7"/>
    <w:rsid w:val="00804C10"/>
    <w:rsid w:val="00805264"/>
    <w:rsid w:val="00812B11"/>
    <w:rsid w:val="00812D44"/>
    <w:rsid w:val="008164AB"/>
    <w:rsid w:val="00816593"/>
    <w:rsid w:val="0081769C"/>
    <w:rsid w:val="008178BF"/>
    <w:rsid w:val="00820E56"/>
    <w:rsid w:val="008220D2"/>
    <w:rsid w:val="0082381D"/>
    <w:rsid w:val="00825C3C"/>
    <w:rsid w:val="00826835"/>
    <w:rsid w:val="00831098"/>
    <w:rsid w:val="008313F3"/>
    <w:rsid w:val="00831886"/>
    <w:rsid w:val="00831F14"/>
    <w:rsid w:val="00834AA7"/>
    <w:rsid w:val="00834FC5"/>
    <w:rsid w:val="0083537E"/>
    <w:rsid w:val="008355CB"/>
    <w:rsid w:val="00835C8B"/>
    <w:rsid w:val="00836177"/>
    <w:rsid w:val="00837624"/>
    <w:rsid w:val="00841E2A"/>
    <w:rsid w:val="00843FD0"/>
    <w:rsid w:val="00844D5D"/>
    <w:rsid w:val="008452B9"/>
    <w:rsid w:val="008455BC"/>
    <w:rsid w:val="0084694F"/>
    <w:rsid w:val="00847159"/>
    <w:rsid w:val="008474F2"/>
    <w:rsid w:val="008506CF"/>
    <w:rsid w:val="008520C8"/>
    <w:rsid w:val="00853E95"/>
    <w:rsid w:val="00856077"/>
    <w:rsid w:val="0085649A"/>
    <w:rsid w:val="00861FF5"/>
    <w:rsid w:val="0086546E"/>
    <w:rsid w:val="0086569E"/>
    <w:rsid w:val="008711F5"/>
    <w:rsid w:val="0087228E"/>
    <w:rsid w:val="00872562"/>
    <w:rsid w:val="00872928"/>
    <w:rsid w:val="00874C29"/>
    <w:rsid w:val="008771CA"/>
    <w:rsid w:val="008772E1"/>
    <w:rsid w:val="008807CB"/>
    <w:rsid w:val="00882BC0"/>
    <w:rsid w:val="008830D4"/>
    <w:rsid w:val="0088335D"/>
    <w:rsid w:val="00883C6E"/>
    <w:rsid w:val="0088D4E0"/>
    <w:rsid w:val="0089028B"/>
    <w:rsid w:val="00890D63"/>
    <w:rsid w:val="0089357A"/>
    <w:rsid w:val="008960C9"/>
    <w:rsid w:val="00897C33"/>
    <w:rsid w:val="008A0AAA"/>
    <w:rsid w:val="008A2E6F"/>
    <w:rsid w:val="008A4459"/>
    <w:rsid w:val="008B2C66"/>
    <w:rsid w:val="008B3F05"/>
    <w:rsid w:val="008B4240"/>
    <w:rsid w:val="008B6E93"/>
    <w:rsid w:val="008B773C"/>
    <w:rsid w:val="008C04F1"/>
    <w:rsid w:val="008C1705"/>
    <w:rsid w:val="008C1AB0"/>
    <w:rsid w:val="008C3839"/>
    <w:rsid w:val="008C7368"/>
    <w:rsid w:val="008D148E"/>
    <w:rsid w:val="008D1E24"/>
    <w:rsid w:val="008D222B"/>
    <w:rsid w:val="008D38B7"/>
    <w:rsid w:val="008D51BF"/>
    <w:rsid w:val="008D6375"/>
    <w:rsid w:val="008D6ED3"/>
    <w:rsid w:val="008D7B0B"/>
    <w:rsid w:val="008D7E75"/>
    <w:rsid w:val="008E07FC"/>
    <w:rsid w:val="008E105B"/>
    <w:rsid w:val="008E1524"/>
    <w:rsid w:val="008E1FC4"/>
    <w:rsid w:val="008E3D84"/>
    <w:rsid w:val="008E49DE"/>
    <w:rsid w:val="008E4CE9"/>
    <w:rsid w:val="008E5CC8"/>
    <w:rsid w:val="008F2AD5"/>
    <w:rsid w:val="008F3C24"/>
    <w:rsid w:val="008F42FE"/>
    <w:rsid w:val="008F51DE"/>
    <w:rsid w:val="008F5450"/>
    <w:rsid w:val="008F5BE2"/>
    <w:rsid w:val="008F5C03"/>
    <w:rsid w:val="008F6C24"/>
    <w:rsid w:val="008F876D"/>
    <w:rsid w:val="00901973"/>
    <w:rsid w:val="009022FE"/>
    <w:rsid w:val="009023AD"/>
    <w:rsid w:val="00902ECD"/>
    <w:rsid w:val="00903061"/>
    <w:rsid w:val="0090332F"/>
    <w:rsid w:val="0090D314"/>
    <w:rsid w:val="00910B75"/>
    <w:rsid w:val="00912362"/>
    <w:rsid w:val="009131A6"/>
    <w:rsid w:val="00914CA7"/>
    <w:rsid w:val="0092253E"/>
    <w:rsid w:val="0092332D"/>
    <w:rsid w:val="009248C5"/>
    <w:rsid w:val="009254E6"/>
    <w:rsid w:val="00926575"/>
    <w:rsid w:val="00926B79"/>
    <w:rsid w:val="00926C02"/>
    <w:rsid w:val="00927A22"/>
    <w:rsid w:val="00927FD0"/>
    <w:rsid w:val="0093163C"/>
    <w:rsid w:val="00932F8D"/>
    <w:rsid w:val="00932FA2"/>
    <w:rsid w:val="0093385F"/>
    <w:rsid w:val="00934B2D"/>
    <w:rsid w:val="00934F8E"/>
    <w:rsid w:val="0093650E"/>
    <w:rsid w:val="00937D91"/>
    <w:rsid w:val="00939714"/>
    <w:rsid w:val="0093D9AD"/>
    <w:rsid w:val="00940D6E"/>
    <w:rsid w:val="00941341"/>
    <w:rsid w:val="00941AEF"/>
    <w:rsid w:val="009442A5"/>
    <w:rsid w:val="00944E5F"/>
    <w:rsid w:val="00945275"/>
    <w:rsid w:val="00945F4E"/>
    <w:rsid w:val="009475CF"/>
    <w:rsid w:val="00947B53"/>
    <w:rsid w:val="0094B39C"/>
    <w:rsid w:val="00950A09"/>
    <w:rsid w:val="009524E6"/>
    <w:rsid w:val="009537B0"/>
    <w:rsid w:val="00954638"/>
    <w:rsid w:val="0095495E"/>
    <w:rsid w:val="00955E5F"/>
    <w:rsid w:val="00957415"/>
    <w:rsid w:val="009579B2"/>
    <w:rsid w:val="00960752"/>
    <w:rsid w:val="00970419"/>
    <w:rsid w:val="00970ABC"/>
    <w:rsid w:val="00973858"/>
    <w:rsid w:val="009761B1"/>
    <w:rsid w:val="009800BC"/>
    <w:rsid w:val="00981E88"/>
    <w:rsid w:val="00982059"/>
    <w:rsid w:val="00982452"/>
    <w:rsid w:val="009841C6"/>
    <w:rsid w:val="009853F7"/>
    <w:rsid w:val="00986328"/>
    <w:rsid w:val="00987323"/>
    <w:rsid w:val="009902B1"/>
    <w:rsid w:val="00992281"/>
    <w:rsid w:val="00993512"/>
    <w:rsid w:val="00994770"/>
    <w:rsid w:val="00994C12"/>
    <w:rsid w:val="00996AD1"/>
    <w:rsid w:val="009A0DE7"/>
    <w:rsid w:val="009A0EAA"/>
    <w:rsid w:val="009A2408"/>
    <w:rsid w:val="009A2AB2"/>
    <w:rsid w:val="009A3D78"/>
    <w:rsid w:val="009A5CAD"/>
    <w:rsid w:val="009A6BCD"/>
    <w:rsid w:val="009A6BEA"/>
    <w:rsid w:val="009A6E9B"/>
    <w:rsid w:val="009B0B25"/>
    <w:rsid w:val="009B1588"/>
    <w:rsid w:val="009B1CAA"/>
    <w:rsid w:val="009B2C63"/>
    <w:rsid w:val="009B408A"/>
    <w:rsid w:val="009C0D96"/>
    <w:rsid w:val="009C133A"/>
    <w:rsid w:val="009C4512"/>
    <w:rsid w:val="009C468A"/>
    <w:rsid w:val="009C71CD"/>
    <w:rsid w:val="009C7E1A"/>
    <w:rsid w:val="009C7F03"/>
    <w:rsid w:val="009D1309"/>
    <w:rsid w:val="009D1719"/>
    <w:rsid w:val="009D24EF"/>
    <w:rsid w:val="009D33EC"/>
    <w:rsid w:val="009D3404"/>
    <w:rsid w:val="009D3924"/>
    <w:rsid w:val="009D3DB0"/>
    <w:rsid w:val="009D555A"/>
    <w:rsid w:val="009D6192"/>
    <w:rsid w:val="009D64AB"/>
    <w:rsid w:val="009D6629"/>
    <w:rsid w:val="009D7477"/>
    <w:rsid w:val="009D7B7C"/>
    <w:rsid w:val="009E0F73"/>
    <w:rsid w:val="009E1C3C"/>
    <w:rsid w:val="009E2B74"/>
    <w:rsid w:val="009E2FFE"/>
    <w:rsid w:val="009E4BD0"/>
    <w:rsid w:val="009E5419"/>
    <w:rsid w:val="009E5F42"/>
    <w:rsid w:val="009E7288"/>
    <w:rsid w:val="009F1523"/>
    <w:rsid w:val="009F1BE3"/>
    <w:rsid w:val="009F1CA2"/>
    <w:rsid w:val="009F2543"/>
    <w:rsid w:val="009F2F75"/>
    <w:rsid w:val="009F3087"/>
    <w:rsid w:val="009F43B3"/>
    <w:rsid w:val="009F579C"/>
    <w:rsid w:val="009F57DE"/>
    <w:rsid w:val="009F5E34"/>
    <w:rsid w:val="009F6190"/>
    <w:rsid w:val="009F66FE"/>
    <w:rsid w:val="009F6A0D"/>
    <w:rsid w:val="00A01033"/>
    <w:rsid w:val="00A01F4B"/>
    <w:rsid w:val="00A03006"/>
    <w:rsid w:val="00A04E84"/>
    <w:rsid w:val="00A06753"/>
    <w:rsid w:val="00A07D9E"/>
    <w:rsid w:val="00A10DB3"/>
    <w:rsid w:val="00A11EB1"/>
    <w:rsid w:val="00A1277C"/>
    <w:rsid w:val="00A12B5B"/>
    <w:rsid w:val="00A1487C"/>
    <w:rsid w:val="00A151FA"/>
    <w:rsid w:val="00A157E2"/>
    <w:rsid w:val="00A15807"/>
    <w:rsid w:val="00A16060"/>
    <w:rsid w:val="00A17AC9"/>
    <w:rsid w:val="00A17FA6"/>
    <w:rsid w:val="00A201E4"/>
    <w:rsid w:val="00A21A99"/>
    <w:rsid w:val="00A22AB2"/>
    <w:rsid w:val="00A245C1"/>
    <w:rsid w:val="00A272B0"/>
    <w:rsid w:val="00A3181A"/>
    <w:rsid w:val="00A31E91"/>
    <w:rsid w:val="00A330E7"/>
    <w:rsid w:val="00A335B6"/>
    <w:rsid w:val="00A346AD"/>
    <w:rsid w:val="00A34EE5"/>
    <w:rsid w:val="00A375E2"/>
    <w:rsid w:val="00A37B56"/>
    <w:rsid w:val="00A37FCB"/>
    <w:rsid w:val="00A39B01"/>
    <w:rsid w:val="00A40343"/>
    <w:rsid w:val="00A4079E"/>
    <w:rsid w:val="00A42104"/>
    <w:rsid w:val="00A43993"/>
    <w:rsid w:val="00A43E4F"/>
    <w:rsid w:val="00A45872"/>
    <w:rsid w:val="00A46E2F"/>
    <w:rsid w:val="00A472C7"/>
    <w:rsid w:val="00A53BA8"/>
    <w:rsid w:val="00A53D84"/>
    <w:rsid w:val="00A54278"/>
    <w:rsid w:val="00A544B0"/>
    <w:rsid w:val="00A54841"/>
    <w:rsid w:val="00A55F72"/>
    <w:rsid w:val="00A602DF"/>
    <w:rsid w:val="00A60A15"/>
    <w:rsid w:val="00A61209"/>
    <w:rsid w:val="00A6152C"/>
    <w:rsid w:val="00A63870"/>
    <w:rsid w:val="00A64A8A"/>
    <w:rsid w:val="00A732D3"/>
    <w:rsid w:val="00A7400C"/>
    <w:rsid w:val="00A745C8"/>
    <w:rsid w:val="00A74C89"/>
    <w:rsid w:val="00A7753B"/>
    <w:rsid w:val="00A838E2"/>
    <w:rsid w:val="00A8465C"/>
    <w:rsid w:val="00A85A7F"/>
    <w:rsid w:val="00A86AAE"/>
    <w:rsid w:val="00A910F1"/>
    <w:rsid w:val="00A9121E"/>
    <w:rsid w:val="00A921ED"/>
    <w:rsid w:val="00A956F8"/>
    <w:rsid w:val="00A95DC5"/>
    <w:rsid w:val="00A97014"/>
    <w:rsid w:val="00AA1C38"/>
    <w:rsid w:val="00AA21FB"/>
    <w:rsid w:val="00AA36A3"/>
    <w:rsid w:val="00AA49DC"/>
    <w:rsid w:val="00AA4BD2"/>
    <w:rsid w:val="00AA5C22"/>
    <w:rsid w:val="00AA5F9E"/>
    <w:rsid w:val="00AA694C"/>
    <w:rsid w:val="00AA7814"/>
    <w:rsid w:val="00AA7A2E"/>
    <w:rsid w:val="00AB3034"/>
    <w:rsid w:val="00AB3F1D"/>
    <w:rsid w:val="00AB460D"/>
    <w:rsid w:val="00AB7316"/>
    <w:rsid w:val="00AC4B0D"/>
    <w:rsid w:val="00AC537A"/>
    <w:rsid w:val="00AC54EF"/>
    <w:rsid w:val="00AC57A0"/>
    <w:rsid w:val="00AC73E4"/>
    <w:rsid w:val="00AD16E9"/>
    <w:rsid w:val="00AD2974"/>
    <w:rsid w:val="00AD364E"/>
    <w:rsid w:val="00AD3C02"/>
    <w:rsid w:val="00AD6D0F"/>
    <w:rsid w:val="00AD7DB7"/>
    <w:rsid w:val="00AE1141"/>
    <w:rsid w:val="00AE444E"/>
    <w:rsid w:val="00AE4CDF"/>
    <w:rsid w:val="00AE68A2"/>
    <w:rsid w:val="00AF02B8"/>
    <w:rsid w:val="00AF0DC8"/>
    <w:rsid w:val="00AF2490"/>
    <w:rsid w:val="00AF3C45"/>
    <w:rsid w:val="00AF41B2"/>
    <w:rsid w:val="00AF55CD"/>
    <w:rsid w:val="00AF5EAB"/>
    <w:rsid w:val="00AF60CF"/>
    <w:rsid w:val="00AF764C"/>
    <w:rsid w:val="00AF77BE"/>
    <w:rsid w:val="00B008C3"/>
    <w:rsid w:val="00B01DB0"/>
    <w:rsid w:val="00B02011"/>
    <w:rsid w:val="00B03731"/>
    <w:rsid w:val="00B04670"/>
    <w:rsid w:val="00B04DBB"/>
    <w:rsid w:val="00B05969"/>
    <w:rsid w:val="00B05AC6"/>
    <w:rsid w:val="00B07147"/>
    <w:rsid w:val="00B0CD9C"/>
    <w:rsid w:val="00B0EE75"/>
    <w:rsid w:val="00B10B43"/>
    <w:rsid w:val="00B10F7D"/>
    <w:rsid w:val="00B132F5"/>
    <w:rsid w:val="00B13B4A"/>
    <w:rsid w:val="00B16E65"/>
    <w:rsid w:val="00B17433"/>
    <w:rsid w:val="00B17785"/>
    <w:rsid w:val="00B17AD5"/>
    <w:rsid w:val="00B202E0"/>
    <w:rsid w:val="00B216E4"/>
    <w:rsid w:val="00B22824"/>
    <w:rsid w:val="00B23350"/>
    <w:rsid w:val="00B24C5B"/>
    <w:rsid w:val="00B25658"/>
    <w:rsid w:val="00B277FA"/>
    <w:rsid w:val="00B31C37"/>
    <w:rsid w:val="00B32335"/>
    <w:rsid w:val="00B32833"/>
    <w:rsid w:val="00B32FB0"/>
    <w:rsid w:val="00B3339E"/>
    <w:rsid w:val="00B33BE5"/>
    <w:rsid w:val="00B34520"/>
    <w:rsid w:val="00B34A5D"/>
    <w:rsid w:val="00B34B87"/>
    <w:rsid w:val="00B36B26"/>
    <w:rsid w:val="00B4077B"/>
    <w:rsid w:val="00B412C3"/>
    <w:rsid w:val="00B41CF6"/>
    <w:rsid w:val="00B46FD2"/>
    <w:rsid w:val="00B53333"/>
    <w:rsid w:val="00B56229"/>
    <w:rsid w:val="00B566E0"/>
    <w:rsid w:val="00B5675E"/>
    <w:rsid w:val="00B57ED3"/>
    <w:rsid w:val="00B61675"/>
    <w:rsid w:val="00B63EFC"/>
    <w:rsid w:val="00B65064"/>
    <w:rsid w:val="00B650DC"/>
    <w:rsid w:val="00B66D38"/>
    <w:rsid w:val="00B71888"/>
    <w:rsid w:val="00B7370B"/>
    <w:rsid w:val="00B7416E"/>
    <w:rsid w:val="00B75A0B"/>
    <w:rsid w:val="00B82928"/>
    <w:rsid w:val="00B84182"/>
    <w:rsid w:val="00B84D83"/>
    <w:rsid w:val="00B87F15"/>
    <w:rsid w:val="00B91985"/>
    <w:rsid w:val="00B921A1"/>
    <w:rsid w:val="00B93853"/>
    <w:rsid w:val="00B93DD9"/>
    <w:rsid w:val="00B95F91"/>
    <w:rsid w:val="00B97609"/>
    <w:rsid w:val="00B978D7"/>
    <w:rsid w:val="00BA1BB2"/>
    <w:rsid w:val="00BA2219"/>
    <w:rsid w:val="00BA4506"/>
    <w:rsid w:val="00BA4931"/>
    <w:rsid w:val="00BA4B07"/>
    <w:rsid w:val="00BA70F7"/>
    <w:rsid w:val="00BB0558"/>
    <w:rsid w:val="00BB2C6C"/>
    <w:rsid w:val="00BB3485"/>
    <w:rsid w:val="00BB381F"/>
    <w:rsid w:val="00BB4C8F"/>
    <w:rsid w:val="00BBE3CC"/>
    <w:rsid w:val="00BC009D"/>
    <w:rsid w:val="00BC1DED"/>
    <w:rsid w:val="00BC35FA"/>
    <w:rsid w:val="00BC42F0"/>
    <w:rsid w:val="00BC47DE"/>
    <w:rsid w:val="00BC5316"/>
    <w:rsid w:val="00BC717B"/>
    <w:rsid w:val="00BD3834"/>
    <w:rsid w:val="00BD452D"/>
    <w:rsid w:val="00BD4B2D"/>
    <w:rsid w:val="00BD5CE8"/>
    <w:rsid w:val="00BE1CDE"/>
    <w:rsid w:val="00BE25BB"/>
    <w:rsid w:val="00BE26D3"/>
    <w:rsid w:val="00BE2AAD"/>
    <w:rsid w:val="00BE3F89"/>
    <w:rsid w:val="00BE7AF8"/>
    <w:rsid w:val="00BF0AEF"/>
    <w:rsid w:val="00BF1066"/>
    <w:rsid w:val="00BF142F"/>
    <w:rsid w:val="00BF3529"/>
    <w:rsid w:val="00BF4586"/>
    <w:rsid w:val="00BF5CA1"/>
    <w:rsid w:val="00BF7CD2"/>
    <w:rsid w:val="00C00565"/>
    <w:rsid w:val="00C00DEE"/>
    <w:rsid w:val="00C02C34"/>
    <w:rsid w:val="00C03656"/>
    <w:rsid w:val="00C03A69"/>
    <w:rsid w:val="00C047C8"/>
    <w:rsid w:val="00C05324"/>
    <w:rsid w:val="00C10E40"/>
    <w:rsid w:val="00C10F14"/>
    <w:rsid w:val="00C11C75"/>
    <w:rsid w:val="00C11D7B"/>
    <w:rsid w:val="00C13972"/>
    <w:rsid w:val="00C13B8E"/>
    <w:rsid w:val="00C14E94"/>
    <w:rsid w:val="00C165FC"/>
    <w:rsid w:val="00C16738"/>
    <w:rsid w:val="00C167A9"/>
    <w:rsid w:val="00C16C83"/>
    <w:rsid w:val="00C20209"/>
    <w:rsid w:val="00C20CA8"/>
    <w:rsid w:val="00C2192C"/>
    <w:rsid w:val="00C33B8B"/>
    <w:rsid w:val="00C33C1C"/>
    <w:rsid w:val="00C33F02"/>
    <w:rsid w:val="00C348EB"/>
    <w:rsid w:val="00C3595C"/>
    <w:rsid w:val="00C35DD0"/>
    <w:rsid w:val="00C371D2"/>
    <w:rsid w:val="00C40DD0"/>
    <w:rsid w:val="00C43A6E"/>
    <w:rsid w:val="00C4516C"/>
    <w:rsid w:val="00C454AA"/>
    <w:rsid w:val="00C463FC"/>
    <w:rsid w:val="00C46BC8"/>
    <w:rsid w:val="00C46FA2"/>
    <w:rsid w:val="00C471F3"/>
    <w:rsid w:val="00C476AC"/>
    <w:rsid w:val="00C51BB7"/>
    <w:rsid w:val="00C51E97"/>
    <w:rsid w:val="00C522CB"/>
    <w:rsid w:val="00C52EFC"/>
    <w:rsid w:val="00C538DA"/>
    <w:rsid w:val="00C544D6"/>
    <w:rsid w:val="00C57999"/>
    <w:rsid w:val="00C5C4C7"/>
    <w:rsid w:val="00C609B4"/>
    <w:rsid w:val="00C61209"/>
    <w:rsid w:val="00C61429"/>
    <w:rsid w:val="00C62A5C"/>
    <w:rsid w:val="00C63A0D"/>
    <w:rsid w:val="00C64874"/>
    <w:rsid w:val="00C64D30"/>
    <w:rsid w:val="00C6521B"/>
    <w:rsid w:val="00C6557A"/>
    <w:rsid w:val="00C6605F"/>
    <w:rsid w:val="00C678CC"/>
    <w:rsid w:val="00C70F6E"/>
    <w:rsid w:val="00C71B80"/>
    <w:rsid w:val="00C732C4"/>
    <w:rsid w:val="00C73608"/>
    <w:rsid w:val="00C7459F"/>
    <w:rsid w:val="00C74873"/>
    <w:rsid w:val="00C74C73"/>
    <w:rsid w:val="00C80C92"/>
    <w:rsid w:val="00C82A30"/>
    <w:rsid w:val="00C849EC"/>
    <w:rsid w:val="00C85790"/>
    <w:rsid w:val="00C86805"/>
    <w:rsid w:val="00C87272"/>
    <w:rsid w:val="00C872AA"/>
    <w:rsid w:val="00C875A9"/>
    <w:rsid w:val="00C904B0"/>
    <w:rsid w:val="00C90A96"/>
    <w:rsid w:val="00C943EC"/>
    <w:rsid w:val="00C948C5"/>
    <w:rsid w:val="00C94CCA"/>
    <w:rsid w:val="00C951B3"/>
    <w:rsid w:val="00C953AF"/>
    <w:rsid w:val="00C95C15"/>
    <w:rsid w:val="00C9625A"/>
    <w:rsid w:val="00C970A0"/>
    <w:rsid w:val="00CA142D"/>
    <w:rsid w:val="00CA1B5E"/>
    <w:rsid w:val="00CA2004"/>
    <w:rsid w:val="00CA33D1"/>
    <w:rsid w:val="00CA549C"/>
    <w:rsid w:val="00CA754A"/>
    <w:rsid w:val="00CA7BF3"/>
    <w:rsid w:val="00CA7E52"/>
    <w:rsid w:val="00CA7F0C"/>
    <w:rsid w:val="00CB057E"/>
    <w:rsid w:val="00CB19FE"/>
    <w:rsid w:val="00CB2FF4"/>
    <w:rsid w:val="00CB3807"/>
    <w:rsid w:val="00CB4426"/>
    <w:rsid w:val="00CC2737"/>
    <w:rsid w:val="00CC2C76"/>
    <w:rsid w:val="00CC2E95"/>
    <w:rsid w:val="00CC3C2A"/>
    <w:rsid w:val="00CC4839"/>
    <w:rsid w:val="00CC5AAC"/>
    <w:rsid w:val="00CC5D5D"/>
    <w:rsid w:val="00CC6EDA"/>
    <w:rsid w:val="00CD001C"/>
    <w:rsid w:val="00CD3BBA"/>
    <w:rsid w:val="00CD41E8"/>
    <w:rsid w:val="00CD5044"/>
    <w:rsid w:val="00CD5C49"/>
    <w:rsid w:val="00CD6842"/>
    <w:rsid w:val="00CD69D6"/>
    <w:rsid w:val="00CD6FB5"/>
    <w:rsid w:val="00CE011B"/>
    <w:rsid w:val="00CE080B"/>
    <w:rsid w:val="00CE489F"/>
    <w:rsid w:val="00CF1626"/>
    <w:rsid w:val="00CF1823"/>
    <w:rsid w:val="00CF354B"/>
    <w:rsid w:val="00CF3EF1"/>
    <w:rsid w:val="00CF4C0D"/>
    <w:rsid w:val="00CF5AFC"/>
    <w:rsid w:val="00CF6C48"/>
    <w:rsid w:val="00CF7F6A"/>
    <w:rsid w:val="00D00264"/>
    <w:rsid w:val="00D00973"/>
    <w:rsid w:val="00D03882"/>
    <w:rsid w:val="00D06C75"/>
    <w:rsid w:val="00D1113B"/>
    <w:rsid w:val="00D13453"/>
    <w:rsid w:val="00D13B75"/>
    <w:rsid w:val="00D14A2C"/>
    <w:rsid w:val="00D15098"/>
    <w:rsid w:val="00D209B8"/>
    <w:rsid w:val="00D228CB"/>
    <w:rsid w:val="00D26ABC"/>
    <w:rsid w:val="00D26D43"/>
    <w:rsid w:val="00D277F1"/>
    <w:rsid w:val="00D30A68"/>
    <w:rsid w:val="00D31122"/>
    <w:rsid w:val="00D31E6D"/>
    <w:rsid w:val="00D33254"/>
    <w:rsid w:val="00D33541"/>
    <w:rsid w:val="00D338F9"/>
    <w:rsid w:val="00D33AD8"/>
    <w:rsid w:val="00D33AF6"/>
    <w:rsid w:val="00D33B2B"/>
    <w:rsid w:val="00D34399"/>
    <w:rsid w:val="00D34C44"/>
    <w:rsid w:val="00D36624"/>
    <w:rsid w:val="00D42E2B"/>
    <w:rsid w:val="00D43190"/>
    <w:rsid w:val="00D454A8"/>
    <w:rsid w:val="00D466D9"/>
    <w:rsid w:val="00D4709B"/>
    <w:rsid w:val="00D47544"/>
    <w:rsid w:val="00D47959"/>
    <w:rsid w:val="00D50EDE"/>
    <w:rsid w:val="00D532AB"/>
    <w:rsid w:val="00D56812"/>
    <w:rsid w:val="00D56A34"/>
    <w:rsid w:val="00D572F0"/>
    <w:rsid w:val="00D5751C"/>
    <w:rsid w:val="00D57D60"/>
    <w:rsid w:val="00D6125E"/>
    <w:rsid w:val="00D621B9"/>
    <w:rsid w:val="00D627EB"/>
    <w:rsid w:val="00D62D52"/>
    <w:rsid w:val="00D6351E"/>
    <w:rsid w:val="00D64D3B"/>
    <w:rsid w:val="00D64F05"/>
    <w:rsid w:val="00D665AF"/>
    <w:rsid w:val="00D66D5E"/>
    <w:rsid w:val="00D679E5"/>
    <w:rsid w:val="00D713F3"/>
    <w:rsid w:val="00D73BAB"/>
    <w:rsid w:val="00D74B82"/>
    <w:rsid w:val="00D752D8"/>
    <w:rsid w:val="00D7787E"/>
    <w:rsid w:val="00D8282C"/>
    <w:rsid w:val="00D82E4F"/>
    <w:rsid w:val="00D8304C"/>
    <w:rsid w:val="00D83ADD"/>
    <w:rsid w:val="00D849B9"/>
    <w:rsid w:val="00D86DDA"/>
    <w:rsid w:val="00D87203"/>
    <w:rsid w:val="00D8BA12"/>
    <w:rsid w:val="00D90A98"/>
    <w:rsid w:val="00D90E0B"/>
    <w:rsid w:val="00D92036"/>
    <w:rsid w:val="00D924FF"/>
    <w:rsid w:val="00D96EA0"/>
    <w:rsid w:val="00D97817"/>
    <w:rsid w:val="00DA2498"/>
    <w:rsid w:val="00DA5AB3"/>
    <w:rsid w:val="00DA5B8A"/>
    <w:rsid w:val="00DB0525"/>
    <w:rsid w:val="00DB261F"/>
    <w:rsid w:val="00DB4918"/>
    <w:rsid w:val="00DB53E4"/>
    <w:rsid w:val="00DB5A1B"/>
    <w:rsid w:val="00DB6353"/>
    <w:rsid w:val="00DB67A5"/>
    <w:rsid w:val="00DC1076"/>
    <w:rsid w:val="00DC2493"/>
    <w:rsid w:val="00DC4D7B"/>
    <w:rsid w:val="00DC4F84"/>
    <w:rsid w:val="00DC6004"/>
    <w:rsid w:val="00DC6A4D"/>
    <w:rsid w:val="00DD0B09"/>
    <w:rsid w:val="00DD1278"/>
    <w:rsid w:val="00DD2492"/>
    <w:rsid w:val="00DD3620"/>
    <w:rsid w:val="00DD39B1"/>
    <w:rsid w:val="00DD6196"/>
    <w:rsid w:val="00DD6446"/>
    <w:rsid w:val="00DD6E36"/>
    <w:rsid w:val="00DD746C"/>
    <w:rsid w:val="00DD9F4E"/>
    <w:rsid w:val="00DE2C43"/>
    <w:rsid w:val="00DE6BBF"/>
    <w:rsid w:val="00DE701E"/>
    <w:rsid w:val="00DE7BB7"/>
    <w:rsid w:val="00DF1752"/>
    <w:rsid w:val="00DF1E8F"/>
    <w:rsid w:val="00DF2B39"/>
    <w:rsid w:val="00DF2BB3"/>
    <w:rsid w:val="00DF33C0"/>
    <w:rsid w:val="00DF5AA0"/>
    <w:rsid w:val="00DF5C13"/>
    <w:rsid w:val="00E00098"/>
    <w:rsid w:val="00E02A8E"/>
    <w:rsid w:val="00E036EB"/>
    <w:rsid w:val="00E054DD"/>
    <w:rsid w:val="00E0553C"/>
    <w:rsid w:val="00E05945"/>
    <w:rsid w:val="00E079A3"/>
    <w:rsid w:val="00E112FB"/>
    <w:rsid w:val="00E12389"/>
    <w:rsid w:val="00E1478A"/>
    <w:rsid w:val="00E14847"/>
    <w:rsid w:val="00E148B9"/>
    <w:rsid w:val="00E15DBD"/>
    <w:rsid w:val="00E160E3"/>
    <w:rsid w:val="00E179B7"/>
    <w:rsid w:val="00E21714"/>
    <w:rsid w:val="00E22536"/>
    <w:rsid w:val="00E244C2"/>
    <w:rsid w:val="00E25849"/>
    <w:rsid w:val="00E26260"/>
    <w:rsid w:val="00E276D5"/>
    <w:rsid w:val="00E279E4"/>
    <w:rsid w:val="00E28497"/>
    <w:rsid w:val="00E31EB6"/>
    <w:rsid w:val="00E32615"/>
    <w:rsid w:val="00E334BC"/>
    <w:rsid w:val="00E33A53"/>
    <w:rsid w:val="00E34570"/>
    <w:rsid w:val="00E3ECA6"/>
    <w:rsid w:val="00E40073"/>
    <w:rsid w:val="00E40204"/>
    <w:rsid w:val="00E40C9E"/>
    <w:rsid w:val="00E40FFC"/>
    <w:rsid w:val="00E4143A"/>
    <w:rsid w:val="00E414C3"/>
    <w:rsid w:val="00E42D28"/>
    <w:rsid w:val="00E43333"/>
    <w:rsid w:val="00E45168"/>
    <w:rsid w:val="00E46C44"/>
    <w:rsid w:val="00E475BA"/>
    <w:rsid w:val="00E4EF51"/>
    <w:rsid w:val="00E5064B"/>
    <w:rsid w:val="00E52B4F"/>
    <w:rsid w:val="00E52D24"/>
    <w:rsid w:val="00E52F2D"/>
    <w:rsid w:val="00E54E5F"/>
    <w:rsid w:val="00E55D5D"/>
    <w:rsid w:val="00E5EA5F"/>
    <w:rsid w:val="00E608DC"/>
    <w:rsid w:val="00E60938"/>
    <w:rsid w:val="00E61868"/>
    <w:rsid w:val="00E63D77"/>
    <w:rsid w:val="00E64FDD"/>
    <w:rsid w:val="00E6BB34"/>
    <w:rsid w:val="00E71664"/>
    <w:rsid w:val="00E75028"/>
    <w:rsid w:val="00E75532"/>
    <w:rsid w:val="00E75DF6"/>
    <w:rsid w:val="00E768E8"/>
    <w:rsid w:val="00E80A41"/>
    <w:rsid w:val="00E8188F"/>
    <w:rsid w:val="00E830F2"/>
    <w:rsid w:val="00E84095"/>
    <w:rsid w:val="00E84D60"/>
    <w:rsid w:val="00E91FEF"/>
    <w:rsid w:val="00E9429B"/>
    <w:rsid w:val="00E95D26"/>
    <w:rsid w:val="00E95F02"/>
    <w:rsid w:val="00E96064"/>
    <w:rsid w:val="00E96291"/>
    <w:rsid w:val="00E968FC"/>
    <w:rsid w:val="00E97867"/>
    <w:rsid w:val="00E9CE31"/>
    <w:rsid w:val="00EA207D"/>
    <w:rsid w:val="00EA23E6"/>
    <w:rsid w:val="00EA2B59"/>
    <w:rsid w:val="00EA3FA0"/>
    <w:rsid w:val="00EA4160"/>
    <w:rsid w:val="00EA4FF3"/>
    <w:rsid w:val="00EA7D5D"/>
    <w:rsid w:val="00EA7D74"/>
    <w:rsid w:val="00EB018F"/>
    <w:rsid w:val="00EB1398"/>
    <w:rsid w:val="00EB3778"/>
    <w:rsid w:val="00EC21D2"/>
    <w:rsid w:val="00EC448B"/>
    <w:rsid w:val="00EC5366"/>
    <w:rsid w:val="00EC5400"/>
    <w:rsid w:val="00EC66A0"/>
    <w:rsid w:val="00EC6979"/>
    <w:rsid w:val="00ED1DF3"/>
    <w:rsid w:val="00ED21FC"/>
    <w:rsid w:val="00ED4DB6"/>
    <w:rsid w:val="00ED6122"/>
    <w:rsid w:val="00ED61C7"/>
    <w:rsid w:val="00EE00F5"/>
    <w:rsid w:val="00EE1022"/>
    <w:rsid w:val="00EE1187"/>
    <w:rsid w:val="00EE1F59"/>
    <w:rsid w:val="00EE2B7C"/>
    <w:rsid w:val="00EE300B"/>
    <w:rsid w:val="00EE371D"/>
    <w:rsid w:val="00EE49CB"/>
    <w:rsid w:val="00EE6412"/>
    <w:rsid w:val="00EE7585"/>
    <w:rsid w:val="00EF0177"/>
    <w:rsid w:val="00EF11CC"/>
    <w:rsid w:val="00EF28D8"/>
    <w:rsid w:val="00F01CDA"/>
    <w:rsid w:val="00F035D0"/>
    <w:rsid w:val="00F039E8"/>
    <w:rsid w:val="00F073E3"/>
    <w:rsid w:val="00F100C3"/>
    <w:rsid w:val="00F11A8F"/>
    <w:rsid w:val="00F12AC6"/>
    <w:rsid w:val="00F144BC"/>
    <w:rsid w:val="00F156AE"/>
    <w:rsid w:val="00F15A56"/>
    <w:rsid w:val="00F160C4"/>
    <w:rsid w:val="00F21AA1"/>
    <w:rsid w:val="00F24B19"/>
    <w:rsid w:val="00F2788E"/>
    <w:rsid w:val="00F3097D"/>
    <w:rsid w:val="00F30B19"/>
    <w:rsid w:val="00F30BCD"/>
    <w:rsid w:val="00F313DC"/>
    <w:rsid w:val="00F31607"/>
    <w:rsid w:val="00F3638B"/>
    <w:rsid w:val="00F400FB"/>
    <w:rsid w:val="00F4218F"/>
    <w:rsid w:val="00F44A99"/>
    <w:rsid w:val="00F451D5"/>
    <w:rsid w:val="00F45863"/>
    <w:rsid w:val="00F50EE2"/>
    <w:rsid w:val="00F54529"/>
    <w:rsid w:val="00F55A24"/>
    <w:rsid w:val="00F57E10"/>
    <w:rsid w:val="00F62697"/>
    <w:rsid w:val="00F62E76"/>
    <w:rsid w:val="00F63BFD"/>
    <w:rsid w:val="00F64029"/>
    <w:rsid w:val="00F6502B"/>
    <w:rsid w:val="00F659B0"/>
    <w:rsid w:val="00F65A0B"/>
    <w:rsid w:val="00F66A8A"/>
    <w:rsid w:val="00F673A2"/>
    <w:rsid w:val="00F84176"/>
    <w:rsid w:val="00F85C8A"/>
    <w:rsid w:val="00F86EC4"/>
    <w:rsid w:val="00F87218"/>
    <w:rsid w:val="00F97B7C"/>
    <w:rsid w:val="00FA0CE7"/>
    <w:rsid w:val="00FA11EB"/>
    <w:rsid w:val="00FA1513"/>
    <w:rsid w:val="00FA1C26"/>
    <w:rsid w:val="00FA2900"/>
    <w:rsid w:val="00FA3EDC"/>
    <w:rsid w:val="00FA53E7"/>
    <w:rsid w:val="00FA63AF"/>
    <w:rsid w:val="00FB0302"/>
    <w:rsid w:val="00FB07BF"/>
    <w:rsid w:val="00FB56B3"/>
    <w:rsid w:val="00FB5B5F"/>
    <w:rsid w:val="00FC4CBD"/>
    <w:rsid w:val="00FC4DE8"/>
    <w:rsid w:val="00FC561A"/>
    <w:rsid w:val="00FCE705"/>
    <w:rsid w:val="00FD018A"/>
    <w:rsid w:val="00FD0A25"/>
    <w:rsid w:val="00FD2130"/>
    <w:rsid w:val="00FD29EA"/>
    <w:rsid w:val="00FD5533"/>
    <w:rsid w:val="00FD58D9"/>
    <w:rsid w:val="00FD5D5F"/>
    <w:rsid w:val="00FE0061"/>
    <w:rsid w:val="00FE01CB"/>
    <w:rsid w:val="00FE19C3"/>
    <w:rsid w:val="00FE1BAE"/>
    <w:rsid w:val="00FE2B6D"/>
    <w:rsid w:val="00FE3BFE"/>
    <w:rsid w:val="00FE56E3"/>
    <w:rsid w:val="00FE6D63"/>
    <w:rsid w:val="00FEDCAE"/>
    <w:rsid w:val="00FF022D"/>
    <w:rsid w:val="00FF0DBB"/>
    <w:rsid w:val="00FF0E98"/>
    <w:rsid w:val="00FF1869"/>
    <w:rsid w:val="00FF20C3"/>
    <w:rsid w:val="00FF6550"/>
    <w:rsid w:val="00FF6CC9"/>
    <w:rsid w:val="01011AF2"/>
    <w:rsid w:val="010814C0"/>
    <w:rsid w:val="010BDF0A"/>
    <w:rsid w:val="01126ACF"/>
    <w:rsid w:val="01172249"/>
    <w:rsid w:val="0118CED4"/>
    <w:rsid w:val="0118E9B6"/>
    <w:rsid w:val="011CA146"/>
    <w:rsid w:val="01284ECE"/>
    <w:rsid w:val="012AED7B"/>
    <w:rsid w:val="012B44DF"/>
    <w:rsid w:val="012C0A78"/>
    <w:rsid w:val="0135B04F"/>
    <w:rsid w:val="0135B954"/>
    <w:rsid w:val="0136FDF9"/>
    <w:rsid w:val="0138721B"/>
    <w:rsid w:val="01388BD1"/>
    <w:rsid w:val="0138E0AE"/>
    <w:rsid w:val="013BF2A7"/>
    <w:rsid w:val="014277B6"/>
    <w:rsid w:val="01444DC4"/>
    <w:rsid w:val="014464D5"/>
    <w:rsid w:val="014581F1"/>
    <w:rsid w:val="01474842"/>
    <w:rsid w:val="014B45F8"/>
    <w:rsid w:val="014E78B1"/>
    <w:rsid w:val="015205D2"/>
    <w:rsid w:val="01619C38"/>
    <w:rsid w:val="01659CC8"/>
    <w:rsid w:val="016A0350"/>
    <w:rsid w:val="016CF1B5"/>
    <w:rsid w:val="016E9A88"/>
    <w:rsid w:val="016EF035"/>
    <w:rsid w:val="0172C6DF"/>
    <w:rsid w:val="0173B517"/>
    <w:rsid w:val="0175B250"/>
    <w:rsid w:val="01794974"/>
    <w:rsid w:val="017B4672"/>
    <w:rsid w:val="017E3E9D"/>
    <w:rsid w:val="017FAEB9"/>
    <w:rsid w:val="0180D5CD"/>
    <w:rsid w:val="0181E3CB"/>
    <w:rsid w:val="01846DC8"/>
    <w:rsid w:val="018642BE"/>
    <w:rsid w:val="018B6159"/>
    <w:rsid w:val="018B9800"/>
    <w:rsid w:val="018BA405"/>
    <w:rsid w:val="018D280A"/>
    <w:rsid w:val="0193F07C"/>
    <w:rsid w:val="01972F9C"/>
    <w:rsid w:val="019BF41A"/>
    <w:rsid w:val="019F7196"/>
    <w:rsid w:val="01A121D2"/>
    <w:rsid w:val="01A81F01"/>
    <w:rsid w:val="01AF1310"/>
    <w:rsid w:val="01B49C6E"/>
    <w:rsid w:val="01B5861C"/>
    <w:rsid w:val="01B72F40"/>
    <w:rsid w:val="01B8A2FC"/>
    <w:rsid w:val="01B94A48"/>
    <w:rsid w:val="01BF39D3"/>
    <w:rsid w:val="01C0CFC5"/>
    <w:rsid w:val="01C392AC"/>
    <w:rsid w:val="01C826EA"/>
    <w:rsid w:val="01CD5FD4"/>
    <w:rsid w:val="01D27DE7"/>
    <w:rsid w:val="01D3F221"/>
    <w:rsid w:val="01D48422"/>
    <w:rsid w:val="01D65FB6"/>
    <w:rsid w:val="01DD852E"/>
    <w:rsid w:val="01DECE6E"/>
    <w:rsid w:val="01DF71AD"/>
    <w:rsid w:val="01E2C9DA"/>
    <w:rsid w:val="01E2FFEB"/>
    <w:rsid w:val="01E735A0"/>
    <w:rsid w:val="01E76415"/>
    <w:rsid w:val="01E78542"/>
    <w:rsid w:val="01E7F6EE"/>
    <w:rsid w:val="01E92FE3"/>
    <w:rsid w:val="01EF8F66"/>
    <w:rsid w:val="01F304C4"/>
    <w:rsid w:val="01F90637"/>
    <w:rsid w:val="01FA779F"/>
    <w:rsid w:val="01FB6616"/>
    <w:rsid w:val="01FD2FD8"/>
    <w:rsid w:val="01FFF9AC"/>
    <w:rsid w:val="02045F29"/>
    <w:rsid w:val="020E9BF4"/>
    <w:rsid w:val="0210018E"/>
    <w:rsid w:val="0215A854"/>
    <w:rsid w:val="021FBC58"/>
    <w:rsid w:val="022CD0D5"/>
    <w:rsid w:val="023A7AB4"/>
    <w:rsid w:val="023C7886"/>
    <w:rsid w:val="023E677D"/>
    <w:rsid w:val="023F6B62"/>
    <w:rsid w:val="023F7E62"/>
    <w:rsid w:val="02481B34"/>
    <w:rsid w:val="0251BA7D"/>
    <w:rsid w:val="02535DFD"/>
    <w:rsid w:val="025A0DE5"/>
    <w:rsid w:val="025A0E07"/>
    <w:rsid w:val="025C4DB1"/>
    <w:rsid w:val="025E8E45"/>
    <w:rsid w:val="026CB9E1"/>
    <w:rsid w:val="02710D90"/>
    <w:rsid w:val="02748384"/>
    <w:rsid w:val="027AA7BD"/>
    <w:rsid w:val="027AD683"/>
    <w:rsid w:val="0282B63A"/>
    <w:rsid w:val="0285F898"/>
    <w:rsid w:val="02885A70"/>
    <w:rsid w:val="028C25D2"/>
    <w:rsid w:val="028F8239"/>
    <w:rsid w:val="029B4881"/>
    <w:rsid w:val="029C20CE"/>
    <w:rsid w:val="02A0A527"/>
    <w:rsid w:val="02A0BA24"/>
    <w:rsid w:val="02A2D036"/>
    <w:rsid w:val="02A3B250"/>
    <w:rsid w:val="02A5591E"/>
    <w:rsid w:val="02ACFA51"/>
    <w:rsid w:val="02AD6003"/>
    <w:rsid w:val="02B6B1F7"/>
    <w:rsid w:val="02B7EBE3"/>
    <w:rsid w:val="02B944D6"/>
    <w:rsid w:val="02BAF6E6"/>
    <w:rsid w:val="02BE9AAB"/>
    <w:rsid w:val="02C0119C"/>
    <w:rsid w:val="02C97D0B"/>
    <w:rsid w:val="02C99399"/>
    <w:rsid w:val="02CB1F1B"/>
    <w:rsid w:val="02CC0A7C"/>
    <w:rsid w:val="02D982EC"/>
    <w:rsid w:val="02DE32EC"/>
    <w:rsid w:val="02E13C82"/>
    <w:rsid w:val="02E76FF9"/>
    <w:rsid w:val="02E8E4D0"/>
    <w:rsid w:val="02F08B32"/>
    <w:rsid w:val="02F0F1D1"/>
    <w:rsid w:val="02F2B4A9"/>
    <w:rsid w:val="02F968EA"/>
    <w:rsid w:val="02FF552B"/>
    <w:rsid w:val="02FFC092"/>
    <w:rsid w:val="03032C36"/>
    <w:rsid w:val="0306E545"/>
    <w:rsid w:val="030719D9"/>
    <w:rsid w:val="03091A7F"/>
    <w:rsid w:val="030A47C7"/>
    <w:rsid w:val="030BDEAF"/>
    <w:rsid w:val="030CA32F"/>
    <w:rsid w:val="030FFBF0"/>
    <w:rsid w:val="03161F06"/>
    <w:rsid w:val="03162E88"/>
    <w:rsid w:val="031EC9AA"/>
    <w:rsid w:val="0324E867"/>
    <w:rsid w:val="0327DBCB"/>
    <w:rsid w:val="032DCE3B"/>
    <w:rsid w:val="032F38AC"/>
    <w:rsid w:val="032FD828"/>
    <w:rsid w:val="0333405E"/>
    <w:rsid w:val="03366AD6"/>
    <w:rsid w:val="0338BB6C"/>
    <w:rsid w:val="033C16AB"/>
    <w:rsid w:val="0345B886"/>
    <w:rsid w:val="034E4DCE"/>
    <w:rsid w:val="034FC479"/>
    <w:rsid w:val="03500250"/>
    <w:rsid w:val="0356C85A"/>
    <w:rsid w:val="0359C609"/>
    <w:rsid w:val="035D2491"/>
    <w:rsid w:val="0363F730"/>
    <w:rsid w:val="0365F747"/>
    <w:rsid w:val="0369A509"/>
    <w:rsid w:val="036AA130"/>
    <w:rsid w:val="036E876E"/>
    <w:rsid w:val="037235F2"/>
    <w:rsid w:val="0372872D"/>
    <w:rsid w:val="0374FDBD"/>
    <w:rsid w:val="037534FF"/>
    <w:rsid w:val="03808249"/>
    <w:rsid w:val="0381F768"/>
    <w:rsid w:val="0384C9EA"/>
    <w:rsid w:val="038517EF"/>
    <w:rsid w:val="03883536"/>
    <w:rsid w:val="0388F0FD"/>
    <w:rsid w:val="0388FF47"/>
    <w:rsid w:val="038C05A3"/>
    <w:rsid w:val="039AC7E5"/>
    <w:rsid w:val="039DB8BD"/>
    <w:rsid w:val="03A03AA9"/>
    <w:rsid w:val="03A61AE1"/>
    <w:rsid w:val="03AA35BE"/>
    <w:rsid w:val="03AD3CE2"/>
    <w:rsid w:val="03AD9CA2"/>
    <w:rsid w:val="03B11273"/>
    <w:rsid w:val="03BCEA38"/>
    <w:rsid w:val="03C53E3E"/>
    <w:rsid w:val="03C6AD50"/>
    <w:rsid w:val="03CAC31B"/>
    <w:rsid w:val="03CD420E"/>
    <w:rsid w:val="03D11978"/>
    <w:rsid w:val="03D2DEA6"/>
    <w:rsid w:val="03D4D4CD"/>
    <w:rsid w:val="03D7A53D"/>
    <w:rsid w:val="03DA049A"/>
    <w:rsid w:val="03DAA279"/>
    <w:rsid w:val="03E1B750"/>
    <w:rsid w:val="03E51EF9"/>
    <w:rsid w:val="03E619C9"/>
    <w:rsid w:val="03EF389B"/>
    <w:rsid w:val="03F213E2"/>
    <w:rsid w:val="03F817A8"/>
    <w:rsid w:val="03FAC61A"/>
    <w:rsid w:val="03FC170B"/>
    <w:rsid w:val="04076074"/>
    <w:rsid w:val="040B4E65"/>
    <w:rsid w:val="0411F804"/>
    <w:rsid w:val="041A72CF"/>
    <w:rsid w:val="04221837"/>
    <w:rsid w:val="042C8E1C"/>
    <w:rsid w:val="042CAC7B"/>
    <w:rsid w:val="042E7935"/>
    <w:rsid w:val="043E7BA1"/>
    <w:rsid w:val="0446C294"/>
    <w:rsid w:val="044B6CCE"/>
    <w:rsid w:val="044CAB0A"/>
    <w:rsid w:val="044F0F36"/>
    <w:rsid w:val="0458F01E"/>
    <w:rsid w:val="045BDE04"/>
    <w:rsid w:val="0460F461"/>
    <w:rsid w:val="04650C33"/>
    <w:rsid w:val="046A4471"/>
    <w:rsid w:val="046AEA51"/>
    <w:rsid w:val="046CCF2F"/>
    <w:rsid w:val="046FFEB7"/>
    <w:rsid w:val="0472DCF9"/>
    <w:rsid w:val="0473B8E0"/>
    <w:rsid w:val="0475FDF7"/>
    <w:rsid w:val="0477E520"/>
    <w:rsid w:val="0479ECCC"/>
    <w:rsid w:val="047B1F8C"/>
    <w:rsid w:val="047D0CE3"/>
    <w:rsid w:val="047E6AE8"/>
    <w:rsid w:val="047E71FF"/>
    <w:rsid w:val="0480B922"/>
    <w:rsid w:val="048110A5"/>
    <w:rsid w:val="048409E8"/>
    <w:rsid w:val="048504BB"/>
    <w:rsid w:val="0487369A"/>
    <w:rsid w:val="048BA4D9"/>
    <w:rsid w:val="048D2B7D"/>
    <w:rsid w:val="0491595B"/>
    <w:rsid w:val="0491D785"/>
    <w:rsid w:val="0493E377"/>
    <w:rsid w:val="0498BF9A"/>
    <w:rsid w:val="0498F681"/>
    <w:rsid w:val="049D99B2"/>
    <w:rsid w:val="049ECADA"/>
    <w:rsid w:val="04A11269"/>
    <w:rsid w:val="04A2D388"/>
    <w:rsid w:val="04A75974"/>
    <w:rsid w:val="04ADD4C8"/>
    <w:rsid w:val="04ADDDF1"/>
    <w:rsid w:val="04B48F17"/>
    <w:rsid w:val="04B81B2D"/>
    <w:rsid w:val="04B8365D"/>
    <w:rsid w:val="04BA2258"/>
    <w:rsid w:val="04C2421F"/>
    <w:rsid w:val="04C8F198"/>
    <w:rsid w:val="04D0F26B"/>
    <w:rsid w:val="04DAA138"/>
    <w:rsid w:val="04E01851"/>
    <w:rsid w:val="04E16752"/>
    <w:rsid w:val="04E169D4"/>
    <w:rsid w:val="04E384F1"/>
    <w:rsid w:val="04EA79E4"/>
    <w:rsid w:val="04EB94DA"/>
    <w:rsid w:val="04EF037B"/>
    <w:rsid w:val="04EF954F"/>
    <w:rsid w:val="04F077A9"/>
    <w:rsid w:val="04F09822"/>
    <w:rsid w:val="04F0C9CD"/>
    <w:rsid w:val="04F7A91A"/>
    <w:rsid w:val="04F898BB"/>
    <w:rsid w:val="05010BFC"/>
    <w:rsid w:val="05030BA5"/>
    <w:rsid w:val="050559C4"/>
    <w:rsid w:val="050F9F3E"/>
    <w:rsid w:val="051287BA"/>
    <w:rsid w:val="05140F61"/>
    <w:rsid w:val="05169182"/>
    <w:rsid w:val="05196139"/>
    <w:rsid w:val="0519C0D8"/>
    <w:rsid w:val="052BFE8D"/>
    <w:rsid w:val="052C81E4"/>
    <w:rsid w:val="052CEFD7"/>
    <w:rsid w:val="052D47F5"/>
    <w:rsid w:val="052E6B61"/>
    <w:rsid w:val="052FAAAE"/>
    <w:rsid w:val="05322210"/>
    <w:rsid w:val="05327476"/>
    <w:rsid w:val="0535A575"/>
    <w:rsid w:val="053E4FF3"/>
    <w:rsid w:val="053EDC8C"/>
    <w:rsid w:val="0547F96F"/>
    <w:rsid w:val="0552F20C"/>
    <w:rsid w:val="0552FF0F"/>
    <w:rsid w:val="05545AC8"/>
    <w:rsid w:val="0560C4C6"/>
    <w:rsid w:val="05670506"/>
    <w:rsid w:val="0568E250"/>
    <w:rsid w:val="056E4057"/>
    <w:rsid w:val="056F018B"/>
    <w:rsid w:val="057670AD"/>
    <w:rsid w:val="0577736F"/>
    <w:rsid w:val="057F127A"/>
    <w:rsid w:val="05818A0C"/>
    <w:rsid w:val="05822F1E"/>
    <w:rsid w:val="0583DB94"/>
    <w:rsid w:val="058AAFA7"/>
    <w:rsid w:val="058AC97B"/>
    <w:rsid w:val="058B5FDD"/>
    <w:rsid w:val="058EAFFB"/>
    <w:rsid w:val="0592A939"/>
    <w:rsid w:val="059835C3"/>
    <w:rsid w:val="0598FB1B"/>
    <w:rsid w:val="059AF379"/>
    <w:rsid w:val="059CD661"/>
    <w:rsid w:val="059EF61E"/>
    <w:rsid w:val="05A18264"/>
    <w:rsid w:val="05A2BEB2"/>
    <w:rsid w:val="05A54CE5"/>
    <w:rsid w:val="05A6F5F6"/>
    <w:rsid w:val="05A71014"/>
    <w:rsid w:val="05A8E264"/>
    <w:rsid w:val="05ABC09A"/>
    <w:rsid w:val="05ABD072"/>
    <w:rsid w:val="05ACE459"/>
    <w:rsid w:val="05B0B354"/>
    <w:rsid w:val="05B1DD88"/>
    <w:rsid w:val="05B3E80C"/>
    <w:rsid w:val="05B5945E"/>
    <w:rsid w:val="05BF75C0"/>
    <w:rsid w:val="05CC64FB"/>
    <w:rsid w:val="05CD2E59"/>
    <w:rsid w:val="05D6E3EA"/>
    <w:rsid w:val="05D98969"/>
    <w:rsid w:val="05DEF956"/>
    <w:rsid w:val="05E04D46"/>
    <w:rsid w:val="05E2D72C"/>
    <w:rsid w:val="05E493C6"/>
    <w:rsid w:val="05E93F5F"/>
    <w:rsid w:val="05EA9CBF"/>
    <w:rsid w:val="05ED09A6"/>
    <w:rsid w:val="05F269CE"/>
    <w:rsid w:val="05F79620"/>
    <w:rsid w:val="05F86F9F"/>
    <w:rsid w:val="05FE6E77"/>
    <w:rsid w:val="0601876A"/>
    <w:rsid w:val="0602801D"/>
    <w:rsid w:val="0603512E"/>
    <w:rsid w:val="060667EA"/>
    <w:rsid w:val="0609C368"/>
    <w:rsid w:val="060C2FBD"/>
    <w:rsid w:val="061557EC"/>
    <w:rsid w:val="06159163"/>
    <w:rsid w:val="0616D190"/>
    <w:rsid w:val="061F12F3"/>
    <w:rsid w:val="0622A7E1"/>
    <w:rsid w:val="062C1ED5"/>
    <w:rsid w:val="062D5E75"/>
    <w:rsid w:val="062E9851"/>
    <w:rsid w:val="06304ED4"/>
    <w:rsid w:val="0633346F"/>
    <w:rsid w:val="0638066F"/>
    <w:rsid w:val="0638B0C1"/>
    <w:rsid w:val="063AD6F5"/>
    <w:rsid w:val="063B4C1E"/>
    <w:rsid w:val="063D8038"/>
    <w:rsid w:val="06403176"/>
    <w:rsid w:val="0641CAE8"/>
    <w:rsid w:val="06420DDD"/>
    <w:rsid w:val="064895A1"/>
    <w:rsid w:val="064F70A9"/>
    <w:rsid w:val="0651A6BA"/>
    <w:rsid w:val="0654335B"/>
    <w:rsid w:val="065B3F4B"/>
    <w:rsid w:val="065B62D5"/>
    <w:rsid w:val="065E79C4"/>
    <w:rsid w:val="0660584C"/>
    <w:rsid w:val="0660D483"/>
    <w:rsid w:val="06627621"/>
    <w:rsid w:val="066446A2"/>
    <w:rsid w:val="0666B70C"/>
    <w:rsid w:val="0667B9C9"/>
    <w:rsid w:val="066CC633"/>
    <w:rsid w:val="0670E79A"/>
    <w:rsid w:val="067814AF"/>
    <w:rsid w:val="06782695"/>
    <w:rsid w:val="067BE917"/>
    <w:rsid w:val="067CE699"/>
    <w:rsid w:val="06826EBC"/>
    <w:rsid w:val="0688102B"/>
    <w:rsid w:val="06889D0D"/>
    <w:rsid w:val="06891B5F"/>
    <w:rsid w:val="068F3E50"/>
    <w:rsid w:val="068FC318"/>
    <w:rsid w:val="06903C46"/>
    <w:rsid w:val="06952FBE"/>
    <w:rsid w:val="0695B5C0"/>
    <w:rsid w:val="069DDB66"/>
    <w:rsid w:val="06A0163B"/>
    <w:rsid w:val="06A059B8"/>
    <w:rsid w:val="06AAFC5A"/>
    <w:rsid w:val="06AFADA4"/>
    <w:rsid w:val="06B1EF56"/>
    <w:rsid w:val="06B65C31"/>
    <w:rsid w:val="06B88BE9"/>
    <w:rsid w:val="06B95C4C"/>
    <w:rsid w:val="06BA6F46"/>
    <w:rsid w:val="06BBBC4D"/>
    <w:rsid w:val="06BFFB0E"/>
    <w:rsid w:val="06C124F2"/>
    <w:rsid w:val="06C19BE3"/>
    <w:rsid w:val="06C47D94"/>
    <w:rsid w:val="06C71835"/>
    <w:rsid w:val="06D575D9"/>
    <w:rsid w:val="06D62DF0"/>
    <w:rsid w:val="06D82C4B"/>
    <w:rsid w:val="06DB0EEC"/>
    <w:rsid w:val="06DC06F2"/>
    <w:rsid w:val="06DC92CE"/>
    <w:rsid w:val="06DE3530"/>
    <w:rsid w:val="06E01B44"/>
    <w:rsid w:val="06E34796"/>
    <w:rsid w:val="06EEA28A"/>
    <w:rsid w:val="06F0CCEF"/>
    <w:rsid w:val="06F0E133"/>
    <w:rsid w:val="06F1A907"/>
    <w:rsid w:val="06F48EFA"/>
    <w:rsid w:val="06F6996A"/>
    <w:rsid w:val="06F7EBF2"/>
    <w:rsid w:val="06FC6035"/>
    <w:rsid w:val="06FE13C7"/>
    <w:rsid w:val="06FF1AD5"/>
    <w:rsid w:val="06FFEF29"/>
    <w:rsid w:val="07015DDA"/>
    <w:rsid w:val="0701943F"/>
    <w:rsid w:val="07031185"/>
    <w:rsid w:val="07047A69"/>
    <w:rsid w:val="0706A956"/>
    <w:rsid w:val="07070238"/>
    <w:rsid w:val="070CB6D0"/>
    <w:rsid w:val="070EDFDA"/>
    <w:rsid w:val="070FEF80"/>
    <w:rsid w:val="0719703D"/>
    <w:rsid w:val="0719988E"/>
    <w:rsid w:val="071B4484"/>
    <w:rsid w:val="071C2C7A"/>
    <w:rsid w:val="071CACC8"/>
    <w:rsid w:val="071CCE1F"/>
    <w:rsid w:val="071D6459"/>
    <w:rsid w:val="071E151C"/>
    <w:rsid w:val="07251245"/>
    <w:rsid w:val="0727A745"/>
    <w:rsid w:val="072D479A"/>
    <w:rsid w:val="0732E340"/>
    <w:rsid w:val="07332795"/>
    <w:rsid w:val="07385823"/>
    <w:rsid w:val="073C745E"/>
    <w:rsid w:val="074497A4"/>
    <w:rsid w:val="07500171"/>
    <w:rsid w:val="0750EEE2"/>
    <w:rsid w:val="07515477"/>
    <w:rsid w:val="075757DC"/>
    <w:rsid w:val="0759A543"/>
    <w:rsid w:val="075C9630"/>
    <w:rsid w:val="075CBA3B"/>
    <w:rsid w:val="075E5AF2"/>
    <w:rsid w:val="0761EE3D"/>
    <w:rsid w:val="07628472"/>
    <w:rsid w:val="0762D716"/>
    <w:rsid w:val="0763B999"/>
    <w:rsid w:val="07644C81"/>
    <w:rsid w:val="0767284F"/>
    <w:rsid w:val="076CA732"/>
    <w:rsid w:val="076E249E"/>
    <w:rsid w:val="0775AEEA"/>
    <w:rsid w:val="077E9603"/>
    <w:rsid w:val="0781F3A9"/>
    <w:rsid w:val="07823B30"/>
    <w:rsid w:val="0784696E"/>
    <w:rsid w:val="07849AD4"/>
    <w:rsid w:val="079042CA"/>
    <w:rsid w:val="07950E1C"/>
    <w:rsid w:val="07A10DB9"/>
    <w:rsid w:val="07A69CD8"/>
    <w:rsid w:val="07A90996"/>
    <w:rsid w:val="07AC625F"/>
    <w:rsid w:val="07AE73F1"/>
    <w:rsid w:val="07B10C81"/>
    <w:rsid w:val="07B859E4"/>
    <w:rsid w:val="07BA7A9B"/>
    <w:rsid w:val="07C29C26"/>
    <w:rsid w:val="07C3F0C3"/>
    <w:rsid w:val="07C4BDDC"/>
    <w:rsid w:val="07C5DA8B"/>
    <w:rsid w:val="07C67350"/>
    <w:rsid w:val="07C67941"/>
    <w:rsid w:val="07C7C0BE"/>
    <w:rsid w:val="07C96DD6"/>
    <w:rsid w:val="07CB7818"/>
    <w:rsid w:val="07CD71A0"/>
    <w:rsid w:val="07DD6197"/>
    <w:rsid w:val="07DE44D8"/>
    <w:rsid w:val="07E2BBDF"/>
    <w:rsid w:val="07E7B08B"/>
    <w:rsid w:val="07F16184"/>
    <w:rsid w:val="07F22883"/>
    <w:rsid w:val="07F2C14B"/>
    <w:rsid w:val="07F7AC39"/>
    <w:rsid w:val="07FA83F4"/>
    <w:rsid w:val="07FB99D5"/>
    <w:rsid w:val="0801971A"/>
    <w:rsid w:val="080A862B"/>
    <w:rsid w:val="080D1CF8"/>
    <w:rsid w:val="080D98EA"/>
    <w:rsid w:val="080EF253"/>
    <w:rsid w:val="0815295D"/>
    <w:rsid w:val="08195B6F"/>
    <w:rsid w:val="08237E0E"/>
    <w:rsid w:val="08283A67"/>
    <w:rsid w:val="082D9763"/>
    <w:rsid w:val="082E1316"/>
    <w:rsid w:val="08302623"/>
    <w:rsid w:val="08306458"/>
    <w:rsid w:val="08321AAE"/>
    <w:rsid w:val="083DC40B"/>
    <w:rsid w:val="083E8810"/>
    <w:rsid w:val="08414914"/>
    <w:rsid w:val="0842820B"/>
    <w:rsid w:val="0843A2A7"/>
    <w:rsid w:val="084AEA3F"/>
    <w:rsid w:val="084AF964"/>
    <w:rsid w:val="084B211E"/>
    <w:rsid w:val="084B4D69"/>
    <w:rsid w:val="08565082"/>
    <w:rsid w:val="085A7CEA"/>
    <w:rsid w:val="085EA801"/>
    <w:rsid w:val="086B4FEA"/>
    <w:rsid w:val="08715FEF"/>
    <w:rsid w:val="08719A0B"/>
    <w:rsid w:val="087448DF"/>
    <w:rsid w:val="08790883"/>
    <w:rsid w:val="0883D07F"/>
    <w:rsid w:val="088776B0"/>
    <w:rsid w:val="088981F0"/>
    <w:rsid w:val="088B9D1D"/>
    <w:rsid w:val="088BFC5A"/>
    <w:rsid w:val="088DA460"/>
    <w:rsid w:val="08929163"/>
    <w:rsid w:val="089624AC"/>
    <w:rsid w:val="08970C92"/>
    <w:rsid w:val="08970F11"/>
    <w:rsid w:val="089B777E"/>
    <w:rsid w:val="08A27FAC"/>
    <w:rsid w:val="08A2ACEC"/>
    <w:rsid w:val="08A55AA3"/>
    <w:rsid w:val="08A6167C"/>
    <w:rsid w:val="08A8F7C1"/>
    <w:rsid w:val="08AB2A41"/>
    <w:rsid w:val="08AED722"/>
    <w:rsid w:val="08AF1431"/>
    <w:rsid w:val="08B0A1E4"/>
    <w:rsid w:val="08B14B03"/>
    <w:rsid w:val="08B2AF9D"/>
    <w:rsid w:val="08B677F2"/>
    <w:rsid w:val="08B87ACB"/>
    <w:rsid w:val="08BA8A38"/>
    <w:rsid w:val="08BBD5E4"/>
    <w:rsid w:val="08BFA1B8"/>
    <w:rsid w:val="08C44A3C"/>
    <w:rsid w:val="08C53A9D"/>
    <w:rsid w:val="08C802B3"/>
    <w:rsid w:val="08C855C1"/>
    <w:rsid w:val="08CF4714"/>
    <w:rsid w:val="08D07D55"/>
    <w:rsid w:val="08D61F89"/>
    <w:rsid w:val="08D9408C"/>
    <w:rsid w:val="08DC6DEB"/>
    <w:rsid w:val="08DCD2F8"/>
    <w:rsid w:val="08E3DBBD"/>
    <w:rsid w:val="08F5954C"/>
    <w:rsid w:val="08F6FF7D"/>
    <w:rsid w:val="08F8EE23"/>
    <w:rsid w:val="08F9DB71"/>
    <w:rsid w:val="08FC8DFE"/>
    <w:rsid w:val="0908D0AA"/>
    <w:rsid w:val="090CF20E"/>
    <w:rsid w:val="090E4BC8"/>
    <w:rsid w:val="09101029"/>
    <w:rsid w:val="0911BFFC"/>
    <w:rsid w:val="09126C17"/>
    <w:rsid w:val="091B65D5"/>
    <w:rsid w:val="092B2799"/>
    <w:rsid w:val="092B3B20"/>
    <w:rsid w:val="092C13F4"/>
    <w:rsid w:val="092C9EFA"/>
    <w:rsid w:val="092DA6D3"/>
    <w:rsid w:val="092E43AF"/>
    <w:rsid w:val="09308989"/>
    <w:rsid w:val="0934F837"/>
    <w:rsid w:val="093811F5"/>
    <w:rsid w:val="09381F99"/>
    <w:rsid w:val="09385D94"/>
    <w:rsid w:val="093880B4"/>
    <w:rsid w:val="093A50FF"/>
    <w:rsid w:val="093BE4FD"/>
    <w:rsid w:val="093D85DE"/>
    <w:rsid w:val="09415331"/>
    <w:rsid w:val="0942366A"/>
    <w:rsid w:val="094599EC"/>
    <w:rsid w:val="094A577C"/>
    <w:rsid w:val="094FBA29"/>
    <w:rsid w:val="09528FC5"/>
    <w:rsid w:val="0955CA48"/>
    <w:rsid w:val="0956D0E5"/>
    <w:rsid w:val="0959CDF8"/>
    <w:rsid w:val="095B8C1D"/>
    <w:rsid w:val="095CC48E"/>
    <w:rsid w:val="0961BE0F"/>
    <w:rsid w:val="09663827"/>
    <w:rsid w:val="0968FD84"/>
    <w:rsid w:val="0969AEDD"/>
    <w:rsid w:val="096C4CB4"/>
    <w:rsid w:val="096EE727"/>
    <w:rsid w:val="096F07D9"/>
    <w:rsid w:val="0972CE34"/>
    <w:rsid w:val="097463B2"/>
    <w:rsid w:val="097A4039"/>
    <w:rsid w:val="097CFED5"/>
    <w:rsid w:val="097E0C2C"/>
    <w:rsid w:val="0981892C"/>
    <w:rsid w:val="09869196"/>
    <w:rsid w:val="09894DB5"/>
    <w:rsid w:val="098BDE8B"/>
    <w:rsid w:val="098BE735"/>
    <w:rsid w:val="098D2C27"/>
    <w:rsid w:val="098E0594"/>
    <w:rsid w:val="0992A5BA"/>
    <w:rsid w:val="099BD1AD"/>
    <w:rsid w:val="099E56CB"/>
    <w:rsid w:val="09A64451"/>
    <w:rsid w:val="09ABF05A"/>
    <w:rsid w:val="09AF62AA"/>
    <w:rsid w:val="09B12298"/>
    <w:rsid w:val="09B45057"/>
    <w:rsid w:val="09B71650"/>
    <w:rsid w:val="09BA7CE7"/>
    <w:rsid w:val="09BB8968"/>
    <w:rsid w:val="09BC0548"/>
    <w:rsid w:val="09BFD29D"/>
    <w:rsid w:val="09C0A565"/>
    <w:rsid w:val="09C4030A"/>
    <w:rsid w:val="09CE4347"/>
    <w:rsid w:val="09D14D79"/>
    <w:rsid w:val="09D43126"/>
    <w:rsid w:val="09D44645"/>
    <w:rsid w:val="09D59EB8"/>
    <w:rsid w:val="09D68DE7"/>
    <w:rsid w:val="09DEA6CA"/>
    <w:rsid w:val="09DF9307"/>
    <w:rsid w:val="09E1E958"/>
    <w:rsid w:val="09E28E3B"/>
    <w:rsid w:val="09E43F41"/>
    <w:rsid w:val="09E6BB43"/>
    <w:rsid w:val="09E8299C"/>
    <w:rsid w:val="09FA7ACC"/>
    <w:rsid w:val="09FC8B29"/>
    <w:rsid w:val="09FD065E"/>
    <w:rsid w:val="09FDE727"/>
    <w:rsid w:val="09FE258C"/>
    <w:rsid w:val="0A0D6527"/>
    <w:rsid w:val="0A108F41"/>
    <w:rsid w:val="0A157862"/>
    <w:rsid w:val="0A16404E"/>
    <w:rsid w:val="0A1754DF"/>
    <w:rsid w:val="0A198DE1"/>
    <w:rsid w:val="0A1ACCAB"/>
    <w:rsid w:val="0A207D28"/>
    <w:rsid w:val="0A2CC4E9"/>
    <w:rsid w:val="0A32AB42"/>
    <w:rsid w:val="0A33333D"/>
    <w:rsid w:val="0A35E0A6"/>
    <w:rsid w:val="0A3870CD"/>
    <w:rsid w:val="0A3B77EF"/>
    <w:rsid w:val="0A405780"/>
    <w:rsid w:val="0A47E716"/>
    <w:rsid w:val="0A4AD6F0"/>
    <w:rsid w:val="0A4E3B89"/>
    <w:rsid w:val="0A4ECCD7"/>
    <w:rsid w:val="0A4F7517"/>
    <w:rsid w:val="0A52DDE8"/>
    <w:rsid w:val="0A565CC8"/>
    <w:rsid w:val="0A57B7F4"/>
    <w:rsid w:val="0A5ECE2C"/>
    <w:rsid w:val="0A5FDDF6"/>
    <w:rsid w:val="0A609A02"/>
    <w:rsid w:val="0A61D2B8"/>
    <w:rsid w:val="0A648A76"/>
    <w:rsid w:val="0A666809"/>
    <w:rsid w:val="0A6DE5FB"/>
    <w:rsid w:val="0A74D0D1"/>
    <w:rsid w:val="0A7746DB"/>
    <w:rsid w:val="0A77BBA3"/>
    <w:rsid w:val="0A79A81F"/>
    <w:rsid w:val="0A7B849C"/>
    <w:rsid w:val="0A7CEB44"/>
    <w:rsid w:val="0A827458"/>
    <w:rsid w:val="0A865E9C"/>
    <w:rsid w:val="0A869A0F"/>
    <w:rsid w:val="0A86D5FB"/>
    <w:rsid w:val="0A8D07F7"/>
    <w:rsid w:val="0A8D2ED6"/>
    <w:rsid w:val="0A8DCE3E"/>
    <w:rsid w:val="0A8E0CD1"/>
    <w:rsid w:val="0A8E4776"/>
    <w:rsid w:val="0A922B44"/>
    <w:rsid w:val="0A93E43E"/>
    <w:rsid w:val="0A9849D6"/>
    <w:rsid w:val="0A9A4B64"/>
    <w:rsid w:val="0AA7E157"/>
    <w:rsid w:val="0AA9C858"/>
    <w:rsid w:val="0AAA9A56"/>
    <w:rsid w:val="0AB4ABFE"/>
    <w:rsid w:val="0AB9C9BC"/>
    <w:rsid w:val="0ABD57AC"/>
    <w:rsid w:val="0ABE0CB0"/>
    <w:rsid w:val="0AC87033"/>
    <w:rsid w:val="0ACA4A9D"/>
    <w:rsid w:val="0ACC4347"/>
    <w:rsid w:val="0ACD272C"/>
    <w:rsid w:val="0ACE9AB6"/>
    <w:rsid w:val="0AD110BA"/>
    <w:rsid w:val="0AD1D05E"/>
    <w:rsid w:val="0AD5E1BD"/>
    <w:rsid w:val="0AD818C8"/>
    <w:rsid w:val="0ADABC36"/>
    <w:rsid w:val="0ADBAEFB"/>
    <w:rsid w:val="0AE06777"/>
    <w:rsid w:val="0AE14699"/>
    <w:rsid w:val="0AE4E9FE"/>
    <w:rsid w:val="0AE69FE4"/>
    <w:rsid w:val="0AEA73CD"/>
    <w:rsid w:val="0AECF71F"/>
    <w:rsid w:val="0AF1ACD5"/>
    <w:rsid w:val="0AF4E974"/>
    <w:rsid w:val="0AF56DA6"/>
    <w:rsid w:val="0AFC1F70"/>
    <w:rsid w:val="0AFC5408"/>
    <w:rsid w:val="0AFF4A38"/>
    <w:rsid w:val="0B00E0B8"/>
    <w:rsid w:val="0B02467D"/>
    <w:rsid w:val="0B03346B"/>
    <w:rsid w:val="0B038E47"/>
    <w:rsid w:val="0B03C5F0"/>
    <w:rsid w:val="0B0F67F1"/>
    <w:rsid w:val="0B0FCEA3"/>
    <w:rsid w:val="0B1CF443"/>
    <w:rsid w:val="0B27552F"/>
    <w:rsid w:val="0B29E530"/>
    <w:rsid w:val="0B2DA71A"/>
    <w:rsid w:val="0B2DFBAE"/>
    <w:rsid w:val="0B30CC7B"/>
    <w:rsid w:val="0B36E904"/>
    <w:rsid w:val="0B3C49A5"/>
    <w:rsid w:val="0B44E1F4"/>
    <w:rsid w:val="0B4CDD4B"/>
    <w:rsid w:val="0B4CF89A"/>
    <w:rsid w:val="0B4EB276"/>
    <w:rsid w:val="0B4F5BC8"/>
    <w:rsid w:val="0B52DCFF"/>
    <w:rsid w:val="0B53A9CF"/>
    <w:rsid w:val="0B5477EE"/>
    <w:rsid w:val="0B54B48D"/>
    <w:rsid w:val="0B601A05"/>
    <w:rsid w:val="0B645F48"/>
    <w:rsid w:val="0B66C162"/>
    <w:rsid w:val="0B6AAA2E"/>
    <w:rsid w:val="0B6C30BF"/>
    <w:rsid w:val="0B6DF390"/>
    <w:rsid w:val="0B75944C"/>
    <w:rsid w:val="0B7673C0"/>
    <w:rsid w:val="0B7A4028"/>
    <w:rsid w:val="0B7D3E0C"/>
    <w:rsid w:val="0B83611C"/>
    <w:rsid w:val="0B88289D"/>
    <w:rsid w:val="0B8D923E"/>
    <w:rsid w:val="0B8FF191"/>
    <w:rsid w:val="0B994DC4"/>
    <w:rsid w:val="0B99B788"/>
    <w:rsid w:val="0B9C8979"/>
    <w:rsid w:val="0B9D3A7A"/>
    <w:rsid w:val="0BA1B46D"/>
    <w:rsid w:val="0BAE952A"/>
    <w:rsid w:val="0BB493FB"/>
    <w:rsid w:val="0BB6BEFF"/>
    <w:rsid w:val="0BBB01E2"/>
    <w:rsid w:val="0BBB1ABE"/>
    <w:rsid w:val="0BBCCBF5"/>
    <w:rsid w:val="0BBFE8FD"/>
    <w:rsid w:val="0BC00FE6"/>
    <w:rsid w:val="0BC2284E"/>
    <w:rsid w:val="0BC2E50B"/>
    <w:rsid w:val="0BC7F6F8"/>
    <w:rsid w:val="0BCD649D"/>
    <w:rsid w:val="0BCE722F"/>
    <w:rsid w:val="0BD09CA3"/>
    <w:rsid w:val="0BD24B11"/>
    <w:rsid w:val="0BD4E479"/>
    <w:rsid w:val="0BD66162"/>
    <w:rsid w:val="0BD6AD98"/>
    <w:rsid w:val="0BDA08D9"/>
    <w:rsid w:val="0BDE99F6"/>
    <w:rsid w:val="0BE1C7D0"/>
    <w:rsid w:val="0BE51CE9"/>
    <w:rsid w:val="0BE5B652"/>
    <w:rsid w:val="0BE8562B"/>
    <w:rsid w:val="0BEB5089"/>
    <w:rsid w:val="0C0556F0"/>
    <w:rsid w:val="0C094109"/>
    <w:rsid w:val="0C0B1D69"/>
    <w:rsid w:val="0C0F855B"/>
    <w:rsid w:val="0C10B687"/>
    <w:rsid w:val="0C14C3DF"/>
    <w:rsid w:val="0C157235"/>
    <w:rsid w:val="0C1D0BF8"/>
    <w:rsid w:val="0C1D43AC"/>
    <w:rsid w:val="0C1E2ECD"/>
    <w:rsid w:val="0C203FE2"/>
    <w:rsid w:val="0C236DDD"/>
    <w:rsid w:val="0C2443EC"/>
    <w:rsid w:val="0C267DF2"/>
    <w:rsid w:val="0C267F21"/>
    <w:rsid w:val="0C271399"/>
    <w:rsid w:val="0C278BAE"/>
    <w:rsid w:val="0C2E1257"/>
    <w:rsid w:val="0C2EE1B6"/>
    <w:rsid w:val="0C2FC7D5"/>
    <w:rsid w:val="0C34BED3"/>
    <w:rsid w:val="0C35038C"/>
    <w:rsid w:val="0C377865"/>
    <w:rsid w:val="0C3CA07B"/>
    <w:rsid w:val="0C40D199"/>
    <w:rsid w:val="0C423D82"/>
    <w:rsid w:val="0C49B27C"/>
    <w:rsid w:val="0C4D82E1"/>
    <w:rsid w:val="0C52FCC4"/>
    <w:rsid w:val="0C53A266"/>
    <w:rsid w:val="0C55947F"/>
    <w:rsid w:val="0C5CDD3E"/>
    <w:rsid w:val="0C5FC9C7"/>
    <w:rsid w:val="0C60098F"/>
    <w:rsid w:val="0C601B5B"/>
    <w:rsid w:val="0C69EB7D"/>
    <w:rsid w:val="0C6B2C0B"/>
    <w:rsid w:val="0C6EABD4"/>
    <w:rsid w:val="0C709473"/>
    <w:rsid w:val="0C71D8B7"/>
    <w:rsid w:val="0C775D22"/>
    <w:rsid w:val="0C83C102"/>
    <w:rsid w:val="0C8E4D9D"/>
    <w:rsid w:val="0C8F0C7C"/>
    <w:rsid w:val="0C907A3D"/>
    <w:rsid w:val="0C952837"/>
    <w:rsid w:val="0C9840AF"/>
    <w:rsid w:val="0CA16D59"/>
    <w:rsid w:val="0CAA945D"/>
    <w:rsid w:val="0CAE1893"/>
    <w:rsid w:val="0CB1A553"/>
    <w:rsid w:val="0CB21B09"/>
    <w:rsid w:val="0CB3672E"/>
    <w:rsid w:val="0CB953C3"/>
    <w:rsid w:val="0CBAA453"/>
    <w:rsid w:val="0CBBC433"/>
    <w:rsid w:val="0CC5D76C"/>
    <w:rsid w:val="0CC7150E"/>
    <w:rsid w:val="0CC8C5DB"/>
    <w:rsid w:val="0CC8CE4E"/>
    <w:rsid w:val="0CCD1B60"/>
    <w:rsid w:val="0CCD2682"/>
    <w:rsid w:val="0CCF84F0"/>
    <w:rsid w:val="0CDA109B"/>
    <w:rsid w:val="0CDAB119"/>
    <w:rsid w:val="0CDEADBD"/>
    <w:rsid w:val="0CE3AC70"/>
    <w:rsid w:val="0CE57182"/>
    <w:rsid w:val="0CE73048"/>
    <w:rsid w:val="0CE9FC78"/>
    <w:rsid w:val="0CEF1FEA"/>
    <w:rsid w:val="0CF1C5AE"/>
    <w:rsid w:val="0CF2596C"/>
    <w:rsid w:val="0CF52DDC"/>
    <w:rsid w:val="0CF98AC5"/>
    <w:rsid w:val="0D01C36C"/>
    <w:rsid w:val="0D02CCC2"/>
    <w:rsid w:val="0D047142"/>
    <w:rsid w:val="0D04CEC9"/>
    <w:rsid w:val="0D11B883"/>
    <w:rsid w:val="0D12E3C7"/>
    <w:rsid w:val="0D130A44"/>
    <w:rsid w:val="0D152928"/>
    <w:rsid w:val="0D15827A"/>
    <w:rsid w:val="0D19E269"/>
    <w:rsid w:val="0D29EB70"/>
    <w:rsid w:val="0D2A5C0B"/>
    <w:rsid w:val="0D37463D"/>
    <w:rsid w:val="0D37A091"/>
    <w:rsid w:val="0D3801A9"/>
    <w:rsid w:val="0D3859DA"/>
    <w:rsid w:val="0D394A3F"/>
    <w:rsid w:val="0D39CD51"/>
    <w:rsid w:val="0D3A65CC"/>
    <w:rsid w:val="0D3CB57E"/>
    <w:rsid w:val="0D3F067F"/>
    <w:rsid w:val="0D50024C"/>
    <w:rsid w:val="0D554671"/>
    <w:rsid w:val="0D55D02C"/>
    <w:rsid w:val="0D55D437"/>
    <w:rsid w:val="0D56967A"/>
    <w:rsid w:val="0D5C1271"/>
    <w:rsid w:val="0D5CEF21"/>
    <w:rsid w:val="0D604DA9"/>
    <w:rsid w:val="0D6200D4"/>
    <w:rsid w:val="0D640521"/>
    <w:rsid w:val="0D650467"/>
    <w:rsid w:val="0D671691"/>
    <w:rsid w:val="0D67A0BF"/>
    <w:rsid w:val="0D71048A"/>
    <w:rsid w:val="0D75AB1A"/>
    <w:rsid w:val="0D75BC43"/>
    <w:rsid w:val="0D798CA1"/>
    <w:rsid w:val="0D7D067D"/>
    <w:rsid w:val="0D7DD104"/>
    <w:rsid w:val="0D827736"/>
    <w:rsid w:val="0D8835E0"/>
    <w:rsid w:val="0D8CCD24"/>
    <w:rsid w:val="0D960837"/>
    <w:rsid w:val="0D9A1385"/>
    <w:rsid w:val="0D9ABBA9"/>
    <w:rsid w:val="0D9CBD31"/>
    <w:rsid w:val="0DA25280"/>
    <w:rsid w:val="0DA8807E"/>
    <w:rsid w:val="0DADEE91"/>
    <w:rsid w:val="0DB4E4AC"/>
    <w:rsid w:val="0DB6E257"/>
    <w:rsid w:val="0DBEF582"/>
    <w:rsid w:val="0DC07082"/>
    <w:rsid w:val="0DC2DC85"/>
    <w:rsid w:val="0DC488C0"/>
    <w:rsid w:val="0DC7FABA"/>
    <w:rsid w:val="0DC8C5E3"/>
    <w:rsid w:val="0DCCED49"/>
    <w:rsid w:val="0DCCF737"/>
    <w:rsid w:val="0DD04F1D"/>
    <w:rsid w:val="0DD2D72B"/>
    <w:rsid w:val="0DDCF1A3"/>
    <w:rsid w:val="0DE5372A"/>
    <w:rsid w:val="0DEB4F55"/>
    <w:rsid w:val="0DF22AC9"/>
    <w:rsid w:val="0DF60DA3"/>
    <w:rsid w:val="0DF60E52"/>
    <w:rsid w:val="0DFA0EC1"/>
    <w:rsid w:val="0E013D2D"/>
    <w:rsid w:val="0E023213"/>
    <w:rsid w:val="0E0BF8B7"/>
    <w:rsid w:val="0E0E196D"/>
    <w:rsid w:val="0E149A22"/>
    <w:rsid w:val="0E158895"/>
    <w:rsid w:val="0E18D99B"/>
    <w:rsid w:val="0E1A2184"/>
    <w:rsid w:val="0E1A7EC3"/>
    <w:rsid w:val="0E1C94E5"/>
    <w:rsid w:val="0E226642"/>
    <w:rsid w:val="0E266D64"/>
    <w:rsid w:val="0E30D8A1"/>
    <w:rsid w:val="0E32D016"/>
    <w:rsid w:val="0E3355C8"/>
    <w:rsid w:val="0E360AF8"/>
    <w:rsid w:val="0E38AF5A"/>
    <w:rsid w:val="0E38E4AA"/>
    <w:rsid w:val="0E3E11BE"/>
    <w:rsid w:val="0E474DBC"/>
    <w:rsid w:val="0E534875"/>
    <w:rsid w:val="0E5AE0CB"/>
    <w:rsid w:val="0E5D3318"/>
    <w:rsid w:val="0E649EAF"/>
    <w:rsid w:val="0E654C17"/>
    <w:rsid w:val="0E66CD15"/>
    <w:rsid w:val="0E6D0EA1"/>
    <w:rsid w:val="0E6D3399"/>
    <w:rsid w:val="0E6ED1BA"/>
    <w:rsid w:val="0E73BC35"/>
    <w:rsid w:val="0E842573"/>
    <w:rsid w:val="0E86A8E6"/>
    <w:rsid w:val="0E8D9F35"/>
    <w:rsid w:val="0E90B03F"/>
    <w:rsid w:val="0E91754F"/>
    <w:rsid w:val="0E999AD7"/>
    <w:rsid w:val="0E9AB9BB"/>
    <w:rsid w:val="0E9ED1CC"/>
    <w:rsid w:val="0EA23D7D"/>
    <w:rsid w:val="0EA2C00D"/>
    <w:rsid w:val="0EA6F1E3"/>
    <w:rsid w:val="0EA7B768"/>
    <w:rsid w:val="0EA86DCB"/>
    <w:rsid w:val="0EAD6F55"/>
    <w:rsid w:val="0EB96A00"/>
    <w:rsid w:val="0EC06E5C"/>
    <w:rsid w:val="0EC0EA4A"/>
    <w:rsid w:val="0EC446A1"/>
    <w:rsid w:val="0EC49ABC"/>
    <w:rsid w:val="0EC65374"/>
    <w:rsid w:val="0ECCAAE8"/>
    <w:rsid w:val="0ECDFF2B"/>
    <w:rsid w:val="0ECFB23D"/>
    <w:rsid w:val="0ED6BE04"/>
    <w:rsid w:val="0ED7C77D"/>
    <w:rsid w:val="0EDEDF50"/>
    <w:rsid w:val="0EE19883"/>
    <w:rsid w:val="0EE296CE"/>
    <w:rsid w:val="0EE52E6A"/>
    <w:rsid w:val="0EE6A016"/>
    <w:rsid w:val="0EE99CA1"/>
    <w:rsid w:val="0EE9CF3A"/>
    <w:rsid w:val="0EEAC5C6"/>
    <w:rsid w:val="0EEBAE77"/>
    <w:rsid w:val="0EEE87C2"/>
    <w:rsid w:val="0EF4F427"/>
    <w:rsid w:val="0EF52379"/>
    <w:rsid w:val="0EFAFD4B"/>
    <w:rsid w:val="0EFBDB37"/>
    <w:rsid w:val="0EFDB7E2"/>
    <w:rsid w:val="0EFE3C4C"/>
    <w:rsid w:val="0F007DC1"/>
    <w:rsid w:val="0F01A913"/>
    <w:rsid w:val="0F08BF56"/>
    <w:rsid w:val="0F0EE369"/>
    <w:rsid w:val="0F102213"/>
    <w:rsid w:val="0F11F3C1"/>
    <w:rsid w:val="0F18F149"/>
    <w:rsid w:val="0F1E9C3B"/>
    <w:rsid w:val="0F2DDE4A"/>
    <w:rsid w:val="0F2FA98D"/>
    <w:rsid w:val="0F32D845"/>
    <w:rsid w:val="0F334F19"/>
    <w:rsid w:val="0F39841F"/>
    <w:rsid w:val="0F39AF2A"/>
    <w:rsid w:val="0F45393E"/>
    <w:rsid w:val="0F478353"/>
    <w:rsid w:val="0F47A8D7"/>
    <w:rsid w:val="0F49897E"/>
    <w:rsid w:val="0F510CD1"/>
    <w:rsid w:val="0F5EAE6C"/>
    <w:rsid w:val="0F5ECFF0"/>
    <w:rsid w:val="0F60441A"/>
    <w:rsid w:val="0F65DCDC"/>
    <w:rsid w:val="0F696303"/>
    <w:rsid w:val="0F6A2652"/>
    <w:rsid w:val="0F6CEC92"/>
    <w:rsid w:val="0F7316DF"/>
    <w:rsid w:val="0F746831"/>
    <w:rsid w:val="0F754F30"/>
    <w:rsid w:val="0F7B225A"/>
    <w:rsid w:val="0F7F03BC"/>
    <w:rsid w:val="0F829965"/>
    <w:rsid w:val="0F848516"/>
    <w:rsid w:val="0F8AA293"/>
    <w:rsid w:val="0F8B2A0F"/>
    <w:rsid w:val="0F8BADFA"/>
    <w:rsid w:val="0F91906A"/>
    <w:rsid w:val="0F91CC98"/>
    <w:rsid w:val="0F94D5D4"/>
    <w:rsid w:val="0F995FFF"/>
    <w:rsid w:val="0F9CD04D"/>
    <w:rsid w:val="0F9D4D87"/>
    <w:rsid w:val="0FA0FBD9"/>
    <w:rsid w:val="0FA15F18"/>
    <w:rsid w:val="0FA30AB9"/>
    <w:rsid w:val="0FA32ABA"/>
    <w:rsid w:val="0FA35D30"/>
    <w:rsid w:val="0FA60948"/>
    <w:rsid w:val="0FA6269B"/>
    <w:rsid w:val="0FA7C918"/>
    <w:rsid w:val="0FB0FDD4"/>
    <w:rsid w:val="0FB310B1"/>
    <w:rsid w:val="0FB35ED3"/>
    <w:rsid w:val="0FB768E3"/>
    <w:rsid w:val="0FB7C128"/>
    <w:rsid w:val="0FB8A195"/>
    <w:rsid w:val="0FBB52E2"/>
    <w:rsid w:val="0FBE98D6"/>
    <w:rsid w:val="0FC76408"/>
    <w:rsid w:val="0FC7FE24"/>
    <w:rsid w:val="0FC9D1DA"/>
    <w:rsid w:val="0FCC1714"/>
    <w:rsid w:val="0FCCADAE"/>
    <w:rsid w:val="0FCF69C5"/>
    <w:rsid w:val="0FCFBB9D"/>
    <w:rsid w:val="0FD49504"/>
    <w:rsid w:val="0FD50126"/>
    <w:rsid w:val="0FD52482"/>
    <w:rsid w:val="0FD5E3CC"/>
    <w:rsid w:val="0FD9C8DF"/>
    <w:rsid w:val="0FDFACFF"/>
    <w:rsid w:val="0FE2115C"/>
    <w:rsid w:val="0FE385F4"/>
    <w:rsid w:val="0FE573AE"/>
    <w:rsid w:val="0FE808F1"/>
    <w:rsid w:val="0FE8C937"/>
    <w:rsid w:val="0FEA2C85"/>
    <w:rsid w:val="0FF2E515"/>
    <w:rsid w:val="0FF76EC4"/>
    <w:rsid w:val="0FFA5DFD"/>
    <w:rsid w:val="0FFEC961"/>
    <w:rsid w:val="1001183D"/>
    <w:rsid w:val="10017623"/>
    <w:rsid w:val="100396BB"/>
    <w:rsid w:val="1006A228"/>
    <w:rsid w:val="100A69C5"/>
    <w:rsid w:val="100BB05B"/>
    <w:rsid w:val="100D684D"/>
    <w:rsid w:val="101169E3"/>
    <w:rsid w:val="1012E29F"/>
    <w:rsid w:val="101D7923"/>
    <w:rsid w:val="101D9BD0"/>
    <w:rsid w:val="1021D1E1"/>
    <w:rsid w:val="1023478A"/>
    <w:rsid w:val="10243B8E"/>
    <w:rsid w:val="1028B512"/>
    <w:rsid w:val="102C5BFB"/>
    <w:rsid w:val="102CEB8C"/>
    <w:rsid w:val="103456EB"/>
    <w:rsid w:val="1036D1F2"/>
    <w:rsid w:val="1038DF43"/>
    <w:rsid w:val="103E644D"/>
    <w:rsid w:val="10425E0C"/>
    <w:rsid w:val="10462E79"/>
    <w:rsid w:val="1047EAC8"/>
    <w:rsid w:val="104A533C"/>
    <w:rsid w:val="104EE5E0"/>
    <w:rsid w:val="104FEE49"/>
    <w:rsid w:val="1050DFD0"/>
    <w:rsid w:val="105CB2F6"/>
    <w:rsid w:val="1062E963"/>
    <w:rsid w:val="106847A1"/>
    <w:rsid w:val="1073AC85"/>
    <w:rsid w:val="10761FCD"/>
    <w:rsid w:val="107F97B1"/>
    <w:rsid w:val="10874903"/>
    <w:rsid w:val="108A5A50"/>
    <w:rsid w:val="108D7CA3"/>
    <w:rsid w:val="109002A7"/>
    <w:rsid w:val="10978CEB"/>
    <w:rsid w:val="1098DFF1"/>
    <w:rsid w:val="109B750E"/>
    <w:rsid w:val="109D219B"/>
    <w:rsid w:val="10A2820F"/>
    <w:rsid w:val="10A3CB7F"/>
    <w:rsid w:val="10A7578F"/>
    <w:rsid w:val="10AB9B42"/>
    <w:rsid w:val="10AFA762"/>
    <w:rsid w:val="10B62EAF"/>
    <w:rsid w:val="10BA0129"/>
    <w:rsid w:val="10BD5F72"/>
    <w:rsid w:val="10C59E4C"/>
    <w:rsid w:val="10C925B1"/>
    <w:rsid w:val="10CE59EC"/>
    <w:rsid w:val="10D27E45"/>
    <w:rsid w:val="10DD0A53"/>
    <w:rsid w:val="10DD6D94"/>
    <w:rsid w:val="10E44130"/>
    <w:rsid w:val="10EB12C6"/>
    <w:rsid w:val="10EC5863"/>
    <w:rsid w:val="10F4F2BC"/>
    <w:rsid w:val="10F8A861"/>
    <w:rsid w:val="10FC3E01"/>
    <w:rsid w:val="11005CEF"/>
    <w:rsid w:val="1101B262"/>
    <w:rsid w:val="11020CC7"/>
    <w:rsid w:val="110385F0"/>
    <w:rsid w:val="110A8E5E"/>
    <w:rsid w:val="1110AC97"/>
    <w:rsid w:val="111EDADA"/>
    <w:rsid w:val="112106C9"/>
    <w:rsid w:val="1123955F"/>
    <w:rsid w:val="113107EA"/>
    <w:rsid w:val="11310F89"/>
    <w:rsid w:val="11341565"/>
    <w:rsid w:val="1134B9B5"/>
    <w:rsid w:val="113624F1"/>
    <w:rsid w:val="11386BE9"/>
    <w:rsid w:val="11397C03"/>
    <w:rsid w:val="113C827C"/>
    <w:rsid w:val="113C9F3E"/>
    <w:rsid w:val="113CECAB"/>
    <w:rsid w:val="113D0E1F"/>
    <w:rsid w:val="113E2AFC"/>
    <w:rsid w:val="113E3990"/>
    <w:rsid w:val="1145D961"/>
    <w:rsid w:val="11494555"/>
    <w:rsid w:val="114C255D"/>
    <w:rsid w:val="1150765B"/>
    <w:rsid w:val="1151AE1D"/>
    <w:rsid w:val="1152358E"/>
    <w:rsid w:val="1154BCC7"/>
    <w:rsid w:val="1155E27D"/>
    <w:rsid w:val="115B0877"/>
    <w:rsid w:val="115BEA57"/>
    <w:rsid w:val="115F3C2A"/>
    <w:rsid w:val="11614E94"/>
    <w:rsid w:val="1161E8DF"/>
    <w:rsid w:val="116C1113"/>
    <w:rsid w:val="1177C060"/>
    <w:rsid w:val="1179B7BD"/>
    <w:rsid w:val="117B9336"/>
    <w:rsid w:val="117D4AD7"/>
    <w:rsid w:val="11801D08"/>
    <w:rsid w:val="1188E8FB"/>
    <w:rsid w:val="118E4FB2"/>
    <w:rsid w:val="1191F4B3"/>
    <w:rsid w:val="1194EC59"/>
    <w:rsid w:val="119690E3"/>
    <w:rsid w:val="1199A941"/>
    <w:rsid w:val="119BC6DA"/>
    <w:rsid w:val="119BE3A9"/>
    <w:rsid w:val="119C27C3"/>
    <w:rsid w:val="11A221BE"/>
    <w:rsid w:val="11A6A18B"/>
    <w:rsid w:val="11A792E0"/>
    <w:rsid w:val="11B49E34"/>
    <w:rsid w:val="11BA512E"/>
    <w:rsid w:val="11C831B0"/>
    <w:rsid w:val="11C86114"/>
    <w:rsid w:val="11CACF50"/>
    <w:rsid w:val="11CFE872"/>
    <w:rsid w:val="11D033A8"/>
    <w:rsid w:val="11D3C340"/>
    <w:rsid w:val="11D7D2E4"/>
    <w:rsid w:val="11D813BD"/>
    <w:rsid w:val="11D933E5"/>
    <w:rsid w:val="11DED9AE"/>
    <w:rsid w:val="11E07A35"/>
    <w:rsid w:val="11E250C8"/>
    <w:rsid w:val="11E2DE58"/>
    <w:rsid w:val="11E43478"/>
    <w:rsid w:val="11ECCB95"/>
    <w:rsid w:val="11F4FF8C"/>
    <w:rsid w:val="11F5D455"/>
    <w:rsid w:val="11F6602F"/>
    <w:rsid w:val="11FB587F"/>
    <w:rsid w:val="11FFCA15"/>
    <w:rsid w:val="1201358B"/>
    <w:rsid w:val="12077A81"/>
    <w:rsid w:val="12097365"/>
    <w:rsid w:val="120B4918"/>
    <w:rsid w:val="120BBC68"/>
    <w:rsid w:val="120D54FE"/>
    <w:rsid w:val="1213B3B1"/>
    <w:rsid w:val="12159450"/>
    <w:rsid w:val="121ABE58"/>
    <w:rsid w:val="121CC24C"/>
    <w:rsid w:val="121D13C2"/>
    <w:rsid w:val="121D7A40"/>
    <w:rsid w:val="12213AEC"/>
    <w:rsid w:val="12324484"/>
    <w:rsid w:val="12328B56"/>
    <w:rsid w:val="1233D621"/>
    <w:rsid w:val="123AD73B"/>
    <w:rsid w:val="123C8505"/>
    <w:rsid w:val="12439ADA"/>
    <w:rsid w:val="1249363F"/>
    <w:rsid w:val="124B588C"/>
    <w:rsid w:val="1250283A"/>
    <w:rsid w:val="12551FD4"/>
    <w:rsid w:val="12594523"/>
    <w:rsid w:val="1259C2BB"/>
    <w:rsid w:val="125EA18E"/>
    <w:rsid w:val="12655D83"/>
    <w:rsid w:val="1265D5D3"/>
    <w:rsid w:val="127511FB"/>
    <w:rsid w:val="12789B2B"/>
    <w:rsid w:val="1278B8F8"/>
    <w:rsid w:val="12808DB9"/>
    <w:rsid w:val="12815458"/>
    <w:rsid w:val="1286671F"/>
    <w:rsid w:val="12884C2B"/>
    <w:rsid w:val="128F26AD"/>
    <w:rsid w:val="1295674F"/>
    <w:rsid w:val="12A1AD37"/>
    <w:rsid w:val="12A26BC8"/>
    <w:rsid w:val="12A3B0BF"/>
    <w:rsid w:val="12A7EDA0"/>
    <w:rsid w:val="12A84A4D"/>
    <w:rsid w:val="12B2206D"/>
    <w:rsid w:val="12B34744"/>
    <w:rsid w:val="12B6A6B8"/>
    <w:rsid w:val="12B7AA5D"/>
    <w:rsid w:val="12BE1F8E"/>
    <w:rsid w:val="12CB1618"/>
    <w:rsid w:val="12CBA558"/>
    <w:rsid w:val="12CEA3FD"/>
    <w:rsid w:val="12CF79DA"/>
    <w:rsid w:val="12D022E6"/>
    <w:rsid w:val="12D6F877"/>
    <w:rsid w:val="12D88A14"/>
    <w:rsid w:val="12D90198"/>
    <w:rsid w:val="12E2A39D"/>
    <w:rsid w:val="12E8ECA4"/>
    <w:rsid w:val="12ED7E7E"/>
    <w:rsid w:val="12F3C0EF"/>
    <w:rsid w:val="12F4DB15"/>
    <w:rsid w:val="12F79FA3"/>
    <w:rsid w:val="12F858AA"/>
    <w:rsid w:val="12FFFEBA"/>
    <w:rsid w:val="13032ECB"/>
    <w:rsid w:val="130CE254"/>
    <w:rsid w:val="1311519F"/>
    <w:rsid w:val="1315FC2F"/>
    <w:rsid w:val="1316B880"/>
    <w:rsid w:val="1319D22E"/>
    <w:rsid w:val="131CDB1C"/>
    <w:rsid w:val="13205D60"/>
    <w:rsid w:val="1326AED9"/>
    <w:rsid w:val="132BE490"/>
    <w:rsid w:val="132D387E"/>
    <w:rsid w:val="132FFB6A"/>
    <w:rsid w:val="133029C2"/>
    <w:rsid w:val="1334D492"/>
    <w:rsid w:val="1337BE78"/>
    <w:rsid w:val="133A737F"/>
    <w:rsid w:val="133F1A0B"/>
    <w:rsid w:val="13411682"/>
    <w:rsid w:val="134497EA"/>
    <w:rsid w:val="134B5AD1"/>
    <w:rsid w:val="134BE4FC"/>
    <w:rsid w:val="134D2697"/>
    <w:rsid w:val="13557E0A"/>
    <w:rsid w:val="13578294"/>
    <w:rsid w:val="1358E8E5"/>
    <w:rsid w:val="135ABC38"/>
    <w:rsid w:val="135AF2BC"/>
    <w:rsid w:val="135B1BB6"/>
    <w:rsid w:val="135D0DC1"/>
    <w:rsid w:val="135D6EC5"/>
    <w:rsid w:val="13667428"/>
    <w:rsid w:val="136C678A"/>
    <w:rsid w:val="136CF255"/>
    <w:rsid w:val="13735D67"/>
    <w:rsid w:val="137361A0"/>
    <w:rsid w:val="137461A2"/>
    <w:rsid w:val="137B1485"/>
    <w:rsid w:val="1383CA56"/>
    <w:rsid w:val="1386D95C"/>
    <w:rsid w:val="13877064"/>
    <w:rsid w:val="13889C74"/>
    <w:rsid w:val="1389B751"/>
    <w:rsid w:val="138A2F2A"/>
    <w:rsid w:val="138C36BB"/>
    <w:rsid w:val="1397A569"/>
    <w:rsid w:val="13A1902A"/>
    <w:rsid w:val="13A747CA"/>
    <w:rsid w:val="13AD89A3"/>
    <w:rsid w:val="13B5E300"/>
    <w:rsid w:val="13B7E7FF"/>
    <w:rsid w:val="13B8D85F"/>
    <w:rsid w:val="13BD7F6F"/>
    <w:rsid w:val="13BF56C5"/>
    <w:rsid w:val="13C19E57"/>
    <w:rsid w:val="13C33FFB"/>
    <w:rsid w:val="13C6E40D"/>
    <w:rsid w:val="13D0D532"/>
    <w:rsid w:val="13D14163"/>
    <w:rsid w:val="13D33CB7"/>
    <w:rsid w:val="13D4B9F7"/>
    <w:rsid w:val="13D568F8"/>
    <w:rsid w:val="13D6ED4D"/>
    <w:rsid w:val="13DA7064"/>
    <w:rsid w:val="13E4E2FF"/>
    <w:rsid w:val="13EF1D14"/>
    <w:rsid w:val="13EFE762"/>
    <w:rsid w:val="13F2307E"/>
    <w:rsid w:val="13F53DD4"/>
    <w:rsid w:val="13F8297B"/>
    <w:rsid w:val="13FDED0C"/>
    <w:rsid w:val="1408F78E"/>
    <w:rsid w:val="140D1801"/>
    <w:rsid w:val="140D24B7"/>
    <w:rsid w:val="140F5D83"/>
    <w:rsid w:val="1410E9E4"/>
    <w:rsid w:val="1415C7D3"/>
    <w:rsid w:val="141720C6"/>
    <w:rsid w:val="14195372"/>
    <w:rsid w:val="141B01CA"/>
    <w:rsid w:val="141DE557"/>
    <w:rsid w:val="141F6F00"/>
    <w:rsid w:val="141FD3A7"/>
    <w:rsid w:val="141FD94D"/>
    <w:rsid w:val="14222975"/>
    <w:rsid w:val="142922BB"/>
    <w:rsid w:val="1429B758"/>
    <w:rsid w:val="142B8F70"/>
    <w:rsid w:val="142CFA86"/>
    <w:rsid w:val="142E6535"/>
    <w:rsid w:val="142F7E2A"/>
    <w:rsid w:val="14316FD5"/>
    <w:rsid w:val="1432F616"/>
    <w:rsid w:val="1433879A"/>
    <w:rsid w:val="1435916A"/>
    <w:rsid w:val="14366866"/>
    <w:rsid w:val="143A8A23"/>
    <w:rsid w:val="143B57C6"/>
    <w:rsid w:val="143B7869"/>
    <w:rsid w:val="14411D24"/>
    <w:rsid w:val="1443FD0D"/>
    <w:rsid w:val="14457754"/>
    <w:rsid w:val="1447ECF6"/>
    <w:rsid w:val="144A2354"/>
    <w:rsid w:val="144C3FCB"/>
    <w:rsid w:val="144FBB4D"/>
    <w:rsid w:val="14517DFB"/>
    <w:rsid w:val="1453458A"/>
    <w:rsid w:val="14572549"/>
    <w:rsid w:val="14597A52"/>
    <w:rsid w:val="1459958E"/>
    <w:rsid w:val="145A52FA"/>
    <w:rsid w:val="145C8A63"/>
    <w:rsid w:val="145F607A"/>
    <w:rsid w:val="146182D1"/>
    <w:rsid w:val="14631259"/>
    <w:rsid w:val="146438DC"/>
    <w:rsid w:val="14656D5F"/>
    <w:rsid w:val="1466712B"/>
    <w:rsid w:val="146C3D67"/>
    <w:rsid w:val="1472F6E6"/>
    <w:rsid w:val="1476D45D"/>
    <w:rsid w:val="1479B8B2"/>
    <w:rsid w:val="147A857D"/>
    <w:rsid w:val="1481FDCB"/>
    <w:rsid w:val="14850A8F"/>
    <w:rsid w:val="14866945"/>
    <w:rsid w:val="1486E60A"/>
    <w:rsid w:val="148B75F8"/>
    <w:rsid w:val="148BE6F1"/>
    <w:rsid w:val="148D686F"/>
    <w:rsid w:val="149385B8"/>
    <w:rsid w:val="1495E3C0"/>
    <w:rsid w:val="14964871"/>
    <w:rsid w:val="149EFF2C"/>
    <w:rsid w:val="14AB3E56"/>
    <w:rsid w:val="14ACC1E6"/>
    <w:rsid w:val="14B86712"/>
    <w:rsid w:val="14B8EA81"/>
    <w:rsid w:val="14BA94F4"/>
    <w:rsid w:val="14BAB13A"/>
    <w:rsid w:val="14BAE577"/>
    <w:rsid w:val="14BF6803"/>
    <w:rsid w:val="14C36449"/>
    <w:rsid w:val="14C55CF2"/>
    <w:rsid w:val="14C746D8"/>
    <w:rsid w:val="14D4D9E5"/>
    <w:rsid w:val="14D61AE1"/>
    <w:rsid w:val="14D6E1AD"/>
    <w:rsid w:val="14D88880"/>
    <w:rsid w:val="14DDDC36"/>
    <w:rsid w:val="14E63070"/>
    <w:rsid w:val="14EED962"/>
    <w:rsid w:val="14F19ECF"/>
    <w:rsid w:val="14F1C607"/>
    <w:rsid w:val="14F544A8"/>
    <w:rsid w:val="1502511B"/>
    <w:rsid w:val="1504F3CC"/>
    <w:rsid w:val="150B3B14"/>
    <w:rsid w:val="150C0AB6"/>
    <w:rsid w:val="1515A7BA"/>
    <w:rsid w:val="15171801"/>
    <w:rsid w:val="151C4FD9"/>
    <w:rsid w:val="151CFA95"/>
    <w:rsid w:val="151D84D8"/>
    <w:rsid w:val="151F4D8A"/>
    <w:rsid w:val="15221A04"/>
    <w:rsid w:val="1528A783"/>
    <w:rsid w:val="15324EC8"/>
    <w:rsid w:val="1548BCA9"/>
    <w:rsid w:val="154EECA2"/>
    <w:rsid w:val="154F50D4"/>
    <w:rsid w:val="1550BA34"/>
    <w:rsid w:val="15559F3E"/>
    <w:rsid w:val="1556A383"/>
    <w:rsid w:val="155B502C"/>
    <w:rsid w:val="155BCF21"/>
    <w:rsid w:val="155E95E6"/>
    <w:rsid w:val="1563FA88"/>
    <w:rsid w:val="1565E07C"/>
    <w:rsid w:val="15665D24"/>
    <w:rsid w:val="156792FA"/>
    <w:rsid w:val="156A8FA4"/>
    <w:rsid w:val="1570F78F"/>
    <w:rsid w:val="15775472"/>
    <w:rsid w:val="15788F5D"/>
    <w:rsid w:val="15837F2B"/>
    <w:rsid w:val="15838FE6"/>
    <w:rsid w:val="1583C7FD"/>
    <w:rsid w:val="1585051A"/>
    <w:rsid w:val="15851459"/>
    <w:rsid w:val="1586215B"/>
    <w:rsid w:val="15910E35"/>
    <w:rsid w:val="15947947"/>
    <w:rsid w:val="1596EC80"/>
    <w:rsid w:val="1597D947"/>
    <w:rsid w:val="159B9903"/>
    <w:rsid w:val="159C0423"/>
    <w:rsid w:val="15A00A5D"/>
    <w:rsid w:val="15A6D268"/>
    <w:rsid w:val="15A729DD"/>
    <w:rsid w:val="15A82CEF"/>
    <w:rsid w:val="15AAE3EC"/>
    <w:rsid w:val="15ABF8AF"/>
    <w:rsid w:val="15AF3DE9"/>
    <w:rsid w:val="15B05C97"/>
    <w:rsid w:val="15B08E71"/>
    <w:rsid w:val="15B273A6"/>
    <w:rsid w:val="15B2F127"/>
    <w:rsid w:val="15B77AE7"/>
    <w:rsid w:val="15C430A7"/>
    <w:rsid w:val="15C7B8CE"/>
    <w:rsid w:val="15CB2D7E"/>
    <w:rsid w:val="15CC4268"/>
    <w:rsid w:val="15CE2E07"/>
    <w:rsid w:val="15D1116E"/>
    <w:rsid w:val="15D4D324"/>
    <w:rsid w:val="15D84DEE"/>
    <w:rsid w:val="15D861EC"/>
    <w:rsid w:val="15D8B09F"/>
    <w:rsid w:val="15D96B53"/>
    <w:rsid w:val="15DA8E82"/>
    <w:rsid w:val="15DF0EF0"/>
    <w:rsid w:val="15E1C16C"/>
    <w:rsid w:val="15F79C49"/>
    <w:rsid w:val="15F9D3D9"/>
    <w:rsid w:val="16009C14"/>
    <w:rsid w:val="16045428"/>
    <w:rsid w:val="160786AF"/>
    <w:rsid w:val="1609B0E9"/>
    <w:rsid w:val="160B9741"/>
    <w:rsid w:val="160BEFD8"/>
    <w:rsid w:val="161009B5"/>
    <w:rsid w:val="16118752"/>
    <w:rsid w:val="1612AAF5"/>
    <w:rsid w:val="1613241C"/>
    <w:rsid w:val="16180E67"/>
    <w:rsid w:val="16185364"/>
    <w:rsid w:val="161AB4DB"/>
    <w:rsid w:val="1620FF41"/>
    <w:rsid w:val="162A3EED"/>
    <w:rsid w:val="162EB9C9"/>
    <w:rsid w:val="16357906"/>
    <w:rsid w:val="163A9AD3"/>
    <w:rsid w:val="163B5306"/>
    <w:rsid w:val="163C79A4"/>
    <w:rsid w:val="16422D3A"/>
    <w:rsid w:val="16458D85"/>
    <w:rsid w:val="16487AE2"/>
    <w:rsid w:val="164D1814"/>
    <w:rsid w:val="165030F4"/>
    <w:rsid w:val="16520028"/>
    <w:rsid w:val="16529B98"/>
    <w:rsid w:val="1657AF10"/>
    <w:rsid w:val="165A1585"/>
    <w:rsid w:val="165A7410"/>
    <w:rsid w:val="165CF657"/>
    <w:rsid w:val="165D89F8"/>
    <w:rsid w:val="165D8BAC"/>
    <w:rsid w:val="165DB84B"/>
    <w:rsid w:val="165F87FD"/>
    <w:rsid w:val="16633A83"/>
    <w:rsid w:val="1668A5D6"/>
    <w:rsid w:val="1668E385"/>
    <w:rsid w:val="16698D50"/>
    <w:rsid w:val="166B1A02"/>
    <w:rsid w:val="166D9B1F"/>
    <w:rsid w:val="166E7BEB"/>
    <w:rsid w:val="16733259"/>
    <w:rsid w:val="167624A9"/>
    <w:rsid w:val="16771303"/>
    <w:rsid w:val="167A54B5"/>
    <w:rsid w:val="167AF1DF"/>
    <w:rsid w:val="167AFA50"/>
    <w:rsid w:val="167CD9D3"/>
    <w:rsid w:val="16809740"/>
    <w:rsid w:val="16858D06"/>
    <w:rsid w:val="1688383E"/>
    <w:rsid w:val="168B0421"/>
    <w:rsid w:val="168CD120"/>
    <w:rsid w:val="168D8087"/>
    <w:rsid w:val="1690755E"/>
    <w:rsid w:val="16937D12"/>
    <w:rsid w:val="16937E42"/>
    <w:rsid w:val="16942BA1"/>
    <w:rsid w:val="1694AA75"/>
    <w:rsid w:val="1695F362"/>
    <w:rsid w:val="1698D64C"/>
    <w:rsid w:val="16A0F99C"/>
    <w:rsid w:val="16A2D369"/>
    <w:rsid w:val="16A3BCD9"/>
    <w:rsid w:val="16A45A65"/>
    <w:rsid w:val="16A4B129"/>
    <w:rsid w:val="16A5B6FC"/>
    <w:rsid w:val="16A798C5"/>
    <w:rsid w:val="16ADBB8D"/>
    <w:rsid w:val="16AFD2F6"/>
    <w:rsid w:val="16B2BFCF"/>
    <w:rsid w:val="16B49AF9"/>
    <w:rsid w:val="16B57C44"/>
    <w:rsid w:val="16B71462"/>
    <w:rsid w:val="16B89506"/>
    <w:rsid w:val="16C063E2"/>
    <w:rsid w:val="16C44FB9"/>
    <w:rsid w:val="16CBFF17"/>
    <w:rsid w:val="16CCEF78"/>
    <w:rsid w:val="16D0FA35"/>
    <w:rsid w:val="16D31D6E"/>
    <w:rsid w:val="16D58A6E"/>
    <w:rsid w:val="16DC2A60"/>
    <w:rsid w:val="16DD1244"/>
    <w:rsid w:val="16E391C2"/>
    <w:rsid w:val="16E45DC4"/>
    <w:rsid w:val="16E920FD"/>
    <w:rsid w:val="16EA7244"/>
    <w:rsid w:val="16ECBF6A"/>
    <w:rsid w:val="16ECC157"/>
    <w:rsid w:val="16F4E842"/>
    <w:rsid w:val="16FB09AB"/>
    <w:rsid w:val="16FC7B1E"/>
    <w:rsid w:val="1700222A"/>
    <w:rsid w:val="1701A8F3"/>
    <w:rsid w:val="17085A32"/>
    <w:rsid w:val="17094EA7"/>
    <w:rsid w:val="17099BA4"/>
    <w:rsid w:val="170FFF5D"/>
    <w:rsid w:val="1715460A"/>
    <w:rsid w:val="1717D2EA"/>
    <w:rsid w:val="17192BCE"/>
    <w:rsid w:val="17195F34"/>
    <w:rsid w:val="171B7DF3"/>
    <w:rsid w:val="1721C1C4"/>
    <w:rsid w:val="17280CE9"/>
    <w:rsid w:val="1728F9D1"/>
    <w:rsid w:val="1729DDF4"/>
    <w:rsid w:val="172F4E3A"/>
    <w:rsid w:val="173282CF"/>
    <w:rsid w:val="17336E19"/>
    <w:rsid w:val="173B95FF"/>
    <w:rsid w:val="173BC9E5"/>
    <w:rsid w:val="173E929F"/>
    <w:rsid w:val="1741F4CC"/>
    <w:rsid w:val="174744FD"/>
    <w:rsid w:val="174B35D3"/>
    <w:rsid w:val="174CBB18"/>
    <w:rsid w:val="174F9540"/>
    <w:rsid w:val="17500134"/>
    <w:rsid w:val="1752C148"/>
    <w:rsid w:val="17536C89"/>
    <w:rsid w:val="1759BAE5"/>
    <w:rsid w:val="1759E2CF"/>
    <w:rsid w:val="175A4496"/>
    <w:rsid w:val="1762AF22"/>
    <w:rsid w:val="17683030"/>
    <w:rsid w:val="176B284A"/>
    <w:rsid w:val="176BBB04"/>
    <w:rsid w:val="176DD461"/>
    <w:rsid w:val="176F60BD"/>
    <w:rsid w:val="1770CA91"/>
    <w:rsid w:val="1776ACF0"/>
    <w:rsid w:val="1777999C"/>
    <w:rsid w:val="17789C07"/>
    <w:rsid w:val="1778C8AF"/>
    <w:rsid w:val="1788E08E"/>
    <w:rsid w:val="178B7B0F"/>
    <w:rsid w:val="178CDF27"/>
    <w:rsid w:val="178DBE52"/>
    <w:rsid w:val="178E1C5E"/>
    <w:rsid w:val="178E9330"/>
    <w:rsid w:val="17900871"/>
    <w:rsid w:val="17947EB8"/>
    <w:rsid w:val="17974FF9"/>
    <w:rsid w:val="17985102"/>
    <w:rsid w:val="1799389F"/>
    <w:rsid w:val="179C660D"/>
    <w:rsid w:val="17AA7773"/>
    <w:rsid w:val="17AB7758"/>
    <w:rsid w:val="17AC5201"/>
    <w:rsid w:val="17AD080C"/>
    <w:rsid w:val="17ADE490"/>
    <w:rsid w:val="17B1B6BB"/>
    <w:rsid w:val="17B8CBF2"/>
    <w:rsid w:val="17B9C8D3"/>
    <w:rsid w:val="17BF7BBB"/>
    <w:rsid w:val="17D53395"/>
    <w:rsid w:val="17D66B34"/>
    <w:rsid w:val="17DB44BD"/>
    <w:rsid w:val="17DC94B9"/>
    <w:rsid w:val="17DD3089"/>
    <w:rsid w:val="17DF58EE"/>
    <w:rsid w:val="17E349E2"/>
    <w:rsid w:val="17E38CFF"/>
    <w:rsid w:val="17E594CA"/>
    <w:rsid w:val="17EA149E"/>
    <w:rsid w:val="17EBDE52"/>
    <w:rsid w:val="17F5361B"/>
    <w:rsid w:val="17F7D2B2"/>
    <w:rsid w:val="17F7F892"/>
    <w:rsid w:val="17FB8A23"/>
    <w:rsid w:val="17FF88C9"/>
    <w:rsid w:val="180ADEE5"/>
    <w:rsid w:val="180B7BB6"/>
    <w:rsid w:val="1811F82C"/>
    <w:rsid w:val="1812C385"/>
    <w:rsid w:val="1816BB55"/>
    <w:rsid w:val="1817AE6D"/>
    <w:rsid w:val="18182673"/>
    <w:rsid w:val="1818C0E2"/>
    <w:rsid w:val="1819377E"/>
    <w:rsid w:val="181967D9"/>
    <w:rsid w:val="18199646"/>
    <w:rsid w:val="181B82E6"/>
    <w:rsid w:val="181B86AB"/>
    <w:rsid w:val="181E129C"/>
    <w:rsid w:val="181F16CB"/>
    <w:rsid w:val="1821E0F2"/>
    <w:rsid w:val="18299D4A"/>
    <w:rsid w:val="182BDB2A"/>
    <w:rsid w:val="183246CD"/>
    <w:rsid w:val="183354B7"/>
    <w:rsid w:val="1836CA0C"/>
    <w:rsid w:val="1837568E"/>
    <w:rsid w:val="183BF09E"/>
    <w:rsid w:val="183DB593"/>
    <w:rsid w:val="183F6564"/>
    <w:rsid w:val="18405CFE"/>
    <w:rsid w:val="18425752"/>
    <w:rsid w:val="1842C86D"/>
    <w:rsid w:val="1843DFAB"/>
    <w:rsid w:val="184EF5AB"/>
    <w:rsid w:val="18550B6B"/>
    <w:rsid w:val="1856D999"/>
    <w:rsid w:val="18601E1A"/>
    <w:rsid w:val="18603F1F"/>
    <w:rsid w:val="186296E4"/>
    <w:rsid w:val="1866C480"/>
    <w:rsid w:val="1868A9D9"/>
    <w:rsid w:val="18691A7E"/>
    <w:rsid w:val="186AF245"/>
    <w:rsid w:val="186E524A"/>
    <w:rsid w:val="18752E01"/>
    <w:rsid w:val="187DFA51"/>
    <w:rsid w:val="1880AFE0"/>
    <w:rsid w:val="188251CB"/>
    <w:rsid w:val="1885FF9C"/>
    <w:rsid w:val="18884A13"/>
    <w:rsid w:val="188ACCFB"/>
    <w:rsid w:val="188AF486"/>
    <w:rsid w:val="188C2101"/>
    <w:rsid w:val="1890F7E8"/>
    <w:rsid w:val="1891B294"/>
    <w:rsid w:val="18969FA2"/>
    <w:rsid w:val="189B3276"/>
    <w:rsid w:val="189CCE2F"/>
    <w:rsid w:val="189E037C"/>
    <w:rsid w:val="189E1AD5"/>
    <w:rsid w:val="18A0AE1C"/>
    <w:rsid w:val="18A1528A"/>
    <w:rsid w:val="18A869FF"/>
    <w:rsid w:val="18A97B09"/>
    <w:rsid w:val="18AAC7B8"/>
    <w:rsid w:val="18ACE27D"/>
    <w:rsid w:val="18B877C3"/>
    <w:rsid w:val="18BB3E38"/>
    <w:rsid w:val="18C277A5"/>
    <w:rsid w:val="18C347BC"/>
    <w:rsid w:val="18C389DA"/>
    <w:rsid w:val="18CFA338"/>
    <w:rsid w:val="18D18E3E"/>
    <w:rsid w:val="18DB88C3"/>
    <w:rsid w:val="18E558B8"/>
    <w:rsid w:val="18E598D1"/>
    <w:rsid w:val="18EF1ADA"/>
    <w:rsid w:val="18F34526"/>
    <w:rsid w:val="18F36530"/>
    <w:rsid w:val="18F40748"/>
    <w:rsid w:val="18F52ABC"/>
    <w:rsid w:val="18F5E4D2"/>
    <w:rsid w:val="18F8BE0F"/>
    <w:rsid w:val="18FA5065"/>
    <w:rsid w:val="1900CE2D"/>
    <w:rsid w:val="19058D94"/>
    <w:rsid w:val="1908D79D"/>
    <w:rsid w:val="190D0932"/>
    <w:rsid w:val="191C0402"/>
    <w:rsid w:val="191F30FD"/>
    <w:rsid w:val="19244761"/>
    <w:rsid w:val="19289DC8"/>
    <w:rsid w:val="192BC1FF"/>
    <w:rsid w:val="192CCCF6"/>
    <w:rsid w:val="192E222E"/>
    <w:rsid w:val="192E42C7"/>
    <w:rsid w:val="192E88C6"/>
    <w:rsid w:val="19306D23"/>
    <w:rsid w:val="1935A8DF"/>
    <w:rsid w:val="193FA29C"/>
    <w:rsid w:val="19456729"/>
    <w:rsid w:val="19484040"/>
    <w:rsid w:val="194B9797"/>
    <w:rsid w:val="194C0DFC"/>
    <w:rsid w:val="194FF426"/>
    <w:rsid w:val="1952515D"/>
    <w:rsid w:val="1953CC71"/>
    <w:rsid w:val="195A5A48"/>
    <w:rsid w:val="195AC3B5"/>
    <w:rsid w:val="195C445C"/>
    <w:rsid w:val="195F4A3D"/>
    <w:rsid w:val="19628F30"/>
    <w:rsid w:val="1964DFD8"/>
    <w:rsid w:val="1966FF7A"/>
    <w:rsid w:val="1967C04F"/>
    <w:rsid w:val="19687858"/>
    <w:rsid w:val="1969E8C1"/>
    <w:rsid w:val="196AF387"/>
    <w:rsid w:val="196BB619"/>
    <w:rsid w:val="196F3104"/>
    <w:rsid w:val="197213C3"/>
    <w:rsid w:val="19721BE3"/>
    <w:rsid w:val="19838319"/>
    <w:rsid w:val="199220EB"/>
    <w:rsid w:val="199382D7"/>
    <w:rsid w:val="19957436"/>
    <w:rsid w:val="19977955"/>
    <w:rsid w:val="1997A168"/>
    <w:rsid w:val="199AADAF"/>
    <w:rsid w:val="199C52F3"/>
    <w:rsid w:val="199C6D52"/>
    <w:rsid w:val="19A61FD2"/>
    <w:rsid w:val="19A63DE9"/>
    <w:rsid w:val="19A70E97"/>
    <w:rsid w:val="19AE6869"/>
    <w:rsid w:val="19B0F39A"/>
    <w:rsid w:val="19B34336"/>
    <w:rsid w:val="19B615E4"/>
    <w:rsid w:val="19B68A74"/>
    <w:rsid w:val="19BD4CD1"/>
    <w:rsid w:val="19BF042A"/>
    <w:rsid w:val="19C20025"/>
    <w:rsid w:val="19C28C7B"/>
    <w:rsid w:val="19C32B3C"/>
    <w:rsid w:val="19C77A9B"/>
    <w:rsid w:val="19C900DD"/>
    <w:rsid w:val="19D7EA30"/>
    <w:rsid w:val="19D9E59B"/>
    <w:rsid w:val="19DAD1FA"/>
    <w:rsid w:val="19DD37B3"/>
    <w:rsid w:val="19E91972"/>
    <w:rsid w:val="19EB61A4"/>
    <w:rsid w:val="19EDA0BE"/>
    <w:rsid w:val="19EFCC30"/>
    <w:rsid w:val="19EFCF1C"/>
    <w:rsid w:val="19F0FB2E"/>
    <w:rsid w:val="19F1789D"/>
    <w:rsid w:val="19F96CC5"/>
    <w:rsid w:val="19F9C596"/>
    <w:rsid w:val="19FA452C"/>
    <w:rsid w:val="19FC110B"/>
    <w:rsid w:val="19FEEABD"/>
    <w:rsid w:val="1A011019"/>
    <w:rsid w:val="1A0E78D8"/>
    <w:rsid w:val="1A116DE1"/>
    <w:rsid w:val="1A14BBEB"/>
    <w:rsid w:val="1A17425C"/>
    <w:rsid w:val="1A18B9D9"/>
    <w:rsid w:val="1A18C121"/>
    <w:rsid w:val="1A18DEE6"/>
    <w:rsid w:val="1A20D6E0"/>
    <w:rsid w:val="1A29FA84"/>
    <w:rsid w:val="1A2BE772"/>
    <w:rsid w:val="1A2FDA38"/>
    <w:rsid w:val="1A320709"/>
    <w:rsid w:val="1A3CBC9A"/>
    <w:rsid w:val="1A40EE87"/>
    <w:rsid w:val="1A477740"/>
    <w:rsid w:val="1A4CB55C"/>
    <w:rsid w:val="1A4CE0C3"/>
    <w:rsid w:val="1A4EAA29"/>
    <w:rsid w:val="1A4EDCF6"/>
    <w:rsid w:val="1A53ABDB"/>
    <w:rsid w:val="1A5DDB6C"/>
    <w:rsid w:val="1A6945B0"/>
    <w:rsid w:val="1A6CDA8F"/>
    <w:rsid w:val="1A6F24F4"/>
    <w:rsid w:val="1A6FC4EE"/>
    <w:rsid w:val="1A7CAC5C"/>
    <w:rsid w:val="1A820194"/>
    <w:rsid w:val="1A82E582"/>
    <w:rsid w:val="1A859155"/>
    <w:rsid w:val="1A87F2E9"/>
    <w:rsid w:val="1A8882D0"/>
    <w:rsid w:val="1A8AC9D7"/>
    <w:rsid w:val="1A8B6A10"/>
    <w:rsid w:val="1A8C25F4"/>
    <w:rsid w:val="1A8C4424"/>
    <w:rsid w:val="1A8C51F2"/>
    <w:rsid w:val="1A8C8968"/>
    <w:rsid w:val="1A915BA7"/>
    <w:rsid w:val="1A917D43"/>
    <w:rsid w:val="1A9A5655"/>
    <w:rsid w:val="1A9AD25E"/>
    <w:rsid w:val="1AA3D12B"/>
    <w:rsid w:val="1AA3F9B8"/>
    <w:rsid w:val="1AA891B9"/>
    <w:rsid w:val="1AB1090B"/>
    <w:rsid w:val="1AB4814D"/>
    <w:rsid w:val="1AB49B39"/>
    <w:rsid w:val="1AB5C947"/>
    <w:rsid w:val="1AB6F341"/>
    <w:rsid w:val="1AB842B9"/>
    <w:rsid w:val="1AB85211"/>
    <w:rsid w:val="1ABCD58C"/>
    <w:rsid w:val="1ABF0703"/>
    <w:rsid w:val="1ABF1AE1"/>
    <w:rsid w:val="1AC7AEBC"/>
    <w:rsid w:val="1ACB967C"/>
    <w:rsid w:val="1ACDEA8A"/>
    <w:rsid w:val="1ACEEDCB"/>
    <w:rsid w:val="1AD4AF22"/>
    <w:rsid w:val="1AD889FC"/>
    <w:rsid w:val="1AD8FA40"/>
    <w:rsid w:val="1ADCE7E5"/>
    <w:rsid w:val="1AE109D0"/>
    <w:rsid w:val="1AE720C2"/>
    <w:rsid w:val="1AE78272"/>
    <w:rsid w:val="1AE87C94"/>
    <w:rsid w:val="1AF03A28"/>
    <w:rsid w:val="1AF31B45"/>
    <w:rsid w:val="1AF3D050"/>
    <w:rsid w:val="1AF57BA2"/>
    <w:rsid w:val="1AF828B7"/>
    <w:rsid w:val="1AFAEDDF"/>
    <w:rsid w:val="1AFCC00B"/>
    <w:rsid w:val="1B017C8D"/>
    <w:rsid w:val="1B0346BA"/>
    <w:rsid w:val="1B04598B"/>
    <w:rsid w:val="1B049513"/>
    <w:rsid w:val="1B04B994"/>
    <w:rsid w:val="1B08900F"/>
    <w:rsid w:val="1B0C3002"/>
    <w:rsid w:val="1B0DF388"/>
    <w:rsid w:val="1B0E44CF"/>
    <w:rsid w:val="1B105AEB"/>
    <w:rsid w:val="1B10FF44"/>
    <w:rsid w:val="1B115E57"/>
    <w:rsid w:val="1B1209DE"/>
    <w:rsid w:val="1B162435"/>
    <w:rsid w:val="1B19312B"/>
    <w:rsid w:val="1B19687E"/>
    <w:rsid w:val="1B1A016B"/>
    <w:rsid w:val="1B1AAC39"/>
    <w:rsid w:val="1B2EC4B4"/>
    <w:rsid w:val="1B2F7374"/>
    <w:rsid w:val="1B30578D"/>
    <w:rsid w:val="1B337E76"/>
    <w:rsid w:val="1B35483F"/>
    <w:rsid w:val="1B35930A"/>
    <w:rsid w:val="1B389FFF"/>
    <w:rsid w:val="1B3DD078"/>
    <w:rsid w:val="1B3F9D27"/>
    <w:rsid w:val="1B43CAE4"/>
    <w:rsid w:val="1B48166C"/>
    <w:rsid w:val="1B4B0F3D"/>
    <w:rsid w:val="1B4F88D4"/>
    <w:rsid w:val="1B51D3F5"/>
    <w:rsid w:val="1B52CFAE"/>
    <w:rsid w:val="1B556927"/>
    <w:rsid w:val="1B573655"/>
    <w:rsid w:val="1B57A602"/>
    <w:rsid w:val="1B59626A"/>
    <w:rsid w:val="1B5AA95F"/>
    <w:rsid w:val="1B5D7666"/>
    <w:rsid w:val="1B5E7444"/>
    <w:rsid w:val="1B5E852C"/>
    <w:rsid w:val="1B60B3EE"/>
    <w:rsid w:val="1B6165D3"/>
    <w:rsid w:val="1B635726"/>
    <w:rsid w:val="1B6453E4"/>
    <w:rsid w:val="1B69FA9D"/>
    <w:rsid w:val="1B6A6798"/>
    <w:rsid w:val="1B72688E"/>
    <w:rsid w:val="1B77C7AA"/>
    <w:rsid w:val="1B7A253D"/>
    <w:rsid w:val="1B7B6502"/>
    <w:rsid w:val="1B7D0B0F"/>
    <w:rsid w:val="1B827F91"/>
    <w:rsid w:val="1B858E65"/>
    <w:rsid w:val="1B8D48FE"/>
    <w:rsid w:val="1B920A51"/>
    <w:rsid w:val="1B96C271"/>
    <w:rsid w:val="1B9EFEEB"/>
    <w:rsid w:val="1B9FF34F"/>
    <w:rsid w:val="1BA13AB5"/>
    <w:rsid w:val="1BA19239"/>
    <w:rsid w:val="1BA3A53A"/>
    <w:rsid w:val="1BAC1762"/>
    <w:rsid w:val="1BAC49C8"/>
    <w:rsid w:val="1BB0FA1D"/>
    <w:rsid w:val="1BB126B1"/>
    <w:rsid w:val="1BB37993"/>
    <w:rsid w:val="1BB37D7C"/>
    <w:rsid w:val="1BB3C895"/>
    <w:rsid w:val="1BB4B652"/>
    <w:rsid w:val="1BB78001"/>
    <w:rsid w:val="1BC11CD8"/>
    <w:rsid w:val="1BC86976"/>
    <w:rsid w:val="1BCA2EFE"/>
    <w:rsid w:val="1BCB66FC"/>
    <w:rsid w:val="1BCCC403"/>
    <w:rsid w:val="1BD1D1B7"/>
    <w:rsid w:val="1BD54A1D"/>
    <w:rsid w:val="1BDD5507"/>
    <w:rsid w:val="1BE02E5B"/>
    <w:rsid w:val="1BE7B45A"/>
    <w:rsid w:val="1BE92BC6"/>
    <w:rsid w:val="1BF265AA"/>
    <w:rsid w:val="1BF338F5"/>
    <w:rsid w:val="1BFBC88E"/>
    <w:rsid w:val="1C01539A"/>
    <w:rsid w:val="1C0709F8"/>
    <w:rsid w:val="1C15A7E5"/>
    <w:rsid w:val="1C1DD1F5"/>
    <w:rsid w:val="1C208A4A"/>
    <w:rsid w:val="1C226B35"/>
    <w:rsid w:val="1C23FE9A"/>
    <w:rsid w:val="1C252373"/>
    <w:rsid w:val="1C254C81"/>
    <w:rsid w:val="1C263A45"/>
    <w:rsid w:val="1C267F0A"/>
    <w:rsid w:val="1C28EB0B"/>
    <w:rsid w:val="1C315FEE"/>
    <w:rsid w:val="1C326A02"/>
    <w:rsid w:val="1C39771A"/>
    <w:rsid w:val="1C3FF670"/>
    <w:rsid w:val="1C44B345"/>
    <w:rsid w:val="1C4678D7"/>
    <w:rsid w:val="1C4C0D3F"/>
    <w:rsid w:val="1C4F170A"/>
    <w:rsid w:val="1C5292FB"/>
    <w:rsid w:val="1C5550D3"/>
    <w:rsid w:val="1C57691C"/>
    <w:rsid w:val="1C5AB128"/>
    <w:rsid w:val="1C64C3B2"/>
    <w:rsid w:val="1C68F002"/>
    <w:rsid w:val="1C6B49EE"/>
    <w:rsid w:val="1C6C369C"/>
    <w:rsid w:val="1C6E24CE"/>
    <w:rsid w:val="1C6FB6AF"/>
    <w:rsid w:val="1C70C205"/>
    <w:rsid w:val="1C71E8CA"/>
    <w:rsid w:val="1C72A8D1"/>
    <w:rsid w:val="1C76B851"/>
    <w:rsid w:val="1C7A2FE4"/>
    <w:rsid w:val="1C7ACC16"/>
    <w:rsid w:val="1C7AEB82"/>
    <w:rsid w:val="1C7B1F6E"/>
    <w:rsid w:val="1C7F9297"/>
    <w:rsid w:val="1C802504"/>
    <w:rsid w:val="1C826198"/>
    <w:rsid w:val="1C83AF16"/>
    <w:rsid w:val="1C855374"/>
    <w:rsid w:val="1C887826"/>
    <w:rsid w:val="1C918FAF"/>
    <w:rsid w:val="1C92FDA1"/>
    <w:rsid w:val="1C962097"/>
    <w:rsid w:val="1C96D38E"/>
    <w:rsid w:val="1C9B6099"/>
    <w:rsid w:val="1CA96814"/>
    <w:rsid w:val="1CAE2A76"/>
    <w:rsid w:val="1CB4E5B8"/>
    <w:rsid w:val="1CB7A75D"/>
    <w:rsid w:val="1CBB1082"/>
    <w:rsid w:val="1CBCC2BA"/>
    <w:rsid w:val="1CC21A20"/>
    <w:rsid w:val="1CCACC9A"/>
    <w:rsid w:val="1CCC2ADA"/>
    <w:rsid w:val="1CCF016F"/>
    <w:rsid w:val="1CCFDCA1"/>
    <w:rsid w:val="1CD2442F"/>
    <w:rsid w:val="1CD5DB4A"/>
    <w:rsid w:val="1CE45479"/>
    <w:rsid w:val="1CFBE0B1"/>
    <w:rsid w:val="1CFD8CA0"/>
    <w:rsid w:val="1D026E26"/>
    <w:rsid w:val="1D04DBAF"/>
    <w:rsid w:val="1D0650CD"/>
    <w:rsid w:val="1D0913C6"/>
    <w:rsid w:val="1D0E46C8"/>
    <w:rsid w:val="1D10B389"/>
    <w:rsid w:val="1D123DF6"/>
    <w:rsid w:val="1D1E2E70"/>
    <w:rsid w:val="1D1F44F8"/>
    <w:rsid w:val="1D1FD0C0"/>
    <w:rsid w:val="1D2AAB37"/>
    <w:rsid w:val="1D2B6193"/>
    <w:rsid w:val="1D308552"/>
    <w:rsid w:val="1D32940B"/>
    <w:rsid w:val="1D37312D"/>
    <w:rsid w:val="1D3886BA"/>
    <w:rsid w:val="1D392030"/>
    <w:rsid w:val="1D3A5F42"/>
    <w:rsid w:val="1D3A70DC"/>
    <w:rsid w:val="1D3C8BA1"/>
    <w:rsid w:val="1D41B061"/>
    <w:rsid w:val="1D45A416"/>
    <w:rsid w:val="1D47436F"/>
    <w:rsid w:val="1D48F5C9"/>
    <w:rsid w:val="1D498C4B"/>
    <w:rsid w:val="1D4CBDA8"/>
    <w:rsid w:val="1D4D13CA"/>
    <w:rsid w:val="1D52688A"/>
    <w:rsid w:val="1D541734"/>
    <w:rsid w:val="1D5455E8"/>
    <w:rsid w:val="1D559B86"/>
    <w:rsid w:val="1D561796"/>
    <w:rsid w:val="1D5CCBE9"/>
    <w:rsid w:val="1D61E391"/>
    <w:rsid w:val="1D660B7C"/>
    <w:rsid w:val="1D67D4A8"/>
    <w:rsid w:val="1D696C32"/>
    <w:rsid w:val="1D6AC353"/>
    <w:rsid w:val="1D711C84"/>
    <w:rsid w:val="1D763E29"/>
    <w:rsid w:val="1D7A1924"/>
    <w:rsid w:val="1D7F9DFE"/>
    <w:rsid w:val="1D81030F"/>
    <w:rsid w:val="1D81B325"/>
    <w:rsid w:val="1D8D9D59"/>
    <w:rsid w:val="1D94AAF6"/>
    <w:rsid w:val="1D94DB53"/>
    <w:rsid w:val="1D9B862B"/>
    <w:rsid w:val="1D9CF055"/>
    <w:rsid w:val="1D9E2078"/>
    <w:rsid w:val="1D9EB9F8"/>
    <w:rsid w:val="1DA1055A"/>
    <w:rsid w:val="1DA47B5D"/>
    <w:rsid w:val="1DA568D9"/>
    <w:rsid w:val="1DA577AB"/>
    <w:rsid w:val="1DAECC02"/>
    <w:rsid w:val="1DB8C1F9"/>
    <w:rsid w:val="1DB95D9F"/>
    <w:rsid w:val="1DBE11F9"/>
    <w:rsid w:val="1DC40417"/>
    <w:rsid w:val="1DCB4FF9"/>
    <w:rsid w:val="1DD051A9"/>
    <w:rsid w:val="1DD1D53D"/>
    <w:rsid w:val="1DD2E29D"/>
    <w:rsid w:val="1DD760F5"/>
    <w:rsid w:val="1DDA0BC6"/>
    <w:rsid w:val="1DDFFDBB"/>
    <w:rsid w:val="1DE13D83"/>
    <w:rsid w:val="1DE35DA7"/>
    <w:rsid w:val="1DE56122"/>
    <w:rsid w:val="1DE795FA"/>
    <w:rsid w:val="1DE895EE"/>
    <w:rsid w:val="1DEAB106"/>
    <w:rsid w:val="1DEB70CA"/>
    <w:rsid w:val="1DEE97F6"/>
    <w:rsid w:val="1DF0F3DD"/>
    <w:rsid w:val="1DF27343"/>
    <w:rsid w:val="1DF798D7"/>
    <w:rsid w:val="1E00101F"/>
    <w:rsid w:val="1E0C40CD"/>
    <w:rsid w:val="1E0ED0A8"/>
    <w:rsid w:val="1E1095B3"/>
    <w:rsid w:val="1E10F84D"/>
    <w:rsid w:val="1E14A9E1"/>
    <w:rsid w:val="1E1847C2"/>
    <w:rsid w:val="1E1AD312"/>
    <w:rsid w:val="1E1DF090"/>
    <w:rsid w:val="1E212277"/>
    <w:rsid w:val="1E2D4193"/>
    <w:rsid w:val="1E33EBAA"/>
    <w:rsid w:val="1E356761"/>
    <w:rsid w:val="1E35E935"/>
    <w:rsid w:val="1E37A384"/>
    <w:rsid w:val="1E397AAC"/>
    <w:rsid w:val="1E3B463C"/>
    <w:rsid w:val="1E3B804F"/>
    <w:rsid w:val="1E3EE8E7"/>
    <w:rsid w:val="1E43C89B"/>
    <w:rsid w:val="1E441C19"/>
    <w:rsid w:val="1E46DABE"/>
    <w:rsid w:val="1E4A8882"/>
    <w:rsid w:val="1E4BF2BE"/>
    <w:rsid w:val="1E4D59FD"/>
    <w:rsid w:val="1E4ECCC5"/>
    <w:rsid w:val="1E4F9882"/>
    <w:rsid w:val="1E4FE0CE"/>
    <w:rsid w:val="1E51D182"/>
    <w:rsid w:val="1E525EC9"/>
    <w:rsid w:val="1E5377BE"/>
    <w:rsid w:val="1E59C99D"/>
    <w:rsid w:val="1E5B0DE0"/>
    <w:rsid w:val="1E5F4812"/>
    <w:rsid w:val="1E5F6BB5"/>
    <w:rsid w:val="1E613485"/>
    <w:rsid w:val="1E6CBCE5"/>
    <w:rsid w:val="1E7059C6"/>
    <w:rsid w:val="1E7068BA"/>
    <w:rsid w:val="1E72DC69"/>
    <w:rsid w:val="1E7684BD"/>
    <w:rsid w:val="1E78E2E7"/>
    <w:rsid w:val="1E798549"/>
    <w:rsid w:val="1E79EFD9"/>
    <w:rsid w:val="1E7A6F84"/>
    <w:rsid w:val="1E7BC613"/>
    <w:rsid w:val="1E7BEECB"/>
    <w:rsid w:val="1E7F702F"/>
    <w:rsid w:val="1E85AD2F"/>
    <w:rsid w:val="1E85CEC7"/>
    <w:rsid w:val="1E86B51F"/>
    <w:rsid w:val="1E8CADFC"/>
    <w:rsid w:val="1E8E3A7C"/>
    <w:rsid w:val="1E92C69F"/>
    <w:rsid w:val="1E978070"/>
    <w:rsid w:val="1E9868C8"/>
    <w:rsid w:val="1E9E48DF"/>
    <w:rsid w:val="1E9FE413"/>
    <w:rsid w:val="1EB911A0"/>
    <w:rsid w:val="1EC26FD2"/>
    <w:rsid w:val="1EC2C728"/>
    <w:rsid w:val="1EC4CE3C"/>
    <w:rsid w:val="1EC6EAC3"/>
    <w:rsid w:val="1EC6FD78"/>
    <w:rsid w:val="1EC82E06"/>
    <w:rsid w:val="1ECED0C2"/>
    <w:rsid w:val="1ED31F0E"/>
    <w:rsid w:val="1ED8F760"/>
    <w:rsid w:val="1EDC2F62"/>
    <w:rsid w:val="1EE63BCB"/>
    <w:rsid w:val="1EE6EBD1"/>
    <w:rsid w:val="1EEB61BA"/>
    <w:rsid w:val="1EF494C0"/>
    <w:rsid w:val="1EFA459E"/>
    <w:rsid w:val="1EFFBE65"/>
    <w:rsid w:val="1F00EBC9"/>
    <w:rsid w:val="1F052F7D"/>
    <w:rsid w:val="1F0D073C"/>
    <w:rsid w:val="1F109DDA"/>
    <w:rsid w:val="1F14F3F8"/>
    <w:rsid w:val="1F16A0E6"/>
    <w:rsid w:val="1F16EF9C"/>
    <w:rsid w:val="1F1A5656"/>
    <w:rsid w:val="1F1D0AB2"/>
    <w:rsid w:val="1F201928"/>
    <w:rsid w:val="1F2135B0"/>
    <w:rsid w:val="1F227059"/>
    <w:rsid w:val="1F23EA41"/>
    <w:rsid w:val="1F25B397"/>
    <w:rsid w:val="1F28EEEC"/>
    <w:rsid w:val="1F2A8949"/>
    <w:rsid w:val="1F31B775"/>
    <w:rsid w:val="1F3768C8"/>
    <w:rsid w:val="1F387D15"/>
    <w:rsid w:val="1F3CB6D3"/>
    <w:rsid w:val="1F443351"/>
    <w:rsid w:val="1F456C3C"/>
    <w:rsid w:val="1F464011"/>
    <w:rsid w:val="1F478527"/>
    <w:rsid w:val="1F48058C"/>
    <w:rsid w:val="1F52A298"/>
    <w:rsid w:val="1F54D8EF"/>
    <w:rsid w:val="1F551E81"/>
    <w:rsid w:val="1F55A7F5"/>
    <w:rsid w:val="1F573AA7"/>
    <w:rsid w:val="1F5C4DB6"/>
    <w:rsid w:val="1F6169E3"/>
    <w:rsid w:val="1F6208D9"/>
    <w:rsid w:val="1F64716A"/>
    <w:rsid w:val="1F64FA0A"/>
    <w:rsid w:val="1F66C39E"/>
    <w:rsid w:val="1F733CDF"/>
    <w:rsid w:val="1F745342"/>
    <w:rsid w:val="1F75F725"/>
    <w:rsid w:val="1F8759D9"/>
    <w:rsid w:val="1F8B27B9"/>
    <w:rsid w:val="1F98AFCD"/>
    <w:rsid w:val="1F9AA7F6"/>
    <w:rsid w:val="1F9B4E9D"/>
    <w:rsid w:val="1F9F9905"/>
    <w:rsid w:val="1FA26B30"/>
    <w:rsid w:val="1FA3D090"/>
    <w:rsid w:val="1FA70A5B"/>
    <w:rsid w:val="1FA84C1F"/>
    <w:rsid w:val="1FA86EC4"/>
    <w:rsid w:val="1FA99CF4"/>
    <w:rsid w:val="1FAEE4E8"/>
    <w:rsid w:val="1FAFED91"/>
    <w:rsid w:val="1FBC5835"/>
    <w:rsid w:val="1FC313EB"/>
    <w:rsid w:val="1FC788D0"/>
    <w:rsid w:val="1FCF0E9E"/>
    <w:rsid w:val="1FD321A8"/>
    <w:rsid w:val="1FD3F839"/>
    <w:rsid w:val="1FD9BA2E"/>
    <w:rsid w:val="1FDB4C78"/>
    <w:rsid w:val="1FDC4B01"/>
    <w:rsid w:val="1FDC691F"/>
    <w:rsid w:val="1FE12B84"/>
    <w:rsid w:val="1FE1432A"/>
    <w:rsid w:val="1FE2E950"/>
    <w:rsid w:val="1FEB783D"/>
    <w:rsid w:val="1FEBE844"/>
    <w:rsid w:val="1FED4711"/>
    <w:rsid w:val="1FF390F4"/>
    <w:rsid w:val="1FF744C2"/>
    <w:rsid w:val="1FF9487B"/>
    <w:rsid w:val="1FFF1E20"/>
    <w:rsid w:val="2000466F"/>
    <w:rsid w:val="2001A599"/>
    <w:rsid w:val="2002F6AE"/>
    <w:rsid w:val="20031B69"/>
    <w:rsid w:val="20055B6F"/>
    <w:rsid w:val="20077887"/>
    <w:rsid w:val="20077D63"/>
    <w:rsid w:val="20087853"/>
    <w:rsid w:val="2012551E"/>
    <w:rsid w:val="2017BF2C"/>
    <w:rsid w:val="201D720E"/>
    <w:rsid w:val="201F22DE"/>
    <w:rsid w:val="2021F800"/>
    <w:rsid w:val="20233621"/>
    <w:rsid w:val="2023A87F"/>
    <w:rsid w:val="202431AC"/>
    <w:rsid w:val="2029E457"/>
    <w:rsid w:val="202AA1A7"/>
    <w:rsid w:val="202AE259"/>
    <w:rsid w:val="202BA99F"/>
    <w:rsid w:val="202C7D99"/>
    <w:rsid w:val="20331100"/>
    <w:rsid w:val="2036382E"/>
    <w:rsid w:val="203BBF55"/>
    <w:rsid w:val="203E969C"/>
    <w:rsid w:val="20460D51"/>
    <w:rsid w:val="204BFE3D"/>
    <w:rsid w:val="204BFFA0"/>
    <w:rsid w:val="204E7659"/>
    <w:rsid w:val="204F93F9"/>
    <w:rsid w:val="2052713D"/>
    <w:rsid w:val="205690F2"/>
    <w:rsid w:val="2056FF61"/>
    <w:rsid w:val="20571E0D"/>
    <w:rsid w:val="20590788"/>
    <w:rsid w:val="205AB33F"/>
    <w:rsid w:val="205F1ADD"/>
    <w:rsid w:val="20617069"/>
    <w:rsid w:val="20643C45"/>
    <w:rsid w:val="2066BEBD"/>
    <w:rsid w:val="2067EDB3"/>
    <w:rsid w:val="2069EA0B"/>
    <w:rsid w:val="206F62B1"/>
    <w:rsid w:val="206F77D5"/>
    <w:rsid w:val="2070C310"/>
    <w:rsid w:val="2071668E"/>
    <w:rsid w:val="20727AD3"/>
    <w:rsid w:val="207656A0"/>
    <w:rsid w:val="207A5399"/>
    <w:rsid w:val="207C13B6"/>
    <w:rsid w:val="20825283"/>
    <w:rsid w:val="20827E76"/>
    <w:rsid w:val="20900871"/>
    <w:rsid w:val="20945D8E"/>
    <w:rsid w:val="209A4FD7"/>
    <w:rsid w:val="20A2364E"/>
    <w:rsid w:val="20A53CCE"/>
    <w:rsid w:val="20A95952"/>
    <w:rsid w:val="20AA667C"/>
    <w:rsid w:val="20AB3A81"/>
    <w:rsid w:val="20AC3454"/>
    <w:rsid w:val="20AC6E3B"/>
    <w:rsid w:val="20AE7247"/>
    <w:rsid w:val="20B01D07"/>
    <w:rsid w:val="20B32053"/>
    <w:rsid w:val="20B75BB1"/>
    <w:rsid w:val="20B8F627"/>
    <w:rsid w:val="20C17E80"/>
    <w:rsid w:val="20CBD60E"/>
    <w:rsid w:val="20CBFB0D"/>
    <w:rsid w:val="20CD8DAF"/>
    <w:rsid w:val="20D8E472"/>
    <w:rsid w:val="20DE0C10"/>
    <w:rsid w:val="20DEAE1D"/>
    <w:rsid w:val="20E07AF0"/>
    <w:rsid w:val="20E12010"/>
    <w:rsid w:val="20E1F9DF"/>
    <w:rsid w:val="20E3E51A"/>
    <w:rsid w:val="20E431E5"/>
    <w:rsid w:val="20E887BD"/>
    <w:rsid w:val="20E909DC"/>
    <w:rsid w:val="20E94E10"/>
    <w:rsid w:val="20ED861B"/>
    <w:rsid w:val="20EF5438"/>
    <w:rsid w:val="20F5C11F"/>
    <w:rsid w:val="20F9C098"/>
    <w:rsid w:val="20FC24EF"/>
    <w:rsid w:val="21010BED"/>
    <w:rsid w:val="210520EF"/>
    <w:rsid w:val="210B4948"/>
    <w:rsid w:val="210CE83D"/>
    <w:rsid w:val="210F2D9B"/>
    <w:rsid w:val="210F9F63"/>
    <w:rsid w:val="2110E62D"/>
    <w:rsid w:val="2112C3A8"/>
    <w:rsid w:val="2116EE93"/>
    <w:rsid w:val="2118B231"/>
    <w:rsid w:val="211A3AD2"/>
    <w:rsid w:val="211ABBF7"/>
    <w:rsid w:val="211D8F36"/>
    <w:rsid w:val="211E72B9"/>
    <w:rsid w:val="211EEE5E"/>
    <w:rsid w:val="2120BA3B"/>
    <w:rsid w:val="2120F17F"/>
    <w:rsid w:val="212189C6"/>
    <w:rsid w:val="2121FB64"/>
    <w:rsid w:val="2124CD4A"/>
    <w:rsid w:val="2124EAD3"/>
    <w:rsid w:val="212E2906"/>
    <w:rsid w:val="212F1BFE"/>
    <w:rsid w:val="21337BE4"/>
    <w:rsid w:val="2134D2D1"/>
    <w:rsid w:val="213787DF"/>
    <w:rsid w:val="21380099"/>
    <w:rsid w:val="21418831"/>
    <w:rsid w:val="21567E54"/>
    <w:rsid w:val="21569F9A"/>
    <w:rsid w:val="21599CCA"/>
    <w:rsid w:val="215B86EC"/>
    <w:rsid w:val="215CE207"/>
    <w:rsid w:val="215D647C"/>
    <w:rsid w:val="216528B2"/>
    <w:rsid w:val="21695985"/>
    <w:rsid w:val="216DE7AE"/>
    <w:rsid w:val="21724B81"/>
    <w:rsid w:val="2176FB2E"/>
    <w:rsid w:val="2179D673"/>
    <w:rsid w:val="217A82A7"/>
    <w:rsid w:val="217CF918"/>
    <w:rsid w:val="21805711"/>
    <w:rsid w:val="2180E5B3"/>
    <w:rsid w:val="21815D94"/>
    <w:rsid w:val="2189F940"/>
    <w:rsid w:val="218B1880"/>
    <w:rsid w:val="2190244E"/>
    <w:rsid w:val="2192BB7E"/>
    <w:rsid w:val="2193C8EF"/>
    <w:rsid w:val="21991787"/>
    <w:rsid w:val="219F2A77"/>
    <w:rsid w:val="21A2887C"/>
    <w:rsid w:val="21A6B302"/>
    <w:rsid w:val="21A6E6A5"/>
    <w:rsid w:val="21A7C9E1"/>
    <w:rsid w:val="21AB3444"/>
    <w:rsid w:val="21AE8FD8"/>
    <w:rsid w:val="21AF9C70"/>
    <w:rsid w:val="21B0CB97"/>
    <w:rsid w:val="21B99160"/>
    <w:rsid w:val="21BA8A10"/>
    <w:rsid w:val="21BC0699"/>
    <w:rsid w:val="21C2929D"/>
    <w:rsid w:val="21C37993"/>
    <w:rsid w:val="21C6214A"/>
    <w:rsid w:val="21CD0CDA"/>
    <w:rsid w:val="21CD9A69"/>
    <w:rsid w:val="21CEDF3C"/>
    <w:rsid w:val="21D10618"/>
    <w:rsid w:val="21D1974B"/>
    <w:rsid w:val="21D1D05F"/>
    <w:rsid w:val="21D1DA2D"/>
    <w:rsid w:val="21D2AC37"/>
    <w:rsid w:val="21D3F615"/>
    <w:rsid w:val="21DC5397"/>
    <w:rsid w:val="21DC5517"/>
    <w:rsid w:val="21DC9D66"/>
    <w:rsid w:val="21E04BD5"/>
    <w:rsid w:val="21E7CED5"/>
    <w:rsid w:val="21E7E0F8"/>
    <w:rsid w:val="21E8711F"/>
    <w:rsid w:val="21ED2848"/>
    <w:rsid w:val="21F01324"/>
    <w:rsid w:val="21F3C500"/>
    <w:rsid w:val="21F4B06E"/>
    <w:rsid w:val="21F758CD"/>
    <w:rsid w:val="21FA10A5"/>
    <w:rsid w:val="21FC18E3"/>
    <w:rsid w:val="220183D8"/>
    <w:rsid w:val="2201FA44"/>
    <w:rsid w:val="2205EDFB"/>
    <w:rsid w:val="22060C2F"/>
    <w:rsid w:val="220AEF9A"/>
    <w:rsid w:val="220E91F0"/>
    <w:rsid w:val="221090E5"/>
    <w:rsid w:val="2212AE6E"/>
    <w:rsid w:val="2213C430"/>
    <w:rsid w:val="22141CCC"/>
    <w:rsid w:val="221817B8"/>
    <w:rsid w:val="221EDC2F"/>
    <w:rsid w:val="221FC14D"/>
    <w:rsid w:val="2222F83E"/>
    <w:rsid w:val="22279DA4"/>
    <w:rsid w:val="2227B06F"/>
    <w:rsid w:val="222DCD6E"/>
    <w:rsid w:val="222F47E1"/>
    <w:rsid w:val="22326730"/>
    <w:rsid w:val="2235C9DF"/>
    <w:rsid w:val="22375767"/>
    <w:rsid w:val="2237F94D"/>
    <w:rsid w:val="2239BC56"/>
    <w:rsid w:val="223DEABE"/>
    <w:rsid w:val="224544CB"/>
    <w:rsid w:val="22610873"/>
    <w:rsid w:val="22641126"/>
    <w:rsid w:val="2264DC7C"/>
    <w:rsid w:val="22662AFE"/>
    <w:rsid w:val="22663C4C"/>
    <w:rsid w:val="22745795"/>
    <w:rsid w:val="227C3D35"/>
    <w:rsid w:val="227FBD33"/>
    <w:rsid w:val="2283618D"/>
    <w:rsid w:val="228DF6B5"/>
    <w:rsid w:val="22929F75"/>
    <w:rsid w:val="2292F82D"/>
    <w:rsid w:val="22947E57"/>
    <w:rsid w:val="229B71DD"/>
    <w:rsid w:val="229C6C9A"/>
    <w:rsid w:val="229C97DB"/>
    <w:rsid w:val="22A17D1E"/>
    <w:rsid w:val="22A6AF29"/>
    <w:rsid w:val="22A8AF6A"/>
    <w:rsid w:val="22ABAB3E"/>
    <w:rsid w:val="22ADD4C3"/>
    <w:rsid w:val="22AEABD0"/>
    <w:rsid w:val="22AF0407"/>
    <w:rsid w:val="22AFE0B7"/>
    <w:rsid w:val="22BCA107"/>
    <w:rsid w:val="22C46E71"/>
    <w:rsid w:val="22C6ACA4"/>
    <w:rsid w:val="22C8A0C5"/>
    <w:rsid w:val="22CE6F76"/>
    <w:rsid w:val="22D0F362"/>
    <w:rsid w:val="22D7A9B4"/>
    <w:rsid w:val="22D82B49"/>
    <w:rsid w:val="22E82CDA"/>
    <w:rsid w:val="22EAE0C8"/>
    <w:rsid w:val="22EB1BA6"/>
    <w:rsid w:val="22EBC2D7"/>
    <w:rsid w:val="22EE7702"/>
    <w:rsid w:val="22F40B46"/>
    <w:rsid w:val="22FAB4AD"/>
    <w:rsid w:val="22FB2660"/>
    <w:rsid w:val="22FB74C0"/>
    <w:rsid w:val="22FC895D"/>
    <w:rsid w:val="22FD6F16"/>
    <w:rsid w:val="23136F7A"/>
    <w:rsid w:val="23143D4B"/>
    <w:rsid w:val="2315D0B0"/>
    <w:rsid w:val="2317D245"/>
    <w:rsid w:val="23191DDB"/>
    <w:rsid w:val="231982A2"/>
    <w:rsid w:val="231B2C92"/>
    <w:rsid w:val="2320B2E9"/>
    <w:rsid w:val="23230729"/>
    <w:rsid w:val="2325F051"/>
    <w:rsid w:val="232FD9A5"/>
    <w:rsid w:val="233360F6"/>
    <w:rsid w:val="233394ED"/>
    <w:rsid w:val="233512B5"/>
    <w:rsid w:val="233649C4"/>
    <w:rsid w:val="23365A25"/>
    <w:rsid w:val="2340113E"/>
    <w:rsid w:val="2345CE2C"/>
    <w:rsid w:val="234C698C"/>
    <w:rsid w:val="234DA912"/>
    <w:rsid w:val="235796DB"/>
    <w:rsid w:val="23632D75"/>
    <w:rsid w:val="23697E5F"/>
    <w:rsid w:val="236E0C5E"/>
    <w:rsid w:val="236F89F3"/>
    <w:rsid w:val="23708B7E"/>
    <w:rsid w:val="2372001A"/>
    <w:rsid w:val="2372690D"/>
    <w:rsid w:val="237269A4"/>
    <w:rsid w:val="237770C3"/>
    <w:rsid w:val="2377DD33"/>
    <w:rsid w:val="23794CAB"/>
    <w:rsid w:val="237CD13F"/>
    <w:rsid w:val="2384200B"/>
    <w:rsid w:val="238B906F"/>
    <w:rsid w:val="238DC7AE"/>
    <w:rsid w:val="238F5A07"/>
    <w:rsid w:val="2391D6B6"/>
    <w:rsid w:val="239545EA"/>
    <w:rsid w:val="2395876D"/>
    <w:rsid w:val="23975878"/>
    <w:rsid w:val="2399ECBB"/>
    <w:rsid w:val="239B5164"/>
    <w:rsid w:val="239C7AF2"/>
    <w:rsid w:val="23A26C48"/>
    <w:rsid w:val="23A2BD23"/>
    <w:rsid w:val="23A9B260"/>
    <w:rsid w:val="23AA69F2"/>
    <w:rsid w:val="23ACE292"/>
    <w:rsid w:val="23AD7E3F"/>
    <w:rsid w:val="23B0CDF8"/>
    <w:rsid w:val="23B25F73"/>
    <w:rsid w:val="23B43B46"/>
    <w:rsid w:val="23B80702"/>
    <w:rsid w:val="23C3C7AA"/>
    <w:rsid w:val="23C491F8"/>
    <w:rsid w:val="23C49E6B"/>
    <w:rsid w:val="23CA2780"/>
    <w:rsid w:val="23CA5E3F"/>
    <w:rsid w:val="23CE91D2"/>
    <w:rsid w:val="23CF5F60"/>
    <w:rsid w:val="23D3FA2B"/>
    <w:rsid w:val="23D49AFB"/>
    <w:rsid w:val="23D57996"/>
    <w:rsid w:val="23D5A21A"/>
    <w:rsid w:val="23DBFB34"/>
    <w:rsid w:val="23DF43C1"/>
    <w:rsid w:val="23E00E1E"/>
    <w:rsid w:val="23E0E239"/>
    <w:rsid w:val="23E1CA92"/>
    <w:rsid w:val="23E2F3A6"/>
    <w:rsid w:val="23E32249"/>
    <w:rsid w:val="23E67796"/>
    <w:rsid w:val="23E815CE"/>
    <w:rsid w:val="23E9E278"/>
    <w:rsid w:val="23EB0541"/>
    <w:rsid w:val="23EF5E21"/>
    <w:rsid w:val="23F17E38"/>
    <w:rsid w:val="23F50125"/>
    <w:rsid w:val="23F7D036"/>
    <w:rsid w:val="23FF9875"/>
    <w:rsid w:val="2400EA8F"/>
    <w:rsid w:val="24032633"/>
    <w:rsid w:val="24038F09"/>
    <w:rsid w:val="24059BA6"/>
    <w:rsid w:val="240C6644"/>
    <w:rsid w:val="240E14F2"/>
    <w:rsid w:val="24184C6B"/>
    <w:rsid w:val="2419B567"/>
    <w:rsid w:val="241C1BC8"/>
    <w:rsid w:val="241E2368"/>
    <w:rsid w:val="241F8709"/>
    <w:rsid w:val="241FFB5F"/>
    <w:rsid w:val="24201FB9"/>
    <w:rsid w:val="2422FD06"/>
    <w:rsid w:val="24232E8F"/>
    <w:rsid w:val="2423532F"/>
    <w:rsid w:val="24236874"/>
    <w:rsid w:val="242377AF"/>
    <w:rsid w:val="2423A9C5"/>
    <w:rsid w:val="242C95B6"/>
    <w:rsid w:val="242D17DF"/>
    <w:rsid w:val="242F1670"/>
    <w:rsid w:val="24335398"/>
    <w:rsid w:val="24353216"/>
    <w:rsid w:val="24385518"/>
    <w:rsid w:val="243AB236"/>
    <w:rsid w:val="244096A1"/>
    <w:rsid w:val="24424A25"/>
    <w:rsid w:val="2442D476"/>
    <w:rsid w:val="244663DE"/>
    <w:rsid w:val="244A9E7E"/>
    <w:rsid w:val="244D2D69"/>
    <w:rsid w:val="24528712"/>
    <w:rsid w:val="24588A23"/>
    <w:rsid w:val="245CE502"/>
    <w:rsid w:val="245F3D43"/>
    <w:rsid w:val="246162C6"/>
    <w:rsid w:val="24632C06"/>
    <w:rsid w:val="24678741"/>
    <w:rsid w:val="246992D5"/>
    <w:rsid w:val="246E39E4"/>
    <w:rsid w:val="2472D6D0"/>
    <w:rsid w:val="24752576"/>
    <w:rsid w:val="2476A190"/>
    <w:rsid w:val="247A7362"/>
    <w:rsid w:val="247B3667"/>
    <w:rsid w:val="247E4DC1"/>
    <w:rsid w:val="247F48EB"/>
    <w:rsid w:val="24835A77"/>
    <w:rsid w:val="249095B0"/>
    <w:rsid w:val="24954F36"/>
    <w:rsid w:val="2498BA75"/>
    <w:rsid w:val="2498ECCB"/>
    <w:rsid w:val="249D3A5F"/>
    <w:rsid w:val="249EB15A"/>
    <w:rsid w:val="249FFA0A"/>
    <w:rsid w:val="24A066AB"/>
    <w:rsid w:val="24A2495E"/>
    <w:rsid w:val="24A5B747"/>
    <w:rsid w:val="24A62EBF"/>
    <w:rsid w:val="24AC3BE3"/>
    <w:rsid w:val="24AC85B6"/>
    <w:rsid w:val="24B3F061"/>
    <w:rsid w:val="24C10813"/>
    <w:rsid w:val="24C6D414"/>
    <w:rsid w:val="24CA25D0"/>
    <w:rsid w:val="24CA3AAB"/>
    <w:rsid w:val="24D20CB8"/>
    <w:rsid w:val="24D58735"/>
    <w:rsid w:val="24DF1E4F"/>
    <w:rsid w:val="24E0149A"/>
    <w:rsid w:val="24E56C59"/>
    <w:rsid w:val="24E5C641"/>
    <w:rsid w:val="24E6A008"/>
    <w:rsid w:val="24E8FD41"/>
    <w:rsid w:val="24E9D7C6"/>
    <w:rsid w:val="24E9DD1B"/>
    <w:rsid w:val="24EC3ECF"/>
    <w:rsid w:val="24F175DE"/>
    <w:rsid w:val="24F8EC09"/>
    <w:rsid w:val="24FA43F5"/>
    <w:rsid w:val="24FC584A"/>
    <w:rsid w:val="24FDCE63"/>
    <w:rsid w:val="2502B219"/>
    <w:rsid w:val="2507D01C"/>
    <w:rsid w:val="2509DCBF"/>
    <w:rsid w:val="25123DD5"/>
    <w:rsid w:val="25138CB0"/>
    <w:rsid w:val="2513FBB6"/>
    <w:rsid w:val="2515D8F8"/>
    <w:rsid w:val="2517E3BC"/>
    <w:rsid w:val="25189FEC"/>
    <w:rsid w:val="2519C427"/>
    <w:rsid w:val="251AE052"/>
    <w:rsid w:val="25216FBF"/>
    <w:rsid w:val="252492C9"/>
    <w:rsid w:val="252FCA8E"/>
    <w:rsid w:val="2530DD74"/>
    <w:rsid w:val="25343CD8"/>
    <w:rsid w:val="253F360C"/>
    <w:rsid w:val="2543E690"/>
    <w:rsid w:val="2547056C"/>
    <w:rsid w:val="25472E6D"/>
    <w:rsid w:val="2548CE0D"/>
    <w:rsid w:val="2549288F"/>
    <w:rsid w:val="254CCCBF"/>
    <w:rsid w:val="254EA952"/>
    <w:rsid w:val="25635496"/>
    <w:rsid w:val="2563E9D4"/>
    <w:rsid w:val="25658E12"/>
    <w:rsid w:val="256A1536"/>
    <w:rsid w:val="2570A9EA"/>
    <w:rsid w:val="257A0D3F"/>
    <w:rsid w:val="257B59C3"/>
    <w:rsid w:val="25829A74"/>
    <w:rsid w:val="258669C0"/>
    <w:rsid w:val="258905C1"/>
    <w:rsid w:val="258B73C0"/>
    <w:rsid w:val="259412CD"/>
    <w:rsid w:val="25943DA4"/>
    <w:rsid w:val="2594593D"/>
    <w:rsid w:val="25960ADC"/>
    <w:rsid w:val="25981FE0"/>
    <w:rsid w:val="259B120E"/>
    <w:rsid w:val="259C2D87"/>
    <w:rsid w:val="25A8E5E9"/>
    <w:rsid w:val="25AF7010"/>
    <w:rsid w:val="25B3EE55"/>
    <w:rsid w:val="25B4FA18"/>
    <w:rsid w:val="25B87351"/>
    <w:rsid w:val="25C6064B"/>
    <w:rsid w:val="25C981A7"/>
    <w:rsid w:val="25CEAB66"/>
    <w:rsid w:val="25CF26A2"/>
    <w:rsid w:val="25D1587F"/>
    <w:rsid w:val="25D47D05"/>
    <w:rsid w:val="25D9F9D3"/>
    <w:rsid w:val="25DA03C1"/>
    <w:rsid w:val="25DB27FA"/>
    <w:rsid w:val="25DB51F9"/>
    <w:rsid w:val="25DF5589"/>
    <w:rsid w:val="25E19F34"/>
    <w:rsid w:val="25E4DE03"/>
    <w:rsid w:val="25E6969B"/>
    <w:rsid w:val="25EEE01D"/>
    <w:rsid w:val="25F045E3"/>
    <w:rsid w:val="25F30BF4"/>
    <w:rsid w:val="25F46F73"/>
    <w:rsid w:val="25F4FAE9"/>
    <w:rsid w:val="25F694BE"/>
    <w:rsid w:val="25FB180C"/>
    <w:rsid w:val="26077474"/>
    <w:rsid w:val="260C9254"/>
    <w:rsid w:val="260EA71B"/>
    <w:rsid w:val="261096C3"/>
    <w:rsid w:val="2613C5BC"/>
    <w:rsid w:val="261413DA"/>
    <w:rsid w:val="2616009A"/>
    <w:rsid w:val="26166814"/>
    <w:rsid w:val="26192F84"/>
    <w:rsid w:val="261D1E89"/>
    <w:rsid w:val="261DA829"/>
    <w:rsid w:val="261E1CFE"/>
    <w:rsid w:val="261EB348"/>
    <w:rsid w:val="26219506"/>
    <w:rsid w:val="2621A194"/>
    <w:rsid w:val="2621E570"/>
    <w:rsid w:val="2623CD8B"/>
    <w:rsid w:val="2628EAEB"/>
    <w:rsid w:val="262A0CF0"/>
    <w:rsid w:val="262FBC85"/>
    <w:rsid w:val="26340CCC"/>
    <w:rsid w:val="26370A70"/>
    <w:rsid w:val="263A3982"/>
    <w:rsid w:val="26436908"/>
    <w:rsid w:val="264D09B3"/>
    <w:rsid w:val="26513E53"/>
    <w:rsid w:val="2652358E"/>
    <w:rsid w:val="26533D4A"/>
    <w:rsid w:val="2654E28E"/>
    <w:rsid w:val="265530A6"/>
    <w:rsid w:val="2659EA4C"/>
    <w:rsid w:val="265A5121"/>
    <w:rsid w:val="2661B4F7"/>
    <w:rsid w:val="266321C5"/>
    <w:rsid w:val="2667D363"/>
    <w:rsid w:val="266B806C"/>
    <w:rsid w:val="266DB20D"/>
    <w:rsid w:val="266E6C50"/>
    <w:rsid w:val="267036C8"/>
    <w:rsid w:val="26704F29"/>
    <w:rsid w:val="2670B82A"/>
    <w:rsid w:val="267A168E"/>
    <w:rsid w:val="267EC12A"/>
    <w:rsid w:val="268196A2"/>
    <w:rsid w:val="26830D93"/>
    <w:rsid w:val="2683565D"/>
    <w:rsid w:val="2685AD7C"/>
    <w:rsid w:val="2688A397"/>
    <w:rsid w:val="268C4A2B"/>
    <w:rsid w:val="268CEB71"/>
    <w:rsid w:val="268ED1DE"/>
    <w:rsid w:val="269AFA91"/>
    <w:rsid w:val="26A223D8"/>
    <w:rsid w:val="26A4E670"/>
    <w:rsid w:val="26AABF71"/>
    <w:rsid w:val="26AC3ACE"/>
    <w:rsid w:val="26AF988C"/>
    <w:rsid w:val="26B55AFE"/>
    <w:rsid w:val="26B5DE0B"/>
    <w:rsid w:val="26B99924"/>
    <w:rsid w:val="26B9EB73"/>
    <w:rsid w:val="26BCC0C3"/>
    <w:rsid w:val="26C16B75"/>
    <w:rsid w:val="26C964D8"/>
    <w:rsid w:val="26CAD46C"/>
    <w:rsid w:val="26DB73D8"/>
    <w:rsid w:val="26DF17AC"/>
    <w:rsid w:val="26E027F2"/>
    <w:rsid w:val="26E5541F"/>
    <w:rsid w:val="26E5FA4D"/>
    <w:rsid w:val="26EA8616"/>
    <w:rsid w:val="26EAC5AF"/>
    <w:rsid w:val="26F89414"/>
    <w:rsid w:val="26FD1D97"/>
    <w:rsid w:val="27062BC8"/>
    <w:rsid w:val="2707E375"/>
    <w:rsid w:val="270A4F3C"/>
    <w:rsid w:val="270CEA85"/>
    <w:rsid w:val="2715B7D8"/>
    <w:rsid w:val="2717C22E"/>
    <w:rsid w:val="2719AB62"/>
    <w:rsid w:val="271BFF9B"/>
    <w:rsid w:val="2727C5C2"/>
    <w:rsid w:val="272C4953"/>
    <w:rsid w:val="272E508D"/>
    <w:rsid w:val="27376E84"/>
    <w:rsid w:val="27398593"/>
    <w:rsid w:val="273EA226"/>
    <w:rsid w:val="2741354F"/>
    <w:rsid w:val="2741BA7C"/>
    <w:rsid w:val="274254AE"/>
    <w:rsid w:val="27431C8B"/>
    <w:rsid w:val="274FCE4A"/>
    <w:rsid w:val="274FD944"/>
    <w:rsid w:val="275A9A6E"/>
    <w:rsid w:val="27604308"/>
    <w:rsid w:val="27687222"/>
    <w:rsid w:val="276A25FE"/>
    <w:rsid w:val="276C437D"/>
    <w:rsid w:val="276CD2D8"/>
    <w:rsid w:val="276E0C5E"/>
    <w:rsid w:val="276EBA0E"/>
    <w:rsid w:val="27702137"/>
    <w:rsid w:val="277626AE"/>
    <w:rsid w:val="277881F4"/>
    <w:rsid w:val="2779A7CD"/>
    <w:rsid w:val="277A5B5C"/>
    <w:rsid w:val="277D6114"/>
    <w:rsid w:val="277E3D17"/>
    <w:rsid w:val="2781E01A"/>
    <w:rsid w:val="278BD2CE"/>
    <w:rsid w:val="278C1D50"/>
    <w:rsid w:val="278DF441"/>
    <w:rsid w:val="27903A17"/>
    <w:rsid w:val="2790B29C"/>
    <w:rsid w:val="279172CB"/>
    <w:rsid w:val="2796E0C1"/>
    <w:rsid w:val="2796FF1E"/>
    <w:rsid w:val="2798C444"/>
    <w:rsid w:val="27A7E69B"/>
    <w:rsid w:val="27AC2DAE"/>
    <w:rsid w:val="27AF21A6"/>
    <w:rsid w:val="27B0629B"/>
    <w:rsid w:val="27B76369"/>
    <w:rsid w:val="27B7FB28"/>
    <w:rsid w:val="27C0040D"/>
    <w:rsid w:val="27C31DD7"/>
    <w:rsid w:val="27C5B98C"/>
    <w:rsid w:val="27CEFB3D"/>
    <w:rsid w:val="27D054ED"/>
    <w:rsid w:val="27D73FD0"/>
    <w:rsid w:val="27DA79DE"/>
    <w:rsid w:val="27DE1D15"/>
    <w:rsid w:val="27DE95DC"/>
    <w:rsid w:val="27E640F3"/>
    <w:rsid w:val="27E65886"/>
    <w:rsid w:val="27EA5A34"/>
    <w:rsid w:val="27FDE63C"/>
    <w:rsid w:val="280289EF"/>
    <w:rsid w:val="28078DAD"/>
    <w:rsid w:val="280A16AA"/>
    <w:rsid w:val="281503EA"/>
    <w:rsid w:val="281CFF87"/>
    <w:rsid w:val="281DC3C4"/>
    <w:rsid w:val="281EB072"/>
    <w:rsid w:val="281EDDF4"/>
    <w:rsid w:val="2822D111"/>
    <w:rsid w:val="282B7B7D"/>
    <w:rsid w:val="282BAB42"/>
    <w:rsid w:val="282BB7AA"/>
    <w:rsid w:val="282CB4B7"/>
    <w:rsid w:val="282FFA77"/>
    <w:rsid w:val="2831B707"/>
    <w:rsid w:val="2832D632"/>
    <w:rsid w:val="2833D854"/>
    <w:rsid w:val="2835DF3D"/>
    <w:rsid w:val="283CA784"/>
    <w:rsid w:val="283D6CC0"/>
    <w:rsid w:val="283E19EA"/>
    <w:rsid w:val="2846B341"/>
    <w:rsid w:val="284853DE"/>
    <w:rsid w:val="284F1442"/>
    <w:rsid w:val="2856895A"/>
    <w:rsid w:val="285860EC"/>
    <w:rsid w:val="28605466"/>
    <w:rsid w:val="2862CBEF"/>
    <w:rsid w:val="28685A12"/>
    <w:rsid w:val="28700787"/>
    <w:rsid w:val="28776AC1"/>
    <w:rsid w:val="287A68B0"/>
    <w:rsid w:val="287C48F4"/>
    <w:rsid w:val="287D2383"/>
    <w:rsid w:val="287D4340"/>
    <w:rsid w:val="28851109"/>
    <w:rsid w:val="2887988F"/>
    <w:rsid w:val="288B6D29"/>
    <w:rsid w:val="288DB69C"/>
    <w:rsid w:val="2891AF12"/>
    <w:rsid w:val="289B204E"/>
    <w:rsid w:val="289D8C9C"/>
    <w:rsid w:val="28A09C43"/>
    <w:rsid w:val="28A22430"/>
    <w:rsid w:val="28AA9166"/>
    <w:rsid w:val="28AB6182"/>
    <w:rsid w:val="28AC26AA"/>
    <w:rsid w:val="28AE6D13"/>
    <w:rsid w:val="28B33369"/>
    <w:rsid w:val="28B3B332"/>
    <w:rsid w:val="28C81160"/>
    <w:rsid w:val="28C9B781"/>
    <w:rsid w:val="28CE74AC"/>
    <w:rsid w:val="28D68B6A"/>
    <w:rsid w:val="28D80754"/>
    <w:rsid w:val="28D8182A"/>
    <w:rsid w:val="28D9AD8B"/>
    <w:rsid w:val="28DC4A95"/>
    <w:rsid w:val="28EE85CB"/>
    <w:rsid w:val="28F56494"/>
    <w:rsid w:val="28FCEB77"/>
    <w:rsid w:val="28FDCEF5"/>
    <w:rsid w:val="28FEC314"/>
    <w:rsid w:val="28FEE51A"/>
    <w:rsid w:val="29044283"/>
    <w:rsid w:val="29047957"/>
    <w:rsid w:val="290558D3"/>
    <w:rsid w:val="290738FB"/>
    <w:rsid w:val="29096894"/>
    <w:rsid w:val="290C7875"/>
    <w:rsid w:val="290C9A26"/>
    <w:rsid w:val="290CDFCC"/>
    <w:rsid w:val="290D441F"/>
    <w:rsid w:val="290D53AF"/>
    <w:rsid w:val="290E0089"/>
    <w:rsid w:val="2910AAC8"/>
    <w:rsid w:val="2912BB6C"/>
    <w:rsid w:val="2913734E"/>
    <w:rsid w:val="291380A2"/>
    <w:rsid w:val="29180976"/>
    <w:rsid w:val="29181A54"/>
    <w:rsid w:val="2918B987"/>
    <w:rsid w:val="291D5FB4"/>
    <w:rsid w:val="29248456"/>
    <w:rsid w:val="29253618"/>
    <w:rsid w:val="29267BC6"/>
    <w:rsid w:val="292AACB6"/>
    <w:rsid w:val="292D2940"/>
    <w:rsid w:val="292F2536"/>
    <w:rsid w:val="2933B330"/>
    <w:rsid w:val="29354074"/>
    <w:rsid w:val="293A47A1"/>
    <w:rsid w:val="293C3A1C"/>
    <w:rsid w:val="293E95C8"/>
    <w:rsid w:val="29407280"/>
    <w:rsid w:val="2941B6CA"/>
    <w:rsid w:val="29448093"/>
    <w:rsid w:val="2944ACE9"/>
    <w:rsid w:val="2944BC52"/>
    <w:rsid w:val="29467B4B"/>
    <w:rsid w:val="2947D5C0"/>
    <w:rsid w:val="294AB317"/>
    <w:rsid w:val="294F2050"/>
    <w:rsid w:val="295F0E72"/>
    <w:rsid w:val="296032C6"/>
    <w:rsid w:val="29627B6C"/>
    <w:rsid w:val="2968CE17"/>
    <w:rsid w:val="296B774D"/>
    <w:rsid w:val="296D3AF2"/>
    <w:rsid w:val="2973B867"/>
    <w:rsid w:val="2973BBC5"/>
    <w:rsid w:val="297F489E"/>
    <w:rsid w:val="297F6B10"/>
    <w:rsid w:val="29807BB1"/>
    <w:rsid w:val="2980A371"/>
    <w:rsid w:val="2983C2A4"/>
    <w:rsid w:val="2985DDD9"/>
    <w:rsid w:val="2987A076"/>
    <w:rsid w:val="298FC5C4"/>
    <w:rsid w:val="2993749B"/>
    <w:rsid w:val="2996EEE1"/>
    <w:rsid w:val="299FD050"/>
    <w:rsid w:val="29A49C13"/>
    <w:rsid w:val="29A6EE87"/>
    <w:rsid w:val="29AA2791"/>
    <w:rsid w:val="29AC6FBE"/>
    <w:rsid w:val="29AEA127"/>
    <w:rsid w:val="29B5D707"/>
    <w:rsid w:val="29B8E5A1"/>
    <w:rsid w:val="29C06FCA"/>
    <w:rsid w:val="29C58FF8"/>
    <w:rsid w:val="29C6BE2D"/>
    <w:rsid w:val="29D1B6E0"/>
    <w:rsid w:val="29D22F0A"/>
    <w:rsid w:val="29D600C6"/>
    <w:rsid w:val="29DA06D0"/>
    <w:rsid w:val="29DA70D2"/>
    <w:rsid w:val="29DE914C"/>
    <w:rsid w:val="29E04F6F"/>
    <w:rsid w:val="29F0108D"/>
    <w:rsid w:val="29F041C8"/>
    <w:rsid w:val="29F17399"/>
    <w:rsid w:val="29F443E5"/>
    <w:rsid w:val="29F8E033"/>
    <w:rsid w:val="2A01210F"/>
    <w:rsid w:val="2A02D382"/>
    <w:rsid w:val="2A04D5B0"/>
    <w:rsid w:val="2A0D9EB4"/>
    <w:rsid w:val="2A0DF39C"/>
    <w:rsid w:val="2A141DB5"/>
    <w:rsid w:val="2A166271"/>
    <w:rsid w:val="2A1931AE"/>
    <w:rsid w:val="2A1A8BCD"/>
    <w:rsid w:val="2A20AFF0"/>
    <w:rsid w:val="2A20FE4A"/>
    <w:rsid w:val="2A2545CD"/>
    <w:rsid w:val="2A2EFFCD"/>
    <w:rsid w:val="2A35A554"/>
    <w:rsid w:val="2A3699DE"/>
    <w:rsid w:val="2A3DF491"/>
    <w:rsid w:val="2A3E8181"/>
    <w:rsid w:val="2A42D35E"/>
    <w:rsid w:val="2A448B47"/>
    <w:rsid w:val="2A498FC5"/>
    <w:rsid w:val="2A4F85E9"/>
    <w:rsid w:val="2A4FA443"/>
    <w:rsid w:val="2A502D76"/>
    <w:rsid w:val="2A516BE3"/>
    <w:rsid w:val="2A5285BB"/>
    <w:rsid w:val="2A532F31"/>
    <w:rsid w:val="2A5381F7"/>
    <w:rsid w:val="2A55B710"/>
    <w:rsid w:val="2A5796C5"/>
    <w:rsid w:val="2A5BC2BC"/>
    <w:rsid w:val="2A5D8023"/>
    <w:rsid w:val="2A5FE6B5"/>
    <w:rsid w:val="2A61F2AF"/>
    <w:rsid w:val="2A644E18"/>
    <w:rsid w:val="2A68BA50"/>
    <w:rsid w:val="2A72ED55"/>
    <w:rsid w:val="2A75DB72"/>
    <w:rsid w:val="2A7819E7"/>
    <w:rsid w:val="2A7878DC"/>
    <w:rsid w:val="2A82332D"/>
    <w:rsid w:val="2A824290"/>
    <w:rsid w:val="2A83A742"/>
    <w:rsid w:val="2A83DEC8"/>
    <w:rsid w:val="2A86EA87"/>
    <w:rsid w:val="2A8ABEC0"/>
    <w:rsid w:val="2A8AC4C4"/>
    <w:rsid w:val="2A8B6929"/>
    <w:rsid w:val="2A8CEE87"/>
    <w:rsid w:val="2A8E0F71"/>
    <w:rsid w:val="2A8F002F"/>
    <w:rsid w:val="2A9B9E9B"/>
    <w:rsid w:val="2A9CF8CD"/>
    <w:rsid w:val="2A9EB7CE"/>
    <w:rsid w:val="2A9EC954"/>
    <w:rsid w:val="2AA0BB99"/>
    <w:rsid w:val="2AA0FF02"/>
    <w:rsid w:val="2AA97CA3"/>
    <w:rsid w:val="2AAA2CA7"/>
    <w:rsid w:val="2AB1B9B5"/>
    <w:rsid w:val="2AB29C59"/>
    <w:rsid w:val="2ABF1013"/>
    <w:rsid w:val="2AC16D1D"/>
    <w:rsid w:val="2AC396E9"/>
    <w:rsid w:val="2AC86C0C"/>
    <w:rsid w:val="2ACCECB8"/>
    <w:rsid w:val="2AD1C004"/>
    <w:rsid w:val="2AD9BA75"/>
    <w:rsid w:val="2ADB504B"/>
    <w:rsid w:val="2ADB73B5"/>
    <w:rsid w:val="2AE050F4"/>
    <w:rsid w:val="2AE28DFB"/>
    <w:rsid w:val="2AE40EF3"/>
    <w:rsid w:val="2AF0F892"/>
    <w:rsid w:val="2AF2663E"/>
    <w:rsid w:val="2AFF4959"/>
    <w:rsid w:val="2B0440CC"/>
    <w:rsid w:val="2B0F88C8"/>
    <w:rsid w:val="2B135CD8"/>
    <w:rsid w:val="2B13A95F"/>
    <w:rsid w:val="2B2716DF"/>
    <w:rsid w:val="2B28D49A"/>
    <w:rsid w:val="2B2BD2BB"/>
    <w:rsid w:val="2B2C2D3B"/>
    <w:rsid w:val="2B2C5200"/>
    <w:rsid w:val="2B3098DE"/>
    <w:rsid w:val="2B392EA8"/>
    <w:rsid w:val="2B4A0E1B"/>
    <w:rsid w:val="2B5157A1"/>
    <w:rsid w:val="2B5A0B1D"/>
    <w:rsid w:val="2B5AEEDE"/>
    <w:rsid w:val="2B5CFB33"/>
    <w:rsid w:val="2B5F89CB"/>
    <w:rsid w:val="2B682580"/>
    <w:rsid w:val="2B6D0224"/>
    <w:rsid w:val="2B6F152C"/>
    <w:rsid w:val="2B709ECD"/>
    <w:rsid w:val="2B74D9C0"/>
    <w:rsid w:val="2B7660E2"/>
    <w:rsid w:val="2B793DBB"/>
    <w:rsid w:val="2B7BE1D6"/>
    <w:rsid w:val="2B7CFC97"/>
    <w:rsid w:val="2B822BBD"/>
    <w:rsid w:val="2B84563C"/>
    <w:rsid w:val="2B84D55C"/>
    <w:rsid w:val="2B8CB300"/>
    <w:rsid w:val="2B92D7FF"/>
    <w:rsid w:val="2B94212B"/>
    <w:rsid w:val="2B943655"/>
    <w:rsid w:val="2B9519A0"/>
    <w:rsid w:val="2B952693"/>
    <w:rsid w:val="2B9C4936"/>
    <w:rsid w:val="2BA3452B"/>
    <w:rsid w:val="2BA71BCA"/>
    <w:rsid w:val="2BA8D4C0"/>
    <w:rsid w:val="2BAF5AA1"/>
    <w:rsid w:val="2BB231DF"/>
    <w:rsid w:val="2BB4B0C4"/>
    <w:rsid w:val="2BB57877"/>
    <w:rsid w:val="2BB6DF0A"/>
    <w:rsid w:val="2BB7548A"/>
    <w:rsid w:val="2BB99EFB"/>
    <w:rsid w:val="2BBB1BDE"/>
    <w:rsid w:val="2BBCA773"/>
    <w:rsid w:val="2BC81CFD"/>
    <w:rsid w:val="2BD29559"/>
    <w:rsid w:val="2BD655AA"/>
    <w:rsid w:val="2BD7065E"/>
    <w:rsid w:val="2BD7C528"/>
    <w:rsid w:val="2BD938F3"/>
    <w:rsid w:val="2BE4CD04"/>
    <w:rsid w:val="2BE61F0B"/>
    <w:rsid w:val="2BE74BBB"/>
    <w:rsid w:val="2BE9A5F3"/>
    <w:rsid w:val="2BEB56CC"/>
    <w:rsid w:val="2BF334ED"/>
    <w:rsid w:val="2BF4FBAC"/>
    <w:rsid w:val="2C01539D"/>
    <w:rsid w:val="2C024E55"/>
    <w:rsid w:val="2C03A4E9"/>
    <w:rsid w:val="2C06337E"/>
    <w:rsid w:val="2C08E6C6"/>
    <w:rsid w:val="2C0A2064"/>
    <w:rsid w:val="2C0DA071"/>
    <w:rsid w:val="2C0FA56B"/>
    <w:rsid w:val="2C127ABD"/>
    <w:rsid w:val="2C13EA48"/>
    <w:rsid w:val="2C1609E2"/>
    <w:rsid w:val="2C19B438"/>
    <w:rsid w:val="2C20F843"/>
    <w:rsid w:val="2C21CC1B"/>
    <w:rsid w:val="2C22BAE8"/>
    <w:rsid w:val="2C23137C"/>
    <w:rsid w:val="2C252133"/>
    <w:rsid w:val="2C269CD0"/>
    <w:rsid w:val="2C314437"/>
    <w:rsid w:val="2C36B9BC"/>
    <w:rsid w:val="2C377DE6"/>
    <w:rsid w:val="2C3E7708"/>
    <w:rsid w:val="2C415077"/>
    <w:rsid w:val="2C420694"/>
    <w:rsid w:val="2C489235"/>
    <w:rsid w:val="2C4B7CF4"/>
    <w:rsid w:val="2C4BBA43"/>
    <w:rsid w:val="2C4DB1A1"/>
    <w:rsid w:val="2C538680"/>
    <w:rsid w:val="2C58B028"/>
    <w:rsid w:val="2C58FBD3"/>
    <w:rsid w:val="2C5CEB4A"/>
    <w:rsid w:val="2C638CD1"/>
    <w:rsid w:val="2C682DF5"/>
    <w:rsid w:val="2C6AB8C0"/>
    <w:rsid w:val="2C6B07D9"/>
    <w:rsid w:val="2C6D8EEA"/>
    <w:rsid w:val="2C72A147"/>
    <w:rsid w:val="2C73865C"/>
    <w:rsid w:val="2C73B66E"/>
    <w:rsid w:val="2C744042"/>
    <w:rsid w:val="2C758568"/>
    <w:rsid w:val="2C7658E6"/>
    <w:rsid w:val="2C7DD518"/>
    <w:rsid w:val="2C806F41"/>
    <w:rsid w:val="2C83EC18"/>
    <w:rsid w:val="2C8673FB"/>
    <w:rsid w:val="2C899B8F"/>
    <w:rsid w:val="2C8A4DE7"/>
    <w:rsid w:val="2C8D74FB"/>
    <w:rsid w:val="2C92C17D"/>
    <w:rsid w:val="2C93FFD7"/>
    <w:rsid w:val="2C941329"/>
    <w:rsid w:val="2C953F46"/>
    <w:rsid w:val="2C988A32"/>
    <w:rsid w:val="2C9C1FC4"/>
    <w:rsid w:val="2C9E50D4"/>
    <w:rsid w:val="2CA3A2E3"/>
    <w:rsid w:val="2CA3B700"/>
    <w:rsid w:val="2CA5BDF0"/>
    <w:rsid w:val="2CADC8A1"/>
    <w:rsid w:val="2CB33487"/>
    <w:rsid w:val="2CB3AC14"/>
    <w:rsid w:val="2CB63D7E"/>
    <w:rsid w:val="2CBBBC50"/>
    <w:rsid w:val="2CC02748"/>
    <w:rsid w:val="2CC2D78F"/>
    <w:rsid w:val="2CC759FF"/>
    <w:rsid w:val="2CC7DD99"/>
    <w:rsid w:val="2CC810B9"/>
    <w:rsid w:val="2CCD8D33"/>
    <w:rsid w:val="2CD10B41"/>
    <w:rsid w:val="2CD2A751"/>
    <w:rsid w:val="2CE08B46"/>
    <w:rsid w:val="2CE91D02"/>
    <w:rsid w:val="2CEA3CF5"/>
    <w:rsid w:val="2CEBCA23"/>
    <w:rsid w:val="2CF85642"/>
    <w:rsid w:val="2D0665FF"/>
    <w:rsid w:val="2D07ED45"/>
    <w:rsid w:val="2D10136B"/>
    <w:rsid w:val="2D115E95"/>
    <w:rsid w:val="2D132B5A"/>
    <w:rsid w:val="2D13AA83"/>
    <w:rsid w:val="2D1789DD"/>
    <w:rsid w:val="2D1DE353"/>
    <w:rsid w:val="2D284C37"/>
    <w:rsid w:val="2D2A58BF"/>
    <w:rsid w:val="2D2B746B"/>
    <w:rsid w:val="2D2EC56B"/>
    <w:rsid w:val="2D351A88"/>
    <w:rsid w:val="2D3CF507"/>
    <w:rsid w:val="2D4671ED"/>
    <w:rsid w:val="2D47DA36"/>
    <w:rsid w:val="2D4B37D1"/>
    <w:rsid w:val="2D4B6F88"/>
    <w:rsid w:val="2D4CDD87"/>
    <w:rsid w:val="2D4D33BC"/>
    <w:rsid w:val="2D4DECC5"/>
    <w:rsid w:val="2D59C2FF"/>
    <w:rsid w:val="2D5DBF39"/>
    <w:rsid w:val="2D5DD62C"/>
    <w:rsid w:val="2D695493"/>
    <w:rsid w:val="2D6D9446"/>
    <w:rsid w:val="2D6DD1F8"/>
    <w:rsid w:val="2D6F953C"/>
    <w:rsid w:val="2D73885B"/>
    <w:rsid w:val="2D73CD95"/>
    <w:rsid w:val="2D7606D9"/>
    <w:rsid w:val="2D7B0765"/>
    <w:rsid w:val="2D7B8388"/>
    <w:rsid w:val="2D7FB483"/>
    <w:rsid w:val="2D85D9D2"/>
    <w:rsid w:val="2D8A7227"/>
    <w:rsid w:val="2D8D892D"/>
    <w:rsid w:val="2D8FC0EA"/>
    <w:rsid w:val="2D922ABF"/>
    <w:rsid w:val="2D94B98B"/>
    <w:rsid w:val="2D9A3AE6"/>
    <w:rsid w:val="2D9B6D38"/>
    <w:rsid w:val="2D9BDD6C"/>
    <w:rsid w:val="2DAA7547"/>
    <w:rsid w:val="2DB27252"/>
    <w:rsid w:val="2DB5CE4B"/>
    <w:rsid w:val="2DB5F3B4"/>
    <w:rsid w:val="2DB97A4B"/>
    <w:rsid w:val="2DBDD864"/>
    <w:rsid w:val="2DC23359"/>
    <w:rsid w:val="2DC46564"/>
    <w:rsid w:val="2DC54D0E"/>
    <w:rsid w:val="2DCC50EA"/>
    <w:rsid w:val="2DCC844E"/>
    <w:rsid w:val="2DD2A7CB"/>
    <w:rsid w:val="2DD691A8"/>
    <w:rsid w:val="2DD8205F"/>
    <w:rsid w:val="2DE14CF3"/>
    <w:rsid w:val="2DE89205"/>
    <w:rsid w:val="2DE99357"/>
    <w:rsid w:val="2DF1BD3C"/>
    <w:rsid w:val="2DF4BAFF"/>
    <w:rsid w:val="2DF79EF0"/>
    <w:rsid w:val="2DF87D1D"/>
    <w:rsid w:val="2DF93AD0"/>
    <w:rsid w:val="2DFA2EE0"/>
    <w:rsid w:val="2DFCBB82"/>
    <w:rsid w:val="2DFCBEC7"/>
    <w:rsid w:val="2DFE2D0F"/>
    <w:rsid w:val="2DFF1F45"/>
    <w:rsid w:val="2E031C4B"/>
    <w:rsid w:val="2E08B197"/>
    <w:rsid w:val="2E08C8AF"/>
    <w:rsid w:val="2E0CA553"/>
    <w:rsid w:val="2E151503"/>
    <w:rsid w:val="2E151D0E"/>
    <w:rsid w:val="2E16B8BA"/>
    <w:rsid w:val="2E179710"/>
    <w:rsid w:val="2E18E547"/>
    <w:rsid w:val="2E1A1912"/>
    <w:rsid w:val="2E1CF83B"/>
    <w:rsid w:val="2E1DFADB"/>
    <w:rsid w:val="2E1F0BC6"/>
    <w:rsid w:val="2E239DE2"/>
    <w:rsid w:val="2E2D4A01"/>
    <w:rsid w:val="2E3622E2"/>
    <w:rsid w:val="2E4724B8"/>
    <w:rsid w:val="2E4873BF"/>
    <w:rsid w:val="2E49D8D6"/>
    <w:rsid w:val="2E59A2E8"/>
    <w:rsid w:val="2E5A4F08"/>
    <w:rsid w:val="2E5AEB28"/>
    <w:rsid w:val="2E5B1285"/>
    <w:rsid w:val="2E5D9D8E"/>
    <w:rsid w:val="2E6A55DE"/>
    <w:rsid w:val="2E6A97DE"/>
    <w:rsid w:val="2E6ABA8B"/>
    <w:rsid w:val="2E6E8431"/>
    <w:rsid w:val="2E6EBE7A"/>
    <w:rsid w:val="2E792B17"/>
    <w:rsid w:val="2E7FF62E"/>
    <w:rsid w:val="2E88F239"/>
    <w:rsid w:val="2E8F4576"/>
    <w:rsid w:val="2E9057C0"/>
    <w:rsid w:val="2E938AC7"/>
    <w:rsid w:val="2E97DE54"/>
    <w:rsid w:val="2E9D5A01"/>
    <w:rsid w:val="2E9E94D8"/>
    <w:rsid w:val="2EB0E603"/>
    <w:rsid w:val="2EB10496"/>
    <w:rsid w:val="2EB5F814"/>
    <w:rsid w:val="2EB95A3F"/>
    <w:rsid w:val="2EBBAD28"/>
    <w:rsid w:val="2EBCE931"/>
    <w:rsid w:val="2EC02A0E"/>
    <w:rsid w:val="2EC3402D"/>
    <w:rsid w:val="2EC50EB4"/>
    <w:rsid w:val="2ECA73A9"/>
    <w:rsid w:val="2ED001A2"/>
    <w:rsid w:val="2ED5576F"/>
    <w:rsid w:val="2EDAEF06"/>
    <w:rsid w:val="2EDBC555"/>
    <w:rsid w:val="2EDE11CA"/>
    <w:rsid w:val="2EDF1D4A"/>
    <w:rsid w:val="2EE02F3F"/>
    <w:rsid w:val="2EE3696D"/>
    <w:rsid w:val="2EE374A2"/>
    <w:rsid w:val="2EE5F20E"/>
    <w:rsid w:val="2EE866CE"/>
    <w:rsid w:val="2EF30838"/>
    <w:rsid w:val="2EF677A6"/>
    <w:rsid w:val="2EF6DBEF"/>
    <w:rsid w:val="2EFA9475"/>
    <w:rsid w:val="2EFBA88B"/>
    <w:rsid w:val="2EFBDD39"/>
    <w:rsid w:val="2EFCF9DD"/>
    <w:rsid w:val="2EFD37F1"/>
    <w:rsid w:val="2F070FC5"/>
    <w:rsid w:val="2F093762"/>
    <w:rsid w:val="2F0D55F5"/>
    <w:rsid w:val="2F10D218"/>
    <w:rsid w:val="2F1AE6EB"/>
    <w:rsid w:val="2F1EFDC2"/>
    <w:rsid w:val="2F28756B"/>
    <w:rsid w:val="2F2E8087"/>
    <w:rsid w:val="2F393876"/>
    <w:rsid w:val="2F3BFF28"/>
    <w:rsid w:val="2F401146"/>
    <w:rsid w:val="2F498D58"/>
    <w:rsid w:val="2F49EBB5"/>
    <w:rsid w:val="2F4C237F"/>
    <w:rsid w:val="2F4EE989"/>
    <w:rsid w:val="2F589BA9"/>
    <w:rsid w:val="2F5F0EEB"/>
    <w:rsid w:val="2F6873CA"/>
    <w:rsid w:val="2F694EF4"/>
    <w:rsid w:val="2F6AB2CD"/>
    <w:rsid w:val="2F6B611B"/>
    <w:rsid w:val="2F72AB8C"/>
    <w:rsid w:val="2F74178C"/>
    <w:rsid w:val="2F747278"/>
    <w:rsid w:val="2F7B5332"/>
    <w:rsid w:val="2F7BE779"/>
    <w:rsid w:val="2F7DAED5"/>
    <w:rsid w:val="2F882FB0"/>
    <w:rsid w:val="2F890C34"/>
    <w:rsid w:val="2F93A4A0"/>
    <w:rsid w:val="2F95747A"/>
    <w:rsid w:val="2F967067"/>
    <w:rsid w:val="2F983CE4"/>
    <w:rsid w:val="2F99A17A"/>
    <w:rsid w:val="2F9E4763"/>
    <w:rsid w:val="2F9F8C65"/>
    <w:rsid w:val="2FA0B176"/>
    <w:rsid w:val="2FA77ADA"/>
    <w:rsid w:val="2FABA2C8"/>
    <w:rsid w:val="2FB31A19"/>
    <w:rsid w:val="2FB43338"/>
    <w:rsid w:val="2FB7948A"/>
    <w:rsid w:val="2FB9FF68"/>
    <w:rsid w:val="2FBC3BCE"/>
    <w:rsid w:val="2FBD47A3"/>
    <w:rsid w:val="2FBD7029"/>
    <w:rsid w:val="2FBF92A3"/>
    <w:rsid w:val="2FC0B680"/>
    <w:rsid w:val="2FC42839"/>
    <w:rsid w:val="2FD06255"/>
    <w:rsid w:val="2FD0934B"/>
    <w:rsid w:val="2FD880FB"/>
    <w:rsid w:val="2FD886E7"/>
    <w:rsid w:val="2FDC2343"/>
    <w:rsid w:val="2FDC327F"/>
    <w:rsid w:val="2FEA67B0"/>
    <w:rsid w:val="2FF163DA"/>
    <w:rsid w:val="2FFD362B"/>
    <w:rsid w:val="2FFF1FD9"/>
    <w:rsid w:val="300141BE"/>
    <w:rsid w:val="3006263F"/>
    <w:rsid w:val="3009603E"/>
    <w:rsid w:val="30098CF3"/>
    <w:rsid w:val="300CF38C"/>
    <w:rsid w:val="3010C44A"/>
    <w:rsid w:val="30112468"/>
    <w:rsid w:val="3013F2BB"/>
    <w:rsid w:val="3016AC7F"/>
    <w:rsid w:val="3016CFB2"/>
    <w:rsid w:val="3016D3FF"/>
    <w:rsid w:val="301BAE4D"/>
    <w:rsid w:val="301FE427"/>
    <w:rsid w:val="30224F2E"/>
    <w:rsid w:val="3022920D"/>
    <w:rsid w:val="3023ACE2"/>
    <w:rsid w:val="302AC4A4"/>
    <w:rsid w:val="3030F14F"/>
    <w:rsid w:val="3031CF50"/>
    <w:rsid w:val="3034C72C"/>
    <w:rsid w:val="30360E0F"/>
    <w:rsid w:val="30363CFD"/>
    <w:rsid w:val="303BA2EA"/>
    <w:rsid w:val="303F59FF"/>
    <w:rsid w:val="30400DBC"/>
    <w:rsid w:val="3045E807"/>
    <w:rsid w:val="304E210C"/>
    <w:rsid w:val="3050A4C0"/>
    <w:rsid w:val="30541567"/>
    <w:rsid w:val="30567DB8"/>
    <w:rsid w:val="30577B6A"/>
    <w:rsid w:val="305CA7EC"/>
    <w:rsid w:val="305E6D59"/>
    <w:rsid w:val="30603C9C"/>
    <w:rsid w:val="306068DC"/>
    <w:rsid w:val="3062DE79"/>
    <w:rsid w:val="3065F71B"/>
    <w:rsid w:val="306D14B0"/>
    <w:rsid w:val="3073DCB8"/>
    <w:rsid w:val="307899BB"/>
    <w:rsid w:val="30795AA8"/>
    <w:rsid w:val="30798034"/>
    <w:rsid w:val="307A3A61"/>
    <w:rsid w:val="307BEFED"/>
    <w:rsid w:val="307EEC44"/>
    <w:rsid w:val="307F7AD3"/>
    <w:rsid w:val="30828782"/>
    <w:rsid w:val="30835EFF"/>
    <w:rsid w:val="30838FDC"/>
    <w:rsid w:val="30867772"/>
    <w:rsid w:val="30867E77"/>
    <w:rsid w:val="3087BAFD"/>
    <w:rsid w:val="30886ED7"/>
    <w:rsid w:val="30980748"/>
    <w:rsid w:val="309E46A9"/>
    <w:rsid w:val="30A6AF98"/>
    <w:rsid w:val="30A74FD9"/>
    <w:rsid w:val="30A850A8"/>
    <w:rsid w:val="30AB32E0"/>
    <w:rsid w:val="30AF1301"/>
    <w:rsid w:val="30B177E5"/>
    <w:rsid w:val="30B21CA6"/>
    <w:rsid w:val="30B5A6FB"/>
    <w:rsid w:val="30B84628"/>
    <w:rsid w:val="30B99964"/>
    <w:rsid w:val="30BFC1D5"/>
    <w:rsid w:val="30C9B978"/>
    <w:rsid w:val="30CAD09B"/>
    <w:rsid w:val="30CBC6C0"/>
    <w:rsid w:val="30CBE2D8"/>
    <w:rsid w:val="30CD04A9"/>
    <w:rsid w:val="30D06F1E"/>
    <w:rsid w:val="30D1F0EA"/>
    <w:rsid w:val="30E38718"/>
    <w:rsid w:val="30E4F215"/>
    <w:rsid w:val="30EB404F"/>
    <w:rsid w:val="30EE690C"/>
    <w:rsid w:val="30EFF19B"/>
    <w:rsid w:val="30F05F17"/>
    <w:rsid w:val="30F25333"/>
    <w:rsid w:val="30F570FF"/>
    <w:rsid w:val="30F66939"/>
    <w:rsid w:val="30FEFF19"/>
    <w:rsid w:val="3107FA67"/>
    <w:rsid w:val="310D6C87"/>
    <w:rsid w:val="310DB212"/>
    <w:rsid w:val="310F845D"/>
    <w:rsid w:val="310FF149"/>
    <w:rsid w:val="311042D9"/>
    <w:rsid w:val="3111745A"/>
    <w:rsid w:val="31118C39"/>
    <w:rsid w:val="31181970"/>
    <w:rsid w:val="312122C4"/>
    <w:rsid w:val="312B1DB8"/>
    <w:rsid w:val="312E4E0E"/>
    <w:rsid w:val="312EE2FE"/>
    <w:rsid w:val="31327C6D"/>
    <w:rsid w:val="3133DB95"/>
    <w:rsid w:val="313531D1"/>
    <w:rsid w:val="3136B996"/>
    <w:rsid w:val="31373895"/>
    <w:rsid w:val="3138A29D"/>
    <w:rsid w:val="313AE6C4"/>
    <w:rsid w:val="313C65A3"/>
    <w:rsid w:val="313DE9F4"/>
    <w:rsid w:val="31412FD2"/>
    <w:rsid w:val="314207A0"/>
    <w:rsid w:val="31467B0D"/>
    <w:rsid w:val="31487D59"/>
    <w:rsid w:val="314C0273"/>
    <w:rsid w:val="314CF05B"/>
    <w:rsid w:val="314DD91A"/>
    <w:rsid w:val="314DE243"/>
    <w:rsid w:val="315198EE"/>
    <w:rsid w:val="31585C26"/>
    <w:rsid w:val="315F91E5"/>
    <w:rsid w:val="31609674"/>
    <w:rsid w:val="31646E09"/>
    <w:rsid w:val="31667F8F"/>
    <w:rsid w:val="3166B1F9"/>
    <w:rsid w:val="316B9D53"/>
    <w:rsid w:val="317CC6FB"/>
    <w:rsid w:val="317D7B06"/>
    <w:rsid w:val="317E9784"/>
    <w:rsid w:val="317EC57A"/>
    <w:rsid w:val="31800932"/>
    <w:rsid w:val="31804A5F"/>
    <w:rsid w:val="31846D6E"/>
    <w:rsid w:val="318516FC"/>
    <w:rsid w:val="3191732E"/>
    <w:rsid w:val="3192DEBD"/>
    <w:rsid w:val="319A4AD2"/>
    <w:rsid w:val="319B8FFF"/>
    <w:rsid w:val="31A12E9A"/>
    <w:rsid w:val="31A1F6A0"/>
    <w:rsid w:val="31A615AC"/>
    <w:rsid w:val="31AAFFB7"/>
    <w:rsid w:val="31B36423"/>
    <w:rsid w:val="31B4D7FF"/>
    <w:rsid w:val="31B811C6"/>
    <w:rsid w:val="31B83136"/>
    <w:rsid w:val="31B8561F"/>
    <w:rsid w:val="31C53E2C"/>
    <w:rsid w:val="31C834E0"/>
    <w:rsid w:val="31CB864D"/>
    <w:rsid w:val="31CD7800"/>
    <w:rsid w:val="31D0AE61"/>
    <w:rsid w:val="31DD3A94"/>
    <w:rsid w:val="31DE37E0"/>
    <w:rsid w:val="31E20178"/>
    <w:rsid w:val="31E3709D"/>
    <w:rsid w:val="31E419C9"/>
    <w:rsid w:val="31E7576C"/>
    <w:rsid w:val="31E925D8"/>
    <w:rsid w:val="31EC0C3E"/>
    <w:rsid w:val="31EE3127"/>
    <w:rsid w:val="31F399D1"/>
    <w:rsid w:val="31F50823"/>
    <w:rsid w:val="31FC9A70"/>
    <w:rsid w:val="3207F743"/>
    <w:rsid w:val="3209542B"/>
    <w:rsid w:val="320B55F1"/>
    <w:rsid w:val="320DFC0F"/>
    <w:rsid w:val="32146A1C"/>
    <w:rsid w:val="3218117C"/>
    <w:rsid w:val="3218E38D"/>
    <w:rsid w:val="321A98B6"/>
    <w:rsid w:val="321FF25E"/>
    <w:rsid w:val="321FF42F"/>
    <w:rsid w:val="3221490D"/>
    <w:rsid w:val="3225BD04"/>
    <w:rsid w:val="3229E889"/>
    <w:rsid w:val="3232FE2D"/>
    <w:rsid w:val="3233CFDC"/>
    <w:rsid w:val="3235886A"/>
    <w:rsid w:val="3237BE13"/>
    <w:rsid w:val="323C2915"/>
    <w:rsid w:val="323E900E"/>
    <w:rsid w:val="32401D05"/>
    <w:rsid w:val="32458AD4"/>
    <w:rsid w:val="3247274B"/>
    <w:rsid w:val="324FB3EB"/>
    <w:rsid w:val="32515CFC"/>
    <w:rsid w:val="32516D1E"/>
    <w:rsid w:val="32524FA3"/>
    <w:rsid w:val="325407CC"/>
    <w:rsid w:val="32550063"/>
    <w:rsid w:val="3255102C"/>
    <w:rsid w:val="325A4325"/>
    <w:rsid w:val="325ADE07"/>
    <w:rsid w:val="3260D898"/>
    <w:rsid w:val="326356FE"/>
    <w:rsid w:val="32664FEC"/>
    <w:rsid w:val="32693922"/>
    <w:rsid w:val="32772D6B"/>
    <w:rsid w:val="3279A8F5"/>
    <w:rsid w:val="32804B77"/>
    <w:rsid w:val="32846CF8"/>
    <w:rsid w:val="32864CCF"/>
    <w:rsid w:val="328791CB"/>
    <w:rsid w:val="328976EB"/>
    <w:rsid w:val="328A26F0"/>
    <w:rsid w:val="32920049"/>
    <w:rsid w:val="3293A122"/>
    <w:rsid w:val="3296AB8A"/>
    <w:rsid w:val="329C7228"/>
    <w:rsid w:val="329E9A48"/>
    <w:rsid w:val="329F9F7C"/>
    <w:rsid w:val="32A0DF35"/>
    <w:rsid w:val="32A1BD51"/>
    <w:rsid w:val="32A26499"/>
    <w:rsid w:val="32AB0F21"/>
    <w:rsid w:val="32AC9351"/>
    <w:rsid w:val="32BE488A"/>
    <w:rsid w:val="32C23ABC"/>
    <w:rsid w:val="32C3610B"/>
    <w:rsid w:val="32C85D64"/>
    <w:rsid w:val="32D40B96"/>
    <w:rsid w:val="32D798EF"/>
    <w:rsid w:val="32DD593B"/>
    <w:rsid w:val="32E1B4FE"/>
    <w:rsid w:val="32E1E041"/>
    <w:rsid w:val="32E93972"/>
    <w:rsid w:val="32EEA30A"/>
    <w:rsid w:val="32F37AD5"/>
    <w:rsid w:val="32F8E3A4"/>
    <w:rsid w:val="330426E4"/>
    <w:rsid w:val="330D9ED4"/>
    <w:rsid w:val="330F5D85"/>
    <w:rsid w:val="33102B9D"/>
    <w:rsid w:val="3313304E"/>
    <w:rsid w:val="3318459C"/>
    <w:rsid w:val="3318A442"/>
    <w:rsid w:val="3320A6CF"/>
    <w:rsid w:val="33240CA4"/>
    <w:rsid w:val="3324D803"/>
    <w:rsid w:val="332BFED0"/>
    <w:rsid w:val="3332D112"/>
    <w:rsid w:val="333303CB"/>
    <w:rsid w:val="33331A42"/>
    <w:rsid w:val="333491AD"/>
    <w:rsid w:val="33362258"/>
    <w:rsid w:val="3336421D"/>
    <w:rsid w:val="3340A6DF"/>
    <w:rsid w:val="334295ED"/>
    <w:rsid w:val="3347BD75"/>
    <w:rsid w:val="33482AAB"/>
    <w:rsid w:val="3348F627"/>
    <w:rsid w:val="334B31F1"/>
    <w:rsid w:val="334BDC8A"/>
    <w:rsid w:val="334D0255"/>
    <w:rsid w:val="334D7FC2"/>
    <w:rsid w:val="335513C7"/>
    <w:rsid w:val="335DE02F"/>
    <w:rsid w:val="33602B6A"/>
    <w:rsid w:val="33606C4E"/>
    <w:rsid w:val="3361202F"/>
    <w:rsid w:val="33629D27"/>
    <w:rsid w:val="3364EAA8"/>
    <w:rsid w:val="33659EAF"/>
    <w:rsid w:val="33686193"/>
    <w:rsid w:val="33696AA8"/>
    <w:rsid w:val="3369B151"/>
    <w:rsid w:val="336D0CD8"/>
    <w:rsid w:val="3376EEBF"/>
    <w:rsid w:val="33775B30"/>
    <w:rsid w:val="33959FBB"/>
    <w:rsid w:val="339E3816"/>
    <w:rsid w:val="33A5F3BF"/>
    <w:rsid w:val="33A63046"/>
    <w:rsid w:val="33A73A91"/>
    <w:rsid w:val="33A76A62"/>
    <w:rsid w:val="33AB63DB"/>
    <w:rsid w:val="33B003DA"/>
    <w:rsid w:val="33B10A09"/>
    <w:rsid w:val="33B4936C"/>
    <w:rsid w:val="33B56B40"/>
    <w:rsid w:val="33B596F6"/>
    <w:rsid w:val="33BA709D"/>
    <w:rsid w:val="33BAD8EF"/>
    <w:rsid w:val="33BBF3A0"/>
    <w:rsid w:val="33C18D65"/>
    <w:rsid w:val="33C598A1"/>
    <w:rsid w:val="33C9A429"/>
    <w:rsid w:val="33C9DC2A"/>
    <w:rsid w:val="33CED4CF"/>
    <w:rsid w:val="33DD07CF"/>
    <w:rsid w:val="33DEF6BF"/>
    <w:rsid w:val="33E2C48B"/>
    <w:rsid w:val="33E88A68"/>
    <w:rsid w:val="33E97B2B"/>
    <w:rsid w:val="33ED9057"/>
    <w:rsid w:val="33EDC1F5"/>
    <w:rsid w:val="33F03F52"/>
    <w:rsid w:val="33F1302E"/>
    <w:rsid w:val="33F44994"/>
    <w:rsid w:val="33FA2496"/>
    <w:rsid w:val="3405A16C"/>
    <w:rsid w:val="34061C86"/>
    <w:rsid w:val="34097560"/>
    <w:rsid w:val="340AA16F"/>
    <w:rsid w:val="340CD895"/>
    <w:rsid w:val="340E38E4"/>
    <w:rsid w:val="340FB656"/>
    <w:rsid w:val="3413136F"/>
    <w:rsid w:val="3413F668"/>
    <w:rsid w:val="3414686C"/>
    <w:rsid w:val="3419CFCF"/>
    <w:rsid w:val="341CBA50"/>
    <w:rsid w:val="34216C0A"/>
    <w:rsid w:val="3421A660"/>
    <w:rsid w:val="34228B11"/>
    <w:rsid w:val="3425D115"/>
    <w:rsid w:val="342606EA"/>
    <w:rsid w:val="3428A1EC"/>
    <w:rsid w:val="34337566"/>
    <w:rsid w:val="3433D6A9"/>
    <w:rsid w:val="3436E742"/>
    <w:rsid w:val="343DA577"/>
    <w:rsid w:val="343DCD0D"/>
    <w:rsid w:val="343F8406"/>
    <w:rsid w:val="344016A6"/>
    <w:rsid w:val="3440668B"/>
    <w:rsid w:val="34417C35"/>
    <w:rsid w:val="34461B1D"/>
    <w:rsid w:val="3446A57E"/>
    <w:rsid w:val="3447008C"/>
    <w:rsid w:val="344A9E95"/>
    <w:rsid w:val="344DBE83"/>
    <w:rsid w:val="34546963"/>
    <w:rsid w:val="345625F5"/>
    <w:rsid w:val="3456798C"/>
    <w:rsid w:val="345D0E51"/>
    <w:rsid w:val="3463C451"/>
    <w:rsid w:val="3464360E"/>
    <w:rsid w:val="346A677A"/>
    <w:rsid w:val="3478A0CF"/>
    <w:rsid w:val="347F4463"/>
    <w:rsid w:val="347F52DC"/>
    <w:rsid w:val="348358A9"/>
    <w:rsid w:val="3487C5CE"/>
    <w:rsid w:val="34891EFC"/>
    <w:rsid w:val="348EB535"/>
    <w:rsid w:val="348F3B42"/>
    <w:rsid w:val="3496A528"/>
    <w:rsid w:val="34971AC7"/>
    <w:rsid w:val="34A19B3B"/>
    <w:rsid w:val="34A43E09"/>
    <w:rsid w:val="34B1A3D5"/>
    <w:rsid w:val="34B6F4E8"/>
    <w:rsid w:val="34BFEAC2"/>
    <w:rsid w:val="34C490D9"/>
    <w:rsid w:val="34C7E3C7"/>
    <w:rsid w:val="34D9F510"/>
    <w:rsid w:val="34DD4BC1"/>
    <w:rsid w:val="34DD8E6B"/>
    <w:rsid w:val="34DFA4CE"/>
    <w:rsid w:val="34E2DC78"/>
    <w:rsid w:val="34E310EF"/>
    <w:rsid w:val="34E920D4"/>
    <w:rsid w:val="34E92698"/>
    <w:rsid w:val="34EDFC20"/>
    <w:rsid w:val="34EF58AF"/>
    <w:rsid w:val="34F149B3"/>
    <w:rsid w:val="34F722AB"/>
    <w:rsid w:val="34F7C7C7"/>
    <w:rsid w:val="34FA5505"/>
    <w:rsid w:val="34FC65A1"/>
    <w:rsid w:val="34FD2740"/>
    <w:rsid w:val="3501BD87"/>
    <w:rsid w:val="3503BD99"/>
    <w:rsid w:val="3506035A"/>
    <w:rsid w:val="350AE83F"/>
    <w:rsid w:val="3516A8D6"/>
    <w:rsid w:val="351C1F02"/>
    <w:rsid w:val="351C85BF"/>
    <w:rsid w:val="351C8C7B"/>
    <w:rsid w:val="352055B8"/>
    <w:rsid w:val="3525146F"/>
    <w:rsid w:val="352EC05F"/>
    <w:rsid w:val="3530833C"/>
    <w:rsid w:val="353184E1"/>
    <w:rsid w:val="353968C6"/>
    <w:rsid w:val="353B00A1"/>
    <w:rsid w:val="3540510B"/>
    <w:rsid w:val="35422911"/>
    <w:rsid w:val="35434877"/>
    <w:rsid w:val="3543993D"/>
    <w:rsid w:val="354A6BB4"/>
    <w:rsid w:val="354A6CBD"/>
    <w:rsid w:val="354B8DDD"/>
    <w:rsid w:val="354E97DA"/>
    <w:rsid w:val="3553A467"/>
    <w:rsid w:val="35598ECC"/>
    <w:rsid w:val="355B9221"/>
    <w:rsid w:val="355C4DB4"/>
    <w:rsid w:val="35616902"/>
    <w:rsid w:val="3565683D"/>
    <w:rsid w:val="3568EFA9"/>
    <w:rsid w:val="35691C41"/>
    <w:rsid w:val="356A5C11"/>
    <w:rsid w:val="356DE6DF"/>
    <w:rsid w:val="357286ED"/>
    <w:rsid w:val="3573ACE9"/>
    <w:rsid w:val="3578D830"/>
    <w:rsid w:val="3579D45B"/>
    <w:rsid w:val="357B7E51"/>
    <w:rsid w:val="357EC16F"/>
    <w:rsid w:val="358288AF"/>
    <w:rsid w:val="35831D69"/>
    <w:rsid w:val="35843EE9"/>
    <w:rsid w:val="3588F625"/>
    <w:rsid w:val="358DE1C9"/>
    <w:rsid w:val="35977C4A"/>
    <w:rsid w:val="359CE4D4"/>
    <w:rsid w:val="359DA344"/>
    <w:rsid w:val="35A545C1"/>
    <w:rsid w:val="35B61EA9"/>
    <w:rsid w:val="35B81F22"/>
    <w:rsid w:val="35B97A26"/>
    <w:rsid w:val="35BD86E0"/>
    <w:rsid w:val="35C48060"/>
    <w:rsid w:val="35C4A31C"/>
    <w:rsid w:val="35C501EF"/>
    <w:rsid w:val="35C864EA"/>
    <w:rsid w:val="35CCFC21"/>
    <w:rsid w:val="35D0F0AC"/>
    <w:rsid w:val="35D2A628"/>
    <w:rsid w:val="35D65C8C"/>
    <w:rsid w:val="35D6B0C5"/>
    <w:rsid w:val="35D755B5"/>
    <w:rsid w:val="35DC81BB"/>
    <w:rsid w:val="35DCDEB7"/>
    <w:rsid w:val="35DCE2D7"/>
    <w:rsid w:val="35E2DD75"/>
    <w:rsid w:val="35E3361C"/>
    <w:rsid w:val="35E6E729"/>
    <w:rsid w:val="35EBA038"/>
    <w:rsid w:val="35EC84CA"/>
    <w:rsid w:val="35EF79D3"/>
    <w:rsid w:val="35F3FD89"/>
    <w:rsid w:val="35F6E942"/>
    <w:rsid w:val="3606106F"/>
    <w:rsid w:val="3606A857"/>
    <w:rsid w:val="360D47A0"/>
    <w:rsid w:val="360E9E6D"/>
    <w:rsid w:val="3614B562"/>
    <w:rsid w:val="3615CEC6"/>
    <w:rsid w:val="3619D856"/>
    <w:rsid w:val="361A271E"/>
    <w:rsid w:val="361E62C8"/>
    <w:rsid w:val="3621EE42"/>
    <w:rsid w:val="36232F1E"/>
    <w:rsid w:val="3623450B"/>
    <w:rsid w:val="3624CE20"/>
    <w:rsid w:val="3625C4AC"/>
    <w:rsid w:val="3628C84D"/>
    <w:rsid w:val="3628CF75"/>
    <w:rsid w:val="3629B460"/>
    <w:rsid w:val="362CBAAC"/>
    <w:rsid w:val="3630C8C8"/>
    <w:rsid w:val="3635A557"/>
    <w:rsid w:val="364331D7"/>
    <w:rsid w:val="36458C7F"/>
    <w:rsid w:val="364A550B"/>
    <w:rsid w:val="364DF60E"/>
    <w:rsid w:val="36596B18"/>
    <w:rsid w:val="365B832A"/>
    <w:rsid w:val="365CABF8"/>
    <w:rsid w:val="365CB2E5"/>
    <w:rsid w:val="36657810"/>
    <w:rsid w:val="3668A1FC"/>
    <w:rsid w:val="3670F7E8"/>
    <w:rsid w:val="36742D38"/>
    <w:rsid w:val="36789701"/>
    <w:rsid w:val="3683AA90"/>
    <w:rsid w:val="3683E9F9"/>
    <w:rsid w:val="36864D39"/>
    <w:rsid w:val="3686F1CA"/>
    <w:rsid w:val="368A27CB"/>
    <w:rsid w:val="368D3978"/>
    <w:rsid w:val="368D4C77"/>
    <w:rsid w:val="368D8051"/>
    <w:rsid w:val="368FE51A"/>
    <w:rsid w:val="3694F1BD"/>
    <w:rsid w:val="36951608"/>
    <w:rsid w:val="369597DC"/>
    <w:rsid w:val="3697A6D8"/>
    <w:rsid w:val="369AFA8F"/>
    <w:rsid w:val="36A1DAC8"/>
    <w:rsid w:val="36A7AB53"/>
    <w:rsid w:val="36A8DD37"/>
    <w:rsid w:val="36AB81D3"/>
    <w:rsid w:val="36AE515C"/>
    <w:rsid w:val="36B1063C"/>
    <w:rsid w:val="36B39EBD"/>
    <w:rsid w:val="36B7516A"/>
    <w:rsid w:val="36B7F983"/>
    <w:rsid w:val="36B80D1A"/>
    <w:rsid w:val="36B8FBF4"/>
    <w:rsid w:val="36B905F3"/>
    <w:rsid w:val="36BA4017"/>
    <w:rsid w:val="36BF4F71"/>
    <w:rsid w:val="36C135A4"/>
    <w:rsid w:val="36C3D0FF"/>
    <w:rsid w:val="36C4F23E"/>
    <w:rsid w:val="36CA6909"/>
    <w:rsid w:val="36CBE970"/>
    <w:rsid w:val="36CBF94D"/>
    <w:rsid w:val="36CD21FD"/>
    <w:rsid w:val="36CD223F"/>
    <w:rsid w:val="36CE5E6E"/>
    <w:rsid w:val="36D1162F"/>
    <w:rsid w:val="36D461F6"/>
    <w:rsid w:val="36D87340"/>
    <w:rsid w:val="36DED040"/>
    <w:rsid w:val="36DF210E"/>
    <w:rsid w:val="36E2BF82"/>
    <w:rsid w:val="36E474D0"/>
    <w:rsid w:val="36E547AE"/>
    <w:rsid w:val="36E63C15"/>
    <w:rsid w:val="36EA4B40"/>
    <w:rsid w:val="36EB5F12"/>
    <w:rsid w:val="3703891D"/>
    <w:rsid w:val="3706417F"/>
    <w:rsid w:val="3707C40C"/>
    <w:rsid w:val="370D8F0A"/>
    <w:rsid w:val="37150EA9"/>
    <w:rsid w:val="3717BAAE"/>
    <w:rsid w:val="371BD5AE"/>
    <w:rsid w:val="371BF7C5"/>
    <w:rsid w:val="372478F1"/>
    <w:rsid w:val="3725EB93"/>
    <w:rsid w:val="37293055"/>
    <w:rsid w:val="372B92A5"/>
    <w:rsid w:val="372E4474"/>
    <w:rsid w:val="37352DD5"/>
    <w:rsid w:val="373CCD29"/>
    <w:rsid w:val="37468116"/>
    <w:rsid w:val="3746B59B"/>
    <w:rsid w:val="3748A57B"/>
    <w:rsid w:val="374AC5B5"/>
    <w:rsid w:val="374C2019"/>
    <w:rsid w:val="37532756"/>
    <w:rsid w:val="37535E2A"/>
    <w:rsid w:val="37539371"/>
    <w:rsid w:val="3754E090"/>
    <w:rsid w:val="3756CB45"/>
    <w:rsid w:val="375CAF49"/>
    <w:rsid w:val="37649514"/>
    <w:rsid w:val="3765D20F"/>
    <w:rsid w:val="3766864A"/>
    <w:rsid w:val="37677D47"/>
    <w:rsid w:val="3769C4C4"/>
    <w:rsid w:val="3778AF18"/>
    <w:rsid w:val="377A992A"/>
    <w:rsid w:val="3785017C"/>
    <w:rsid w:val="3787241F"/>
    <w:rsid w:val="3787DE3C"/>
    <w:rsid w:val="3789EEDE"/>
    <w:rsid w:val="378E2C0A"/>
    <w:rsid w:val="379368EE"/>
    <w:rsid w:val="3793B2C3"/>
    <w:rsid w:val="37969C1E"/>
    <w:rsid w:val="37988688"/>
    <w:rsid w:val="379D3702"/>
    <w:rsid w:val="37A1F111"/>
    <w:rsid w:val="37A24CC2"/>
    <w:rsid w:val="37A46207"/>
    <w:rsid w:val="37B4E796"/>
    <w:rsid w:val="37B74F16"/>
    <w:rsid w:val="37B8F4B8"/>
    <w:rsid w:val="37BD8596"/>
    <w:rsid w:val="37C13FA0"/>
    <w:rsid w:val="37C14A92"/>
    <w:rsid w:val="37C2F061"/>
    <w:rsid w:val="37C34C80"/>
    <w:rsid w:val="37C60CF7"/>
    <w:rsid w:val="37C825F8"/>
    <w:rsid w:val="37CB9C67"/>
    <w:rsid w:val="37D0544F"/>
    <w:rsid w:val="37D10651"/>
    <w:rsid w:val="37D78463"/>
    <w:rsid w:val="37DA3E67"/>
    <w:rsid w:val="37DB6677"/>
    <w:rsid w:val="37DCE7B6"/>
    <w:rsid w:val="37DCEFD4"/>
    <w:rsid w:val="37DF2A2E"/>
    <w:rsid w:val="37E1D58B"/>
    <w:rsid w:val="37F4BC48"/>
    <w:rsid w:val="37F5371C"/>
    <w:rsid w:val="37F87D55"/>
    <w:rsid w:val="37F9AF65"/>
    <w:rsid w:val="37FA9389"/>
    <w:rsid w:val="37FF27A9"/>
    <w:rsid w:val="3805707E"/>
    <w:rsid w:val="38097482"/>
    <w:rsid w:val="380A3242"/>
    <w:rsid w:val="380E04F6"/>
    <w:rsid w:val="3813926C"/>
    <w:rsid w:val="38169921"/>
    <w:rsid w:val="3816C446"/>
    <w:rsid w:val="3816D53C"/>
    <w:rsid w:val="381D8F10"/>
    <w:rsid w:val="38225677"/>
    <w:rsid w:val="382E9904"/>
    <w:rsid w:val="38348BB0"/>
    <w:rsid w:val="38433FF0"/>
    <w:rsid w:val="3844FAEE"/>
    <w:rsid w:val="38482D3A"/>
    <w:rsid w:val="3849F374"/>
    <w:rsid w:val="384AEE68"/>
    <w:rsid w:val="384BF07E"/>
    <w:rsid w:val="3850376F"/>
    <w:rsid w:val="38577BF6"/>
    <w:rsid w:val="3857D6BA"/>
    <w:rsid w:val="385A6CEB"/>
    <w:rsid w:val="385BCD44"/>
    <w:rsid w:val="385C8807"/>
    <w:rsid w:val="385E19DC"/>
    <w:rsid w:val="385F0436"/>
    <w:rsid w:val="3862E708"/>
    <w:rsid w:val="3863B66F"/>
    <w:rsid w:val="386C691A"/>
    <w:rsid w:val="386DA6D4"/>
    <w:rsid w:val="386DFD97"/>
    <w:rsid w:val="387689ED"/>
    <w:rsid w:val="387BC692"/>
    <w:rsid w:val="38844568"/>
    <w:rsid w:val="388D857C"/>
    <w:rsid w:val="389020F0"/>
    <w:rsid w:val="38930CED"/>
    <w:rsid w:val="389571E2"/>
    <w:rsid w:val="3895CF58"/>
    <w:rsid w:val="389B96A3"/>
    <w:rsid w:val="389E36C9"/>
    <w:rsid w:val="389F548C"/>
    <w:rsid w:val="38A3D4BA"/>
    <w:rsid w:val="38A6EBC6"/>
    <w:rsid w:val="38A7F164"/>
    <w:rsid w:val="38A860D5"/>
    <w:rsid w:val="38AA05EC"/>
    <w:rsid w:val="38AB4595"/>
    <w:rsid w:val="38AC2BF7"/>
    <w:rsid w:val="38AEFE0F"/>
    <w:rsid w:val="38AF52A3"/>
    <w:rsid w:val="38B5C213"/>
    <w:rsid w:val="38BAAECB"/>
    <w:rsid w:val="38BABAD0"/>
    <w:rsid w:val="38BCBF0E"/>
    <w:rsid w:val="38BECF09"/>
    <w:rsid w:val="38BFE043"/>
    <w:rsid w:val="38C12915"/>
    <w:rsid w:val="38C1DA3A"/>
    <w:rsid w:val="38C686D8"/>
    <w:rsid w:val="38CA4495"/>
    <w:rsid w:val="38CA4ED4"/>
    <w:rsid w:val="38CB2F1E"/>
    <w:rsid w:val="38CBDA8A"/>
    <w:rsid w:val="38CC99C6"/>
    <w:rsid w:val="38CCBC93"/>
    <w:rsid w:val="38D29491"/>
    <w:rsid w:val="38D2A840"/>
    <w:rsid w:val="38D89D8A"/>
    <w:rsid w:val="38E30CA1"/>
    <w:rsid w:val="38E43CBB"/>
    <w:rsid w:val="38E5E7E5"/>
    <w:rsid w:val="38E75F90"/>
    <w:rsid w:val="38E80373"/>
    <w:rsid w:val="38E9B650"/>
    <w:rsid w:val="38E9F924"/>
    <w:rsid w:val="38EA87C2"/>
    <w:rsid w:val="38EB454E"/>
    <w:rsid w:val="38F1CBD4"/>
    <w:rsid w:val="38F2C501"/>
    <w:rsid w:val="38F5CB37"/>
    <w:rsid w:val="3900E5E1"/>
    <w:rsid w:val="3902E4D9"/>
    <w:rsid w:val="3903DDAE"/>
    <w:rsid w:val="39061A93"/>
    <w:rsid w:val="390DBD63"/>
    <w:rsid w:val="39115935"/>
    <w:rsid w:val="3911694E"/>
    <w:rsid w:val="3911E1A9"/>
    <w:rsid w:val="391291D4"/>
    <w:rsid w:val="391461B1"/>
    <w:rsid w:val="391E0D17"/>
    <w:rsid w:val="39204BA3"/>
    <w:rsid w:val="392210E0"/>
    <w:rsid w:val="3922BC26"/>
    <w:rsid w:val="392854EF"/>
    <w:rsid w:val="3928DA16"/>
    <w:rsid w:val="392A12F9"/>
    <w:rsid w:val="392D8A0E"/>
    <w:rsid w:val="39311000"/>
    <w:rsid w:val="39328C64"/>
    <w:rsid w:val="39367AF7"/>
    <w:rsid w:val="393EE7DF"/>
    <w:rsid w:val="394AAE88"/>
    <w:rsid w:val="394B6135"/>
    <w:rsid w:val="394C11F2"/>
    <w:rsid w:val="395005C9"/>
    <w:rsid w:val="3951607B"/>
    <w:rsid w:val="395439FD"/>
    <w:rsid w:val="395B1249"/>
    <w:rsid w:val="395CB9F5"/>
    <w:rsid w:val="395CCF77"/>
    <w:rsid w:val="395D9D41"/>
    <w:rsid w:val="396234A4"/>
    <w:rsid w:val="3963565E"/>
    <w:rsid w:val="39669284"/>
    <w:rsid w:val="39670A8A"/>
    <w:rsid w:val="3968C952"/>
    <w:rsid w:val="396D78BB"/>
    <w:rsid w:val="3972D09B"/>
    <w:rsid w:val="3974C03D"/>
    <w:rsid w:val="39759F34"/>
    <w:rsid w:val="3977675B"/>
    <w:rsid w:val="397A3D09"/>
    <w:rsid w:val="3981A2FD"/>
    <w:rsid w:val="3989862F"/>
    <w:rsid w:val="3989889D"/>
    <w:rsid w:val="398E7C2A"/>
    <w:rsid w:val="3991A833"/>
    <w:rsid w:val="39935B95"/>
    <w:rsid w:val="3993D940"/>
    <w:rsid w:val="39A727CC"/>
    <w:rsid w:val="39AAE2B8"/>
    <w:rsid w:val="39AD6165"/>
    <w:rsid w:val="39AEAFD0"/>
    <w:rsid w:val="39B0E824"/>
    <w:rsid w:val="39B4A03B"/>
    <w:rsid w:val="39B92E82"/>
    <w:rsid w:val="39BC45B9"/>
    <w:rsid w:val="39BF2DF3"/>
    <w:rsid w:val="39C27AB6"/>
    <w:rsid w:val="39C30DC7"/>
    <w:rsid w:val="39C5CD15"/>
    <w:rsid w:val="39C9A32E"/>
    <w:rsid w:val="39C9CC79"/>
    <w:rsid w:val="39CC21AC"/>
    <w:rsid w:val="39D8842E"/>
    <w:rsid w:val="39D90446"/>
    <w:rsid w:val="39DCEFE5"/>
    <w:rsid w:val="39E07A68"/>
    <w:rsid w:val="39E457BC"/>
    <w:rsid w:val="39E4F1C6"/>
    <w:rsid w:val="39E75C79"/>
    <w:rsid w:val="39E96ACC"/>
    <w:rsid w:val="39EB5169"/>
    <w:rsid w:val="39F6C803"/>
    <w:rsid w:val="39FBBC5C"/>
    <w:rsid w:val="39FD0CC9"/>
    <w:rsid w:val="3A01A510"/>
    <w:rsid w:val="3A02A9CD"/>
    <w:rsid w:val="3A0620D3"/>
    <w:rsid w:val="3A0653A4"/>
    <w:rsid w:val="3A06CF3F"/>
    <w:rsid w:val="3A07BF14"/>
    <w:rsid w:val="3A0864AE"/>
    <w:rsid w:val="3A0F264A"/>
    <w:rsid w:val="3A10190E"/>
    <w:rsid w:val="3A1323AF"/>
    <w:rsid w:val="3A145326"/>
    <w:rsid w:val="3A1E8E27"/>
    <w:rsid w:val="3A24D8CF"/>
    <w:rsid w:val="3A25F2CA"/>
    <w:rsid w:val="3A262404"/>
    <w:rsid w:val="3A2E15EB"/>
    <w:rsid w:val="3A2EAC23"/>
    <w:rsid w:val="3A30166E"/>
    <w:rsid w:val="3A34438A"/>
    <w:rsid w:val="3A34B5B2"/>
    <w:rsid w:val="3A36A4FA"/>
    <w:rsid w:val="3A376EBE"/>
    <w:rsid w:val="3A39A74C"/>
    <w:rsid w:val="3A39B0B4"/>
    <w:rsid w:val="3A3DB78F"/>
    <w:rsid w:val="3A40451F"/>
    <w:rsid w:val="3A43D550"/>
    <w:rsid w:val="3A45741F"/>
    <w:rsid w:val="3A46ECA8"/>
    <w:rsid w:val="3A49B6A4"/>
    <w:rsid w:val="3A4C4953"/>
    <w:rsid w:val="3A4D6AB3"/>
    <w:rsid w:val="3A4F486E"/>
    <w:rsid w:val="3A53CFED"/>
    <w:rsid w:val="3A5606EA"/>
    <w:rsid w:val="3A5EA7AC"/>
    <w:rsid w:val="3A5F35BD"/>
    <w:rsid w:val="3A60D117"/>
    <w:rsid w:val="3A6514C1"/>
    <w:rsid w:val="3A682EE6"/>
    <w:rsid w:val="3A6A2727"/>
    <w:rsid w:val="3A6F5B92"/>
    <w:rsid w:val="3A7AF576"/>
    <w:rsid w:val="3A80B4B0"/>
    <w:rsid w:val="3A81F311"/>
    <w:rsid w:val="3A823AEA"/>
    <w:rsid w:val="3A82DAC6"/>
    <w:rsid w:val="3A89F61E"/>
    <w:rsid w:val="3A8E41CE"/>
    <w:rsid w:val="3A905B52"/>
    <w:rsid w:val="3A925253"/>
    <w:rsid w:val="3A987023"/>
    <w:rsid w:val="3A99592A"/>
    <w:rsid w:val="3A9C03A0"/>
    <w:rsid w:val="3A9C2D4A"/>
    <w:rsid w:val="3A9F6590"/>
    <w:rsid w:val="3AA1AF13"/>
    <w:rsid w:val="3AA4B433"/>
    <w:rsid w:val="3AAA0422"/>
    <w:rsid w:val="3AAA21E8"/>
    <w:rsid w:val="3AAA3653"/>
    <w:rsid w:val="3AAA8E35"/>
    <w:rsid w:val="3AAD0E91"/>
    <w:rsid w:val="3AAD77EB"/>
    <w:rsid w:val="3AB03212"/>
    <w:rsid w:val="3AB53127"/>
    <w:rsid w:val="3ABBCC64"/>
    <w:rsid w:val="3AC0C527"/>
    <w:rsid w:val="3AC20910"/>
    <w:rsid w:val="3AC46504"/>
    <w:rsid w:val="3AC5C3EC"/>
    <w:rsid w:val="3AC8BB22"/>
    <w:rsid w:val="3ACC0447"/>
    <w:rsid w:val="3ACEE974"/>
    <w:rsid w:val="3AD6E39E"/>
    <w:rsid w:val="3AD6F0D5"/>
    <w:rsid w:val="3AD76E28"/>
    <w:rsid w:val="3AD90DF9"/>
    <w:rsid w:val="3AE0034E"/>
    <w:rsid w:val="3AE377EE"/>
    <w:rsid w:val="3AE50349"/>
    <w:rsid w:val="3AE6A48A"/>
    <w:rsid w:val="3AE82C5E"/>
    <w:rsid w:val="3AE8756C"/>
    <w:rsid w:val="3AF11458"/>
    <w:rsid w:val="3AF444A3"/>
    <w:rsid w:val="3AF81E8C"/>
    <w:rsid w:val="3AF9B5C7"/>
    <w:rsid w:val="3AFA101C"/>
    <w:rsid w:val="3AFA5BCA"/>
    <w:rsid w:val="3B000409"/>
    <w:rsid w:val="3B000F70"/>
    <w:rsid w:val="3B05569C"/>
    <w:rsid w:val="3B0BAC69"/>
    <w:rsid w:val="3B11D681"/>
    <w:rsid w:val="3B133BE0"/>
    <w:rsid w:val="3B1EE378"/>
    <w:rsid w:val="3B1F5356"/>
    <w:rsid w:val="3B2291A8"/>
    <w:rsid w:val="3B266CE9"/>
    <w:rsid w:val="3B29A9EB"/>
    <w:rsid w:val="3B2B6C06"/>
    <w:rsid w:val="3B2D9546"/>
    <w:rsid w:val="3B341925"/>
    <w:rsid w:val="3B35F1CE"/>
    <w:rsid w:val="3B393FFC"/>
    <w:rsid w:val="3B412B43"/>
    <w:rsid w:val="3B421C03"/>
    <w:rsid w:val="3B42F23E"/>
    <w:rsid w:val="3B475BD0"/>
    <w:rsid w:val="3B4A0861"/>
    <w:rsid w:val="3B4B9063"/>
    <w:rsid w:val="3B4D32FC"/>
    <w:rsid w:val="3B5001DA"/>
    <w:rsid w:val="3B50F935"/>
    <w:rsid w:val="3B552C8F"/>
    <w:rsid w:val="3B5731C0"/>
    <w:rsid w:val="3B6D71EC"/>
    <w:rsid w:val="3B72BF2D"/>
    <w:rsid w:val="3B72F4AB"/>
    <w:rsid w:val="3B730FD4"/>
    <w:rsid w:val="3B76708E"/>
    <w:rsid w:val="3B76AA93"/>
    <w:rsid w:val="3B78C06C"/>
    <w:rsid w:val="3B79B118"/>
    <w:rsid w:val="3B83E31A"/>
    <w:rsid w:val="3B84A00F"/>
    <w:rsid w:val="3B8508CC"/>
    <w:rsid w:val="3B8B57A0"/>
    <w:rsid w:val="3B93D415"/>
    <w:rsid w:val="3B96B508"/>
    <w:rsid w:val="3B98B3A6"/>
    <w:rsid w:val="3B9BD335"/>
    <w:rsid w:val="3BA43452"/>
    <w:rsid w:val="3BA45C2B"/>
    <w:rsid w:val="3BA48184"/>
    <w:rsid w:val="3BA9AE31"/>
    <w:rsid w:val="3BAB73E0"/>
    <w:rsid w:val="3BB29748"/>
    <w:rsid w:val="3BB3CC54"/>
    <w:rsid w:val="3BBAD885"/>
    <w:rsid w:val="3BBCF740"/>
    <w:rsid w:val="3BBCFA51"/>
    <w:rsid w:val="3BC21082"/>
    <w:rsid w:val="3BC396F3"/>
    <w:rsid w:val="3BC7AB1A"/>
    <w:rsid w:val="3BC8FE56"/>
    <w:rsid w:val="3BC9504C"/>
    <w:rsid w:val="3BD3CED7"/>
    <w:rsid w:val="3BD42A3F"/>
    <w:rsid w:val="3BD7F27B"/>
    <w:rsid w:val="3BDA176D"/>
    <w:rsid w:val="3BDA454B"/>
    <w:rsid w:val="3BDB68DA"/>
    <w:rsid w:val="3BDBD287"/>
    <w:rsid w:val="3BDEAF2B"/>
    <w:rsid w:val="3BDF8850"/>
    <w:rsid w:val="3BE1D1CE"/>
    <w:rsid w:val="3BE5CADA"/>
    <w:rsid w:val="3BF38AE2"/>
    <w:rsid w:val="3BF412F7"/>
    <w:rsid w:val="3C004256"/>
    <w:rsid w:val="3C09D832"/>
    <w:rsid w:val="3C0B1F9B"/>
    <w:rsid w:val="3C0D49F7"/>
    <w:rsid w:val="3C0EFCBB"/>
    <w:rsid w:val="3C13B467"/>
    <w:rsid w:val="3C15D5DE"/>
    <w:rsid w:val="3C1A1AC3"/>
    <w:rsid w:val="3C1F28DE"/>
    <w:rsid w:val="3C217DA7"/>
    <w:rsid w:val="3C29A608"/>
    <w:rsid w:val="3C35DEF7"/>
    <w:rsid w:val="3C37F74A"/>
    <w:rsid w:val="3C38C90A"/>
    <w:rsid w:val="3C3C3A86"/>
    <w:rsid w:val="3C465B06"/>
    <w:rsid w:val="3C473D16"/>
    <w:rsid w:val="3C47E2E5"/>
    <w:rsid w:val="3C4BC0F4"/>
    <w:rsid w:val="3C4C0273"/>
    <w:rsid w:val="3C4F62DE"/>
    <w:rsid w:val="3C51B12B"/>
    <w:rsid w:val="3C529A94"/>
    <w:rsid w:val="3C5943F6"/>
    <w:rsid w:val="3C5DCE47"/>
    <w:rsid w:val="3C5F1AA6"/>
    <w:rsid w:val="3C5FF17A"/>
    <w:rsid w:val="3C62747A"/>
    <w:rsid w:val="3C65D128"/>
    <w:rsid w:val="3C6612E1"/>
    <w:rsid w:val="3C77DCF0"/>
    <w:rsid w:val="3C7FCDEB"/>
    <w:rsid w:val="3C830500"/>
    <w:rsid w:val="3C85B0B4"/>
    <w:rsid w:val="3C8B80DB"/>
    <w:rsid w:val="3C8B95E7"/>
    <w:rsid w:val="3C8C68E8"/>
    <w:rsid w:val="3C8D5648"/>
    <w:rsid w:val="3C8F5FAA"/>
    <w:rsid w:val="3C900737"/>
    <w:rsid w:val="3C97A0F5"/>
    <w:rsid w:val="3C990C18"/>
    <w:rsid w:val="3C9C2EE3"/>
    <w:rsid w:val="3CA0EA1E"/>
    <w:rsid w:val="3CAB0446"/>
    <w:rsid w:val="3CB09F93"/>
    <w:rsid w:val="3CB1D48E"/>
    <w:rsid w:val="3CBEDAF7"/>
    <w:rsid w:val="3CC13AED"/>
    <w:rsid w:val="3CC70D06"/>
    <w:rsid w:val="3CC962DA"/>
    <w:rsid w:val="3CC9C374"/>
    <w:rsid w:val="3CCBEFD6"/>
    <w:rsid w:val="3CCFA2BE"/>
    <w:rsid w:val="3CD15C5A"/>
    <w:rsid w:val="3CDB9B11"/>
    <w:rsid w:val="3CDC14AC"/>
    <w:rsid w:val="3CE3EEF1"/>
    <w:rsid w:val="3CE43560"/>
    <w:rsid w:val="3CE45F4A"/>
    <w:rsid w:val="3CE4A092"/>
    <w:rsid w:val="3CE5A841"/>
    <w:rsid w:val="3CE9E37C"/>
    <w:rsid w:val="3CF6D659"/>
    <w:rsid w:val="3CF88883"/>
    <w:rsid w:val="3CFEAA6D"/>
    <w:rsid w:val="3D0F1465"/>
    <w:rsid w:val="3D120AC8"/>
    <w:rsid w:val="3D13E257"/>
    <w:rsid w:val="3D18AB12"/>
    <w:rsid w:val="3D1B478E"/>
    <w:rsid w:val="3D1EC796"/>
    <w:rsid w:val="3D22A2F0"/>
    <w:rsid w:val="3D23FE86"/>
    <w:rsid w:val="3D268D77"/>
    <w:rsid w:val="3D2A6E49"/>
    <w:rsid w:val="3D2DF2D1"/>
    <w:rsid w:val="3D32CC5E"/>
    <w:rsid w:val="3D345B92"/>
    <w:rsid w:val="3D3853AD"/>
    <w:rsid w:val="3D391DC4"/>
    <w:rsid w:val="3D423996"/>
    <w:rsid w:val="3D428480"/>
    <w:rsid w:val="3D4606EA"/>
    <w:rsid w:val="3D490134"/>
    <w:rsid w:val="3D4A84E3"/>
    <w:rsid w:val="3D4BB1B9"/>
    <w:rsid w:val="3D511EF5"/>
    <w:rsid w:val="3D51FC0E"/>
    <w:rsid w:val="3D547F2B"/>
    <w:rsid w:val="3D5F4238"/>
    <w:rsid w:val="3D6228C3"/>
    <w:rsid w:val="3D676A87"/>
    <w:rsid w:val="3D6851D1"/>
    <w:rsid w:val="3D690BC9"/>
    <w:rsid w:val="3D77A124"/>
    <w:rsid w:val="3D7969C8"/>
    <w:rsid w:val="3D807D08"/>
    <w:rsid w:val="3D831E37"/>
    <w:rsid w:val="3D867661"/>
    <w:rsid w:val="3D893336"/>
    <w:rsid w:val="3D8CB4B3"/>
    <w:rsid w:val="3D909E04"/>
    <w:rsid w:val="3D919EB1"/>
    <w:rsid w:val="3D96531C"/>
    <w:rsid w:val="3D997A07"/>
    <w:rsid w:val="3D9D4971"/>
    <w:rsid w:val="3D9F381C"/>
    <w:rsid w:val="3DA3F5E2"/>
    <w:rsid w:val="3DA605B4"/>
    <w:rsid w:val="3DA773EA"/>
    <w:rsid w:val="3DADB86F"/>
    <w:rsid w:val="3DAE698F"/>
    <w:rsid w:val="3DAF64F8"/>
    <w:rsid w:val="3DBFD54A"/>
    <w:rsid w:val="3DC5B019"/>
    <w:rsid w:val="3DC7B17E"/>
    <w:rsid w:val="3DCA0D5C"/>
    <w:rsid w:val="3DCB16A5"/>
    <w:rsid w:val="3DCB9435"/>
    <w:rsid w:val="3DCCB35B"/>
    <w:rsid w:val="3DCD8ABC"/>
    <w:rsid w:val="3DD09CC5"/>
    <w:rsid w:val="3DD2E627"/>
    <w:rsid w:val="3DD30192"/>
    <w:rsid w:val="3DDAA269"/>
    <w:rsid w:val="3DDB157F"/>
    <w:rsid w:val="3DDDD902"/>
    <w:rsid w:val="3DE001E0"/>
    <w:rsid w:val="3DE44754"/>
    <w:rsid w:val="3DE6994C"/>
    <w:rsid w:val="3DE9AFC6"/>
    <w:rsid w:val="3DF120B0"/>
    <w:rsid w:val="3DF670A9"/>
    <w:rsid w:val="3DF8F724"/>
    <w:rsid w:val="3DF9C1A4"/>
    <w:rsid w:val="3E0B8846"/>
    <w:rsid w:val="3E0CAB41"/>
    <w:rsid w:val="3E0F9803"/>
    <w:rsid w:val="3E1031BE"/>
    <w:rsid w:val="3E117869"/>
    <w:rsid w:val="3E161CF5"/>
    <w:rsid w:val="3E16A5D8"/>
    <w:rsid w:val="3E16FD79"/>
    <w:rsid w:val="3E1970D1"/>
    <w:rsid w:val="3E1A38A2"/>
    <w:rsid w:val="3E24E890"/>
    <w:rsid w:val="3E276719"/>
    <w:rsid w:val="3E27AB20"/>
    <w:rsid w:val="3E2A9D72"/>
    <w:rsid w:val="3E2AFB7B"/>
    <w:rsid w:val="3E2CBCD3"/>
    <w:rsid w:val="3E2DC116"/>
    <w:rsid w:val="3E2DDA23"/>
    <w:rsid w:val="3E2E3B2E"/>
    <w:rsid w:val="3E2FE005"/>
    <w:rsid w:val="3E30EFF2"/>
    <w:rsid w:val="3E3D048E"/>
    <w:rsid w:val="3E3E2695"/>
    <w:rsid w:val="3E3FC8B6"/>
    <w:rsid w:val="3E48BDC0"/>
    <w:rsid w:val="3E48FC0A"/>
    <w:rsid w:val="3E4E963E"/>
    <w:rsid w:val="3E59F39D"/>
    <w:rsid w:val="3E5F8046"/>
    <w:rsid w:val="3E646D59"/>
    <w:rsid w:val="3E64C724"/>
    <w:rsid w:val="3E64D776"/>
    <w:rsid w:val="3E663984"/>
    <w:rsid w:val="3E67B41A"/>
    <w:rsid w:val="3E6B4DE3"/>
    <w:rsid w:val="3E6EE3E3"/>
    <w:rsid w:val="3E7788F1"/>
    <w:rsid w:val="3E7A5CA8"/>
    <w:rsid w:val="3E82DD67"/>
    <w:rsid w:val="3E836200"/>
    <w:rsid w:val="3E839FD2"/>
    <w:rsid w:val="3E8A5BBF"/>
    <w:rsid w:val="3E8B1A28"/>
    <w:rsid w:val="3E8E92B6"/>
    <w:rsid w:val="3E95B281"/>
    <w:rsid w:val="3E97820C"/>
    <w:rsid w:val="3EA02099"/>
    <w:rsid w:val="3EA3F95A"/>
    <w:rsid w:val="3EA728FC"/>
    <w:rsid w:val="3EA77AB6"/>
    <w:rsid w:val="3EAB1698"/>
    <w:rsid w:val="3EB2EB94"/>
    <w:rsid w:val="3EB738AC"/>
    <w:rsid w:val="3EBC9B02"/>
    <w:rsid w:val="3EBFAA73"/>
    <w:rsid w:val="3EC336E1"/>
    <w:rsid w:val="3EC7B007"/>
    <w:rsid w:val="3EC915BB"/>
    <w:rsid w:val="3ECE642F"/>
    <w:rsid w:val="3ED6F028"/>
    <w:rsid w:val="3ED80937"/>
    <w:rsid w:val="3ED833F9"/>
    <w:rsid w:val="3ED8426C"/>
    <w:rsid w:val="3EDBAE3E"/>
    <w:rsid w:val="3EDD0657"/>
    <w:rsid w:val="3EE1544B"/>
    <w:rsid w:val="3EE18855"/>
    <w:rsid w:val="3EE19E43"/>
    <w:rsid w:val="3EE43B56"/>
    <w:rsid w:val="3EE597DF"/>
    <w:rsid w:val="3EE600AF"/>
    <w:rsid w:val="3EE6CB42"/>
    <w:rsid w:val="3EE74048"/>
    <w:rsid w:val="3EEBFD89"/>
    <w:rsid w:val="3EED045F"/>
    <w:rsid w:val="3EEF0EB5"/>
    <w:rsid w:val="3EF0A7BA"/>
    <w:rsid w:val="3EF2E6CD"/>
    <w:rsid w:val="3EFB4E3A"/>
    <w:rsid w:val="3F04706A"/>
    <w:rsid w:val="3F069FFC"/>
    <w:rsid w:val="3F089BFE"/>
    <w:rsid w:val="3F09E85E"/>
    <w:rsid w:val="3F0A77B7"/>
    <w:rsid w:val="3F0CC717"/>
    <w:rsid w:val="3F12A180"/>
    <w:rsid w:val="3F153A29"/>
    <w:rsid w:val="3F159A1D"/>
    <w:rsid w:val="3F15B44B"/>
    <w:rsid w:val="3F196933"/>
    <w:rsid w:val="3F1983F8"/>
    <w:rsid w:val="3F1B2E36"/>
    <w:rsid w:val="3F1B338E"/>
    <w:rsid w:val="3F1D975C"/>
    <w:rsid w:val="3F1EE1DC"/>
    <w:rsid w:val="3F1EFBC0"/>
    <w:rsid w:val="3F1F0C36"/>
    <w:rsid w:val="3F207A77"/>
    <w:rsid w:val="3F2311FB"/>
    <w:rsid w:val="3F3479FF"/>
    <w:rsid w:val="3F3A202E"/>
    <w:rsid w:val="3F420AA4"/>
    <w:rsid w:val="3F4484E8"/>
    <w:rsid w:val="3F4BBA42"/>
    <w:rsid w:val="3F4D277A"/>
    <w:rsid w:val="3F505FD9"/>
    <w:rsid w:val="3F556434"/>
    <w:rsid w:val="3F59534C"/>
    <w:rsid w:val="3F5B812F"/>
    <w:rsid w:val="3F5C0635"/>
    <w:rsid w:val="3F5CA14B"/>
    <w:rsid w:val="3F63B9A3"/>
    <w:rsid w:val="3F685564"/>
    <w:rsid w:val="3F696395"/>
    <w:rsid w:val="3F6AC890"/>
    <w:rsid w:val="3F6C1426"/>
    <w:rsid w:val="3F6D0324"/>
    <w:rsid w:val="3F75D46E"/>
    <w:rsid w:val="3F761089"/>
    <w:rsid w:val="3F7B2EE1"/>
    <w:rsid w:val="3F842A32"/>
    <w:rsid w:val="3F8AC563"/>
    <w:rsid w:val="3F9A39CC"/>
    <w:rsid w:val="3F9E423D"/>
    <w:rsid w:val="3FA06930"/>
    <w:rsid w:val="3FA2B2FC"/>
    <w:rsid w:val="3FA2C51F"/>
    <w:rsid w:val="3FA588C9"/>
    <w:rsid w:val="3FAB38DC"/>
    <w:rsid w:val="3FABC028"/>
    <w:rsid w:val="3FADEBE5"/>
    <w:rsid w:val="3FB37C9D"/>
    <w:rsid w:val="3FB5F427"/>
    <w:rsid w:val="3FBDE579"/>
    <w:rsid w:val="3FC25698"/>
    <w:rsid w:val="3FC8B962"/>
    <w:rsid w:val="3FC91E7B"/>
    <w:rsid w:val="3FC9BE95"/>
    <w:rsid w:val="3FCBB066"/>
    <w:rsid w:val="3FCE2BF0"/>
    <w:rsid w:val="3FD2FFD6"/>
    <w:rsid w:val="3FD5A5DA"/>
    <w:rsid w:val="3FD85C4F"/>
    <w:rsid w:val="3FDD6C63"/>
    <w:rsid w:val="3FE58C88"/>
    <w:rsid w:val="3FEC630E"/>
    <w:rsid w:val="3FEC6E05"/>
    <w:rsid w:val="3FF3F6BC"/>
    <w:rsid w:val="3FF7AB88"/>
    <w:rsid w:val="3FF8CA21"/>
    <w:rsid w:val="3FFE8B7D"/>
    <w:rsid w:val="3FFFAE8B"/>
    <w:rsid w:val="400E1746"/>
    <w:rsid w:val="400EAB1B"/>
    <w:rsid w:val="4017AC6D"/>
    <w:rsid w:val="4018415C"/>
    <w:rsid w:val="4018A52A"/>
    <w:rsid w:val="401B359B"/>
    <w:rsid w:val="401E66D3"/>
    <w:rsid w:val="401EADC8"/>
    <w:rsid w:val="401F1A3C"/>
    <w:rsid w:val="402121E3"/>
    <w:rsid w:val="4026B643"/>
    <w:rsid w:val="402A7C52"/>
    <w:rsid w:val="402BB2C9"/>
    <w:rsid w:val="40302B7D"/>
    <w:rsid w:val="4030DB5C"/>
    <w:rsid w:val="4032E2C4"/>
    <w:rsid w:val="403B4430"/>
    <w:rsid w:val="403C38E8"/>
    <w:rsid w:val="403C496A"/>
    <w:rsid w:val="403D0293"/>
    <w:rsid w:val="40418008"/>
    <w:rsid w:val="40423AE1"/>
    <w:rsid w:val="404398FD"/>
    <w:rsid w:val="404C5673"/>
    <w:rsid w:val="404D2347"/>
    <w:rsid w:val="4060698F"/>
    <w:rsid w:val="406172AD"/>
    <w:rsid w:val="4061D804"/>
    <w:rsid w:val="4065413A"/>
    <w:rsid w:val="4068B7A3"/>
    <w:rsid w:val="4068EA29"/>
    <w:rsid w:val="40695B48"/>
    <w:rsid w:val="406D33E3"/>
    <w:rsid w:val="4072A8C2"/>
    <w:rsid w:val="4075FEA1"/>
    <w:rsid w:val="407630B9"/>
    <w:rsid w:val="407E13D2"/>
    <w:rsid w:val="40828D24"/>
    <w:rsid w:val="4087F93D"/>
    <w:rsid w:val="4089F686"/>
    <w:rsid w:val="408C0848"/>
    <w:rsid w:val="408C511B"/>
    <w:rsid w:val="408CC6F2"/>
    <w:rsid w:val="408D899A"/>
    <w:rsid w:val="40983AA6"/>
    <w:rsid w:val="40A8E8D0"/>
    <w:rsid w:val="40AD9C3B"/>
    <w:rsid w:val="40B03014"/>
    <w:rsid w:val="40B1E911"/>
    <w:rsid w:val="40B9A9C8"/>
    <w:rsid w:val="40BA5980"/>
    <w:rsid w:val="40C2CA42"/>
    <w:rsid w:val="40C9082D"/>
    <w:rsid w:val="40D10D42"/>
    <w:rsid w:val="40D22E2B"/>
    <w:rsid w:val="40DB44C2"/>
    <w:rsid w:val="40DF0596"/>
    <w:rsid w:val="40DF5FE5"/>
    <w:rsid w:val="40E66654"/>
    <w:rsid w:val="40EAA51B"/>
    <w:rsid w:val="40F3E192"/>
    <w:rsid w:val="40F7D4CE"/>
    <w:rsid w:val="40F9623C"/>
    <w:rsid w:val="40FB6B21"/>
    <w:rsid w:val="40FE39E6"/>
    <w:rsid w:val="410081A9"/>
    <w:rsid w:val="410208D5"/>
    <w:rsid w:val="41054827"/>
    <w:rsid w:val="4106D9DA"/>
    <w:rsid w:val="41080500"/>
    <w:rsid w:val="41092391"/>
    <w:rsid w:val="410C3A2D"/>
    <w:rsid w:val="410F9E07"/>
    <w:rsid w:val="41104EB7"/>
    <w:rsid w:val="4116577C"/>
    <w:rsid w:val="4116DF49"/>
    <w:rsid w:val="41176C14"/>
    <w:rsid w:val="411AF431"/>
    <w:rsid w:val="4126A0B3"/>
    <w:rsid w:val="41278963"/>
    <w:rsid w:val="412BA36B"/>
    <w:rsid w:val="412C4625"/>
    <w:rsid w:val="412EBC5E"/>
    <w:rsid w:val="4135F8B3"/>
    <w:rsid w:val="41381479"/>
    <w:rsid w:val="4139A2C2"/>
    <w:rsid w:val="4141623E"/>
    <w:rsid w:val="41423FFB"/>
    <w:rsid w:val="41452FC5"/>
    <w:rsid w:val="4145D562"/>
    <w:rsid w:val="41475AE5"/>
    <w:rsid w:val="414DD073"/>
    <w:rsid w:val="414E8D69"/>
    <w:rsid w:val="414FDF1E"/>
    <w:rsid w:val="4151842D"/>
    <w:rsid w:val="4153C046"/>
    <w:rsid w:val="415641BA"/>
    <w:rsid w:val="41582948"/>
    <w:rsid w:val="415CB14F"/>
    <w:rsid w:val="415F1CC6"/>
    <w:rsid w:val="41637B12"/>
    <w:rsid w:val="41676047"/>
    <w:rsid w:val="416A270B"/>
    <w:rsid w:val="416C6403"/>
    <w:rsid w:val="41772503"/>
    <w:rsid w:val="4177F927"/>
    <w:rsid w:val="417C8EA5"/>
    <w:rsid w:val="417E061F"/>
    <w:rsid w:val="417EEA29"/>
    <w:rsid w:val="4189A6DC"/>
    <w:rsid w:val="4190B87A"/>
    <w:rsid w:val="4191D9D9"/>
    <w:rsid w:val="419A0AB4"/>
    <w:rsid w:val="419B7C4D"/>
    <w:rsid w:val="419D1966"/>
    <w:rsid w:val="419F6D0D"/>
    <w:rsid w:val="41A064FC"/>
    <w:rsid w:val="41A1ABFE"/>
    <w:rsid w:val="41A1EFE2"/>
    <w:rsid w:val="41A45833"/>
    <w:rsid w:val="41A83A5C"/>
    <w:rsid w:val="41A86BBC"/>
    <w:rsid w:val="41A9E7A7"/>
    <w:rsid w:val="41ADB937"/>
    <w:rsid w:val="41AFB281"/>
    <w:rsid w:val="41B8A700"/>
    <w:rsid w:val="41B911B4"/>
    <w:rsid w:val="41BC3C3E"/>
    <w:rsid w:val="41C65307"/>
    <w:rsid w:val="41CA9EDF"/>
    <w:rsid w:val="41D024C0"/>
    <w:rsid w:val="41D2BDE3"/>
    <w:rsid w:val="41D63349"/>
    <w:rsid w:val="41D7B206"/>
    <w:rsid w:val="41D98908"/>
    <w:rsid w:val="41E3F41D"/>
    <w:rsid w:val="41E585EA"/>
    <w:rsid w:val="41E5FB9E"/>
    <w:rsid w:val="41E69095"/>
    <w:rsid w:val="41E83DD0"/>
    <w:rsid w:val="41EDFCEA"/>
    <w:rsid w:val="41F58790"/>
    <w:rsid w:val="41F98665"/>
    <w:rsid w:val="41FBDF84"/>
    <w:rsid w:val="42003A9C"/>
    <w:rsid w:val="4200731E"/>
    <w:rsid w:val="4205CFAF"/>
    <w:rsid w:val="420863C8"/>
    <w:rsid w:val="4208D954"/>
    <w:rsid w:val="420BC4D0"/>
    <w:rsid w:val="420F80AE"/>
    <w:rsid w:val="420FFF78"/>
    <w:rsid w:val="4212BBDA"/>
    <w:rsid w:val="42148246"/>
    <w:rsid w:val="421B9BF8"/>
    <w:rsid w:val="421FFBB4"/>
    <w:rsid w:val="4229F6C6"/>
    <w:rsid w:val="422B40FB"/>
    <w:rsid w:val="42309011"/>
    <w:rsid w:val="42391955"/>
    <w:rsid w:val="4242FAF3"/>
    <w:rsid w:val="42471958"/>
    <w:rsid w:val="424DA06A"/>
    <w:rsid w:val="42528978"/>
    <w:rsid w:val="42530BFB"/>
    <w:rsid w:val="4254553D"/>
    <w:rsid w:val="4255C3C8"/>
    <w:rsid w:val="4256B59D"/>
    <w:rsid w:val="425A7EB8"/>
    <w:rsid w:val="425B7506"/>
    <w:rsid w:val="425C60A9"/>
    <w:rsid w:val="425F306D"/>
    <w:rsid w:val="426081BD"/>
    <w:rsid w:val="4262E1C9"/>
    <w:rsid w:val="42635C69"/>
    <w:rsid w:val="426401F9"/>
    <w:rsid w:val="42654064"/>
    <w:rsid w:val="42676016"/>
    <w:rsid w:val="4269FCD1"/>
    <w:rsid w:val="426B0747"/>
    <w:rsid w:val="4274474E"/>
    <w:rsid w:val="4290A6F9"/>
    <w:rsid w:val="42911241"/>
    <w:rsid w:val="429FF626"/>
    <w:rsid w:val="42A0247E"/>
    <w:rsid w:val="42A3B4E8"/>
    <w:rsid w:val="42A60C25"/>
    <w:rsid w:val="42A6C5B6"/>
    <w:rsid w:val="42A7C395"/>
    <w:rsid w:val="42A91319"/>
    <w:rsid w:val="42AF8D09"/>
    <w:rsid w:val="42B46A2C"/>
    <w:rsid w:val="42B8AE7B"/>
    <w:rsid w:val="42B9EE92"/>
    <w:rsid w:val="42BC826D"/>
    <w:rsid w:val="42C3121B"/>
    <w:rsid w:val="42C6FD64"/>
    <w:rsid w:val="42C8BB9E"/>
    <w:rsid w:val="42CDB116"/>
    <w:rsid w:val="42D165D2"/>
    <w:rsid w:val="42D40D36"/>
    <w:rsid w:val="42D84F0A"/>
    <w:rsid w:val="42D867AF"/>
    <w:rsid w:val="42D91E27"/>
    <w:rsid w:val="42DBA8BB"/>
    <w:rsid w:val="42E0FB56"/>
    <w:rsid w:val="42E51F9E"/>
    <w:rsid w:val="42F32A39"/>
    <w:rsid w:val="42F3B191"/>
    <w:rsid w:val="42F73354"/>
    <w:rsid w:val="42F74C8F"/>
    <w:rsid w:val="42FA9DB3"/>
    <w:rsid w:val="4301A01F"/>
    <w:rsid w:val="43024B5B"/>
    <w:rsid w:val="4309AA13"/>
    <w:rsid w:val="430E7ABA"/>
    <w:rsid w:val="431B0B74"/>
    <w:rsid w:val="431CBDEA"/>
    <w:rsid w:val="4324FF41"/>
    <w:rsid w:val="43303713"/>
    <w:rsid w:val="4331F5CE"/>
    <w:rsid w:val="43338A8A"/>
    <w:rsid w:val="43404D26"/>
    <w:rsid w:val="43407015"/>
    <w:rsid w:val="4342506E"/>
    <w:rsid w:val="43437727"/>
    <w:rsid w:val="43437D53"/>
    <w:rsid w:val="4349C172"/>
    <w:rsid w:val="434BB4FF"/>
    <w:rsid w:val="434C2C76"/>
    <w:rsid w:val="435DF551"/>
    <w:rsid w:val="435F3A7D"/>
    <w:rsid w:val="435F78C2"/>
    <w:rsid w:val="435FED4C"/>
    <w:rsid w:val="4360D182"/>
    <w:rsid w:val="436C28A1"/>
    <w:rsid w:val="4379A74F"/>
    <w:rsid w:val="437A00FA"/>
    <w:rsid w:val="437A94E7"/>
    <w:rsid w:val="437B4FFA"/>
    <w:rsid w:val="437BC55E"/>
    <w:rsid w:val="437E2D8E"/>
    <w:rsid w:val="43828A48"/>
    <w:rsid w:val="43858108"/>
    <w:rsid w:val="43871B82"/>
    <w:rsid w:val="43913E0F"/>
    <w:rsid w:val="439226DE"/>
    <w:rsid w:val="439330B5"/>
    <w:rsid w:val="43944584"/>
    <w:rsid w:val="439D2A20"/>
    <w:rsid w:val="439EA891"/>
    <w:rsid w:val="439F823D"/>
    <w:rsid w:val="439F9F01"/>
    <w:rsid w:val="43A5E920"/>
    <w:rsid w:val="43ABD218"/>
    <w:rsid w:val="43B1BC73"/>
    <w:rsid w:val="43B95FAA"/>
    <w:rsid w:val="43BEBF7C"/>
    <w:rsid w:val="43C0D3E0"/>
    <w:rsid w:val="43C8A2D4"/>
    <w:rsid w:val="43C9C0D4"/>
    <w:rsid w:val="43CE960E"/>
    <w:rsid w:val="43CF4101"/>
    <w:rsid w:val="43D7F3F4"/>
    <w:rsid w:val="43D83ABE"/>
    <w:rsid w:val="43DA5A91"/>
    <w:rsid w:val="43DAF2EB"/>
    <w:rsid w:val="43E5F326"/>
    <w:rsid w:val="43E77BFF"/>
    <w:rsid w:val="43E7CBF4"/>
    <w:rsid w:val="43E9DC87"/>
    <w:rsid w:val="43ED2452"/>
    <w:rsid w:val="43EEEF47"/>
    <w:rsid w:val="43EFE0B5"/>
    <w:rsid w:val="43F54E30"/>
    <w:rsid w:val="43F6E7AF"/>
    <w:rsid w:val="43F6EC84"/>
    <w:rsid w:val="43F9C357"/>
    <w:rsid w:val="43F9F97A"/>
    <w:rsid w:val="43FB85D3"/>
    <w:rsid w:val="43FD85B2"/>
    <w:rsid w:val="43FEB86B"/>
    <w:rsid w:val="44014834"/>
    <w:rsid w:val="440361FE"/>
    <w:rsid w:val="440362AD"/>
    <w:rsid w:val="4404A003"/>
    <w:rsid w:val="4405CAE6"/>
    <w:rsid w:val="440656CC"/>
    <w:rsid w:val="440EFB7A"/>
    <w:rsid w:val="4412D5A4"/>
    <w:rsid w:val="44154738"/>
    <w:rsid w:val="4415C36A"/>
    <w:rsid w:val="4419964B"/>
    <w:rsid w:val="441D082B"/>
    <w:rsid w:val="441E0AAB"/>
    <w:rsid w:val="441E7A49"/>
    <w:rsid w:val="441F1DE5"/>
    <w:rsid w:val="4425BBAC"/>
    <w:rsid w:val="4429C111"/>
    <w:rsid w:val="442BE541"/>
    <w:rsid w:val="442F2FA8"/>
    <w:rsid w:val="4432EDFD"/>
    <w:rsid w:val="44349FFF"/>
    <w:rsid w:val="44366EE6"/>
    <w:rsid w:val="443A31FD"/>
    <w:rsid w:val="443BC687"/>
    <w:rsid w:val="443CBA27"/>
    <w:rsid w:val="44455D73"/>
    <w:rsid w:val="444739BF"/>
    <w:rsid w:val="4450132D"/>
    <w:rsid w:val="4459368B"/>
    <w:rsid w:val="445A1987"/>
    <w:rsid w:val="445A798F"/>
    <w:rsid w:val="4460DE61"/>
    <w:rsid w:val="4462BCD6"/>
    <w:rsid w:val="44655A42"/>
    <w:rsid w:val="44664017"/>
    <w:rsid w:val="44685AC7"/>
    <w:rsid w:val="447C1611"/>
    <w:rsid w:val="448849B3"/>
    <w:rsid w:val="4488A68E"/>
    <w:rsid w:val="448966B4"/>
    <w:rsid w:val="448A942C"/>
    <w:rsid w:val="448C022B"/>
    <w:rsid w:val="448D6DD4"/>
    <w:rsid w:val="448E16E5"/>
    <w:rsid w:val="44907687"/>
    <w:rsid w:val="4492A004"/>
    <w:rsid w:val="44940B80"/>
    <w:rsid w:val="44999DAB"/>
    <w:rsid w:val="449A1D22"/>
    <w:rsid w:val="449A4B7D"/>
    <w:rsid w:val="449AFBF1"/>
    <w:rsid w:val="449B0647"/>
    <w:rsid w:val="449D47E4"/>
    <w:rsid w:val="44A1BC6C"/>
    <w:rsid w:val="44AC8548"/>
    <w:rsid w:val="44AD5F91"/>
    <w:rsid w:val="44AFD0F6"/>
    <w:rsid w:val="44B058A5"/>
    <w:rsid w:val="44B3ED1F"/>
    <w:rsid w:val="44BACEAB"/>
    <w:rsid w:val="44BB4F2F"/>
    <w:rsid w:val="44BC759B"/>
    <w:rsid w:val="44BEF8EE"/>
    <w:rsid w:val="44C16146"/>
    <w:rsid w:val="44C663DA"/>
    <w:rsid w:val="44C6D3E9"/>
    <w:rsid w:val="44CC3B44"/>
    <w:rsid w:val="44CCECEE"/>
    <w:rsid w:val="44CD2CE5"/>
    <w:rsid w:val="44CD997D"/>
    <w:rsid w:val="44CFCA2A"/>
    <w:rsid w:val="44D4CFBB"/>
    <w:rsid w:val="44DA1173"/>
    <w:rsid w:val="44DEA6FA"/>
    <w:rsid w:val="44E52A55"/>
    <w:rsid w:val="44E7E8A0"/>
    <w:rsid w:val="44EFBE5C"/>
    <w:rsid w:val="44F12AB8"/>
    <w:rsid w:val="44F4BD00"/>
    <w:rsid w:val="44F4E6B7"/>
    <w:rsid w:val="44F99D43"/>
    <w:rsid w:val="44FB1262"/>
    <w:rsid w:val="44FCEF38"/>
    <w:rsid w:val="44FFA48F"/>
    <w:rsid w:val="4507CF99"/>
    <w:rsid w:val="450F034F"/>
    <w:rsid w:val="450FCDE3"/>
    <w:rsid w:val="45197645"/>
    <w:rsid w:val="4519CC62"/>
    <w:rsid w:val="451F854A"/>
    <w:rsid w:val="45211626"/>
    <w:rsid w:val="4522CB51"/>
    <w:rsid w:val="4525B0B6"/>
    <w:rsid w:val="452CD868"/>
    <w:rsid w:val="45325DFB"/>
    <w:rsid w:val="453432D6"/>
    <w:rsid w:val="45387DA0"/>
    <w:rsid w:val="453C1440"/>
    <w:rsid w:val="4547B75A"/>
    <w:rsid w:val="4550DA09"/>
    <w:rsid w:val="4551621D"/>
    <w:rsid w:val="4555C993"/>
    <w:rsid w:val="455836CF"/>
    <w:rsid w:val="45596AB0"/>
    <w:rsid w:val="455AD488"/>
    <w:rsid w:val="45616712"/>
    <w:rsid w:val="45645B5D"/>
    <w:rsid w:val="45651E0D"/>
    <w:rsid w:val="456606BF"/>
    <w:rsid w:val="456D6C5B"/>
    <w:rsid w:val="45714D79"/>
    <w:rsid w:val="4572DA81"/>
    <w:rsid w:val="4573EE03"/>
    <w:rsid w:val="45748C69"/>
    <w:rsid w:val="457AD97E"/>
    <w:rsid w:val="457C6605"/>
    <w:rsid w:val="457C77D3"/>
    <w:rsid w:val="457E6007"/>
    <w:rsid w:val="457ED0D5"/>
    <w:rsid w:val="457FF7D6"/>
    <w:rsid w:val="458072AF"/>
    <w:rsid w:val="4584B1A8"/>
    <w:rsid w:val="4589F749"/>
    <w:rsid w:val="4590983D"/>
    <w:rsid w:val="4591AF98"/>
    <w:rsid w:val="459BBAEE"/>
    <w:rsid w:val="459BFA54"/>
    <w:rsid w:val="459C33DB"/>
    <w:rsid w:val="45A2A809"/>
    <w:rsid w:val="45A4440D"/>
    <w:rsid w:val="45AAB9C4"/>
    <w:rsid w:val="45AB7C45"/>
    <w:rsid w:val="45AD05EA"/>
    <w:rsid w:val="45AECCD3"/>
    <w:rsid w:val="45AF41C3"/>
    <w:rsid w:val="45B398AD"/>
    <w:rsid w:val="45C07540"/>
    <w:rsid w:val="45C22D4D"/>
    <w:rsid w:val="45C711BB"/>
    <w:rsid w:val="45C7546B"/>
    <w:rsid w:val="45C872CC"/>
    <w:rsid w:val="45D0F550"/>
    <w:rsid w:val="45D22030"/>
    <w:rsid w:val="45D2C3F9"/>
    <w:rsid w:val="45D34114"/>
    <w:rsid w:val="45D7C540"/>
    <w:rsid w:val="45E10D6D"/>
    <w:rsid w:val="45E71706"/>
    <w:rsid w:val="45EA2B61"/>
    <w:rsid w:val="45EB6C4D"/>
    <w:rsid w:val="45EC2355"/>
    <w:rsid w:val="45ECD48F"/>
    <w:rsid w:val="45F18F54"/>
    <w:rsid w:val="45F4B449"/>
    <w:rsid w:val="45F7A7E4"/>
    <w:rsid w:val="46040FF9"/>
    <w:rsid w:val="460C052B"/>
    <w:rsid w:val="4610CAB2"/>
    <w:rsid w:val="46125436"/>
    <w:rsid w:val="461524A9"/>
    <w:rsid w:val="4617F392"/>
    <w:rsid w:val="4618B1D8"/>
    <w:rsid w:val="461F7FA5"/>
    <w:rsid w:val="462500C3"/>
    <w:rsid w:val="462BEAA9"/>
    <w:rsid w:val="462E8145"/>
    <w:rsid w:val="46312B1B"/>
    <w:rsid w:val="46330198"/>
    <w:rsid w:val="46374474"/>
    <w:rsid w:val="463AE2D1"/>
    <w:rsid w:val="463EA455"/>
    <w:rsid w:val="4641D43E"/>
    <w:rsid w:val="46427A6D"/>
    <w:rsid w:val="464618CC"/>
    <w:rsid w:val="4646446F"/>
    <w:rsid w:val="46487D35"/>
    <w:rsid w:val="4649A625"/>
    <w:rsid w:val="464AC080"/>
    <w:rsid w:val="464E33CC"/>
    <w:rsid w:val="464E95DB"/>
    <w:rsid w:val="46506B38"/>
    <w:rsid w:val="4651A11E"/>
    <w:rsid w:val="465A6153"/>
    <w:rsid w:val="465E6AAA"/>
    <w:rsid w:val="46613214"/>
    <w:rsid w:val="4662A977"/>
    <w:rsid w:val="4669CA35"/>
    <w:rsid w:val="467064F2"/>
    <w:rsid w:val="4673BA6E"/>
    <w:rsid w:val="4677C956"/>
    <w:rsid w:val="4678A213"/>
    <w:rsid w:val="467DA28A"/>
    <w:rsid w:val="467FA0E1"/>
    <w:rsid w:val="4684BDBD"/>
    <w:rsid w:val="468D4173"/>
    <w:rsid w:val="468E4689"/>
    <w:rsid w:val="46946D1F"/>
    <w:rsid w:val="469FD05C"/>
    <w:rsid w:val="46A05A7C"/>
    <w:rsid w:val="46B07BD7"/>
    <w:rsid w:val="46B139C3"/>
    <w:rsid w:val="46B1BB70"/>
    <w:rsid w:val="46BA9CBA"/>
    <w:rsid w:val="46BF65CD"/>
    <w:rsid w:val="46C1AC9A"/>
    <w:rsid w:val="46C27EAD"/>
    <w:rsid w:val="46C5248E"/>
    <w:rsid w:val="46CAA5F9"/>
    <w:rsid w:val="46CD3ED9"/>
    <w:rsid w:val="46CF72D7"/>
    <w:rsid w:val="46D0B9FF"/>
    <w:rsid w:val="46D4F921"/>
    <w:rsid w:val="46D781B2"/>
    <w:rsid w:val="46DFAADA"/>
    <w:rsid w:val="46E1FECE"/>
    <w:rsid w:val="46E2B4B6"/>
    <w:rsid w:val="46E7B6DE"/>
    <w:rsid w:val="46EE2C5D"/>
    <w:rsid w:val="46FA105D"/>
    <w:rsid w:val="46FBE89C"/>
    <w:rsid w:val="46FC4FB9"/>
    <w:rsid w:val="46FCB583"/>
    <w:rsid w:val="46FCCBF1"/>
    <w:rsid w:val="47019881"/>
    <w:rsid w:val="4704BDDF"/>
    <w:rsid w:val="4708B956"/>
    <w:rsid w:val="4709F138"/>
    <w:rsid w:val="470ADC6E"/>
    <w:rsid w:val="47194292"/>
    <w:rsid w:val="471DE7FC"/>
    <w:rsid w:val="471E83D5"/>
    <w:rsid w:val="47202E3C"/>
    <w:rsid w:val="4721FFDD"/>
    <w:rsid w:val="47247DF3"/>
    <w:rsid w:val="47278708"/>
    <w:rsid w:val="47296F2B"/>
    <w:rsid w:val="4729E035"/>
    <w:rsid w:val="472D8D4A"/>
    <w:rsid w:val="472EBD34"/>
    <w:rsid w:val="4730D164"/>
    <w:rsid w:val="4733CE13"/>
    <w:rsid w:val="47349F26"/>
    <w:rsid w:val="473F307A"/>
    <w:rsid w:val="4740EDFD"/>
    <w:rsid w:val="474174AF"/>
    <w:rsid w:val="474793D1"/>
    <w:rsid w:val="474A9D34"/>
    <w:rsid w:val="474B4291"/>
    <w:rsid w:val="474CE83C"/>
    <w:rsid w:val="4750AAF8"/>
    <w:rsid w:val="4750F739"/>
    <w:rsid w:val="47518933"/>
    <w:rsid w:val="47528489"/>
    <w:rsid w:val="4756364B"/>
    <w:rsid w:val="475C2FDA"/>
    <w:rsid w:val="475F84BC"/>
    <w:rsid w:val="47636F9D"/>
    <w:rsid w:val="47686F7C"/>
    <w:rsid w:val="476F506F"/>
    <w:rsid w:val="4771BD82"/>
    <w:rsid w:val="47807980"/>
    <w:rsid w:val="47810EDD"/>
    <w:rsid w:val="4781C0BB"/>
    <w:rsid w:val="4783B93A"/>
    <w:rsid w:val="478D5E7C"/>
    <w:rsid w:val="478E7869"/>
    <w:rsid w:val="478FBC6A"/>
    <w:rsid w:val="47934B55"/>
    <w:rsid w:val="4795E495"/>
    <w:rsid w:val="4798D52A"/>
    <w:rsid w:val="47A2C5F5"/>
    <w:rsid w:val="47A561EB"/>
    <w:rsid w:val="47AB3D39"/>
    <w:rsid w:val="47B026B2"/>
    <w:rsid w:val="47B2457B"/>
    <w:rsid w:val="47B26BBD"/>
    <w:rsid w:val="47B3769E"/>
    <w:rsid w:val="47B63193"/>
    <w:rsid w:val="47BEFAE6"/>
    <w:rsid w:val="47C03C94"/>
    <w:rsid w:val="47C1D620"/>
    <w:rsid w:val="47C620F6"/>
    <w:rsid w:val="47C7034E"/>
    <w:rsid w:val="47CC5DB8"/>
    <w:rsid w:val="47CE4530"/>
    <w:rsid w:val="47CF824D"/>
    <w:rsid w:val="47D29079"/>
    <w:rsid w:val="47D49909"/>
    <w:rsid w:val="47D58282"/>
    <w:rsid w:val="47DD4B1D"/>
    <w:rsid w:val="47EBC0A5"/>
    <w:rsid w:val="47F26C6F"/>
    <w:rsid w:val="47F2BFAE"/>
    <w:rsid w:val="47F40D9C"/>
    <w:rsid w:val="47F54695"/>
    <w:rsid w:val="4802B0F2"/>
    <w:rsid w:val="48094C38"/>
    <w:rsid w:val="480A6F0B"/>
    <w:rsid w:val="48163590"/>
    <w:rsid w:val="481A7017"/>
    <w:rsid w:val="481C9655"/>
    <w:rsid w:val="48248C58"/>
    <w:rsid w:val="4824B5B3"/>
    <w:rsid w:val="482BC33A"/>
    <w:rsid w:val="482C836A"/>
    <w:rsid w:val="482CD006"/>
    <w:rsid w:val="482F293B"/>
    <w:rsid w:val="48371EFE"/>
    <w:rsid w:val="48392A26"/>
    <w:rsid w:val="48394E30"/>
    <w:rsid w:val="483CBE09"/>
    <w:rsid w:val="484245A6"/>
    <w:rsid w:val="48432F9B"/>
    <w:rsid w:val="48453B9E"/>
    <w:rsid w:val="4849D31B"/>
    <w:rsid w:val="484BCCA3"/>
    <w:rsid w:val="484CAC7E"/>
    <w:rsid w:val="4854922B"/>
    <w:rsid w:val="485B684B"/>
    <w:rsid w:val="485E5812"/>
    <w:rsid w:val="48626376"/>
    <w:rsid w:val="486321C0"/>
    <w:rsid w:val="4863D62A"/>
    <w:rsid w:val="4864228F"/>
    <w:rsid w:val="486B57D2"/>
    <w:rsid w:val="486C240E"/>
    <w:rsid w:val="487EA91D"/>
    <w:rsid w:val="4882CCA7"/>
    <w:rsid w:val="488533EB"/>
    <w:rsid w:val="4887B255"/>
    <w:rsid w:val="4887B57D"/>
    <w:rsid w:val="488C7851"/>
    <w:rsid w:val="4891C7A2"/>
    <w:rsid w:val="489B3EEB"/>
    <w:rsid w:val="48A2355D"/>
    <w:rsid w:val="48ADAB8D"/>
    <w:rsid w:val="48B7ABDF"/>
    <w:rsid w:val="48BFEEE2"/>
    <w:rsid w:val="48C9E9C4"/>
    <w:rsid w:val="48CBCE5D"/>
    <w:rsid w:val="48D24B2D"/>
    <w:rsid w:val="48D9B346"/>
    <w:rsid w:val="48DAE522"/>
    <w:rsid w:val="48DBB0FE"/>
    <w:rsid w:val="48DD958F"/>
    <w:rsid w:val="48DE4E50"/>
    <w:rsid w:val="48E2BAFF"/>
    <w:rsid w:val="48EC9ECA"/>
    <w:rsid w:val="48F1AACD"/>
    <w:rsid w:val="48F22D0C"/>
    <w:rsid w:val="48F93094"/>
    <w:rsid w:val="48F9A4AD"/>
    <w:rsid w:val="48F9CE0F"/>
    <w:rsid w:val="49015482"/>
    <w:rsid w:val="490291E7"/>
    <w:rsid w:val="49042C63"/>
    <w:rsid w:val="4904E69C"/>
    <w:rsid w:val="490EB2E1"/>
    <w:rsid w:val="490F6602"/>
    <w:rsid w:val="491179E3"/>
    <w:rsid w:val="4913BA52"/>
    <w:rsid w:val="4917E211"/>
    <w:rsid w:val="491ADC77"/>
    <w:rsid w:val="491B2FB1"/>
    <w:rsid w:val="4922950B"/>
    <w:rsid w:val="4924C0E1"/>
    <w:rsid w:val="49250032"/>
    <w:rsid w:val="49292EDD"/>
    <w:rsid w:val="492CE86F"/>
    <w:rsid w:val="4930D4A6"/>
    <w:rsid w:val="4933C888"/>
    <w:rsid w:val="493811BB"/>
    <w:rsid w:val="4940BB95"/>
    <w:rsid w:val="494A6133"/>
    <w:rsid w:val="494C1B70"/>
    <w:rsid w:val="494EA862"/>
    <w:rsid w:val="494F5C0D"/>
    <w:rsid w:val="495125A4"/>
    <w:rsid w:val="49530BA3"/>
    <w:rsid w:val="49544E9D"/>
    <w:rsid w:val="49624EAE"/>
    <w:rsid w:val="49661C9B"/>
    <w:rsid w:val="4966CA26"/>
    <w:rsid w:val="4970A66D"/>
    <w:rsid w:val="49752D12"/>
    <w:rsid w:val="49773AF6"/>
    <w:rsid w:val="497C233B"/>
    <w:rsid w:val="497D3CD3"/>
    <w:rsid w:val="497E1FDE"/>
    <w:rsid w:val="498009F5"/>
    <w:rsid w:val="4983D678"/>
    <w:rsid w:val="498D081E"/>
    <w:rsid w:val="498FB5F6"/>
    <w:rsid w:val="49915710"/>
    <w:rsid w:val="4992EE04"/>
    <w:rsid w:val="4996EBFC"/>
    <w:rsid w:val="499963A8"/>
    <w:rsid w:val="499E8FF2"/>
    <w:rsid w:val="49A03DC5"/>
    <w:rsid w:val="49A2C67F"/>
    <w:rsid w:val="49A6553F"/>
    <w:rsid w:val="49A76667"/>
    <w:rsid w:val="49A7B800"/>
    <w:rsid w:val="49A7DE25"/>
    <w:rsid w:val="49AD0BC8"/>
    <w:rsid w:val="49B3C255"/>
    <w:rsid w:val="49B9BDE9"/>
    <w:rsid w:val="49BD0CB3"/>
    <w:rsid w:val="49BE4783"/>
    <w:rsid w:val="49C1F223"/>
    <w:rsid w:val="49C59432"/>
    <w:rsid w:val="49C6C0A3"/>
    <w:rsid w:val="49C7CDA3"/>
    <w:rsid w:val="49C9DF8E"/>
    <w:rsid w:val="49D16CBE"/>
    <w:rsid w:val="49D2DD77"/>
    <w:rsid w:val="49D6EF92"/>
    <w:rsid w:val="49D88722"/>
    <w:rsid w:val="49D8B7B7"/>
    <w:rsid w:val="49DF439A"/>
    <w:rsid w:val="49E22FFB"/>
    <w:rsid w:val="49EC232F"/>
    <w:rsid w:val="49F368FB"/>
    <w:rsid w:val="49F999BE"/>
    <w:rsid w:val="49F9E0B6"/>
    <w:rsid w:val="49FE578D"/>
    <w:rsid w:val="4A04EAEF"/>
    <w:rsid w:val="4A050454"/>
    <w:rsid w:val="4A062D12"/>
    <w:rsid w:val="4A0E92BF"/>
    <w:rsid w:val="4A1B57F0"/>
    <w:rsid w:val="4A240D90"/>
    <w:rsid w:val="4A2453AC"/>
    <w:rsid w:val="4A2AFD10"/>
    <w:rsid w:val="4A2EA3CC"/>
    <w:rsid w:val="4A3276EE"/>
    <w:rsid w:val="4A378D69"/>
    <w:rsid w:val="4A40B008"/>
    <w:rsid w:val="4A413515"/>
    <w:rsid w:val="4A418914"/>
    <w:rsid w:val="4A41B4E2"/>
    <w:rsid w:val="4A4DBE94"/>
    <w:rsid w:val="4A539444"/>
    <w:rsid w:val="4A55C3B3"/>
    <w:rsid w:val="4A5DACDA"/>
    <w:rsid w:val="4A5DB6B5"/>
    <w:rsid w:val="4A5F11F0"/>
    <w:rsid w:val="4A5FEAF9"/>
    <w:rsid w:val="4A603BEA"/>
    <w:rsid w:val="4A66AD21"/>
    <w:rsid w:val="4A6728EE"/>
    <w:rsid w:val="4A68E262"/>
    <w:rsid w:val="4A766E79"/>
    <w:rsid w:val="4A808A16"/>
    <w:rsid w:val="4A875100"/>
    <w:rsid w:val="4A8BDD95"/>
    <w:rsid w:val="4A8C6DF6"/>
    <w:rsid w:val="4A8D8160"/>
    <w:rsid w:val="4A926F9A"/>
    <w:rsid w:val="4A947864"/>
    <w:rsid w:val="4A94F84B"/>
    <w:rsid w:val="4A96660E"/>
    <w:rsid w:val="4A97C5A2"/>
    <w:rsid w:val="4A97FA3F"/>
    <w:rsid w:val="4A9D0C8F"/>
    <w:rsid w:val="4AA2DEDD"/>
    <w:rsid w:val="4AA373A1"/>
    <w:rsid w:val="4AA5AE7E"/>
    <w:rsid w:val="4AAAAE52"/>
    <w:rsid w:val="4AAAC6F7"/>
    <w:rsid w:val="4AAB3663"/>
    <w:rsid w:val="4AAB38C2"/>
    <w:rsid w:val="4AAF84FF"/>
    <w:rsid w:val="4AB323E9"/>
    <w:rsid w:val="4ABBAFF0"/>
    <w:rsid w:val="4ABD3DC7"/>
    <w:rsid w:val="4AC1EC7A"/>
    <w:rsid w:val="4AC4FF3E"/>
    <w:rsid w:val="4ACC6817"/>
    <w:rsid w:val="4ACF89EE"/>
    <w:rsid w:val="4AD812DD"/>
    <w:rsid w:val="4AD94BA4"/>
    <w:rsid w:val="4AD9F8AD"/>
    <w:rsid w:val="4ADD2BBB"/>
    <w:rsid w:val="4ADD85F2"/>
    <w:rsid w:val="4ADE3E36"/>
    <w:rsid w:val="4ADF44FC"/>
    <w:rsid w:val="4ADF6167"/>
    <w:rsid w:val="4AE0DCD7"/>
    <w:rsid w:val="4AE2AF4A"/>
    <w:rsid w:val="4AE7C880"/>
    <w:rsid w:val="4AEE4C8D"/>
    <w:rsid w:val="4AF0114E"/>
    <w:rsid w:val="4AF14FD9"/>
    <w:rsid w:val="4AF55279"/>
    <w:rsid w:val="4AF9D1B3"/>
    <w:rsid w:val="4AFA72A4"/>
    <w:rsid w:val="4AFAA563"/>
    <w:rsid w:val="4AFAEF69"/>
    <w:rsid w:val="4B04EEC1"/>
    <w:rsid w:val="4B05B310"/>
    <w:rsid w:val="4B05F3A3"/>
    <w:rsid w:val="4B07B149"/>
    <w:rsid w:val="4B0A66FE"/>
    <w:rsid w:val="4B18A7C6"/>
    <w:rsid w:val="4B19A5F0"/>
    <w:rsid w:val="4B1B0486"/>
    <w:rsid w:val="4B259885"/>
    <w:rsid w:val="4B28A5AE"/>
    <w:rsid w:val="4B37D7C6"/>
    <w:rsid w:val="4B3AC2B3"/>
    <w:rsid w:val="4B3D1FCE"/>
    <w:rsid w:val="4B3E7125"/>
    <w:rsid w:val="4B3EC61F"/>
    <w:rsid w:val="4B4123C5"/>
    <w:rsid w:val="4B418C91"/>
    <w:rsid w:val="4B44BF5D"/>
    <w:rsid w:val="4B46528A"/>
    <w:rsid w:val="4B473F33"/>
    <w:rsid w:val="4B484159"/>
    <w:rsid w:val="4B4C401A"/>
    <w:rsid w:val="4B53C2BA"/>
    <w:rsid w:val="4B549E6E"/>
    <w:rsid w:val="4B5D5931"/>
    <w:rsid w:val="4B613F0F"/>
    <w:rsid w:val="4B62C34C"/>
    <w:rsid w:val="4B64242C"/>
    <w:rsid w:val="4B65B61B"/>
    <w:rsid w:val="4B666EF9"/>
    <w:rsid w:val="4B66B17D"/>
    <w:rsid w:val="4B67A1FC"/>
    <w:rsid w:val="4B7C600C"/>
    <w:rsid w:val="4B7D1E01"/>
    <w:rsid w:val="4B81ED09"/>
    <w:rsid w:val="4B8345B1"/>
    <w:rsid w:val="4B84E3E2"/>
    <w:rsid w:val="4B8729A1"/>
    <w:rsid w:val="4B8E668A"/>
    <w:rsid w:val="4B8F5D3D"/>
    <w:rsid w:val="4B8F6638"/>
    <w:rsid w:val="4B936E31"/>
    <w:rsid w:val="4B9B955D"/>
    <w:rsid w:val="4B9C925D"/>
    <w:rsid w:val="4B9CDE6A"/>
    <w:rsid w:val="4BA1CDD2"/>
    <w:rsid w:val="4BA352E4"/>
    <w:rsid w:val="4BA61001"/>
    <w:rsid w:val="4BA7C360"/>
    <w:rsid w:val="4BA8DBBE"/>
    <w:rsid w:val="4BB2A62B"/>
    <w:rsid w:val="4BB35992"/>
    <w:rsid w:val="4BB436E4"/>
    <w:rsid w:val="4BB5AE04"/>
    <w:rsid w:val="4BBC89B2"/>
    <w:rsid w:val="4BC57B0B"/>
    <w:rsid w:val="4BC6C15F"/>
    <w:rsid w:val="4BC9C8E0"/>
    <w:rsid w:val="4BCAABE4"/>
    <w:rsid w:val="4BD187CF"/>
    <w:rsid w:val="4BD4743A"/>
    <w:rsid w:val="4BD7B9C5"/>
    <w:rsid w:val="4BD7DAC6"/>
    <w:rsid w:val="4BDBFEBE"/>
    <w:rsid w:val="4BDE08FD"/>
    <w:rsid w:val="4BE3006D"/>
    <w:rsid w:val="4BE6D8EB"/>
    <w:rsid w:val="4BE99389"/>
    <w:rsid w:val="4BF19E65"/>
    <w:rsid w:val="4BF2CB08"/>
    <w:rsid w:val="4BF8E68C"/>
    <w:rsid w:val="4BFA8EEB"/>
    <w:rsid w:val="4BFC80B8"/>
    <w:rsid w:val="4BFD0502"/>
    <w:rsid w:val="4BFEF5DB"/>
    <w:rsid w:val="4BFF42D4"/>
    <w:rsid w:val="4C003B81"/>
    <w:rsid w:val="4C007B5E"/>
    <w:rsid w:val="4C03A885"/>
    <w:rsid w:val="4C05E219"/>
    <w:rsid w:val="4C0A3469"/>
    <w:rsid w:val="4C0D333E"/>
    <w:rsid w:val="4C0E589D"/>
    <w:rsid w:val="4C0FAE6A"/>
    <w:rsid w:val="4C10DCB0"/>
    <w:rsid w:val="4C19D713"/>
    <w:rsid w:val="4C1E8DB5"/>
    <w:rsid w:val="4C1FD812"/>
    <w:rsid w:val="4C20591D"/>
    <w:rsid w:val="4C2350E8"/>
    <w:rsid w:val="4C2CC3C3"/>
    <w:rsid w:val="4C2E2641"/>
    <w:rsid w:val="4C3154DF"/>
    <w:rsid w:val="4C31C7D1"/>
    <w:rsid w:val="4C3746FB"/>
    <w:rsid w:val="4C390A98"/>
    <w:rsid w:val="4C39EECD"/>
    <w:rsid w:val="4C4C4DF6"/>
    <w:rsid w:val="4C5B26F9"/>
    <w:rsid w:val="4C5D4C6D"/>
    <w:rsid w:val="4C5EEEC5"/>
    <w:rsid w:val="4C5FA0FF"/>
    <w:rsid w:val="4C5FAA7F"/>
    <w:rsid w:val="4C66EB2A"/>
    <w:rsid w:val="4C674D68"/>
    <w:rsid w:val="4C6B1E5D"/>
    <w:rsid w:val="4C7BA893"/>
    <w:rsid w:val="4C8035DC"/>
    <w:rsid w:val="4C8398E1"/>
    <w:rsid w:val="4C84C7C4"/>
    <w:rsid w:val="4C8A3172"/>
    <w:rsid w:val="4C8CEF54"/>
    <w:rsid w:val="4C8D44E4"/>
    <w:rsid w:val="4C9347C4"/>
    <w:rsid w:val="4C94AF2B"/>
    <w:rsid w:val="4C954743"/>
    <w:rsid w:val="4C97A9BB"/>
    <w:rsid w:val="4C9CBCB5"/>
    <w:rsid w:val="4C9E17E5"/>
    <w:rsid w:val="4C9E56E4"/>
    <w:rsid w:val="4C9F18B7"/>
    <w:rsid w:val="4CA5EE3C"/>
    <w:rsid w:val="4CA7CB98"/>
    <w:rsid w:val="4CAAE733"/>
    <w:rsid w:val="4CAD1E88"/>
    <w:rsid w:val="4CAECFFB"/>
    <w:rsid w:val="4CB59ECD"/>
    <w:rsid w:val="4CBACCAB"/>
    <w:rsid w:val="4CC1A83B"/>
    <w:rsid w:val="4CC340AE"/>
    <w:rsid w:val="4CC66F72"/>
    <w:rsid w:val="4CCE1575"/>
    <w:rsid w:val="4CD286D1"/>
    <w:rsid w:val="4CD31E51"/>
    <w:rsid w:val="4CD630B4"/>
    <w:rsid w:val="4CD73E69"/>
    <w:rsid w:val="4CD75975"/>
    <w:rsid w:val="4CE6BA99"/>
    <w:rsid w:val="4CECB0D2"/>
    <w:rsid w:val="4CED84A5"/>
    <w:rsid w:val="4CEE068E"/>
    <w:rsid w:val="4CEF3EF6"/>
    <w:rsid w:val="4CEF7938"/>
    <w:rsid w:val="4CFA4DEC"/>
    <w:rsid w:val="4CFB8A8E"/>
    <w:rsid w:val="4CFF0347"/>
    <w:rsid w:val="4D03FCD7"/>
    <w:rsid w:val="4D0521E4"/>
    <w:rsid w:val="4D0AEAE5"/>
    <w:rsid w:val="4D10F549"/>
    <w:rsid w:val="4D111A43"/>
    <w:rsid w:val="4D111BDF"/>
    <w:rsid w:val="4D126B8A"/>
    <w:rsid w:val="4D17560E"/>
    <w:rsid w:val="4D1851D4"/>
    <w:rsid w:val="4D19E5F1"/>
    <w:rsid w:val="4D1E75D8"/>
    <w:rsid w:val="4D2505D9"/>
    <w:rsid w:val="4D2C934F"/>
    <w:rsid w:val="4D2CA416"/>
    <w:rsid w:val="4D2EC827"/>
    <w:rsid w:val="4D356F94"/>
    <w:rsid w:val="4D357FE2"/>
    <w:rsid w:val="4D369DF4"/>
    <w:rsid w:val="4D3AB11A"/>
    <w:rsid w:val="4D41EDBC"/>
    <w:rsid w:val="4D42C56F"/>
    <w:rsid w:val="4D45BB20"/>
    <w:rsid w:val="4D4A45C3"/>
    <w:rsid w:val="4D4DC21B"/>
    <w:rsid w:val="4D5009A3"/>
    <w:rsid w:val="4D5566AD"/>
    <w:rsid w:val="4D5670CB"/>
    <w:rsid w:val="4D57096D"/>
    <w:rsid w:val="4D585EF5"/>
    <w:rsid w:val="4D5F77B0"/>
    <w:rsid w:val="4D6095A5"/>
    <w:rsid w:val="4D6A199F"/>
    <w:rsid w:val="4D6E8914"/>
    <w:rsid w:val="4D701F21"/>
    <w:rsid w:val="4D702B39"/>
    <w:rsid w:val="4D738FF2"/>
    <w:rsid w:val="4D73C360"/>
    <w:rsid w:val="4D77BB0F"/>
    <w:rsid w:val="4D7C5FC8"/>
    <w:rsid w:val="4D7F7783"/>
    <w:rsid w:val="4D81867A"/>
    <w:rsid w:val="4D82693A"/>
    <w:rsid w:val="4D835D0F"/>
    <w:rsid w:val="4D84F994"/>
    <w:rsid w:val="4D8A3C7A"/>
    <w:rsid w:val="4D951175"/>
    <w:rsid w:val="4D96F255"/>
    <w:rsid w:val="4D971366"/>
    <w:rsid w:val="4D9B096F"/>
    <w:rsid w:val="4D9C9BD4"/>
    <w:rsid w:val="4D9DACF8"/>
    <w:rsid w:val="4D9E0B93"/>
    <w:rsid w:val="4DA2E81C"/>
    <w:rsid w:val="4DB6A4E7"/>
    <w:rsid w:val="4DB6E01A"/>
    <w:rsid w:val="4DC43D56"/>
    <w:rsid w:val="4DC72F6F"/>
    <w:rsid w:val="4DCDCBC3"/>
    <w:rsid w:val="4DDBA1E6"/>
    <w:rsid w:val="4DE2D725"/>
    <w:rsid w:val="4DE7E6E1"/>
    <w:rsid w:val="4DE9D5FC"/>
    <w:rsid w:val="4DEA9653"/>
    <w:rsid w:val="4DEB927D"/>
    <w:rsid w:val="4DEDEE3F"/>
    <w:rsid w:val="4DF43D06"/>
    <w:rsid w:val="4DFA17A7"/>
    <w:rsid w:val="4DFE2487"/>
    <w:rsid w:val="4E063FD9"/>
    <w:rsid w:val="4E085A84"/>
    <w:rsid w:val="4E086B2A"/>
    <w:rsid w:val="4E0ED172"/>
    <w:rsid w:val="4E1F6836"/>
    <w:rsid w:val="4E1FA291"/>
    <w:rsid w:val="4E21D613"/>
    <w:rsid w:val="4E2485F5"/>
    <w:rsid w:val="4E269B02"/>
    <w:rsid w:val="4E277B5C"/>
    <w:rsid w:val="4E31A4CB"/>
    <w:rsid w:val="4E31D23C"/>
    <w:rsid w:val="4E366789"/>
    <w:rsid w:val="4E3DC010"/>
    <w:rsid w:val="4E3FC944"/>
    <w:rsid w:val="4E439BF9"/>
    <w:rsid w:val="4E48296F"/>
    <w:rsid w:val="4E4DF155"/>
    <w:rsid w:val="4E4F4554"/>
    <w:rsid w:val="4E539EF1"/>
    <w:rsid w:val="4E58C0E0"/>
    <w:rsid w:val="4E67013E"/>
    <w:rsid w:val="4E6796A9"/>
    <w:rsid w:val="4E688E49"/>
    <w:rsid w:val="4E69F9AF"/>
    <w:rsid w:val="4E6D0995"/>
    <w:rsid w:val="4E6DF451"/>
    <w:rsid w:val="4E7188CE"/>
    <w:rsid w:val="4E75189D"/>
    <w:rsid w:val="4E760031"/>
    <w:rsid w:val="4E76F54C"/>
    <w:rsid w:val="4E79191C"/>
    <w:rsid w:val="4E79F196"/>
    <w:rsid w:val="4E7A515A"/>
    <w:rsid w:val="4E7B6667"/>
    <w:rsid w:val="4E7DEC11"/>
    <w:rsid w:val="4E8771DD"/>
    <w:rsid w:val="4E8CBF06"/>
    <w:rsid w:val="4E8FD964"/>
    <w:rsid w:val="4E922BAF"/>
    <w:rsid w:val="4E95093F"/>
    <w:rsid w:val="4E9543C0"/>
    <w:rsid w:val="4E9BC4EE"/>
    <w:rsid w:val="4E9C60C0"/>
    <w:rsid w:val="4E9F58C8"/>
    <w:rsid w:val="4EA14522"/>
    <w:rsid w:val="4EA22389"/>
    <w:rsid w:val="4EA7D1F6"/>
    <w:rsid w:val="4EA9A0B3"/>
    <w:rsid w:val="4EAF9DF2"/>
    <w:rsid w:val="4EB066F9"/>
    <w:rsid w:val="4EB724D3"/>
    <w:rsid w:val="4EC39303"/>
    <w:rsid w:val="4ECF0937"/>
    <w:rsid w:val="4ED21C63"/>
    <w:rsid w:val="4ED2B132"/>
    <w:rsid w:val="4ED53BB8"/>
    <w:rsid w:val="4ED68241"/>
    <w:rsid w:val="4ED7A25F"/>
    <w:rsid w:val="4EDA92D7"/>
    <w:rsid w:val="4EE0F018"/>
    <w:rsid w:val="4EE596B5"/>
    <w:rsid w:val="4EEAA787"/>
    <w:rsid w:val="4EED18E4"/>
    <w:rsid w:val="4EEF25D7"/>
    <w:rsid w:val="4EF9459B"/>
    <w:rsid w:val="4EFA66AE"/>
    <w:rsid w:val="4EFAD4C6"/>
    <w:rsid w:val="4EFC9CEC"/>
    <w:rsid w:val="4EFF7994"/>
    <w:rsid w:val="4F005468"/>
    <w:rsid w:val="4F016EAE"/>
    <w:rsid w:val="4F0410F0"/>
    <w:rsid w:val="4F0AFD09"/>
    <w:rsid w:val="4F0B28AF"/>
    <w:rsid w:val="4F0F6597"/>
    <w:rsid w:val="4F10B07D"/>
    <w:rsid w:val="4F19AA3A"/>
    <w:rsid w:val="4F1CC919"/>
    <w:rsid w:val="4F1F65DD"/>
    <w:rsid w:val="4F24DEDF"/>
    <w:rsid w:val="4F2578BB"/>
    <w:rsid w:val="4F2A1654"/>
    <w:rsid w:val="4F2C6780"/>
    <w:rsid w:val="4F3FEE92"/>
    <w:rsid w:val="4F47AADD"/>
    <w:rsid w:val="4F48C89A"/>
    <w:rsid w:val="4F4C3704"/>
    <w:rsid w:val="4F4F9A78"/>
    <w:rsid w:val="4F50FA4E"/>
    <w:rsid w:val="4F51A6B8"/>
    <w:rsid w:val="4F5596C4"/>
    <w:rsid w:val="4F66DAAC"/>
    <w:rsid w:val="4F67C902"/>
    <w:rsid w:val="4F71B830"/>
    <w:rsid w:val="4F74A726"/>
    <w:rsid w:val="4F7741F4"/>
    <w:rsid w:val="4F7B78C1"/>
    <w:rsid w:val="4F7C45A6"/>
    <w:rsid w:val="4F836F08"/>
    <w:rsid w:val="4F845C00"/>
    <w:rsid w:val="4F851744"/>
    <w:rsid w:val="4F855BD0"/>
    <w:rsid w:val="4F86950C"/>
    <w:rsid w:val="4F8E7B1C"/>
    <w:rsid w:val="4F913189"/>
    <w:rsid w:val="4F94DB0E"/>
    <w:rsid w:val="4F9E8BEC"/>
    <w:rsid w:val="4FA5716B"/>
    <w:rsid w:val="4FACDEC0"/>
    <w:rsid w:val="4FB048E6"/>
    <w:rsid w:val="4FB6D732"/>
    <w:rsid w:val="4FBC83DB"/>
    <w:rsid w:val="4FBE182D"/>
    <w:rsid w:val="4FC317BC"/>
    <w:rsid w:val="4FC829EF"/>
    <w:rsid w:val="4FD445FC"/>
    <w:rsid w:val="4FD882A9"/>
    <w:rsid w:val="4FD99F4B"/>
    <w:rsid w:val="4FDEA87C"/>
    <w:rsid w:val="4FDEF368"/>
    <w:rsid w:val="4FE040C3"/>
    <w:rsid w:val="4FE097FB"/>
    <w:rsid w:val="4FE287F5"/>
    <w:rsid w:val="4FE74AE1"/>
    <w:rsid w:val="4FE89A23"/>
    <w:rsid w:val="4FEAB64D"/>
    <w:rsid w:val="4FECA60D"/>
    <w:rsid w:val="4FF16192"/>
    <w:rsid w:val="4FF27F96"/>
    <w:rsid w:val="4FF35227"/>
    <w:rsid w:val="4FF92B47"/>
    <w:rsid w:val="4FFB34B7"/>
    <w:rsid w:val="4FFCB762"/>
    <w:rsid w:val="4FFD811B"/>
    <w:rsid w:val="4FFF1F81"/>
    <w:rsid w:val="50012AF7"/>
    <w:rsid w:val="50080833"/>
    <w:rsid w:val="50094307"/>
    <w:rsid w:val="500E80C2"/>
    <w:rsid w:val="5011E9AF"/>
    <w:rsid w:val="501A3319"/>
    <w:rsid w:val="501F445D"/>
    <w:rsid w:val="5022B11C"/>
    <w:rsid w:val="50258DF3"/>
    <w:rsid w:val="50272899"/>
    <w:rsid w:val="502DC304"/>
    <w:rsid w:val="502E76F2"/>
    <w:rsid w:val="502F8AFF"/>
    <w:rsid w:val="5032973B"/>
    <w:rsid w:val="50335DAD"/>
    <w:rsid w:val="5033EE2F"/>
    <w:rsid w:val="5037C3DF"/>
    <w:rsid w:val="503D746C"/>
    <w:rsid w:val="503E2277"/>
    <w:rsid w:val="5042E780"/>
    <w:rsid w:val="504766CC"/>
    <w:rsid w:val="50546CA2"/>
    <w:rsid w:val="5054B27B"/>
    <w:rsid w:val="5058BD66"/>
    <w:rsid w:val="505B411C"/>
    <w:rsid w:val="505E03B0"/>
    <w:rsid w:val="505F67A8"/>
    <w:rsid w:val="505F6B55"/>
    <w:rsid w:val="5063A054"/>
    <w:rsid w:val="50667E03"/>
    <w:rsid w:val="506D6932"/>
    <w:rsid w:val="506E1C61"/>
    <w:rsid w:val="507787E4"/>
    <w:rsid w:val="507A9A52"/>
    <w:rsid w:val="5085FFA9"/>
    <w:rsid w:val="50860D23"/>
    <w:rsid w:val="508996FC"/>
    <w:rsid w:val="508A1CD5"/>
    <w:rsid w:val="508E1952"/>
    <w:rsid w:val="508F13E8"/>
    <w:rsid w:val="5090AD17"/>
    <w:rsid w:val="50928B0E"/>
    <w:rsid w:val="50928C48"/>
    <w:rsid w:val="509342C0"/>
    <w:rsid w:val="5095CF2E"/>
    <w:rsid w:val="509B4187"/>
    <w:rsid w:val="509E0359"/>
    <w:rsid w:val="50A1213E"/>
    <w:rsid w:val="50ACE85E"/>
    <w:rsid w:val="50AEF215"/>
    <w:rsid w:val="50AF39AB"/>
    <w:rsid w:val="50B18505"/>
    <w:rsid w:val="50B28636"/>
    <w:rsid w:val="50B3EB62"/>
    <w:rsid w:val="50BAF140"/>
    <w:rsid w:val="50C18F04"/>
    <w:rsid w:val="50C1FF91"/>
    <w:rsid w:val="50C77BC9"/>
    <w:rsid w:val="50CBF927"/>
    <w:rsid w:val="50CC4D4F"/>
    <w:rsid w:val="50CCE726"/>
    <w:rsid w:val="50CD52B6"/>
    <w:rsid w:val="50CEA3FD"/>
    <w:rsid w:val="50D31251"/>
    <w:rsid w:val="50D49214"/>
    <w:rsid w:val="50D54DBA"/>
    <w:rsid w:val="50E82D69"/>
    <w:rsid w:val="50EA158B"/>
    <w:rsid w:val="50EA2838"/>
    <w:rsid w:val="50EAA1BE"/>
    <w:rsid w:val="50EB0E13"/>
    <w:rsid w:val="50ED3D87"/>
    <w:rsid w:val="50EE114B"/>
    <w:rsid w:val="50EFCE6F"/>
    <w:rsid w:val="50F417C4"/>
    <w:rsid w:val="50F902C9"/>
    <w:rsid w:val="50F9C254"/>
    <w:rsid w:val="50FC58D5"/>
    <w:rsid w:val="51009F12"/>
    <w:rsid w:val="51013F2B"/>
    <w:rsid w:val="51049D16"/>
    <w:rsid w:val="510538F4"/>
    <w:rsid w:val="5107EA12"/>
    <w:rsid w:val="510C614D"/>
    <w:rsid w:val="510F6649"/>
    <w:rsid w:val="5115BC48"/>
    <w:rsid w:val="511CB020"/>
    <w:rsid w:val="511D3D4F"/>
    <w:rsid w:val="511D46AB"/>
    <w:rsid w:val="511DF3DA"/>
    <w:rsid w:val="51213908"/>
    <w:rsid w:val="5123E1B1"/>
    <w:rsid w:val="5125CF50"/>
    <w:rsid w:val="5125FD6C"/>
    <w:rsid w:val="51300FA4"/>
    <w:rsid w:val="513104FF"/>
    <w:rsid w:val="5136C7CC"/>
    <w:rsid w:val="513774BC"/>
    <w:rsid w:val="513997C5"/>
    <w:rsid w:val="51454734"/>
    <w:rsid w:val="514D87FE"/>
    <w:rsid w:val="514E1BCD"/>
    <w:rsid w:val="514E2E6C"/>
    <w:rsid w:val="51523DB6"/>
    <w:rsid w:val="5154C116"/>
    <w:rsid w:val="51671D03"/>
    <w:rsid w:val="516AC2C4"/>
    <w:rsid w:val="516B2CA8"/>
    <w:rsid w:val="516D00F5"/>
    <w:rsid w:val="517512B0"/>
    <w:rsid w:val="5179E2AC"/>
    <w:rsid w:val="517D4160"/>
    <w:rsid w:val="517E5D06"/>
    <w:rsid w:val="517FEEEA"/>
    <w:rsid w:val="51843669"/>
    <w:rsid w:val="5189F92F"/>
    <w:rsid w:val="518A9F63"/>
    <w:rsid w:val="518C7E50"/>
    <w:rsid w:val="5190AF0A"/>
    <w:rsid w:val="5194B596"/>
    <w:rsid w:val="519D585A"/>
    <w:rsid w:val="51A18698"/>
    <w:rsid w:val="51A685B1"/>
    <w:rsid w:val="51AC93D1"/>
    <w:rsid w:val="51AF57D9"/>
    <w:rsid w:val="51B1DD84"/>
    <w:rsid w:val="51B680B7"/>
    <w:rsid w:val="51C66500"/>
    <w:rsid w:val="51D1515E"/>
    <w:rsid w:val="51D2B873"/>
    <w:rsid w:val="51D5D7CF"/>
    <w:rsid w:val="51DC2FA1"/>
    <w:rsid w:val="51DEBD84"/>
    <w:rsid w:val="51DEC156"/>
    <w:rsid w:val="51E2F70B"/>
    <w:rsid w:val="51E4A3E7"/>
    <w:rsid w:val="51EDE5AC"/>
    <w:rsid w:val="51EFF8A2"/>
    <w:rsid w:val="51F0FF41"/>
    <w:rsid w:val="51F1741D"/>
    <w:rsid w:val="51F3DEA4"/>
    <w:rsid w:val="51F81746"/>
    <w:rsid w:val="520931DD"/>
    <w:rsid w:val="521021C1"/>
    <w:rsid w:val="5214D4A5"/>
    <w:rsid w:val="521626BB"/>
    <w:rsid w:val="5217048F"/>
    <w:rsid w:val="52179B40"/>
    <w:rsid w:val="5217CF95"/>
    <w:rsid w:val="521EB59D"/>
    <w:rsid w:val="5220C50B"/>
    <w:rsid w:val="522A3347"/>
    <w:rsid w:val="522D4314"/>
    <w:rsid w:val="522DCCA8"/>
    <w:rsid w:val="523A7A7A"/>
    <w:rsid w:val="523B2EAA"/>
    <w:rsid w:val="523C8E62"/>
    <w:rsid w:val="523FB09C"/>
    <w:rsid w:val="52405740"/>
    <w:rsid w:val="5247C005"/>
    <w:rsid w:val="52602582"/>
    <w:rsid w:val="52662249"/>
    <w:rsid w:val="52687B97"/>
    <w:rsid w:val="52688BE3"/>
    <w:rsid w:val="526EF29C"/>
    <w:rsid w:val="526F1B45"/>
    <w:rsid w:val="5271E3D3"/>
    <w:rsid w:val="527B5B48"/>
    <w:rsid w:val="527CA4F5"/>
    <w:rsid w:val="52861741"/>
    <w:rsid w:val="5288012D"/>
    <w:rsid w:val="52888B89"/>
    <w:rsid w:val="5289E50A"/>
    <w:rsid w:val="528A2928"/>
    <w:rsid w:val="528A80A7"/>
    <w:rsid w:val="528CC52F"/>
    <w:rsid w:val="528D8645"/>
    <w:rsid w:val="5290B9C2"/>
    <w:rsid w:val="5291212C"/>
    <w:rsid w:val="529130D6"/>
    <w:rsid w:val="529546D0"/>
    <w:rsid w:val="529BFAFC"/>
    <w:rsid w:val="52A07A17"/>
    <w:rsid w:val="52A10955"/>
    <w:rsid w:val="52AB36AA"/>
    <w:rsid w:val="52AC833D"/>
    <w:rsid w:val="52B0A3D7"/>
    <w:rsid w:val="52B1D09A"/>
    <w:rsid w:val="52CC03E0"/>
    <w:rsid w:val="52D5E626"/>
    <w:rsid w:val="52D7FFE2"/>
    <w:rsid w:val="52E010D3"/>
    <w:rsid w:val="52E1FAD6"/>
    <w:rsid w:val="52E2BCCC"/>
    <w:rsid w:val="52EAA6F1"/>
    <w:rsid w:val="52F45814"/>
    <w:rsid w:val="52F62D2B"/>
    <w:rsid w:val="52F72701"/>
    <w:rsid w:val="52F7DD2B"/>
    <w:rsid w:val="52FD4D47"/>
    <w:rsid w:val="5305C60F"/>
    <w:rsid w:val="5308AA61"/>
    <w:rsid w:val="53098205"/>
    <w:rsid w:val="530A4F3F"/>
    <w:rsid w:val="530B81F3"/>
    <w:rsid w:val="53106B6D"/>
    <w:rsid w:val="5314FEAC"/>
    <w:rsid w:val="5319AD1C"/>
    <w:rsid w:val="531E003B"/>
    <w:rsid w:val="532C1579"/>
    <w:rsid w:val="532CF1BD"/>
    <w:rsid w:val="532E9599"/>
    <w:rsid w:val="53354CF4"/>
    <w:rsid w:val="5340056B"/>
    <w:rsid w:val="5341C855"/>
    <w:rsid w:val="5357670D"/>
    <w:rsid w:val="535BA4C7"/>
    <w:rsid w:val="535E807A"/>
    <w:rsid w:val="535F548C"/>
    <w:rsid w:val="536AAD7E"/>
    <w:rsid w:val="536CF4D6"/>
    <w:rsid w:val="536ECBB8"/>
    <w:rsid w:val="5370465C"/>
    <w:rsid w:val="5370B015"/>
    <w:rsid w:val="5373DC5B"/>
    <w:rsid w:val="537445D5"/>
    <w:rsid w:val="53760B5C"/>
    <w:rsid w:val="5376C613"/>
    <w:rsid w:val="537BD27F"/>
    <w:rsid w:val="537C0641"/>
    <w:rsid w:val="537D8F06"/>
    <w:rsid w:val="537FB395"/>
    <w:rsid w:val="53836422"/>
    <w:rsid w:val="5383EC63"/>
    <w:rsid w:val="5385870E"/>
    <w:rsid w:val="53873968"/>
    <w:rsid w:val="539327B2"/>
    <w:rsid w:val="5394A324"/>
    <w:rsid w:val="539A2364"/>
    <w:rsid w:val="539ABC16"/>
    <w:rsid w:val="539BBA22"/>
    <w:rsid w:val="539CADF8"/>
    <w:rsid w:val="539EA8B9"/>
    <w:rsid w:val="539EF5F0"/>
    <w:rsid w:val="53A07E22"/>
    <w:rsid w:val="53A3F38A"/>
    <w:rsid w:val="53A50F93"/>
    <w:rsid w:val="53A6710B"/>
    <w:rsid w:val="53A71050"/>
    <w:rsid w:val="53A8936E"/>
    <w:rsid w:val="53B0D519"/>
    <w:rsid w:val="53B5EC02"/>
    <w:rsid w:val="53B8FA47"/>
    <w:rsid w:val="53B94F53"/>
    <w:rsid w:val="53BBF07C"/>
    <w:rsid w:val="53BC9637"/>
    <w:rsid w:val="53BF2149"/>
    <w:rsid w:val="53C6E94F"/>
    <w:rsid w:val="53C6F266"/>
    <w:rsid w:val="53C7238E"/>
    <w:rsid w:val="53CDE2DC"/>
    <w:rsid w:val="53D3B54F"/>
    <w:rsid w:val="53D6A87E"/>
    <w:rsid w:val="53D92D83"/>
    <w:rsid w:val="53DC05D9"/>
    <w:rsid w:val="53E195AC"/>
    <w:rsid w:val="53E304E4"/>
    <w:rsid w:val="53E42805"/>
    <w:rsid w:val="53EEB907"/>
    <w:rsid w:val="53F24D7F"/>
    <w:rsid w:val="53F36DD9"/>
    <w:rsid w:val="53FCE2BE"/>
    <w:rsid w:val="54005D6B"/>
    <w:rsid w:val="5408547A"/>
    <w:rsid w:val="5408985E"/>
    <w:rsid w:val="54091617"/>
    <w:rsid w:val="541ACC00"/>
    <w:rsid w:val="541C141E"/>
    <w:rsid w:val="54206221"/>
    <w:rsid w:val="54230346"/>
    <w:rsid w:val="54288861"/>
    <w:rsid w:val="5428E507"/>
    <w:rsid w:val="542B0F07"/>
    <w:rsid w:val="543355D8"/>
    <w:rsid w:val="54339BDD"/>
    <w:rsid w:val="5438DCBB"/>
    <w:rsid w:val="543A683F"/>
    <w:rsid w:val="5443D22F"/>
    <w:rsid w:val="5444CA57"/>
    <w:rsid w:val="5447070B"/>
    <w:rsid w:val="5449B133"/>
    <w:rsid w:val="544A61D9"/>
    <w:rsid w:val="544B5C55"/>
    <w:rsid w:val="5450CABC"/>
    <w:rsid w:val="545C82A9"/>
    <w:rsid w:val="545E8F96"/>
    <w:rsid w:val="5466E15C"/>
    <w:rsid w:val="5467D1F5"/>
    <w:rsid w:val="546998C3"/>
    <w:rsid w:val="546A6350"/>
    <w:rsid w:val="546D353A"/>
    <w:rsid w:val="546F157E"/>
    <w:rsid w:val="54700CB7"/>
    <w:rsid w:val="5471E29A"/>
    <w:rsid w:val="54744798"/>
    <w:rsid w:val="5475AEF4"/>
    <w:rsid w:val="5477F8F6"/>
    <w:rsid w:val="547D504C"/>
    <w:rsid w:val="5489F554"/>
    <w:rsid w:val="548A6EC7"/>
    <w:rsid w:val="54933793"/>
    <w:rsid w:val="54984BA3"/>
    <w:rsid w:val="549967CA"/>
    <w:rsid w:val="549D5869"/>
    <w:rsid w:val="54A17A26"/>
    <w:rsid w:val="54AB727F"/>
    <w:rsid w:val="54B10021"/>
    <w:rsid w:val="54B68155"/>
    <w:rsid w:val="54B792C4"/>
    <w:rsid w:val="54BE3990"/>
    <w:rsid w:val="54C1764B"/>
    <w:rsid w:val="54C3A93A"/>
    <w:rsid w:val="54C3F563"/>
    <w:rsid w:val="54C6C6F3"/>
    <w:rsid w:val="54CF8D1A"/>
    <w:rsid w:val="54D02545"/>
    <w:rsid w:val="54D3E8DD"/>
    <w:rsid w:val="54D717E5"/>
    <w:rsid w:val="54D969AC"/>
    <w:rsid w:val="54E5AB72"/>
    <w:rsid w:val="54E89287"/>
    <w:rsid w:val="54F16950"/>
    <w:rsid w:val="54F297BF"/>
    <w:rsid w:val="54FEEDAD"/>
    <w:rsid w:val="55028B39"/>
    <w:rsid w:val="5508A9FA"/>
    <w:rsid w:val="5508B835"/>
    <w:rsid w:val="551178C0"/>
    <w:rsid w:val="5512AF63"/>
    <w:rsid w:val="551BD0BB"/>
    <w:rsid w:val="551EEDC7"/>
    <w:rsid w:val="55218727"/>
    <w:rsid w:val="552421D5"/>
    <w:rsid w:val="55289577"/>
    <w:rsid w:val="552C5B41"/>
    <w:rsid w:val="5530C5FA"/>
    <w:rsid w:val="5533D67C"/>
    <w:rsid w:val="553B1A39"/>
    <w:rsid w:val="553D80D9"/>
    <w:rsid w:val="553EB3D1"/>
    <w:rsid w:val="553F2372"/>
    <w:rsid w:val="55400B53"/>
    <w:rsid w:val="55415B32"/>
    <w:rsid w:val="55427981"/>
    <w:rsid w:val="554368B3"/>
    <w:rsid w:val="554AC043"/>
    <w:rsid w:val="554DEF3E"/>
    <w:rsid w:val="554F1A2D"/>
    <w:rsid w:val="554F7E8D"/>
    <w:rsid w:val="554FBF78"/>
    <w:rsid w:val="554FD625"/>
    <w:rsid w:val="555D0D64"/>
    <w:rsid w:val="556621B8"/>
    <w:rsid w:val="556B6A93"/>
    <w:rsid w:val="556B8B04"/>
    <w:rsid w:val="556BC70E"/>
    <w:rsid w:val="55703371"/>
    <w:rsid w:val="557403A3"/>
    <w:rsid w:val="55788FEE"/>
    <w:rsid w:val="557BD5FF"/>
    <w:rsid w:val="55858CBD"/>
    <w:rsid w:val="558964A0"/>
    <w:rsid w:val="558EA490"/>
    <w:rsid w:val="5591B0C2"/>
    <w:rsid w:val="559232D8"/>
    <w:rsid w:val="5592594D"/>
    <w:rsid w:val="55962F40"/>
    <w:rsid w:val="559D5AC7"/>
    <w:rsid w:val="55A424DB"/>
    <w:rsid w:val="55A44838"/>
    <w:rsid w:val="55A75654"/>
    <w:rsid w:val="55A8C74C"/>
    <w:rsid w:val="55AC8B62"/>
    <w:rsid w:val="55AE04C3"/>
    <w:rsid w:val="55AE2C4D"/>
    <w:rsid w:val="55AEB5F4"/>
    <w:rsid w:val="55B089FB"/>
    <w:rsid w:val="55B374FE"/>
    <w:rsid w:val="55B85307"/>
    <w:rsid w:val="55C535EC"/>
    <w:rsid w:val="55C590DD"/>
    <w:rsid w:val="55C634AC"/>
    <w:rsid w:val="55D1F19F"/>
    <w:rsid w:val="55D31131"/>
    <w:rsid w:val="55D5DD68"/>
    <w:rsid w:val="55E4D407"/>
    <w:rsid w:val="55E5FFB7"/>
    <w:rsid w:val="55E6A751"/>
    <w:rsid w:val="55E7B81B"/>
    <w:rsid w:val="55EA4F7F"/>
    <w:rsid w:val="55EDE90A"/>
    <w:rsid w:val="55F12C24"/>
    <w:rsid w:val="55F481F2"/>
    <w:rsid w:val="55F5D690"/>
    <w:rsid w:val="55F6C817"/>
    <w:rsid w:val="55FDD6E6"/>
    <w:rsid w:val="56056924"/>
    <w:rsid w:val="5607E258"/>
    <w:rsid w:val="560D6966"/>
    <w:rsid w:val="56103E50"/>
    <w:rsid w:val="56107096"/>
    <w:rsid w:val="5614B800"/>
    <w:rsid w:val="5614D7DE"/>
    <w:rsid w:val="5615799D"/>
    <w:rsid w:val="5623CAE6"/>
    <w:rsid w:val="56248B8B"/>
    <w:rsid w:val="5626E4BB"/>
    <w:rsid w:val="5639C031"/>
    <w:rsid w:val="563B044E"/>
    <w:rsid w:val="563D80E7"/>
    <w:rsid w:val="5643FC16"/>
    <w:rsid w:val="5646A6B1"/>
    <w:rsid w:val="5646D3D1"/>
    <w:rsid w:val="56471F03"/>
    <w:rsid w:val="56497C1E"/>
    <w:rsid w:val="564A096E"/>
    <w:rsid w:val="564B391F"/>
    <w:rsid w:val="564C5BEE"/>
    <w:rsid w:val="565158D9"/>
    <w:rsid w:val="56522EB5"/>
    <w:rsid w:val="5667FA22"/>
    <w:rsid w:val="5668F0B4"/>
    <w:rsid w:val="5680605A"/>
    <w:rsid w:val="56806BE9"/>
    <w:rsid w:val="56811552"/>
    <w:rsid w:val="5687A196"/>
    <w:rsid w:val="5687A7E0"/>
    <w:rsid w:val="5687A9E8"/>
    <w:rsid w:val="568AB4C5"/>
    <w:rsid w:val="568C9BA2"/>
    <w:rsid w:val="568FD242"/>
    <w:rsid w:val="5690548A"/>
    <w:rsid w:val="569FB89F"/>
    <w:rsid w:val="56A18A90"/>
    <w:rsid w:val="56A33519"/>
    <w:rsid w:val="56A6A19D"/>
    <w:rsid w:val="56A82E1C"/>
    <w:rsid w:val="56AE1BE3"/>
    <w:rsid w:val="56AF8DA7"/>
    <w:rsid w:val="56B43A42"/>
    <w:rsid w:val="56BD4633"/>
    <w:rsid w:val="56BE2E30"/>
    <w:rsid w:val="56BEA52F"/>
    <w:rsid w:val="56C37A06"/>
    <w:rsid w:val="56C78037"/>
    <w:rsid w:val="56C99C3E"/>
    <w:rsid w:val="56CCE4C2"/>
    <w:rsid w:val="56D17770"/>
    <w:rsid w:val="56D57D90"/>
    <w:rsid w:val="56D696B2"/>
    <w:rsid w:val="56DF81E7"/>
    <w:rsid w:val="56E0B05B"/>
    <w:rsid w:val="56E45FAA"/>
    <w:rsid w:val="56EC0E46"/>
    <w:rsid w:val="56EE05FC"/>
    <w:rsid w:val="56F2777C"/>
    <w:rsid w:val="56F42665"/>
    <w:rsid w:val="56F658FE"/>
    <w:rsid w:val="56FD0D72"/>
    <w:rsid w:val="570860FB"/>
    <w:rsid w:val="570987E1"/>
    <w:rsid w:val="570BA353"/>
    <w:rsid w:val="570C5610"/>
    <w:rsid w:val="5711AD3B"/>
    <w:rsid w:val="5712C4D5"/>
    <w:rsid w:val="5719AAB4"/>
    <w:rsid w:val="572177E2"/>
    <w:rsid w:val="5727DECD"/>
    <w:rsid w:val="5737135D"/>
    <w:rsid w:val="5737E22A"/>
    <w:rsid w:val="57388BE7"/>
    <w:rsid w:val="57428C68"/>
    <w:rsid w:val="574C374A"/>
    <w:rsid w:val="5752F992"/>
    <w:rsid w:val="575B523B"/>
    <w:rsid w:val="575F06B8"/>
    <w:rsid w:val="575FE460"/>
    <w:rsid w:val="5767931B"/>
    <w:rsid w:val="576839B2"/>
    <w:rsid w:val="576C278C"/>
    <w:rsid w:val="57708CED"/>
    <w:rsid w:val="577B9F47"/>
    <w:rsid w:val="5785E7E2"/>
    <w:rsid w:val="57889A36"/>
    <w:rsid w:val="578B50B7"/>
    <w:rsid w:val="5797575A"/>
    <w:rsid w:val="579815F8"/>
    <w:rsid w:val="5798EC79"/>
    <w:rsid w:val="57996B25"/>
    <w:rsid w:val="579C2526"/>
    <w:rsid w:val="579E30BC"/>
    <w:rsid w:val="579E504B"/>
    <w:rsid w:val="579F09B6"/>
    <w:rsid w:val="57A39E21"/>
    <w:rsid w:val="57A697BF"/>
    <w:rsid w:val="57AC8EC1"/>
    <w:rsid w:val="57AEF322"/>
    <w:rsid w:val="57B00FC7"/>
    <w:rsid w:val="57BB0997"/>
    <w:rsid w:val="57BF5448"/>
    <w:rsid w:val="57C3030F"/>
    <w:rsid w:val="57C420E3"/>
    <w:rsid w:val="57C4424B"/>
    <w:rsid w:val="57C80B5E"/>
    <w:rsid w:val="57CA888E"/>
    <w:rsid w:val="57D41AA2"/>
    <w:rsid w:val="57D4695F"/>
    <w:rsid w:val="57D579C6"/>
    <w:rsid w:val="57D6A768"/>
    <w:rsid w:val="57D98416"/>
    <w:rsid w:val="57D9939C"/>
    <w:rsid w:val="57DB548E"/>
    <w:rsid w:val="57E1E2EB"/>
    <w:rsid w:val="57ECA642"/>
    <w:rsid w:val="57ED1E3F"/>
    <w:rsid w:val="57F156FA"/>
    <w:rsid w:val="57F2A58F"/>
    <w:rsid w:val="57FC82AD"/>
    <w:rsid w:val="5801D2CB"/>
    <w:rsid w:val="580511E7"/>
    <w:rsid w:val="58074D9C"/>
    <w:rsid w:val="580BEB02"/>
    <w:rsid w:val="58140695"/>
    <w:rsid w:val="5819EAEE"/>
    <w:rsid w:val="581BC1E9"/>
    <w:rsid w:val="581BE163"/>
    <w:rsid w:val="581ED88A"/>
    <w:rsid w:val="58212634"/>
    <w:rsid w:val="5821654A"/>
    <w:rsid w:val="5828F881"/>
    <w:rsid w:val="5829166D"/>
    <w:rsid w:val="582E33D5"/>
    <w:rsid w:val="583933A5"/>
    <w:rsid w:val="583AF018"/>
    <w:rsid w:val="583C0547"/>
    <w:rsid w:val="583EAC1F"/>
    <w:rsid w:val="5842B28A"/>
    <w:rsid w:val="584BB2A8"/>
    <w:rsid w:val="584BB98A"/>
    <w:rsid w:val="584BE350"/>
    <w:rsid w:val="584C2988"/>
    <w:rsid w:val="585915D9"/>
    <w:rsid w:val="586B45E3"/>
    <w:rsid w:val="586BECB9"/>
    <w:rsid w:val="586D281D"/>
    <w:rsid w:val="586F3BBF"/>
    <w:rsid w:val="5870007B"/>
    <w:rsid w:val="58726713"/>
    <w:rsid w:val="58749AAD"/>
    <w:rsid w:val="58773683"/>
    <w:rsid w:val="587FEF47"/>
    <w:rsid w:val="5881D3F6"/>
    <w:rsid w:val="58829A73"/>
    <w:rsid w:val="58862012"/>
    <w:rsid w:val="5892A40F"/>
    <w:rsid w:val="58974672"/>
    <w:rsid w:val="589D03DD"/>
    <w:rsid w:val="58A416B3"/>
    <w:rsid w:val="58A5D546"/>
    <w:rsid w:val="58A74C56"/>
    <w:rsid w:val="58A9E7BD"/>
    <w:rsid w:val="58AA60D4"/>
    <w:rsid w:val="58B1D50D"/>
    <w:rsid w:val="58B37493"/>
    <w:rsid w:val="58B67720"/>
    <w:rsid w:val="58B71270"/>
    <w:rsid w:val="58B76DC6"/>
    <w:rsid w:val="58B9CFB8"/>
    <w:rsid w:val="58BA7B52"/>
    <w:rsid w:val="58BA9D93"/>
    <w:rsid w:val="58BD8066"/>
    <w:rsid w:val="58BF0C50"/>
    <w:rsid w:val="58CAA88F"/>
    <w:rsid w:val="58D0A504"/>
    <w:rsid w:val="58D1B3E3"/>
    <w:rsid w:val="58D578C1"/>
    <w:rsid w:val="58DA2DBF"/>
    <w:rsid w:val="58DA7235"/>
    <w:rsid w:val="58DBC59D"/>
    <w:rsid w:val="58E4485D"/>
    <w:rsid w:val="58E54595"/>
    <w:rsid w:val="58EB53DD"/>
    <w:rsid w:val="58EBE287"/>
    <w:rsid w:val="58EE2CAB"/>
    <w:rsid w:val="58EE7DC2"/>
    <w:rsid w:val="58EF1BCE"/>
    <w:rsid w:val="58F13B4E"/>
    <w:rsid w:val="58F1FB22"/>
    <w:rsid w:val="58F85A1B"/>
    <w:rsid w:val="58F97813"/>
    <w:rsid w:val="58FA8334"/>
    <w:rsid w:val="58FCA361"/>
    <w:rsid w:val="58FDC4D6"/>
    <w:rsid w:val="58FE5806"/>
    <w:rsid w:val="58FF4D7A"/>
    <w:rsid w:val="590100D2"/>
    <w:rsid w:val="5909408D"/>
    <w:rsid w:val="590BE18B"/>
    <w:rsid w:val="590CC8A3"/>
    <w:rsid w:val="590CF331"/>
    <w:rsid w:val="590E2CCA"/>
    <w:rsid w:val="59101728"/>
    <w:rsid w:val="59101821"/>
    <w:rsid w:val="5914EB5F"/>
    <w:rsid w:val="591579AA"/>
    <w:rsid w:val="59176FA8"/>
    <w:rsid w:val="591A0F12"/>
    <w:rsid w:val="591A782E"/>
    <w:rsid w:val="591AA425"/>
    <w:rsid w:val="5921D12F"/>
    <w:rsid w:val="5928907E"/>
    <w:rsid w:val="59348261"/>
    <w:rsid w:val="59348992"/>
    <w:rsid w:val="593692B4"/>
    <w:rsid w:val="5938178E"/>
    <w:rsid w:val="593F831A"/>
    <w:rsid w:val="593FCF68"/>
    <w:rsid w:val="59431E3F"/>
    <w:rsid w:val="59435554"/>
    <w:rsid w:val="5945083E"/>
    <w:rsid w:val="594C2BE8"/>
    <w:rsid w:val="594DB2D3"/>
    <w:rsid w:val="594FECE7"/>
    <w:rsid w:val="5950B84F"/>
    <w:rsid w:val="5950BA30"/>
    <w:rsid w:val="59605801"/>
    <w:rsid w:val="596768BA"/>
    <w:rsid w:val="596769F9"/>
    <w:rsid w:val="5968E3AA"/>
    <w:rsid w:val="596BC4B4"/>
    <w:rsid w:val="596D45A4"/>
    <w:rsid w:val="5974188F"/>
    <w:rsid w:val="59763767"/>
    <w:rsid w:val="597928FB"/>
    <w:rsid w:val="59793B09"/>
    <w:rsid w:val="597952F3"/>
    <w:rsid w:val="597D1B74"/>
    <w:rsid w:val="5983F5CF"/>
    <w:rsid w:val="598663F3"/>
    <w:rsid w:val="59868D13"/>
    <w:rsid w:val="59886BD4"/>
    <w:rsid w:val="598979C1"/>
    <w:rsid w:val="598D0BE9"/>
    <w:rsid w:val="598EF808"/>
    <w:rsid w:val="5995627B"/>
    <w:rsid w:val="59957B0F"/>
    <w:rsid w:val="5995D574"/>
    <w:rsid w:val="5998942E"/>
    <w:rsid w:val="599A00B1"/>
    <w:rsid w:val="599D4287"/>
    <w:rsid w:val="59A34ACE"/>
    <w:rsid w:val="59A44042"/>
    <w:rsid w:val="59ACC0D2"/>
    <w:rsid w:val="59B20B7D"/>
    <w:rsid w:val="59B30EB9"/>
    <w:rsid w:val="59B499A1"/>
    <w:rsid w:val="59B7122F"/>
    <w:rsid w:val="59BD09B1"/>
    <w:rsid w:val="59BDB7BC"/>
    <w:rsid w:val="59BF7FD0"/>
    <w:rsid w:val="59C2E1AD"/>
    <w:rsid w:val="59C66D82"/>
    <w:rsid w:val="59C7A15B"/>
    <w:rsid w:val="59C8511E"/>
    <w:rsid w:val="59CCBE97"/>
    <w:rsid w:val="59DD206D"/>
    <w:rsid w:val="59DECBC2"/>
    <w:rsid w:val="59E64CBC"/>
    <w:rsid w:val="59EAF0D7"/>
    <w:rsid w:val="59ED6B30"/>
    <w:rsid w:val="59F0F817"/>
    <w:rsid w:val="59F17865"/>
    <w:rsid w:val="59F2CF42"/>
    <w:rsid w:val="59F7AE4D"/>
    <w:rsid w:val="59F9B10C"/>
    <w:rsid w:val="59FB18CC"/>
    <w:rsid w:val="59FCEB2A"/>
    <w:rsid w:val="59FD3856"/>
    <w:rsid w:val="5A048583"/>
    <w:rsid w:val="5A07707A"/>
    <w:rsid w:val="5A09C3F9"/>
    <w:rsid w:val="5A0B744D"/>
    <w:rsid w:val="5A0CBA9F"/>
    <w:rsid w:val="5A0DAEFC"/>
    <w:rsid w:val="5A180C57"/>
    <w:rsid w:val="5A1BBFA8"/>
    <w:rsid w:val="5A1BEE98"/>
    <w:rsid w:val="5A1EB4CE"/>
    <w:rsid w:val="5A1EE870"/>
    <w:rsid w:val="5A1FD886"/>
    <w:rsid w:val="5A25CC66"/>
    <w:rsid w:val="5A26AACB"/>
    <w:rsid w:val="5A28D06E"/>
    <w:rsid w:val="5A295D6A"/>
    <w:rsid w:val="5A2E2667"/>
    <w:rsid w:val="5A2E5C0E"/>
    <w:rsid w:val="5A30099A"/>
    <w:rsid w:val="5A341CB2"/>
    <w:rsid w:val="5A353E38"/>
    <w:rsid w:val="5A3E085D"/>
    <w:rsid w:val="5A40BCE3"/>
    <w:rsid w:val="5A427652"/>
    <w:rsid w:val="5A43295D"/>
    <w:rsid w:val="5A436CFE"/>
    <w:rsid w:val="5A454042"/>
    <w:rsid w:val="5A4794C2"/>
    <w:rsid w:val="5A49410A"/>
    <w:rsid w:val="5A4E1724"/>
    <w:rsid w:val="5A50D7DF"/>
    <w:rsid w:val="5A55FB87"/>
    <w:rsid w:val="5A692563"/>
    <w:rsid w:val="5A748C40"/>
    <w:rsid w:val="5A81DB0D"/>
    <w:rsid w:val="5A83C2FF"/>
    <w:rsid w:val="5A84371A"/>
    <w:rsid w:val="5A85138C"/>
    <w:rsid w:val="5A886970"/>
    <w:rsid w:val="5A98A70F"/>
    <w:rsid w:val="5A9B26E5"/>
    <w:rsid w:val="5A9D2032"/>
    <w:rsid w:val="5AA06AAB"/>
    <w:rsid w:val="5AA61ECF"/>
    <w:rsid w:val="5AAC5658"/>
    <w:rsid w:val="5AACCCCB"/>
    <w:rsid w:val="5AB0B3F3"/>
    <w:rsid w:val="5AB33059"/>
    <w:rsid w:val="5AB35C5B"/>
    <w:rsid w:val="5AB4AE3E"/>
    <w:rsid w:val="5AB6488F"/>
    <w:rsid w:val="5AC115C3"/>
    <w:rsid w:val="5AC19643"/>
    <w:rsid w:val="5AC1E701"/>
    <w:rsid w:val="5AC6AEF5"/>
    <w:rsid w:val="5ACAE9F9"/>
    <w:rsid w:val="5ACB7309"/>
    <w:rsid w:val="5ACC07AD"/>
    <w:rsid w:val="5AD47171"/>
    <w:rsid w:val="5AD6C24F"/>
    <w:rsid w:val="5AE17835"/>
    <w:rsid w:val="5AE37383"/>
    <w:rsid w:val="5AEE6CB8"/>
    <w:rsid w:val="5AF1998C"/>
    <w:rsid w:val="5AF94DB3"/>
    <w:rsid w:val="5AFA3CD5"/>
    <w:rsid w:val="5AFEA875"/>
    <w:rsid w:val="5B01F2AC"/>
    <w:rsid w:val="5B0223EB"/>
    <w:rsid w:val="5B04CA12"/>
    <w:rsid w:val="5B05982A"/>
    <w:rsid w:val="5B07B906"/>
    <w:rsid w:val="5B0A79D2"/>
    <w:rsid w:val="5B0AB5DA"/>
    <w:rsid w:val="5B0C3B6B"/>
    <w:rsid w:val="5B14B2C3"/>
    <w:rsid w:val="5B151ECF"/>
    <w:rsid w:val="5B162767"/>
    <w:rsid w:val="5B17B198"/>
    <w:rsid w:val="5B17D9AF"/>
    <w:rsid w:val="5B18CFD0"/>
    <w:rsid w:val="5B1954FF"/>
    <w:rsid w:val="5B2C9E26"/>
    <w:rsid w:val="5B2CAD90"/>
    <w:rsid w:val="5B314218"/>
    <w:rsid w:val="5B379A12"/>
    <w:rsid w:val="5B451A00"/>
    <w:rsid w:val="5B476280"/>
    <w:rsid w:val="5B49CAE0"/>
    <w:rsid w:val="5B4A12EC"/>
    <w:rsid w:val="5B4C9881"/>
    <w:rsid w:val="5B4D57CB"/>
    <w:rsid w:val="5B54C640"/>
    <w:rsid w:val="5B571507"/>
    <w:rsid w:val="5B577409"/>
    <w:rsid w:val="5B5AA0D5"/>
    <w:rsid w:val="5B5AC7E2"/>
    <w:rsid w:val="5B632B4D"/>
    <w:rsid w:val="5B65A600"/>
    <w:rsid w:val="5B6884B1"/>
    <w:rsid w:val="5B6EC120"/>
    <w:rsid w:val="5B708676"/>
    <w:rsid w:val="5B70F66B"/>
    <w:rsid w:val="5B713733"/>
    <w:rsid w:val="5B720B68"/>
    <w:rsid w:val="5B743012"/>
    <w:rsid w:val="5B7518CD"/>
    <w:rsid w:val="5B77F1F9"/>
    <w:rsid w:val="5B79B468"/>
    <w:rsid w:val="5B7B2C2B"/>
    <w:rsid w:val="5B7C1B28"/>
    <w:rsid w:val="5B7C7005"/>
    <w:rsid w:val="5B7C9571"/>
    <w:rsid w:val="5B8249B5"/>
    <w:rsid w:val="5B83F84C"/>
    <w:rsid w:val="5B8AC00E"/>
    <w:rsid w:val="5B926C94"/>
    <w:rsid w:val="5B93CD73"/>
    <w:rsid w:val="5B93D03A"/>
    <w:rsid w:val="5B9643C4"/>
    <w:rsid w:val="5B9A31E1"/>
    <w:rsid w:val="5BA6F5D7"/>
    <w:rsid w:val="5BAFD868"/>
    <w:rsid w:val="5BB0FDD0"/>
    <w:rsid w:val="5BB764DB"/>
    <w:rsid w:val="5BBAA6AC"/>
    <w:rsid w:val="5BBE0208"/>
    <w:rsid w:val="5BC1F00C"/>
    <w:rsid w:val="5BC6CD68"/>
    <w:rsid w:val="5BC706E8"/>
    <w:rsid w:val="5BCED512"/>
    <w:rsid w:val="5BD3D7B4"/>
    <w:rsid w:val="5BD9BF5F"/>
    <w:rsid w:val="5BDB143B"/>
    <w:rsid w:val="5BDC031E"/>
    <w:rsid w:val="5BE8F391"/>
    <w:rsid w:val="5BE953AE"/>
    <w:rsid w:val="5BEC861E"/>
    <w:rsid w:val="5BF4174D"/>
    <w:rsid w:val="5BF594B1"/>
    <w:rsid w:val="5BF64FB9"/>
    <w:rsid w:val="5BF66626"/>
    <w:rsid w:val="5BF7A6C2"/>
    <w:rsid w:val="5BFE9404"/>
    <w:rsid w:val="5C0309CB"/>
    <w:rsid w:val="5C04ABB7"/>
    <w:rsid w:val="5C05F0A9"/>
    <w:rsid w:val="5C06B47F"/>
    <w:rsid w:val="5C06EFCD"/>
    <w:rsid w:val="5C1BF21E"/>
    <w:rsid w:val="5C1C2695"/>
    <w:rsid w:val="5C1E996C"/>
    <w:rsid w:val="5C1F5AE7"/>
    <w:rsid w:val="5C2230AD"/>
    <w:rsid w:val="5C24CB9D"/>
    <w:rsid w:val="5C27AD8C"/>
    <w:rsid w:val="5C2946CB"/>
    <w:rsid w:val="5C29F37B"/>
    <w:rsid w:val="5C327D68"/>
    <w:rsid w:val="5C338FD8"/>
    <w:rsid w:val="5C36625D"/>
    <w:rsid w:val="5C36A9DA"/>
    <w:rsid w:val="5C416FCA"/>
    <w:rsid w:val="5C42DBC7"/>
    <w:rsid w:val="5C452634"/>
    <w:rsid w:val="5C4B9B00"/>
    <w:rsid w:val="5C4D3E48"/>
    <w:rsid w:val="5C4E348B"/>
    <w:rsid w:val="5C548E44"/>
    <w:rsid w:val="5C5C5421"/>
    <w:rsid w:val="5C663CF0"/>
    <w:rsid w:val="5C668EAC"/>
    <w:rsid w:val="5C675FE2"/>
    <w:rsid w:val="5C67FB96"/>
    <w:rsid w:val="5C6ACF24"/>
    <w:rsid w:val="5C6C0FBD"/>
    <w:rsid w:val="5C6D0861"/>
    <w:rsid w:val="5C6EF07D"/>
    <w:rsid w:val="5C76473A"/>
    <w:rsid w:val="5C7BC0B0"/>
    <w:rsid w:val="5C7CC078"/>
    <w:rsid w:val="5C853EC9"/>
    <w:rsid w:val="5C9573EC"/>
    <w:rsid w:val="5C95F36D"/>
    <w:rsid w:val="5C988002"/>
    <w:rsid w:val="5C9E9720"/>
    <w:rsid w:val="5CA0F6FB"/>
    <w:rsid w:val="5CA23EB8"/>
    <w:rsid w:val="5CA264C9"/>
    <w:rsid w:val="5CA5BC56"/>
    <w:rsid w:val="5CA74601"/>
    <w:rsid w:val="5CAC67F3"/>
    <w:rsid w:val="5CB3EA67"/>
    <w:rsid w:val="5CC22E3F"/>
    <w:rsid w:val="5CC2AD27"/>
    <w:rsid w:val="5CCAE2E5"/>
    <w:rsid w:val="5CCE068B"/>
    <w:rsid w:val="5CD39496"/>
    <w:rsid w:val="5CD9B28B"/>
    <w:rsid w:val="5CDCB69F"/>
    <w:rsid w:val="5CDE676C"/>
    <w:rsid w:val="5CE76314"/>
    <w:rsid w:val="5CE893E5"/>
    <w:rsid w:val="5CEF36E4"/>
    <w:rsid w:val="5CEFE914"/>
    <w:rsid w:val="5CFA15D2"/>
    <w:rsid w:val="5CFC44E7"/>
    <w:rsid w:val="5CFEAC10"/>
    <w:rsid w:val="5CFEDD62"/>
    <w:rsid w:val="5D092AD6"/>
    <w:rsid w:val="5D097CB7"/>
    <w:rsid w:val="5D0C19A7"/>
    <w:rsid w:val="5D0C372C"/>
    <w:rsid w:val="5D0C8C71"/>
    <w:rsid w:val="5D13BBDF"/>
    <w:rsid w:val="5D1ED50A"/>
    <w:rsid w:val="5D3062BB"/>
    <w:rsid w:val="5D3A8C90"/>
    <w:rsid w:val="5D45AB66"/>
    <w:rsid w:val="5D45D836"/>
    <w:rsid w:val="5D46DBDD"/>
    <w:rsid w:val="5D4AE3EC"/>
    <w:rsid w:val="5D4F453E"/>
    <w:rsid w:val="5D52C0CC"/>
    <w:rsid w:val="5D5416F5"/>
    <w:rsid w:val="5D54EED3"/>
    <w:rsid w:val="5D57EDEE"/>
    <w:rsid w:val="5D58517E"/>
    <w:rsid w:val="5D5C36C8"/>
    <w:rsid w:val="5D68D9B0"/>
    <w:rsid w:val="5D6FED29"/>
    <w:rsid w:val="5D751D81"/>
    <w:rsid w:val="5D784990"/>
    <w:rsid w:val="5D80A1E6"/>
    <w:rsid w:val="5D855243"/>
    <w:rsid w:val="5D8691FD"/>
    <w:rsid w:val="5D89B3BC"/>
    <w:rsid w:val="5D8AF91A"/>
    <w:rsid w:val="5D8EBB40"/>
    <w:rsid w:val="5DA15D62"/>
    <w:rsid w:val="5DA22587"/>
    <w:rsid w:val="5DA886CA"/>
    <w:rsid w:val="5DA98F8D"/>
    <w:rsid w:val="5DAEEF81"/>
    <w:rsid w:val="5DAF07F5"/>
    <w:rsid w:val="5DB14231"/>
    <w:rsid w:val="5DB422BC"/>
    <w:rsid w:val="5DBD7B07"/>
    <w:rsid w:val="5DBFE385"/>
    <w:rsid w:val="5DC3DABD"/>
    <w:rsid w:val="5DC9DB0B"/>
    <w:rsid w:val="5DCAB48D"/>
    <w:rsid w:val="5DCC3F8F"/>
    <w:rsid w:val="5DD00C49"/>
    <w:rsid w:val="5DD1CAC6"/>
    <w:rsid w:val="5DD287FF"/>
    <w:rsid w:val="5DD30ADB"/>
    <w:rsid w:val="5DD93226"/>
    <w:rsid w:val="5DE6F00D"/>
    <w:rsid w:val="5DE98887"/>
    <w:rsid w:val="5DEED9FA"/>
    <w:rsid w:val="5DF011E7"/>
    <w:rsid w:val="5DF2A8E2"/>
    <w:rsid w:val="5DF437F6"/>
    <w:rsid w:val="5DF5F4D7"/>
    <w:rsid w:val="5DFF3E38"/>
    <w:rsid w:val="5E08A229"/>
    <w:rsid w:val="5E08C9A4"/>
    <w:rsid w:val="5E0A0B23"/>
    <w:rsid w:val="5E0C4AC1"/>
    <w:rsid w:val="5E0D6887"/>
    <w:rsid w:val="5E0E3FF9"/>
    <w:rsid w:val="5E19767E"/>
    <w:rsid w:val="5E1CAAC1"/>
    <w:rsid w:val="5E1CFEEF"/>
    <w:rsid w:val="5E218BC5"/>
    <w:rsid w:val="5E2A6A5A"/>
    <w:rsid w:val="5E3383CF"/>
    <w:rsid w:val="5E389DD8"/>
    <w:rsid w:val="5E4894B8"/>
    <w:rsid w:val="5E4A8809"/>
    <w:rsid w:val="5E4C78F1"/>
    <w:rsid w:val="5E4D3FB1"/>
    <w:rsid w:val="5E4D5AC9"/>
    <w:rsid w:val="5E56CF18"/>
    <w:rsid w:val="5E5D804D"/>
    <w:rsid w:val="5E5F4475"/>
    <w:rsid w:val="5E62A150"/>
    <w:rsid w:val="5E6A4390"/>
    <w:rsid w:val="5E7C2E6E"/>
    <w:rsid w:val="5E84A811"/>
    <w:rsid w:val="5E895E40"/>
    <w:rsid w:val="5E897319"/>
    <w:rsid w:val="5E915105"/>
    <w:rsid w:val="5E92554B"/>
    <w:rsid w:val="5E946277"/>
    <w:rsid w:val="5E94B356"/>
    <w:rsid w:val="5E97EC54"/>
    <w:rsid w:val="5E9A7C71"/>
    <w:rsid w:val="5E9DD36F"/>
    <w:rsid w:val="5EA8EAC8"/>
    <w:rsid w:val="5EAF352D"/>
    <w:rsid w:val="5EB0D075"/>
    <w:rsid w:val="5EB1BDE7"/>
    <w:rsid w:val="5EB3450C"/>
    <w:rsid w:val="5EB36270"/>
    <w:rsid w:val="5EBCD154"/>
    <w:rsid w:val="5EBF9A5B"/>
    <w:rsid w:val="5EC277F0"/>
    <w:rsid w:val="5EC8AB9C"/>
    <w:rsid w:val="5ED1A2BA"/>
    <w:rsid w:val="5ED2E079"/>
    <w:rsid w:val="5ED725EF"/>
    <w:rsid w:val="5EDB013A"/>
    <w:rsid w:val="5EEA8F7A"/>
    <w:rsid w:val="5EEB0D16"/>
    <w:rsid w:val="5EEB3686"/>
    <w:rsid w:val="5EF13DBB"/>
    <w:rsid w:val="5EF55900"/>
    <w:rsid w:val="5EF5D2BD"/>
    <w:rsid w:val="5EFA1DAA"/>
    <w:rsid w:val="5EFB9716"/>
    <w:rsid w:val="5EFDC2BC"/>
    <w:rsid w:val="5EFEE431"/>
    <w:rsid w:val="5F03B997"/>
    <w:rsid w:val="5F03D86B"/>
    <w:rsid w:val="5F07DF99"/>
    <w:rsid w:val="5F09BE41"/>
    <w:rsid w:val="5F0B0860"/>
    <w:rsid w:val="5F1269EB"/>
    <w:rsid w:val="5F126AC9"/>
    <w:rsid w:val="5F163A10"/>
    <w:rsid w:val="5F199E89"/>
    <w:rsid w:val="5F1CFDF6"/>
    <w:rsid w:val="5F200198"/>
    <w:rsid w:val="5F299C1D"/>
    <w:rsid w:val="5F2A0BBC"/>
    <w:rsid w:val="5F30D262"/>
    <w:rsid w:val="5F34EC43"/>
    <w:rsid w:val="5F3AF8D3"/>
    <w:rsid w:val="5F419807"/>
    <w:rsid w:val="5F436D6E"/>
    <w:rsid w:val="5F49D999"/>
    <w:rsid w:val="5F4BA67C"/>
    <w:rsid w:val="5F4CEE1F"/>
    <w:rsid w:val="5F53C757"/>
    <w:rsid w:val="5F53EE95"/>
    <w:rsid w:val="5F5501EB"/>
    <w:rsid w:val="5F5652CC"/>
    <w:rsid w:val="5F5ACAA4"/>
    <w:rsid w:val="5F60F798"/>
    <w:rsid w:val="5F633CEB"/>
    <w:rsid w:val="5F64C5BF"/>
    <w:rsid w:val="5F6566D5"/>
    <w:rsid w:val="5F672C7D"/>
    <w:rsid w:val="5F694D60"/>
    <w:rsid w:val="5F70A535"/>
    <w:rsid w:val="5F7C895D"/>
    <w:rsid w:val="5F8723AA"/>
    <w:rsid w:val="5F88E9DC"/>
    <w:rsid w:val="5F8C0C88"/>
    <w:rsid w:val="5F93A522"/>
    <w:rsid w:val="5F962EA9"/>
    <w:rsid w:val="5F97EB95"/>
    <w:rsid w:val="5F983D95"/>
    <w:rsid w:val="5F9D0737"/>
    <w:rsid w:val="5FA220E5"/>
    <w:rsid w:val="5FA874CB"/>
    <w:rsid w:val="5FB0E97C"/>
    <w:rsid w:val="5FB28930"/>
    <w:rsid w:val="5FB438F0"/>
    <w:rsid w:val="5FB83404"/>
    <w:rsid w:val="5FC1DDDB"/>
    <w:rsid w:val="5FC2E860"/>
    <w:rsid w:val="5FC36ED7"/>
    <w:rsid w:val="5FC52A53"/>
    <w:rsid w:val="5FC92EF9"/>
    <w:rsid w:val="5FC9FEF8"/>
    <w:rsid w:val="5FCA3188"/>
    <w:rsid w:val="5FCF3E88"/>
    <w:rsid w:val="5FD3B4E6"/>
    <w:rsid w:val="5FDEB8E6"/>
    <w:rsid w:val="5FE7A280"/>
    <w:rsid w:val="5FE833A7"/>
    <w:rsid w:val="5FE9F264"/>
    <w:rsid w:val="5FEB89BC"/>
    <w:rsid w:val="5FF0A416"/>
    <w:rsid w:val="5FF626CF"/>
    <w:rsid w:val="5FFE2BB2"/>
    <w:rsid w:val="5FFF7E4E"/>
    <w:rsid w:val="60026A11"/>
    <w:rsid w:val="60074630"/>
    <w:rsid w:val="60125081"/>
    <w:rsid w:val="60145712"/>
    <w:rsid w:val="6014F64F"/>
    <w:rsid w:val="6016A656"/>
    <w:rsid w:val="60289AA3"/>
    <w:rsid w:val="602ADDC8"/>
    <w:rsid w:val="602CBAA2"/>
    <w:rsid w:val="6035F399"/>
    <w:rsid w:val="603FA114"/>
    <w:rsid w:val="60400E9A"/>
    <w:rsid w:val="604312AA"/>
    <w:rsid w:val="6044C154"/>
    <w:rsid w:val="604859B8"/>
    <w:rsid w:val="604A48E9"/>
    <w:rsid w:val="605A26F3"/>
    <w:rsid w:val="605C02EC"/>
    <w:rsid w:val="605D8893"/>
    <w:rsid w:val="605D8FD8"/>
    <w:rsid w:val="6064213A"/>
    <w:rsid w:val="6067C1C9"/>
    <w:rsid w:val="60682C40"/>
    <w:rsid w:val="606A8FE1"/>
    <w:rsid w:val="606D458B"/>
    <w:rsid w:val="60718103"/>
    <w:rsid w:val="607C560B"/>
    <w:rsid w:val="607D170C"/>
    <w:rsid w:val="607EA90C"/>
    <w:rsid w:val="6083A44A"/>
    <w:rsid w:val="6087D33A"/>
    <w:rsid w:val="60893548"/>
    <w:rsid w:val="608BFE14"/>
    <w:rsid w:val="608F103B"/>
    <w:rsid w:val="60912DF8"/>
    <w:rsid w:val="60958A5A"/>
    <w:rsid w:val="609DB094"/>
    <w:rsid w:val="60A0F6A3"/>
    <w:rsid w:val="60A25651"/>
    <w:rsid w:val="60AA1C99"/>
    <w:rsid w:val="60AC5F68"/>
    <w:rsid w:val="60AEE37C"/>
    <w:rsid w:val="60AFA279"/>
    <w:rsid w:val="60B895EF"/>
    <w:rsid w:val="60B92548"/>
    <w:rsid w:val="60B99C98"/>
    <w:rsid w:val="60BC5F11"/>
    <w:rsid w:val="60BD78FC"/>
    <w:rsid w:val="60BD8116"/>
    <w:rsid w:val="60BDD99E"/>
    <w:rsid w:val="60BF14C9"/>
    <w:rsid w:val="60BF644D"/>
    <w:rsid w:val="60BFDC5E"/>
    <w:rsid w:val="60C24635"/>
    <w:rsid w:val="60C3DA96"/>
    <w:rsid w:val="60C4FDEB"/>
    <w:rsid w:val="60CAD87F"/>
    <w:rsid w:val="60CC3B88"/>
    <w:rsid w:val="60CC6892"/>
    <w:rsid w:val="60D3E52A"/>
    <w:rsid w:val="60D426D6"/>
    <w:rsid w:val="60D4E910"/>
    <w:rsid w:val="60DCA07F"/>
    <w:rsid w:val="60DEE073"/>
    <w:rsid w:val="60DF23F9"/>
    <w:rsid w:val="60DFFABE"/>
    <w:rsid w:val="60E2D151"/>
    <w:rsid w:val="60E6D782"/>
    <w:rsid w:val="60E92439"/>
    <w:rsid w:val="60E973D8"/>
    <w:rsid w:val="60EB65C2"/>
    <w:rsid w:val="60EC6EF4"/>
    <w:rsid w:val="60EEB3B6"/>
    <w:rsid w:val="60F1F8D6"/>
    <w:rsid w:val="60F24986"/>
    <w:rsid w:val="60F72399"/>
    <w:rsid w:val="60F9413D"/>
    <w:rsid w:val="60FCA5B8"/>
    <w:rsid w:val="60FCFEB9"/>
    <w:rsid w:val="6105E327"/>
    <w:rsid w:val="610653BE"/>
    <w:rsid w:val="6109AB64"/>
    <w:rsid w:val="610A0CEB"/>
    <w:rsid w:val="610A5439"/>
    <w:rsid w:val="610AE71F"/>
    <w:rsid w:val="610DB92D"/>
    <w:rsid w:val="611AFB1B"/>
    <w:rsid w:val="611E183A"/>
    <w:rsid w:val="612663B8"/>
    <w:rsid w:val="61267AAB"/>
    <w:rsid w:val="612A5F63"/>
    <w:rsid w:val="612D416F"/>
    <w:rsid w:val="6133D973"/>
    <w:rsid w:val="6136FC11"/>
    <w:rsid w:val="61396F4A"/>
    <w:rsid w:val="613E74CF"/>
    <w:rsid w:val="613F9BD5"/>
    <w:rsid w:val="614412C1"/>
    <w:rsid w:val="61483EDE"/>
    <w:rsid w:val="61520E17"/>
    <w:rsid w:val="6153ABD4"/>
    <w:rsid w:val="61582715"/>
    <w:rsid w:val="61585A83"/>
    <w:rsid w:val="615C9A26"/>
    <w:rsid w:val="6160F5BD"/>
    <w:rsid w:val="6161CF48"/>
    <w:rsid w:val="6162FA81"/>
    <w:rsid w:val="61657227"/>
    <w:rsid w:val="616F8547"/>
    <w:rsid w:val="616FAF07"/>
    <w:rsid w:val="6170320E"/>
    <w:rsid w:val="61741970"/>
    <w:rsid w:val="617BD779"/>
    <w:rsid w:val="617C9E2C"/>
    <w:rsid w:val="617E25BC"/>
    <w:rsid w:val="61815D40"/>
    <w:rsid w:val="6188B9DD"/>
    <w:rsid w:val="618AAD25"/>
    <w:rsid w:val="618C5C06"/>
    <w:rsid w:val="618E5D6B"/>
    <w:rsid w:val="618EE057"/>
    <w:rsid w:val="6194D6E8"/>
    <w:rsid w:val="6195148A"/>
    <w:rsid w:val="619BE0BF"/>
    <w:rsid w:val="61A270E0"/>
    <w:rsid w:val="61A6214E"/>
    <w:rsid w:val="61AFB5F0"/>
    <w:rsid w:val="61B058E9"/>
    <w:rsid w:val="61B16625"/>
    <w:rsid w:val="61B27521"/>
    <w:rsid w:val="61B37DED"/>
    <w:rsid w:val="61B6C1FA"/>
    <w:rsid w:val="61BEAF8C"/>
    <w:rsid w:val="61C1A775"/>
    <w:rsid w:val="61C455CD"/>
    <w:rsid w:val="61C7D8CD"/>
    <w:rsid w:val="61D0899C"/>
    <w:rsid w:val="61D728E2"/>
    <w:rsid w:val="61D8A1CC"/>
    <w:rsid w:val="61DEE24B"/>
    <w:rsid w:val="61E1A1C5"/>
    <w:rsid w:val="61E34E7B"/>
    <w:rsid w:val="61E78870"/>
    <w:rsid w:val="61E84E36"/>
    <w:rsid w:val="61E9E69A"/>
    <w:rsid w:val="61E9F295"/>
    <w:rsid w:val="61ECBF24"/>
    <w:rsid w:val="61FA25C3"/>
    <w:rsid w:val="6201C6D4"/>
    <w:rsid w:val="620999EF"/>
    <w:rsid w:val="6209CEEB"/>
    <w:rsid w:val="620F0D87"/>
    <w:rsid w:val="6212704E"/>
    <w:rsid w:val="62179225"/>
    <w:rsid w:val="621DB478"/>
    <w:rsid w:val="6220A7B7"/>
    <w:rsid w:val="62231E48"/>
    <w:rsid w:val="622375FD"/>
    <w:rsid w:val="6223C8AB"/>
    <w:rsid w:val="6223C8BE"/>
    <w:rsid w:val="62254C05"/>
    <w:rsid w:val="6225CC39"/>
    <w:rsid w:val="622B56E1"/>
    <w:rsid w:val="622D2E08"/>
    <w:rsid w:val="62335BC7"/>
    <w:rsid w:val="62346BF0"/>
    <w:rsid w:val="6238019C"/>
    <w:rsid w:val="6239AFFE"/>
    <w:rsid w:val="623F69AD"/>
    <w:rsid w:val="623FD6D8"/>
    <w:rsid w:val="6243FC82"/>
    <w:rsid w:val="624A582D"/>
    <w:rsid w:val="624F1B23"/>
    <w:rsid w:val="624F3266"/>
    <w:rsid w:val="62504D3D"/>
    <w:rsid w:val="6254DC8C"/>
    <w:rsid w:val="625B9222"/>
    <w:rsid w:val="625BA052"/>
    <w:rsid w:val="625D07E4"/>
    <w:rsid w:val="625DF623"/>
    <w:rsid w:val="625E6539"/>
    <w:rsid w:val="6267D3B8"/>
    <w:rsid w:val="6267E7A8"/>
    <w:rsid w:val="62696D3A"/>
    <w:rsid w:val="62698FC8"/>
    <w:rsid w:val="6271300A"/>
    <w:rsid w:val="6276F758"/>
    <w:rsid w:val="627897EB"/>
    <w:rsid w:val="627C7C24"/>
    <w:rsid w:val="627CEAB3"/>
    <w:rsid w:val="627DB1EF"/>
    <w:rsid w:val="627E01E9"/>
    <w:rsid w:val="6286341F"/>
    <w:rsid w:val="6287B31B"/>
    <w:rsid w:val="628D1616"/>
    <w:rsid w:val="6291253A"/>
    <w:rsid w:val="62948394"/>
    <w:rsid w:val="62994763"/>
    <w:rsid w:val="62A3D4FC"/>
    <w:rsid w:val="62A63540"/>
    <w:rsid w:val="62A655B1"/>
    <w:rsid w:val="62A7C803"/>
    <w:rsid w:val="62AA268F"/>
    <w:rsid w:val="62AA3E91"/>
    <w:rsid w:val="62AE0A11"/>
    <w:rsid w:val="62B43D9A"/>
    <w:rsid w:val="62B4B270"/>
    <w:rsid w:val="62B6FA67"/>
    <w:rsid w:val="62C11C19"/>
    <w:rsid w:val="62C2644E"/>
    <w:rsid w:val="62C85D9F"/>
    <w:rsid w:val="62C9E6BD"/>
    <w:rsid w:val="62CBD841"/>
    <w:rsid w:val="62CC96D6"/>
    <w:rsid w:val="62CF603F"/>
    <w:rsid w:val="62D6AF4A"/>
    <w:rsid w:val="62D9C1A7"/>
    <w:rsid w:val="62E1CAC5"/>
    <w:rsid w:val="62E5A20C"/>
    <w:rsid w:val="62E6B4D2"/>
    <w:rsid w:val="62F1DE68"/>
    <w:rsid w:val="62FB3851"/>
    <w:rsid w:val="63014E59"/>
    <w:rsid w:val="630445F0"/>
    <w:rsid w:val="630852FA"/>
    <w:rsid w:val="6309A1C3"/>
    <w:rsid w:val="630CFB77"/>
    <w:rsid w:val="63173C80"/>
    <w:rsid w:val="631CA4D1"/>
    <w:rsid w:val="631DAD6B"/>
    <w:rsid w:val="631DE084"/>
    <w:rsid w:val="631DE13D"/>
    <w:rsid w:val="631F2C6C"/>
    <w:rsid w:val="631F3134"/>
    <w:rsid w:val="6321CE24"/>
    <w:rsid w:val="6323E96E"/>
    <w:rsid w:val="63251069"/>
    <w:rsid w:val="6325F416"/>
    <w:rsid w:val="632820C9"/>
    <w:rsid w:val="632A242A"/>
    <w:rsid w:val="632C2560"/>
    <w:rsid w:val="63394C28"/>
    <w:rsid w:val="633A2A2F"/>
    <w:rsid w:val="633B2995"/>
    <w:rsid w:val="633D9212"/>
    <w:rsid w:val="633DE3B2"/>
    <w:rsid w:val="633E0467"/>
    <w:rsid w:val="633E708D"/>
    <w:rsid w:val="634292E1"/>
    <w:rsid w:val="634430BE"/>
    <w:rsid w:val="63485E3B"/>
    <w:rsid w:val="634BF9BB"/>
    <w:rsid w:val="634C07E0"/>
    <w:rsid w:val="634F0686"/>
    <w:rsid w:val="63502DA0"/>
    <w:rsid w:val="6350F78F"/>
    <w:rsid w:val="6352925B"/>
    <w:rsid w:val="635623C3"/>
    <w:rsid w:val="635D0008"/>
    <w:rsid w:val="6361DC7B"/>
    <w:rsid w:val="63717D35"/>
    <w:rsid w:val="6374147D"/>
    <w:rsid w:val="6376F956"/>
    <w:rsid w:val="6378FB36"/>
    <w:rsid w:val="637CE9B7"/>
    <w:rsid w:val="637E6547"/>
    <w:rsid w:val="638360AB"/>
    <w:rsid w:val="63856B6E"/>
    <w:rsid w:val="638645F8"/>
    <w:rsid w:val="6386B1A8"/>
    <w:rsid w:val="63875851"/>
    <w:rsid w:val="63937568"/>
    <w:rsid w:val="6394F3B4"/>
    <w:rsid w:val="63983A52"/>
    <w:rsid w:val="639A8EA6"/>
    <w:rsid w:val="639E8DF7"/>
    <w:rsid w:val="639FA615"/>
    <w:rsid w:val="63A13388"/>
    <w:rsid w:val="63A9FE7C"/>
    <w:rsid w:val="63ADEF01"/>
    <w:rsid w:val="63AE291A"/>
    <w:rsid w:val="63AE7246"/>
    <w:rsid w:val="63B2478C"/>
    <w:rsid w:val="63B519BA"/>
    <w:rsid w:val="63B6EFE6"/>
    <w:rsid w:val="63B78E0F"/>
    <w:rsid w:val="63B7C78F"/>
    <w:rsid w:val="63B83AC7"/>
    <w:rsid w:val="63B9350B"/>
    <w:rsid w:val="63BE021E"/>
    <w:rsid w:val="63C2D8C7"/>
    <w:rsid w:val="63C49B40"/>
    <w:rsid w:val="63CB575D"/>
    <w:rsid w:val="63CC22D9"/>
    <w:rsid w:val="63CCCC37"/>
    <w:rsid w:val="63D065A3"/>
    <w:rsid w:val="63D44A6E"/>
    <w:rsid w:val="63D73FF8"/>
    <w:rsid w:val="63DA2025"/>
    <w:rsid w:val="63DE1B5A"/>
    <w:rsid w:val="63DFCCE3"/>
    <w:rsid w:val="63E12AFD"/>
    <w:rsid w:val="63E6F46B"/>
    <w:rsid w:val="63EB1BED"/>
    <w:rsid w:val="63F0BCC0"/>
    <w:rsid w:val="63F20571"/>
    <w:rsid w:val="63F273B3"/>
    <w:rsid w:val="63F77560"/>
    <w:rsid w:val="64101D07"/>
    <w:rsid w:val="6412AA67"/>
    <w:rsid w:val="641710CC"/>
    <w:rsid w:val="6420CA91"/>
    <w:rsid w:val="6421A9F9"/>
    <w:rsid w:val="642580E7"/>
    <w:rsid w:val="642D63C7"/>
    <w:rsid w:val="64317FB2"/>
    <w:rsid w:val="64369138"/>
    <w:rsid w:val="643FDFE7"/>
    <w:rsid w:val="64447230"/>
    <w:rsid w:val="644B86AF"/>
    <w:rsid w:val="644C1307"/>
    <w:rsid w:val="644E6D2C"/>
    <w:rsid w:val="64508EB5"/>
    <w:rsid w:val="6451481A"/>
    <w:rsid w:val="6456A916"/>
    <w:rsid w:val="6457E454"/>
    <w:rsid w:val="645DD321"/>
    <w:rsid w:val="645E2029"/>
    <w:rsid w:val="645EF582"/>
    <w:rsid w:val="645F3B95"/>
    <w:rsid w:val="64639C40"/>
    <w:rsid w:val="64651683"/>
    <w:rsid w:val="64672C81"/>
    <w:rsid w:val="64726E9B"/>
    <w:rsid w:val="6476303B"/>
    <w:rsid w:val="64786987"/>
    <w:rsid w:val="647C593F"/>
    <w:rsid w:val="647F40F9"/>
    <w:rsid w:val="64849AB3"/>
    <w:rsid w:val="6493FFA9"/>
    <w:rsid w:val="6495DFBA"/>
    <w:rsid w:val="6496DDDC"/>
    <w:rsid w:val="6498CFE2"/>
    <w:rsid w:val="649BC2B3"/>
    <w:rsid w:val="64A20065"/>
    <w:rsid w:val="64A5ACD8"/>
    <w:rsid w:val="64A8CBD8"/>
    <w:rsid w:val="64AF82BF"/>
    <w:rsid w:val="64B1BEDC"/>
    <w:rsid w:val="64B3DBCD"/>
    <w:rsid w:val="64BA2399"/>
    <w:rsid w:val="64BBF452"/>
    <w:rsid w:val="64BF3E63"/>
    <w:rsid w:val="64C1527B"/>
    <w:rsid w:val="64C2C6A5"/>
    <w:rsid w:val="64C2E63E"/>
    <w:rsid w:val="64C5AE24"/>
    <w:rsid w:val="64C84161"/>
    <w:rsid w:val="64D2E8E5"/>
    <w:rsid w:val="64D33876"/>
    <w:rsid w:val="64D44D2F"/>
    <w:rsid w:val="64D81FD9"/>
    <w:rsid w:val="64E0E93D"/>
    <w:rsid w:val="64E2E5E7"/>
    <w:rsid w:val="64E3FDC2"/>
    <w:rsid w:val="64E3FF71"/>
    <w:rsid w:val="64E7C9BD"/>
    <w:rsid w:val="64EACC6B"/>
    <w:rsid w:val="64EF2653"/>
    <w:rsid w:val="64F09598"/>
    <w:rsid w:val="64F30A6C"/>
    <w:rsid w:val="64FA8A34"/>
    <w:rsid w:val="64FAAFD3"/>
    <w:rsid w:val="64FB6272"/>
    <w:rsid w:val="64FDACDC"/>
    <w:rsid w:val="64FED804"/>
    <w:rsid w:val="65106687"/>
    <w:rsid w:val="6510E1A0"/>
    <w:rsid w:val="65112F94"/>
    <w:rsid w:val="6514319E"/>
    <w:rsid w:val="651822FD"/>
    <w:rsid w:val="6518E10E"/>
    <w:rsid w:val="6520E20D"/>
    <w:rsid w:val="65212138"/>
    <w:rsid w:val="65213145"/>
    <w:rsid w:val="6522C105"/>
    <w:rsid w:val="6524D85D"/>
    <w:rsid w:val="6528EFDA"/>
    <w:rsid w:val="652907DE"/>
    <w:rsid w:val="6529A9BC"/>
    <w:rsid w:val="6535678B"/>
    <w:rsid w:val="653ACDB1"/>
    <w:rsid w:val="653B84E6"/>
    <w:rsid w:val="6541352C"/>
    <w:rsid w:val="65415F6D"/>
    <w:rsid w:val="6541C4A7"/>
    <w:rsid w:val="65475399"/>
    <w:rsid w:val="65483D84"/>
    <w:rsid w:val="654A9637"/>
    <w:rsid w:val="654BCC19"/>
    <w:rsid w:val="654D7F19"/>
    <w:rsid w:val="6552AA9F"/>
    <w:rsid w:val="65530091"/>
    <w:rsid w:val="6553585A"/>
    <w:rsid w:val="65554F35"/>
    <w:rsid w:val="6556A144"/>
    <w:rsid w:val="65584C96"/>
    <w:rsid w:val="65586934"/>
    <w:rsid w:val="6559DBAD"/>
    <w:rsid w:val="655DA924"/>
    <w:rsid w:val="655E0882"/>
    <w:rsid w:val="655E6477"/>
    <w:rsid w:val="655F0489"/>
    <w:rsid w:val="6560FE82"/>
    <w:rsid w:val="65622F2B"/>
    <w:rsid w:val="6564CC2B"/>
    <w:rsid w:val="6566B936"/>
    <w:rsid w:val="656BD2FC"/>
    <w:rsid w:val="65704DC8"/>
    <w:rsid w:val="6577473D"/>
    <w:rsid w:val="657C16F3"/>
    <w:rsid w:val="657F0A57"/>
    <w:rsid w:val="65822F8E"/>
    <w:rsid w:val="6586024B"/>
    <w:rsid w:val="6589E860"/>
    <w:rsid w:val="658E7382"/>
    <w:rsid w:val="658EDCB9"/>
    <w:rsid w:val="6590D026"/>
    <w:rsid w:val="659181EF"/>
    <w:rsid w:val="65973154"/>
    <w:rsid w:val="65B0CB1C"/>
    <w:rsid w:val="65B0D4C0"/>
    <w:rsid w:val="65B4FACA"/>
    <w:rsid w:val="65B62606"/>
    <w:rsid w:val="65B9489A"/>
    <w:rsid w:val="65B97DA4"/>
    <w:rsid w:val="65BC4564"/>
    <w:rsid w:val="65BC6FBC"/>
    <w:rsid w:val="65BF4A0C"/>
    <w:rsid w:val="65C14EC0"/>
    <w:rsid w:val="65C4A154"/>
    <w:rsid w:val="65C525E5"/>
    <w:rsid w:val="65D7D7CF"/>
    <w:rsid w:val="65DEDFD9"/>
    <w:rsid w:val="65E13B32"/>
    <w:rsid w:val="65E15C48"/>
    <w:rsid w:val="65E6CC64"/>
    <w:rsid w:val="65E98246"/>
    <w:rsid w:val="65E9988A"/>
    <w:rsid w:val="65E9CB1B"/>
    <w:rsid w:val="65EEA82A"/>
    <w:rsid w:val="65F1E092"/>
    <w:rsid w:val="65F48B80"/>
    <w:rsid w:val="65FBF66D"/>
    <w:rsid w:val="65FD29BB"/>
    <w:rsid w:val="6604516C"/>
    <w:rsid w:val="6609EAE6"/>
    <w:rsid w:val="660A7A61"/>
    <w:rsid w:val="660A7BF8"/>
    <w:rsid w:val="660CE1DE"/>
    <w:rsid w:val="660F0B2F"/>
    <w:rsid w:val="66101F1D"/>
    <w:rsid w:val="6613D877"/>
    <w:rsid w:val="6616BD46"/>
    <w:rsid w:val="661B144D"/>
    <w:rsid w:val="6620EA98"/>
    <w:rsid w:val="66211903"/>
    <w:rsid w:val="66215A6E"/>
    <w:rsid w:val="6622625A"/>
    <w:rsid w:val="6624B278"/>
    <w:rsid w:val="6626BC0C"/>
    <w:rsid w:val="66286237"/>
    <w:rsid w:val="662BDEC0"/>
    <w:rsid w:val="662FCED7"/>
    <w:rsid w:val="66320FE7"/>
    <w:rsid w:val="663569DA"/>
    <w:rsid w:val="6635C709"/>
    <w:rsid w:val="6639D4EB"/>
    <w:rsid w:val="663BE42C"/>
    <w:rsid w:val="663EAD9E"/>
    <w:rsid w:val="663F13B0"/>
    <w:rsid w:val="66400290"/>
    <w:rsid w:val="6640E419"/>
    <w:rsid w:val="66414408"/>
    <w:rsid w:val="664268F2"/>
    <w:rsid w:val="66439977"/>
    <w:rsid w:val="6644476C"/>
    <w:rsid w:val="6645FBBD"/>
    <w:rsid w:val="6646B89B"/>
    <w:rsid w:val="66484905"/>
    <w:rsid w:val="664930FE"/>
    <w:rsid w:val="664B214C"/>
    <w:rsid w:val="6657D5FB"/>
    <w:rsid w:val="665B2785"/>
    <w:rsid w:val="66608DD8"/>
    <w:rsid w:val="666270D2"/>
    <w:rsid w:val="6665ED7E"/>
    <w:rsid w:val="666AE1D2"/>
    <w:rsid w:val="666BAD0B"/>
    <w:rsid w:val="666C47D1"/>
    <w:rsid w:val="666D6D0F"/>
    <w:rsid w:val="66782EDF"/>
    <w:rsid w:val="66786964"/>
    <w:rsid w:val="667B3460"/>
    <w:rsid w:val="667D5926"/>
    <w:rsid w:val="6684DA7B"/>
    <w:rsid w:val="66919AF9"/>
    <w:rsid w:val="6691BC09"/>
    <w:rsid w:val="66977A67"/>
    <w:rsid w:val="6697DC27"/>
    <w:rsid w:val="66981F8B"/>
    <w:rsid w:val="669BEA15"/>
    <w:rsid w:val="669BFC26"/>
    <w:rsid w:val="669CECBB"/>
    <w:rsid w:val="66A652ED"/>
    <w:rsid w:val="66A93B65"/>
    <w:rsid w:val="66AC47E7"/>
    <w:rsid w:val="66BD0C30"/>
    <w:rsid w:val="66C868F0"/>
    <w:rsid w:val="66C96877"/>
    <w:rsid w:val="66CB0EC5"/>
    <w:rsid w:val="66CC10B0"/>
    <w:rsid w:val="66CC694A"/>
    <w:rsid w:val="66D137EC"/>
    <w:rsid w:val="66D78A45"/>
    <w:rsid w:val="66DBB684"/>
    <w:rsid w:val="66DF2A7C"/>
    <w:rsid w:val="66E26164"/>
    <w:rsid w:val="66E6239D"/>
    <w:rsid w:val="66E694F0"/>
    <w:rsid w:val="66E736A7"/>
    <w:rsid w:val="66FBA43F"/>
    <w:rsid w:val="66FC2F73"/>
    <w:rsid w:val="66FD3ACE"/>
    <w:rsid w:val="670180DF"/>
    <w:rsid w:val="67048E83"/>
    <w:rsid w:val="6706CCEA"/>
    <w:rsid w:val="6707A35D"/>
    <w:rsid w:val="6707DED2"/>
    <w:rsid w:val="67093B83"/>
    <w:rsid w:val="670A59F8"/>
    <w:rsid w:val="670AA86F"/>
    <w:rsid w:val="670F60DB"/>
    <w:rsid w:val="671A83D2"/>
    <w:rsid w:val="671CCA13"/>
    <w:rsid w:val="671D0376"/>
    <w:rsid w:val="6720C6FE"/>
    <w:rsid w:val="67224F46"/>
    <w:rsid w:val="67242EB8"/>
    <w:rsid w:val="67277B79"/>
    <w:rsid w:val="672C26E1"/>
    <w:rsid w:val="672F412D"/>
    <w:rsid w:val="6731D244"/>
    <w:rsid w:val="673B5779"/>
    <w:rsid w:val="673C73E6"/>
    <w:rsid w:val="673D5897"/>
    <w:rsid w:val="674D0B0F"/>
    <w:rsid w:val="674F1E46"/>
    <w:rsid w:val="6750813E"/>
    <w:rsid w:val="6752DB11"/>
    <w:rsid w:val="67588996"/>
    <w:rsid w:val="6759C1D1"/>
    <w:rsid w:val="675A4446"/>
    <w:rsid w:val="675CB2C9"/>
    <w:rsid w:val="675D6E17"/>
    <w:rsid w:val="6764145A"/>
    <w:rsid w:val="676961B8"/>
    <w:rsid w:val="676C2580"/>
    <w:rsid w:val="676E3898"/>
    <w:rsid w:val="6770A2A5"/>
    <w:rsid w:val="67717D35"/>
    <w:rsid w:val="6774F5BB"/>
    <w:rsid w:val="677657FD"/>
    <w:rsid w:val="6779881E"/>
    <w:rsid w:val="6781976D"/>
    <w:rsid w:val="67870D72"/>
    <w:rsid w:val="678A513F"/>
    <w:rsid w:val="678CE1CE"/>
    <w:rsid w:val="678E4C6B"/>
    <w:rsid w:val="678E9884"/>
    <w:rsid w:val="6793976F"/>
    <w:rsid w:val="679E1415"/>
    <w:rsid w:val="67A0AE26"/>
    <w:rsid w:val="67ABBCB6"/>
    <w:rsid w:val="67AC2452"/>
    <w:rsid w:val="67ACF25F"/>
    <w:rsid w:val="67AEB237"/>
    <w:rsid w:val="67B4B3F0"/>
    <w:rsid w:val="67B6042E"/>
    <w:rsid w:val="67B8538C"/>
    <w:rsid w:val="67B89345"/>
    <w:rsid w:val="67C75108"/>
    <w:rsid w:val="67C9B8B2"/>
    <w:rsid w:val="67D47A65"/>
    <w:rsid w:val="67D541DF"/>
    <w:rsid w:val="67D7DFC5"/>
    <w:rsid w:val="67D87EB1"/>
    <w:rsid w:val="67DB19E0"/>
    <w:rsid w:val="67E412BD"/>
    <w:rsid w:val="67E52626"/>
    <w:rsid w:val="67E6A2B7"/>
    <w:rsid w:val="67E73C99"/>
    <w:rsid w:val="67E902AB"/>
    <w:rsid w:val="67E9D56E"/>
    <w:rsid w:val="67EBACF3"/>
    <w:rsid w:val="67ED89D6"/>
    <w:rsid w:val="67F2E7AE"/>
    <w:rsid w:val="67F64351"/>
    <w:rsid w:val="67F81E06"/>
    <w:rsid w:val="67FE7D0C"/>
    <w:rsid w:val="6804FCA1"/>
    <w:rsid w:val="68086255"/>
    <w:rsid w:val="68090018"/>
    <w:rsid w:val="680D6B52"/>
    <w:rsid w:val="680EF252"/>
    <w:rsid w:val="680F3398"/>
    <w:rsid w:val="680F6936"/>
    <w:rsid w:val="68146DB0"/>
    <w:rsid w:val="6815CFC9"/>
    <w:rsid w:val="6818B92C"/>
    <w:rsid w:val="681A226B"/>
    <w:rsid w:val="681CFD22"/>
    <w:rsid w:val="681DC42E"/>
    <w:rsid w:val="681F9259"/>
    <w:rsid w:val="6825540B"/>
    <w:rsid w:val="682E5824"/>
    <w:rsid w:val="682ED139"/>
    <w:rsid w:val="6833DF94"/>
    <w:rsid w:val="68354D9E"/>
    <w:rsid w:val="683A6596"/>
    <w:rsid w:val="6844C4A5"/>
    <w:rsid w:val="68476E0D"/>
    <w:rsid w:val="6847F0FC"/>
    <w:rsid w:val="684A8DB5"/>
    <w:rsid w:val="684D1E73"/>
    <w:rsid w:val="6854F7E9"/>
    <w:rsid w:val="68554BA6"/>
    <w:rsid w:val="6855C657"/>
    <w:rsid w:val="68587052"/>
    <w:rsid w:val="685E3B30"/>
    <w:rsid w:val="686205BF"/>
    <w:rsid w:val="68637F9E"/>
    <w:rsid w:val="68692FAD"/>
    <w:rsid w:val="686A46A9"/>
    <w:rsid w:val="686B427A"/>
    <w:rsid w:val="686D5FD4"/>
    <w:rsid w:val="68707248"/>
    <w:rsid w:val="687800B3"/>
    <w:rsid w:val="687A231B"/>
    <w:rsid w:val="687D46D3"/>
    <w:rsid w:val="688312CA"/>
    <w:rsid w:val="6884DF52"/>
    <w:rsid w:val="68852F05"/>
    <w:rsid w:val="68855834"/>
    <w:rsid w:val="68893DF5"/>
    <w:rsid w:val="688C4DD4"/>
    <w:rsid w:val="688CDF10"/>
    <w:rsid w:val="688FF355"/>
    <w:rsid w:val="68992342"/>
    <w:rsid w:val="68992916"/>
    <w:rsid w:val="689A9F7C"/>
    <w:rsid w:val="689D88B7"/>
    <w:rsid w:val="68A29D4B"/>
    <w:rsid w:val="68A73F5F"/>
    <w:rsid w:val="68AA9916"/>
    <w:rsid w:val="68AF509E"/>
    <w:rsid w:val="68B0929F"/>
    <w:rsid w:val="68B0C36C"/>
    <w:rsid w:val="68B8F25C"/>
    <w:rsid w:val="68BE024E"/>
    <w:rsid w:val="68C0D10A"/>
    <w:rsid w:val="68C349A2"/>
    <w:rsid w:val="68C3E729"/>
    <w:rsid w:val="68C48442"/>
    <w:rsid w:val="68C7B443"/>
    <w:rsid w:val="68CCE28D"/>
    <w:rsid w:val="68D3304B"/>
    <w:rsid w:val="68D78B1E"/>
    <w:rsid w:val="68DD0B1A"/>
    <w:rsid w:val="68DD5D16"/>
    <w:rsid w:val="68E2A751"/>
    <w:rsid w:val="68E6A88F"/>
    <w:rsid w:val="68E71D1C"/>
    <w:rsid w:val="68E8943F"/>
    <w:rsid w:val="68E8F1C6"/>
    <w:rsid w:val="68EEA176"/>
    <w:rsid w:val="68EF1B78"/>
    <w:rsid w:val="68EFFB75"/>
    <w:rsid w:val="68F83097"/>
    <w:rsid w:val="68FC6B9C"/>
    <w:rsid w:val="68FFCE95"/>
    <w:rsid w:val="6901E0D2"/>
    <w:rsid w:val="69056B81"/>
    <w:rsid w:val="690BA8CB"/>
    <w:rsid w:val="690FF57B"/>
    <w:rsid w:val="69140BE9"/>
    <w:rsid w:val="691C4073"/>
    <w:rsid w:val="691CB02C"/>
    <w:rsid w:val="691DD043"/>
    <w:rsid w:val="6920955C"/>
    <w:rsid w:val="69281BE2"/>
    <w:rsid w:val="692EA6C3"/>
    <w:rsid w:val="69329225"/>
    <w:rsid w:val="6933277C"/>
    <w:rsid w:val="69388B1D"/>
    <w:rsid w:val="693E6B7F"/>
    <w:rsid w:val="693FAC96"/>
    <w:rsid w:val="6944C493"/>
    <w:rsid w:val="694518B9"/>
    <w:rsid w:val="69482AC7"/>
    <w:rsid w:val="694BE85C"/>
    <w:rsid w:val="694D4A1B"/>
    <w:rsid w:val="694EBC1C"/>
    <w:rsid w:val="695AF5C3"/>
    <w:rsid w:val="6964572F"/>
    <w:rsid w:val="696E43C7"/>
    <w:rsid w:val="696EFEC3"/>
    <w:rsid w:val="6971C928"/>
    <w:rsid w:val="6975ED90"/>
    <w:rsid w:val="69763676"/>
    <w:rsid w:val="69764E60"/>
    <w:rsid w:val="69856C86"/>
    <w:rsid w:val="6989BFC6"/>
    <w:rsid w:val="698AA6FE"/>
    <w:rsid w:val="698F4AE9"/>
    <w:rsid w:val="69907BBE"/>
    <w:rsid w:val="6994F341"/>
    <w:rsid w:val="6995C4A5"/>
    <w:rsid w:val="6996619C"/>
    <w:rsid w:val="6997520E"/>
    <w:rsid w:val="6997914A"/>
    <w:rsid w:val="699B652E"/>
    <w:rsid w:val="69A2A0FA"/>
    <w:rsid w:val="69A61CDA"/>
    <w:rsid w:val="69AB46D1"/>
    <w:rsid w:val="69B1FA37"/>
    <w:rsid w:val="69B99253"/>
    <w:rsid w:val="69BB6ACE"/>
    <w:rsid w:val="69BE4C81"/>
    <w:rsid w:val="69BEA1F6"/>
    <w:rsid w:val="69C4F3E9"/>
    <w:rsid w:val="69C6568E"/>
    <w:rsid w:val="69C93411"/>
    <w:rsid w:val="69CE7055"/>
    <w:rsid w:val="69CF7CE9"/>
    <w:rsid w:val="69D09363"/>
    <w:rsid w:val="69D31B25"/>
    <w:rsid w:val="69D7B666"/>
    <w:rsid w:val="69D85FD9"/>
    <w:rsid w:val="69D8ADA8"/>
    <w:rsid w:val="69D9EAC0"/>
    <w:rsid w:val="69DCDB02"/>
    <w:rsid w:val="69DEE6D1"/>
    <w:rsid w:val="69DF2FB2"/>
    <w:rsid w:val="69E6E90A"/>
    <w:rsid w:val="69EC10A2"/>
    <w:rsid w:val="69EC403D"/>
    <w:rsid w:val="69ECC513"/>
    <w:rsid w:val="69F43054"/>
    <w:rsid w:val="69F5A3ED"/>
    <w:rsid w:val="69F91A45"/>
    <w:rsid w:val="69FB6488"/>
    <w:rsid w:val="69FD187E"/>
    <w:rsid w:val="6A02122C"/>
    <w:rsid w:val="6A098943"/>
    <w:rsid w:val="6A0A1043"/>
    <w:rsid w:val="6A0B490C"/>
    <w:rsid w:val="6A0E3ED4"/>
    <w:rsid w:val="6A1181C4"/>
    <w:rsid w:val="6A1547D8"/>
    <w:rsid w:val="6A1A7F41"/>
    <w:rsid w:val="6A1C3BDE"/>
    <w:rsid w:val="6A1E3EB8"/>
    <w:rsid w:val="6A230190"/>
    <w:rsid w:val="6A250EB6"/>
    <w:rsid w:val="6A279E46"/>
    <w:rsid w:val="6A28FFB4"/>
    <w:rsid w:val="6A2DDEB1"/>
    <w:rsid w:val="6A300E5E"/>
    <w:rsid w:val="6A334E63"/>
    <w:rsid w:val="6A35EBEC"/>
    <w:rsid w:val="6A391942"/>
    <w:rsid w:val="6A4AF4A6"/>
    <w:rsid w:val="6A53CBD0"/>
    <w:rsid w:val="6A5F7CEE"/>
    <w:rsid w:val="6A61A072"/>
    <w:rsid w:val="6A66D207"/>
    <w:rsid w:val="6A682AD1"/>
    <w:rsid w:val="6A68486C"/>
    <w:rsid w:val="6A6FB9D8"/>
    <w:rsid w:val="6A7F77DD"/>
    <w:rsid w:val="6A86F50B"/>
    <w:rsid w:val="6A882A62"/>
    <w:rsid w:val="6A906D4A"/>
    <w:rsid w:val="6A996D39"/>
    <w:rsid w:val="6A99B096"/>
    <w:rsid w:val="6A9B377C"/>
    <w:rsid w:val="6A9D8BB3"/>
    <w:rsid w:val="6AA0BCD0"/>
    <w:rsid w:val="6AA1C9A1"/>
    <w:rsid w:val="6AA2B0B8"/>
    <w:rsid w:val="6AA6A21D"/>
    <w:rsid w:val="6AA8E3EF"/>
    <w:rsid w:val="6AAE07AB"/>
    <w:rsid w:val="6AB057AF"/>
    <w:rsid w:val="6AB1FB03"/>
    <w:rsid w:val="6AB23F7E"/>
    <w:rsid w:val="6AB2ABB1"/>
    <w:rsid w:val="6AB507F0"/>
    <w:rsid w:val="6AB71A56"/>
    <w:rsid w:val="6AB8A00F"/>
    <w:rsid w:val="6AB8E0F5"/>
    <w:rsid w:val="6AB8EC08"/>
    <w:rsid w:val="6ABA3F4D"/>
    <w:rsid w:val="6ABB3B0B"/>
    <w:rsid w:val="6ABCB67D"/>
    <w:rsid w:val="6ACA42E3"/>
    <w:rsid w:val="6ACE6A9B"/>
    <w:rsid w:val="6ADCDDC4"/>
    <w:rsid w:val="6AE02296"/>
    <w:rsid w:val="6AE3CF35"/>
    <w:rsid w:val="6AE49504"/>
    <w:rsid w:val="6AEED8B7"/>
    <w:rsid w:val="6AF1C2A8"/>
    <w:rsid w:val="6AF56A1F"/>
    <w:rsid w:val="6AF788A1"/>
    <w:rsid w:val="6AF98370"/>
    <w:rsid w:val="6AFDBE1A"/>
    <w:rsid w:val="6B00158A"/>
    <w:rsid w:val="6B021774"/>
    <w:rsid w:val="6B02690F"/>
    <w:rsid w:val="6B0DDB5A"/>
    <w:rsid w:val="6B108004"/>
    <w:rsid w:val="6B1206D7"/>
    <w:rsid w:val="6B123E7D"/>
    <w:rsid w:val="6B193F38"/>
    <w:rsid w:val="6B1C9B1B"/>
    <w:rsid w:val="6B23337C"/>
    <w:rsid w:val="6B292528"/>
    <w:rsid w:val="6B30FD69"/>
    <w:rsid w:val="6B3819A0"/>
    <w:rsid w:val="6B3B0647"/>
    <w:rsid w:val="6B3EFA66"/>
    <w:rsid w:val="6B4041FE"/>
    <w:rsid w:val="6B417DFA"/>
    <w:rsid w:val="6B4BA002"/>
    <w:rsid w:val="6B4D52F0"/>
    <w:rsid w:val="6B544BEA"/>
    <w:rsid w:val="6B5B6826"/>
    <w:rsid w:val="6B648823"/>
    <w:rsid w:val="6B65564B"/>
    <w:rsid w:val="6B6CED75"/>
    <w:rsid w:val="6B6D2E25"/>
    <w:rsid w:val="6B73F3C1"/>
    <w:rsid w:val="6B79E6CE"/>
    <w:rsid w:val="6B7A1C54"/>
    <w:rsid w:val="6B7BD77E"/>
    <w:rsid w:val="6B7FA80B"/>
    <w:rsid w:val="6B8495F5"/>
    <w:rsid w:val="6B85A5B4"/>
    <w:rsid w:val="6B8C2078"/>
    <w:rsid w:val="6B8EC326"/>
    <w:rsid w:val="6B956389"/>
    <w:rsid w:val="6BA05417"/>
    <w:rsid w:val="6BA26DD2"/>
    <w:rsid w:val="6BA30B4C"/>
    <w:rsid w:val="6BA3D196"/>
    <w:rsid w:val="6BA85B0B"/>
    <w:rsid w:val="6BA9A4BF"/>
    <w:rsid w:val="6BAB9A3B"/>
    <w:rsid w:val="6BAE8916"/>
    <w:rsid w:val="6BAE8AF2"/>
    <w:rsid w:val="6BAF3E8E"/>
    <w:rsid w:val="6BB05711"/>
    <w:rsid w:val="6BB29D4E"/>
    <w:rsid w:val="6BB378EA"/>
    <w:rsid w:val="6BB8884B"/>
    <w:rsid w:val="6BBC15D3"/>
    <w:rsid w:val="6BC644DC"/>
    <w:rsid w:val="6BCBF803"/>
    <w:rsid w:val="6BCF1562"/>
    <w:rsid w:val="6BCFDA7D"/>
    <w:rsid w:val="6BD85019"/>
    <w:rsid w:val="6BE28B8B"/>
    <w:rsid w:val="6BE2DC5C"/>
    <w:rsid w:val="6BE51015"/>
    <w:rsid w:val="6BE7E46C"/>
    <w:rsid w:val="6BF5160A"/>
    <w:rsid w:val="6BF5DD97"/>
    <w:rsid w:val="6BF7FB62"/>
    <w:rsid w:val="6BFA535D"/>
    <w:rsid w:val="6BFB079B"/>
    <w:rsid w:val="6C0077FD"/>
    <w:rsid w:val="6C019C8A"/>
    <w:rsid w:val="6C0337C7"/>
    <w:rsid w:val="6C035196"/>
    <w:rsid w:val="6C08554F"/>
    <w:rsid w:val="6C13362A"/>
    <w:rsid w:val="6C139381"/>
    <w:rsid w:val="6C141F9E"/>
    <w:rsid w:val="6C161A18"/>
    <w:rsid w:val="6C18D5C8"/>
    <w:rsid w:val="6C1C308C"/>
    <w:rsid w:val="6C1F3E3D"/>
    <w:rsid w:val="6C1F57CA"/>
    <w:rsid w:val="6C2BAA68"/>
    <w:rsid w:val="6C2C4D5D"/>
    <w:rsid w:val="6C2D9075"/>
    <w:rsid w:val="6C2F449F"/>
    <w:rsid w:val="6C347D24"/>
    <w:rsid w:val="6C37F9AF"/>
    <w:rsid w:val="6C3A9925"/>
    <w:rsid w:val="6C3E50EE"/>
    <w:rsid w:val="6C3E5C43"/>
    <w:rsid w:val="6C3EF56F"/>
    <w:rsid w:val="6C405269"/>
    <w:rsid w:val="6C44461F"/>
    <w:rsid w:val="6C5046C3"/>
    <w:rsid w:val="6C516128"/>
    <w:rsid w:val="6C516733"/>
    <w:rsid w:val="6C5703CD"/>
    <w:rsid w:val="6C58647C"/>
    <w:rsid w:val="6C5CD64B"/>
    <w:rsid w:val="6C5E2180"/>
    <w:rsid w:val="6C5E84BC"/>
    <w:rsid w:val="6C60EA19"/>
    <w:rsid w:val="6C627D58"/>
    <w:rsid w:val="6C675230"/>
    <w:rsid w:val="6C68A9DE"/>
    <w:rsid w:val="6C72ABAE"/>
    <w:rsid w:val="6C767196"/>
    <w:rsid w:val="6C775C75"/>
    <w:rsid w:val="6C7D13B2"/>
    <w:rsid w:val="6C86908D"/>
    <w:rsid w:val="6C86FFB1"/>
    <w:rsid w:val="6C8C721C"/>
    <w:rsid w:val="6C90FC14"/>
    <w:rsid w:val="6C942B00"/>
    <w:rsid w:val="6C95F1CB"/>
    <w:rsid w:val="6C9B2F34"/>
    <w:rsid w:val="6CA21B7B"/>
    <w:rsid w:val="6CA5DC42"/>
    <w:rsid w:val="6CA7608F"/>
    <w:rsid w:val="6CA9F5FB"/>
    <w:rsid w:val="6CAF5DE3"/>
    <w:rsid w:val="6CAFD546"/>
    <w:rsid w:val="6CB32D3F"/>
    <w:rsid w:val="6CB5FD69"/>
    <w:rsid w:val="6CB96DE3"/>
    <w:rsid w:val="6CBC5741"/>
    <w:rsid w:val="6CBD5117"/>
    <w:rsid w:val="6CBEBBF3"/>
    <w:rsid w:val="6CBFF08C"/>
    <w:rsid w:val="6CC5795E"/>
    <w:rsid w:val="6CC7D167"/>
    <w:rsid w:val="6CC80A9F"/>
    <w:rsid w:val="6CCA267E"/>
    <w:rsid w:val="6CCAA542"/>
    <w:rsid w:val="6CCF48B8"/>
    <w:rsid w:val="6CD148F6"/>
    <w:rsid w:val="6CD422C6"/>
    <w:rsid w:val="6CD487F2"/>
    <w:rsid w:val="6CDAE658"/>
    <w:rsid w:val="6CDCC454"/>
    <w:rsid w:val="6CE4CD83"/>
    <w:rsid w:val="6CECACAF"/>
    <w:rsid w:val="6CFACEF0"/>
    <w:rsid w:val="6CFB136B"/>
    <w:rsid w:val="6CFBCDBC"/>
    <w:rsid w:val="6CFC5F48"/>
    <w:rsid w:val="6CFD2659"/>
    <w:rsid w:val="6D028079"/>
    <w:rsid w:val="6D04DE83"/>
    <w:rsid w:val="6D06611A"/>
    <w:rsid w:val="6D0700B7"/>
    <w:rsid w:val="6D0B197A"/>
    <w:rsid w:val="6D0D0E0D"/>
    <w:rsid w:val="6D14459B"/>
    <w:rsid w:val="6D170CC2"/>
    <w:rsid w:val="6D1D8EA3"/>
    <w:rsid w:val="6D21E5E5"/>
    <w:rsid w:val="6D27E564"/>
    <w:rsid w:val="6D2CC7AF"/>
    <w:rsid w:val="6D3B1790"/>
    <w:rsid w:val="6D416480"/>
    <w:rsid w:val="6D4B829C"/>
    <w:rsid w:val="6D4C5A0F"/>
    <w:rsid w:val="6D5270BB"/>
    <w:rsid w:val="6D598556"/>
    <w:rsid w:val="6D59B0B5"/>
    <w:rsid w:val="6D5D3B2F"/>
    <w:rsid w:val="6D5E4526"/>
    <w:rsid w:val="6D5EB90D"/>
    <w:rsid w:val="6D5F37B7"/>
    <w:rsid w:val="6D62D607"/>
    <w:rsid w:val="6D698485"/>
    <w:rsid w:val="6D6E4E9B"/>
    <w:rsid w:val="6D6EED94"/>
    <w:rsid w:val="6D70CD94"/>
    <w:rsid w:val="6D76DFA2"/>
    <w:rsid w:val="6D771883"/>
    <w:rsid w:val="6D799B7C"/>
    <w:rsid w:val="6D82B450"/>
    <w:rsid w:val="6D832451"/>
    <w:rsid w:val="6D943118"/>
    <w:rsid w:val="6D963A2D"/>
    <w:rsid w:val="6D9FB115"/>
    <w:rsid w:val="6DA2D2D0"/>
    <w:rsid w:val="6DA7C411"/>
    <w:rsid w:val="6DAC85B7"/>
    <w:rsid w:val="6DACBE4A"/>
    <w:rsid w:val="6DB0C990"/>
    <w:rsid w:val="6DB19A6B"/>
    <w:rsid w:val="6DB48296"/>
    <w:rsid w:val="6DB5FFC0"/>
    <w:rsid w:val="6DC85819"/>
    <w:rsid w:val="6DC8C19D"/>
    <w:rsid w:val="6DCD1745"/>
    <w:rsid w:val="6DCECE97"/>
    <w:rsid w:val="6DD49641"/>
    <w:rsid w:val="6DD71D0D"/>
    <w:rsid w:val="6DD863B6"/>
    <w:rsid w:val="6DDB1A18"/>
    <w:rsid w:val="6DE7422B"/>
    <w:rsid w:val="6DEE2A96"/>
    <w:rsid w:val="6DF234C1"/>
    <w:rsid w:val="6DF24E91"/>
    <w:rsid w:val="6DF2CCAB"/>
    <w:rsid w:val="6DF3203C"/>
    <w:rsid w:val="6DF4C9AE"/>
    <w:rsid w:val="6DF74572"/>
    <w:rsid w:val="6DFB7AF6"/>
    <w:rsid w:val="6E008D39"/>
    <w:rsid w:val="6E076CDC"/>
    <w:rsid w:val="6E0892CD"/>
    <w:rsid w:val="6E08E26B"/>
    <w:rsid w:val="6E0DBE89"/>
    <w:rsid w:val="6E10D8EB"/>
    <w:rsid w:val="6E12D411"/>
    <w:rsid w:val="6E23A034"/>
    <w:rsid w:val="6E2F31F2"/>
    <w:rsid w:val="6E35FF4D"/>
    <w:rsid w:val="6E3B93C6"/>
    <w:rsid w:val="6E40B52F"/>
    <w:rsid w:val="6E417D89"/>
    <w:rsid w:val="6E41A845"/>
    <w:rsid w:val="6E44C88D"/>
    <w:rsid w:val="6E49EE31"/>
    <w:rsid w:val="6E4B9A5F"/>
    <w:rsid w:val="6E4BABE2"/>
    <w:rsid w:val="6E4F70B2"/>
    <w:rsid w:val="6E4F7A64"/>
    <w:rsid w:val="6E50DB2F"/>
    <w:rsid w:val="6E5994D9"/>
    <w:rsid w:val="6E59E208"/>
    <w:rsid w:val="6E5B75F5"/>
    <w:rsid w:val="6E5D1391"/>
    <w:rsid w:val="6E600B4F"/>
    <w:rsid w:val="6E61DE64"/>
    <w:rsid w:val="6E695D4E"/>
    <w:rsid w:val="6E69EF39"/>
    <w:rsid w:val="6E6AE26D"/>
    <w:rsid w:val="6E6D3750"/>
    <w:rsid w:val="6E6D3FD9"/>
    <w:rsid w:val="6E6FBB9C"/>
    <w:rsid w:val="6E70F517"/>
    <w:rsid w:val="6E72A4AB"/>
    <w:rsid w:val="6E7F7BAA"/>
    <w:rsid w:val="6E808159"/>
    <w:rsid w:val="6E83DE4D"/>
    <w:rsid w:val="6E848565"/>
    <w:rsid w:val="6E84A7DE"/>
    <w:rsid w:val="6E884745"/>
    <w:rsid w:val="6E891C5B"/>
    <w:rsid w:val="6E8B58CB"/>
    <w:rsid w:val="6E8BFCBB"/>
    <w:rsid w:val="6E91793B"/>
    <w:rsid w:val="6E93CDE7"/>
    <w:rsid w:val="6E94B95C"/>
    <w:rsid w:val="6E9C4D9C"/>
    <w:rsid w:val="6E9CA3A6"/>
    <w:rsid w:val="6EAADB87"/>
    <w:rsid w:val="6EAB4618"/>
    <w:rsid w:val="6EAC7406"/>
    <w:rsid w:val="6EACE489"/>
    <w:rsid w:val="6EB2AB32"/>
    <w:rsid w:val="6EBCDDA8"/>
    <w:rsid w:val="6EBF01BA"/>
    <w:rsid w:val="6EC1CE43"/>
    <w:rsid w:val="6EC23CEB"/>
    <w:rsid w:val="6EC8AE68"/>
    <w:rsid w:val="6ECB587B"/>
    <w:rsid w:val="6EDA03F6"/>
    <w:rsid w:val="6EDAF7E2"/>
    <w:rsid w:val="6EDD3052"/>
    <w:rsid w:val="6EDE7582"/>
    <w:rsid w:val="6EE1A3C1"/>
    <w:rsid w:val="6EE99B06"/>
    <w:rsid w:val="6EEA209A"/>
    <w:rsid w:val="6EEA77DD"/>
    <w:rsid w:val="6EEAF379"/>
    <w:rsid w:val="6EEB6F8E"/>
    <w:rsid w:val="6EF07A70"/>
    <w:rsid w:val="6EF0DF54"/>
    <w:rsid w:val="6EF1E084"/>
    <w:rsid w:val="6EF5DAEC"/>
    <w:rsid w:val="6EFAD341"/>
    <w:rsid w:val="6F03BEAD"/>
    <w:rsid w:val="6F063018"/>
    <w:rsid w:val="6F06EC9F"/>
    <w:rsid w:val="6F076D0C"/>
    <w:rsid w:val="6F0926EF"/>
    <w:rsid w:val="6F0E6806"/>
    <w:rsid w:val="6F105883"/>
    <w:rsid w:val="6F1506C1"/>
    <w:rsid w:val="6F154FC1"/>
    <w:rsid w:val="6F1701FD"/>
    <w:rsid w:val="6F1AFD57"/>
    <w:rsid w:val="6F227F8A"/>
    <w:rsid w:val="6F2620F4"/>
    <w:rsid w:val="6F26A83F"/>
    <w:rsid w:val="6F2B63A8"/>
    <w:rsid w:val="6F2EC1A6"/>
    <w:rsid w:val="6F33D921"/>
    <w:rsid w:val="6F3C7E71"/>
    <w:rsid w:val="6F413824"/>
    <w:rsid w:val="6F41B421"/>
    <w:rsid w:val="6F45E2CD"/>
    <w:rsid w:val="6F4AB195"/>
    <w:rsid w:val="6F4C9B57"/>
    <w:rsid w:val="6F519EEF"/>
    <w:rsid w:val="6F522C5E"/>
    <w:rsid w:val="6F524280"/>
    <w:rsid w:val="6F53C292"/>
    <w:rsid w:val="6F54004F"/>
    <w:rsid w:val="6F5BA2BB"/>
    <w:rsid w:val="6F5FD8F4"/>
    <w:rsid w:val="6F629CF1"/>
    <w:rsid w:val="6F62B2DB"/>
    <w:rsid w:val="6F6367C4"/>
    <w:rsid w:val="6F66702F"/>
    <w:rsid w:val="6F66B558"/>
    <w:rsid w:val="6F691871"/>
    <w:rsid w:val="6F6F36AD"/>
    <w:rsid w:val="6F74B7BD"/>
    <w:rsid w:val="6F7AF422"/>
    <w:rsid w:val="6F7C200C"/>
    <w:rsid w:val="6F7CC9F0"/>
    <w:rsid w:val="6F7E18C9"/>
    <w:rsid w:val="6F807228"/>
    <w:rsid w:val="6F82BF70"/>
    <w:rsid w:val="6F894B6B"/>
    <w:rsid w:val="6F8A494C"/>
    <w:rsid w:val="6F91F181"/>
    <w:rsid w:val="6F92C67E"/>
    <w:rsid w:val="6F9471F7"/>
    <w:rsid w:val="6F9A8D6A"/>
    <w:rsid w:val="6F9DB111"/>
    <w:rsid w:val="6F9FB99D"/>
    <w:rsid w:val="6FA11271"/>
    <w:rsid w:val="6FA1928E"/>
    <w:rsid w:val="6FA5439F"/>
    <w:rsid w:val="6FA7D0E1"/>
    <w:rsid w:val="6FA9BE28"/>
    <w:rsid w:val="6FAF6F68"/>
    <w:rsid w:val="6FAFF760"/>
    <w:rsid w:val="6FB1BBC9"/>
    <w:rsid w:val="6FB2061B"/>
    <w:rsid w:val="6FB42241"/>
    <w:rsid w:val="6FB5448C"/>
    <w:rsid w:val="6FB5A7BA"/>
    <w:rsid w:val="6FBBEF02"/>
    <w:rsid w:val="6FBC0EC0"/>
    <w:rsid w:val="6FBCC1A0"/>
    <w:rsid w:val="6FC1654B"/>
    <w:rsid w:val="6FC30651"/>
    <w:rsid w:val="6FC98A1E"/>
    <w:rsid w:val="6FCC3F3C"/>
    <w:rsid w:val="6FD8F248"/>
    <w:rsid w:val="6FDB054D"/>
    <w:rsid w:val="6FE896B6"/>
    <w:rsid w:val="6FE950C3"/>
    <w:rsid w:val="6FE9525D"/>
    <w:rsid w:val="6FEF2D26"/>
    <w:rsid w:val="6FEF9433"/>
    <w:rsid w:val="6FF78B71"/>
    <w:rsid w:val="6FF873F3"/>
    <w:rsid w:val="6FF89621"/>
    <w:rsid w:val="6FFAD730"/>
    <w:rsid w:val="6FFEB990"/>
    <w:rsid w:val="7000E4F6"/>
    <w:rsid w:val="7003D8CF"/>
    <w:rsid w:val="7006F144"/>
    <w:rsid w:val="701249BE"/>
    <w:rsid w:val="70175180"/>
    <w:rsid w:val="701AC502"/>
    <w:rsid w:val="701AC6C2"/>
    <w:rsid w:val="7024CBAB"/>
    <w:rsid w:val="70271EDA"/>
    <w:rsid w:val="7027D0AA"/>
    <w:rsid w:val="702852FE"/>
    <w:rsid w:val="70287B0B"/>
    <w:rsid w:val="70287FA4"/>
    <w:rsid w:val="702997BC"/>
    <w:rsid w:val="702B8593"/>
    <w:rsid w:val="702C7530"/>
    <w:rsid w:val="702CFF2D"/>
    <w:rsid w:val="7033B100"/>
    <w:rsid w:val="70343847"/>
    <w:rsid w:val="703CDA64"/>
    <w:rsid w:val="70456EE5"/>
    <w:rsid w:val="7046F7EA"/>
    <w:rsid w:val="7048F38C"/>
    <w:rsid w:val="704A7ECB"/>
    <w:rsid w:val="704A9485"/>
    <w:rsid w:val="704BDE48"/>
    <w:rsid w:val="704BEDB2"/>
    <w:rsid w:val="704DA132"/>
    <w:rsid w:val="7050A009"/>
    <w:rsid w:val="7052A20C"/>
    <w:rsid w:val="705A6C5B"/>
    <w:rsid w:val="705D1A37"/>
    <w:rsid w:val="705F0690"/>
    <w:rsid w:val="7065DAA6"/>
    <w:rsid w:val="706B9B9E"/>
    <w:rsid w:val="70715126"/>
    <w:rsid w:val="70758676"/>
    <w:rsid w:val="707D4316"/>
    <w:rsid w:val="708224AC"/>
    <w:rsid w:val="708521EE"/>
    <w:rsid w:val="7086406A"/>
    <w:rsid w:val="7088989A"/>
    <w:rsid w:val="708BB388"/>
    <w:rsid w:val="708D4A88"/>
    <w:rsid w:val="708D96AE"/>
    <w:rsid w:val="708E2B88"/>
    <w:rsid w:val="708F3674"/>
    <w:rsid w:val="70930BC8"/>
    <w:rsid w:val="7096AA47"/>
    <w:rsid w:val="709758B6"/>
    <w:rsid w:val="709E090B"/>
    <w:rsid w:val="70A98155"/>
    <w:rsid w:val="70AD4882"/>
    <w:rsid w:val="70AEE50B"/>
    <w:rsid w:val="70B214E2"/>
    <w:rsid w:val="70B34B9A"/>
    <w:rsid w:val="70B4BD2D"/>
    <w:rsid w:val="70B7A079"/>
    <w:rsid w:val="70BC4675"/>
    <w:rsid w:val="70BC5A55"/>
    <w:rsid w:val="70BF8035"/>
    <w:rsid w:val="70BF9185"/>
    <w:rsid w:val="70C4EA11"/>
    <w:rsid w:val="70C77684"/>
    <w:rsid w:val="70C835AF"/>
    <w:rsid w:val="70D37CB7"/>
    <w:rsid w:val="70D447EA"/>
    <w:rsid w:val="70D64E6F"/>
    <w:rsid w:val="70DBC58D"/>
    <w:rsid w:val="70DD1866"/>
    <w:rsid w:val="70DD2661"/>
    <w:rsid w:val="70E1F5C5"/>
    <w:rsid w:val="70E66411"/>
    <w:rsid w:val="70F21D95"/>
    <w:rsid w:val="70F3B5DC"/>
    <w:rsid w:val="70F60A14"/>
    <w:rsid w:val="70F6B27F"/>
    <w:rsid w:val="70F7BF3C"/>
    <w:rsid w:val="70FF3B26"/>
    <w:rsid w:val="71021697"/>
    <w:rsid w:val="71031BEE"/>
    <w:rsid w:val="710A25BF"/>
    <w:rsid w:val="710AE80F"/>
    <w:rsid w:val="710B2764"/>
    <w:rsid w:val="710ED640"/>
    <w:rsid w:val="71103F44"/>
    <w:rsid w:val="7110F996"/>
    <w:rsid w:val="7116C4D8"/>
    <w:rsid w:val="711A59ED"/>
    <w:rsid w:val="711BA9C8"/>
    <w:rsid w:val="7120193F"/>
    <w:rsid w:val="7123E4CD"/>
    <w:rsid w:val="71244974"/>
    <w:rsid w:val="712B12FB"/>
    <w:rsid w:val="712B4464"/>
    <w:rsid w:val="712D9D82"/>
    <w:rsid w:val="713056C1"/>
    <w:rsid w:val="71347E40"/>
    <w:rsid w:val="713B5B56"/>
    <w:rsid w:val="713C1B01"/>
    <w:rsid w:val="713CBC9B"/>
    <w:rsid w:val="713F3611"/>
    <w:rsid w:val="7143686E"/>
    <w:rsid w:val="7144A993"/>
    <w:rsid w:val="71484D67"/>
    <w:rsid w:val="714D83BD"/>
    <w:rsid w:val="71504C4B"/>
    <w:rsid w:val="7151F550"/>
    <w:rsid w:val="7152A4BF"/>
    <w:rsid w:val="71562F2C"/>
    <w:rsid w:val="715BD6BB"/>
    <w:rsid w:val="71647CF2"/>
    <w:rsid w:val="7167047D"/>
    <w:rsid w:val="7167BFE0"/>
    <w:rsid w:val="7169033A"/>
    <w:rsid w:val="71721409"/>
    <w:rsid w:val="71732EB3"/>
    <w:rsid w:val="7176EC7E"/>
    <w:rsid w:val="71793678"/>
    <w:rsid w:val="717BDD15"/>
    <w:rsid w:val="71838982"/>
    <w:rsid w:val="718F808E"/>
    <w:rsid w:val="7195EFBC"/>
    <w:rsid w:val="7197E67B"/>
    <w:rsid w:val="7198D64A"/>
    <w:rsid w:val="719E4FA7"/>
    <w:rsid w:val="719E8910"/>
    <w:rsid w:val="719F0D57"/>
    <w:rsid w:val="719FF605"/>
    <w:rsid w:val="71A157DE"/>
    <w:rsid w:val="71D04AD4"/>
    <w:rsid w:val="71D6C150"/>
    <w:rsid w:val="71E335D8"/>
    <w:rsid w:val="71E33F40"/>
    <w:rsid w:val="71E35E96"/>
    <w:rsid w:val="71E60770"/>
    <w:rsid w:val="71F6F1D5"/>
    <w:rsid w:val="71F9C49E"/>
    <w:rsid w:val="71FFD26B"/>
    <w:rsid w:val="72008287"/>
    <w:rsid w:val="7200BAC8"/>
    <w:rsid w:val="72021598"/>
    <w:rsid w:val="7202AECF"/>
    <w:rsid w:val="72074F42"/>
    <w:rsid w:val="72095F2B"/>
    <w:rsid w:val="72111221"/>
    <w:rsid w:val="72170916"/>
    <w:rsid w:val="72176426"/>
    <w:rsid w:val="721DDDCD"/>
    <w:rsid w:val="7225DE4A"/>
    <w:rsid w:val="72270875"/>
    <w:rsid w:val="72294797"/>
    <w:rsid w:val="72296C77"/>
    <w:rsid w:val="722BE84B"/>
    <w:rsid w:val="722D1FE7"/>
    <w:rsid w:val="722EC798"/>
    <w:rsid w:val="72302016"/>
    <w:rsid w:val="7233AAA7"/>
    <w:rsid w:val="7233E0C8"/>
    <w:rsid w:val="7235FA04"/>
    <w:rsid w:val="723BB81B"/>
    <w:rsid w:val="723ED436"/>
    <w:rsid w:val="7240B88E"/>
    <w:rsid w:val="72415DC7"/>
    <w:rsid w:val="724A4863"/>
    <w:rsid w:val="7251F5DC"/>
    <w:rsid w:val="7252AD9E"/>
    <w:rsid w:val="72563C96"/>
    <w:rsid w:val="72566D0A"/>
    <w:rsid w:val="72581024"/>
    <w:rsid w:val="72687D8E"/>
    <w:rsid w:val="7268C4AF"/>
    <w:rsid w:val="7268D8C2"/>
    <w:rsid w:val="726D9A7E"/>
    <w:rsid w:val="72732208"/>
    <w:rsid w:val="72743141"/>
    <w:rsid w:val="7276263F"/>
    <w:rsid w:val="7279DE5F"/>
    <w:rsid w:val="727EEF8D"/>
    <w:rsid w:val="727F4E2F"/>
    <w:rsid w:val="72849BB1"/>
    <w:rsid w:val="7289F977"/>
    <w:rsid w:val="729391C0"/>
    <w:rsid w:val="7293FCC4"/>
    <w:rsid w:val="7298EFEC"/>
    <w:rsid w:val="729BD055"/>
    <w:rsid w:val="72A1A348"/>
    <w:rsid w:val="72ACCBAF"/>
    <w:rsid w:val="72AEA479"/>
    <w:rsid w:val="72B2F516"/>
    <w:rsid w:val="72B41342"/>
    <w:rsid w:val="72B565AA"/>
    <w:rsid w:val="72C0A61C"/>
    <w:rsid w:val="72C10BF7"/>
    <w:rsid w:val="72C2650F"/>
    <w:rsid w:val="72C32B31"/>
    <w:rsid w:val="72C35FD6"/>
    <w:rsid w:val="72C4AD96"/>
    <w:rsid w:val="72C7EA11"/>
    <w:rsid w:val="72C84C5C"/>
    <w:rsid w:val="72CD871D"/>
    <w:rsid w:val="72D2F2C7"/>
    <w:rsid w:val="72D607BD"/>
    <w:rsid w:val="72DD0867"/>
    <w:rsid w:val="72E2539D"/>
    <w:rsid w:val="72E48617"/>
    <w:rsid w:val="72EC7492"/>
    <w:rsid w:val="72F34123"/>
    <w:rsid w:val="72F57130"/>
    <w:rsid w:val="72F5E5D9"/>
    <w:rsid w:val="72F800E5"/>
    <w:rsid w:val="73071B1A"/>
    <w:rsid w:val="730A9E58"/>
    <w:rsid w:val="730C8B3A"/>
    <w:rsid w:val="73140C84"/>
    <w:rsid w:val="731506D9"/>
    <w:rsid w:val="73179F35"/>
    <w:rsid w:val="731C8A99"/>
    <w:rsid w:val="73203B8C"/>
    <w:rsid w:val="7322ECBA"/>
    <w:rsid w:val="7325A461"/>
    <w:rsid w:val="7325BB35"/>
    <w:rsid w:val="73278869"/>
    <w:rsid w:val="7333B9CD"/>
    <w:rsid w:val="73347F15"/>
    <w:rsid w:val="73385B98"/>
    <w:rsid w:val="7339B7F4"/>
    <w:rsid w:val="7344AD96"/>
    <w:rsid w:val="73462840"/>
    <w:rsid w:val="7347B17E"/>
    <w:rsid w:val="734B720B"/>
    <w:rsid w:val="734E16AD"/>
    <w:rsid w:val="734EAF31"/>
    <w:rsid w:val="7351622B"/>
    <w:rsid w:val="7352214B"/>
    <w:rsid w:val="73583534"/>
    <w:rsid w:val="7358A608"/>
    <w:rsid w:val="735BB834"/>
    <w:rsid w:val="735ED9F2"/>
    <w:rsid w:val="7365A8A6"/>
    <w:rsid w:val="73680ABE"/>
    <w:rsid w:val="73780F54"/>
    <w:rsid w:val="737BE0C3"/>
    <w:rsid w:val="7381DC3C"/>
    <w:rsid w:val="7387F61E"/>
    <w:rsid w:val="738F4FAD"/>
    <w:rsid w:val="7395380A"/>
    <w:rsid w:val="73A0E612"/>
    <w:rsid w:val="73AF7446"/>
    <w:rsid w:val="73BA6AC9"/>
    <w:rsid w:val="73BAB4E1"/>
    <w:rsid w:val="73BBA11B"/>
    <w:rsid w:val="73BE4E8D"/>
    <w:rsid w:val="73C4B2D7"/>
    <w:rsid w:val="73C59271"/>
    <w:rsid w:val="73CB9EB1"/>
    <w:rsid w:val="73CDE914"/>
    <w:rsid w:val="73CE0DC0"/>
    <w:rsid w:val="73D28754"/>
    <w:rsid w:val="73D2F814"/>
    <w:rsid w:val="73D55709"/>
    <w:rsid w:val="73DC4906"/>
    <w:rsid w:val="73DC9812"/>
    <w:rsid w:val="73E0E097"/>
    <w:rsid w:val="73EBB37E"/>
    <w:rsid w:val="73ECEAA5"/>
    <w:rsid w:val="73EDB504"/>
    <w:rsid w:val="73F44B8B"/>
    <w:rsid w:val="73F67829"/>
    <w:rsid w:val="73FBF60C"/>
    <w:rsid w:val="7401BBF7"/>
    <w:rsid w:val="74059CE1"/>
    <w:rsid w:val="74085782"/>
    <w:rsid w:val="740F1C45"/>
    <w:rsid w:val="741016C1"/>
    <w:rsid w:val="741340E1"/>
    <w:rsid w:val="7416A429"/>
    <w:rsid w:val="7419F49D"/>
    <w:rsid w:val="7422AA0B"/>
    <w:rsid w:val="74233F3E"/>
    <w:rsid w:val="7424151C"/>
    <w:rsid w:val="742D8517"/>
    <w:rsid w:val="743BBCA8"/>
    <w:rsid w:val="743E3507"/>
    <w:rsid w:val="743F2D1F"/>
    <w:rsid w:val="743FA7A0"/>
    <w:rsid w:val="7444C5F3"/>
    <w:rsid w:val="7452D81A"/>
    <w:rsid w:val="7454BEAD"/>
    <w:rsid w:val="7465EF09"/>
    <w:rsid w:val="746C6B25"/>
    <w:rsid w:val="746DB152"/>
    <w:rsid w:val="746E1991"/>
    <w:rsid w:val="746F6398"/>
    <w:rsid w:val="7471B15E"/>
    <w:rsid w:val="7473BBC3"/>
    <w:rsid w:val="7475F89C"/>
    <w:rsid w:val="74762892"/>
    <w:rsid w:val="747CD74D"/>
    <w:rsid w:val="74871EB4"/>
    <w:rsid w:val="748A692E"/>
    <w:rsid w:val="748CD9CC"/>
    <w:rsid w:val="74945B2D"/>
    <w:rsid w:val="7494618B"/>
    <w:rsid w:val="74A03C22"/>
    <w:rsid w:val="74A5BB9E"/>
    <w:rsid w:val="74AE79B6"/>
    <w:rsid w:val="74B324B5"/>
    <w:rsid w:val="74B3CC01"/>
    <w:rsid w:val="74B6BAC9"/>
    <w:rsid w:val="74BBD6B4"/>
    <w:rsid w:val="74BF1787"/>
    <w:rsid w:val="74C657E7"/>
    <w:rsid w:val="74C75454"/>
    <w:rsid w:val="74CB651C"/>
    <w:rsid w:val="74D38B83"/>
    <w:rsid w:val="74D6996E"/>
    <w:rsid w:val="74D76EA9"/>
    <w:rsid w:val="74D8AC37"/>
    <w:rsid w:val="74DFDBCB"/>
    <w:rsid w:val="74E764BA"/>
    <w:rsid w:val="74E96D8B"/>
    <w:rsid w:val="74E9B297"/>
    <w:rsid w:val="74EB1478"/>
    <w:rsid w:val="74EDE72F"/>
    <w:rsid w:val="74F005D9"/>
    <w:rsid w:val="74F46122"/>
    <w:rsid w:val="74FCA88C"/>
    <w:rsid w:val="750008C9"/>
    <w:rsid w:val="7501A19C"/>
    <w:rsid w:val="75039D9B"/>
    <w:rsid w:val="75051AD6"/>
    <w:rsid w:val="7508B416"/>
    <w:rsid w:val="750B6A12"/>
    <w:rsid w:val="750C18AC"/>
    <w:rsid w:val="750C740C"/>
    <w:rsid w:val="750F52F1"/>
    <w:rsid w:val="7517831F"/>
    <w:rsid w:val="751B7443"/>
    <w:rsid w:val="751DBDA3"/>
    <w:rsid w:val="75269EB9"/>
    <w:rsid w:val="75365294"/>
    <w:rsid w:val="75399628"/>
    <w:rsid w:val="754DAFFA"/>
    <w:rsid w:val="754FDF23"/>
    <w:rsid w:val="7554B727"/>
    <w:rsid w:val="75556D6C"/>
    <w:rsid w:val="7560E859"/>
    <w:rsid w:val="7566526A"/>
    <w:rsid w:val="75699B52"/>
    <w:rsid w:val="756B23B5"/>
    <w:rsid w:val="75702887"/>
    <w:rsid w:val="7575D927"/>
    <w:rsid w:val="757DA6CB"/>
    <w:rsid w:val="758345CE"/>
    <w:rsid w:val="758C2D83"/>
    <w:rsid w:val="758C30DB"/>
    <w:rsid w:val="758C6471"/>
    <w:rsid w:val="7594CCE7"/>
    <w:rsid w:val="7597D247"/>
    <w:rsid w:val="7598F631"/>
    <w:rsid w:val="75A13B0F"/>
    <w:rsid w:val="75AAECA6"/>
    <w:rsid w:val="75AFBC96"/>
    <w:rsid w:val="75B50374"/>
    <w:rsid w:val="75BE2AAB"/>
    <w:rsid w:val="75BE5119"/>
    <w:rsid w:val="75C26944"/>
    <w:rsid w:val="75C3D679"/>
    <w:rsid w:val="75C9A099"/>
    <w:rsid w:val="75C9F854"/>
    <w:rsid w:val="75CC27EF"/>
    <w:rsid w:val="75D79AC2"/>
    <w:rsid w:val="75D97F0D"/>
    <w:rsid w:val="75DE57A4"/>
    <w:rsid w:val="75E5B1E0"/>
    <w:rsid w:val="75F38EED"/>
    <w:rsid w:val="75F6D39A"/>
    <w:rsid w:val="75F6F064"/>
    <w:rsid w:val="75F878D6"/>
    <w:rsid w:val="75FC021C"/>
    <w:rsid w:val="76022729"/>
    <w:rsid w:val="760716CA"/>
    <w:rsid w:val="760AB917"/>
    <w:rsid w:val="760CF9E4"/>
    <w:rsid w:val="760E6340"/>
    <w:rsid w:val="761383B8"/>
    <w:rsid w:val="76170C14"/>
    <w:rsid w:val="761B4255"/>
    <w:rsid w:val="761D53F2"/>
    <w:rsid w:val="761F37EA"/>
    <w:rsid w:val="7621FBA4"/>
    <w:rsid w:val="762205E2"/>
    <w:rsid w:val="7623CCB8"/>
    <w:rsid w:val="76289785"/>
    <w:rsid w:val="762C7EE6"/>
    <w:rsid w:val="7634CBB0"/>
    <w:rsid w:val="7636421D"/>
    <w:rsid w:val="76380570"/>
    <w:rsid w:val="7638DF99"/>
    <w:rsid w:val="76428FDA"/>
    <w:rsid w:val="7643CD0A"/>
    <w:rsid w:val="764A09E7"/>
    <w:rsid w:val="764CF2F0"/>
    <w:rsid w:val="76560D89"/>
    <w:rsid w:val="765967C9"/>
    <w:rsid w:val="765AC6B8"/>
    <w:rsid w:val="765D8806"/>
    <w:rsid w:val="76625137"/>
    <w:rsid w:val="7662DDD6"/>
    <w:rsid w:val="7664177B"/>
    <w:rsid w:val="7664A5C7"/>
    <w:rsid w:val="766C4430"/>
    <w:rsid w:val="766FB18E"/>
    <w:rsid w:val="7670267A"/>
    <w:rsid w:val="7671B498"/>
    <w:rsid w:val="7673124E"/>
    <w:rsid w:val="767396A4"/>
    <w:rsid w:val="7674386F"/>
    <w:rsid w:val="767516AE"/>
    <w:rsid w:val="76788B34"/>
    <w:rsid w:val="76793212"/>
    <w:rsid w:val="767D63D4"/>
    <w:rsid w:val="767FD63C"/>
    <w:rsid w:val="7680C579"/>
    <w:rsid w:val="76817F01"/>
    <w:rsid w:val="7685273E"/>
    <w:rsid w:val="7685627A"/>
    <w:rsid w:val="768F3EE0"/>
    <w:rsid w:val="768FCBF6"/>
    <w:rsid w:val="76967AB4"/>
    <w:rsid w:val="7696A89C"/>
    <w:rsid w:val="7699C5C0"/>
    <w:rsid w:val="769D914F"/>
    <w:rsid w:val="76A299E1"/>
    <w:rsid w:val="76AA5AB8"/>
    <w:rsid w:val="76AA682B"/>
    <w:rsid w:val="76ACFC30"/>
    <w:rsid w:val="76B36CF0"/>
    <w:rsid w:val="76B4B5D8"/>
    <w:rsid w:val="76BC8A47"/>
    <w:rsid w:val="76BFF076"/>
    <w:rsid w:val="76CA41B4"/>
    <w:rsid w:val="76CDC5D2"/>
    <w:rsid w:val="76CE146D"/>
    <w:rsid w:val="76CECFC3"/>
    <w:rsid w:val="76D41B86"/>
    <w:rsid w:val="76D60B13"/>
    <w:rsid w:val="76D751F9"/>
    <w:rsid w:val="76D88E99"/>
    <w:rsid w:val="76D8C243"/>
    <w:rsid w:val="76DB6CE3"/>
    <w:rsid w:val="76F2A6B2"/>
    <w:rsid w:val="76F4B755"/>
    <w:rsid w:val="76F52D87"/>
    <w:rsid w:val="76F758F5"/>
    <w:rsid w:val="76FA2DAE"/>
    <w:rsid w:val="76FA77C9"/>
    <w:rsid w:val="76FAFB39"/>
    <w:rsid w:val="76FDBAE9"/>
    <w:rsid w:val="76FDDD96"/>
    <w:rsid w:val="76FFA483"/>
    <w:rsid w:val="77048E2C"/>
    <w:rsid w:val="7708D510"/>
    <w:rsid w:val="770AF697"/>
    <w:rsid w:val="770D4AAD"/>
    <w:rsid w:val="770FBEC8"/>
    <w:rsid w:val="771438D4"/>
    <w:rsid w:val="7717ECF3"/>
    <w:rsid w:val="771C5698"/>
    <w:rsid w:val="771E2706"/>
    <w:rsid w:val="7724DAB0"/>
    <w:rsid w:val="7727BAD6"/>
    <w:rsid w:val="772B590F"/>
    <w:rsid w:val="772D4D48"/>
    <w:rsid w:val="773E4D9D"/>
    <w:rsid w:val="773F6EC8"/>
    <w:rsid w:val="7740CBEB"/>
    <w:rsid w:val="77456C8B"/>
    <w:rsid w:val="7745F3B9"/>
    <w:rsid w:val="7748D98E"/>
    <w:rsid w:val="77500DF7"/>
    <w:rsid w:val="775B42C2"/>
    <w:rsid w:val="775BEBC2"/>
    <w:rsid w:val="775EF3D8"/>
    <w:rsid w:val="7761D331"/>
    <w:rsid w:val="7763A2F3"/>
    <w:rsid w:val="776481F1"/>
    <w:rsid w:val="776DF943"/>
    <w:rsid w:val="7771EBCF"/>
    <w:rsid w:val="7772E99E"/>
    <w:rsid w:val="7775B2E8"/>
    <w:rsid w:val="7777ABA7"/>
    <w:rsid w:val="7777F90D"/>
    <w:rsid w:val="777871E4"/>
    <w:rsid w:val="778BF842"/>
    <w:rsid w:val="778C55DF"/>
    <w:rsid w:val="7790F99E"/>
    <w:rsid w:val="779199EC"/>
    <w:rsid w:val="77943EAB"/>
    <w:rsid w:val="779E97B0"/>
    <w:rsid w:val="779FF0D3"/>
    <w:rsid w:val="77A2AEDE"/>
    <w:rsid w:val="77A70AFF"/>
    <w:rsid w:val="77A896AA"/>
    <w:rsid w:val="77AD2A8C"/>
    <w:rsid w:val="77ADB1B5"/>
    <w:rsid w:val="77AF698D"/>
    <w:rsid w:val="77B20E2E"/>
    <w:rsid w:val="77B45F56"/>
    <w:rsid w:val="77B5843D"/>
    <w:rsid w:val="77B78D1F"/>
    <w:rsid w:val="77BAF79B"/>
    <w:rsid w:val="77BD3924"/>
    <w:rsid w:val="77BEA59E"/>
    <w:rsid w:val="77BEA690"/>
    <w:rsid w:val="77C40459"/>
    <w:rsid w:val="77C45C12"/>
    <w:rsid w:val="77CCC04D"/>
    <w:rsid w:val="77CDCCC2"/>
    <w:rsid w:val="77CF012E"/>
    <w:rsid w:val="77CF49C8"/>
    <w:rsid w:val="77D0603B"/>
    <w:rsid w:val="77D3A8EB"/>
    <w:rsid w:val="77D667D3"/>
    <w:rsid w:val="77D95617"/>
    <w:rsid w:val="77DED781"/>
    <w:rsid w:val="77E89A8B"/>
    <w:rsid w:val="77E9BDF7"/>
    <w:rsid w:val="77EE03F2"/>
    <w:rsid w:val="77EE7FD3"/>
    <w:rsid w:val="77F28EDA"/>
    <w:rsid w:val="77F69064"/>
    <w:rsid w:val="77F6B3DE"/>
    <w:rsid w:val="78048FBF"/>
    <w:rsid w:val="78051573"/>
    <w:rsid w:val="7805A143"/>
    <w:rsid w:val="7805A87F"/>
    <w:rsid w:val="7808999A"/>
    <w:rsid w:val="780B09B7"/>
    <w:rsid w:val="780D290D"/>
    <w:rsid w:val="780FD3B0"/>
    <w:rsid w:val="78123DC8"/>
    <w:rsid w:val="781338A7"/>
    <w:rsid w:val="78134CBB"/>
    <w:rsid w:val="78212000"/>
    <w:rsid w:val="78314AC0"/>
    <w:rsid w:val="783334E7"/>
    <w:rsid w:val="78361604"/>
    <w:rsid w:val="7838537C"/>
    <w:rsid w:val="78394B7F"/>
    <w:rsid w:val="7839ECC8"/>
    <w:rsid w:val="783C962A"/>
    <w:rsid w:val="783CCC74"/>
    <w:rsid w:val="783FB744"/>
    <w:rsid w:val="7841326E"/>
    <w:rsid w:val="78416BFD"/>
    <w:rsid w:val="784263A9"/>
    <w:rsid w:val="78433B42"/>
    <w:rsid w:val="78463E4F"/>
    <w:rsid w:val="7847C933"/>
    <w:rsid w:val="7849EA1F"/>
    <w:rsid w:val="7854D982"/>
    <w:rsid w:val="785541AE"/>
    <w:rsid w:val="7855DCAC"/>
    <w:rsid w:val="7858B317"/>
    <w:rsid w:val="78596A99"/>
    <w:rsid w:val="7859CECE"/>
    <w:rsid w:val="785FAC2F"/>
    <w:rsid w:val="7860592B"/>
    <w:rsid w:val="78610267"/>
    <w:rsid w:val="78635E19"/>
    <w:rsid w:val="7866DA50"/>
    <w:rsid w:val="786798D6"/>
    <w:rsid w:val="78692F63"/>
    <w:rsid w:val="786D174C"/>
    <w:rsid w:val="7873EE50"/>
    <w:rsid w:val="7879B3C5"/>
    <w:rsid w:val="787D9D10"/>
    <w:rsid w:val="78871AA9"/>
    <w:rsid w:val="788D3369"/>
    <w:rsid w:val="788EE73B"/>
    <w:rsid w:val="788FBCC6"/>
    <w:rsid w:val="7891E2F2"/>
    <w:rsid w:val="7892B114"/>
    <w:rsid w:val="78939927"/>
    <w:rsid w:val="7895D1CE"/>
    <w:rsid w:val="789ED4D0"/>
    <w:rsid w:val="78A0BB7F"/>
    <w:rsid w:val="78A23D72"/>
    <w:rsid w:val="78ABBA32"/>
    <w:rsid w:val="78AD04CC"/>
    <w:rsid w:val="78AF2BD6"/>
    <w:rsid w:val="78B56202"/>
    <w:rsid w:val="78B61C16"/>
    <w:rsid w:val="78B9F36D"/>
    <w:rsid w:val="78BEE193"/>
    <w:rsid w:val="78C43BA9"/>
    <w:rsid w:val="78C4810F"/>
    <w:rsid w:val="78C9251E"/>
    <w:rsid w:val="78CA4AA5"/>
    <w:rsid w:val="78CBC93B"/>
    <w:rsid w:val="78CE17C3"/>
    <w:rsid w:val="78D2E42D"/>
    <w:rsid w:val="78D39DB8"/>
    <w:rsid w:val="78D8ACCB"/>
    <w:rsid w:val="78D9B5EC"/>
    <w:rsid w:val="78DD3809"/>
    <w:rsid w:val="78E02EE8"/>
    <w:rsid w:val="78E5300E"/>
    <w:rsid w:val="78E9144E"/>
    <w:rsid w:val="78EA236A"/>
    <w:rsid w:val="78EAC388"/>
    <w:rsid w:val="78EBC911"/>
    <w:rsid w:val="78F27F63"/>
    <w:rsid w:val="78F336DF"/>
    <w:rsid w:val="78F5B3E8"/>
    <w:rsid w:val="78F8B081"/>
    <w:rsid w:val="78F9812F"/>
    <w:rsid w:val="78FB3977"/>
    <w:rsid w:val="78FD3A98"/>
    <w:rsid w:val="78FEBB0E"/>
    <w:rsid w:val="7901B220"/>
    <w:rsid w:val="7908B6EC"/>
    <w:rsid w:val="790CB237"/>
    <w:rsid w:val="790E6A6B"/>
    <w:rsid w:val="790F2DA0"/>
    <w:rsid w:val="7913AA2C"/>
    <w:rsid w:val="7916A6E5"/>
    <w:rsid w:val="791AB2E8"/>
    <w:rsid w:val="791F04D8"/>
    <w:rsid w:val="7920FEE6"/>
    <w:rsid w:val="7924AA8F"/>
    <w:rsid w:val="792830C1"/>
    <w:rsid w:val="7928749A"/>
    <w:rsid w:val="792DDDEA"/>
    <w:rsid w:val="792E580C"/>
    <w:rsid w:val="79308980"/>
    <w:rsid w:val="7930E0C1"/>
    <w:rsid w:val="7931B076"/>
    <w:rsid w:val="79338BB7"/>
    <w:rsid w:val="7934F0AC"/>
    <w:rsid w:val="793EDC55"/>
    <w:rsid w:val="794213D5"/>
    <w:rsid w:val="7949922C"/>
    <w:rsid w:val="794B528A"/>
    <w:rsid w:val="79506AC9"/>
    <w:rsid w:val="795245CF"/>
    <w:rsid w:val="79543708"/>
    <w:rsid w:val="7954851C"/>
    <w:rsid w:val="79550421"/>
    <w:rsid w:val="7955C0ED"/>
    <w:rsid w:val="795F9B01"/>
    <w:rsid w:val="796020E0"/>
    <w:rsid w:val="79626DE8"/>
    <w:rsid w:val="796A8B10"/>
    <w:rsid w:val="796F16B9"/>
    <w:rsid w:val="797972C6"/>
    <w:rsid w:val="7979A986"/>
    <w:rsid w:val="797C57DB"/>
    <w:rsid w:val="797DA055"/>
    <w:rsid w:val="79805332"/>
    <w:rsid w:val="798516AD"/>
    <w:rsid w:val="7987507C"/>
    <w:rsid w:val="79884E8F"/>
    <w:rsid w:val="798A503A"/>
    <w:rsid w:val="798C561E"/>
    <w:rsid w:val="798E1EC5"/>
    <w:rsid w:val="79913723"/>
    <w:rsid w:val="79920F13"/>
    <w:rsid w:val="7994DB4B"/>
    <w:rsid w:val="79A0DEEB"/>
    <w:rsid w:val="79A49B34"/>
    <w:rsid w:val="79AD42AC"/>
    <w:rsid w:val="79AD4B5D"/>
    <w:rsid w:val="79B28A9C"/>
    <w:rsid w:val="79B7C6E5"/>
    <w:rsid w:val="79BC32FC"/>
    <w:rsid w:val="79BD113C"/>
    <w:rsid w:val="79C10D71"/>
    <w:rsid w:val="79C1153F"/>
    <w:rsid w:val="79C475EE"/>
    <w:rsid w:val="79C85D28"/>
    <w:rsid w:val="79C92DDD"/>
    <w:rsid w:val="79CD6546"/>
    <w:rsid w:val="79CF5D51"/>
    <w:rsid w:val="79D00ED2"/>
    <w:rsid w:val="79D58B6F"/>
    <w:rsid w:val="79D5968E"/>
    <w:rsid w:val="79D5EB58"/>
    <w:rsid w:val="79E2A4B2"/>
    <w:rsid w:val="79E88A04"/>
    <w:rsid w:val="79EC39F7"/>
    <w:rsid w:val="79F0269C"/>
    <w:rsid w:val="7A044714"/>
    <w:rsid w:val="7A196D71"/>
    <w:rsid w:val="7A1C02A3"/>
    <w:rsid w:val="7A2160E1"/>
    <w:rsid w:val="7A2507FB"/>
    <w:rsid w:val="7A25AF82"/>
    <w:rsid w:val="7A2825ED"/>
    <w:rsid w:val="7A2B6CD8"/>
    <w:rsid w:val="7A311AAC"/>
    <w:rsid w:val="7A33F7C4"/>
    <w:rsid w:val="7A428B1E"/>
    <w:rsid w:val="7A43B6DF"/>
    <w:rsid w:val="7A43F690"/>
    <w:rsid w:val="7A452452"/>
    <w:rsid w:val="7A4D5AA1"/>
    <w:rsid w:val="7A5145B2"/>
    <w:rsid w:val="7A55EF98"/>
    <w:rsid w:val="7A56636F"/>
    <w:rsid w:val="7A56D1CE"/>
    <w:rsid w:val="7A57C521"/>
    <w:rsid w:val="7A5989D9"/>
    <w:rsid w:val="7A5CFCE9"/>
    <w:rsid w:val="7A600C0A"/>
    <w:rsid w:val="7A64DE96"/>
    <w:rsid w:val="7A6523D2"/>
    <w:rsid w:val="7A66188D"/>
    <w:rsid w:val="7A66F355"/>
    <w:rsid w:val="7A6AD521"/>
    <w:rsid w:val="7A6B7DAE"/>
    <w:rsid w:val="7A6CA68E"/>
    <w:rsid w:val="7A6CE175"/>
    <w:rsid w:val="7A6DF974"/>
    <w:rsid w:val="7A73D209"/>
    <w:rsid w:val="7A830B36"/>
    <w:rsid w:val="7A866B27"/>
    <w:rsid w:val="7A86A7AE"/>
    <w:rsid w:val="7A915AA3"/>
    <w:rsid w:val="7A98C517"/>
    <w:rsid w:val="7A991C88"/>
    <w:rsid w:val="7A9A8B6F"/>
    <w:rsid w:val="7AA85265"/>
    <w:rsid w:val="7AABC3F6"/>
    <w:rsid w:val="7AAC60EE"/>
    <w:rsid w:val="7AAD7C6D"/>
    <w:rsid w:val="7AAEBE91"/>
    <w:rsid w:val="7AAF066A"/>
    <w:rsid w:val="7ABAA997"/>
    <w:rsid w:val="7ABB3FF7"/>
    <w:rsid w:val="7ABD04CA"/>
    <w:rsid w:val="7ABD2BA5"/>
    <w:rsid w:val="7ABD36AA"/>
    <w:rsid w:val="7ABF3C0A"/>
    <w:rsid w:val="7AC2F8D8"/>
    <w:rsid w:val="7AC85FC5"/>
    <w:rsid w:val="7AC9577E"/>
    <w:rsid w:val="7ACD4424"/>
    <w:rsid w:val="7AD416BF"/>
    <w:rsid w:val="7AD63B5C"/>
    <w:rsid w:val="7AD8F5DE"/>
    <w:rsid w:val="7ADBD673"/>
    <w:rsid w:val="7ADDA114"/>
    <w:rsid w:val="7ADDCD57"/>
    <w:rsid w:val="7AE436D3"/>
    <w:rsid w:val="7AE5D72E"/>
    <w:rsid w:val="7AEAD462"/>
    <w:rsid w:val="7AEE60C4"/>
    <w:rsid w:val="7AF111E1"/>
    <w:rsid w:val="7AF1A121"/>
    <w:rsid w:val="7AF2FF38"/>
    <w:rsid w:val="7AF4AEAC"/>
    <w:rsid w:val="7AF797B1"/>
    <w:rsid w:val="7AFA93D8"/>
    <w:rsid w:val="7AFB49FA"/>
    <w:rsid w:val="7B029513"/>
    <w:rsid w:val="7B049A6E"/>
    <w:rsid w:val="7B04EC3A"/>
    <w:rsid w:val="7B081A87"/>
    <w:rsid w:val="7B0833EA"/>
    <w:rsid w:val="7B08F8FD"/>
    <w:rsid w:val="7B0A9A8D"/>
    <w:rsid w:val="7B0E24CE"/>
    <w:rsid w:val="7B152FC9"/>
    <w:rsid w:val="7B16D9B5"/>
    <w:rsid w:val="7B18E9ED"/>
    <w:rsid w:val="7B1AF8F0"/>
    <w:rsid w:val="7B1DCD06"/>
    <w:rsid w:val="7B1F99BA"/>
    <w:rsid w:val="7B27DF03"/>
    <w:rsid w:val="7B2A3153"/>
    <w:rsid w:val="7B360CE1"/>
    <w:rsid w:val="7B36F313"/>
    <w:rsid w:val="7B384A5B"/>
    <w:rsid w:val="7B3A6136"/>
    <w:rsid w:val="7B3B7B71"/>
    <w:rsid w:val="7B410FD3"/>
    <w:rsid w:val="7B42584F"/>
    <w:rsid w:val="7B471E69"/>
    <w:rsid w:val="7B49C480"/>
    <w:rsid w:val="7B4CEB86"/>
    <w:rsid w:val="7B4F1861"/>
    <w:rsid w:val="7B4FB065"/>
    <w:rsid w:val="7B50E243"/>
    <w:rsid w:val="7B5F037C"/>
    <w:rsid w:val="7B5F289C"/>
    <w:rsid w:val="7B613363"/>
    <w:rsid w:val="7B666EF4"/>
    <w:rsid w:val="7B68ACD1"/>
    <w:rsid w:val="7B6BB27F"/>
    <w:rsid w:val="7B6C3CCE"/>
    <w:rsid w:val="7B6F7927"/>
    <w:rsid w:val="7B701811"/>
    <w:rsid w:val="7B7304EF"/>
    <w:rsid w:val="7B7D4AA0"/>
    <w:rsid w:val="7B8357E3"/>
    <w:rsid w:val="7B8551EA"/>
    <w:rsid w:val="7B880A58"/>
    <w:rsid w:val="7B88619D"/>
    <w:rsid w:val="7B8A081B"/>
    <w:rsid w:val="7B8DCCD5"/>
    <w:rsid w:val="7B8FEC21"/>
    <w:rsid w:val="7B94DB30"/>
    <w:rsid w:val="7B964E7A"/>
    <w:rsid w:val="7B9EDB68"/>
    <w:rsid w:val="7BA1AC21"/>
    <w:rsid w:val="7BAB1534"/>
    <w:rsid w:val="7BB7802F"/>
    <w:rsid w:val="7BC38192"/>
    <w:rsid w:val="7BC9BD49"/>
    <w:rsid w:val="7BCBCAA6"/>
    <w:rsid w:val="7BCBE4AB"/>
    <w:rsid w:val="7BD19FAB"/>
    <w:rsid w:val="7BD35309"/>
    <w:rsid w:val="7BD80AAE"/>
    <w:rsid w:val="7BDBB639"/>
    <w:rsid w:val="7BDE5C64"/>
    <w:rsid w:val="7BE3A0F1"/>
    <w:rsid w:val="7BE5392C"/>
    <w:rsid w:val="7BE775A6"/>
    <w:rsid w:val="7BE81684"/>
    <w:rsid w:val="7BE88F71"/>
    <w:rsid w:val="7BED54F1"/>
    <w:rsid w:val="7BEFC7BB"/>
    <w:rsid w:val="7BF015BB"/>
    <w:rsid w:val="7BF95370"/>
    <w:rsid w:val="7BFBDD8B"/>
    <w:rsid w:val="7BFE4069"/>
    <w:rsid w:val="7C083D42"/>
    <w:rsid w:val="7C0AC276"/>
    <w:rsid w:val="7C0DD32B"/>
    <w:rsid w:val="7C0EF1C1"/>
    <w:rsid w:val="7C122C04"/>
    <w:rsid w:val="7C1303EF"/>
    <w:rsid w:val="7C144421"/>
    <w:rsid w:val="7C1B28A6"/>
    <w:rsid w:val="7C1EE8C3"/>
    <w:rsid w:val="7C28FB5E"/>
    <w:rsid w:val="7C2C4FD7"/>
    <w:rsid w:val="7C3CECA0"/>
    <w:rsid w:val="7C3DF1E8"/>
    <w:rsid w:val="7C3F86C4"/>
    <w:rsid w:val="7C42A25E"/>
    <w:rsid w:val="7C46CD80"/>
    <w:rsid w:val="7C4D8DDF"/>
    <w:rsid w:val="7C4D9928"/>
    <w:rsid w:val="7C5572C5"/>
    <w:rsid w:val="7C58737F"/>
    <w:rsid w:val="7C5A3D07"/>
    <w:rsid w:val="7C5C0B12"/>
    <w:rsid w:val="7C6406C0"/>
    <w:rsid w:val="7C68AC00"/>
    <w:rsid w:val="7C69A2C8"/>
    <w:rsid w:val="7C6AC61F"/>
    <w:rsid w:val="7C6BECD7"/>
    <w:rsid w:val="7C6F7883"/>
    <w:rsid w:val="7C7271FC"/>
    <w:rsid w:val="7C768683"/>
    <w:rsid w:val="7C789E96"/>
    <w:rsid w:val="7C79806E"/>
    <w:rsid w:val="7C8398EB"/>
    <w:rsid w:val="7C83C555"/>
    <w:rsid w:val="7C86F30B"/>
    <w:rsid w:val="7C879E79"/>
    <w:rsid w:val="7C8CA4E3"/>
    <w:rsid w:val="7C8D621B"/>
    <w:rsid w:val="7C8E4FF1"/>
    <w:rsid w:val="7C9CB67B"/>
    <w:rsid w:val="7C9F3D4D"/>
    <w:rsid w:val="7CA2B47E"/>
    <w:rsid w:val="7CA3FA48"/>
    <w:rsid w:val="7CA811EB"/>
    <w:rsid w:val="7CACEBA3"/>
    <w:rsid w:val="7CB19403"/>
    <w:rsid w:val="7CBABEEE"/>
    <w:rsid w:val="7CC8FECE"/>
    <w:rsid w:val="7CC9555A"/>
    <w:rsid w:val="7CCEF0D9"/>
    <w:rsid w:val="7CD1EF0D"/>
    <w:rsid w:val="7CD25904"/>
    <w:rsid w:val="7CD89D25"/>
    <w:rsid w:val="7CDB58FC"/>
    <w:rsid w:val="7CDB9534"/>
    <w:rsid w:val="7CE24F22"/>
    <w:rsid w:val="7CE42C4F"/>
    <w:rsid w:val="7CE72D82"/>
    <w:rsid w:val="7CE8B7AF"/>
    <w:rsid w:val="7CEA00EC"/>
    <w:rsid w:val="7CEEFDE2"/>
    <w:rsid w:val="7CEEFE8F"/>
    <w:rsid w:val="7CF41DF8"/>
    <w:rsid w:val="7CFB2CD4"/>
    <w:rsid w:val="7D068255"/>
    <w:rsid w:val="7D0D97E3"/>
    <w:rsid w:val="7D0DFB6C"/>
    <w:rsid w:val="7D10136F"/>
    <w:rsid w:val="7D12D622"/>
    <w:rsid w:val="7D191B01"/>
    <w:rsid w:val="7D21ADC4"/>
    <w:rsid w:val="7D22FE0E"/>
    <w:rsid w:val="7D23DAB9"/>
    <w:rsid w:val="7D29AAED"/>
    <w:rsid w:val="7D2C7FAE"/>
    <w:rsid w:val="7D2FEAD4"/>
    <w:rsid w:val="7D31291C"/>
    <w:rsid w:val="7D3282E1"/>
    <w:rsid w:val="7D3AFB6C"/>
    <w:rsid w:val="7D3C7EB1"/>
    <w:rsid w:val="7D3D5E26"/>
    <w:rsid w:val="7D3FC600"/>
    <w:rsid w:val="7D444B6E"/>
    <w:rsid w:val="7D45FB96"/>
    <w:rsid w:val="7D4AD73B"/>
    <w:rsid w:val="7D4BF739"/>
    <w:rsid w:val="7D4DD09A"/>
    <w:rsid w:val="7D4DEABC"/>
    <w:rsid w:val="7D501A94"/>
    <w:rsid w:val="7D53B968"/>
    <w:rsid w:val="7D54D7DD"/>
    <w:rsid w:val="7D570173"/>
    <w:rsid w:val="7D5BD760"/>
    <w:rsid w:val="7D5D495D"/>
    <w:rsid w:val="7D60482C"/>
    <w:rsid w:val="7D68C3D4"/>
    <w:rsid w:val="7D7305CD"/>
    <w:rsid w:val="7D764B6B"/>
    <w:rsid w:val="7D78537F"/>
    <w:rsid w:val="7D853C9E"/>
    <w:rsid w:val="7D8F7B89"/>
    <w:rsid w:val="7D915902"/>
    <w:rsid w:val="7D938CAD"/>
    <w:rsid w:val="7D94317D"/>
    <w:rsid w:val="7D988F74"/>
    <w:rsid w:val="7D9A708E"/>
    <w:rsid w:val="7D9B1E6C"/>
    <w:rsid w:val="7D9CF97B"/>
    <w:rsid w:val="7DA11260"/>
    <w:rsid w:val="7DA1E361"/>
    <w:rsid w:val="7DA24DF2"/>
    <w:rsid w:val="7DA42A51"/>
    <w:rsid w:val="7DA48E6A"/>
    <w:rsid w:val="7DA4A1F3"/>
    <w:rsid w:val="7DA945D1"/>
    <w:rsid w:val="7DA9E759"/>
    <w:rsid w:val="7DAA37CB"/>
    <w:rsid w:val="7DADEA69"/>
    <w:rsid w:val="7DAF5E3D"/>
    <w:rsid w:val="7DC0514F"/>
    <w:rsid w:val="7DC4E9BA"/>
    <w:rsid w:val="7DC52666"/>
    <w:rsid w:val="7DC565FA"/>
    <w:rsid w:val="7DC8AE18"/>
    <w:rsid w:val="7DC8D1A1"/>
    <w:rsid w:val="7DC9F430"/>
    <w:rsid w:val="7DCB0E26"/>
    <w:rsid w:val="7DCB8F6E"/>
    <w:rsid w:val="7DCC7D23"/>
    <w:rsid w:val="7DD661E6"/>
    <w:rsid w:val="7DE1D9CE"/>
    <w:rsid w:val="7DE4A331"/>
    <w:rsid w:val="7DE58C65"/>
    <w:rsid w:val="7DE637ED"/>
    <w:rsid w:val="7DE950B1"/>
    <w:rsid w:val="7DE9B4D8"/>
    <w:rsid w:val="7DEE67FB"/>
    <w:rsid w:val="7DF0F27C"/>
    <w:rsid w:val="7DF11BE7"/>
    <w:rsid w:val="7DF2B05D"/>
    <w:rsid w:val="7DF2F838"/>
    <w:rsid w:val="7DF308EF"/>
    <w:rsid w:val="7DF725D4"/>
    <w:rsid w:val="7DFE2D8E"/>
    <w:rsid w:val="7E08DE8C"/>
    <w:rsid w:val="7E0B48E4"/>
    <w:rsid w:val="7E10BF23"/>
    <w:rsid w:val="7E143270"/>
    <w:rsid w:val="7E180CC1"/>
    <w:rsid w:val="7E1AAA3F"/>
    <w:rsid w:val="7E1BEB9F"/>
    <w:rsid w:val="7E1DE8D6"/>
    <w:rsid w:val="7E1E160A"/>
    <w:rsid w:val="7E2E530D"/>
    <w:rsid w:val="7E30DE2E"/>
    <w:rsid w:val="7E3340FC"/>
    <w:rsid w:val="7E36064D"/>
    <w:rsid w:val="7E3B7C86"/>
    <w:rsid w:val="7E3B829E"/>
    <w:rsid w:val="7E45D1B3"/>
    <w:rsid w:val="7E4694D4"/>
    <w:rsid w:val="7E496950"/>
    <w:rsid w:val="7E49FC81"/>
    <w:rsid w:val="7E4F2CBF"/>
    <w:rsid w:val="7E4F6835"/>
    <w:rsid w:val="7E563244"/>
    <w:rsid w:val="7E5E47C4"/>
    <w:rsid w:val="7E5ED293"/>
    <w:rsid w:val="7E678284"/>
    <w:rsid w:val="7E67F64D"/>
    <w:rsid w:val="7E6D8A02"/>
    <w:rsid w:val="7E6E5E5F"/>
    <w:rsid w:val="7E711100"/>
    <w:rsid w:val="7E716455"/>
    <w:rsid w:val="7E77F793"/>
    <w:rsid w:val="7E792989"/>
    <w:rsid w:val="7E7D9D51"/>
    <w:rsid w:val="7E801566"/>
    <w:rsid w:val="7E817889"/>
    <w:rsid w:val="7E863D9F"/>
    <w:rsid w:val="7E8C7456"/>
    <w:rsid w:val="7E94A11F"/>
    <w:rsid w:val="7E96A71F"/>
    <w:rsid w:val="7E9C5789"/>
    <w:rsid w:val="7E9D9596"/>
    <w:rsid w:val="7E9FB353"/>
    <w:rsid w:val="7E9FF9CC"/>
    <w:rsid w:val="7EABCEF6"/>
    <w:rsid w:val="7EAFCA7D"/>
    <w:rsid w:val="7EB10FC9"/>
    <w:rsid w:val="7EB5BC26"/>
    <w:rsid w:val="7EBD1740"/>
    <w:rsid w:val="7EC86855"/>
    <w:rsid w:val="7EC94A5E"/>
    <w:rsid w:val="7ECEDF09"/>
    <w:rsid w:val="7ED05406"/>
    <w:rsid w:val="7ED38BB3"/>
    <w:rsid w:val="7ED3D64A"/>
    <w:rsid w:val="7EDA4B71"/>
    <w:rsid w:val="7EDF0286"/>
    <w:rsid w:val="7EE2B32D"/>
    <w:rsid w:val="7EE4475E"/>
    <w:rsid w:val="7EE61C0B"/>
    <w:rsid w:val="7EE64DD5"/>
    <w:rsid w:val="7EEA2D3D"/>
    <w:rsid w:val="7EEA9219"/>
    <w:rsid w:val="7EF61457"/>
    <w:rsid w:val="7EF7A774"/>
    <w:rsid w:val="7EF9A0CB"/>
    <w:rsid w:val="7EFB2254"/>
    <w:rsid w:val="7EFC1B7E"/>
    <w:rsid w:val="7F12698A"/>
    <w:rsid w:val="7F12A5AE"/>
    <w:rsid w:val="7F1602D1"/>
    <w:rsid w:val="7F171FDA"/>
    <w:rsid w:val="7F173189"/>
    <w:rsid w:val="7F17CD83"/>
    <w:rsid w:val="7F2306E5"/>
    <w:rsid w:val="7F23D170"/>
    <w:rsid w:val="7F24F811"/>
    <w:rsid w:val="7F252D6A"/>
    <w:rsid w:val="7F258A25"/>
    <w:rsid w:val="7F30E109"/>
    <w:rsid w:val="7F380630"/>
    <w:rsid w:val="7F3F238A"/>
    <w:rsid w:val="7F405A3B"/>
    <w:rsid w:val="7F4265EF"/>
    <w:rsid w:val="7F428B8E"/>
    <w:rsid w:val="7F44BFBA"/>
    <w:rsid w:val="7F4726A4"/>
    <w:rsid w:val="7F4E60E3"/>
    <w:rsid w:val="7F50CB1F"/>
    <w:rsid w:val="7F550595"/>
    <w:rsid w:val="7F5CB40D"/>
    <w:rsid w:val="7F5CE35B"/>
    <w:rsid w:val="7F60A1ED"/>
    <w:rsid w:val="7F618CFA"/>
    <w:rsid w:val="7F62F7D9"/>
    <w:rsid w:val="7F64B3CC"/>
    <w:rsid w:val="7F677857"/>
    <w:rsid w:val="7F70FDE0"/>
    <w:rsid w:val="7F74E0F0"/>
    <w:rsid w:val="7F7936BA"/>
    <w:rsid w:val="7F80C323"/>
    <w:rsid w:val="7F817FBA"/>
    <w:rsid w:val="7F819118"/>
    <w:rsid w:val="7F82AA5F"/>
    <w:rsid w:val="7F85E8EB"/>
    <w:rsid w:val="7F88187D"/>
    <w:rsid w:val="7F88AA97"/>
    <w:rsid w:val="7F89A5D8"/>
    <w:rsid w:val="7F8BB6F6"/>
    <w:rsid w:val="7F908681"/>
    <w:rsid w:val="7F92EC6B"/>
    <w:rsid w:val="7F999BEF"/>
    <w:rsid w:val="7F9E0588"/>
    <w:rsid w:val="7FA02245"/>
    <w:rsid w:val="7FA858A7"/>
    <w:rsid w:val="7FAC7309"/>
    <w:rsid w:val="7FB1DDFB"/>
    <w:rsid w:val="7FB6B232"/>
    <w:rsid w:val="7FB9A924"/>
    <w:rsid w:val="7FCCC2E7"/>
    <w:rsid w:val="7FCE0DA5"/>
    <w:rsid w:val="7FCF115D"/>
    <w:rsid w:val="7FD168CC"/>
    <w:rsid w:val="7FD59D18"/>
    <w:rsid w:val="7FD6E99D"/>
    <w:rsid w:val="7FDCF9B5"/>
    <w:rsid w:val="7FE59D3B"/>
    <w:rsid w:val="7FE89B6F"/>
    <w:rsid w:val="7FE8E9CC"/>
    <w:rsid w:val="7FEB4A4D"/>
    <w:rsid w:val="7FF2383E"/>
    <w:rsid w:val="7FF394BB"/>
    <w:rsid w:val="7FF41356"/>
    <w:rsid w:val="7FF41C1F"/>
    <w:rsid w:val="7FF7C39D"/>
    <w:rsid w:val="7FF919E3"/>
    <w:rsid w:val="7FFBB22F"/>
    <w:rsid w:val="7FFC009C"/>
    <w:rsid w:val="7FFC2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0D56B"/>
  <w15:chartTrackingRefBased/>
  <w15:docId w15:val="{E7EEA56C-2F4F-4712-8D8B-FD0C97C1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317"/>
    <w:pPr>
      <w:spacing w:after="160" w:line="259" w:lineRule="auto"/>
    </w:pPr>
  </w:style>
  <w:style w:type="paragraph" w:styleId="Heading1">
    <w:name w:val="heading 1"/>
    <w:basedOn w:val="Normal"/>
    <w:next w:val="Normal"/>
    <w:link w:val="Heading1Char"/>
    <w:uiPriority w:val="9"/>
    <w:qFormat/>
    <w:rsid w:val="006A09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4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C61209"/>
    <w:pPr>
      <w:numPr>
        <w:numId w:val="2"/>
      </w:numPr>
    </w:pPr>
    <w:rPr>
      <w:rFonts w:ascii="Times New Roman" w:hAnsi="Times New Roman" w:cs="Times New Roman"/>
      <w:bCs/>
      <w:sz w:val="24"/>
    </w:rPr>
  </w:style>
  <w:style w:type="character" w:customStyle="1" w:styleId="Style1Char">
    <w:name w:val="Style1 Char"/>
    <w:basedOn w:val="DefaultParagraphFont"/>
    <w:link w:val="Style1"/>
    <w:rsid w:val="00C61209"/>
    <w:rPr>
      <w:rFonts w:ascii="Times New Roman" w:hAnsi="Times New Roman" w:cs="Times New Roman"/>
      <w:bCs/>
      <w:sz w:val="24"/>
    </w:rPr>
  </w:style>
  <w:style w:type="paragraph" w:styleId="ListParagraph">
    <w:name w:val="List Paragraph"/>
    <w:basedOn w:val="Normal"/>
    <w:uiPriority w:val="34"/>
    <w:qFormat/>
    <w:rsid w:val="00C61209"/>
    <w:pPr>
      <w:ind w:left="720"/>
      <w:contextualSpacing/>
    </w:pPr>
  </w:style>
  <w:style w:type="paragraph" w:customStyle="1" w:styleId="Times">
    <w:name w:val="Times"/>
    <w:basedOn w:val="Normal"/>
    <w:link w:val="TimesChar"/>
    <w:qFormat/>
    <w:rsid w:val="009F1BE3"/>
    <w:pPr>
      <w:spacing w:after="0" w:line="240" w:lineRule="auto"/>
    </w:pPr>
    <w:rPr>
      <w:rFonts w:ascii="Times New Roman" w:hAnsi="Times New Roman"/>
      <w:b/>
      <w:bCs/>
      <w:sz w:val="24"/>
    </w:rPr>
  </w:style>
  <w:style w:type="character" w:customStyle="1" w:styleId="TimesChar">
    <w:name w:val="Times Char"/>
    <w:basedOn w:val="DefaultParagraphFont"/>
    <w:link w:val="Times"/>
    <w:rsid w:val="009F1BE3"/>
    <w:rPr>
      <w:rFonts w:ascii="Times New Roman" w:hAnsi="Times New Roman"/>
      <w:b/>
      <w:bCs/>
      <w:sz w:val="24"/>
    </w:rPr>
  </w:style>
  <w:style w:type="paragraph" w:styleId="Header">
    <w:name w:val="header"/>
    <w:basedOn w:val="Normal"/>
    <w:link w:val="HeaderChar"/>
    <w:uiPriority w:val="99"/>
    <w:unhideWhenUsed/>
    <w:rsid w:val="00092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D70"/>
  </w:style>
  <w:style w:type="paragraph" w:styleId="Footer">
    <w:name w:val="footer"/>
    <w:basedOn w:val="Normal"/>
    <w:link w:val="FooterChar"/>
    <w:uiPriority w:val="99"/>
    <w:unhideWhenUsed/>
    <w:rsid w:val="00092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D70"/>
  </w:style>
  <w:style w:type="character" w:styleId="CommentReference">
    <w:name w:val="annotation reference"/>
    <w:basedOn w:val="DefaultParagraphFont"/>
    <w:uiPriority w:val="99"/>
    <w:semiHidden/>
    <w:unhideWhenUsed/>
    <w:rsid w:val="003849E7"/>
    <w:rPr>
      <w:sz w:val="16"/>
      <w:szCs w:val="16"/>
    </w:rPr>
  </w:style>
  <w:style w:type="paragraph" w:styleId="CommentText">
    <w:name w:val="annotation text"/>
    <w:basedOn w:val="Normal"/>
    <w:link w:val="CommentTextChar"/>
    <w:uiPriority w:val="99"/>
    <w:unhideWhenUsed/>
    <w:rsid w:val="003849E7"/>
    <w:pPr>
      <w:spacing w:line="240" w:lineRule="auto"/>
    </w:pPr>
    <w:rPr>
      <w:sz w:val="20"/>
      <w:szCs w:val="20"/>
    </w:rPr>
  </w:style>
  <w:style w:type="character" w:customStyle="1" w:styleId="CommentTextChar">
    <w:name w:val="Comment Text Char"/>
    <w:basedOn w:val="DefaultParagraphFont"/>
    <w:link w:val="CommentText"/>
    <w:uiPriority w:val="99"/>
    <w:rsid w:val="003849E7"/>
    <w:rPr>
      <w:sz w:val="20"/>
      <w:szCs w:val="20"/>
    </w:rPr>
  </w:style>
  <w:style w:type="paragraph" w:customStyle="1" w:styleId="Default">
    <w:name w:val="Default"/>
    <w:rsid w:val="003849E7"/>
    <w:pPr>
      <w:autoSpaceDE w:val="0"/>
      <w:autoSpaceDN w:val="0"/>
      <w:adjustRightInd w:val="0"/>
    </w:pPr>
    <w:rPr>
      <w:rFonts w:ascii="Times New Roman" w:hAnsi="Times New Roman" w:cs="Times New Roman"/>
      <w:color w:val="000000"/>
      <w:sz w:val="24"/>
      <w:szCs w:val="24"/>
    </w:rPr>
  </w:style>
  <w:style w:type="paragraph" w:styleId="BodyText">
    <w:name w:val="Body Text"/>
    <w:basedOn w:val="Normal"/>
    <w:link w:val="BodyTextChar"/>
    <w:uiPriority w:val="1"/>
    <w:qFormat/>
    <w:rsid w:val="003849E7"/>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3849E7"/>
    <w:rPr>
      <w:rFonts w:ascii="Times New Roman" w:eastAsia="Times New Roman" w:hAnsi="Times New Roman" w:cs="Times New Roman"/>
      <w:sz w:val="24"/>
      <w:szCs w:val="24"/>
      <w:lang w:bidi="en-US"/>
    </w:rPr>
  </w:style>
  <w:style w:type="character" w:customStyle="1" w:styleId="Heading3Char">
    <w:name w:val="Heading 3 Char"/>
    <w:basedOn w:val="DefaultParagraphFont"/>
    <w:link w:val="Heading3"/>
    <w:uiPriority w:val="9"/>
    <w:rsid w:val="003849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49E7"/>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53722"/>
  </w:style>
  <w:style w:type="paragraph" w:styleId="BalloonText">
    <w:name w:val="Balloon Text"/>
    <w:basedOn w:val="Normal"/>
    <w:link w:val="BalloonTextChar"/>
    <w:uiPriority w:val="99"/>
    <w:semiHidden/>
    <w:unhideWhenUsed/>
    <w:rsid w:val="003631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1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F139F"/>
    <w:rPr>
      <w:b/>
      <w:bCs/>
    </w:rPr>
  </w:style>
  <w:style w:type="character" w:customStyle="1" w:styleId="CommentSubjectChar">
    <w:name w:val="Comment Subject Char"/>
    <w:basedOn w:val="CommentTextChar"/>
    <w:link w:val="CommentSubject"/>
    <w:uiPriority w:val="99"/>
    <w:semiHidden/>
    <w:rsid w:val="004F139F"/>
    <w:rPr>
      <w:b/>
      <w:bCs/>
      <w:sz w:val="20"/>
      <w:szCs w:val="20"/>
    </w:rPr>
  </w:style>
  <w:style w:type="paragraph" w:styleId="Revision">
    <w:name w:val="Revision"/>
    <w:hidden/>
    <w:uiPriority w:val="99"/>
    <w:semiHidden/>
    <w:rsid w:val="00E244C2"/>
  </w:style>
  <w:style w:type="character" w:customStyle="1" w:styleId="normaltextrun">
    <w:name w:val="normaltextrun"/>
    <w:basedOn w:val="DefaultParagraphFont"/>
    <w:rsid w:val="00554F0A"/>
  </w:style>
  <w:style w:type="character" w:customStyle="1" w:styleId="eop">
    <w:name w:val="eop"/>
    <w:basedOn w:val="DefaultParagraphFont"/>
    <w:rsid w:val="00554F0A"/>
  </w:style>
  <w:style w:type="character" w:customStyle="1" w:styleId="Heading1Char">
    <w:name w:val="Heading 1 Char"/>
    <w:basedOn w:val="DefaultParagraphFont"/>
    <w:link w:val="Heading1"/>
    <w:uiPriority w:val="9"/>
    <w:rsid w:val="006A09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92B"/>
    <w:pPr>
      <w:outlineLvl w:val="9"/>
    </w:pPr>
  </w:style>
  <w:style w:type="paragraph" w:styleId="TOC1">
    <w:name w:val="toc 1"/>
    <w:basedOn w:val="Normal"/>
    <w:next w:val="Normal"/>
    <w:autoRedefine/>
    <w:uiPriority w:val="39"/>
    <w:unhideWhenUsed/>
    <w:rsid w:val="006A092B"/>
    <w:pPr>
      <w:spacing w:after="100"/>
    </w:pPr>
  </w:style>
  <w:style w:type="character" w:styleId="Hyperlink">
    <w:name w:val="Hyperlink"/>
    <w:basedOn w:val="DefaultParagraphFont"/>
    <w:uiPriority w:val="99"/>
    <w:unhideWhenUsed/>
    <w:rsid w:val="006A092B"/>
    <w:rPr>
      <w:color w:val="0563C1" w:themeColor="hyperlink"/>
      <w:u w:val="single"/>
    </w:rPr>
  </w:style>
  <w:style w:type="character" w:styleId="FollowedHyperlink">
    <w:name w:val="FollowedHyperlink"/>
    <w:basedOn w:val="DefaultParagraphFont"/>
    <w:uiPriority w:val="99"/>
    <w:semiHidden/>
    <w:unhideWhenUsed/>
    <w:rsid w:val="009A0E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8">
      <w:bodyDiv w:val="1"/>
      <w:marLeft w:val="0"/>
      <w:marRight w:val="0"/>
      <w:marTop w:val="0"/>
      <w:marBottom w:val="0"/>
      <w:divBdr>
        <w:top w:val="none" w:sz="0" w:space="0" w:color="auto"/>
        <w:left w:val="none" w:sz="0" w:space="0" w:color="auto"/>
        <w:bottom w:val="none" w:sz="0" w:space="0" w:color="auto"/>
        <w:right w:val="none" w:sz="0" w:space="0" w:color="auto"/>
      </w:divBdr>
      <w:divsChild>
        <w:div w:id="35740908">
          <w:marLeft w:val="0"/>
          <w:marRight w:val="0"/>
          <w:marTop w:val="0"/>
          <w:marBottom w:val="0"/>
          <w:divBdr>
            <w:top w:val="none" w:sz="0" w:space="0" w:color="auto"/>
            <w:left w:val="none" w:sz="0" w:space="0" w:color="auto"/>
            <w:bottom w:val="none" w:sz="0" w:space="0" w:color="auto"/>
            <w:right w:val="none" w:sz="0" w:space="0" w:color="auto"/>
          </w:divBdr>
          <w:divsChild>
            <w:div w:id="2046634387">
              <w:marLeft w:val="0"/>
              <w:marRight w:val="0"/>
              <w:marTop w:val="0"/>
              <w:marBottom w:val="0"/>
              <w:divBdr>
                <w:top w:val="none" w:sz="0" w:space="0" w:color="auto"/>
                <w:left w:val="none" w:sz="0" w:space="0" w:color="auto"/>
                <w:bottom w:val="none" w:sz="0" w:space="0" w:color="auto"/>
                <w:right w:val="none" w:sz="0" w:space="0" w:color="auto"/>
              </w:divBdr>
              <w:divsChild>
                <w:div w:id="8125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6713">
          <w:marLeft w:val="0"/>
          <w:marRight w:val="0"/>
          <w:marTop w:val="0"/>
          <w:marBottom w:val="0"/>
          <w:divBdr>
            <w:top w:val="none" w:sz="0" w:space="0" w:color="auto"/>
            <w:left w:val="none" w:sz="0" w:space="0" w:color="auto"/>
            <w:bottom w:val="none" w:sz="0" w:space="0" w:color="auto"/>
            <w:right w:val="none" w:sz="0" w:space="0" w:color="auto"/>
          </w:divBdr>
          <w:divsChild>
            <w:div w:id="1183006742">
              <w:marLeft w:val="0"/>
              <w:marRight w:val="0"/>
              <w:marTop w:val="0"/>
              <w:marBottom w:val="0"/>
              <w:divBdr>
                <w:top w:val="none" w:sz="0" w:space="0" w:color="auto"/>
                <w:left w:val="none" w:sz="0" w:space="0" w:color="auto"/>
                <w:bottom w:val="none" w:sz="0" w:space="0" w:color="auto"/>
                <w:right w:val="none" w:sz="0" w:space="0" w:color="auto"/>
              </w:divBdr>
              <w:divsChild>
                <w:div w:id="16409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1385">
          <w:marLeft w:val="0"/>
          <w:marRight w:val="0"/>
          <w:marTop w:val="0"/>
          <w:marBottom w:val="0"/>
          <w:divBdr>
            <w:top w:val="none" w:sz="0" w:space="0" w:color="auto"/>
            <w:left w:val="none" w:sz="0" w:space="0" w:color="auto"/>
            <w:bottom w:val="none" w:sz="0" w:space="0" w:color="auto"/>
            <w:right w:val="none" w:sz="0" w:space="0" w:color="auto"/>
          </w:divBdr>
          <w:divsChild>
            <w:div w:id="571741163">
              <w:marLeft w:val="0"/>
              <w:marRight w:val="0"/>
              <w:marTop w:val="0"/>
              <w:marBottom w:val="0"/>
              <w:divBdr>
                <w:top w:val="none" w:sz="0" w:space="0" w:color="auto"/>
                <w:left w:val="none" w:sz="0" w:space="0" w:color="auto"/>
                <w:bottom w:val="none" w:sz="0" w:space="0" w:color="auto"/>
                <w:right w:val="none" w:sz="0" w:space="0" w:color="auto"/>
              </w:divBdr>
              <w:divsChild>
                <w:div w:id="585505064">
                  <w:marLeft w:val="0"/>
                  <w:marRight w:val="0"/>
                  <w:marTop w:val="0"/>
                  <w:marBottom w:val="0"/>
                  <w:divBdr>
                    <w:top w:val="none" w:sz="0" w:space="0" w:color="auto"/>
                    <w:left w:val="none" w:sz="0" w:space="0" w:color="auto"/>
                    <w:bottom w:val="none" w:sz="0" w:space="0" w:color="auto"/>
                    <w:right w:val="none" w:sz="0" w:space="0" w:color="auto"/>
                  </w:divBdr>
                </w:div>
              </w:divsChild>
            </w:div>
            <w:div w:id="1435051905">
              <w:marLeft w:val="0"/>
              <w:marRight w:val="0"/>
              <w:marTop w:val="0"/>
              <w:marBottom w:val="0"/>
              <w:divBdr>
                <w:top w:val="none" w:sz="0" w:space="0" w:color="auto"/>
                <w:left w:val="none" w:sz="0" w:space="0" w:color="auto"/>
                <w:bottom w:val="none" w:sz="0" w:space="0" w:color="auto"/>
                <w:right w:val="none" w:sz="0" w:space="0" w:color="auto"/>
              </w:divBdr>
              <w:divsChild>
                <w:div w:id="14313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522">
      <w:bodyDiv w:val="1"/>
      <w:marLeft w:val="0"/>
      <w:marRight w:val="0"/>
      <w:marTop w:val="0"/>
      <w:marBottom w:val="0"/>
      <w:divBdr>
        <w:top w:val="none" w:sz="0" w:space="0" w:color="auto"/>
        <w:left w:val="none" w:sz="0" w:space="0" w:color="auto"/>
        <w:bottom w:val="none" w:sz="0" w:space="0" w:color="auto"/>
        <w:right w:val="none" w:sz="0" w:space="0" w:color="auto"/>
      </w:divBdr>
      <w:divsChild>
        <w:div w:id="708577861">
          <w:marLeft w:val="0"/>
          <w:marRight w:val="0"/>
          <w:marTop w:val="0"/>
          <w:marBottom w:val="0"/>
          <w:divBdr>
            <w:top w:val="none" w:sz="0" w:space="0" w:color="auto"/>
            <w:left w:val="none" w:sz="0" w:space="0" w:color="auto"/>
            <w:bottom w:val="none" w:sz="0" w:space="0" w:color="auto"/>
            <w:right w:val="none" w:sz="0" w:space="0" w:color="auto"/>
          </w:divBdr>
          <w:divsChild>
            <w:div w:id="865824927">
              <w:marLeft w:val="0"/>
              <w:marRight w:val="0"/>
              <w:marTop w:val="0"/>
              <w:marBottom w:val="0"/>
              <w:divBdr>
                <w:top w:val="none" w:sz="0" w:space="0" w:color="auto"/>
                <w:left w:val="none" w:sz="0" w:space="0" w:color="auto"/>
                <w:bottom w:val="none" w:sz="0" w:space="0" w:color="auto"/>
                <w:right w:val="none" w:sz="0" w:space="0" w:color="auto"/>
              </w:divBdr>
              <w:divsChild>
                <w:div w:id="11238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00089">
      <w:bodyDiv w:val="1"/>
      <w:marLeft w:val="0"/>
      <w:marRight w:val="0"/>
      <w:marTop w:val="0"/>
      <w:marBottom w:val="0"/>
      <w:divBdr>
        <w:top w:val="none" w:sz="0" w:space="0" w:color="auto"/>
        <w:left w:val="none" w:sz="0" w:space="0" w:color="auto"/>
        <w:bottom w:val="none" w:sz="0" w:space="0" w:color="auto"/>
        <w:right w:val="none" w:sz="0" w:space="0" w:color="auto"/>
      </w:divBdr>
      <w:divsChild>
        <w:div w:id="469905410">
          <w:marLeft w:val="0"/>
          <w:marRight w:val="0"/>
          <w:marTop w:val="0"/>
          <w:marBottom w:val="0"/>
          <w:divBdr>
            <w:top w:val="none" w:sz="0" w:space="0" w:color="auto"/>
            <w:left w:val="none" w:sz="0" w:space="0" w:color="auto"/>
            <w:bottom w:val="none" w:sz="0" w:space="0" w:color="auto"/>
            <w:right w:val="none" w:sz="0" w:space="0" w:color="auto"/>
          </w:divBdr>
          <w:divsChild>
            <w:div w:id="1369719717">
              <w:marLeft w:val="0"/>
              <w:marRight w:val="0"/>
              <w:marTop w:val="0"/>
              <w:marBottom w:val="0"/>
              <w:divBdr>
                <w:top w:val="none" w:sz="0" w:space="0" w:color="auto"/>
                <w:left w:val="none" w:sz="0" w:space="0" w:color="auto"/>
                <w:bottom w:val="none" w:sz="0" w:space="0" w:color="auto"/>
                <w:right w:val="none" w:sz="0" w:space="0" w:color="auto"/>
              </w:divBdr>
              <w:divsChild>
                <w:div w:id="788163804">
                  <w:marLeft w:val="0"/>
                  <w:marRight w:val="0"/>
                  <w:marTop w:val="0"/>
                  <w:marBottom w:val="0"/>
                  <w:divBdr>
                    <w:top w:val="none" w:sz="0" w:space="0" w:color="auto"/>
                    <w:left w:val="none" w:sz="0" w:space="0" w:color="auto"/>
                    <w:bottom w:val="none" w:sz="0" w:space="0" w:color="auto"/>
                    <w:right w:val="none" w:sz="0" w:space="0" w:color="auto"/>
                  </w:divBdr>
                </w:div>
              </w:divsChild>
            </w:div>
            <w:div w:id="1415737046">
              <w:marLeft w:val="0"/>
              <w:marRight w:val="0"/>
              <w:marTop w:val="0"/>
              <w:marBottom w:val="0"/>
              <w:divBdr>
                <w:top w:val="none" w:sz="0" w:space="0" w:color="auto"/>
                <w:left w:val="none" w:sz="0" w:space="0" w:color="auto"/>
                <w:bottom w:val="none" w:sz="0" w:space="0" w:color="auto"/>
                <w:right w:val="none" w:sz="0" w:space="0" w:color="auto"/>
              </w:divBdr>
              <w:divsChild>
                <w:div w:id="12649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148">
          <w:marLeft w:val="0"/>
          <w:marRight w:val="0"/>
          <w:marTop w:val="0"/>
          <w:marBottom w:val="0"/>
          <w:divBdr>
            <w:top w:val="none" w:sz="0" w:space="0" w:color="auto"/>
            <w:left w:val="none" w:sz="0" w:space="0" w:color="auto"/>
            <w:bottom w:val="none" w:sz="0" w:space="0" w:color="auto"/>
            <w:right w:val="none" w:sz="0" w:space="0" w:color="auto"/>
          </w:divBdr>
          <w:divsChild>
            <w:div w:id="999380730">
              <w:marLeft w:val="0"/>
              <w:marRight w:val="0"/>
              <w:marTop w:val="0"/>
              <w:marBottom w:val="0"/>
              <w:divBdr>
                <w:top w:val="none" w:sz="0" w:space="0" w:color="auto"/>
                <w:left w:val="none" w:sz="0" w:space="0" w:color="auto"/>
                <w:bottom w:val="none" w:sz="0" w:space="0" w:color="auto"/>
                <w:right w:val="none" w:sz="0" w:space="0" w:color="auto"/>
              </w:divBdr>
              <w:divsChild>
                <w:div w:id="1149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306">
          <w:marLeft w:val="0"/>
          <w:marRight w:val="0"/>
          <w:marTop w:val="0"/>
          <w:marBottom w:val="0"/>
          <w:divBdr>
            <w:top w:val="none" w:sz="0" w:space="0" w:color="auto"/>
            <w:left w:val="none" w:sz="0" w:space="0" w:color="auto"/>
            <w:bottom w:val="none" w:sz="0" w:space="0" w:color="auto"/>
            <w:right w:val="none" w:sz="0" w:space="0" w:color="auto"/>
          </w:divBdr>
          <w:divsChild>
            <w:div w:id="938607012">
              <w:marLeft w:val="0"/>
              <w:marRight w:val="0"/>
              <w:marTop w:val="0"/>
              <w:marBottom w:val="0"/>
              <w:divBdr>
                <w:top w:val="none" w:sz="0" w:space="0" w:color="auto"/>
                <w:left w:val="none" w:sz="0" w:space="0" w:color="auto"/>
                <w:bottom w:val="none" w:sz="0" w:space="0" w:color="auto"/>
                <w:right w:val="none" w:sz="0" w:space="0" w:color="auto"/>
              </w:divBdr>
              <w:divsChild>
                <w:div w:id="16065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8657">
      <w:bodyDiv w:val="1"/>
      <w:marLeft w:val="0"/>
      <w:marRight w:val="0"/>
      <w:marTop w:val="0"/>
      <w:marBottom w:val="0"/>
      <w:divBdr>
        <w:top w:val="none" w:sz="0" w:space="0" w:color="auto"/>
        <w:left w:val="none" w:sz="0" w:space="0" w:color="auto"/>
        <w:bottom w:val="none" w:sz="0" w:space="0" w:color="auto"/>
        <w:right w:val="none" w:sz="0" w:space="0" w:color="auto"/>
      </w:divBdr>
      <w:divsChild>
        <w:div w:id="1319844139">
          <w:marLeft w:val="0"/>
          <w:marRight w:val="0"/>
          <w:marTop w:val="0"/>
          <w:marBottom w:val="0"/>
          <w:divBdr>
            <w:top w:val="none" w:sz="0" w:space="0" w:color="auto"/>
            <w:left w:val="none" w:sz="0" w:space="0" w:color="auto"/>
            <w:bottom w:val="none" w:sz="0" w:space="0" w:color="auto"/>
            <w:right w:val="none" w:sz="0" w:space="0" w:color="auto"/>
          </w:divBdr>
          <w:divsChild>
            <w:div w:id="1132284144">
              <w:marLeft w:val="0"/>
              <w:marRight w:val="0"/>
              <w:marTop w:val="0"/>
              <w:marBottom w:val="0"/>
              <w:divBdr>
                <w:top w:val="none" w:sz="0" w:space="0" w:color="auto"/>
                <w:left w:val="none" w:sz="0" w:space="0" w:color="auto"/>
                <w:bottom w:val="none" w:sz="0" w:space="0" w:color="auto"/>
                <w:right w:val="none" w:sz="0" w:space="0" w:color="auto"/>
              </w:divBdr>
              <w:divsChild>
                <w:div w:id="6650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81131">
      <w:bodyDiv w:val="1"/>
      <w:marLeft w:val="0"/>
      <w:marRight w:val="0"/>
      <w:marTop w:val="0"/>
      <w:marBottom w:val="0"/>
      <w:divBdr>
        <w:top w:val="none" w:sz="0" w:space="0" w:color="auto"/>
        <w:left w:val="none" w:sz="0" w:space="0" w:color="auto"/>
        <w:bottom w:val="none" w:sz="0" w:space="0" w:color="auto"/>
        <w:right w:val="none" w:sz="0" w:space="0" w:color="auto"/>
      </w:divBdr>
      <w:divsChild>
        <w:div w:id="124198470">
          <w:marLeft w:val="0"/>
          <w:marRight w:val="0"/>
          <w:marTop w:val="0"/>
          <w:marBottom w:val="0"/>
          <w:divBdr>
            <w:top w:val="none" w:sz="0" w:space="0" w:color="auto"/>
            <w:left w:val="none" w:sz="0" w:space="0" w:color="auto"/>
            <w:bottom w:val="none" w:sz="0" w:space="0" w:color="auto"/>
            <w:right w:val="none" w:sz="0" w:space="0" w:color="auto"/>
          </w:divBdr>
          <w:divsChild>
            <w:div w:id="1253927483">
              <w:marLeft w:val="0"/>
              <w:marRight w:val="0"/>
              <w:marTop w:val="0"/>
              <w:marBottom w:val="0"/>
              <w:divBdr>
                <w:top w:val="none" w:sz="0" w:space="0" w:color="auto"/>
                <w:left w:val="none" w:sz="0" w:space="0" w:color="auto"/>
                <w:bottom w:val="none" w:sz="0" w:space="0" w:color="auto"/>
                <w:right w:val="none" w:sz="0" w:space="0" w:color="auto"/>
              </w:divBdr>
              <w:divsChild>
                <w:div w:id="195656471">
                  <w:marLeft w:val="0"/>
                  <w:marRight w:val="0"/>
                  <w:marTop w:val="0"/>
                  <w:marBottom w:val="0"/>
                  <w:divBdr>
                    <w:top w:val="none" w:sz="0" w:space="0" w:color="auto"/>
                    <w:left w:val="none" w:sz="0" w:space="0" w:color="auto"/>
                    <w:bottom w:val="none" w:sz="0" w:space="0" w:color="auto"/>
                    <w:right w:val="none" w:sz="0" w:space="0" w:color="auto"/>
                  </w:divBdr>
                </w:div>
              </w:divsChild>
            </w:div>
            <w:div w:id="2126583419">
              <w:marLeft w:val="0"/>
              <w:marRight w:val="0"/>
              <w:marTop w:val="0"/>
              <w:marBottom w:val="0"/>
              <w:divBdr>
                <w:top w:val="none" w:sz="0" w:space="0" w:color="auto"/>
                <w:left w:val="none" w:sz="0" w:space="0" w:color="auto"/>
                <w:bottom w:val="none" w:sz="0" w:space="0" w:color="auto"/>
                <w:right w:val="none" w:sz="0" w:space="0" w:color="auto"/>
              </w:divBdr>
              <w:divsChild>
                <w:div w:id="4233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50905">
          <w:marLeft w:val="0"/>
          <w:marRight w:val="0"/>
          <w:marTop w:val="0"/>
          <w:marBottom w:val="0"/>
          <w:divBdr>
            <w:top w:val="none" w:sz="0" w:space="0" w:color="auto"/>
            <w:left w:val="none" w:sz="0" w:space="0" w:color="auto"/>
            <w:bottom w:val="none" w:sz="0" w:space="0" w:color="auto"/>
            <w:right w:val="none" w:sz="0" w:space="0" w:color="auto"/>
          </w:divBdr>
          <w:divsChild>
            <w:div w:id="233515156">
              <w:marLeft w:val="0"/>
              <w:marRight w:val="0"/>
              <w:marTop w:val="0"/>
              <w:marBottom w:val="0"/>
              <w:divBdr>
                <w:top w:val="none" w:sz="0" w:space="0" w:color="auto"/>
                <w:left w:val="none" w:sz="0" w:space="0" w:color="auto"/>
                <w:bottom w:val="none" w:sz="0" w:space="0" w:color="auto"/>
                <w:right w:val="none" w:sz="0" w:space="0" w:color="auto"/>
              </w:divBdr>
              <w:divsChild>
                <w:div w:id="365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8149">
      <w:bodyDiv w:val="1"/>
      <w:marLeft w:val="0"/>
      <w:marRight w:val="0"/>
      <w:marTop w:val="0"/>
      <w:marBottom w:val="0"/>
      <w:divBdr>
        <w:top w:val="none" w:sz="0" w:space="0" w:color="auto"/>
        <w:left w:val="none" w:sz="0" w:space="0" w:color="auto"/>
        <w:bottom w:val="none" w:sz="0" w:space="0" w:color="auto"/>
        <w:right w:val="none" w:sz="0" w:space="0" w:color="auto"/>
      </w:divBdr>
      <w:divsChild>
        <w:div w:id="2004159798">
          <w:marLeft w:val="0"/>
          <w:marRight w:val="0"/>
          <w:marTop w:val="0"/>
          <w:marBottom w:val="0"/>
          <w:divBdr>
            <w:top w:val="none" w:sz="0" w:space="0" w:color="auto"/>
            <w:left w:val="none" w:sz="0" w:space="0" w:color="auto"/>
            <w:bottom w:val="none" w:sz="0" w:space="0" w:color="auto"/>
            <w:right w:val="none" w:sz="0" w:space="0" w:color="auto"/>
          </w:divBdr>
          <w:divsChild>
            <w:div w:id="1729691694">
              <w:marLeft w:val="0"/>
              <w:marRight w:val="0"/>
              <w:marTop w:val="0"/>
              <w:marBottom w:val="0"/>
              <w:divBdr>
                <w:top w:val="none" w:sz="0" w:space="0" w:color="auto"/>
                <w:left w:val="none" w:sz="0" w:space="0" w:color="auto"/>
                <w:bottom w:val="none" w:sz="0" w:space="0" w:color="auto"/>
                <w:right w:val="none" w:sz="0" w:space="0" w:color="auto"/>
              </w:divBdr>
              <w:divsChild>
                <w:div w:id="17407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7722">
      <w:bodyDiv w:val="1"/>
      <w:marLeft w:val="0"/>
      <w:marRight w:val="0"/>
      <w:marTop w:val="0"/>
      <w:marBottom w:val="0"/>
      <w:divBdr>
        <w:top w:val="none" w:sz="0" w:space="0" w:color="auto"/>
        <w:left w:val="none" w:sz="0" w:space="0" w:color="auto"/>
        <w:bottom w:val="none" w:sz="0" w:space="0" w:color="auto"/>
        <w:right w:val="none" w:sz="0" w:space="0" w:color="auto"/>
      </w:divBdr>
      <w:divsChild>
        <w:div w:id="1917595957">
          <w:marLeft w:val="0"/>
          <w:marRight w:val="0"/>
          <w:marTop w:val="0"/>
          <w:marBottom w:val="0"/>
          <w:divBdr>
            <w:top w:val="none" w:sz="0" w:space="0" w:color="auto"/>
            <w:left w:val="none" w:sz="0" w:space="0" w:color="auto"/>
            <w:bottom w:val="none" w:sz="0" w:space="0" w:color="auto"/>
            <w:right w:val="none" w:sz="0" w:space="0" w:color="auto"/>
          </w:divBdr>
          <w:divsChild>
            <w:div w:id="1169171081">
              <w:marLeft w:val="0"/>
              <w:marRight w:val="0"/>
              <w:marTop w:val="0"/>
              <w:marBottom w:val="0"/>
              <w:divBdr>
                <w:top w:val="none" w:sz="0" w:space="0" w:color="auto"/>
                <w:left w:val="none" w:sz="0" w:space="0" w:color="auto"/>
                <w:bottom w:val="none" w:sz="0" w:space="0" w:color="auto"/>
                <w:right w:val="none" w:sz="0" w:space="0" w:color="auto"/>
              </w:divBdr>
              <w:divsChild>
                <w:div w:id="13481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66663">
      <w:bodyDiv w:val="1"/>
      <w:marLeft w:val="0"/>
      <w:marRight w:val="0"/>
      <w:marTop w:val="0"/>
      <w:marBottom w:val="0"/>
      <w:divBdr>
        <w:top w:val="none" w:sz="0" w:space="0" w:color="auto"/>
        <w:left w:val="none" w:sz="0" w:space="0" w:color="auto"/>
        <w:bottom w:val="none" w:sz="0" w:space="0" w:color="auto"/>
        <w:right w:val="none" w:sz="0" w:space="0" w:color="auto"/>
      </w:divBdr>
      <w:divsChild>
        <w:div w:id="185602376">
          <w:marLeft w:val="0"/>
          <w:marRight w:val="0"/>
          <w:marTop w:val="0"/>
          <w:marBottom w:val="0"/>
          <w:divBdr>
            <w:top w:val="none" w:sz="0" w:space="0" w:color="auto"/>
            <w:left w:val="none" w:sz="0" w:space="0" w:color="auto"/>
            <w:bottom w:val="none" w:sz="0" w:space="0" w:color="auto"/>
            <w:right w:val="none" w:sz="0" w:space="0" w:color="auto"/>
          </w:divBdr>
          <w:divsChild>
            <w:div w:id="2125532812">
              <w:marLeft w:val="0"/>
              <w:marRight w:val="0"/>
              <w:marTop w:val="0"/>
              <w:marBottom w:val="0"/>
              <w:divBdr>
                <w:top w:val="none" w:sz="0" w:space="0" w:color="auto"/>
                <w:left w:val="none" w:sz="0" w:space="0" w:color="auto"/>
                <w:bottom w:val="none" w:sz="0" w:space="0" w:color="auto"/>
                <w:right w:val="none" w:sz="0" w:space="0" w:color="auto"/>
              </w:divBdr>
              <w:divsChild>
                <w:div w:id="6714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756AE73-8370-4186-8F2F-FC466F6571D8}">
  <ds:schemaRefs>
    <ds:schemaRef ds:uri="http://schemas.openxmlformats.org/officeDocument/2006/bibliography"/>
  </ds:schemaRefs>
</ds:datastoreItem>
</file>

<file path=customXml/itemProps2.xml><?xml version="1.0" encoding="utf-8"?>
<ds:datastoreItem xmlns:ds="http://schemas.openxmlformats.org/officeDocument/2006/customXml" ds:itemID="{BFC9D5D4-0C87-43A6-916C-5F48FE3AF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b554a-a0ad-4214-9afb-59e7bbf8b057"/>
    <ds:schemaRef ds:uri="6d64725a-7057-4a27-a12e-35c995b4c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D8692D-77A1-43F8-B95F-C306962643E1}">
  <ds:schemaRefs>
    <ds:schemaRef ds:uri="http://schemas.microsoft.com/sharepoint/v3/contenttype/forms"/>
  </ds:schemaRefs>
</ds:datastoreItem>
</file>

<file path=customXml/itemProps4.xml><?xml version="1.0" encoding="utf-8"?>
<ds:datastoreItem xmlns:ds="http://schemas.openxmlformats.org/officeDocument/2006/customXml" ds:itemID="{904D8C08-099B-4A19-9464-CAB68291C7EB}">
  <ds:schemaRefs>
    <ds:schemaRef ds:uri="http://schemas.microsoft.com/office/2006/metadata/properties"/>
    <ds:schemaRef ds:uri="http://schemas.microsoft.com/office/infopath/2007/PartnerControls"/>
    <ds:schemaRef ds:uri="6d64725a-7057-4a27-a12e-35c995b4c36f"/>
    <ds:schemaRef ds:uri="8f9b554a-a0ad-4214-9afb-59e7bbf8b057"/>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36</Pages>
  <Words>19645</Words>
  <Characters>111982</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City of Charlotte NC</Company>
  <LinksUpToDate>false</LinksUpToDate>
  <CharactersWithSpaces>131365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Sandra</dc:creator>
  <cp:keywords/>
  <dc:description/>
  <cp:lastModifiedBy>May, Kevin</cp:lastModifiedBy>
  <cp:revision>2</cp:revision>
  <cp:lastPrinted>2022-07-29T20:17:00Z</cp:lastPrinted>
  <dcterms:created xsi:type="dcterms:W3CDTF">2025-02-14T15:33:00Z</dcterms:created>
  <dcterms:modified xsi:type="dcterms:W3CDTF">2025-02-14T15:33:00Z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y fmtid="{D5CDD505-2E9C-101B-9397-08002B2CF9AE}" pid="3" name="MediaServiceImageTags">
    <vt:lpwstr/>
  </property>
</Properties>
</file>