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9244B" w14:textId="6164A434" w:rsidR="00701B1E" w:rsidRPr="00E87085" w:rsidRDefault="00701B1E" w:rsidP="008D5446">
      <w:pPr>
        <w:pStyle w:val="Times"/>
        <w:rPr>
          <w:rFonts w:ascii="Arial" w:hAnsi="Arial" w:cs="Arial"/>
          <w:szCs w:val="24"/>
        </w:rPr>
      </w:pPr>
      <w:bookmarkStart w:id="0" w:name="_Hlk74220918"/>
      <w:bookmarkStart w:id="1" w:name="_Hlk73017672"/>
      <w:r w:rsidRPr="00E87085">
        <w:rPr>
          <w:rFonts w:ascii="Arial" w:hAnsi="Arial" w:cs="Arial"/>
          <w:szCs w:val="24"/>
        </w:rPr>
        <w:t>Article 1</w:t>
      </w:r>
      <w:r w:rsidR="009F16CD" w:rsidRPr="00E87085">
        <w:rPr>
          <w:rFonts w:ascii="Arial" w:hAnsi="Arial" w:cs="Arial"/>
          <w:szCs w:val="24"/>
        </w:rPr>
        <w:t>.</w:t>
      </w:r>
      <w:r w:rsidR="00E87085">
        <w:rPr>
          <w:rFonts w:ascii="Arial" w:hAnsi="Arial" w:cs="Arial"/>
          <w:szCs w:val="24"/>
        </w:rPr>
        <w:t xml:space="preserve"> </w:t>
      </w:r>
      <w:r w:rsidRPr="00E87085">
        <w:rPr>
          <w:rFonts w:ascii="Arial" w:hAnsi="Arial" w:cs="Arial"/>
          <w:szCs w:val="24"/>
        </w:rPr>
        <w:t>Title</w:t>
      </w:r>
      <w:bookmarkEnd w:id="0"/>
      <w:r w:rsidRPr="00E87085">
        <w:rPr>
          <w:rFonts w:ascii="Arial" w:hAnsi="Arial" w:cs="Arial"/>
          <w:szCs w:val="24"/>
        </w:rPr>
        <w:t xml:space="preserve">, Purpose, </w:t>
      </w:r>
      <w:r w:rsidR="00693197">
        <w:rPr>
          <w:rFonts w:ascii="Arial" w:hAnsi="Arial" w:cs="Arial"/>
          <w:szCs w:val="24"/>
        </w:rPr>
        <w:t>&amp;</w:t>
      </w:r>
      <w:r w:rsidRPr="00E87085">
        <w:rPr>
          <w:rFonts w:ascii="Arial" w:hAnsi="Arial" w:cs="Arial"/>
          <w:szCs w:val="24"/>
        </w:rPr>
        <w:t xml:space="preserve"> Applicability </w:t>
      </w:r>
    </w:p>
    <w:bookmarkEnd w:id="1"/>
    <w:p w14:paraId="666E16D8" w14:textId="15B58814" w:rsidR="005321DE" w:rsidRPr="00C40033" w:rsidRDefault="005321DE" w:rsidP="008D5446">
      <w:pPr>
        <w:spacing w:after="0" w:line="240" w:lineRule="auto"/>
        <w:ind w:left="720" w:hanging="360"/>
        <w:rPr>
          <w:rFonts w:ascii="Arial" w:hAnsi="Arial" w:cs="Arial"/>
          <w:b/>
          <w:bCs/>
          <w:sz w:val="18"/>
          <w:szCs w:val="18"/>
        </w:rPr>
      </w:pPr>
      <w:r>
        <w:rPr>
          <w:rFonts w:ascii="Arial" w:hAnsi="Arial" w:cs="Arial"/>
          <w:b/>
          <w:bCs/>
          <w:sz w:val="18"/>
          <w:szCs w:val="18"/>
        </w:rPr>
        <w:t>1</w:t>
      </w:r>
      <w:r w:rsidRPr="006824F2">
        <w:rPr>
          <w:rFonts w:ascii="Arial" w:hAnsi="Arial" w:cs="Arial"/>
          <w:b/>
          <w:bCs/>
          <w:sz w:val="18"/>
          <w:szCs w:val="18"/>
        </w:rPr>
        <w:t>.</w:t>
      </w:r>
      <w:r>
        <w:rPr>
          <w:rFonts w:ascii="Arial" w:hAnsi="Arial" w:cs="Arial"/>
          <w:b/>
          <w:bCs/>
          <w:sz w:val="18"/>
          <w:szCs w:val="18"/>
        </w:rPr>
        <w:t xml:space="preserve">1 </w:t>
      </w:r>
      <w:r>
        <w:rPr>
          <w:rFonts w:ascii="Arial" w:hAnsi="Arial" w:cs="Arial"/>
          <w:b/>
          <w:bCs/>
          <w:sz w:val="18"/>
          <w:szCs w:val="18"/>
        </w:rPr>
        <w:tab/>
      </w:r>
      <w:r>
        <w:rPr>
          <w:rFonts w:ascii="Arial" w:hAnsi="Arial" w:cs="Arial"/>
          <w:b/>
          <w:bCs/>
          <w:sz w:val="18"/>
          <w:szCs w:val="18"/>
        </w:rPr>
        <w:tab/>
        <w:t>TITLE</w:t>
      </w:r>
      <w:r w:rsidR="00B46176">
        <w:rPr>
          <w:rFonts w:ascii="Arial" w:hAnsi="Arial" w:cs="Arial"/>
          <w:b/>
          <w:bCs/>
          <w:sz w:val="18"/>
          <w:szCs w:val="18"/>
        </w:rPr>
        <w:t xml:space="preserve"> </w:t>
      </w:r>
    </w:p>
    <w:p w14:paraId="531AC5F7" w14:textId="26D77C07" w:rsidR="005321DE" w:rsidRPr="00CE418F" w:rsidRDefault="005321DE" w:rsidP="008D5446">
      <w:pPr>
        <w:spacing w:after="0" w:line="240" w:lineRule="auto"/>
        <w:ind w:left="360"/>
        <w:rPr>
          <w:rFonts w:ascii="Arial" w:hAnsi="Arial" w:cs="Arial"/>
          <w:b/>
          <w:bCs/>
          <w:sz w:val="18"/>
          <w:szCs w:val="18"/>
        </w:rPr>
      </w:pPr>
      <w:r w:rsidRPr="00CE418F">
        <w:rPr>
          <w:rFonts w:ascii="Arial" w:hAnsi="Arial" w:cs="Arial"/>
          <w:b/>
          <w:bCs/>
          <w:sz w:val="18"/>
          <w:szCs w:val="18"/>
        </w:rPr>
        <w:t xml:space="preserve">1.2  </w:t>
      </w:r>
      <w:r>
        <w:rPr>
          <w:rFonts w:ascii="Arial" w:hAnsi="Arial" w:cs="Arial"/>
          <w:b/>
          <w:bCs/>
          <w:sz w:val="18"/>
          <w:szCs w:val="18"/>
        </w:rPr>
        <w:t xml:space="preserve"> </w:t>
      </w:r>
      <w:r>
        <w:rPr>
          <w:rFonts w:ascii="Arial" w:hAnsi="Arial" w:cs="Arial"/>
          <w:b/>
          <w:bCs/>
          <w:sz w:val="18"/>
          <w:szCs w:val="18"/>
        </w:rPr>
        <w:tab/>
      </w:r>
      <w:r w:rsidRPr="00CE418F">
        <w:rPr>
          <w:rFonts w:ascii="Arial" w:hAnsi="Arial" w:cs="Arial"/>
          <w:b/>
          <w:bCs/>
          <w:sz w:val="18"/>
          <w:szCs w:val="18"/>
        </w:rPr>
        <w:t>AUTHORITY</w:t>
      </w:r>
    </w:p>
    <w:p w14:paraId="45298174" w14:textId="33BDD144" w:rsidR="005321DE" w:rsidRDefault="005321DE" w:rsidP="008D5446">
      <w:pPr>
        <w:spacing w:after="0" w:line="240" w:lineRule="auto"/>
        <w:ind w:left="360"/>
        <w:rPr>
          <w:rFonts w:ascii="Arial" w:hAnsi="Arial" w:cs="Arial"/>
          <w:b/>
          <w:sz w:val="18"/>
          <w:szCs w:val="18"/>
        </w:rPr>
      </w:pPr>
      <w:r w:rsidRPr="061EA9B7">
        <w:rPr>
          <w:rFonts w:ascii="Arial" w:hAnsi="Arial" w:cs="Arial"/>
          <w:b/>
          <w:bCs/>
          <w:sz w:val="18"/>
          <w:szCs w:val="18"/>
        </w:rPr>
        <w:t>1.</w:t>
      </w:r>
      <w:r>
        <w:rPr>
          <w:rFonts w:ascii="Arial" w:hAnsi="Arial" w:cs="Arial"/>
          <w:b/>
          <w:bCs/>
          <w:sz w:val="18"/>
          <w:szCs w:val="18"/>
        </w:rPr>
        <w:t>3</w:t>
      </w:r>
      <w:r>
        <w:tab/>
      </w:r>
      <w:r>
        <w:tab/>
      </w:r>
      <w:r w:rsidRPr="061EA9B7">
        <w:rPr>
          <w:rFonts w:ascii="Arial" w:hAnsi="Arial" w:cs="Arial"/>
          <w:b/>
          <w:bCs/>
          <w:sz w:val="18"/>
          <w:szCs w:val="18"/>
        </w:rPr>
        <w:t>PURPOSE AND INTENT</w:t>
      </w:r>
    </w:p>
    <w:p w14:paraId="6458081E" w14:textId="1411E470" w:rsidR="005321DE" w:rsidRDefault="005321DE" w:rsidP="008D5446">
      <w:pPr>
        <w:spacing w:after="0" w:line="240" w:lineRule="auto"/>
        <w:ind w:left="360"/>
        <w:rPr>
          <w:rFonts w:ascii="Arial" w:hAnsi="Arial" w:cs="Arial"/>
          <w:b/>
          <w:sz w:val="18"/>
          <w:szCs w:val="18"/>
        </w:rPr>
      </w:pPr>
      <w:r w:rsidRPr="009F16CD">
        <w:rPr>
          <w:rFonts w:ascii="Arial" w:hAnsi="Arial" w:cs="Arial"/>
          <w:b/>
          <w:sz w:val="18"/>
          <w:szCs w:val="18"/>
        </w:rPr>
        <w:t>1.</w:t>
      </w:r>
      <w:r>
        <w:rPr>
          <w:rFonts w:ascii="Arial" w:hAnsi="Arial" w:cs="Arial"/>
          <w:b/>
          <w:sz w:val="18"/>
          <w:szCs w:val="18"/>
        </w:rPr>
        <w:t>4</w:t>
      </w:r>
      <w:r w:rsidRPr="009F16CD">
        <w:rPr>
          <w:rFonts w:ascii="Arial" w:hAnsi="Arial" w:cs="Arial"/>
          <w:b/>
          <w:sz w:val="18"/>
          <w:szCs w:val="18"/>
        </w:rPr>
        <w:tab/>
      </w:r>
      <w:r>
        <w:rPr>
          <w:rFonts w:ascii="Arial" w:hAnsi="Arial" w:cs="Arial"/>
          <w:b/>
          <w:sz w:val="18"/>
          <w:szCs w:val="18"/>
        </w:rPr>
        <w:tab/>
      </w:r>
      <w:r w:rsidRPr="009F16CD">
        <w:rPr>
          <w:rFonts w:ascii="Arial" w:hAnsi="Arial" w:cs="Arial"/>
          <w:b/>
          <w:sz w:val="18"/>
          <w:szCs w:val="18"/>
        </w:rPr>
        <w:t>JURISDICTION AND APPLICABILITY</w:t>
      </w:r>
      <w:r>
        <w:rPr>
          <w:rFonts w:ascii="Arial" w:hAnsi="Arial" w:cs="Arial"/>
          <w:b/>
          <w:sz w:val="18"/>
          <w:szCs w:val="18"/>
        </w:rPr>
        <w:t xml:space="preserve"> </w:t>
      </w:r>
    </w:p>
    <w:p w14:paraId="203C63F5" w14:textId="0D756226" w:rsidR="005321DE" w:rsidRPr="009F16CD" w:rsidRDefault="005321DE" w:rsidP="008D5446">
      <w:pPr>
        <w:spacing w:after="0" w:line="240" w:lineRule="auto"/>
        <w:ind w:left="360"/>
        <w:rPr>
          <w:rFonts w:ascii="Arial" w:hAnsi="Arial" w:cs="Arial"/>
          <w:b/>
          <w:bCs/>
          <w:color w:val="FF0000"/>
          <w:sz w:val="18"/>
          <w:szCs w:val="18"/>
        </w:rPr>
      </w:pPr>
      <w:r w:rsidRPr="7F04D3CE">
        <w:rPr>
          <w:rFonts w:ascii="Arial" w:hAnsi="Arial" w:cs="Arial"/>
          <w:b/>
          <w:bCs/>
          <w:sz w:val="18"/>
          <w:szCs w:val="18"/>
        </w:rPr>
        <w:t>1.5</w:t>
      </w:r>
      <w:r>
        <w:tab/>
      </w:r>
      <w:r>
        <w:tab/>
      </w:r>
      <w:r w:rsidRPr="7F04D3CE">
        <w:rPr>
          <w:rFonts w:ascii="Arial" w:hAnsi="Arial" w:cs="Arial"/>
          <w:b/>
          <w:bCs/>
          <w:sz w:val="18"/>
          <w:szCs w:val="18"/>
        </w:rPr>
        <w:t xml:space="preserve">TRANSITION RULES </w:t>
      </w:r>
    </w:p>
    <w:p w14:paraId="47D3678C" w14:textId="6B430DE4" w:rsidR="005321DE" w:rsidRDefault="005321DE" w:rsidP="008D5446">
      <w:pPr>
        <w:spacing w:after="0" w:line="240" w:lineRule="auto"/>
        <w:ind w:left="360"/>
        <w:rPr>
          <w:rFonts w:ascii="Arial" w:hAnsi="Arial" w:cs="Arial"/>
          <w:b/>
          <w:sz w:val="18"/>
          <w:szCs w:val="18"/>
        </w:rPr>
      </w:pPr>
      <w:r>
        <w:rPr>
          <w:rFonts w:ascii="Arial" w:hAnsi="Arial" w:cs="Arial"/>
          <w:b/>
          <w:sz w:val="18"/>
          <w:szCs w:val="18"/>
        </w:rPr>
        <w:t xml:space="preserve">1.6   </w:t>
      </w:r>
      <w:r>
        <w:rPr>
          <w:rFonts w:ascii="Arial" w:hAnsi="Arial" w:cs="Arial"/>
          <w:b/>
          <w:sz w:val="18"/>
          <w:szCs w:val="18"/>
        </w:rPr>
        <w:tab/>
        <w:t>RELATIONSHIP TO OTHER REGULATIONS</w:t>
      </w:r>
    </w:p>
    <w:p w14:paraId="143852E2" w14:textId="0678C59D" w:rsidR="005321DE" w:rsidRDefault="005321DE" w:rsidP="008D5446">
      <w:pPr>
        <w:spacing w:after="0" w:line="240" w:lineRule="auto"/>
        <w:ind w:left="360"/>
        <w:rPr>
          <w:rFonts w:ascii="Arial" w:hAnsi="Arial" w:cs="Arial"/>
          <w:b/>
          <w:sz w:val="18"/>
          <w:szCs w:val="18"/>
        </w:rPr>
      </w:pPr>
      <w:r>
        <w:rPr>
          <w:rFonts w:ascii="Arial" w:hAnsi="Arial" w:cs="Arial"/>
          <w:b/>
          <w:sz w:val="18"/>
          <w:szCs w:val="18"/>
        </w:rPr>
        <w:t xml:space="preserve">1.7   </w:t>
      </w:r>
      <w:r>
        <w:rPr>
          <w:rFonts w:ascii="Arial" w:hAnsi="Arial" w:cs="Arial"/>
          <w:b/>
          <w:sz w:val="18"/>
          <w:szCs w:val="18"/>
        </w:rPr>
        <w:tab/>
      </w:r>
      <w:r w:rsidRPr="009B01B8">
        <w:rPr>
          <w:rFonts w:ascii="Arial" w:hAnsi="Arial" w:cs="Arial"/>
          <w:b/>
          <w:sz w:val="18"/>
          <w:szCs w:val="18"/>
        </w:rPr>
        <w:t>CURRENT VERSIONS AND CITATIONS</w:t>
      </w:r>
    </w:p>
    <w:p w14:paraId="4FD06697" w14:textId="11686F6B" w:rsidR="005321DE" w:rsidRPr="005321DE" w:rsidRDefault="005321DE" w:rsidP="008D5446">
      <w:pPr>
        <w:spacing w:after="0" w:line="240" w:lineRule="auto"/>
        <w:ind w:left="360"/>
        <w:rPr>
          <w:rFonts w:ascii="Arial" w:hAnsi="Arial" w:cs="Arial"/>
          <w:b/>
          <w:sz w:val="18"/>
          <w:szCs w:val="18"/>
        </w:rPr>
      </w:pPr>
      <w:proofErr w:type="gramStart"/>
      <w:r w:rsidRPr="005321DE">
        <w:rPr>
          <w:rFonts w:ascii="Arial" w:hAnsi="Arial" w:cs="Arial"/>
          <w:b/>
          <w:sz w:val="18"/>
          <w:szCs w:val="18"/>
        </w:rPr>
        <w:t xml:space="preserve">1.8  </w:t>
      </w:r>
      <w:r>
        <w:rPr>
          <w:rFonts w:ascii="Arial" w:hAnsi="Arial" w:cs="Arial"/>
          <w:b/>
          <w:sz w:val="18"/>
          <w:szCs w:val="18"/>
        </w:rPr>
        <w:tab/>
      </w:r>
      <w:proofErr w:type="gramEnd"/>
      <w:r>
        <w:rPr>
          <w:rFonts w:ascii="Arial" w:hAnsi="Arial" w:cs="Arial"/>
          <w:b/>
          <w:sz w:val="18"/>
          <w:szCs w:val="18"/>
        </w:rPr>
        <w:tab/>
      </w:r>
      <w:r w:rsidRPr="005321DE">
        <w:rPr>
          <w:rFonts w:ascii="Arial" w:hAnsi="Arial" w:cs="Arial"/>
          <w:b/>
          <w:sz w:val="18"/>
          <w:szCs w:val="18"/>
        </w:rPr>
        <w:t>STATE OF EMERGENCY</w:t>
      </w:r>
    </w:p>
    <w:p w14:paraId="08FC9B6E" w14:textId="6E872752" w:rsidR="005321DE" w:rsidRDefault="005321DE" w:rsidP="008D5446">
      <w:pPr>
        <w:spacing w:after="0" w:line="240" w:lineRule="auto"/>
        <w:ind w:left="360"/>
        <w:rPr>
          <w:rFonts w:ascii="Arial" w:hAnsi="Arial" w:cs="Arial"/>
          <w:b/>
          <w:bCs/>
          <w:sz w:val="18"/>
          <w:szCs w:val="18"/>
        </w:rPr>
      </w:pPr>
      <w:r w:rsidRPr="7F04D3CE">
        <w:rPr>
          <w:rFonts w:ascii="Arial" w:hAnsi="Arial" w:cs="Arial"/>
          <w:b/>
          <w:bCs/>
          <w:sz w:val="18"/>
          <w:szCs w:val="18"/>
        </w:rPr>
        <w:t>1.9</w:t>
      </w:r>
      <w:r>
        <w:tab/>
      </w:r>
      <w:r>
        <w:tab/>
      </w:r>
      <w:r w:rsidRPr="7F04D3CE">
        <w:rPr>
          <w:rFonts w:ascii="Arial" w:hAnsi="Arial" w:cs="Arial"/>
          <w:b/>
          <w:bCs/>
          <w:sz w:val="18"/>
          <w:szCs w:val="18"/>
        </w:rPr>
        <w:t xml:space="preserve">SEVERABILITY </w:t>
      </w:r>
    </w:p>
    <w:p w14:paraId="5DE38601" w14:textId="51FC719E" w:rsidR="005321DE" w:rsidRDefault="005321DE" w:rsidP="008D5446">
      <w:pPr>
        <w:spacing w:after="0" w:line="240" w:lineRule="auto"/>
        <w:ind w:left="360"/>
        <w:rPr>
          <w:rFonts w:ascii="Arial" w:hAnsi="Arial" w:cs="Arial"/>
          <w:b/>
          <w:sz w:val="18"/>
          <w:szCs w:val="18"/>
        </w:rPr>
      </w:pPr>
      <w:proofErr w:type="gramStart"/>
      <w:r w:rsidRPr="009F16CD">
        <w:rPr>
          <w:rFonts w:ascii="Arial" w:hAnsi="Arial" w:cs="Arial"/>
          <w:b/>
          <w:sz w:val="18"/>
          <w:szCs w:val="18"/>
        </w:rPr>
        <w:t>1.</w:t>
      </w:r>
      <w:r>
        <w:rPr>
          <w:rFonts w:ascii="Arial" w:hAnsi="Arial" w:cs="Arial"/>
          <w:b/>
          <w:sz w:val="18"/>
          <w:szCs w:val="18"/>
        </w:rPr>
        <w:t>10</w:t>
      </w:r>
      <w:r w:rsidRPr="009F16CD">
        <w:rPr>
          <w:rFonts w:ascii="Arial" w:hAnsi="Arial" w:cs="Arial"/>
          <w:b/>
          <w:sz w:val="18"/>
          <w:szCs w:val="18"/>
        </w:rPr>
        <w:t xml:space="preserve">  </w:t>
      </w:r>
      <w:r>
        <w:rPr>
          <w:rFonts w:ascii="Arial" w:hAnsi="Arial" w:cs="Arial"/>
          <w:b/>
          <w:sz w:val="18"/>
          <w:szCs w:val="18"/>
        </w:rPr>
        <w:tab/>
      </w:r>
      <w:proofErr w:type="gramEnd"/>
      <w:r w:rsidRPr="009F16CD">
        <w:rPr>
          <w:rFonts w:ascii="Arial" w:hAnsi="Arial" w:cs="Arial"/>
          <w:b/>
          <w:sz w:val="18"/>
          <w:szCs w:val="18"/>
        </w:rPr>
        <w:t xml:space="preserve">EFFECTIVE DATE </w:t>
      </w:r>
    </w:p>
    <w:p w14:paraId="24A6CE67" w14:textId="64ADBEDD" w:rsidR="00F80BED" w:rsidRPr="00E53C62" w:rsidRDefault="00F80BED" w:rsidP="008D5446">
      <w:pPr>
        <w:spacing w:after="0" w:line="240" w:lineRule="auto"/>
        <w:rPr>
          <w:rFonts w:ascii="Arial" w:hAnsi="Arial" w:cs="Arial"/>
          <w:b/>
          <w:bCs/>
          <w:sz w:val="18"/>
          <w:szCs w:val="18"/>
        </w:rPr>
      </w:pPr>
    </w:p>
    <w:p w14:paraId="787FFF3F" w14:textId="4962EBED" w:rsidR="009F16CD" w:rsidRDefault="009F16CD" w:rsidP="008D5446">
      <w:pPr>
        <w:spacing w:after="0" w:line="240" w:lineRule="auto"/>
        <w:rPr>
          <w:rFonts w:ascii="Arial" w:hAnsi="Arial" w:cs="Arial"/>
          <w:b/>
          <w:color w:val="0000FF"/>
          <w:sz w:val="18"/>
          <w:szCs w:val="18"/>
        </w:rPr>
      </w:pPr>
    </w:p>
    <w:p w14:paraId="24C59458" w14:textId="474B10BE" w:rsidR="009F16CD" w:rsidRPr="00C40033" w:rsidRDefault="009F16CD" w:rsidP="008D5446">
      <w:pPr>
        <w:shd w:val="clear" w:color="auto" w:fill="DEEAF6" w:themeFill="accent5" w:themeFillTint="33"/>
        <w:spacing w:after="0" w:line="240" w:lineRule="auto"/>
        <w:ind w:left="360" w:hanging="360"/>
        <w:rPr>
          <w:rFonts w:ascii="Arial" w:hAnsi="Arial" w:cs="Arial"/>
          <w:b/>
          <w:bCs/>
          <w:sz w:val="18"/>
          <w:szCs w:val="18"/>
        </w:rPr>
      </w:pPr>
      <w:r>
        <w:rPr>
          <w:rFonts w:ascii="Arial" w:hAnsi="Arial" w:cs="Arial"/>
          <w:b/>
          <w:bCs/>
          <w:sz w:val="18"/>
          <w:szCs w:val="18"/>
        </w:rPr>
        <w:t>1</w:t>
      </w:r>
      <w:r w:rsidRPr="006824F2">
        <w:rPr>
          <w:rFonts w:ascii="Arial" w:hAnsi="Arial" w:cs="Arial"/>
          <w:b/>
          <w:bCs/>
          <w:sz w:val="18"/>
          <w:szCs w:val="18"/>
        </w:rPr>
        <w:t>.</w:t>
      </w:r>
      <w:r>
        <w:rPr>
          <w:rFonts w:ascii="Arial" w:hAnsi="Arial" w:cs="Arial"/>
          <w:b/>
          <w:bCs/>
          <w:sz w:val="18"/>
          <w:szCs w:val="18"/>
        </w:rPr>
        <w:t>1</w:t>
      </w:r>
      <w:r w:rsidR="00516E12">
        <w:rPr>
          <w:rFonts w:ascii="Arial" w:hAnsi="Arial" w:cs="Arial"/>
          <w:b/>
          <w:bCs/>
          <w:sz w:val="18"/>
          <w:szCs w:val="18"/>
        </w:rPr>
        <w:t xml:space="preserve">   </w:t>
      </w:r>
      <w:r>
        <w:rPr>
          <w:rFonts w:ascii="Arial" w:hAnsi="Arial" w:cs="Arial"/>
          <w:b/>
          <w:bCs/>
          <w:sz w:val="18"/>
          <w:szCs w:val="18"/>
        </w:rPr>
        <w:t>TITLE</w:t>
      </w:r>
    </w:p>
    <w:p w14:paraId="67EC8E13" w14:textId="2343ED88" w:rsidR="009F16CD" w:rsidRPr="009F16CD" w:rsidRDefault="604F32EB" w:rsidP="008D5446">
      <w:pPr>
        <w:pStyle w:val="Body"/>
        <w:jc w:val="both"/>
        <w:rPr>
          <w:rFonts w:ascii="Arial" w:hAnsi="Arial" w:cs="Arial"/>
          <w:sz w:val="18"/>
          <w:szCs w:val="18"/>
        </w:rPr>
      </w:pPr>
      <w:r w:rsidRPr="45159699">
        <w:rPr>
          <w:rFonts w:ascii="Arial" w:hAnsi="Arial" w:cs="Arial"/>
          <w:sz w:val="18"/>
          <w:szCs w:val="18"/>
        </w:rPr>
        <w:t>The official title of this document is</w:t>
      </w:r>
      <w:r w:rsidR="5C314909" w:rsidRPr="45159699">
        <w:rPr>
          <w:rFonts w:ascii="Arial" w:hAnsi="Arial" w:cs="Arial"/>
          <w:sz w:val="18"/>
          <w:szCs w:val="18"/>
        </w:rPr>
        <w:t xml:space="preserve"> Unified Development Ordinance </w:t>
      </w:r>
      <w:r w:rsidR="7C7E56DB" w:rsidRPr="45159699">
        <w:rPr>
          <w:rFonts w:ascii="Arial" w:hAnsi="Arial" w:cs="Arial"/>
          <w:sz w:val="18"/>
          <w:szCs w:val="18"/>
        </w:rPr>
        <w:t>for the City of Charlotte, North Carolina</w:t>
      </w:r>
      <w:r w:rsidR="1FA97326" w:rsidRPr="45159699">
        <w:rPr>
          <w:rFonts w:ascii="Arial" w:hAnsi="Arial" w:cs="Arial"/>
          <w:sz w:val="18"/>
          <w:szCs w:val="18"/>
        </w:rPr>
        <w:t xml:space="preserve"> and</w:t>
      </w:r>
      <w:r w:rsidR="5C314909" w:rsidRPr="45159699">
        <w:rPr>
          <w:rFonts w:ascii="Arial" w:hAnsi="Arial" w:cs="Arial"/>
          <w:sz w:val="18"/>
          <w:szCs w:val="18"/>
        </w:rPr>
        <w:t xml:space="preserve"> is known, cited, and referred to </w:t>
      </w:r>
      <w:r w:rsidR="7424AC44" w:rsidRPr="45159699">
        <w:rPr>
          <w:rFonts w:ascii="Arial" w:hAnsi="Arial" w:cs="Arial"/>
          <w:sz w:val="18"/>
          <w:szCs w:val="18"/>
        </w:rPr>
        <w:t xml:space="preserve">throughout this document </w:t>
      </w:r>
      <w:r w:rsidR="5C314909" w:rsidRPr="45159699">
        <w:rPr>
          <w:rFonts w:ascii="Arial" w:hAnsi="Arial" w:cs="Arial"/>
          <w:sz w:val="18"/>
          <w:szCs w:val="18"/>
        </w:rPr>
        <w:t>as the “City of Charlotte Unified Development Ordinance,” “Unified Development Ordinance,” “Ordinance</w:t>
      </w:r>
      <w:r w:rsidR="3100CDB5" w:rsidRPr="45159699">
        <w:rPr>
          <w:rFonts w:ascii="Arial" w:hAnsi="Arial" w:cs="Arial"/>
          <w:sz w:val="18"/>
          <w:szCs w:val="18"/>
        </w:rPr>
        <w:t>,” or “UDO</w:t>
      </w:r>
      <w:r w:rsidR="5C314909" w:rsidRPr="45159699">
        <w:rPr>
          <w:rFonts w:ascii="Arial" w:hAnsi="Arial" w:cs="Arial"/>
          <w:sz w:val="18"/>
          <w:szCs w:val="18"/>
        </w:rPr>
        <w:t>.”</w:t>
      </w:r>
    </w:p>
    <w:p w14:paraId="4C4CD38F" w14:textId="77777777" w:rsidR="00CE418F" w:rsidRPr="009F16CD" w:rsidRDefault="00CE418F" w:rsidP="008D5446">
      <w:pPr>
        <w:spacing w:after="0" w:line="240" w:lineRule="auto"/>
        <w:rPr>
          <w:rFonts w:ascii="Arial" w:hAnsi="Arial" w:cs="Arial"/>
          <w:sz w:val="18"/>
          <w:szCs w:val="18"/>
        </w:rPr>
      </w:pPr>
    </w:p>
    <w:p w14:paraId="4A93C580" w14:textId="3C0E9386" w:rsidR="5438F87A" w:rsidRPr="00CE418F" w:rsidRDefault="11CA70B4" w:rsidP="008D5446">
      <w:pPr>
        <w:shd w:val="clear" w:color="auto" w:fill="DEEAF6" w:themeFill="accent5" w:themeFillTint="33"/>
        <w:spacing w:after="0" w:line="240" w:lineRule="auto"/>
        <w:rPr>
          <w:rFonts w:ascii="Arial" w:hAnsi="Arial" w:cs="Arial"/>
          <w:b/>
          <w:bCs/>
          <w:sz w:val="18"/>
          <w:szCs w:val="18"/>
        </w:rPr>
      </w:pPr>
      <w:r w:rsidRPr="00CE418F">
        <w:rPr>
          <w:rFonts w:ascii="Arial" w:hAnsi="Arial" w:cs="Arial"/>
          <w:b/>
          <w:bCs/>
          <w:sz w:val="18"/>
          <w:szCs w:val="18"/>
        </w:rPr>
        <w:t>1.2</w:t>
      </w:r>
      <w:r w:rsidR="00516E12">
        <w:rPr>
          <w:rFonts w:ascii="Arial" w:hAnsi="Arial" w:cs="Arial"/>
          <w:b/>
          <w:bCs/>
          <w:sz w:val="18"/>
          <w:szCs w:val="18"/>
        </w:rPr>
        <w:t xml:space="preserve">   </w:t>
      </w:r>
      <w:r w:rsidRPr="00CE418F">
        <w:rPr>
          <w:rFonts w:ascii="Arial" w:hAnsi="Arial" w:cs="Arial"/>
          <w:b/>
          <w:bCs/>
          <w:sz w:val="18"/>
          <w:szCs w:val="18"/>
        </w:rPr>
        <w:t>AUTHORITY</w:t>
      </w:r>
    </w:p>
    <w:p w14:paraId="7B9BAFDF" w14:textId="77777777" w:rsidR="003C22B8" w:rsidRPr="00403A93" w:rsidRDefault="003C22B8" w:rsidP="008D5446">
      <w:pPr>
        <w:spacing w:after="0" w:line="240" w:lineRule="auto"/>
        <w:rPr>
          <w:rFonts w:ascii="Arial" w:hAnsi="Arial" w:cs="Arial"/>
          <w:b/>
          <w:bCs/>
          <w:sz w:val="18"/>
          <w:szCs w:val="18"/>
        </w:rPr>
      </w:pPr>
    </w:p>
    <w:p w14:paraId="60280F3C" w14:textId="2D9C4AEE" w:rsidR="25F15D4A" w:rsidRPr="00403A93" w:rsidRDefault="7AA117C3" w:rsidP="008D5446">
      <w:pPr>
        <w:spacing w:after="0" w:line="240" w:lineRule="auto"/>
        <w:rPr>
          <w:rFonts w:ascii="Arial" w:hAnsi="Arial" w:cs="Arial"/>
          <w:sz w:val="18"/>
          <w:szCs w:val="18"/>
        </w:rPr>
      </w:pPr>
      <w:r w:rsidRPr="00403A93">
        <w:rPr>
          <w:rFonts w:ascii="Arial" w:hAnsi="Arial" w:cs="Arial"/>
          <w:b/>
          <w:bCs/>
          <w:sz w:val="18"/>
          <w:szCs w:val="18"/>
        </w:rPr>
        <w:t>A.</w:t>
      </w:r>
      <w:r w:rsidR="25F15D4A" w:rsidRPr="00403A93">
        <w:tab/>
      </w:r>
      <w:r w:rsidR="11CA70B4" w:rsidRPr="00403A93">
        <w:rPr>
          <w:rFonts w:ascii="Arial" w:hAnsi="Arial" w:cs="Arial"/>
          <w:sz w:val="18"/>
          <w:szCs w:val="18"/>
        </w:rPr>
        <w:t xml:space="preserve">The development regulations contained in </w:t>
      </w:r>
      <w:r w:rsidR="003D3C6B" w:rsidRPr="00403A93">
        <w:rPr>
          <w:rFonts w:ascii="Arial" w:hAnsi="Arial" w:cs="Arial"/>
          <w:sz w:val="18"/>
          <w:szCs w:val="18"/>
        </w:rPr>
        <w:t xml:space="preserve">this </w:t>
      </w:r>
      <w:r w:rsidR="00693197">
        <w:rPr>
          <w:rFonts w:ascii="Arial" w:hAnsi="Arial" w:cs="Arial"/>
          <w:sz w:val="18"/>
          <w:szCs w:val="18"/>
        </w:rPr>
        <w:t>O</w:t>
      </w:r>
      <w:r w:rsidR="003D3C6B" w:rsidRPr="00403A93">
        <w:rPr>
          <w:rFonts w:ascii="Arial" w:hAnsi="Arial" w:cs="Arial"/>
          <w:sz w:val="18"/>
          <w:szCs w:val="18"/>
        </w:rPr>
        <w:t>rdinance</w:t>
      </w:r>
      <w:r w:rsidR="11CA70B4" w:rsidRPr="00403A93">
        <w:rPr>
          <w:rFonts w:ascii="Arial" w:hAnsi="Arial" w:cs="Arial"/>
          <w:sz w:val="18"/>
          <w:szCs w:val="18"/>
        </w:rPr>
        <w:t xml:space="preserve"> have been adopted pursuant to the authority conferred by the North Carolina General Statu</w:t>
      </w:r>
      <w:r w:rsidR="005501A0" w:rsidRPr="00403A93">
        <w:rPr>
          <w:rFonts w:ascii="Arial" w:hAnsi="Arial" w:cs="Arial"/>
          <w:sz w:val="18"/>
          <w:szCs w:val="18"/>
        </w:rPr>
        <w:t>t</w:t>
      </w:r>
      <w:r w:rsidR="11CA70B4" w:rsidRPr="00403A93">
        <w:rPr>
          <w:rFonts w:ascii="Arial" w:hAnsi="Arial" w:cs="Arial"/>
          <w:sz w:val="18"/>
          <w:szCs w:val="18"/>
        </w:rPr>
        <w:t>es</w:t>
      </w:r>
      <w:r w:rsidR="76144CEB" w:rsidRPr="00403A93">
        <w:rPr>
          <w:rFonts w:ascii="Arial" w:hAnsi="Arial" w:cs="Arial"/>
          <w:sz w:val="18"/>
          <w:szCs w:val="18"/>
        </w:rPr>
        <w:t xml:space="preserve">, and through special legislation enacted </w:t>
      </w:r>
      <w:r w:rsidR="666F8315" w:rsidRPr="00403A93">
        <w:rPr>
          <w:rFonts w:ascii="Arial" w:hAnsi="Arial" w:cs="Arial"/>
          <w:sz w:val="18"/>
          <w:szCs w:val="18"/>
        </w:rPr>
        <w:t>by the</w:t>
      </w:r>
      <w:r w:rsidR="11CA70B4" w:rsidRPr="00403A93">
        <w:rPr>
          <w:rFonts w:ascii="Arial" w:hAnsi="Arial" w:cs="Arial"/>
          <w:sz w:val="18"/>
          <w:szCs w:val="18"/>
        </w:rPr>
        <w:t xml:space="preserve"> </w:t>
      </w:r>
      <w:r w:rsidR="00154A01" w:rsidRPr="00403A93">
        <w:rPr>
          <w:rFonts w:ascii="Arial" w:hAnsi="Arial" w:cs="Arial"/>
          <w:sz w:val="18"/>
          <w:szCs w:val="18"/>
        </w:rPr>
        <w:t xml:space="preserve">North Carolina </w:t>
      </w:r>
      <w:r w:rsidR="666F8315" w:rsidRPr="00403A93">
        <w:rPr>
          <w:rFonts w:ascii="Arial" w:hAnsi="Arial" w:cs="Arial"/>
          <w:sz w:val="18"/>
          <w:szCs w:val="18"/>
        </w:rPr>
        <w:t xml:space="preserve">General Assembly for the City of Charlotte. </w:t>
      </w:r>
    </w:p>
    <w:p w14:paraId="18646287" w14:textId="77777777" w:rsidR="00CE418F" w:rsidRPr="00403A93" w:rsidRDefault="00CE418F" w:rsidP="008D5446">
      <w:pPr>
        <w:spacing w:after="0" w:line="240" w:lineRule="auto"/>
        <w:rPr>
          <w:rFonts w:ascii="Arial" w:hAnsi="Arial" w:cs="Arial"/>
          <w:sz w:val="18"/>
          <w:szCs w:val="18"/>
        </w:rPr>
      </w:pPr>
    </w:p>
    <w:p w14:paraId="44703718" w14:textId="37849904" w:rsidR="61C05031" w:rsidRPr="00403A93" w:rsidRDefault="58DDF85C" w:rsidP="008D5446">
      <w:pPr>
        <w:spacing w:after="0" w:line="240" w:lineRule="auto"/>
        <w:rPr>
          <w:rFonts w:ascii="Arial" w:hAnsi="Arial" w:cs="Arial"/>
          <w:sz w:val="18"/>
          <w:szCs w:val="18"/>
        </w:rPr>
      </w:pPr>
      <w:r w:rsidRPr="00403A93">
        <w:rPr>
          <w:rFonts w:ascii="Arial" w:hAnsi="Arial" w:cs="Arial"/>
          <w:b/>
          <w:bCs/>
          <w:sz w:val="18"/>
          <w:szCs w:val="18"/>
        </w:rPr>
        <w:t>B.</w:t>
      </w:r>
      <w:r w:rsidR="61C05031" w:rsidRPr="00403A93">
        <w:tab/>
      </w:r>
      <w:r w:rsidR="39B8A851" w:rsidRPr="00403A93">
        <w:rPr>
          <w:rFonts w:ascii="Arial" w:hAnsi="Arial" w:cs="Arial"/>
          <w:sz w:val="18"/>
          <w:szCs w:val="18"/>
        </w:rPr>
        <w:t xml:space="preserve">Whenever any provision of </w:t>
      </w:r>
      <w:r w:rsidR="003D3C6B" w:rsidRPr="00403A93">
        <w:rPr>
          <w:rFonts w:ascii="Arial" w:hAnsi="Arial" w:cs="Arial"/>
          <w:sz w:val="18"/>
          <w:szCs w:val="18"/>
        </w:rPr>
        <w:t xml:space="preserve">this </w:t>
      </w:r>
      <w:r w:rsidR="00693197">
        <w:rPr>
          <w:rFonts w:ascii="Arial" w:hAnsi="Arial" w:cs="Arial"/>
          <w:sz w:val="18"/>
          <w:szCs w:val="18"/>
        </w:rPr>
        <w:t>Ordinance</w:t>
      </w:r>
      <w:r w:rsidR="39B8A851" w:rsidRPr="00403A93">
        <w:rPr>
          <w:rFonts w:ascii="Arial" w:hAnsi="Arial" w:cs="Arial"/>
          <w:sz w:val="18"/>
          <w:szCs w:val="18"/>
        </w:rPr>
        <w:t xml:space="preserve"> refers to or cites a section of the North Carolina General Statues (N.C.G.S.) and that section is later amended or su</w:t>
      </w:r>
      <w:r w:rsidR="7A80230D" w:rsidRPr="00403A93">
        <w:rPr>
          <w:rFonts w:ascii="Arial" w:hAnsi="Arial" w:cs="Arial"/>
          <w:sz w:val="18"/>
          <w:szCs w:val="18"/>
        </w:rPr>
        <w:t xml:space="preserve">perseded, </w:t>
      </w:r>
      <w:r w:rsidR="003D3C6B" w:rsidRPr="00403A93">
        <w:rPr>
          <w:rFonts w:ascii="Arial" w:hAnsi="Arial" w:cs="Arial"/>
          <w:sz w:val="18"/>
          <w:szCs w:val="18"/>
        </w:rPr>
        <w:t xml:space="preserve">this </w:t>
      </w:r>
      <w:r w:rsidR="00693197">
        <w:rPr>
          <w:rFonts w:ascii="Arial" w:hAnsi="Arial" w:cs="Arial"/>
          <w:sz w:val="18"/>
          <w:szCs w:val="18"/>
        </w:rPr>
        <w:t>Ordinance</w:t>
      </w:r>
      <w:r w:rsidR="7A80230D" w:rsidRPr="00403A93">
        <w:rPr>
          <w:rFonts w:ascii="Arial" w:hAnsi="Arial" w:cs="Arial"/>
          <w:sz w:val="18"/>
          <w:szCs w:val="18"/>
        </w:rPr>
        <w:t xml:space="preserve"> shall be deemed to refer to the amended section or the section that most nearly corresponds to the superseded section.</w:t>
      </w:r>
    </w:p>
    <w:p w14:paraId="70C77075" w14:textId="77777777" w:rsidR="00CE418F" w:rsidRPr="00403A93" w:rsidRDefault="00CE418F" w:rsidP="008D5446">
      <w:pPr>
        <w:spacing w:after="0" w:line="240" w:lineRule="auto"/>
        <w:rPr>
          <w:rFonts w:ascii="Arial" w:hAnsi="Arial" w:cs="Arial"/>
          <w:bCs/>
          <w:sz w:val="18"/>
          <w:szCs w:val="18"/>
        </w:rPr>
      </w:pPr>
    </w:p>
    <w:p w14:paraId="65C496F1" w14:textId="3653ACEC" w:rsidR="009F16CD" w:rsidRPr="00403A93" w:rsidRDefault="16CBA018" w:rsidP="008D5446">
      <w:pPr>
        <w:shd w:val="clear" w:color="auto" w:fill="DEEAF6" w:themeFill="accent5" w:themeFillTint="33"/>
        <w:spacing w:after="0" w:line="240" w:lineRule="auto"/>
        <w:rPr>
          <w:rFonts w:ascii="Arial" w:hAnsi="Arial" w:cs="Arial"/>
          <w:b/>
          <w:sz w:val="18"/>
          <w:szCs w:val="18"/>
        </w:rPr>
      </w:pPr>
      <w:r w:rsidRPr="00403A93">
        <w:rPr>
          <w:rFonts w:ascii="Arial" w:hAnsi="Arial" w:cs="Arial"/>
          <w:b/>
          <w:bCs/>
          <w:sz w:val="18"/>
          <w:szCs w:val="18"/>
        </w:rPr>
        <w:t>1.</w:t>
      </w:r>
      <w:r w:rsidR="00516E12">
        <w:rPr>
          <w:rFonts w:ascii="Arial" w:hAnsi="Arial" w:cs="Arial"/>
          <w:b/>
          <w:bCs/>
          <w:sz w:val="18"/>
          <w:szCs w:val="18"/>
        </w:rPr>
        <w:t xml:space="preserve">3   </w:t>
      </w:r>
      <w:r w:rsidRPr="00403A93">
        <w:rPr>
          <w:rFonts w:ascii="Arial" w:hAnsi="Arial" w:cs="Arial"/>
          <w:b/>
          <w:bCs/>
          <w:sz w:val="18"/>
          <w:szCs w:val="18"/>
        </w:rPr>
        <w:t>PURPOSE AND INTENT</w:t>
      </w:r>
    </w:p>
    <w:p w14:paraId="580CCB93" w14:textId="3CD6C172" w:rsidR="007F0A3A" w:rsidRPr="00403A93" w:rsidRDefault="007F0A3A" w:rsidP="008D5446">
      <w:pPr>
        <w:spacing w:after="0" w:line="240" w:lineRule="auto"/>
        <w:rPr>
          <w:rFonts w:ascii="Arial" w:hAnsi="Arial" w:cs="Arial"/>
          <w:sz w:val="18"/>
          <w:szCs w:val="18"/>
        </w:rPr>
      </w:pPr>
      <w:r w:rsidRPr="00403A93">
        <w:rPr>
          <w:rFonts w:ascii="Arial" w:hAnsi="Arial" w:cs="Arial"/>
          <w:sz w:val="18"/>
          <w:szCs w:val="18"/>
        </w:rPr>
        <w:t xml:space="preserve">The </w:t>
      </w:r>
      <w:r w:rsidR="00154A01" w:rsidRPr="00403A93">
        <w:rPr>
          <w:rFonts w:ascii="Arial" w:hAnsi="Arial" w:cs="Arial"/>
          <w:sz w:val="18"/>
          <w:szCs w:val="18"/>
        </w:rPr>
        <w:t xml:space="preserve">purpose and </w:t>
      </w:r>
      <w:r w:rsidRPr="00403A93">
        <w:rPr>
          <w:rFonts w:ascii="Arial" w:hAnsi="Arial" w:cs="Arial"/>
          <w:sz w:val="18"/>
          <w:szCs w:val="18"/>
        </w:rPr>
        <w:t>intent of this Unified Development Ordinance is to establish regulations to serve the City of Charlotte, North Carolina</w:t>
      </w:r>
      <w:r w:rsidR="00DF1781" w:rsidRPr="00403A93">
        <w:rPr>
          <w:rFonts w:ascii="Arial" w:hAnsi="Arial" w:cs="Arial"/>
          <w:sz w:val="18"/>
          <w:szCs w:val="18"/>
        </w:rPr>
        <w:t>,</w:t>
      </w:r>
      <w:r w:rsidRPr="00403A93">
        <w:rPr>
          <w:rFonts w:ascii="Arial" w:hAnsi="Arial" w:cs="Arial"/>
          <w:sz w:val="18"/>
          <w:szCs w:val="18"/>
        </w:rPr>
        <w:t xml:space="preserve"> and its extraterritorial jurisdiction</w:t>
      </w:r>
      <w:r w:rsidR="00510785" w:rsidRPr="00403A93">
        <w:rPr>
          <w:rFonts w:ascii="Arial" w:hAnsi="Arial" w:cs="Arial"/>
          <w:sz w:val="18"/>
          <w:szCs w:val="18"/>
        </w:rPr>
        <w:t xml:space="preserve"> to</w:t>
      </w:r>
      <w:r w:rsidR="00154A01" w:rsidRPr="00403A93">
        <w:rPr>
          <w:rFonts w:ascii="Arial" w:hAnsi="Arial" w:cs="Arial"/>
          <w:sz w:val="18"/>
          <w:szCs w:val="18"/>
        </w:rPr>
        <w:t xml:space="preserve">: </w:t>
      </w:r>
    </w:p>
    <w:p w14:paraId="7DEA9DB1" w14:textId="77777777" w:rsidR="007F0A3A" w:rsidRPr="00403A93" w:rsidRDefault="007F0A3A" w:rsidP="008D5446">
      <w:pPr>
        <w:spacing w:after="0" w:line="240" w:lineRule="auto"/>
        <w:rPr>
          <w:rFonts w:ascii="Arial" w:hAnsi="Arial" w:cs="Arial"/>
          <w:sz w:val="18"/>
          <w:szCs w:val="18"/>
        </w:rPr>
      </w:pPr>
    </w:p>
    <w:p w14:paraId="0A421346" w14:textId="74EF0298" w:rsidR="007F0A3A" w:rsidRPr="00403A93" w:rsidRDefault="007F0A3A" w:rsidP="008D5446">
      <w:pPr>
        <w:spacing w:after="0" w:line="240" w:lineRule="auto"/>
        <w:rPr>
          <w:rFonts w:ascii="Arial" w:hAnsi="Arial" w:cs="Arial"/>
          <w:sz w:val="18"/>
          <w:szCs w:val="18"/>
        </w:rPr>
      </w:pPr>
      <w:r w:rsidRPr="00403A93">
        <w:rPr>
          <w:rFonts w:ascii="Arial" w:hAnsi="Arial" w:cs="Arial"/>
          <w:b/>
          <w:bCs/>
          <w:sz w:val="18"/>
          <w:szCs w:val="18"/>
        </w:rPr>
        <w:t>A.</w:t>
      </w:r>
      <w:r w:rsidRPr="00403A93">
        <w:rPr>
          <w:rFonts w:ascii="Arial" w:hAnsi="Arial" w:cs="Arial"/>
          <w:sz w:val="18"/>
          <w:szCs w:val="18"/>
        </w:rPr>
        <w:t xml:space="preserve"> </w:t>
      </w:r>
      <w:r w:rsidRPr="00403A93">
        <w:rPr>
          <w:rFonts w:ascii="Arial" w:hAnsi="Arial" w:cs="Arial"/>
          <w:sz w:val="18"/>
          <w:szCs w:val="18"/>
        </w:rPr>
        <w:tab/>
        <w:t xml:space="preserve">Promote the public health, safety, and </w:t>
      </w:r>
      <w:r w:rsidR="00403524">
        <w:rPr>
          <w:rFonts w:ascii="Arial" w:hAnsi="Arial" w:cs="Arial"/>
          <w:sz w:val="18"/>
          <w:szCs w:val="18"/>
        </w:rPr>
        <w:t xml:space="preserve">general </w:t>
      </w:r>
      <w:r w:rsidRPr="00403A93">
        <w:rPr>
          <w:rFonts w:ascii="Arial" w:hAnsi="Arial" w:cs="Arial"/>
          <w:sz w:val="18"/>
          <w:szCs w:val="18"/>
        </w:rPr>
        <w:t>welfare</w:t>
      </w:r>
      <w:r w:rsidR="00C14E68" w:rsidRPr="00403A93">
        <w:rPr>
          <w:rFonts w:ascii="Arial" w:hAnsi="Arial" w:cs="Arial"/>
          <w:sz w:val="18"/>
          <w:szCs w:val="18"/>
        </w:rPr>
        <w:t xml:space="preserve"> of the community.</w:t>
      </w:r>
    </w:p>
    <w:p w14:paraId="19709E04" w14:textId="77777777" w:rsidR="00C14E68" w:rsidRPr="00403A93" w:rsidRDefault="00C14E68" w:rsidP="008D5446">
      <w:pPr>
        <w:spacing w:after="0" w:line="240" w:lineRule="auto"/>
        <w:rPr>
          <w:rFonts w:ascii="Arial" w:hAnsi="Arial" w:cs="Arial"/>
          <w:sz w:val="18"/>
          <w:szCs w:val="18"/>
        </w:rPr>
      </w:pPr>
    </w:p>
    <w:p w14:paraId="23EA25EB" w14:textId="023F70E5" w:rsidR="007F0A3A" w:rsidRPr="00403A93" w:rsidRDefault="007F0A3A" w:rsidP="008D5446">
      <w:pPr>
        <w:spacing w:after="0" w:line="240" w:lineRule="auto"/>
        <w:rPr>
          <w:rFonts w:ascii="Arial" w:hAnsi="Arial" w:cs="Arial"/>
          <w:sz w:val="18"/>
          <w:szCs w:val="18"/>
        </w:rPr>
      </w:pPr>
      <w:r w:rsidRPr="00403A93">
        <w:rPr>
          <w:rFonts w:ascii="Arial" w:hAnsi="Arial" w:cs="Arial"/>
          <w:b/>
          <w:bCs/>
          <w:sz w:val="18"/>
          <w:szCs w:val="18"/>
        </w:rPr>
        <w:t>B.</w:t>
      </w:r>
      <w:r w:rsidRPr="00403A93">
        <w:rPr>
          <w:rFonts w:ascii="Arial" w:hAnsi="Arial" w:cs="Arial"/>
          <w:sz w:val="18"/>
          <w:szCs w:val="18"/>
        </w:rPr>
        <w:t xml:space="preserve"> </w:t>
      </w:r>
      <w:r w:rsidRPr="00403A93">
        <w:rPr>
          <w:rFonts w:ascii="Arial" w:hAnsi="Arial" w:cs="Arial"/>
          <w:sz w:val="18"/>
          <w:szCs w:val="18"/>
        </w:rPr>
        <w:tab/>
        <w:t xml:space="preserve">Promote orderly development in accordance with the Comprehensive Plan and </w:t>
      </w:r>
      <w:r w:rsidR="00C14E68" w:rsidRPr="00403A93">
        <w:rPr>
          <w:rFonts w:ascii="Arial" w:hAnsi="Arial" w:cs="Arial"/>
          <w:sz w:val="18"/>
          <w:szCs w:val="18"/>
        </w:rPr>
        <w:t xml:space="preserve">other </w:t>
      </w:r>
      <w:r w:rsidR="006C5436">
        <w:rPr>
          <w:rFonts w:ascii="Arial" w:hAnsi="Arial" w:cs="Arial"/>
          <w:sz w:val="18"/>
          <w:szCs w:val="18"/>
        </w:rPr>
        <w:t xml:space="preserve">City </w:t>
      </w:r>
      <w:r w:rsidR="00C14E68" w:rsidRPr="00403A93">
        <w:rPr>
          <w:rFonts w:ascii="Arial" w:hAnsi="Arial" w:cs="Arial"/>
          <w:sz w:val="18"/>
          <w:szCs w:val="18"/>
        </w:rPr>
        <w:t xml:space="preserve">Council </w:t>
      </w:r>
      <w:r w:rsidRPr="00403A93">
        <w:rPr>
          <w:rFonts w:ascii="Arial" w:hAnsi="Arial" w:cs="Arial"/>
          <w:sz w:val="18"/>
          <w:szCs w:val="18"/>
        </w:rPr>
        <w:t xml:space="preserve">adopted </w:t>
      </w:r>
      <w:r w:rsidR="00C14E68" w:rsidRPr="00403A93">
        <w:rPr>
          <w:rFonts w:ascii="Arial" w:hAnsi="Arial" w:cs="Arial"/>
          <w:sz w:val="18"/>
          <w:szCs w:val="18"/>
        </w:rPr>
        <w:t>development related p</w:t>
      </w:r>
      <w:r w:rsidRPr="00403A93">
        <w:rPr>
          <w:rFonts w:ascii="Arial" w:hAnsi="Arial" w:cs="Arial"/>
          <w:sz w:val="18"/>
          <w:szCs w:val="18"/>
        </w:rPr>
        <w:t>olicies.</w:t>
      </w:r>
    </w:p>
    <w:p w14:paraId="68BD78C4" w14:textId="77777777" w:rsidR="007F0A3A" w:rsidRPr="00403A93" w:rsidRDefault="007F0A3A" w:rsidP="008D5446">
      <w:pPr>
        <w:spacing w:after="0" w:line="240" w:lineRule="auto"/>
        <w:rPr>
          <w:rFonts w:ascii="Arial" w:hAnsi="Arial" w:cs="Arial"/>
          <w:sz w:val="18"/>
          <w:szCs w:val="18"/>
        </w:rPr>
      </w:pPr>
    </w:p>
    <w:p w14:paraId="47CEF395" w14:textId="0E454434" w:rsidR="007F0A3A" w:rsidRPr="00403A93" w:rsidRDefault="007F0A3A" w:rsidP="008D5446">
      <w:pPr>
        <w:spacing w:after="0" w:line="240" w:lineRule="auto"/>
        <w:rPr>
          <w:rFonts w:ascii="Arial" w:hAnsi="Arial" w:cs="Arial"/>
          <w:sz w:val="18"/>
          <w:szCs w:val="18"/>
        </w:rPr>
      </w:pPr>
      <w:r w:rsidRPr="00403A93">
        <w:rPr>
          <w:rFonts w:ascii="Arial" w:hAnsi="Arial" w:cs="Arial"/>
          <w:b/>
          <w:bCs/>
          <w:sz w:val="18"/>
          <w:szCs w:val="18"/>
        </w:rPr>
        <w:t>C.</w:t>
      </w:r>
      <w:r w:rsidRPr="00403A93">
        <w:rPr>
          <w:rFonts w:ascii="Arial" w:hAnsi="Arial" w:cs="Arial"/>
          <w:sz w:val="18"/>
          <w:szCs w:val="18"/>
        </w:rPr>
        <w:t xml:space="preserve"> </w:t>
      </w:r>
      <w:r w:rsidRPr="00403A93">
        <w:rPr>
          <w:rFonts w:ascii="Arial" w:hAnsi="Arial" w:cs="Arial"/>
          <w:sz w:val="18"/>
          <w:szCs w:val="18"/>
        </w:rPr>
        <w:tab/>
      </w:r>
      <w:r w:rsidR="00154A01" w:rsidRPr="00403A93">
        <w:rPr>
          <w:rFonts w:ascii="Arial" w:hAnsi="Arial" w:cs="Arial"/>
          <w:sz w:val="18"/>
          <w:szCs w:val="18"/>
        </w:rPr>
        <w:t xml:space="preserve">Assign zoning districts to land within </w:t>
      </w:r>
      <w:r w:rsidRPr="00403A93">
        <w:rPr>
          <w:rFonts w:ascii="Arial" w:hAnsi="Arial" w:cs="Arial"/>
          <w:sz w:val="18"/>
          <w:szCs w:val="18"/>
        </w:rPr>
        <w:t xml:space="preserve">the </w:t>
      </w:r>
      <w:proofErr w:type="gramStart"/>
      <w:r w:rsidR="00693197">
        <w:rPr>
          <w:rFonts w:ascii="Arial" w:hAnsi="Arial" w:cs="Arial"/>
          <w:sz w:val="18"/>
          <w:szCs w:val="18"/>
        </w:rPr>
        <w:t>C</w:t>
      </w:r>
      <w:r w:rsidRPr="00403A93">
        <w:rPr>
          <w:rFonts w:ascii="Arial" w:hAnsi="Arial" w:cs="Arial"/>
          <w:sz w:val="18"/>
          <w:szCs w:val="18"/>
        </w:rPr>
        <w:t>ity</w:t>
      </w:r>
      <w:proofErr w:type="gramEnd"/>
      <w:r w:rsidRPr="00403A93">
        <w:rPr>
          <w:rFonts w:ascii="Arial" w:hAnsi="Arial" w:cs="Arial"/>
          <w:sz w:val="18"/>
          <w:szCs w:val="18"/>
        </w:rPr>
        <w:t xml:space="preserve"> </w:t>
      </w:r>
      <w:r w:rsidR="006C5436">
        <w:rPr>
          <w:rFonts w:ascii="Arial" w:hAnsi="Arial" w:cs="Arial"/>
          <w:sz w:val="18"/>
          <w:szCs w:val="18"/>
        </w:rPr>
        <w:t xml:space="preserve">and the extra-territorial jurisdiction </w:t>
      </w:r>
      <w:r w:rsidRPr="00403A93">
        <w:rPr>
          <w:rFonts w:ascii="Arial" w:hAnsi="Arial" w:cs="Arial"/>
          <w:sz w:val="18"/>
          <w:szCs w:val="18"/>
        </w:rPr>
        <w:t xml:space="preserve">according to use of land and structures, </w:t>
      </w:r>
      <w:r w:rsidR="00154A01" w:rsidRPr="00403A93">
        <w:rPr>
          <w:rFonts w:ascii="Arial" w:hAnsi="Arial" w:cs="Arial"/>
          <w:sz w:val="18"/>
          <w:szCs w:val="18"/>
        </w:rPr>
        <w:t>mass and height</w:t>
      </w:r>
      <w:r w:rsidRPr="00403A93">
        <w:rPr>
          <w:rFonts w:ascii="Arial" w:hAnsi="Arial" w:cs="Arial"/>
          <w:sz w:val="18"/>
          <w:szCs w:val="18"/>
        </w:rPr>
        <w:t xml:space="preserve"> of structures, intensity of the use of the lot, or other classification, as deemed best suited to carry out the purposes of </w:t>
      </w:r>
      <w:r w:rsidR="003D3C6B" w:rsidRPr="00403A93">
        <w:rPr>
          <w:rFonts w:ascii="Arial" w:hAnsi="Arial" w:cs="Arial"/>
          <w:sz w:val="18"/>
          <w:szCs w:val="18"/>
        </w:rPr>
        <w:t xml:space="preserve">this </w:t>
      </w:r>
      <w:r w:rsidR="00693197">
        <w:rPr>
          <w:rFonts w:ascii="Arial" w:hAnsi="Arial" w:cs="Arial"/>
          <w:sz w:val="18"/>
          <w:szCs w:val="18"/>
        </w:rPr>
        <w:t>Ordinance</w:t>
      </w:r>
      <w:r w:rsidRPr="00403A93">
        <w:rPr>
          <w:rFonts w:ascii="Arial" w:hAnsi="Arial" w:cs="Arial"/>
          <w:sz w:val="18"/>
          <w:szCs w:val="18"/>
        </w:rPr>
        <w:t>.</w:t>
      </w:r>
    </w:p>
    <w:p w14:paraId="6963890C" w14:textId="77777777" w:rsidR="007F0A3A" w:rsidRPr="00403A93" w:rsidRDefault="007F0A3A" w:rsidP="008D5446">
      <w:pPr>
        <w:spacing w:after="0" w:line="240" w:lineRule="auto"/>
        <w:rPr>
          <w:rFonts w:ascii="Arial" w:hAnsi="Arial" w:cs="Arial"/>
          <w:sz w:val="18"/>
          <w:szCs w:val="18"/>
        </w:rPr>
      </w:pPr>
    </w:p>
    <w:p w14:paraId="2A8D7D1C" w14:textId="2AF6524A" w:rsidR="007F0A3A" w:rsidRPr="00403A93" w:rsidRDefault="007F0A3A" w:rsidP="008D5446">
      <w:pPr>
        <w:spacing w:after="0" w:line="240" w:lineRule="auto"/>
        <w:rPr>
          <w:rFonts w:ascii="Arial" w:hAnsi="Arial" w:cs="Arial"/>
          <w:sz w:val="18"/>
          <w:szCs w:val="18"/>
        </w:rPr>
      </w:pPr>
      <w:r w:rsidRPr="00403A93">
        <w:rPr>
          <w:rFonts w:ascii="Arial" w:hAnsi="Arial" w:cs="Arial"/>
          <w:b/>
          <w:bCs/>
          <w:sz w:val="18"/>
          <w:szCs w:val="18"/>
        </w:rPr>
        <w:t>D.</w:t>
      </w:r>
      <w:r w:rsidRPr="00403A93">
        <w:rPr>
          <w:rFonts w:ascii="Arial" w:hAnsi="Arial" w:cs="Arial"/>
          <w:sz w:val="18"/>
          <w:szCs w:val="18"/>
        </w:rPr>
        <w:t xml:space="preserve"> </w:t>
      </w:r>
      <w:r w:rsidRPr="00403A93">
        <w:rPr>
          <w:rFonts w:ascii="Arial" w:hAnsi="Arial" w:cs="Arial"/>
          <w:sz w:val="18"/>
          <w:szCs w:val="18"/>
        </w:rPr>
        <w:tab/>
        <w:t xml:space="preserve">Preserve and enhance the </w:t>
      </w:r>
      <w:r w:rsidR="00C14E68" w:rsidRPr="00403A93">
        <w:rPr>
          <w:rFonts w:ascii="Arial" w:hAnsi="Arial" w:cs="Arial"/>
          <w:sz w:val="18"/>
          <w:szCs w:val="18"/>
        </w:rPr>
        <w:t>character</w:t>
      </w:r>
      <w:r w:rsidRPr="00403A93">
        <w:rPr>
          <w:rFonts w:ascii="Arial" w:hAnsi="Arial" w:cs="Arial"/>
          <w:sz w:val="18"/>
          <w:szCs w:val="18"/>
        </w:rPr>
        <w:t xml:space="preserve"> of structures</w:t>
      </w:r>
      <w:r w:rsidR="00C14E68" w:rsidRPr="00403A93">
        <w:rPr>
          <w:rFonts w:ascii="Arial" w:hAnsi="Arial" w:cs="Arial"/>
          <w:sz w:val="18"/>
          <w:szCs w:val="18"/>
        </w:rPr>
        <w:t xml:space="preserve"> and</w:t>
      </w:r>
      <w:r w:rsidRPr="00403A93">
        <w:rPr>
          <w:rFonts w:ascii="Arial" w:hAnsi="Arial" w:cs="Arial"/>
          <w:sz w:val="18"/>
          <w:szCs w:val="18"/>
        </w:rPr>
        <w:t xml:space="preserve"> communities that constitute the distinct places within the </w:t>
      </w:r>
      <w:proofErr w:type="gramStart"/>
      <w:r w:rsidRPr="00403A93">
        <w:rPr>
          <w:rFonts w:ascii="Arial" w:hAnsi="Arial" w:cs="Arial"/>
          <w:sz w:val="18"/>
          <w:szCs w:val="18"/>
        </w:rPr>
        <w:t>City</w:t>
      </w:r>
      <w:proofErr w:type="gramEnd"/>
      <w:r w:rsidRPr="00403A93">
        <w:rPr>
          <w:rFonts w:ascii="Arial" w:hAnsi="Arial" w:cs="Arial"/>
          <w:sz w:val="18"/>
          <w:szCs w:val="18"/>
        </w:rPr>
        <w:t>.</w:t>
      </w:r>
    </w:p>
    <w:p w14:paraId="1105564B" w14:textId="77777777" w:rsidR="007F0A3A" w:rsidRPr="00403A93" w:rsidRDefault="007F0A3A" w:rsidP="008D5446">
      <w:pPr>
        <w:spacing w:after="0" w:line="240" w:lineRule="auto"/>
        <w:rPr>
          <w:rFonts w:ascii="Arial" w:hAnsi="Arial" w:cs="Arial"/>
          <w:sz w:val="18"/>
          <w:szCs w:val="18"/>
        </w:rPr>
      </w:pPr>
    </w:p>
    <w:p w14:paraId="14CC3ACA" w14:textId="66D6A7F9" w:rsidR="007F0A3A" w:rsidRPr="00403A93" w:rsidRDefault="007F0A3A" w:rsidP="008D5446">
      <w:pPr>
        <w:spacing w:after="0" w:line="240" w:lineRule="auto"/>
        <w:rPr>
          <w:rFonts w:ascii="Arial" w:hAnsi="Arial" w:cs="Arial"/>
          <w:sz w:val="18"/>
          <w:szCs w:val="18"/>
        </w:rPr>
      </w:pPr>
      <w:r w:rsidRPr="00403A93">
        <w:rPr>
          <w:rFonts w:ascii="Arial" w:hAnsi="Arial" w:cs="Arial"/>
          <w:b/>
          <w:bCs/>
          <w:sz w:val="18"/>
          <w:szCs w:val="18"/>
        </w:rPr>
        <w:t>E.</w:t>
      </w:r>
      <w:r w:rsidRPr="00403A93">
        <w:rPr>
          <w:rFonts w:ascii="Arial" w:hAnsi="Arial" w:cs="Arial"/>
          <w:sz w:val="18"/>
          <w:szCs w:val="18"/>
        </w:rPr>
        <w:t xml:space="preserve"> </w:t>
      </w:r>
      <w:r w:rsidRPr="00403A93">
        <w:rPr>
          <w:rFonts w:ascii="Arial" w:hAnsi="Arial" w:cs="Arial"/>
          <w:sz w:val="18"/>
          <w:szCs w:val="18"/>
        </w:rPr>
        <w:tab/>
        <w:t>Promote economic development that balances the needs of the current and future economy with a high quality of life standard.</w:t>
      </w:r>
    </w:p>
    <w:p w14:paraId="79F80C0E" w14:textId="77777777" w:rsidR="007F0A3A" w:rsidRPr="00403A93" w:rsidRDefault="007F0A3A" w:rsidP="008D5446">
      <w:pPr>
        <w:spacing w:after="0" w:line="240" w:lineRule="auto"/>
        <w:rPr>
          <w:rFonts w:ascii="Arial" w:hAnsi="Arial" w:cs="Arial"/>
          <w:sz w:val="18"/>
          <w:szCs w:val="18"/>
        </w:rPr>
      </w:pPr>
    </w:p>
    <w:p w14:paraId="3BF36986" w14:textId="1B56D3D5" w:rsidR="007F0A3A" w:rsidRPr="00403A93" w:rsidRDefault="007F0A3A" w:rsidP="008D5446">
      <w:pPr>
        <w:spacing w:after="0" w:line="240" w:lineRule="auto"/>
        <w:rPr>
          <w:rFonts w:ascii="Arial" w:hAnsi="Arial" w:cs="Arial"/>
          <w:sz w:val="18"/>
          <w:szCs w:val="18"/>
        </w:rPr>
      </w:pPr>
      <w:r w:rsidRPr="00403A93">
        <w:rPr>
          <w:rFonts w:ascii="Arial" w:hAnsi="Arial" w:cs="Arial"/>
          <w:b/>
          <w:bCs/>
          <w:sz w:val="18"/>
          <w:szCs w:val="18"/>
        </w:rPr>
        <w:t>F.</w:t>
      </w:r>
      <w:r w:rsidRPr="00403A93">
        <w:rPr>
          <w:rFonts w:ascii="Arial" w:hAnsi="Arial" w:cs="Arial"/>
          <w:sz w:val="18"/>
          <w:szCs w:val="18"/>
        </w:rPr>
        <w:t xml:space="preserve"> </w:t>
      </w:r>
      <w:r w:rsidRPr="00403A93">
        <w:rPr>
          <w:rFonts w:ascii="Arial" w:hAnsi="Arial" w:cs="Arial"/>
          <w:sz w:val="18"/>
          <w:szCs w:val="18"/>
        </w:rPr>
        <w:tab/>
        <w:t>Provide for preservation, protection, and conservation of natural resources</w:t>
      </w:r>
      <w:r w:rsidR="00C14E68" w:rsidRPr="00403A93">
        <w:rPr>
          <w:rFonts w:ascii="Arial" w:hAnsi="Arial" w:cs="Arial"/>
          <w:sz w:val="18"/>
          <w:szCs w:val="18"/>
        </w:rPr>
        <w:t xml:space="preserve"> and historic resources</w:t>
      </w:r>
      <w:r w:rsidRPr="00403A93">
        <w:rPr>
          <w:rFonts w:ascii="Arial" w:hAnsi="Arial" w:cs="Arial"/>
          <w:sz w:val="18"/>
          <w:szCs w:val="18"/>
        </w:rPr>
        <w:t>.</w:t>
      </w:r>
    </w:p>
    <w:p w14:paraId="04241E03" w14:textId="77777777" w:rsidR="007F0A3A" w:rsidRPr="00403A93" w:rsidRDefault="007F0A3A" w:rsidP="008D5446">
      <w:pPr>
        <w:spacing w:after="0" w:line="240" w:lineRule="auto"/>
        <w:rPr>
          <w:rFonts w:ascii="Arial" w:hAnsi="Arial" w:cs="Arial"/>
          <w:sz w:val="18"/>
          <w:szCs w:val="18"/>
        </w:rPr>
      </w:pPr>
    </w:p>
    <w:p w14:paraId="78A014E1" w14:textId="1E057447" w:rsidR="007F0A3A" w:rsidRPr="00403A93" w:rsidRDefault="007F0A3A" w:rsidP="008D5446">
      <w:pPr>
        <w:spacing w:after="0" w:line="240" w:lineRule="auto"/>
        <w:rPr>
          <w:rFonts w:ascii="Arial" w:hAnsi="Arial" w:cs="Arial"/>
          <w:sz w:val="18"/>
          <w:szCs w:val="18"/>
        </w:rPr>
      </w:pPr>
      <w:r w:rsidRPr="00403A93">
        <w:rPr>
          <w:rFonts w:ascii="Arial" w:hAnsi="Arial" w:cs="Arial"/>
          <w:b/>
          <w:bCs/>
          <w:sz w:val="18"/>
          <w:szCs w:val="18"/>
        </w:rPr>
        <w:t>G.</w:t>
      </w:r>
      <w:r w:rsidRPr="00403A93">
        <w:rPr>
          <w:rFonts w:ascii="Arial" w:hAnsi="Arial" w:cs="Arial"/>
          <w:sz w:val="18"/>
          <w:szCs w:val="18"/>
        </w:rPr>
        <w:t xml:space="preserve">  </w:t>
      </w:r>
      <w:r w:rsidRPr="00403A93">
        <w:rPr>
          <w:rFonts w:ascii="Arial" w:hAnsi="Arial" w:cs="Arial"/>
          <w:sz w:val="18"/>
          <w:szCs w:val="18"/>
        </w:rPr>
        <w:tab/>
        <w:t xml:space="preserve">Promote principles of </w:t>
      </w:r>
      <w:r w:rsidRPr="00DA417A">
        <w:rPr>
          <w:rFonts w:ascii="Arial" w:hAnsi="Arial" w:cs="Arial"/>
          <w:sz w:val="18"/>
          <w:szCs w:val="18"/>
        </w:rPr>
        <w:t>sustainability</w:t>
      </w:r>
      <w:r w:rsidR="00DA417A" w:rsidRPr="00691A37">
        <w:rPr>
          <w:rFonts w:ascii="Arial" w:hAnsi="Arial" w:cs="Arial"/>
          <w:sz w:val="18"/>
        </w:rPr>
        <w:t xml:space="preserve"> and resiliency to climate change</w:t>
      </w:r>
      <w:r w:rsidRPr="00DA417A">
        <w:rPr>
          <w:rFonts w:ascii="Arial" w:hAnsi="Arial" w:cs="Arial"/>
          <w:sz w:val="18"/>
          <w:szCs w:val="18"/>
        </w:rPr>
        <w:t>.</w:t>
      </w:r>
    </w:p>
    <w:p w14:paraId="304DF9FE" w14:textId="77777777" w:rsidR="007F0A3A" w:rsidRPr="00403A93" w:rsidRDefault="007F0A3A" w:rsidP="008D5446">
      <w:pPr>
        <w:spacing w:after="0" w:line="240" w:lineRule="auto"/>
        <w:rPr>
          <w:rFonts w:ascii="Arial" w:hAnsi="Arial" w:cs="Arial"/>
          <w:sz w:val="18"/>
          <w:szCs w:val="18"/>
        </w:rPr>
      </w:pPr>
    </w:p>
    <w:p w14:paraId="3A7C61A9" w14:textId="78502A9D" w:rsidR="007F0A3A" w:rsidRPr="00403A93" w:rsidRDefault="007F0A3A" w:rsidP="008D5446">
      <w:pPr>
        <w:spacing w:after="0" w:line="240" w:lineRule="auto"/>
        <w:rPr>
          <w:rFonts w:ascii="Arial" w:hAnsi="Arial" w:cs="Arial"/>
          <w:sz w:val="18"/>
          <w:szCs w:val="18"/>
        </w:rPr>
      </w:pPr>
      <w:r w:rsidRPr="00403A93">
        <w:rPr>
          <w:rFonts w:ascii="Arial" w:hAnsi="Arial" w:cs="Arial"/>
          <w:b/>
          <w:bCs/>
          <w:sz w:val="18"/>
          <w:szCs w:val="18"/>
        </w:rPr>
        <w:t>H.</w:t>
      </w:r>
      <w:r w:rsidRPr="00403A93">
        <w:rPr>
          <w:rFonts w:ascii="Arial" w:hAnsi="Arial" w:cs="Arial"/>
          <w:sz w:val="18"/>
          <w:szCs w:val="18"/>
        </w:rPr>
        <w:t xml:space="preserve"> </w:t>
      </w:r>
      <w:r w:rsidRPr="00403A93">
        <w:rPr>
          <w:rFonts w:ascii="Arial" w:hAnsi="Arial" w:cs="Arial"/>
          <w:sz w:val="18"/>
          <w:szCs w:val="18"/>
        </w:rPr>
        <w:tab/>
        <w:t xml:space="preserve">Maintain, develop, and plan for public facilities and utilities in an economical and environmentally </w:t>
      </w:r>
      <w:r w:rsidR="00C14E68" w:rsidRPr="00403A93">
        <w:rPr>
          <w:rFonts w:ascii="Arial" w:hAnsi="Arial" w:cs="Arial"/>
          <w:sz w:val="18"/>
          <w:szCs w:val="18"/>
        </w:rPr>
        <w:t>responsible</w:t>
      </w:r>
      <w:r w:rsidRPr="00403A93">
        <w:rPr>
          <w:rFonts w:ascii="Arial" w:hAnsi="Arial" w:cs="Arial"/>
          <w:sz w:val="18"/>
          <w:szCs w:val="18"/>
        </w:rPr>
        <w:t xml:space="preserve"> manner.</w:t>
      </w:r>
    </w:p>
    <w:p w14:paraId="50BB68CF" w14:textId="255ACBF7" w:rsidR="007F0A3A" w:rsidRDefault="007F0A3A" w:rsidP="008D5446">
      <w:pPr>
        <w:spacing w:after="0" w:line="240" w:lineRule="auto"/>
        <w:rPr>
          <w:rFonts w:ascii="Arial" w:hAnsi="Arial" w:cs="Arial"/>
          <w:sz w:val="18"/>
          <w:szCs w:val="18"/>
        </w:rPr>
      </w:pPr>
    </w:p>
    <w:p w14:paraId="274F886A" w14:textId="4A35FF8A" w:rsidR="00B45722" w:rsidRDefault="00B45722" w:rsidP="008D5446">
      <w:pPr>
        <w:spacing w:after="0" w:line="240" w:lineRule="auto"/>
        <w:rPr>
          <w:rFonts w:ascii="Arial" w:hAnsi="Arial" w:cs="Arial"/>
          <w:sz w:val="18"/>
          <w:szCs w:val="18"/>
        </w:rPr>
      </w:pPr>
      <w:r w:rsidRPr="00B45722">
        <w:rPr>
          <w:rFonts w:ascii="Arial" w:hAnsi="Arial" w:cs="Arial"/>
          <w:b/>
          <w:bCs/>
          <w:sz w:val="18"/>
          <w:szCs w:val="18"/>
        </w:rPr>
        <w:t>I.</w:t>
      </w:r>
      <w:r>
        <w:rPr>
          <w:rFonts w:ascii="Arial" w:hAnsi="Arial" w:cs="Arial"/>
          <w:sz w:val="18"/>
          <w:szCs w:val="18"/>
        </w:rPr>
        <w:t xml:space="preserve"> </w:t>
      </w:r>
      <w:r>
        <w:rPr>
          <w:rFonts w:ascii="Arial" w:hAnsi="Arial" w:cs="Arial"/>
          <w:sz w:val="18"/>
          <w:szCs w:val="18"/>
        </w:rPr>
        <w:tab/>
      </w:r>
      <w:r w:rsidRPr="00B45722">
        <w:rPr>
          <w:rFonts w:ascii="Arial" w:hAnsi="Arial" w:cs="Arial"/>
          <w:sz w:val="18"/>
          <w:szCs w:val="18"/>
        </w:rPr>
        <w:t xml:space="preserve">Provide a diversity of housing choices for all income levels and groups </w:t>
      </w:r>
      <w:r>
        <w:rPr>
          <w:rFonts w:ascii="Arial" w:hAnsi="Arial" w:cs="Arial"/>
          <w:sz w:val="18"/>
          <w:szCs w:val="18"/>
        </w:rPr>
        <w:t>with an emphasis on</w:t>
      </w:r>
      <w:r w:rsidRPr="00B45722">
        <w:rPr>
          <w:rFonts w:ascii="Arial" w:hAnsi="Arial" w:cs="Arial"/>
          <w:sz w:val="18"/>
          <w:szCs w:val="18"/>
        </w:rPr>
        <w:t xml:space="preserve"> </w:t>
      </w:r>
      <w:r>
        <w:rPr>
          <w:rFonts w:ascii="Arial" w:hAnsi="Arial" w:cs="Arial"/>
          <w:sz w:val="18"/>
          <w:szCs w:val="18"/>
        </w:rPr>
        <w:t>affordability</w:t>
      </w:r>
      <w:r w:rsidRPr="00B45722">
        <w:rPr>
          <w:rFonts w:ascii="Arial" w:hAnsi="Arial" w:cs="Arial"/>
          <w:sz w:val="18"/>
          <w:szCs w:val="18"/>
        </w:rPr>
        <w:t>.</w:t>
      </w:r>
    </w:p>
    <w:p w14:paraId="70505F11" w14:textId="77777777" w:rsidR="00B45722" w:rsidRPr="00403A93" w:rsidRDefault="00B45722" w:rsidP="008D5446">
      <w:pPr>
        <w:spacing w:after="0" w:line="240" w:lineRule="auto"/>
        <w:rPr>
          <w:rFonts w:ascii="Arial" w:hAnsi="Arial" w:cs="Arial"/>
          <w:sz w:val="18"/>
          <w:szCs w:val="18"/>
        </w:rPr>
      </w:pPr>
    </w:p>
    <w:p w14:paraId="40B0B3ED" w14:textId="00650A0E" w:rsidR="007F0A3A" w:rsidRPr="00403A93" w:rsidRDefault="00B45722" w:rsidP="008D5446">
      <w:pPr>
        <w:spacing w:after="0" w:line="240" w:lineRule="auto"/>
        <w:rPr>
          <w:rFonts w:ascii="Arial" w:hAnsi="Arial" w:cs="Arial"/>
          <w:sz w:val="18"/>
          <w:szCs w:val="18"/>
        </w:rPr>
      </w:pPr>
      <w:r>
        <w:rPr>
          <w:rFonts w:ascii="Arial" w:hAnsi="Arial" w:cs="Arial"/>
          <w:b/>
          <w:bCs/>
          <w:sz w:val="18"/>
          <w:szCs w:val="18"/>
        </w:rPr>
        <w:t>J.</w:t>
      </w:r>
      <w:r w:rsidR="007F0A3A" w:rsidRPr="00403A93">
        <w:rPr>
          <w:rFonts w:ascii="Arial" w:hAnsi="Arial" w:cs="Arial"/>
          <w:sz w:val="18"/>
          <w:szCs w:val="18"/>
        </w:rPr>
        <w:t xml:space="preserve"> </w:t>
      </w:r>
      <w:r w:rsidR="007F0A3A" w:rsidRPr="00403A93">
        <w:rPr>
          <w:rFonts w:ascii="Arial" w:hAnsi="Arial" w:cs="Arial"/>
          <w:sz w:val="18"/>
          <w:szCs w:val="18"/>
        </w:rPr>
        <w:tab/>
        <w:t>Provide for the protection of public investment in transportation, water, stormwater management systems, sewage treatment and disposal, solid waste treatment and disposal, schools, recreation, public facilities, open space, and other public requirements.</w:t>
      </w:r>
    </w:p>
    <w:p w14:paraId="55F3660F" w14:textId="0B62EF64" w:rsidR="00693197" w:rsidRDefault="00693197" w:rsidP="008D5446">
      <w:pPr>
        <w:spacing w:after="0" w:line="240" w:lineRule="auto"/>
        <w:rPr>
          <w:rFonts w:ascii="Arial" w:hAnsi="Arial" w:cs="Arial"/>
          <w:sz w:val="18"/>
          <w:szCs w:val="18"/>
        </w:rPr>
      </w:pPr>
      <w:r>
        <w:rPr>
          <w:rFonts w:ascii="Arial" w:hAnsi="Arial" w:cs="Arial"/>
          <w:sz w:val="18"/>
          <w:szCs w:val="18"/>
        </w:rPr>
        <w:br w:type="page"/>
      </w:r>
    </w:p>
    <w:p w14:paraId="6D8698D5" w14:textId="77777777" w:rsidR="007F0A3A" w:rsidRPr="00403A93" w:rsidRDefault="007F0A3A" w:rsidP="008D5446">
      <w:pPr>
        <w:spacing w:after="0" w:line="240" w:lineRule="auto"/>
        <w:rPr>
          <w:rFonts w:ascii="Arial" w:hAnsi="Arial" w:cs="Arial"/>
          <w:sz w:val="18"/>
          <w:szCs w:val="18"/>
        </w:rPr>
      </w:pPr>
    </w:p>
    <w:p w14:paraId="759F3AEB" w14:textId="104380C0" w:rsidR="007F0A3A" w:rsidRPr="00403A93" w:rsidRDefault="00B45722" w:rsidP="008D5446">
      <w:pPr>
        <w:spacing w:after="0" w:line="240" w:lineRule="auto"/>
        <w:rPr>
          <w:rFonts w:ascii="Arial" w:hAnsi="Arial" w:cs="Arial"/>
          <w:sz w:val="18"/>
          <w:szCs w:val="18"/>
        </w:rPr>
      </w:pPr>
      <w:r>
        <w:rPr>
          <w:rFonts w:ascii="Arial" w:hAnsi="Arial" w:cs="Arial"/>
          <w:b/>
          <w:bCs/>
          <w:sz w:val="18"/>
          <w:szCs w:val="18"/>
        </w:rPr>
        <w:t>K</w:t>
      </w:r>
      <w:r w:rsidR="007F0A3A" w:rsidRPr="00403A93">
        <w:rPr>
          <w:rFonts w:ascii="Arial" w:hAnsi="Arial" w:cs="Arial"/>
          <w:b/>
          <w:bCs/>
          <w:sz w:val="18"/>
          <w:szCs w:val="18"/>
        </w:rPr>
        <w:t>.</w:t>
      </w:r>
      <w:r w:rsidR="007F0A3A" w:rsidRPr="00403A93">
        <w:rPr>
          <w:rFonts w:ascii="Arial" w:hAnsi="Arial" w:cs="Arial"/>
          <w:sz w:val="18"/>
          <w:szCs w:val="18"/>
        </w:rPr>
        <w:t xml:space="preserve"> </w:t>
      </w:r>
      <w:r w:rsidR="007F0A3A" w:rsidRPr="00403A93">
        <w:rPr>
          <w:rFonts w:ascii="Arial" w:hAnsi="Arial" w:cs="Arial"/>
          <w:sz w:val="18"/>
          <w:szCs w:val="18"/>
        </w:rPr>
        <w:tab/>
        <w:t xml:space="preserve">Focus growth to support the principles of </w:t>
      </w:r>
      <w:r w:rsidR="000D1BF7">
        <w:rPr>
          <w:rFonts w:ascii="Arial" w:hAnsi="Arial" w:cs="Arial"/>
          <w:sz w:val="18"/>
          <w:szCs w:val="18"/>
        </w:rPr>
        <w:t xml:space="preserve">the City Council </w:t>
      </w:r>
      <w:r w:rsidR="00C94BF8">
        <w:rPr>
          <w:rFonts w:ascii="Arial" w:hAnsi="Arial" w:cs="Arial"/>
          <w:sz w:val="18"/>
          <w:szCs w:val="18"/>
        </w:rPr>
        <w:t xml:space="preserve">adopted </w:t>
      </w:r>
      <w:r w:rsidR="000D1BF7">
        <w:rPr>
          <w:rFonts w:ascii="Arial" w:hAnsi="Arial" w:cs="Arial"/>
          <w:sz w:val="18"/>
          <w:szCs w:val="18"/>
        </w:rPr>
        <w:t xml:space="preserve">Comprehensive Plan </w:t>
      </w:r>
      <w:r w:rsidR="007F0A3A" w:rsidRPr="00403A93">
        <w:rPr>
          <w:rFonts w:ascii="Arial" w:hAnsi="Arial" w:cs="Arial"/>
          <w:sz w:val="18"/>
          <w:szCs w:val="18"/>
        </w:rPr>
        <w:t>by preserving open space and natural areas, reducing traffic congestion, utilizing existing infrastructure and resources, and preserving quality of life.</w:t>
      </w:r>
    </w:p>
    <w:p w14:paraId="78A431AB" w14:textId="77777777" w:rsidR="007F0A3A" w:rsidRPr="00403A93" w:rsidRDefault="007F0A3A" w:rsidP="008D5446">
      <w:pPr>
        <w:spacing w:after="0" w:line="240" w:lineRule="auto"/>
        <w:rPr>
          <w:rFonts w:ascii="Arial" w:hAnsi="Arial" w:cs="Arial"/>
          <w:sz w:val="18"/>
          <w:szCs w:val="18"/>
        </w:rPr>
      </w:pPr>
    </w:p>
    <w:p w14:paraId="4E126754" w14:textId="180CE4B6" w:rsidR="007F0A3A" w:rsidRPr="00403A93" w:rsidRDefault="00B45722" w:rsidP="008D5446">
      <w:pPr>
        <w:spacing w:after="0" w:line="240" w:lineRule="auto"/>
        <w:rPr>
          <w:rFonts w:ascii="Arial" w:hAnsi="Arial" w:cs="Arial"/>
          <w:sz w:val="18"/>
          <w:szCs w:val="18"/>
        </w:rPr>
      </w:pPr>
      <w:r>
        <w:rPr>
          <w:rFonts w:ascii="Arial" w:hAnsi="Arial" w:cs="Arial"/>
          <w:b/>
          <w:bCs/>
          <w:sz w:val="18"/>
          <w:szCs w:val="18"/>
        </w:rPr>
        <w:t>L</w:t>
      </w:r>
      <w:r w:rsidR="007F0A3A" w:rsidRPr="00403A93">
        <w:rPr>
          <w:rFonts w:ascii="Arial" w:hAnsi="Arial" w:cs="Arial"/>
          <w:b/>
          <w:bCs/>
          <w:sz w:val="18"/>
          <w:szCs w:val="18"/>
        </w:rPr>
        <w:t>.</w:t>
      </w:r>
      <w:r w:rsidR="007F0A3A" w:rsidRPr="00403A93">
        <w:rPr>
          <w:rFonts w:ascii="Arial" w:hAnsi="Arial" w:cs="Arial"/>
          <w:sz w:val="18"/>
          <w:szCs w:val="18"/>
        </w:rPr>
        <w:t xml:space="preserve"> </w:t>
      </w:r>
      <w:r w:rsidR="007F0A3A" w:rsidRPr="00403A93">
        <w:rPr>
          <w:rFonts w:ascii="Arial" w:hAnsi="Arial" w:cs="Arial"/>
          <w:sz w:val="18"/>
          <w:szCs w:val="18"/>
        </w:rPr>
        <w:tab/>
        <w:t xml:space="preserve">Plan, construct, and maintain an accessible, efficient, multi-modal transportation system that meets the needs of the public and </w:t>
      </w:r>
      <w:proofErr w:type="gramStart"/>
      <w:r w:rsidR="007F0A3A" w:rsidRPr="00403A93">
        <w:rPr>
          <w:rFonts w:ascii="Arial" w:hAnsi="Arial" w:cs="Arial"/>
          <w:sz w:val="18"/>
          <w:szCs w:val="18"/>
        </w:rPr>
        <w:t xml:space="preserve">commerce, </w:t>
      </w:r>
      <w:r w:rsidR="003F0488" w:rsidRPr="00403A93">
        <w:rPr>
          <w:rFonts w:ascii="Arial" w:hAnsi="Arial" w:cs="Arial"/>
          <w:sz w:val="18"/>
          <w:szCs w:val="18"/>
        </w:rPr>
        <w:t>and</w:t>
      </w:r>
      <w:proofErr w:type="gramEnd"/>
      <w:r w:rsidR="003F0488" w:rsidRPr="00403A93">
        <w:rPr>
          <w:rFonts w:ascii="Arial" w:hAnsi="Arial" w:cs="Arial"/>
          <w:sz w:val="18"/>
          <w:szCs w:val="18"/>
        </w:rPr>
        <w:t xml:space="preserve"> creates safe and equitable mobility.</w:t>
      </w:r>
    </w:p>
    <w:p w14:paraId="3312E53F" w14:textId="77777777" w:rsidR="007F0A3A" w:rsidRPr="00403A93" w:rsidRDefault="007F0A3A" w:rsidP="008D5446">
      <w:pPr>
        <w:spacing w:after="0" w:line="240" w:lineRule="auto"/>
        <w:rPr>
          <w:rFonts w:ascii="Arial" w:hAnsi="Arial" w:cs="Arial"/>
          <w:sz w:val="18"/>
          <w:szCs w:val="18"/>
        </w:rPr>
      </w:pPr>
    </w:p>
    <w:p w14:paraId="06FD7A78" w14:textId="6B6FC527" w:rsidR="0092797B" w:rsidRPr="0092797B" w:rsidRDefault="00B45722" w:rsidP="0092797B">
      <w:pPr>
        <w:widowControl w:val="0"/>
        <w:spacing w:after="0" w:line="240" w:lineRule="auto"/>
        <w:ind w:left="360" w:hanging="360"/>
        <w:jc w:val="both"/>
        <w:rPr>
          <w:rFonts w:ascii="Arial" w:hAnsi="Arial" w:cs="Arial"/>
          <w:bCs/>
          <w:sz w:val="18"/>
        </w:rPr>
      </w:pPr>
      <w:r>
        <w:rPr>
          <w:rFonts w:ascii="Arial" w:hAnsi="Arial" w:cs="Arial"/>
          <w:b/>
          <w:bCs/>
          <w:sz w:val="18"/>
          <w:szCs w:val="18"/>
        </w:rPr>
        <w:t>M</w:t>
      </w:r>
      <w:r w:rsidR="007F0A3A" w:rsidRPr="00403A93">
        <w:rPr>
          <w:rFonts w:ascii="Arial" w:hAnsi="Arial" w:cs="Arial"/>
          <w:b/>
          <w:bCs/>
          <w:sz w:val="18"/>
          <w:szCs w:val="18"/>
        </w:rPr>
        <w:t>.</w:t>
      </w:r>
      <w:r w:rsidR="007F0A3A" w:rsidRPr="00403A93">
        <w:rPr>
          <w:rFonts w:ascii="Arial" w:hAnsi="Arial" w:cs="Arial"/>
          <w:sz w:val="18"/>
          <w:szCs w:val="18"/>
        </w:rPr>
        <w:t xml:space="preserve"> </w:t>
      </w:r>
      <w:r w:rsidR="007F0A3A" w:rsidRPr="00403A93">
        <w:rPr>
          <w:rFonts w:ascii="Arial" w:hAnsi="Arial" w:cs="Arial"/>
          <w:sz w:val="18"/>
          <w:szCs w:val="18"/>
        </w:rPr>
        <w:tab/>
      </w:r>
      <w:r w:rsidR="0092797B" w:rsidRPr="006C67C9">
        <w:rPr>
          <w:rFonts w:ascii="Arial" w:hAnsi="Arial" w:cs="Arial"/>
          <w:bCs/>
          <w:sz w:val="18"/>
        </w:rPr>
        <w:t xml:space="preserve">Provide for procedures for the administration of the </w:t>
      </w:r>
      <w:r w:rsidR="0092797B">
        <w:rPr>
          <w:rFonts w:ascii="Arial" w:hAnsi="Arial" w:cs="Arial"/>
          <w:bCs/>
          <w:sz w:val="18"/>
        </w:rPr>
        <w:t>Ordinance</w:t>
      </w:r>
      <w:r w:rsidR="0092797B" w:rsidRPr="006C67C9">
        <w:rPr>
          <w:rFonts w:ascii="Arial" w:hAnsi="Arial" w:cs="Arial"/>
          <w:bCs/>
          <w:sz w:val="18"/>
        </w:rPr>
        <w:t xml:space="preserve"> and efficient review of development proposals</w:t>
      </w:r>
      <w:r w:rsidR="0092797B">
        <w:rPr>
          <w:rFonts w:ascii="Arial" w:hAnsi="Arial" w:cs="Arial"/>
          <w:bCs/>
          <w:sz w:val="18"/>
        </w:rPr>
        <w:t>.</w:t>
      </w:r>
    </w:p>
    <w:p w14:paraId="591FB048" w14:textId="77777777" w:rsidR="009F16CD" w:rsidRPr="00403A93" w:rsidRDefault="009F16CD" w:rsidP="008D5446">
      <w:pPr>
        <w:spacing w:after="0" w:line="240" w:lineRule="auto"/>
        <w:rPr>
          <w:rFonts w:ascii="Arial" w:hAnsi="Arial" w:cs="Arial"/>
          <w:bCs/>
          <w:sz w:val="18"/>
          <w:szCs w:val="18"/>
        </w:rPr>
      </w:pPr>
    </w:p>
    <w:p w14:paraId="5D766C35" w14:textId="09BB232C" w:rsidR="009F16CD" w:rsidRPr="00403A93" w:rsidRDefault="009D5BAB" w:rsidP="008D5446">
      <w:pPr>
        <w:shd w:val="clear" w:color="auto" w:fill="DEEAF6" w:themeFill="accent5" w:themeFillTint="33"/>
        <w:spacing w:after="0" w:line="240" w:lineRule="auto"/>
        <w:rPr>
          <w:rFonts w:ascii="Arial" w:hAnsi="Arial" w:cs="Arial"/>
          <w:b/>
          <w:sz w:val="18"/>
          <w:szCs w:val="18"/>
        </w:rPr>
      </w:pPr>
      <w:r w:rsidRPr="00403A93">
        <w:rPr>
          <w:rFonts w:ascii="Arial" w:hAnsi="Arial" w:cs="Arial"/>
          <w:b/>
          <w:sz w:val="18"/>
          <w:szCs w:val="18"/>
        </w:rPr>
        <w:t>1.</w:t>
      </w:r>
      <w:r w:rsidR="007F0A3A" w:rsidRPr="00403A93">
        <w:rPr>
          <w:rFonts w:ascii="Arial" w:hAnsi="Arial" w:cs="Arial"/>
          <w:b/>
          <w:sz w:val="18"/>
          <w:szCs w:val="18"/>
        </w:rPr>
        <w:t>4</w:t>
      </w:r>
      <w:r w:rsidR="00516E12">
        <w:rPr>
          <w:rFonts w:ascii="Arial" w:hAnsi="Arial" w:cs="Arial"/>
          <w:b/>
          <w:sz w:val="18"/>
          <w:szCs w:val="18"/>
        </w:rPr>
        <w:t xml:space="preserve">   </w:t>
      </w:r>
      <w:r w:rsidRPr="00403A93">
        <w:rPr>
          <w:rFonts w:ascii="Arial" w:hAnsi="Arial" w:cs="Arial"/>
          <w:b/>
          <w:sz w:val="18"/>
          <w:szCs w:val="18"/>
        </w:rPr>
        <w:t>JURISDICTION AND APPLICABILITY</w:t>
      </w:r>
      <w:r w:rsidR="007F0A3A" w:rsidRPr="00403A93">
        <w:rPr>
          <w:rFonts w:ascii="Arial" w:hAnsi="Arial" w:cs="Arial"/>
          <w:b/>
          <w:sz w:val="18"/>
          <w:szCs w:val="18"/>
        </w:rPr>
        <w:t xml:space="preserve"> </w:t>
      </w:r>
    </w:p>
    <w:p w14:paraId="4C19786D" w14:textId="77777777" w:rsidR="009F16CD" w:rsidRPr="00403A93" w:rsidRDefault="009F16CD" w:rsidP="008D5446">
      <w:pPr>
        <w:spacing w:after="0" w:line="240" w:lineRule="auto"/>
        <w:rPr>
          <w:rFonts w:ascii="Arial" w:hAnsi="Arial" w:cs="Arial"/>
          <w:bCs/>
          <w:sz w:val="18"/>
          <w:szCs w:val="18"/>
        </w:rPr>
      </w:pPr>
    </w:p>
    <w:p w14:paraId="214CD08E" w14:textId="6F2D3FFF" w:rsidR="00CE418F" w:rsidRPr="00403A93" w:rsidRDefault="00CE418F" w:rsidP="008D5446">
      <w:pPr>
        <w:spacing w:after="0" w:line="240" w:lineRule="auto"/>
        <w:rPr>
          <w:rFonts w:ascii="Arial" w:hAnsi="Arial" w:cs="Arial"/>
          <w:b/>
          <w:bCs/>
          <w:sz w:val="18"/>
          <w:szCs w:val="18"/>
        </w:rPr>
      </w:pPr>
      <w:r w:rsidRPr="00403A93">
        <w:rPr>
          <w:rFonts w:ascii="Arial" w:hAnsi="Arial" w:cs="Arial"/>
          <w:b/>
          <w:bCs/>
          <w:sz w:val="18"/>
          <w:szCs w:val="18"/>
        </w:rPr>
        <w:t xml:space="preserve">A. </w:t>
      </w:r>
      <w:r w:rsidRPr="00403A93">
        <w:rPr>
          <w:rFonts w:ascii="Arial" w:hAnsi="Arial" w:cs="Arial"/>
          <w:b/>
          <w:bCs/>
          <w:sz w:val="18"/>
          <w:szCs w:val="18"/>
        </w:rPr>
        <w:tab/>
        <w:t>Jurisdiction</w:t>
      </w:r>
    </w:p>
    <w:p w14:paraId="73CC49A9" w14:textId="369031A4" w:rsidR="00902F6B" w:rsidRPr="00403A93" w:rsidRDefault="72174B05" w:rsidP="008D5446">
      <w:pPr>
        <w:spacing w:after="0" w:line="240" w:lineRule="auto"/>
        <w:rPr>
          <w:rFonts w:ascii="Arial" w:hAnsi="Arial" w:cs="Arial"/>
          <w:sz w:val="18"/>
          <w:szCs w:val="18"/>
        </w:rPr>
      </w:pPr>
      <w:r w:rsidRPr="00403A93">
        <w:rPr>
          <w:rFonts w:ascii="Arial" w:hAnsi="Arial" w:cs="Arial"/>
          <w:sz w:val="18"/>
          <w:szCs w:val="18"/>
        </w:rPr>
        <w:t xml:space="preserve">All provisions of </w:t>
      </w:r>
      <w:r w:rsidR="003D3C6B" w:rsidRPr="00403A93">
        <w:rPr>
          <w:rFonts w:ascii="Arial" w:hAnsi="Arial" w:cs="Arial"/>
          <w:sz w:val="18"/>
          <w:szCs w:val="18"/>
        </w:rPr>
        <w:t xml:space="preserve">this </w:t>
      </w:r>
      <w:r w:rsidR="00693197">
        <w:rPr>
          <w:rFonts w:ascii="Arial" w:hAnsi="Arial" w:cs="Arial"/>
          <w:sz w:val="18"/>
          <w:szCs w:val="18"/>
        </w:rPr>
        <w:t>Ordinance</w:t>
      </w:r>
      <w:r w:rsidRPr="00403A93">
        <w:rPr>
          <w:rFonts w:ascii="Arial" w:hAnsi="Arial" w:cs="Arial"/>
          <w:sz w:val="18"/>
          <w:szCs w:val="18"/>
        </w:rPr>
        <w:t xml:space="preserve"> shall apply within the corporate limits of the City of Charlotte, North Carolina</w:t>
      </w:r>
      <w:r w:rsidR="00DF1781" w:rsidRPr="00403A93">
        <w:rPr>
          <w:rFonts w:ascii="Arial" w:hAnsi="Arial" w:cs="Arial"/>
          <w:sz w:val="18"/>
          <w:szCs w:val="18"/>
        </w:rPr>
        <w:t>,</w:t>
      </w:r>
      <w:r w:rsidRPr="00403A93">
        <w:rPr>
          <w:rFonts w:ascii="Arial" w:hAnsi="Arial" w:cs="Arial"/>
          <w:sz w:val="18"/>
          <w:szCs w:val="18"/>
        </w:rPr>
        <w:t xml:space="preserve"> and within the City’s extraterritorial juris</w:t>
      </w:r>
      <w:r w:rsidR="7D984085" w:rsidRPr="00403A93">
        <w:rPr>
          <w:rFonts w:ascii="Arial" w:hAnsi="Arial" w:cs="Arial"/>
          <w:sz w:val="18"/>
          <w:szCs w:val="18"/>
        </w:rPr>
        <w:t>diction</w:t>
      </w:r>
      <w:r w:rsidR="6F23C24A" w:rsidRPr="00403A93">
        <w:rPr>
          <w:rFonts w:ascii="Arial" w:hAnsi="Arial" w:cs="Arial"/>
          <w:sz w:val="18"/>
          <w:szCs w:val="18"/>
        </w:rPr>
        <w:t>.</w:t>
      </w:r>
      <w:r w:rsidR="7D984085" w:rsidRPr="00403A93">
        <w:rPr>
          <w:rFonts w:ascii="Arial" w:hAnsi="Arial" w:cs="Arial"/>
          <w:sz w:val="18"/>
          <w:szCs w:val="18"/>
        </w:rPr>
        <w:t xml:space="preserve"> </w:t>
      </w:r>
    </w:p>
    <w:p w14:paraId="5BE25857" w14:textId="6B4F9D92" w:rsidR="00902F6B" w:rsidRPr="00403A93" w:rsidRDefault="00701B1E" w:rsidP="008D5446">
      <w:pPr>
        <w:spacing w:after="0" w:line="240" w:lineRule="auto"/>
        <w:rPr>
          <w:rFonts w:ascii="Arial" w:hAnsi="Arial" w:cs="Arial"/>
          <w:sz w:val="18"/>
          <w:szCs w:val="18"/>
        </w:rPr>
      </w:pPr>
      <w:r w:rsidRPr="00403A93">
        <w:tab/>
      </w:r>
      <w:r w:rsidR="3140A552" w:rsidRPr="00403A93">
        <w:rPr>
          <w:rFonts w:ascii="Arial" w:hAnsi="Arial" w:cs="Arial"/>
          <w:sz w:val="18"/>
          <w:szCs w:val="18"/>
        </w:rPr>
        <w:t xml:space="preserve"> </w:t>
      </w:r>
    </w:p>
    <w:p w14:paraId="4DE0506F" w14:textId="1431BA42" w:rsidR="00CE418F" w:rsidRPr="00403A93" w:rsidRDefault="00CE418F" w:rsidP="008D5446">
      <w:pPr>
        <w:spacing w:after="0" w:line="240" w:lineRule="auto"/>
        <w:rPr>
          <w:rFonts w:ascii="Arial" w:hAnsi="Arial" w:cs="Arial"/>
          <w:b/>
          <w:bCs/>
          <w:sz w:val="18"/>
          <w:szCs w:val="18"/>
        </w:rPr>
      </w:pPr>
      <w:r w:rsidRPr="00403A93">
        <w:rPr>
          <w:rFonts w:ascii="Arial" w:hAnsi="Arial" w:cs="Arial"/>
          <w:b/>
          <w:bCs/>
          <w:sz w:val="18"/>
          <w:szCs w:val="18"/>
        </w:rPr>
        <w:t xml:space="preserve">B. </w:t>
      </w:r>
      <w:r w:rsidRPr="00403A93">
        <w:rPr>
          <w:rFonts w:ascii="Arial" w:hAnsi="Arial" w:cs="Arial"/>
          <w:b/>
          <w:bCs/>
          <w:sz w:val="18"/>
          <w:szCs w:val="18"/>
        </w:rPr>
        <w:tab/>
        <w:t>Applicability of Place Types</w:t>
      </w:r>
    </w:p>
    <w:p w14:paraId="1DD42F72" w14:textId="5F3E7360" w:rsidR="0087321B" w:rsidRPr="00403A93" w:rsidRDefault="0087321B" w:rsidP="006B3E92">
      <w:pPr>
        <w:spacing w:after="0" w:line="240" w:lineRule="auto"/>
        <w:rPr>
          <w:rFonts w:ascii="Arial" w:hAnsi="Arial" w:cs="Arial"/>
          <w:sz w:val="18"/>
          <w:szCs w:val="18"/>
        </w:rPr>
      </w:pPr>
      <w:r w:rsidRPr="00403A93">
        <w:rPr>
          <w:rFonts w:ascii="Arial" w:hAnsi="Arial" w:cs="Arial"/>
          <w:sz w:val="18"/>
          <w:szCs w:val="18"/>
        </w:rPr>
        <w:t xml:space="preserve">The </w:t>
      </w:r>
      <w:r w:rsidR="00DF1781" w:rsidRPr="00403A93">
        <w:rPr>
          <w:rFonts w:ascii="Arial" w:hAnsi="Arial" w:cs="Arial"/>
          <w:sz w:val="18"/>
          <w:szCs w:val="18"/>
        </w:rPr>
        <w:t xml:space="preserve">Council adopted </w:t>
      </w:r>
      <w:r w:rsidRPr="00403A93">
        <w:rPr>
          <w:rFonts w:ascii="Arial" w:hAnsi="Arial" w:cs="Arial"/>
          <w:sz w:val="18"/>
          <w:szCs w:val="18"/>
        </w:rPr>
        <w:t xml:space="preserve">Policy Map is structured by Place Types. Within </w:t>
      </w:r>
      <w:r w:rsidR="003D3C6B" w:rsidRPr="00403A93">
        <w:rPr>
          <w:rFonts w:ascii="Arial" w:hAnsi="Arial" w:cs="Arial"/>
          <w:sz w:val="18"/>
          <w:szCs w:val="18"/>
        </w:rPr>
        <w:t xml:space="preserve">this </w:t>
      </w:r>
      <w:r w:rsidR="00693197">
        <w:rPr>
          <w:rFonts w:ascii="Arial" w:hAnsi="Arial" w:cs="Arial"/>
          <w:sz w:val="18"/>
          <w:szCs w:val="18"/>
        </w:rPr>
        <w:t>Ordinance</w:t>
      </w:r>
      <w:r w:rsidRPr="00403A93">
        <w:rPr>
          <w:rFonts w:ascii="Arial" w:hAnsi="Arial" w:cs="Arial"/>
          <w:sz w:val="18"/>
          <w:szCs w:val="18"/>
        </w:rPr>
        <w:t>, certain standards and requirements are based upon such Place Type designation</w:t>
      </w:r>
      <w:r w:rsidR="00B9400B" w:rsidRPr="00403A93">
        <w:rPr>
          <w:rFonts w:ascii="Arial" w:hAnsi="Arial" w:cs="Arial"/>
          <w:sz w:val="18"/>
          <w:szCs w:val="18"/>
        </w:rPr>
        <w:t>s</w:t>
      </w:r>
      <w:r w:rsidR="00DF1781" w:rsidRPr="00403A93">
        <w:rPr>
          <w:rFonts w:ascii="Arial" w:hAnsi="Arial" w:cs="Arial"/>
          <w:sz w:val="18"/>
          <w:szCs w:val="18"/>
        </w:rPr>
        <w:t xml:space="preserve"> at the time of plan submittal</w:t>
      </w:r>
      <w:r w:rsidRPr="00403A93">
        <w:rPr>
          <w:rFonts w:ascii="Arial" w:hAnsi="Arial" w:cs="Arial"/>
          <w:sz w:val="18"/>
          <w:szCs w:val="18"/>
        </w:rPr>
        <w:t xml:space="preserve">. </w:t>
      </w:r>
    </w:p>
    <w:p w14:paraId="241FC6AA" w14:textId="77777777" w:rsidR="003C22B8" w:rsidRPr="00403A93" w:rsidRDefault="003C22B8" w:rsidP="006B3E92">
      <w:pPr>
        <w:spacing w:after="0" w:line="240" w:lineRule="auto"/>
        <w:rPr>
          <w:rFonts w:ascii="Arial" w:hAnsi="Arial" w:cs="Arial"/>
          <w:sz w:val="18"/>
          <w:szCs w:val="18"/>
        </w:rPr>
      </w:pPr>
    </w:p>
    <w:p w14:paraId="00E745B4" w14:textId="3BEAF3AD" w:rsidR="00332FBA" w:rsidRPr="003C584B" w:rsidRDefault="00332FBA" w:rsidP="006B3E92">
      <w:pPr>
        <w:spacing w:after="0" w:line="240" w:lineRule="auto"/>
        <w:rPr>
          <w:rFonts w:ascii="Arial" w:hAnsi="Arial" w:cs="Arial"/>
          <w:b/>
          <w:bCs/>
          <w:sz w:val="18"/>
          <w:szCs w:val="18"/>
        </w:rPr>
      </w:pPr>
      <w:r w:rsidRPr="003C584B">
        <w:rPr>
          <w:rFonts w:ascii="Arial" w:hAnsi="Arial" w:cs="Arial"/>
          <w:b/>
          <w:bCs/>
          <w:sz w:val="18"/>
          <w:szCs w:val="18"/>
        </w:rPr>
        <w:t>C.</w:t>
      </w:r>
      <w:r w:rsidRPr="003C584B">
        <w:tab/>
      </w:r>
      <w:r w:rsidRPr="003C584B">
        <w:rPr>
          <w:rFonts w:ascii="Arial" w:hAnsi="Arial" w:cs="Arial"/>
          <w:b/>
          <w:bCs/>
          <w:sz w:val="18"/>
          <w:szCs w:val="18"/>
        </w:rPr>
        <w:t>Applicability of Conditional Zoning Districts</w:t>
      </w:r>
    </w:p>
    <w:p w14:paraId="2235607B" w14:textId="77777777" w:rsidR="00F90694" w:rsidRDefault="00F90694" w:rsidP="006B3E92">
      <w:pPr>
        <w:spacing w:after="0" w:line="240" w:lineRule="auto"/>
        <w:rPr>
          <w:rFonts w:ascii="Arial" w:hAnsi="Arial" w:cs="Arial"/>
          <w:sz w:val="18"/>
          <w:szCs w:val="18"/>
        </w:rPr>
      </w:pPr>
    </w:p>
    <w:p w14:paraId="59D02D77" w14:textId="78BF07A3" w:rsidR="00137088" w:rsidRDefault="003132F0" w:rsidP="006B3E92">
      <w:pPr>
        <w:spacing w:after="0" w:line="240" w:lineRule="auto"/>
        <w:ind w:left="360"/>
        <w:rPr>
          <w:rFonts w:ascii="Arial" w:hAnsi="Arial" w:cs="Arial"/>
          <w:sz w:val="18"/>
          <w:szCs w:val="18"/>
        </w:rPr>
      </w:pPr>
      <w:r w:rsidRPr="006B3E92">
        <w:rPr>
          <w:rFonts w:ascii="Arial" w:hAnsi="Arial" w:cs="Arial"/>
          <w:b/>
          <w:bCs/>
          <w:sz w:val="18"/>
          <w:szCs w:val="18"/>
        </w:rPr>
        <w:t>1.</w:t>
      </w:r>
      <w:r w:rsidRPr="006B3E92">
        <w:rPr>
          <w:rFonts w:ascii="Arial" w:hAnsi="Arial" w:cs="Arial"/>
          <w:sz w:val="18"/>
          <w:szCs w:val="18"/>
        </w:rPr>
        <w:t xml:space="preserve"> </w:t>
      </w:r>
      <w:r w:rsidRPr="006B3E92">
        <w:rPr>
          <w:rFonts w:ascii="Arial" w:hAnsi="Arial" w:cs="Arial"/>
          <w:sz w:val="18"/>
          <w:szCs w:val="18"/>
        </w:rPr>
        <w:tab/>
      </w:r>
      <w:r w:rsidR="00F1390C">
        <w:rPr>
          <w:rFonts w:ascii="Arial" w:hAnsi="Arial" w:cs="Arial"/>
          <w:sz w:val="18"/>
          <w:szCs w:val="18"/>
        </w:rPr>
        <w:t xml:space="preserve">The following shall apply to </w:t>
      </w:r>
      <w:r w:rsidR="002667C2">
        <w:rPr>
          <w:rFonts w:ascii="Arial" w:hAnsi="Arial" w:cs="Arial"/>
          <w:sz w:val="18"/>
          <w:szCs w:val="18"/>
        </w:rPr>
        <w:t xml:space="preserve">a </w:t>
      </w:r>
      <w:r w:rsidR="00332FBA" w:rsidRPr="006B3E92">
        <w:rPr>
          <w:rFonts w:ascii="Arial" w:hAnsi="Arial" w:cs="Arial"/>
          <w:sz w:val="18"/>
          <w:szCs w:val="18"/>
        </w:rPr>
        <w:t xml:space="preserve">conditional zoning district </w:t>
      </w:r>
      <w:r w:rsidR="002B2A86" w:rsidRPr="006B3E92">
        <w:rPr>
          <w:rFonts w:ascii="Arial" w:hAnsi="Arial" w:cs="Arial"/>
          <w:sz w:val="18"/>
          <w:szCs w:val="18"/>
        </w:rPr>
        <w:t xml:space="preserve">in place prior to the effective date </w:t>
      </w:r>
      <w:r w:rsidR="003041BC">
        <w:rPr>
          <w:rFonts w:ascii="Arial" w:hAnsi="Arial" w:cs="Arial"/>
          <w:sz w:val="18"/>
          <w:szCs w:val="18"/>
        </w:rPr>
        <w:t xml:space="preserve">of June 1, </w:t>
      </w:r>
      <w:proofErr w:type="gramStart"/>
      <w:r w:rsidR="003041BC">
        <w:rPr>
          <w:rFonts w:ascii="Arial" w:hAnsi="Arial" w:cs="Arial"/>
          <w:sz w:val="18"/>
          <w:szCs w:val="18"/>
        </w:rPr>
        <w:t>2023</w:t>
      </w:r>
      <w:proofErr w:type="gramEnd"/>
      <w:r w:rsidR="003041BC">
        <w:rPr>
          <w:rFonts w:ascii="Arial" w:hAnsi="Arial" w:cs="Arial"/>
          <w:sz w:val="18"/>
          <w:szCs w:val="18"/>
        </w:rPr>
        <w:t xml:space="preserve"> </w:t>
      </w:r>
      <w:r w:rsidR="002B2A86" w:rsidRPr="006B3E92">
        <w:rPr>
          <w:rFonts w:ascii="Arial" w:hAnsi="Arial" w:cs="Arial"/>
          <w:sz w:val="18"/>
          <w:szCs w:val="18"/>
        </w:rPr>
        <w:t xml:space="preserve">of this </w:t>
      </w:r>
      <w:r w:rsidR="007450DB" w:rsidRPr="006B3E92">
        <w:rPr>
          <w:rFonts w:ascii="Arial" w:hAnsi="Arial" w:cs="Arial"/>
          <w:sz w:val="18"/>
          <w:szCs w:val="18"/>
        </w:rPr>
        <w:t>UDO</w:t>
      </w:r>
      <w:r w:rsidR="007C3A03">
        <w:rPr>
          <w:rFonts w:ascii="Arial" w:hAnsi="Arial" w:cs="Arial"/>
          <w:sz w:val="18"/>
          <w:szCs w:val="18"/>
        </w:rPr>
        <w:t>:</w:t>
      </w:r>
    </w:p>
    <w:p w14:paraId="3FD55A03" w14:textId="77777777" w:rsidR="00137088" w:rsidRDefault="00137088" w:rsidP="006B3E92">
      <w:pPr>
        <w:spacing w:after="0" w:line="240" w:lineRule="auto"/>
        <w:ind w:left="360"/>
        <w:rPr>
          <w:rFonts w:ascii="Arial" w:hAnsi="Arial" w:cs="Arial"/>
          <w:sz w:val="18"/>
          <w:szCs w:val="18"/>
        </w:rPr>
      </w:pPr>
    </w:p>
    <w:p w14:paraId="76715BDE" w14:textId="20AF1A0A" w:rsidR="00A862DD" w:rsidRDefault="00137088" w:rsidP="00C5337F">
      <w:pPr>
        <w:spacing w:after="0" w:line="240" w:lineRule="auto"/>
        <w:ind w:left="720" w:firstLine="45"/>
        <w:rPr>
          <w:rFonts w:ascii="Arial" w:hAnsi="Arial" w:cs="Arial"/>
          <w:sz w:val="18"/>
          <w:szCs w:val="18"/>
        </w:rPr>
      </w:pPr>
      <w:r w:rsidRPr="00670136">
        <w:rPr>
          <w:rFonts w:ascii="Arial" w:hAnsi="Arial" w:cs="Arial"/>
          <w:b/>
          <w:bCs/>
          <w:sz w:val="18"/>
          <w:szCs w:val="18"/>
        </w:rPr>
        <w:t>a.</w:t>
      </w:r>
      <w:r>
        <w:rPr>
          <w:rFonts w:ascii="Arial" w:hAnsi="Arial" w:cs="Arial"/>
          <w:sz w:val="18"/>
          <w:szCs w:val="18"/>
        </w:rPr>
        <w:tab/>
        <w:t>If vesting has not expired,</w:t>
      </w:r>
      <w:r w:rsidR="00C5337F">
        <w:rPr>
          <w:rFonts w:ascii="Arial" w:hAnsi="Arial" w:cs="Arial"/>
          <w:sz w:val="18"/>
          <w:szCs w:val="18"/>
        </w:rPr>
        <w:t xml:space="preserve"> </w:t>
      </w:r>
      <w:r w:rsidR="00332FBA" w:rsidRPr="006B3E92">
        <w:rPr>
          <w:rFonts w:ascii="Arial" w:hAnsi="Arial" w:cs="Arial"/>
          <w:sz w:val="18"/>
          <w:szCs w:val="18"/>
        </w:rPr>
        <w:t xml:space="preserve">the regulations of all development ordinances in effect on the date </w:t>
      </w:r>
      <w:r w:rsidR="00F90694" w:rsidRPr="006B3E92">
        <w:rPr>
          <w:rFonts w:ascii="Arial" w:hAnsi="Arial" w:cs="Arial"/>
          <w:sz w:val="18"/>
          <w:szCs w:val="18"/>
        </w:rPr>
        <w:t>of such</w:t>
      </w:r>
      <w:r w:rsidR="00332FBA" w:rsidRPr="006B3E92">
        <w:rPr>
          <w:rFonts w:ascii="Arial" w:hAnsi="Arial" w:cs="Arial"/>
          <w:sz w:val="18"/>
          <w:szCs w:val="18"/>
        </w:rPr>
        <w:t xml:space="preserve"> conditional zoning district</w:t>
      </w:r>
      <w:r w:rsidR="002B2A86" w:rsidRPr="006B3E92">
        <w:rPr>
          <w:rFonts w:ascii="Arial" w:hAnsi="Arial" w:cs="Arial"/>
          <w:sz w:val="18"/>
          <w:szCs w:val="18"/>
        </w:rPr>
        <w:t xml:space="preserve"> approval</w:t>
      </w:r>
      <w:r w:rsidR="00C5337F">
        <w:rPr>
          <w:rFonts w:ascii="Arial" w:hAnsi="Arial" w:cs="Arial"/>
          <w:sz w:val="18"/>
          <w:szCs w:val="18"/>
        </w:rPr>
        <w:t>,</w:t>
      </w:r>
      <w:r w:rsidR="00332FBA" w:rsidRPr="006B3E92">
        <w:rPr>
          <w:rFonts w:ascii="Arial" w:hAnsi="Arial" w:cs="Arial"/>
          <w:sz w:val="18"/>
          <w:szCs w:val="18"/>
        </w:rPr>
        <w:t xml:space="preserve"> as well as </w:t>
      </w:r>
      <w:r w:rsidR="00670C97" w:rsidRPr="006B3E92">
        <w:rPr>
          <w:rFonts w:ascii="Arial" w:hAnsi="Arial" w:cs="Arial"/>
          <w:sz w:val="18"/>
          <w:szCs w:val="18"/>
        </w:rPr>
        <w:t xml:space="preserve">the conditional zoning </w:t>
      </w:r>
      <w:r w:rsidR="00332FBA" w:rsidRPr="006B3E92">
        <w:rPr>
          <w:rFonts w:ascii="Arial" w:hAnsi="Arial" w:cs="Arial"/>
          <w:sz w:val="18"/>
          <w:szCs w:val="18"/>
        </w:rPr>
        <w:t>site plan and site-specific conditions</w:t>
      </w:r>
      <w:r w:rsidR="00F30D65">
        <w:rPr>
          <w:rFonts w:ascii="Arial" w:hAnsi="Arial" w:cs="Arial"/>
          <w:sz w:val="18"/>
          <w:szCs w:val="18"/>
        </w:rPr>
        <w:t>; or</w:t>
      </w:r>
    </w:p>
    <w:p w14:paraId="32778BD3" w14:textId="77777777" w:rsidR="00A862DD" w:rsidRDefault="00A862DD" w:rsidP="00C5337F">
      <w:pPr>
        <w:spacing w:after="0" w:line="240" w:lineRule="auto"/>
        <w:ind w:left="720" w:firstLine="45"/>
        <w:rPr>
          <w:rFonts w:ascii="Arial" w:hAnsi="Arial" w:cs="Arial"/>
          <w:sz w:val="18"/>
          <w:szCs w:val="18"/>
        </w:rPr>
      </w:pPr>
    </w:p>
    <w:p w14:paraId="6706FCB9" w14:textId="77777777" w:rsidR="005B2F32" w:rsidRDefault="00A862DD" w:rsidP="00C5337F">
      <w:pPr>
        <w:spacing w:after="0" w:line="240" w:lineRule="auto"/>
        <w:ind w:left="720" w:firstLine="45"/>
        <w:rPr>
          <w:rFonts w:ascii="Arial" w:hAnsi="Arial" w:cs="Arial"/>
          <w:sz w:val="18"/>
          <w:szCs w:val="18"/>
        </w:rPr>
      </w:pPr>
      <w:r w:rsidRPr="00670136">
        <w:rPr>
          <w:rFonts w:ascii="Arial" w:hAnsi="Arial" w:cs="Arial"/>
          <w:b/>
          <w:bCs/>
          <w:sz w:val="18"/>
          <w:szCs w:val="18"/>
        </w:rPr>
        <w:t>b.</w:t>
      </w:r>
      <w:r>
        <w:rPr>
          <w:rFonts w:ascii="Arial" w:hAnsi="Arial" w:cs="Arial"/>
          <w:sz w:val="18"/>
          <w:szCs w:val="18"/>
        </w:rPr>
        <w:tab/>
        <w:t xml:space="preserve">If vesting has expired, the regulations of all </w:t>
      </w:r>
      <w:r w:rsidR="005B2F32" w:rsidRPr="005B2F32">
        <w:rPr>
          <w:rFonts w:ascii="Arial" w:hAnsi="Arial" w:cs="Arial"/>
          <w:sz w:val="18"/>
          <w:szCs w:val="18"/>
        </w:rPr>
        <w:t xml:space="preserve">development ordinances in effect immediately prior to the effective date of June 1, </w:t>
      </w:r>
      <w:proofErr w:type="gramStart"/>
      <w:r w:rsidR="005B2F32" w:rsidRPr="005B2F32">
        <w:rPr>
          <w:rFonts w:ascii="Arial" w:hAnsi="Arial" w:cs="Arial"/>
          <w:sz w:val="18"/>
          <w:szCs w:val="18"/>
        </w:rPr>
        <w:t>2023</w:t>
      </w:r>
      <w:proofErr w:type="gramEnd"/>
      <w:r w:rsidR="005B2F32" w:rsidRPr="005B2F32">
        <w:rPr>
          <w:rFonts w:ascii="Arial" w:hAnsi="Arial" w:cs="Arial"/>
          <w:sz w:val="18"/>
          <w:szCs w:val="18"/>
        </w:rPr>
        <w:t xml:space="preserve"> of this UDO, as well as the conditional zoning site plan and site-specific conditions.</w:t>
      </w:r>
    </w:p>
    <w:p w14:paraId="750B3A5A" w14:textId="77777777" w:rsidR="005B2F32" w:rsidRDefault="005B2F32" w:rsidP="00C5337F">
      <w:pPr>
        <w:spacing w:after="0" w:line="240" w:lineRule="auto"/>
        <w:ind w:left="720" w:firstLine="45"/>
        <w:rPr>
          <w:rFonts w:ascii="Arial" w:hAnsi="Arial" w:cs="Arial"/>
          <w:sz w:val="18"/>
          <w:szCs w:val="18"/>
        </w:rPr>
      </w:pPr>
    </w:p>
    <w:p w14:paraId="67871C1A" w14:textId="69657448" w:rsidR="00F90694" w:rsidRPr="006B3E92" w:rsidRDefault="00937649" w:rsidP="00ED1470">
      <w:pPr>
        <w:spacing w:after="0" w:line="240" w:lineRule="auto"/>
        <w:ind w:left="360"/>
        <w:rPr>
          <w:rFonts w:ascii="Arial" w:hAnsi="Arial" w:cs="Arial"/>
          <w:sz w:val="18"/>
          <w:szCs w:val="18"/>
        </w:rPr>
      </w:pPr>
      <w:r>
        <w:rPr>
          <w:rFonts w:ascii="Arial" w:hAnsi="Arial" w:cs="Arial"/>
          <w:sz w:val="18"/>
          <w:szCs w:val="18"/>
        </w:rPr>
        <w:t xml:space="preserve">If a conditional zoning district is also located in the special flood hazard area, such subject conditional zoning district </w:t>
      </w:r>
      <w:r w:rsidR="001344DB" w:rsidRPr="009920B1">
        <w:rPr>
          <w:rFonts w:ascii="Arial" w:hAnsi="Arial" w:cs="Arial"/>
          <w:sz w:val="18"/>
          <w:szCs w:val="18"/>
        </w:rPr>
        <w:t xml:space="preserve">shall </w:t>
      </w:r>
      <w:r>
        <w:rPr>
          <w:rFonts w:ascii="Arial" w:hAnsi="Arial" w:cs="Arial"/>
          <w:sz w:val="18"/>
          <w:szCs w:val="18"/>
        </w:rPr>
        <w:t xml:space="preserve">also </w:t>
      </w:r>
      <w:r w:rsidR="001344DB" w:rsidRPr="009920B1">
        <w:rPr>
          <w:rFonts w:ascii="Arial" w:hAnsi="Arial" w:cs="Arial"/>
          <w:sz w:val="18"/>
          <w:szCs w:val="18"/>
        </w:rPr>
        <w:t xml:space="preserve">be subject to </w:t>
      </w:r>
      <w:r w:rsidR="00EF77C9">
        <w:rPr>
          <w:rFonts w:ascii="Arial" w:hAnsi="Arial" w:cs="Arial"/>
          <w:sz w:val="18"/>
          <w:szCs w:val="18"/>
        </w:rPr>
        <w:t xml:space="preserve">the </w:t>
      </w:r>
      <w:r w:rsidR="001344DB" w:rsidRPr="009920B1">
        <w:rPr>
          <w:rFonts w:ascii="Arial" w:hAnsi="Arial" w:cs="Arial"/>
          <w:sz w:val="18"/>
          <w:szCs w:val="18"/>
        </w:rPr>
        <w:t>floodplain regulations</w:t>
      </w:r>
      <w:r w:rsidR="001344DB">
        <w:rPr>
          <w:rFonts w:ascii="Arial" w:hAnsi="Arial" w:cs="Arial"/>
          <w:sz w:val="18"/>
          <w:szCs w:val="18"/>
        </w:rPr>
        <w:t xml:space="preserve"> </w:t>
      </w:r>
      <w:r w:rsidR="001344DB" w:rsidRPr="009920B1">
        <w:rPr>
          <w:rFonts w:ascii="Arial" w:hAnsi="Arial" w:cs="Arial"/>
          <w:sz w:val="18"/>
          <w:szCs w:val="18"/>
        </w:rPr>
        <w:t>standards and Flood Insurance Rate Maps (FIRMs) maps in effect at the time of the floodplain development permit application submission.</w:t>
      </w:r>
      <w:r w:rsidR="001344DB">
        <w:rPr>
          <w:rFonts w:ascii="Arial" w:hAnsi="Arial" w:cs="Arial"/>
          <w:sz w:val="18"/>
          <w:szCs w:val="18"/>
        </w:rPr>
        <w:t xml:space="preserve"> </w:t>
      </w:r>
      <w:r w:rsidR="00F90694" w:rsidRPr="006B3E92">
        <w:rPr>
          <w:rFonts w:ascii="Arial" w:hAnsi="Arial" w:cs="Arial"/>
          <w:sz w:val="18"/>
          <w:szCs w:val="18"/>
        </w:rPr>
        <w:t xml:space="preserve"> </w:t>
      </w:r>
    </w:p>
    <w:p w14:paraId="244BB8C6" w14:textId="34CA347D" w:rsidR="00F90694" w:rsidRPr="006B3E92" w:rsidRDefault="00F90694" w:rsidP="006B3E92">
      <w:pPr>
        <w:spacing w:after="0" w:line="240" w:lineRule="auto"/>
        <w:ind w:left="360"/>
        <w:rPr>
          <w:rFonts w:ascii="Arial" w:hAnsi="Arial" w:cs="Arial"/>
          <w:sz w:val="18"/>
          <w:szCs w:val="18"/>
        </w:rPr>
      </w:pPr>
    </w:p>
    <w:p w14:paraId="4C4C7E92" w14:textId="435FE6EC" w:rsidR="007450DB" w:rsidRPr="006B3E92" w:rsidRDefault="00390D4F" w:rsidP="006B3E92">
      <w:pPr>
        <w:spacing w:after="0" w:line="240" w:lineRule="auto"/>
        <w:ind w:left="360"/>
        <w:rPr>
          <w:rFonts w:ascii="Arial" w:hAnsi="Arial" w:cs="Arial"/>
          <w:sz w:val="18"/>
          <w:szCs w:val="18"/>
        </w:rPr>
      </w:pPr>
      <w:r w:rsidRPr="006B3E92">
        <w:rPr>
          <w:rFonts w:ascii="Arial" w:hAnsi="Arial" w:cs="Arial"/>
          <w:b/>
          <w:bCs/>
          <w:sz w:val="18"/>
          <w:szCs w:val="18"/>
        </w:rPr>
        <w:t>2.</w:t>
      </w:r>
      <w:r w:rsidRPr="006B3E92">
        <w:rPr>
          <w:rFonts w:ascii="Arial" w:hAnsi="Arial" w:cs="Arial"/>
          <w:sz w:val="18"/>
          <w:szCs w:val="18"/>
        </w:rPr>
        <w:t xml:space="preserve"> </w:t>
      </w:r>
      <w:r w:rsidRPr="006B3E92">
        <w:rPr>
          <w:rFonts w:ascii="Arial" w:hAnsi="Arial" w:cs="Arial"/>
          <w:sz w:val="18"/>
          <w:szCs w:val="18"/>
        </w:rPr>
        <w:tab/>
      </w:r>
      <w:r w:rsidR="007450DB" w:rsidRPr="006B3E92">
        <w:rPr>
          <w:rFonts w:ascii="Arial" w:hAnsi="Arial" w:cs="Arial"/>
          <w:sz w:val="18"/>
          <w:szCs w:val="18"/>
        </w:rPr>
        <w:t xml:space="preserve">A conditional zoning district approved after the effective date of </w:t>
      </w:r>
      <w:r w:rsidR="001344DB">
        <w:rPr>
          <w:rFonts w:ascii="Arial" w:hAnsi="Arial" w:cs="Arial"/>
          <w:sz w:val="18"/>
          <w:szCs w:val="18"/>
        </w:rPr>
        <w:t xml:space="preserve">June 1, </w:t>
      </w:r>
      <w:proofErr w:type="gramStart"/>
      <w:r w:rsidR="001344DB">
        <w:rPr>
          <w:rFonts w:ascii="Arial" w:hAnsi="Arial" w:cs="Arial"/>
          <w:sz w:val="18"/>
          <w:szCs w:val="18"/>
        </w:rPr>
        <w:t>2023</w:t>
      </w:r>
      <w:proofErr w:type="gramEnd"/>
      <w:r w:rsidR="001344DB">
        <w:rPr>
          <w:rFonts w:ascii="Arial" w:hAnsi="Arial" w:cs="Arial"/>
          <w:sz w:val="18"/>
          <w:szCs w:val="18"/>
        </w:rPr>
        <w:t xml:space="preserve"> of </w:t>
      </w:r>
      <w:r w:rsidR="007450DB" w:rsidRPr="006B3E92">
        <w:rPr>
          <w:rFonts w:ascii="Arial" w:hAnsi="Arial" w:cs="Arial"/>
          <w:sz w:val="18"/>
          <w:szCs w:val="18"/>
        </w:rPr>
        <w:t xml:space="preserve">this UDO but under the regulations of the prior Zoning Ordinance shall meet the regulations of all development ordinances in effect prior to the effective date </w:t>
      </w:r>
      <w:r w:rsidR="003041BC">
        <w:rPr>
          <w:rFonts w:ascii="Arial" w:hAnsi="Arial" w:cs="Arial"/>
          <w:sz w:val="18"/>
          <w:szCs w:val="18"/>
        </w:rPr>
        <w:t xml:space="preserve">of </w:t>
      </w:r>
      <w:r w:rsidR="001344DB">
        <w:rPr>
          <w:rFonts w:ascii="Arial" w:hAnsi="Arial" w:cs="Arial"/>
          <w:sz w:val="18"/>
          <w:szCs w:val="18"/>
        </w:rPr>
        <w:t xml:space="preserve">June 1, 2023 </w:t>
      </w:r>
      <w:r w:rsidR="007450DB" w:rsidRPr="006B3E92">
        <w:rPr>
          <w:rFonts w:ascii="Arial" w:hAnsi="Arial" w:cs="Arial"/>
          <w:sz w:val="18"/>
          <w:szCs w:val="18"/>
        </w:rPr>
        <w:t>of this UDO as well as the conditional zoning site plan and site-specific conditions.</w:t>
      </w:r>
    </w:p>
    <w:p w14:paraId="4EE7C0FD" w14:textId="5B6B1E13" w:rsidR="00F90694" w:rsidRPr="006B3E92" w:rsidRDefault="00F90694" w:rsidP="006B3E92">
      <w:pPr>
        <w:spacing w:after="0" w:line="240" w:lineRule="auto"/>
        <w:ind w:left="360"/>
        <w:rPr>
          <w:rFonts w:ascii="Arial" w:hAnsi="Arial" w:cs="Arial"/>
          <w:sz w:val="18"/>
          <w:szCs w:val="18"/>
        </w:rPr>
      </w:pPr>
    </w:p>
    <w:p w14:paraId="7D664F4B" w14:textId="1D61861D" w:rsidR="003132F0" w:rsidRPr="006B3E92" w:rsidRDefault="00390D4F" w:rsidP="006B3E92">
      <w:pPr>
        <w:spacing w:after="0" w:line="240" w:lineRule="auto"/>
        <w:ind w:left="360"/>
        <w:rPr>
          <w:rFonts w:ascii="Arial" w:hAnsi="Arial" w:cs="Arial"/>
          <w:sz w:val="18"/>
          <w:szCs w:val="18"/>
        </w:rPr>
      </w:pPr>
      <w:r w:rsidRPr="006B3E92">
        <w:rPr>
          <w:rFonts w:ascii="Arial" w:hAnsi="Arial" w:cs="Arial"/>
          <w:b/>
          <w:bCs/>
          <w:sz w:val="18"/>
          <w:szCs w:val="18"/>
        </w:rPr>
        <w:t>3.</w:t>
      </w:r>
      <w:r w:rsidRPr="006B3E92">
        <w:rPr>
          <w:rFonts w:ascii="Arial" w:hAnsi="Arial" w:cs="Arial"/>
          <w:sz w:val="18"/>
          <w:szCs w:val="18"/>
        </w:rPr>
        <w:t xml:space="preserve"> </w:t>
      </w:r>
      <w:r w:rsidRPr="006B3E92">
        <w:rPr>
          <w:rFonts w:ascii="Arial" w:hAnsi="Arial" w:cs="Arial"/>
          <w:sz w:val="18"/>
          <w:szCs w:val="18"/>
        </w:rPr>
        <w:tab/>
      </w:r>
      <w:r w:rsidR="003132F0" w:rsidRPr="006B3E92">
        <w:rPr>
          <w:rFonts w:ascii="Arial" w:hAnsi="Arial" w:cs="Arial"/>
          <w:sz w:val="18"/>
          <w:szCs w:val="18"/>
        </w:rPr>
        <w:t>A conditional zoning district approved after the effective date</w:t>
      </w:r>
      <w:r w:rsidR="001344DB">
        <w:rPr>
          <w:rFonts w:ascii="Arial" w:hAnsi="Arial" w:cs="Arial"/>
          <w:sz w:val="18"/>
          <w:szCs w:val="18"/>
        </w:rPr>
        <w:t xml:space="preserve"> of June 1, </w:t>
      </w:r>
      <w:proofErr w:type="gramStart"/>
      <w:r w:rsidR="001344DB">
        <w:rPr>
          <w:rFonts w:ascii="Arial" w:hAnsi="Arial" w:cs="Arial"/>
          <w:sz w:val="18"/>
          <w:szCs w:val="18"/>
        </w:rPr>
        <w:t>2023</w:t>
      </w:r>
      <w:proofErr w:type="gramEnd"/>
      <w:r w:rsidR="003132F0" w:rsidRPr="006B3E92">
        <w:rPr>
          <w:rFonts w:ascii="Arial" w:hAnsi="Arial" w:cs="Arial"/>
          <w:sz w:val="18"/>
          <w:szCs w:val="18"/>
        </w:rPr>
        <w:t xml:space="preserve"> of this UDO and under the regulations of this UDO shall meet the regulations of this UDO as well as the conditional zoning site plan and site-specific conditions. </w:t>
      </w:r>
    </w:p>
    <w:p w14:paraId="1BC8E5B3" w14:textId="77777777" w:rsidR="003132F0" w:rsidRPr="006B3E92" w:rsidRDefault="003132F0" w:rsidP="006B3E92">
      <w:pPr>
        <w:spacing w:after="0" w:line="240" w:lineRule="auto"/>
        <w:ind w:left="360"/>
        <w:rPr>
          <w:rFonts w:ascii="Arial" w:hAnsi="Arial" w:cs="Arial"/>
          <w:sz w:val="18"/>
          <w:szCs w:val="18"/>
        </w:rPr>
      </w:pPr>
    </w:p>
    <w:p w14:paraId="4369BA6B" w14:textId="6F5D63D1" w:rsidR="00332FBA" w:rsidRPr="006B3E92" w:rsidRDefault="00390D4F" w:rsidP="006B3E92">
      <w:pPr>
        <w:spacing w:after="0" w:line="240" w:lineRule="auto"/>
        <w:ind w:left="360"/>
        <w:rPr>
          <w:rFonts w:ascii="Arial" w:hAnsi="Arial" w:cs="Arial"/>
          <w:sz w:val="18"/>
          <w:szCs w:val="18"/>
        </w:rPr>
      </w:pPr>
      <w:r w:rsidRPr="006B3E92">
        <w:rPr>
          <w:rFonts w:ascii="Arial" w:hAnsi="Arial" w:cs="Arial"/>
          <w:b/>
          <w:bCs/>
          <w:sz w:val="18"/>
          <w:szCs w:val="18"/>
        </w:rPr>
        <w:t>4.</w:t>
      </w:r>
      <w:r w:rsidRPr="006B3E92">
        <w:rPr>
          <w:rFonts w:ascii="Arial" w:hAnsi="Arial" w:cs="Arial"/>
          <w:sz w:val="18"/>
          <w:szCs w:val="18"/>
        </w:rPr>
        <w:t xml:space="preserve"> </w:t>
      </w:r>
      <w:r w:rsidRPr="006B3E92">
        <w:rPr>
          <w:rFonts w:ascii="Arial" w:hAnsi="Arial" w:cs="Arial"/>
          <w:sz w:val="18"/>
          <w:szCs w:val="18"/>
        </w:rPr>
        <w:tab/>
      </w:r>
      <w:r w:rsidR="007437D8" w:rsidRPr="006B3E92">
        <w:rPr>
          <w:rFonts w:ascii="Arial" w:hAnsi="Arial" w:cs="Arial"/>
          <w:sz w:val="18"/>
          <w:szCs w:val="18"/>
        </w:rPr>
        <w:t>The above</w:t>
      </w:r>
      <w:r w:rsidR="00332FBA" w:rsidRPr="006B3E92">
        <w:rPr>
          <w:rFonts w:ascii="Arial" w:hAnsi="Arial" w:cs="Arial"/>
          <w:sz w:val="18"/>
          <w:szCs w:val="18"/>
        </w:rPr>
        <w:t xml:space="preserve"> shall include any optional and EX zoning districts. </w:t>
      </w:r>
    </w:p>
    <w:p w14:paraId="57F437E8" w14:textId="77777777" w:rsidR="00CE418F" w:rsidRPr="00403A93" w:rsidRDefault="00CE418F" w:rsidP="006B3E92">
      <w:pPr>
        <w:spacing w:after="0" w:line="240" w:lineRule="auto"/>
        <w:rPr>
          <w:rFonts w:ascii="Arial" w:hAnsi="Arial" w:cs="Arial"/>
          <w:bCs/>
          <w:sz w:val="18"/>
          <w:szCs w:val="18"/>
        </w:rPr>
      </w:pPr>
    </w:p>
    <w:p w14:paraId="3736446D" w14:textId="317375E8" w:rsidR="00DE7D63" w:rsidRPr="00403A93" w:rsidRDefault="486DD539" w:rsidP="008D5446">
      <w:pPr>
        <w:shd w:val="clear" w:color="auto" w:fill="DEEAF6" w:themeFill="accent5" w:themeFillTint="33"/>
        <w:spacing w:after="0" w:line="240" w:lineRule="auto"/>
        <w:rPr>
          <w:rFonts w:ascii="Arial" w:hAnsi="Arial" w:cs="Arial"/>
          <w:b/>
          <w:bCs/>
          <w:color w:val="FF0000"/>
          <w:sz w:val="18"/>
          <w:szCs w:val="18"/>
        </w:rPr>
      </w:pPr>
      <w:r w:rsidRPr="00403A93">
        <w:rPr>
          <w:rFonts w:ascii="Arial" w:hAnsi="Arial" w:cs="Arial"/>
          <w:b/>
          <w:bCs/>
          <w:sz w:val="18"/>
          <w:szCs w:val="18"/>
        </w:rPr>
        <w:t>1.</w:t>
      </w:r>
      <w:r w:rsidR="00516E12">
        <w:rPr>
          <w:rFonts w:ascii="Arial" w:hAnsi="Arial" w:cs="Arial"/>
          <w:b/>
          <w:bCs/>
          <w:sz w:val="18"/>
          <w:szCs w:val="18"/>
        </w:rPr>
        <w:t xml:space="preserve">5   </w:t>
      </w:r>
      <w:r w:rsidR="40195F1F" w:rsidRPr="00403A93">
        <w:rPr>
          <w:rFonts w:ascii="Arial" w:hAnsi="Arial" w:cs="Arial"/>
          <w:b/>
          <w:bCs/>
          <w:sz w:val="18"/>
          <w:szCs w:val="18"/>
        </w:rPr>
        <w:t xml:space="preserve">TRANSITION RULES </w:t>
      </w:r>
    </w:p>
    <w:p w14:paraId="55425C84" w14:textId="59CBFE71" w:rsidR="04E1C789" w:rsidRPr="00403A93" w:rsidRDefault="001D0475" w:rsidP="008D5446">
      <w:pPr>
        <w:spacing w:after="0" w:line="240" w:lineRule="auto"/>
        <w:rPr>
          <w:rFonts w:ascii="Arial" w:hAnsi="Arial" w:cs="Arial"/>
          <w:b/>
          <w:bCs/>
          <w:sz w:val="18"/>
          <w:szCs w:val="18"/>
        </w:rPr>
      </w:pPr>
      <w:r w:rsidRPr="00403A93">
        <w:rPr>
          <w:rFonts w:ascii="Arial" w:hAnsi="Arial" w:cs="Arial"/>
          <w:sz w:val="18"/>
          <w:szCs w:val="18"/>
        </w:rPr>
        <w:t>The</w:t>
      </w:r>
      <w:r w:rsidR="04E1C789" w:rsidRPr="00403A93">
        <w:rPr>
          <w:rFonts w:ascii="Arial" w:hAnsi="Arial" w:cs="Arial"/>
          <w:sz w:val="18"/>
          <w:szCs w:val="18"/>
        </w:rPr>
        <w:t xml:space="preserve"> following transition</w:t>
      </w:r>
      <w:r w:rsidR="009359BF" w:rsidRPr="00403A93">
        <w:rPr>
          <w:rFonts w:ascii="Arial" w:hAnsi="Arial" w:cs="Arial"/>
          <w:sz w:val="18"/>
          <w:szCs w:val="18"/>
        </w:rPr>
        <w:t xml:space="preserve"> rules</w:t>
      </w:r>
      <w:r w:rsidR="04E1C789" w:rsidRPr="00403A93">
        <w:rPr>
          <w:rFonts w:ascii="Arial" w:hAnsi="Arial" w:cs="Arial"/>
          <w:sz w:val="18"/>
          <w:szCs w:val="18"/>
        </w:rPr>
        <w:t xml:space="preserve"> shall apply to various</w:t>
      </w:r>
      <w:r w:rsidR="002A0E10" w:rsidRPr="00403A93">
        <w:rPr>
          <w:rFonts w:ascii="Arial" w:hAnsi="Arial" w:cs="Arial"/>
          <w:sz w:val="18"/>
          <w:szCs w:val="18"/>
        </w:rPr>
        <w:t xml:space="preserve"> development and use-related</w:t>
      </w:r>
      <w:r w:rsidR="04E1C789" w:rsidRPr="00403A93">
        <w:rPr>
          <w:rFonts w:ascii="Arial" w:hAnsi="Arial" w:cs="Arial"/>
          <w:sz w:val="18"/>
          <w:szCs w:val="18"/>
        </w:rPr>
        <w:t xml:space="preserve"> activities, actions, and other matters </w:t>
      </w:r>
      <w:r w:rsidR="04E1C789" w:rsidRPr="0028338F">
        <w:rPr>
          <w:rFonts w:ascii="Arial" w:hAnsi="Arial" w:cs="Arial"/>
          <w:sz w:val="18"/>
          <w:szCs w:val="18"/>
        </w:rPr>
        <w:t>pending or</w:t>
      </w:r>
      <w:r w:rsidR="04E1C789" w:rsidRPr="00403A93">
        <w:rPr>
          <w:rFonts w:ascii="Arial" w:hAnsi="Arial" w:cs="Arial"/>
          <w:sz w:val="18"/>
          <w:szCs w:val="18"/>
        </w:rPr>
        <w:t xml:space="preserve"> occurring as of the effective date</w:t>
      </w:r>
      <w:r w:rsidR="001344DB">
        <w:rPr>
          <w:rFonts w:ascii="Arial" w:hAnsi="Arial" w:cs="Arial"/>
          <w:sz w:val="18"/>
          <w:szCs w:val="18"/>
        </w:rPr>
        <w:t xml:space="preserve"> of June 1, </w:t>
      </w:r>
      <w:proofErr w:type="gramStart"/>
      <w:r w:rsidR="001344DB">
        <w:rPr>
          <w:rFonts w:ascii="Arial" w:hAnsi="Arial" w:cs="Arial"/>
          <w:sz w:val="18"/>
          <w:szCs w:val="18"/>
        </w:rPr>
        <w:t>2023</w:t>
      </w:r>
      <w:proofErr w:type="gramEnd"/>
      <w:r w:rsidR="04E1C789" w:rsidRPr="00403A93">
        <w:rPr>
          <w:rFonts w:ascii="Arial" w:hAnsi="Arial" w:cs="Arial"/>
          <w:sz w:val="18"/>
          <w:szCs w:val="18"/>
        </w:rPr>
        <w:t xml:space="preserve"> of </w:t>
      </w:r>
      <w:r w:rsidR="003D3C6B" w:rsidRPr="00403A93">
        <w:rPr>
          <w:rFonts w:ascii="Arial" w:hAnsi="Arial" w:cs="Arial"/>
          <w:sz w:val="18"/>
          <w:szCs w:val="18"/>
        </w:rPr>
        <w:t xml:space="preserve">this </w:t>
      </w:r>
      <w:r w:rsidR="00693197">
        <w:rPr>
          <w:rFonts w:ascii="Arial" w:hAnsi="Arial" w:cs="Arial"/>
          <w:sz w:val="18"/>
          <w:szCs w:val="18"/>
        </w:rPr>
        <w:t>Ordinance</w:t>
      </w:r>
      <w:r w:rsidR="04E1C789" w:rsidRPr="00403A93">
        <w:rPr>
          <w:rFonts w:ascii="Arial" w:hAnsi="Arial" w:cs="Arial"/>
          <w:sz w:val="18"/>
          <w:szCs w:val="18"/>
        </w:rPr>
        <w:t>.</w:t>
      </w:r>
    </w:p>
    <w:p w14:paraId="667261FA" w14:textId="77777777" w:rsidR="007F0A3A" w:rsidRPr="00403A93" w:rsidRDefault="007F0A3A" w:rsidP="008D5446">
      <w:pPr>
        <w:spacing w:after="0" w:line="240" w:lineRule="auto"/>
        <w:ind w:left="360" w:hanging="360"/>
        <w:rPr>
          <w:rFonts w:ascii="Arial" w:hAnsi="Arial" w:cs="Arial"/>
          <w:b/>
          <w:bCs/>
          <w:sz w:val="18"/>
          <w:szCs w:val="18"/>
        </w:rPr>
      </w:pPr>
    </w:p>
    <w:p w14:paraId="75C591C9" w14:textId="38EFE6B4" w:rsidR="04E1C789" w:rsidRPr="00403A93" w:rsidRDefault="04E1C789" w:rsidP="008D5446">
      <w:pPr>
        <w:spacing w:after="0" w:line="240" w:lineRule="auto"/>
        <w:ind w:left="360" w:hanging="360"/>
        <w:rPr>
          <w:rFonts w:ascii="Arial" w:hAnsi="Arial" w:cs="Arial"/>
          <w:b/>
          <w:bCs/>
          <w:sz w:val="18"/>
          <w:szCs w:val="18"/>
        </w:rPr>
      </w:pPr>
      <w:r w:rsidRPr="00403A93">
        <w:rPr>
          <w:rFonts w:ascii="Arial" w:hAnsi="Arial" w:cs="Arial"/>
          <w:b/>
          <w:bCs/>
          <w:sz w:val="18"/>
          <w:szCs w:val="18"/>
        </w:rPr>
        <w:t>A.</w:t>
      </w:r>
      <w:r w:rsidRPr="00403A93">
        <w:tab/>
      </w:r>
      <w:r w:rsidRPr="00403A93">
        <w:rPr>
          <w:rFonts w:ascii="Arial" w:hAnsi="Arial" w:cs="Arial"/>
          <w:b/>
          <w:bCs/>
          <w:sz w:val="18"/>
          <w:szCs w:val="18"/>
        </w:rPr>
        <w:t>Violations Continue</w:t>
      </w:r>
    </w:p>
    <w:p w14:paraId="36F5E823" w14:textId="5F42322D" w:rsidR="04E1C789" w:rsidRPr="00403A93" w:rsidRDefault="342D5539" w:rsidP="008D5446">
      <w:pPr>
        <w:spacing w:after="0" w:line="240" w:lineRule="auto"/>
        <w:rPr>
          <w:rFonts w:ascii="Arial" w:hAnsi="Arial" w:cs="Arial"/>
          <w:sz w:val="18"/>
          <w:szCs w:val="18"/>
        </w:rPr>
      </w:pPr>
      <w:r w:rsidRPr="00403A93">
        <w:rPr>
          <w:rFonts w:ascii="Arial" w:hAnsi="Arial" w:cs="Arial"/>
          <w:sz w:val="18"/>
          <w:szCs w:val="18"/>
        </w:rPr>
        <w:t xml:space="preserve">Any violation of any </w:t>
      </w:r>
      <w:r w:rsidR="73648F72" w:rsidRPr="00403A93">
        <w:rPr>
          <w:rFonts w:ascii="Arial" w:hAnsi="Arial" w:cs="Arial"/>
          <w:sz w:val="18"/>
          <w:szCs w:val="18"/>
        </w:rPr>
        <w:t>development ordi</w:t>
      </w:r>
      <w:r w:rsidR="24AAF43C" w:rsidRPr="00403A93">
        <w:rPr>
          <w:rFonts w:ascii="Arial" w:hAnsi="Arial" w:cs="Arial"/>
          <w:sz w:val="18"/>
          <w:szCs w:val="18"/>
        </w:rPr>
        <w:t xml:space="preserve">nances incorporated into this </w:t>
      </w:r>
      <w:r w:rsidR="008D5446">
        <w:rPr>
          <w:rFonts w:ascii="Arial" w:hAnsi="Arial" w:cs="Arial"/>
          <w:sz w:val="18"/>
          <w:szCs w:val="18"/>
        </w:rPr>
        <w:t>Ordinance</w:t>
      </w:r>
      <w:r w:rsidR="007F0A3A" w:rsidRPr="00403A93">
        <w:rPr>
          <w:rFonts w:ascii="Arial" w:hAnsi="Arial" w:cs="Arial"/>
          <w:sz w:val="18"/>
          <w:szCs w:val="18"/>
        </w:rPr>
        <w:t xml:space="preserve"> </w:t>
      </w:r>
      <w:r w:rsidRPr="00403A93">
        <w:rPr>
          <w:rFonts w:ascii="Arial" w:hAnsi="Arial" w:cs="Arial"/>
          <w:sz w:val="18"/>
          <w:szCs w:val="18"/>
        </w:rPr>
        <w:t xml:space="preserve">shall continue to be a violation under </w:t>
      </w:r>
      <w:r w:rsidR="003D3C6B" w:rsidRPr="00403A93">
        <w:rPr>
          <w:rFonts w:ascii="Arial" w:hAnsi="Arial" w:cs="Arial"/>
          <w:sz w:val="18"/>
          <w:szCs w:val="18"/>
        </w:rPr>
        <w:t xml:space="preserve">this </w:t>
      </w:r>
      <w:r w:rsidR="00693197">
        <w:rPr>
          <w:rFonts w:ascii="Arial" w:hAnsi="Arial" w:cs="Arial"/>
          <w:sz w:val="18"/>
          <w:szCs w:val="18"/>
        </w:rPr>
        <w:t>Ordinance</w:t>
      </w:r>
      <w:r w:rsidR="4584DCFB" w:rsidRPr="00403A93">
        <w:rPr>
          <w:rFonts w:ascii="Arial" w:hAnsi="Arial" w:cs="Arial"/>
          <w:sz w:val="18"/>
          <w:szCs w:val="18"/>
        </w:rPr>
        <w:t xml:space="preserve"> </w:t>
      </w:r>
      <w:r w:rsidRPr="00403A93">
        <w:rPr>
          <w:rFonts w:ascii="Arial" w:hAnsi="Arial" w:cs="Arial"/>
          <w:sz w:val="18"/>
          <w:szCs w:val="18"/>
        </w:rPr>
        <w:t>and shall be subject to the penalties set forth at the time of the violation, unless the use, deve</w:t>
      </w:r>
      <w:r w:rsidR="573596BE" w:rsidRPr="00403A93">
        <w:rPr>
          <w:rFonts w:ascii="Arial" w:hAnsi="Arial" w:cs="Arial"/>
          <w:sz w:val="18"/>
          <w:szCs w:val="18"/>
        </w:rPr>
        <w:t>lopment, construction</w:t>
      </w:r>
      <w:r w:rsidR="007F0A3A" w:rsidRPr="00403A93">
        <w:rPr>
          <w:rFonts w:ascii="Arial" w:hAnsi="Arial" w:cs="Arial"/>
          <w:sz w:val="18"/>
          <w:szCs w:val="18"/>
        </w:rPr>
        <w:t>,</w:t>
      </w:r>
      <w:r w:rsidR="573596BE" w:rsidRPr="00403A93">
        <w:rPr>
          <w:rFonts w:ascii="Arial" w:hAnsi="Arial" w:cs="Arial"/>
          <w:sz w:val="18"/>
          <w:szCs w:val="18"/>
        </w:rPr>
        <w:t xml:space="preserve"> or other activity is</w:t>
      </w:r>
      <w:r w:rsidR="4801A901" w:rsidRPr="00403A93">
        <w:rPr>
          <w:rFonts w:ascii="Arial" w:hAnsi="Arial" w:cs="Arial"/>
          <w:sz w:val="18"/>
          <w:szCs w:val="18"/>
        </w:rPr>
        <w:t xml:space="preserve"> now</w:t>
      </w:r>
      <w:r w:rsidR="573596BE" w:rsidRPr="00403A93">
        <w:rPr>
          <w:rFonts w:ascii="Arial" w:hAnsi="Arial" w:cs="Arial"/>
          <w:sz w:val="18"/>
          <w:szCs w:val="18"/>
        </w:rPr>
        <w:t xml:space="preserve"> </w:t>
      </w:r>
      <w:r w:rsidR="49C2845A" w:rsidRPr="00403A93">
        <w:rPr>
          <w:rFonts w:ascii="Arial" w:hAnsi="Arial" w:cs="Arial"/>
          <w:sz w:val="18"/>
          <w:szCs w:val="18"/>
        </w:rPr>
        <w:t>in compliance</w:t>
      </w:r>
      <w:r w:rsidR="573596BE" w:rsidRPr="00403A93">
        <w:rPr>
          <w:rFonts w:ascii="Arial" w:hAnsi="Arial" w:cs="Arial"/>
          <w:sz w:val="18"/>
          <w:szCs w:val="18"/>
        </w:rPr>
        <w:t xml:space="preserve"> with the </w:t>
      </w:r>
      <w:r w:rsidR="49C2845A" w:rsidRPr="00403A93">
        <w:rPr>
          <w:rFonts w:ascii="Arial" w:hAnsi="Arial" w:cs="Arial"/>
          <w:sz w:val="18"/>
          <w:szCs w:val="18"/>
        </w:rPr>
        <w:t xml:space="preserve">standards and </w:t>
      </w:r>
      <w:r w:rsidR="0B89D4D0" w:rsidRPr="00403A93">
        <w:rPr>
          <w:rFonts w:ascii="Arial" w:hAnsi="Arial" w:cs="Arial"/>
          <w:sz w:val="18"/>
          <w:szCs w:val="18"/>
        </w:rPr>
        <w:t>regulations</w:t>
      </w:r>
      <w:r w:rsidR="18EFB959" w:rsidRPr="00403A93">
        <w:rPr>
          <w:rFonts w:ascii="Arial" w:hAnsi="Arial" w:cs="Arial"/>
          <w:sz w:val="18"/>
          <w:szCs w:val="18"/>
        </w:rPr>
        <w:t xml:space="preserve"> </w:t>
      </w:r>
      <w:r w:rsidR="00B9400B" w:rsidRPr="00403A93">
        <w:rPr>
          <w:rFonts w:ascii="Arial" w:hAnsi="Arial" w:cs="Arial"/>
          <w:sz w:val="18"/>
          <w:szCs w:val="18"/>
        </w:rPr>
        <w:t>of</w:t>
      </w:r>
      <w:r w:rsidR="6C5FDE29" w:rsidRPr="00403A93">
        <w:rPr>
          <w:rFonts w:ascii="Arial" w:hAnsi="Arial" w:cs="Arial"/>
          <w:sz w:val="18"/>
          <w:szCs w:val="18"/>
        </w:rPr>
        <w:t xml:space="preserve"> </w:t>
      </w:r>
      <w:r w:rsidR="003D3C6B" w:rsidRPr="00403A93">
        <w:rPr>
          <w:rFonts w:ascii="Arial" w:hAnsi="Arial" w:cs="Arial"/>
          <w:sz w:val="18"/>
          <w:szCs w:val="18"/>
        </w:rPr>
        <w:t xml:space="preserve">this </w:t>
      </w:r>
      <w:r w:rsidR="00693197">
        <w:rPr>
          <w:rFonts w:ascii="Arial" w:hAnsi="Arial" w:cs="Arial"/>
          <w:sz w:val="18"/>
          <w:szCs w:val="18"/>
        </w:rPr>
        <w:t>Ordinance</w:t>
      </w:r>
      <w:r w:rsidR="573596BE" w:rsidRPr="00403A93">
        <w:rPr>
          <w:rFonts w:ascii="Arial" w:hAnsi="Arial" w:cs="Arial"/>
          <w:sz w:val="18"/>
          <w:szCs w:val="18"/>
        </w:rPr>
        <w:t>.</w:t>
      </w:r>
    </w:p>
    <w:p w14:paraId="74B2187B" w14:textId="667BEFF4" w:rsidR="7F04D3CE" w:rsidRPr="00403A93" w:rsidRDefault="7F04D3CE" w:rsidP="008D5446">
      <w:pPr>
        <w:spacing w:after="0" w:line="240" w:lineRule="auto"/>
        <w:ind w:left="360" w:hanging="360"/>
        <w:rPr>
          <w:rFonts w:ascii="Arial" w:hAnsi="Arial" w:cs="Arial"/>
          <w:sz w:val="18"/>
          <w:szCs w:val="18"/>
        </w:rPr>
      </w:pPr>
    </w:p>
    <w:p w14:paraId="67D9678B" w14:textId="77777777" w:rsidR="00C86EB6" w:rsidRDefault="00C86EB6">
      <w:pPr>
        <w:rPr>
          <w:rFonts w:ascii="Arial" w:hAnsi="Arial" w:cs="Arial"/>
          <w:b/>
          <w:bCs/>
          <w:sz w:val="18"/>
          <w:szCs w:val="18"/>
        </w:rPr>
      </w:pPr>
      <w:r>
        <w:rPr>
          <w:rFonts w:ascii="Arial" w:hAnsi="Arial" w:cs="Arial"/>
          <w:b/>
          <w:bCs/>
          <w:sz w:val="18"/>
          <w:szCs w:val="18"/>
        </w:rPr>
        <w:br w:type="page"/>
      </w:r>
    </w:p>
    <w:p w14:paraId="1AF6938B" w14:textId="32725952" w:rsidR="405957F6" w:rsidRPr="00403A93" w:rsidRDefault="007F0A3A" w:rsidP="008D5446">
      <w:pPr>
        <w:spacing w:after="0" w:line="240" w:lineRule="auto"/>
        <w:rPr>
          <w:rFonts w:eastAsiaTheme="minorEastAsia"/>
          <w:b/>
          <w:bCs/>
          <w:sz w:val="18"/>
          <w:szCs w:val="18"/>
        </w:rPr>
      </w:pPr>
      <w:r w:rsidRPr="00403A93">
        <w:rPr>
          <w:rFonts w:ascii="Arial" w:hAnsi="Arial" w:cs="Arial"/>
          <w:b/>
          <w:bCs/>
          <w:sz w:val="18"/>
          <w:szCs w:val="18"/>
        </w:rPr>
        <w:lastRenderedPageBreak/>
        <w:t xml:space="preserve">B. </w:t>
      </w:r>
      <w:r w:rsidRPr="00403A93">
        <w:rPr>
          <w:rFonts w:ascii="Arial" w:hAnsi="Arial" w:cs="Arial"/>
          <w:b/>
          <w:bCs/>
          <w:sz w:val="18"/>
          <w:szCs w:val="18"/>
        </w:rPr>
        <w:tab/>
      </w:r>
      <w:r w:rsidR="405957F6" w:rsidRPr="00403A93">
        <w:rPr>
          <w:rFonts w:ascii="Arial" w:hAnsi="Arial" w:cs="Arial"/>
          <w:b/>
          <w:bCs/>
          <w:sz w:val="18"/>
          <w:szCs w:val="18"/>
        </w:rPr>
        <w:t>P</w:t>
      </w:r>
      <w:r w:rsidR="008C546D" w:rsidRPr="00403A93">
        <w:rPr>
          <w:rFonts w:ascii="Arial" w:hAnsi="Arial" w:cs="Arial"/>
          <w:b/>
          <w:bCs/>
          <w:sz w:val="18"/>
          <w:szCs w:val="18"/>
        </w:rPr>
        <w:t>reviously Granted Approvals</w:t>
      </w:r>
    </w:p>
    <w:p w14:paraId="2B6F2D25" w14:textId="2DD68519" w:rsidR="00154A01" w:rsidRPr="00403A93" w:rsidRDefault="00154A01" w:rsidP="008D5446">
      <w:pPr>
        <w:spacing w:after="0" w:line="240" w:lineRule="auto"/>
        <w:rPr>
          <w:rFonts w:ascii="Arial" w:hAnsi="Arial" w:cs="Arial"/>
          <w:sz w:val="18"/>
          <w:szCs w:val="18"/>
        </w:rPr>
      </w:pPr>
      <w:r w:rsidRPr="00403A93">
        <w:rPr>
          <w:rFonts w:ascii="Arial" w:hAnsi="Arial" w:cs="Arial"/>
          <w:sz w:val="18"/>
          <w:szCs w:val="18"/>
        </w:rPr>
        <w:t xml:space="preserve">Any project for which a permit was </w:t>
      </w:r>
      <w:proofErr w:type="gramStart"/>
      <w:r w:rsidRPr="00403A93">
        <w:rPr>
          <w:rFonts w:ascii="Arial" w:hAnsi="Arial" w:cs="Arial"/>
          <w:sz w:val="18"/>
          <w:szCs w:val="18"/>
        </w:rPr>
        <w:t>issued</w:t>
      </w:r>
      <w:proofErr w:type="gramEnd"/>
      <w:r w:rsidRPr="00403A93">
        <w:rPr>
          <w:rFonts w:ascii="Arial" w:hAnsi="Arial" w:cs="Arial"/>
          <w:sz w:val="18"/>
          <w:szCs w:val="18"/>
        </w:rPr>
        <w:t xml:space="preserve"> or development approval was granted</w:t>
      </w:r>
      <w:r w:rsidR="001D0475" w:rsidRPr="00403A93">
        <w:rPr>
          <w:rFonts w:ascii="Arial" w:hAnsi="Arial" w:cs="Arial"/>
          <w:sz w:val="18"/>
          <w:szCs w:val="18"/>
        </w:rPr>
        <w:t xml:space="preserve"> </w:t>
      </w:r>
      <w:r w:rsidR="006C5436">
        <w:rPr>
          <w:rFonts w:ascii="Arial" w:hAnsi="Arial" w:cs="Arial"/>
          <w:sz w:val="18"/>
          <w:szCs w:val="18"/>
        </w:rPr>
        <w:t>pursuant to</w:t>
      </w:r>
      <w:r w:rsidR="006C5436" w:rsidRPr="00403A93">
        <w:rPr>
          <w:rFonts w:ascii="Arial" w:hAnsi="Arial" w:cs="Arial"/>
          <w:sz w:val="18"/>
          <w:szCs w:val="18"/>
        </w:rPr>
        <w:t xml:space="preserve"> </w:t>
      </w:r>
      <w:r w:rsidR="001D0475" w:rsidRPr="00403A93">
        <w:rPr>
          <w:rFonts w:ascii="Arial" w:hAnsi="Arial" w:cs="Arial"/>
          <w:sz w:val="18"/>
          <w:szCs w:val="18"/>
        </w:rPr>
        <w:t xml:space="preserve">any development </w:t>
      </w:r>
      <w:r w:rsidR="006C5436">
        <w:rPr>
          <w:rFonts w:ascii="Arial" w:hAnsi="Arial" w:cs="Arial"/>
          <w:sz w:val="18"/>
          <w:szCs w:val="18"/>
        </w:rPr>
        <w:t>ordinance</w:t>
      </w:r>
      <w:r w:rsidR="006C5436" w:rsidRPr="00403A93">
        <w:rPr>
          <w:rFonts w:ascii="Arial" w:hAnsi="Arial" w:cs="Arial"/>
          <w:sz w:val="18"/>
          <w:szCs w:val="18"/>
        </w:rPr>
        <w:t xml:space="preserve"> </w:t>
      </w:r>
      <w:r w:rsidR="001D0475" w:rsidRPr="00403A93">
        <w:rPr>
          <w:rFonts w:ascii="Arial" w:hAnsi="Arial" w:cs="Arial"/>
          <w:sz w:val="18"/>
          <w:szCs w:val="18"/>
        </w:rPr>
        <w:t xml:space="preserve">incorporated into this </w:t>
      </w:r>
      <w:r w:rsidR="00693197">
        <w:rPr>
          <w:rFonts w:ascii="Arial" w:hAnsi="Arial" w:cs="Arial"/>
          <w:sz w:val="18"/>
          <w:szCs w:val="18"/>
        </w:rPr>
        <w:t>Ordinance</w:t>
      </w:r>
      <w:r w:rsidR="001D0475" w:rsidRPr="00403A93">
        <w:rPr>
          <w:rFonts w:ascii="Arial" w:hAnsi="Arial" w:cs="Arial"/>
          <w:sz w:val="18"/>
          <w:szCs w:val="18"/>
        </w:rPr>
        <w:t xml:space="preserve">, prior to the effective date of </w:t>
      </w:r>
      <w:r w:rsidR="001344DB">
        <w:rPr>
          <w:rFonts w:ascii="Arial" w:hAnsi="Arial" w:cs="Arial"/>
          <w:sz w:val="18"/>
          <w:szCs w:val="18"/>
        </w:rPr>
        <w:t xml:space="preserve">June 1, 2023 of </w:t>
      </w:r>
      <w:r w:rsidR="003D3C6B" w:rsidRPr="00403A93">
        <w:rPr>
          <w:rFonts w:ascii="Arial" w:hAnsi="Arial" w:cs="Arial"/>
          <w:sz w:val="18"/>
          <w:szCs w:val="18"/>
        </w:rPr>
        <w:t xml:space="preserve">this </w:t>
      </w:r>
      <w:r w:rsidR="00693197">
        <w:rPr>
          <w:rFonts w:ascii="Arial" w:hAnsi="Arial" w:cs="Arial"/>
          <w:sz w:val="18"/>
          <w:szCs w:val="18"/>
        </w:rPr>
        <w:t>O</w:t>
      </w:r>
      <w:r w:rsidR="003D3C6B" w:rsidRPr="00403A93">
        <w:rPr>
          <w:rFonts w:ascii="Arial" w:hAnsi="Arial" w:cs="Arial"/>
          <w:sz w:val="18"/>
          <w:szCs w:val="18"/>
        </w:rPr>
        <w:t>rdinance</w:t>
      </w:r>
      <w:r w:rsidR="001D0475" w:rsidRPr="00403A93">
        <w:rPr>
          <w:rFonts w:ascii="Arial" w:hAnsi="Arial" w:cs="Arial"/>
          <w:sz w:val="18"/>
          <w:szCs w:val="18"/>
        </w:rPr>
        <w:t xml:space="preserve"> or any amendment thereto, </w:t>
      </w:r>
      <w:r w:rsidRPr="00403A93">
        <w:rPr>
          <w:rFonts w:ascii="Arial" w:hAnsi="Arial" w:cs="Arial"/>
          <w:sz w:val="18"/>
          <w:szCs w:val="18"/>
        </w:rPr>
        <w:t xml:space="preserve">may be completed </w:t>
      </w:r>
      <w:r w:rsidR="001D0475" w:rsidRPr="00403A93">
        <w:rPr>
          <w:rFonts w:ascii="Arial" w:hAnsi="Arial" w:cs="Arial"/>
          <w:sz w:val="18"/>
          <w:szCs w:val="18"/>
        </w:rPr>
        <w:t>in conformance with the issued permit or development approval.</w:t>
      </w:r>
    </w:p>
    <w:p w14:paraId="313F32EB" w14:textId="392295C3" w:rsidR="003E3354" w:rsidRPr="00403A93" w:rsidRDefault="003E3354" w:rsidP="008D5446">
      <w:pPr>
        <w:spacing w:after="0" w:line="240" w:lineRule="auto"/>
        <w:rPr>
          <w:rFonts w:ascii="Arial" w:hAnsi="Arial" w:cs="Arial"/>
          <w:sz w:val="18"/>
          <w:szCs w:val="18"/>
        </w:rPr>
      </w:pPr>
    </w:p>
    <w:p w14:paraId="27C121BF" w14:textId="3DB72397" w:rsidR="0024016F" w:rsidRPr="00403A93" w:rsidRDefault="006B608E" w:rsidP="008D5446">
      <w:pPr>
        <w:spacing w:after="0" w:line="240" w:lineRule="auto"/>
        <w:rPr>
          <w:rFonts w:ascii="Arial" w:hAnsi="Arial" w:cs="Arial"/>
          <w:b/>
          <w:bCs/>
          <w:sz w:val="18"/>
          <w:szCs w:val="18"/>
        </w:rPr>
      </w:pPr>
      <w:r w:rsidRPr="00403A93">
        <w:rPr>
          <w:rFonts w:ascii="Arial" w:hAnsi="Arial" w:cs="Arial"/>
          <w:b/>
          <w:bCs/>
          <w:sz w:val="18"/>
          <w:szCs w:val="18"/>
        </w:rPr>
        <w:t>C</w:t>
      </w:r>
      <w:r w:rsidR="75A6A9DF" w:rsidRPr="00403A93">
        <w:rPr>
          <w:rFonts w:ascii="Arial" w:hAnsi="Arial" w:cs="Arial"/>
          <w:b/>
          <w:bCs/>
          <w:sz w:val="18"/>
          <w:szCs w:val="18"/>
        </w:rPr>
        <w:t xml:space="preserve">. </w:t>
      </w:r>
      <w:r w:rsidR="0024016F" w:rsidRPr="00403A93">
        <w:tab/>
      </w:r>
      <w:r w:rsidR="75A6A9DF" w:rsidRPr="00403A93">
        <w:rPr>
          <w:rFonts w:ascii="Arial" w:hAnsi="Arial" w:cs="Arial"/>
          <w:b/>
          <w:bCs/>
          <w:sz w:val="18"/>
          <w:szCs w:val="18"/>
        </w:rPr>
        <w:t>Existing Uses</w:t>
      </w:r>
    </w:p>
    <w:p w14:paraId="5F7B6A58" w14:textId="7DA78DCF" w:rsidR="00E43096" w:rsidRPr="00403A93" w:rsidRDefault="006B608E" w:rsidP="008D5446">
      <w:pPr>
        <w:spacing w:after="0" w:line="240" w:lineRule="auto"/>
        <w:rPr>
          <w:rFonts w:ascii="Arial" w:hAnsi="Arial" w:cs="Arial"/>
          <w:bCs/>
          <w:sz w:val="18"/>
          <w:szCs w:val="18"/>
        </w:rPr>
      </w:pPr>
      <w:r w:rsidRPr="00403A93">
        <w:rPr>
          <w:rFonts w:ascii="Arial" w:hAnsi="Arial" w:cs="Arial"/>
          <w:bCs/>
          <w:sz w:val="18"/>
          <w:szCs w:val="18"/>
        </w:rPr>
        <w:t xml:space="preserve">Table 1-1: Use Transitions </w:t>
      </w:r>
      <w:r w:rsidR="00E43096" w:rsidRPr="00403A93">
        <w:rPr>
          <w:rFonts w:ascii="Arial" w:hAnsi="Arial" w:cs="Arial"/>
          <w:bCs/>
          <w:sz w:val="18"/>
          <w:szCs w:val="18"/>
        </w:rPr>
        <w:t xml:space="preserve">describes how existing uses shall be allowed if a </w:t>
      </w:r>
      <w:r w:rsidR="00982327" w:rsidRPr="00403A93">
        <w:rPr>
          <w:rFonts w:ascii="Arial" w:hAnsi="Arial" w:cs="Arial"/>
          <w:bCs/>
          <w:sz w:val="18"/>
          <w:szCs w:val="18"/>
        </w:rPr>
        <w:t xml:space="preserve">use </w:t>
      </w:r>
      <w:r w:rsidR="008D5446">
        <w:rPr>
          <w:rFonts w:ascii="Arial" w:hAnsi="Arial" w:cs="Arial"/>
          <w:bCs/>
          <w:sz w:val="18"/>
          <w:szCs w:val="18"/>
        </w:rPr>
        <w:t>permission</w:t>
      </w:r>
      <w:r w:rsidR="00E43096" w:rsidRPr="00403A93">
        <w:rPr>
          <w:rFonts w:ascii="Arial" w:hAnsi="Arial" w:cs="Arial"/>
          <w:bCs/>
          <w:sz w:val="18"/>
          <w:szCs w:val="18"/>
        </w:rPr>
        <w:t xml:space="preserve"> has changed</w:t>
      </w:r>
      <w:r w:rsidRPr="00403A93">
        <w:rPr>
          <w:rFonts w:ascii="Arial" w:hAnsi="Arial" w:cs="Arial"/>
          <w:bCs/>
          <w:sz w:val="18"/>
          <w:szCs w:val="18"/>
        </w:rPr>
        <w:t xml:space="preserve">. This does not apply to conditional </w:t>
      </w:r>
      <w:r w:rsidR="00D36512" w:rsidRPr="00403A93">
        <w:rPr>
          <w:rFonts w:ascii="Arial" w:hAnsi="Arial" w:cs="Arial"/>
          <w:bCs/>
          <w:sz w:val="18"/>
          <w:szCs w:val="18"/>
        </w:rPr>
        <w:t>zoning map amendment</w:t>
      </w:r>
      <w:r w:rsidRPr="00403A93">
        <w:rPr>
          <w:rFonts w:ascii="Arial" w:hAnsi="Arial" w:cs="Arial"/>
          <w:bCs/>
          <w:sz w:val="18"/>
          <w:szCs w:val="18"/>
        </w:rPr>
        <w:t>s.</w:t>
      </w:r>
    </w:p>
    <w:p w14:paraId="1F49A93C" w14:textId="77777777" w:rsidR="00E43096" w:rsidRPr="00403A93" w:rsidRDefault="00E43096" w:rsidP="008D5446">
      <w:pPr>
        <w:spacing w:after="0" w:line="240" w:lineRule="auto"/>
        <w:rPr>
          <w:rFonts w:ascii="Arial" w:hAnsi="Arial" w:cs="Arial"/>
          <w:bCs/>
          <w:sz w:val="18"/>
          <w:szCs w:val="18"/>
        </w:rPr>
      </w:pPr>
    </w:p>
    <w:tbl>
      <w:tblPr>
        <w:tblStyle w:val="TableGrid"/>
        <w:tblW w:w="0" w:type="auto"/>
        <w:tblLook w:val="04A0" w:firstRow="1" w:lastRow="0" w:firstColumn="1" w:lastColumn="0" w:noHBand="0" w:noVBand="1"/>
      </w:tblPr>
      <w:tblGrid>
        <w:gridCol w:w="3116"/>
        <w:gridCol w:w="3117"/>
        <w:gridCol w:w="3117"/>
      </w:tblGrid>
      <w:tr w:rsidR="00E43096" w:rsidRPr="00693197" w14:paraId="2F4B9E5A" w14:textId="77777777" w:rsidTr="001552DF">
        <w:tc>
          <w:tcPr>
            <w:tcW w:w="9350" w:type="dxa"/>
            <w:gridSpan w:val="3"/>
            <w:shd w:val="clear" w:color="auto" w:fill="1F4E79" w:themeFill="accent5" w:themeFillShade="80"/>
            <w:vAlign w:val="center"/>
          </w:tcPr>
          <w:p w14:paraId="7F4FB124" w14:textId="77777777" w:rsidR="00E43096" w:rsidRPr="00693197" w:rsidRDefault="00E43096" w:rsidP="008D5446">
            <w:pPr>
              <w:jc w:val="center"/>
              <w:rPr>
                <w:rFonts w:ascii="Arial Narrow" w:hAnsi="Arial Narrow" w:cs="Arial"/>
                <w:b/>
                <w:color w:val="FFFFFF" w:themeColor="background1"/>
                <w:sz w:val="18"/>
                <w:szCs w:val="18"/>
              </w:rPr>
            </w:pPr>
            <w:r w:rsidRPr="00693197">
              <w:rPr>
                <w:rFonts w:ascii="Arial Narrow" w:hAnsi="Arial Narrow" w:cs="Arial"/>
                <w:b/>
                <w:color w:val="FFFFFF" w:themeColor="background1"/>
                <w:sz w:val="18"/>
                <w:szCs w:val="18"/>
              </w:rPr>
              <w:t>Table 1-1: Use Transitions</w:t>
            </w:r>
          </w:p>
        </w:tc>
      </w:tr>
      <w:tr w:rsidR="00E43096" w:rsidRPr="00693197" w14:paraId="7F087287" w14:textId="77777777" w:rsidTr="00693197">
        <w:tc>
          <w:tcPr>
            <w:tcW w:w="3116" w:type="dxa"/>
            <w:shd w:val="clear" w:color="auto" w:fill="DEEAF6" w:themeFill="accent5" w:themeFillTint="33"/>
            <w:vAlign w:val="center"/>
          </w:tcPr>
          <w:p w14:paraId="0306A84F" w14:textId="77777777" w:rsidR="00E43096" w:rsidRPr="00693197" w:rsidRDefault="00E43096" w:rsidP="008D5446">
            <w:pPr>
              <w:rPr>
                <w:rFonts w:ascii="Arial Narrow" w:hAnsi="Arial Narrow" w:cs="Arial"/>
                <w:b/>
                <w:sz w:val="18"/>
                <w:szCs w:val="18"/>
              </w:rPr>
            </w:pPr>
            <w:r w:rsidRPr="00693197">
              <w:rPr>
                <w:rFonts w:ascii="Arial Narrow" w:hAnsi="Arial Narrow" w:cs="Arial"/>
                <w:b/>
                <w:sz w:val="18"/>
                <w:szCs w:val="18"/>
              </w:rPr>
              <w:t>Previous Use Category</w:t>
            </w:r>
          </w:p>
        </w:tc>
        <w:tc>
          <w:tcPr>
            <w:tcW w:w="3117" w:type="dxa"/>
            <w:shd w:val="clear" w:color="auto" w:fill="DEEAF6" w:themeFill="accent5" w:themeFillTint="33"/>
            <w:vAlign w:val="center"/>
          </w:tcPr>
          <w:p w14:paraId="3173885C" w14:textId="77777777" w:rsidR="00E43096" w:rsidRPr="00693197" w:rsidRDefault="00E43096" w:rsidP="008D5446">
            <w:pPr>
              <w:rPr>
                <w:rFonts w:ascii="Arial Narrow" w:hAnsi="Arial Narrow" w:cs="Arial"/>
                <w:b/>
                <w:sz w:val="18"/>
                <w:szCs w:val="18"/>
              </w:rPr>
            </w:pPr>
            <w:r w:rsidRPr="00693197">
              <w:rPr>
                <w:rFonts w:ascii="Arial Narrow" w:hAnsi="Arial Narrow" w:cs="Arial"/>
                <w:b/>
                <w:sz w:val="18"/>
                <w:szCs w:val="18"/>
              </w:rPr>
              <w:t>UDO Use Category</w:t>
            </w:r>
          </w:p>
        </w:tc>
        <w:tc>
          <w:tcPr>
            <w:tcW w:w="3117" w:type="dxa"/>
            <w:shd w:val="clear" w:color="auto" w:fill="DEEAF6" w:themeFill="accent5" w:themeFillTint="33"/>
            <w:vAlign w:val="center"/>
          </w:tcPr>
          <w:p w14:paraId="38430AF7" w14:textId="77777777" w:rsidR="00E43096" w:rsidRPr="00693197" w:rsidRDefault="00E43096" w:rsidP="008D5446">
            <w:pPr>
              <w:rPr>
                <w:rFonts w:ascii="Arial Narrow" w:hAnsi="Arial Narrow" w:cs="Arial"/>
                <w:b/>
                <w:sz w:val="18"/>
                <w:szCs w:val="18"/>
              </w:rPr>
            </w:pPr>
            <w:r w:rsidRPr="00693197">
              <w:rPr>
                <w:rFonts w:ascii="Arial Narrow" w:hAnsi="Arial Narrow" w:cs="Arial"/>
                <w:b/>
                <w:sz w:val="18"/>
                <w:szCs w:val="18"/>
              </w:rPr>
              <w:t>Functional Change</w:t>
            </w:r>
          </w:p>
        </w:tc>
      </w:tr>
      <w:tr w:rsidR="00E43096" w:rsidRPr="00693197" w14:paraId="2B85E7C4" w14:textId="77777777" w:rsidTr="00693197">
        <w:tc>
          <w:tcPr>
            <w:tcW w:w="3116" w:type="dxa"/>
            <w:vAlign w:val="center"/>
          </w:tcPr>
          <w:p w14:paraId="021EAC38"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Permitted use</w:t>
            </w:r>
          </w:p>
        </w:tc>
        <w:tc>
          <w:tcPr>
            <w:tcW w:w="3117" w:type="dxa"/>
            <w:vAlign w:val="center"/>
          </w:tcPr>
          <w:p w14:paraId="6DC18787"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Permitted use</w:t>
            </w:r>
          </w:p>
        </w:tc>
        <w:tc>
          <w:tcPr>
            <w:tcW w:w="3117" w:type="dxa"/>
            <w:vAlign w:val="center"/>
          </w:tcPr>
          <w:p w14:paraId="3479462C" w14:textId="1BDD8C52"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 xml:space="preserve">No </w:t>
            </w:r>
            <w:r w:rsidR="006B608E" w:rsidRPr="00693197">
              <w:rPr>
                <w:rFonts w:ascii="Arial Narrow" w:hAnsi="Arial Narrow" w:cs="Arial"/>
                <w:bCs/>
                <w:sz w:val="18"/>
                <w:szCs w:val="18"/>
              </w:rPr>
              <w:t>c</w:t>
            </w:r>
            <w:r w:rsidRPr="00693197">
              <w:rPr>
                <w:rFonts w:ascii="Arial Narrow" w:hAnsi="Arial Narrow" w:cs="Arial"/>
                <w:bCs/>
                <w:sz w:val="18"/>
                <w:szCs w:val="18"/>
              </w:rPr>
              <w:t>hange</w:t>
            </w:r>
          </w:p>
        </w:tc>
      </w:tr>
      <w:tr w:rsidR="00E43096" w:rsidRPr="00693197" w14:paraId="70271C12" w14:textId="77777777" w:rsidTr="00693197">
        <w:tc>
          <w:tcPr>
            <w:tcW w:w="3116" w:type="dxa"/>
            <w:vAlign w:val="center"/>
          </w:tcPr>
          <w:p w14:paraId="4B19259E"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Permitted use with prescribed conditions</w:t>
            </w:r>
          </w:p>
        </w:tc>
        <w:tc>
          <w:tcPr>
            <w:tcW w:w="3117" w:type="dxa"/>
            <w:vAlign w:val="center"/>
          </w:tcPr>
          <w:p w14:paraId="1EC4E8F4"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Permitted use with prescribed conditions</w:t>
            </w:r>
          </w:p>
        </w:tc>
        <w:tc>
          <w:tcPr>
            <w:tcW w:w="3117" w:type="dxa"/>
            <w:vAlign w:val="center"/>
          </w:tcPr>
          <w:p w14:paraId="0329A838"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Any subsequent addition, enlargement, or expansion of that use shall comply with new prescribed conditions</w:t>
            </w:r>
          </w:p>
        </w:tc>
      </w:tr>
      <w:tr w:rsidR="00E43096" w:rsidRPr="00693197" w14:paraId="62A01D04" w14:textId="77777777" w:rsidTr="00693197">
        <w:tc>
          <w:tcPr>
            <w:tcW w:w="3116" w:type="dxa"/>
            <w:vAlign w:val="center"/>
          </w:tcPr>
          <w:p w14:paraId="276CD36E"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Permitted use</w:t>
            </w:r>
          </w:p>
        </w:tc>
        <w:tc>
          <w:tcPr>
            <w:tcW w:w="3117" w:type="dxa"/>
            <w:vAlign w:val="center"/>
          </w:tcPr>
          <w:p w14:paraId="14F7FB4E"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Permitted use with prescribed conditions</w:t>
            </w:r>
          </w:p>
        </w:tc>
        <w:tc>
          <w:tcPr>
            <w:tcW w:w="3117" w:type="dxa"/>
            <w:vAlign w:val="center"/>
          </w:tcPr>
          <w:p w14:paraId="087098BC"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Any subsequent addition, enlargement, or expansion of that use shall comply with new prescribed conditions</w:t>
            </w:r>
          </w:p>
        </w:tc>
      </w:tr>
      <w:tr w:rsidR="00E43096" w:rsidRPr="00693197" w14:paraId="4A53452D" w14:textId="77777777" w:rsidTr="00693197">
        <w:tc>
          <w:tcPr>
            <w:tcW w:w="3116" w:type="dxa"/>
            <w:vAlign w:val="center"/>
          </w:tcPr>
          <w:p w14:paraId="33860F8D"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Permitted use with prescribed conditions</w:t>
            </w:r>
          </w:p>
        </w:tc>
        <w:tc>
          <w:tcPr>
            <w:tcW w:w="3117" w:type="dxa"/>
            <w:vAlign w:val="center"/>
          </w:tcPr>
          <w:p w14:paraId="390F59AF"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Permitted use</w:t>
            </w:r>
          </w:p>
        </w:tc>
        <w:tc>
          <w:tcPr>
            <w:tcW w:w="3117" w:type="dxa"/>
            <w:vAlign w:val="center"/>
          </w:tcPr>
          <w:p w14:paraId="1CF050AA"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No longer subject to any prescribed conditions</w:t>
            </w:r>
          </w:p>
        </w:tc>
      </w:tr>
      <w:tr w:rsidR="00E43096" w:rsidRPr="00693197" w14:paraId="70087DAA" w14:textId="77777777" w:rsidTr="00693197">
        <w:tc>
          <w:tcPr>
            <w:tcW w:w="3116" w:type="dxa"/>
            <w:vAlign w:val="center"/>
          </w:tcPr>
          <w:p w14:paraId="7791AAC2"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Permitted use</w:t>
            </w:r>
          </w:p>
        </w:tc>
        <w:tc>
          <w:tcPr>
            <w:tcW w:w="3117" w:type="dxa"/>
            <w:vAlign w:val="center"/>
          </w:tcPr>
          <w:p w14:paraId="2A50C565"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Not allowed</w:t>
            </w:r>
          </w:p>
        </w:tc>
        <w:tc>
          <w:tcPr>
            <w:tcW w:w="3117" w:type="dxa"/>
            <w:vAlign w:val="center"/>
          </w:tcPr>
          <w:p w14:paraId="77B18356" w14:textId="6D354332"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 xml:space="preserve">Prohibited in the </w:t>
            </w:r>
            <w:r w:rsidR="00270EC9">
              <w:rPr>
                <w:rFonts w:ascii="Arial Narrow" w:hAnsi="Arial Narrow" w:cs="Arial"/>
                <w:bCs/>
                <w:sz w:val="18"/>
                <w:szCs w:val="18"/>
              </w:rPr>
              <w:t xml:space="preserve">zoning </w:t>
            </w:r>
            <w:r w:rsidRPr="00693197">
              <w:rPr>
                <w:rFonts w:ascii="Arial Narrow" w:hAnsi="Arial Narrow" w:cs="Arial"/>
                <w:bCs/>
                <w:sz w:val="18"/>
                <w:szCs w:val="18"/>
              </w:rPr>
              <w:t>district; existing use is a legal nonconforming use</w:t>
            </w:r>
          </w:p>
        </w:tc>
      </w:tr>
      <w:tr w:rsidR="00E43096" w:rsidRPr="00693197" w14:paraId="49A75AEE" w14:textId="77777777" w:rsidTr="00693197">
        <w:tc>
          <w:tcPr>
            <w:tcW w:w="3116" w:type="dxa"/>
            <w:vAlign w:val="center"/>
          </w:tcPr>
          <w:p w14:paraId="10C9D3AE"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Permitted use with prescribed conditions</w:t>
            </w:r>
          </w:p>
        </w:tc>
        <w:tc>
          <w:tcPr>
            <w:tcW w:w="3117" w:type="dxa"/>
            <w:vAlign w:val="center"/>
          </w:tcPr>
          <w:p w14:paraId="29CA6380" w14:textId="77777777"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Not allowed</w:t>
            </w:r>
          </w:p>
        </w:tc>
        <w:tc>
          <w:tcPr>
            <w:tcW w:w="3117" w:type="dxa"/>
            <w:vAlign w:val="center"/>
          </w:tcPr>
          <w:p w14:paraId="5457DC32" w14:textId="63924B94" w:rsidR="00E43096" w:rsidRPr="00693197" w:rsidRDefault="00E43096" w:rsidP="008D5446">
            <w:pPr>
              <w:rPr>
                <w:rFonts w:ascii="Arial Narrow" w:hAnsi="Arial Narrow" w:cs="Arial"/>
                <w:bCs/>
                <w:sz w:val="18"/>
                <w:szCs w:val="18"/>
              </w:rPr>
            </w:pPr>
            <w:r w:rsidRPr="00693197">
              <w:rPr>
                <w:rFonts w:ascii="Arial Narrow" w:hAnsi="Arial Narrow" w:cs="Arial"/>
                <w:bCs/>
                <w:sz w:val="18"/>
                <w:szCs w:val="18"/>
              </w:rPr>
              <w:t xml:space="preserve">Prohibited in the </w:t>
            </w:r>
            <w:r w:rsidR="00270EC9">
              <w:rPr>
                <w:rFonts w:ascii="Arial Narrow" w:hAnsi="Arial Narrow" w:cs="Arial"/>
                <w:bCs/>
                <w:sz w:val="18"/>
                <w:szCs w:val="18"/>
              </w:rPr>
              <w:t xml:space="preserve">zoning </w:t>
            </w:r>
            <w:r w:rsidRPr="00693197">
              <w:rPr>
                <w:rFonts w:ascii="Arial Narrow" w:hAnsi="Arial Narrow" w:cs="Arial"/>
                <w:bCs/>
                <w:sz w:val="18"/>
                <w:szCs w:val="18"/>
              </w:rPr>
              <w:t>district; existing use is a legal nonconforming use</w:t>
            </w:r>
          </w:p>
        </w:tc>
      </w:tr>
    </w:tbl>
    <w:p w14:paraId="15FF2AEB" w14:textId="0216D05C" w:rsidR="00693197" w:rsidRDefault="00693197" w:rsidP="008D5446">
      <w:pPr>
        <w:spacing w:after="0" w:line="240" w:lineRule="auto"/>
        <w:rPr>
          <w:rFonts w:ascii="Arial" w:hAnsi="Arial" w:cs="Arial"/>
          <w:bCs/>
          <w:sz w:val="18"/>
          <w:szCs w:val="18"/>
        </w:rPr>
      </w:pPr>
    </w:p>
    <w:p w14:paraId="5DAA6386" w14:textId="77777777" w:rsidR="00A346F2" w:rsidRDefault="006B608E" w:rsidP="008D5446">
      <w:pPr>
        <w:spacing w:after="0" w:line="240" w:lineRule="auto"/>
        <w:rPr>
          <w:rFonts w:ascii="Arial" w:hAnsi="Arial" w:cs="Arial"/>
          <w:b/>
          <w:bCs/>
          <w:sz w:val="18"/>
          <w:szCs w:val="18"/>
        </w:rPr>
      </w:pPr>
      <w:r>
        <w:rPr>
          <w:rFonts w:ascii="Arial" w:hAnsi="Arial" w:cs="Arial"/>
          <w:b/>
          <w:bCs/>
          <w:sz w:val="18"/>
          <w:szCs w:val="18"/>
        </w:rPr>
        <w:t>D</w:t>
      </w:r>
      <w:r w:rsidR="75A6A9DF" w:rsidRPr="7F04D3CE">
        <w:rPr>
          <w:rFonts w:ascii="Arial" w:hAnsi="Arial" w:cs="Arial"/>
          <w:b/>
          <w:bCs/>
          <w:sz w:val="18"/>
          <w:szCs w:val="18"/>
        </w:rPr>
        <w:t>.</w:t>
      </w:r>
      <w:r w:rsidR="00196206">
        <w:tab/>
      </w:r>
      <w:r w:rsidR="15E1FFD6" w:rsidRPr="7F04D3CE">
        <w:rPr>
          <w:rFonts w:ascii="Arial" w:hAnsi="Arial" w:cs="Arial"/>
          <w:b/>
          <w:bCs/>
          <w:sz w:val="18"/>
          <w:szCs w:val="18"/>
        </w:rPr>
        <w:t>Illegal</w:t>
      </w:r>
      <w:r w:rsidR="75A6A9DF" w:rsidRPr="7F04D3CE">
        <w:rPr>
          <w:rFonts w:ascii="Arial" w:hAnsi="Arial" w:cs="Arial"/>
          <w:b/>
          <w:bCs/>
          <w:sz w:val="18"/>
          <w:szCs w:val="18"/>
        </w:rPr>
        <w:t xml:space="preserve"> </w:t>
      </w:r>
      <w:r w:rsidR="15E1FFD6" w:rsidRPr="7F04D3CE">
        <w:rPr>
          <w:rFonts w:ascii="Arial" w:hAnsi="Arial" w:cs="Arial"/>
          <w:b/>
          <w:bCs/>
          <w:sz w:val="18"/>
          <w:szCs w:val="18"/>
        </w:rPr>
        <w:t>Structures or Uses</w:t>
      </w:r>
    </w:p>
    <w:p w14:paraId="1320A96E" w14:textId="1DD3D1EA" w:rsidR="00E43096" w:rsidRDefault="006B608E" w:rsidP="008D5446">
      <w:pPr>
        <w:spacing w:after="0" w:line="240" w:lineRule="auto"/>
        <w:rPr>
          <w:rFonts w:ascii="Arial" w:hAnsi="Arial" w:cs="Arial"/>
          <w:bCs/>
          <w:sz w:val="18"/>
          <w:szCs w:val="18"/>
          <w:highlight w:val="cyan"/>
        </w:rPr>
      </w:pPr>
      <w:r>
        <w:rPr>
          <w:rFonts w:ascii="Arial" w:hAnsi="Arial" w:cs="Arial"/>
          <w:bCs/>
          <w:sz w:val="18"/>
          <w:szCs w:val="18"/>
        </w:rPr>
        <w:t>Existing</w:t>
      </w:r>
      <w:r w:rsidR="00E43096">
        <w:rPr>
          <w:rFonts w:ascii="Arial" w:hAnsi="Arial" w:cs="Arial"/>
          <w:bCs/>
          <w:sz w:val="18"/>
          <w:szCs w:val="18"/>
        </w:rPr>
        <w:t xml:space="preserve"> s</w:t>
      </w:r>
      <w:r w:rsidR="00E43096" w:rsidRPr="00E43096">
        <w:rPr>
          <w:rFonts w:ascii="Arial" w:hAnsi="Arial" w:cs="Arial"/>
          <w:bCs/>
          <w:sz w:val="18"/>
          <w:szCs w:val="18"/>
        </w:rPr>
        <w:t xml:space="preserve">tructures or uses that </w:t>
      </w:r>
      <w:r w:rsidR="00E43096">
        <w:rPr>
          <w:rFonts w:ascii="Arial" w:hAnsi="Arial" w:cs="Arial"/>
          <w:bCs/>
          <w:sz w:val="18"/>
          <w:szCs w:val="18"/>
        </w:rPr>
        <w:t>have been deemed</w:t>
      </w:r>
      <w:r w:rsidR="00E43096" w:rsidRPr="00E43096">
        <w:rPr>
          <w:rFonts w:ascii="Arial" w:hAnsi="Arial" w:cs="Arial"/>
          <w:bCs/>
          <w:sz w:val="18"/>
          <w:szCs w:val="18"/>
        </w:rPr>
        <w:t xml:space="preserve"> illegal per </w:t>
      </w:r>
      <w:r w:rsidR="00E43096" w:rsidRPr="00E43096">
        <w:rPr>
          <w:rFonts w:ascii="Arial" w:hAnsi="Arial" w:cs="Arial"/>
          <w:sz w:val="18"/>
          <w:szCs w:val="18"/>
        </w:rPr>
        <w:t xml:space="preserve">any development ordinance incorporated into this </w:t>
      </w:r>
      <w:r w:rsidR="00693197">
        <w:rPr>
          <w:rFonts w:ascii="Arial" w:hAnsi="Arial" w:cs="Arial"/>
          <w:sz w:val="18"/>
          <w:szCs w:val="18"/>
        </w:rPr>
        <w:t>Ordinance</w:t>
      </w:r>
      <w:r w:rsidR="00E43096" w:rsidRPr="00E43096">
        <w:rPr>
          <w:rFonts w:ascii="Arial" w:hAnsi="Arial" w:cs="Arial"/>
          <w:sz w:val="18"/>
          <w:szCs w:val="18"/>
        </w:rPr>
        <w:t xml:space="preserve"> shall be subject to the</w:t>
      </w:r>
      <w:r w:rsidR="00E43096">
        <w:rPr>
          <w:rFonts w:ascii="Arial" w:hAnsi="Arial" w:cs="Arial"/>
          <w:sz w:val="18"/>
          <w:szCs w:val="18"/>
        </w:rPr>
        <w:t xml:space="preserve"> following:</w:t>
      </w:r>
    </w:p>
    <w:p w14:paraId="311CC1E5" w14:textId="77777777" w:rsidR="00350368" w:rsidRDefault="00350368" w:rsidP="008D5446">
      <w:pPr>
        <w:spacing w:after="0" w:line="240" w:lineRule="auto"/>
        <w:rPr>
          <w:rFonts w:ascii="Arial" w:hAnsi="Arial" w:cs="Arial"/>
          <w:bCs/>
          <w:sz w:val="18"/>
          <w:szCs w:val="18"/>
        </w:rPr>
      </w:pPr>
    </w:p>
    <w:p w14:paraId="2DFAF6A7" w14:textId="6458F3D9" w:rsidR="00F35D05" w:rsidRPr="000C43BA" w:rsidRDefault="00196206" w:rsidP="008D5446">
      <w:pPr>
        <w:spacing w:after="0" w:line="240" w:lineRule="auto"/>
        <w:ind w:left="360"/>
        <w:rPr>
          <w:rFonts w:ascii="Arial" w:hAnsi="Arial" w:cs="Arial"/>
          <w:bCs/>
          <w:sz w:val="18"/>
          <w:szCs w:val="18"/>
        </w:rPr>
      </w:pPr>
      <w:r w:rsidRPr="000C43BA">
        <w:rPr>
          <w:rFonts w:ascii="Arial" w:hAnsi="Arial" w:cs="Arial"/>
          <w:b/>
          <w:sz w:val="18"/>
          <w:szCs w:val="18"/>
        </w:rPr>
        <w:t>1</w:t>
      </w:r>
      <w:r w:rsidR="00F35D05" w:rsidRPr="000C43BA">
        <w:rPr>
          <w:rFonts w:ascii="Arial" w:hAnsi="Arial" w:cs="Arial"/>
          <w:b/>
          <w:sz w:val="18"/>
          <w:szCs w:val="18"/>
        </w:rPr>
        <w:t>.</w:t>
      </w:r>
      <w:r w:rsidR="00F35D05" w:rsidRPr="000C43BA">
        <w:rPr>
          <w:rFonts w:ascii="Arial" w:hAnsi="Arial" w:cs="Arial"/>
          <w:bCs/>
          <w:sz w:val="18"/>
          <w:szCs w:val="18"/>
        </w:rPr>
        <w:t xml:space="preserve"> </w:t>
      </w:r>
      <w:r w:rsidRPr="000C43BA">
        <w:rPr>
          <w:rFonts w:ascii="Arial" w:hAnsi="Arial" w:cs="Arial"/>
          <w:bCs/>
          <w:sz w:val="18"/>
          <w:szCs w:val="18"/>
        </w:rPr>
        <w:tab/>
      </w:r>
      <w:r w:rsidR="00F35D05" w:rsidRPr="000C43BA">
        <w:rPr>
          <w:rFonts w:ascii="Arial" w:hAnsi="Arial" w:cs="Arial"/>
          <w:bCs/>
          <w:sz w:val="18"/>
          <w:szCs w:val="18"/>
        </w:rPr>
        <w:t xml:space="preserve">Any structure or use that was illegal prior to adoption of </w:t>
      </w:r>
      <w:r w:rsidR="003D3C6B">
        <w:rPr>
          <w:rFonts w:ascii="Arial" w:hAnsi="Arial" w:cs="Arial"/>
          <w:bCs/>
          <w:sz w:val="18"/>
          <w:szCs w:val="18"/>
        </w:rPr>
        <w:t xml:space="preserve">this </w:t>
      </w:r>
      <w:r w:rsidR="00693197">
        <w:rPr>
          <w:rFonts w:ascii="Arial" w:hAnsi="Arial" w:cs="Arial"/>
          <w:bCs/>
          <w:sz w:val="18"/>
          <w:szCs w:val="18"/>
        </w:rPr>
        <w:t>O</w:t>
      </w:r>
      <w:r w:rsidR="003D3C6B">
        <w:rPr>
          <w:rFonts w:ascii="Arial" w:hAnsi="Arial" w:cs="Arial"/>
          <w:bCs/>
          <w:sz w:val="18"/>
          <w:szCs w:val="18"/>
        </w:rPr>
        <w:t>rdinance</w:t>
      </w:r>
      <w:r w:rsidR="00F35D05" w:rsidRPr="000C43BA">
        <w:rPr>
          <w:rFonts w:ascii="Arial" w:hAnsi="Arial" w:cs="Arial"/>
          <w:bCs/>
          <w:sz w:val="18"/>
          <w:szCs w:val="18"/>
        </w:rPr>
        <w:t xml:space="preserve">, but is subsequently made legal by </w:t>
      </w:r>
      <w:r w:rsidR="003D3C6B">
        <w:rPr>
          <w:rFonts w:ascii="Arial" w:hAnsi="Arial" w:cs="Arial"/>
          <w:bCs/>
          <w:sz w:val="18"/>
          <w:szCs w:val="18"/>
        </w:rPr>
        <w:t xml:space="preserve">this </w:t>
      </w:r>
      <w:r w:rsidR="00693197">
        <w:rPr>
          <w:rFonts w:ascii="Arial" w:hAnsi="Arial" w:cs="Arial"/>
          <w:bCs/>
          <w:sz w:val="18"/>
          <w:szCs w:val="18"/>
        </w:rPr>
        <w:t>O</w:t>
      </w:r>
      <w:r w:rsidR="003D3C6B">
        <w:rPr>
          <w:rFonts w:ascii="Arial" w:hAnsi="Arial" w:cs="Arial"/>
          <w:bCs/>
          <w:sz w:val="18"/>
          <w:szCs w:val="18"/>
        </w:rPr>
        <w:t>rdinance</w:t>
      </w:r>
      <w:r w:rsidR="00F35D05" w:rsidRPr="000C43BA">
        <w:rPr>
          <w:rFonts w:ascii="Arial" w:hAnsi="Arial" w:cs="Arial"/>
          <w:bCs/>
          <w:sz w:val="18"/>
          <w:szCs w:val="18"/>
        </w:rPr>
        <w:t xml:space="preserve">, is deemed legal as of the effective date </w:t>
      </w:r>
      <w:r w:rsidR="001344DB">
        <w:rPr>
          <w:rFonts w:ascii="Arial" w:hAnsi="Arial" w:cs="Arial"/>
          <w:bCs/>
          <w:sz w:val="18"/>
          <w:szCs w:val="18"/>
        </w:rPr>
        <w:t xml:space="preserve">of June 1, </w:t>
      </w:r>
      <w:proofErr w:type="gramStart"/>
      <w:r w:rsidR="001344DB">
        <w:rPr>
          <w:rFonts w:ascii="Arial" w:hAnsi="Arial" w:cs="Arial"/>
          <w:bCs/>
          <w:sz w:val="18"/>
          <w:szCs w:val="18"/>
        </w:rPr>
        <w:t>2023</w:t>
      </w:r>
      <w:proofErr w:type="gramEnd"/>
      <w:r w:rsidR="001344DB">
        <w:rPr>
          <w:rFonts w:ascii="Arial" w:hAnsi="Arial" w:cs="Arial"/>
          <w:bCs/>
          <w:sz w:val="18"/>
          <w:szCs w:val="18"/>
        </w:rPr>
        <w:t xml:space="preserve"> </w:t>
      </w:r>
      <w:r w:rsidR="00F35D05" w:rsidRPr="000C43BA">
        <w:rPr>
          <w:rFonts w:ascii="Arial" w:hAnsi="Arial" w:cs="Arial"/>
          <w:bCs/>
          <w:sz w:val="18"/>
          <w:szCs w:val="18"/>
        </w:rPr>
        <w:t xml:space="preserve">of </w:t>
      </w:r>
      <w:r w:rsidR="003D3C6B">
        <w:rPr>
          <w:rFonts w:ascii="Arial" w:hAnsi="Arial" w:cs="Arial"/>
          <w:bCs/>
          <w:sz w:val="18"/>
          <w:szCs w:val="18"/>
        </w:rPr>
        <w:t xml:space="preserve">this </w:t>
      </w:r>
      <w:r w:rsidR="00693197">
        <w:rPr>
          <w:rFonts w:ascii="Arial" w:hAnsi="Arial" w:cs="Arial"/>
          <w:bCs/>
          <w:sz w:val="18"/>
          <w:szCs w:val="18"/>
        </w:rPr>
        <w:t>Or</w:t>
      </w:r>
      <w:r w:rsidR="003D3C6B">
        <w:rPr>
          <w:rFonts w:ascii="Arial" w:hAnsi="Arial" w:cs="Arial"/>
          <w:bCs/>
          <w:sz w:val="18"/>
          <w:szCs w:val="18"/>
        </w:rPr>
        <w:t>dinance</w:t>
      </w:r>
      <w:r w:rsidR="00F35D05" w:rsidRPr="000C43BA">
        <w:rPr>
          <w:rFonts w:ascii="Arial" w:hAnsi="Arial" w:cs="Arial"/>
          <w:bCs/>
          <w:sz w:val="18"/>
          <w:szCs w:val="18"/>
        </w:rPr>
        <w:t>.</w:t>
      </w:r>
    </w:p>
    <w:p w14:paraId="2CC0CC84" w14:textId="77777777" w:rsidR="00196206" w:rsidRPr="000C43BA" w:rsidRDefault="00196206" w:rsidP="008D5446">
      <w:pPr>
        <w:spacing w:after="0" w:line="240" w:lineRule="auto"/>
        <w:ind w:left="360"/>
        <w:rPr>
          <w:rFonts w:ascii="Arial" w:hAnsi="Arial" w:cs="Arial"/>
          <w:bCs/>
          <w:sz w:val="18"/>
          <w:szCs w:val="18"/>
        </w:rPr>
      </w:pPr>
    </w:p>
    <w:p w14:paraId="14EB7E6B" w14:textId="1FF83A6F" w:rsidR="00F35D05" w:rsidRDefault="00196206" w:rsidP="008D5446">
      <w:pPr>
        <w:spacing w:after="0" w:line="240" w:lineRule="auto"/>
        <w:ind w:left="360"/>
        <w:rPr>
          <w:rFonts w:ascii="Arial" w:hAnsi="Arial" w:cs="Arial"/>
          <w:bCs/>
          <w:sz w:val="18"/>
          <w:szCs w:val="18"/>
        </w:rPr>
      </w:pPr>
      <w:r w:rsidRPr="000C43BA">
        <w:rPr>
          <w:rFonts w:ascii="Arial" w:hAnsi="Arial" w:cs="Arial"/>
          <w:b/>
          <w:sz w:val="18"/>
          <w:szCs w:val="18"/>
        </w:rPr>
        <w:t>2</w:t>
      </w:r>
      <w:r w:rsidR="00F35D05" w:rsidRPr="000C43BA">
        <w:rPr>
          <w:rFonts w:ascii="Arial" w:hAnsi="Arial" w:cs="Arial"/>
          <w:b/>
          <w:sz w:val="18"/>
          <w:szCs w:val="18"/>
        </w:rPr>
        <w:t>.</w:t>
      </w:r>
      <w:r w:rsidR="00F35D05" w:rsidRPr="000C43BA">
        <w:rPr>
          <w:rFonts w:ascii="Arial" w:hAnsi="Arial" w:cs="Arial"/>
          <w:bCs/>
          <w:sz w:val="18"/>
          <w:szCs w:val="18"/>
        </w:rPr>
        <w:t xml:space="preserve"> </w:t>
      </w:r>
      <w:r w:rsidRPr="000C43BA">
        <w:rPr>
          <w:rFonts w:ascii="Arial" w:hAnsi="Arial" w:cs="Arial"/>
          <w:bCs/>
          <w:sz w:val="18"/>
          <w:szCs w:val="18"/>
        </w:rPr>
        <w:tab/>
      </w:r>
      <w:r w:rsidR="00F35D05" w:rsidRPr="000C43BA">
        <w:rPr>
          <w:rFonts w:ascii="Arial" w:hAnsi="Arial" w:cs="Arial"/>
          <w:bCs/>
          <w:sz w:val="18"/>
          <w:szCs w:val="18"/>
        </w:rPr>
        <w:t xml:space="preserve">Any structure or use that was illegal prior to adoption of </w:t>
      </w:r>
      <w:r w:rsidR="003D3C6B">
        <w:rPr>
          <w:rFonts w:ascii="Arial" w:hAnsi="Arial" w:cs="Arial"/>
          <w:bCs/>
          <w:sz w:val="18"/>
          <w:szCs w:val="18"/>
        </w:rPr>
        <w:t xml:space="preserve">this </w:t>
      </w:r>
      <w:r w:rsidR="00693197">
        <w:rPr>
          <w:rFonts w:ascii="Arial" w:hAnsi="Arial" w:cs="Arial"/>
          <w:bCs/>
          <w:sz w:val="18"/>
          <w:szCs w:val="18"/>
        </w:rPr>
        <w:t>O</w:t>
      </w:r>
      <w:r w:rsidR="003D3C6B">
        <w:rPr>
          <w:rFonts w:ascii="Arial" w:hAnsi="Arial" w:cs="Arial"/>
          <w:bCs/>
          <w:sz w:val="18"/>
          <w:szCs w:val="18"/>
        </w:rPr>
        <w:t>rdinance</w:t>
      </w:r>
      <w:r w:rsidR="00F35D05" w:rsidRPr="000C43BA">
        <w:rPr>
          <w:rFonts w:ascii="Arial" w:hAnsi="Arial" w:cs="Arial"/>
          <w:bCs/>
          <w:sz w:val="18"/>
          <w:szCs w:val="18"/>
        </w:rPr>
        <w:t xml:space="preserve"> and does not conform to all requirements of </w:t>
      </w:r>
      <w:r w:rsidR="003D3C6B">
        <w:rPr>
          <w:rFonts w:ascii="Arial" w:hAnsi="Arial" w:cs="Arial"/>
          <w:bCs/>
          <w:sz w:val="18"/>
          <w:szCs w:val="18"/>
        </w:rPr>
        <w:t xml:space="preserve">this </w:t>
      </w:r>
      <w:r w:rsidR="00693197">
        <w:rPr>
          <w:rFonts w:ascii="Arial" w:hAnsi="Arial" w:cs="Arial"/>
          <w:bCs/>
          <w:sz w:val="18"/>
          <w:szCs w:val="18"/>
        </w:rPr>
        <w:t>O</w:t>
      </w:r>
      <w:r w:rsidR="003D3C6B">
        <w:rPr>
          <w:rFonts w:ascii="Arial" w:hAnsi="Arial" w:cs="Arial"/>
          <w:bCs/>
          <w:sz w:val="18"/>
          <w:szCs w:val="18"/>
        </w:rPr>
        <w:t>rdinance</w:t>
      </w:r>
      <w:r w:rsidR="00F35D05" w:rsidRPr="000C43BA">
        <w:rPr>
          <w:rFonts w:ascii="Arial" w:hAnsi="Arial" w:cs="Arial"/>
          <w:bCs/>
          <w:sz w:val="18"/>
          <w:szCs w:val="18"/>
        </w:rPr>
        <w:t>, remains illegal. Illegal structures and uses are not considered nonconforming structures or uses.</w:t>
      </w:r>
    </w:p>
    <w:p w14:paraId="4C3E6340" w14:textId="107262B3" w:rsidR="009D5BAB" w:rsidRPr="00CD48BA" w:rsidRDefault="009D5BAB" w:rsidP="008D5446">
      <w:pPr>
        <w:spacing w:after="0" w:line="240" w:lineRule="auto"/>
        <w:rPr>
          <w:rFonts w:ascii="Arial" w:hAnsi="Arial" w:cs="Arial"/>
          <w:bCs/>
          <w:sz w:val="18"/>
          <w:szCs w:val="18"/>
        </w:rPr>
      </w:pPr>
    </w:p>
    <w:p w14:paraId="1246C0AB" w14:textId="04C6F55B" w:rsidR="009D5BAB" w:rsidRPr="00403A93" w:rsidRDefault="00087457" w:rsidP="008D5446">
      <w:pPr>
        <w:shd w:val="clear" w:color="auto" w:fill="DEEAF6" w:themeFill="accent5" w:themeFillTint="33"/>
        <w:spacing w:after="0" w:line="240" w:lineRule="auto"/>
        <w:rPr>
          <w:rFonts w:ascii="Arial" w:hAnsi="Arial" w:cs="Arial"/>
          <w:b/>
          <w:sz w:val="18"/>
          <w:szCs w:val="18"/>
        </w:rPr>
      </w:pPr>
      <w:r w:rsidRPr="00403A93">
        <w:rPr>
          <w:rFonts w:ascii="Arial" w:hAnsi="Arial" w:cs="Arial"/>
          <w:b/>
          <w:sz w:val="18"/>
          <w:szCs w:val="18"/>
        </w:rPr>
        <w:t>1.6</w:t>
      </w:r>
      <w:r w:rsidR="00516E12">
        <w:rPr>
          <w:rFonts w:ascii="Arial" w:hAnsi="Arial" w:cs="Arial"/>
          <w:b/>
          <w:sz w:val="18"/>
          <w:szCs w:val="18"/>
        </w:rPr>
        <w:t xml:space="preserve">   </w:t>
      </w:r>
      <w:r w:rsidR="00E53C62" w:rsidRPr="00403A93">
        <w:rPr>
          <w:rFonts w:ascii="Arial" w:hAnsi="Arial" w:cs="Arial"/>
          <w:b/>
          <w:sz w:val="18"/>
          <w:szCs w:val="18"/>
        </w:rPr>
        <w:t>RELATIONSHIP TO OTHER REGULATIONS</w:t>
      </w:r>
    </w:p>
    <w:p w14:paraId="06B3288C" w14:textId="77777777" w:rsidR="00E53C62" w:rsidRPr="00403A93" w:rsidRDefault="00E53C62" w:rsidP="008D5446">
      <w:pPr>
        <w:spacing w:after="0" w:line="240" w:lineRule="auto"/>
        <w:rPr>
          <w:rFonts w:ascii="Arial" w:hAnsi="Arial" w:cs="Arial"/>
          <w:bCs/>
          <w:sz w:val="18"/>
          <w:szCs w:val="18"/>
        </w:rPr>
      </w:pPr>
    </w:p>
    <w:p w14:paraId="58160F0B" w14:textId="09222F9F" w:rsidR="00E53C62" w:rsidRPr="00403A93" w:rsidRDefault="10B730EB" w:rsidP="008D5446">
      <w:pPr>
        <w:spacing w:after="0" w:line="240" w:lineRule="auto"/>
        <w:rPr>
          <w:rFonts w:ascii="Arial" w:hAnsi="Arial" w:cs="Arial"/>
          <w:sz w:val="18"/>
          <w:szCs w:val="18"/>
        </w:rPr>
      </w:pPr>
      <w:r w:rsidRPr="00403A93">
        <w:rPr>
          <w:rFonts w:ascii="Arial" w:hAnsi="Arial" w:cs="Arial"/>
          <w:b/>
          <w:bCs/>
          <w:sz w:val="18"/>
          <w:szCs w:val="18"/>
        </w:rPr>
        <w:t>A.</w:t>
      </w:r>
      <w:r w:rsidRPr="00403A93">
        <w:rPr>
          <w:rFonts w:ascii="Arial" w:hAnsi="Arial" w:cs="Arial"/>
          <w:sz w:val="18"/>
          <w:szCs w:val="18"/>
        </w:rPr>
        <w:t xml:space="preserve"> </w:t>
      </w:r>
      <w:r w:rsidR="00E53C62" w:rsidRPr="00403A93">
        <w:tab/>
      </w:r>
      <w:r w:rsidRPr="00403A93">
        <w:rPr>
          <w:rFonts w:ascii="Arial" w:hAnsi="Arial" w:cs="Arial"/>
          <w:sz w:val="18"/>
          <w:szCs w:val="18"/>
        </w:rPr>
        <w:t xml:space="preserve">Where conditions, standards, or requirements imposed by any provision of </w:t>
      </w:r>
      <w:r w:rsidR="003D3C6B" w:rsidRPr="00403A93">
        <w:rPr>
          <w:rFonts w:ascii="Arial" w:hAnsi="Arial" w:cs="Arial"/>
          <w:sz w:val="18"/>
          <w:szCs w:val="18"/>
        </w:rPr>
        <w:t xml:space="preserve">this </w:t>
      </w:r>
      <w:r w:rsidR="00693197">
        <w:rPr>
          <w:rFonts w:ascii="Arial" w:hAnsi="Arial" w:cs="Arial"/>
          <w:sz w:val="18"/>
          <w:szCs w:val="18"/>
        </w:rPr>
        <w:t>O</w:t>
      </w:r>
      <w:r w:rsidR="003D3C6B" w:rsidRPr="00403A93">
        <w:rPr>
          <w:rFonts w:ascii="Arial" w:hAnsi="Arial" w:cs="Arial"/>
          <w:sz w:val="18"/>
          <w:szCs w:val="18"/>
        </w:rPr>
        <w:t>rdinance</w:t>
      </w:r>
      <w:r w:rsidRPr="00403A93">
        <w:rPr>
          <w:rFonts w:ascii="Arial" w:hAnsi="Arial" w:cs="Arial"/>
          <w:sz w:val="18"/>
          <w:szCs w:val="18"/>
        </w:rPr>
        <w:t xml:space="preserve"> are </w:t>
      </w:r>
      <w:r w:rsidR="003D3C6B" w:rsidRPr="00403A93">
        <w:rPr>
          <w:rFonts w:ascii="Arial" w:hAnsi="Arial" w:cs="Arial"/>
          <w:sz w:val="18"/>
          <w:szCs w:val="18"/>
        </w:rPr>
        <w:t>inconsistent</w:t>
      </w:r>
      <w:r w:rsidRPr="00403A93">
        <w:rPr>
          <w:rFonts w:ascii="Arial" w:hAnsi="Arial" w:cs="Arial"/>
          <w:sz w:val="18"/>
          <w:szCs w:val="18"/>
        </w:rPr>
        <w:t xml:space="preserve"> </w:t>
      </w:r>
      <w:r w:rsidR="003D3C6B" w:rsidRPr="00403A93">
        <w:rPr>
          <w:rFonts w:ascii="Arial" w:hAnsi="Arial" w:cs="Arial"/>
          <w:sz w:val="18"/>
          <w:szCs w:val="18"/>
        </w:rPr>
        <w:t>with</w:t>
      </w:r>
      <w:r w:rsidRPr="00403A93">
        <w:rPr>
          <w:rFonts w:ascii="Arial" w:hAnsi="Arial" w:cs="Arial"/>
          <w:sz w:val="18"/>
          <w:szCs w:val="18"/>
        </w:rPr>
        <w:t xml:space="preserve"> any standard imposed by any other</w:t>
      </w:r>
      <w:r w:rsidR="408EFC42" w:rsidRPr="00403A93">
        <w:rPr>
          <w:rFonts w:ascii="Arial" w:hAnsi="Arial" w:cs="Arial"/>
          <w:sz w:val="18"/>
          <w:szCs w:val="18"/>
        </w:rPr>
        <w:t xml:space="preserve"> </w:t>
      </w:r>
      <w:r w:rsidR="001D0475" w:rsidRPr="00403A93">
        <w:rPr>
          <w:rFonts w:ascii="Arial" w:hAnsi="Arial" w:cs="Arial"/>
          <w:sz w:val="18"/>
          <w:szCs w:val="18"/>
        </w:rPr>
        <w:t>f</w:t>
      </w:r>
      <w:r w:rsidR="408EFC42" w:rsidRPr="00403A93">
        <w:rPr>
          <w:rFonts w:ascii="Arial" w:hAnsi="Arial" w:cs="Arial"/>
          <w:sz w:val="18"/>
          <w:szCs w:val="18"/>
        </w:rPr>
        <w:t xml:space="preserve">ederal, </w:t>
      </w:r>
      <w:r w:rsidR="001D0475" w:rsidRPr="00403A93">
        <w:rPr>
          <w:rFonts w:ascii="Arial" w:hAnsi="Arial" w:cs="Arial"/>
          <w:sz w:val="18"/>
          <w:szCs w:val="18"/>
        </w:rPr>
        <w:t>s</w:t>
      </w:r>
      <w:r w:rsidR="408EFC42" w:rsidRPr="00403A93">
        <w:rPr>
          <w:rFonts w:ascii="Arial" w:hAnsi="Arial" w:cs="Arial"/>
          <w:sz w:val="18"/>
          <w:szCs w:val="18"/>
        </w:rPr>
        <w:t>tate, or local</w:t>
      </w:r>
      <w:r w:rsidRPr="00403A93">
        <w:rPr>
          <w:rFonts w:ascii="Arial" w:hAnsi="Arial" w:cs="Arial"/>
          <w:sz w:val="18"/>
          <w:szCs w:val="18"/>
        </w:rPr>
        <w:t xml:space="preserve"> statute, law,</w:t>
      </w:r>
      <w:r w:rsidRPr="00403A93">
        <w:t xml:space="preserve"> </w:t>
      </w:r>
      <w:r w:rsidRPr="00403A93">
        <w:rPr>
          <w:rFonts w:ascii="Arial" w:hAnsi="Arial" w:cs="Arial"/>
          <w:sz w:val="18"/>
          <w:szCs w:val="18"/>
        </w:rPr>
        <w:t>ordinance, regulation, license, or permit, the most restrictive</w:t>
      </w:r>
      <w:r w:rsidR="000E345A" w:rsidRPr="00403A93">
        <w:rPr>
          <w:rFonts w:ascii="Arial" w:hAnsi="Arial" w:cs="Arial"/>
          <w:sz w:val="18"/>
          <w:szCs w:val="18"/>
        </w:rPr>
        <w:t xml:space="preserve"> shall </w:t>
      </w:r>
      <w:r w:rsidRPr="00403A93">
        <w:rPr>
          <w:rFonts w:ascii="Arial" w:hAnsi="Arial" w:cs="Arial"/>
          <w:sz w:val="18"/>
          <w:szCs w:val="18"/>
        </w:rPr>
        <w:t>control</w:t>
      </w:r>
      <w:r w:rsidR="006C5436">
        <w:rPr>
          <w:rFonts w:ascii="Arial" w:hAnsi="Arial" w:cs="Arial"/>
          <w:sz w:val="18"/>
          <w:szCs w:val="18"/>
        </w:rPr>
        <w:t>, to the extent permitted by law</w:t>
      </w:r>
      <w:r w:rsidRPr="00403A93">
        <w:rPr>
          <w:rFonts w:ascii="Arial" w:hAnsi="Arial" w:cs="Arial"/>
          <w:sz w:val="18"/>
          <w:szCs w:val="18"/>
        </w:rPr>
        <w:t xml:space="preserve">. </w:t>
      </w:r>
    </w:p>
    <w:p w14:paraId="63B6F7B8" w14:textId="2907A7B5" w:rsidR="009B01B8" w:rsidRPr="00403A93" w:rsidRDefault="009B01B8" w:rsidP="008D5446">
      <w:pPr>
        <w:spacing w:after="0" w:line="240" w:lineRule="auto"/>
        <w:rPr>
          <w:rFonts w:ascii="Arial" w:hAnsi="Arial" w:cs="Arial"/>
          <w:bCs/>
          <w:sz w:val="18"/>
          <w:szCs w:val="18"/>
        </w:rPr>
      </w:pPr>
    </w:p>
    <w:p w14:paraId="145FA6EB" w14:textId="38FED3EF" w:rsidR="000E345A" w:rsidRPr="00403A93" w:rsidRDefault="000E345A" w:rsidP="008D5446">
      <w:pPr>
        <w:spacing w:after="0" w:line="240" w:lineRule="auto"/>
        <w:rPr>
          <w:rFonts w:ascii="Arial" w:hAnsi="Arial" w:cs="Arial"/>
          <w:sz w:val="18"/>
          <w:szCs w:val="18"/>
        </w:rPr>
      </w:pPr>
      <w:r w:rsidRPr="00403A93">
        <w:rPr>
          <w:rFonts w:ascii="Arial" w:hAnsi="Arial" w:cs="Arial"/>
          <w:b/>
          <w:bCs/>
          <w:sz w:val="18"/>
          <w:szCs w:val="18"/>
        </w:rPr>
        <w:t>B.</w:t>
      </w:r>
      <w:r w:rsidRPr="00403A93">
        <w:rPr>
          <w:rFonts w:ascii="Arial" w:hAnsi="Arial" w:cs="Arial"/>
          <w:sz w:val="18"/>
          <w:szCs w:val="18"/>
        </w:rPr>
        <w:t xml:space="preserve"> </w:t>
      </w:r>
      <w:r w:rsidRPr="00403A93">
        <w:tab/>
      </w:r>
      <w:r w:rsidRPr="00403A93">
        <w:rPr>
          <w:rFonts w:ascii="Arial" w:hAnsi="Arial" w:cs="Arial"/>
          <w:sz w:val="18"/>
          <w:szCs w:val="18"/>
        </w:rPr>
        <w:t xml:space="preserve">Where </w:t>
      </w:r>
      <w:r w:rsidR="00400759" w:rsidRPr="00403A93">
        <w:rPr>
          <w:rFonts w:ascii="Arial" w:hAnsi="Arial" w:cs="Arial"/>
          <w:sz w:val="18"/>
          <w:szCs w:val="18"/>
        </w:rPr>
        <w:t xml:space="preserve">multiple </w:t>
      </w:r>
      <w:r w:rsidRPr="00403A93">
        <w:rPr>
          <w:rFonts w:ascii="Arial" w:hAnsi="Arial" w:cs="Arial"/>
          <w:sz w:val="18"/>
          <w:szCs w:val="18"/>
        </w:rPr>
        <w:t xml:space="preserve">standards or requirements </w:t>
      </w:r>
      <w:r w:rsidR="00400759" w:rsidRPr="00403A93">
        <w:rPr>
          <w:rFonts w:ascii="Arial" w:hAnsi="Arial" w:cs="Arial"/>
          <w:sz w:val="18"/>
          <w:szCs w:val="18"/>
        </w:rPr>
        <w:t>regulate an element of development</w:t>
      </w:r>
      <w:r w:rsidR="00B9400B" w:rsidRPr="00403A93">
        <w:rPr>
          <w:rFonts w:ascii="Arial" w:hAnsi="Arial" w:cs="Arial"/>
          <w:sz w:val="18"/>
          <w:szCs w:val="18"/>
        </w:rPr>
        <w:t xml:space="preserve"> within this </w:t>
      </w:r>
      <w:r w:rsidR="00693197">
        <w:rPr>
          <w:rFonts w:ascii="Arial" w:hAnsi="Arial" w:cs="Arial"/>
          <w:sz w:val="18"/>
          <w:szCs w:val="18"/>
        </w:rPr>
        <w:t>O</w:t>
      </w:r>
      <w:r w:rsidR="00B9400B" w:rsidRPr="00403A93">
        <w:rPr>
          <w:rFonts w:ascii="Arial" w:hAnsi="Arial" w:cs="Arial"/>
          <w:sz w:val="18"/>
          <w:szCs w:val="18"/>
        </w:rPr>
        <w:t>rdinance</w:t>
      </w:r>
      <w:r w:rsidR="00400759" w:rsidRPr="00403A93">
        <w:rPr>
          <w:rFonts w:ascii="Arial" w:hAnsi="Arial" w:cs="Arial"/>
          <w:sz w:val="18"/>
          <w:szCs w:val="18"/>
        </w:rPr>
        <w:t xml:space="preserve">, </w:t>
      </w:r>
      <w:r w:rsidRPr="00403A93">
        <w:rPr>
          <w:rFonts w:ascii="Arial" w:hAnsi="Arial" w:cs="Arial"/>
          <w:sz w:val="18"/>
          <w:szCs w:val="18"/>
        </w:rPr>
        <w:t xml:space="preserve">the most restrictive </w:t>
      </w:r>
      <w:r w:rsidR="00B9400B" w:rsidRPr="00403A93">
        <w:rPr>
          <w:rFonts w:ascii="Arial" w:hAnsi="Arial" w:cs="Arial"/>
          <w:sz w:val="18"/>
          <w:szCs w:val="18"/>
        </w:rPr>
        <w:t xml:space="preserve">standard or requirement </w:t>
      </w:r>
      <w:r w:rsidRPr="00403A93">
        <w:rPr>
          <w:rFonts w:ascii="Arial" w:hAnsi="Arial" w:cs="Arial"/>
          <w:sz w:val="18"/>
          <w:szCs w:val="18"/>
        </w:rPr>
        <w:t xml:space="preserve">shall control. </w:t>
      </w:r>
      <w:r w:rsidR="00760EF3">
        <w:rPr>
          <w:rFonts w:ascii="Arial" w:hAnsi="Arial" w:cs="Arial"/>
          <w:sz w:val="18"/>
          <w:szCs w:val="18"/>
        </w:rPr>
        <w:t>However, where</w:t>
      </w:r>
      <w:r w:rsidR="008C6797">
        <w:rPr>
          <w:rFonts w:ascii="Arial" w:hAnsi="Arial" w:cs="Arial"/>
          <w:sz w:val="18"/>
          <w:szCs w:val="18"/>
        </w:rPr>
        <w:t xml:space="preserve"> a more specific standard or requirement </w:t>
      </w:r>
      <w:r w:rsidR="00760EF3">
        <w:rPr>
          <w:rFonts w:ascii="Arial" w:hAnsi="Arial" w:cs="Arial"/>
          <w:sz w:val="18"/>
          <w:szCs w:val="18"/>
        </w:rPr>
        <w:t xml:space="preserve">of an element of development conflicts with a general standard or requirement, the </w:t>
      </w:r>
      <w:r w:rsidR="008C6797">
        <w:rPr>
          <w:rFonts w:ascii="Arial" w:hAnsi="Arial" w:cs="Arial"/>
          <w:sz w:val="18"/>
          <w:szCs w:val="18"/>
        </w:rPr>
        <w:t>more specific standard or requirement shall apply.</w:t>
      </w:r>
    </w:p>
    <w:p w14:paraId="4A796977" w14:textId="6B1C168A" w:rsidR="00FE2C80" w:rsidRPr="00403A93" w:rsidRDefault="00FE2C80" w:rsidP="008D5446">
      <w:pPr>
        <w:spacing w:after="0" w:line="240" w:lineRule="auto"/>
        <w:rPr>
          <w:rFonts w:ascii="Arial" w:hAnsi="Arial" w:cs="Arial"/>
          <w:bCs/>
          <w:sz w:val="18"/>
          <w:szCs w:val="18"/>
        </w:rPr>
      </w:pPr>
    </w:p>
    <w:p w14:paraId="5BBEC22F" w14:textId="4D33DD7D" w:rsidR="005321DE" w:rsidRPr="005321DE" w:rsidRDefault="005321DE" w:rsidP="008D5446">
      <w:pPr>
        <w:pStyle w:val="BodyTextIndent3"/>
        <w:spacing w:after="0"/>
        <w:ind w:left="0"/>
        <w:jc w:val="both"/>
        <w:rPr>
          <w:rFonts w:ascii="Arial" w:hAnsi="Arial"/>
          <w:sz w:val="18"/>
        </w:rPr>
      </w:pPr>
      <w:r w:rsidRPr="00403A93">
        <w:rPr>
          <w:rFonts w:ascii="Arial" w:hAnsi="Arial"/>
          <w:b/>
          <w:bCs/>
          <w:sz w:val="18"/>
        </w:rPr>
        <w:t>C.</w:t>
      </w:r>
      <w:r w:rsidRPr="00403A93">
        <w:rPr>
          <w:rFonts w:ascii="Arial" w:hAnsi="Arial"/>
          <w:sz w:val="18"/>
        </w:rPr>
        <w:t xml:space="preserve"> </w:t>
      </w:r>
      <w:r w:rsidRPr="00403A93">
        <w:rPr>
          <w:rFonts w:ascii="Arial" w:hAnsi="Arial"/>
          <w:sz w:val="18"/>
        </w:rPr>
        <w:tab/>
      </w:r>
      <w:r w:rsidR="003D3C6B" w:rsidRPr="00403A93">
        <w:rPr>
          <w:rFonts w:ascii="Arial" w:hAnsi="Arial"/>
          <w:sz w:val="18"/>
        </w:rPr>
        <w:t xml:space="preserve">This </w:t>
      </w:r>
      <w:r w:rsidR="00693197" w:rsidRPr="00403A93">
        <w:rPr>
          <w:rFonts w:ascii="Arial" w:hAnsi="Arial"/>
          <w:sz w:val="18"/>
        </w:rPr>
        <w:t xml:space="preserve">Ordinance </w:t>
      </w:r>
      <w:r w:rsidRPr="00403A93">
        <w:rPr>
          <w:rFonts w:ascii="Arial" w:hAnsi="Arial"/>
          <w:sz w:val="18"/>
        </w:rPr>
        <w:t xml:space="preserve">does not nullify any private </w:t>
      </w:r>
      <w:r w:rsidRPr="00403A93">
        <w:rPr>
          <w:rFonts w:ascii="Arial" w:hAnsi="Arial" w:cs="Arial"/>
          <w:sz w:val="18"/>
          <w:szCs w:val="18"/>
        </w:rPr>
        <w:t>easements, covenants, or other agreements between parties</w:t>
      </w:r>
      <w:r w:rsidRPr="00403A93">
        <w:rPr>
          <w:rFonts w:ascii="Arial" w:hAnsi="Arial"/>
          <w:sz w:val="18"/>
        </w:rPr>
        <w:t xml:space="preserve">. The </w:t>
      </w:r>
      <w:proofErr w:type="gramStart"/>
      <w:r w:rsidRPr="00403A93">
        <w:rPr>
          <w:rFonts w:ascii="Arial" w:hAnsi="Arial"/>
          <w:sz w:val="18"/>
        </w:rPr>
        <w:t>City</w:t>
      </w:r>
      <w:proofErr w:type="gramEnd"/>
      <w:r w:rsidRPr="00403A93">
        <w:rPr>
          <w:rFonts w:ascii="Arial" w:hAnsi="Arial"/>
          <w:sz w:val="18"/>
        </w:rPr>
        <w:t xml:space="preserve"> will not enforce any private agreement or covenant.</w:t>
      </w:r>
      <w:r>
        <w:rPr>
          <w:rFonts w:ascii="Arial" w:hAnsi="Arial"/>
          <w:sz w:val="18"/>
        </w:rPr>
        <w:t xml:space="preserve"> </w:t>
      </w:r>
    </w:p>
    <w:p w14:paraId="03F6C984" w14:textId="77777777" w:rsidR="005321DE" w:rsidRPr="00E53C62" w:rsidRDefault="005321DE" w:rsidP="008D5446">
      <w:pPr>
        <w:spacing w:after="0" w:line="240" w:lineRule="auto"/>
        <w:rPr>
          <w:rFonts w:ascii="Arial" w:hAnsi="Arial" w:cs="Arial"/>
          <w:bCs/>
          <w:sz w:val="18"/>
          <w:szCs w:val="18"/>
        </w:rPr>
      </w:pPr>
    </w:p>
    <w:p w14:paraId="53B5C5ED" w14:textId="62EC2B07" w:rsidR="00E53C62" w:rsidRDefault="000E345A" w:rsidP="008D5446">
      <w:pPr>
        <w:spacing w:after="0" w:line="240" w:lineRule="auto"/>
        <w:rPr>
          <w:rFonts w:ascii="Arial" w:hAnsi="Arial" w:cs="Arial"/>
          <w:bCs/>
          <w:sz w:val="18"/>
          <w:szCs w:val="18"/>
        </w:rPr>
      </w:pPr>
      <w:r>
        <w:rPr>
          <w:rFonts w:ascii="Arial" w:hAnsi="Arial" w:cs="Arial"/>
          <w:b/>
          <w:sz w:val="18"/>
          <w:szCs w:val="18"/>
        </w:rPr>
        <w:t>D</w:t>
      </w:r>
      <w:r w:rsidR="00E53C62" w:rsidRPr="009B01B8">
        <w:rPr>
          <w:rFonts w:ascii="Arial" w:hAnsi="Arial" w:cs="Arial"/>
          <w:b/>
          <w:sz w:val="18"/>
          <w:szCs w:val="18"/>
        </w:rPr>
        <w:t>.</w:t>
      </w:r>
      <w:r w:rsidR="00E53C62" w:rsidRPr="00E53C62">
        <w:rPr>
          <w:rFonts w:ascii="Arial" w:hAnsi="Arial" w:cs="Arial"/>
          <w:bCs/>
          <w:sz w:val="18"/>
          <w:szCs w:val="18"/>
        </w:rPr>
        <w:t xml:space="preserve"> </w:t>
      </w:r>
      <w:r w:rsidR="009B01B8">
        <w:rPr>
          <w:rFonts w:ascii="Arial" w:hAnsi="Arial" w:cs="Arial"/>
          <w:bCs/>
          <w:sz w:val="18"/>
          <w:szCs w:val="18"/>
        </w:rPr>
        <w:tab/>
      </w:r>
      <w:r w:rsidR="00E53C62" w:rsidRPr="00E53C62">
        <w:rPr>
          <w:rFonts w:ascii="Arial" w:hAnsi="Arial" w:cs="Arial"/>
          <w:bCs/>
          <w:sz w:val="18"/>
          <w:szCs w:val="18"/>
        </w:rPr>
        <w:t xml:space="preserve">Notwithstanding the provisions of </w:t>
      </w:r>
      <w:r w:rsidR="003D3C6B">
        <w:rPr>
          <w:rFonts w:ascii="Arial" w:hAnsi="Arial" w:cs="Arial"/>
          <w:bCs/>
          <w:sz w:val="18"/>
          <w:szCs w:val="18"/>
        </w:rPr>
        <w:t xml:space="preserve">this </w:t>
      </w:r>
      <w:r w:rsidR="00693197">
        <w:rPr>
          <w:rFonts w:ascii="Arial" w:hAnsi="Arial" w:cs="Arial"/>
          <w:bCs/>
          <w:sz w:val="18"/>
          <w:szCs w:val="18"/>
        </w:rPr>
        <w:t>Ordinance</w:t>
      </w:r>
      <w:r w:rsidR="00E53C62" w:rsidRPr="00E53C62">
        <w:rPr>
          <w:rFonts w:ascii="Arial" w:hAnsi="Arial" w:cs="Arial"/>
          <w:bCs/>
          <w:sz w:val="18"/>
          <w:szCs w:val="18"/>
        </w:rPr>
        <w:t xml:space="preserve">, the </w:t>
      </w:r>
      <w:r w:rsidR="009B01B8">
        <w:rPr>
          <w:rFonts w:ascii="Arial" w:hAnsi="Arial" w:cs="Arial"/>
          <w:bCs/>
          <w:sz w:val="18"/>
          <w:szCs w:val="18"/>
        </w:rPr>
        <w:t>North Carolina</w:t>
      </w:r>
      <w:r w:rsidR="009B01B8" w:rsidRPr="00E53C62">
        <w:rPr>
          <w:rFonts w:ascii="Arial" w:hAnsi="Arial" w:cs="Arial"/>
          <w:bCs/>
          <w:sz w:val="18"/>
          <w:szCs w:val="18"/>
        </w:rPr>
        <w:t xml:space="preserve"> State Building Code</w:t>
      </w:r>
      <w:r w:rsidR="009B01B8">
        <w:rPr>
          <w:rFonts w:ascii="Arial" w:hAnsi="Arial" w:cs="Arial"/>
          <w:bCs/>
          <w:sz w:val="18"/>
          <w:szCs w:val="18"/>
        </w:rPr>
        <w:t xml:space="preserve"> and the </w:t>
      </w:r>
      <w:r w:rsidR="001344DB" w:rsidRPr="003F3EA9">
        <w:rPr>
          <w:rFonts w:ascii="Arial" w:hAnsi="Arial" w:cs="Arial"/>
          <w:bCs/>
          <w:sz w:val="18"/>
          <w:szCs w:val="18"/>
        </w:rPr>
        <w:t>North Carolina State Fire Prevention Code</w:t>
      </w:r>
      <w:r w:rsidR="00CC01EC">
        <w:rPr>
          <w:rFonts w:ascii="Arial" w:hAnsi="Arial" w:cs="Arial"/>
          <w:bCs/>
          <w:sz w:val="18"/>
          <w:szCs w:val="18"/>
        </w:rPr>
        <w:t>, and their accompanying appendices,</w:t>
      </w:r>
      <w:r w:rsidR="00E53C62" w:rsidRPr="00E53C62">
        <w:rPr>
          <w:rFonts w:ascii="Arial" w:hAnsi="Arial" w:cs="Arial"/>
          <w:bCs/>
          <w:sz w:val="18"/>
          <w:szCs w:val="18"/>
        </w:rPr>
        <w:t xml:space="preserve"> </w:t>
      </w:r>
      <w:proofErr w:type="gramStart"/>
      <w:r w:rsidR="00E53C62" w:rsidRPr="00E53C62">
        <w:rPr>
          <w:rFonts w:ascii="Arial" w:hAnsi="Arial" w:cs="Arial"/>
          <w:bCs/>
          <w:sz w:val="18"/>
          <w:szCs w:val="18"/>
        </w:rPr>
        <w:t xml:space="preserve">are applicable and </w:t>
      </w:r>
      <w:r>
        <w:rPr>
          <w:rFonts w:ascii="Arial" w:hAnsi="Arial" w:cs="Arial"/>
          <w:bCs/>
          <w:sz w:val="18"/>
          <w:szCs w:val="18"/>
        </w:rPr>
        <w:t>control</w:t>
      </w:r>
      <w:r w:rsidR="00E53C62" w:rsidRPr="00E53C62">
        <w:rPr>
          <w:rFonts w:ascii="Arial" w:hAnsi="Arial" w:cs="Arial"/>
          <w:bCs/>
          <w:sz w:val="18"/>
          <w:szCs w:val="18"/>
        </w:rPr>
        <w:t xml:space="preserve"> at all times</w:t>
      </w:r>
      <w:proofErr w:type="gramEnd"/>
      <w:r w:rsidR="00E53C62" w:rsidRPr="00E53C62">
        <w:rPr>
          <w:rFonts w:ascii="Arial" w:hAnsi="Arial" w:cs="Arial"/>
          <w:bCs/>
          <w:sz w:val="18"/>
          <w:szCs w:val="18"/>
        </w:rPr>
        <w:t>.</w:t>
      </w:r>
    </w:p>
    <w:p w14:paraId="7F04DF87" w14:textId="77777777" w:rsidR="00E53C62" w:rsidRDefault="00E53C62" w:rsidP="008D5446">
      <w:pPr>
        <w:spacing w:after="0" w:line="240" w:lineRule="auto"/>
        <w:rPr>
          <w:rFonts w:ascii="Arial" w:hAnsi="Arial" w:cs="Arial"/>
          <w:bCs/>
          <w:sz w:val="18"/>
          <w:szCs w:val="18"/>
        </w:rPr>
      </w:pPr>
    </w:p>
    <w:p w14:paraId="31D80BFB" w14:textId="486AACDC" w:rsidR="009B01B8" w:rsidRDefault="00087457" w:rsidP="008D5446">
      <w:pPr>
        <w:shd w:val="clear" w:color="auto" w:fill="DEEAF6" w:themeFill="accent5" w:themeFillTint="33"/>
        <w:spacing w:after="0" w:line="240" w:lineRule="auto"/>
        <w:rPr>
          <w:rFonts w:ascii="Arial" w:hAnsi="Arial" w:cs="Arial"/>
          <w:b/>
          <w:sz w:val="18"/>
          <w:szCs w:val="18"/>
        </w:rPr>
      </w:pPr>
      <w:r>
        <w:rPr>
          <w:rFonts w:ascii="Arial" w:hAnsi="Arial" w:cs="Arial"/>
          <w:b/>
          <w:sz w:val="18"/>
          <w:szCs w:val="18"/>
        </w:rPr>
        <w:t>1.7</w:t>
      </w:r>
      <w:r w:rsidR="00516E12">
        <w:rPr>
          <w:rFonts w:ascii="Arial" w:hAnsi="Arial" w:cs="Arial"/>
          <w:b/>
          <w:sz w:val="18"/>
          <w:szCs w:val="18"/>
        </w:rPr>
        <w:t xml:space="preserve">   </w:t>
      </w:r>
      <w:r w:rsidR="009B01B8" w:rsidRPr="009B01B8">
        <w:rPr>
          <w:rFonts w:ascii="Arial" w:hAnsi="Arial" w:cs="Arial"/>
          <w:b/>
          <w:sz w:val="18"/>
          <w:szCs w:val="18"/>
        </w:rPr>
        <w:t>CURRENT VERSIONS AND CITATIONS</w:t>
      </w:r>
    </w:p>
    <w:p w14:paraId="5215DAAD" w14:textId="77777777" w:rsidR="00400759" w:rsidRDefault="00400759" w:rsidP="008D5446">
      <w:pPr>
        <w:spacing w:after="0" w:line="240" w:lineRule="auto"/>
        <w:rPr>
          <w:rFonts w:ascii="Arial" w:hAnsi="Arial" w:cs="Arial"/>
          <w:b/>
          <w:bCs/>
          <w:sz w:val="18"/>
          <w:szCs w:val="18"/>
        </w:rPr>
      </w:pPr>
    </w:p>
    <w:p w14:paraId="0E00AEA1" w14:textId="4A60CB28" w:rsidR="009B01B8" w:rsidRDefault="408EFC42" w:rsidP="008D5446">
      <w:pPr>
        <w:spacing w:after="0" w:line="240" w:lineRule="auto"/>
        <w:rPr>
          <w:rFonts w:ascii="Arial" w:hAnsi="Arial" w:cs="Arial"/>
          <w:sz w:val="18"/>
          <w:szCs w:val="18"/>
        </w:rPr>
      </w:pPr>
      <w:r w:rsidRPr="7F04D3CE">
        <w:rPr>
          <w:rFonts w:ascii="Arial" w:hAnsi="Arial" w:cs="Arial"/>
          <w:b/>
          <w:bCs/>
          <w:sz w:val="18"/>
          <w:szCs w:val="18"/>
        </w:rPr>
        <w:t>A.</w:t>
      </w:r>
      <w:r w:rsidRPr="7F04D3CE">
        <w:rPr>
          <w:rFonts w:ascii="Arial" w:hAnsi="Arial" w:cs="Arial"/>
          <w:sz w:val="18"/>
          <w:szCs w:val="18"/>
        </w:rPr>
        <w:t xml:space="preserve"> </w:t>
      </w:r>
      <w:r w:rsidR="009B01B8">
        <w:tab/>
      </w:r>
      <w:r w:rsidRPr="7F04D3CE">
        <w:rPr>
          <w:rFonts w:ascii="Arial" w:hAnsi="Arial" w:cs="Arial"/>
          <w:sz w:val="18"/>
          <w:szCs w:val="18"/>
        </w:rPr>
        <w:t>All references to other regulations</w:t>
      </w:r>
      <w:r w:rsidR="7B2CDDDA" w:rsidRPr="7F04D3CE">
        <w:rPr>
          <w:rFonts w:ascii="Arial" w:hAnsi="Arial" w:cs="Arial"/>
          <w:sz w:val="18"/>
          <w:szCs w:val="18"/>
        </w:rPr>
        <w:t>, documents, maps</w:t>
      </w:r>
      <w:r w:rsidR="000E345A">
        <w:rPr>
          <w:rFonts w:ascii="Arial" w:hAnsi="Arial" w:cs="Arial"/>
          <w:sz w:val="18"/>
          <w:szCs w:val="18"/>
        </w:rPr>
        <w:t>,</w:t>
      </w:r>
      <w:r w:rsidRPr="7F04D3CE">
        <w:rPr>
          <w:rFonts w:ascii="Arial" w:hAnsi="Arial" w:cs="Arial"/>
          <w:sz w:val="18"/>
          <w:szCs w:val="18"/>
        </w:rPr>
        <w:t xml:space="preserve"> or manuals in </w:t>
      </w:r>
      <w:r w:rsidR="003D3C6B">
        <w:rPr>
          <w:rFonts w:ascii="Arial" w:hAnsi="Arial" w:cs="Arial"/>
          <w:sz w:val="18"/>
          <w:szCs w:val="18"/>
        </w:rPr>
        <w:t xml:space="preserve">this </w:t>
      </w:r>
      <w:r w:rsidR="00693197">
        <w:rPr>
          <w:rFonts w:ascii="Arial" w:hAnsi="Arial" w:cs="Arial"/>
          <w:sz w:val="18"/>
          <w:szCs w:val="18"/>
        </w:rPr>
        <w:t>Ordinance</w:t>
      </w:r>
      <w:r w:rsidR="00693197" w:rsidRPr="7F04D3CE">
        <w:rPr>
          <w:rFonts w:ascii="Arial" w:hAnsi="Arial" w:cs="Arial"/>
          <w:sz w:val="18"/>
          <w:szCs w:val="18"/>
        </w:rPr>
        <w:t xml:space="preserve"> </w:t>
      </w:r>
      <w:r w:rsidRPr="7F04D3CE">
        <w:rPr>
          <w:rFonts w:ascii="Arial" w:hAnsi="Arial" w:cs="Arial"/>
          <w:sz w:val="18"/>
          <w:szCs w:val="18"/>
        </w:rPr>
        <w:t>refer to the most current version and citation for those regulations</w:t>
      </w:r>
      <w:r w:rsidR="11C06755" w:rsidRPr="7F04D3CE">
        <w:rPr>
          <w:rFonts w:ascii="Arial" w:hAnsi="Arial" w:cs="Arial"/>
          <w:sz w:val="18"/>
          <w:szCs w:val="18"/>
        </w:rPr>
        <w:t>, documents, maps,</w:t>
      </w:r>
      <w:r w:rsidRPr="7F04D3CE">
        <w:rPr>
          <w:rFonts w:ascii="Arial" w:hAnsi="Arial" w:cs="Arial"/>
          <w:sz w:val="18"/>
          <w:szCs w:val="18"/>
        </w:rPr>
        <w:t xml:space="preserve"> or manuals, unless expressly indicated otherwise. </w:t>
      </w:r>
    </w:p>
    <w:p w14:paraId="4307F631" w14:textId="77777777" w:rsidR="009B01B8" w:rsidRPr="009B01B8" w:rsidRDefault="009B01B8" w:rsidP="008D5446">
      <w:pPr>
        <w:spacing w:after="0" w:line="240" w:lineRule="auto"/>
        <w:rPr>
          <w:rFonts w:ascii="Arial" w:hAnsi="Arial" w:cs="Arial"/>
          <w:b/>
          <w:sz w:val="18"/>
          <w:szCs w:val="18"/>
        </w:rPr>
      </w:pPr>
    </w:p>
    <w:p w14:paraId="558AE2BE" w14:textId="1F286E0B" w:rsidR="00E53C62" w:rsidRDefault="009B01B8" w:rsidP="008D5446">
      <w:pPr>
        <w:spacing w:after="0" w:line="240" w:lineRule="auto"/>
        <w:rPr>
          <w:rFonts w:ascii="Arial" w:hAnsi="Arial" w:cs="Arial"/>
          <w:bCs/>
          <w:sz w:val="18"/>
          <w:szCs w:val="18"/>
        </w:rPr>
      </w:pPr>
      <w:r w:rsidRPr="009B01B8">
        <w:rPr>
          <w:rFonts w:ascii="Arial" w:hAnsi="Arial" w:cs="Arial"/>
          <w:b/>
          <w:sz w:val="18"/>
          <w:szCs w:val="18"/>
        </w:rPr>
        <w:t>B.</w:t>
      </w:r>
      <w:r>
        <w:rPr>
          <w:rFonts w:ascii="Arial" w:hAnsi="Arial" w:cs="Arial"/>
          <w:bCs/>
          <w:sz w:val="18"/>
          <w:szCs w:val="18"/>
        </w:rPr>
        <w:t xml:space="preserve"> </w:t>
      </w:r>
      <w:r>
        <w:rPr>
          <w:rFonts w:ascii="Arial" w:hAnsi="Arial" w:cs="Arial"/>
          <w:bCs/>
          <w:sz w:val="18"/>
          <w:szCs w:val="18"/>
        </w:rPr>
        <w:tab/>
      </w:r>
      <w:r w:rsidR="00B9400B" w:rsidRPr="00403A93">
        <w:rPr>
          <w:rFonts w:ascii="Arial" w:hAnsi="Arial" w:cs="Arial"/>
          <w:bCs/>
          <w:sz w:val="18"/>
          <w:szCs w:val="18"/>
        </w:rPr>
        <w:t>If</w:t>
      </w:r>
      <w:r w:rsidRPr="00403A93">
        <w:rPr>
          <w:rFonts w:ascii="Arial" w:hAnsi="Arial" w:cs="Arial"/>
          <w:bCs/>
          <w:sz w:val="18"/>
          <w:szCs w:val="18"/>
        </w:rPr>
        <w:t xml:space="preserve"> the referenced regulations or documents have been repealed and not replaced by other regulations or manuals, Or</w:t>
      </w:r>
      <w:r w:rsidRPr="009B01B8">
        <w:rPr>
          <w:rFonts w:ascii="Arial" w:hAnsi="Arial" w:cs="Arial"/>
          <w:bCs/>
          <w:sz w:val="18"/>
          <w:szCs w:val="18"/>
        </w:rPr>
        <w:t>dinance requirements for compliance are no longer in effect.</w:t>
      </w:r>
    </w:p>
    <w:p w14:paraId="6BCC5142" w14:textId="185639E1" w:rsidR="00E53C62" w:rsidRDefault="00E53C62" w:rsidP="008D5446">
      <w:pPr>
        <w:spacing w:after="0" w:line="240" w:lineRule="auto"/>
        <w:rPr>
          <w:rFonts w:ascii="Arial" w:hAnsi="Arial" w:cs="Arial"/>
          <w:bCs/>
          <w:sz w:val="18"/>
          <w:szCs w:val="18"/>
        </w:rPr>
      </w:pPr>
    </w:p>
    <w:p w14:paraId="41CE30F8" w14:textId="5F073F6C" w:rsidR="009B01B8" w:rsidRDefault="009B01B8" w:rsidP="008D5446">
      <w:pPr>
        <w:spacing w:after="0" w:line="240" w:lineRule="auto"/>
        <w:rPr>
          <w:rFonts w:ascii="Arial" w:hAnsi="Arial" w:cs="Arial"/>
          <w:bCs/>
          <w:sz w:val="18"/>
          <w:szCs w:val="18"/>
        </w:rPr>
      </w:pPr>
      <w:r>
        <w:rPr>
          <w:rFonts w:ascii="Arial" w:hAnsi="Arial" w:cs="Arial"/>
          <w:b/>
          <w:sz w:val="18"/>
          <w:szCs w:val="18"/>
        </w:rPr>
        <w:lastRenderedPageBreak/>
        <w:t>C</w:t>
      </w:r>
      <w:r w:rsidRPr="009B01B8">
        <w:rPr>
          <w:rFonts w:ascii="Arial" w:hAnsi="Arial" w:cs="Arial"/>
          <w:b/>
          <w:sz w:val="18"/>
          <w:szCs w:val="18"/>
        </w:rPr>
        <w:t>.</w:t>
      </w:r>
      <w:r w:rsidRPr="00E53C62">
        <w:rPr>
          <w:rFonts w:ascii="Arial" w:hAnsi="Arial" w:cs="Arial"/>
          <w:bCs/>
          <w:sz w:val="18"/>
          <w:szCs w:val="18"/>
        </w:rPr>
        <w:t xml:space="preserve"> </w:t>
      </w:r>
      <w:r>
        <w:rPr>
          <w:rFonts w:ascii="Arial" w:hAnsi="Arial" w:cs="Arial"/>
          <w:bCs/>
          <w:sz w:val="18"/>
          <w:szCs w:val="18"/>
        </w:rPr>
        <w:tab/>
      </w:r>
      <w:r w:rsidRPr="00E53C62">
        <w:rPr>
          <w:rFonts w:ascii="Arial" w:hAnsi="Arial" w:cs="Arial"/>
          <w:bCs/>
          <w:sz w:val="18"/>
          <w:szCs w:val="18"/>
        </w:rPr>
        <w:t xml:space="preserve">Whenever a provision of </w:t>
      </w:r>
      <w:r w:rsidR="003D3C6B">
        <w:rPr>
          <w:rFonts w:ascii="Arial" w:hAnsi="Arial" w:cs="Arial"/>
          <w:bCs/>
          <w:sz w:val="18"/>
          <w:szCs w:val="18"/>
        </w:rPr>
        <w:t xml:space="preserve">this </w:t>
      </w:r>
      <w:r w:rsidR="00693197">
        <w:rPr>
          <w:rFonts w:ascii="Arial" w:hAnsi="Arial" w:cs="Arial"/>
          <w:bCs/>
          <w:sz w:val="18"/>
          <w:szCs w:val="18"/>
        </w:rPr>
        <w:t>Ordinance</w:t>
      </w:r>
      <w:r w:rsidR="00693197" w:rsidRPr="00E53C62">
        <w:rPr>
          <w:rFonts w:ascii="Arial" w:hAnsi="Arial" w:cs="Arial"/>
          <w:bCs/>
          <w:sz w:val="18"/>
          <w:szCs w:val="18"/>
        </w:rPr>
        <w:t xml:space="preserve"> </w:t>
      </w:r>
      <w:r w:rsidRPr="00E53C62">
        <w:rPr>
          <w:rFonts w:ascii="Arial" w:hAnsi="Arial" w:cs="Arial"/>
          <w:bCs/>
          <w:sz w:val="18"/>
          <w:szCs w:val="18"/>
        </w:rPr>
        <w:t xml:space="preserve">refers to any other part of the City Code or to any other law, the reference applies to any subsequent amendment of that law. </w:t>
      </w:r>
    </w:p>
    <w:p w14:paraId="34B3C346" w14:textId="77777777" w:rsidR="009D5BAB" w:rsidRPr="009F16CD" w:rsidRDefault="009D5BAB" w:rsidP="008D5446">
      <w:pPr>
        <w:spacing w:after="0" w:line="240" w:lineRule="auto"/>
        <w:rPr>
          <w:rFonts w:ascii="Arial" w:hAnsi="Arial" w:cs="Arial"/>
          <w:bCs/>
          <w:sz w:val="18"/>
          <w:szCs w:val="18"/>
        </w:rPr>
      </w:pPr>
    </w:p>
    <w:p w14:paraId="4EADC417" w14:textId="5BC18D2B" w:rsidR="009D5BAB" w:rsidRPr="005321DE" w:rsidRDefault="005321DE" w:rsidP="008D5446">
      <w:pPr>
        <w:shd w:val="clear" w:color="auto" w:fill="DEEAF6" w:themeFill="accent5" w:themeFillTint="33"/>
        <w:spacing w:after="0" w:line="240" w:lineRule="auto"/>
        <w:rPr>
          <w:rFonts w:ascii="Arial" w:hAnsi="Arial" w:cs="Arial"/>
          <w:b/>
          <w:sz w:val="18"/>
          <w:szCs w:val="18"/>
        </w:rPr>
      </w:pPr>
      <w:r w:rsidRPr="005321DE">
        <w:rPr>
          <w:rFonts w:ascii="Arial" w:hAnsi="Arial" w:cs="Arial"/>
          <w:b/>
          <w:sz w:val="18"/>
          <w:szCs w:val="18"/>
        </w:rPr>
        <w:t>1.8</w:t>
      </w:r>
      <w:r w:rsidR="00516E12">
        <w:rPr>
          <w:rFonts w:ascii="Arial" w:hAnsi="Arial" w:cs="Arial"/>
          <w:b/>
          <w:sz w:val="18"/>
          <w:szCs w:val="18"/>
        </w:rPr>
        <w:t xml:space="preserve">   </w:t>
      </w:r>
      <w:r w:rsidR="00F14905" w:rsidRPr="005321DE">
        <w:rPr>
          <w:rFonts w:ascii="Arial" w:hAnsi="Arial" w:cs="Arial"/>
          <w:b/>
          <w:sz w:val="18"/>
          <w:szCs w:val="18"/>
        </w:rPr>
        <w:t>STATE OF EMERGENCY</w:t>
      </w:r>
    </w:p>
    <w:p w14:paraId="2321926C" w14:textId="77777777" w:rsidR="00F14905" w:rsidRDefault="00F14905" w:rsidP="008D5446">
      <w:pPr>
        <w:spacing w:after="0" w:line="240" w:lineRule="auto"/>
        <w:rPr>
          <w:rFonts w:ascii="Arial" w:hAnsi="Arial" w:cs="Arial"/>
          <w:b/>
          <w:sz w:val="18"/>
          <w:szCs w:val="18"/>
        </w:rPr>
      </w:pPr>
    </w:p>
    <w:p w14:paraId="6618F287" w14:textId="193B96B1" w:rsidR="004466DE" w:rsidRPr="00F14905" w:rsidRDefault="69592CEB" w:rsidP="008D5446">
      <w:pPr>
        <w:spacing w:after="0" w:line="240" w:lineRule="auto"/>
        <w:rPr>
          <w:rFonts w:ascii="Arial" w:hAnsi="Arial" w:cs="Arial"/>
          <w:sz w:val="18"/>
          <w:szCs w:val="18"/>
        </w:rPr>
      </w:pPr>
      <w:r w:rsidRPr="7F04D3CE">
        <w:rPr>
          <w:rFonts w:ascii="Arial" w:hAnsi="Arial" w:cs="Arial"/>
          <w:b/>
          <w:bCs/>
          <w:sz w:val="18"/>
          <w:szCs w:val="18"/>
        </w:rPr>
        <w:t xml:space="preserve">A. </w:t>
      </w:r>
      <w:r w:rsidR="00F14905">
        <w:tab/>
      </w:r>
      <w:r w:rsidR="003D3C6B">
        <w:rPr>
          <w:rFonts w:ascii="Arial" w:hAnsi="Arial" w:cs="Arial"/>
          <w:sz w:val="18"/>
          <w:szCs w:val="18"/>
        </w:rPr>
        <w:t xml:space="preserve">This </w:t>
      </w:r>
      <w:r w:rsidR="00693197">
        <w:rPr>
          <w:rFonts w:ascii="Arial" w:hAnsi="Arial" w:cs="Arial"/>
          <w:sz w:val="18"/>
          <w:szCs w:val="18"/>
        </w:rPr>
        <w:t>Ordinance</w:t>
      </w:r>
      <w:r w:rsidR="00304849">
        <w:rPr>
          <w:rFonts w:ascii="Arial" w:hAnsi="Arial" w:cs="Arial"/>
          <w:sz w:val="18"/>
          <w:szCs w:val="18"/>
        </w:rPr>
        <w:t>, in whole or in part,</w:t>
      </w:r>
      <w:r w:rsidR="2C8CC24F" w:rsidRPr="7F04D3CE">
        <w:rPr>
          <w:rFonts w:ascii="Arial" w:hAnsi="Arial" w:cs="Arial"/>
          <w:sz w:val="18"/>
          <w:szCs w:val="18"/>
        </w:rPr>
        <w:t xml:space="preserve"> may be </w:t>
      </w:r>
      <w:proofErr w:type="gramStart"/>
      <w:r w:rsidR="2C8CC24F" w:rsidRPr="7F04D3CE">
        <w:rPr>
          <w:rFonts w:ascii="Arial" w:hAnsi="Arial" w:cs="Arial"/>
          <w:sz w:val="18"/>
          <w:szCs w:val="18"/>
        </w:rPr>
        <w:t>temporarily suspended</w:t>
      </w:r>
      <w:proofErr w:type="gramEnd"/>
      <w:r w:rsidR="2C8CC24F" w:rsidRPr="7F04D3CE">
        <w:rPr>
          <w:rFonts w:ascii="Arial" w:hAnsi="Arial" w:cs="Arial"/>
          <w:sz w:val="18"/>
          <w:szCs w:val="18"/>
        </w:rPr>
        <w:t xml:space="preserve"> during federal disaster “</w:t>
      </w:r>
      <w:r w:rsidR="00693197" w:rsidRPr="7F04D3CE">
        <w:rPr>
          <w:rFonts w:ascii="Arial" w:hAnsi="Arial" w:cs="Arial"/>
          <w:sz w:val="18"/>
          <w:szCs w:val="18"/>
        </w:rPr>
        <w:t xml:space="preserve">State </w:t>
      </w:r>
      <w:r w:rsidR="00693197">
        <w:rPr>
          <w:rFonts w:ascii="Arial" w:hAnsi="Arial" w:cs="Arial"/>
          <w:sz w:val="18"/>
          <w:szCs w:val="18"/>
        </w:rPr>
        <w:t>o</w:t>
      </w:r>
      <w:r w:rsidR="00693197" w:rsidRPr="7F04D3CE">
        <w:rPr>
          <w:rFonts w:ascii="Arial" w:hAnsi="Arial" w:cs="Arial"/>
          <w:sz w:val="18"/>
          <w:szCs w:val="18"/>
        </w:rPr>
        <w:t>f Emergency</w:t>
      </w:r>
      <w:r w:rsidR="2C8CC24F" w:rsidRPr="7F04D3CE">
        <w:rPr>
          <w:rFonts w:ascii="Arial" w:hAnsi="Arial" w:cs="Arial"/>
          <w:sz w:val="18"/>
          <w:szCs w:val="18"/>
        </w:rPr>
        <w:t>” declarations by the Executive Office of the President and/or Federal Emergency Management Administration (FEMA) and/or during “Imminent Threat Alert” declared by the U.S. Department of Homeland Security by resolution adopted by the City Council during a regular, continued, special</w:t>
      </w:r>
      <w:r w:rsidR="008D5446">
        <w:rPr>
          <w:rFonts w:ascii="Arial" w:hAnsi="Arial" w:cs="Arial"/>
          <w:sz w:val="18"/>
          <w:szCs w:val="18"/>
        </w:rPr>
        <w:t>,</w:t>
      </w:r>
      <w:r w:rsidR="2C8CC24F" w:rsidRPr="7F04D3CE">
        <w:rPr>
          <w:rFonts w:ascii="Arial" w:hAnsi="Arial" w:cs="Arial"/>
          <w:sz w:val="18"/>
          <w:szCs w:val="18"/>
        </w:rPr>
        <w:t xml:space="preserve"> or emergency meeting of the </w:t>
      </w:r>
      <w:r w:rsidRPr="7F04D3CE">
        <w:rPr>
          <w:rFonts w:ascii="Arial" w:hAnsi="Arial" w:cs="Arial"/>
          <w:sz w:val="18"/>
          <w:szCs w:val="18"/>
        </w:rPr>
        <w:t>City</w:t>
      </w:r>
      <w:r w:rsidR="2C8CC24F" w:rsidRPr="7F04D3CE">
        <w:rPr>
          <w:rFonts w:ascii="Arial" w:hAnsi="Arial" w:cs="Arial"/>
          <w:sz w:val="18"/>
          <w:szCs w:val="18"/>
        </w:rPr>
        <w:t xml:space="preserve"> Council. The </w:t>
      </w:r>
      <w:r w:rsidR="2C8CC24F" w:rsidRPr="005321DE">
        <w:rPr>
          <w:rFonts w:ascii="Arial" w:hAnsi="Arial" w:cs="Arial"/>
          <w:sz w:val="18"/>
          <w:szCs w:val="18"/>
        </w:rPr>
        <w:t>Planning</w:t>
      </w:r>
      <w:r w:rsidRPr="005321DE">
        <w:rPr>
          <w:rFonts w:ascii="Arial" w:hAnsi="Arial" w:cs="Arial"/>
          <w:sz w:val="18"/>
          <w:szCs w:val="18"/>
        </w:rPr>
        <w:t xml:space="preserve"> Director</w:t>
      </w:r>
      <w:r w:rsidRPr="7F04D3CE">
        <w:rPr>
          <w:rFonts w:ascii="Arial" w:hAnsi="Arial" w:cs="Arial"/>
          <w:sz w:val="18"/>
          <w:szCs w:val="18"/>
        </w:rPr>
        <w:t xml:space="preserve"> </w:t>
      </w:r>
      <w:r w:rsidR="2C8CC24F" w:rsidRPr="7F04D3CE">
        <w:rPr>
          <w:rFonts w:ascii="Arial" w:hAnsi="Arial" w:cs="Arial"/>
          <w:sz w:val="18"/>
          <w:szCs w:val="18"/>
        </w:rPr>
        <w:t>may suspend the application of all or part of these rules during a state of emergency declared by the Governor of the State of North Carolina</w:t>
      </w:r>
      <w:r w:rsidR="006C5436">
        <w:rPr>
          <w:rFonts w:ascii="Arial" w:hAnsi="Arial" w:cs="Arial"/>
          <w:sz w:val="18"/>
          <w:szCs w:val="18"/>
        </w:rPr>
        <w:t xml:space="preserve">, </w:t>
      </w:r>
      <w:r w:rsidR="006C5436" w:rsidRPr="006C5436">
        <w:rPr>
          <w:rFonts w:ascii="Arial" w:hAnsi="Arial" w:cs="Arial"/>
          <w:sz w:val="18"/>
          <w:szCs w:val="18"/>
        </w:rPr>
        <w:t>resolution of the North Carolina General Assembly, or local govern</w:t>
      </w:r>
      <w:r w:rsidR="00F16405">
        <w:rPr>
          <w:rFonts w:ascii="Arial" w:hAnsi="Arial" w:cs="Arial"/>
          <w:sz w:val="18"/>
          <w:szCs w:val="18"/>
        </w:rPr>
        <w:t>ing</w:t>
      </w:r>
      <w:r w:rsidR="006C5436" w:rsidRPr="006C5436">
        <w:rPr>
          <w:rFonts w:ascii="Arial" w:hAnsi="Arial" w:cs="Arial"/>
          <w:sz w:val="18"/>
          <w:szCs w:val="18"/>
        </w:rPr>
        <w:t xml:space="preserve"> body or mayor.</w:t>
      </w:r>
    </w:p>
    <w:p w14:paraId="661CFFA1" w14:textId="77777777" w:rsidR="004466DE" w:rsidRPr="00F14905" w:rsidRDefault="004466DE" w:rsidP="008D5446">
      <w:pPr>
        <w:spacing w:after="0" w:line="240" w:lineRule="auto"/>
        <w:rPr>
          <w:rFonts w:ascii="Arial" w:hAnsi="Arial" w:cs="Arial"/>
          <w:bCs/>
          <w:sz w:val="18"/>
          <w:szCs w:val="18"/>
        </w:rPr>
      </w:pPr>
      <w:r w:rsidRPr="00F14905">
        <w:rPr>
          <w:rFonts w:ascii="Arial" w:hAnsi="Arial" w:cs="Arial"/>
          <w:bCs/>
          <w:sz w:val="18"/>
          <w:szCs w:val="18"/>
        </w:rPr>
        <w:t xml:space="preserve"> </w:t>
      </w:r>
    </w:p>
    <w:p w14:paraId="687111DC" w14:textId="268104A5" w:rsidR="004466DE" w:rsidRPr="00F14905" w:rsidRDefault="69592CEB" w:rsidP="008D5446">
      <w:pPr>
        <w:spacing w:after="0" w:line="240" w:lineRule="auto"/>
        <w:rPr>
          <w:rFonts w:ascii="Arial" w:hAnsi="Arial" w:cs="Arial"/>
          <w:sz w:val="18"/>
          <w:szCs w:val="18"/>
        </w:rPr>
      </w:pPr>
      <w:r w:rsidRPr="7F04D3CE">
        <w:rPr>
          <w:rFonts w:ascii="Arial" w:hAnsi="Arial" w:cs="Arial"/>
          <w:b/>
          <w:bCs/>
          <w:sz w:val="18"/>
          <w:szCs w:val="18"/>
        </w:rPr>
        <w:t xml:space="preserve">B. </w:t>
      </w:r>
      <w:r w:rsidR="00F14905">
        <w:tab/>
      </w:r>
      <w:r w:rsidR="2C8CC24F" w:rsidRPr="7F04D3CE">
        <w:rPr>
          <w:rFonts w:ascii="Arial" w:hAnsi="Arial" w:cs="Arial"/>
          <w:sz w:val="18"/>
          <w:szCs w:val="18"/>
        </w:rPr>
        <w:t xml:space="preserve">Upon the conclusion, lifting, and/or </w:t>
      </w:r>
      <w:r w:rsidR="4C62BC7C" w:rsidRPr="7F04D3CE">
        <w:rPr>
          <w:rFonts w:ascii="Arial" w:hAnsi="Arial" w:cs="Arial"/>
          <w:sz w:val="18"/>
          <w:szCs w:val="18"/>
        </w:rPr>
        <w:t xml:space="preserve">rescinding </w:t>
      </w:r>
      <w:r w:rsidR="2C8CC24F" w:rsidRPr="7F04D3CE">
        <w:rPr>
          <w:rFonts w:ascii="Arial" w:hAnsi="Arial" w:cs="Arial"/>
          <w:sz w:val="18"/>
          <w:szCs w:val="18"/>
        </w:rPr>
        <w:t>of the declared “</w:t>
      </w:r>
      <w:r w:rsidR="00693197" w:rsidRPr="7F04D3CE">
        <w:rPr>
          <w:rFonts w:ascii="Arial" w:hAnsi="Arial" w:cs="Arial"/>
          <w:sz w:val="18"/>
          <w:szCs w:val="18"/>
        </w:rPr>
        <w:t xml:space="preserve">State </w:t>
      </w:r>
      <w:r w:rsidR="00693197">
        <w:rPr>
          <w:rFonts w:ascii="Arial" w:hAnsi="Arial" w:cs="Arial"/>
          <w:sz w:val="18"/>
          <w:szCs w:val="18"/>
        </w:rPr>
        <w:t>o</w:t>
      </w:r>
      <w:r w:rsidR="00693197" w:rsidRPr="7F04D3CE">
        <w:rPr>
          <w:rFonts w:ascii="Arial" w:hAnsi="Arial" w:cs="Arial"/>
          <w:sz w:val="18"/>
          <w:szCs w:val="18"/>
        </w:rPr>
        <w:t>f Emergency</w:t>
      </w:r>
      <w:r w:rsidR="2C8CC24F" w:rsidRPr="7F04D3CE">
        <w:rPr>
          <w:rFonts w:ascii="Arial" w:hAnsi="Arial" w:cs="Arial"/>
          <w:sz w:val="18"/>
          <w:szCs w:val="18"/>
        </w:rPr>
        <w:t xml:space="preserve">” by the authorized federal and/or state official, these rules are reinstated without further action by the </w:t>
      </w:r>
      <w:r w:rsidRPr="7F04D3CE">
        <w:rPr>
          <w:rFonts w:ascii="Arial" w:hAnsi="Arial" w:cs="Arial"/>
          <w:sz w:val="18"/>
          <w:szCs w:val="18"/>
        </w:rPr>
        <w:t>City</w:t>
      </w:r>
      <w:r w:rsidR="2C8CC24F" w:rsidRPr="7F04D3CE">
        <w:rPr>
          <w:rFonts w:ascii="Arial" w:hAnsi="Arial" w:cs="Arial"/>
          <w:sz w:val="18"/>
          <w:szCs w:val="18"/>
        </w:rPr>
        <w:t xml:space="preserve"> and shall be in full force and effect.</w:t>
      </w:r>
    </w:p>
    <w:p w14:paraId="580F7345" w14:textId="77777777" w:rsidR="009D5BAB" w:rsidRDefault="009D5BAB" w:rsidP="008D5446">
      <w:pPr>
        <w:spacing w:after="0" w:line="240" w:lineRule="auto"/>
        <w:rPr>
          <w:rFonts w:ascii="Arial" w:hAnsi="Arial" w:cs="Arial"/>
          <w:b/>
          <w:sz w:val="18"/>
          <w:szCs w:val="18"/>
        </w:rPr>
      </w:pPr>
    </w:p>
    <w:p w14:paraId="6BB28568" w14:textId="6D0476B2" w:rsidR="009F16CD" w:rsidRPr="00403A93" w:rsidRDefault="40195F1F" w:rsidP="008D5446">
      <w:pPr>
        <w:shd w:val="clear" w:color="auto" w:fill="DEEAF6" w:themeFill="accent5" w:themeFillTint="33"/>
        <w:spacing w:after="0" w:line="240" w:lineRule="auto"/>
        <w:rPr>
          <w:rFonts w:ascii="Arial" w:hAnsi="Arial" w:cs="Arial"/>
          <w:b/>
          <w:bCs/>
          <w:sz w:val="18"/>
          <w:szCs w:val="18"/>
        </w:rPr>
      </w:pPr>
      <w:r w:rsidRPr="00403A93">
        <w:rPr>
          <w:rFonts w:ascii="Arial" w:hAnsi="Arial" w:cs="Arial"/>
          <w:b/>
          <w:bCs/>
          <w:sz w:val="18"/>
          <w:szCs w:val="18"/>
        </w:rPr>
        <w:t>1.</w:t>
      </w:r>
      <w:r w:rsidR="03ADE531" w:rsidRPr="00403A93">
        <w:rPr>
          <w:rFonts w:ascii="Arial" w:hAnsi="Arial" w:cs="Arial"/>
          <w:b/>
          <w:bCs/>
          <w:sz w:val="18"/>
          <w:szCs w:val="18"/>
        </w:rPr>
        <w:t>9</w:t>
      </w:r>
      <w:r w:rsidR="00516E12">
        <w:t xml:space="preserve">   </w:t>
      </w:r>
      <w:r w:rsidRPr="00403A93">
        <w:rPr>
          <w:rFonts w:ascii="Arial" w:hAnsi="Arial" w:cs="Arial"/>
          <w:b/>
          <w:bCs/>
          <w:sz w:val="18"/>
          <w:szCs w:val="18"/>
        </w:rPr>
        <w:t xml:space="preserve">SEVERABILITY </w:t>
      </w:r>
    </w:p>
    <w:p w14:paraId="5E82599E" w14:textId="4C886F9B" w:rsidR="009F16CD" w:rsidRPr="009F16CD" w:rsidRDefault="40195F1F" w:rsidP="008D5446">
      <w:pPr>
        <w:spacing w:after="0" w:line="240" w:lineRule="auto"/>
        <w:rPr>
          <w:rFonts w:ascii="Arial" w:hAnsi="Arial" w:cs="Arial"/>
          <w:sz w:val="18"/>
          <w:szCs w:val="18"/>
        </w:rPr>
      </w:pPr>
      <w:r w:rsidRPr="00403A93">
        <w:rPr>
          <w:rFonts w:ascii="Arial" w:hAnsi="Arial" w:cs="Arial"/>
          <w:sz w:val="18"/>
          <w:szCs w:val="18"/>
        </w:rPr>
        <w:t xml:space="preserve">If any </w:t>
      </w:r>
      <w:r w:rsidR="6CB7DB56" w:rsidRPr="00403A93">
        <w:rPr>
          <w:rFonts w:ascii="Arial" w:hAnsi="Arial" w:cs="Arial"/>
          <w:sz w:val="18"/>
          <w:szCs w:val="18"/>
        </w:rPr>
        <w:t xml:space="preserve">article, </w:t>
      </w:r>
      <w:r w:rsidRPr="00403A93">
        <w:rPr>
          <w:rFonts w:ascii="Arial" w:hAnsi="Arial" w:cs="Arial"/>
          <w:sz w:val="18"/>
          <w:szCs w:val="18"/>
        </w:rPr>
        <w:t>section</w:t>
      </w:r>
      <w:r w:rsidR="008D5446">
        <w:rPr>
          <w:rFonts w:ascii="Arial" w:hAnsi="Arial" w:cs="Arial"/>
          <w:sz w:val="18"/>
          <w:szCs w:val="18"/>
        </w:rPr>
        <w:t>,</w:t>
      </w:r>
      <w:r w:rsidRPr="00403A93">
        <w:rPr>
          <w:rFonts w:ascii="Arial" w:hAnsi="Arial" w:cs="Arial"/>
          <w:sz w:val="18"/>
          <w:szCs w:val="18"/>
        </w:rPr>
        <w:t xml:space="preserve"> or specific provision or </w:t>
      </w:r>
      <w:r w:rsidR="7987085C" w:rsidRPr="00403A93">
        <w:rPr>
          <w:rFonts w:ascii="Arial" w:hAnsi="Arial" w:cs="Arial"/>
          <w:sz w:val="18"/>
          <w:szCs w:val="18"/>
        </w:rPr>
        <w:t xml:space="preserve">regulation </w:t>
      </w:r>
      <w:r w:rsidR="001D0475" w:rsidRPr="00403A93">
        <w:rPr>
          <w:rFonts w:ascii="Arial" w:hAnsi="Arial" w:cs="Arial"/>
          <w:sz w:val="18"/>
          <w:szCs w:val="18"/>
        </w:rPr>
        <w:t>or</w:t>
      </w:r>
      <w:r w:rsidRPr="00403A93">
        <w:rPr>
          <w:rFonts w:ascii="Arial" w:hAnsi="Arial" w:cs="Arial"/>
          <w:sz w:val="18"/>
          <w:szCs w:val="18"/>
        </w:rPr>
        <w:t xml:space="preserve"> any zoning district boundary</w:t>
      </w:r>
      <w:r w:rsidR="009F16CD" w:rsidRPr="00403A93" w:rsidDel="40195F1F">
        <w:rPr>
          <w:rFonts w:ascii="Arial" w:hAnsi="Arial" w:cs="Arial"/>
          <w:sz w:val="18"/>
          <w:szCs w:val="18"/>
        </w:rPr>
        <w:t xml:space="preserve"> </w:t>
      </w:r>
      <w:r w:rsidR="77B00A2B" w:rsidRPr="00403A93">
        <w:rPr>
          <w:rFonts w:ascii="Arial" w:hAnsi="Arial" w:cs="Arial"/>
          <w:sz w:val="18"/>
          <w:szCs w:val="18"/>
        </w:rPr>
        <w:t xml:space="preserve">in </w:t>
      </w:r>
      <w:r w:rsidR="0CC2F53C" w:rsidRPr="00403A93">
        <w:rPr>
          <w:rFonts w:ascii="Arial" w:hAnsi="Arial" w:cs="Arial"/>
          <w:sz w:val="18"/>
          <w:szCs w:val="18"/>
        </w:rPr>
        <w:t xml:space="preserve">this </w:t>
      </w:r>
      <w:r w:rsidR="00693197">
        <w:rPr>
          <w:rFonts w:ascii="Arial" w:hAnsi="Arial" w:cs="Arial"/>
          <w:sz w:val="18"/>
          <w:szCs w:val="18"/>
        </w:rPr>
        <w:t>Ordinance</w:t>
      </w:r>
      <w:r w:rsidR="0CC2F53C" w:rsidRPr="00403A93">
        <w:rPr>
          <w:rFonts w:ascii="Arial" w:hAnsi="Arial" w:cs="Arial"/>
          <w:sz w:val="18"/>
          <w:szCs w:val="18"/>
        </w:rPr>
        <w:t xml:space="preserve"> </w:t>
      </w:r>
      <w:r w:rsidRPr="00403A93">
        <w:rPr>
          <w:rFonts w:ascii="Arial" w:hAnsi="Arial" w:cs="Arial"/>
          <w:sz w:val="18"/>
          <w:szCs w:val="18"/>
        </w:rPr>
        <w:t xml:space="preserve">that now exists or may exist in the future is found by a court to be invalid for any reason, the decision of the court shall not affect the validity of any other </w:t>
      </w:r>
      <w:r w:rsidR="6464FCAD" w:rsidRPr="00403A93">
        <w:rPr>
          <w:rFonts w:ascii="Arial" w:hAnsi="Arial" w:cs="Arial"/>
          <w:sz w:val="18"/>
          <w:szCs w:val="18"/>
        </w:rPr>
        <w:t xml:space="preserve">article, </w:t>
      </w:r>
      <w:r w:rsidRPr="00403A93">
        <w:rPr>
          <w:rFonts w:ascii="Arial" w:hAnsi="Arial" w:cs="Arial"/>
          <w:sz w:val="18"/>
          <w:szCs w:val="18"/>
        </w:rPr>
        <w:t xml:space="preserve">section, provision, </w:t>
      </w:r>
      <w:r w:rsidR="22B3B190" w:rsidRPr="00403A93">
        <w:rPr>
          <w:rFonts w:ascii="Arial" w:hAnsi="Arial" w:cs="Arial"/>
          <w:sz w:val="18"/>
          <w:szCs w:val="18"/>
        </w:rPr>
        <w:t xml:space="preserve">regulation, </w:t>
      </w:r>
      <w:r w:rsidRPr="00403A93">
        <w:rPr>
          <w:rFonts w:ascii="Arial" w:hAnsi="Arial" w:cs="Arial"/>
          <w:sz w:val="18"/>
          <w:szCs w:val="18"/>
        </w:rPr>
        <w:t>standard,</w:t>
      </w:r>
      <w:r w:rsidRPr="7F04D3CE">
        <w:rPr>
          <w:rFonts w:ascii="Arial" w:hAnsi="Arial" w:cs="Arial"/>
          <w:sz w:val="18"/>
          <w:szCs w:val="18"/>
        </w:rPr>
        <w:t xml:space="preserve"> or </w:t>
      </w:r>
      <w:r w:rsidR="00270EC9">
        <w:rPr>
          <w:rFonts w:ascii="Arial" w:hAnsi="Arial" w:cs="Arial"/>
          <w:sz w:val="18"/>
          <w:szCs w:val="18"/>
        </w:rPr>
        <w:t xml:space="preserve">zoning </w:t>
      </w:r>
      <w:r w:rsidRPr="7F04D3CE">
        <w:rPr>
          <w:rFonts w:ascii="Arial" w:hAnsi="Arial" w:cs="Arial"/>
          <w:sz w:val="18"/>
          <w:szCs w:val="18"/>
        </w:rPr>
        <w:t>district boundary of these regulations, except the provision in question. The other portions of these regulations not affected by the decision of the court shall remain in full force and effect.</w:t>
      </w:r>
    </w:p>
    <w:p w14:paraId="3ADC3D0C" w14:textId="04CB91EE" w:rsidR="009F16CD" w:rsidRDefault="009F16CD" w:rsidP="008D5446">
      <w:pPr>
        <w:spacing w:after="0" w:line="240" w:lineRule="auto"/>
        <w:rPr>
          <w:rFonts w:ascii="Arial" w:hAnsi="Arial" w:cs="Arial"/>
          <w:bCs/>
          <w:sz w:val="18"/>
          <w:szCs w:val="18"/>
        </w:rPr>
      </w:pPr>
    </w:p>
    <w:p w14:paraId="0F2ED395" w14:textId="51D848FA" w:rsidR="005321DE" w:rsidRDefault="005321DE" w:rsidP="008D5446">
      <w:pPr>
        <w:shd w:val="clear" w:color="auto" w:fill="DEEAF6" w:themeFill="accent5" w:themeFillTint="33"/>
        <w:spacing w:after="0" w:line="240" w:lineRule="auto"/>
        <w:rPr>
          <w:rFonts w:ascii="Arial" w:hAnsi="Arial" w:cs="Arial"/>
          <w:b/>
          <w:sz w:val="18"/>
          <w:szCs w:val="18"/>
        </w:rPr>
      </w:pPr>
      <w:r w:rsidRPr="009F16CD">
        <w:rPr>
          <w:rFonts w:ascii="Arial" w:hAnsi="Arial" w:cs="Arial"/>
          <w:b/>
          <w:sz w:val="18"/>
          <w:szCs w:val="18"/>
        </w:rPr>
        <w:t>1.</w:t>
      </w:r>
      <w:r>
        <w:rPr>
          <w:rFonts w:ascii="Arial" w:hAnsi="Arial" w:cs="Arial"/>
          <w:b/>
          <w:sz w:val="18"/>
          <w:szCs w:val="18"/>
        </w:rPr>
        <w:t>10</w:t>
      </w:r>
      <w:r w:rsidR="00516E12">
        <w:rPr>
          <w:rFonts w:ascii="Arial" w:hAnsi="Arial" w:cs="Arial"/>
          <w:b/>
          <w:sz w:val="18"/>
          <w:szCs w:val="18"/>
        </w:rPr>
        <w:t xml:space="preserve">   </w:t>
      </w:r>
      <w:r w:rsidRPr="009F16CD">
        <w:rPr>
          <w:rFonts w:ascii="Arial" w:hAnsi="Arial" w:cs="Arial"/>
          <w:b/>
          <w:sz w:val="18"/>
          <w:szCs w:val="18"/>
        </w:rPr>
        <w:t xml:space="preserve">EFFECTIVE DATE </w:t>
      </w:r>
    </w:p>
    <w:p w14:paraId="58E884C9" w14:textId="73D101B2" w:rsidR="00693197" w:rsidRDefault="003D3C6B" w:rsidP="008D5446">
      <w:pPr>
        <w:spacing w:after="0" w:line="240" w:lineRule="auto"/>
        <w:rPr>
          <w:rFonts w:ascii="Arial" w:hAnsi="Arial" w:cs="Arial"/>
          <w:sz w:val="18"/>
          <w:szCs w:val="18"/>
        </w:rPr>
      </w:pPr>
      <w:r>
        <w:rPr>
          <w:rFonts w:ascii="Arial" w:hAnsi="Arial" w:cs="Arial"/>
          <w:sz w:val="18"/>
          <w:szCs w:val="18"/>
        </w:rPr>
        <w:t xml:space="preserve">This </w:t>
      </w:r>
      <w:r w:rsidR="00693197">
        <w:rPr>
          <w:rFonts w:ascii="Arial" w:hAnsi="Arial" w:cs="Arial"/>
          <w:sz w:val="18"/>
          <w:szCs w:val="18"/>
        </w:rPr>
        <w:t>O</w:t>
      </w:r>
      <w:r>
        <w:rPr>
          <w:rFonts w:ascii="Arial" w:hAnsi="Arial" w:cs="Arial"/>
          <w:sz w:val="18"/>
          <w:szCs w:val="18"/>
        </w:rPr>
        <w:t>rdinance</w:t>
      </w:r>
      <w:r w:rsidR="005321DE" w:rsidRPr="009D5BAB">
        <w:rPr>
          <w:rFonts w:ascii="Arial" w:hAnsi="Arial" w:cs="Arial"/>
          <w:sz w:val="18"/>
          <w:szCs w:val="18"/>
        </w:rPr>
        <w:t xml:space="preserve"> shall become effective on </w:t>
      </w:r>
      <w:r w:rsidR="00862781">
        <w:rPr>
          <w:rFonts w:ascii="Arial" w:hAnsi="Arial" w:cs="Arial"/>
          <w:sz w:val="18"/>
          <w:szCs w:val="18"/>
        </w:rPr>
        <w:t xml:space="preserve">June 1, 2023. </w:t>
      </w:r>
    </w:p>
    <w:p w14:paraId="343AF530" w14:textId="3D32E83A" w:rsidR="00862781" w:rsidRPr="00CF30D4" w:rsidRDefault="00862781" w:rsidP="008D5446">
      <w:pPr>
        <w:spacing w:after="0" w:line="240" w:lineRule="auto"/>
        <w:rPr>
          <w:rFonts w:ascii="Arial" w:hAnsi="Arial" w:cs="Arial"/>
          <w:sz w:val="18"/>
          <w:szCs w:val="18"/>
        </w:rPr>
      </w:pPr>
    </w:p>
    <w:sectPr w:rsidR="00862781" w:rsidRPr="00CF30D4" w:rsidSect="009F16CD">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A40AC" w14:textId="77777777" w:rsidR="006347C8" w:rsidRDefault="006347C8" w:rsidP="003404BB">
      <w:pPr>
        <w:spacing w:after="0" w:line="240" w:lineRule="auto"/>
      </w:pPr>
      <w:r>
        <w:separator/>
      </w:r>
    </w:p>
  </w:endnote>
  <w:endnote w:type="continuationSeparator" w:id="0">
    <w:p w14:paraId="6F415958" w14:textId="77777777" w:rsidR="006347C8" w:rsidRDefault="006347C8" w:rsidP="003404BB">
      <w:pPr>
        <w:spacing w:after="0" w:line="240" w:lineRule="auto"/>
      </w:pPr>
      <w:r>
        <w:continuationSeparator/>
      </w:r>
    </w:p>
  </w:endnote>
  <w:endnote w:type="continuationNotice" w:id="1">
    <w:p w14:paraId="531764A2" w14:textId="77777777" w:rsidR="006347C8" w:rsidRDefault="006347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ヒラギノ角ゴ Pro W3">
    <w:altName w:val="Yu Gothic"/>
    <w:charset w:val="80"/>
    <w:family w:val="swiss"/>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Yu Mincho">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6108754"/>
      <w:docPartObj>
        <w:docPartGallery w:val="Page Numbers (Bottom of Page)"/>
        <w:docPartUnique/>
      </w:docPartObj>
    </w:sdtPr>
    <w:sdtContent>
      <w:p w14:paraId="55D861B2" w14:textId="5CE691C4" w:rsidR="00DB65B0" w:rsidRDefault="00DB65B0" w:rsidP="00AF39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A7D463" w14:textId="77777777" w:rsidR="00EB0F06" w:rsidRDefault="00EB0F06" w:rsidP="00DB65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188C01D3" w14:textId="657A1D6E" w:rsidR="00E87085" w:rsidRPr="00B73C16" w:rsidRDefault="00E87085" w:rsidP="00E87085">
        <w:pPr>
          <w:pStyle w:val="Footer"/>
          <w:framePr w:wrap="none" w:vAnchor="text" w:hAnchor="page" w:x="5929" w:y="-29"/>
          <w:rPr>
            <w:rStyle w:val="PageNumber"/>
            <w:rFonts w:ascii="Arial" w:hAnsi="Arial" w:cs="Arial"/>
            <w:sz w:val="16"/>
            <w:szCs w:val="16"/>
          </w:rPr>
        </w:pPr>
        <w:r>
          <w:rPr>
            <w:rStyle w:val="PageNumber"/>
            <w:rFonts w:ascii="Arial" w:hAnsi="Arial" w:cs="Arial"/>
            <w:sz w:val="16"/>
            <w:szCs w:val="16"/>
          </w:rPr>
          <w:t>1</w:t>
        </w:r>
        <w:r w:rsidRPr="00B73C16">
          <w:rPr>
            <w:rStyle w:val="PageNumber"/>
            <w:rFonts w:ascii="Arial" w:hAnsi="Arial" w:cs="Arial"/>
            <w:sz w:val="16"/>
            <w:szCs w:val="16"/>
          </w:rPr>
          <w:t>-</w:t>
        </w:r>
        <w:r w:rsidRPr="00B73C16">
          <w:rPr>
            <w:rStyle w:val="PageNumber"/>
            <w:rFonts w:ascii="Arial" w:hAnsi="Arial" w:cs="Arial"/>
            <w:sz w:val="16"/>
            <w:szCs w:val="16"/>
          </w:rPr>
          <w:fldChar w:fldCharType="begin"/>
        </w:r>
        <w:r w:rsidRPr="00B73C16">
          <w:rPr>
            <w:rStyle w:val="PageNumber"/>
            <w:rFonts w:ascii="Arial" w:hAnsi="Arial" w:cs="Arial"/>
            <w:sz w:val="16"/>
            <w:szCs w:val="16"/>
          </w:rPr>
          <w:instrText xml:space="preserve"> PAGE </w:instrText>
        </w:r>
        <w:r w:rsidRPr="00B73C16">
          <w:rPr>
            <w:rStyle w:val="PageNumber"/>
            <w:rFonts w:ascii="Arial" w:hAnsi="Arial" w:cs="Arial"/>
            <w:sz w:val="16"/>
            <w:szCs w:val="16"/>
          </w:rPr>
          <w:fldChar w:fldCharType="separate"/>
        </w:r>
        <w:r>
          <w:rPr>
            <w:rStyle w:val="PageNumber"/>
            <w:rFonts w:ascii="Arial" w:hAnsi="Arial" w:cs="Arial"/>
            <w:sz w:val="16"/>
            <w:szCs w:val="16"/>
          </w:rPr>
          <w:t>1</w:t>
        </w:r>
        <w:r w:rsidRPr="00B73C16">
          <w:rPr>
            <w:rStyle w:val="PageNumber"/>
            <w:rFonts w:ascii="Arial" w:hAnsi="Arial" w:cs="Arial"/>
            <w:sz w:val="16"/>
            <w:szCs w:val="16"/>
          </w:rPr>
          <w:fldChar w:fldCharType="end"/>
        </w:r>
      </w:p>
    </w:sdtContent>
  </w:sdt>
  <w:p w14:paraId="3F6BB9F2" w14:textId="77777777" w:rsidR="00E87085" w:rsidRDefault="00E87085" w:rsidP="00E87085">
    <w:pPr>
      <w:pStyle w:val="Footer"/>
      <w:tabs>
        <w:tab w:val="clear" w:pos="4680"/>
        <w:tab w:val="center" w:pos="5130"/>
      </w:tabs>
      <w:ind w:right="360"/>
      <w:rPr>
        <w:rStyle w:val="PageNumber"/>
        <w:rFonts w:ascii="Arial" w:hAnsi="Arial" w:cs="Arial"/>
        <w:sz w:val="16"/>
        <w:szCs w:val="16"/>
      </w:rPr>
    </w:pPr>
    <w:r w:rsidRPr="00B73C16">
      <w:rPr>
        <w:rStyle w:val="PageNumber"/>
        <w:rFonts w:ascii="Arial" w:hAnsi="Arial" w:cs="Arial"/>
        <w:sz w:val="16"/>
        <w:szCs w:val="16"/>
      </w:rPr>
      <w:t>City of Charlotte</w:t>
    </w:r>
    <w:r w:rsidRPr="00B73C16">
      <w:rPr>
        <w:rStyle w:val="PageNumber"/>
        <w:rFonts w:ascii="Arial" w:hAnsi="Arial" w:cs="Arial"/>
        <w:sz w:val="16"/>
        <w:szCs w:val="16"/>
      </w:rPr>
      <w:tab/>
    </w:r>
    <w:r>
      <w:rPr>
        <w:rStyle w:val="PageNumber"/>
        <w:rFonts w:ascii="Arial" w:hAnsi="Arial" w:cs="Arial"/>
        <w:sz w:val="16"/>
        <w:szCs w:val="16"/>
      </w:rPr>
      <w:tab/>
      <w:t>Part I. Ordinance Introduction</w:t>
    </w:r>
  </w:p>
  <w:p w14:paraId="4A46F9B0" w14:textId="02DE672B" w:rsidR="003404BB" w:rsidRPr="00E87085" w:rsidRDefault="00E87085" w:rsidP="00E87085">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Art. 1. Title, Purpose, &amp; Applicability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91DA4" w14:textId="77777777" w:rsidR="006347C8" w:rsidRDefault="006347C8" w:rsidP="003404BB">
      <w:pPr>
        <w:spacing w:after="0" w:line="240" w:lineRule="auto"/>
      </w:pPr>
      <w:r>
        <w:separator/>
      </w:r>
    </w:p>
  </w:footnote>
  <w:footnote w:type="continuationSeparator" w:id="0">
    <w:p w14:paraId="295A53A2" w14:textId="77777777" w:rsidR="006347C8" w:rsidRDefault="006347C8" w:rsidP="003404BB">
      <w:pPr>
        <w:spacing w:after="0" w:line="240" w:lineRule="auto"/>
      </w:pPr>
      <w:r>
        <w:continuationSeparator/>
      </w:r>
    </w:p>
  </w:footnote>
  <w:footnote w:type="continuationNotice" w:id="1">
    <w:p w14:paraId="0B68A793" w14:textId="77777777" w:rsidR="006347C8" w:rsidRDefault="006347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786D" w14:textId="15BD79EA" w:rsidR="00DB65B0" w:rsidRPr="00E87085" w:rsidRDefault="00DB65B0" w:rsidP="00CA7842">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32D"/>
    <w:multiLevelType w:val="hybridMultilevel"/>
    <w:tmpl w:val="FFFFFFFF"/>
    <w:lvl w:ilvl="0" w:tplc="09205BD8">
      <w:start w:val="1"/>
      <w:numFmt w:val="decimal"/>
      <w:lvlText w:val="%1."/>
      <w:lvlJc w:val="left"/>
      <w:pPr>
        <w:ind w:left="720" w:hanging="360"/>
      </w:pPr>
    </w:lvl>
    <w:lvl w:ilvl="1" w:tplc="E6027A88">
      <w:start w:val="1"/>
      <w:numFmt w:val="lowerLetter"/>
      <w:lvlText w:val="%2."/>
      <w:lvlJc w:val="left"/>
      <w:pPr>
        <w:ind w:left="1440" w:hanging="360"/>
      </w:pPr>
    </w:lvl>
    <w:lvl w:ilvl="2" w:tplc="3F7E14BA">
      <w:start w:val="1"/>
      <w:numFmt w:val="lowerRoman"/>
      <w:lvlText w:val="%3."/>
      <w:lvlJc w:val="right"/>
      <w:pPr>
        <w:ind w:left="2160" w:hanging="180"/>
      </w:pPr>
    </w:lvl>
    <w:lvl w:ilvl="3" w:tplc="6B121680">
      <w:start w:val="1"/>
      <w:numFmt w:val="decimal"/>
      <w:lvlText w:val="%4."/>
      <w:lvlJc w:val="left"/>
      <w:pPr>
        <w:ind w:left="2880" w:hanging="360"/>
      </w:pPr>
    </w:lvl>
    <w:lvl w:ilvl="4" w:tplc="7968FC92">
      <w:start w:val="1"/>
      <w:numFmt w:val="lowerLetter"/>
      <w:lvlText w:val="%5."/>
      <w:lvlJc w:val="left"/>
      <w:pPr>
        <w:ind w:left="3600" w:hanging="360"/>
      </w:pPr>
    </w:lvl>
    <w:lvl w:ilvl="5" w:tplc="F6BC46E2">
      <w:start w:val="1"/>
      <w:numFmt w:val="lowerRoman"/>
      <w:lvlText w:val="%6."/>
      <w:lvlJc w:val="right"/>
      <w:pPr>
        <w:ind w:left="4320" w:hanging="180"/>
      </w:pPr>
    </w:lvl>
    <w:lvl w:ilvl="6" w:tplc="DD548AFA">
      <w:start w:val="1"/>
      <w:numFmt w:val="decimal"/>
      <w:lvlText w:val="%7."/>
      <w:lvlJc w:val="left"/>
      <w:pPr>
        <w:ind w:left="5040" w:hanging="360"/>
      </w:pPr>
    </w:lvl>
    <w:lvl w:ilvl="7" w:tplc="05A62900">
      <w:start w:val="1"/>
      <w:numFmt w:val="lowerLetter"/>
      <w:lvlText w:val="%8."/>
      <w:lvlJc w:val="left"/>
      <w:pPr>
        <w:ind w:left="5760" w:hanging="360"/>
      </w:pPr>
    </w:lvl>
    <w:lvl w:ilvl="8" w:tplc="6AE4083C">
      <w:start w:val="1"/>
      <w:numFmt w:val="lowerRoman"/>
      <w:lvlText w:val="%9."/>
      <w:lvlJc w:val="right"/>
      <w:pPr>
        <w:ind w:left="6480" w:hanging="180"/>
      </w:pPr>
    </w:lvl>
  </w:abstractNum>
  <w:abstractNum w:abstractNumId="1" w15:restartNumberingAfterBreak="0">
    <w:nsid w:val="220D0AB5"/>
    <w:multiLevelType w:val="hybridMultilevel"/>
    <w:tmpl w:val="1556F882"/>
    <w:lvl w:ilvl="0" w:tplc="4A04F29E">
      <w:start w:val="1"/>
      <w:numFmt w:val="upperLetter"/>
      <w:lvlText w:val="%1."/>
      <w:lvlJc w:val="left"/>
      <w:pPr>
        <w:ind w:left="1080" w:hanging="360"/>
      </w:pPr>
      <w:rPr>
        <w:rFonts w:asciiTheme="minorHAnsi" w:eastAsiaTheme="minorHAnsi" w:hAnsiTheme="minorHAnsi" w:cstheme="minorBidi"/>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7F092D"/>
    <w:multiLevelType w:val="hybridMultilevel"/>
    <w:tmpl w:val="4E548044"/>
    <w:lvl w:ilvl="0" w:tplc="0409000F">
      <w:start w:val="1"/>
      <w:numFmt w:val="decimal"/>
      <w:lvlText w:val="%1."/>
      <w:lvlJc w:val="left"/>
      <w:pPr>
        <w:ind w:left="1902" w:hanging="360"/>
      </w:p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3" w15:restartNumberingAfterBreak="0">
    <w:nsid w:val="31012B0E"/>
    <w:multiLevelType w:val="hybridMultilevel"/>
    <w:tmpl w:val="F28EDEE6"/>
    <w:lvl w:ilvl="0" w:tplc="DF0AFCFE">
      <w:start w:val="1"/>
      <w:numFmt w:val="decimal"/>
      <w:lvlText w:val="%1."/>
      <w:lvlJc w:val="left"/>
      <w:pPr>
        <w:ind w:left="1698" w:hanging="360"/>
      </w:pPr>
      <w:rPr>
        <w:rFonts w:hint="default"/>
        <w:b/>
        <w:color w:val="auto"/>
      </w:rPr>
    </w:lvl>
    <w:lvl w:ilvl="1" w:tplc="04090019">
      <w:start w:val="1"/>
      <w:numFmt w:val="lowerLetter"/>
      <w:lvlText w:val="%2."/>
      <w:lvlJc w:val="left"/>
      <w:pPr>
        <w:ind w:left="2418" w:hanging="360"/>
      </w:pPr>
    </w:lvl>
    <w:lvl w:ilvl="2" w:tplc="0409001B" w:tentative="1">
      <w:start w:val="1"/>
      <w:numFmt w:val="lowerRoman"/>
      <w:lvlText w:val="%3."/>
      <w:lvlJc w:val="right"/>
      <w:pPr>
        <w:ind w:left="3138" w:hanging="180"/>
      </w:pPr>
    </w:lvl>
    <w:lvl w:ilvl="3" w:tplc="0409000F" w:tentative="1">
      <w:start w:val="1"/>
      <w:numFmt w:val="decimal"/>
      <w:lvlText w:val="%4."/>
      <w:lvlJc w:val="left"/>
      <w:pPr>
        <w:ind w:left="3858" w:hanging="360"/>
      </w:pPr>
    </w:lvl>
    <w:lvl w:ilvl="4" w:tplc="04090019" w:tentative="1">
      <w:start w:val="1"/>
      <w:numFmt w:val="lowerLetter"/>
      <w:lvlText w:val="%5."/>
      <w:lvlJc w:val="left"/>
      <w:pPr>
        <w:ind w:left="4578" w:hanging="360"/>
      </w:pPr>
    </w:lvl>
    <w:lvl w:ilvl="5" w:tplc="0409001B" w:tentative="1">
      <w:start w:val="1"/>
      <w:numFmt w:val="lowerRoman"/>
      <w:lvlText w:val="%6."/>
      <w:lvlJc w:val="right"/>
      <w:pPr>
        <w:ind w:left="5298" w:hanging="180"/>
      </w:pPr>
    </w:lvl>
    <w:lvl w:ilvl="6" w:tplc="0409000F" w:tentative="1">
      <w:start w:val="1"/>
      <w:numFmt w:val="decimal"/>
      <w:lvlText w:val="%7."/>
      <w:lvlJc w:val="left"/>
      <w:pPr>
        <w:ind w:left="6018" w:hanging="360"/>
      </w:pPr>
    </w:lvl>
    <w:lvl w:ilvl="7" w:tplc="04090019" w:tentative="1">
      <w:start w:val="1"/>
      <w:numFmt w:val="lowerLetter"/>
      <w:lvlText w:val="%8."/>
      <w:lvlJc w:val="left"/>
      <w:pPr>
        <w:ind w:left="6738" w:hanging="360"/>
      </w:pPr>
    </w:lvl>
    <w:lvl w:ilvl="8" w:tplc="0409001B" w:tentative="1">
      <w:start w:val="1"/>
      <w:numFmt w:val="lowerRoman"/>
      <w:lvlText w:val="%9."/>
      <w:lvlJc w:val="right"/>
      <w:pPr>
        <w:ind w:left="7458" w:hanging="180"/>
      </w:pPr>
    </w:lvl>
  </w:abstractNum>
  <w:abstractNum w:abstractNumId="4" w15:restartNumberingAfterBreak="0">
    <w:nsid w:val="339E6D70"/>
    <w:multiLevelType w:val="hybridMultilevel"/>
    <w:tmpl w:val="3A925CC8"/>
    <w:lvl w:ilvl="0" w:tplc="D0D6168A">
      <w:start w:val="1"/>
      <w:numFmt w:val="decimal"/>
      <w:lvlText w:val="%1."/>
      <w:lvlJc w:val="left"/>
      <w:pPr>
        <w:ind w:left="2244" w:hanging="360"/>
      </w:pPr>
      <w:rPr>
        <w:rFonts w:hint="default"/>
        <w:b/>
        <w:i w:val="0"/>
        <w:color w:val="auto"/>
      </w:rPr>
    </w:lvl>
    <w:lvl w:ilvl="1" w:tplc="04090019" w:tentative="1">
      <w:start w:val="1"/>
      <w:numFmt w:val="lowerLetter"/>
      <w:lvlText w:val="%2."/>
      <w:lvlJc w:val="left"/>
      <w:pPr>
        <w:ind w:left="2964" w:hanging="360"/>
      </w:pPr>
    </w:lvl>
    <w:lvl w:ilvl="2" w:tplc="0409001B" w:tentative="1">
      <w:start w:val="1"/>
      <w:numFmt w:val="lowerRoman"/>
      <w:lvlText w:val="%3."/>
      <w:lvlJc w:val="right"/>
      <w:pPr>
        <w:ind w:left="3684" w:hanging="180"/>
      </w:pPr>
    </w:lvl>
    <w:lvl w:ilvl="3" w:tplc="0409000F" w:tentative="1">
      <w:start w:val="1"/>
      <w:numFmt w:val="decimal"/>
      <w:lvlText w:val="%4."/>
      <w:lvlJc w:val="left"/>
      <w:pPr>
        <w:ind w:left="4404" w:hanging="360"/>
      </w:pPr>
    </w:lvl>
    <w:lvl w:ilvl="4" w:tplc="04090019" w:tentative="1">
      <w:start w:val="1"/>
      <w:numFmt w:val="lowerLetter"/>
      <w:lvlText w:val="%5."/>
      <w:lvlJc w:val="left"/>
      <w:pPr>
        <w:ind w:left="5124" w:hanging="360"/>
      </w:pPr>
    </w:lvl>
    <w:lvl w:ilvl="5" w:tplc="0409001B" w:tentative="1">
      <w:start w:val="1"/>
      <w:numFmt w:val="lowerRoman"/>
      <w:lvlText w:val="%6."/>
      <w:lvlJc w:val="right"/>
      <w:pPr>
        <w:ind w:left="5844" w:hanging="180"/>
      </w:pPr>
    </w:lvl>
    <w:lvl w:ilvl="6" w:tplc="0409000F" w:tentative="1">
      <w:start w:val="1"/>
      <w:numFmt w:val="decimal"/>
      <w:lvlText w:val="%7."/>
      <w:lvlJc w:val="left"/>
      <w:pPr>
        <w:ind w:left="6564" w:hanging="360"/>
      </w:pPr>
    </w:lvl>
    <w:lvl w:ilvl="7" w:tplc="04090019" w:tentative="1">
      <w:start w:val="1"/>
      <w:numFmt w:val="lowerLetter"/>
      <w:lvlText w:val="%8."/>
      <w:lvlJc w:val="left"/>
      <w:pPr>
        <w:ind w:left="7284" w:hanging="360"/>
      </w:pPr>
    </w:lvl>
    <w:lvl w:ilvl="8" w:tplc="0409001B" w:tentative="1">
      <w:start w:val="1"/>
      <w:numFmt w:val="lowerRoman"/>
      <w:lvlText w:val="%9."/>
      <w:lvlJc w:val="right"/>
      <w:pPr>
        <w:ind w:left="8004" w:hanging="180"/>
      </w:pPr>
    </w:lvl>
  </w:abstractNum>
  <w:abstractNum w:abstractNumId="5" w15:restartNumberingAfterBreak="0">
    <w:nsid w:val="468F1604"/>
    <w:multiLevelType w:val="hybridMultilevel"/>
    <w:tmpl w:val="9FC25B50"/>
    <w:lvl w:ilvl="0" w:tplc="9BA22194">
      <w:start w:val="5"/>
      <w:numFmt w:val="upperLetter"/>
      <w:lvlText w:val="%1."/>
      <w:lvlJc w:val="left"/>
      <w:pPr>
        <w:ind w:left="1542" w:hanging="360"/>
      </w:pPr>
      <w:rPr>
        <w:rFonts w:hint="default"/>
      </w:rPr>
    </w:lvl>
    <w:lvl w:ilvl="1" w:tplc="04090019">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6" w15:restartNumberingAfterBreak="0">
    <w:nsid w:val="629F2F32"/>
    <w:multiLevelType w:val="hybridMultilevel"/>
    <w:tmpl w:val="AEE039F2"/>
    <w:lvl w:ilvl="0" w:tplc="548E535C">
      <w:start w:val="1"/>
      <w:numFmt w:val="upperLetter"/>
      <w:lvlText w:val="%1."/>
      <w:lvlJc w:val="left"/>
      <w:pPr>
        <w:ind w:left="720" w:hanging="360"/>
      </w:pPr>
    </w:lvl>
    <w:lvl w:ilvl="1" w:tplc="4C5A71D6">
      <w:start w:val="1"/>
      <w:numFmt w:val="lowerLetter"/>
      <w:lvlText w:val="%2."/>
      <w:lvlJc w:val="left"/>
      <w:pPr>
        <w:ind w:left="1440" w:hanging="360"/>
      </w:pPr>
    </w:lvl>
    <w:lvl w:ilvl="2" w:tplc="C2909564">
      <w:start w:val="1"/>
      <w:numFmt w:val="lowerRoman"/>
      <w:lvlText w:val="%3."/>
      <w:lvlJc w:val="right"/>
      <w:pPr>
        <w:ind w:left="2160" w:hanging="180"/>
      </w:pPr>
    </w:lvl>
    <w:lvl w:ilvl="3" w:tplc="C9685878">
      <w:start w:val="1"/>
      <w:numFmt w:val="decimal"/>
      <w:lvlText w:val="%4."/>
      <w:lvlJc w:val="left"/>
      <w:pPr>
        <w:ind w:left="2880" w:hanging="360"/>
      </w:pPr>
    </w:lvl>
    <w:lvl w:ilvl="4" w:tplc="5E0C8B26">
      <w:start w:val="1"/>
      <w:numFmt w:val="lowerLetter"/>
      <w:lvlText w:val="%5."/>
      <w:lvlJc w:val="left"/>
      <w:pPr>
        <w:ind w:left="3600" w:hanging="360"/>
      </w:pPr>
    </w:lvl>
    <w:lvl w:ilvl="5" w:tplc="96B6480E">
      <w:start w:val="1"/>
      <w:numFmt w:val="lowerRoman"/>
      <w:lvlText w:val="%6."/>
      <w:lvlJc w:val="right"/>
      <w:pPr>
        <w:ind w:left="4320" w:hanging="180"/>
      </w:pPr>
    </w:lvl>
    <w:lvl w:ilvl="6" w:tplc="93B04094">
      <w:start w:val="1"/>
      <w:numFmt w:val="decimal"/>
      <w:lvlText w:val="%7."/>
      <w:lvlJc w:val="left"/>
      <w:pPr>
        <w:ind w:left="5040" w:hanging="360"/>
      </w:pPr>
    </w:lvl>
    <w:lvl w:ilvl="7" w:tplc="B9EC466E">
      <w:start w:val="1"/>
      <w:numFmt w:val="lowerLetter"/>
      <w:lvlText w:val="%8."/>
      <w:lvlJc w:val="left"/>
      <w:pPr>
        <w:ind w:left="5760" w:hanging="360"/>
      </w:pPr>
    </w:lvl>
    <w:lvl w:ilvl="8" w:tplc="540E13D2">
      <w:start w:val="1"/>
      <w:numFmt w:val="lowerRoman"/>
      <w:lvlText w:val="%9."/>
      <w:lvlJc w:val="right"/>
      <w:pPr>
        <w:ind w:left="6480" w:hanging="180"/>
      </w:pPr>
    </w:lvl>
  </w:abstractNum>
  <w:abstractNum w:abstractNumId="7" w15:restartNumberingAfterBreak="0">
    <w:nsid w:val="682F2DDF"/>
    <w:multiLevelType w:val="hybridMultilevel"/>
    <w:tmpl w:val="30C4336A"/>
    <w:lvl w:ilvl="0" w:tplc="EA404032">
      <w:start w:val="1"/>
      <w:numFmt w:val="decimal"/>
      <w:lvlText w:val="%1."/>
      <w:lvlJc w:val="left"/>
      <w:pPr>
        <w:ind w:left="1698" w:hanging="360"/>
      </w:pPr>
      <w:rPr>
        <w:rFonts w:hint="default"/>
      </w:rPr>
    </w:lvl>
    <w:lvl w:ilvl="1" w:tplc="04090019" w:tentative="1">
      <w:start w:val="1"/>
      <w:numFmt w:val="lowerLetter"/>
      <w:lvlText w:val="%2."/>
      <w:lvlJc w:val="left"/>
      <w:pPr>
        <w:ind w:left="2418" w:hanging="360"/>
      </w:pPr>
    </w:lvl>
    <w:lvl w:ilvl="2" w:tplc="0409001B" w:tentative="1">
      <w:start w:val="1"/>
      <w:numFmt w:val="lowerRoman"/>
      <w:lvlText w:val="%3."/>
      <w:lvlJc w:val="right"/>
      <w:pPr>
        <w:ind w:left="3138" w:hanging="180"/>
      </w:pPr>
    </w:lvl>
    <w:lvl w:ilvl="3" w:tplc="0409000F" w:tentative="1">
      <w:start w:val="1"/>
      <w:numFmt w:val="decimal"/>
      <w:lvlText w:val="%4."/>
      <w:lvlJc w:val="left"/>
      <w:pPr>
        <w:ind w:left="3858" w:hanging="360"/>
      </w:pPr>
    </w:lvl>
    <w:lvl w:ilvl="4" w:tplc="04090019" w:tentative="1">
      <w:start w:val="1"/>
      <w:numFmt w:val="lowerLetter"/>
      <w:lvlText w:val="%5."/>
      <w:lvlJc w:val="left"/>
      <w:pPr>
        <w:ind w:left="4578" w:hanging="360"/>
      </w:pPr>
    </w:lvl>
    <w:lvl w:ilvl="5" w:tplc="0409001B" w:tentative="1">
      <w:start w:val="1"/>
      <w:numFmt w:val="lowerRoman"/>
      <w:lvlText w:val="%6."/>
      <w:lvlJc w:val="right"/>
      <w:pPr>
        <w:ind w:left="5298" w:hanging="180"/>
      </w:pPr>
    </w:lvl>
    <w:lvl w:ilvl="6" w:tplc="0409000F" w:tentative="1">
      <w:start w:val="1"/>
      <w:numFmt w:val="decimal"/>
      <w:lvlText w:val="%7."/>
      <w:lvlJc w:val="left"/>
      <w:pPr>
        <w:ind w:left="6018" w:hanging="360"/>
      </w:pPr>
    </w:lvl>
    <w:lvl w:ilvl="7" w:tplc="04090019" w:tentative="1">
      <w:start w:val="1"/>
      <w:numFmt w:val="lowerLetter"/>
      <w:lvlText w:val="%8."/>
      <w:lvlJc w:val="left"/>
      <w:pPr>
        <w:ind w:left="6738" w:hanging="360"/>
      </w:pPr>
    </w:lvl>
    <w:lvl w:ilvl="8" w:tplc="0409001B" w:tentative="1">
      <w:start w:val="1"/>
      <w:numFmt w:val="lowerRoman"/>
      <w:lvlText w:val="%9."/>
      <w:lvlJc w:val="right"/>
      <w:pPr>
        <w:ind w:left="7458" w:hanging="180"/>
      </w:pPr>
    </w:lvl>
  </w:abstractNum>
  <w:abstractNum w:abstractNumId="8" w15:restartNumberingAfterBreak="0">
    <w:nsid w:val="68CE75A0"/>
    <w:multiLevelType w:val="hybridMultilevel"/>
    <w:tmpl w:val="8780A97A"/>
    <w:lvl w:ilvl="0" w:tplc="1CE4BE8A">
      <w:start w:val="1"/>
      <w:numFmt w:val="decimal"/>
      <w:lvlText w:val="%1."/>
      <w:lvlJc w:val="left"/>
      <w:pPr>
        <w:ind w:left="720" w:hanging="360"/>
      </w:pPr>
    </w:lvl>
    <w:lvl w:ilvl="1" w:tplc="4650D87C">
      <w:start w:val="1"/>
      <w:numFmt w:val="lowerLetter"/>
      <w:lvlText w:val="%2."/>
      <w:lvlJc w:val="left"/>
      <w:pPr>
        <w:ind w:left="1440" w:hanging="360"/>
      </w:pPr>
    </w:lvl>
    <w:lvl w:ilvl="2" w:tplc="C2B05A86">
      <w:start w:val="1"/>
      <w:numFmt w:val="lowerRoman"/>
      <w:lvlText w:val="%3."/>
      <w:lvlJc w:val="right"/>
      <w:pPr>
        <w:ind w:left="2160" w:hanging="180"/>
      </w:pPr>
    </w:lvl>
    <w:lvl w:ilvl="3" w:tplc="31AA92A2">
      <w:start w:val="1"/>
      <w:numFmt w:val="decimal"/>
      <w:lvlText w:val="%4."/>
      <w:lvlJc w:val="left"/>
      <w:pPr>
        <w:ind w:left="2880" w:hanging="360"/>
      </w:pPr>
    </w:lvl>
    <w:lvl w:ilvl="4" w:tplc="D2909F7E">
      <w:start w:val="1"/>
      <w:numFmt w:val="lowerLetter"/>
      <w:lvlText w:val="%5."/>
      <w:lvlJc w:val="left"/>
      <w:pPr>
        <w:ind w:left="3600" w:hanging="360"/>
      </w:pPr>
    </w:lvl>
    <w:lvl w:ilvl="5" w:tplc="3522AF32">
      <w:start w:val="1"/>
      <w:numFmt w:val="lowerRoman"/>
      <w:lvlText w:val="%6."/>
      <w:lvlJc w:val="right"/>
      <w:pPr>
        <w:ind w:left="4320" w:hanging="180"/>
      </w:pPr>
    </w:lvl>
    <w:lvl w:ilvl="6" w:tplc="9BA451E4">
      <w:start w:val="1"/>
      <w:numFmt w:val="decimal"/>
      <w:lvlText w:val="%7."/>
      <w:lvlJc w:val="left"/>
      <w:pPr>
        <w:ind w:left="5040" w:hanging="360"/>
      </w:pPr>
    </w:lvl>
    <w:lvl w:ilvl="7" w:tplc="16EA9262">
      <w:start w:val="1"/>
      <w:numFmt w:val="lowerLetter"/>
      <w:lvlText w:val="%8."/>
      <w:lvlJc w:val="left"/>
      <w:pPr>
        <w:ind w:left="5760" w:hanging="360"/>
      </w:pPr>
    </w:lvl>
    <w:lvl w:ilvl="8" w:tplc="295637A0">
      <w:start w:val="1"/>
      <w:numFmt w:val="lowerRoman"/>
      <w:lvlText w:val="%9."/>
      <w:lvlJc w:val="right"/>
      <w:pPr>
        <w:ind w:left="6480" w:hanging="180"/>
      </w:pPr>
    </w:lvl>
  </w:abstractNum>
  <w:abstractNum w:abstractNumId="9" w15:restartNumberingAfterBreak="0">
    <w:nsid w:val="6A742B72"/>
    <w:multiLevelType w:val="hybridMultilevel"/>
    <w:tmpl w:val="FFFFFFFF"/>
    <w:lvl w:ilvl="0" w:tplc="BCAA36C6">
      <w:start w:val="1"/>
      <w:numFmt w:val="upperLetter"/>
      <w:lvlText w:val="%1."/>
      <w:lvlJc w:val="left"/>
      <w:pPr>
        <w:ind w:left="720" w:hanging="360"/>
      </w:pPr>
    </w:lvl>
    <w:lvl w:ilvl="1" w:tplc="C504E35E">
      <w:start w:val="1"/>
      <w:numFmt w:val="lowerLetter"/>
      <w:lvlText w:val="%2."/>
      <w:lvlJc w:val="left"/>
      <w:pPr>
        <w:ind w:left="1440" w:hanging="360"/>
      </w:pPr>
    </w:lvl>
    <w:lvl w:ilvl="2" w:tplc="40684D9C">
      <w:start w:val="1"/>
      <w:numFmt w:val="lowerRoman"/>
      <w:lvlText w:val="%3."/>
      <w:lvlJc w:val="right"/>
      <w:pPr>
        <w:ind w:left="2160" w:hanging="180"/>
      </w:pPr>
    </w:lvl>
    <w:lvl w:ilvl="3" w:tplc="D7DA44A0">
      <w:start w:val="1"/>
      <w:numFmt w:val="decimal"/>
      <w:lvlText w:val="%4."/>
      <w:lvlJc w:val="left"/>
      <w:pPr>
        <w:ind w:left="2880" w:hanging="360"/>
      </w:pPr>
    </w:lvl>
    <w:lvl w:ilvl="4" w:tplc="FD623118">
      <w:start w:val="1"/>
      <w:numFmt w:val="lowerLetter"/>
      <w:lvlText w:val="%5."/>
      <w:lvlJc w:val="left"/>
      <w:pPr>
        <w:ind w:left="3600" w:hanging="360"/>
      </w:pPr>
    </w:lvl>
    <w:lvl w:ilvl="5" w:tplc="D11A4A20">
      <w:start w:val="1"/>
      <w:numFmt w:val="lowerRoman"/>
      <w:lvlText w:val="%6."/>
      <w:lvlJc w:val="right"/>
      <w:pPr>
        <w:ind w:left="4320" w:hanging="180"/>
      </w:pPr>
    </w:lvl>
    <w:lvl w:ilvl="6" w:tplc="FE8A80EA">
      <w:start w:val="1"/>
      <w:numFmt w:val="decimal"/>
      <w:lvlText w:val="%7."/>
      <w:lvlJc w:val="left"/>
      <w:pPr>
        <w:ind w:left="5040" w:hanging="360"/>
      </w:pPr>
    </w:lvl>
    <w:lvl w:ilvl="7" w:tplc="2A9CF232">
      <w:start w:val="1"/>
      <w:numFmt w:val="lowerLetter"/>
      <w:lvlText w:val="%8."/>
      <w:lvlJc w:val="left"/>
      <w:pPr>
        <w:ind w:left="5760" w:hanging="360"/>
      </w:pPr>
    </w:lvl>
    <w:lvl w:ilvl="8" w:tplc="25A22BA0">
      <w:start w:val="1"/>
      <w:numFmt w:val="lowerRoman"/>
      <w:lvlText w:val="%9."/>
      <w:lvlJc w:val="right"/>
      <w:pPr>
        <w:ind w:left="6480" w:hanging="180"/>
      </w:pPr>
    </w:lvl>
  </w:abstractNum>
  <w:num w:numId="1" w16cid:durableId="2083676150">
    <w:abstractNumId w:val="6"/>
  </w:num>
  <w:num w:numId="2" w16cid:durableId="889734448">
    <w:abstractNumId w:val="8"/>
  </w:num>
  <w:num w:numId="3" w16cid:durableId="848133469">
    <w:abstractNumId w:val="4"/>
  </w:num>
  <w:num w:numId="4" w16cid:durableId="1074007995">
    <w:abstractNumId w:val="1"/>
  </w:num>
  <w:num w:numId="5" w16cid:durableId="1065029695">
    <w:abstractNumId w:val="7"/>
  </w:num>
  <w:num w:numId="6" w16cid:durableId="407926403">
    <w:abstractNumId w:val="3"/>
  </w:num>
  <w:num w:numId="7" w16cid:durableId="1179349766">
    <w:abstractNumId w:val="5"/>
  </w:num>
  <w:num w:numId="8" w16cid:durableId="124397196">
    <w:abstractNumId w:val="2"/>
  </w:num>
  <w:num w:numId="9" w16cid:durableId="1588688456">
    <w:abstractNumId w:val="9"/>
  </w:num>
  <w:num w:numId="10" w16cid:durableId="141775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34"/>
    <w:rsid w:val="0000545A"/>
    <w:rsid w:val="0000662E"/>
    <w:rsid w:val="0001320C"/>
    <w:rsid w:val="000251C9"/>
    <w:rsid w:val="00030495"/>
    <w:rsid w:val="000349A0"/>
    <w:rsid w:val="000406DE"/>
    <w:rsid w:val="000430D8"/>
    <w:rsid w:val="0004614A"/>
    <w:rsid w:val="0005072D"/>
    <w:rsid w:val="0005231B"/>
    <w:rsid w:val="00061677"/>
    <w:rsid w:val="00061B3B"/>
    <w:rsid w:val="00062CA5"/>
    <w:rsid w:val="00077A37"/>
    <w:rsid w:val="000819D1"/>
    <w:rsid w:val="00087457"/>
    <w:rsid w:val="000C3C09"/>
    <w:rsid w:val="000C43BA"/>
    <w:rsid w:val="000C5BD1"/>
    <w:rsid w:val="000D1A98"/>
    <w:rsid w:val="000D1BF7"/>
    <w:rsid w:val="000D5F51"/>
    <w:rsid w:val="000D6E4E"/>
    <w:rsid w:val="000E2A34"/>
    <w:rsid w:val="000E345A"/>
    <w:rsid w:val="000F1D62"/>
    <w:rsid w:val="000F26C4"/>
    <w:rsid w:val="000F5F25"/>
    <w:rsid w:val="0010073B"/>
    <w:rsid w:val="00105CE7"/>
    <w:rsid w:val="00106A60"/>
    <w:rsid w:val="001344DB"/>
    <w:rsid w:val="00137088"/>
    <w:rsid w:val="0015158F"/>
    <w:rsid w:val="00154A01"/>
    <w:rsid w:val="00157106"/>
    <w:rsid w:val="00157CD7"/>
    <w:rsid w:val="00161AE7"/>
    <w:rsid w:val="001738B2"/>
    <w:rsid w:val="00174E45"/>
    <w:rsid w:val="001767C4"/>
    <w:rsid w:val="00196206"/>
    <w:rsid w:val="001965D8"/>
    <w:rsid w:val="001A7C63"/>
    <w:rsid w:val="001C2661"/>
    <w:rsid w:val="001C3B98"/>
    <w:rsid w:val="001C7B9B"/>
    <w:rsid w:val="001D0475"/>
    <w:rsid w:val="001D1049"/>
    <w:rsid w:val="001D34A9"/>
    <w:rsid w:val="001E3E29"/>
    <w:rsid w:val="001E699B"/>
    <w:rsid w:val="001E7E20"/>
    <w:rsid w:val="001F3B82"/>
    <w:rsid w:val="00203753"/>
    <w:rsid w:val="002060EF"/>
    <w:rsid w:val="00207DA3"/>
    <w:rsid w:val="00211C69"/>
    <w:rsid w:val="002177E7"/>
    <w:rsid w:val="00221671"/>
    <w:rsid w:val="00223CC1"/>
    <w:rsid w:val="0022600F"/>
    <w:rsid w:val="002342BA"/>
    <w:rsid w:val="0024016F"/>
    <w:rsid w:val="00241E42"/>
    <w:rsid w:val="002426AD"/>
    <w:rsid w:val="00256F4A"/>
    <w:rsid w:val="00257868"/>
    <w:rsid w:val="0026417C"/>
    <w:rsid w:val="002667C2"/>
    <w:rsid w:val="00270EC9"/>
    <w:rsid w:val="00271B6F"/>
    <w:rsid w:val="00272129"/>
    <w:rsid w:val="002768F6"/>
    <w:rsid w:val="0028338F"/>
    <w:rsid w:val="002A0E10"/>
    <w:rsid w:val="002B0AEB"/>
    <w:rsid w:val="002B16E2"/>
    <w:rsid w:val="002B2A86"/>
    <w:rsid w:val="002B432E"/>
    <w:rsid w:val="002B6B2B"/>
    <w:rsid w:val="002C2537"/>
    <w:rsid w:val="002E3612"/>
    <w:rsid w:val="002E4204"/>
    <w:rsid w:val="002E4677"/>
    <w:rsid w:val="002F3C8F"/>
    <w:rsid w:val="003035B1"/>
    <w:rsid w:val="003041BC"/>
    <w:rsid w:val="00304849"/>
    <w:rsid w:val="003117F4"/>
    <w:rsid w:val="003127B2"/>
    <w:rsid w:val="003132F0"/>
    <w:rsid w:val="00316920"/>
    <w:rsid w:val="00322BF9"/>
    <w:rsid w:val="00323734"/>
    <w:rsid w:val="00323FBF"/>
    <w:rsid w:val="003249CC"/>
    <w:rsid w:val="00332FBA"/>
    <w:rsid w:val="003404BB"/>
    <w:rsid w:val="00350368"/>
    <w:rsid w:val="00350E56"/>
    <w:rsid w:val="00352EF6"/>
    <w:rsid w:val="00354BF0"/>
    <w:rsid w:val="003556BA"/>
    <w:rsid w:val="00355B8A"/>
    <w:rsid w:val="0036014E"/>
    <w:rsid w:val="00360AF6"/>
    <w:rsid w:val="0038012D"/>
    <w:rsid w:val="003851AF"/>
    <w:rsid w:val="0038749A"/>
    <w:rsid w:val="00390D4F"/>
    <w:rsid w:val="00390DC1"/>
    <w:rsid w:val="003A195A"/>
    <w:rsid w:val="003A2F58"/>
    <w:rsid w:val="003B152B"/>
    <w:rsid w:val="003C22B8"/>
    <w:rsid w:val="003C584B"/>
    <w:rsid w:val="003C7A75"/>
    <w:rsid w:val="003D3B83"/>
    <w:rsid w:val="003D3C6B"/>
    <w:rsid w:val="003D6C96"/>
    <w:rsid w:val="003D7619"/>
    <w:rsid w:val="003E22D4"/>
    <w:rsid w:val="003E3354"/>
    <w:rsid w:val="003E6E0C"/>
    <w:rsid w:val="003F0488"/>
    <w:rsid w:val="00400759"/>
    <w:rsid w:val="00403524"/>
    <w:rsid w:val="00403A93"/>
    <w:rsid w:val="00407511"/>
    <w:rsid w:val="00423F22"/>
    <w:rsid w:val="00427915"/>
    <w:rsid w:val="00432466"/>
    <w:rsid w:val="0043374A"/>
    <w:rsid w:val="00437218"/>
    <w:rsid w:val="00437DFC"/>
    <w:rsid w:val="0044111B"/>
    <w:rsid w:val="0044195C"/>
    <w:rsid w:val="00444190"/>
    <w:rsid w:val="0044531A"/>
    <w:rsid w:val="004466DE"/>
    <w:rsid w:val="00463E32"/>
    <w:rsid w:val="00475FB8"/>
    <w:rsid w:val="004A4C7D"/>
    <w:rsid w:val="004B2FE8"/>
    <w:rsid w:val="004B5E62"/>
    <w:rsid w:val="004C5377"/>
    <w:rsid w:val="004E4383"/>
    <w:rsid w:val="004F0348"/>
    <w:rsid w:val="004F4FE2"/>
    <w:rsid w:val="0050097B"/>
    <w:rsid w:val="00501944"/>
    <w:rsid w:val="00510093"/>
    <w:rsid w:val="00510785"/>
    <w:rsid w:val="00516E12"/>
    <w:rsid w:val="00521228"/>
    <w:rsid w:val="0052202C"/>
    <w:rsid w:val="00525C6A"/>
    <w:rsid w:val="005321DE"/>
    <w:rsid w:val="00545AD2"/>
    <w:rsid w:val="005501A0"/>
    <w:rsid w:val="00563AA9"/>
    <w:rsid w:val="00566576"/>
    <w:rsid w:val="00566FC6"/>
    <w:rsid w:val="00571ECF"/>
    <w:rsid w:val="005749B8"/>
    <w:rsid w:val="005802C5"/>
    <w:rsid w:val="00597E56"/>
    <w:rsid w:val="005A08C0"/>
    <w:rsid w:val="005A1A4F"/>
    <w:rsid w:val="005A7447"/>
    <w:rsid w:val="005B2F32"/>
    <w:rsid w:val="005C2724"/>
    <w:rsid w:val="005CBA50"/>
    <w:rsid w:val="005E2C7E"/>
    <w:rsid w:val="005E3061"/>
    <w:rsid w:val="005EB96B"/>
    <w:rsid w:val="005F2C6B"/>
    <w:rsid w:val="005F4E29"/>
    <w:rsid w:val="006042D1"/>
    <w:rsid w:val="00610CF3"/>
    <w:rsid w:val="006159A0"/>
    <w:rsid w:val="00616A85"/>
    <w:rsid w:val="00627A98"/>
    <w:rsid w:val="00633B62"/>
    <w:rsid w:val="006347C8"/>
    <w:rsid w:val="00635AE1"/>
    <w:rsid w:val="00635C48"/>
    <w:rsid w:val="00636131"/>
    <w:rsid w:val="00637DA4"/>
    <w:rsid w:val="00654EFC"/>
    <w:rsid w:val="006603EB"/>
    <w:rsid w:val="00664288"/>
    <w:rsid w:val="00670136"/>
    <w:rsid w:val="00670255"/>
    <w:rsid w:val="00670C97"/>
    <w:rsid w:val="006728E6"/>
    <w:rsid w:val="00673906"/>
    <w:rsid w:val="00675E24"/>
    <w:rsid w:val="00675F42"/>
    <w:rsid w:val="00681EA9"/>
    <w:rsid w:val="00682F08"/>
    <w:rsid w:val="006848CD"/>
    <w:rsid w:val="0068706A"/>
    <w:rsid w:val="00691A37"/>
    <w:rsid w:val="006923CC"/>
    <w:rsid w:val="00693197"/>
    <w:rsid w:val="00696CA5"/>
    <w:rsid w:val="006A3637"/>
    <w:rsid w:val="006A6DB7"/>
    <w:rsid w:val="006B3E92"/>
    <w:rsid w:val="006B4105"/>
    <w:rsid w:val="006B608E"/>
    <w:rsid w:val="006C05C5"/>
    <w:rsid w:val="006C0A5A"/>
    <w:rsid w:val="006C2E56"/>
    <w:rsid w:val="006C5436"/>
    <w:rsid w:val="006C6E85"/>
    <w:rsid w:val="006C73A9"/>
    <w:rsid w:val="006C7A35"/>
    <w:rsid w:val="006D3AAD"/>
    <w:rsid w:val="006E061D"/>
    <w:rsid w:val="006E4887"/>
    <w:rsid w:val="00701B1E"/>
    <w:rsid w:val="00712266"/>
    <w:rsid w:val="007224F6"/>
    <w:rsid w:val="00722910"/>
    <w:rsid w:val="00722CA2"/>
    <w:rsid w:val="00726282"/>
    <w:rsid w:val="00727C77"/>
    <w:rsid w:val="00733C70"/>
    <w:rsid w:val="00735120"/>
    <w:rsid w:val="007437D8"/>
    <w:rsid w:val="007450DB"/>
    <w:rsid w:val="0074689E"/>
    <w:rsid w:val="007500AD"/>
    <w:rsid w:val="007507A6"/>
    <w:rsid w:val="00750EDA"/>
    <w:rsid w:val="007523C8"/>
    <w:rsid w:val="007553DD"/>
    <w:rsid w:val="007559F9"/>
    <w:rsid w:val="00760EF3"/>
    <w:rsid w:val="00776799"/>
    <w:rsid w:val="007823BA"/>
    <w:rsid w:val="00785A18"/>
    <w:rsid w:val="00786D54"/>
    <w:rsid w:val="0078AD9B"/>
    <w:rsid w:val="00796882"/>
    <w:rsid w:val="007B0B9D"/>
    <w:rsid w:val="007B0FF0"/>
    <w:rsid w:val="007B699A"/>
    <w:rsid w:val="007B71B5"/>
    <w:rsid w:val="007C3A03"/>
    <w:rsid w:val="007E137B"/>
    <w:rsid w:val="007F0A3A"/>
    <w:rsid w:val="007F1BA9"/>
    <w:rsid w:val="007F3BA1"/>
    <w:rsid w:val="007F65E4"/>
    <w:rsid w:val="00804BD6"/>
    <w:rsid w:val="008067CE"/>
    <w:rsid w:val="0081124D"/>
    <w:rsid w:val="00811FC5"/>
    <w:rsid w:val="0081245B"/>
    <w:rsid w:val="0081750F"/>
    <w:rsid w:val="00832179"/>
    <w:rsid w:val="00837088"/>
    <w:rsid w:val="00840144"/>
    <w:rsid w:val="0084387A"/>
    <w:rsid w:val="00843D9A"/>
    <w:rsid w:val="008514B8"/>
    <w:rsid w:val="00862781"/>
    <w:rsid w:val="0086520A"/>
    <w:rsid w:val="00865445"/>
    <w:rsid w:val="00866D61"/>
    <w:rsid w:val="0087321B"/>
    <w:rsid w:val="0087351F"/>
    <w:rsid w:val="00875050"/>
    <w:rsid w:val="00875387"/>
    <w:rsid w:val="00876CA8"/>
    <w:rsid w:val="00880510"/>
    <w:rsid w:val="00882B00"/>
    <w:rsid w:val="008844D1"/>
    <w:rsid w:val="00885127"/>
    <w:rsid w:val="0089505E"/>
    <w:rsid w:val="008A704E"/>
    <w:rsid w:val="008B1E28"/>
    <w:rsid w:val="008C21C9"/>
    <w:rsid w:val="008C546D"/>
    <w:rsid w:val="008C6797"/>
    <w:rsid w:val="008C7FC6"/>
    <w:rsid w:val="008D0C14"/>
    <w:rsid w:val="008D5446"/>
    <w:rsid w:val="008E0621"/>
    <w:rsid w:val="008E417E"/>
    <w:rsid w:val="008F6F07"/>
    <w:rsid w:val="00902F6B"/>
    <w:rsid w:val="0090467C"/>
    <w:rsid w:val="00911E96"/>
    <w:rsid w:val="00914788"/>
    <w:rsid w:val="009248CF"/>
    <w:rsid w:val="0092797B"/>
    <w:rsid w:val="009359BF"/>
    <w:rsid w:val="00937649"/>
    <w:rsid w:val="00946FEB"/>
    <w:rsid w:val="00962FC0"/>
    <w:rsid w:val="00964F4E"/>
    <w:rsid w:val="00964F53"/>
    <w:rsid w:val="00972E86"/>
    <w:rsid w:val="00975EB7"/>
    <w:rsid w:val="00982327"/>
    <w:rsid w:val="00984411"/>
    <w:rsid w:val="00986D1D"/>
    <w:rsid w:val="00996E5A"/>
    <w:rsid w:val="00999050"/>
    <w:rsid w:val="009B01B8"/>
    <w:rsid w:val="009C2AB9"/>
    <w:rsid w:val="009D0BCF"/>
    <w:rsid w:val="009D5BAB"/>
    <w:rsid w:val="009E0937"/>
    <w:rsid w:val="009E3A6A"/>
    <w:rsid w:val="009E3C05"/>
    <w:rsid w:val="009F16CD"/>
    <w:rsid w:val="00A14FF9"/>
    <w:rsid w:val="00A2191E"/>
    <w:rsid w:val="00A30035"/>
    <w:rsid w:val="00A346F2"/>
    <w:rsid w:val="00A3556E"/>
    <w:rsid w:val="00A3720F"/>
    <w:rsid w:val="00A435D7"/>
    <w:rsid w:val="00A441E7"/>
    <w:rsid w:val="00A60743"/>
    <w:rsid w:val="00A678F8"/>
    <w:rsid w:val="00A81932"/>
    <w:rsid w:val="00A862DD"/>
    <w:rsid w:val="00A86B7B"/>
    <w:rsid w:val="00A92576"/>
    <w:rsid w:val="00AA1BFE"/>
    <w:rsid w:val="00AB1B93"/>
    <w:rsid w:val="00AC168B"/>
    <w:rsid w:val="00AD3D8E"/>
    <w:rsid w:val="00AF1120"/>
    <w:rsid w:val="00AF39C8"/>
    <w:rsid w:val="00AF5ABB"/>
    <w:rsid w:val="00B03D3C"/>
    <w:rsid w:val="00B0696B"/>
    <w:rsid w:val="00B14B23"/>
    <w:rsid w:val="00B30D48"/>
    <w:rsid w:val="00B33C47"/>
    <w:rsid w:val="00B34A47"/>
    <w:rsid w:val="00B422F6"/>
    <w:rsid w:val="00B45722"/>
    <w:rsid w:val="00B46176"/>
    <w:rsid w:val="00B55CDC"/>
    <w:rsid w:val="00B66AE0"/>
    <w:rsid w:val="00B770D8"/>
    <w:rsid w:val="00B9398E"/>
    <w:rsid w:val="00B9400B"/>
    <w:rsid w:val="00BA465A"/>
    <w:rsid w:val="00BA59F4"/>
    <w:rsid w:val="00BA758C"/>
    <w:rsid w:val="00BB17ED"/>
    <w:rsid w:val="00BC0658"/>
    <w:rsid w:val="00BC1091"/>
    <w:rsid w:val="00BC1707"/>
    <w:rsid w:val="00BF5260"/>
    <w:rsid w:val="00C01622"/>
    <w:rsid w:val="00C07297"/>
    <w:rsid w:val="00C14E68"/>
    <w:rsid w:val="00C22030"/>
    <w:rsid w:val="00C223E2"/>
    <w:rsid w:val="00C272CF"/>
    <w:rsid w:val="00C36E21"/>
    <w:rsid w:val="00C40855"/>
    <w:rsid w:val="00C40AFB"/>
    <w:rsid w:val="00C4100C"/>
    <w:rsid w:val="00C478C8"/>
    <w:rsid w:val="00C47B16"/>
    <w:rsid w:val="00C531D4"/>
    <w:rsid w:val="00C5337F"/>
    <w:rsid w:val="00C634EB"/>
    <w:rsid w:val="00C7091E"/>
    <w:rsid w:val="00C71223"/>
    <w:rsid w:val="00C72706"/>
    <w:rsid w:val="00C74D63"/>
    <w:rsid w:val="00C77201"/>
    <w:rsid w:val="00C832AB"/>
    <w:rsid w:val="00C847AE"/>
    <w:rsid w:val="00C86EB6"/>
    <w:rsid w:val="00C9218F"/>
    <w:rsid w:val="00C94BF8"/>
    <w:rsid w:val="00CA3908"/>
    <w:rsid w:val="00CA7842"/>
    <w:rsid w:val="00CA7AAF"/>
    <w:rsid w:val="00CC01EC"/>
    <w:rsid w:val="00CC50E0"/>
    <w:rsid w:val="00CC60CC"/>
    <w:rsid w:val="00CC72C2"/>
    <w:rsid w:val="00CD48BA"/>
    <w:rsid w:val="00CD5DFD"/>
    <w:rsid w:val="00CD6550"/>
    <w:rsid w:val="00CD7EB3"/>
    <w:rsid w:val="00CE418F"/>
    <w:rsid w:val="00CF30D4"/>
    <w:rsid w:val="00D3172F"/>
    <w:rsid w:val="00D32591"/>
    <w:rsid w:val="00D35DF6"/>
    <w:rsid w:val="00D36512"/>
    <w:rsid w:val="00D36DA3"/>
    <w:rsid w:val="00D40E06"/>
    <w:rsid w:val="00D44928"/>
    <w:rsid w:val="00D51740"/>
    <w:rsid w:val="00D5197C"/>
    <w:rsid w:val="00D51FE4"/>
    <w:rsid w:val="00D52575"/>
    <w:rsid w:val="00D542CA"/>
    <w:rsid w:val="00D54694"/>
    <w:rsid w:val="00D60571"/>
    <w:rsid w:val="00D64D02"/>
    <w:rsid w:val="00D76B78"/>
    <w:rsid w:val="00D77744"/>
    <w:rsid w:val="00D82A22"/>
    <w:rsid w:val="00D97695"/>
    <w:rsid w:val="00DA0C4F"/>
    <w:rsid w:val="00DA3050"/>
    <w:rsid w:val="00DA417A"/>
    <w:rsid w:val="00DA4CED"/>
    <w:rsid w:val="00DAB020"/>
    <w:rsid w:val="00DB65B0"/>
    <w:rsid w:val="00DC5410"/>
    <w:rsid w:val="00DE78F0"/>
    <w:rsid w:val="00DE7D63"/>
    <w:rsid w:val="00DF1781"/>
    <w:rsid w:val="00DF5508"/>
    <w:rsid w:val="00DF6C17"/>
    <w:rsid w:val="00E00A87"/>
    <w:rsid w:val="00E01A9D"/>
    <w:rsid w:val="00E03DD5"/>
    <w:rsid w:val="00E15D3E"/>
    <w:rsid w:val="00E211A1"/>
    <w:rsid w:val="00E2373F"/>
    <w:rsid w:val="00E36869"/>
    <w:rsid w:val="00E43096"/>
    <w:rsid w:val="00E47F81"/>
    <w:rsid w:val="00E5183A"/>
    <w:rsid w:val="00E53C62"/>
    <w:rsid w:val="00E61C02"/>
    <w:rsid w:val="00E715A6"/>
    <w:rsid w:val="00E860F3"/>
    <w:rsid w:val="00E87085"/>
    <w:rsid w:val="00E87155"/>
    <w:rsid w:val="00EB0F06"/>
    <w:rsid w:val="00ED1470"/>
    <w:rsid w:val="00ED211E"/>
    <w:rsid w:val="00EF1066"/>
    <w:rsid w:val="00EF2693"/>
    <w:rsid w:val="00EF3130"/>
    <w:rsid w:val="00EF77C9"/>
    <w:rsid w:val="00F02582"/>
    <w:rsid w:val="00F1390C"/>
    <w:rsid w:val="00F142C9"/>
    <w:rsid w:val="00F14905"/>
    <w:rsid w:val="00F151A5"/>
    <w:rsid w:val="00F15EC1"/>
    <w:rsid w:val="00F16405"/>
    <w:rsid w:val="00F166BC"/>
    <w:rsid w:val="00F300FA"/>
    <w:rsid w:val="00F30BE9"/>
    <w:rsid w:val="00F30D65"/>
    <w:rsid w:val="00F35D05"/>
    <w:rsid w:val="00F401FB"/>
    <w:rsid w:val="00F42771"/>
    <w:rsid w:val="00F5352A"/>
    <w:rsid w:val="00F70194"/>
    <w:rsid w:val="00F80BED"/>
    <w:rsid w:val="00F82CC6"/>
    <w:rsid w:val="00F84BCA"/>
    <w:rsid w:val="00F871ED"/>
    <w:rsid w:val="00F8726C"/>
    <w:rsid w:val="00F90694"/>
    <w:rsid w:val="00FA4784"/>
    <w:rsid w:val="00FB36EE"/>
    <w:rsid w:val="00FC41B6"/>
    <w:rsid w:val="00FC4389"/>
    <w:rsid w:val="00FC56F6"/>
    <w:rsid w:val="00FD1D4D"/>
    <w:rsid w:val="00FD3588"/>
    <w:rsid w:val="00FD42FC"/>
    <w:rsid w:val="00FE089A"/>
    <w:rsid w:val="00FE21F0"/>
    <w:rsid w:val="00FE2C80"/>
    <w:rsid w:val="00FE4DB5"/>
    <w:rsid w:val="00FF566F"/>
    <w:rsid w:val="00FF571D"/>
    <w:rsid w:val="011004BD"/>
    <w:rsid w:val="0139BDD7"/>
    <w:rsid w:val="01694696"/>
    <w:rsid w:val="01706809"/>
    <w:rsid w:val="0199F80F"/>
    <w:rsid w:val="01A39EAF"/>
    <w:rsid w:val="01AEA352"/>
    <w:rsid w:val="01C7808C"/>
    <w:rsid w:val="020B14D3"/>
    <w:rsid w:val="022F41DD"/>
    <w:rsid w:val="025ABC17"/>
    <w:rsid w:val="0273DD9D"/>
    <w:rsid w:val="02A59A17"/>
    <w:rsid w:val="030F5E76"/>
    <w:rsid w:val="0312660F"/>
    <w:rsid w:val="032B7C7C"/>
    <w:rsid w:val="03468BC2"/>
    <w:rsid w:val="0362D400"/>
    <w:rsid w:val="036ADC73"/>
    <w:rsid w:val="036B5BDE"/>
    <w:rsid w:val="037CC050"/>
    <w:rsid w:val="037F345B"/>
    <w:rsid w:val="038381FB"/>
    <w:rsid w:val="03A2D2CA"/>
    <w:rsid w:val="03ADE531"/>
    <w:rsid w:val="03EA6826"/>
    <w:rsid w:val="03FB71C2"/>
    <w:rsid w:val="0411D85A"/>
    <w:rsid w:val="042B5C99"/>
    <w:rsid w:val="0449ACFC"/>
    <w:rsid w:val="0465D498"/>
    <w:rsid w:val="04828A41"/>
    <w:rsid w:val="048892DB"/>
    <w:rsid w:val="04A365D2"/>
    <w:rsid w:val="04BD4599"/>
    <w:rsid w:val="04E1C789"/>
    <w:rsid w:val="04FB836B"/>
    <w:rsid w:val="052556E3"/>
    <w:rsid w:val="05294B36"/>
    <w:rsid w:val="05327AE6"/>
    <w:rsid w:val="05925CD9"/>
    <w:rsid w:val="059F7AEF"/>
    <w:rsid w:val="05AB3270"/>
    <w:rsid w:val="061EA9B7"/>
    <w:rsid w:val="0631F98E"/>
    <w:rsid w:val="06C8CD3A"/>
    <w:rsid w:val="06FC0E20"/>
    <w:rsid w:val="07017359"/>
    <w:rsid w:val="076531C1"/>
    <w:rsid w:val="0794E045"/>
    <w:rsid w:val="07ED3D79"/>
    <w:rsid w:val="07F94ADC"/>
    <w:rsid w:val="081DA93D"/>
    <w:rsid w:val="082C5067"/>
    <w:rsid w:val="087000F6"/>
    <w:rsid w:val="08955634"/>
    <w:rsid w:val="08D95B9C"/>
    <w:rsid w:val="08DB8AE3"/>
    <w:rsid w:val="08DDF63D"/>
    <w:rsid w:val="08FECDBC"/>
    <w:rsid w:val="0903BADD"/>
    <w:rsid w:val="092901F5"/>
    <w:rsid w:val="0937F438"/>
    <w:rsid w:val="0964BA85"/>
    <w:rsid w:val="0980A1CA"/>
    <w:rsid w:val="098C6EAD"/>
    <w:rsid w:val="09AD4AEC"/>
    <w:rsid w:val="09B8A0CC"/>
    <w:rsid w:val="09D984F8"/>
    <w:rsid w:val="09EF8808"/>
    <w:rsid w:val="09F078B5"/>
    <w:rsid w:val="0A39141B"/>
    <w:rsid w:val="0A5DBE25"/>
    <w:rsid w:val="0A65B11A"/>
    <w:rsid w:val="0A89295B"/>
    <w:rsid w:val="0B257F22"/>
    <w:rsid w:val="0B89D4D0"/>
    <w:rsid w:val="0BAFF3E9"/>
    <w:rsid w:val="0BD9A0E3"/>
    <w:rsid w:val="0C2F3F4A"/>
    <w:rsid w:val="0C61A8D8"/>
    <w:rsid w:val="0C7339EE"/>
    <w:rsid w:val="0C879B13"/>
    <w:rsid w:val="0C92634C"/>
    <w:rsid w:val="0C9BEB00"/>
    <w:rsid w:val="0C9D5DB0"/>
    <w:rsid w:val="0CC0B9E9"/>
    <w:rsid w:val="0CC2F53C"/>
    <w:rsid w:val="0CC9995C"/>
    <w:rsid w:val="0CCFADF1"/>
    <w:rsid w:val="0CD066D2"/>
    <w:rsid w:val="0CDB45F6"/>
    <w:rsid w:val="0CEE3F33"/>
    <w:rsid w:val="0CF0C0BA"/>
    <w:rsid w:val="0D01EDB9"/>
    <w:rsid w:val="0D14ED39"/>
    <w:rsid w:val="0D3072BE"/>
    <w:rsid w:val="0D5A2E19"/>
    <w:rsid w:val="0D60FC23"/>
    <w:rsid w:val="0DFA5843"/>
    <w:rsid w:val="0E12D25E"/>
    <w:rsid w:val="0E14B1D6"/>
    <w:rsid w:val="0E194118"/>
    <w:rsid w:val="0E20F69D"/>
    <w:rsid w:val="0E5423FB"/>
    <w:rsid w:val="0E672A99"/>
    <w:rsid w:val="0E8C911B"/>
    <w:rsid w:val="0EE2B135"/>
    <w:rsid w:val="0EF5056A"/>
    <w:rsid w:val="0EFD7F48"/>
    <w:rsid w:val="0F358B54"/>
    <w:rsid w:val="0F66C70A"/>
    <w:rsid w:val="0F9628A4"/>
    <w:rsid w:val="0FA19B0C"/>
    <w:rsid w:val="0FD7EA3A"/>
    <w:rsid w:val="0FED0185"/>
    <w:rsid w:val="10179414"/>
    <w:rsid w:val="10394FC4"/>
    <w:rsid w:val="105D9C88"/>
    <w:rsid w:val="109C8734"/>
    <w:rsid w:val="109F0888"/>
    <w:rsid w:val="10B730EB"/>
    <w:rsid w:val="10C5FD18"/>
    <w:rsid w:val="10DF8E5D"/>
    <w:rsid w:val="10FA68EE"/>
    <w:rsid w:val="110C08A6"/>
    <w:rsid w:val="111CAC82"/>
    <w:rsid w:val="115D19F4"/>
    <w:rsid w:val="1165D229"/>
    <w:rsid w:val="1189AE25"/>
    <w:rsid w:val="118AC519"/>
    <w:rsid w:val="11941C4F"/>
    <w:rsid w:val="11973B70"/>
    <w:rsid w:val="11A7EFA4"/>
    <w:rsid w:val="11AC7BEB"/>
    <w:rsid w:val="11C06755"/>
    <w:rsid w:val="11C3FF47"/>
    <w:rsid w:val="11CA70B4"/>
    <w:rsid w:val="11EC2364"/>
    <w:rsid w:val="12080325"/>
    <w:rsid w:val="1284D883"/>
    <w:rsid w:val="1314CCDB"/>
    <w:rsid w:val="137C2FC8"/>
    <w:rsid w:val="13B0AFE4"/>
    <w:rsid w:val="13BC5103"/>
    <w:rsid w:val="13DAFDE3"/>
    <w:rsid w:val="13E9238E"/>
    <w:rsid w:val="13F2205E"/>
    <w:rsid w:val="14122731"/>
    <w:rsid w:val="141BD0DA"/>
    <w:rsid w:val="14571109"/>
    <w:rsid w:val="146B26A3"/>
    <w:rsid w:val="14965E40"/>
    <w:rsid w:val="14A37385"/>
    <w:rsid w:val="14B15E2B"/>
    <w:rsid w:val="14BC3C09"/>
    <w:rsid w:val="151F58F2"/>
    <w:rsid w:val="153F6411"/>
    <w:rsid w:val="154A47F0"/>
    <w:rsid w:val="155E3D1D"/>
    <w:rsid w:val="15AA285A"/>
    <w:rsid w:val="15B74601"/>
    <w:rsid w:val="15E1FFD6"/>
    <w:rsid w:val="16546D4A"/>
    <w:rsid w:val="1698C073"/>
    <w:rsid w:val="16CBA018"/>
    <w:rsid w:val="16D2E61D"/>
    <w:rsid w:val="16D732EE"/>
    <w:rsid w:val="16EC8BA7"/>
    <w:rsid w:val="16EE5CEA"/>
    <w:rsid w:val="1762B6E2"/>
    <w:rsid w:val="1800F709"/>
    <w:rsid w:val="1809527E"/>
    <w:rsid w:val="183AD690"/>
    <w:rsid w:val="184C0C99"/>
    <w:rsid w:val="185B46FB"/>
    <w:rsid w:val="18783214"/>
    <w:rsid w:val="18A71DA8"/>
    <w:rsid w:val="18B92954"/>
    <w:rsid w:val="18CE1A4A"/>
    <w:rsid w:val="18D4FEF6"/>
    <w:rsid w:val="18E800E1"/>
    <w:rsid w:val="18EFB959"/>
    <w:rsid w:val="190EB5A5"/>
    <w:rsid w:val="191B833F"/>
    <w:rsid w:val="195A1B58"/>
    <w:rsid w:val="19609738"/>
    <w:rsid w:val="19AA591D"/>
    <w:rsid w:val="19B71427"/>
    <w:rsid w:val="19D06B28"/>
    <w:rsid w:val="19D235DE"/>
    <w:rsid w:val="19D959DD"/>
    <w:rsid w:val="1A0AC412"/>
    <w:rsid w:val="1A0B6687"/>
    <w:rsid w:val="1A0D9B1F"/>
    <w:rsid w:val="1A0EA60C"/>
    <w:rsid w:val="1A23E629"/>
    <w:rsid w:val="1A4657A5"/>
    <w:rsid w:val="1A711026"/>
    <w:rsid w:val="1A744832"/>
    <w:rsid w:val="1A844E2F"/>
    <w:rsid w:val="1A91D7BC"/>
    <w:rsid w:val="1AC3CB12"/>
    <w:rsid w:val="1AE8DD40"/>
    <w:rsid w:val="1B17BE4A"/>
    <w:rsid w:val="1B383146"/>
    <w:rsid w:val="1B402E22"/>
    <w:rsid w:val="1B413E51"/>
    <w:rsid w:val="1B4840EE"/>
    <w:rsid w:val="1B72B44D"/>
    <w:rsid w:val="1BA24127"/>
    <w:rsid w:val="1C12926C"/>
    <w:rsid w:val="1C3A37B5"/>
    <w:rsid w:val="1C541E06"/>
    <w:rsid w:val="1C6905D6"/>
    <w:rsid w:val="1C82BDF1"/>
    <w:rsid w:val="1CA858E0"/>
    <w:rsid w:val="1CD46FA2"/>
    <w:rsid w:val="1CD9EFA7"/>
    <w:rsid w:val="1CED7A5E"/>
    <w:rsid w:val="1CF1FD6B"/>
    <w:rsid w:val="1CFF3459"/>
    <w:rsid w:val="1D36ACCB"/>
    <w:rsid w:val="1D3DE5A2"/>
    <w:rsid w:val="1D51292E"/>
    <w:rsid w:val="1DE42DD4"/>
    <w:rsid w:val="1DEBC84E"/>
    <w:rsid w:val="1E16E70F"/>
    <w:rsid w:val="1E256A4D"/>
    <w:rsid w:val="1E2D6215"/>
    <w:rsid w:val="1E42BD4D"/>
    <w:rsid w:val="1E5C896E"/>
    <w:rsid w:val="1E78076B"/>
    <w:rsid w:val="1EE62FA9"/>
    <w:rsid w:val="1EFE1E7D"/>
    <w:rsid w:val="1F449865"/>
    <w:rsid w:val="1F5220B4"/>
    <w:rsid w:val="1F8CBD5F"/>
    <w:rsid w:val="1FA97326"/>
    <w:rsid w:val="1FC35FF0"/>
    <w:rsid w:val="1FCDF539"/>
    <w:rsid w:val="1FD4D5B0"/>
    <w:rsid w:val="1FEB378A"/>
    <w:rsid w:val="200B536B"/>
    <w:rsid w:val="2010EF81"/>
    <w:rsid w:val="2055D93A"/>
    <w:rsid w:val="2094E69D"/>
    <w:rsid w:val="20ACE67A"/>
    <w:rsid w:val="20E6038F"/>
    <w:rsid w:val="20EF4763"/>
    <w:rsid w:val="20EF6D05"/>
    <w:rsid w:val="2101675D"/>
    <w:rsid w:val="21182178"/>
    <w:rsid w:val="2170A611"/>
    <w:rsid w:val="2179AE0D"/>
    <w:rsid w:val="21A6F405"/>
    <w:rsid w:val="21AAB8D8"/>
    <w:rsid w:val="21AFA82D"/>
    <w:rsid w:val="21E3AE8B"/>
    <w:rsid w:val="21E91198"/>
    <w:rsid w:val="220679E8"/>
    <w:rsid w:val="220836D8"/>
    <w:rsid w:val="22254B82"/>
    <w:rsid w:val="2258C5CA"/>
    <w:rsid w:val="229E11C9"/>
    <w:rsid w:val="22B3B190"/>
    <w:rsid w:val="22F89DBA"/>
    <w:rsid w:val="23043CE7"/>
    <w:rsid w:val="231BE10D"/>
    <w:rsid w:val="231EC935"/>
    <w:rsid w:val="23386BE6"/>
    <w:rsid w:val="23449B37"/>
    <w:rsid w:val="234FD315"/>
    <w:rsid w:val="235739EA"/>
    <w:rsid w:val="2358BA33"/>
    <w:rsid w:val="23681430"/>
    <w:rsid w:val="236E969B"/>
    <w:rsid w:val="239034C5"/>
    <w:rsid w:val="239941F1"/>
    <w:rsid w:val="23B1E652"/>
    <w:rsid w:val="23DA4773"/>
    <w:rsid w:val="23EC6525"/>
    <w:rsid w:val="23EE5FA0"/>
    <w:rsid w:val="23F61A2B"/>
    <w:rsid w:val="2402D112"/>
    <w:rsid w:val="241F2041"/>
    <w:rsid w:val="242CE8FE"/>
    <w:rsid w:val="24340FBE"/>
    <w:rsid w:val="2447F2DC"/>
    <w:rsid w:val="2447F56F"/>
    <w:rsid w:val="24509418"/>
    <w:rsid w:val="246A09B2"/>
    <w:rsid w:val="247DB016"/>
    <w:rsid w:val="248A3155"/>
    <w:rsid w:val="24AAF43C"/>
    <w:rsid w:val="24E0772B"/>
    <w:rsid w:val="24E12FA9"/>
    <w:rsid w:val="252B41EB"/>
    <w:rsid w:val="25323EC3"/>
    <w:rsid w:val="2541D576"/>
    <w:rsid w:val="2551DB96"/>
    <w:rsid w:val="2553D102"/>
    <w:rsid w:val="25583F26"/>
    <w:rsid w:val="256A51C2"/>
    <w:rsid w:val="25BAF0A2"/>
    <w:rsid w:val="25C2DE28"/>
    <w:rsid w:val="25E820B2"/>
    <w:rsid w:val="25F15D4A"/>
    <w:rsid w:val="25F6C818"/>
    <w:rsid w:val="267C3BF9"/>
    <w:rsid w:val="269D0AB2"/>
    <w:rsid w:val="26B5036D"/>
    <w:rsid w:val="26D01432"/>
    <w:rsid w:val="270E7E2A"/>
    <w:rsid w:val="2730D50C"/>
    <w:rsid w:val="2733A131"/>
    <w:rsid w:val="275897F8"/>
    <w:rsid w:val="27661E27"/>
    <w:rsid w:val="2770543D"/>
    <w:rsid w:val="2783F113"/>
    <w:rsid w:val="27E64D45"/>
    <w:rsid w:val="27EDC4C3"/>
    <w:rsid w:val="27EED816"/>
    <w:rsid w:val="27F5D80D"/>
    <w:rsid w:val="2801CAA2"/>
    <w:rsid w:val="28085583"/>
    <w:rsid w:val="28645A77"/>
    <w:rsid w:val="288633E3"/>
    <w:rsid w:val="28965A16"/>
    <w:rsid w:val="28B2D218"/>
    <w:rsid w:val="28CC2003"/>
    <w:rsid w:val="28F47C8A"/>
    <w:rsid w:val="296D3C66"/>
    <w:rsid w:val="29D7869C"/>
    <w:rsid w:val="29F1AB78"/>
    <w:rsid w:val="2A0EFC17"/>
    <w:rsid w:val="2A16AD54"/>
    <w:rsid w:val="2A7968DA"/>
    <w:rsid w:val="2A97AFCE"/>
    <w:rsid w:val="2AC4A2B8"/>
    <w:rsid w:val="2ACFEDDA"/>
    <w:rsid w:val="2B00B043"/>
    <w:rsid w:val="2B3FF645"/>
    <w:rsid w:val="2B74E146"/>
    <w:rsid w:val="2B79E912"/>
    <w:rsid w:val="2B88A3E8"/>
    <w:rsid w:val="2BA6AD3B"/>
    <w:rsid w:val="2BCD9C39"/>
    <w:rsid w:val="2C6742E4"/>
    <w:rsid w:val="2C8CC24F"/>
    <w:rsid w:val="2CB10F1A"/>
    <w:rsid w:val="2CC174CD"/>
    <w:rsid w:val="2CDB7545"/>
    <w:rsid w:val="2CE54766"/>
    <w:rsid w:val="2CE643BF"/>
    <w:rsid w:val="2D89201B"/>
    <w:rsid w:val="2D8E3093"/>
    <w:rsid w:val="2DCC741D"/>
    <w:rsid w:val="2DF396B1"/>
    <w:rsid w:val="2E1F8732"/>
    <w:rsid w:val="2E348346"/>
    <w:rsid w:val="2E40EDD3"/>
    <w:rsid w:val="2E834A65"/>
    <w:rsid w:val="2E8E8E0B"/>
    <w:rsid w:val="2F17F002"/>
    <w:rsid w:val="2F24A950"/>
    <w:rsid w:val="2F2F9B66"/>
    <w:rsid w:val="2F3B142B"/>
    <w:rsid w:val="2F561C80"/>
    <w:rsid w:val="2F68447E"/>
    <w:rsid w:val="2F6ED7A4"/>
    <w:rsid w:val="2F96D37C"/>
    <w:rsid w:val="2FB274C5"/>
    <w:rsid w:val="2FCA9DE3"/>
    <w:rsid w:val="300A14A3"/>
    <w:rsid w:val="3043B855"/>
    <w:rsid w:val="304F2873"/>
    <w:rsid w:val="30519A7C"/>
    <w:rsid w:val="308110E2"/>
    <w:rsid w:val="308DB266"/>
    <w:rsid w:val="30BDB848"/>
    <w:rsid w:val="30DDEFDF"/>
    <w:rsid w:val="30E412C7"/>
    <w:rsid w:val="30E6A27D"/>
    <w:rsid w:val="30FC6B9A"/>
    <w:rsid w:val="3100CDB5"/>
    <w:rsid w:val="313B1A83"/>
    <w:rsid w:val="3140A552"/>
    <w:rsid w:val="314E4526"/>
    <w:rsid w:val="314F8C00"/>
    <w:rsid w:val="316495F2"/>
    <w:rsid w:val="3183A6B4"/>
    <w:rsid w:val="319728BD"/>
    <w:rsid w:val="31AF37C9"/>
    <w:rsid w:val="31C517D9"/>
    <w:rsid w:val="31FF86F4"/>
    <w:rsid w:val="320F9FFA"/>
    <w:rsid w:val="323F3423"/>
    <w:rsid w:val="3255C137"/>
    <w:rsid w:val="325B0884"/>
    <w:rsid w:val="3261BC3B"/>
    <w:rsid w:val="327AF759"/>
    <w:rsid w:val="3286BCE3"/>
    <w:rsid w:val="328C19B8"/>
    <w:rsid w:val="32A3D90F"/>
    <w:rsid w:val="32ABAC6B"/>
    <w:rsid w:val="32F5ABD3"/>
    <w:rsid w:val="32F83E36"/>
    <w:rsid w:val="332D12AA"/>
    <w:rsid w:val="3342EDCD"/>
    <w:rsid w:val="3354D7C9"/>
    <w:rsid w:val="33C71C14"/>
    <w:rsid w:val="33DA3EB9"/>
    <w:rsid w:val="33F80D50"/>
    <w:rsid w:val="3405E961"/>
    <w:rsid w:val="34096ED9"/>
    <w:rsid w:val="340EE177"/>
    <w:rsid w:val="34223AC1"/>
    <w:rsid w:val="342D5539"/>
    <w:rsid w:val="3445EF5F"/>
    <w:rsid w:val="346F1872"/>
    <w:rsid w:val="34899017"/>
    <w:rsid w:val="348FF768"/>
    <w:rsid w:val="349321AE"/>
    <w:rsid w:val="34A084DA"/>
    <w:rsid w:val="34A6952A"/>
    <w:rsid w:val="34C35F45"/>
    <w:rsid w:val="34CCA90B"/>
    <w:rsid w:val="34CCB111"/>
    <w:rsid w:val="34D1CD86"/>
    <w:rsid w:val="34DEBE2E"/>
    <w:rsid w:val="34E643C6"/>
    <w:rsid w:val="35228D52"/>
    <w:rsid w:val="356D1E64"/>
    <w:rsid w:val="356FFE08"/>
    <w:rsid w:val="357C1175"/>
    <w:rsid w:val="35920018"/>
    <w:rsid w:val="359719C2"/>
    <w:rsid w:val="359C4206"/>
    <w:rsid w:val="35BB92CB"/>
    <w:rsid w:val="35E24A98"/>
    <w:rsid w:val="35EADA1F"/>
    <w:rsid w:val="3607FBC4"/>
    <w:rsid w:val="36318CB5"/>
    <w:rsid w:val="3664F118"/>
    <w:rsid w:val="366DEB74"/>
    <w:rsid w:val="366E78BD"/>
    <w:rsid w:val="36DE74CC"/>
    <w:rsid w:val="36FED021"/>
    <w:rsid w:val="373C0C77"/>
    <w:rsid w:val="37621B8C"/>
    <w:rsid w:val="376CFA59"/>
    <w:rsid w:val="377AF66C"/>
    <w:rsid w:val="37AA90A2"/>
    <w:rsid w:val="37CBA7E1"/>
    <w:rsid w:val="37E8EBEE"/>
    <w:rsid w:val="37E90BBF"/>
    <w:rsid w:val="38768069"/>
    <w:rsid w:val="387DD441"/>
    <w:rsid w:val="387EE8E0"/>
    <w:rsid w:val="3893050C"/>
    <w:rsid w:val="3895B166"/>
    <w:rsid w:val="38C2F452"/>
    <w:rsid w:val="38C79E04"/>
    <w:rsid w:val="38C9A0DA"/>
    <w:rsid w:val="38FDEBED"/>
    <w:rsid w:val="390E4331"/>
    <w:rsid w:val="390FA811"/>
    <w:rsid w:val="391B67DD"/>
    <w:rsid w:val="395F6FBF"/>
    <w:rsid w:val="39619CEB"/>
    <w:rsid w:val="399BB325"/>
    <w:rsid w:val="39B8A851"/>
    <w:rsid w:val="39BA49AE"/>
    <w:rsid w:val="39CFDFA2"/>
    <w:rsid w:val="39EA30B1"/>
    <w:rsid w:val="3A03E2D0"/>
    <w:rsid w:val="3A1E9E44"/>
    <w:rsid w:val="3A891018"/>
    <w:rsid w:val="3AAF4A61"/>
    <w:rsid w:val="3AEAC850"/>
    <w:rsid w:val="3AEBF5AA"/>
    <w:rsid w:val="3B05AA91"/>
    <w:rsid w:val="3B35801B"/>
    <w:rsid w:val="3B63237E"/>
    <w:rsid w:val="3B7F2025"/>
    <w:rsid w:val="3B7FAF10"/>
    <w:rsid w:val="3B870DAB"/>
    <w:rsid w:val="3BA24E6A"/>
    <w:rsid w:val="3BC8A9A2"/>
    <w:rsid w:val="3BE2910F"/>
    <w:rsid w:val="3C293FD3"/>
    <w:rsid w:val="3C4933D1"/>
    <w:rsid w:val="3C7479AC"/>
    <w:rsid w:val="3C923EA7"/>
    <w:rsid w:val="3CA1D55A"/>
    <w:rsid w:val="3CC9AE35"/>
    <w:rsid w:val="3CE0AF99"/>
    <w:rsid w:val="3D04B2E9"/>
    <w:rsid w:val="3D21621C"/>
    <w:rsid w:val="3D3EEA8B"/>
    <w:rsid w:val="3D761653"/>
    <w:rsid w:val="3D785D55"/>
    <w:rsid w:val="3DA22B47"/>
    <w:rsid w:val="3DC7C4A8"/>
    <w:rsid w:val="3DCC8506"/>
    <w:rsid w:val="3DD15D10"/>
    <w:rsid w:val="3DD19449"/>
    <w:rsid w:val="3DF46BF6"/>
    <w:rsid w:val="3E309426"/>
    <w:rsid w:val="3E31E1BE"/>
    <w:rsid w:val="3E4EF3F0"/>
    <w:rsid w:val="3EA9FD4D"/>
    <w:rsid w:val="3EB2B561"/>
    <w:rsid w:val="3EC19FEB"/>
    <w:rsid w:val="3EC25B61"/>
    <w:rsid w:val="3ECF2479"/>
    <w:rsid w:val="3ED182D0"/>
    <w:rsid w:val="3F09076E"/>
    <w:rsid w:val="3F1B5004"/>
    <w:rsid w:val="3F316BE9"/>
    <w:rsid w:val="3F52A3A2"/>
    <w:rsid w:val="3FB7F383"/>
    <w:rsid w:val="3FCA99A3"/>
    <w:rsid w:val="3FD8E5F7"/>
    <w:rsid w:val="3FF1DE00"/>
    <w:rsid w:val="3FF70245"/>
    <w:rsid w:val="40195F1F"/>
    <w:rsid w:val="4025AA4D"/>
    <w:rsid w:val="403CD6E9"/>
    <w:rsid w:val="403FDA81"/>
    <w:rsid w:val="405957F6"/>
    <w:rsid w:val="406AE86F"/>
    <w:rsid w:val="408EFC42"/>
    <w:rsid w:val="409DA41E"/>
    <w:rsid w:val="40C2331D"/>
    <w:rsid w:val="40E16C1D"/>
    <w:rsid w:val="41016A5B"/>
    <w:rsid w:val="4164D60D"/>
    <w:rsid w:val="41AE77BE"/>
    <w:rsid w:val="41B420BC"/>
    <w:rsid w:val="41B74B40"/>
    <w:rsid w:val="41C3D793"/>
    <w:rsid w:val="4236375C"/>
    <w:rsid w:val="4240E518"/>
    <w:rsid w:val="429499A8"/>
    <w:rsid w:val="42A9CDCD"/>
    <w:rsid w:val="42B9DD3E"/>
    <w:rsid w:val="42D581C6"/>
    <w:rsid w:val="42ECFCB6"/>
    <w:rsid w:val="43096DB1"/>
    <w:rsid w:val="433C043F"/>
    <w:rsid w:val="436DDB36"/>
    <w:rsid w:val="4378F733"/>
    <w:rsid w:val="4387BB8D"/>
    <w:rsid w:val="4399E7C5"/>
    <w:rsid w:val="439B4EC2"/>
    <w:rsid w:val="439B7AA1"/>
    <w:rsid w:val="43DA1858"/>
    <w:rsid w:val="43E639E9"/>
    <w:rsid w:val="43EAAB8D"/>
    <w:rsid w:val="43F1127F"/>
    <w:rsid w:val="43FB1306"/>
    <w:rsid w:val="4403C946"/>
    <w:rsid w:val="441F8159"/>
    <w:rsid w:val="44625C04"/>
    <w:rsid w:val="45159699"/>
    <w:rsid w:val="4530BC71"/>
    <w:rsid w:val="4543E58D"/>
    <w:rsid w:val="45565E00"/>
    <w:rsid w:val="455B1AEF"/>
    <w:rsid w:val="457CE0FD"/>
    <w:rsid w:val="4584DCFB"/>
    <w:rsid w:val="45B4EF1A"/>
    <w:rsid w:val="45B79C32"/>
    <w:rsid w:val="45BD2CC8"/>
    <w:rsid w:val="45E35A0F"/>
    <w:rsid w:val="45F42383"/>
    <w:rsid w:val="460C9A6F"/>
    <w:rsid w:val="46116229"/>
    <w:rsid w:val="4649D37D"/>
    <w:rsid w:val="4654B288"/>
    <w:rsid w:val="46B858AF"/>
    <w:rsid w:val="46CB9D23"/>
    <w:rsid w:val="46ECEE97"/>
    <w:rsid w:val="46EEBE2D"/>
    <w:rsid w:val="47050BDA"/>
    <w:rsid w:val="477353C0"/>
    <w:rsid w:val="477CBC13"/>
    <w:rsid w:val="478045CD"/>
    <w:rsid w:val="47813DC2"/>
    <w:rsid w:val="479330AE"/>
    <w:rsid w:val="4793A6AE"/>
    <w:rsid w:val="47B66008"/>
    <w:rsid w:val="47D5D866"/>
    <w:rsid w:val="4801A901"/>
    <w:rsid w:val="48243935"/>
    <w:rsid w:val="4837B736"/>
    <w:rsid w:val="48495BB1"/>
    <w:rsid w:val="486DD539"/>
    <w:rsid w:val="48D1CCDC"/>
    <w:rsid w:val="48E7B22A"/>
    <w:rsid w:val="492A28E6"/>
    <w:rsid w:val="4932C1D7"/>
    <w:rsid w:val="49464730"/>
    <w:rsid w:val="49922E78"/>
    <w:rsid w:val="499C78F6"/>
    <w:rsid w:val="49A5B534"/>
    <w:rsid w:val="49A9CB01"/>
    <w:rsid w:val="49C2845A"/>
    <w:rsid w:val="49C2B2E0"/>
    <w:rsid w:val="49E6BCC7"/>
    <w:rsid w:val="49EC21AA"/>
    <w:rsid w:val="4A2831F9"/>
    <w:rsid w:val="4A884E63"/>
    <w:rsid w:val="4AD0E7AE"/>
    <w:rsid w:val="4AF60159"/>
    <w:rsid w:val="4B30DAD7"/>
    <w:rsid w:val="4B5AAD9B"/>
    <w:rsid w:val="4B74DA06"/>
    <w:rsid w:val="4B754C03"/>
    <w:rsid w:val="4B93556C"/>
    <w:rsid w:val="4BC04617"/>
    <w:rsid w:val="4BFA7795"/>
    <w:rsid w:val="4C15FEAB"/>
    <w:rsid w:val="4C1F4974"/>
    <w:rsid w:val="4C1F52EC"/>
    <w:rsid w:val="4C49AA95"/>
    <w:rsid w:val="4C50059C"/>
    <w:rsid w:val="4C62BC7C"/>
    <w:rsid w:val="4C81EDFF"/>
    <w:rsid w:val="4CE2E679"/>
    <w:rsid w:val="4D0763A3"/>
    <w:rsid w:val="4D1A1F9A"/>
    <w:rsid w:val="4D3785E6"/>
    <w:rsid w:val="4D4307BE"/>
    <w:rsid w:val="4D4B53B5"/>
    <w:rsid w:val="4D4C2EF1"/>
    <w:rsid w:val="4DC52A3C"/>
    <w:rsid w:val="4DD0ABE3"/>
    <w:rsid w:val="4DD59113"/>
    <w:rsid w:val="4DE95AA8"/>
    <w:rsid w:val="4E0D5D64"/>
    <w:rsid w:val="4E148960"/>
    <w:rsid w:val="4E369510"/>
    <w:rsid w:val="4E370556"/>
    <w:rsid w:val="4E37E376"/>
    <w:rsid w:val="4E4C2058"/>
    <w:rsid w:val="4E709DF1"/>
    <w:rsid w:val="4E87EEF6"/>
    <w:rsid w:val="4E993477"/>
    <w:rsid w:val="4EB415B1"/>
    <w:rsid w:val="4EEAAB89"/>
    <w:rsid w:val="4F27F30A"/>
    <w:rsid w:val="4F392D32"/>
    <w:rsid w:val="4F4F7D39"/>
    <w:rsid w:val="4F5AACDF"/>
    <w:rsid w:val="4FA4A9D4"/>
    <w:rsid w:val="4FF727BF"/>
    <w:rsid w:val="50275C41"/>
    <w:rsid w:val="502DCA4A"/>
    <w:rsid w:val="5055FE4B"/>
    <w:rsid w:val="507958CD"/>
    <w:rsid w:val="507A0655"/>
    <w:rsid w:val="5082F124"/>
    <w:rsid w:val="50B5DC17"/>
    <w:rsid w:val="50CCDC04"/>
    <w:rsid w:val="50FA7A64"/>
    <w:rsid w:val="50FA8361"/>
    <w:rsid w:val="51100FAF"/>
    <w:rsid w:val="5134D4D8"/>
    <w:rsid w:val="5137EB91"/>
    <w:rsid w:val="51518D06"/>
    <w:rsid w:val="5155BA6A"/>
    <w:rsid w:val="5155EE4B"/>
    <w:rsid w:val="517234B1"/>
    <w:rsid w:val="518388C3"/>
    <w:rsid w:val="518A3B57"/>
    <w:rsid w:val="51B5D0F9"/>
    <w:rsid w:val="51B61275"/>
    <w:rsid w:val="51C5E410"/>
    <w:rsid w:val="51D1E061"/>
    <w:rsid w:val="51D72307"/>
    <w:rsid w:val="526FB094"/>
    <w:rsid w:val="52830FF2"/>
    <w:rsid w:val="52911F6F"/>
    <w:rsid w:val="52BA4AED"/>
    <w:rsid w:val="52D0D196"/>
    <w:rsid w:val="52D48146"/>
    <w:rsid w:val="5306691E"/>
    <w:rsid w:val="531A2C28"/>
    <w:rsid w:val="533F26EE"/>
    <w:rsid w:val="5382ED27"/>
    <w:rsid w:val="53BE0006"/>
    <w:rsid w:val="53D9CFEA"/>
    <w:rsid w:val="53EEC5F0"/>
    <w:rsid w:val="540F399E"/>
    <w:rsid w:val="54199578"/>
    <w:rsid w:val="5435907B"/>
    <w:rsid w:val="5438F87A"/>
    <w:rsid w:val="545CD136"/>
    <w:rsid w:val="545DEE82"/>
    <w:rsid w:val="54A2397F"/>
    <w:rsid w:val="54AE4DB0"/>
    <w:rsid w:val="54B705B9"/>
    <w:rsid w:val="54C23318"/>
    <w:rsid w:val="54D378B0"/>
    <w:rsid w:val="5540E6A2"/>
    <w:rsid w:val="55539978"/>
    <w:rsid w:val="555A5115"/>
    <w:rsid w:val="557A3672"/>
    <w:rsid w:val="55AC75EB"/>
    <w:rsid w:val="55B565D9"/>
    <w:rsid w:val="55DA2313"/>
    <w:rsid w:val="55E03A5C"/>
    <w:rsid w:val="56492DB3"/>
    <w:rsid w:val="5651E000"/>
    <w:rsid w:val="567422DD"/>
    <w:rsid w:val="5683CE0F"/>
    <w:rsid w:val="56848A56"/>
    <w:rsid w:val="568BCE35"/>
    <w:rsid w:val="56A0B7F4"/>
    <w:rsid w:val="56A2CDB7"/>
    <w:rsid w:val="570D142C"/>
    <w:rsid w:val="573596BE"/>
    <w:rsid w:val="575AAA10"/>
    <w:rsid w:val="575B77D6"/>
    <w:rsid w:val="5765290C"/>
    <w:rsid w:val="5789A8A8"/>
    <w:rsid w:val="579A6671"/>
    <w:rsid w:val="580FF33E"/>
    <w:rsid w:val="5820B166"/>
    <w:rsid w:val="5848D47E"/>
    <w:rsid w:val="584FD559"/>
    <w:rsid w:val="585CEEC8"/>
    <w:rsid w:val="586D9BA6"/>
    <w:rsid w:val="588A40BE"/>
    <w:rsid w:val="5891D6FA"/>
    <w:rsid w:val="58999085"/>
    <w:rsid w:val="58DDF85C"/>
    <w:rsid w:val="58E66B46"/>
    <w:rsid w:val="58FBC7C6"/>
    <w:rsid w:val="594A725E"/>
    <w:rsid w:val="594DDA64"/>
    <w:rsid w:val="599D5CFE"/>
    <w:rsid w:val="59AD26BB"/>
    <w:rsid w:val="59E20D52"/>
    <w:rsid w:val="5A01C657"/>
    <w:rsid w:val="5A04CE17"/>
    <w:rsid w:val="5A2D5931"/>
    <w:rsid w:val="5A489616"/>
    <w:rsid w:val="5A49E193"/>
    <w:rsid w:val="5A5DCA69"/>
    <w:rsid w:val="5A83DA10"/>
    <w:rsid w:val="5A8CBA69"/>
    <w:rsid w:val="5A90B1F2"/>
    <w:rsid w:val="5A929E45"/>
    <w:rsid w:val="5AC25227"/>
    <w:rsid w:val="5AEAA541"/>
    <w:rsid w:val="5B11A209"/>
    <w:rsid w:val="5B37550D"/>
    <w:rsid w:val="5B4AB507"/>
    <w:rsid w:val="5B5F96E5"/>
    <w:rsid w:val="5B992D5F"/>
    <w:rsid w:val="5BA09E78"/>
    <w:rsid w:val="5C022B26"/>
    <w:rsid w:val="5C23CEA6"/>
    <w:rsid w:val="5C314909"/>
    <w:rsid w:val="5C5B83CC"/>
    <w:rsid w:val="5C6A5E62"/>
    <w:rsid w:val="5CC3F893"/>
    <w:rsid w:val="5D7CA96F"/>
    <w:rsid w:val="5D8802A0"/>
    <w:rsid w:val="5D955368"/>
    <w:rsid w:val="5DB9E71A"/>
    <w:rsid w:val="5DCC1256"/>
    <w:rsid w:val="5DD5C0C7"/>
    <w:rsid w:val="5DDDABE4"/>
    <w:rsid w:val="5DEB0492"/>
    <w:rsid w:val="5E5160A0"/>
    <w:rsid w:val="5EAEBC05"/>
    <w:rsid w:val="5EB1A6F1"/>
    <w:rsid w:val="5EE20E2C"/>
    <w:rsid w:val="5EFFD6CB"/>
    <w:rsid w:val="5F1CF735"/>
    <w:rsid w:val="5F38AA02"/>
    <w:rsid w:val="5F4DEC0E"/>
    <w:rsid w:val="5F6D199F"/>
    <w:rsid w:val="5F6E78C6"/>
    <w:rsid w:val="5F836224"/>
    <w:rsid w:val="5F9768FA"/>
    <w:rsid w:val="5FAA3ED3"/>
    <w:rsid w:val="5FE2CE78"/>
    <w:rsid w:val="5FE2FB32"/>
    <w:rsid w:val="5FE4EC26"/>
    <w:rsid w:val="5FEAB35C"/>
    <w:rsid w:val="5FF1171F"/>
    <w:rsid w:val="5FFB049D"/>
    <w:rsid w:val="6010A36D"/>
    <w:rsid w:val="60249C12"/>
    <w:rsid w:val="602E485F"/>
    <w:rsid w:val="603D09F5"/>
    <w:rsid w:val="6043CF23"/>
    <w:rsid w:val="60477A8E"/>
    <w:rsid w:val="604F32EB"/>
    <w:rsid w:val="60B51348"/>
    <w:rsid w:val="60C1A1DF"/>
    <w:rsid w:val="60C4935F"/>
    <w:rsid w:val="60C56A7C"/>
    <w:rsid w:val="60D46EF5"/>
    <w:rsid w:val="60EA16CE"/>
    <w:rsid w:val="61170BEA"/>
    <w:rsid w:val="611D4BDE"/>
    <w:rsid w:val="61240F1A"/>
    <w:rsid w:val="61385AE2"/>
    <w:rsid w:val="6148C581"/>
    <w:rsid w:val="6175C662"/>
    <w:rsid w:val="61C05031"/>
    <w:rsid w:val="61DD3F05"/>
    <w:rsid w:val="61E1501F"/>
    <w:rsid w:val="625B571D"/>
    <w:rsid w:val="62713D01"/>
    <w:rsid w:val="62EB5669"/>
    <w:rsid w:val="62F34BF1"/>
    <w:rsid w:val="6317F342"/>
    <w:rsid w:val="63205F9E"/>
    <w:rsid w:val="633C25EE"/>
    <w:rsid w:val="6353ED71"/>
    <w:rsid w:val="63750DE0"/>
    <w:rsid w:val="639E0DCA"/>
    <w:rsid w:val="63BC7ABC"/>
    <w:rsid w:val="63BEB032"/>
    <w:rsid w:val="63E12D16"/>
    <w:rsid w:val="63E3C8D5"/>
    <w:rsid w:val="63F6860B"/>
    <w:rsid w:val="63F7C236"/>
    <w:rsid w:val="64029E0C"/>
    <w:rsid w:val="6408D88B"/>
    <w:rsid w:val="640F10A2"/>
    <w:rsid w:val="64408325"/>
    <w:rsid w:val="645190A1"/>
    <w:rsid w:val="6464FCAD"/>
    <w:rsid w:val="649164F6"/>
    <w:rsid w:val="64B12F74"/>
    <w:rsid w:val="64B1D908"/>
    <w:rsid w:val="64DE6345"/>
    <w:rsid w:val="64ECD817"/>
    <w:rsid w:val="650A07D5"/>
    <w:rsid w:val="651E5FFB"/>
    <w:rsid w:val="654087FF"/>
    <w:rsid w:val="654E736F"/>
    <w:rsid w:val="655D9B8F"/>
    <w:rsid w:val="657808D6"/>
    <w:rsid w:val="660625D8"/>
    <w:rsid w:val="662C1010"/>
    <w:rsid w:val="665650D1"/>
    <w:rsid w:val="665CC44F"/>
    <w:rsid w:val="666F8315"/>
    <w:rsid w:val="669C3358"/>
    <w:rsid w:val="66A5A0B3"/>
    <w:rsid w:val="66A63774"/>
    <w:rsid w:val="66D8EDC7"/>
    <w:rsid w:val="6705FBE3"/>
    <w:rsid w:val="671CF0A9"/>
    <w:rsid w:val="678CA53A"/>
    <w:rsid w:val="67B29CD8"/>
    <w:rsid w:val="67DE78CA"/>
    <w:rsid w:val="67E89770"/>
    <w:rsid w:val="680C9EAF"/>
    <w:rsid w:val="68117BC6"/>
    <w:rsid w:val="6813802F"/>
    <w:rsid w:val="6832FAFB"/>
    <w:rsid w:val="684C176B"/>
    <w:rsid w:val="68642227"/>
    <w:rsid w:val="68C45787"/>
    <w:rsid w:val="68FF5717"/>
    <w:rsid w:val="692A446A"/>
    <w:rsid w:val="692CEC64"/>
    <w:rsid w:val="69592CEB"/>
    <w:rsid w:val="69682DCB"/>
    <w:rsid w:val="69A40157"/>
    <w:rsid w:val="69EBAD30"/>
    <w:rsid w:val="69EDC18E"/>
    <w:rsid w:val="6A0F59D5"/>
    <w:rsid w:val="6A80D17F"/>
    <w:rsid w:val="6ACF41F8"/>
    <w:rsid w:val="6AD40500"/>
    <w:rsid w:val="6B06C74E"/>
    <w:rsid w:val="6B352C3A"/>
    <w:rsid w:val="6B736DD1"/>
    <w:rsid w:val="6BAA8350"/>
    <w:rsid w:val="6BF40F19"/>
    <w:rsid w:val="6BFB25B2"/>
    <w:rsid w:val="6BFE2115"/>
    <w:rsid w:val="6C2E116D"/>
    <w:rsid w:val="6C3F2B81"/>
    <w:rsid w:val="6C58116D"/>
    <w:rsid w:val="6C5FC9B4"/>
    <w:rsid w:val="6C5FDE29"/>
    <w:rsid w:val="6C75E191"/>
    <w:rsid w:val="6C899D03"/>
    <w:rsid w:val="6C9EC55B"/>
    <w:rsid w:val="6CAC5258"/>
    <w:rsid w:val="6CB7DB56"/>
    <w:rsid w:val="6CEED37F"/>
    <w:rsid w:val="6D1285F5"/>
    <w:rsid w:val="6D14699E"/>
    <w:rsid w:val="6D39813B"/>
    <w:rsid w:val="6D609184"/>
    <w:rsid w:val="6D7F946A"/>
    <w:rsid w:val="6D919AEF"/>
    <w:rsid w:val="6DB1DFE4"/>
    <w:rsid w:val="6DC1FD07"/>
    <w:rsid w:val="6DC561B8"/>
    <w:rsid w:val="6DC9E1CE"/>
    <w:rsid w:val="6DD07DA7"/>
    <w:rsid w:val="6DEB16A1"/>
    <w:rsid w:val="6DF27C44"/>
    <w:rsid w:val="6DFED200"/>
    <w:rsid w:val="6E06AE67"/>
    <w:rsid w:val="6E2DF389"/>
    <w:rsid w:val="6E6D77C0"/>
    <w:rsid w:val="6E8AB2F2"/>
    <w:rsid w:val="6E91D6BB"/>
    <w:rsid w:val="6EA6DA44"/>
    <w:rsid w:val="6EAA7827"/>
    <w:rsid w:val="6EB5A813"/>
    <w:rsid w:val="6EDD282D"/>
    <w:rsid w:val="6EE032D8"/>
    <w:rsid w:val="6EECD850"/>
    <w:rsid w:val="6EF58DA6"/>
    <w:rsid w:val="6F02E652"/>
    <w:rsid w:val="6F1E2B8A"/>
    <w:rsid w:val="6F23C24A"/>
    <w:rsid w:val="6F310F32"/>
    <w:rsid w:val="6F3F3A3A"/>
    <w:rsid w:val="6F6A06AC"/>
    <w:rsid w:val="6F96BD72"/>
    <w:rsid w:val="6F9C9E77"/>
    <w:rsid w:val="6FBA9442"/>
    <w:rsid w:val="6FC1803B"/>
    <w:rsid w:val="6FD07997"/>
    <w:rsid w:val="6FDFE1B2"/>
    <w:rsid w:val="70085FA1"/>
    <w:rsid w:val="701A2408"/>
    <w:rsid w:val="702029DA"/>
    <w:rsid w:val="704294D6"/>
    <w:rsid w:val="7059D86C"/>
    <w:rsid w:val="705AEEB4"/>
    <w:rsid w:val="70C03E20"/>
    <w:rsid w:val="70D5AA86"/>
    <w:rsid w:val="70E0E9D0"/>
    <w:rsid w:val="70ECF66A"/>
    <w:rsid w:val="710DD6BC"/>
    <w:rsid w:val="711A8A2A"/>
    <w:rsid w:val="712B5FAA"/>
    <w:rsid w:val="7168291B"/>
    <w:rsid w:val="71C9E210"/>
    <w:rsid w:val="71CCF062"/>
    <w:rsid w:val="71F26918"/>
    <w:rsid w:val="72174B05"/>
    <w:rsid w:val="7225ED9B"/>
    <w:rsid w:val="7226BE9A"/>
    <w:rsid w:val="722D94F4"/>
    <w:rsid w:val="723B5F81"/>
    <w:rsid w:val="7242CD4B"/>
    <w:rsid w:val="725026D7"/>
    <w:rsid w:val="725E3414"/>
    <w:rsid w:val="727AB13D"/>
    <w:rsid w:val="72A9A12D"/>
    <w:rsid w:val="72B703B4"/>
    <w:rsid w:val="7302E1DA"/>
    <w:rsid w:val="73648F72"/>
    <w:rsid w:val="7379D859"/>
    <w:rsid w:val="737B2547"/>
    <w:rsid w:val="73A983A1"/>
    <w:rsid w:val="73EEEC18"/>
    <w:rsid w:val="7424AC44"/>
    <w:rsid w:val="742CE7C3"/>
    <w:rsid w:val="7446AE22"/>
    <w:rsid w:val="7447E02E"/>
    <w:rsid w:val="744A8346"/>
    <w:rsid w:val="74B1E76B"/>
    <w:rsid w:val="74D43F6D"/>
    <w:rsid w:val="74E1B524"/>
    <w:rsid w:val="755E25D5"/>
    <w:rsid w:val="75A21569"/>
    <w:rsid w:val="75A6A9DF"/>
    <w:rsid w:val="75E383F1"/>
    <w:rsid w:val="75E78EA7"/>
    <w:rsid w:val="760FEE99"/>
    <w:rsid w:val="7613AE54"/>
    <w:rsid w:val="76144CEB"/>
    <w:rsid w:val="767F155A"/>
    <w:rsid w:val="768BC8E8"/>
    <w:rsid w:val="76A48F96"/>
    <w:rsid w:val="76B2A6ED"/>
    <w:rsid w:val="76C458AE"/>
    <w:rsid w:val="76C7D502"/>
    <w:rsid w:val="76EA4123"/>
    <w:rsid w:val="77249110"/>
    <w:rsid w:val="77395B9C"/>
    <w:rsid w:val="7778B26D"/>
    <w:rsid w:val="779A9430"/>
    <w:rsid w:val="779AE09D"/>
    <w:rsid w:val="779B0AC1"/>
    <w:rsid w:val="77AF54A4"/>
    <w:rsid w:val="77B00A2B"/>
    <w:rsid w:val="77BA2DC7"/>
    <w:rsid w:val="77BB308C"/>
    <w:rsid w:val="77E57DD6"/>
    <w:rsid w:val="785CE242"/>
    <w:rsid w:val="785E02D8"/>
    <w:rsid w:val="78B471F3"/>
    <w:rsid w:val="79417F7D"/>
    <w:rsid w:val="794DC1FB"/>
    <w:rsid w:val="7955343B"/>
    <w:rsid w:val="795BD7EA"/>
    <w:rsid w:val="7987085C"/>
    <w:rsid w:val="7988EA84"/>
    <w:rsid w:val="799A1CC7"/>
    <w:rsid w:val="7A1002AB"/>
    <w:rsid w:val="7A6A57C8"/>
    <w:rsid w:val="7A6B6E9B"/>
    <w:rsid w:val="7A80230D"/>
    <w:rsid w:val="7AA117C3"/>
    <w:rsid w:val="7AC9F157"/>
    <w:rsid w:val="7B2CDDDA"/>
    <w:rsid w:val="7B35D7EC"/>
    <w:rsid w:val="7B36E388"/>
    <w:rsid w:val="7B4DFB4B"/>
    <w:rsid w:val="7B55977E"/>
    <w:rsid w:val="7B5EB12E"/>
    <w:rsid w:val="7B6CC6FB"/>
    <w:rsid w:val="7B824BD0"/>
    <w:rsid w:val="7B98EA70"/>
    <w:rsid w:val="7BA668BC"/>
    <w:rsid w:val="7BB6D32B"/>
    <w:rsid w:val="7BB71CC2"/>
    <w:rsid w:val="7BC3727E"/>
    <w:rsid w:val="7BC8B900"/>
    <w:rsid w:val="7BDB67D0"/>
    <w:rsid w:val="7BEB263D"/>
    <w:rsid w:val="7C0288B0"/>
    <w:rsid w:val="7C0366F0"/>
    <w:rsid w:val="7C11B563"/>
    <w:rsid w:val="7C4DA5C2"/>
    <w:rsid w:val="7C7E56DB"/>
    <w:rsid w:val="7CACA986"/>
    <w:rsid w:val="7D2620B1"/>
    <w:rsid w:val="7D26E050"/>
    <w:rsid w:val="7D2FE9E1"/>
    <w:rsid w:val="7D3BA101"/>
    <w:rsid w:val="7D426A10"/>
    <w:rsid w:val="7D599F88"/>
    <w:rsid w:val="7D8455DE"/>
    <w:rsid w:val="7D984085"/>
    <w:rsid w:val="7DA0AF51"/>
    <w:rsid w:val="7DA6D6DC"/>
    <w:rsid w:val="7DB87C19"/>
    <w:rsid w:val="7E405FB1"/>
    <w:rsid w:val="7E5C7960"/>
    <w:rsid w:val="7EED6911"/>
    <w:rsid w:val="7EF3FAF2"/>
    <w:rsid w:val="7F04D3CE"/>
    <w:rsid w:val="7F8094FC"/>
    <w:rsid w:val="7F83C37F"/>
    <w:rsid w:val="7F9AD781"/>
    <w:rsid w:val="7FBF0048"/>
    <w:rsid w:val="7FE3F6B4"/>
    <w:rsid w:val="7FF59D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AD66"/>
  <w15:chartTrackingRefBased/>
  <w15:docId w15:val="{67D9CADA-834C-4DE5-8398-35BA1003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A18"/>
    <w:pPr>
      <w:ind w:left="720"/>
      <w:contextualSpacing/>
    </w:pPr>
  </w:style>
  <w:style w:type="paragraph" w:customStyle="1" w:styleId="Times">
    <w:name w:val="Times"/>
    <w:basedOn w:val="Normal"/>
    <w:link w:val="TimesChar"/>
    <w:qFormat/>
    <w:rsid w:val="00701B1E"/>
    <w:pPr>
      <w:spacing w:after="0" w:line="240" w:lineRule="auto"/>
    </w:pPr>
    <w:rPr>
      <w:rFonts w:ascii="Times New Roman" w:hAnsi="Times New Roman"/>
      <w:b/>
      <w:bCs/>
      <w:sz w:val="24"/>
    </w:rPr>
  </w:style>
  <w:style w:type="character" w:customStyle="1" w:styleId="TimesChar">
    <w:name w:val="Times Char"/>
    <w:basedOn w:val="DefaultParagraphFont"/>
    <w:link w:val="Times"/>
    <w:rsid w:val="00701B1E"/>
    <w:rPr>
      <w:rFonts w:ascii="Times New Roman" w:hAnsi="Times New Roman"/>
      <w:b/>
      <w:bCs/>
      <w:sz w:val="24"/>
    </w:rPr>
  </w:style>
  <w:style w:type="paragraph" w:styleId="BalloonText">
    <w:name w:val="Balloon Text"/>
    <w:basedOn w:val="Normal"/>
    <w:link w:val="BalloonTextChar"/>
    <w:uiPriority w:val="99"/>
    <w:semiHidden/>
    <w:unhideWhenUsed/>
    <w:rsid w:val="00E01A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A9D"/>
    <w:rPr>
      <w:rFonts w:ascii="Segoe UI" w:hAnsi="Segoe UI" w:cs="Segoe UI"/>
      <w:sz w:val="18"/>
      <w:szCs w:val="18"/>
    </w:rPr>
  </w:style>
  <w:style w:type="paragraph" w:styleId="Header">
    <w:name w:val="header"/>
    <w:basedOn w:val="Normal"/>
    <w:link w:val="HeaderChar"/>
    <w:uiPriority w:val="99"/>
    <w:unhideWhenUsed/>
    <w:rsid w:val="00340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BB"/>
  </w:style>
  <w:style w:type="paragraph" w:styleId="Footer">
    <w:name w:val="footer"/>
    <w:basedOn w:val="Normal"/>
    <w:link w:val="FooterChar"/>
    <w:uiPriority w:val="99"/>
    <w:unhideWhenUsed/>
    <w:rsid w:val="00340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BB"/>
  </w:style>
  <w:style w:type="paragraph" w:customStyle="1" w:styleId="Body">
    <w:name w:val="Body"/>
    <w:rsid w:val="009F16CD"/>
    <w:pPr>
      <w:spacing w:after="0" w:line="240" w:lineRule="auto"/>
    </w:pPr>
    <w:rPr>
      <w:rFonts w:ascii="Helvetica" w:eastAsia="ヒラギノ角ゴ Pro W3" w:hAnsi="Helvetica" w:cs="Times New Roman"/>
      <w:color w:val="000000"/>
      <w:sz w:val="24"/>
      <w:szCs w:val="20"/>
    </w:rPr>
  </w:style>
  <w:style w:type="paragraph" w:styleId="NormalWeb">
    <w:name w:val="Normal (Web)"/>
    <w:basedOn w:val="Normal"/>
    <w:uiPriority w:val="99"/>
    <w:semiHidden/>
    <w:unhideWhenUsed/>
    <w:rsid w:val="00E53C6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B01B8"/>
    <w:rPr>
      <w:sz w:val="16"/>
      <w:szCs w:val="16"/>
    </w:rPr>
  </w:style>
  <w:style w:type="paragraph" w:styleId="CommentText">
    <w:name w:val="annotation text"/>
    <w:basedOn w:val="Normal"/>
    <w:link w:val="CommentTextChar"/>
    <w:uiPriority w:val="99"/>
    <w:semiHidden/>
    <w:unhideWhenUsed/>
    <w:rsid w:val="009B01B8"/>
    <w:pPr>
      <w:spacing w:line="240" w:lineRule="auto"/>
    </w:pPr>
    <w:rPr>
      <w:sz w:val="20"/>
      <w:szCs w:val="20"/>
    </w:rPr>
  </w:style>
  <w:style w:type="character" w:customStyle="1" w:styleId="CommentTextChar">
    <w:name w:val="Comment Text Char"/>
    <w:basedOn w:val="DefaultParagraphFont"/>
    <w:link w:val="CommentText"/>
    <w:uiPriority w:val="99"/>
    <w:semiHidden/>
    <w:rsid w:val="009B01B8"/>
    <w:rPr>
      <w:sz w:val="20"/>
      <w:szCs w:val="20"/>
    </w:rPr>
  </w:style>
  <w:style w:type="paragraph" w:styleId="CommentSubject">
    <w:name w:val="annotation subject"/>
    <w:basedOn w:val="CommentText"/>
    <w:next w:val="CommentText"/>
    <w:link w:val="CommentSubjectChar"/>
    <w:uiPriority w:val="99"/>
    <w:semiHidden/>
    <w:unhideWhenUsed/>
    <w:rsid w:val="009B01B8"/>
    <w:rPr>
      <w:b/>
      <w:bCs/>
    </w:rPr>
  </w:style>
  <w:style w:type="character" w:customStyle="1" w:styleId="CommentSubjectChar">
    <w:name w:val="Comment Subject Char"/>
    <w:basedOn w:val="CommentTextChar"/>
    <w:link w:val="CommentSubject"/>
    <w:uiPriority w:val="99"/>
    <w:semiHidden/>
    <w:rsid w:val="009B01B8"/>
    <w:rPr>
      <w:b/>
      <w:bCs/>
      <w:sz w:val="20"/>
      <w:szCs w:val="20"/>
    </w:rPr>
  </w:style>
  <w:style w:type="character" w:styleId="PageNumber">
    <w:name w:val="page number"/>
    <w:basedOn w:val="DefaultParagraphFont"/>
    <w:uiPriority w:val="99"/>
    <w:semiHidden/>
    <w:unhideWhenUsed/>
    <w:rsid w:val="00DB65B0"/>
  </w:style>
  <w:style w:type="paragraph" w:styleId="Revision">
    <w:name w:val="Revision"/>
    <w:hidden/>
    <w:uiPriority w:val="99"/>
    <w:semiHidden/>
    <w:rsid w:val="00F84BCA"/>
    <w:pPr>
      <w:spacing w:after="0" w:line="240" w:lineRule="auto"/>
    </w:pPr>
  </w:style>
  <w:style w:type="table" w:styleId="TableGrid">
    <w:name w:val="Table Grid"/>
    <w:basedOn w:val="TableNormal"/>
    <w:uiPriority w:val="39"/>
    <w:rsid w:val="00E43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5321DE"/>
    <w:pPr>
      <w:spacing w:after="120" w:line="240" w:lineRule="auto"/>
      <w:ind w:left="360"/>
    </w:pPr>
    <w:rPr>
      <w:rFonts w:ascii="Courier New" w:eastAsia="Times New Roman" w:hAnsi="Courier New" w:cs="Times New Roman"/>
      <w:sz w:val="16"/>
      <w:szCs w:val="16"/>
    </w:rPr>
  </w:style>
  <w:style w:type="character" w:customStyle="1" w:styleId="BodyTextIndent3Char">
    <w:name w:val="Body Text Indent 3 Char"/>
    <w:basedOn w:val="DefaultParagraphFont"/>
    <w:link w:val="BodyTextIndent3"/>
    <w:rsid w:val="005321DE"/>
    <w:rPr>
      <w:rFonts w:ascii="Courier New" w:eastAsia="Times New Roman" w:hAnsi="Courier New"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2683">
      <w:bodyDiv w:val="1"/>
      <w:marLeft w:val="0"/>
      <w:marRight w:val="0"/>
      <w:marTop w:val="0"/>
      <w:marBottom w:val="0"/>
      <w:divBdr>
        <w:top w:val="none" w:sz="0" w:space="0" w:color="auto"/>
        <w:left w:val="none" w:sz="0" w:space="0" w:color="auto"/>
        <w:bottom w:val="none" w:sz="0" w:space="0" w:color="auto"/>
        <w:right w:val="none" w:sz="0" w:space="0" w:color="auto"/>
      </w:divBdr>
      <w:divsChild>
        <w:div w:id="1158035260">
          <w:marLeft w:val="0"/>
          <w:marRight w:val="0"/>
          <w:marTop w:val="0"/>
          <w:marBottom w:val="0"/>
          <w:divBdr>
            <w:top w:val="none" w:sz="0" w:space="0" w:color="auto"/>
            <w:left w:val="none" w:sz="0" w:space="0" w:color="auto"/>
            <w:bottom w:val="none" w:sz="0" w:space="0" w:color="auto"/>
            <w:right w:val="none" w:sz="0" w:space="0" w:color="auto"/>
          </w:divBdr>
          <w:divsChild>
            <w:div w:id="927811007">
              <w:marLeft w:val="0"/>
              <w:marRight w:val="0"/>
              <w:marTop w:val="0"/>
              <w:marBottom w:val="0"/>
              <w:divBdr>
                <w:top w:val="none" w:sz="0" w:space="0" w:color="auto"/>
                <w:left w:val="none" w:sz="0" w:space="0" w:color="auto"/>
                <w:bottom w:val="none" w:sz="0" w:space="0" w:color="auto"/>
                <w:right w:val="none" w:sz="0" w:space="0" w:color="auto"/>
              </w:divBdr>
              <w:divsChild>
                <w:div w:id="494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4532">
      <w:bodyDiv w:val="1"/>
      <w:marLeft w:val="0"/>
      <w:marRight w:val="0"/>
      <w:marTop w:val="0"/>
      <w:marBottom w:val="0"/>
      <w:divBdr>
        <w:top w:val="none" w:sz="0" w:space="0" w:color="auto"/>
        <w:left w:val="none" w:sz="0" w:space="0" w:color="auto"/>
        <w:bottom w:val="none" w:sz="0" w:space="0" w:color="auto"/>
        <w:right w:val="none" w:sz="0" w:space="0" w:color="auto"/>
      </w:divBdr>
      <w:divsChild>
        <w:div w:id="61949899">
          <w:marLeft w:val="0"/>
          <w:marRight w:val="0"/>
          <w:marTop w:val="0"/>
          <w:marBottom w:val="0"/>
          <w:divBdr>
            <w:top w:val="none" w:sz="0" w:space="0" w:color="auto"/>
            <w:left w:val="none" w:sz="0" w:space="0" w:color="auto"/>
            <w:bottom w:val="none" w:sz="0" w:space="0" w:color="auto"/>
            <w:right w:val="none" w:sz="0" w:space="0" w:color="auto"/>
          </w:divBdr>
          <w:divsChild>
            <w:div w:id="481822724">
              <w:marLeft w:val="0"/>
              <w:marRight w:val="0"/>
              <w:marTop w:val="0"/>
              <w:marBottom w:val="0"/>
              <w:divBdr>
                <w:top w:val="none" w:sz="0" w:space="0" w:color="auto"/>
                <w:left w:val="none" w:sz="0" w:space="0" w:color="auto"/>
                <w:bottom w:val="none" w:sz="0" w:space="0" w:color="auto"/>
                <w:right w:val="none" w:sz="0" w:space="0" w:color="auto"/>
              </w:divBdr>
              <w:divsChild>
                <w:div w:id="2691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2420">
      <w:bodyDiv w:val="1"/>
      <w:marLeft w:val="0"/>
      <w:marRight w:val="0"/>
      <w:marTop w:val="0"/>
      <w:marBottom w:val="0"/>
      <w:divBdr>
        <w:top w:val="none" w:sz="0" w:space="0" w:color="auto"/>
        <w:left w:val="none" w:sz="0" w:space="0" w:color="auto"/>
        <w:bottom w:val="none" w:sz="0" w:space="0" w:color="auto"/>
        <w:right w:val="none" w:sz="0" w:space="0" w:color="auto"/>
      </w:divBdr>
      <w:divsChild>
        <w:div w:id="308679150">
          <w:marLeft w:val="0"/>
          <w:marRight w:val="0"/>
          <w:marTop w:val="0"/>
          <w:marBottom w:val="0"/>
          <w:divBdr>
            <w:top w:val="none" w:sz="0" w:space="0" w:color="auto"/>
            <w:left w:val="none" w:sz="0" w:space="0" w:color="auto"/>
            <w:bottom w:val="none" w:sz="0" w:space="0" w:color="auto"/>
            <w:right w:val="none" w:sz="0" w:space="0" w:color="auto"/>
          </w:divBdr>
          <w:divsChild>
            <w:div w:id="1331524857">
              <w:marLeft w:val="0"/>
              <w:marRight w:val="0"/>
              <w:marTop w:val="0"/>
              <w:marBottom w:val="0"/>
              <w:divBdr>
                <w:top w:val="none" w:sz="0" w:space="0" w:color="auto"/>
                <w:left w:val="none" w:sz="0" w:space="0" w:color="auto"/>
                <w:bottom w:val="none" w:sz="0" w:space="0" w:color="auto"/>
                <w:right w:val="none" w:sz="0" w:space="0" w:color="auto"/>
              </w:divBdr>
              <w:divsChild>
                <w:div w:id="19043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E3C484-F62A-4144-A490-846C78A5BC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4A8DB8-2E83-4669-806E-FDBAF3C7D01E}">
  <ds:schemaRefs>
    <ds:schemaRef ds:uri="http://schemas.microsoft.com/sharepoint/v3/contenttype/forms"/>
  </ds:schemaRefs>
</ds:datastoreItem>
</file>

<file path=customXml/itemProps3.xml><?xml version="1.0" encoding="utf-8"?>
<ds:datastoreItem xmlns:ds="http://schemas.openxmlformats.org/officeDocument/2006/customXml" ds:itemID="{D931739A-ABF9-49DE-A3AF-5CCCFCB9A1C6}">
  <ds:schemaRefs>
    <ds:schemaRef ds:uri="http://schemas.openxmlformats.org/officeDocument/2006/bibliography"/>
  </ds:schemaRefs>
</ds:datastoreItem>
</file>

<file path=customXml/itemProps4.xml><?xml version="1.0" encoding="utf-8"?>
<ds:datastoreItem xmlns:ds="http://schemas.openxmlformats.org/officeDocument/2006/customXml" ds:itemID="{0461CED4-3DA3-47CA-AB53-70DFA8BF95CA}"/>
</file>

<file path=docProps/app.xml><?xml version="1.0" encoding="utf-8"?>
<Properties xmlns="http://schemas.openxmlformats.org/officeDocument/2006/extended-properties" xmlns:vt="http://schemas.openxmlformats.org/officeDocument/2006/docPropsVTypes">
  <Template>Normal</Template>
  <TotalTime>20</TotalTime>
  <Pages>4</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City of Charlotte NC</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Sandra</dc:creator>
  <cp:keywords/>
  <dc:description/>
  <cp:lastModifiedBy>May, Kevin</cp:lastModifiedBy>
  <cp:revision>24</cp:revision>
  <cp:lastPrinted>2022-07-08T15:18:00Z</cp:lastPrinted>
  <dcterms:created xsi:type="dcterms:W3CDTF">2022-07-08T15:18:00Z</dcterms:created>
  <dcterms:modified xsi:type="dcterms:W3CDTF">2024-06-13T21:02:00Z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ies>
</file>