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E9" w:rsidRDefault="00AF50E9" w:rsidP="009514C0">
      <w:pPr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526DA" wp14:editId="489061F2">
                <wp:simplePos x="0" y="0"/>
                <wp:positionH relativeFrom="column">
                  <wp:posOffset>1445260</wp:posOffset>
                </wp:positionH>
                <wp:positionV relativeFrom="paragraph">
                  <wp:posOffset>-66255</wp:posOffset>
                </wp:positionV>
                <wp:extent cx="3162300" cy="9652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96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0E9" w:rsidRPr="00FC72AE" w:rsidRDefault="00AF50E9" w:rsidP="00AF50E9">
                            <w:pPr>
                              <w:spacing w:after="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 w:rsidRPr="00FC72AE">
                              <w:rPr>
                                <w:b/>
                                <w:sz w:val="20"/>
                              </w:rPr>
                              <w:t xml:space="preserve">KCMO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Health Department</w:t>
                            </w:r>
                          </w:p>
                          <w:p w:rsidR="00AF50E9" w:rsidRPr="00FC72AE" w:rsidRDefault="00AF50E9" w:rsidP="00AF50E9">
                            <w:pPr>
                              <w:spacing w:after="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2400 Troost Ave., #3000, Kansas City, MO 64108</w:t>
                            </w:r>
                          </w:p>
                          <w:p w:rsidR="00AF50E9" w:rsidRPr="00FC72AE" w:rsidRDefault="00AF50E9" w:rsidP="00AF50E9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 w:rsidRPr="00FC72AE">
                              <w:rPr>
                                <w:b/>
                                <w:sz w:val="20"/>
                              </w:rPr>
                              <w:t>816-513-</w:t>
                            </w:r>
                            <w:r>
                              <w:rPr>
                                <w:b/>
                                <w:sz w:val="20"/>
                              </w:rPr>
                              <w:t>6315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8pt;margin-top:-5.2pt;width:249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" filled="f" stroked="f">
                <v:textbox>
                  <w:txbxContent>
                    <w:p w:rsidR="00AF50E9" w:rsidRPr="00FC72AE" w:rsidRDefault="00AF50E9" w:rsidP="00AF50E9">
                      <w:pPr>
                        <w:spacing w:after="0"/>
                        <w:jc w:val="right"/>
                        <w:rPr>
                          <w:b/>
                          <w:sz w:val="20"/>
                        </w:rPr>
                      </w:pPr>
                      <w:r w:rsidRPr="00FC72AE">
                        <w:rPr>
                          <w:b/>
                          <w:sz w:val="20"/>
                        </w:rPr>
                        <w:t xml:space="preserve">KCMO </w:t>
                      </w:r>
                      <w:r>
                        <w:rPr>
                          <w:b/>
                          <w:sz w:val="20"/>
                        </w:rPr>
                        <w:t>Health Department</w:t>
                      </w:r>
                    </w:p>
                    <w:p w:rsidR="00AF50E9" w:rsidRPr="00FC72AE" w:rsidRDefault="00AF50E9" w:rsidP="00AF50E9">
                      <w:pPr>
                        <w:spacing w:after="0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2400 Troost Ave., #3000, Kansas City, MO 64108</w:t>
                      </w:r>
                    </w:p>
                    <w:p w:rsidR="00AF50E9" w:rsidRPr="00FC72AE" w:rsidRDefault="00AF50E9" w:rsidP="00AF50E9">
                      <w:pPr>
                        <w:jc w:val="right"/>
                        <w:rPr>
                          <w:b/>
                          <w:sz w:val="20"/>
                        </w:rPr>
                      </w:pPr>
                      <w:r w:rsidRPr="00FC72AE">
                        <w:rPr>
                          <w:b/>
                          <w:sz w:val="20"/>
                        </w:rPr>
                        <w:t>816-513-</w:t>
                      </w:r>
                      <w:r>
                        <w:rPr>
                          <w:b/>
                          <w:sz w:val="20"/>
                        </w:rPr>
                        <w:t>6315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956B6">
        <w:rPr>
          <w:noProof/>
        </w:rPr>
        <w:drawing>
          <wp:anchor distT="0" distB="0" distL="114300" distR="114300" simplePos="0" relativeHeight="251659264" behindDoc="0" locked="0" layoutInCell="1" allowOverlap="1" wp14:anchorId="2058DCAA" wp14:editId="0C162A65">
            <wp:simplePos x="0" y="0"/>
            <wp:positionH relativeFrom="column">
              <wp:posOffset>-22860</wp:posOffset>
            </wp:positionH>
            <wp:positionV relativeFrom="paragraph">
              <wp:posOffset>-7620</wp:posOffset>
            </wp:positionV>
            <wp:extent cx="1882140" cy="544195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EventHUB_H_hex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0E9" w:rsidRDefault="00AF50E9" w:rsidP="009514C0">
      <w:pPr>
        <w:rPr>
          <w:b/>
          <w:sz w:val="20"/>
        </w:rPr>
      </w:pPr>
    </w:p>
    <w:p w:rsidR="00AB6727" w:rsidRPr="009514C0" w:rsidRDefault="00AB6727" w:rsidP="009514C0">
      <w:pPr>
        <w:rPr>
          <w:b/>
          <w:sz w:val="20"/>
        </w:rPr>
      </w:pPr>
      <w:r w:rsidRPr="009514C0">
        <w:rPr>
          <w:b/>
          <w:sz w:val="20"/>
        </w:rPr>
        <w:t>Temporary Food Permit Instructions</w:t>
      </w:r>
    </w:p>
    <w:p w:rsidR="00AB6727" w:rsidRPr="009514C0" w:rsidRDefault="00AB6727" w:rsidP="00AB6727">
      <w:pPr>
        <w:rPr>
          <w:sz w:val="20"/>
        </w:rPr>
      </w:pPr>
      <w:r w:rsidRPr="009514C0">
        <w:rPr>
          <w:bCs/>
          <w:sz w:val="20"/>
        </w:rPr>
        <w:t xml:space="preserve">Temporary Food Establishment </w:t>
      </w:r>
      <w:r w:rsidRPr="009514C0">
        <w:rPr>
          <w:sz w:val="20"/>
        </w:rPr>
        <w:t>is defined as a FOOD VENDOR that has been granted permission by the KCMO Health Department to prepare/serve/sell food for a period of no more than 14 consecutive days in conjunction with a single event or celebration.</w:t>
      </w:r>
    </w:p>
    <w:p w:rsidR="00AB6727" w:rsidRPr="009514C0" w:rsidRDefault="009514C0" w:rsidP="00AB6727">
      <w:pPr>
        <w:rPr>
          <w:sz w:val="20"/>
        </w:rPr>
      </w:pPr>
      <w:r w:rsidRPr="009514C0">
        <w:rPr>
          <w:sz w:val="20"/>
        </w:rPr>
        <w:t xml:space="preserve">All applicants </w:t>
      </w:r>
      <w:r w:rsidR="00AB6727" w:rsidRPr="009514C0">
        <w:rPr>
          <w:b/>
          <w:bCs/>
          <w:sz w:val="20"/>
        </w:rPr>
        <w:t xml:space="preserve">MUST </w:t>
      </w:r>
      <w:r w:rsidR="00AB6727" w:rsidRPr="009514C0">
        <w:rPr>
          <w:sz w:val="20"/>
        </w:rPr>
        <w:t xml:space="preserve">contact a Food Inspector at the KCMO Health Department and </w:t>
      </w:r>
      <w:r w:rsidRPr="009514C0">
        <w:rPr>
          <w:sz w:val="20"/>
        </w:rPr>
        <w:t xml:space="preserve">complete an interview </w:t>
      </w:r>
      <w:r w:rsidR="00AB6727" w:rsidRPr="009514C0">
        <w:rPr>
          <w:sz w:val="20"/>
        </w:rPr>
        <w:t>process. Permit is only valid for the time/date/location printed on the permit.</w:t>
      </w:r>
    </w:p>
    <w:p w:rsidR="00800270" w:rsidRPr="009514C0" w:rsidRDefault="00800270" w:rsidP="0080027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b/>
          <w:bCs/>
          <w:color w:val="000000"/>
          <w:sz w:val="20"/>
        </w:rPr>
        <w:t>Requirements</w:t>
      </w:r>
      <w:r w:rsidR="009514C0">
        <w:rPr>
          <w:rFonts w:cs="Arial"/>
          <w:b/>
          <w:bCs/>
          <w:color w:val="000000"/>
          <w:sz w:val="20"/>
        </w:rPr>
        <w:t>:</w:t>
      </w:r>
      <w:r w:rsidRPr="009514C0">
        <w:rPr>
          <w:rFonts w:cs="Arial"/>
          <w:b/>
          <w:bCs/>
          <w:color w:val="000000"/>
          <w:sz w:val="20"/>
        </w:rPr>
        <w:t xml:space="preserve"> </w:t>
      </w:r>
    </w:p>
    <w:p w:rsidR="00800270" w:rsidRPr="009514C0" w:rsidRDefault="00800270" w:rsidP="0080027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>The Event Coordinator is the Health Department’s primary contact for the event</w:t>
      </w:r>
      <w:r w:rsidR="009514C0">
        <w:rPr>
          <w:rFonts w:cs="Arial"/>
          <w:color w:val="000000"/>
          <w:sz w:val="20"/>
        </w:rPr>
        <w:t xml:space="preserve"> and is </w:t>
      </w:r>
      <w:r w:rsidRPr="009514C0">
        <w:rPr>
          <w:rFonts w:cs="Arial"/>
          <w:color w:val="000000"/>
          <w:sz w:val="20"/>
        </w:rPr>
        <w:t xml:space="preserve">responsible for the following: </w:t>
      </w:r>
    </w:p>
    <w:p w:rsidR="00800270" w:rsidRPr="009514C0" w:rsidRDefault="00800270" w:rsidP="009514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Schedule a meeting with the Health Department to review food safety requirements and permitting requirements for vendors. </w:t>
      </w:r>
    </w:p>
    <w:p w:rsidR="00800270" w:rsidRPr="009514C0" w:rsidRDefault="00800270" w:rsidP="009514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Provide the Health Department a list of all participating vendors and a map depicting locations of food service booths. </w:t>
      </w:r>
    </w:p>
    <w:p w:rsidR="00800270" w:rsidRPr="009514C0" w:rsidRDefault="009514C0" w:rsidP="009514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>E</w:t>
      </w:r>
      <w:r w:rsidR="00800270" w:rsidRPr="009514C0">
        <w:rPr>
          <w:rFonts w:cs="Arial"/>
          <w:color w:val="000000"/>
          <w:sz w:val="20"/>
        </w:rPr>
        <w:t xml:space="preserve">nsure that all vendors who are preparing, assembling, and/or serving food have obtained an application for a Temporary Food Permit (this includes beverage vendors pouring drinks or adding ice to cups). </w:t>
      </w:r>
    </w:p>
    <w:p w:rsidR="00800270" w:rsidRDefault="00800270" w:rsidP="009514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Ensure that vendors are prepared, equipped and all requirements are met </w:t>
      </w:r>
      <w:r w:rsidRPr="009514C0">
        <w:rPr>
          <w:rFonts w:cs="Arial"/>
          <w:b/>
          <w:bCs/>
          <w:color w:val="000000"/>
          <w:sz w:val="20"/>
        </w:rPr>
        <w:t xml:space="preserve">at least one hour </w:t>
      </w:r>
      <w:r w:rsidRPr="009514C0">
        <w:rPr>
          <w:rFonts w:cs="Arial"/>
          <w:color w:val="000000"/>
          <w:sz w:val="20"/>
        </w:rPr>
        <w:t xml:space="preserve">prior to the start of the event to ensure start time of the event is not delayed. </w:t>
      </w:r>
    </w:p>
    <w:p w:rsidR="009514C0" w:rsidRDefault="009514C0" w:rsidP="009514C0">
      <w:pPr>
        <w:pStyle w:val="ListParagraph"/>
        <w:numPr>
          <w:ilvl w:val="0"/>
          <w:numId w:val="2"/>
        </w:numPr>
        <w:rPr>
          <w:rFonts w:cs="Arial"/>
          <w:iCs/>
          <w:color w:val="000000"/>
          <w:sz w:val="20"/>
        </w:rPr>
      </w:pPr>
      <w:r>
        <w:rPr>
          <w:rFonts w:cs="Arial"/>
          <w:color w:val="000000"/>
          <w:sz w:val="20"/>
        </w:rPr>
        <w:t>E</w:t>
      </w:r>
      <w:r w:rsidRPr="009514C0">
        <w:rPr>
          <w:rFonts w:cs="Arial"/>
          <w:iCs/>
          <w:color w:val="000000"/>
          <w:sz w:val="20"/>
        </w:rPr>
        <w:t>nsuring that all NON-permitted vendors or vendors that do NOT meet food code requirements are NOT allowed to serve or operate at the event.</w:t>
      </w:r>
    </w:p>
    <w:p w:rsidR="009514C0" w:rsidRPr="009514C0" w:rsidRDefault="009514C0" w:rsidP="009514C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iCs/>
          <w:color w:val="000000"/>
          <w:sz w:val="20"/>
        </w:rPr>
        <w:t xml:space="preserve">Individual vendors are ultimately responsible for meeting all food safety requirements. </w:t>
      </w:r>
    </w:p>
    <w:p w:rsidR="009514C0" w:rsidRDefault="009514C0" w:rsidP="009514C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>
        <w:rPr>
          <w:rFonts w:cs="Arial"/>
          <w:iCs/>
          <w:color w:val="000000"/>
          <w:sz w:val="20"/>
        </w:rPr>
        <w:br/>
      </w:r>
      <w:r w:rsidRPr="009514C0">
        <w:rPr>
          <w:rFonts w:cs="Arial"/>
          <w:color w:val="000000"/>
          <w:sz w:val="20"/>
        </w:rPr>
        <w:t xml:space="preserve">For events lasting two or more days, the KCMO Health Department requires: </w:t>
      </w:r>
    </w:p>
    <w:p w:rsidR="009514C0" w:rsidRPr="009514C0" w:rsidRDefault="009514C0" w:rsidP="009514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>Potable hot/cold running water under pressure</w:t>
      </w:r>
    </w:p>
    <w:p w:rsidR="009514C0" w:rsidRPr="009514C0" w:rsidRDefault="009514C0" w:rsidP="009514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Three Compartment Sink with drain boards. </w:t>
      </w:r>
    </w:p>
    <w:p w:rsidR="009514C0" w:rsidRPr="009514C0" w:rsidRDefault="009514C0" w:rsidP="0080027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</w:p>
    <w:p w:rsidR="00800270" w:rsidRPr="009514C0" w:rsidRDefault="009514C0" w:rsidP="0080027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>
        <w:rPr>
          <w:rFonts w:cs="Arial"/>
          <w:b/>
          <w:bCs/>
          <w:color w:val="000000"/>
          <w:sz w:val="20"/>
        </w:rPr>
        <w:t>Guidelines:</w:t>
      </w:r>
    </w:p>
    <w:p w:rsidR="00800270" w:rsidRPr="009514C0" w:rsidRDefault="00800270" w:rsidP="0080027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To ensure that vendors meet the necessary requirements to obtain their permits and ensure a clean and sanitary environment, the Event Coordinator is recommended to monitor the following items: </w:t>
      </w:r>
    </w:p>
    <w:p w:rsidR="00800270" w:rsidRPr="009514C0" w:rsidRDefault="00800270" w:rsidP="009514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Hand washing facilities (equipped with soap &amp; disposable towels) provided for vendors. </w:t>
      </w:r>
    </w:p>
    <w:p w:rsidR="00800270" w:rsidRPr="009514C0" w:rsidRDefault="00800270" w:rsidP="009514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Sanitizing solution buckets and test strips are provided for vendors. </w:t>
      </w:r>
    </w:p>
    <w:p w:rsidR="00800270" w:rsidRPr="009514C0" w:rsidRDefault="00800270" w:rsidP="009514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Covered trash receptacles are provided for vendors. </w:t>
      </w:r>
    </w:p>
    <w:p w:rsidR="009514C0" w:rsidRPr="00AF50E9" w:rsidRDefault="00800270" w:rsidP="008002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</w:rPr>
      </w:pPr>
      <w:r w:rsidRPr="009514C0">
        <w:rPr>
          <w:rFonts w:cs="Arial"/>
          <w:color w:val="000000"/>
          <w:sz w:val="20"/>
        </w:rPr>
        <w:t xml:space="preserve">Enclosed tents/screens are provided for outside events (if any food prep or assembly is on site). </w:t>
      </w:r>
    </w:p>
    <w:sectPr w:rsidR="009514C0" w:rsidRPr="00AF50E9" w:rsidSect="0080027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207A"/>
    <w:multiLevelType w:val="hybridMultilevel"/>
    <w:tmpl w:val="624E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D1D0A"/>
    <w:multiLevelType w:val="hybridMultilevel"/>
    <w:tmpl w:val="9BBAA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E3A4C"/>
    <w:multiLevelType w:val="hybridMultilevel"/>
    <w:tmpl w:val="6CDA6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27"/>
    <w:rsid w:val="003B444A"/>
    <w:rsid w:val="00800270"/>
    <w:rsid w:val="009514C0"/>
    <w:rsid w:val="00AB6727"/>
    <w:rsid w:val="00A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7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7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318</Words>
  <Characters>1816</Characters>
  <Application>Microsoft Office Word</Application>
  <DocSecurity>0</DocSecurity>
  <Lines>15</Lines>
  <Paragraphs>4</Paragraphs>
  <ScaleCrop>false</ScaleCrop>
  <Company>Hewlett-Packard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</dc:creator>
  <cp:lastModifiedBy>Molly</cp:lastModifiedBy>
  <cp:revision>4</cp:revision>
  <dcterms:created xsi:type="dcterms:W3CDTF">2015-07-09T20:22:00Z</dcterms:created>
  <dcterms:modified xsi:type="dcterms:W3CDTF">2015-07-25T01:57:00Z</dcterms:modified>
</cp:coreProperties>
</file>