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WELELE MEDIA™</w:t>
      </w:r>
    </w:p>
    <w:p>
      <w:pPr>
        <w:jc w:val="center"/>
      </w:pPr>
      <w:r>
        <w:rPr>
          <w:b/>
          <w:sz w:val="46"/>
        </w:rPr>
        <w:t>Technical Architecture Alignment &amp; Gap Audit Framework</w:t>
      </w:r>
    </w:p>
    <w:p>
      <w:pPr>
        <w:jc w:val="center"/>
      </w:pPr>
      <w:r>
        <w:rPr>
          <w:i/>
          <w:sz w:val="26"/>
        </w:rPr>
        <w:t>From Microdrama Platform to Digital IP Engine</w:t>
      </w:r>
    </w:p>
    <w:p>
      <w:pPr>
        <w:jc w:val="center"/>
      </w:pPr>
      <w:r>
        <w:t>Version 1.0 — September 2026</w:t>
      </w:r>
    </w:p>
    <w:p>
      <w:pPr>
        <w:pStyle w:val="Heading1"/>
      </w:pPr>
      <w:r>
        <w:t>1. Purpose</w:t>
      </w:r>
    </w:p>
    <w:p>
      <w:r>
        <w:t>This framework establishes the audit for testing the actual Welele implementation against the strategic vision, operating model and target architecture. The objective is to determine what is real, persistent, integrated and production-capable; what is simulated or incomplete; and what is architecturally weak or missing.</w:t>
      </w:r>
    </w:p>
    <w:p>
      <w:r>
        <w:t>The audit is not a redesign exercise. It is an archaeological dig into the Welele that actually exists. Its output will feed a separate Final Gap Correction &amp; Technical Alignment Document.</w:t>
      </w:r>
    </w:p>
    <w:p>
      <w:pPr>
        <w:pStyle w:val="Heading1"/>
      </w:pPr>
      <w:r>
        <w:t>2. Strategic North Star</w:t>
      </w:r>
    </w:p>
    <w:p>
      <w:r>
        <w:t>Welele Media turns African stories into scalable digital IP. The streaming application is the audience surface; the deeper company is the Creator Operating System, Story Intelligence, Distribution Engine and structured IP portfolio.</w:t>
      </w:r>
    </w:p>
    <w:p>
      <w:r>
        <w:t>Core flywheel: Story → Development → Creator → Production → Distribution → Audience → Behaviour → Intelligence → Better Stories → Better Economics → More Supply.</w:t>
      </w:r>
    </w:p>
    <w:p>
      <w:pPr>
        <w:pStyle w:val="Heading1"/>
      </w:pPr>
      <w:r>
        <w:t>3. Architecture Alignment Principle</w:t>
      </w:r>
    </w:p>
    <w:p>
      <w:r>
        <w:t>The technology must support the complete supply chain from idea to IP to audience to economics. Content must not merely be stored and displayed; the system must preserve the relationships among stories, IP, creators, production, rights, experiences, audiences, events and commercial outcomes.</w:t>
      </w:r>
    </w:p>
    <w:p>
      <w:pPr>
        <w:pStyle w:val="Heading1"/>
      </w:pPr>
      <w:r>
        <w:t>4. Target Logical Architecture</w:t>
      </w:r>
    </w:p>
    <w:p>
      <w:r>
        <w:t>WELELE MEDIA</w:t>
      </w:r>
    </w:p>
    <w:p>
      <w:r>
        <w:t>├── Story Intelligence / Story Forge</w:t>
      </w:r>
    </w:p>
    <w:p>
      <w:r>
        <w:t>├── Creator Operating System</w:t>
      </w:r>
    </w:p>
    <w:p>
      <w:r>
        <w:t>├── IP Ledger / Digital IP Engine</w:t>
      </w:r>
    </w:p>
    <w:p>
      <w:r>
        <w:t>├── Production &amp; Media Pipeline</w:t>
      </w:r>
    </w:p>
    <w:p>
      <w:r>
        <w:t>├── Content Engine</w:t>
      </w:r>
    </w:p>
    <w:p>
      <w:r>
        <w:t>├── Moderation &amp; Trust</w:t>
      </w:r>
    </w:p>
    <w:p>
      <w:r>
        <w:t>├── Experience Engine (WEE)</w:t>
      </w:r>
    </w:p>
    <w:p>
      <w:r>
        <w:t>├── Distribution Engine</w:t>
      </w:r>
    </w:p>
    <w:p>
      <w:r>
        <w:t>├── Audience / Identity</w:t>
      </w:r>
    </w:p>
    <w:p>
      <w:r>
        <w:t>├── Event &amp; Analytics Platform</w:t>
      </w:r>
    </w:p>
    <w:p>
      <w:r>
        <w:t>└── Commerce / Economics / Payouts</w:t>
      </w:r>
    </w:p>
    <w:p>
      <w:r>
        <w:t>Critical feedback loop: operational systems emit structured events → events become behavioural evidence → analytical models turn evidence into intelligence → intelligence feeds Story Forge, Creator OS, WEE, commissioning and IP decisions.</w:t>
      </w:r>
    </w:p>
    <w:p>
      <w:pPr>
        <w:pStyle w:val="Heading1"/>
      </w:pPr>
      <w:r>
        <w:t>5. Existing Infrastructure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Current baseline</w:t>
            </w:r>
          </w:p>
        </w:tc>
        <w:tc>
          <w:tcPr>
            <w:tcW w:type="dxa" w:w="3408"/>
          </w:tcPr>
          <w:p>
            <w:r>
              <w:t>Audit question</w:t>
            </w:r>
          </w:p>
        </w:tc>
      </w:tr>
      <w:tr>
        <w:tc>
          <w:tcPr>
            <w:tcW w:type="dxa" w:w="3408"/>
          </w:tcPr>
          <w:p>
            <w:r>
              <w:t>Edge</w:t>
            </w:r>
          </w:p>
        </w:tc>
        <w:tc>
          <w:tcPr>
            <w:tcW w:type="dxa" w:w="3408"/>
          </w:tcPr>
          <w:p>
            <w:r>
              <w:t>Cloudflare</w:t>
            </w:r>
          </w:p>
        </w:tc>
        <w:tc>
          <w:tcPr>
            <w:tcW w:type="dxa" w:w="3408"/>
          </w:tcPr>
          <w:p>
            <w:r>
              <w:t>Are routing, CDN, WAF and domain controls production-ready?</w:t>
            </w:r>
          </w:p>
        </w:tc>
      </w:tr>
      <w:tr>
        <w:tc>
          <w:tcPr>
            <w:tcW w:type="dxa" w:w="3408"/>
          </w:tcPr>
          <w:p>
            <w:r>
              <w:t>Frontend</w:t>
            </w:r>
          </w:p>
        </w:tc>
        <w:tc>
          <w:tcPr>
            <w:tcW w:type="dxa" w:w="3408"/>
          </w:tcPr>
          <w:p>
            <w:r>
              <w:t>Cloudflare Pages / React PWA</w:t>
            </w:r>
          </w:p>
        </w:tc>
        <w:tc>
          <w:tcPr>
            <w:tcW w:type="dxa" w:w="3408"/>
          </w:tcPr>
          <w:p>
            <w:r>
              <w:t>Are Viewer, Creator and Admin surfaces properly separated and reusable?</w:t>
            </w:r>
          </w:p>
        </w:tc>
      </w:tr>
      <w:tr>
        <w:tc>
          <w:tcPr>
            <w:tcW w:type="dxa" w:w="3408"/>
          </w:tcPr>
          <w:p>
            <w:r>
              <w:t>Backend</w:t>
            </w:r>
          </w:p>
        </w:tc>
        <w:tc>
          <w:tcPr>
            <w:tcW w:type="dxa" w:w="3408"/>
          </w:tcPr>
          <w:p>
            <w:r>
              <w:t>Railway / FastAPI</w:t>
            </w:r>
          </w:p>
        </w:tc>
        <w:tc>
          <w:tcPr>
            <w:tcW w:type="dxa" w:w="3408"/>
          </w:tcPr>
          <w:p>
            <w:r>
              <w:t>Is the backend persistent, modular and authoritative?</w:t>
            </w:r>
          </w:p>
        </w:tc>
      </w:tr>
      <w:tr>
        <w:tc>
          <w:tcPr>
            <w:tcW w:type="dxa" w:w="3408"/>
          </w:tcPr>
          <w:p>
            <w:r>
              <w:t>Database</w:t>
            </w:r>
          </w:p>
        </w:tc>
        <w:tc>
          <w:tcPr>
            <w:tcW w:type="dxa" w:w="3408"/>
          </w:tcPr>
          <w:p>
            <w:r>
              <w:t>Supabase PostgreSQL</w:t>
            </w:r>
          </w:p>
        </w:tc>
        <w:tc>
          <w:tcPr>
            <w:tcW w:type="dxa" w:w="3408"/>
          </w:tcPr>
          <w:p>
            <w:r>
              <w:t>Is Postgres the genuine source of truth?</w:t>
            </w:r>
          </w:p>
        </w:tc>
      </w:tr>
      <w:tr>
        <w:tc>
          <w:tcPr>
            <w:tcW w:type="dxa" w:w="3408"/>
          </w:tcPr>
          <w:p>
            <w:r>
              <w:t>Identity</w:t>
            </w:r>
          </w:p>
        </w:tc>
        <w:tc>
          <w:tcPr>
            <w:tcW w:type="dxa" w:w="3408"/>
          </w:tcPr>
          <w:p>
            <w:r>
              <w:t>Supabase Auth</w:t>
            </w:r>
          </w:p>
        </w:tc>
        <w:tc>
          <w:tcPr>
            <w:tcW w:type="dxa" w:w="3408"/>
          </w:tcPr>
          <w:p>
            <w:r>
              <w:t>Are permissions enforced server-side?</w:t>
            </w:r>
          </w:p>
        </w:tc>
      </w:tr>
      <w:tr>
        <w:tc>
          <w:tcPr>
            <w:tcW w:type="dxa" w:w="3408"/>
          </w:tcPr>
          <w:p>
            <w:r>
              <w:t>Media</w:t>
            </w:r>
          </w:p>
        </w:tc>
        <w:tc>
          <w:tcPr>
            <w:tcW w:type="dxa" w:w="3408"/>
          </w:tcPr>
          <w:p>
            <w:r>
              <w:t>Cloudflare R2</w:t>
            </w:r>
          </w:p>
        </w:tc>
        <w:tc>
          <w:tcPr>
            <w:tcW w:type="dxa" w:w="3408"/>
          </w:tcPr>
          <w:p>
            <w:r>
              <w:t>Are upload, processing, playback and metadata production-safe?</w:t>
            </w:r>
          </w:p>
        </w:tc>
      </w:tr>
      <w:tr>
        <w:tc>
          <w:tcPr>
            <w:tcW w:type="dxa" w:w="3408"/>
          </w:tcPr>
          <w:p>
            <w:r>
              <w:t>Cache</w:t>
            </w:r>
          </w:p>
        </w:tc>
        <w:tc>
          <w:tcPr>
            <w:tcW w:type="dxa" w:w="3408"/>
          </w:tcPr>
          <w:p>
            <w:r>
              <w:t>Redis-compatible service</w:t>
            </w:r>
          </w:p>
        </w:tc>
        <w:tc>
          <w:tcPr>
            <w:tcW w:type="dxa" w:w="3408"/>
          </w:tcPr>
          <w:p>
            <w:r>
              <w:t>Is transient state separated from transactional truth?</w:t>
            </w:r>
          </w:p>
        </w:tc>
      </w:tr>
      <w:tr>
        <w:tc>
          <w:tcPr>
            <w:tcW w:type="dxa" w:w="3408"/>
          </w:tcPr>
          <w:p>
            <w:r>
              <w:t>Source control</w:t>
            </w:r>
          </w:p>
        </w:tc>
        <w:tc>
          <w:tcPr>
            <w:tcW w:type="dxa" w:w="3408"/>
          </w:tcPr>
          <w:p>
            <w:r>
              <w:t>GitHub</w:t>
            </w:r>
          </w:p>
        </w:tc>
        <w:tc>
          <w:tcPr>
            <w:tcW w:type="dxa" w:w="3408"/>
          </w:tcPr>
          <w:p>
            <w:r>
              <w:t>Are environments, CI/CD and deployment controls adequate?</w:t>
            </w:r>
          </w:p>
        </w:tc>
      </w:tr>
    </w:tbl>
    <w:p>
      <w:pPr>
        <w:pStyle w:val="Heading1"/>
      </w:pPr>
      <w:r>
        <w:t>6. Core Audit Domains</w:t>
      </w:r>
    </w:p>
    <w:tbl>
      <w:tblPr>
        <w:tblStyle w:val="TableGrid"/>
        <w:tblW w:type="auto" w:w="0"/>
        <w:tblLook w:firstColumn="1" w:firstRow="1" w:lastColumn="0" w:lastRow="0" w:noHBand="0" w:noVBand="1" w:val="04A0"/>
      </w:tblPr>
      <w:tblGrid>
        <w:gridCol w:w="3408"/>
        <w:gridCol w:w="3408"/>
        <w:gridCol w:w="3408"/>
      </w:tblGrid>
      <w:tr>
        <w:tc>
          <w:tcPr>
            <w:tcW w:type="dxa" w:w="3408"/>
          </w:tcPr>
          <w:p>
            <w:r>
              <w:t>Domain</w:t>
            </w:r>
          </w:p>
        </w:tc>
        <w:tc>
          <w:tcPr>
            <w:tcW w:type="dxa" w:w="3408"/>
          </w:tcPr>
          <w:p>
            <w:r>
              <w:t>What must exist</w:t>
            </w:r>
          </w:p>
        </w:tc>
        <w:tc>
          <w:tcPr>
            <w:tcW w:type="dxa" w:w="3408"/>
          </w:tcPr>
          <w:p>
            <w:r>
              <w:t>Strategic reason</w:t>
            </w:r>
          </w:p>
        </w:tc>
      </w:tr>
      <w:tr>
        <w:tc>
          <w:tcPr>
            <w:tcW w:type="dxa" w:w="3408"/>
          </w:tcPr>
          <w:p>
            <w:r>
              <w:t>Identity &amp; Access</w:t>
            </w:r>
          </w:p>
        </w:tc>
        <w:tc>
          <w:tcPr>
            <w:tcW w:type="dxa" w:w="3408"/>
          </w:tcPr>
          <w:p>
            <w:r>
              <w:t>Users, creators, admins, roles, KYC and permissions.</w:t>
            </w:r>
          </w:p>
        </w:tc>
        <w:tc>
          <w:tcPr>
            <w:tcW w:type="dxa" w:w="3408"/>
          </w:tcPr>
          <w:p>
            <w:r>
              <w:t>Trust and controlled participation.</w:t>
            </w:r>
          </w:p>
        </w:tc>
      </w:tr>
      <w:tr>
        <w:tc>
          <w:tcPr>
            <w:tcW w:type="dxa" w:w="3408"/>
          </w:tcPr>
          <w:p>
            <w:r>
              <w:t>IP Ledger</w:t>
            </w:r>
          </w:p>
        </w:tc>
        <w:tc>
          <w:tcPr>
            <w:tcW w:type="dxa" w:w="3408"/>
          </w:tcPr>
          <w:p>
            <w:r>
              <w:t>Origin, ownership, rights, contributors, territory, term, exclusivity, derivatives, expiry.</w:t>
            </w:r>
          </w:p>
        </w:tc>
        <w:tc>
          <w:tcPr>
            <w:tcW w:type="dxa" w:w="3408"/>
          </w:tcPr>
          <w:p>
            <w:r>
              <w:t>The IP portfolio is the long-term asset.</w:t>
            </w:r>
          </w:p>
        </w:tc>
      </w:tr>
      <w:tr>
        <w:tc>
          <w:tcPr>
            <w:tcW w:type="dxa" w:w="3408"/>
          </w:tcPr>
          <w:p>
            <w:r>
              <w:t>Content Engine</w:t>
            </w:r>
          </w:p>
        </w:tc>
        <w:tc>
          <w:tcPr>
            <w:tcW w:type="dxa" w:w="3408"/>
          </w:tcPr>
          <w:p>
            <w:r>
              <w:t>Titles, seasons, episodes, metadata, versions, languages and media.</w:t>
            </w:r>
          </w:p>
        </w:tc>
        <w:tc>
          <w:tcPr>
            <w:tcW w:type="dxa" w:w="3408"/>
          </w:tcPr>
          <w:p>
            <w:r>
              <w:t>Defines what exists.</w:t>
            </w:r>
          </w:p>
        </w:tc>
      </w:tr>
      <w:tr>
        <w:tc>
          <w:tcPr>
            <w:tcW w:type="dxa" w:w="3408"/>
          </w:tcPr>
          <w:p>
            <w:r>
              <w:t>Story Intelligence</w:t>
            </w:r>
          </w:p>
        </w:tc>
        <w:tc>
          <w:tcPr>
            <w:tcW w:type="dxa" w:w="3408"/>
          </w:tcPr>
          <w:p>
            <w:r>
              <w:t>Story Forge, story packages, bibles, characters, continuity and dialect.</w:t>
            </w:r>
          </w:p>
        </w:tc>
        <w:tc>
          <w:tcPr>
            <w:tcW w:type="dxa" w:w="3408"/>
          </w:tcPr>
          <w:p>
            <w:r>
              <w:t>Turns AI and history into reusable Welele intelligence.</w:t>
            </w:r>
          </w:p>
        </w:tc>
      </w:tr>
      <w:tr>
        <w:tc>
          <w:tcPr>
            <w:tcW w:type="dxa" w:w="3408"/>
          </w:tcPr>
          <w:p>
            <w:r>
              <w:t>Creator OS</w:t>
            </w:r>
          </w:p>
        </w:tc>
        <w:tc>
          <w:tcPr>
            <w:tcW w:type="dxa" w:w="3408"/>
          </w:tcPr>
          <w:p>
            <w:r>
              <w:t>Series, episodes, ingestion, workflow, moderation handoff, performance and earnings.</w:t>
            </w:r>
          </w:p>
        </w:tc>
        <w:tc>
          <w:tcPr>
            <w:tcW w:type="dxa" w:w="3408"/>
          </w:tcPr>
          <w:p>
            <w:r>
              <w:t>Makes creator supply scalable.</w:t>
            </w:r>
          </w:p>
        </w:tc>
      </w:tr>
      <w:tr>
        <w:tc>
          <w:tcPr>
            <w:tcW w:type="dxa" w:w="3408"/>
          </w:tcPr>
          <w:p>
            <w:r>
              <w:t>Production &amp; Media</w:t>
            </w:r>
          </w:p>
        </w:tc>
        <w:tc>
          <w:tcPr>
            <w:tcW w:type="dxa" w:w="3408"/>
          </w:tcPr>
          <w:p>
            <w:r>
              <w:t>Direct upload, validation, processing, captions, HLS and media lifecycle.</w:t>
            </w:r>
          </w:p>
        </w:tc>
        <w:tc>
          <w:tcPr>
            <w:tcW w:type="dxa" w:w="3408"/>
          </w:tcPr>
          <w:p>
            <w:r>
              <w:t>Connects creative intent to reliable delivery.</w:t>
            </w:r>
          </w:p>
        </w:tc>
      </w:tr>
      <w:tr>
        <w:tc>
          <w:tcPr>
            <w:tcW w:type="dxa" w:w="3408"/>
          </w:tcPr>
          <w:p>
            <w:r>
              <w:t>Moderation &amp; Trust</w:t>
            </w:r>
          </w:p>
        </w:tc>
        <w:tc>
          <w:tcPr>
            <w:tcW w:type="dxa" w:w="3408"/>
          </w:tcPr>
          <w:p>
            <w:r>
              <w:t>Pre-flight, AI checks, human review, appeals and publishing gates.</w:t>
            </w:r>
          </w:p>
        </w:tc>
        <w:tc>
          <w:tcPr>
            <w:tcW w:type="dxa" w:w="3408"/>
          </w:tcPr>
          <w:p>
            <w:r>
              <w:t>Protects quality, safety and rights.</w:t>
            </w:r>
          </w:p>
        </w:tc>
      </w:tr>
      <w:tr>
        <w:tc>
          <w:tcPr>
            <w:tcW w:type="dxa" w:w="3408"/>
          </w:tcPr>
          <w:p>
            <w:r>
              <w:t>Experience Engine / WEE</w:t>
            </w:r>
          </w:p>
        </w:tc>
        <w:tc>
          <w:tcPr>
            <w:tcW w:type="dxa" w:w="3408"/>
          </w:tcPr>
          <w:p>
            <w:r>
              <w:t>Manifests, slots, scheduling, merchandising, experimentation and publishing.</w:t>
            </w:r>
          </w:p>
        </w:tc>
        <w:tc>
          <w:tcPr>
            <w:tcW w:type="dxa" w:w="3408"/>
          </w:tcPr>
          <w:p>
            <w:r>
              <w:t>Controls how content is presented and learned from.</w:t>
            </w:r>
          </w:p>
        </w:tc>
      </w:tr>
      <w:tr>
        <w:tc>
          <w:tcPr>
            <w:tcW w:type="dxa" w:w="3408"/>
          </w:tcPr>
          <w:p>
            <w:r>
              <w:t>Viewer / Audience</w:t>
            </w:r>
          </w:p>
        </w:tc>
        <w:tc>
          <w:tcPr>
            <w:tcW w:type="dxa" w:w="3408"/>
          </w:tcPr>
          <w:p>
            <w:r>
              <w:t>Playback, progression, entitlements, discovery, engagement and retention.</w:t>
            </w:r>
          </w:p>
        </w:tc>
        <w:tc>
          <w:tcPr>
            <w:tcW w:type="dxa" w:w="3408"/>
          </w:tcPr>
          <w:p>
            <w:r>
              <w:t>Creates consumer value and behavioural signal.</w:t>
            </w:r>
          </w:p>
        </w:tc>
      </w:tr>
      <w:tr>
        <w:tc>
          <w:tcPr>
            <w:tcW w:type="dxa" w:w="3408"/>
          </w:tcPr>
          <w:p>
            <w:r>
              <w:t>Event &amp; Analytics</w:t>
            </w:r>
          </w:p>
        </w:tc>
        <w:tc>
          <w:tcPr>
            <w:tcW w:type="dxa" w:w="3408"/>
          </w:tcPr>
          <w:p>
            <w:r>
              <w:t>Canonical events, ingestion, attribution, retention, continuation and cohorts.</w:t>
            </w:r>
          </w:p>
        </w:tc>
        <w:tc>
          <w:tcPr>
            <w:tcW w:type="dxa" w:w="3408"/>
          </w:tcPr>
          <w:p>
            <w:r>
              <w:t>Creates evidence for the flywheel.</w:t>
            </w:r>
          </w:p>
        </w:tc>
      </w:tr>
      <w:tr>
        <w:tc>
          <w:tcPr>
            <w:tcW w:type="dxa" w:w="3408"/>
          </w:tcPr>
          <w:p>
            <w:r>
              <w:t>Story / Creator Intelligence</w:t>
            </w:r>
          </w:p>
        </w:tc>
        <w:tc>
          <w:tcPr>
            <w:tcW w:type="dxa" w:w="3408"/>
          </w:tcPr>
          <w:p>
            <w:r>
              <w:t>Derived insights, confidence, benchmarks and recommendations.</w:t>
            </w:r>
          </w:p>
        </w:tc>
        <w:tc>
          <w:tcPr>
            <w:tcW w:type="dxa" w:w="3408"/>
          </w:tcPr>
          <w:p>
            <w:r>
              <w:t>Turns evidence into decisions.</w:t>
            </w:r>
          </w:p>
        </w:tc>
      </w:tr>
      <w:tr>
        <w:tc>
          <w:tcPr>
            <w:tcW w:type="dxa" w:w="3408"/>
          </w:tcPr>
          <w:p>
            <w:r>
              <w:t>Distribution</w:t>
            </w:r>
          </w:p>
        </w:tc>
        <w:tc>
          <w:tcPr>
            <w:tcW w:type="dxa" w:w="3408"/>
          </w:tcPr>
          <w:p>
            <w:r>
              <w:t>Deep links, attribution, social/WhatsApp campaigns and partner channels.</w:t>
            </w:r>
          </w:p>
        </w:tc>
        <w:tc>
          <w:tcPr>
            <w:tcW w:type="dxa" w:w="3408"/>
          </w:tcPr>
          <w:p>
            <w:r>
              <w:t>Makes acquisition measurable and compounding.</w:t>
            </w:r>
          </w:p>
        </w:tc>
      </w:tr>
      <w:tr>
        <w:tc>
          <w:tcPr>
            <w:tcW w:type="dxa" w:w="3408"/>
          </w:tcPr>
          <w:p>
            <w:r>
              <w:t>Commerce</w:t>
            </w:r>
          </w:p>
        </w:tc>
        <w:tc>
          <w:tcPr>
            <w:tcW w:type="dxa" w:w="3408"/>
          </w:tcPr>
          <w:p>
            <w:r>
              <w:t>Coins, wallets, entitlements, payments, revenue allocation, refunds and payouts.</w:t>
            </w:r>
          </w:p>
        </w:tc>
        <w:tc>
          <w:tcPr>
            <w:tcW w:type="dxa" w:w="3408"/>
          </w:tcPr>
          <w:p>
            <w:r>
              <w:t>Turns attention into sustainable economics.</w:t>
            </w:r>
          </w:p>
        </w:tc>
      </w:tr>
      <w:tr>
        <w:tc>
          <w:tcPr>
            <w:tcW w:type="dxa" w:w="3408"/>
          </w:tcPr>
          <w:p>
            <w:r>
              <w:t>Rights &amp; Compliance</w:t>
            </w:r>
          </w:p>
        </w:tc>
        <w:tc>
          <w:tcPr>
            <w:tcW w:type="dxa" w:w="3408"/>
          </w:tcPr>
          <w:p>
            <w:r>
              <w:t>Rights enforcement, expiry, takedown, privacy, age controls and auditability.</w:t>
            </w:r>
          </w:p>
        </w:tc>
        <w:tc>
          <w:tcPr>
            <w:tcW w:type="dxa" w:w="3408"/>
          </w:tcPr>
          <w:p>
            <w:r>
              <w:t>Makes IP commercially defensible.</w:t>
            </w:r>
          </w:p>
        </w:tc>
      </w:tr>
      <w:tr>
        <w:tc>
          <w:tcPr>
            <w:tcW w:type="dxa" w:w="3408"/>
          </w:tcPr>
          <w:p>
            <w:r>
              <w:t>Platform Operations</w:t>
            </w:r>
          </w:p>
        </w:tc>
        <w:tc>
          <w:tcPr>
            <w:tcW w:type="dxa" w:w="3408"/>
          </w:tcPr>
          <w:p>
            <w:r>
              <w:t>Backups, environments, observability, queues, jobs, migrations and recovery.</w:t>
            </w:r>
          </w:p>
        </w:tc>
        <w:tc>
          <w:tcPr>
            <w:tcW w:type="dxa" w:w="3408"/>
          </w:tcPr>
          <w:p>
            <w:r>
              <w:t>Keeps the machine trustworthy and operable.</w:t>
            </w:r>
          </w:p>
        </w:tc>
      </w:tr>
    </w:tbl>
    <w:p>
      <w:pPr>
        <w:pStyle w:val="Heading1"/>
      </w:pPr>
      <w:r>
        <w:t>7. Required Data Spine</w:t>
      </w:r>
    </w:p>
    <w:p>
      <w:r>
        <w:t>• IP — durable asset and rights object.</w:t>
      </w:r>
    </w:p>
    <w:p>
      <w:r>
        <w:t>• CONTENT — titles, seasons, episodes, media and metadata.</w:t>
      </w:r>
    </w:p>
    <w:p>
      <w:r>
        <w:t>• CREATOR — identity, contribution, performance, reliability and economics.</w:t>
      </w:r>
    </w:p>
    <w:p>
      <w:r>
        <w:t>• EVENTS — auditable user, content, experience, commerce and distribution behaviour.</w:t>
      </w:r>
    </w:p>
    <w:p>
      <w:r>
        <w:t>• INTELLIGENCE — derived metrics, insights, recommendations and decision history.</w:t>
      </w:r>
    </w:p>
    <w:p>
      <w:r>
        <w:t>The audit must identify orphaned data, duplicate sources of truth, hidden state, hard-coded relationships and places where the frontend is acting as the authority.</w:t>
      </w:r>
    </w:p>
    <w:p>
      <w:pPr>
        <w:pStyle w:val="Heading1"/>
      </w:pPr>
      <w:r>
        <w:t>8. Canonical Event Architecture to Validate</w:t>
      </w:r>
    </w:p>
    <w:p>
      <w:r>
        <w:t>Validate which events are genuinely emitted, persisted and attributable:</w:t>
      </w:r>
    </w:p>
    <w:p>
      <w:r>
        <w:t>hero_impression, title_open, episode_start, 3s_reached, 10s_reached, 50_percent, 90_percent, episode_complete, next_episode_start, paywall_seen, coin_purchase, episode_unlock, share, referral, return_visit, comment_created, follow, save, search, campaign_click.</w:t>
      </w:r>
    </w:p>
    <w:p>
      <w:r>
        <w:t>Minimum event context should be assessed for: event ID/type/time, user or anonymous identity, session, IP/title/episode/creator, surface, experience/manifest version, media timestamp, device, network, geography, language, traffic source, campaign/referral and metadata.</w:t>
      </w:r>
    </w:p>
    <w:p>
      <w:pPr>
        <w:pStyle w:val="Heading1"/>
      </w:pPr>
      <w:r>
        <w:t>9. Critical Strategic Tests</w:t>
      </w:r>
    </w:p>
    <w:tbl>
      <w:tblPr>
        <w:tblStyle w:val="TableGrid"/>
        <w:tblW w:type="auto" w:w="0"/>
        <w:tblLook w:firstColumn="1" w:firstRow="1" w:lastColumn="0" w:lastRow="0" w:noHBand="0" w:noVBand="1" w:val="04A0"/>
      </w:tblPr>
      <w:tblGrid>
        <w:gridCol w:w="5112"/>
        <w:gridCol w:w="5112"/>
      </w:tblGrid>
      <w:tr>
        <w:tc>
          <w:tcPr>
            <w:tcW w:type="dxa" w:w="5112"/>
          </w:tcPr>
          <w:p>
            <w:r>
              <w:t>Test</w:t>
            </w:r>
          </w:p>
        </w:tc>
        <w:tc>
          <w:tcPr>
            <w:tcW w:type="dxa" w:w="5112"/>
          </w:tcPr>
          <w:p>
            <w:r>
              <w:t>Pass condition</w:t>
            </w:r>
          </w:p>
        </w:tc>
      </w:tr>
      <w:tr>
        <w:tc>
          <w:tcPr>
            <w:tcW w:type="dxa" w:w="5112"/>
          </w:tcPr>
          <w:p>
            <w:r>
              <w:t>IP-before-video</w:t>
            </w:r>
          </w:p>
        </w:tc>
        <w:tc>
          <w:tcPr>
            <w:tcW w:type="dxa" w:w="5112"/>
          </w:tcPr>
          <w:p>
            <w:r>
              <w:t>Can a story/IP asset exist before an episode is produced?</w:t>
            </w:r>
          </w:p>
        </w:tc>
      </w:tr>
      <w:tr>
        <w:tc>
          <w:tcPr>
            <w:tcW w:type="dxa" w:w="5112"/>
          </w:tcPr>
          <w:p>
            <w:r>
              <w:t>Story Package</w:t>
            </w:r>
          </w:p>
        </w:tc>
        <w:tc>
          <w:tcPr>
            <w:tcW w:type="dxa" w:w="5112"/>
          </w:tcPr>
          <w:p>
            <w:r>
              <w:t>Does Story Forge produce structured data Creator Studio can consume?</w:t>
            </w:r>
          </w:p>
        </w:tc>
      </w:tr>
      <w:tr>
        <w:tc>
          <w:tcPr>
            <w:tcW w:type="dxa" w:w="5112"/>
          </w:tcPr>
          <w:p>
            <w:r>
              <w:t>Event truth</w:t>
            </w:r>
          </w:p>
        </w:tc>
        <w:tc>
          <w:tcPr>
            <w:tcW w:type="dxa" w:w="5112"/>
          </w:tcPr>
          <w:p>
            <w:r>
              <w:t>Can material interactions be reconstructed from auditable events?</w:t>
            </w:r>
          </w:p>
        </w:tc>
      </w:tr>
      <w:tr>
        <w:tc>
          <w:tcPr>
            <w:tcW w:type="dxa" w:w="5112"/>
          </w:tcPr>
          <w:p>
            <w:r>
              <w:t>Intelligence loop</w:t>
            </w:r>
          </w:p>
        </w:tc>
        <w:tc>
          <w:tcPr>
            <w:tcW w:type="dxa" w:w="5112"/>
          </w:tcPr>
          <w:p>
            <w:r>
              <w:t>Can behaviour become an insight that changes a future decision?</w:t>
            </w:r>
          </w:p>
        </w:tc>
      </w:tr>
      <w:tr>
        <w:tc>
          <w:tcPr>
            <w:tcW w:type="dxa" w:w="5112"/>
          </w:tcPr>
          <w:p>
            <w:r>
              <w:t>WEE feedback</w:t>
            </w:r>
          </w:p>
        </w:tc>
        <w:tc>
          <w:tcPr>
            <w:tcW w:type="dxa" w:w="5112"/>
          </w:tcPr>
          <w:p>
            <w:r>
              <w:t>Can merchandising/experiments be measured against outcomes?</w:t>
            </w:r>
          </w:p>
        </w:tc>
      </w:tr>
      <w:tr>
        <w:tc>
          <w:tcPr>
            <w:tcW w:type="dxa" w:w="5112"/>
          </w:tcPr>
          <w:p>
            <w:r>
              <w:t>Creator feedback</w:t>
            </w:r>
          </w:p>
        </w:tc>
        <w:tc>
          <w:tcPr>
            <w:tcW w:type="dxa" w:w="5112"/>
          </w:tcPr>
          <w:p>
            <w:r>
              <w:t>Can performance become actionable creator guidance?</w:t>
            </w:r>
          </w:p>
        </w:tc>
      </w:tr>
      <w:tr>
        <w:tc>
          <w:tcPr>
            <w:tcW w:type="dxa" w:w="5112"/>
          </w:tcPr>
          <w:p>
            <w:r>
              <w:t>Rights gate</w:t>
            </w:r>
          </w:p>
        </w:tc>
        <w:tc>
          <w:tcPr>
            <w:tcW w:type="dxa" w:w="5112"/>
          </w:tcPr>
          <w:p>
            <w:r>
              <w:t>Can the system prevent or flag publishing outside permitted rights?</w:t>
            </w:r>
          </w:p>
        </w:tc>
      </w:tr>
      <w:tr>
        <w:tc>
          <w:tcPr>
            <w:tcW w:type="dxa" w:w="5112"/>
          </w:tcPr>
          <w:p>
            <w:r>
              <w:t>Economic lineage</w:t>
            </w:r>
          </w:p>
        </w:tc>
        <w:tc>
          <w:tcPr>
            <w:tcW w:type="dxa" w:w="5112"/>
          </w:tcPr>
          <w:p>
            <w:r>
              <w:t>Can revenue trace transaction → episode → series → IP → creator/rightsholder?</w:t>
            </w:r>
          </w:p>
        </w:tc>
      </w:tr>
      <w:tr>
        <w:tc>
          <w:tcPr>
            <w:tcW w:type="dxa" w:w="5112"/>
          </w:tcPr>
          <w:p>
            <w:r>
              <w:t>Distribution attribution</w:t>
            </w:r>
          </w:p>
        </w:tc>
        <w:tc>
          <w:tcPr>
            <w:tcW w:type="dxa" w:w="5112"/>
          </w:tcPr>
          <w:p>
            <w:r>
              <w:t>Can acquisition be attributed to creator, actor, WhatsApp, social and campaigns?</w:t>
            </w:r>
          </w:p>
        </w:tc>
      </w:tr>
      <w:tr>
        <w:tc>
          <w:tcPr>
            <w:tcW w:type="dxa" w:w="5112"/>
          </w:tcPr>
          <w:p>
            <w:r>
              <w:t>IP expansion</w:t>
            </w:r>
          </w:p>
        </w:tc>
        <w:tc>
          <w:tcPr>
            <w:tcW w:type="dxa" w:w="5112"/>
          </w:tcPr>
          <w:p>
            <w:r>
              <w:t>Can IP connect to adaptations, remakes, languages, long-form, audio and licensing?</w:t>
            </w:r>
          </w:p>
        </w:tc>
      </w:tr>
    </w:tbl>
    <w:p>
      <w:pPr>
        <w:pStyle w:val="Heading1"/>
      </w:pPr>
      <w:r>
        <w:t>10. Evidence Required for the Audit</w:t>
      </w:r>
    </w:p>
    <w:p>
      <w:r>
        <w:t>• Current Welele source-code repository or complete project export.</w:t>
      </w:r>
    </w:p>
    <w:p>
      <w:r>
        <w:t>• Database schema/migrations: tables, columns, relationships, indexes, constraints and RLS policies.</w:t>
      </w:r>
    </w:p>
    <w:p>
      <w:r>
        <w:t>• Backend/API source, route list and API documentation if available.</w:t>
      </w:r>
    </w:p>
    <w:p>
      <w:r>
        <w:t>• Viewer, Creator Studio and Admin/WEE frontend source.</w:t>
      </w:r>
    </w:p>
    <w:p>
      <w:r>
        <w:t>• Redacted environment/configuration documentation.</w:t>
      </w:r>
    </w:p>
    <w:p>
      <w:r>
        <w:t>• Development, preview/staging and production environment/deployment map.</w:t>
      </w:r>
    </w:p>
    <w:p>
      <w:r>
        <w:t>• Supabase schema/storage configuration and relevant policies.</w:t>
      </w:r>
    </w:p>
    <w:p>
      <w:r>
        <w:t>• Railway services, workers, queues and scheduled jobs.</w:t>
      </w:r>
    </w:p>
    <w:p>
      <w:r>
        <w:t>• Redis usage/configuration, if implemented.</w:t>
      </w:r>
    </w:p>
    <w:p>
      <w:r>
        <w:t>• R2/media processing and ingestion workflow.</w:t>
      </w:r>
    </w:p>
    <w:p>
      <w:r>
        <w:t>• Story Forge implementation, prompts and workflow files.</w:t>
      </w:r>
    </w:p>
    <w:p>
      <w:r>
        <w:t>• WEE manifest schema, renderer and Admin Studio implementation.</w:t>
      </w:r>
    </w:p>
    <w:p>
      <w:r>
        <w:t>• Creator Studio series/episode workflow implementation.</w:t>
      </w:r>
    </w:p>
    <w:p>
      <w:r>
        <w:t>• Moderation/pre-flight implementation.</w:t>
      </w:r>
    </w:p>
    <w:p>
      <w:r>
        <w:t>• Wallet, coins, payments, entitlements and payout implementation.</w:t>
      </w:r>
    </w:p>
    <w:p>
      <w:r>
        <w:t>• Analytics/event tracking implementation.</w:t>
      </w:r>
    </w:p>
    <w:p>
      <w:r>
        <w:t>• Sanitised sample data showing real relationships.</w:t>
      </w:r>
    </w:p>
    <w:p>
      <w:r>
        <w:t>• Known TODOs, bugs, mocks, temporary implementations and technical debt.</w:t>
      </w:r>
    </w:p>
    <w:p>
      <w:r>
        <w:t>• Latest deployed version/commit or release identifier.</w:t>
      </w:r>
    </w:p>
    <w:p>
      <w:pPr>
        <w:pStyle w:val="Heading1"/>
      </w:pPr>
      <w:r>
        <w:t>11. What We Do NOT Need</w:t>
      </w:r>
    </w:p>
    <w:p>
      <w:r>
        <w:t>• Payment credentials, API keys or secrets.</w:t>
      </w:r>
    </w:p>
    <w:p>
      <w:r>
        <w:t>• Identity documents or banking/KYC information.</w:t>
      </w:r>
    </w:p>
    <w:p>
      <w:r>
        <w:t>• A perfect specification.</w:t>
      </w:r>
    </w:p>
    <w:p>
      <w:r>
        <w:t>• A redesign before the audit.</w:t>
      </w:r>
    </w:p>
    <w:p>
      <w:r>
        <w:t>If access is needed, provide redacted exports or safe technical evidence. The audit is about architecture and implementation truth.</w:t>
      </w:r>
    </w:p>
    <w:p>
      <w:pPr>
        <w:pStyle w:val="Heading1"/>
      </w:pPr>
      <w:r>
        <w:t>12. Audit Method</w:t>
      </w:r>
    </w:p>
    <w:p>
      <w:r>
        <w:t>1. Inventory — establish what actually exists.</w:t>
      </w:r>
    </w:p>
    <w:p>
      <w:r>
        <w:t>2. Trace — follow capabilities from UI → API → database/storage.</w:t>
      </w:r>
    </w:p>
    <w:p>
      <w:r>
        <w:t>3. Validate — distinguish persistent functionality from demo/mock behaviour.</w:t>
      </w:r>
    </w:p>
    <w:p>
      <w:r>
        <w:t>4. Map — connect implementation to strategic architecture.</w:t>
      </w:r>
    </w:p>
    <w:p>
      <w:r>
        <w:t>5. Stress — test critical flows and data lineage.</w:t>
      </w:r>
    </w:p>
    <w:p>
      <w:r>
        <w:t>6. Classify — aligned, partial, missing, contradictory, demo/mock or nonessential.</w:t>
      </w:r>
    </w:p>
    <w:p>
      <w:r>
        <w:t>7. Prioritise — separate launch blockers and foundational moat work from later optimisation.</w:t>
      </w:r>
    </w:p>
    <w:p>
      <w:pPr>
        <w:pStyle w:val="Heading1"/>
      </w:pPr>
      <w:r>
        <w:t>13. Gap Classification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Class</w:t>
            </w:r>
          </w:p>
        </w:tc>
        <w:tc>
          <w:tcPr>
            <w:tcW w:type="dxa" w:w="2556"/>
          </w:tcPr>
          <w:p>
            <w:r>
              <w:t>Meaning</w:t>
            </w:r>
          </w:p>
        </w:tc>
        <w:tc>
          <w:tcPr>
            <w:tcW w:type="dxa" w:w="2556"/>
          </w:tcPr>
          <w:p>
            <w:r>
              <w:t>Action</w:t>
            </w:r>
          </w:p>
        </w:tc>
        <w:tc>
          <w:tcPr>
            <w:tcW w:type="dxa" w:w="2556"/>
          </w:tcPr>
          <w:p>
            <w:r>
              <w:t>Priority</w:t>
            </w:r>
          </w:p>
        </w:tc>
      </w:tr>
      <w:tr>
        <w:tc>
          <w:tcPr>
            <w:tcW w:type="dxa" w:w="2556"/>
          </w:tcPr>
          <w:p>
            <w:r>
              <w:t>A — Aligned</w:t>
            </w:r>
          </w:p>
        </w:tc>
        <w:tc>
          <w:tcPr>
            <w:tcW w:type="dxa" w:w="2556"/>
          </w:tcPr>
          <w:p>
            <w:r>
              <w:t>Supports strategy and architecture.</w:t>
            </w:r>
          </w:p>
        </w:tc>
        <w:tc>
          <w:tcPr>
            <w:tcW w:type="dxa" w:w="2556"/>
          </w:tcPr>
          <w:p>
            <w:r>
              <w:t>Preserve/harden.</w:t>
            </w:r>
          </w:p>
        </w:tc>
        <w:tc>
          <w:tcPr>
            <w:tcW w:type="dxa" w:w="2556"/>
          </w:tcPr>
          <w:p>
            <w:r>
              <w:t>Maintain</w:t>
            </w:r>
          </w:p>
        </w:tc>
      </w:tr>
      <w:tr>
        <w:tc>
          <w:tcPr>
            <w:tcW w:type="dxa" w:w="2556"/>
          </w:tcPr>
          <w:p>
            <w:r>
              <w:t>P — Partial</w:t>
            </w:r>
          </w:p>
        </w:tc>
        <w:tc>
          <w:tcPr>
            <w:tcW w:type="dxa" w:w="2556"/>
          </w:tcPr>
          <w:p>
            <w:r>
              <w:t>Exists but lacks integration/completeness.</w:t>
            </w:r>
          </w:p>
        </w:tc>
        <w:tc>
          <w:tcPr>
            <w:tcW w:type="dxa" w:w="2556"/>
          </w:tcPr>
          <w:p>
            <w:r>
              <w:t>Complete/connect.</w:t>
            </w:r>
          </w:p>
        </w:tc>
        <w:tc>
          <w:tcPr>
            <w:tcW w:type="dxa" w:w="2556"/>
          </w:tcPr>
          <w:p>
            <w:r>
              <w:t>Medium–High</w:t>
            </w:r>
          </w:p>
        </w:tc>
      </w:tr>
      <w:tr>
        <w:tc>
          <w:tcPr>
            <w:tcW w:type="dxa" w:w="2556"/>
          </w:tcPr>
          <w:p>
            <w:r>
              <w:t>M — Missing</w:t>
            </w:r>
          </w:p>
        </w:tc>
        <w:tc>
          <w:tcPr>
            <w:tcW w:type="dxa" w:w="2556"/>
          </w:tcPr>
          <w:p>
            <w:r>
              <w:t>Required capability does not exist.</w:t>
            </w:r>
          </w:p>
        </w:tc>
        <w:tc>
          <w:tcPr>
            <w:tcW w:type="dxa" w:w="2556"/>
          </w:tcPr>
          <w:p>
            <w:r>
              <w:t>Design/build.</w:t>
            </w:r>
          </w:p>
        </w:tc>
        <w:tc>
          <w:tcPr>
            <w:tcW w:type="dxa" w:w="2556"/>
          </w:tcPr>
          <w:p>
            <w:r>
              <w:t>High if foundational</w:t>
            </w:r>
          </w:p>
        </w:tc>
      </w:tr>
      <w:tr>
        <w:tc>
          <w:tcPr>
            <w:tcW w:type="dxa" w:w="2556"/>
          </w:tcPr>
          <w:p>
            <w:r>
              <w:t>C — Contradictory</w:t>
            </w:r>
          </w:p>
        </w:tc>
        <w:tc>
          <w:tcPr>
            <w:tcW w:type="dxa" w:w="2556"/>
          </w:tcPr>
          <w:p>
            <w:r>
              <w:t>Works against target architecture.</w:t>
            </w:r>
          </w:p>
        </w:tc>
        <w:tc>
          <w:tcPr>
            <w:tcW w:type="dxa" w:w="2556"/>
          </w:tcPr>
          <w:p>
            <w:r>
              <w:t>Refactor/replace.</w:t>
            </w:r>
          </w:p>
        </w:tc>
        <w:tc>
          <w:tcPr>
            <w:tcW w:type="dxa" w:w="2556"/>
          </w:tcPr>
          <w:p>
            <w:r>
              <w:t>Critical</w:t>
            </w:r>
          </w:p>
        </w:tc>
      </w:tr>
      <w:tr>
        <w:tc>
          <w:tcPr>
            <w:tcW w:type="dxa" w:w="2556"/>
          </w:tcPr>
          <w:p>
            <w:r>
              <w:t>D — Demo/Mock</w:t>
            </w:r>
          </w:p>
        </w:tc>
        <w:tc>
          <w:tcPr>
            <w:tcW w:type="dxa" w:w="2556"/>
          </w:tcPr>
          <w:p>
            <w:r>
              <w:t>Looks functional but is not production truth.</w:t>
            </w:r>
          </w:p>
        </w:tc>
        <w:tc>
          <w:tcPr>
            <w:tcW w:type="dxa" w:w="2556"/>
          </w:tcPr>
          <w:p>
            <w:r>
              <w:t>Replace or isolate.</w:t>
            </w:r>
          </w:p>
        </w:tc>
        <w:tc>
          <w:tcPr>
            <w:tcW w:type="dxa" w:w="2556"/>
          </w:tcPr>
          <w:p>
            <w:r>
              <w:t>Critical</w:t>
            </w:r>
          </w:p>
        </w:tc>
      </w:tr>
      <w:tr>
        <w:tc>
          <w:tcPr>
            <w:tcW w:type="dxa" w:w="2556"/>
          </w:tcPr>
          <w:p>
            <w:r>
              <w:t>N — Nonessential</w:t>
            </w:r>
          </w:p>
        </w:tc>
        <w:tc>
          <w:tcPr>
            <w:tcW w:type="dxa" w:w="2556"/>
          </w:tcPr>
          <w:p>
            <w:r>
              <w:t>Useful but not required now.</w:t>
            </w:r>
          </w:p>
        </w:tc>
        <w:tc>
          <w:tcPr>
            <w:tcW w:type="dxa" w:w="2556"/>
          </w:tcPr>
          <w:p>
            <w:r>
              <w:t>Defer.</w:t>
            </w:r>
          </w:p>
        </w:tc>
        <w:tc>
          <w:tcPr>
            <w:tcW w:type="dxa" w:w="2556"/>
          </w:tcPr>
          <w:p>
            <w:r>
              <w:t>Low</w:t>
            </w:r>
          </w:p>
        </w:tc>
      </w:tr>
    </w:tbl>
    <w:p>
      <w:pPr>
        <w:pStyle w:val="Heading1"/>
      </w:pPr>
      <w:r>
        <w:t>14. Final Gap Correction Document — Required Output</w:t>
      </w:r>
    </w:p>
    <w:p>
      <w:r>
        <w:t>• Executive technical assessment.</w:t>
      </w:r>
    </w:p>
    <w:p>
      <w:r>
        <w:t>• Current-state and target-state architecture diagrams.</w:t>
      </w:r>
    </w:p>
    <w:p>
      <w:r>
        <w:t>• Current → target capability matrix.</w:t>
      </w:r>
    </w:p>
    <w:p>
      <w:r>
        <w:t>• Database/data-model gap analysis.</w:t>
      </w:r>
    </w:p>
    <w:p>
      <w:r>
        <w:t>• API/service gap analysis.</w:t>
      </w:r>
    </w:p>
    <w:p>
      <w:r>
        <w:t>• Frontend/application gap analysis.</w:t>
      </w:r>
    </w:p>
    <w:p>
      <w:r>
        <w:t>• IP Ledger correction plan.</w:t>
      </w:r>
    </w:p>
    <w:p>
      <w:r>
        <w:t>• Story Forge → Story Package → Creator OS integration plan.</w:t>
      </w:r>
    </w:p>
    <w:p>
      <w:r>
        <w:t>• Event and analytics architecture correction plan.</w:t>
      </w:r>
    </w:p>
    <w:p>
      <w:r>
        <w:t>• Story/Creator Intelligence roadmap.</w:t>
      </w:r>
    </w:p>
    <w:p>
      <w:r>
        <w:t>• WEE integration with experimentation and behavioural data.</w:t>
      </w:r>
    </w:p>
    <w:p>
      <w:r>
        <w:t>• Distribution and attribution architecture.</w:t>
      </w:r>
    </w:p>
    <w:p>
      <w:r>
        <w:t>• Commerce, entitlement and IP economics lineage.</w:t>
      </w:r>
    </w:p>
    <w:p>
      <w:r>
        <w:t>• Rights/compliance enforcement architecture.</w:t>
      </w:r>
    </w:p>
    <w:p>
      <w:r>
        <w:t>• Production/media pipeline corrections.</w:t>
      </w:r>
    </w:p>
    <w:p>
      <w:r>
        <w:t>• Security, reliability, observability and deployment corrections.</w:t>
      </w:r>
    </w:p>
    <w:p>
      <w:r>
        <w:t>• Technical debt register.</w:t>
      </w:r>
    </w:p>
    <w:p>
      <w:r>
        <w:t>• Prioritised implementation backlog with dependencies.</w:t>
      </w:r>
    </w:p>
    <w:p>
      <w:r>
        <w:t>• Definition of Done for every correction.</w:t>
      </w:r>
    </w:p>
    <w:p>
      <w:r>
        <w:t>• Launch blockers versus post-launch improvements.</w:t>
      </w:r>
    </w:p>
    <w:p>
      <w:r>
        <w:t>The final document must be an implementation authority—not another conceptual strategy document.</w:t>
      </w:r>
    </w:p>
    <w:p>
      <w:pPr>
        <w:pStyle w:val="Heading1"/>
      </w:pPr>
      <w:r>
        <w:t>15. Priority Bands</w:t>
      </w:r>
    </w:p>
    <w:p>
      <w:r>
        <w:t>• P0 — Must correct before the platform can honestly claim the capability.</w:t>
      </w:r>
    </w:p>
    <w:p>
      <w:r>
        <w:t>• P1 — Foundational IP/data/creator capability required for the first real operating cohort.</w:t>
      </w:r>
    </w:p>
    <w:p>
      <w:r>
        <w:t>• P2 — Scale capability after P0/P1 foundations are sound.</w:t>
      </w:r>
    </w:p>
    <w:p>
      <w:r>
        <w:t>• P3 — Optimisation, advanced intelligence and future expansion.</w:t>
      </w:r>
    </w:p>
    <w:p>
      <w:pPr>
        <w:pStyle w:val="Heading1"/>
      </w:pPr>
      <w:r>
        <w:t>16. The Final Question</w:t>
      </w:r>
    </w:p>
    <w:p>
      <w:r>
        <w:rPr>
          <w:b/>
        </w:rPr>
        <w:t>Does the Welele we have actually built contain the technical spine required to become the African Digital IP Engine we have decided to build?</w:t>
      </w:r>
    </w:p>
    <w:p>
      <w:r>
        <w:t>If not, the correction phase is not a feature-shopping exercise. It is the disciplined alignment of vision, strategy, architecture, data, tools and operating model so they all move in one direction.</w:t>
      </w:r>
    </w:p>
    <w:p>
      <w:pPr>
        <w:jc w:val="center"/>
      </w:pPr>
      <w:r>
        <w:rPr>
          <w:b/>
        </w:rPr>
        <w:t>WELELE MEDIA™ — Stories That Move You</w:t>
      </w:r>
    </w:p>
    <w:p>
      <w:pPr>
        <w:jc w:val="center"/>
      </w:pPr>
      <w:r>
        <w:t>Internal working document • Technical Architecture Alignment • Version 1.0 • September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