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7AE9"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p>
    <w:p w14:paraId="633804B9" w14:textId="77777777" w:rsidR="00951EA2" w:rsidRPr="00C53774" w:rsidRDefault="00951EA2" w:rsidP="00C53774">
      <w:pPr>
        <w:spacing w:before="100" w:beforeAutospacing="1" w:after="100" w:afterAutospacing="1" w:line="240" w:lineRule="auto"/>
        <w:jc w:val="center"/>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DAY 8 — LAB 8</w:t>
      </w:r>
    </w:p>
    <w:p w14:paraId="771A235E"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Workplace Writing II: Summary Fidelity and Report Scaffolding</w:t>
      </w:r>
    </w:p>
    <w:p w14:paraId="40CBB825" w14:textId="3DE7CBD6"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b/>
          <w:bCs/>
          <w:sz w:val="24"/>
          <w:szCs w:val="24"/>
          <w:lang w:eastAsia="en-IN"/>
        </w:rPr>
        <w:t>Student Name:</w:t>
      </w:r>
      <w:r w:rsidRPr="00C53774">
        <w:rPr>
          <w:rFonts w:ascii="Calibri" w:eastAsia="Times New Roman" w:hAnsi="Calibri" w:cs="Calibri"/>
          <w:sz w:val="24"/>
          <w:szCs w:val="24"/>
          <w:lang w:eastAsia="en-IN"/>
        </w:rPr>
        <w:t xml:space="preserve"> </w:t>
      </w:r>
      <w:r w:rsidR="00C53774" w:rsidRPr="00C53774">
        <w:rPr>
          <w:rFonts w:ascii="Calibri" w:eastAsia="Times New Roman" w:hAnsi="Calibri" w:cs="Calibri"/>
          <w:sz w:val="24"/>
          <w:szCs w:val="24"/>
          <w:lang w:eastAsia="en-IN"/>
        </w:rPr>
        <w:t>Piya Singh</w:t>
      </w:r>
      <w:r w:rsidRPr="00C53774">
        <w:rPr>
          <w:rFonts w:ascii="Calibri" w:eastAsia="Times New Roman" w:hAnsi="Calibri" w:cs="Calibri"/>
          <w:sz w:val="24"/>
          <w:szCs w:val="24"/>
          <w:lang w:eastAsia="en-IN"/>
        </w:rPr>
        <w:br/>
      </w:r>
      <w:r w:rsidRPr="00C53774">
        <w:rPr>
          <w:rFonts w:ascii="Calibri" w:eastAsia="Times New Roman" w:hAnsi="Calibri" w:cs="Calibri"/>
          <w:b/>
          <w:bCs/>
          <w:sz w:val="24"/>
          <w:szCs w:val="24"/>
          <w:lang w:eastAsia="en-IN"/>
        </w:rPr>
        <w:t>Programme:</w:t>
      </w:r>
      <w:r w:rsidRPr="00C53774">
        <w:rPr>
          <w:rFonts w:ascii="Calibri" w:eastAsia="Times New Roman" w:hAnsi="Calibri" w:cs="Calibri"/>
          <w:sz w:val="24"/>
          <w:szCs w:val="24"/>
          <w:lang w:eastAsia="en-IN"/>
        </w:rPr>
        <w:t xml:space="preserve"> BBA Aviation Management</w:t>
      </w:r>
      <w:r w:rsidRPr="00C53774">
        <w:rPr>
          <w:rFonts w:ascii="Calibri" w:eastAsia="Times New Roman" w:hAnsi="Calibri" w:cs="Calibri"/>
          <w:sz w:val="24"/>
          <w:szCs w:val="24"/>
          <w:lang w:eastAsia="en-IN"/>
        </w:rPr>
        <w:br/>
      </w:r>
      <w:r w:rsidRPr="00C53774">
        <w:rPr>
          <w:rFonts w:ascii="Calibri" w:eastAsia="Times New Roman" w:hAnsi="Calibri" w:cs="Calibri"/>
          <w:b/>
          <w:bCs/>
          <w:sz w:val="24"/>
          <w:szCs w:val="24"/>
          <w:lang w:eastAsia="en-IN"/>
        </w:rPr>
        <w:t>Course:</w:t>
      </w:r>
      <w:r w:rsidRPr="00C53774">
        <w:rPr>
          <w:rFonts w:ascii="Calibri" w:eastAsia="Times New Roman" w:hAnsi="Calibri" w:cs="Calibri"/>
          <w:sz w:val="24"/>
          <w:szCs w:val="24"/>
          <w:lang w:eastAsia="en-IN"/>
        </w:rPr>
        <w:t xml:space="preserve"> Generative AI for Business</w:t>
      </w:r>
      <w:r w:rsidRPr="00C53774">
        <w:rPr>
          <w:rFonts w:ascii="Calibri" w:eastAsia="Times New Roman" w:hAnsi="Calibri" w:cs="Calibri"/>
          <w:sz w:val="24"/>
          <w:szCs w:val="24"/>
          <w:lang w:eastAsia="en-IN"/>
        </w:rPr>
        <w:br/>
      </w:r>
      <w:r w:rsidRPr="00C53774">
        <w:rPr>
          <w:rFonts w:ascii="Calibri" w:eastAsia="Times New Roman" w:hAnsi="Calibri" w:cs="Calibri"/>
          <w:b/>
          <w:bCs/>
          <w:sz w:val="24"/>
          <w:szCs w:val="24"/>
          <w:lang w:eastAsia="en-IN"/>
        </w:rPr>
        <w:t>Date:</w:t>
      </w:r>
      <w:r w:rsidRPr="00C53774">
        <w:rPr>
          <w:rFonts w:ascii="Calibri" w:eastAsia="Times New Roman" w:hAnsi="Calibri" w:cs="Calibri"/>
          <w:sz w:val="24"/>
          <w:szCs w:val="24"/>
          <w:lang w:eastAsia="en-IN"/>
        </w:rPr>
        <w:t xml:space="preserve"> 21 September 2026</w:t>
      </w:r>
    </w:p>
    <w:p w14:paraId="62644BF7"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1E429121">
          <v:rect id="_x0000_i1025" style="width:0;height:1.5pt" o:hralign="center" o:hrstd="t" o:hr="t" fillcolor="#a0a0a0" stroked="f"/>
        </w:pict>
      </w:r>
    </w:p>
    <w:p w14:paraId="3CC32B7B"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Source Passage</w:t>
      </w:r>
    </w:p>
    <w:p w14:paraId="2667E4FA"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Passenger-Service Report</w:t>
      </w:r>
    </w:p>
    <w:p w14:paraId="7AC815BF"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14:paraId="68F732CD"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14:paraId="6E64CA65"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7AC66B0A">
          <v:rect id="_x0000_i1026" style="width:0;height:1.5pt" o:hralign="center" o:hrstd="t" o:hr="t" fillcolor="#a0a0a0" stroked="f"/>
        </w:pict>
      </w:r>
    </w:p>
    <w:p w14:paraId="2BB5826C"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Prompt Used</w:t>
      </w:r>
    </w:p>
    <w:p w14:paraId="6D593B47" w14:textId="77777777" w:rsidR="00951EA2" w:rsidRPr="00C53774" w:rsidRDefault="00951EA2" w:rsidP="00951EA2">
      <w:pPr>
        <w:spacing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13440F07"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2905467C">
          <v:rect id="_x0000_i1027" style="width:0;height:1.5pt" o:hralign="center" o:hrstd="t" o:hr="t" fillcolor="#a0a0a0" stroked="f"/>
        </w:pict>
      </w:r>
    </w:p>
    <w:p w14:paraId="35013950"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Initial AI Summary</w:t>
      </w:r>
    </w:p>
    <w:p w14:paraId="0B008DA1"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During August, an airport customer-service team reviewed 120 passenger comments. The main complaints were long security queues (45), unclear directional signs (30), baggage </w:t>
      </w:r>
      <w:r w:rsidRPr="00C53774">
        <w:rPr>
          <w:rFonts w:ascii="Calibri" w:eastAsia="Times New Roman" w:hAnsi="Calibri" w:cs="Calibri"/>
          <w:sz w:val="24"/>
          <w:szCs w:val="24"/>
          <w:lang w:eastAsia="en-IN"/>
        </w:rPr>
        <w:lastRenderedPageBreak/>
        <w:t>delays (20), and limited seating near departure gates (15). Ten comments praised staff helpfulness. Airport management introduced two temporary information desks near security for a two-week trial. The report did not measure overall passenger satisfaction, compare the airport with other airports, or calculate financial impact. The effect of the information desks had not yet been measured.</w:t>
      </w:r>
    </w:p>
    <w:p w14:paraId="2F460B9E"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b/>
          <w:bCs/>
          <w:sz w:val="24"/>
          <w:szCs w:val="24"/>
          <w:lang w:eastAsia="en-IN"/>
        </w:rPr>
        <w:t>Word count:</w:t>
      </w:r>
      <w:r w:rsidRPr="00C53774">
        <w:rPr>
          <w:rFonts w:ascii="Calibri" w:eastAsia="Times New Roman" w:hAnsi="Calibri" w:cs="Calibri"/>
          <w:sz w:val="24"/>
          <w:szCs w:val="24"/>
          <w:lang w:eastAsia="en-IN"/>
        </w:rPr>
        <w:t xml:space="preserve"> 77 words</w:t>
      </w:r>
    </w:p>
    <w:p w14:paraId="2D3873BB"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4A6DD398">
          <v:rect id="_x0000_i1028" style="width:0;height:1.5pt" o:hralign="center" o:hrstd="t" o:hr="t" fillcolor="#a0a0a0" stroked="f"/>
        </w:pict>
      </w:r>
    </w:p>
    <w:p w14:paraId="69BCA3C6"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Claim-by-Claim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4"/>
        <w:gridCol w:w="1522"/>
        <w:gridCol w:w="1419"/>
        <w:gridCol w:w="1911"/>
      </w:tblGrid>
      <w:tr w:rsidR="00951EA2" w:rsidRPr="00C53774" w14:paraId="1C154E0E" w14:textId="77777777" w:rsidTr="00951EA2">
        <w:trPr>
          <w:tblHeader/>
          <w:tblCellSpacing w:w="15" w:type="dxa"/>
        </w:trPr>
        <w:tc>
          <w:tcPr>
            <w:tcW w:w="0" w:type="auto"/>
            <w:vAlign w:val="center"/>
            <w:hideMark/>
          </w:tcPr>
          <w:p w14:paraId="04E3D0C7"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Claim in AI Summary</w:t>
            </w:r>
          </w:p>
        </w:tc>
        <w:tc>
          <w:tcPr>
            <w:tcW w:w="0" w:type="auto"/>
            <w:vAlign w:val="center"/>
            <w:hideMark/>
          </w:tcPr>
          <w:p w14:paraId="32CD20B6"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Present in Source?</w:t>
            </w:r>
          </w:p>
        </w:tc>
        <w:tc>
          <w:tcPr>
            <w:tcW w:w="0" w:type="auto"/>
            <w:vAlign w:val="center"/>
            <w:hideMark/>
          </w:tcPr>
          <w:p w14:paraId="026CA55C"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Support</w:t>
            </w:r>
          </w:p>
        </w:tc>
        <w:tc>
          <w:tcPr>
            <w:tcW w:w="0" w:type="auto"/>
            <w:vAlign w:val="center"/>
            <w:hideMark/>
          </w:tcPr>
          <w:p w14:paraId="1D107997"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Correction Required</w:t>
            </w:r>
          </w:p>
        </w:tc>
      </w:tr>
      <w:tr w:rsidR="00951EA2" w:rsidRPr="00C53774" w14:paraId="1E046C20" w14:textId="77777777" w:rsidTr="00951EA2">
        <w:trPr>
          <w:tblCellSpacing w:w="15" w:type="dxa"/>
        </w:trPr>
        <w:tc>
          <w:tcPr>
            <w:tcW w:w="0" w:type="auto"/>
            <w:vAlign w:val="center"/>
            <w:hideMark/>
          </w:tcPr>
          <w:p w14:paraId="7860426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team reviewed 120 passenger comments.</w:t>
            </w:r>
          </w:p>
        </w:tc>
        <w:tc>
          <w:tcPr>
            <w:tcW w:w="0" w:type="auto"/>
            <w:vAlign w:val="center"/>
            <w:hideMark/>
          </w:tcPr>
          <w:p w14:paraId="1FE0690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7F29CB8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01726E7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1FCAE4D6" w14:textId="77777777" w:rsidTr="00951EA2">
        <w:trPr>
          <w:tblCellSpacing w:w="15" w:type="dxa"/>
        </w:trPr>
        <w:tc>
          <w:tcPr>
            <w:tcW w:w="0" w:type="auto"/>
            <w:vAlign w:val="center"/>
            <w:hideMark/>
          </w:tcPr>
          <w:p w14:paraId="2AB4D78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45 comments concerned long security queues.</w:t>
            </w:r>
          </w:p>
        </w:tc>
        <w:tc>
          <w:tcPr>
            <w:tcW w:w="0" w:type="auto"/>
            <w:vAlign w:val="center"/>
            <w:hideMark/>
          </w:tcPr>
          <w:p w14:paraId="76BC209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2A3BA70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4D826E3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6EBBE277" w14:textId="77777777" w:rsidTr="00951EA2">
        <w:trPr>
          <w:tblCellSpacing w:w="15" w:type="dxa"/>
        </w:trPr>
        <w:tc>
          <w:tcPr>
            <w:tcW w:w="0" w:type="auto"/>
            <w:vAlign w:val="center"/>
            <w:hideMark/>
          </w:tcPr>
          <w:p w14:paraId="45B9A9B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30 comments concerned unclear directional signs.</w:t>
            </w:r>
          </w:p>
        </w:tc>
        <w:tc>
          <w:tcPr>
            <w:tcW w:w="0" w:type="auto"/>
            <w:vAlign w:val="center"/>
            <w:hideMark/>
          </w:tcPr>
          <w:p w14:paraId="7EB02E8F"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47F731C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713DE66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33642E0B" w14:textId="77777777" w:rsidTr="00951EA2">
        <w:trPr>
          <w:tblCellSpacing w:w="15" w:type="dxa"/>
        </w:trPr>
        <w:tc>
          <w:tcPr>
            <w:tcW w:w="0" w:type="auto"/>
            <w:vAlign w:val="center"/>
            <w:hideMark/>
          </w:tcPr>
          <w:p w14:paraId="38EBD72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20 comments concerned baggage delays.</w:t>
            </w:r>
          </w:p>
        </w:tc>
        <w:tc>
          <w:tcPr>
            <w:tcW w:w="0" w:type="auto"/>
            <w:vAlign w:val="center"/>
            <w:hideMark/>
          </w:tcPr>
          <w:p w14:paraId="4AA9F0F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748E595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140588F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2215848C" w14:textId="77777777" w:rsidTr="00951EA2">
        <w:trPr>
          <w:tblCellSpacing w:w="15" w:type="dxa"/>
        </w:trPr>
        <w:tc>
          <w:tcPr>
            <w:tcW w:w="0" w:type="auto"/>
            <w:vAlign w:val="center"/>
            <w:hideMark/>
          </w:tcPr>
          <w:p w14:paraId="25472C5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15 comments concerned limited seating.</w:t>
            </w:r>
          </w:p>
        </w:tc>
        <w:tc>
          <w:tcPr>
            <w:tcW w:w="0" w:type="auto"/>
            <w:vAlign w:val="center"/>
            <w:hideMark/>
          </w:tcPr>
          <w:p w14:paraId="367C14D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513847C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7726AF0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36823DCB" w14:textId="77777777" w:rsidTr="00951EA2">
        <w:trPr>
          <w:tblCellSpacing w:w="15" w:type="dxa"/>
        </w:trPr>
        <w:tc>
          <w:tcPr>
            <w:tcW w:w="0" w:type="auto"/>
            <w:vAlign w:val="center"/>
            <w:hideMark/>
          </w:tcPr>
          <w:p w14:paraId="2E8AC30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10 comments praised staff helpfulness.</w:t>
            </w:r>
          </w:p>
        </w:tc>
        <w:tc>
          <w:tcPr>
            <w:tcW w:w="0" w:type="auto"/>
            <w:vAlign w:val="center"/>
            <w:hideMark/>
          </w:tcPr>
          <w:p w14:paraId="1C67D68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569DD8B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00902FB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2358D6F9" w14:textId="77777777" w:rsidTr="00951EA2">
        <w:trPr>
          <w:tblCellSpacing w:w="15" w:type="dxa"/>
        </w:trPr>
        <w:tc>
          <w:tcPr>
            <w:tcW w:w="0" w:type="auto"/>
            <w:vAlign w:val="center"/>
            <w:hideMark/>
          </w:tcPr>
          <w:p w14:paraId="3D8959D5"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Two temporary information desks were introduced.</w:t>
            </w:r>
          </w:p>
        </w:tc>
        <w:tc>
          <w:tcPr>
            <w:tcW w:w="0" w:type="auto"/>
            <w:vAlign w:val="center"/>
            <w:hideMark/>
          </w:tcPr>
          <w:p w14:paraId="5948117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3CD2572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6C6615A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3429328A" w14:textId="77777777" w:rsidTr="00951EA2">
        <w:trPr>
          <w:tblCellSpacing w:w="15" w:type="dxa"/>
        </w:trPr>
        <w:tc>
          <w:tcPr>
            <w:tcW w:w="0" w:type="auto"/>
            <w:vAlign w:val="center"/>
            <w:hideMark/>
          </w:tcPr>
          <w:p w14:paraId="223BD05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desks were introduced near security.</w:t>
            </w:r>
          </w:p>
        </w:tc>
        <w:tc>
          <w:tcPr>
            <w:tcW w:w="0" w:type="auto"/>
            <w:vAlign w:val="center"/>
            <w:hideMark/>
          </w:tcPr>
          <w:p w14:paraId="6BB3A6A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660DAF8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3613E44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3FE509CF" w14:textId="77777777" w:rsidTr="00951EA2">
        <w:trPr>
          <w:tblCellSpacing w:w="15" w:type="dxa"/>
        </w:trPr>
        <w:tc>
          <w:tcPr>
            <w:tcW w:w="0" w:type="auto"/>
            <w:vAlign w:val="center"/>
            <w:hideMark/>
          </w:tcPr>
          <w:p w14:paraId="2B849B3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trial lasted two weeks.</w:t>
            </w:r>
          </w:p>
        </w:tc>
        <w:tc>
          <w:tcPr>
            <w:tcW w:w="0" w:type="auto"/>
            <w:vAlign w:val="center"/>
            <w:hideMark/>
          </w:tcPr>
          <w:p w14:paraId="1942967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2A925F9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4C6AFFD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340542BC" w14:textId="77777777" w:rsidTr="00951EA2">
        <w:trPr>
          <w:tblCellSpacing w:w="15" w:type="dxa"/>
        </w:trPr>
        <w:tc>
          <w:tcPr>
            <w:tcW w:w="0" w:type="auto"/>
            <w:vAlign w:val="center"/>
            <w:hideMark/>
          </w:tcPr>
          <w:p w14:paraId="50B620F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Overall passenger satisfaction was not measured.</w:t>
            </w:r>
          </w:p>
        </w:tc>
        <w:tc>
          <w:tcPr>
            <w:tcW w:w="0" w:type="auto"/>
            <w:vAlign w:val="center"/>
            <w:hideMark/>
          </w:tcPr>
          <w:p w14:paraId="761B8A9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19A1453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5AE8E77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4C2E1E11" w14:textId="77777777" w:rsidTr="00951EA2">
        <w:trPr>
          <w:tblCellSpacing w:w="15" w:type="dxa"/>
        </w:trPr>
        <w:tc>
          <w:tcPr>
            <w:tcW w:w="0" w:type="auto"/>
            <w:vAlign w:val="center"/>
            <w:hideMark/>
          </w:tcPr>
          <w:p w14:paraId="48DDF31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airport was not compared with other airports.</w:t>
            </w:r>
          </w:p>
        </w:tc>
        <w:tc>
          <w:tcPr>
            <w:tcW w:w="0" w:type="auto"/>
            <w:vAlign w:val="center"/>
            <w:hideMark/>
          </w:tcPr>
          <w:p w14:paraId="05C3E6E5"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477D866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3599110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19FAF2DD" w14:textId="77777777" w:rsidTr="00951EA2">
        <w:trPr>
          <w:tblCellSpacing w:w="15" w:type="dxa"/>
        </w:trPr>
        <w:tc>
          <w:tcPr>
            <w:tcW w:w="0" w:type="auto"/>
            <w:vAlign w:val="center"/>
            <w:hideMark/>
          </w:tcPr>
          <w:p w14:paraId="20444FB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financial impact was calculated.</w:t>
            </w:r>
          </w:p>
        </w:tc>
        <w:tc>
          <w:tcPr>
            <w:tcW w:w="0" w:type="auto"/>
            <w:vAlign w:val="center"/>
            <w:hideMark/>
          </w:tcPr>
          <w:p w14:paraId="77B1E0C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7E0974A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4BCD31C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4367D024" w14:textId="77777777" w:rsidTr="00951EA2">
        <w:trPr>
          <w:tblCellSpacing w:w="15" w:type="dxa"/>
        </w:trPr>
        <w:tc>
          <w:tcPr>
            <w:tcW w:w="0" w:type="auto"/>
            <w:vAlign w:val="center"/>
            <w:hideMark/>
          </w:tcPr>
          <w:p w14:paraId="4B43C6C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effect of the information desks had not been measured.</w:t>
            </w:r>
          </w:p>
        </w:tc>
        <w:tc>
          <w:tcPr>
            <w:tcW w:w="0" w:type="auto"/>
            <w:vAlign w:val="center"/>
            <w:hideMark/>
          </w:tcPr>
          <w:p w14:paraId="022D868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278DBDE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Fully Supported</w:t>
            </w:r>
          </w:p>
        </w:tc>
        <w:tc>
          <w:tcPr>
            <w:tcW w:w="0" w:type="auto"/>
            <w:vAlign w:val="center"/>
            <w:hideMark/>
          </w:tcPr>
          <w:p w14:paraId="03BB4C3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bl>
    <w:p w14:paraId="00A8E014"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Finding</w:t>
      </w:r>
    </w:p>
    <w:p w14:paraId="69A9216D"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lastRenderedPageBreak/>
        <w:t xml:space="preserve">The initial summary is </w:t>
      </w:r>
      <w:r w:rsidRPr="00C53774">
        <w:rPr>
          <w:rFonts w:ascii="Calibri" w:eastAsia="Times New Roman" w:hAnsi="Calibri" w:cs="Calibri"/>
          <w:b/>
          <w:bCs/>
          <w:sz w:val="24"/>
          <w:szCs w:val="24"/>
          <w:lang w:eastAsia="en-IN"/>
        </w:rPr>
        <w:t>fully faithful to the source</w:t>
      </w:r>
      <w:r w:rsidRPr="00C53774">
        <w:rPr>
          <w:rFonts w:ascii="Calibri" w:eastAsia="Times New Roman" w:hAnsi="Calibri" w:cs="Calibri"/>
          <w:sz w:val="24"/>
          <w:szCs w:val="24"/>
          <w:lang w:eastAsia="en-IN"/>
        </w:rPr>
        <w:t>. It retains the important numerical information and the major limitations without adding unsupported recommendations or conclusions.</w:t>
      </w:r>
    </w:p>
    <w:p w14:paraId="18743B5A"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725B522C">
          <v:rect id="_x0000_i1029" style="width:0;height:1.5pt" o:hralign="center" o:hrstd="t" o:hr="t" fillcolor="#a0a0a0" stroked="f"/>
        </w:pict>
      </w:r>
    </w:p>
    <w:p w14:paraId="3E15A817"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Numerical Information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1"/>
        <w:gridCol w:w="1598"/>
        <w:gridCol w:w="1294"/>
        <w:gridCol w:w="847"/>
      </w:tblGrid>
      <w:tr w:rsidR="00951EA2" w:rsidRPr="00C53774" w14:paraId="3BB89A7A" w14:textId="77777777" w:rsidTr="00951EA2">
        <w:trPr>
          <w:tblHeader/>
          <w:tblCellSpacing w:w="15" w:type="dxa"/>
        </w:trPr>
        <w:tc>
          <w:tcPr>
            <w:tcW w:w="0" w:type="auto"/>
            <w:vAlign w:val="center"/>
            <w:hideMark/>
          </w:tcPr>
          <w:p w14:paraId="5FDE3D44"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Information</w:t>
            </w:r>
          </w:p>
        </w:tc>
        <w:tc>
          <w:tcPr>
            <w:tcW w:w="0" w:type="auto"/>
            <w:vAlign w:val="center"/>
            <w:hideMark/>
          </w:tcPr>
          <w:p w14:paraId="6BE13B68" w14:textId="77777777" w:rsidR="00951EA2" w:rsidRPr="00C53774" w:rsidRDefault="00951EA2" w:rsidP="00951EA2">
            <w:pPr>
              <w:spacing w:after="0" w:line="240" w:lineRule="auto"/>
              <w:jc w:val="right"/>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Original Source</w:t>
            </w:r>
          </w:p>
        </w:tc>
        <w:tc>
          <w:tcPr>
            <w:tcW w:w="0" w:type="auto"/>
            <w:vAlign w:val="center"/>
            <w:hideMark/>
          </w:tcPr>
          <w:p w14:paraId="3AB0FF97" w14:textId="77777777" w:rsidR="00951EA2" w:rsidRPr="00C53774" w:rsidRDefault="00951EA2" w:rsidP="00951EA2">
            <w:pPr>
              <w:spacing w:after="0" w:line="240" w:lineRule="auto"/>
              <w:jc w:val="right"/>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AI Summary</w:t>
            </w:r>
          </w:p>
        </w:tc>
        <w:tc>
          <w:tcPr>
            <w:tcW w:w="0" w:type="auto"/>
            <w:vAlign w:val="center"/>
            <w:hideMark/>
          </w:tcPr>
          <w:p w14:paraId="334A129B"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Match?</w:t>
            </w:r>
          </w:p>
        </w:tc>
      </w:tr>
      <w:tr w:rsidR="00951EA2" w:rsidRPr="00C53774" w14:paraId="03AB77C6" w14:textId="77777777" w:rsidTr="00951EA2">
        <w:trPr>
          <w:tblCellSpacing w:w="15" w:type="dxa"/>
        </w:trPr>
        <w:tc>
          <w:tcPr>
            <w:tcW w:w="0" w:type="auto"/>
            <w:vAlign w:val="center"/>
            <w:hideMark/>
          </w:tcPr>
          <w:p w14:paraId="340B0FD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Total passenger comments</w:t>
            </w:r>
          </w:p>
        </w:tc>
        <w:tc>
          <w:tcPr>
            <w:tcW w:w="0" w:type="auto"/>
            <w:vAlign w:val="center"/>
            <w:hideMark/>
          </w:tcPr>
          <w:p w14:paraId="276A8212"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120</w:t>
            </w:r>
          </w:p>
        </w:tc>
        <w:tc>
          <w:tcPr>
            <w:tcW w:w="0" w:type="auto"/>
            <w:vAlign w:val="center"/>
            <w:hideMark/>
          </w:tcPr>
          <w:p w14:paraId="3C0CA868"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120</w:t>
            </w:r>
          </w:p>
        </w:tc>
        <w:tc>
          <w:tcPr>
            <w:tcW w:w="0" w:type="auto"/>
            <w:vAlign w:val="center"/>
            <w:hideMark/>
          </w:tcPr>
          <w:p w14:paraId="4CA57CA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29363120" w14:textId="77777777" w:rsidTr="00951EA2">
        <w:trPr>
          <w:tblCellSpacing w:w="15" w:type="dxa"/>
        </w:trPr>
        <w:tc>
          <w:tcPr>
            <w:tcW w:w="0" w:type="auto"/>
            <w:vAlign w:val="center"/>
            <w:hideMark/>
          </w:tcPr>
          <w:p w14:paraId="641E926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Security-queue complaints</w:t>
            </w:r>
          </w:p>
        </w:tc>
        <w:tc>
          <w:tcPr>
            <w:tcW w:w="0" w:type="auto"/>
            <w:vAlign w:val="center"/>
            <w:hideMark/>
          </w:tcPr>
          <w:p w14:paraId="03E2C74C"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45</w:t>
            </w:r>
          </w:p>
        </w:tc>
        <w:tc>
          <w:tcPr>
            <w:tcW w:w="0" w:type="auto"/>
            <w:vAlign w:val="center"/>
            <w:hideMark/>
          </w:tcPr>
          <w:p w14:paraId="2E044E3B"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45</w:t>
            </w:r>
          </w:p>
        </w:tc>
        <w:tc>
          <w:tcPr>
            <w:tcW w:w="0" w:type="auto"/>
            <w:vAlign w:val="center"/>
            <w:hideMark/>
          </w:tcPr>
          <w:p w14:paraId="7639F9EF"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5859E288" w14:textId="77777777" w:rsidTr="00951EA2">
        <w:trPr>
          <w:tblCellSpacing w:w="15" w:type="dxa"/>
        </w:trPr>
        <w:tc>
          <w:tcPr>
            <w:tcW w:w="0" w:type="auto"/>
            <w:vAlign w:val="center"/>
            <w:hideMark/>
          </w:tcPr>
          <w:p w14:paraId="1F07504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Directional-sign complaints</w:t>
            </w:r>
          </w:p>
        </w:tc>
        <w:tc>
          <w:tcPr>
            <w:tcW w:w="0" w:type="auto"/>
            <w:vAlign w:val="center"/>
            <w:hideMark/>
          </w:tcPr>
          <w:p w14:paraId="76A04BDF"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30</w:t>
            </w:r>
          </w:p>
        </w:tc>
        <w:tc>
          <w:tcPr>
            <w:tcW w:w="0" w:type="auto"/>
            <w:vAlign w:val="center"/>
            <w:hideMark/>
          </w:tcPr>
          <w:p w14:paraId="7E8BA929"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30</w:t>
            </w:r>
          </w:p>
        </w:tc>
        <w:tc>
          <w:tcPr>
            <w:tcW w:w="0" w:type="auto"/>
            <w:vAlign w:val="center"/>
            <w:hideMark/>
          </w:tcPr>
          <w:p w14:paraId="4EE5938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680BAB0E" w14:textId="77777777" w:rsidTr="00951EA2">
        <w:trPr>
          <w:tblCellSpacing w:w="15" w:type="dxa"/>
        </w:trPr>
        <w:tc>
          <w:tcPr>
            <w:tcW w:w="0" w:type="auto"/>
            <w:vAlign w:val="center"/>
            <w:hideMark/>
          </w:tcPr>
          <w:p w14:paraId="0B546D9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Baggage-delay complaints</w:t>
            </w:r>
          </w:p>
        </w:tc>
        <w:tc>
          <w:tcPr>
            <w:tcW w:w="0" w:type="auto"/>
            <w:vAlign w:val="center"/>
            <w:hideMark/>
          </w:tcPr>
          <w:p w14:paraId="40FD5987"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20</w:t>
            </w:r>
          </w:p>
        </w:tc>
        <w:tc>
          <w:tcPr>
            <w:tcW w:w="0" w:type="auto"/>
            <w:vAlign w:val="center"/>
            <w:hideMark/>
          </w:tcPr>
          <w:p w14:paraId="52606CCE"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20</w:t>
            </w:r>
          </w:p>
        </w:tc>
        <w:tc>
          <w:tcPr>
            <w:tcW w:w="0" w:type="auto"/>
            <w:vAlign w:val="center"/>
            <w:hideMark/>
          </w:tcPr>
          <w:p w14:paraId="583AEFB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6EE8F2F2" w14:textId="77777777" w:rsidTr="00951EA2">
        <w:trPr>
          <w:tblCellSpacing w:w="15" w:type="dxa"/>
        </w:trPr>
        <w:tc>
          <w:tcPr>
            <w:tcW w:w="0" w:type="auto"/>
            <w:vAlign w:val="center"/>
            <w:hideMark/>
          </w:tcPr>
          <w:p w14:paraId="22AE14E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Seating complaints</w:t>
            </w:r>
          </w:p>
        </w:tc>
        <w:tc>
          <w:tcPr>
            <w:tcW w:w="0" w:type="auto"/>
            <w:vAlign w:val="center"/>
            <w:hideMark/>
          </w:tcPr>
          <w:p w14:paraId="0B657D9A"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15</w:t>
            </w:r>
          </w:p>
        </w:tc>
        <w:tc>
          <w:tcPr>
            <w:tcW w:w="0" w:type="auto"/>
            <w:vAlign w:val="center"/>
            <w:hideMark/>
          </w:tcPr>
          <w:p w14:paraId="4F902495"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15</w:t>
            </w:r>
          </w:p>
        </w:tc>
        <w:tc>
          <w:tcPr>
            <w:tcW w:w="0" w:type="auto"/>
            <w:vAlign w:val="center"/>
            <w:hideMark/>
          </w:tcPr>
          <w:p w14:paraId="67D8455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02E7CAB7" w14:textId="77777777" w:rsidTr="00951EA2">
        <w:trPr>
          <w:tblCellSpacing w:w="15" w:type="dxa"/>
        </w:trPr>
        <w:tc>
          <w:tcPr>
            <w:tcW w:w="0" w:type="auto"/>
            <w:vAlign w:val="center"/>
            <w:hideMark/>
          </w:tcPr>
          <w:p w14:paraId="79BD0DA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Positive staff comments</w:t>
            </w:r>
          </w:p>
        </w:tc>
        <w:tc>
          <w:tcPr>
            <w:tcW w:w="0" w:type="auto"/>
            <w:vAlign w:val="center"/>
            <w:hideMark/>
          </w:tcPr>
          <w:p w14:paraId="64C25EB7"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10</w:t>
            </w:r>
          </w:p>
        </w:tc>
        <w:tc>
          <w:tcPr>
            <w:tcW w:w="0" w:type="auto"/>
            <w:vAlign w:val="center"/>
            <w:hideMark/>
          </w:tcPr>
          <w:p w14:paraId="0FB88D97"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10</w:t>
            </w:r>
          </w:p>
        </w:tc>
        <w:tc>
          <w:tcPr>
            <w:tcW w:w="0" w:type="auto"/>
            <w:vAlign w:val="center"/>
            <w:hideMark/>
          </w:tcPr>
          <w:p w14:paraId="361C9E0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461F446C" w14:textId="77777777" w:rsidTr="00951EA2">
        <w:trPr>
          <w:tblCellSpacing w:w="15" w:type="dxa"/>
        </w:trPr>
        <w:tc>
          <w:tcPr>
            <w:tcW w:w="0" w:type="auto"/>
            <w:vAlign w:val="center"/>
            <w:hideMark/>
          </w:tcPr>
          <w:p w14:paraId="1158833C"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Number of temporary information desks</w:t>
            </w:r>
          </w:p>
        </w:tc>
        <w:tc>
          <w:tcPr>
            <w:tcW w:w="0" w:type="auto"/>
            <w:vAlign w:val="center"/>
            <w:hideMark/>
          </w:tcPr>
          <w:p w14:paraId="0BAF437C"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2</w:t>
            </w:r>
          </w:p>
        </w:tc>
        <w:tc>
          <w:tcPr>
            <w:tcW w:w="0" w:type="auto"/>
            <w:vAlign w:val="center"/>
            <w:hideMark/>
          </w:tcPr>
          <w:p w14:paraId="5DBC9661"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2</w:t>
            </w:r>
          </w:p>
        </w:tc>
        <w:tc>
          <w:tcPr>
            <w:tcW w:w="0" w:type="auto"/>
            <w:vAlign w:val="center"/>
            <w:hideMark/>
          </w:tcPr>
          <w:p w14:paraId="26E1F92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332B34C8" w14:textId="77777777" w:rsidTr="00951EA2">
        <w:trPr>
          <w:tblCellSpacing w:w="15" w:type="dxa"/>
        </w:trPr>
        <w:tc>
          <w:tcPr>
            <w:tcW w:w="0" w:type="auto"/>
            <w:vAlign w:val="center"/>
            <w:hideMark/>
          </w:tcPr>
          <w:p w14:paraId="3890D07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Trial duration</w:t>
            </w:r>
          </w:p>
        </w:tc>
        <w:tc>
          <w:tcPr>
            <w:tcW w:w="0" w:type="auto"/>
            <w:vAlign w:val="center"/>
            <w:hideMark/>
          </w:tcPr>
          <w:p w14:paraId="269AD215"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2 weeks</w:t>
            </w:r>
          </w:p>
        </w:tc>
        <w:tc>
          <w:tcPr>
            <w:tcW w:w="0" w:type="auto"/>
            <w:vAlign w:val="center"/>
            <w:hideMark/>
          </w:tcPr>
          <w:p w14:paraId="1C7A297A"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2 weeks</w:t>
            </w:r>
          </w:p>
        </w:tc>
        <w:tc>
          <w:tcPr>
            <w:tcW w:w="0" w:type="auto"/>
            <w:vAlign w:val="center"/>
            <w:hideMark/>
          </w:tcPr>
          <w:p w14:paraId="1595E97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bl>
    <w:p w14:paraId="1B94A45D"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346C47AA">
          <v:rect id="_x0000_i1030" style="width:0;height:1.5pt" o:hralign="center" o:hrstd="t" o:hr="t" fillcolor="#a0a0a0" stroked="f"/>
        </w:pict>
      </w:r>
    </w:p>
    <w:p w14:paraId="3072571B"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Omissions and Inventions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1906"/>
        <w:gridCol w:w="3298"/>
        <w:gridCol w:w="1542"/>
      </w:tblGrid>
      <w:tr w:rsidR="00951EA2" w:rsidRPr="00C53774" w14:paraId="5BFD6545" w14:textId="77777777" w:rsidTr="00951EA2">
        <w:trPr>
          <w:tblHeader/>
          <w:tblCellSpacing w:w="15" w:type="dxa"/>
        </w:trPr>
        <w:tc>
          <w:tcPr>
            <w:tcW w:w="0" w:type="auto"/>
            <w:vAlign w:val="center"/>
            <w:hideMark/>
          </w:tcPr>
          <w:p w14:paraId="2D84800D"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Issue</w:t>
            </w:r>
          </w:p>
        </w:tc>
        <w:tc>
          <w:tcPr>
            <w:tcW w:w="0" w:type="auto"/>
            <w:vAlign w:val="center"/>
            <w:hideMark/>
          </w:tcPr>
          <w:p w14:paraId="4F313303"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Omission, Distortion or Invention?</w:t>
            </w:r>
          </w:p>
        </w:tc>
        <w:tc>
          <w:tcPr>
            <w:tcW w:w="0" w:type="auto"/>
            <w:vAlign w:val="center"/>
            <w:hideMark/>
          </w:tcPr>
          <w:p w14:paraId="2D7ECE16"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Evidence</w:t>
            </w:r>
          </w:p>
        </w:tc>
        <w:tc>
          <w:tcPr>
            <w:tcW w:w="0" w:type="auto"/>
            <w:vAlign w:val="center"/>
            <w:hideMark/>
          </w:tcPr>
          <w:p w14:paraId="74B4ED38"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Required Correction</w:t>
            </w:r>
          </w:p>
        </w:tc>
      </w:tr>
      <w:tr w:rsidR="00951EA2" w:rsidRPr="00C53774" w14:paraId="7598294B" w14:textId="77777777" w:rsidTr="00951EA2">
        <w:trPr>
          <w:tblCellSpacing w:w="15" w:type="dxa"/>
        </w:trPr>
        <w:tc>
          <w:tcPr>
            <w:tcW w:w="0" w:type="auto"/>
            <w:vAlign w:val="center"/>
            <w:hideMark/>
          </w:tcPr>
          <w:p w14:paraId="2322DF8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Total number of comments</w:t>
            </w:r>
          </w:p>
        </w:tc>
        <w:tc>
          <w:tcPr>
            <w:tcW w:w="0" w:type="auto"/>
            <w:vAlign w:val="center"/>
            <w:hideMark/>
          </w:tcPr>
          <w:p w14:paraId="0BE5571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None</w:t>
            </w:r>
          </w:p>
        </w:tc>
        <w:tc>
          <w:tcPr>
            <w:tcW w:w="0" w:type="auto"/>
            <w:vAlign w:val="center"/>
            <w:hideMark/>
          </w:tcPr>
          <w:p w14:paraId="784AF78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summary states 120 comments.</w:t>
            </w:r>
          </w:p>
        </w:tc>
        <w:tc>
          <w:tcPr>
            <w:tcW w:w="0" w:type="auto"/>
            <w:vAlign w:val="center"/>
            <w:hideMark/>
          </w:tcPr>
          <w:p w14:paraId="6F06DEA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65B3FB50" w14:textId="77777777" w:rsidTr="00951EA2">
        <w:trPr>
          <w:tblCellSpacing w:w="15" w:type="dxa"/>
        </w:trPr>
        <w:tc>
          <w:tcPr>
            <w:tcW w:w="0" w:type="auto"/>
            <w:vAlign w:val="center"/>
            <w:hideMark/>
          </w:tcPr>
          <w:p w14:paraId="69751BD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Complaint categories and figures</w:t>
            </w:r>
          </w:p>
        </w:tc>
        <w:tc>
          <w:tcPr>
            <w:tcW w:w="0" w:type="auto"/>
            <w:vAlign w:val="center"/>
            <w:hideMark/>
          </w:tcPr>
          <w:p w14:paraId="4CBA72E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None</w:t>
            </w:r>
          </w:p>
        </w:tc>
        <w:tc>
          <w:tcPr>
            <w:tcW w:w="0" w:type="auto"/>
            <w:vAlign w:val="center"/>
            <w:hideMark/>
          </w:tcPr>
          <w:p w14:paraId="27D6F9A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All four complaint categories and figures are included.</w:t>
            </w:r>
          </w:p>
        </w:tc>
        <w:tc>
          <w:tcPr>
            <w:tcW w:w="0" w:type="auto"/>
            <w:vAlign w:val="center"/>
            <w:hideMark/>
          </w:tcPr>
          <w:p w14:paraId="7D3497E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69C40ACA" w14:textId="77777777" w:rsidTr="00951EA2">
        <w:trPr>
          <w:tblCellSpacing w:w="15" w:type="dxa"/>
        </w:trPr>
        <w:tc>
          <w:tcPr>
            <w:tcW w:w="0" w:type="auto"/>
            <w:vAlign w:val="center"/>
            <w:hideMark/>
          </w:tcPr>
          <w:p w14:paraId="44BD251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Positive staff feedback</w:t>
            </w:r>
          </w:p>
        </w:tc>
        <w:tc>
          <w:tcPr>
            <w:tcW w:w="0" w:type="auto"/>
            <w:vAlign w:val="center"/>
            <w:hideMark/>
          </w:tcPr>
          <w:p w14:paraId="27440AC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None</w:t>
            </w:r>
          </w:p>
        </w:tc>
        <w:tc>
          <w:tcPr>
            <w:tcW w:w="0" w:type="auto"/>
            <w:vAlign w:val="center"/>
            <w:hideMark/>
          </w:tcPr>
          <w:p w14:paraId="785ECCC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summary includes 10 positive comments.</w:t>
            </w:r>
          </w:p>
        </w:tc>
        <w:tc>
          <w:tcPr>
            <w:tcW w:w="0" w:type="auto"/>
            <w:vAlign w:val="center"/>
            <w:hideMark/>
          </w:tcPr>
          <w:p w14:paraId="67E2257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5C44A43D" w14:textId="77777777" w:rsidTr="00951EA2">
        <w:trPr>
          <w:tblCellSpacing w:w="15" w:type="dxa"/>
        </w:trPr>
        <w:tc>
          <w:tcPr>
            <w:tcW w:w="0" w:type="auto"/>
            <w:vAlign w:val="center"/>
            <w:hideMark/>
          </w:tcPr>
          <w:p w14:paraId="20DEC8F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Information-desk trial outcome</w:t>
            </w:r>
          </w:p>
        </w:tc>
        <w:tc>
          <w:tcPr>
            <w:tcW w:w="0" w:type="auto"/>
            <w:vAlign w:val="center"/>
            <w:hideMark/>
          </w:tcPr>
          <w:p w14:paraId="1DCF8C1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None</w:t>
            </w:r>
          </w:p>
        </w:tc>
        <w:tc>
          <w:tcPr>
            <w:tcW w:w="0" w:type="auto"/>
            <w:vAlign w:val="center"/>
            <w:hideMark/>
          </w:tcPr>
          <w:p w14:paraId="3E3CF25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summary clearly states that its effect had not been measured.</w:t>
            </w:r>
          </w:p>
        </w:tc>
        <w:tc>
          <w:tcPr>
            <w:tcW w:w="0" w:type="auto"/>
            <w:vAlign w:val="center"/>
            <w:hideMark/>
          </w:tcPr>
          <w:p w14:paraId="432ACE9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543ECA79" w14:textId="77777777" w:rsidTr="00951EA2">
        <w:trPr>
          <w:tblCellSpacing w:w="15" w:type="dxa"/>
        </w:trPr>
        <w:tc>
          <w:tcPr>
            <w:tcW w:w="0" w:type="auto"/>
            <w:vAlign w:val="center"/>
            <w:hideMark/>
          </w:tcPr>
          <w:p w14:paraId="505D9E2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Overall satisfaction</w:t>
            </w:r>
          </w:p>
        </w:tc>
        <w:tc>
          <w:tcPr>
            <w:tcW w:w="0" w:type="auto"/>
            <w:vAlign w:val="center"/>
            <w:hideMark/>
          </w:tcPr>
          <w:p w14:paraId="328886B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None</w:t>
            </w:r>
          </w:p>
        </w:tc>
        <w:tc>
          <w:tcPr>
            <w:tcW w:w="0" w:type="auto"/>
            <w:vAlign w:val="center"/>
            <w:hideMark/>
          </w:tcPr>
          <w:p w14:paraId="3AA5312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summary correctly states that it was not measured.</w:t>
            </w:r>
          </w:p>
        </w:tc>
        <w:tc>
          <w:tcPr>
            <w:tcW w:w="0" w:type="auto"/>
            <w:vAlign w:val="center"/>
            <w:hideMark/>
          </w:tcPr>
          <w:p w14:paraId="6E5BD67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7836DB0F" w14:textId="77777777" w:rsidTr="00951EA2">
        <w:trPr>
          <w:tblCellSpacing w:w="15" w:type="dxa"/>
        </w:trPr>
        <w:tc>
          <w:tcPr>
            <w:tcW w:w="0" w:type="auto"/>
            <w:vAlign w:val="center"/>
            <w:hideMark/>
          </w:tcPr>
          <w:p w14:paraId="07EA75E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Financial impact</w:t>
            </w:r>
          </w:p>
        </w:tc>
        <w:tc>
          <w:tcPr>
            <w:tcW w:w="0" w:type="auto"/>
            <w:vAlign w:val="center"/>
            <w:hideMark/>
          </w:tcPr>
          <w:p w14:paraId="48BAC32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None</w:t>
            </w:r>
          </w:p>
        </w:tc>
        <w:tc>
          <w:tcPr>
            <w:tcW w:w="0" w:type="auto"/>
            <w:vAlign w:val="center"/>
            <w:hideMark/>
          </w:tcPr>
          <w:p w14:paraId="3FDCFED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summary states that no financial impact was calculated.</w:t>
            </w:r>
          </w:p>
        </w:tc>
        <w:tc>
          <w:tcPr>
            <w:tcW w:w="0" w:type="auto"/>
            <w:vAlign w:val="center"/>
            <w:hideMark/>
          </w:tcPr>
          <w:p w14:paraId="1C2951E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08C3BC22" w14:textId="77777777" w:rsidTr="00951EA2">
        <w:trPr>
          <w:tblCellSpacing w:w="15" w:type="dxa"/>
        </w:trPr>
        <w:tc>
          <w:tcPr>
            <w:tcW w:w="0" w:type="auto"/>
            <w:vAlign w:val="center"/>
            <w:hideMark/>
          </w:tcPr>
          <w:p w14:paraId="6B7EC2BC"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Comparison with other airports</w:t>
            </w:r>
          </w:p>
        </w:tc>
        <w:tc>
          <w:tcPr>
            <w:tcW w:w="0" w:type="auto"/>
            <w:vAlign w:val="center"/>
            <w:hideMark/>
          </w:tcPr>
          <w:p w14:paraId="7901A2E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None</w:t>
            </w:r>
          </w:p>
        </w:tc>
        <w:tc>
          <w:tcPr>
            <w:tcW w:w="0" w:type="auto"/>
            <w:vAlign w:val="center"/>
            <w:hideMark/>
          </w:tcPr>
          <w:p w14:paraId="4ED3547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summary states that no comparison was made.</w:t>
            </w:r>
          </w:p>
        </w:tc>
        <w:tc>
          <w:tcPr>
            <w:tcW w:w="0" w:type="auto"/>
            <w:vAlign w:val="center"/>
            <w:hideMark/>
          </w:tcPr>
          <w:p w14:paraId="1C5BCC9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r w:rsidR="00951EA2" w:rsidRPr="00C53774" w14:paraId="03C9D1B6" w14:textId="77777777" w:rsidTr="00951EA2">
        <w:trPr>
          <w:tblCellSpacing w:w="15" w:type="dxa"/>
        </w:trPr>
        <w:tc>
          <w:tcPr>
            <w:tcW w:w="0" w:type="auto"/>
            <w:vAlign w:val="center"/>
            <w:hideMark/>
          </w:tcPr>
          <w:p w14:paraId="5815159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lastRenderedPageBreak/>
              <w:t>Unsupported recommendation</w:t>
            </w:r>
          </w:p>
        </w:tc>
        <w:tc>
          <w:tcPr>
            <w:tcW w:w="0" w:type="auto"/>
            <w:vAlign w:val="center"/>
            <w:hideMark/>
          </w:tcPr>
          <w:p w14:paraId="3BE9B59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None</w:t>
            </w:r>
          </w:p>
        </w:tc>
        <w:tc>
          <w:tcPr>
            <w:tcW w:w="0" w:type="auto"/>
            <w:vAlign w:val="center"/>
            <w:hideMark/>
          </w:tcPr>
          <w:p w14:paraId="0FE75D9C"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recommendation has been added.</w:t>
            </w:r>
          </w:p>
        </w:tc>
        <w:tc>
          <w:tcPr>
            <w:tcW w:w="0" w:type="auto"/>
            <w:vAlign w:val="center"/>
            <w:hideMark/>
          </w:tcPr>
          <w:p w14:paraId="39FEECA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correction required.</w:t>
            </w:r>
          </w:p>
        </w:tc>
      </w:tr>
    </w:tbl>
    <w:p w14:paraId="707EDD13"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Overall Assessment</w:t>
      </w:r>
    </w:p>
    <w:p w14:paraId="4DF41751"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b/>
          <w:bCs/>
          <w:sz w:val="24"/>
          <w:szCs w:val="24"/>
          <w:lang w:eastAsia="en-IN"/>
        </w:rPr>
        <w:t>No material omissions, distortions or inventions were identified in the initial summary.</w:t>
      </w:r>
    </w:p>
    <w:p w14:paraId="282F4A2E"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39060AF7">
          <v:rect id="_x0000_i1031" style="width:0;height:1.5pt" o:hralign="center" o:hrstd="t" o:hr="t" fillcolor="#a0a0a0" stroked="f"/>
        </w:pict>
      </w:r>
    </w:p>
    <w:p w14:paraId="393D92B0"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Corrected Summary</w:t>
      </w:r>
    </w:p>
    <w:p w14:paraId="0A314AD3"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Since the initial summary already accurately represented the source, only a minor wording refinement is required.</w:t>
      </w:r>
    </w:p>
    <w:p w14:paraId="20102ECF"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During August, an airport customer-service team reviewed 120 passenger comments. Complaints included long security queues (45), unclear directional signs (30), baggage delays (20), and limited seating near departure gates (15). Ten comments praised staff helpfulness. Management introduced two temporary information desks near security for a two-week trial. The report did not measure overall passenger satisfaction, compare the airport with other airports, or calculate financial impact. The effect of the information desks had not been measured when the report was prepared.</w:t>
      </w:r>
    </w:p>
    <w:p w14:paraId="27E090D8"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37DF8723">
          <v:rect id="_x0000_i1032" style="width:0;height:1.5pt" o:hralign="center" o:hrstd="t" o:hr="t" fillcolor="#a0a0a0" stroked="f"/>
        </w:pict>
      </w:r>
    </w:p>
    <w:p w14:paraId="6D21798B"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Initial vs Corrected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4"/>
        <w:gridCol w:w="1656"/>
        <w:gridCol w:w="2081"/>
      </w:tblGrid>
      <w:tr w:rsidR="00951EA2" w:rsidRPr="00C53774" w14:paraId="246D0E65" w14:textId="77777777" w:rsidTr="00951EA2">
        <w:trPr>
          <w:tblHeader/>
          <w:tblCellSpacing w:w="15" w:type="dxa"/>
        </w:trPr>
        <w:tc>
          <w:tcPr>
            <w:tcW w:w="0" w:type="auto"/>
            <w:vAlign w:val="center"/>
            <w:hideMark/>
          </w:tcPr>
          <w:p w14:paraId="3840C9D9"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Evaluation Criterion</w:t>
            </w:r>
          </w:p>
        </w:tc>
        <w:tc>
          <w:tcPr>
            <w:tcW w:w="0" w:type="auto"/>
            <w:vAlign w:val="center"/>
            <w:hideMark/>
          </w:tcPr>
          <w:p w14:paraId="288C6984"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Initial Summary</w:t>
            </w:r>
          </w:p>
        </w:tc>
        <w:tc>
          <w:tcPr>
            <w:tcW w:w="0" w:type="auto"/>
            <w:vAlign w:val="center"/>
            <w:hideMark/>
          </w:tcPr>
          <w:p w14:paraId="2DB8C512"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Corrected Summary</w:t>
            </w:r>
          </w:p>
        </w:tc>
      </w:tr>
      <w:tr w:rsidR="00951EA2" w:rsidRPr="00C53774" w14:paraId="0B331018" w14:textId="77777777" w:rsidTr="00951EA2">
        <w:trPr>
          <w:tblCellSpacing w:w="15" w:type="dxa"/>
        </w:trPr>
        <w:tc>
          <w:tcPr>
            <w:tcW w:w="0" w:type="auto"/>
            <w:vAlign w:val="center"/>
            <w:hideMark/>
          </w:tcPr>
          <w:p w14:paraId="06CDFDC7" w14:textId="77777777" w:rsidR="00951EA2" w:rsidRPr="00C53774" w:rsidRDefault="00951EA2" w:rsidP="00951EA2">
            <w:pPr>
              <w:spacing w:after="0" w:line="240" w:lineRule="auto"/>
              <w:rPr>
                <w:rFonts w:ascii="Calibri" w:eastAsia="Times New Roman" w:hAnsi="Calibri" w:cs="Calibri"/>
                <w:sz w:val="24"/>
                <w:szCs w:val="24"/>
                <w:lang w:eastAsia="en-IN"/>
              </w:rPr>
            </w:pPr>
            <w:proofErr w:type="spellStart"/>
            <w:r w:rsidRPr="00C53774">
              <w:rPr>
                <w:rFonts w:ascii="Calibri" w:eastAsia="Times New Roman" w:hAnsi="Calibri" w:cs="Calibri"/>
                <w:sz w:val="24"/>
                <w:szCs w:val="24"/>
                <w:lang w:eastAsia="en-IN"/>
              </w:rPr>
              <w:t>All important</w:t>
            </w:r>
            <w:proofErr w:type="spellEnd"/>
            <w:r w:rsidRPr="00C53774">
              <w:rPr>
                <w:rFonts w:ascii="Calibri" w:eastAsia="Times New Roman" w:hAnsi="Calibri" w:cs="Calibri"/>
                <w:sz w:val="24"/>
                <w:szCs w:val="24"/>
                <w:lang w:eastAsia="en-IN"/>
              </w:rPr>
              <w:t xml:space="preserve"> figures retained</w:t>
            </w:r>
          </w:p>
        </w:tc>
        <w:tc>
          <w:tcPr>
            <w:tcW w:w="0" w:type="auto"/>
            <w:vAlign w:val="center"/>
            <w:hideMark/>
          </w:tcPr>
          <w:p w14:paraId="278D80E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7A96EDF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57E5DF10" w14:textId="77777777" w:rsidTr="00951EA2">
        <w:trPr>
          <w:tblCellSpacing w:w="15" w:type="dxa"/>
        </w:trPr>
        <w:tc>
          <w:tcPr>
            <w:tcW w:w="0" w:type="auto"/>
            <w:vAlign w:val="center"/>
            <w:hideMark/>
          </w:tcPr>
          <w:p w14:paraId="40FD1E9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Positive feedback retained</w:t>
            </w:r>
          </w:p>
        </w:tc>
        <w:tc>
          <w:tcPr>
            <w:tcW w:w="0" w:type="auto"/>
            <w:vAlign w:val="center"/>
            <w:hideMark/>
          </w:tcPr>
          <w:p w14:paraId="498B77B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067BD6A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475C890C" w14:textId="77777777" w:rsidTr="00951EA2">
        <w:trPr>
          <w:tblCellSpacing w:w="15" w:type="dxa"/>
        </w:trPr>
        <w:tc>
          <w:tcPr>
            <w:tcW w:w="0" w:type="auto"/>
            <w:vAlign w:val="center"/>
            <w:hideMark/>
          </w:tcPr>
          <w:p w14:paraId="28AB5D5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invented information</w:t>
            </w:r>
          </w:p>
        </w:tc>
        <w:tc>
          <w:tcPr>
            <w:tcW w:w="0" w:type="auto"/>
            <w:vAlign w:val="center"/>
            <w:hideMark/>
          </w:tcPr>
          <w:p w14:paraId="5128244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0C056E1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7DDAA6BA" w14:textId="77777777" w:rsidTr="00951EA2">
        <w:trPr>
          <w:tblCellSpacing w:w="15" w:type="dxa"/>
        </w:trPr>
        <w:tc>
          <w:tcPr>
            <w:tcW w:w="0" w:type="auto"/>
            <w:vAlign w:val="center"/>
            <w:hideMark/>
          </w:tcPr>
          <w:p w14:paraId="4402696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Limitations stated</w:t>
            </w:r>
          </w:p>
        </w:tc>
        <w:tc>
          <w:tcPr>
            <w:tcW w:w="0" w:type="auto"/>
            <w:vAlign w:val="center"/>
            <w:hideMark/>
          </w:tcPr>
          <w:p w14:paraId="2B92584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2852718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5685E953" w14:textId="77777777" w:rsidTr="00951EA2">
        <w:trPr>
          <w:tblCellSpacing w:w="15" w:type="dxa"/>
        </w:trPr>
        <w:tc>
          <w:tcPr>
            <w:tcW w:w="0" w:type="auto"/>
            <w:vAlign w:val="center"/>
            <w:hideMark/>
          </w:tcPr>
          <w:p w14:paraId="483B277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Meaning of source preserved</w:t>
            </w:r>
          </w:p>
        </w:tc>
        <w:tc>
          <w:tcPr>
            <w:tcW w:w="0" w:type="auto"/>
            <w:vAlign w:val="center"/>
            <w:hideMark/>
          </w:tcPr>
          <w:p w14:paraId="2066618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12B8CC65"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7CDB0B42" w14:textId="77777777" w:rsidTr="00951EA2">
        <w:trPr>
          <w:tblCellSpacing w:w="15" w:type="dxa"/>
        </w:trPr>
        <w:tc>
          <w:tcPr>
            <w:tcW w:w="0" w:type="auto"/>
            <w:vAlign w:val="center"/>
            <w:hideMark/>
          </w:tcPr>
          <w:p w14:paraId="6A54FC8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Suitable for management review</w:t>
            </w:r>
          </w:p>
        </w:tc>
        <w:tc>
          <w:tcPr>
            <w:tcW w:w="0" w:type="auto"/>
            <w:vAlign w:val="center"/>
            <w:hideMark/>
          </w:tcPr>
          <w:p w14:paraId="5969A08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4440968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bl>
    <w:p w14:paraId="7A4BE3DA"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Student Conclusion</w:t>
      </w:r>
    </w:p>
    <w:p w14:paraId="4C710C38"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The initial summary performed well because it retained the major complaint categories, all important figures and the positive feedback. It also correctly included the limitations of the source, including the fact that passenger satisfaction and financial impact were not </w:t>
      </w:r>
      <w:r w:rsidRPr="00C53774">
        <w:rPr>
          <w:rFonts w:ascii="Calibri" w:eastAsia="Times New Roman" w:hAnsi="Calibri" w:cs="Calibri"/>
          <w:sz w:val="24"/>
          <w:szCs w:val="24"/>
          <w:lang w:eastAsia="en-IN"/>
        </w:rPr>
        <w:lastRenderedPageBreak/>
        <w:t>measured. No unsupported information or invented statistics were identified. The corrected version mainly improves the wording while maintaining the same factual content. The corrected summary is reliable because it remains closely connected to the original source and does not present assumptions or unmeasured outcomes as facts.</w:t>
      </w:r>
    </w:p>
    <w:p w14:paraId="27EE9B15"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155028A7">
          <v:rect id="_x0000_i1033" style="width:0;height:1.5pt" o:hralign="center" o:hrstd="t" o:hr="t" fillcolor="#a0a0a0" stroked="f"/>
        </w:pict>
      </w:r>
    </w:p>
    <w:p w14:paraId="07C04D33"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Management-Report Scaffold</w:t>
      </w:r>
    </w:p>
    <w:p w14:paraId="775E4576"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1. Title</w:t>
      </w:r>
    </w:p>
    <w:p w14:paraId="769BB8F3"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b/>
          <w:bCs/>
          <w:sz w:val="24"/>
          <w:szCs w:val="24"/>
          <w:lang w:eastAsia="en-IN"/>
        </w:rPr>
        <w:t>Airport Passenger-Service Review — August</w:t>
      </w:r>
    </w:p>
    <w:p w14:paraId="4F13307F"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2. Executive Summary</w:t>
      </w:r>
    </w:p>
    <w:p w14:paraId="2E385978"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The airport customer-service team reviewed </w:t>
      </w:r>
      <w:r w:rsidRPr="00C53774">
        <w:rPr>
          <w:rFonts w:ascii="Calibri" w:eastAsia="Times New Roman" w:hAnsi="Calibri" w:cs="Calibri"/>
          <w:b/>
          <w:bCs/>
          <w:sz w:val="24"/>
          <w:szCs w:val="24"/>
          <w:lang w:eastAsia="en-IN"/>
        </w:rPr>
        <w:t>120 passenger comments</w:t>
      </w:r>
      <w:r w:rsidRPr="00C53774">
        <w:rPr>
          <w:rFonts w:ascii="Calibri" w:eastAsia="Times New Roman" w:hAnsi="Calibri" w:cs="Calibri"/>
          <w:sz w:val="24"/>
          <w:szCs w:val="24"/>
          <w:lang w:eastAsia="en-IN"/>
        </w:rPr>
        <w:t xml:space="preserve"> during August. The comments covered security queues, directional signs, baggage delays, seating near departure gates and staff helpfulness.</w:t>
      </w:r>
    </w:p>
    <w:p w14:paraId="42CD288F"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3. Purpose of the Report</w:t>
      </w:r>
    </w:p>
    <w:p w14:paraId="5399D93A"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purpose of this report is to present the passenger-service comments reviewed during August and identify the main categories of feedback.</w:t>
      </w:r>
    </w:p>
    <w:p w14:paraId="502F79C2"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4. Source and Scope</w:t>
      </w:r>
    </w:p>
    <w:p w14:paraId="485EF2B3"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The report is based on </w:t>
      </w:r>
      <w:r w:rsidRPr="00C53774">
        <w:rPr>
          <w:rFonts w:ascii="Calibri" w:eastAsia="Times New Roman" w:hAnsi="Calibri" w:cs="Calibri"/>
          <w:b/>
          <w:bCs/>
          <w:sz w:val="24"/>
          <w:szCs w:val="24"/>
          <w:lang w:eastAsia="en-IN"/>
        </w:rPr>
        <w:t>120 passenger comments</w:t>
      </w:r>
      <w:r w:rsidRPr="00C53774">
        <w:rPr>
          <w:rFonts w:ascii="Calibri" w:eastAsia="Times New Roman" w:hAnsi="Calibri" w:cs="Calibri"/>
          <w:sz w:val="24"/>
          <w:szCs w:val="24"/>
          <w:lang w:eastAsia="en-IN"/>
        </w:rPr>
        <w:t xml:space="preserve"> reviewed by the airport customer-service team during August.</w:t>
      </w:r>
    </w:p>
    <w:p w14:paraId="7D919417"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b/>
          <w:bCs/>
          <w:sz w:val="24"/>
          <w:szCs w:val="24"/>
          <w:lang w:eastAsia="en-IN"/>
        </w:rPr>
        <w:t>[VERIFY — CONFIRM SOURCE DATE AND REPORT VERSION]</w:t>
      </w:r>
    </w:p>
    <w:p w14:paraId="54EB391B"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5. Key Findings</w:t>
      </w:r>
    </w:p>
    <w:p w14:paraId="5EFA994C" w14:textId="77777777" w:rsidR="00951EA2" w:rsidRPr="00C53774" w:rsidRDefault="00951EA2" w:rsidP="00951EA2">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45 comments concerned long queues at security screening.</w:t>
      </w:r>
    </w:p>
    <w:p w14:paraId="4ED7E64E" w14:textId="77777777" w:rsidR="00951EA2" w:rsidRPr="00C53774" w:rsidRDefault="00951EA2" w:rsidP="00951EA2">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30 concerned unclear directional signs.</w:t>
      </w:r>
    </w:p>
    <w:p w14:paraId="4BAB152D" w14:textId="77777777" w:rsidR="00951EA2" w:rsidRPr="00C53774" w:rsidRDefault="00951EA2" w:rsidP="00951EA2">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20 concerned baggage delays.</w:t>
      </w:r>
    </w:p>
    <w:p w14:paraId="7D584D30" w14:textId="77777777" w:rsidR="00951EA2" w:rsidRPr="00C53774" w:rsidRDefault="00951EA2" w:rsidP="00951EA2">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15 concerned limited seating near departure gates.</w:t>
      </w:r>
    </w:p>
    <w:p w14:paraId="3F963594" w14:textId="77777777" w:rsidR="00951EA2" w:rsidRPr="00C53774" w:rsidRDefault="00951EA2" w:rsidP="00951EA2">
      <w:pPr>
        <w:numPr>
          <w:ilvl w:val="0"/>
          <w:numId w:val="1"/>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10 comments praised staff helpfulness.</w:t>
      </w:r>
    </w:p>
    <w:p w14:paraId="00925473"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6. Complaint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2301"/>
      </w:tblGrid>
      <w:tr w:rsidR="00951EA2" w:rsidRPr="00C53774" w14:paraId="469C4A2A" w14:textId="77777777" w:rsidTr="00951EA2">
        <w:trPr>
          <w:tblHeader/>
          <w:tblCellSpacing w:w="15" w:type="dxa"/>
        </w:trPr>
        <w:tc>
          <w:tcPr>
            <w:tcW w:w="0" w:type="auto"/>
            <w:vAlign w:val="center"/>
            <w:hideMark/>
          </w:tcPr>
          <w:p w14:paraId="08BE5F8D"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Category</w:t>
            </w:r>
          </w:p>
        </w:tc>
        <w:tc>
          <w:tcPr>
            <w:tcW w:w="0" w:type="auto"/>
            <w:vAlign w:val="center"/>
            <w:hideMark/>
          </w:tcPr>
          <w:p w14:paraId="0A64584D" w14:textId="77777777" w:rsidR="00951EA2" w:rsidRPr="00C53774" w:rsidRDefault="00951EA2" w:rsidP="00951EA2">
            <w:pPr>
              <w:spacing w:after="0" w:line="240" w:lineRule="auto"/>
              <w:jc w:val="right"/>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Number of Comments</w:t>
            </w:r>
          </w:p>
        </w:tc>
      </w:tr>
      <w:tr w:rsidR="00951EA2" w:rsidRPr="00C53774" w14:paraId="02B32F00" w14:textId="77777777" w:rsidTr="00951EA2">
        <w:trPr>
          <w:tblCellSpacing w:w="15" w:type="dxa"/>
        </w:trPr>
        <w:tc>
          <w:tcPr>
            <w:tcW w:w="0" w:type="auto"/>
            <w:vAlign w:val="center"/>
            <w:hideMark/>
          </w:tcPr>
          <w:p w14:paraId="74D61AB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Security queues</w:t>
            </w:r>
          </w:p>
        </w:tc>
        <w:tc>
          <w:tcPr>
            <w:tcW w:w="0" w:type="auto"/>
            <w:vAlign w:val="center"/>
            <w:hideMark/>
          </w:tcPr>
          <w:p w14:paraId="54CAC9F9"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45</w:t>
            </w:r>
          </w:p>
        </w:tc>
      </w:tr>
      <w:tr w:rsidR="00951EA2" w:rsidRPr="00C53774" w14:paraId="5F135E46" w14:textId="77777777" w:rsidTr="00951EA2">
        <w:trPr>
          <w:tblCellSpacing w:w="15" w:type="dxa"/>
        </w:trPr>
        <w:tc>
          <w:tcPr>
            <w:tcW w:w="0" w:type="auto"/>
            <w:vAlign w:val="center"/>
            <w:hideMark/>
          </w:tcPr>
          <w:p w14:paraId="2F1EC8C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lastRenderedPageBreak/>
              <w:t>Directional signs</w:t>
            </w:r>
          </w:p>
        </w:tc>
        <w:tc>
          <w:tcPr>
            <w:tcW w:w="0" w:type="auto"/>
            <w:vAlign w:val="center"/>
            <w:hideMark/>
          </w:tcPr>
          <w:p w14:paraId="4B0A23FC"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30</w:t>
            </w:r>
          </w:p>
        </w:tc>
      </w:tr>
      <w:tr w:rsidR="00951EA2" w:rsidRPr="00C53774" w14:paraId="306D944D" w14:textId="77777777" w:rsidTr="00951EA2">
        <w:trPr>
          <w:tblCellSpacing w:w="15" w:type="dxa"/>
        </w:trPr>
        <w:tc>
          <w:tcPr>
            <w:tcW w:w="0" w:type="auto"/>
            <w:vAlign w:val="center"/>
            <w:hideMark/>
          </w:tcPr>
          <w:p w14:paraId="05149A9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Baggage delays</w:t>
            </w:r>
          </w:p>
        </w:tc>
        <w:tc>
          <w:tcPr>
            <w:tcW w:w="0" w:type="auto"/>
            <w:vAlign w:val="center"/>
            <w:hideMark/>
          </w:tcPr>
          <w:p w14:paraId="027A7F2D"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20</w:t>
            </w:r>
          </w:p>
        </w:tc>
      </w:tr>
      <w:tr w:rsidR="00951EA2" w:rsidRPr="00C53774" w14:paraId="5EDB42AC" w14:textId="77777777" w:rsidTr="00951EA2">
        <w:trPr>
          <w:tblCellSpacing w:w="15" w:type="dxa"/>
        </w:trPr>
        <w:tc>
          <w:tcPr>
            <w:tcW w:w="0" w:type="auto"/>
            <w:vAlign w:val="center"/>
            <w:hideMark/>
          </w:tcPr>
          <w:p w14:paraId="76DF153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Limited seating</w:t>
            </w:r>
          </w:p>
        </w:tc>
        <w:tc>
          <w:tcPr>
            <w:tcW w:w="0" w:type="auto"/>
            <w:vAlign w:val="center"/>
            <w:hideMark/>
          </w:tcPr>
          <w:p w14:paraId="673E5F4F"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15</w:t>
            </w:r>
          </w:p>
        </w:tc>
      </w:tr>
    </w:tbl>
    <w:p w14:paraId="1C99ACAF"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7. Positive Feedback</w:t>
      </w:r>
    </w:p>
    <w:p w14:paraId="4E827424"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Ten comments praised staff helpfulness.</w:t>
      </w:r>
    </w:p>
    <w:p w14:paraId="7DAE5640"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8. Actions Already Taken</w:t>
      </w:r>
    </w:p>
    <w:p w14:paraId="242FD8E7"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Airport management introduced </w:t>
      </w:r>
      <w:r w:rsidRPr="00C53774">
        <w:rPr>
          <w:rFonts w:ascii="Calibri" w:eastAsia="Times New Roman" w:hAnsi="Calibri" w:cs="Calibri"/>
          <w:b/>
          <w:bCs/>
          <w:sz w:val="24"/>
          <w:szCs w:val="24"/>
          <w:lang w:eastAsia="en-IN"/>
        </w:rPr>
        <w:t>two temporary information desks near the security area</w:t>
      </w:r>
      <w:r w:rsidRPr="00C53774">
        <w:rPr>
          <w:rFonts w:ascii="Calibri" w:eastAsia="Times New Roman" w:hAnsi="Calibri" w:cs="Calibri"/>
          <w:sz w:val="24"/>
          <w:szCs w:val="24"/>
          <w:lang w:eastAsia="en-IN"/>
        </w:rPr>
        <w:t xml:space="preserve"> for a </w:t>
      </w:r>
      <w:r w:rsidRPr="00C53774">
        <w:rPr>
          <w:rFonts w:ascii="Calibri" w:eastAsia="Times New Roman" w:hAnsi="Calibri" w:cs="Calibri"/>
          <w:b/>
          <w:bCs/>
          <w:sz w:val="24"/>
          <w:szCs w:val="24"/>
          <w:lang w:eastAsia="en-IN"/>
        </w:rPr>
        <w:t>two-week trial</w:t>
      </w:r>
      <w:r w:rsidRPr="00C53774">
        <w:rPr>
          <w:rFonts w:ascii="Calibri" w:eastAsia="Times New Roman" w:hAnsi="Calibri" w:cs="Calibri"/>
          <w:sz w:val="24"/>
          <w:szCs w:val="24"/>
          <w:lang w:eastAsia="en-IN"/>
        </w:rPr>
        <w:t>.</w:t>
      </w:r>
    </w:p>
    <w:p w14:paraId="5AA0CEF0"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9. Limitations</w:t>
      </w:r>
    </w:p>
    <w:p w14:paraId="662FAFCB"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source did not measure overall passenger satisfaction. It did not compare the airport with other airports, and no financial impact was calculated.</w:t>
      </w:r>
    </w:p>
    <w:p w14:paraId="4E77DA15"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effect of the information-desk trial had not been measured when the report was prepared.</w:t>
      </w:r>
    </w:p>
    <w:p w14:paraId="66F64193"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10. Recommendations</w:t>
      </w:r>
    </w:p>
    <w:p w14:paraId="103E9E77"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b/>
          <w:bCs/>
          <w:sz w:val="24"/>
          <w:szCs w:val="24"/>
          <w:lang w:eastAsia="en-IN"/>
        </w:rPr>
        <w:t>[VERIFY — MANAGEMENT INPUT REQUIRED BEFORE ADDING RECOMMENDATIONS]</w:t>
      </w:r>
    </w:p>
    <w:p w14:paraId="4D51EA96"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Any recommendation should be based on verified evidence and, where appropriate, evaluation of the information-desk trial.</w:t>
      </w:r>
    </w:p>
    <w:p w14:paraId="5AA14E8A"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11. Information Requiring Verification</w:t>
      </w:r>
    </w:p>
    <w:p w14:paraId="794ED9FF" w14:textId="77777777" w:rsidR="00951EA2" w:rsidRPr="00C53774" w:rsidRDefault="00951EA2" w:rsidP="00951EA2">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Passenger satisfaction score: </w:t>
      </w:r>
      <w:r w:rsidRPr="00C53774">
        <w:rPr>
          <w:rFonts w:ascii="Calibri" w:eastAsia="Times New Roman" w:hAnsi="Calibri" w:cs="Calibri"/>
          <w:b/>
          <w:bCs/>
          <w:sz w:val="24"/>
          <w:szCs w:val="24"/>
          <w:lang w:eastAsia="en-IN"/>
        </w:rPr>
        <w:t>[VERIFY — NOT MEASURED IN SOURCE]</w:t>
      </w:r>
    </w:p>
    <w:p w14:paraId="610E11FB" w14:textId="77777777" w:rsidR="00951EA2" w:rsidRPr="00C53774" w:rsidRDefault="00951EA2" w:rsidP="00951EA2">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Financial impact: </w:t>
      </w:r>
      <w:r w:rsidRPr="00C53774">
        <w:rPr>
          <w:rFonts w:ascii="Calibri" w:eastAsia="Times New Roman" w:hAnsi="Calibri" w:cs="Calibri"/>
          <w:b/>
          <w:bCs/>
          <w:sz w:val="24"/>
          <w:szCs w:val="24"/>
          <w:lang w:eastAsia="en-IN"/>
        </w:rPr>
        <w:t>[VERIFY WITH FINANCE DEPARTMENT]</w:t>
      </w:r>
    </w:p>
    <w:p w14:paraId="73D4BE3F" w14:textId="77777777" w:rsidR="00951EA2" w:rsidRPr="00C53774" w:rsidRDefault="00951EA2" w:rsidP="00951EA2">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Outcome of information-desk trial: </w:t>
      </w:r>
      <w:r w:rsidRPr="00C53774">
        <w:rPr>
          <w:rFonts w:ascii="Calibri" w:eastAsia="Times New Roman" w:hAnsi="Calibri" w:cs="Calibri"/>
          <w:b/>
          <w:bCs/>
          <w:sz w:val="24"/>
          <w:szCs w:val="24"/>
          <w:lang w:eastAsia="en-IN"/>
        </w:rPr>
        <w:t>[VERIFY AFTER TRIAL EVALUATION]</w:t>
      </w:r>
    </w:p>
    <w:p w14:paraId="43935E96" w14:textId="77777777" w:rsidR="00951EA2" w:rsidRPr="00C53774" w:rsidRDefault="00951EA2" w:rsidP="00951EA2">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Comparison with previous periods: </w:t>
      </w:r>
      <w:r w:rsidRPr="00C53774">
        <w:rPr>
          <w:rFonts w:ascii="Calibri" w:eastAsia="Times New Roman" w:hAnsi="Calibri" w:cs="Calibri"/>
          <w:b/>
          <w:bCs/>
          <w:sz w:val="24"/>
          <w:szCs w:val="24"/>
          <w:lang w:eastAsia="en-IN"/>
        </w:rPr>
        <w:t>[VERIFY WITH PREVIOUS REPORT]</w:t>
      </w:r>
    </w:p>
    <w:p w14:paraId="07A08952" w14:textId="77777777" w:rsidR="00951EA2" w:rsidRPr="00C53774" w:rsidRDefault="00951EA2" w:rsidP="00951EA2">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Staffing levels during security peaks: </w:t>
      </w:r>
      <w:r w:rsidRPr="00C53774">
        <w:rPr>
          <w:rFonts w:ascii="Calibri" w:eastAsia="Times New Roman" w:hAnsi="Calibri" w:cs="Calibri"/>
          <w:b/>
          <w:bCs/>
          <w:sz w:val="24"/>
          <w:szCs w:val="24"/>
          <w:lang w:eastAsia="en-IN"/>
        </w:rPr>
        <w:t>[VERIFY WITH OPERATIONS]</w:t>
      </w:r>
    </w:p>
    <w:p w14:paraId="34C0C6B0"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12. Conclusion</w:t>
      </w:r>
    </w:p>
    <w:p w14:paraId="629314BE"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available source identifies several passenger-service complaint categories and records positive feedback regarding staff helpfulness. However, additional information is required before conclusions can be made about passenger satisfaction, financial impact or the effectiveness of the temporary information desks.</w:t>
      </w:r>
    </w:p>
    <w:p w14:paraId="3F8FAFD0"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lastRenderedPageBreak/>
        <w:pict w14:anchorId="3F344777">
          <v:rect id="_x0000_i1034" style="width:0;height:1.5pt" o:hralign="center" o:hrstd="t" o:hr="t" fillcolor="#a0a0a0" stroked="f"/>
        </w:pict>
      </w:r>
    </w:p>
    <w:p w14:paraId="0658A2E5"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Verification Placeholder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3172"/>
        <w:gridCol w:w="1470"/>
        <w:gridCol w:w="2413"/>
      </w:tblGrid>
      <w:tr w:rsidR="00951EA2" w:rsidRPr="00C53774" w14:paraId="223B4757" w14:textId="77777777" w:rsidTr="00951EA2">
        <w:trPr>
          <w:tblHeader/>
          <w:tblCellSpacing w:w="15" w:type="dxa"/>
        </w:trPr>
        <w:tc>
          <w:tcPr>
            <w:tcW w:w="0" w:type="auto"/>
            <w:vAlign w:val="center"/>
            <w:hideMark/>
          </w:tcPr>
          <w:p w14:paraId="116DE6FD"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Report Section</w:t>
            </w:r>
          </w:p>
        </w:tc>
        <w:tc>
          <w:tcPr>
            <w:tcW w:w="0" w:type="auto"/>
            <w:vAlign w:val="center"/>
            <w:hideMark/>
          </w:tcPr>
          <w:p w14:paraId="40432970"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Information Required</w:t>
            </w:r>
          </w:p>
        </w:tc>
        <w:tc>
          <w:tcPr>
            <w:tcW w:w="0" w:type="auto"/>
            <w:vAlign w:val="center"/>
            <w:hideMark/>
          </w:tcPr>
          <w:p w14:paraId="6B9989FF"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Available in Source?</w:t>
            </w:r>
          </w:p>
        </w:tc>
        <w:tc>
          <w:tcPr>
            <w:tcW w:w="0" w:type="auto"/>
            <w:vAlign w:val="center"/>
            <w:hideMark/>
          </w:tcPr>
          <w:p w14:paraId="7C4FF372"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Verification Placeholder</w:t>
            </w:r>
          </w:p>
        </w:tc>
      </w:tr>
      <w:tr w:rsidR="00951EA2" w:rsidRPr="00C53774" w14:paraId="6CE75937" w14:textId="77777777" w:rsidTr="00951EA2">
        <w:trPr>
          <w:tblCellSpacing w:w="15" w:type="dxa"/>
        </w:trPr>
        <w:tc>
          <w:tcPr>
            <w:tcW w:w="0" w:type="auto"/>
            <w:vAlign w:val="center"/>
            <w:hideMark/>
          </w:tcPr>
          <w:p w14:paraId="572C8FDF"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Executive Summary</w:t>
            </w:r>
          </w:p>
        </w:tc>
        <w:tc>
          <w:tcPr>
            <w:tcW w:w="0" w:type="auto"/>
            <w:vAlign w:val="center"/>
            <w:hideMark/>
          </w:tcPr>
          <w:p w14:paraId="639851D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120 comments and complaint categories</w:t>
            </w:r>
          </w:p>
        </w:tc>
        <w:tc>
          <w:tcPr>
            <w:tcW w:w="0" w:type="auto"/>
            <w:vAlign w:val="center"/>
            <w:hideMark/>
          </w:tcPr>
          <w:p w14:paraId="6588EAF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50ABE11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Not required for existing facts</w:t>
            </w:r>
          </w:p>
        </w:tc>
      </w:tr>
      <w:tr w:rsidR="00951EA2" w:rsidRPr="00C53774" w14:paraId="60A66913" w14:textId="77777777" w:rsidTr="00951EA2">
        <w:trPr>
          <w:tblCellSpacing w:w="15" w:type="dxa"/>
        </w:trPr>
        <w:tc>
          <w:tcPr>
            <w:tcW w:w="0" w:type="auto"/>
            <w:vAlign w:val="center"/>
            <w:hideMark/>
          </w:tcPr>
          <w:p w14:paraId="02568AB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Key Findings</w:t>
            </w:r>
          </w:p>
        </w:tc>
        <w:tc>
          <w:tcPr>
            <w:tcW w:w="0" w:type="auto"/>
            <w:vAlign w:val="center"/>
            <w:hideMark/>
          </w:tcPr>
          <w:p w14:paraId="4D14728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Complaint figures</w:t>
            </w:r>
          </w:p>
        </w:tc>
        <w:tc>
          <w:tcPr>
            <w:tcW w:w="0" w:type="auto"/>
            <w:vAlign w:val="center"/>
            <w:hideMark/>
          </w:tcPr>
          <w:p w14:paraId="2479D1E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7075576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Not required</w:t>
            </w:r>
          </w:p>
        </w:tc>
      </w:tr>
      <w:tr w:rsidR="00951EA2" w:rsidRPr="00C53774" w14:paraId="40D1BF11" w14:textId="77777777" w:rsidTr="00951EA2">
        <w:trPr>
          <w:tblCellSpacing w:w="15" w:type="dxa"/>
        </w:trPr>
        <w:tc>
          <w:tcPr>
            <w:tcW w:w="0" w:type="auto"/>
            <w:vAlign w:val="center"/>
            <w:hideMark/>
          </w:tcPr>
          <w:p w14:paraId="6B19DE55"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Actions Taken</w:t>
            </w:r>
          </w:p>
        </w:tc>
        <w:tc>
          <w:tcPr>
            <w:tcW w:w="0" w:type="auto"/>
            <w:vAlign w:val="center"/>
            <w:hideMark/>
          </w:tcPr>
          <w:p w14:paraId="5A735A5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Two desks, two-week trial</w:t>
            </w:r>
          </w:p>
        </w:tc>
        <w:tc>
          <w:tcPr>
            <w:tcW w:w="0" w:type="auto"/>
            <w:vAlign w:val="center"/>
            <w:hideMark/>
          </w:tcPr>
          <w:p w14:paraId="165C9D9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7A1633E5"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Not required for stated action</w:t>
            </w:r>
          </w:p>
        </w:tc>
      </w:tr>
      <w:tr w:rsidR="00951EA2" w:rsidRPr="00C53774" w14:paraId="23D0D760" w14:textId="77777777" w:rsidTr="00951EA2">
        <w:trPr>
          <w:tblCellSpacing w:w="15" w:type="dxa"/>
        </w:trPr>
        <w:tc>
          <w:tcPr>
            <w:tcW w:w="0" w:type="auto"/>
            <w:vAlign w:val="center"/>
            <w:hideMark/>
          </w:tcPr>
          <w:p w14:paraId="499BD82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Recommendations</w:t>
            </w:r>
          </w:p>
        </w:tc>
        <w:tc>
          <w:tcPr>
            <w:tcW w:w="0" w:type="auto"/>
            <w:vAlign w:val="center"/>
            <w:hideMark/>
          </w:tcPr>
          <w:p w14:paraId="7AC015FF"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Evidence-based management recommendations</w:t>
            </w:r>
          </w:p>
        </w:tc>
        <w:tc>
          <w:tcPr>
            <w:tcW w:w="0" w:type="auto"/>
            <w:vAlign w:val="center"/>
            <w:hideMark/>
          </w:tcPr>
          <w:p w14:paraId="3618E2E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w:t>
            </w:r>
          </w:p>
        </w:tc>
        <w:tc>
          <w:tcPr>
            <w:tcW w:w="0" w:type="auto"/>
            <w:vAlign w:val="center"/>
            <w:hideMark/>
          </w:tcPr>
          <w:p w14:paraId="73C691B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0"/>
                <w:szCs w:val="20"/>
                <w:lang w:eastAsia="en-IN"/>
              </w:rPr>
              <w:t>[VERIFY — MANAGEMENT INPUT REQUIRED]</w:t>
            </w:r>
          </w:p>
        </w:tc>
      </w:tr>
      <w:tr w:rsidR="00951EA2" w:rsidRPr="00C53774" w14:paraId="3C7BA28E" w14:textId="77777777" w:rsidTr="00951EA2">
        <w:trPr>
          <w:tblCellSpacing w:w="15" w:type="dxa"/>
        </w:trPr>
        <w:tc>
          <w:tcPr>
            <w:tcW w:w="0" w:type="auto"/>
            <w:vAlign w:val="center"/>
            <w:hideMark/>
          </w:tcPr>
          <w:p w14:paraId="1DE332D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Financial Impact</w:t>
            </w:r>
          </w:p>
        </w:tc>
        <w:tc>
          <w:tcPr>
            <w:tcW w:w="0" w:type="auto"/>
            <w:vAlign w:val="center"/>
            <w:hideMark/>
          </w:tcPr>
          <w:p w14:paraId="302298C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Financial effect of complaints/actions</w:t>
            </w:r>
          </w:p>
        </w:tc>
        <w:tc>
          <w:tcPr>
            <w:tcW w:w="0" w:type="auto"/>
            <w:vAlign w:val="center"/>
            <w:hideMark/>
          </w:tcPr>
          <w:p w14:paraId="3A4C045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w:t>
            </w:r>
          </w:p>
        </w:tc>
        <w:tc>
          <w:tcPr>
            <w:tcW w:w="0" w:type="auto"/>
            <w:vAlign w:val="center"/>
            <w:hideMark/>
          </w:tcPr>
          <w:p w14:paraId="114FC66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0"/>
                <w:szCs w:val="20"/>
                <w:lang w:eastAsia="en-IN"/>
              </w:rPr>
              <w:t>[VERIFY WITH FINANCE DEPARTMENT]</w:t>
            </w:r>
          </w:p>
        </w:tc>
      </w:tr>
      <w:tr w:rsidR="00951EA2" w:rsidRPr="00C53774" w14:paraId="132B4106" w14:textId="77777777" w:rsidTr="00951EA2">
        <w:trPr>
          <w:tblCellSpacing w:w="15" w:type="dxa"/>
        </w:trPr>
        <w:tc>
          <w:tcPr>
            <w:tcW w:w="0" w:type="auto"/>
            <w:vAlign w:val="center"/>
            <w:hideMark/>
          </w:tcPr>
          <w:p w14:paraId="6E17F77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Trial Outcome</w:t>
            </w:r>
          </w:p>
        </w:tc>
        <w:tc>
          <w:tcPr>
            <w:tcW w:w="0" w:type="auto"/>
            <w:vAlign w:val="center"/>
            <w:hideMark/>
          </w:tcPr>
          <w:p w14:paraId="287CFD2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Effectiveness of information desks</w:t>
            </w:r>
          </w:p>
        </w:tc>
        <w:tc>
          <w:tcPr>
            <w:tcW w:w="0" w:type="auto"/>
            <w:vAlign w:val="center"/>
            <w:hideMark/>
          </w:tcPr>
          <w:p w14:paraId="5E07825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w:t>
            </w:r>
          </w:p>
        </w:tc>
        <w:tc>
          <w:tcPr>
            <w:tcW w:w="0" w:type="auto"/>
            <w:vAlign w:val="center"/>
            <w:hideMark/>
          </w:tcPr>
          <w:p w14:paraId="611F91D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0"/>
                <w:szCs w:val="20"/>
                <w:lang w:eastAsia="en-IN"/>
              </w:rPr>
              <w:t>[VERIFY AFTER TRIAL EVALUATION]</w:t>
            </w:r>
          </w:p>
        </w:tc>
      </w:tr>
      <w:tr w:rsidR="00951EA2" w:rsidRPr="00C53774" w14:paraId="1E637263" w14:textId="77777777" w:rsidTr="00951EA2">
        <w:trPr>
          <w:tblCellSpacing w:w="15" w:type="dxa"/>
        </w:trPr>
        <w:tc>
          <w:tcPr>
            <w:tcW w:w="0" w:type="auto"/>
            <w:vAlign w:val="center"/>
            <w:hideMark/>
          </w:tcPr>
          <w:p w14:paraId="7D6A3B1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Conclusion</w:t>
            </w:r>
          </w:p>
        </w:tc>
        <w:tc>
          <w:tcPr>
            <w:tcW w:w="0" w:type="auto"/>
            <w:vAlign w:val="center"/>
            <w:hideMark/>
          </w:tcPr>
          <w:p w14:paraId="6F69351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Evidence-based overall conclusion</w:t>
            </w:r>
          </w:p>
        </w:tc>
        <w:tc>
          <w:tcPr>
            <w:tcW w:w="0" w:type="auto"/>
            <w:vAlign w:val="center"/>
            <w:hideMark/>
          </w:tcPr>
          <w:p w14:paraId="3225E66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Partly</w:t>
            </w:r>
          </w:p>
        </w:tc>
        <w:tc>
          <w:tcPr>
            <w:tcW w:w="0" w:type="auto"/>
            <w:vAlign w:val="center"/>
            <w:hideMark/>
          </w:tcPr>
          <w:p w14:paraId="7304E8C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0"/>
                <w:szCs w:val="20"/>
                <w:lang w:eastAsia="en-IN"/>
              </w:rPr>
              <w:t>[VERIFY — ADDITIONAL EVIDENCE REQUIRED]</w:t>
            </w:r>
          </w:p>
        </w:tc>
      </w:tr>
    </w:tbl>
    <w:p w14:paraId="6828141B"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53A66DEE">
          <v:rect id="_x0000_i1035" style="width:0;height:1.5pt" o:hralign="center" o:hrstd="t" o:hr="t" fillcolor="#a0a0a0" stroked="f"/>
        </w:pict>
      </w:r>
    </w:p>
    <w:p w14:paraId="64984F56"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Structure vs Facts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2491"/>
        <w:gridCol w:w="3557"/>
      </w:tblGrid>
      <w:tr w:rsidR="00951EA2" w:rsidRPr="00C53774" w14:paraId="171743D4" w14:textId="77777777" w:rsidTr="00951EA2">
        <w:trPr>
          <w:tblHeader/>
          <w:tblCellSpacing w:w="15" w:type="dxa"/>
        </w:trPr>
        <w:tc>
          <w:tcPr>
            <w:tcW w:w="0" w:type="auto"/>
            <w:vAlign w:val="center"/>
            <w:hideMark/>
          </w:tcPr>
          <w:p w14:paraId="422875ED"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Item</w:t>
            </w:r>
          </w:p>
        </w:tc>
        <w:tc>
          <w:tcPr>
            <w:tcW w:w="0" w:type="auto"/>
            <w:vAlign w:val="center"/>
            <w:hideMark/>
          </w:tcPr>
          <w:p w14:paraId="2540DD37"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Classification</w:t>
            </w:r>
          </w:p>
        </w:tc>
        <w:tc>
          <w:tcPr>
            <w:tcW w:w="0" w:type="auto"/>
            <w:vAlign w:val="center"/>
            <w:hideMark/>
          </w:tcPr>
          <w:p w14:paraId="447351D5"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Reason</w:t>
            </w:r>
          </w:p>
        </w:tc>
      </w:tr>
      <w:tr w:rsidR="00951EA2" w:rsidRPr="00C53774" w14:paraId="081E8A22" w14:textId="77777777" w:rsidTr="00951EA2">
        <w:trPr>
          <w:tblCellSpacing w:w="15" w:type="dxa"/>
        </w:trPr>
        <w:tc>
          <w:tcPr>
            <w:tcW w:w="0" w:type="auto"/>
            <w:vAlign w:val="center"/>
            <w:hideMark/>
          </w:tcPr>
          <w:p w14:paraId="7291E19F"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report reviewed 120 comments</w:t>
            </w:r>
          </w:p>
        </w:tc>
        <w:tc>
          <w:tcPr>
            <w:tcW w:w="0" w:type="auto"/>
            <w:vAlign w:val="center"/>
            <w:hideMark/>
          </w:tcPr>
          <w:p w14:paraId="6189872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Verified source fact</w:t>
            </w:r>
          </w:p>
        </w:tc>
        <w:tc>
          <w:tcPr>
            <w:tcW w:w="0" w:type="auto"/>
            <w:vAlign w:val="center"/>
            <w:hideMark/>
          </w:tcPr>
          <w:p w14:paraId="7412965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Directly stated in the source.</w:t>
            </w:r>
          </w:p>
        </w:tc>
      </w:tr>
      <w:tr w:rsidR="00951EA2" w:rsidRPr="00C53774" w14:paraId="27582C9D" w14:textId="77777777" w:rsidTr="00951EA2">
        <w:trPr>
          <w:tblCellSpacing w:w="15" w:type="dxa"/>
        </w:trPr>
        <w:tc>
          <w:tcPr>
            <w:tcW w:w="0" w:type="auto"/>
            <w:vAlign w:val="center"/>
            <w:hideMark/>
          </w:tcPr>
          <w:p w14:paraId="16A5FE0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Executive Summary</w:t>
            </w:r>
          </w:p>
        </w:tc>
        <w:tc>
          <w:tcPr>
            <w:tcW w:w="0" w:type="auto"/>
            <w:vAlign w:val="center"/>
            <w:hideMark/>
          </w:tcPr>
          <w:p w14:paraId="790E93C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Report structure</w:t>
            </w:r>
          </w:p>
        </w:tc>
        <w:tc>
          <w:tcPr>
            <w:tcW w:w="0" w:type="auto"/>
            <w:vAlign w:val="center"/>
            <w:hideMark/>
          </w:tcPr>
          <w:p w14:paraId="3F4724B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It is a section heading, not a factual claim.</w:t>
            </w:r>
          </w:p>
        </w:tc>
      </w:tr>
      <w:tr w:rsidR="00951EA2" w:rsidRPr="00C53774" w14:paraId="23CEBA6E" w14:textId="77777777" w:rsidTr="00951EA2">
        <w:trPr>
          <w:tblCellSpacing w:w="15" w:type="dxa"/>
        </w:trPr>
        <w:tc>
          <w:tcPr>
            <w:tcW w:w="0" w:type="auto"/>
            <w:vAlign w:val="center"/>
            <w:hideMark/>
          </w:tcPr>
          <w:p w14:paraId="7CB45C5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Passenger satisfaction has declined</w:t>
            </w:r>
          </w:p>
        </w:tc>
        <w:tc>
          <w:tcPr>
            <w:tcW w:w="0" w:type="auto"/>
            <w:vAlign w:val="center"/>
            <w:hideMark/>
          </w:tcPr>
          <w:p w14:paraId="2E47AFF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Interpretation</w:t>
            </w:r>
          </w:p>
        </w:tc>
        <w:tc>
          <w:tcPr>
            <w:tcW w:w="0" w:type="auto"/>
            <w:vAlign w:val="center"/>
            <w:hideMark/>
          </w:tcPr>
          <w:p w14:paraId="0F35F39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source did not measure overall satisfaction.</w:t>
            </w:r>
          </w:p>
        </w:tc>
      </w:tr>
      <w:tr w:rsidR="00951EA2" w:rsidRPr="00C53774" w14:paraId="485D743A" w14:textId="77777777" w:rsidTr="00951EA2">
        <w:trPr>
          <w:tblCellSpacing w:w="15" w:type="dxa"/>
        </w:trPr>
        <w:tc>
          <w:tcPr>
            <w:tcW w:w="0" w:type="auto"/>
            <w:vAlign w:val="center"/>
            <w:hideMark/>
          </w:tcPr>
          <w:p w14:paraId="4CD2C7E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Install more directional signs</w:t>
            </w:r>
          </w:p>
        </w:tc>
        <w:tc>
          <w:tcPr>
            <w:tcW w:w="0" w:type="auto"/>
            <w:vAlign w:val="center"/>
            <w:hideMark/>
          </w:tcPr>
          <w:p w14:paraId="4D4AEC3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Recommendation</w:t>
            </w:r>
          </w:p>
        </w:tc>
        <w:tc>
          <w:tcPr>
            <w:tcW w:w="0" w:type="auto"/>
            <w:vAlign w:val="center"/>
            <w:hideMark/>
          </w:tcPr>
          <w:p w14:paraId="4E55B06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It proposes an action that is not stated in the source.</w:t>
            </w:r>
          </w:p>
        </w:tc>
      </w:tr>
      <w:tr w:rsidR="00951EA2" w:rsidRPr="00C53774" w14:paraId="102FB30F" w14:textId="77777777" w:rsidTr="00951EA2">
        <w:trPr>
          <w:tblCellSpacing w:w="15" w:type="dxa"/>
        </w:trPr>
        <w:tc>
          <w:tcPr>
            <w:tcW w:w="0" w:type="auto"/>
            <w:vAlign w:val="center"/>
            <w:hideMark/>
          </w:tcPr>
          <w:p w14:paraId="4440A4D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Two temporary information desks were introduced</w:t>
            </w:r>
          </w:p>
        </w:tc>
        <w:tc>
          <w:tcPr>
            <w:tcW w:w="0" w:type="auto"/>
            <w:vAlign w:val="center"/>
            <w:hideMark/>
          </w:tcPr>
          <w:p w14:paraId="7F01C3A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Verified source fact</w:t>
            </w:r>
          </w:p>
        </w:tc>
        <w:tc>
          <w:tcPr>
            <w:tcW w:w="0" w:type="auto"/>
            <w:vAlign w:val="center"/>
            <w:hideMark/>
          </w:tcPr>
          <w:p w14:paraId="01BB797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Directly stated in the source.</w:t>
            </w:r>
          </w:p>
        </w:tc>
      </w:tr>
      <w:tr w:rsidR="00951EA2" w:rsidRPr="00C53774" w14:paraId="2995BDA1" w14:textId="77777777" w:rsidTr="00951EA2">
        <w:trPr>
          <w:tblCellSpacing w:w="15" w:type="dxa"/>
        </w:trPr>
        <w:tc>
          <w:tcPr>
            <w:tcW w:w="0" w:type="auto"/>
            <w:vAlign w:val="center"/>
            <w:hideMark/>
          </w:tcPr>
          <w:p w14:paraId="10F4FE5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trial was successful</w:t>
            </w:r>
          </w:p>
        </w:tc>
        <w:tc>
          <w:tcPr>
            <w:tcW w:w="0" w:type="auto"/>
            <w:vAlign w:val="center"/>
            <w:hideMark/>
          </w:tcPr>
          <w:p w14:paraId="21CE7A25"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Information requiring verification</w:t>
            </w:r>
          </w:p>
        </w:tc>
        <w:tc>
          <w:tcPr>
            <w:tcW w:w="0" w:type="auto"/>
            <w:vAlign w:val="center"/>
            <w:hideMark/>
          </w:tcPr>
          <w:p w14:paraId="0930A0C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source says its effect had not been measured.</w:t>
            </w:r>
          </w:p>
        </w:tc>
      </w:tr>
      <w:tr w:rsidR="00951EA2" w:rsidRPr="00C53774" w14:paraId="29281ABB" w14:textId="77777777" w:rsidTr="00951EA2">
        <w:trPr>
          <w:tblCellSpacing w:w="15" w:type="dxa"/>
        </w:trPr>
        <w:tc>
          <w:tcPr>
            <w:tcW w:w="0" w:type="auto"/>
            <w:vAlign w:val="center"/>
            <w:hideMark/>
          </w:tcPr>
          <w:p w14:paraId="7098853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Financial Impact</w:t>
            </w:r>
          </w:p>
        </w:tc>
        <w:tc>
          <w:tcPr>
            <w:tcW w:w="0" w:type="auto"/>
            <w:vAlign w:val="center"/>
            <w:hideMark/>
          </w:tcPr>
          <w:p w14:paraId="263B132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Report structure</w:t>
            </w:r>
          </w:p>
        </w:tc>
        <w:tc>
          <w:tcPr>
            <w:tcW w:w="0" w:type="auto"/>
            <w:vAlign w:val="center"/>
            <w:hideMark/>
          </w:tcPr>
          <w:p w14:paraId="435B85C8"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It is a possible report section.</w:t>
            </w:r>
          </w:p>
        </w:tc>
      </w:tr>
      <w:tr w:rsidR="00951EA2" w:rsidRPr="00C53774" w14:paraId="703F0B36" w14:textId="77777777" w:rsidTr="00951EA2">
        <w:trPr>
          <w:tblCellSpacing w:w="15" w:type="dxa"/>
        </w:trPr>
        <w:tc>
          <w:tcPr>
            <w:tcW w:w="0" w:type="auto"/>
            <w:vAlign w:val="center"/>
            <w:hideMark/>
          </w:tcPr>
          <w:p w14:paraId="02963FF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0"/>
                <w:szCs w:val="20"/>
                <w:lang w:eastAsia="en-IN"/>
              </w:rPr>
              <w:t>[VERIFY AFTER TRIAL EVALUATION]</w:t>
            </w:r>
          </w:p>
        </w:tc>
        <w:tc>
          <w:tcPr>
            <w:tcW w:w="0" w:type="auto"/>
            <w:vAlign w:val="center"/>
            <w:hideMark/>
          </w:tcPr>
          <w:p w14:paraId="591FC96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Information requiring verification</w:t>
            </w:r>
          </w:p>
        </w:tc>
        <w:tc>
          <w:tcPr>
            <w:tcW w:w="0" w:type="auto"/>
            <w:vAlign w:val="center"/>
            <w:hideMark/>
          </w:tcPr>
          <w:p w14:paraId="337D7D5C"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It indicates that evidence is needed before making a conclusion.</w:t>
            </w:r>
          </w:p>
        </w:tc>
      </w:tr>
    </w:tbl>
    <w:p w14:paraId="3D9DF9D3"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32D42B2A">
          <v:rect id="_x0000_i1036" style="width:0;height:1.5pt" o:hralign="center" o:hrstd="t" o:hr="t" fillcolor="#a0a0a0" stroked="f"/>
        </w:pict>
      </w:r>
    </w:p>
    <w:p w14:paraId="7085DA02"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lastRenderedPageBreak/>
        <w:t>Step 12 — Second Summary-Fidelity Activity</w:t>
      </w:r>
    </w:p>
    <w:p w14:paraId="5A096E12"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Source Passage</w:t>
      </w:r>
    </w:p>
    <w:p w14:paraId="36D07F62"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An airline reviewed 80 baggage-related complaints received during one month. Thirty-two complaints concerned delayed baggage, 18 concerned damaged baggage, 14 concerned difficulty obtaining tracking information, 10 concerned communication from service staff and six concerned baggage-delivery arrangements.</w:t>
      </w:r>
    </w:p>
    <w:p w14:paraId="77B39A15"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document did not state that any baggage was permanently lost. It did not report compensation amounts, delivery timelines or customer-satisfaction scores. The airline planned to review its baggage-tracking communication, but no new system had been approved.</w:t>
      </w:r>
    </w:p>
    <w:p w14:paraId="402AFC68"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1088ACB9">
          <v:rect id="_x0000_i1037" style="width:0;height:1.5pt" o:hralign="center" o:hrstd="t" o:hr="t" fillcolor="#a0a0a0" stroked="f"/>
        </w:pict>
      </w:r>
    </w:p>
    <w:p w14:paraId="4C220775"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Prompt Used</w:t>
      </w:r>
    </w:p>
    <w:p w14:paraId="50850000" w14:textId="77777777" w:rsidR="00951EA2" w:rsidRPr="00C53774" w:rsidRDefault="00951EA2" w:rsidP="00951EA2">
      <w:pPr>
        <w:spacing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Summarise the supplied baggage-complaint report in 80–100 words. Retain the complaint categories and figures. Do not describe delayed baggage as lost baggage. Do not invent compensation, delivery timelines, satisfaction scores or approved solutions.</w:t>
      </w:r>
    </w:p>
    <w:p w14:paraId="195DDA71"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6656ED1A">
          <v:rect id="_x0000_i1038" style="width:0;height:1.5pt" o:hralign="center" o:hrstd="t" o:hr="t" fillcolor="#a0a0a0" stroked="f"/>
        </w:pict>
      </w:r>
    </w:p>
    <w:p w14:paraId="4091DDBE"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Initial AI Summary</w:t>
      </w:r>
    </w:p>
    <w:p w14:paraId="36F4A0CF"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An airline reviewed 80 baggage-related complaints during one month. The complaints included delayed baggage (32), damaged baggage (18), difficulty obtaining tracking information (14), communication from service staff (10),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w:t>
      </w:r>
    </w:p>
    <w:p w14:paraId="61C9F66B"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2FD2EB9E">
          <v:rect id="_x0000_i1039" style="width:0;height:1.5pt" o:hralign="center" o:hrstd="t" o:hr="t" fillcolor="#a0a0a0" stroked="f"/>
        </w:pict>
      </w:r>
    </w:p>
    <w:p w14:paraId="1BFF632E"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Numerical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7"/>
        <w:gridCol w:w="758"/>
        <w:gridCol w:w="1294"/>
        <w:gridCol w:w="847"/>
      </w:tblGrid>
      <w:tr w:rsidR="00951EA2" w:rsidRPr="00C53774" w14:paraId="05A4BE77" w14:textId="77777777" w:rsidTr="00951EA2">
        <w:trPr>
          <w:tblHeader/>
          <w:tblCellSpacing w:w="15" w:type="dxa"/>
        </w:trPr>
        <w:tc>
          <w:tcPr>
            <w:tcW w:w="0" w:type="auto"/>
            <w:vAlign w:val="center"/>
            <w:hideMark/>
          </w:tcPr>
          <w:p w14:paraId="2F8C9C4D"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Category</w:t>
            </w:r>
          </w:p>
        </w:tc>
        <w:tc>
          <w:tcPr>
            <w:tcW w:w="0" w:type="auto"/>
            <w:vAlign w:val="center"/>
            <w:hideMark/>
          </w:tcPr>
          <w:p w14:paraId="4054FF7A" w14:textId="77777777" w:rsidR="00951EA2" w:rsidRPr="00C53774" w:rsidRDefault="00951EA2" w:rsidP="00951EA2">
            <w:pPr>
              <w:spacing w:after="0" w:line="240" w:lineRule="auto"/>
              <w:jc w:val="right"/>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Source</w:t>
            </w:r>
          </w:p>
        </w:tc>
        <w:tc>
          <w:tcPr>
            <w:tcW w:w="0" w:type="auto"/>
            <w:vAlign w:val="center"/>
            <w:hideMark/>
          </w:tcPr>
          <w:p w14:paraId="17D9CC6E" w14:textId="77777777" w:rsidR="00951EA2" w:rsidRPr="00C53774" w:rsidRDefault="00951EA2" w:rsidP="00951EA2">
            <w:pPr>
              <w:spacing w:after="0" w:line="240" w:lineRule="auto"/>
              <w:jc w:val="right"/>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AI Summary</w:t>
            </w:r>
          </w:p>
        </w:tc>
        <w:tc>
          <w:tcPr>
            <w:tcW w:w="0" w:type="auto"/>
            <w:vAlign w:val="center"/>
            <w:hideMark/>
          </w:tcPr>
          <w:p w14:paraId="19845B06"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Match?</w:t>
            </w:r>
          </w:p>
        </w:tc>
      </w:tr>
      <w:tr w:rsidR="00951EA2" w:rsidRPr="00C53774" w14:paraId="19158650" w14:textId="77777777" w:rsidTr="00951EA2">
        <w:trPr>
          <w:tblCellSpacing w:w="15" w:type="dxa"/>
        </w:trPr>
        <w:tc>
          <w:tcPr>
            <w:tcW w:w="0" w:type="auto"/>
            <w:vAlign w:val="center"/>
            <w:hideMark/>
          </w:tcPr>
          <w:p w14:paraId="1C2B8112"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Total complaints</w:t>
            </w:r>
          </w:p>
        </w:tc>
        <w:tc>
          <w:tcPr>
            <w:tcW w:w="0" w:type="auto"/>
            <w:vAlign w:val="center"/>
            <w:hideMark/>
          </w:tcPr>
          <w:p w14:paraId="4C035EF6"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80</w:t>
            </w:r>
          </w:p>
        </w:tc>
        <w:tc>
          <w:tcPr>
            <w:tcW w:w="0" w:type="auto"/>
            <w:vAlign w:val="center"/>
            <w:hideMark/>
          </w:tcPr>
          <w:p w14:paraId="385EF1E3"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80</w:t>
            </w:r>
          </w:p>
        </w:tc>
        <w:tc>
          <w:tcPr>
            <w:tcW w:w="0" w:type="auto"/>
            <w:vAlign w:val="center"/>
            <w:hideMark/>
          </w:tcPr>
          <w:p w14:paraId="2D72683C"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44621C88" w14:textId="77777777" w:rsidTr="00951EA2">
        <w:trPr>
          <w:tblCellSpacing w:w="15" w:type="dxa"/>
        </w:trPr>
        <w:tc>
          <w:tcPr>
            <w:tcW w:w="0" w:type="auto"/>
            <w:vAlign w:val="center"/>
            <w:hideMark/>
          </w:tcPr>
          <w:p w14:paraId="69CE6D9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Delayed baggage</w:t>
            </w:r>
          </w:p>
        </w:tc>
        <w:tc>
          <w:tcPr>
            <w:tcW w:w="0" w:type="auto"/>
            <w:vAlign w:val="center"/>
            <w:hideMark/>
          </w:tcPr>
          <w:p w14:paraId="2F4F6BD0"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32</w:t>
            </w:r>
          </w:p>
        </w:tc>
        <w:tc>
          <w:tcPr>
            <w:tcW w:w="0" w:type="auto"/>
            <w:vAlign w:val="center"/>
            <w:hideMark/>
          </w:tcPr>
          <w:p w14:paraId="14E7CD40"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32</w:t>
            </w:r>
          </w:p>
        </w:tc>
        <w:tc>
          <w:tcPr>
            <w:tcW w:w="0" w:type="auto"/>
            <w:vAlign w:val="center"/>
            <w:hideMark/>
          </w:tcPr>
          <w:p w14:paraId="1BB9DD0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3C7871EA" w14:textId="77777777" w:rsidTr="00951EA2">
        <w:trPr>
          <w:tblCellSpacing w:w="15" w:type="dxa"/>
        </w:trPr>
        <w:tc>
          <w:tcPr>
            <w:tcW w:w="0" w:type="auto"/>
            <w:vAlign w:val="center"/>
            <w:hideMark/>
          </w:tcPr>
          <w:p w14:paraId="02ED5AF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Damaged baggage</w:t>
            </w:r>
          </w:p>
        </w:tc>
        <w:tc>
          <w:tcPr>
            <w:tcW w:w="0" w:type="auto"/>
            <w:vAlign w:val="center"/>
            <w:hideMark/>
          </w:tcPr>
          <w:p w14:paraId="66C742C4"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18</w:t>
            </w:r>
          </w:p>
        </w:tc>
        <w:tc>
          <w:tcPr>
            <w:tcW w:w="0" w:type="auto"/>
            <w:vAlign w:val="center"/>
            <w:hideMark/>
          </w:tcPr>
          <w:p w14:paraId="05594A47"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18</w:t>
            </w:r>
          </w:p>
        </w:tc>
        <w:tc>
          <w:tcPr>
            <w:tcW w:w="0" w:type="auto"/>
            <w:vAlign w:val="center"/>
            <w:hideMark/>
          </w:tcPr>
          <w:p w14:paraId="4D832D9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185F980B" w14:textId="77777777" w:rsidTr="00951EA2">
        <w:trPr>
          <w:tblCellSpacing w:w="15" w:type="dxa"/>
        </w:trPr>
        <w:tc>
          <w:tcPr>
            <w:tcW w:w="0" w:type="auto"/>
            <w:vAlign w:val="center"/>
            <w:hideMark/>
          </w:tcPr>
          <w:p w14:paraId="73B6EE1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lastRenderedPageBreak/>
              <w:t>Tracking-information difficulty</w:t>
            </w:r>
          </w:p>
        </w:tc>
        <w:tc>
          <w:tcPr>
            <w:tcW w:w="0" w:type="auto"/>
            <w:vAlign w:val="center"/>
            <w:hideMark/>
          </w:tcPr>
          <w:p w14:paraId="4BD96251"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14</w:t>
            </w:r>
          </w:p>
        </w:tc>
        <w:tc>
          <w:tcPr>
            <w:tcW w:w="0" w:type="auto"/>
            <w:vAlign w:val="center"/>
            <w:hideMark/>
          </w:tcPr>
          <w:p w14:paraId="6D9D9577"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14</w:t>
            </w:r>
          </w:p>
        </w:tc>
        <w:tc>
          <w:tcPr>
            <w:tcW w:w="0" w:type="auto"/>
            <w:vAlign w:val="center"/>
            <w:hideMark/>
          </w:tcPr>
          <w:p w14:paraId="517BE07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06DFE1A5" w14:textId="77777777" w:rsidTr="00951EA2">
        <w:trPr>
          <w:tblCellSpacing w:w="15" w:type="dxa"/>
        </w:trPr>
        <w:tc>
          <w:tcPr>
            <w:tcW w:w="0" w:type="auto"/>
            <w:vAlign w:val="center"/>
            <w:hideMark/>
          </w:tcPr>
          <w:p w14:paraId="26588ACE"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Staff communication</w:t>
            </w:r>
          </w:p>
        </w:tc>
        <w:tc>
          <w:tcPr>
            <w:tcW w:w="0" w:type="auto"/>
            <w:vAlign w:val="center"/>
            <w:hideMark/>
          </w:tcPr>
          <w:p w14:paraId="2DD1CC24"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10</w:t>
            </w:r>
          </w:p>
        </w:tc>
        <w:tc>
          <w:tcPr>
            <w:tcW w:w="0" w:type="auto"/>
            <w:vAlign w:val="center"/>
            <w:hideMark/>
          </w:tcPr>
          <w:p w14:paraId="6491499B"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10</w:t>
            </w:r>
          </w:p>
        </w:tc>
        <w:tc>
          <w:tcPr>
            <w:tcW w:w="0" w:type="auto"/>
            <w:vAlign w:val="center"/>
            <w:hideMark/>
          </w:tcPr>
          <w:p w14:paraId="34C1B8E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r w:rsidR="00951EA2" w:rsidRPr="00C53774" w14:paraId="52461E72" w14:textId="77777777" w:rsidTr="00951EA2">
        <w:trPr>
          <w:tblCellSpacing w:w="15" w:type="dxa"/>
        </w:trPr>
        <w:tc>
          <w:tcPr>
            <w:tcW w:w="0" w:type="auto"/>
            <w:vAlign w:val="center"/>
            <w:hideMark/>
          </w:tcPr>
          <w:p w14:paraId="55E03B5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Delivery arrangements</w:t>
            </w:r>
          </w:p>
        </w:tc>
        <w:tc>
          <w:tcPr>
            <w:tcW w:w="0" w:type="auto"/>
            <w:vAlign w:val="center"/>
            <w:hideMark/>
          </w:tcPr>
          <w:p w14:paraId="1651BF51"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6</w:t>
            </w:r>
          </w:p>
        </w:tc>
        <w:tc>
          <w:tcPr>
            <w:tcW w:w="0" w:type="auto"/>
            <w:vAlign w:val="center"/>
            <w:hideMark/>
          </w:tcPr>
          <w:p w14:paraId="5925552D" w14:textId="77777777" w:rsidR="00951EA2" w:rsidRPr="00C53774" w:rsidRDefault="00951EA2" w:rsidP="00951EA2">
            <w:pPr>
              <w:spacing w:after="0" w:line="240" w:lineRule="auto"/>
              <w:jc w:val="right"/>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6</w:t>
            </w:r>
          </w:p>
        </w:tc>
        <w:tc>
          <w:tcPr>
            <w:tcW w:w="0" w:type="auto"/>
            <w:vAlign w:val="center"/>
            <w:hideMark/>
          </w:tcPr>
          <w:p w14:paraId="08417585"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r>
    </w:tbl>
    <w:p w14:paraId="670ADEEB"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Omissions</w:t>
      </w:r>
    </w:p>
    <w:p w14:paraId="2716BF9B"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initial summary retains all major information. No important numerical category was omitted.</w:t>
      </w:r>
    </w:p>
    <w:p w14:paraId="2EC155CE"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Inventions</w:t>
      </w:r>
    </w:p>
    <w:p w14:paraId="4A059807"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invented compensation, delivery timelines, satisfaction scores or approved solutions were included.</w:t>
      </w:r>
    </w:p>
    <w:p w14:paraId="53A6165D"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It also correctly avoids describing delayed baggage as permanently lost.</w:t>
      </w:r>
    </w:p>
    <w:p w14:paraId="25B4D51D"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49A5D8D3">
          <v:rect id="_x0000_i1040" style="width:0;height:1.5pt" o:hralign="center" o:hrstd="t" o:hr="t" fillcolor="#a0a0a0" stroked="f"/>
        </w:pict>
      </w:r>
    </w:p>
    <w:p w14:paraId="25607F85"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Corrected Baggage Summary</w:t>
      </w:r>
    </w:p>
    <w:p w14:paraId="0208DDD3"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An airline reviewed 80 baggage-related complaints during one month. The complaints involved delayed baggage (32), damaged baggage (18), difficulty obtaining tracking information (14), communication from service staff (10), and baggage-delivery arrangements (6). The document did not report permanently lost baggage, compensation amounts, delivery timelines or customer-satisfaction scores. The airline planned to review its baggage-tracking communication, but no new system had been approved. Any information about compensation, delivery timelines, satisfaction or a new tracking system would require </w:t>
      </w:r>
      <w:r w:rsidRPr="00C53774">
        <w:rPr>
          <w:rFonts w:ascii="Calibri" w:eastAsia="Times New Roman" w:hAnsi="Calibri" w:cs="Calibri"/>
          <w:b/>
          <w:bCs/>
          <w:sz w:val="24"/>
          <w:szCs w:val="24"/>
          <w:lang w:eastAsia="en-IN"/>
        </w:rPr>
        <w:t>[VERIFY]</w:t>
      </w:r>
      <w:r w:rsidRPr="00C53774">
        <w:rPr>
          <w:rFonts w:ascii="Calibri" w:eastAsia="Times New Roman" w:hAnsi="Calibri" w:cs="Calibri"/>
          <w:sz w:val="24"/>
          <w:szCs w:val="24"/>
          <w:lang w:eastAsia="en-IN"/>
        </w:rPr>
        <w:t xml:space="preserve"> evidence before inclusion in a management report.</w:t>
      </w:r>
    </w:p>
    <w:p w14:paraId="2932863A"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7A7BFAFA">
          <v:rect id="_x0000_i1041" style="width:0;height:1.5pt" o:hralign="center" o:hrstd="t" o:hr="t" fillcolor="#a0a0a0" stroked="f"/>
        </w:pict>
      </w:r>
    </w:p>
    <w:p w14:paraId="125416BF"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My Summary Activity</w:t>
      </w:r>
    </w:p>
    <w:p w14:paraId="3EF9664B"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Selected Source</w:t>
      </w:r>
    </w:p>
    <w:p w14:paraId="00D61AF9"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b/>
          <w:bCs/>
          <w:sz w:val="24"/>
          <w:szCs w:val="24"/>
          <w:lang w:eastAsia="en-IN"/>
        </w:rPr>
        <w:t>Airport Passenger-Service Report</w:t>
      </w:r>
    </w:p>
    <w:p w14:paraId="30D58020"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Structured Prompt</w:t>
      </w:r>
    </w:p>
    <w:p w14:paraId="09A111EA" w14:textId="77777777" w:rsidR="00951EA2" w:rsidRPr="00C53774" w:rsidRDefault="00951EA2" w:rsidP="00951EA2">
      <w:pPr>
        <w:spacing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Summarise the supplied airport passenger-service report for airport management. Keep the response between 80 and 100 words. Retain the total number of passenger comments, each complaint category and its figure, positive staff feedback, actions already taken and </w:t>
      </w:r>
      <w:r w:rsidRPr="00C53774">
        <w:rPr>
          <w:rFonts w:ascii="Calibri" w:eastAsia="Times New Roman" w:hAnsi="Calibri" w:cs="Calibri"/>
          <w:sz w:val="24"/>
          <w:szCs w:val="24"/>
          <w:lang w:eastAsia="en-IN"/>
        </w:rPr>
        <w:lastRenderedPageBreak/>
        <w:t xml:space="preserve">important source limitations. Do not add recommendations, financial figures, comparisons with other airports or conclusions that are not supported by the source. Clearly identify unavailable information using </w:t>
      </w:r>
      <w:r w:rsidRPr="00C53774">
        <w:rPr>
          <w:rFonts w:ascii="Calibri" w:eastAsia="Times New Roman" w:hAnsi="Calibri" w:cs="Calibri"/>
          <w:sz w:val="20"/>
          <w:szCs w:val="20"/>
          <w:lang w:eastAsia="en-IN"/>
        </w:rPr>
        <w:t>[VERIFY]</w:t>
      </w:r>
      <w:r w:rsidRPr="00C53774">
        <w:rPr>
          <w:rFonts w:ascii="Calibri" w:eastAsia="Times New Roman" w:hAnsi="Calibri" w:cs="Calibri"/>
          <w:sz w:val="24"/>
          <w:szCs w:val="24"/>
          <w:lang w:eastAsia="en-IN"/>
        </w:rPr>
        <w:t>. Present the answer as a concise management summary.</w:t>
      </w:r>
    </w:p>
    <w:p w14:paraId="0338E529"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Generated Summary</w:t>
      </w:r>
    </w:p>
    <w:p w14:paraId="38BC18FE"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During August, an airport customer-service team reviewed 120 passenger comments. The comments included 45 concerning long security queues, 30 concerning unclear directional signs, 20 concerning baggage delays and 15 concerning limited seating near departure gates. Ten comments praised staff helpfulness. Management introduced two temporary information desks near security for a two-week trial. Overall passenger satisfaction was not measured, no financial impact was calculated and no comparison with other airports was made. The effect of the information-desk trial had not been measured when the report was prepared.</w:t>
      </w:r>
    </w:p>
    <w:p w14:paraId="2317A839"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Verification Process</w:t>
      </w:r>
    </w:p>
    <w:p w14:paraId="5D9D60A2"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summary was checked against the original source by:</w:t>
      </w:r>
    </w:p>
    <w:p w14:paraId="7990FD17" w14:textId="77777777" w:rsidR="00951EA2" w:rsidRPr="00C53774" w:rsidRDefault="00951EA2" w:rsidP="00951EA2">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Checking the total number of comments.</w:t>
      </w:r>
    </w:p>
    <w:p w14:paraId="4A4A5E2E" w14:textId="77777777" w:rsidR="00951EA2" w:rsidRPr="00C53774" w:rsidRDefault="00951EA2" w:rsidP="00951EA2">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Checking every complaint category.</w:t>
      </w:r>
    </w:p>
    <w:p w14:paraId="220BEA3F" w14:textId="77777777" w:rsidR="00951EA2" w:rsidRPr="00C53774" w:rsidRDefault="00951EA2" w:rsidP="00951EA2">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Checking every numerical figure.</w:t>
      </w:r>
    </w:p>
    <w:p w14:paraId="3E263D11" w14:textId="77777777" w:rsidR="00951EA2" w:rsidRPr="00C53774" w:rsidRDefault="00951EA2" w:rsidP="00951EA2">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Checking the positive feedback.</w:t>
      </w:r>
    </w:p>
    <w:p w14:paraId="5C018845" w14:textId="77777777" w:rsidR="00951EA2" w:rsidRPr="00C53774" w:rsidRDefault="00951EA2" w:rsidP="00951EA2">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Checking the information-desk action and trial duration.</w:t>
      </w:r>
    </w:p>
    <w:p w14:paraId="41D5A9C4" w14:textId="77777777" w:rsidR="00951EA2" w:rsidRPr="00C53774" w:rsidRDefault="00951EA2" w:rsidP="00951EA2">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Checking source limitations.</w:t>
      </w:r>
    </w:p>
    <w:p w14:paraId="3CDE90DB" w14:textId="77777777" w:rsidR="00951EA2" w:rsidRPr="00C53774" w:rsidRDefault="00951EA2" w:rsidP="00951EA2">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Checking for unsupported recommendations or conclusions.</w:t>
      </w:r>
    </w:p>
    <w:p w14:paraId="4167F46E" w14:textId="77777777" w:rsidR="00951EA2" w:rsidRPr="00C53774" w:rsidRDefault="00951EA2" w:rsidP="00951EA2">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Confirming that no financial or comparative information was invented.</w:t>
      </w:r>
    </w:p>
    <w:p w14:paraId="4C18F5C1"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01585158">
          <v:rect id="_x0000_i1042" style="width:0;height:1.5pt" o:hralign="center" o:hrstd="t" o:hr="t" fillcolor="#a0a0a0" stroked="f"/>
        </w:pict>
      </w:r>
    </w:p>
    <w:p w14:paraId="7498C620"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Peer Review</w:t>
      </w:r>
    </w:p>
    <w:p w14:paraId="23F5B1BD" w14:textId="77777777" w:rsidR="00951EA2" w:rsidRPr="00C53774" w:rsidRDefault="00951EA2" w:rsidP="00951EA2">
      <w:pPr>
        <w:spacing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b/>
          <w:bCs/>
          <w:sz w:val="24"/>
          <w:szCs w:val="24"/>
          <w:lang w:eastAsia="en-IN"/>
        </w:rPr>
        <w:t>Sample completion — replace this with actual peer feedback if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7"/>
        <w:gridCol w:w="792"/>
        <w:gridCol w:w="4717"/>
      </w:tblGrid>
      <w:tr w:rsidR="00951EA2" w:rsidRPr="00C53774" w14:paraId="15A6C521" w14:textId="77777777" w:rsidTr="00951EA2">
        <w:trPr>
          <w:tblHeader/>
          <w:tblCellSpacing w:w="15" w:type="dxa"/>
        </w:trPr>
        <w:tc>
          <w:tcPr>
            <w:tcW w:w="0" w:type="auto"/>
            <w:vAlign w:val="center"/>
            <w:hideMark/>
          </w:tcPr>
          <w:p w14:paraId="23B059BB"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Review Question</w:t>
            </w:r>
          </w:p>
        </w:tc>
        <w:tc>
          <w:tcPr>
            <w:tcW w:w="0" w:type="auto"/>
            <w:vAlign w:val="center"/>
            <w:hideMark/>
          </w:tcPr>
          <w:p w14:paraId="3F6F2C02"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Yes/No</w:t>
            </w:r>
          </w:p>
        </w:tc>
        <w:tc>
          <w:tcPr>
            <w:tcW w:w="0" w:type="auto"/>
            <w:vAlign w:val="center"/>
            <w:hideMark/>
          </w:tcPr>
          <w:p w14:paraId="26F810BC" w14:textId="77777777" w:rsidR="00951EA2" w:rsidRPr="00C53774" w:rsidRDefault="00951EA2" w:rsidP="00951EA2">
            <w:pPr>
              <w:spacing w:after="0" w:line="240" w:lineRule="auto"/>
              <w:jc w:val="center"/>
              <w:rPr>
                <w:rFonts w:ascii="Calibri" w:eastAsia="Times New Roman" w:hAnsi="Calibri" w:cs="Calibri"/>
                <w:b/>
                <w:bCs/>
                <w:sz w:val="24"/>
                <w:szCs w:val="24"/>
                <w:lang w:eastAsia="en-IN"/>
              </w:rPr>
            </w:pPr>
            <w:r w:rsidRPr="00C53774">
              <w:rPr>
                <w:rFonts w:ascii="Calibri" w:eastAsia="Times New Roman" w:hAnsi="Calibri" w:cs="Calibri"/>
                <w:b/>
                <w:bCs/>
                <w:sz w:val="24"/>
                <w:szCs w:val="24"/>
                <w:lang w:eastAsia="en-IN"/>
              </w:rPr>
              <w:t>Evidence or Suggested Correction</w:t>
            </w:r>
          </w:p>
        </w:tc>
      </w:tr>
      <w:tr w:rsidR="00951EA2" w:rsidRPr="00C53774" w14:paraId="2AF23D83" w14:textId="77777777" w:rsidTr="00951EA2">
        <w:trPr>
          <w:tblCellSpacing w:w="15" w:type="dxa"/>
        </w:trPr>
        <w:tc>
          <w:tcPr>
            <w:tcW w:w="0" w:type="auto"/>
            <w:vAlign w:val="center"/>
            <w:hideMark/>
          </w:tcPr>
          <w:p w14:paraId="39E54BBF"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Does the summary preserve the source meaning?</w:t>
            </w:r>
          </w:p>
        </w:tc>
        <w:tc>
          <w:tcPr>
            <w:tcW w:w="0" w:type="auto"/>
            <w:vAlign w:val="center"/>
            <w:hideMark/>
          </w:tcPr>
          <w:p w14:paraId="2C97A02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4FE8A441"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main facts and limitations are retained.</w:t>
            </w:r>
          </w:p>
        </w:tc>
      </w:tr>
      <w:tr w:rsidR="00951EA2" w:rsidRPr="00C53774" w14:paraId="65703454" w14:textId="77777777" w:rsidTr="00951EA2">
        <w:trPr>
          <w:tblCellSpacing w:w="15" w:type="dxa"/>
        </w:trPr>
        <w:tc>
          <w:tcPr>
            <w:tcW w:w="0" w:type="auto"/>
            <w:vAlign w:val="center"/>
            <w:hideMark/>
          </w:tcPr>
          <w:p w14:paraId="2A2E93A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Are all important figures correct?</w:t>
            </w:r>
          </w:p>
        </w:tc>
        <w:tc>
          <w:tcPr>
            <w:tcW w:w="0" w:type="auto"/>
            <w:vAlign w:val="center"/>
            <w:hideMark/>
          </w:tcPr>
          <w:p w14:paraId="57E2FE9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3A4E35BC"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All figures match the source.</w:t>
            </w:r>
          </w:p>
        </w:tc>
      </w:tr>
      <w:tr w:rsidR="00951EA2" w:rsidRPr="00C53774" w14:paraId="5BCA4DA8" w14:textId="77777777" w:rsidTr="00951EA2">
        <w:trPr>
          <w:tblCellSpacing w:w="15" w:type="dxa"/>
        </w:trPr>
        <w:tc>
          <w:tcPr>
            <w:tcW w:w="0" w:type="auto"/>
            <w:vAlign w:val="center"/>
            <w:hideMark/>
          </w:tcPr>
          <w:p w14:paraId="1C945BD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Has any critical information been omitted?</w:t>
            </w:r>
          </w:p>
        </w:tc>
        <w:tc>
          <w:tcPr>
            <w:tcW w:w="0" w:type="auto"/>
            <w:vAlign w:val="center"/>
            <w:hideMark/>
          </w:tcPr>
          <w:p w14:paraId="02946BCD"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w:t>
            </w:r>
          </w:p>
        </w:tc>
        <w:tc>
          <w:tcPr>
            <w:tcW w:w="0" w:type="auto"/>
            <w:vAlign w:val="center"/>
            <w:hideMark/>
          </w:tcPr>
          <w:p w14:paraId="12F8546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Complaint categories, positive feedback and limitations are included.</w:t>
            </w:r>
          </w:p>
        </w:tc>
      </w:tr>
      <w:tr w:rsidR="00951EA2" w:rsidRPr="00C53774" w14:paraId="7F49C85F" w14:textId="77777777" w:rsidTr="00951EA2">
        <w:trPr>
          <w:tblCellSpacing w:w="15" w:type="dxa"/>
        </w:trPr>
        <w:tc>
          <w:tcPr>
            <w:tcW w:w="0" w:type="auto"/>
            <w:vAlign w:val="center"/>
            <w:hideMark/>
          </w:tcPr>
          <w:p w14:paraId="7B1201E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Has any unsupported information been added?</w:t>
            </w:r>
          </w:p>
        </w:tc>
        <w:tc>
          <w:tcPr>
            <w:tcW w:w="0" w:type="auto"/>
            <w:vAlign w:val="center"/>
            <w:hideMark/>
          </w:tcPr>
          <w:p w14:paraId="7CDF7C3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w:t>
            </w:r>
          </w:p>
        </w:tc>
        <w:tc>
          <w:tcPr>
            <w:tcW w:w="0" w:type="auto"/>
            <w:vAlign w:val="center"/>
            <w:hideMark/>
          </w:tcPr>
          <w:p w14:paraId="24AC411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No unsupported recommendations or statistics were added.</w:t>
            </w:r>
          </w:p>
        </w:tc>
      </w:tr>
      <w:tr w:rsidR="00951EA2" w:rsidRPr="00C53774" w14:paraId="608E52E5" w14:textId="77777777" w:rsidTr="00951EA2">
        <w:trPr>
          <w:tblCellSpacing w:w="15" w:type="dxa"/>
        </w:trPr>
        <w:tc>
          <w:tcPr>
            <w:tcW w:w="0" w:type="auto"/>
            <w:vAlign w:val="center"/>
            <w:hideMark/>
          </w:tcPr>
          <w:p w14:paraId="4C98ED7B"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lastRenderedPageBreak/>
              <w:t>Are source limitations included?</w:t>
            </w:r>
          </w:p>
        </w:tc>
        <w:tc>
          <w:tcPr>
            <w:tcW w:w="0" w:type="auto"/>
            <w:vAlign w:val="center"/>
            <w:hideMark/>
          </w:tcPr>
          <w:p w14:paraId="21DB6306"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7872A0C3"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Satisfaction, comparison and financial limitations are stated.</w:t>
            </w:r>
          </w:p>
        </w:tc>
      </w:tr>
      <w:tr w:rsidR="00951EA2" w:rsidRPr="00C53774" w14:paraId="4D05C19F" w14:textId="77777777" w:rsidTr="00951EA2">
        <w:trPr>
          <w:tblCellSpacing w:w="15" w:type="dxa"/>
        </w:trPr>
        <w:tc>
          <w:tcPr>
            <w:tcW w:w="0" w:type="auto"/>
            <w:vAlign w:val="center"/>
            <w:hideMark/>
          </w:tcPr>
          <w:p w14:paraId="4F0F1759"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Are </w:t>
            </w:r>
            <w:r w:rsidRPr="00C53774">
              <w:rPr>
                <w:rFonts w:ascii="Calibri" w:eastAsia="Times New Roman" w:hAnsi="Calibri" w:cs="Calibri"/>
                <w:sz w:val="20"/>
                <w:szCs w:val="20"/>
                <w:lang w:eastAsia="en-IN"/>
              </w:rPr>
              <w:t>[VERIFY]</w:t>
            </w:r>
            <w:r w:rsidRPr="00C53774">
              <w:rPr>
                <w:rFonts w:ascii="Calibri" w:eastAsia="Times New Roman" w:hAnsi="Calibri" w:cs="Calibri"/>
                <w:sz w:val="24"/>
                <w:szCs w:val="24"/>
                <w:lang w:eastAsia="en-IN"/>
              </w:rPr>
              <w:t xml:space="preserve"> placeholders used correctly?</w:t>
            </w:r>
          </w:p>
        </w:tc>
        <w:tc>
          <w:tcPr>
            <w:tcW w:w="0" w:type="auto"/>
            <w:vAlign w:val="center"/>
            <w:hideMark/>
          </w:tcPr>
          <w:p w14:paraId="10FF8A5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366B4A1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They are used for information unavailable from the source.</w:t>
            </w:r>
          </w:p>
        </w:tc>
      </w:tr>
      <w:tr w:rsidR="00951EA2" w:rsidRPr="00C53774" w14:paraId="09D31DD9" w14:textId="77777777" w:rsidTr="00951EA2">
        <w:trPr>
          <w:tblCellSpacing w:w="15" w:type="dxa"/>
        </w:trPr>
        <w:tc>
          <w:tcPr>
            <w:tcW w:w="0" w:type="auto"/>
            <w:vAlign w:val="center"/>
            <w:hideMark/>
          </w:tcPr>
          <w:p w14:paraId="70E1E13A"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Is the summary concise and readable?</w:t>
            </w:r>
          </w:p>
        </w:tc>
        <w:tc>
          <w:tcPr>
            <w:tcW w:w="0" w:type="auto"/>
            <w:vAlign w:val="center"/>
            <w:hideMark/>
          </w:tcPr>
          <w:p w14:paraId="248A6090"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6BA73CC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It stays within the requested word limit.</w:t>
            </w:r>
          </w:p>
        </w:tc>
      </w:tr>
      <w:tr w:rsidR="00951EA2" w:rsidRPr="00C53774" w14:paraId="54120839" w14:textId="77777777" w:rsidTr="00951EA2">
        <w:trPr>
          <w:tblCellSpacing w:w="15" w:type="dxa"/>
        </w:trPr>
        <w:tc>
          <w:tcPr>
            <w:tcW w:w="0" w:type="auto"/>
            <w:vAlign w:val="center"/>
            <w:hideMark/>
          </w:tcPr>
          <w:p w14:paraId="032CBE04"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Is the summary suitable for the intended audience?</w:t>
            </w:r>
          </w:p>
        </w:tc>
        <w:tc>
          <w:tcPr>
            <w:tcW w:w="0" w:type="auto"/>
            <w:vAlign w:val="center"/>
            <w:hideMark/>
          </w:tcPr>
          <w:p w14:paraId="66824B0F"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w:t>
            </w:r>
          </w:p>
        </w:tc>
        <w:tc>
          <w:tcPr>
            <w:tcW w:w="0" w:type="auto"/>
            <w:vAlign w:val="center"/>
            <w:hideMark/>
          </w:tcPr>
          <w:p w14:paraId="2F8673B7" w14:textId="77777777" w:rsidR="00951EA2" w:rsidRPr="00C53774" w:rsidRDefault="00951EA2"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It uses clear management-oriented language.</w:t>
            </w:r>
          </w:p>
        </w:tc>
      </w:tr>
    </w:tbl>
    <w:p w14:paraId="52D25D41" w14:textId="77777777" w:rsidR="00951EA2" w:rsidRPr="00C53774" w:rsidRDefault="00951EA2" w:rsidP="00951EA2">
      <w:pPr>
        <w:spacing w:before="100" w:beforeAutospacing="1" w:after="100" w:afterAutospacing="1" w:line="240" w:lineRule="auto"/>
        <w:outlineLvl w:val="1"/>
        <w:rPr>
          <w:rFonts w:ascii="Calibri" w:eastAsia="Times New Roman" w:hAnsi="Calibri" w:cs="Calibri"/>
          <w:b/>
          <w:bCs/>
          <w:sz w:val="36"/>
          <w:szCs w:val="36"/>
          <w:lang w:eastAsia="en-IN"/>
        </w:rPr>
      </w:pPr>
      <w:r w:rsidRPr="00C53774">
        <w:rPr>
          <w:rFonts w:ascii="Calibri" w:eastAsia="Times New Roman" w:hAnsi="Calibri" w:cs="Calibri"/>
          <w:b/>
          <w:bCs/>
          <w:sz w:val="36"/>
          <w:szCs w:val="36"/>
          <w:lang w:eastAsia="en-IN"/>
        </w:rPr>
        <w:t>Final Changes After Peer Review</w:t>
      </w:r>
    </w:p>
    <w:p w14:paraId="6B506BB0"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The summary was reviewed for numerical accuracy, source fidelity and clarity. The wording was refined to make the limitations of the source clearer. No unsupported facts or recommendations were added.</w:t>
      </w:r>
    </w:p>
    <w:p w14:paraId="0740406B"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34354EA6">
          <v:rect id="_x0000_i1043" style="width:0;height:1.5pt" o:hralign="center" o:hrstd="t" o:hr="t" fillcolor="#a0a0a0" stroked="f"/>
        </w:pict>
      </w:r>
    </w:p>
    <w:p w14:paraId="46F3F78D"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My Reflection</w:t>
      </w:r>
    </w:p>
    <w:p w14:paraId="186CBC49"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1. What does summary fidelity mean?</w:t>
      </w:r>
    </w:p>
    <w:p w14:paraId="1E7FEAC1"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Summary fidelity means keeping the meaning and important information of the original source while making the content shorter. A faithful summary should not add facts, change meanings or invent information.</w:t>
      </w:r>
    </w:p>
    <w:p w14:paraId="2C5DA45D"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2. What is the difference between an omission and an invention?</w:t>
      </w:r>
    </w:p>
    <w:p w14:paraId="1F774ABF"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An </w:t>
      </w:r>
      <w:r w:rsidRPr="00C53774">
        <w:rPr>
          <w:rFonts w:ascii="Calibri" w:eastAsia="Times New Roman" w:hAnsi="Calibri" w:cs="Calibri"/>
          <w:b/>
          <w:bCs/>
          <w:sz w:val="24"/>
          <w:szCs w:val="24"/>
          <w:lang w:eastAsia="en-IN"/>
        </w:rPr>
        <w:t>omission</w:t>
      </w:r>
      <w:r w:rsidRPr="00C53774">
        <w:rPr>
          <w:rFonts w:ascii="Calibri" w:eastAsia="Times New Roman" w:hAnsi="Calibri" w:cs="Calibri"/>
          <w:sz w:val="24"/>
          <w:szCs w:val="24"/>
          <w:lang w:eastAsia="en-IN"/>
        </w:rPr>
        <w:t xml:space="preserve"> occurs when information from the source is left out of the summary. An </w:t>
      </w:r>
      <w:r w:rsidRPr="00C53774">
        <w:rPr>
          <w:rFonts w:ascii="Calibri" w:eastAsia="Times New Roman" w:hAnsi="Calibri" w:cs="Calibri"/>
          <w:b/>
          <w:bCs/>
          <w:sz w:val="24"/>
          <w:szCs w:val="24"/>
          <w:lang w:eastAsia="en-IN"/>
        </w:rPr>
        <w:t>invention</w:t>
      </w:r>
      <w:r w:rsidRPr="00C53774">
        <w:rPr>
          <w:rFonts w:ascii="Calibri" w:eastAsia="Times New Roman" w:hAnsi="Calibri" w:cs="Calibri"/>
          <w:sz w:val="24"/>
          <w:szCs w:val="24"/>
          <w:lang w:eastAsia="en-IN"/>
        </w:rPr>
        <w:t xml:space="preserve"> occurs when the AI adds information that does not exist in the source.</w:t>
      </w:r>
    </w:p>
    <w:p w14:paraId="3E7B3563"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3. Why must numerical information be checked separately?</w:t>
      </w:r>
    </w:p>
    <w:p w14:paraId="17BBF30E"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Numbers can easily be changed or misunderstood by AI. Checking figures separately helps ensure that the summary does not contain incorrect statistics or altered quantities.</w:t>
      </w:r>
    </w:p>
    <w:p w14:paraId="20681CA1"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4. Why should source limitations be included in a summary?</w:t>
      </w:r>
    </w:p>
    <w:p w14:paraId="551F1D56"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Source limitations show what the report does and does not prove. Including them prevents readers from treating unavailable information as established facts.</w:t>
      </w:r>
    </w:p>
    <w:p w14:paraId="25B545B5"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5. What is a report scaffold?</w:t>
      </w:r>
    </w:p>
    <w:p w14:paraId="364005F3"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A report scaffold is the basic structure of a report. It contains headings and sections that organise the information before the complete report is prepared.</w:t>
      </w:r>
    </w:p>
    <w:p w14:paraId="513102E8"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lastRenderedPageBreak/>
        <w:t>6. Why should report structure be separated from factual content?</w:t>
      </w:r>
    </w:p>
    <w:p w14:paraId="604970FF"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Structure tells us </w:t>
      </w:r>
      <w:r w:rsidRPr="00C53774">
        <w:rPr>
          <w:rFonts w:ascii="Calibri" w:eastAsia="Times New Roman" w:hAnsi="Calibri" w:cs="Calibri"/>
          <w:b/>
          <w:bCs/>
          <w:sz w:val="24"/>
          <w:szCs w:val="24"/>
          <w:lang w:eastAsia="en-IN"/>
        </w:rPr>
        <w:t>where information belongs</w:t>
      </w:r>
      <w:r w:rsidRPr="00C53774">
        <w:rPr>
          <w:rFonts w:ascii="Calibri" w:eastAsia="Times New Roman" w:hAnsi="Calibri" w:cs="Calibri"/>
          <w:sz w:val="24"/>
          <w:szCs w:val="24"/>
          <w:lang w:eastAsia="en-IN"/>
        </w:rPr>
        <w:t xml:space="preserve">, while facts tell us </w:t>
      </w:r>
      <w:r w:rsidRPr="00C53774">
        <w:rPr>
          <w:rFonts w:ascii="Calibri" w:eastAsia="Times New Roman" w:hAnsi="Calibri" w:cs="Calibri"/>
          <w:b/>
          <w:bCs/>
          <w:sz w:val="24"/>
          <w:szCs w:val="24"/>
          <w:lang w:eastAsia="en-IN"/>
        </w:rPr>
        <w:t>what is actually known</w:t>
      </w:r>
      <w:r w:rsidRPr="00C53774">
        <w:rPr>
          <w:rFonts w:ascii="Calibri" w:eastAsia="Times New Roman" w:hAnsi="Calibri" w:cs="Calibri"/>
          <w:sz w:val="24"/>
          <w:szCs w:val="24"/>
          <w:lang w:eastAsia="en-IN"/>
        </w:rPr>
        <w:t>. Separating them prevents assumptions from being presented as verified information.</w:t>
      </w:r>
    </w:p>
    <w:p w14:paraId="7C80C3FE"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 xml:space="preserve">7. What is the purpose of a </w:t>
      </w:r>
      <w:r w:rsidRPr="00C53774">
        <w:rPr>
          <w:rFonts w:ascii="Calibri" w:eastAsia="Times New Roman" w:hAnsi="Calibri" w:cs="Calibri"/>
          <w:b/>
          <w:bCs/>
          <w:sz w:val="20"/>
          <w:szCs w:val="20"/>
          <w:lang w:eastAsia="en-IN"/>
        </w:rPr>
        <w:t>[VERIFY]</w:t>
      </w:r>
      <w:r w:rsidRPr="00C53774">
        <w:rPr>
          <w:rFonts w:ascii="Calibri" w:eastAsia="Times New Roman" w:hAnsi="Calibri" w:cs="Calibri"/>
          <w:b/>
          <w:bCs/>
          <w:sz w:val="27"/>
          <w:szCs w:val="27"/>
          <w:lang w:eastAsia="en-IN"/>
        </w:rPr>
        <w:t xml:space="preserve"> placeholder?</w:t>
      </w:r>
    </w:p>
    <w:p w14:paraId="72EBF3E9"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 xml:space="preserve">A </w:t>
      </w:r>
      <w:r w:rsidRPr="00C53774">
        <w:rPr>
          <w:rFonts w:ascii="Calibri" w:eastAsia="Times New Roman" w:hAnsi="Calibri" w:cs="Calibri"/>
          <w:sz w:val="20"/>
          <w:szCs w:val="20"/>
          <w:lang w:eastAsia="en-IN"/>
        </w:rPr>
        <w:t>[VERIFY]</w:t>
      </w:r>
      <w:r w:rsidRPr="00C53774">
        <w:rPr>
          <w:rFonts w:ascii="Calibri" w:eastAsia="Times New Roman" w:hAnsi="Calibri" w:cs="Calibri"/>
          <w:sz w:val="24"/>
          <w:szCs w:val="24"/>
          <w:lang w:eastAsia="en-IN"/>
        </w:rPr>
        <w:t xml:space="preserve"> placeholder identifies information that needs confirmation before the report is finalised. It prevents AI from filling gaps with invented facts.</w:t>
      </w:r>
    </w:p>
    <w:p w14:paraId="60F92F99"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8. Can a concise summary still be misleading? Explain.</w:t>
      </w:r>
    </w:p>
    <w:p w14:paraId="52A3E775"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Yes. A summary can be short and easy to read but still be misleading if it removes important limitations, changes figures or adds unsupported conclusions. Conciseness should not come at the cost of accuracy.</w:t>
      </w:r>
    </w:p>
    <w:p w14:paraId="74F35C67"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9. How did peer review improve your summary?</w:t>
      </w:r>
    </w:p>
    <w:p w14:paraId="372CC0A6"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Peer review provided another perspective on the summary. It helped check whether the figures were accurate, whether important information had been omitted and whether the wording was clear for the intended audience.</w:t>
      </w:r>
    </w:p>
    <w:p w14:paraId="4AE76311" w14:textId="77777777" w:rsidR="00951EA2" w:rsidRPr="00C53774" w:rsidRDefault="00951EA2" w:rsidP="00951EA2">
      <w:pPr>
        <w:spacing w:before="100" w:beforeAutospacing="1" w:after="100" w:afterAutospacing="1" w:line="240" w:lineRule="auto"/>
        <w:outlineLvl w:val="2"/>
        <w:rPr>
          <w:rFonts w:ascii="Calibri" w:eastAsia="Times New Roman" w:hAnsi="Calibri" w:cs="Calibri"/>
          <w:b/>
          <w:bCs/>
          <w:sz w:val="27"/>
          <w:szCs w:val="27"/>
          <w:lang w:eastAsia="en-IN"/>
        </w:rPr>
      </w:pPr>
      <w:r w:rsidRPr="00C53774">
        <w:rPr>
          <w:rFonts w:ascii="Calibri" w:eastAsia="Times New Roman" w:hAnsi="Calibri" w:cs="Calibri"/>
          <w:b/>
          <w:bCs/>
          <w:sz w:val="27"/>
          <w:szCs w:val="27"/>
          <w:lang w:eastAsia="en-IN"/>
        </w:rPr>
        <w:t>10. Why should an AI-generated management report be reviewed before use?</w:t>
      </w:r>
    </w:p>
    <w:p w14:paraId="29D056F3"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AI can misunderstand information, omit important details or generate unsupported statements. Human review is therefore necessary to verify facts, figures, context and recommendations before a management report is used.</w:t>
      </w:r>
    </w:p>
    <w:p w14:paraId="38A45E9A"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7C16FA30">
          <v:rect id="_x0000_i1044" style="width:0;height:1.5pt" o:hralign="center" o:hrstd="t" o:hr="t" fillcolor="#a0a0a0" stroked="f"/>
        </w:pict>
      </w:r>
    </w:p>
    <w:p w14:paraId="14CE07E0" w14:textId="77777777" w:rsidR="00951EA2" w:rsidRPr="00C53774" w:rsidRDefault="00951EA2" w:rsidP="00951EA2">
      <w:pPr>
        <w:spacing w:before="100" w:beforeAutospacing="1" w:after="100" w:afterAutospacing="1" w:line="240" w:lineRule="auto"/>
        <w:outlineLvl w:val="0"/>
        <w:rPr>
          <w:rFonts w:ascii="Calibri" w:eastAsia="Times New Roman" w:hAnsi="Calibri" w:cs="Calibri"/>
          <w:b/>
          <w:bCs/>
          <w:kern w:val="36"/>
          <w:sz w:val="48"/>
          <w:szCs w:val="48"/>
          <w:lang w:eastAsia="en-IN"/>
        </w:rPr>
      </w:pPr>
      <w:r w:rsidRPr="00C53774">
        <w:rPr>
          <w:rFonts w:ascii="Calibri" w:eastAsia="Times New Roman" w:hAnsi="Calibri" w:cs="Calibri"/>
          <w:b/>
          <w:bCs/>
          <w:kern w:val="36"/>
          <w:sz w:val="48"/>
          <w:szCs w:val="48"/>
          <w:lang w:eastAsia="en-IN"/>
        </w:rPr>
        <w:t>AI Usage Declaration</w:t>
      </w:r>
    </w:p>
    <w:p w14:paraId="3F10CC41" w14:textId="77777777" w:rsidR="00951EA2" w:rsidRPr="00C53774" w:rsidRDefault="00951EA2" w:rsidP="00951EA2">
      <w:pPr>
        <w:spacing w:before="100" w:beforeAutospacing="1" w:after="100" w:afterAutospacing="1"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t>ChatGPT and/or Google Gemini were used to generate initial summaries and report structures. I independently checked the source, verified figures, identified omissions and unsupported information, revised the outputs and completed the reflection.</w:t>
      </w:r>
    </w:p>
    <w:p w14:paraId="0278B614" w14:textId="77777777" w:rsidR="00951EA2" w:rsidRPr="00C53774" w:rsidRDefault="00000000" w:rsidP="00951EA2">
      <w:pPr>
        <w:spacing w:after="0" w:line="240" w:lineRule="auto"/>
        <w:rPr>
          <w:rFonts w:ascii="Calibri" w:eastAsia="Times New Roman" w:hAnsi="Calibri" w:cs="Calibri"/>
          <w:sz w:val="24"/>
          <w:szCs w:val="24"/>
          <w:lang w:eastAsia="en-IN"/>
        </w:rPr>
      </w:pPr>
      <w:r w:rsidRPr="00C53774">
        <w:rPr>
          <w:rFonts w:ascii="Calibri" w:eastAsia="Times New Roman" w:hAnsi="Calibri" w:cs="Calibri"/>
          <w:sz w:val="24"/>
          <w:szCs w:val="24"/>
          <w:lang w:eastAsia="en-IN"/>
        </w:rPr>
        <w:pict w14:anchorId="1888FE83">
          <v:rect id="_x0000_i1045" style="width:0;height:1.5pt" o:hralign="center" o:hrstd="t" o:hr="t" fillcolor="#a0a0a0" stroked="f"/>
        </w:pict>
      </w:r>
    </w:p>
    <w:p w14:paraId="6BEDD649" w14:textId="77777777" w:rsidR="003A18CD" w:rsidRPr="00C53774" w:rsidRDefault="003A18CD">
      <w:pPr>
        <w:rPr>
          <w:rFonts w:ascii="Calibri" w:hAnsi="Calibri" w:cs="Calibri"/>
        </w:rPr>
      </w:pPr>
    </w:p>
    <w:sectPr w:rsidR="003A18CD" w:rsidRPr="00C53774" w:rsidSect="00C5377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55B32"/>
    <w:multiLevelType w:val="multilevel"/>
    <w:tmpl w:val="CCB8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73E24"/>
    <w:multiLevelType w:val="multilevel"/>
    <w:tmpl w:val="77DEE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193576"/>
    <w:multiLevelType w:val="multilevel"/>
    <w:tmpl w:val="602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366464">
    <w:abstractNumId w:val="0"/>
  </w:num>
  <w:num w:numId="2" w16cid:durableId="2030328232">
    <w:abstractNumId w:val="2"/>
  </w:num>
  <w:num w:numId="3" w16cid:durableId="1339311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EA2"/>
    <w:rsid w:val="001814DE"/>
    <w:rsid w:val="001C7D41"/>
    <w:rsid w:val="003A18CD"/>
    <w:rsid w:val="00606F45"/>
    <w:rsid w:val="006D4321"/>
    <w:rsid w:val="00951EA2"/>
    <w:rsid w:val="00C53774"/>
    <w:rsid w:val="00EA5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9D1D"/>
  <w15:chartTrackingRefBased/>
  <w15:docId w15:val="{2923AB7B-D354-478C-B2F6-2CA7B5A9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51E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51EA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1E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EA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51EA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1EA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1E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1EA2"/>
    <w:rPr>
      <w:b/>
      <w:bCs/>
    </w:rPr>
  </w:style>
  <w:style w:type="character" w:styleId="HTMLCode">
    <w:name w:val="HTML Code"/>
    <w:basedOn w:val="DefaultParagraphFont"/>
    <w:uiPriority w:val="99"/>
    <w:semiHidden/>
    <w:unhideWhenUsed/>
    <w:rsid w:val="00951E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276840">
      <w:bodyDiv w:val="1"/>
      <w:marLeft w:val="0"/>
      <w:marRight w:val="0"/>
      <w:marTop w:val="0"/>
      <w:marBottom w:val="0"/>
      <w:divBdr>
        <w:top w:val="none" w:sz="0" w:space="0" w:color="auto"/>
        <w:left w:val="none" w:sz="0" w:space="0" w:color="auto"/>
        <w:bottom w:val="none" w:sz="0" w:space="0" w:color="auto"/>
        <w:right w:val="none" w:sz="0" w:space="0" w:color="auto"/>
      </w:divBdr>
      <w:divsChild>
        <w:div w:id="1323773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06930">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10712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1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2737</Words>
  <Characters>15606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piya Bhau</cp:lastModifiedBy>
  <cp:revision>2</cp:revision>
  <dcterms:created xsi:type="dcterms:W3CDTF">2026-09-22T04:54:00Z</dcterms:created>
  <dcterms:modified xsi:type="dcterms:W3CDTF">2026-09-22T04:54:00Z</dcterms:modified>
</cp:coreProperties>
</file>