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B283" w14:textId="77777777" w:rsidR="0024278D" w:rsidRDefault="0024278D"/>
    <w:p w14:paraId="11F531B8" w14:textId="77777777" w:rsidR="0024278D" w:rsidRDefault="0024278D"/>
    <w:p w14:paraId="0681296D" w14:textId="77777777" w:rsidR="0024278D" w:rsidRDefault="00000000">
      <w:pPr>
        <w:spacing w:after="40"/>
        <w:jc w:val="center"/>
      </w:pPr>
      <w:r>
        <w:rPr>
          <w:b/>
          <w:color w:val="222222"/>
        </w:rPr>
        <w:t>KEPOLISIAN NEGARA REPUBLIK INDONESIA</w:t>
      </w:r>
    </w:p>
    <w:p w14:paraId="241EFC50" w14:textId="77777777" w:rsidR="0024278D" w:rsidRDefault="00000000">
      <w:pPr>
        <w:spacing w:after="40"/>
        <w:jc w:val="center"/>
      </w:pPr>
      <w:r>
        <w:rPr>
          <w:b/>
          <w:color w:val="222222"/>
        </w:rPr>
        <w:t>DAERAH RIAU</w:t>
      </w:r>
    </w:p>
    <w:p w14:paraId="53C24800" w14:textId="77777777" w:rsidR="0024278D" w:rsidRPr="0073482F" w:rsidRDefault="00000000">
      <w:pPr>
        <w:spacing w:after="40"/>
        <w:jc w:val="center"/>
        <w:rPr>
          <w:lang w:val="sv-SE"/>
        </w:rPr>
      </w:pPr>
      <w:r w:rsidRPr="0073482F">
        <w:rPr>
          <w:b/>
          <w:color w:val="222222"/>
          <w:sz w:val="22"/>
          <w:lang w:val="sv-SE"/>
        </w:rPr>
        <w:t>DIREKTORAT RESERSE KRIMINAL UMUM</w:t>
      </w:r>
    </w:p>
    <w:p w14:paraId="5F511804" w14:textId="77777777" w:rsidR="0024278D" w:rsidRPr="0073482F" w:rsidRDefault="00000000">
      <w:pPr>
        <w:spacing w:after="240"/>
        <w:jc w:val="center"/>
        <w:rPr>
          <w:lang w:val="sv-SE"/>
        </w:rPr>
      </w:pPr>
      <w:r w:rsidRPr="0073482F">
        <w:rPr>
          <w:b/>
          <w:color w:val="222222"/>
          <w:sz w:val="22"/>
          <w:lang w:val="sv-SE"/>
        </w:rPr>
        <w:t>UNIT II HARDA</w:t>
      </w:r>
    </w:p>
    <w:p w14:paraId="4513407F" w14:textId="77777777" w:rsidR="0024278D" w:rsidRPr="0073482F" w:rsidRDefault="0024278D">
      <w:pPr>
        <w:pBdr>
          <w:bottom w:val="single" w:sz="18" w:space="1" w:color="1A3A5C"/>
        </w:pBdr>
        <w:jc w:val="center"/>
        <w:rPr>
          <w:lang w:val="sv-SE"/>
        </w:rPr>
      </w:pPr>
    </w:p>
    <w:p w14:paraId="0E9E2952" w14:textId="77777777" w:rsidR="0024278D" w:rsidRPr="0073482F" w:rsidRDefault="00000000">
      <w:pPr>
        <w:spacing w:before="320" w:after="120"/>
        <w:jc w:val="center"/>
        <w:rPr>
          <w:lang w:val="sv-SE"/>
        </w:rPr>
      </w:pPr>
      <w:r w:rsidRPr="0073482F">
        <w:rPr>
          <w:b/>
          <w:color w:val="1A3A5C"/>
          <w:sz w:val="32"/>
          <w:lang w:val="sv-SE"/>
        </w:rPr>
        <w:t>LAPORAN ANALISIS</w:t>
      </w:r>
    </w:p>
    <w:p w14:paraId="64A3F8D1" w14:textId="77777777" w:rsidR="0024278D" w:rsidRPr="0073482F" w:rsidRDefault="00000000">
      <w:pPr>
        <w:spacing w:after="320"/>
        <w:jc w:val="center"/>
        <w:rPr>
          <w:lang w:val="sv-SE"/>
        </w:rPr>
      </w:pPr>
      <w:r w:rsidRPr="0073482F">
        <w:rPr>
          <w:b/>
          <w:color w:val="1A3A5C"/>
          <w:sz w:val="28"/>
          <w:lang w:val="sv-SE"/>
        </w:rPr>
        <w:t>KONFLIK AGRARIA AGRINAS–KSO</w:t>
      </w:r>
      <w:r w:rsidRPr="0073482F">
        <w:rPr>
          <w:b/>
          <w:color w:val="1A3A5C"/>
          <w:sz w:val="28"/>
          <w:lang w:val="sv-SE"/>
        </w:rPr>
        <w:br/>
        <w:t>DI 12 POLRES WILAYAH HUKUM POLDA RIAU</w:t>
      </w:r>
    </w:p>
    <w:p w14:paraId="018D5574" w14:textId="77777777" w:rsidR="0024278D" w:rsidRPr="0073482F" w:rsidRDefault="00000000">
      <w:pPr>
        <w:spacing w:after="400"/>
        <w:jc w:val="center"/>
        <w:rPr>
          <w:lang w:val="sv-SE"/>
        </w:rPr>
      </w:pPr>
      <w:r w:rsidRPr="0073482F">
        <w:rPr>
          <w:i/>
          <w:color w:val="555555"/>
          <w:sz w:val="22"/>
          <w:lang w:val="sv-SE"/>
        </w:rPr>
        <w:t>Analisis Berbasis Dokumen Polri / Intelkam / Reskrim</w:t>
      </w:r>
    </w:p>
    <w:tbl>
      <w:tblPr>
        <w:tblW w:w="0" w:type="auto"/>
        <w:jc w:val="center"/>
        <w:tblLook w:val="04A0" w:firstRow="1" w:lastRow="0" w:firstColumn="1" w:lastColumn="0" w:noHBand="0" w:noVBand="1"/>
      </w:tblPr>
      <w:tblGrid>
        <w:gridCol w:w="2835"/>
        <w:gridCol w:w="6236"/>
      </w:tblGrid>
      <w:tr w:rsidR="0024278D" w:rsidRPr="0073482F" w14:paraId="4FC6A9C8" w14:textId="77777777">
        <w:trPr>
          <w:jc w:val="center"/>
        </w:trPr>
        <w:tc>
          <w:tcPr>
            <w:tcW w:w="2835" w:type="dxa"/>
            <w:tcBorders>
              <w:top w:val="single" w:sz="4" w:space="0" w:color="666666"/>
              <w:left w:val="single" w:sz="4" w:space="0" w:color="666666"/>
              <w:bottom w:val="single" w:sz="4" w:space="0" w:color="666666"/>
              <w:right w:val="single" w:sz="4" w:space="0" w:color="666666"/>
            </w:tcBorders>
            <w:shd w:val="clear" w:color="auto" w:fill="1A3A5C"/>
          </w:tcPr>
          <w:p w14:paraId="2613E95B" w14:textId="77777777" w:rsidR="0024278D" w:rsidRDefault="00000000">
            <w:pPr>
              <w:spacing w:before="40" w:after="40" w:line="240" w:lineRule="auto"/>
            </w:pPr>
            <w:r>
              <w:rPr>
                <w:b/>
                <w:color w:val="FFFFFF"/>
                <w:sz w:val="20"/>
              </w:rPr>
              <w:t xml:space="preserve">Unit </w:t>
            </w:r>
            <w:proofErr w:type="spellStart"/>
            <w:r>
              <w:rPr>
                <w:b/>
                <w:color w:val="FFFFFF"/>
                <w:sz w:val="20"/>
              </w:rPr>
              <w:t>Penyusun</w:t>
            </w:r>
            <w:proofErr w:type="spellEnd"/>
          </w:p>
        </w:tc>
        <w:tc>
          <w:tcPr>
            <w:tcW w:w="6236" w:type="dxa"/>
            <w:tcBorders>
              <w:top w:val="single" w:sz="4" w:space="0" w:color="666666"/>
              <w:left w:val="single" w:sz="4" w:space="0" w:color="666666"/>
              <w:bottom w:val="single" w:sz="4" w:space="0" w:color="666666"/>
              <w:right w:val="single" w:sz="4" w:space="0" w:color="666666"/>
            </w:tcBorders>
          </w:tcPr>
          <w:p w14:paraId="64EC13F6" w14:textId="77777777" w:rsidR="0024278D" w:rsidRPr="0073482F" w:rsidRDefault="00000000">
            <w:pPr>
              <w:spacing w:before="40" w:after="40" w:line="240" w:lineRule="auto"/>
              <w:rPr>
                <w:lang w:val="sv-SE"/>
              </w:rPr>
            </w:pPr>
            <w:r w:rsidRPr="0073482F">
              <w:rPr>
                <w:color w:val="222222"/>
                <w:sz w:val="20"/>
                <w:lang w:val="sv-SE"/>
              </w:rPr>
              <w:t>Unit II Harda — Ditreskrimum Polda Riau</w:t>
            </w:r>
          </w:p>
        </w:tc>
      </w:tr>
      <w:tr w:rsidR="0024278D" w:rsidRPr="0073482F" w14:paraId="78C1ED04" w14:textId="77777777">
        <w:trPr>
          <w:jc w:val="center"/>
        </w:trPr>
        <w:tc>
          <w:tcPr>
            <w:tcW w:w="2835" w:type="dxa"/>
            <w:tcBorders>
              <w:top w:val="single" w:sz="4" w:space="0" w:color="666666"/>
              <w:left w:val="single" w:sz="4" w:space="0" w:color="666666"/>
              <w:bottom w:val="single" w:sz="4" w:space="0" w:color="666666"/>
              <w:right w:val="single" w:sz="4" w:space="0" w:color="666666"/>
            </w:tcBorders>
            <w:shd w:val="clear" w:color="auto" w:fill="1A3A5C"/>
          </w:tcPr>
          <w:p w14:paraId="136C44E9" w14:textId="77777777" w:rsidR="0024278D" w:rsidRDefault="00000000">
            <w:pPr>
              <w:spacing w:before="40" w:after="40" w:line="240" w:lineRule="auto"/>
            </w:pPr>
            <w:proofErr w:type="spellStart"/>
            <w:r>
              <w:rPr>
                <w:b/>
                <w:color w:val="FFFFFF"/>
                <w:sz w:val="20"/>
              </w:rPr>
              <w:t>Periode</w:t>
            </w:r>
            <w:proofErr w:type="spellEnd"/>
            <w:r>
              <w:rPr>
                <w:b/>
                <w:color w:val="FFFFFF"/>
                <w:sz w:val="20"/>
              </w:rPr>
              <w:t xml:space="preserve"> </w:t>
            </w:r>
            <w:proofErr w:type="spellStart"/>
            <w:r>
              <w:rPr>
                <w:b/>
                <w:color w:val="FFFFFF"/>
                <w:sz w:val="20"/>
              </w:rPr>
              <w:t>Sumber</w:t>
            </w:r>
            <w:proofErr w:type="spellEnd"/>
          </w:p>
        </w:tc>
        <w:tc>
          <w:tcPr>
            <w:tcW w:w="6236" w:type="dxa"/>
            <w:tcBorders>
              <w:top w:val="single" w:sz="4" w:space="0" w:color="666666"/>
              <w:left w:val="single" w:sz="4" w:space="0" w:color="666666"/>
              <w:bottom w:val="single" w:sz="4" w:space="0" w:color="666666"/>
              <w:right w:val="single" w:sz="4" w:space="0" w:color="666666"/>
            </w:tcBorders>
          </w:tcPr>
          <w:p w14:paraId="3B9C5DA9" w14:textId="77777777" w:rsidR="0024278D" w:rsidRPr="0073482F" w:rsidRDefault="00000000">
            <w:pPr>
              <w:spacing w:before="40" w:after="40" w:line="240" w:lineRule="auto"/>
              <w:rPr>
                <w:lang w:val="sv-SE"/>
              </w:rPr>
            </w:pPr>
            <w:r w:rsidRPr="0073482F">
              <w:rPr>
                <w:color w:val="222222"/>
                <w:sz w:val="20"/>
                <w:lang w:val="sv-SE"/>
              </w:rPr>
              <w:t>Terutama 2024 – Juli 2026 (log Kuansing hingga 2020)</w:t>
            </w:r>
          </w:p>
        </w:tc>
      </w:tr>
      <w:tr w:rsidR="0024278D" w14:paraId="682241B3" w14:textId="77777777">
        <w:trPr>
          <w:jc w:val="center"/>
        </w:trPr>
        <w:tc>
          <w:tcPr>
            <w:tcW w:w="2835" w:type="dxa"/>
            <w:tcBorders>
              <w:top w:val="single" w:sz="4" w:space="0" w:color="666666"/>
              <w:left w:val="single" w:sz="4" w:space="0" w:color="666666"/>
              <w:bottom w:val="single" w:sz="4" w:space="0" w:color="666666"/>
              <w:right w:val="single" w:sz="4" w:space="0" w:color="666666"/>
            </w:tcBorders>
            <w:shd w:val="clear" w:color="auto" w:fill="1A3A5C"/>
          </w:tcPr>
          <w:p w14:paraId="42AE9D60" w14:textId="77777777" w:rsidR="0024278D" w:rsidRDefault="00000000">
            <w:pPr>
              <w:spacing w:before="40" w:after="40" w:line="240" w:lineRule="auto"/>
            </w:pPr>
            <w:proofErr w:type="spellStart"/>
            <w:r>
              <w:rPr>
                <w:b/>
                <w:color w:val="FFFFFF"/>
                <w:sz w:val="20"/>
              </w:rPr>
              <w:t>Tanggal</w:t>
            </w:r>
            <w:proofErr w:type="spellEnd"/>
            <w:r>
              <w:rPr>
                <w:b/>
                <w:color w:val="FFFFFF"/>
                <w:sz w:val="20"/>
              </w:rPr>
              <w:t xml:space="preserve"> </w:t>
            </w:r>
            <w:proofErr w:type="spellStart"/>
            <w:r>
              <w:rPr>
                <w:b/>
                <w:color w:val="FFFFFF"/>
                <w:sz w:val="20"/>
              </w:rPr>
              <w:t>Penyusunan</w:t>
            </w:r>
            <w:proofErr w:type="spellEnd"/>
          </w:p>
        </w:tc>
        <w:tc>
          <w:tcPr>
            <w:tcW w:w="6236" w:type="dxa"/>
            <w:tcBorders>
              <w:top w:val="single" w:sz="4" w:space="0" w:color="666666"/>
              <w:left w:val="single" w:sz="4" w:space="0" w:color="666666"/>
              <w:bottom w:val="single" w:sz="4" w:space="0" w:color="666666"/>
              <w:right w:val="single" w:sz="4" w:space="0" w:color="666666"/>
            </w:tcBorders>
          </w:tcPr>
          <w:p w14:paraId="3FD84D82" w14:textId="77777777" w:rsidR="0024278D" w:rsidRDefault="00000000">
            <w:pPr>
              <w:spacing w:before="40" w:after="40" w:line="240" w:lineRule="auto"/>
            </w:pPr>
            <w:r>
              <w:rPr>
                <w:color w:val="222222"/>
                <w:sz w:val="20"/>
              </w:rPr>
              <w:t>3 Agustus 2026</w:t>
            </w:r>
          </w:p>
        </w:tc>
      </w:tr>
      <w:tr w:rsidR="0024278D" w:rsidRPr="0073482F" w14:paraId="2FA9587A" w14:textId="77777777">
        <w:trPr>
          <w:jc w:val="center"/>
        </w:trPr>
        <w:tc>
          <w:tcPr>
            <w:tcW w:w="2835" w:type="dxa"/>
            <w:tcBorders>
              <w:top w:val="single" w:sz="4" w:space="0" w:color="666666"/>
              <w:left w:val="single" w:sz="4" w:space="0" w:color="666666"/>
              <w:bottom w:val="single" w:sz="4" w:space="0" w:color="666666"/>
              <w:right w:val="single" w:sz="4" w:space="0" w:color="666666"/>
            </w:tcBorders>
            <w:shd w:val="clear" w:color="auto" w:fill="1A3A5C"/>
          </w:tcPr>
          <w:p w14:paraId="053F6931" w14:textId="77777777" w:rsidR="0024278D" w:rsidRDefault="00000000">
            <w:pPr>
              <w:spacing w:before="40" w:after="40" w:line="240" w:lineRule="auto"/>
            </w:pPr>
            <w:r>
              <w:rPr>
                <w:b/>
                <w:color w:val="FFFFFF"/>
                <w:sz w:val="20"/>
              </w:rPr>
              <w:t>Sifat Dokumen</w:t>
            </w:r>
          </w:p>
        </w:tc>
        <w:tc>
          <w:tcPr>
            <w:tcW w:w="6236" w:type="dxa"/>
            <w:tcBorders>
              <w:top w:val="single" w:sz="4" w:space="0" w:color="666666"/>
              <w:left w:val="single" w:sz="4" w:space="0" w:color="666666"/>
              <w:bottom w:val="single" w:sz="4" w:space="0" w:color="666666"/>
              <w:right w:val="single" w:sz="4" w:space="0" w:color="666666"/>
            </w:tcBorders>
          </w:tcPr>
          <w:p w14:paraId="6CB32542" w14:textId="77777777" w:rsidR="0024278D" w:rsidRPr="0073482F" w:rsidRDefault="00000000">
            <w:pPr>
              <w:spacing w:before="40" w:after="40" w:line="240" w:lineRule="auto"/>
              <w:rPr>
                <w:lang w:val="sv-SE"/>
              </w:rPr>
            </w:pPr>
            <w:r w:rsidRPr="0073482F">
              <w:rPr>
                <w:color w:val="222222"/>
                <w:sz w:val="20"/>
                <w:lang w:val="sv-SE"/>
              </w:rPr>
              <w:t>Deskripsi–sintesis dokumen; bukan verifikasi lapangan</w:t>
            </w:r>
          </w:p>
        </w:tc>
      </w:tr>
      <w:tr w:rsidR="0024278D" w14:paraId="6B56084F" w14:textId="77777777">
        <w:trPr>
          <w:jc w:val="center"/>
        </w:trPr>
        <w:tc>
          <w:tcPr>
            <w:tcW w:w="2835" w:type="dxa"/>
            <w:tcBorders>
              <w:top w:val="single" w:sz="4" w:space="0" w:color="666666"/>
              <w:left w:val="single" w:sz="4" w:space="0" w:color="666666"/>
              <w:bottom w:val="single" w:sz="4" w:space="0" w:color="666666"/>
              <w:right w:val="single" w:sz="4" w:space="0" w:color="666666"/>
            </w:tcBorders>
            <w:shd w:val="clear" w:color="auto" w:fill="1A3A5C"/>
          </w:tcPr>
          <w:p w14:paraId="0EB411C5" w14:textId="77777777" w:rsidR="0024278D" w:rsidRDefault="00000000">
            <w:pPr>
              <w:spacing w:before="40" w:after="40" w:line="240" w:lineRule="auto"/>
            </w:pPr>
            <w:proofErr w:type="spellStart"/>
            <w:r>
              <w:rPr>
                <w:b/>
                <w:color w:val="FFFFFF"/>
                <w:sz w:val="20"/>
              </w:rPr>
              <w:t>Produk</w:t>
            </w:r>
            <w:proofErr w:type="spellEnd"/>
            <w:r>
              <w:rPr>
                <w:b/>
                <w:color w:val="FFFFFF"/>
                <w:sz w:val="20"/>
              </w:rPr>
              <w:t xml:space="preserve"> </w:t>
            </w:r>
            <w:proofErr w:type="spellStart"/>
            <w:r>
              <w:rPr>
                <w:b/>
                <w:color w:val="FFFFFF"/>
                <w:sz w:val="20"/>
              </w:rPr>
              <w:t>Pendukung</w:t>
            </w:r>
            <w:proofErr w:type="spellEnd"/>
          </w:p>
        </w:tc>
        <w:tc>
          <w:tcPr>
            <w:tcW w:w="6236" w:type="dxa"/>
            <w:tcBorders>
              <w:top w:val="single" w:sz="4" w:space="0" w:color="666666"/>
              <w:left w:val="single" w:sz="4" w:space="0" w:color="666666"/>
              <w:bottom w:val="single" w:sz="4" w:space="0" w:color="666666"/>
              <w:right w:val="single" w:sz="4" w:space="0" w:color="666666"/>
            </w:tcBorders>
          </w:tcPr>
          <w:p w14:paraId="2D1A770D" w14:textId="77777777" w:rsidR="0024278D" w:rsidRDefault="00000000">
            <w:pPr>
              <w:spacing w:before="40" w:after="40" w:line="240" w:lineRule="auto"/>
            </w:pPr>
            <w:r>
              <w:rPr>
                <w:color w:val="222222"/>
                <w:sz w:val="20"/>
              </w:rPr>
              <w:t>matriks_agrinas_kso_12_polres.xlsx</w:t>
            </w:r>
          </w:p>
        </w:tc>
      </w:tr>
      <w:tr w:rsidR="0024278D" w14:paraId="416F0371" w14:textId="77777777">
        <w:trPr>
          <w:jc w:val="center"/>
        </w:trPr>
        <w:tc>
          <w:tcPr>
            <w:tcW w:w="2835" w:type="dxa"/>
            <w:tcBorders>
              <w:top w:val="single" w:sz="4" w:space="0" w:color="666666"/>
              <w:left w:val="single" w:sz="4" w:space="0" w:color="666666"/>
              <w:bottom w:val="single" w:sz="4" w:space="0" w:color="666666"/>
              <w:right w:val="single" w:sz="4" w:space="0" w:color="666666"/>
            </w:tcBorders>
            <w:shd w:val="clear" w:color="auto" w:fill="1A3A5C"/>
          </w:tcPr>
          <w:p w14:paraId="5E89AFB1" w14:textId="77777777" w:rsidR="0024278D" w:rsidRDefault="00000000">
            <w:pPr>
              <w:spacing w:before="40" w:after="40" w:line="240" w:lineRule="auto"/>
            </w:pPr>
            <w:r>
              <w:rPr>
                <w:b/>
                <w:color w:val="FFFFFF"/>
                <w:sz w:val="20"/>
              </w:rPr>
              <w:t>Klasifikasi</w:t>
            </w:r>
          </w:p>
        </w:tc>
        <w:tc>
          <w:tcPr>
            <w:tcW w:w="6236" w:type="dxa"/>
            <w:tcBorders>
              <w:top w:val="single" w:sz="4" w:space="0" w:color="666666"/>
              <w:left w:val="single" w:sz="4" w:space="0" w:color="666666"/>
              <w:bottom w:val="single" w:sz="4" w:space="0" w:color="666666"/>
              <w:right w:val="single" w:sz="4" w:space="0" w:color="666666"/>
            </w:tcBorders>
          </w:tcPr>
          <w:p w14:paraId="6325EFD7" w14:textId="77777777" w:rsidR="0024278D" w:rsidRDefault="00000000">
            <w:pPr>
              <w:spacing w:before="40" w:after="40" w:line="240" w:lineRule="auto"/>
            </w:pPr>
            <w:r>
              <w:rPr>
                <w:color w:val="222222"/>
                <w:sz w:val="20"/>
              </w:rPr>
              <w:t>Internal — untuk kepentingan analisis Unit II Harda</w:t>
            </w:r>
          </w:p>
        </w:tc>
      </w:tr>
    </w:tbl>
    <w:p w14:paraId="5AE3D4F3" w14:textId="77777777" w:rsidR="0024278D" w:rsidRDefault="0024278D"/>
    <w:p w14:paraId="716D5261" w14:textId="77777777" w:rsidR="0024278D" w:rsidRDefault="00000000">
      <w:pPr>
        <w:spacing w:before="600" w:after="120"/>
        <w:jc w:val="center"/>
      </w:pPr>
      <w:r>
        <w:rPr>
          <w:color w:val="555555"/>
          <w:sz w:val="22"/>
        </w:rPr>
        <w:t>Pekanbaru, Agustus 2026</w:t>
      </w:r>
    </w:p>
    <w:p w14:paraId="09FE46DB" w14:textId="77777777" w:rsidR="0024278D" w:rsidRDefault="00000000">
      <w:r>
        <w:br w:type="page"/>
      </w:r>
    </w:p>
    <w:p w14:paraId="7AF0FD85" w14:textId="77777777" w:rsidR="0024278D" w:rsidRDefault="00000000">
      <w:pPr>
        <w:pBdr>
          <w:bottom w:val="single" w:sz="12" w:space="4" w:color="1A3A5C"/>
        </w:pBdr>
        <w:spacing w:before="360" w:after="160"/>
      </w:pPr>
      <w:r>
        <w:rPr>
          <w:b/>
          <w:color w:val="1A3A5C"/>
          <w:sz w:val="28"/>
        </w:rPr>
        <w:lastRenderedPageBreak/>
        <w:t>DAFTAR ISI</w:t>
      </w:r>
    </w:p>
    <w:p w14:paraId="0A3ADFD7" w14:textId="77777777" w:rsidR="0024278D" w:rsidRDefault="00000000">
      <w:pPr>
        <w:spacing w:after="80"/>
      </w:pPr>
      <w:r>
        <w:rPr>
          <w:color w:val="222222"/>
          <w:sz w:val="22"/>
        </w:rPr>
        <w:t>1. Ringkasan Eksekutif</w:t>
      </w:r>
    </w:p>
    <w:p w14:paraId="0FA9ECC9" w14:textId="77777777" w:rsidR="0024278D" w:rsidRDefault="00000000">
      <w:pPr>
        <w:spacing w:after="80"/>
      </w:pPr>
      <w:r>
        <w:rPr>
          <w:color w:val="222222"/>
          <w:sz w:val="22"/>
        </w:rPr>
        <w:t>2. Metode dan Batasan</w:t>
      </w:r>
    </w:p>
    <w:p w14:paraId="04ED9EE9" w14:textId="77777777" w:rsidR="0024278D" w:rsidRDefault="00000000">
      <w:pPr>
        <w:spacing w:after="80"/>
      </w:pPr>
      <w:r>
        <w:rPr>
          <w:color w:val="222222"/>
          <w:sz w:val="22"/>
        </w:rPr>
        <w:t>3. Profil Tingkat Polda (Baseline)</w:t>
      </w:r>
    </w:p>
    <w:p w14:paraId="2AF5F37D" w14:textId="77777777" w:rsidR="0024278D" w:rsidRDefault="00000000">
      <w:pPr>
        <w:spacing w:after="80"/>
      </w:pPr>
      <w:r>
        <w:rPr>
          <w:color w:val="222222"/>
          <w:sz w:val="22"/>
        </w:rPr>
        <w:t>4. Analisis Bertahap per Polres</w:t>
      </w:r>
    </w:p>
    <w:p w14:paraId="388AC7A5" w14:textId="77777777" w:rsidR="0024278D" w:rsidRDefault="00000000">
      <w:pPr>
        <w:spacing w:after="80"/>
      </w:pPr>
      <w:r>
        <w:rPr>
          <w:color w:val="222222"/>
          <w:sz w:val="22"/>
        </w:rPr>
        <w:t>5. Sintesis Lintas 12 Polres</w:t>
      </w:r>
    </w:p>
    <w:p w14:paraId="3F19D87D" w14:textId="77777777" w:rsidR="0024278D" w:rsidRDefault="00000000">
      <w:pPr>
        <w:spacing w:after="80"/>
      </w:pPr>
      <w:r>
        <w:rPr>
          <w:color w:val="222222"/>
          <w:sz w:val="22"/>
        </w:rPr>
        <w:t>6. Rekomendasi Analisis Lanjutan</w:t>
      </w:r>
    </w:p>
    <w:p w14:paraId="5D92FB31" w14:textId="77777777" w:rsidR="0024278D" w:rsidRDefault="00000000">
      <w:pPr>
        <w:spacing w:after="80"/>
      </w:pPr>
      <w:r>
        <w:rPr>
          <w:color w:val="222222"/>
          <w:sz w:val="22"/>
        </w:rPr>
        <w:t>7. Lampiran Sumber</w:t>
      </w:r>
    </w:p>
    <w:p w14:paraId="6ABB6116" w14:textId="77777777" w:rsidR="0024278D" w:rsidRDefault="00000000">
      <w:r>
        <w:br w:type="page"/>
      </w:r>
    </w:p>
    <w:p w14:paraId="3188847A" w14:textId="77777777" w:rsidR="0024278D" w:rsidRDefault="00000000">
      <w:pPr>
        <w:pBdr>
          <w:bottom w:val="single" w:sz="12" w:space="4" w:color="1A3A5C"/>
        </w:pBdr>
        <w:spacing w:before="360" w:after="160"/>
      </w:pPr>
      <w:r>
        <w:rPr>
          <w:b/>
          <w:color w:val="1A3A5C"/>
          <w:sz w:val="28"/>
        </w:rPr>
        <w:lastRenderedPageBreak/>
        <w:t>1. RINGKASAN EKSEKUTIF</w:t>
      </w:r>
    </w:p>
    <w:p w14:paraId="5D4EFCFB" w14:textId="77777777" w:rsidR="0024278D" w:rsidRPr="0073482F" w:rsidRDefault="00000000">
      <w:pPr>
        <w:spacing w:after="120"/>
        <w:ind w:firstLine="567"/>
        <w:jc w:val="both"/>
        <w:rPr>
          <w:lang w:val="sv-SE"/>
        </w:rPr>
      </w:pPr>
      <w:r w:rsidRPr="0073482F">
        <w:rPr>
          <w:color w:val="222222"/>
          <w:lang w:val="sv-SE"/>
        </w:rPr>
        <w:t>Ekosistem pengelolaan lahan sawit sitaan Satgas PKH di Riau melibatkan 130 perusahaan dalam skema PT Agrinas Palma Nusantara dan mitra KSO, dengan klaster Intelkam 3 merah · 24 kuning · 103 hijau. Konflik berdarah dan kerusakan material terkonsentrasi di koridor utara (Rohul–Rohil–Bengkalis), sementara volume kebun terbesar ada di Inhu. Banyak kebun berlabel hijau tetap menunjukkan gesekan di sumber satker (Inhu, Kuansing, Kampar)— menandakan klaster Intelkam perlu divalidasi ulang terhadap kejadian aktual 2025–2026.</w:t>
      </w:r>
    </w:p>
    <w:p w14:paraId="3A4C2005" w14:textId="77777777" w:rsidR="0024278D" w:rsidRPr="0073482F" w:rsidRDefault="00000000">
      <w:pPr>
        <w:spacing w:before="160" w:after="80"/>
        <w:rPr>
          <w:lang w:val="sv-SE"/>
        </w:rPr>
      </w:pPr>
      <w:r w:rsidRPr="0073482F">
        <w:rPr>
          <w:b/>
          <w:color w:val="222222"/>
          <w:lang w:val="sv-SE"/>
        </w:rPr>
        <w:t>Temuan inti untuk Unit II Harda:</w:t>
      </w:r>
    </w:p>
    <w:p w14:paraId="15753CCE" w14:textId="77777777" w:rsidR="0024278D" w:rsidRPr="0073482F" w:rsidRDefault="00000000">
      <w:pPr>
        <w:spacing w:after="80"/>
        <w:jc w:val="both"/>
        <w:rPr>
          <w:lang w:val="sv-SE"/>
        </w:rPr>
      </w:pPr>
      <w:r w:rsidRPr="0073482F">
        <w:rPr>
          <w:color w:val="222222"/>
          <w:sz w:val="22"/>
          <w:lang w:val="sv-SE"/>
        </w:rPr>
        <w:t>1. Konflik struktural tata kelola (penunjukan KSO, PAM non-BUJP, batas pasca-PKH, klaim plasma/MHA) lebih determinan terhadap eskalasi daripada pencurian TBS oportunistik semata.</w:t>
      </w:r>
    </w:p>
    <w:p w14:paraId="4DAA6E45" w14:textId="77777777" w:rsidR="0024278D" w:rsidRPr="0073482F" w:rsidRDefault="00000000">
      <w:pPr>
        <w:spacing w:after="80"/>
        <w:jc w:val="both"/>
        <w:rPr>
          <w:lang w:val="sv-SE"/>
        </w:rPr>
      </w:pPr>
      <w:r w:rsidRPr="0073482F">
        <w:rPr>
          <w:color w:val="222222"/>
          <w:sz w:val="22"/>
          <w:lang w:val="sv-SE"/>
        </w:rPr>
        <w:t>2. Tiga titik merah resmi: Gunung Mas Raya–UTS (Rohil), Berkat Satu–Majuma (Rohul, 1 MD), SIS–PAB (Bengkalis).</w:t>
      </w:r>
    </w:p>
    <w:p w14:paraId="1E553931" w14:textId="77777777" w:rsidR="0024278D" w:rsidRPr="0073482F" w:rsidRDefault="00000000">
      <w:pPr>
        <w:spacing w:after="80"/>
        <w:jc w:val="both"/>
        <w:rPr>
          <w:lang w:val="sv-SE"/>
        </w:rPr>
      </w:pPr>
      <w:r w:rsidRPr="0073482F">
        <w:rPr>
          <w:color w:val="222222"/>
          <w:sz w:val="22"/>
          <w:lang w:val="sv-SE"/>
        </w:rPr>
        <w:t>3. Pelalawan khusus: daftar KSO Intelkam seluruhnya hijau, tetapi dimensi TNTN menghasilkan aksi kolektif tinggi—harus dipisah dari analisis KSO murni.</w:t>
      </w:r>
    </w:p>
    <w:p w14:paraId="467FC466" w14:textId="77777777" w:rsidR="0024278D" w:rsidRPr="0073482F" w:rsidRDefault="00000000">
      <w:pPr>
        <w:spacing w:after="80"/>
        <w:jc w:val="both"/>
        <w:rPr>
          <w:lang w:val="sv-SE"/>
        </w:rPr>
      </w:pPr>
      <w:r w:rsidRPr="0073482F">
        <w:rPr>
          <w:color w:val="222222"/>
          <w:sz w:val="22"/>
          <w:lang w:val="sv-SE"/>
        </w:rPr>
        <w:t>4. Pekanbaru dan Kep. Meranti hampir NIHIL untuk Agrinas–KSO; jangan digabung dengan pidana pencurian masyarakat.</w:t>
      </w:r>
    </w:p>
    <w:p w14:paraId="2E9E4E5A" w14:textId="77777777" w:rsidR="0024278D" w:rsidRPr="0073482F" w:rsidRDefault="00000000">
      <w:pPr>
        <w:spacing w:after="80"/>
        <w:jc w:val="both"/>
        <w:rPr>
          <w:lang w:val="sv-SE"/>
        </w:rPr>
      </w:pPr>
      <w:r w:rsidRPr="0073482F">
        <w:rPr>
          <w:color w:val="222222"/>
          <w:sz w:val="22"/>
          <w:lang w:val="sv-SE"/>
        </w:rPr>
        <w:t>5. Kualitas data tidak merata; angka luas Pelalawan/Siak/sebagian Kuansing tidak layak diagregasi tanpa klarifikasi.</w:t>
      </w:r>
    </w:p>
    <w:p w14:paraId="0A30AF9C" w14:textId="77777777" w:rsidR="0024278D" w:rsidRPr="0073482F" w:rsidRDefault="00000000">
      <w:pPr>
        <w:pBdr>
          <w:bottom w:val="single" w:sz="12" w:space="4" w:color="1A3A5C"/>
        </w:pBdr>
        <w:spacing w:before="360" w:after="160"/>
        <w:rPr>
          <w:lang w:val="sv-SE"/>
        </w:rPr>
      </w:pPr>
      <w:r w:rsidRPr="0073482F">
        <w:rPr>
          <w:b/>
          <w:color w:val="1A3A5C"/>
          <w:sz w:val="28"/>
          <w:lang w:val="sv-SE"/>
        </w:rPr>
        <w:t>2. METODE DAN BATASAN</w:t>
      </w:r>
    </w:p>
    <w:p w14:paraId="08CDB025" w14:textId="77777777" w:rsidR="0024278D" w:rsidRPr="0073482F" w:rsidRDefault="00000000">
      <w:pPr>
        <w:spacing w:before="280" w:after="120"/>
        <w:rPr>
          <w:lang w:val="sv-SE"/>
        </w:rPr>
      </w:pPr>
      <w:r w:rsidRPr="0073482F">
        <w:rPr>
          <w:b/>
          <w:color w:val="1A3A5C"/>
          <w:lang w:val="sv-SE"/>
        </w:rPr>
        <w:t>2.1 Kerangka Analitik (Seragam Tiap Polres)</w:t>
      </w:r>
    </w:p>
    <w:p w14:paraId="55EB1EF5" w14:textId="77777777" w:rsidR="0024278D" w:rsidRPr="0073482F" w:rsidRDefault="00000000">
      <w:pPr>
        <w:spacing w:after="40"/>
        <w:rPr>
          <w:lang w:val="sv-SE"/>
        </w:rPr>
      </w:pPr>
      <w:r w:rsidRPr="0073482F">
        <w:rPr>
          <w:color w:val="222222"/>
          <w:sz w:val="22"/>
          <w:lang w:val="sv-SE"/>
        </w:rPr>
        <w:t>1. Inventaris lahan (eks-perusahaan, luas sita/PKH, status KSO, peran Agrinas)</w:t>
      </w:r>
    </w:p>
    <w:p w14:paraId="380F7A97" w14:textId="77777777" w:rsidR="0024278D" w:rsidRPr="0073482F" w:rsidRDefault="00000000">
      <w:pPr>
        <w:spacing w:after="40"/>
        <w:rPr>
          <w:lang w:val="sv-SE"/>
        </w:rPr>
      </w:pPr>
      <w:r w:rsidRPr="0073482F">
        <w:rPr>
          <w:color w:val="222222"/>
          <w:sz w:val="22"/>
          <w:lang w:val="sv-SE"/>
        </w:rPr>
        <w:t>2. Tipologi konflik (aktual vs potensi)</w:t>
      </w:r>
    </w:p>
    <w:p w14:paraId="44DEC7AD" w14:textId="77777777" w:rsidR="0024278D" w:rsidRPr="0073482F" w:rsidRDefault="00000000">
      <w:pPr>
        <w:spacing w:after="40"/>
        <w:rPr>
          <w:lang w:val="sv-SE"/>
        </w:rPr>
      </w:pPr>
      <w:r w:rsidRPr="0073482F">
        <w:rPr>
          <w:color w:val="222222"/>
          <w:sz w:val="22"/>
          <w:lang w:val="sv-SE"/>
        </w:rPr>
        <w:t>3. Peta aktor</w:t>
      </w:r>
    </w:p>
    <w:p w14:paraId="319F0300" w14:textId="77777777" w:rsidR="0024278D" w:rsidRPr="0073482F" w:rsidRDefault="00000000">
      <w:pPr>
        <w:spacing w:after="40"/>
        <w:rPr>
          <w:lang w:val="sv-SE"/>
        </w:rPr>
      </w:pPr>
      <w:r w:rsidRPr="0073482F">
        <w:rPr>
          <w:color w:val="222222"/>
          <w:sz w:val="22"/>
          <w:lang w:val="sv-SE"/>
        </w:rPr>
        <w:t>4. Intensitas &amp; dampak (LP, korban, klaster)</w:t>
      </w:r>
    </w:p>
    <w:p w14:paraId="3C42F7F5" w14:textId="77777777" w:rsidR="0024278D" w:rsidRPr="0073482F" w:rsidRDefault="00000000">
      <w:pPr>
        <w:spacing w:after="40"/>
        <w:rPr>
          <w:lang w:val="sv-SE"/>
        </w:rPr>
      </w:pPr>
      <w:r w:rsidRPr="0073482F">
        <w:rPr>
          <w:color w:val="222222"/>
          <w:sz w:val="22"/>
          <w:lang w:val="sv-SE"/>
        </w:rPr>
        <w:t>5. Respons tercatat</w:t>
      </w:r>
    </w:p>
    <w:p w14:paraId="702F4D7D" w14:textId="77777777" w:rsidR="0024278D" w:rsidRPr="0073482F" w:rsidRDefault="00000000">
      <w:pPr>
        <w:spacing w:after="40"/>
        <w:rPr>
          <w:lang w:val="sv-SE"/>
        </w:rPr>
      </w:pPr>
      <w:r w:rsidRPr="0073482F">
        <w:rPr>
          <w:color w:val="222222"/>
          <w:sz w:val="22"/>
          <w:lang w:val="sv-SE"/>
        </w:rPr>
        <w:t>6. Kualitas bukti (kuat / sedang / tipis / NIHIL)</w:t>
      </w:r>
    </w:p>
    <w:p w14:paraId="61BCAC4B" w14:textId="77777777" w:rsidR="0024278D" w:rsidRDefault="00000000">
      <w:pPr>
        <w:spacing w:before="280" w:after="120"/>
      </w:pPr>
      <w:r>
        <w:rPr>
          <w:b/>
          <w:color w:val="1A3A5C"/>
        </w:rPr>
        <w:t xml:space="preserve">2.2 </w:t>
      </w:r>
      <w:proofErr w:type="spellStart"/>
      <w:r>
        <w:rPr>
          <w:b/>
          <w:color w:val="1A3A5C"/>
        </w:rPr>
        <w:t>Sumber</w:t>
      </w:r>
      <w:proofErr w:type="spellEnd"/>
      <w:r>
        <w:rPr>
          <w:b/>
          <w:color w:val="1A3A5C"/>
        </w:rPr>
        <w:t xml:space="preserve"> Utama</w:t>
      </w:r>
    </w:p>
    <w:tbl>
      <w:tblPr>
        <w:tblW w:w="0" w:type="auto"/>
        <w:jc w:val="center"/>
        <w:tblLook w:val="04A0" w:firstRow="1" w:lastRow="0" w:firstColumn="1" w:lastColumn="0" w:noHBand="0" w:noVBand="1"/>
      </w:tblPr>
      <w:tblGrid>
        <w:gridCol w:w="4819"/>
        <w:gridCol w:w="4535"/>
      </w:tblGrid>
      <w:tr w:rsidR="0024278D" w14:paraId="7747A428" w14:textId="77777777">
        <w:trPr>
          <w:jc w:val="center"/>
        </w:trPr>
        <w:tc>
          <w:tcPr>
            <w:tcW w:w="4819" w:type="dxa"/>
            <w:tcBorders>
              <w:top w:val="single" w:sz="4" w:space="0" w:color="1A3A5C"/>
              <w:left w:val="single" w:sz="4" w:space="0" w:color="1A3A5C"/>
              <w:bottom w:val="single" w:sz="4" w:space="0" w:color="1A3A5C"/>
              <w:right w:val="single" w:sz="4" w:space="0" w:color="1A3A5C"/>
            </w:tcBorders>
            <w:shd w:val="clear" w:color="auto" w:fill="1A3A5C"/>
          </w:tcPr>
          <w:p w14:paraId="1E2AAB11" w14:textId="77777777" w:rsidR="0024278D" w:rsidRDefault="00000000">
            <w:pPr>
              <w:spacing w:before="40" w:after="40" w:line="240" w:lineRule="auto"/>
              <w:jc w:val="center"/>
            </w:pPr>
            <w:r>
              <w:rPr>
                <w:b/>
                <w:color w:val="FFFFFF"/>
                <w:sz w:val="18"/>
              </w:rPr>
              <w:t>Sumber</w:t>
            </w:r>
          </w:p>
        </w:tc>
        <w:tc>
          <w:tcPr>
            <w:tcW w:w="4535" w:type="dxa"/>
            <w:tcBorders>
              <w:top w:val="single" w:sz="4" w:space="0" w:color="1A3A5C"/>
              <w:left w:val="single" w:sz="4" w:space="0" w:color="1A3A5C"/>
              <w:bottom w:val="single" w:sz="4" w:space="0" w:color="1A3A5C"/>
              <w:right w:val="single" w:sz="4" w:space="0" w:color="1A3A5C"/>
            </w:tcBorders>
            <w:shd w:val="clear" w:color="auto" w:fill="1A3A5C"/>
          </w:tcPr>
          <w:p w14:paraId="65F15B47" w14:textId="77777777" w:rsidR="0024278D" w:rsidRDefault="00000000">
            <w:pPr>
              <w:spacing w:before="40" w:after="40" w:line="240" w:lineRule="auto"/>
              <w:jc w:val="center"/>
            </w:pPr>
            <w:r>
              <w:rPr>
                <w:b/>
                <w:color w:val="FFFFFF"/>
                <w:sz w:val="18"/>
              </w:rPr>
              <w:t>Peran</w:t>
            </w:r>
          </w:p>
        </w:tc>
      </w:tr>
      <w:tr w:rsidR="0024278D" w14:paraId="1D91EA6F" w14:textId="77777777">
        <w:trPr>
          <w:jc w:val="center"/>
        </w:trPr>
        <w:tc>
          <w:tcPr>
            <w:tcW w:w="4819" w:type="dxa"/>
            <w:tcBorders>
              <w:top w:val="single" w:sz="4" w:space="0" w:color="888888"/>
              <w:left w:val="single" w:sz="4" w:space="0" w:color="888888"/>
              <w:bottom w:val="single" w:sz="4" w:space="0" w:color="888888"/>
              <w:right w:val="single" w:sz="4" w:space="0" w:color="888888"/>
            </w:tcBorders>
          </w:tcPr>
          <w:p w14:paraId="12718BEB" w14:textId="77777777" w:rsidR="0024278D" w:rsidRDefault="00000000">
            <w:pPr>
              <w:spacing w:before="40" w:after="40" w:line="240" w:lineRule="auto"/>
            </w:pPr>
            <w:r>
              <w:rPr>
                <w:color w:val="222222"/>
                <w:sz w:val="18"/>
              </w:rPr>
              <w:t>Intelkam 12.02.2026 — Permasalahan KSO Agrinas</w:t>
            </w:r>
          </w:p>
        </w:tc>
        <w:tc>
          <w:tcPr>
            <w:tcW w:w="4535" w:type="dxa"/>
            <w:tcBorders>
              <w:top w:val="single" w:sz="4" w:space="0" w:color="888888"/>
              <w:left w:val="single" w:sz="4" w:space="0" w:color="888888"/>
              <w:bottom w:val="single" w:sz="4" w:space="0" w:color="888888"/>
              <w:right w:val="single" w:sz="4" w:space="0" w:color="888888"/>
            </w:tcBorders>
          </w:tcPr>
          <w:p w14:paraId="291173BD" w14:textId="77777777" w:rsidR="0024278D" w:rsidRDefault="00000000">
            <w:pPr>
              <w:spacing w:before="40" w:after="40" w:line="240" w:lineRule="auto"/>
            </w:pPr>
            <w:r>
              <w:rPr>
                <w:color w:val="222222"/>
                <w:sz w:val="18"/>
              </w:rPr>
              <w:t>Baseline 130 perusahaan + klaster + bentrok</w:t>
            </w:r>
          </w:p>
        </w:tc>
      </w:tr>
      <w:tr w:rsidR="0024278D" w:rsidRPr="0073482F" w14:paraId="13B11492" w14:textId="77777777">
        <w:trPr>
          <w:jc w:val="center"/>
        </w:trPr>
        <w:tc>
          <w:tcPr>
            <w:tcW w:w="4819" w:type="dxa"/>
            <w:tcBorders>
              <w:top w:val="single" w:sz="4" w:space="0" w:color="888888"/>
              <w:left w:val="single" w:sz="4" w:space="0" w:color="888888"/>
              <w:bottom w:val="single" w:sz="4" w:space="0" w:color="888888"/>
              <w:right w:val="single" w:sz="4" w:space="0" w:color="888888"/>
            </w:tcBorders>
            <w:shd w:val="clear" w:color="auto" w:fill="F0F4F8"/>
          </w:tcPr>
          <w:p w14:paraId="01DB76D3" w14:textId="77777777" w:rsidR="0024278D" w:rsidRDefault="00000000">
            <w:pPr>
              <w:spacing w:before="40" w:after="40" w:line="240" w:lineRule="auto"/>
            </w:pPr>
            <w:r>
              <w:rPr>
                <w:color w:val="222222"/>
                <w:sz w:val="18"/>
              </w:rPr>
              <w:t>Intelkam 23.02.2026 — TNTN &amp; KSO</w:t>
            </w:r>
          </w:p>
        </w:tc>
        <w:tc>
          <w:tcPr>
            <w:tcW w:w="4535" w:type="dxa"/>
            <w:tcBorders>
              <w:top w:val="single" w:sz="4" w:space="0" w:color="888888"/>
              <w:left w:val="single" w:sz="4" w:space="0" w:color="888888"/>
              <w:bottom w:val="single" w:sz="4" w:space="0" w:color="888888"/>
              <w:right w:val="single" w:sz="4" w:space="0" w:color="888888"/>
            </w:tcBorders>
            <w:shd w:val="clear" w:color="auto" w:fill="F0F4F8"/>
          </w:tcPr>
          <w:p w14:paraId="5B6A2F9A" w14:textId="77777777" w:rsidR="0024278D" w:rsidRPr="0073482F" w:rsidRDefault="00000000">
            <w:pPr>
              <w:spacing w:before="40" w:after="40" w:line="240" w:lineRule="auto"/>
              <w:rPr>
                <w:lang w:val="sv-SE"/>
              </w:rPr>
            </w:pPr>
            <w:r w:rsidRPr="0073482F">
              <w:rPr>
                <w:color w:val="222222"/>
                <w:sz w:val="18"/>
                <w:lang w:val="sv-SE"/>
              </w:rPr>
              <w:t>Update TNTN Pelalawan + kasus Majuma</w:t>
            </w:r>
          </w:p>
        </w:tc>
      </w:tr>
      <w:tr w:rsidR="0024278D" w:rsidRPr="0073482F" w14:paraId="380DF97E" w14:textId="77777777">
        <w:trPr>
          <w:jc w:val="center"/>
        </w:trPr>
        <w:tc>
          <w:tcPr>
            <w:tcW w:w="4819" w:type="dxa"/>
            <w:tcBorders>
              <w:top w:val="single" w:sz="4" w:space="0" w:color="888888"/>
              <w:left w:val="single" w:sz="4" w:space="0" w:color="888888"/>
              <w:bottom w:val="single" w:sz="4" w:space="0" w:color="888888"/>
              <w:right w:val="single" w:sz="4" w:space="0" w:color="888888"/>
            </w:tcBorders>
          </w:tcPr>
          <w:p w14:paraId="0B6EE58E" w14:textId="77777777" w:rsidR="0024278D" w:rsidRDefault="00000000">
            <w:pPr>
              <w:spacing w:before="40" w:after="40" w:line="240" w:lineRule="auto"/>
            </w:pPr>
            <w:r>
              <w:rPr>
                <w:color w:val="222222"/>
                <w:sz w:val="18"/>
              </w:rPr>
              <w:t xml:space="preserve">Harda 2026 — </w:t>
            </w:r>
            <w:proofErr w:type="spellStart"/>
            <w:r>
              <w:rPr>
                <w:color w:val="222222"/>
                <w:sz w:val="18"/>
              </w:rPr>
              <w:t>Permasalahan</w:t>
            </w:r>
            <w:proofErr w:type="spellEnd"/>
            <w:r>
              <w:rPr>
                <w:color w:val="222222"/>
                <w:sz w:val="18"/>
              </w:rPr>
              <w:t xml:space="preserve"> Tanah</w:t>
            </w:r>
          </w:p>
        </w:tc>
        <w:tc>
          <w:tcPr>
            <w:tcW w:w="4535" w:type="dxa"/>
            <w:tcBorders>
              <w:top w:val="single" w:sz="4" w:space="0" w:color="888888"/>
              <w:left w:val="single" w:sz="4" w:space="0" w:color="888888"/>
              <w:bottom w:val="single" w:sz="4" w:space="0" w:color="888888"/>
              <w:right w:val="single" w:sz="4" w:space="0" w:color="888888"/>
            </w:tcBorders>
          </w:tcPr>
          <w:p w14:paraId="38693B20" w14:textId="77777777" w:rsidR="0024278D" w:rsidRPr="0073482F" w:rsidRDefault="00000000">
            <w:pPr>
              <w:spacing w:before="40" w:after="40" w:line="240" w:lineRule="auto"/>
              <w:rPr>
                <w:lang w:val="sv-SE"/>
              </w:rPr>
            </w:pPr>
            <w:r w:rsidRPr="0073482F">
              <w:rPr>
                <w:color w:val="222222"/>
                <w:sz w:val="18"/>
                <w:lang w:val="sv-SE"/>
              </w:rPr>
              <w:t>Framing tipologi yuridis/sosial/administratif/keamanan</w:t>
            </w:r>
          </w:p>
        </w:tc>
      </w:tr>
      <w:tr w:rsidR="0024278D" w14:paraId="3D34D0EE" w14:textId="77777777">
        <w:trPr>
          <w:jc w:val="center"/>
        </w:trPr>
        <w:tc>
          <w:tcPr>
            <w:tcW w:w="4819" w:type="dxa"/>
            <w:tcBorders>
              <w:top w:val="single" w:sz="4" w:space="0" w:color="888888"/>
              <w:left w:val="single" w:sz="4" w:space="0" w:color="888888"/>
              <w:bottom w:val="single" w:sz="4" w:space="0" w:color="888888"/>
              <w:right w:val="single" w:sz="4" w:space="0" w:color="888888"/>
            </w:tcBorders>
            <w:shd w:val="clear" w:color="auto" w:fill="F0F4F8"/>
          </w:tcPr>
          <w:p w14:paraId="0B291977" w14:textId="77777777" w:rsidR="0024278D" w:rsidRPr="0073482F" w:rsidRDefault="00000000">
            <w:pPr>
              <w:spacing w:before="40" w:after="40" w:line="240" w:lineRule="auto"/>
              <w:rPr>
                <w:lang w:val="sv-SE"/>
              </w:rPr>
            </w:pPr>
            <w:r w:rsidRPr="0073482F">
              <w:rPr>
                <w:color w:val="222222"/>
                <w:sz w:val="18"/>
                <w:lang w:val="sv-SE"/>
              </w:rPr>
              <w:t>Laporan satker (Kampar, Inhu, Rohul, Bengkalis, Kuansing, Inhil, Siak, Pelalawan, dll.)</w:t>
            </w:r>
          </w:p>
        </w:tc>
        <w:tc>
          <w:tcPr>
            <w:tcW w:w="4535" w:type="dxa"/>
            <w:tcBorders>
              <w:top w:val="single" w:sz="4" w:space="0" w:color="888888"/>
              <w:left w:val="single" w:sz="4" w:space="0" w:color="888888"/>
              <w:bottom w:val="single" w:sz="4" w:space="0" w:color="888888"/>
              <w:right w:val="single" w:sz="4" w:space="0" w:color="888888"/>
            </w:tcBorders>
            <w:shd w:val="clear" w:color="auto" w:fill="F0F4F8"/>
          </w:tcPr>
          <w:p w14:paraId="42C290AB" w14:textId="77777777" w:rsidR="0024278D" w:rsidRDefault="00000000">
            <w:pPr>
              <w:spacing w:before="40" w:after="40" w:line="240" w:lineRule="auto"/>
            </w:pPr>
            <w:r>
              <w:rPr>
                <w:color w:val="222222"/>
                <w:sz w:val="18"/>
              </w:rPr>
              <w:t xml:space="preserve">Detail </w:t>
            </w:r>
            <w:proofErr w:type="spellStart"/>
            <w:r>
              <w:rPr>
                <w:color w:val="222222"/>
                <w:sz w:val="18"/>
              </w:rPr>
              <w:t>lokal</w:t>
            </w:r>
            <w:proofErr w:type="spellEnd"/>
            <w:r>
              <w:rPr>
                <w:color w:val="222222"/>
                <w:sz w:val="18"/>
              </w:rPr>
              <w:t xml:space="preserve"> LP/</w:t>
            </w:r>
            <w:proofErr w:type="spellStart"/>
            <w:r>
              <w:rPr>
                <w:color w:val="222222"/>
                <w:sz w:val="18"/>
              </w:rPr>
              <w:t>kebun</w:t>
            </w:r>
            <w:proofErr w:type="spellEnd"/>
          </w:p>
        </w:tc>
      </w:tr>
    </w:tbl>
    <w:p w14:paraId="2E400803" w14:textId="77777777" w:rsidR="0024278D" w:rsidRDefault="0024278D">
      <w:pPr>
        <w:spacing w:after="80"/>
      </w:pPr>
    </w:p>
    <w:p w14:paraId="698034DA" w14:textId="77777777" w:rsidR="0024278D" w:rsidRDefault="00000000">
      <w:pPr>
        <w:spacing w:before="280" w:after="120"/>
      </w:pPr>
      <w:r>
        <w:rPr>
          <w:b/>
          <w:color w:val="1A3A5C"/>
        </w:rPr>
        <w:t>2.3 Batasan</w:t>
      </w:r>
    </w:p>
    <w:p w14:paraId="76788042" w14:textId="77777777" w:rsidR="0024278D" w:rsidRPr="0073482F" w:rsidRDefault="00000000">
      <w:pPr>
        <w:pStyle w:val="ListBullet"/>
        <w:spacing w:after="60"/>
        <w:jc w:val="both"/>
        <w:rPr>
          <w:lang w:val="sv-SE"/>
        </w:rPr>
      </w:pPr>
      <w:r w:rsidRPr="0073482F">
        <w:rPr>
          <w:color w:val="222222"/>
          <w:sz w:val="22"/>
          <w:lang w:val="sv-SE"/>
        </w:rPr>
        <w:t>Tidak ada dataset CSV master; ekstraksi dari PDF/DOCX dengan noise OCR.</w:t>
      </w:r>
    </w:p>
    <w:p w14:paraId="07DD67DB" w14:textId="77777777" w:rsidR="0024278D" w:rsidRPr="0073482F" w:rsidRDefault="00000000">
      <w:pPr>
        <w:pStyle w:val="ListBullet"/>
        <w:spacing w:after="60"/>
        <w:jc w:val="both"/>
        <w:rPr>
          <w:lang w:val="sv-SE"/>
        </w:rPr>
      </w:pPr>
      <w:r w:rsidRPr="0073482F">
        <w:rPr>
          <w:color w:val="222222"/>
          <w:sz w:val="22"/>
          <w:lang w:val="sv-SE"/>
        </w:rPr>
        <w:t>Filename menyesatkan (mis. “POLDA RIAU” berisi hanya Kampar).</w:t>
      </w:r>
    </w:p>
    <w:p w14:paraId="53E5E40B" w14:textId="77777777" w:rsidR="0024278D" w:rsidRPr="0073482F" w:rsidRDefault="00000000">
      <w:pPr>
        <w:pStyle w:val="ListBullet"/>
        <w:spacing w:after="60"/>
        <w:jc w:val="both"/>
        <w:rPr>
          <w:lang w:val="sv-SE"/>
        </w:rPr>
      </w:pPr>
      <w:r w:rsidRPr="0073482F">
        <w:rPr>
          <w:color w:val="222222"/>
          <w:sz w:val="22"/>
          <w:lang w:val="sv-SE"/>
        </w:rPr>
        <w:t>Beberapa satker hanya agregat atau NIHIL.</w:t>
      </w:r>
    </w:p>
    <w:p w14:paraId="356A6FA2" w14:textId="77777777" w:rsidR="0024278D" w:rsidRPr="0073482F" w:rsidRDefault="00000000">
      <w:pPr>
        <w:pStyle w:val="ListBullet"/>
        <w:spacing w:after="60"/>
        <w:jc w:val="both"/>
        <w:rPr>
          <w:lang w:val="sv-SE"/>
        </w:rPr>
      </w:pPr>
      <w:r w:rsidRPr="0073482F">
        <w:rPr>
          <w:color w:val="222222"/>
          <w:sz w:val="22"/>
          <w:lang w:val="sv-SE"/>
        </w:rPr>
        <w:lastRenderedPageBreak/>
        <w:t>Analisis tidak memberikan rekomendasi taktis operasi; fokus rekomendasi analisis lanjutan.</w:t>
      </w:r>
    </w:p>
    <w:p w14:paraId="4F497A6F" w14:textId="77777777" w:rsidR="0024278D" w:rsidRPr="0073482F" w:rsidRDefault="00000000">
      <w:pPr>
        <w:pBdr>
          <w:bottom w:val="single" w:sz="12" w:space="4" w:color="1A3A5C"/>
        </w:pBdr>
        <w:spacing w:before="360" w:after="160"/>
        <w:rPr>
          <w:lang w:val="sv-SE"/>
        </w:rPr>
      </w:pPr>
      <w:r w:rsidRPr="0073482F">
        <w:rPr>
          <w:b/>
          <w:color w:val="1A3A5C"/>
          <w:sz w:val="28"/>
          <w:lang w:val="sv-SE"/>
        </w:rPr>
        <w:t>3. PROFIL TINGKAT POLDA (BASELINE)</w:t>
      </w:r>
    </w:p>
    <w:p w14:paraId="50EAD355" w14:textId="77777777" w:rsidR="0024278D" w:rsidRPr="0073482F" w:rsidRDefault="00000000">
      <w:pPr>
        <w:spacing w:before="280" w:after="120"/>
        <w:rPr>
          <w:lang w:val="sv-SE"/>
        </w:rPr>
      </w:pPr>
      <w:r w:rsidRPr="0073482F">
        <w:rPr>
          <w:b/>
          <w:color w:val="1A3A5C"/>
          <w:lang w:val="sv-SE"/>
        </w:rPr>
        <w:t>3.1 Skala Ekosistem Agrinas–KSO</w:t>
      </w:r>
    </w:p>
    <w:tbl>
      <w:tblPr>
        <w:tblW w:w="0" w:type="auto"/>
        <w:jc w:val="center"/>
        <w:tblLook w:val="04A0" w:firstRow="1" w:lastRow="0" w:firstColumn="1" w:lastColumn="0" w:noHBand="0" w:noVBand="1"/>
      </w:tblPr>
      <w:tblGrid>
        <w:gridCol w:w="1814"/>
        <w:gridCol w:w="1247"/>
        <w:gridCol w:w="1020"/>
        <w:gridCol w:w="1020"/>
        <w:gridCol w:w="1020"/>
        <w:gridCol w:w="1814"/>
      </w:tblGrid>
      <w:tr w:rsidR="0024278D" w14:paraId="7D0BA88B" w14:textId="77777777">
        <w:trPr>
          <w:jc w:val="center"/>
        </w:trPr>
        <w:tc>
          <w:tcPr>
            <w:tcW w:w="1814" w:type="dxa"/>
            <w:tcBorders>
              <w:top w:val="single" w:sz="4" w:space="0" w:color="1A3A5C"/>
              <w:left w:val="single" w:sz="4" w:space="0" w:color="1A3A5C"/>
              <w:bottom w:val="single" w:sz="4" w:space="0" w:color="1A3A5C"/>
              <w:right w:val="single" w:sz="4" w:space="0" w:color="1A3A5C"/>
            </w:tcBorders>
            <w:shd w:val="clear" w:color="auto" w:fill="1A3A5C"/>
          </w:tcPr>
          <w:p w14:paraId="5BBA4A01" w14:textId="77777777" w:rsidR="0024278D" w:rsidRDefault="00000000">
            <w:pPr>
              <w:spacing w:before="40" w:after="40" w:line="240" w:lineRule="auto"/>
              <w:jc w:val="center"/>
            </w:pPr>
            <w:proofErr w:type="spellStart"/>
            <w:r>
              <w:rPr>
                <w:b/>
                <w:color w:val="FFFFFF"/>
                <w:sz w:val="18"/>
              </w:rPr>
              <w:t>Satker</w:t>
            </w:r>
            <w:proofErr w:type="spellEnd"/>
          </w:p>
        </w:tc>
        <w:tc>
          <w:tcPr>
            <w:tcW w:w="1247" w:type="dxa"/>
            <w:tcBorders>
              <w:top w:val="single" w:sz="4" w:space="0" w:color="1A3A5C"/>
              <w:left w:val="single" w:sz="4" w:space="0" w:color="1A3A5C"/>
              <w:bottom w:val="single" w:sz="4" w:space="0" w:color="1A3A5C"/>
              <w:right w:val="single" w:sz="4" w:space="0" w:color="1A3A5C"/>
            </w:tcBorders>
            <w:shd w:val="clear" w:color="auto" w:fill="1A3A5C"/>
          </w:tcPr>
          <w:p w14:paraId="14B5F84F" w14:textId="77777777" w:rsidR="0024278D" w:rsidRDefault="00000000">
            <w:pPr>
              <w:spacing w:before="40" w:after="40" w:line="240" w:lineRule="auto"/>
              <w:jc w:val="center"/>
            </w:pPr>
            <w:r>
              <w:rPr>
                <w:b/>
                <w:color w:val="FFFFFF"/>
                <w:sz w:val="18"/>
              </w:rPr>
              <w:t>Jml Kebun</w:t>
            </w:r>
          </w:p>
        </w:tc>
        <w:tc>
          <w:tcPr>
            <w:tcW w:w="1020" w:type="dxa"/>
            <w:tcBorders>
              <w:top w:val="single" w:sz="4" w:space="0" w:color="1A3A5C"/>
              <w:left w:val="single" w:sz="4" w:space="0" w:color="1A3A5C"/>
              <w:bottom w:val="single" w:sz="4" w:space="0" w:color="1A3A5C"/>
              <w:right w:val="single" w:sz="4" w:space="0" w:color="1A3A5C"/>
            </w:tcBorders>
            <w:shd w:val="clear" w:color="auto" w:fill="1A3A5C"/>
          </w:tcPr>
          <w:p w14:paraId="2403B06A" w14:textId="77777777" w:rsidR="0024278D" w:rsidRDefault="00000000">
            <w:pPr>
              <w:spacing w:before="40" w:after="40" w:line="240" w:lineRule="auto"/>
              <w:jc w:val="center"/>
            </w:pPr>
            <w:r>
              <w:rPr>
                <w:b/>
                <w:color w:val="FFFFFF"/>
                <w:sz w:val="18"/>
              </w:rPr>
              <w:t>Merah</w:t>
            </w:r>
          </w:p>
        </w:tc>
        <w:tc>
          <w:tcPr>
            <w:tcW w:w="1020" w:type="dxa"/>
            <w:tcBorders>
              <w:top w:val="single" w:sz="4" w:space="0" w:color="1A3A5C"/>
              <w:left w:val="single" w:sz="4" w:space="0" w:color="1A3A5C"/>
              <w:bottom w:val="single" w:sz="4" w:space="0" w:color="1A3A5C"/>
              <w:right w:val="single" w:sz="4" w:space="0" w:color="1A3A5C"/>
            </w:tcBorders>
            <w:shd w:val="clear" w:color="auto" w:fill="1A3A5C"/>
          </w:tcPr>
          <w:p w14:paraId="3C939173" w14:textId="77777777" w:rsidR="0024278D" w:rsidRDefault="00000000">
            <w:pPr>
              <w:spacing w:before="40" w:after="40" w:line="240" w:lineRule="auto"/>
              <w:jc w:val="center"/>
            </w:pPr>
            <w:r>
              <w:rPr>
                <w:b/>
                <w:color w:val="FFFFFF"/>
                <w:sz w:val="18"/>
              </w:rPr>
              <w:t>Kuning</w:t>
            </w:r>
          </w:p>
        </w:tc>
        <w:tc>
          <w:tcPr>
            <w:tcW w:w="1020" w:type="dxa"/>
            <w:tcBorders>
              <w:top w:val="single" w:sz="4" w:space="0" w:color="1A3A5C"/>
              <w:left w:val="single" w:sz="4" w:space="0" w:color="1A3A5C"/>
              <w:bottom w:val="single" w:sz="4" w:space="0" w:color="1A3A5C"/>
              <w:right w:val="single" w:sz="4" w:space="0" w:color="1A3A5C"/>
            </w:tcBorders>
            <w:shd w:val="clear" w:color="auto" w:fill="1A3A5C"/>
          </w:tcPr>
          <w:p w14:paraId="043FB270" w14:textId="77777777" w:rsidR="0024278D" w:rsidRDefault="00000000">
            <w:pPr>
              <w:spacing w:before="40" w:after="40" w:line="240" w:lineRule="auto"/>
              <w:jc w:val="center"/>
            </w:pPr>
            <w:r>
              <w:rPr>
                <w:b/>
                <w:color w:val="FFFFFF"/>
                <w:sz w:val="18"/>
              </w:rPr>
              <w:t>Hijau</w:t>
            </w:r>
          </w:p>
        </w:tc>
        <w:tc>
          <w:tcPr>
            <w:tcW w:w="1814" w:type="dxa"/>
            <w:tcBorders>
              <w:top w:val="single" w:sz="4" w:space="0" w:color="1A3A5C"/>
              <w:left w:val="single" w:sz="4" w:space="0" w:color="1A3A5C"/>
              <w:bottom w:val="single" w:sz="4" w:space="0" w:color="1A3A5C"/>
              <w:right w:val="single" w:sz="4" w:space="0" w:color="1A3A5C"/>
            </w:tcBorders>
            <w:shd w:val="clear" w:color="auto" w:fill="1A3A5C"/>
          </w:tcPr>
          <w:p w14:paraId="1AAD1502" w14:textId="77777777" w:rsidR="0024278D" w:rsidRDefault="00000000">
            <w:pPr>
              <w:spacing w:before="40" w:after="40" w:line="240" w:lineRule="auto"/>
              <w:jc w:val="center"/>
            </w:pPr>
            <w:r>
              <w:rPr>
                <w:b/>
                <w:color w:val="FFFFFF"/>
                <w:sz w:val="18"/>
              </w:rPr>
              <w:t>Konflik (resume)</w:t>
            </w:r>
          </w:p>
        </w:tc>
      </w:tr>
      <w:tr w:rsidR="0024278D" w14:paraId="4AEA0F07"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434DCCE3" w14:textId="77777777" w:rsidR="0024278D" w:rsidRDefault="00000000">
            <w:pPr>
              <w:spacing w:before="40" w:after="40" w:line="240" w:lineRule="auto"/>
            </w:pPr>
            <w:r>
              <w:rPr>
                <w:color w:val="222222"/>
                <w:sz w:val="18"/>
              </w:rPr>
              <w:t>Inhu</w:t>
            </w:r>
          </w:p>
        </w:tc>
        <w:tc>
          <w:tcPr>
            <w:tcW w:w="1247" w:type="dxa"/>
            <w:tcBorders>
              <w:top w:val="single" w:sz="4" w:space="0" w:color="888888"/>
              <w:left w:val="single" w:sz="4" w:space="0" w:color="888888"/>
              <w:bottom w:val="single" w:sz="4" w:space="0" w:color="888888"/>
              <w:right w:val="single" w:sz="4" w:space="0" w:color="888888"/>
            </w:tcBorders>
          </w:tcPr>
          <w:p w14:paraId="1ABA0BFD" w14:textId="77777777" w:rsidR="0024278D" w:rsidRDefault="00000000">
            <w:pPr>
              <w:spacing w:before="40" w:after="40" w:line="240" w:lineRule="auto"/>
              <w:jc w:val="center"/>
            </w:pPr>
            <w:r>
              <w:rPr>
                <w:color w:val="222222"/>
                <w:sz w:val="18"/>
              </w:rPr>
              <w:t>28</w:t>
            </w:r>
          </w:p>
        </w:tc>
        <w:tc>
          <w:tcPr>
            <w:tcW w:w="1020" w:type="dxa"/>
            <w:tcBorders>
              <w:top w:val="single" w:sz="4" w:space="0" w:color="888888"/>
              <w:left w:val="single" w:sz="4" w:space="0" w:color="888888"/>
              <w:bottom w:val="single" w:sz="4" w:space="0" w:color="888888"/>
              <w:right w:val="single" w:sz="4" w:space="0" w:color="888888"/>
            </w:tcBorders>
          </w:tcPr>
          <w:p w14:paraId="6E6AB57C"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tcPr>
          <w:p w14:paraId="0EC14851" w14:textId="77777777" w:rsidR="0024278D" w:rsidRDefault="00000000">
            <w:pPr>
              <w:spacing w:before="40" w:after="40" w:line="240" w:lineRule="auto"/>
              <w:jc w:val="center"/>
            </w:pPr>
            <w:r>
              <w:rPr>
                <w:color w:val="222222"/>
                <w:sz w:val="18"/>
              </w:rPr>
              <w:t>2</w:t>
            </w:r>
          </w:p>
        </w:tc>
        <w:tc>
          <w:tcPr>
            <w:tcW w:w="1020" w:type="dxa"/>
            <w:tcBorders>
              <w:top w:val="single" w:sz="4" w:space="0" w:color="888888"/>
              <w:left w:val="single" w:sz="4" w:space="0" w:color="888888"/>
              <w:bottom w:val="single" w:sz="4" w:space="0" w:color="888888"/>
              <w:right w:val="single" w:sz="4" w:space="0" w:color="888888"/>
            </w:tcBorders>
          </w:tcPr>
          <w:p w14:paraId="27FFFF0E" w14:textId="77777777" w:rsidR="0024278D" w:rsidRDefault="00000000">
            <w:pPr>
              <w:spacing w:before="40" w:after="40" w:line="240" w:lineRule="auto"/>
              <w:jc w:val="center"/>
            </w:pPr>
            <w:r>
              <w:rPr>
                <w:color w:val="222222"/>
                <w:sz w:val="18"/>
              </w:rPr>
              <w:t>26</w:t>
            </w:r>
          </w:p>
        </w:tc>
        <w:tc>
          <w:tcPr>
            <w:tcW w:w="1814" w:type="dxa"/>
            <w:tcBorders>
              <w:top w:val="single" w:sz="4" w:space="0" w:color="888888"/>
              <w:left w:val="single" w:sz="4" w:space="0" w:color="888888"/>
              <w:bottom w:val="single" w:sz="4" w:space="0" w:color="888888"/>
              <w:right w:val="single" w:sz="4" w:space="0" w:color="888888"/>
            </w:tcBorders>
          </w:tcPr>
          <w:p w14:paraId="22E87555" w14:textId="77777777" w:rsidR="0024278D" w:rsidRDefault="00000000">
            <w:pPr>
              <w:spacing w:before="40" w:after="40" w:line="240" w:lineRule="auto"/>
              <w:jc w:val="center"/>
            </w:pPr>
            <w:r>
              <w:rPr>
                <w:color w:val="222222"/>
                <w:sz w:val="18"/>
              </w:rPr>
              <w:t>3</w:t>
            </w:r>
          </w:p>
        </w:tc>
      </w:tr>
      <w:tr w:rsidR="0024278D" w14:paraId="0D5B8C6C" w14:textId="77777777">
        <w:trPr>
          <w:jc w:val="center"/>
        </w:trPr>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104F4E85" w14:textId="77777777" w:rsidR="0024278D" w:rsidRDefault="00000000">
            <w:pPr>
              <w:spacing w:before="40" w:after="40" w:line="240" w:lineRule="auto"/>
            </w:pPr>
            <w:r>
              <w:rPr>
                <w:color w:val="222222"/>
                <w:sz w:val="18"/>
              </w:rPr>
              <w:t>Rohil</w:t>
            </w:r>
          </w:p>
        </w:tc>
        <w:tc>
          <w:tcPr>
            <w:tcW w:w="1247" w:type="dxa"/>
            <w:tcBorders>
              <w:top w:val="single" w:sz="4" w:space="0" w:color="888888"/>
              <w:left w:val="single" w:sz="4" w:space="0" w:color="888888"/>
              <w:bottom w:val="single" w:sz="4" w:space="0" w:color="888888"/>
              <w:right w:val="single" w:sz="4" w:space="0" w:color="888888"/>
            </w:tcBorders>
            <w:shd w:val="clear" w:color="auto" w:fill="F0F4F8"/>
          </w:tcPr>
          <w:p w14:paraId="4D840906" w14:textId="77777777" w:rsidR="0024278D" w:rsidRDefault="00000000">
            <w:pPr>
              <w:spacing w:before="40" w:after="40" w:line="240" w:lineRule="auto"/>
              <w:jc w:val="center"/>
            </w:pPr>
            <w:r>
              <w:rPr>
                <w:color w:val="222222"/>
                <w:sz w:val="18"/>
              </w:rPr>
              <w:t>24</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5D5B1AAC" w14:textId="77777777" w:rsidR="0024278D" w:rsidRDefault="00000000">
            <w:pPr>
              <w:spacing w:before="40" w:after="40" w:line="240" w:lineRule="auto"/>
              <w:jc w:val="center"/>
            </w:pPr>
            <w:r>
              <w:rPr>
                <w:color w:val="222222"/>
                <w:sz w:val="18"/>
              </w:rPr>
              <w:t>1</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0B1B1D1E" w14:textId="77777777" w:rsidR="0024278D" w:rsidRDefault="00000000">
            <w:pPr>
              <w:spacing w:before="40" w:after="40" w:line="240" w:lineRule="auto"/>
              <w:jc w:val="center"/>
            </w:pPr>
            <w:r>
              <w:rPr>
                <w:color w:val="222222"/>
                <w:sz w:val="18"/>
              </w:rPr>
              <w:t>6</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2A38B934" w14:textId="77777777" w:rsidR="0024278D" w:rsidRDefault="00000000">
            <w:pPr>
              <w:spacing w:before="40" w:after="40" w:line="240" w:lineRule="auto"/>
              <w:jc w:val="center"/>
            </w:pPr>
            <w:r>
              <w:rPr>
                <w:color w:val="222222"/>
                <w:sz w:val="18"/>
              </w:rPr>
              <w:t>17</w:t>
            </w:r>
          </w:p>
        </w:tc>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5D25C74C" w14:textId="77777777" w:rsidR="0024278D" w:rsidRDefault="00000000">
            <w:pPr>
              <w:spacing w:before="40" w:after="40" w:line="240" w:lineRule="auto"/>
              <w:jc w:val="center"/>
            </w:pPr>
            <w:r>
              <w:rPr>
                <w:color w:val="222222"/>
                <w:sz w:val="18"/>
              </w:rPr>
              <w:t>7</w:t>
            </w:r>
          </w:p>
        </w:tc>
      </w:tr>
      <w:tr w:rsidR="0024278D" w14:paraId="604CA8C3"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0C26CE99" w14:textId="77777777" w:rsidR="0024278D" w:rsidRDefault="00000000">
            <w:pPr>
              <w:spacing w:before="40" w:after="40" w:line="240" w:lineRule="auto"/>
            </w:pPr>
            <w:r>
              <w:rPr>
                <w:color w:val="222222"/>
                <w:sz w:val="18"/>
              </w:rPr>
              <w:t>Rohul</w:t>
            </w:r>
          </w:p>
        </w:tc>
        <w:tc>
          <w:tcPr>
            <w:tcW w:w="1247" w:type="dxa"/>
            <w:tcBorders>
              <w:top w:val="single" w:sz="4" w:space="0" w:color="888888"/>
              <w:left w:val="single" w:sz="4" w:space="0" w:color="888888"/>
              <w:bottom w:val="single" w:sz="4" w:space="0" w:color="888888"/>
              <w:right w:val="single" w:sz="4" w:space="0" w:color="888888"/>
            </w:tcBorders>
          </w:tcPr>
          <w:p w14:paraId="47D0825F" w14:textId="77777777" w:rsidR="0024278D" w:rsidRDefault="00000000">
            <w:pPr>
              <w:spacing w:before="40" w:after="40" w:line="240" w:lineRule="auto"/>
              <w:jc w:val="center"/>
            </w:pPr>
            <w:r>
              <w:rPr>
                <w:color w:val="222222"/>
                <w:sz w:val="18"/>
              </w:rPr>
              <w:t>21</w:t>
            </w:r>
          </w:p>
        </w:tc>
        <w:tc>
          <w:tcPr>
            <w:tcW w:w="1020" w:type="dxa"/>
            <w:tcBorders>
              <w:top w:val="single" w:sz="4" w:space="0" w:color="888888"/>
              <w:left w:val="single" w:sz="4" w:space="0" w:color="888888"/>
              <w:bottom w:val="single" w:sz="4" w:space="0" w:color="888888"/>
              <w:right w:val="single" w:sz="4" w:space="0" w:color="888888"/>
            </w:tcBorders>
          </w:tcPr>
          <w:p w14:paraId="25265898" w14:textId="77777777" w:rsidR="0024278D" w:rsidRDefault="00000000">
            <w:pPr>
              <w:spacing w:before="40" w:after="40" w:line="240" w:lineRule="auto"/>
              <w:jc w:val="center"/>
            </w:pPr>
            <w:r>
              <w:rPr>
                <w:color w:val="222222"/>
                <w:sz w:val="18"/>
              </w:rPr>
              <w:t>1</w:t>
            </w:r>
          </w:p>
        </w:tc>
        <w:tc>
          <w:tcPr>
            <w:tcW w:w="1020" w:type="dxa"/>
            <w:tcBorders>
              <w:top w:val="single" w:sz="4" w:space="0" w:color="888888"/>
              <w:left w:val="single" w:sz="4" w:space="0" w:color="888888"/>
              <w:bottom w:val="single" w:sz="4" w:space="0" w:color="888888"/>
              <w:right w:val="single" w:sz="4" w:space="0" w:color="888888"/>
            </w:tcBorders>
          </w:tcPr>
          <w:p w14:paraId="4B219024" w14:textId="77777777" w:rsidR="0024278D" w:rsidRDefault="00000000">
            <w:pPr>
              <w:spacing w:before="40" w:after="40" w:line="240" w:lineRule="auto"/>
              <w:jc w:val="center"/>
            </w:pPr>
            <w:r>
              <w:rPr>
                <w:color w:val="222222"/>
                <w:sz w:val="18"/>
              </w:rPr>
              <w:t>5</w:t>
            </w:r>
          </w:p>
        </w:tc>
        <w:tc>
          <w:tcPr>
            <w:tcW w:w="1020" w:type="dxa"/>
            <w:tcBorders>
              <w:top w:val="single" w:sz="4" w:space="0" w:color="888888"/>
              <w:left w:val="single" w:sz="4" w:space="0" w:color="888888"/>
              <w:bottom w:val="single" w:sz="4" w:space="0" w:color="888888"/>
              <w:right w:val="single" w:sz="4" w:space="0" w:color="888888"/>
            </w:tcBorders>
          </w:tcPr>
          <w:p w14:paraId="61A39582" w14:textId="77777777" w:rsidR="0024278D" w:rsidRDefault="00000000">
            <w:pPr>
              <w:spacing w:before="40" w:after="40" w:line="240" w:lineRule="auto"/>
              <w:jc w:val="center"/>
            </w:pPr>
            <w:r>
              <w:rPr>
                <w:color w:val="222222"/>
                <w:sz w:val="18"/>
              </w:rPr>
              <w:t>15</w:t>
            </w:r>
          </w:p>
        </w:tc>
        <w:tc>
          <w:tcPr>
            <w:tcW w:w="1814" w:type="dxa"/>
            <w:tcBorders>
              <w:top w:val="single" w:sz="4" w:space="0" w:color="888888"/>
              <w:left w:val="single" w:sz="4" w:space="0" w:color="888888"/>
              <w:bottom w:val="single" w:sz="4" w:space="0" w:color="888888"/>
              <w:right w:val="single" w:sz="4" w:space="0" w:color="888888"/>
            </w:tcBorders>
          </w:tcPr>
          <w:p w14:paraId="5BAB93A9" w14:textId="77777777" w:rsidR="0024278D" w:rsidRDefault="00000000">
            <w:pPr>
              <w:spacing w:before="40" w:after="40" w:line="240" w:lineRule="auto"/>
              <w:jc w:val="center"/>
            </w:pPr>
            <w:r>
              <w:rPr>
                <w:color w:val="222222"/>
                <w:sz w:val="18"/>
              </w:rPr>
              <w:t>6</w:t>
            </w:r>
          </w:p>
        </w:tc>
      </w:tr>
      <w:tr w:rsidR="0024278D" w14:paraId="7961A67F" w14:textId="77777777">
        <w:trPr>
          <w:jc w:val="center"/>
        </w:trPr>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77F33008" w14:textId="77777777" w:rsidR="0024278D" w:rsidRDefault="00000000">
            <w:pPr>
              <w:spacing w:before="40" w:after="40" w:line="240" w:lineRule="auto"/>
            </w:pPr>
            <w:r>
              <w:rPr>
                <w:color w:val="222222"/>
                <w:sz w:val="18"/>
              </w:rPr>
              <w:t>Inhil</w:t>
            </w:r>
          </w:p>
        </w:tc>
        <w:tc>
          <w:tcPr>
            <w:tcW w:w="1247" w:type="dxa"/>
            <w:tcBorders>
              <w:top w:val="single" w:sz="4" w:space="0" w:color="888888"/>
              <w:left w:val="single" w:sz="4" w:space="0" w:color="888888"/>
              <w:bottom w:val="single" w:sz="4" w:space="0" w:color="888888"/>
              <w:right w:val="single" w:sz="4" w:space="0" w:color="888888"/>
            </w:tcBorders>
            <w:shd w:val="clear" w:color="auto" w:fill="F0F4F8"/>
          </w:tcPr>
          <w:p w14:paraId="47869206" w14:textId="77777777" w:rsidR="0024278D" w:rsidRDefault="00000000">
            <w:pPr>
              <w:spacing w:before="40" w:after="40" w:line="240" w:lineRule="auto"/>
              <w:jc w:val="center"/>
            </w:pPr>
            <w:r>
              <w:rPr>
                <w:color w:val="222222"/>
                <w:sz w:val="18"/>
              </w:rPr>
              <w:t>15</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109CD868"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6C26DAA8" w14:textId="77777777" w:rsidR="0024278D" w:rsidRDefault="00000000">
            <w:pPr>
              <w:spacing w:before="40" w:after="40" w:line="240" w:lineRule="auto"/>
              <w:jc w:val="center"/>
            </w:pPr>
            <w:r>
              <w:rPr>
                <w:color w:val="222222"/>
                <w:sz w:val="18"/>
              </w:rPr>
              <w:t>4</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299F46CF" w14:textId="77777777" w:rsidR="0024278D" w:rsidRDefault="00000000">
            <w:pPr>
              <w:spacing w:before="40" w:after="40" w:line="240" w:lineRule="auto"/>
              <w:jc w:val="center"/>
            </w:pPr>
            <w:r>
              <w:rPr>
                <w:color w:val="222222"/>
                <w:sz w:val="18"/>
              </w:rPr>
              <w:t>11</w:t>
            </w:r>
          </w:p>
        </w:tc>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5E6C3CB4" w14:textId="77777777" w:rsidR="0024278D" w:rsidRDefault="00000000">
            <w:pPr>
              <w:spacing w:before="40" w:after="40" w:line="240" w:lineRule="auto"/>
              <w:jc w:val="center"/>
            </w:pPr>
            <w:r>
              <w:rPr>
                <w:color w:val="222222"/>
                <w:sz w:val="18"/>
              </w:rPr>
              <w:t>4</w:t>
            </w:r>
          </w:p>
        </w:tc>
      </w:tr>
      <w:tr w:rsidR="0024278D" w14:paraId="3F8A9AD7"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323D3F90" w14:textId="77777777" w:rsidR="0024278D" w:rsidRDefault="00000000">
            <w:pPr>
              <w:spacing w:before="40" w:after="40" w:line="240" w:lineRule="auto"/>
            </w:pPr>
            <w:r>
              <w:rPr>
                <w:color w:val="222222"/>
                <w:sz w:val="18"/>
              </w:rPr>
              <w:t>Kuansing</w:t>
            </w:r>
          </w:p>
        </w:tc>
        <w:tc>
          <w:tcPr>
            <w:tcW w:w="1247" w:type="dxa"/>
            <w:tcBorders>
              <w:top w:val="single" w:sz="4" w:space="0" w:color="888888"/>
              <w:left w:val="single" w:sz="4" w:space="0" w:color="888888"/>
              <w:bottom w:val="single" w:sz="4" w:space="0" w:color="888888"/>
              <w:right w:val="single" w:sz="4" w:space="0" w:color="888888"/>
            </w:tcBorders>
          </w:tcPr>
          <w:p w14:paraId="72BC40AA" w14:textId="77777777" w:rsidR="0024278D" w:rsidRDefault="00000000">
            <w:pPr>
              <w:spacing w:before="40" w:after="40" w:line="240" w:lineRule="auto"/>
              <w:jc w:val="center"/>
            </w:pPr>
            <w:r>
              <w:rPr>
                <w:color w:val="222222"/>
                <w:sz w:val="18"/>
              </w:rPr>
              <w:t>11</w:t>
            </w:r>
          </w:p>
        </w:tc>
        <w:tc>
          <w:tcPr>
            <w:tcW w:w="1020" w:type="dxa"/>
            <w:tcBorders>
              <w:top w:val="single" w:sz="4" w:space="0" w:color="888888"/>
              <w:left w:val="single" w:sz="4" w:space="0" w:color="888888"/>
              <w:bottom w:val="single" w:sz="4" w:space="0" w:color="888888"/>
              <w:right w:val="single" w:sz="4" w:space="0" w:color="888888"/>
            </w:tcBorders>
          </w:tcPr>
          <w:p w14:paraId="3B09B34B"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tcPr>
          <w:p w14:paraId="7E300FB2" w14:textId="77777777" w:rsidR="0024278D" w:rsidRDefault="00000000">
            <w:pPr>
              <w:spacing w:before="40" w:after="40" w:line="240" w:lineRule="auto"/>
              <w:jc w:val="center"/>
            </w:pPr>
            <w:r>
              <w:rPr>
                <w:color w:val="222222"/>
                <w:sz w:val="18"/>
              </w:rPr>
              <w:t>1</w:t>
            </w:r>
          </w:p>
        </w:tc>
        <w:tc>
          <w:tcPr>
            <w:tcW w:w="1020" w:type="dxa"/>
            <w:tcBorders>
              <w:top w:val="single" w:sz="4" w:space="0" w:color="888888"/>
              <w:left w:val="single" w:sz="4" w:space="0" w:color="888888"/>
              <w:bottom w:val="single" w:sz="4" w:space="0" w:color="888888"/>
              <w:right w:val="single" w:sz="4" w:space="0" w:color="888888"/>
            </w:tcBorders>
          </w:tcPr>
          <w:p w14:paraId="14D71C7F" w14:textId="77777777" w:rsidR="0024278D" w:rsidRDefault="00000000">
            <w:pPr>
              <w:spacing w:before="40" w:after="40" w:line="240" w:lineRule="auto"/>
              <w:jc w:val="center"/>
            </w:pPr>
            <w:r>
              <w:rPr>
                <w:color w:val="222222"/>
                <w:sz w:val="18"/>
              </w:rPr>
              <w:t>10</w:t>
            </w:r>
          </w:p>
        </w:tc>
        <w:tc>
          <w:tcPr>
            <w:tcW w:w="1814" w:type="dxa"/>
            <w:tcBorders>
              <w:top w:val="single" w:sz="4" w:space="0" w:color="888888"/>
              <w:left w:val="single" w:sz="4" w:space="0" w:color="888888"/>
              <w:bottom w:val="single" w:sz="4" w:space="0" w:color="888888"/>
              <w:right w:val="single" w:sz="4" w:space="0" w:color="888888"/>
            </w:tcBorders>
          </w:tcPr>
          <w:p w14:paraId="1B6CFF4B" w14:textId="77777777" w:rsidR="0024278D" w:rsidRDefault="00000000">
            <w:pPr>
              <w:spacing w:before="40" w:after="40" w:line="240" w:lineRule="auto"/>
              <w:jc w:val="center"/>
            </w:pPr>
            <w:r>
              <w:rPr>
                <w:color w:val="222222"/>
                <w:sz w:val="18"/>
              </w:rPr>
              <w:t>1</w:t>
            </w:r>
          </w:p>
        </w:tc>
      </w:tr>
      <w:tr w:rsidR="0024278D" w14:paraId="08C26210" w14:textId="77777777">
        <w:trPr>
          <w:jc w:val="center"/>
        </w:trPr>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43630598" w14:textId="77777777" w:rsidR="0024278D" w:rsidRDefault="00000000">
            <w:pPr>
              <w:spacing w:before="40" w:after="40" w:line="240" w:lineRule="auto"/>
            </w:pPr>
            <w:r>
              <w:rPr>
                <w:color w:val="222222"/>
                <w:sz w:val="18"/>
              </w:rPr>
              <w:t>Pelalawan</w:t>
            </w:r>
          </w:p>
        </w:tc>
        <w:tc>
          <w:tcPr>
            <w:tcW w:w="1247" w:type="dxa"/>
            <w:tcBorders>
              <w:top w:val="single" w:sz="4" w:space="0" w:color="888888"/>
              <w:left w:val="single" w:sz="4" w:space="0" w:color="888888"/>
              <w:bottom w:val="single" w:sz="4" w:space="0" w:color="888888"/>
              <w:right w:val="single" w:sz="4" w:space="0" w:color="888888"/>
            </w:tcBorders>
            <w:shd w:val="clear" w:color="auto" w:fill="F0F4F8"/>
          </w:tcPr>
          <w:p w14:paraId="48DA69BE" w14:textId="77777777" w:rsidR="0024278D" w:rsidRDefault="00000000">
            <w:pPr>
              <w:spacing w:before="40" w:after="40" w:line="240" w:lineRule="auto"/>
              <w:jc w:val="center"/>
            </w:pPr>
            <w:r>
              <w:rPr>
                <w:color w:val="222222"/>
                <w:sz w:val="18"/>
              </w:rPr>
              <w:t>9</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7E176979"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633643C9"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33D36789" w14:textId="77777777" w:rsidR="0024278D" w:rsidRDefault="00000000">
            <w:pPr>
              <w:spacing w:before="40" w:after="40" w:line="240" w:lineRule="auto"/>
              <w:jc w:val="center"/>
            </w:pPr>
            <w:r>
              <w:rPr>
                <w:color w:val="222222"/>
                <w:sz w:val="18"/>
              </w:rPr>
              <w:t>9</w:t>
            </w:r>
          </w:p>
        </w:tc>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5037D3BA" w14:textId="77777777" w:rsidR="0024278D" w:rsidRDefault="00000000">
            <w:pPr>
              <w:spacing w:before="40" w:after="40" w:line="240" w:lineRule="auto"/>
              <w:jc w:val="center"/>
            </w:pPr>
            <w:r>
              <w:rPr>
                <w:color w:val="222222"/>
                <w:sz w:val="18"/>
              </w:rPr>
              <w:t>0</w:t>
            </w:r>
          </w:p>
        </w:tc>
      </w:tr>
      <w:tr w:rsidR="0024278D" w14:paraId="067B5955"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2438AAF9" w14:textId="77777777" w:rsidR="0024278D" w:rsidRDefault="00000000">
            <w:pPr>
              <w:spacing w:before="40" w:after="40" w:line="240" w:lineRule="auto"/>
            </w:pPr>
            <w:r>
              <w:rPr>
                <w:color w:val="222222"/>
                <w:sz w:val="18"/>
              </w:rPr>
              <w:t>Bengkalis</w:t>
            </w:r>
          </w:p>
        </w:tc>
        <w:tc>
          <w:tcPr>
            <w:tcW w:w="1247" w:type="dxa"/>
            <w:tcBorders>
              <w:top w:val="single" w:sz="4" w:space="0" w:color="888888"/>
              <w:left w:val="single" w:sz="4" w:space="0" w:color="888888"/>
              <w:bottom w:val="single" w:sz="4" w:space="0" w:color="888888"/>
              <w:right w:val="single" w:sz="4" w:space="0" w:color="888888"/>
            </w:tcBorders>
          </w:tcPr>
          <w:p w14:paraId="2D03DDE9" w14:textId="77777777" w:rsidR="0024278D" w:rsidRDefault="00000000">
            <w:pPr>
              <w:spacing w:before="40" w:after="40" w:line="240" w:lineRule="auto"/>
              <w:jc w:val="center"/>
            </w:pPr>
            <w:r>
              <w:rPr>
                <w:color w:val="222222"/>
                <w:sz w:val="18"/>
              </w:rPr>
              <w:t>8</w:t>
            </w:r>
          </w:p>
        </w:tc>
        <w:tc>
          <w:tcPr>
            <w:tcW w:w="1020" w:type="dxa"/>
            <w:tcBorders>
              <w:top w:val="single" w:sz="4" w:space="0" w:color="888888"/>
              <w:left w:val="single" w:sz="4" w:space="0" w:color="888888"/>
              <w:bottom w:val="single" w:sz="4" w:space="0" w:color="888888"/>
              <w:right w:val="single" w:sz="4" w:space="0" w:color="888888"/>
            </w:tcBorders>
          </w:tcPr>
          <w:p w14:paraId="08650A1E" w14:textId="77777777" w:rsidR="0024278D" w:rsidRDefault="00000000">
            <w:pPr>
              <w:spacing w:before="40" w:after="40" w:line="240" w:lineRule="auto"/>
              <w:jc w:val="center"/>
            </w:pPr>
            <w:r>
              <w:rPr>
                <w:color w:val="222222"/>
                <w:sz w:val="18"/>
              </w:rPr>
              <w:t>1</w:t>
            </w:r>
          </w:p>
        </w:tc>
        <w:tc>
          <w:tcPr>
            <w:tcW w:w="1020" w:type="dxa"/>
            <w:tcBorders>
              <w:top w:val="single" w:sz="4" w:space="0" w:color="888888"/>
              <w:left w:val="single" w:sz="4" w:space="0" w:color="888888"/>
              <w:bottom w:val="single" w:sz="4" w:space="0" w:color="888888"/>
              <w:right w:val="single" w:sz="4" w:space="0" w:color="888888"/>
            </w:tcBorders>
          </w:tcPr>
          <w:p w14:paraId="2741C58A"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tcPr>
          <w:p w14:paraId="21441228" w14:textId="77777777" w:rsidR="0024278D" w:rsidRDefault="00000000">
            <w:pPr>
              <w:spacing w:before="40" w:after="40" w:line="240" w:lineRule="auto"/>
              <w:jc w:val="center"/>
            </w:pPr>
            <w:r>
              <w:rPr>
                <w:color w:val="222222"/>
                <w:sz w:val="18"/>
              </w:rPr>
              <w:t>7</w:t>
            </w:r>
          </w:p>
        </w:tc>
        <w:tc>
          <w:tcPr>
            <w:tcW w:w="1814" w:type="dxa"/>
            <w:tcBorders>
              <w:top w:val="single" w:sz="4" w:space="0" w:color="888888"/>
              <w:left w:val="single" w:sz="4" w:space="0" w:color="888888"/>
              <w:bottom w:val="single" w:sz="4" w:space="0" w:color="888888"/>
              <w:right w:val="single" w:sz="4" w:space="0" w:color="888888"/>
            </w:tcBorders>
          </w:tcPr>
          <w:p w14:paraId="4B7945E6" w14:textId="77777777" w:rsidR="0024278D" w:rsidRDefault="00000000">
            <w:pPr>
              <w:spacing w:before="40" w:after="40" w:line="240" w:lineRule="auto"/>
              <w:jc w:val="center"/>
            </w:pPr>
            <w:r>
              <w:rPr>
                <w:color w:val="222222"/>
                <w:sz w:val="18"/>
              </w:rPr>
              <w:t>3</w:t>
            </w:r>
          </w:p>
        </w:tc>
      </w:tr>
      <w:tr w:rsidR="0024278D" w14:paraId="5A83AEFF" w14:textId="77777777">
        <w:trPr>
          <w:jc w:val="center"/>
        </w:trPr>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451EBE03" w14:textId="77777777" w:rsidR="0024278D" w:rsidRDefault="00000000">
            <w:pPr>
              <w:spacing w:before="40" w:after="40" w:line="240" w:lineRule="auto"/>
            </w:pPr>
            <w:r>
              <w:rPr>
                <w:color w:val="222222"/>
                <w:sz w:val="18"/>
              </w:rPr>
              <w:t>Siak</w:t>
            </w:r>
          </w:p>
        </w:tc>
        <w:tc>
          <w:tcPr>
            <w:tcW w:w="1247" w:type="dxa"/>
            <w:tcBorders>
              <w:top w:val="single" w:sz="4" w:space="0" w:color="888888"/>
              <w:left w:val="single" w:sz="4" w:space="0" w:color="888888"/>
              <w:bottom w:val="single" w:sz="4" w:space="0" w:color="888888"/>
              <w:right w:val="single" w:sz="4" w:space="0" w:color="888888"/>
            </w:tcBorders>
            <w:shd w:val="clear" w:color="auto" w:fill="F0F4F8"/>
          </w:tcPr>
          <w:p w14:paraId="476C5267" w14:textId="77777777" w:rsidR="0024278D" w:rsidRDefault="00000000">
            <w:pPr>
              <w:spacing w:before="40" w:after="40" w:line="240" w:lineRule="auto"/>
              <w:jc w:val="center"/>
            </w:pPr>
            <w:r>
              <w:rPr>
                <w:color w:val="222222"/>
                <w:sz w:val="18"/>
              </w:rPr>
              <w:t>6</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21A2270A"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64C07A81"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472898D4" w14:textId="77777777" w:rsidR="0024278D" w:rsidRDefault="00000000">
            <w:pPr>
              <w:spacing w:before="40" w:after="40" w:line="240" w:lineRule="auto"/>
              <w:jc w:val="center"/>
            </w:pPr>
            <w:r>
              <w:rPr>
                <w:color w:val="222222"/>
                <w:sz w:val="18"/>
              </w:rPr>
              <w:t>6</w:t>
            </w:r>
          </w:p>
        </w:tc>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7B7BE16B" w14:textId="77777777" w:rsidR="0024278D" w:rsidRDefault="00000000">
            <w:pPr>
              <w:spacing w:before="40" w:after="40" w:line="240" w:lineRule="auto"/>
              <w:jc w:val="center"/>
            </w:pPr>
            <w:r>
              <w:rPr>
                <w:color w:val="222222"/>
                <w:sz w:val="18"/>
              </w:rPr>
              <w:t>1</w:t>
            </w:r>
          </w:p>
        </w:tc>
      </w:tr>
      <w:tr w:rsidR="0024278D" w14:paraId="3197FDCE"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08DD407C" w14:textId="77777777" w:rsidR="0024278D" w:rsidRDefault="00000000">
            <w:pPr>
              <w:spacing w:before="40" w:after="40" w:line="240" w:lineRule="auto"/>
            </w:pPr>
            <w:r>
              <w:rPr>
                <w:color w:val="222222"/>
                <w:sz w:val="18"/>
              </w:rPr>
              <w:t>Kampar</w:t>
            </w:r>
          </w:p>
        </w:tc>
        <w:tc>
          <w:tcPr>
            <w:tcW w:w="1247" w:type="dxa"/>
            <w:tcBorders>
              <w:top w:val="single" w:sz="4" w:space="0" w:color="888888"/>
              <w:left w:val="single" w:sz="4" w:space="0" w:color="888888"/>
              <w:bottom w:val="single" w:sz="4" w:space="0" w:color="888888"/>
              <w:right w:val="single" w:sz="4" w:space="0" w:color="888888"/>
            </w:tcBorders>
          </w:tcPr>
          <w:p w14:paraId="2AFF9257" w14:textId="77777777" w:rsidR="0024278D" w:rsidRDefault="00000000">
            <w:pPr>
              <w:spacing w:before="40" w:after="40" w:line="240" w:lineRule="auto"/>
              <w:jc w:val="center"/>
            </w:pPr>
            <w:r>
              <w:rPr>
                <w:color w:val="222222"/>
                <w:sz w:val="18"/>
              </w:rPr>
              <w:t>4</w:t>
            </w:r>
          </w:p>
        </w:tc>
        <w:tc>
          <w:tcPr>
            <w:tcW w:w="1020" w:type="dxa"/>
            <w:tcBorders>
              <w:top w:val="single" w:sz="4" w:space="0" w:color="888888"/>
              <w:left w:val="single" w:sz="4" w:space="0" w:color="888888"/>
              <w:bottom w:val="single" w:sz="4" w:space="0" w:color="888888"/>
              <w:right w:val="single" w:sz="4" w:space="0" w:color="888888"/>
            </w:tcBorders>
          </w:tcPr>
          <w:p w14:paraId="299DDD69"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tcPr>
          <w:p w14:paraId="2843DBC3" w14:textId="77777777" w:rsidR="0024278D" w:rsidRDefault="00000000">
            <w:pPr>
              <w:spacing w:before="40" w:after="40" w:line="240" w:lineRule="auto"/>
              <w:jc w:val="center"/>
            </w:pPr>
            <w:r>
              <w:rPr>
                <w:color w:val="222222"/>
                <w:sz w:val="18"/>
              </w:rPr>
              <w:t>3</w:t>
            </w:r>
          </w:p>
        </w:tc>
        <w:tc>
          <w:tcPr>
            <w:tcW w:w="1020" w:type="dxa"/>
            <w:tcBorders>
              <w:top w:val="single" w:sz="4" w:space="0" w:color="888888"/>
              <w:left w:val="single" w:sz="4" w:space="0" w:color="888888"/>
              <w:bottom w:val="single" w:sz="4" w:space="0" w:color="888888"/>
              <w:right w:val="single" w:sz="4" w:space="0" w:color="888888"/>
            </w:tcBorders>
          </w:tcPr>
          <w:p w14:paraId="4E52A0C7" w14:textId="77777777" w:rsidR="0024278D" w:rsidRDefault="00000000">
            <w:pPr>
              <w:spacing w:before="40" w:after="40" w:line="240" w:lineRule="auto"/>
              <w:jc w:val="center"/>
            </w:pPr>
            <w:r>
              <w:rPr>
                <w:color w:val="222222"/>
                <w:sz w:val="18"/>
              </w:rPr>
              <w:t>1</w:t>
            </w:r>
          </w:p>
        </w:tc>
        <w:tc>
          <w:tcPr>
            <w:tcW w:w="1814" w:type="dxa"/>
            <w:tcBorders>
              <w:top w:val="single" w:sz="4" w:space="0" w:color="888888"/>
              <w:left w:val="single" w:sz="4" w:space="0" w:color="888888"/>
              <w:bottom w:val="single" w:sz="4" w:space="0" w:color="888888"/>
              <w:right w:val="single" w:sz="4" w:space="0" w:color="888888"/>
            </w:tcBorders>
          </w:tcPr>
          <w:p w14:paraId="52EEE36F" w14:textId="77777777" w:rsidR="0024278D" w:rsidRDefault="00000000">
            <w:pPr>
              <w:spacing w:before="40" w:after="40" w:line="240" w:lineRule="auto"/>
              <w:jc w:val="center"/>
            </w:pPr>
            <w:r>
              <w:rPr>
                <w:color w:val="222222"/>
                <w:sz w:val="18"/>
              </w:rPr>
              <w:t>3</w:t>
            </w:r>
          </w:p>
        </w:tc>
      </w:tr>
      <w:tr w:rsidR="0024278D" w14:paraId="41230102" w14:textId="77777777">
        <w:trPr>
          <w:jc w:val="center"/>
        </w:trPr>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2EF09191" w14:textId="77777777" w:rsidR="0024278D" w:rsidRDefault="00000000">
            <w:pPr>
              <w:spacing w:before="40" w:after="40" w:line="240" w:lineRule="auto"/>
            </w:pPr>
            <w:r>
              <w:rPr>
                <w:color w:val="222222"/>
                <w:sz w:val="18"/>
              </w:rPr>
              <w:t>Dumai</w:t>
            </w:r>
          </w:p>
        </w:tc>
        <w:tc>
          <w:tcPr>
            <w:tcW w:w="1247" w:type="dxa"/>
            <w:tcBorders>
              <w:top w:val="single" w:sz="4" w:space="0" w:color="888888"/>
              <w:left w:val="single" w:sz="4" w:space="0" w:color="888888"/>
              <w:bottom w:val="single" w:sz="4" w:space="0" w:color="888888"/>
              <w:right w:val="single" w:sz="4" w:space="0" w:color="888888"/>
            </w:tcBorders>
            <w:shd w:val="clear" w:color="auto" w:fill="F0F4F8"/>
          </w:tcPr>
          <w:p w14:paraId="5E0D3753" w14:textId="77777777" w:rsidR="0024278D" w:rsidRDefault="00000000">
            <w:pPr>
              <w:spacing w:before="40" w:after="40" w:line="240" w:lineRule="auto"/>
              <w:jc w:val="center"/>
            </w:pPr>
            <w:r>
              <w:rPr>
                <w:color w:val="222222"/>
                <w:sz w:val="18"/>
              </w:rPr>
              <w:t>3</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3C104837"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57AF3062" w14:textId="77777777" w:rsidR="0024278D" w:rsidRDefault="00000000">
            <w:pPr>
              <w:spacing w:before="40" w:after="40" w:line="240" w:lineRule="auto"/>
              <w:jc w:val="center"/>
            </w:pPr>
            <w:r>
              <w:rPr>
                <w:color w:val="222222"/>
                <w:sz w:val="18"/>
              </w:rPr>
              <w:t>3</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76E00799" w14:textId="77777777" w:rsidR="0024278D" w:rsidRDefault="00000000">
            <w:pPr>
              <w:spacing w:before="40" w:after="40" w:line="240" w:lineRule="auto"/>
              <w:jc w:val="center"/>
            </w:pPr>
            <w:r>
              <w:rPr>
                <w:color w:val="222222"/>
                <w:sz w:val="18"/>
              </w:rPr>
              <w:t>0</w:t>
            </w:r>
          </w:p>
        </w:tc>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0B907D49" w14:textId="77777777" w:rsidR="0024278D" w:rsidRDefault="00000000">
            <w:pPr>
              <w:spacing w:before="40" w:after="40" w:line="240" w:lineRule="auto"/>
              <w:jc w:val="center"/>
            </w:pPr>
            <w:r>
              <w:rPr>
                <w:color w:val="222222"/>
                <w:sz w:val="18"/>
              </w:rPr>
              <w:t>3</w:t>
            </w:r>
          </w:p>
        </w:tc>
      </w:tr>
      <w:tr w:rsidR="0024278D" w14:paraId="7627B2FE"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76EA78FF" w14:textId="77777777" w:rsidR="0024278D" w:rsidRDefault="00000000">
            <w:pPr>
              <w:spacing w:before="40" w:after="40" w:line="240" w:lineRule="auto"/>
            </w:pPr>
            <w:r>
              <w:rPr>
                <w:color w:val="222222"/>
                <w:sz w:val="18"/>
              </w:rPr>
              <w:t>Kep. Meranti</w:t>
            </w:r>
          </w:p>
        </w:tc>
        <w:tc>
          <w:tcPr>
            <w:tcW w:w="1247" w:type="dxa"/>
            <w:tcBorders>
              <w:top w:val="single" w:sz="4" w:space="0" w:color="888888"/>
              <w:left w:val="single" w:sz="4" w:space="0" w:color="888888"/>
              <w:bottom w:val="single" w:sz="4" w:space="0" w:color="888888"/>
              <w:right w:val="single" w:sz="4" w:space="0" w:color="888888"/>
            </w:tcBorders>
          </w:tcPr>
          <w:p w14:paraId="1C30D596" w14:textId="77777777" w:rsidR="0024278D" w:rsidRDefault="00000000">
            <w:pPr>
              <w:spacing w:before="40" w:after="40" w:line="240" w:lineRule="auto"/>
              <w:jc w:val="center"/>
            </w:pPr>
            <w:r>
              <w:rPr>
                <w:color w:val="222222"/>
                <w:sz w:val="18"/>
              </w:rPr>
              <w:t>1</w:t>
            </w:r>
          </w:p>
        </w:tc>
        <w:tc>
          <w:tcPr>
            <w:tcW w:w="1020" w:type="dxa"/>
            <w:tcBorders>
              <w:top w:val="single" w:sz="4" w:space="0" w:color="888888"/>
              <w:left w:val="single" w:sz="4" w:space="0" w:color="888888"/>
              <w:bottom w:val="single" w:sz="4" w:space="0" w:color="888888"/>
              <w:right w:val="single" w:sz="4" w:space="0" w:color="888888"/>
            </w:tcBorders>
          </w:tcPr>
          <w:p w14:paraId="187E9437"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tcPr>
          <w:p w14:paraId="4B08C8B6"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tcPr>
          <w:p w14:paraId="2B08D9F1" w14:textId="77777777" w:rsidR="0024278D" w:rsidRDefault="00000000">
            <w:pPr>
              <w:spacing w:before="40" w:after="40" w:line="240" w:lineRule="auto"/>
              <w:jc w:val="center"/>
            </w:pPr>
            <w:r>
              <w:rPr>
                <w:color w:val="222222"/>
                <w:sz w:val="18"/>
              </w:rPr>
              <w:t>1</w:t>
            </w:r>
          </w:p>
        </w:tc>
        <w:tc>
          <w:tcPr>
            <w:tcW w:w="1814" w:type="dxa"/>
            <w:tcBorders>
              <w:top w:val="single" w:sz="4" w:space="0" w:color="888888"/>
              <w:left w:val="single" w:sz="4" w:space="0" w:color="888888"/>
              <w:bottom w:val="single" w:sz="4" w:space="0" w:color="888888"/>
              <w:right w:val="single" w:sz="4" w:space="0" w:color="888888"/>
            </w:tcBorders>
          </w:tcPr>
          <w:p w14:paraId="0D9DB4A4" w14:textId="77777777" w:rsidR="0024278D" w:rsidRDefault="00000000">
            <w:pPr>
              <w:spacing w:before="40" w:after="40" w:line="240" w:lineRule="auto"/>
              <w:jc w:val="center"/>
            </w:pPr>
            <w:r>
              <w:rPr>
                <w:color w:val="222222"/>
                <w:sz w:val="18"/>
              </w:rPr>
              <w:t>0</w:t>
            </w:r>
          </w:p>
        </w:tc>
      </w:tr>
      <w:tr w:rsidR="0024278D" w14:paraId="2C6548FA" w14:textId="77777777">
        <w:trPr>
          <w:jc w:val="center"/>
        </w:trPr>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6C0ABC0C" w14:textId="77777777" w:rsidR="0024278D" w:rsidRDefault="00000000">
            <w:pPr>
              <w:spacing w:before="40" w:after="40" w:line="240" w:lineRule="auto"/>
            </w:pPr>
            <w:r>
              <w:rPr>
                <w:color w:val="222222"/>
                <w:sz w:val="18"/>
              </w:rPr>
              <w:t>Pekanbaru</w:t>
            </w:r>
          </w:p>
        </w:tc>
        <w:tc>
          <w:tcPr>
            <w:tcW w:w="1247" w:type="dxa"/>
            <w:tcBorders>
              <w:top w:val="single" w:sz="4" w:space="0" w:color="888888"/>
              <w:left w:val="single" w:sz="4" w:space="0" w:color="888888"/>
              <w:bottom w:val="single" w:sz="4" w:space="0" w:color="888888"/>
              <w:right w:val="single" w:sz="4" w:space="0" w:color="888888"/>
            </w:tcBorders>
            <w:shd w:val="clear" w:color="auto" w:fill="F0F4F8"/>
          </w:tcPr>
          <w:p w14:paraId="72DD0946" w14:textId="77777777" w:rsidR="0024278D" w:rsidRDefault="00000000">
            <w:pPr>
              <w:spacing w:before="40" w:after="40" w:line="240" w:lineRule="auto"/>
              <w:jc w:val="center"/>
            </w:pPr>
            <w:r>
              <w:rPr>
                <w:color w:val="222222"/>
                <w:sz w:val="18"/>
              </w:rPr>
              <w:t>0*</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24B9B872" w14:textId="77777777" w:rsidR="0024278D" w:rsidRDefault="00000000">
            <w:pPr>
              <w:spacing w:before="40" w:after="40" w:line="240" w:lineRule="auto"/>
              <w:jc w:val="center"/>
            </w:pPr>
            <w:r>
              <w:rPr>
                <w:color w:val="222222"/>
                <w:sz w:val="18"/>
              </w:rPr>
              <w:t>—</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03E5A431" w14:textId="77777777" w:rsidR="0024278D" w:rsidRDefault="00000000">
            <w:pPr>
              <w:spacing w:before="40" w:after="40" w:line="240" w:lineRule="auto"/>
              <w:jc w:val="center"/>
            </w:pPr>
            <w:r>
              <w:rPr>
                <w:color w:val="222222"/>
                <w:sz w:val="18"/>
              </w:rPr>
              <w:t>—</w:t>
            </w:r>
          </w:p>
        </w:tc>
        <w:tc>
          <w:tcPr>
            <w:tcW w:w="1020" w:type="dxa"/>
            <w:tcBorders>
              <w:top w:val="single" w:sz="4" w:space="0" w:color="888888"/>
              <w:left w:val="single" w:sz="4" w:space="0" w:color="888888"/>
              <w:bottom w:val="single" w:sz="4" w:space="0" w:color="888888"/>
              <w:right w:val="single" w:sz="4" w:space="0" w:color="888888"/>
            </w:tcBorders>
            <w:shd w:val="clear" w:color="auto" w:fill="F0F4F8"/>
          </w:tcPr>
          <w:p w14:paraId="1BD896D0" w14:textId="77777777" w:rsidR="0024278D" w:rsidRDefault="00000000">
            <w:pPr>
              <w:spacing w:before="40" w:after="40" w:line="240" w:lineRule="auto"/>
              <w:jc w:val="center"/>
            </w:pPr>
            <w:r>
              <w:rPr>
                <w:color w:val="222222"/>
                <w:sz w:val="18"/>
              </w:rPr>
              <w:t>—</w:t>
            </w:r>
          </w:p>
        </w:tc>
        <w:tc>
          <w:tcPr>
            <w:tcW w:w="1814" w:type="dxa"/>
            <w:tcBorders>
              <w:top w:val="single" w:sz="4" w:space="0" w:color="888888"/>
              <w:left w:val="single" w:sz="4" w:space="0" w:color="888888"/>
              <w:bottom w:val="single" w:sz="4" w:space="0" w:color="888888"/>
              <w:right w:val="single" w:sz="4" w:space="0" w:color="888888"/>
            </w:tcBorders>
            <w:shd w:val="clear" w:color="auto" w:fill="F0F4F8"/>
          </w:tcPr>
          <w:p w14:paraId="5F1E6714" w14:textId="77777777" w:rsidR="0024278D" w:rsidRDefault="00000000">
            <w:pPr>
              <w:spacing w:before="40" w:after="40" w:line="240" w:lineRule="auto"/>
              <w:jc w:val="center"/>
            </w:pPr>
            <w:r>
              <w:rPr>
                <w:color w:val="222222"/>
                <w:sz w:val="18"/>
              </w:rPr>
              <w:t>—</w:t>
            </w:r>
          </w:p>
        </w:tc>
      </w:tr>
      <w:tr w:rsidR="0024278D" w14:paraId="2DBE00A0" w14:textId="77777777">
        <w:trPr>
          <w:jc w:val="center"/>
        </w:trPr>
        <w:tc>
          <w:tcPr>
            <w:tcW w:w="1814" w:type="dxa"/>
            <w:tcBorders>
              <w:top w:val="single" w:sz="4" w:space="0" w:color="888888"/>
              <w:left w:val="single" w:sz="4" w:space="0" w:color="888888"/>
              <w:bottom w:val="single" w:sz="4" w:space="0" w:color="888888"/>
              <w:right w:val="single" w:sz="4" w:space="0" w:color="888888"/>
            </w:tcBorders>
          </w:tcPr>
          <w:p w14:paraId="44AD6913" w14:textId="77777777" w:rsidR="0024278D" w:rsidRDefault="00000000">
            <w:pPr>
              <w:spacing w:before="40" w:after="40" w:line="240" w:lineRule="auto"/>
            </w:pPr>
            <w:r>
              <w:rPr>
                <w:color w:val="222222"/>
                <w:sz w:val="18"/>
              </w:rPr>
              <w:t>TOTAL</w:t>
            </w:r>
          </w:p>
        </w:tc>
        <w:tc>
          <w:tcPr>
            <w:tcW w:w="1247" w:type="dxa"/>
            <w:tcBorders>
              <w:top w:val="single" w:sz="4" w:space="0" w:color="888888"/>
              <w:left w:val="single" w:sz="4" w:space="0" w:color="888888"/>
              <w:bottom w:val="single" w:sz="4" w:space="0" w:color="888888"/>
              <w:right w:val="single" w:sz="4" w:space="0" w:color="888888"/>
            </w:tcBorders>
          </w:tcPr>
          <w:p w14:paraId="4BA4D7F7" w14:textId="77777777" w:rsidR="0024278D" w:rsidRDefault="00000000">
            <w:pPr>
              <w:spacing w:before="40" w:after="40" w:line="240" w:lineRule="auto"/>
              <w:jc w:val="center"/>
            </w:pPr>
            <w:r>
              <w:rPr>
                <w:color w:val="222222"/>
                <w:sz w:val="18"/>
              </w:rPr>
              <w:t>130</w:t>
            </w:r>
          </w:p>
        </w:tc>
        <w:tc>
          <w:tcPr>
            <w:tcW w:w="1020" w:type="dxa"/>
            <w:tcBorders>
              <w:top w:val="single" w:sz="4" w:space="0" w:color="888888"/>
              <w:left w:val="single" w:sz="4" w:space="0" w:color="888888"/>
              <w:bottom w:val="single" w:sz="4" w:space="0" w:color="888888"/>
              <w:right w:val="single" w:sz="4" w:space="0" w:color="888888"/>
            </w:tcBorders>
          </w:tcPr>
          <w:p w14:paraId="0DFE0550" w14:textId="77777777" w:rsidR="0024278D" w:rsidRDefault="00000000">
            <w:pPr>
              <w:spacing w:before="40" w:after="40" w:line="240" w:lineRule="auto"/>
              <w:jc w:val="center"/>
            </w:pPr>
            <w:r>
              <w:rPr>
                <w:color w:val="222222"/>
                <w:sz w:val="18"/>
              </w:rPr>
              <w:t>3</w:t>
            </w:r>
          </w:p>
        </w:tc>
        <w:tc>
          <w:tcPr>
            <w:tcW w:w="1020" w:type="dxa"/>
            <w:tcBorders>
              <w:top w:val="single" w:sz="4" w:space="0" w:color="888888"/>
              <w:left w:val="single" w:sz="4" w:space="0" w:color="888888"/>
              <w:bottom w:val="single" w:sz="4" w:space="0" w:color="888888"/>
              <w:right w:val="single" w:sz="4" w:space="0" w:color="888888"/>
            </w:tcBorders>
          </w:tcPr>
          <w:p w14:paraId="651E74B9" w14:textId="77777777" w:rsidR="0024278D" w:rsidRDefault="00000000">
            <w:pPr>
              <w:spacing w:before="40" w:after="40" w:line="240" w:lineRule="auto"/>
              <w:jc w:val="center"/>
            </w:pPr>
            <w:r>
              <w:rPr>
                <w:color w:val="222222"/>
                <w:sz w:val="18"/>
              </w:rPr>
              <w:t>24</w:t>
            </w:r>
          </w:p>
        </w:tc>
        <w:tc>
          <w:tcPr>
            <w:tcW w:w="1020" w:type="dxa"/>
            <w:tcBorders>
              <w:top w:val="single" w:sz="4" w:space="0" w:color="888888"/>
              <w:left w:val="single" w:sz="4" w:space="0" w:color="888888"/>
              <w:bottom w:val="single" w:sz="4" w:space="0" w:color="888888"/>
              <w:right w:val="single" w:sz="4" w:space="0" w:color="888888"/>
            </w:tcBorders>
          </w:tcPr>
          <w:p w14:paraId="5C70D2EB" w14:textId="77777777" w:rsidR="0024278D" w:rsidRDefault="00000000">
            <w:pPr>
              <w:spacing w:before="40" w:after="40" w:line="240" w:lineRule="auto"/>
              <w:jc w:val="center"/>
            </w:pPr>
            <w:r>
              <w:rPr>
                <w:color w:val="222222"/>
                <w:sz w:val="18"/>
              </w:rPr>
              <w:t>103</w:t>
            </w:r>
          </w:p>
        </w:tc>
        <w:tc>
          <w:tcPr>
            <w:tcW w:w="1814" w:type="dxa"/>
            <w:tcBorders>
              <w:top w:val="single" w:sz="4" w:space="0" w:color="888888"/>
              <w:left w:val="single" w:sz="4" w:space="0" w:color="888888"/>
              <w:bottom w:val="single" w:sz="4" w:space="0" w:color="888888"/>
              <w:right w:val="single" w:sz="4" w:space="0" w:color="888888"/>
            </w:tcBorders>
          </w:tcPr>
          <w:p w14:paraId="6F5868EB" w14:textId="77777777" w:rsidR="0024278D" w:rsidRDefault="0024278D">
            <w:pPr>
              <w:spacing w:before="40" w:after="40" w:line="240" w:lineRule="auto"/>
              <w:jc w:val="center"/>
            </w:pPr>
          </w:p>
        </w:tc>
      </w:tr>
    </w:tbl>
    <w:p w14:paraId="6D2ABA56" w14:textId="77777777" w:rsidR="0024278D" w:rsidRDefault="0024278D">
      <w:pPr>
        <w:spacing w:after="80"/>
      </w:pPr>
    </w:p>
    <w:p w14:paraId="1B3B68A2" w14:textId="77777777" w:rsidR="0024278D" w:rsidRPr="0073482F" w:rsidRDefault="00000000">
      <w:pPr>
        <w:spacing w:after="160"/>
        <w:jc w:val="both"/>
        <w:rPr>
          <w:lang w:val="sv-SE"/>
        </w:rPr>
      </w:pPr>
      <w:r w:rsidRPr="0073482F">
        <w:rPr>
          <w:i/>
          <w:color w:val="555555"/>
          <w:sz w:val="18"/>
          <w:lang w:val="sv-SE"/>
        </w:rPr>
        <w:t>* Pekanbaru tidak masuk breakdown 130; laporan lokal menyatakan Agrinas/KSO NIHIL.</w:t>
      </w:r>
    </w:p>
    <w:p w14:paraId="5129DE33" w14:textId="77777777" w:rsidR="0024278D" w:rsidRDefault="00000000">
      <w:pPr>
        <w:spacing w:before="280" w:after="120"/>
      </w:pPr>
      <w:r>
        <w:rPr>
          <w:b/>
          <w:color w:val="1A3A5C"/>
        </w:rPr>
        <w:t xml:space="preserve">3.2 </w:t>
      </w:r>
      <w:proofErr w:type="spellStart"/>
      <w:r>
        <w:rPr>
          <w:b/>
          <w:color w:val="1A3A5C"/>
        </w:rPr>
        <w:t>Definisi</w:t>
      </w:r>
      <w:proofErr w:type="spellEnd"/>
      <w:r>
        <w:rPr>
          <w:b/>
          <w:color w:val="1A3A5C"/>
        </w:rPr>
        <w:t xml:space="preserve"> </w:t>
      </w:r>
      <w:proofErr w:type="spellStart"/>
      <w:r>
        <w:rPr>
          <w:b/>
          <w:color w:val="1A3A5C"/>
        </w:rPr>
        <w:t>Klaster</w:t>
      </w:r>
      <w:proofErr w:type="spellEnd"/>
      <w:r>
        <w:rPr>
          <w:b/>
          <w:color w:val="1A3A5C"/>
        </w:rPr>
        <w:t xml:space="preserve"> </w:t>
      </w:r>
      <w:proofErr w:type="spellStart"/>
      <w:r>
        <w:rPr>
          <w:b/>
          <w:color w:val="1A3A5C"/>
        </w:rPr>
        <w:t>Intelkam</w:t>
      </w:r>
      <w:proofErr w:type="spellEnd"/>
    </w:p>
    <w:p w14:paraId="4E3E3214" w14:textId="77777777" w:rsidR="0024278D" w:rsidRDefault="00000000">
      <w:pPr>
        <w:pStyle w:val="ListBullet"/>
        <w:spacing w:after="60"/>
        <w:jc w:val="both"/>
      </w:pPr>
      <w:r>
        <w:rPr>
          <w:b/>
          <w:color w:val="222222"/>
          <w:sz w:val="22"/>
        </w:rPr>
        <w:t xml:space="preserve">Merah: </w:t>
      </w:r>
      <w:r>
        <w:rPr>
          <w:color w:val="222222"/>
          <w:sz w:val="22"/>
        </w:rPr>
        <w:t>konflik + kerusuhan + korban</w:t>
      </w:r>
    </w:p>
    <w:p w14:paraId="43140427" w14:textId="77777777" w:rsidR="0024278D" w:rsidRDefault="00000000">
      <w:pPr>
        <w:pStyle w:val="ListBullet"/>
        <w:spacing w:after="60"/>
        <w:jc w:val="both"/>
      </w:pPr>
      <w:r>
        <w:rPr>
          <w:b/>
          <w:color w:val="222222"/>
          <w:sz w:val="22"/>
        </w:rPr>
        <w:t xml:space="preserve">Kuning: </w:t>
      </w:r>
      <w:r>
        <w:rPr>
          <w:color w:val="222222"/>
          <w:sz w:val="22"/>
        </w:rPr>
        <w:t>konflik tanpa kerusuhan</w:t>
      </w:r>
    </w:p>
    <w:p w14:paraId="71F032AB" w14:textId="77777777" w:rsidR="0024278D" w:rsidRDefault="00000000">
      <w:pPr>
        <w:pStyle w:val="ListBullet"/>
        <w:spacing w:after="60"/>
        <w:jc w:val="both"/>
      </w:pPr>
      <w:r>
        <w:rPr>
          <w:b/>
          <w:color w:val="222222"/>
          <w:sz w:val="22"/>
        </w:rPr>
        <w:t xml:space="preserve">Hijau: </w:t>
      </w:r>
      <w:r>
        <w:rPr>
          <w:color w:val="222222"/>
          <w:sz w:val="22"/>
        </w:rPr>
        <w:t>belum terjadi konflik</w:t>
      </w:r>
    </w:p>
    <w:p w14:paraId="26D4B68B" w14:textId="77777777" w:rsidR="0024278D" w:rsidRDefault="00000000">
      <w:pPr>
        <w:spacing w:before="280" w:after="120"/>
      </w:pPr>
      <w:r>
        <w:rPr>
          <w:b/>
          <w:color w:val="1A3A5C"/>
        </w:rPr>
        <w:t>3.3 Kejadian Menonjol Tingkat Provinsi</w:t>
      </w:r>
    </w:p>
    <w:p w14:paraId="496BC60A" w14:textId="77777777" w:rsidR="0024278D" w:rsidRDefault="00000000">
      <w:pPr>
        <w:pStyle w:val="ListBullet"/>
        <w:spacing w:after="60"/>
        <w:jc w:val="both"/>
      </w:pPr>
      <w:r>
        <w:rPr>
          <w:color w:val="222222"/>
          <w:sz w:val="22"/>
        </w:rPr>
        <w:t>6 bentrok di Rohil, Rohul, Bengkalis.</w:t>
      </w:r>
    </w:p>
    <w:p w14:paraId="46995BC7" w14:textId="77777777" w:rsidR="0024278D" w:rsidRDefault="00000000">
      <w:pPr>
        <w:pStyle w:val="ListBullet"/>
        <w:spacing w:after="60"/>
        <w:jc w:val="both"/>
      </w:pPr>
      <w:r>
        <w:rPr>
          <w:color w:val="222222"/>
          <w:sz w:val="22"/>
        </w:rPr>
        <w:t>Korban: 1 meninggal dunia + 23 luka.</w:t>
      </w:r>
    </w:p>
    <w:p w14:paraId="0462BB96" w14:textId="77777777" w:rsidR="0024278D" w:rsidRDefault="00000000">
      <w:pPr>
        <w:pStyle w:val="ListBullet"/>
        <w:spacing w:after="60"/>
        <w:jc w:val="both"/>
      </w:pPr>
      <w:r>
        <w:rPr>
          <w:color w:val="222222"/>
          <w:sz w:val="22"/>
        </w:rPr>
        <w:t>Kerugian material (resume): 13 mobil, 3 motor, 4 rumah, 14 HP.</w:t>
      </w:r>
    </w:p>
    <w:p w14:paraId="5AC3183F" w14:textId="77777777" w:rsidR="0024278D" w:rsidRDefault="00000000">
      <w:pPr>
        <w:pStyle w:val="ListBullet"/>
        <w:spacing w:after="60"/>
        <w:jc w:val="both"/>
      </w:pPr>
      <w:r>
        <w:rPr>
          <w:color w:val="222222"/>
          <w:sz w:val="22"/>
        </w:rPr>
        <w:t>6 perusahaan disebut memakai PAM swakarsa non-BUJP (antara lain Majuma/Rohul, Torus/Rohul, PAB/Bengkalis, UTS/Rohil, CV Makmur Jaya Sentosa/Kampar).</w:t>
      </w:r>
    </w:p>
    <w:p w14:paraId="09860FEB" w14:textId="77777777" w:rsidR="0024278D" w:rsidRPr="0073482F" w:rsidRDefault="00000000">
      <w:pPr>
        <w:spacing w:before="280" w:after="120"/>
        <w:rPr>
          <w:lang w:val="sv-SE"/>
        </w:rPr>
      </w:pPr>
      <w:r w:rsidRPr="0073482F">
        <w:rPr>
          <w:b/>
          <w:color w:val="1A3A5C"/>
          <w:lang w:val="sv-SE"/>
        </w:rPr>
        <w:t>3.4 Pola Pemicu Generik (Intelkam + Harda)</w:t>
      </w:r>
    </w:p>
    <w:p w14:paraId="771D547A" w14:textId="77777777" w:rsidR="0024278D" w:rsidRPr="0073482F" w:rsidRDefault="00000000">
      <w:pPr>
        <w:spacing w:after="40"/>
        <w:rPr>
          <w:lang w:val="sv-SE"/>
        </w:rPr>
      </w:pPr>
      <w:r w:rsidRPr="0073482F">
        <w:rPr>
          <w:color w:val="222222"/>
          <w:sz w:val="22"/>
          <w:lang w:val="sv-SE"/>
        </w:rPr>
        <w:t>1. Tapal batas belum jelas pasca sitaan Satgas PKH.</w:t>
      </w:r>
    </w:p>
    <w:p w14:paraId="3B3ECFAC" w14:textId="77777777" w:rsidR="0024278D" w:rsidRPr="0073482F" w:rsidRDefault="00000000">
      <w:pPr>
        <w:spacing w:after="40"/>
        <w:rPr>
          <w:lang w:val="sv-SE"/>
        </w:rPr>
      </w:pPr>
      <w:r w:rsidRPr="0073482F">
        <w:rPr>
          <w:color w:val="222222"/>
          <w:sz w:val="22"/>
          <w:lang w:val="sv-SE"/>
        </w:rPr>
        <w:t>2. Penerima KSO bukan penguasa lahan / bukan warga tempatan.</w:t>
      </w:r>
    </w:p>
    <w:p w14:paraId="73B1BCFE" w14:textId="77777777" w:rsidR="0024278D" w:rsidRPr="0073482F" w:rsidRDefault="00000000">
      <w:pPr>
        <w:spacing w:after="40"/>
        <w:rPr>
          <w:lang w:val="sv-SE"/>
        </w:rPr>
      </w:pPr>
      <w:r w:rsidRPr="0073482F">
        <w:rPr>
          <w:color w:val="222222"/>
          <w:sz w:val="22"/>
          <w:lang w:val="sv-SE"/>
        </w:rPr>
        <w:t>3. PAM swakarsa non-BUJP, isu SARA, premanisme.</w:t>
      </w:r>
    </w:p>
    <w:p w14:paraId="04AC4F5E" w14:textId="77777777" w:rsidR="0024278D" w:rsidRPr="0073482F" w:rsidRDefault="00000000">
      <w:pPr>
        <w:spacing w:after="40"/>
        <w:rPr>
          <w:lang w:val="sv-SE"/>
        </w:rPr>
      </w:pPr>
      <w:r w:rsidRPr="0073482F">
        <w:rPr>
          <w:color w:val="222222"/>
          <w:sz w:val="22"/>
          <w:lang w:val="sv-SE"/>
        </w:rPr>
        <w:t>4. Minim koordinasi Pemda / APH.</w:t>
      </w:r>
    </w:p>
    <w:p w14:paraId="616D7C9F" w14:textId="77777777" w:rsidR="0024278D" w:rsidRPr="0073482F" w:rsidRDefault="00000000">
      <w:pPr>
        <w:spacing w:after="40"/>
        <w:rPr>
          <w:lang w:val="sv-SE"/>
        </w:rPr>
      </w:pPr>
      <w:r w:rsidRPr="0073482F">
        <w:rPr>
          <w:color w:val="222222"/>
          <w:sz w:val="22"/>
          <w:lang w:val="sv-SE"/>
        </w:rPr>
        <w:t>5. Sejarah konflik lama diangkat kembali.</w:t>
      </w:r>
    </w:p>
    <w:p w14:paraId="4052D7CC" w14:textId="77777777" w:rsidR="0024278D" w:rsidRPr="0073482F" w:rsidRDefault="00000000">
      <w:pPr>
        <w:spacing w:after="40"/>
        <w:rPr>
          <w:lang w:val="sv-SE"/>
        </w:rPr>
      </w:pPr>
      <w:r w:rsidRPr="0073482F">
        <w:rPr>
          <w:color w:val="222222"/>
          <w:sz w:val="22"/>
          <w:lang w:val="sv-SE"/>
        </w:rPr>
        <w:t>6. Klaim masyarakat / plasma terputus akibat penertiban.</w:t>
      </w:r>
    </w:p>
    <w:p w14:paraId="452D8680" w14:textId="77777777" w:rsidR="0024278D" w:rsidRPr="0073482F" w:rsidRDefault="00000000">
      <w:pPr>
        <w:spacing w:after="40"/>
        <w:rPr>
          <w:lang w:val="sv-SE"/>
        </w:rPr>
      </w:pPr>
      <w:r w:rsidRPr="0073482F">
        <w:rPr>
          <w:color w:val="222222"/>
          <w:sz w:val="22"/>
          <w:lang w:val="sv-SE"/>
        </w:rPr>
        <w:t>7. Tidak ada standar seragam Agrinas untuk penunjukan KSO.</w:t>
      </w:r>
    </w:p>
    <w:p w14:paraId="7E8DAAB9" w14:textId="77777777" w:rsidR="0024278D" w:rsidRPr="0073482F" w:rsidRDefault="00000000">
      <w:pPr>
        <w:spacing w:after="40"/>
        <w:rPr>
          <w:lang w:val="sv-SE"/>
        </w:rPr>
      </w:pPr>
      <w:r w:rsidRPr="0073482F">
        <w:rPr>
          <w:color w:val="222222"/>
          <w:sz w:val="22"/>
          <w:lang w:val="sv-SE"/>
        </w:rPr>
        <w:lastRenderedPageBreak/>
        <w:t>8. Tipologi Harda: yuridis (HGU/ulayat/hutan), sosial (adat, kesenjangan), administratif (peta sektoral), keamanan (okupasi massal, ormas).</w:t>
      </w:r>
    </w:p>
    <w:p w14:paraId="1BDB6D53" w14:textId="77777777" w:rsidR="0024278D" w:rsidRDefault="00000000">
      <w:pPr>
        <w:spacing w:before="280" w:after="120"/>
      </w:pPr>
      <w:r>
        <w:rPr>
          <w:b/>
          <w:color w:val="1A3A5C"/>
        </w:rPr>
        <w:t xml:space="preserve">3.5 Ranking </w:t>
      </w:r>
      <w:proofErr w:type="spellStart"/>
      <w:r>
        <w:rPr>
          <w:b/>
          <w:color w:val="1A3A5C"/>
        </w:rPr>
        <w:t>Prioritas</w:t>
      </w:r>
      <w:proofErr w:type="spellEnd"/>
      <w:r>
        <w:rPr>
          <w:b/>
          <w:color w:val="1A3A5C"/>
        </w:rPr>
        <w:t xml:space="preserve"> </w:t>
      </w:r>
      <w:proofErr w:type="spellStart"/>
      <w:r>
        <w:rPr>
          <w:b/>
          <w:color w:val="1A3A5C"/>
        </w:rPr>
        <w:t>Analitik</w:t>
      </w:r>
      <w:proofErr w:type="spellEnd"/>
      <w:r>
        <w:rPr>
          <w:b/>
          <w:color w:val="1A3A5C"/>
        </w:rPr>
        <w:t xml:space="preserve"> Harda</w:t>
      </w:r>
    </w:p>
    <w:tbl>
      <w:tblPr>
        <w:tblW w:w="0" w:type="auto"/>
        <w:jc w:val="center"/>
        <w:tblLook w:val="04A0" w:firstRow="1" w:lastRow="0" w:firstColumn="1" w:lastColumn="0" w:noHBand="0" w:noVBand="1"/>
      </w:tblPr>
      <w:tblGrid>
        <w:gridCol w:w="1984"/>
        <w:gridCol w:w="3969"/>
        <w:gridCol w:w="3402"/>
      </w:tblGrid>
      <w:tr w:rsidR="0024278D" w14:paraId="4BF97540" w14:textId="77777777">
        <w:trPr>
          <w:jc w:val="center"/>
        </w:trPr>
        <w:tc>
          <w:tcPr>
            <w:tcW w:w="1984" w:type="dxa"/>
            <w:tcBorders>
              <w:top w:val="single" w:sz="4" w:space="0" w:color="1A3A5C"/>
              <w:left w:val="single" w:sz="4" w:space="0" w:color="1A3A5C"/>
              <w:bottom w:val="single" w:sz="4" w:space="0" w:color="1A3A5C"/>
              <w:right w:val="single" w:sz="4" w:space="0" w:color="1A3A5C"/>
            </w:tcBorders>
            <w:shd w:val="clear" w:color="auto" w:fill="1A3A5C"/>
          </w:tcPr>
          <w:p w14:paraId="4BFDD534" w14:textId="77777777" w:rsidR="0024278D" w:rsidRDefault="00000000">
            <w:pPr>
              <w:spacing w:before="40" w:after="40" w:line="240" w:lineRule="auto"/>
              <w:jc w:val="center"/>
            </w:pPr>
            <w:r>
              <w:rPr>
                <w:b/>
                <w:color w:val="FFFFFF"/>
                <w:sz w:val="18"/>
              </w:rPr>
              <w:t>Prioritas</w:t>
            </w:r>
          </w:p>
        </w:tc>
        <w:tc>
          <w:tcPr>
            <w:tcW w:w="3969" w:type="dxa"/>
            <w:tcBorders>
              <w:top w:val="single" w:sz="4" w:space="0" w:color="1A3A5C"/>
              <w:left w:val="single" w:sz="4" w:space="0" w:color="1A3A5C"/>
              <w:bottom w:val="single" w:sz="4" w:space="0" w:color="1A3A5C"/>
              <w:right w:val="single" w:sz="4" w:space="0" w:color="1A3A5C"/>
            </w:tcBorders>
            <w:shd w:val="clear" w:color="auto" w:fill="1A3A5C"/>
          </w:tcPr>
          <w:p w14:paraId="63E913BD" w14:textId="77777777" w:rsidR="0024278D" w:rsidRDefault="00000000">
            <w:pPr>
              <w:spacing w:before="40" w:after="40" w:line="240" w:lineRule="auto"/>
              <w:jc w:val="center"/>
            </w:pPr>
            <w:r>
              <w:rPr>
                <w:b/>
                <w:color w:val="FFFFFF"/>
                <w:sz w:val="18"/>
              </w:rPr>
              <w:t>Satker</w:t>
            </w:r>
          </w:p>
        </w:tc>
        <w:tc>
          <w:tcPr>
            <w:tcW w:w="3402" w:type="dxa"/>
            <w:tcBorders>
              <w:top w:val="single" w:sz="4" w:space="0" w:color="1A3A5C"/>
              <w:left w:val="single" w:sz="4" w:space="0" w:color="1A3A5C"/>
              <w:bottom w:val="single" w:sz="4" w:space="0" w:color="1A3A5C"/>
              <w:right w:val="single" w:sz="4" w:space="0" w:color="1A3A5C"/>
            </w:tcBorders>
            <w:shd w:val="clear" w:color="auto" w:fill="1A3A5C"/>
          </w:tcPr>
          <w:p w14:paraId="7FA7306B" w14:textId="77777777" w:rsidR="0024278D" w:rsidRDefault="00000000">
            <w:pPr>
              <w:spacing w:before="40" w:after="40" w:line="240" w:lineRule="auto"/>
              <w:jc w:val="center"/>
            </w:pPr>
            <w:r>
              <w:rPr>
                <w:b/>
                <w:color w:val="FFFFFF"/>
                <w:sz w:val="18"/>
              </w:rPr>
              <w:t>Alasan Singkat</w:t>
            </w:r>
          </w:p>
        </w:tc>
      </w:tr>
      <w:tr w:rsidR="0024278D" w14:paraId="288BE464" w14:textId="77777777">
        <w:trPr>
          <w:jc w:val="center"/>
        </w:trPr>
        <w:tc>
          <w:tcPr>
            <w:tcW w:w="1984" w:type="dxa"/>
            <w:tcBorders>
              <w:top w:val="single" w:sz="4" w:space="0" w:color="888888"/>
              <w:left w:val="single" w:sz="4" w:space="0" w:color="888888"/>
              <w:bottom w:val="single" w:sz="4" w:space="0" w:color="888888"/>
              <w:right w:val="single" w:sz="4" w:space="0" w:color="888888"/>
            </w:tcBorders>
          </w:tcPr>
          <w:p w14:paraId="3C14062C" w14:textId="77777777" w:rsidR="0024278D" w:rsidRDefault="00000000">
            <w:pPr>
              <w:spacing w:before="40" w:after="40" w:line="240" w:lineRule="auto"/>
            </w:pPr>
            <w:r>
              <w:rPr>
                <w:color w:val="222222"/>
                <w:sz w:val="18"/>
              </w:rPr>
              <w:t>Sangat tinggi</w:t>
            </w:r>
          </w:p>
        </w:tc>
        <w:tc>
          <w:tcPr>
            <w:tcW w:w="3969" w:type="dxa"/>
            <w:tcBorders>
              <w:top w:val="single" w:sz="4" w:space="0" w:color="888888"/>
              <w:left w:val="single" w:sz="4" w:space="0" w:color="888888"/>
              <w:bottom w:val="single" w:sz="4" w:space="0" w:color="888888"/>
              <w:right w:val="single" w:sz="4" w:space="0" w:color="888888"/>
            </w:tcBorders>
          </w:tcPr>
          <w:p w14:paraId="673D8B5E" w14:textId="77777777" w:rsidR="0024278D" w:rsidRDefault="00000000">
            <w:pPr>
              <w:spacing w:before="40" w:after="40" w:line="240" w:lineRule="auto"/>
            </w:pPr>
            <w:r>
              <w:rPr>
                <w:color w:val="222222"/>
                <w:sz w:val="18"/>
              </w:rPr>
              <w:t>Rohul, Rohil, Bengkalis</w:t>
            </w:r>
          </w:p>
        </w:tc>
        <w:tc>
          <w:tcPr>
            <w:tcW w:w="3402" w:type="dxa"/>
            <w:tcBorders>
              <w:top w:val="single" w:sz="4" w:space="0" w:color="888888"/>
              <w:left w:val="single" w:sz="4" w:space="0" w:color="888888"/>
              <w:bottom w:val="single" w:sz="4" w:space="0" w:color="888888"/>
              <w:right w:val="single" w:sz="4" w:space="0" w:color="888888"/>
            </w:tcBorders>
          </w:tcPr>
          <w:p w14:paraId="3F1876A1" w14:textId="77777777" w:rsidR="0024278D" w:rsidRDefault="00000000">
            <w:pPr>
              <w:spacing w:before="40" w:after="40" w:line="240" w:lineRule="auto"/>
            </w:pPr>
            <w:r>
              <w:rPr>
                <w:color w:val="222222"/>
                <w:sz w:val="18"/>
              </w:rPr>
              <w:t>Merah + bentrok + korban</w:t>
            </w:r>
          </w:p>
        </w:tc>
      </w:tr>
      <w:tr w:rsidR="0024278D" w14:paraId="3E3129AF" w14:textId="77777777">
        <w:trPr>
          <w:jc w:val="center"/>
        </w:trPr>
        <w:tc>
          <w:tcPr>
            <w:tcW w:w="1984" w:type="dxa"/>
            <w:tcBorders>
              <w:top w:val="single" w:sz="4" w:space="0" w:color="888888"/>
              <w:left w:val="single" w:sz="4" w:space="0" w:color="888888"/>
              <w:bottom w:val="single" w:sz="4" w:space="0" w:color="888888"/>
              <w:right w:val="single" w:sz="4" w:space="0" w:color="888888"/>
            </w:tcBorders>
            <w:shd w:val="clear" w:color="auto" w:fill="F0F4F8"/>
          </w:tcPr>
          <w:p w14:paraId="19C5AB5E" w14:textId="77777777" w:rsidR="0024278D" w:rsidRDefault="00000000">
            <w:pPr>
              <w:spacing w:before="40" w:after="40" w:line="240" w:lineRule="auto"/>
            </w:pPr>
            <w:r>
              <w:rPr>
                <w:color w:val="222222"/>
                <w:sz w:val="18"/>
              </w:rPr>
              <w:t>Tinggi</w:t>
            </w:r>
          </w:p>
        </w:tc>
        <w:tc>
          <w:tcPr>
            <w:tcW w:w="3969" w:type="dxa"/>
            <w:tcBorders>
              <w:top w:val="single" w:sz="4" w:space="0" w:color="888888"/>
              <w:left w:val="single" w:sz="4" w:space="0" w:color="888888"/>
              <w:bottom w:val="single" w:sz="4" w:space="0" w:color="888888"/>
              <w:right w:val="single" w:sz="4" w:space="0" w:color="888888"/>
            </w:tcBorders>
            <w:shd w:val="clear" w:color="auto" w:fill="F0F4F8"/>
          </w:tcPr>
          <w:p w14:paraId="4F4C0339" w14:textId="77777777" w:rsidR="0024278D" w:rsidRPr="0073482F" w:rsidRDefault="00000000">
            <w:pPr>
              <w:spacing w:before="40" w:after="40" w:line="240" w:lineRule="auto"/>
              <w:rPr>
                <w:lang w:val="sv-SE"/>
              </w:rPr>
            </w:pPr>
            <w:r w:rsidRPr="0073482F">
              <w:rPr>
                <w:color w:val="222222"/>
                <w:sz w:val="18"/>
                <w:lang w:val="sv-SE"/>
              </w:rPr>
              <w:t>Inhu, Kuansing, Kampar, Dumai, Pelalawan (TNTN)</w:t>
            </w:r>
          </w:p>
        </w:tc>
        <w:tc>
          <w:tcPr>
            <w:tcW w:w="3402" w:type="dxa"/>
            <w:tcBorders>
              <w:top w:val="single" w:sz="4" w:space="0" w:color="888888"/>
              <w:left w:val="single" w:sz="4" w:space="0" w:color="888888"/>
              <w:bottom w:val="single" w:sz="4" w:space="0" w:color="888888"/>
              <w:right w:val="single" w:sz="4" w:space="0" w:color="888888"/>
            </w:tcBorders>
            <w:shd w:val="clear" w:color="auto" w:fill="F0F4F8"/>
          </w:tcPr>
          <w:p w14:paraId="322485E3" w14:textId="77777777" w:rsidR="0024278D" w:rsidRDefault="00000000">
            <w:pPr>
              <w:spacing w:before="40" w:after="40" w:line="240" w:lineRule="auto"/>
            </w:pPr>
            <w:r>
              <w:rPr>
                <w:color w:val="222222"/>
                <w:sz w:val="18"/>
              </w:rPr>
              <w:t>Volume / LP / dimensi kawasan</w:t>
            </w:r>
          </w:p>
        </w:tc>
      </w:tr>
      <w:tr w:rsidR="0024278D" w14:paraId="202AF685" w14:textId="77777777">
        <w:trPr>
          <w:jc w:val="center"/>
        </w:trPr>
        <w:tc>
          <w:tcPr>
            <w:tcW w:w="1984" w:type="dxa"/>
            <w:tcBorders>
              <w:top w:val="single" w:sz="4" w:space="0" w:color="888888"/>
              <w:left w:val="single" w:sz="4" w:space="0" w:color="888888"/>
              <w:bottom w:val="single" w:sz="4" w:space="0" w:color="888888"/>
              <w:right w:val="single" w:sz="4" w:space="0" w:color="888888"/>
            </w:tcBorders>
          </w:tcPr>
          <w:p w14:paraId="7F18FEB4" w14:textId="77777777" w:rsidR="0024278D" w:rsidRDefault="00000000">
            <w:pPr>
              <w:spacing w:before="40" w:after="40" w:line="240" w:lineRule="auto"/>
            </w:pPr>
            <w:r>
              <w:rPr>
                <w:color w:val="222222"/>
                <w:sz w:val="18"/>
              </w:rPr>
              <w:t>Sedang</w:t>
            </w:r>
          </w:p>
        </w:tc>
        <w:tc>
          <w:tcPr>
            <w:tcW w:w="3969" w:type="dxa"/>
            <w:tcBorders>
              <w:top w:val="single" w:sz="4" w:space="0" w:color="888888"/>
              <w:left w:val="single" w:sz="4" w:space="0" w:color="888888"/>
              <w:bottom w:val="single" w:sz="4" w:space="0" w:color="888888"/>
              <w:right w:val="single" w:sz="4" w:space="0" w:color="888888"/>
            </w:tcBorders>
          </w:tcPr>
          <w:p w14:paraId="7CF04150" w14:textId="77777777" w:rsidR="0024278D" w:rsidRDefault="00000000">
            <w:pPr>
              <w:spacing w:before="40" w:after="40" w:line="240" w:lineRule="auto"/>
            </w:pPr>
            <w:r>
              <w:rPr>
                <w:color w:val="222222"/>
                <w:sz w:val="18"/>
              </w:rPr>
              <w:t>Inhil, Siak</w:t>
            </w:r>
          </w:p>
        </w:tc>
        <w:tc>
          <w:tcPr>
            <w:tcW w:w="3402" w:type="dxa"/>
            <w:tcBorders>
              <w:top w:val="single" w:sz="4" w:space="0" w:color="888888"/>
              <w:left w:val="single" w:sz="4" w:space="0" w:color="888888"/>
              <w:bottom w:val="single" w:sz="4" w:space="0" w:color="888888"/>
              <w:right w:val="single" w:sz="4" w:space="0" w:color="888888"/>
            </w:tcBorders>
          </w:tcPr>
          <w:p w14:paraId="28069911" w14:textId="77777777" w:rsidR="0024278D" w:rsidRDefault="00000000">
            <w:pPr>
              <w:spacing w:before="40" w:after="40" w:line="240" w:lineRule="auto"/>
            </w:pPr>
            <w:r>
              <w:rPr>
                <w:color w:val="222222"/>
                <w:sz w:val="18"/>
              </w:rPr>
              <w:t>Konflik ada; data parsial</w:t>
            </w:r>
          </w:p>
        </w:tc>
      </w:tr>
      <w:tr w:rsidR="0024278D" w14:paraId="63375ED2" w14:textId="77777777">
        <w:trPr>
          <w:jc w:val="center"/>
        </w:trPr>
        <w:tc>
          <w:tcPr>
            <w:tcW w:w="1984" w:type="dxa"/>
            <w:tcBorders>
              <w:top w:val="single" w:sz="4" w:space="0" w:color="888888"/>
              <w:left w:val="single" w:sz="4" w:space="0" w:color="888888"/>
              <w:bottom w:val="single" w:sz="4" w:space="0" w:color="888888"/>
              <w:right w:val="single" w:sz="4" w:space="0" w:color="888888"/>
            </w:tcBorders>
            <w:shd w:val="clear" w:color="auto" w:fill="F0F4F8"/>
          </w:tcPr>
          <w:p w14:paraId="2B4021E3" w14:textId="77777777" w:rsidR="0024278D" w:rsidRDefault="00000000">
            <w:pPr>
              <w:spacing w:before="40" w:after="40" w:line="240" w:lineRule="auto"/>
            </w:pPr>
            <w:r>
              <w:rPr>
                <w:color w:val="222222"/>
                <w:sz w:val="18"/>
              </w:rPr>
              <w:t>Rendah (gap-fill)</w:t>
            </w:r>
          </w:p>
        </w:tc>
        <w:tc>
          <w:tcPr>
            <w:tcW w:w="3969" w:type="dxa"/>
            <w:tcBorders>
              <w:top w:val="single" w:sz="4" w:space="0" w:color="888888"/>
              <w:left w:val="single" w:sz="4" w:space="0" w:color="888888"/>
              <w:bottom w:val="single" w:sz="4" w:space="0" w:color="888888"/>
              <w:right w:val="single" w:sz="4" w:space="0" w:color="888888"/>
            </w:tcBorders>
            <w:shd w:val="clear" w:color="auto" w:fill="F0F4F8"/>
          </w:tcPr>
          <w:p w14:paraId="5660C593" w14:textId="77777777" w:rsidR="0024278D" w:rsidRDefault="00000000">
            <w:pPr>
              <w:spacing w:before="40" w:after="40" w:line="240" w:lineRule="auto"/>
            </w:pPr>
            <w:r>
              <w:rPr>
                <w:color w:val="222222"/>
                <w:sz w:val="18"/>
              </w:rPr>
              <w:t>Kep. Meranti, Pekanbaru</w:t>
            </w:r>
          </w:p>
        </w:tc>
        <w:tc>
          <w:tcPr>
            <w:tcW w:w="3402" w:type="dxa"/>
            <w:tcBorders>
              <w:top w:val="single" w:sz="4" w:space="0" w:color="888888"/>
              <w:left w:val="single" w:sz="4" w:space="0" w:color="888888"/>
              <w:bottom w:val="single" w:sz="4" w:space="0" w:color="888888"/>
              <w:right w:val="single" w:sz="4" w:space="0" w:color="888888"/>
            </w:tcBorders>
            <w:shd w:val="clear" w:color="auto" w:fill="F0F4F8"/>
          </w:tcPr>
          <w:p w14:paraId="59887683" w14:textId="77777777" w:rsidR="0024278D" w:rsidRDefault="00000000">
            <w:pPr>
              <w:spacing w:before="40" w:after="40" w:line="240" w:lineRule="auto"/>
            </w:pPr>
            <w:r>
              <w:rPr>
                <w:color w:val="222222"/>
                <w:sz w:val="18"/>
              </w:rPr>
              <w:t>NIHIL Agrinas–KSO</w:t>
            </w:r>
          </w:p>
        </w:tc>
      </w:tr>
    </w:tbl>
    <w:p w14:paraId="5E3D9952" w14:textId="77777777" w:rsidR="0024278D" w:rsidRDefault="0024278D">
      <w:pPr>
        <w:spacing w:after="80"/>
      </w:pPr>
    </w:p>
    <w:p w14:paraId="7C2FC25E" w14:textId="77777777" w:rsidR="0024278D" w:rsidRDefault="00000000">
      <w:r>
        <w:br w:type="page"/>
      </w:r>
    </w:p>
    <w:p w14:paraId="4F407959" w14:textId="77777777" w:rsidR="0024278D" w:rsidRDefault="00000000">
      <w:pPr>
        <w:pBdr>
          <w:bottom w:val="single" w:sz="12" w:space="4" w:color="1A3A5C"/>
        </w:pBdr>
        <w:spacing w:before="360" w:after="160"/>
      </w:pPr>
      <w:r>
        <w:rPr>
          <w:b/>
          <w:color w:val="1A3A5C"/>
          <w:sz w:val="28"/>
        </w:rPr>
        <w:lastRenderedPageBreak/>
        <w:t>4. ANALISIS BERTAHAP PER POLRES</w:t>
      </w:r>
    </w:p>
    <w:p w14:paraId="777C2611" w14:textId="77777777" w:rsidR="0024278D" w:rsidRPr="0073482F" w:rsidRDefault="00000000">
      <w:pPr>
        <w:spacing w:after="120"/>
        <w:jc w:val="both"/>
        <w:rPr>
          <w:lang w:val="sv-SE"/>
        </w:rPr>
      </w:pPr>
      <w:r w:rsidRPr="0073482F">
        <w:rPr>
          <w:i/>
          <w:color w:val="555555"/>
          <w:sz w:val="22"/>
          <w:lang w:val="sv-SE"/>
        </w:rPr>
        <w:t>Urutan mengikuti beban kasus/kebun dan kekayaan sumber (bukan alfabet).</w:t>
      </w:r>
    </w:p>
    <w:p w14:paraId="70CD591A" w14:textId="77777777" w:rsidR="0024278D" w:rsidRPr="0073482F" w:rsidRDefault="00000000">
      <w:pPr>
        <w:spacing w:before="280" w:after="120"/>
        <w:rPr>
          <w:lang w:val="sv-SE"/>
        </w:rPr>
      </w:pPr>
      <w:r w:rsidRPr="0073482F">
        <w:rPr>
          <w:b/>
          <w:color w:val="1A3A5C"/>
          <w:lang w:val="sv-SE"/>
        </w:rPr>
        <w:t>4.1 Polres Indragiri Hulu (Inhu)</w:t>
      </w:r>
    </w:p>
    <w:p w14:paraId="10E02F43" w14:textId="77777777" w:rsidR="0024278D" w:rsidRPr="0073482F" w:rsidRDefault="00000000">
      <w:pPr>
        <w:spacing w:after="120"/>
        <w:jc w:val="both"/>
        <w:rPr>
          <w:lang w:val="sv-SE"/>
        </w:rPr>
      </w:pPr>
      <w:r w:rsidRPr="0073482F">
        <w:rPr>
          <w:b/>
          <w:color w:val="222222"/>
          <w:lang w:val="sv-SE"/>
        </w:rPr>
        <w:t xml:space="preserve">Ringkasan satker. </w:t>
      </w:r>
      <w:r>
        <w:rPr>
          <w:color w:val="222222"/>
        </w:rPr>
        <w:t xml:space="preserve">Volume </w:t>
      </w:r>
      <w:proofErr w:type="spellStart"/>
      <w:r>
        <w:rPr>
          <w:color w:val="222222"/>
        </w:rPr>
        <w:t>kebun</w:t>
      </w:r>
      <w:proofErr w:type="spellEnd"/>
      <w:r>
        <w:rPr>
          <w:color w:val="222222"/>
        </w:rPr>
        <w:t xml:space="preserve"> </w:t>
      </w:r>
      <w:proofErr w:type="spellStart"/>
      <w:r>
        <w:rPr>
          <w:color w:val="222222"/>
        </w:rPr>
        <w:t>Agrinas</w:t>
      </w:r>
      <w:proofErr w:type="spellEnd"/>
      <w:r>
        <w:rPr>
          <w:color w:val="222222"/>
        </w:rPr>
        <w:t xml:space="preserve">/KSO </w:t>
      </w:r>
      <w:proofErr w:type="spellStart"/>
      <w:r>
        <w:rPr>
          <w:color w:val="222222"/>
        </w:rPr>
        <w:t>tertinggi</w:t>
      </w:r>
      <w:proofErr w:type="spellEnd"/>
      <w:r>
        <w:rPr>
          <w:color w:val="222222"/>
        </w:rPr>
        <w:t xml:space="preserve"> (</w:t>
      </w:r>
      <w:r>
        <w:rPr>
          <w:b/>
          <w:color w:val="222222"/>
        </w:rPr>
        <w:t>28</w:t>
      </w:r>
      <w:r>
        <w:rPr>
          <w:color w:val="222222"/>
        </w:rPr>
        <w:t xml:space="preserve">). </w:t>
      </w:r>
      <w:r w:rsidRPr="0073482F">
        <w:rPr>
          <w:color w:val="222222"/>
          <w:lang w:val="sv-SE"/>
        </w:rPr>
        <w:t>Klaster resmi 0 merah / 2 kuning / 26 hijau, tetapi sumber lokal memuat banyak gesekan plasma, MHA, dan panen paksa yang belum sepenuhnya tercermin sebagai “merah”.</w:t>
      </w:r>
    </w:p>
    <w:p w14:paraId="0381D7B7" w14:textId="77777777" w:rsidR="0024278D" w:rsidRPr="0073482F" w:rsidRDefault="00000000">
      <w:pPr>
        <w:spacing w:after="120"/>
        <w:jc w:val="both"/>
        <w:rPr>
          <w:lang w:val="sv-SE"/>
        </w:rPr>
      </w:pPr>
      <w:r w:rsidRPr="0073482F">
        <w:rPr>
          <w:b/>
          <w:color w:val="222222"/>
          <w:lang w:val="sv-SE"/>
        </w:rPr>
        <w:t xml:space="preserve">Inventaris (cuplikan). </w:t>
      </w:r>
      <w:r w:rsidRPr="0073482F">
        <w:rPr>
          <w:color w:val="222222"/>
          <w:lang w:val="sv-SE"/>
        </w:rPr>
        <w:t>Bernas Mulya Mandiri mengelola beberapa unit besar BBU/KAT (ribuan Ha); PT Indrawan Perkasa–Tiga Raja Mas (kuning, bentrok pemanen); PT Selantai Argo Lestari (kuning, MHA Talang Mamak); EX Palm Lestari–Koperasi TKBM (sengketa 560 Ha, panen paksa Apr 2026); TPP–Poktan JD Karya Mandiri (aksi Jun 2026); sejumlah unit dikelola langsung Agrinas (Seberida Subur, Duta Palma).</w:t>
      </w:r>
    </w:p>
    <w:p w14:paraId="273D27B4"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Dominan: tuntutan plasma/kelola bersama, konflik adat, gesekan antar pemanen, pencurian TBS sporadis, penolakan sita plasma (TDE/SML).</w:t>
      </w:r>
    </w:p>
    <w:p w14:paraId="7028DBE9" w14:textId="77777777" w:rsidR="0024278D" w:rsidRPr="0073482F" w:rsidRDefault="00000000">
      <w:pPr>
        <w:spacing w:after="120"/>
        <w:jc w:val="both"/>
        <w:rPr>
          <w:lang w:val="sv-SE"/>
        </w:rPr>
      </w:pPr>
      <w:r w:rsidRPr="0073482F">
        <w:rPr>
          <w:b/>
          <w:color w:val="222222"/>
          <w:lang w:val="sv-SE"/>
        </w:rPr>
        <w:t xml:space="preserve">Aktor. </w:t>
      </w:r>
      <w:r w:rsidRPr="0073482F">
        <w:rPr>
          <w:color w:val="222222"/>
          <w:lang w:val="sv-SE"/>
        </w:rPr>
        <w:t>Agrinas, mitra KSO personal/koperasi/CV, eks-perusahaan, poktan, MHA Talang Mamak, advokat/kelompok penuntut lahan.</w:t>
      </w:r>
    </w:p>
    <w:p w14:paraId="6A896A56" w14:textId="77777777" w:rsidR="0024278D" w:rsidRPr="0073482F" w:rsidRDefault="00000000">
      <w:pPr>
        <w:spacing w:after="120"/>
        <w:jc w:val="both"/>
        <w:rPr>
          <w:lang w:val="sv-SE"/>
        </w:rPr>
      </w:pPr>
      <w:r w:rsidRPr="0073482F">
        <w:rPr>
          <w:b/>
          <w:color w:val="222222"/>
          <w:lang w:val="sv-SE"/>
        </w:rPr>
        <w:t xml:space="preserve">Intensitas. </w:t>
      </w:r>
      <w:r w:rsidRPr="0073482F">
        <w:rPr>
          <w:color w:val="222222"/>
          <w:lang w:val="sv-SE"/>
        </w:rPr>
        <w:t>Resume Intelkam: 3 konflik. LP formal jarang di tabel lokal; narasi konflik relatif kaya.</w:t>
      </w:r>
    </w:p>
    <w:p w14:paraId="34C14646" w14:textId="77777777" w:rsidR="0024278D" w:rsidRPr="0073482F" w:rsidRDefault="00000000">
      <w:pPr>
        <w:spacing w:after="120"/>
        <w:jc w:val="both"/>
        <w:rPr>
          <w:lang w:val="sv-SE"/>
        </w:rPr>
      </w:pPr>
      <w:r w:rsidRPr="0073482F">
        <w:rPr>
          <w:b/>
          <w:color w:val="222222"/>
          <w:lang w:val="sv-SE"/>
        </w:rPr>
        <w:t xml:space="preserve">Respons. </w:t>
      </w:r>
      <w:r w:rsidRPr="0073482F">
        <w:rPr>
          <w:color w:val="222222"/>
          <w:lang w:val="sv-SE"/>
        </w:rPr>
        <w:t>Mediasi (Redang Seko), monitoring Satgas/Agrinas; hambatan: mapping penerima KSO vs warga tempatan.</w:t>
      </w:r>
    </w:p>
    <w:p w14:paraId="75B1CDE2" w14:textId="77777777" w:rsidR="0024278D" w:rsidRPr="0073482F" w:rsidRDefault="00000000">
      <w:pPr>
        <w:spacing w:after="120"/>
        <w:jc w:val="both"/>
        <w:rPr>
          <w:lang w:val="sv-SE"/>
        </w:rPr>
      </w:pPr>
      <w:r w:rsidRPr="0073482F">
        <w:rPr>
          <w:b/>
          <w:color w:val="222222"/>
          <w:lang w:val="sv-SE"/>
        </w:rPr>
        <w:t>Kualitas bukti. Kuat</w:t>
      </w:r>
      <w:r w:rsidRPr="0073482F">
        <w:rPr>
          <w:color w:val="222222"/>
          <w:lang w:val="sv-SE"/>
        </w:rPr>
        <w:t xml:space="preserve"> untuk inventaris naratif; </w:t>
      </w:r>
      <w:r w:rsidRPr="0073482F">
        <w:rPr>
          <w:b/>
          <w:color w:val="222222"/>
          <w:lang w:val="sv-SE"/>
        </w:rPr>
        <w:t>sedang</w:t>
      </w:r>
      <w:r w:rsidRPr="0073482F">
        <w:rPr>
          <w:color w:val="222222"/>
          <w:lang w:val="sv-SE"/>
        </w:rPr>
        <w:t xml:space="preserve"> untuk LP bernomor.</w:t>
      </w:r>
    </w:p>
    <w:p w14:paraId="41344ADE" w14:textId="77777777" w:rsidR="0024278D" w:rsidRPr="0073482F" w:rsidRDefault="00000000">
      <w:pPr>
        <w:spacing w:after="160"/>
        <w:jc w:val="both"/>
        <w:rPr>
          <w:lang w:val="sv-SE"/>
        </w:rPr>
      </w:pPr>
      <w:r w:rsidRPr="0073482F">
        <w:rPr>
          <w:b/>
          <w:i/>
          <w:color w:val="222222"/>
          <w:lang w:val="sv-SE"/>
        </w:rPr>
        <w:t xml:space="preserve">Flag lanjutan: </w:t>
      </w:r>
      <w:r w:rsidRPr="0073482F">
        <w:rPr>
          <w:i/>
          <w:color w:val="222222"/>
          <w:lang w:val="sv-SE"/>
        </w:rPr>
        <w:t>validasi klaster hijau vs kejadian lokal; jaringan penerima multi-lokasi (Bernas Mulya Mandiri, PT Runggu).</w:t>
      </w:r>
    </w:p>
    <w:p w14:paraId="0E28F28E" w14:textId="77777777" w:rsidR="0024278D" w:rsidRPr="0073482F" w:rsidRDefault="00000000">
      <w:pPr>
        <w:spacing w:before="280" w:after="120"/>
        <w:rPr>
          <w:lang w:val="sv-SE"/>
        </w:rPr>
      </w:pPr>
      <w:r w:rsidRPr="0073482F">
        <w:rPr>
          <w:b/>
          <w:color w:val="1A3A5C"/>
          <w:lang w:val="sv-SE"/>
        </w:rPr>
        <w:t>4.2 Polres Rokan Hilir (Rohil)</w:t>
      </w:r>
    </w:p>
    <w:p w14:paraId="53EDE523"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 xml:space="preserve">24 kebun (1 merah / 6 kuning / 17 hijau); konflik resume </w:t>
      </w:r>
      <w:r w:rsidRPr="0073482F">
        <w:rPr>
          <w:b/>
          <w:color w:val="222222"/>
          <w:lang w:val="sv-SE"/>
        </w:rPr>
        <w:t>7</w:t>
      </w:r>
      <w:r w:rsidRPr="0073482F">
        <w:rPr>
          <w:color w:val="222222"/>
          <w:lang w:val="sv-SE"/>
        </w:rPr>
        <w:t>—tertinggi numerik bersama koridor utara.</w:t>
      </w:r>
    </w:p>
    <w:p w14:paraId="687C485A" w14:textId="77777777" w:rsidR="0024278D" w:rsidRDefault="00000000">
      <w:pPr>
        <w:spacing w:after="40"/>
      </w:pPr>
      <w:proofErr w:type="spellStart"/>
      <w:r>
        <w:rPr>
          <w:b/>
          <w:color w:val="222222"/>
        </w:rPr>
        <w:t>Inventaris</w:t>
      </w:r>
      <w:proofErr w:type="spellEnd"/>
      <w:r>
        <w:rPr>
          <w:b/>
          <w:color w:val="222222"/>
        </w:rPr>
        <w:t xml:space="preserve"> </w:t>
      </w:r>
      <w:proofErr w:type="spellStart"/>
      <w:r>
        <w:rPr>
          <w:b/>
          <w:color w:val="222222"/>
        </w:rPr>
        <w:t>kunci</w:t>
      </w:r>
      <w:proofErr w:type="spellEnd"/>
      <w:r>
        <w:rPr>
          <w:b/>
          <w:color w:val="222222"/>
        </w:rPr>
        <w:t>:</w:t>
      </w:r>
    </w:p>
    <w:p w14:paraId="02F0A055" w14:textId="77777777" w:rsidR="0024278D" w:rsidRDefault="00000000">
      <w:pPr>
        <w:pStyle w:val="ListBullet"/>
        <w:spacing w:after="60"/>
        <w:jc w:val="both"/>
      </w:pPr>
      <w:r>
        <w:rPr>
          <w:b/>
          <w:color w:val="222222"/>
          <w:sz w:val="22"/>
        </w:rPr>
        <w:t xml:space="preserve">MERAH: </w:t>
      </w:r>
      <w:r>
        <w:rPr>
          <w:color w:val="222222"/>
          <w:sz w:val="22"/>
        </w:rPr>
        <w:t>PT Gunung Mas Raya (Rumbia I) – KSO PT Ujung Tanjung Sejahtera (PAM Flores non-BUJP).</w:t>
      </w:r>
    </w:p>
    <w:p w14:paraId="6443851D" w14:textId="77777777" w:rsidR="0024278D" w:rsidRPr="0073482F" w:rsidRDefault="00000000">
      <w:pPr>
        <w:pStyle w:val="ListBullet"/>
        <w:spacing w:after="60"/>
        <w:jc w:val="both"/>
        <w:rPr>
          <w:lang w:val="sv-SE"/>
        </w:rPr>
      </w:pPr>
      <w:r w:rsidRPr="0073482F">
        <w:rPr>
          <w:b/>
          <w:color w:val="222222"/>
          <w:sz w:val="22"/>
          <w:lang w:val="sv-SE"/>
        </w:rPr>
        <w:t xml:space="preserve">KUNING: </w:t>
      </w:r>
      <w:r w:rsidRPr="0073482F">
        <w:rPr>
          <w:color w:val="222222"/>
          <w:sz w:val="22"/>
          <w:lang w:val="sv-SE"/>
        </w:rPr>
        <w:t>Salim Ivomas–Digjaya Nata Persada (tolak serah KSO); Rama Salomo (2 unit); APSL–Satahi/Poktan Melayu Terpadu; Bumi Riau Bina Makmur–K21.</w:t>
      </w:r>
    </w:p>
    <w:p w14:paraId="0D569823" w14:textId="77777777" w:rsidR="0024278D" w:rsidRPr="0073482F" w:rsidRDefault="00000000">
      <w:pPr>
        <w:pStyle w:val="ListBullet"/>
        <w:spacing w:after="60"/>
        <w:jc w:val="both"/>
        <w:rPr>
          <w:lang w:val="sv-SE"/>
        </w:rPr>
      </w:pPr>
      <w:r w:rsidRPr="0073482F">
        <w:rPr>
          <w:b/>
          <w:color w:val="222222"/>
          <w:sz w:val="22"/>
          <w:lang w:val="sv-SE"/>
        </w:rPr>
        <w:t xml:space="preserve">Agregat lokal: </w:t>
      </w:r>
      <w:r w:rsidRPr="0073482F">
        <w:rPr>
          <w:color w:val="222222"/>
          <w:sz w:val="22"/>
          <w:lang w:val="sv-SE"/>
        </w:rPr>
        <w:t>sitaan PKH 27.655,51 Ha = total Agrinas/KSO; 8 KSO (nama tidak lengkap di Bismillah.docx).</w:t>
      </w:r>
    </w:p>
    <w:p w14:paraId="4E171EBA"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Penolakan penyerahan/plang KSO; bentrok panen sepihak; PAM non-BUJP.</w:t>
      </w:r>
    </w:p>
    <w:p w14:paraId="68029F42" w14:textId="77777777" w:rsidR="0024278D" w:rsidRPr="0073482F" w:rsidRDefault="00000000">
      <w:pPr>
        <w:spacing w:after="120"/>
        <w:jc w:val="both"/>
        <w:rPr>
          <w:lang w:val="sv-SE"/>
        </w:rPr>
      </w:pPr>
      <w:r w:rsidRPr="0073482F">
        <w:rPr>
          <w:b/>
          <w:color w:val="222222"/>
          <w:lang w:val="sv-SE"/>
        </w:rPr>
        <w:t xml:space="preserve">Kasus unggulan. </w:t>
      </w:r>
      <w:r w:rsidRPr="0073482F">
        <w:rPr>
          <w:color w:val="222222"/>
          <w:lang w:val="sv-SE"/>
        </w:rPr>
        <w:t>20 Okt 2025 — kelompok W. Siringo-Ringo vs security UTS; 7 luka; RJ.</w:t>
      </w:r>
    </w:p>
    <w:p w14:paraId="47A49113" w14:textId="77777777" w:rsidR="0024278D" w:rsidRPr="0073482F" w:rsidRDefault="00000000">
      <w:pPr>
        <w:spacing w:after="160"/>
        <w:jc w:val="both"/>
        <w:rPr>
          <w:lang w:val="sv-SE"/>
        </w:rPr>
      </w:pPr>
      <w:r w:rsidRPr="0073482F">
        <w:rPr>
          <w:b/>
          <w:color w:val="222222"/>
          <w:lang w:val="sv-SE"/>
        </w:rPr>
        <w:t xml:space="preserve">Kualitas bukti. </w:t>
      </w:r>
      <w:r w:rsidRPr="0073482F">
        <w:rPr>
          <w:color w:val="222222"/>
          <w:lang w:val="sv-SE"/>
        </w:rPr>
        <w:t xml:space="preserve">Intelkam kuat; detail LP Agrinas (agregat=3) tipis. </w:t>
      </w:r>
      <w:r w:rsidRPr="0073482F">
        <w:rPr>
          <w:b/>
          <w:i/>
          <w:color w:val="222222"/>
          <w:lang w:val="sv-SE"/>
        </w:rPr>
        <w:t xml:space="preserve">Flag: </w:t>
      </w:r>
      <w:r w:rsidRPr="0073482F">
        <w:rPr>
          <w:i/>
          <w:color w:val="222222"/>
          <w:lang w:val="sv-SE"/>
        </w:rPr>
        <w:t>itemisasi 3 LP Agrinas + daftar 8 KSO lengkap.</w:t>
      </w:r>
    </w:p>
    <w:p w14:paraId="0F5E678A" w14:textId="77777777" w:rsidR="0024278D" w:rsidRPr="0073482F" w:rsidRDefault="00000000">
      <w:pPr>
        <w:spacing w:before="280" w:after="120"/>
        <w:rPr>
          <w:lang w:val="sv-SE"/>
        </w:rPr>
      </w:pPr>
      <w:r w:rsidRPr="0073482F">
        <w:rPr>
          <w:b/>
          <w:color w:val="1A3A5C"/>
          <w:lang w:val="sv-SE"/>
        </w:rPr>
        <w:lastRenderedPageBreak/>
        <w:t>4.3 Polres Rokan Hulu (Rohul)</w:t>
      </w:r>
    </w:p>
    <w:p w14:paraId="33B6C03F"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 xml:space="preserve">21 kebun (1 merah / 5 kuning / 15 hijau). Titik paling kritis secara dampak: </w:t>
      </w:r>
      <w:r w:rsidRPr="0073482F">
        <w:rPr>
          <w:b/>
          <w:color w:val="222222"/>
          <w:lang w:val="sv-SE"/>
        </w:rPr>
        <w:t>1 MD</w:t>
      </w:r>
      <w:r w:rsidRPr="0073482F">
        <w:rPr>
          <w:color w:val="222222"/>
          <w:lang w:val="sv-SE"/>
        </w:rPr>
        <w:t>.</w:t>
      </w:r>
    </w:p>
    <w:p w14:paraId="04FA03B0" w14:textId="77777777" w:rsidR="0024278D" w:rsidRDefault="00000000">
      <w:pPr>
        <w:spacing w:after="40"/>
      </w:pPr>
      <w:proofErr w:type="spellStart"/>
      <w:r>
        <w:rPr>
          <w:b/>
          <w:color w:val="222222"/>
        </w:rPr>
        <w:t>Inventaris</w:t>
      </w:r>
      <w:proofErr w:type="spellEnd"/>
      <w:r>
        <w:rPr>
          <w:b/>
          <w:color w:val="222222"/>
        </w:rPr>
        <w:t xml:space="preserve"> </w:t>
      </w:r>
      <w:proofErr w:type="spellStart"/>
      <w:r>
        <w:rPr>
          <w:b/>
          <w:color w:val="222222"/>
        </w:rPr>
        <w:t>kunci</w:t>
      </w:r>
      <w:proofErr w:type="spellEnd"/>
      <w:r>
        <w:rPr>
          <w:b/>
          <w:color w:val="222222"/>
        </w:rPr>
        <w:t>:</w:t>
      </w:r>
    </w:p>
    <w:p w14:paraId="066C1F67" w14:textId="77777777" w:rsidR="0024278D" w:rsidRPr="0073482F" w:rsidRDefault="00000000">
      <w:pPr>
        <w:pStyle w:val="ListBullet"/>
        <w:spacing w:after="60"/>
        <w:jc w:val="both"/>
        <w:rPr>
          <w:lang w:val="sv-SE"/>
        </w:rPr>
      </w:pPr>
      <w:r w:rsidRPr="0073482F">
        <w:rPr>
          <w:b/>
          <w:color w:val="222222"/>
          <w:sz w:val="22"/>
          <w:lang w:val="sv-SE"/>
        </w:rPr>
        <w:t xml:space="preserve">MERAH: </w:t>
      </w:r>
      <w:r w:rsidRPr="0073482F">
        <w:rPr>
          <w:color w:val="222222"/>
          <w:sz w:val="22"/>
          <w:lang w:val="sv-SE"/>
        </w:rPr>
        <w:t>PT BK1/Berkat Satu – KSO Nusantara Sawit Majuma (Bonai Darussalam).</w:t>
      </w:r>
    </w:p>
    <w:p w14:paraId="7CFD6930" w14:textId="77777777" w:rsidR="0024278D" w:rsidRPr="0073482F" w:rsidRDefault="00000000">
      <w:pPr>
        <w:pStyle w:val="ListBullet"/>
        <w:spacing w:after="60"/>
        <w:jc w:val="both"/>
        <w:rPr>
          <w:lang w:val="sv-SE"/>
        </w:rPr>
      </w:pPr>
      <w:r w:rsidRPr="0073482F">
        <w:rPr>
          <w:b/>
          <w:color w:val="222222"/>
          <w:sz w:val="22"/>
          <w:lang w:val="sv-SE"/>
        </w:rPr>
        <w:t xml:space="preserve">KUNING: </w:t>
      </w:r>
      <w:r w:rsidRPr="0073482F">
        <w:rPr>
          <w:color w:val="222222"/>
          <w:sz w:val="22"/>
          <w:lang w:val="sv-SE"/>
        </w:rPr>
        <w:t>Torganda Tambusai Timur; Togos Gopas vs Torus Ganda; Ekaudra–CV Ginting (tolak 5 desa); Torganda Batang Kumu 2; Torganda Rantau Kasai (~3.000 Ha panen sepihak).</w:t>
      </w:r>
    </w:p>
    <w:p w14:paraId="20B94E2D" w14:textId="77777777" w:rsidR="0024278D" w:rsidRPr="0073482F" w:rsidRDefault="00000000">
      <w:pPr>
        <w:pStyle w:val="ListBullet"/>
        <w:spacing w:after="60"/>
        <w:jc w:val="both"/>
        <w:rPr>
          <w:lang w:val="sv-SE"/>
        </w:rPr>
      </w:pPr>
      <w:r w:rsidRPr="0073482F">
        <w:rPr>
          <w:b/>
          <w:color w:val="222222"/>
          <w:sz w:val="22"/>
          <w:lang w:val="sv-SE"/>
        </w:rPr>
        <w:t xml:space="preserve">Lokal: </w:t>
      </w:r>
      <w:r w:rsidRPr="0073482F">
        <w:rPr>
          <w:color w:val="222222"/>
          <w:sz w:val="22"/>
          <w:lang w:val="sv-SE"/>
        </w:rPr>
        <w:t>12 KSO bernama; sitaan PKH 65.947,06 Ha.</w:t>
      </w:r>
    </w:p>
    <w:p w14:paraId="7FF8D203" w14:textId="77777777" w:rsidR="0024278D" w:rsidRDefault="00000000">
      <w:pPr>
        <w:spacing w:after="80"/>
      </w:pPr>
      <w:proofErr w:type="spellStart"/>
      <w:r>
        <w:rPr>
          <w:b/>
          <w:color w:val="222222"/>
        </w:rPr>
        <w:t>Kasus</w:t>
      </w:r>
      <w:proofErr w:type="spellEnd"/>
      <w:r>
        <w:rPr>
          <w:b/>
          <w:color w:val="222222"/>
        </w:rPr>
        <w:t xml:space="preserve"> LP (</w:t>
      </w:r>
      <w:proofErr w:type="spellStart"/>
      <w:r>
        <w:rPr>
          <w:b/>
          <w:color w:val="222222"/>
        </w:rPr>
        <w:t>semua</w:t>
      </w:r>
      <w:proofErr w:type="spellEnd"/>
      <w:r>
        <w:rPr>
          <w:b/>
          <w:color w:val="222222"/>
        </w:rPr>
        <w:t xml:space="preserve"> P21 di sumber Rohul):</w:t>
      </w:r>
    </w:p>
    <w:tbl>
      <w:tblPr>
        <w:tblW w:w="0" w:type="auto"/>
        <w:jc w:val="center"/>
        <w:tblLook w:val="04A0" w:firstRow="1" w:lastRow="0" w:firstColumn="1" w:lastColumn="0" w:noHBand="0" w:noVBand="1"/>
      </w:tblPr>
      <w:tblGrid>
        <w:gridCol w:w="2551"/>
        <w:gridCol w:w="4535"/>
        <w:gridCol w:w="2268"/>
      </w:tblGrid>
      <w:tr w:rsidR="0024278D" w14:paraId="40B494ED" w14:textId="77777777">
        <w:trPr>
          <w:jc w:val="center"/>
        </w:trPr>
        <w:tc>
          <w:tcPr>
            <w:tcW w:w="2551" w:type="dxa"/>
            <w:tcBorders>
              <w:top w:val="single" w:sz="4" w:space="0" w:color="1A3A5C"/>
              <w:left w:val="single" w:sz="4" w:space="0" w:color="1A3A5C"/>
              <w:bottom w:val="single" w:sz="4" w:space="0" w:color="1A3A5C"/>
              <w:right w:val="single" w:sz="4" w:space="0" w:color="1A3A5C"/>
            </w:tcBorders>
            <w:shd w:val="clear" w:color="auto" w:fill="1A3A5C"/>
          </w:tcPr>
          <w:p w14:paraId="079DA9BD" w14:textId="77777777" w:rsidR="0024278D" w:rsidRDefault="00000000">
            <w:pPr>
              <w:spacing w:before="40" w:after="40" w:line="240" w:lineRule="auto"/>
              <w:jc w:val="center"/>
            </w:pPr>
            <w:r>
              <w:rPr>
                <w:b/>
                <w:color w:val="FFFFFF"/>
                <w:sz w:val="18"/>
              </w:rPr>
              <w:t>LP</w:t>
            </w:r>
          </w:p>
        </w:tc>
        <w:tc>
          <w:tcPr>
            <w:tcW w:w="4535" w:type="dxa"/>
            <w:tcBorders>
              <w:top w:val="single" w:sz="4" w:space="0" w:color="1A3A5C"/>
              <w:left w:val="single" w:sz="4" w:space="0" w:color="1A3A5C"/>
              <w:bottom w:val="single" w:sz="4" w:space="0" w:color="1A3A5C"/>
              <w:right w:val="single" w:sz="4" w:space="0" w:color="1A3A5C"/>
            </w:tcBorders>
            <w:shd w:val="clear" w:color="auto" w:fill="1A3A5C"/>
          </w:tcPr>
          <w:p w14:paraId="468579D2" w14:textId="77777777" w:rsidR="0024278D" w:rsidRDefault="00000000">
            <w:pPr>
              <w:spacing w:before="40" w:after="40" w:line="240" w:lineRule="auto"/>
              <w:jc w:val="center"/>
            </w:pPr>
            <w:r>
              <w:rPr>
                <w:b/>
                <w:color w:val="FFFFFF"/>
                <w:sz w:val="18"/>
              </w:rPr>
              <w:t>Pokok</w:t>
            </w:r>
          </w:p>
        </w:tc>
        <w:tc>
          <w:tcPr>
            <w:tcW w:w="2268" w:type="dxa"/>
            <w:tcBorders>
              <w:top w:val="single" w:sz="4" w:space="0" w:color="1A3A5C"/>
              <w:left w:val="single" w:sz="4" w:space="0" w:color="1A3A5C"/>
              <w:bottom w:val="single" w:sz="4" w:space="0" w:color="1A3A5C"/>
              <w:right w:val="single" w:sz="4" w:space="0" w:color="1A3A5C"/>
            </w:tcBorders>
            <w:shd w:val="clear" w:color="auto" w:fill="1A3A5C"/>
          </w:tcPr>
          <w:p w14:paraId="099F560B" w14:textId="77777777" w:rsidR="0024278D" w:rsidRDefault="00000000">
            <w:pPr>
              <w:spacing w:before="40" w:after="40" w:line="240" w:lineRule="auto"/>
              <w:jc w:val="center"/>
            </w:pPr>
            <w:r>
              <w:rPr>
                <w:b/>
                <w:color w:val="FFFFFF"/>
                <w:sz w:val="18"/>
              </w:rPr>
              <w:t>Dampak</w:t>
            </w:r>
          </w:p>
        </w:tc>
      </w:tr>
      <w:tr w:rsidR="0024278D" w14:paraId="3EF90CF0" w14:textId="77777777">
        <w:trPr>
          <w:jc w:val="center"/>
        </w:trPr>
        <w:tc>
          <w:tcPr>
            <w:tcW w:w="2551" w:type="dxa"/>
            <w:tcBorders>
              <w:top w:val="single" w:sz="4" w:space="0" w:color="888888"/>
              <w:left w:val="single" w:sz="4" w:space="0" w:color="888888"/>
              <w:bottom w:val="single" w:sz="4" w:space="0" w:color="888888"/>
              <w:right w:val="single" w:sz="4" w:space="0" w:color="888888"/>
            </w:tcBorders>
          </w:tcPr>
          <w:p w14:paraId="6AC21306" w14:textId="77777777" w:rsidR="0024278D" w:rsidRDefault="00000000">
            <w:pPr>
              <w:spacing w:before="40" w:after="40" w:line="240" w:lineRule="auto"/>
            </w:pPr>
            <w:r>
              <w:rPr>
                <w:color w:val="222222"/>
                <w:sz w:val="18"/>
              </w:rPr>
              <w:t>LP/B/07/II/2026 Bonai</w:t>
            </w:r>
          </w:p>
        </w:tc>
        <w:tc>
          <w:tcPr>
            <w:tcW w:w="4535" w:type="dxa"/>
            <w:tcBorders>
              <w:top w:val="single" w:sz="4" w:space="0" w:color="888888"/>
              <w:left w:val="single" w:sz="4" w:space="0" w:color="888888"/>
              <w:bottom w:val="single" w:sz="4" w:space="0" w:color="888888"/>
              <w:right w:val="single" w:sz="4" w:space="0" w:color="888888"/>
            </w:tcBorders>
          </w:tcPr>
          <w:p w14:paraId="3260BF99" w14:textId="77777777" w:rsidR="0024278D" w:rsidRPr="0073482F" w:rsidRDefault="00000000">
            <w:pPr>
              <w:spacing w:before="40" w:after="40" w:line="240" w:lineRule="auto"/>
              <w:rPr>
                <w:lang w:val="sv-SE"/>
              </w:rPr>
            </w:pPr>
            <w:r w:rsidRPr="0073482F">
              <w:rPr>
                <w:color w:val="222222"/>
                <w:sz w:val="18"/>
                <w:lang w:val="sv-SE"/>
              </w:rPr>
              <w:t>Serangan PAM Majuma vs PAM Telago Biru/Berkat Satu</w:t>
            </w:r>
          </w:p>
        </w:tc>
        <w:tc>
          <w:tcPr>
            <w:tcW w:w="2268" w:type="dxa"/>
            <w:tcBorders>
              <w:top w:val="single" w:sz="4" w:space="0" w:color="888888"/>
              <w:left w:val="single" w:sz="4" w:space="0" w:color="888888"/>
              <w:bottom w:val="single" w:sz="4" w:space="0" w:color="888888"/>
              <w:right w:val="single" w:sz="4" w:space="0" w:color="888888"/>
            </w:tcBorders>
          </w:tcPr>
          <w:p w14:paraId="44A31212" w14:textId="77777777" w:rsidR="0024278D" w:rsidRDefault="00000000">
            <w:pPr>
              <w:spacing w:before="40" w:after="40" w:line="240" w:lineRule="auto"/>
            </w:pPr>
            <w:r>
              <w:rPr>
                <w:color w:val="222222"/>
                <w:sz w:val="18"/>
              </w:rPr>
              <w:t xml:space="preserve">1 MD + </w:t>
            </w:r>
            <w:proofErr w:type="spellStart"/>
            <w:r>
              <w:rPr>
                <w:color w:val="222222"/>
                <w:sz w:val="18"/>
              </w:rPr>
              <w:t>luka</w:t>
            </w:r>
            <w:proofErr w:type="spellEnd"/>
          </w:p>
        </w:tc>
      </w:tr>
      <w:tr w:rsidR="0024278D" w14:paraId="13297A58" w14:textId="77777777">
        <w:trPr>
          <w:jc w:val="center"/>
        </w:trPr>
        <w:tc>
          <w:tcPr>
            <w:tcW w:w="2551" w:type="dxa"/>
            <w:tcBorders>
              <w:top w:val="single" w:sz="4" w:space="0" w:color="888888"/>
              <w:left w:val="single" w:sz="4" w:space="0" w:color="888888"/>
              <w:bottom w:val="single" w:sz="4" w:space="0" w:color="888888"/>
              <w:right w:val="single" w:sz="4" w:space="0" w:color="888888"/>
            </w:tcBorders>
            <w:shd w:val="clear" w:color="auto" w:fill="F0F4F8"/>
          </w:tcPr>
          <w:p w14:paraId="73722934" w14:textId="77777777" w:rsidR="0024278D" w:rsidRDefault="00000000">
            <w:pPr>
              <w:spacing w:before="40" w:after="40" w:line="240" w:lineRule="auto"/>
            </w:pPr>
            <w:r>
              <w:rPr>
                <w:color w:val="222222"/>
                <w:sz w:val="18"/>
              </w:rPr>
              <w:t>LP/B/107/III/2026</w:t>
            </w:r>
          </w:p>
        </w:tc>
        <w:tc>
          <w:tcPr>
            <w:tcW w:w="4535" w:type="dxa"/>
            <w:tcBorders>
              <w:top w:val="single" w:sz="4" w:space="0" w:color="888888"/>
              <w:left w:val="single" w:sz="4" w:space="0" w:color="888888"/>
              <w:bottom w:val="single" w:sz="4" w:space="0" w:color="888888"/>
              <w:right w:val="single" w:sz="4" w:space="0" w:color="888888"/>
            </w:tcBorders>
            <w:shd w:val="clear" w:color="auto" w:fill="F0F4F8"/>
          </w:tcPr>
          <w:p w14:paraId="7DA39DCF" w14:textId="77777777" w:rsidR="0024278D" w:rsidRDefault="00000000">
            <w:pPr>
              <w:spacing w:before="40" w:after="40" w:line="240" w:lineRule="auto"/>
            </w:pPr>
            <w:r>
              <w:rPr>
                <w:color w:val="222222"/>
                <w:sz w:val="18"/>
              </w:rPr>
              <w:t>Pencurian TBS Agrinas eks Torganda</w:t>
            </w:r>
          </w:p>
        </w:tc>
        <w:tc>
          <w:tcPr>
            <w:tcW w:w="2268" w:type="dxa"/>
            <w:tcBorders>
              <w:top w:val="single" w:sz="4" w:space="0" w:color="888888"/>
              <w:left w:val="single" w:sz="4" w:space="0" w:color="888888"/>
              <w:bottom w:val="single" w:sz="4" w:space="0" w:color="888888"/>
              <w:right w:val="single" w:sz="4" w:space="0" w:color="888888"/>
            </w:tcBorders>
            <w:shd w:val="clear" w:color="auto" w:fill="F0F4F8"/>
          </w:tcPr>
          <w:p w14:paraId="08E9FA06" w14:textId="77777777" w:rsidR="0024278D" w:rsidRDefault="00000000">
            <w:pPr>
              <w:spacing w:before="40" w:after="40" w:line="240" w:lineRule="auto"/>
            </w:pPr>
            <w:r>
              <w:rPr>
                <w:color w:val="222222"/>
                <w:sz w:val="18"/>
              </w:rPr>
              <w:t>~2 ton</w:t>
            </w:r>
          </w:p>
        </w:tc>
      </w:tr>
      <w:tr w:rsidR="0024278D" w14:paraId="0B9AAF2E" w14:textId="77777777">
        <w:trPr>
          <w:jc w:val="center"/>
        </w:trPr>
        <w:tc>
          <w:tcPr>
            <w:tcW w:w="2551" w:type="dxa"/>
            <w:tcBorders>
              <w:top w:val="single" w:sz="4" w:space="0" w:color="888888"/>
              <w:left w:val="single" w:sz="4" w:space="0" w:color="888888"/>
              <w:bottom w:val="single" w:sz="4" w:space="0" w:color="888888"/>
              <w:right w:val="single" w:sz="4" w:space="0" w:color="888888"/>
            </w:tcBorders>
          </w:tcPr>
          <w:p w14:paraId="3947445B" w14:textId="77777777" w:rsidR="0024278D" w:rsidRDefault="00000000">
            <w:pPr>
              <w:spacing w:before="40" w:after="40" w:line="240" w:lineRule="auto"/>
            </w:pPr>
            <w:r>
              <w:rPr>
                <w:color w:val="222222"/>
                <w:sz w:val="18"/>
              </w:rPr>
              <w:t>LP/B/32/I/2026</w:t>
            </w:r>
          </w:p>
        </w:tc>
        <w:tc>
          <w:tcPr>
            <w:tcW w:w="4535" w:type="dxa"/>
            <w:tcBorders>
              <w:top w:val="single" w:sz="4" w:space="0" w:color="888888"/>
              <w:left w:val="single" w:sz="4" w:space="0" w:color="888888"/>
              <w:bottom w:val="single" w:sz="4" w:space="0" w:color="888888"/>
              <w:right w:val="single" w:sz="4" w:space="0" w:color="888888"/>
            </w:tcBorders>
          </w:tcPr>
          <w:p w14:paraId="7E162E59" w14:textId="77777777" w:rsidR="0024278D" w:rsidRDefault="00000000">
            <w:pPr>
              <w:spacing w:before="40" w:after="40" w:line="240" w:lineRule="auto"/>
            </w:pPr>
            <w:r>
              <w:rPr>
                <w:color w:val="222222"/>
                <w:sz w:val="18"/>
              </w:rPr>
              <w:t>Penganiayaan patroli Agrinas+Satgas</w:t>
            </w:r>
          </w:p>
        </w:tc>
        <w:tc>
          <w:tcPr>
            <w:tcW w:w="2268" w:type="dxa"/>
            <w:tcBorders>
              <w:top w:val="single" w:sz="4" w:space="0" w:color="888888"/>
              <w:left w:val="single" w:sz="4" w:space="0" w:color="888888"/>
              <w:bottom w:val="single" w:sz="4" w:space="0" w:color="888888"/>
              <w:right w:val="single" w:sz="4" w:space="0" w:color="888888"/>
            </w:tcBorders>
          </w:tcPr>
          <w:p w14:paraId="33FCFDA0" w14:textId="77777777" w:rsidR="0024278D" w:rsidRDefault="00000000">
            <w:pPr>
              <w:spacing w:before="40" w:after="40" w:line="240" w:lineRule="auto"/>
            </w:pPr>
            <w:r>
              <w:rPr>
                <w:color w:val="222222"/>
                <w:sz w:val="18"/>
              </w:rPr>
              <w:t>Luka</w:t>
            </w:r>
          </w:p>
        </w:tc>
      </w:tr>
      <w:tr w:rsidR="0024278D" w14:paraId="5A752974" w14:textId="77777777">
        <w:trPr>
          <w:jc w:val="center"/>
        </w:trPr>
        <w:tc>
          <w:tcPr>
            <w:tcW w:w="2551" w:type="dxa"/>
            <w:tcBorders>
              <w:top w:val="single" w:sz="4" w:space="0" w:color="888888"/>
              <w:left w:val="single" w:sz="4" w:space="0" w:color="888888"/>
              <w:bottom w:val="single" w:sz="4" w:space="0" w:color="888888"/>
              <w:right w:val="single" w:sz="4" w:space="0" w:color="888888"/>
            </w:tcBorders>
            <w:shd w:val="clear" w:color="auto" w:fill="F0F4F8"/>
          </w:tcPr>
          <w:p w14:paraId="483F3933" w14:textId="77777777" w:rsidR="0024278D" w:rsidRDefault="00000000">
            <w:pPr>
              <w:spacing w:before="40" w:after="40" w:line="240" w:lineRule="auto"/>
            </w:pPr>
            <w:r>
              <w:rPr>
                <w:color w:val="222222"/>
                <w:sz w:val="18"/>
              </w:rPr>
              <w:t>LP/B/21/II/2026 Tambusai</w:t>
            </w:r>
          </w:p>
        </w:tc>
        <w:tc>
          <w:tcPr>
            <w:tcW w:w="4535" w:type="dxa"/>
            <w:tcBorders>
              <w:top w:val="single" w:sz="4" w:space="0" w:color="888888"/>
              <w:left w:val="single" w:sz="4" w:space="0" w:color="888888"/>
              <w:bottom w:val="single" w:sz="4" w:space="0" w:color="888888"/>
              <w:right w:val="single" w:sz="4" w:space="0" w:color="888888"/>
            </w:tcBorders>
            <w:shd w:val="clear" w:color="auto" w:fill="F0F4F8"/>
          </w:tcPr>
          <w:p w14:paraId="3C8229ED" w14:textId="77777777" w:rsidR="0024278D" w:rsidRPr="0073482F" w:rsidRDefault="00000000">
            <w:pPr>
              <w:spacing w:before="40" w:after="40" w:line="240" w:lineRule="auto"/>
              <w:rPr>
                <w:lang w:val="sv-SE"/>
              </w:rPr>
            </w:pPr>
            <w:r w:rsidRPr="0073482F">
              <w:rPr>
                <w:color w:val="222222"/>
                <w:sz w:val="18"/>
                <w:lang w:val="sv-SE"/>
              </w:rPr>
              <w:t>Massa ~400 paksa masuk mess Afd VIII</w:t>
            </w:r>
          </w:p>
        </w:tc>
        <w:tc>
          <w:tcPr>
            <w:tcW w:w="2268" w:type="dxa"/>
            <w:tcBorders>
              <w:top w:val="single" w:sz="4" w:space="0" w:color="888888"/>
              <w:left w:val="single" w:sz="4" w:space="0" w:color="888888"/>
              <w:bottom w:val="single" w:sz="4" w:space="0" w:color="888888"/>
              <w:right w:val="single" w:sz="4" w:space="0" w:color="888888"/>
            </w:tcBorders>
            <w:shd w:val="clear" w:color="auto" w:fill="F0F4F8"/>
          </w:tcPr>
          <w:p w14:paraId="688F3F1D" w14:textId="77777777" w:rsidR="0024278D" w:rsidRDefault="00000000">
            <w:pPr>
              <w:spacing w:before="40" w:after="40" w:line="240" w:lineRule="auto"/>
            </w:pPr>
            <w:proofErr w:type="spellStart"/>
            <w:r>
              <w:rPr>
                <w:color w:val="222222"/>
                <w:sz w:val="18"/>
              </w:rPr>
              <w:t>Kerusakan</w:t>
            </w:r>
            <w:proofErr w:type="spellEnd"/>
          </w:p>
        </w:tc>
      </w:tr>
    </w:tbl>
    <w:p w14:paraId="5BC432E3" w14:textId="77777777" w:rsidR="0024278D" w:rsidRDefault="0024278D">
      <w:pPr>
        <w:spacing w:after="80"/>
      </w:pPr>
    </w:p>
    <w:p w14:paraId="10E10FF3"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Bentrok antar PAM swakarsa; penolakan KSO desa; panen sepihak eks-mitra/eks-karyawan.</w:t>
      </w:r>
    </w:p>
    <w:p w14:paraId="252D9CD2" w14:textId="77777777" w:rsidR="0024278D" w:rsidRPr="0073482F" w:rsidRDefault="00000000">
      <w:pPr>
        <w:spacing w:after="160"/>
        <w:jc w:val="both"/>
        <w:rPr>
          <w:lang w:val="sv-SE"/>
        </w:rPr>
      </w:pPr>
      <w:r w:rsidRPr="0073482F">
        <w:rPr>
          <w:b/>
          <w:color w:val="222222"/>
          <w:lang w:val="sv-SE"/>
        </w:rPr>
        <w:t xml:space="preserve">Kualitas bukti. Kuat. </w:t>
      </w:r>
      <w:r w:rsidRPr="0073482F">
        <w:rPr>
          <w:color w:val="222222"/>
          <w:lang w:val="sv-SE"/>
        </w:rPr>
        <w:t xml:space="preserve">Catatan: jumlah tersangka Majuma berbeda antara deck 12.02 dan 23.02. </w:t>
      </w:r>
      <w:r w:rsidRPr="0073482F">
        <w:rPr>
          <w:b/>
          <w:i/>
          <w:color w:val="222222"/>
          <w:lang w:val="sv-SE"/>
        </w:rPr>
        <w:t xml:space="preserve">Flag: </w:t>
      </w:r>
      <w:r w:rsidRPr="0073482F">
        <w:rPr>
          <w:i/>
          <w:color w:val="222222"/>
          <w:lang w:val="sv-SE"/>
        </w:rPr>
        <w:t>network PAM/KSO; timeline eskalasi Jan–Feb 2026.</w:t>
      </w:r>
    </w:p>
    <w:p w14:paraId="61E5D8F6" w14:textId="77777777" w:rsidR="0024278D" w:rsidRPr="0073482F" w:rsidRDefault="00000000">
      <w:pPr>
        <w:spacing w:before="280" w:after="120"/>
        <w:rPr>
          <w:lang w:val="sv-SE"/>
        </w:rPr>
      </w:pPr>
      <w:r w:rsidRPr="0073482F">
        <w:rPr>
          <w:b/>
          <w:color w:val="1A3A5C"/>
          <w:lang w:val="sv-SE"/>
        </w:rPr>
        <w:t>4.4 Polres Indragiri Hilir (Inhil)</w:t>
      </w:r>
    </w:p>
    <w:p w14:paraId="49C149CE"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15 kebun (0 merah / 4 kuning / 11 hijau); konflik resume 4.</w:t>
      </w:r>
    </w:p>
    <w:p w14:paraId="17394805" w14:textId="77777777" w:rsidR="0024278D" w:rsidRPr="0073482F" w:rsidRDefault="00000000">
      <w:pPr>
        <w:spacing w:after="120"/>
        <w:jc w:val="both"/>
        <w:rPr>
          <w:lang w:val="sv-SE"/>
        </w:rPr>
      </w:pPr>
      <w:r w:rsidRPr="0073482F">
        <w:rPr>
          <w:b/>
          <w:color w:val="222222"/>
          <w:lang w:val="sv-SE"/>
        </w:rPr>
        <w:t xml:space="preserve">Inventaris/konflik. </w:t>
      </w:r>
      <w:r w:rsidRPr="0073482F">
        <w:rPr>
          <w:color w:val="222222"/>
          <w:lang w:val="sv-SE"/>
        </w:rPr>
        <w:t>PT Agro Sarimas–Citra Mutiara Bumi Riau (kuning, tuntutan kembalikan ke KPCH); PT RSA–CV Cipta Nugraha (Mandah, 750,21 Ha) — pemanenan TBS Mei 2026 tahap penyelidikan; isu penghadangan vs APN/Kemuning; KT Naibaho (pencurian, bukan konflik KSO aktif).</w:t>
      </w:r>
    </w:p>
    <w:p w14:paraId="0B8C95AD"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Perebutan legitimasi kelola pasca-PKH; dugaan panen oleh KSO vs eks-operator.</w:t>
      </w:r>
    </w:p>
    <w:p w14:paraId="2B56C79E" w14:textId="77777777" w:rsidR="0024278D" w:rsidRPr="0073482F" w:rsidRDefault="00000000">
      <w:pPr>
        <w:spacing w:after="160"/>
        <w:jc w:val="both"/>
        <w:rPr>
          <w:lang w:val="sv-SE"/>
        </w:rPr>
      </w:pPr>
      <w:r w:rsidRPr="0073482F">
        <w:rPr>
          <w:b/>
          <w:color w:val="222222"/>
          <w:lang w:val="sv-SE"/>
        </w:rPr>
        <w:t>Kualitas bukti. Sedang</w:t>
      </w:r>
      <w:r w:rsidRPr="0073482F">
        <w:rPr>
          <w:color w:val="222222"/>
          <w:lang w:val="sv-SE"/>
        </w:rPr>
        <w:t xml:space="preserve"> — Intelkam lebih kaya dari PDF konflik lokal (hanya 2 baris estate). </w:t>
      </w:r>
      <w:r w:rsidRPr="0073482F">
        <w:rPr>
          <w:b/>
          <w:i/>
          <w:color w:val="222222"/>
          <w:lang w:val="sv-SE"/>
        </w:rPr>
        <w:t xml:space="preserve">Flag: </w:t>
      </w:r>
      <w:r w:rsidRPr="0073482F">
        <w:rPr>
          <w:i/>
          <w:color w:val="222222"/>
          <w:lang w:val="sv-SE"/>
        </w:rPr>
        <w:t>lengkapi 15 kartu Intelkam ke matriks satker; tarik nomor LP RSA.</w:t>
      </w:r>
    </w:p>
    <w:p w14:paraId="3B34D3F6" w14:textId="77777777" w:rsidR="0024278D" w:rsidRPr="0073482F" w:rsidRDefault="00000000">
      <w:pPr>
        <w:spacing w:before="280" w:after="120"/>
        <w:rPr>
          <w:lang w:val="sv-SE"/>
        </w:rPr>
      </w:pPr>
      <w:r w:rsidRPr="0073482F">
        <w:rPr>
          <w:b/>
          <w:color w:val="1A3A5C"/>
          <w:lang w:val="sv-SE"/>
        </w:rPr>
        <w:t>4.5 Polres Kuantan Singingi (Kuansing)</w:t>
      </w:r>
    </w:p>
    <w:p w14:paraId="74B45CDB"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 xml:space="preserve">11 kebun (0M / 1K / 10H). Pola khas: </w:t>
      </w:r>
      <w:r w:rsidRPr="0073482F">
        <w:rPr>
          <w:b/>
          <w:color w:val="222222"/>
          <w:lang w:val="sv-SE"/>
        </w:rPr>
        <w:t>pidana pencurian TBS berulang</w:t>
      </w:r>
      <w:r w:rsidRPr="0073482F">
        <w:rPr>
          <w:color w:val="222222"/>
          <w:lang w:val="sv-SE"/>
        </w:rPr>
        <w:t xml:space="preserve"> di areal yang kemudian/kini dikelola Agrinas, plus potensi struktural di Pesikaian/WJT.</w:t>
      </w:r>
    </w:p>
    <w:p w14:paraId="465B2B41" w14:textId="77777777" w:rsidR="0024278D" w:rsidRPr="0073482F" w:rsidRDefault="00000000">
      <w:pPr>
        <w:spacing w:after="120"/>
        <w:jc w:val="both"/>
        <w:rPr>
          <w:lang w:val="sv-SE"/>
        </w:rPr>
      </w:pPr>
      <w:r w:rsidRPr="0073482F">
        <w:rPr>
          <w:b/>
          <w:color w:val="222222"/>
          <w:lang w:val="sv-SE"/>
        </w:rPr>
        <w:t xml:space="preserve">Inventaris. </w:t>
      </w:r>
      <w:r w:rsidRPr="0073482F">
        <w:rPr>
          <w:color w:val="222222"/>
          <w:lang w:val="sv-SE"/>
        </w:rPr>
        <w:t>Cerenti Subur (8.929 Ha, belum KSO, kelola Agrinas); WJT (4.196 Ha); PTPN IV Afd 7–9 Pesikaian (kuning, relokasi TNTN); Merauke Tetap Jaya–Wana Agri Santosa (kuning); beberapa unit sudah KSO (Garuda, Cahaya Panam, Sailan, Gatipura).</w:t>
      </w:r>
    </w:p>
    <w:p w14:paraId="32973375" w14:textId="77777777" w:rsidR="0024278D" w:rsidRPr="0073482F" w:rsidRDefault="00000000">
      <w:pPr>
        <w:spacing w:after="120"/>
        <w:jc w:val="both"/>
        <w:rPr>
          <w:lang w:val="sv-SE"/>
        </w:rPr>
      </w:pPr>
      <w:proofErr w:type="spellStart"/>
      <w:r>
        <w:rPr>
          <w:b/>
          <w:color w:val="222222"/>
        </w:rPr>
        <w:t>Kasus</w:t>
      </w:r>
      <w:proofErr w:type="spellEnd"/>
      <w:r>
        <w:rPr>
          <w:b/>
          <w:color w:val="222222"/>
        </w:rPr>
        <w:t xml:space="preserve">. </w:t>
      </w:r>
      <w:r>
        <w:rPr>
          <w:color w:val="222222"/>
        </w:rPr>
        <w:t xml:space="preserve">Log 2020–2026: ~52 LP di areal kebun; ~35–37 relevan Agrinas-estate (Cerenti, WJT, PTPN, Agrinas). </w:t>
      </w:r>
      <w:r w:rsidRPr="0073482F">
        <w:rPr>
          <w:color w:val="222222"/>
          <w:lang w:val="sv-SE"/>
        </w:rPr>
        <w:t>Potensi 2026: relokasi Pesikaian; tuntutan 20% WJT; isu koperasi Siampo Pelangi.</w:t>
      </w:r>
    </w:p>
    <w:p w14:paraId="6D9DD6FC"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(a) pidana oportunistik TBS; (b) potensi konflik tata kelola/relokasi; (c) non-Agrinas (PETI, tanah adat) — dipisahkan.</w:t>
      </w:r>
    </w:p>
    <w:p w14:paraId="5B4D6653" w14:textId="77777777" w:rsidR="0024278D" w:rsidRPr="0073482F" w:rsidRDefault="00000000">
      <w:pPr>
        <w:spacing w:after="160"/>
        <w:jc w:val="both"/>
        <w:rPr>
          <w:lang w:val="sv-SE"/>
        </w:rPr>
      </w:pPr>
      <w:r w:rsidRPr="0073482F">
        <w:rPr>
          <w:b/>
          <w:color w:val="222222"/>
          <w:lang w:val="sv-SE"/>
        </w:rPr>
        <w:lastRenderedPageBreak/>
        <w:t>Kualitas bukti. Kuat</w:t>
      </w:r>
      <w:r w:rsidRPr="0073482F">
        <w:rPr>
          <w:color w:val="222222"/>
          <w:lang w:val="sv-SE"/>
        </w:rPr>
        <w:t xml:space="preserve"> untuk LP; hati-hati kerugian tipiring 2024 yang tidak masuk akal. </w:t>
      </w:r>
      <w:r w:rsidRPr="0073482F">
        <w:rPr>
          <w:b/>
          <w:i/>
          <w:color w:val="222222"/>
          <w:lang w:val="sv-SE"/>
        </w:rPr>
        <w:t xml:space="preserve">Flag: </w:t>
      </w:r>
      <w:r w:rsidRPr="0073482F">
        <w:rPr>
          <w:i/>
          <w:color w:val="222222"/>
          <w:lang w:val="sv-SE"/>
        </w:rPr>
        <w:t>time-series pencurian pra/pasca Agrinas; validasi klaster WJT (hijau vs tuntutan aktif).</w:t>
      </w:r>
    </w:p>
    <w:p w14:paraId="435B63D5" w14:textId="77777777" w:rsidR="0024278D" w:rsidRPr="0073482F" w:rsidRDefault="00000000">
      <w:pPr>
        <w:spacing w:before="280" w:after="120"/>
        <w:rPr>
          <w:lang w:val="sv-SE"/>
        </w:rPr>
      </w:pPr>
      <w:r w:rsidRPr="0073482F">
        <w:rPr>
          <w:b/>
          <w:color w:val="1A3A5C"/>
          <w:lang w:val="sv-SE"/>
        </w:rPr>
        <w:t>4.6 Polres Pelalawan</w:t>
      </w:r>
    </w:p>
    <w:p w14:paraId="2411A884"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 xml:space="preserve">9 kebun KSO seluruhnya hijau; konflik KSO resume 0. Dimensi terpisah: </w:t>
      </w:r>
      <w:r w:rsidRPr="0073482F">
        <w:rPr>
          <w:b/>
          <w:color w:val="222222"/>
          <w:lang w:val="sv-SE"/>
        </w:rPr>
        <w:t>TNTN</w:t>
      </w:r>
      <w:r w:rsidRPr="0073482F">
        <w:rPr>
          <w:color w:val="222222"/>
          <w:lang w:val="sv-SE"/>
        </w:rPr>
        <w:t xml:space="preserve"> (~81.793 Ha verifikasi; 7 desa; 5.733 KK) dengan intensitas aksi tinggi.</w:t>
      </w:r>
    </w:p>
    <w:p w14:paraId="547A8407" w14:textId="77777777" w:rsidR="0024278D" w:rsidRPr="0073482F" w:rsidRDefault="00000000">
      <w:pPr>
        <w:spacing w:after="120"/>
        <w:jc w:val="both"/>
        <w:rPr>
          <w:lang w:val="sv-SE"/>
        </w:rPr>
      </w:pPr>
      <w:r w:rsidRPr="0073482F">
        <w:rPr>
          <w:b/>
          <w:color w:val="222222"/>
          <w:lang w:val="sv-SE"/>
        </w:rPr>
        <w:t xml:space="preserve">Inventaris KSO. </w:t>
      </w:r>
      <w:r w:rsidRPr="0073482F">
        <w:rPr>
          <w:color w:val="222222"/>
          <w:lang w:val="sv-SE"/>
        </w:rPr>
        <w:t>Mitra Unggul Pusaka, Sari Lembah Subur, Mekar Sari, Serikat Putra, Gandaerah (bagian), Eka Sari Lorena, Guna Dodos, Agrita Sari Prima, Viktorindo — mitra koperasi/poktan/Agrinas. Agregat lokal: disita badan usaha 5.642,65 Ha; KSO 5.392,83 Ha (10 KSO); angka “180.797.180 ha” ditolak.</w:t>
      </w:r>
    </w:p>
    <w:p w14:paraId="7B27E398" w14:textId="77777777" w:rsidR="0024278D" w:rsidRPr="0073482F" w:rsidRDefault="00000000">
      <w:pPr>
        <w:spacing w:after="120"/>
        <w:jc w:val="both"/>
        <w:rPr>
          <w:lang w:val="sv-SE"/>
        </w:rPr>
      </w:pPr>
      <w:r w:rsidRPr="0073482F">
        <w:rPr>
          <w:b/>
          <w:color w:val="222222"/>
          <w:lang w:val="sv-SE"/>
        </w:rPr>
        <w:t xml:space="preserve">TNTN (23.02.2026). </w:t>
      </w:r>
      <w:r w:rsidRPr="0073482F">
        <w:rPr>
          <w:color w:val="222222"/>
          <w:lang w:val="sv-SE"/>
        </w:rPr>
        <w:t>8 unjuk rasa; 3 penolakan portal; 5 pengusiran Satgas; penggerak AMMP/FKPM/Forum Tata Kelola/LMND/KOMARI/ACER; penegakan: 6 tersangka perusakan, 3 tersangka KSDAE; situasi relatif kondusif pasca penangkapan.</w:t>
      </w:r>
    </w:p>
    <w:p w14:paraId="4453435E"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KSO: rendah. TNTN: konflik kawasan hutan/negara–masyarakat (bukan tipikal penerima KSO).</w:t>
      </w:r>
    </w:p>
    <w:p w14:paraId="494C3E72" w14:textId="77777777" w:rsidR="0024278D" w:rsidRPr="0073482F" w:rsidRDefault="00000000">
      <w:pPr>
        <w:spacing w:after="160"/>
        <w:jc w:val="both"/>
        <w:rPr>
          <w:lang w:val="sv-SE"/>
        </w:rPr>
      </w:pPr>
      <w:r w:rsidRPr="0073482F">
        <w:rPr>
          <w:b/>
          <w:color w:val="222222"/>
          <w:lang w:val="sv-SE"/>
        </w:rPr>
        <w:t xml:space="preserve">Kualitas bukti. </w:t>
      </w:r>
      <w:r w:rsidRPr="0073482F">
        <w:rPr>
          <w:color w:val="222222"/>
          <w:lang w:val="sv-SE"/>
        </w:rPr>
        <w:t xml:space="preserve">KSO tipis; TNTN kuat. </w:t>
      </w:r>
      <w:r w:rsidRPr="0073482F">
        <w:rPr>
          <w:b/>
          <w:i/>
          <w:color w:val="222222"/>
          <w:lang w:val="sv-SE"/>
        </w:rPr>
        <w:t xml:space="preserve">Flag: </w:t>
      </w:r>
      <w:r w:rsidRPr="0073482F">
        <w:rPr>
          <w:i/>
          <w:color w:val="222222"/>
          <w:lang w:val="sv-SE"/>
        </w:rPr>
        <w:t>analisis terpisah TNTN vs KSO; minta daftar 10 KSO lengkap + LP bernomor.</w:t>
      </w:r>
    </w:p>
    <w:p w14:paraId="0D047854" w14:textId="77777777" w:rsidR="0024278D" w:rsidRPr="0073482F" w:rsidRDefault="00000000">
      <w:pPr>
        <w:spacing w:before="280" w:after="120"/>
        <w:rPr>
          <w:lang w:val="sv-SE"/>
        </w:rPr>
      </w:pPr>
      <w:r w:rsidRPr="0073482F">
        <w:rPr>
          <w:b/>
          <w:color w:val="1A3A5C"/>
          <w:lang w:val="sv-SE"/>
        </w:rPr>
        <w:t>4.7 Polres Bengkalis</w:t>
      </w:r>
    </w:p>
    <w:p w14:paraId="7F88EAFB"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 xml:space="preserve">8 kebun; resume 1 merah / 0 kuning / 7 hijau — </w:t>
      </w:r>
      <w:r w:rsidRPr="0073482F">
        <w:rPr>
          <w:b/>
          <w:color w:val="222222"/>
          <w:lang w:val="sv-SE"/>
        </w:rPr>
        <w:t>tidak selaras</w:t>
      </w:r>
      <w:r w:rsidRPr="0073482F">
        <w:rPr>
          <w:color w:val="222222"/>
          <w:lang w:val="sv-SE"/>
        </w:rPr>
        <w:t xml:space="preserve"> dengan kartu/Mei 2026 yang menampilkan beberapa kuning dan konflik berulang.</w:t>
      </w:r>
    </w:p>
    <w:p w14:paraId="42AB8F6D" w14:textId="77777777" w:rsidR="0024278D" w:rsidRDefault="00000000">
      <w:pPr>
        <w:spacing w:after="40"/>
      </w:pPr>
      <w:r>
        <w:rPr>
          <w:b/>
          <w:color w:val="222222"/>
        </w:rPr>
        <w:t>Hotspot:</w:t>
      </w:r>
    </w:p>
    <w:p w14:paraId="4AAA2655" w14:textId="77777777" w:rsidR="0024278D" w:rsidRPr="0073482F" w:rsidRDefault="00000000">
      <w:pPr>
        <w:pStyle w:val="ListBullet"/>
        <w:spacing w:after="60"/>
        <w:jc w:val="both"/>
        <w:rPr>
          <w:lang w:val="sv-SE"/>
        </w:rPr>
      </w:pPr>
      <w:r w:rsidRPr="0073482F">
        <w:rPr>
          <w:b/>
          <w:color w:val="222222"/>
          <w:sz w:val="22"/>
          <w:lang w:val="sv-SE"/>
        </w:rPr>
        <w:t xml:space="preserve">SIS – PAB (Mandau): </w:t>
      </w:r>
      <w:r w:rsidRPr="0073482F">
        <w:rPr>
          <w:color w:val="222222"/>
          <w:sz w:val="22"/>
          <w:lang w:val="sv-SE"/>
        </w:rPr>
        <w:t>bentrok Des 2025 – Mei 2026; multi-LP; kerusakan kendaraan; panen liar ~150 Ha; pembakaran pos (Jan 2026).</w:t>
      </w:r>
    </w:p>
    <w:p w14:paraId="7C8D6DA2" w14:textId="77777777" w:rsidR="0024278D" w:rsidRPr="0073482F" w:rsidRDefault="00000000">
      <w:pPr>
        <w:pStyle w:val="ListBullet"/>
        <w:spacing w:after="60"/>
        <w:jc w:val="both"/>
        <w:rPr>
          <w:lang w:val="sv-SE"/>
        </w:rPr>
      </w:pPr>
      <w:r w:rsidRPr="0073482F">
        <w:rPr>
          <w:b/>
          <w:color w:val="222222"/>
          <w:sz w:val="22"/>
          <w:lang w:val="sv-SE"/>
        </w:rPr>
        <w:t xml:space="preserve">CV Hendrik Padang &amp; CV Sepakat Bersama Ali: </w:t>
      </w:r>
      <w:r w:rsidRPr="0073482F">
        <w:rPr>
          <w:color w:val="222222"/>
          <w:sz w:val="22"/>
          <w:lang w:val="sv-SE"/>
        </w:rPr>
        <w:t>penolakan/unjuk rasa KSO.</w:t>
      </w:r>
    </w:p>
    <w:p w14:paraId="58B3C920" w14:textId="77777777" w:rsidR="0024278D" w:rsidRPr="0073482F" w:rsidRDefault="00000000">
      <w:pPr>
        <w:pStyle w:val="ListBullet"/>
        <w:spacing w:after="60"/>
        <w:jc w:val="both"/>
        <w:rPr>
          <w:lang w:val="sv-SE"/>
        </w:rPr>
      </w:pPr>
      <w:r w:rsidRPr="0073482F">
        <w:rPr>
          <w:b/>
          <w:color w:val="222222"/>
          <w:sz w:val="22"/>
          <w:lang w:val="sv-SE"/>
        </w:rPr>
        <w:t xml:space="preserve">Mutiara Naga – PKU/Agrinas: </w:t>
      </w:r>
      <w:r w:rsidRPr="0073482F">
        <w:rPr>
          <w:color w:val="222222"/>
          <w:sz w:val="22"/>
          <w:lang w:val="sv-SE"/>
        </w:rPr>
        <w:t>mediasi gagal 28 Jul 2026, bentrok 29 Jul.</w:t>
      </w:r>
    </w:p>
    <w:p w14:paraId="0437B269"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Perebutan kelola sitaan antar eks-karyawan/KSO; penolakan penerima KSO; eskalasi berulang di lokasi sama.</w:t>
      </w:r>
    </w:p>
    <w:p w14:paraId="67C41B31" w14:textId="77777777" w:rsidR="0024278D" w:rsidRPr="0073482F" w:rsidRDefault="00000000">
      <w:pPr>
        <w:spacing w:after="160"/>
        <w:jc w:val="both"/>
        <w:rPr>
          <w:lang w:val="sv-SE"/>
        </w:rPr>
      </w:pPr>
      <w:r w:rsidRPr="0073482F">
        <w:rPr>
          <w:b/>
          <w:color w:val="222222"/>
          <w:lang w:val="sv-SE"/>
        </w:rPr>
        <w:t xml:space="preserve">Kualitas bukti. Kuat. </w:t>
      </w:r>
      <w:r w:rsidRPr="0073482F">
        <w:rPr>
          <w:b/>
          <w:i/>
          <w:color w:val="222222"/>
          <w:lang w:val="sv-SE"/>
        </w:rPr>
        <w:t xml:space="preserve">Flag: </w:t>
      </w:r>
      <w:r w:rsidRPr="0073482F">
        <w:rPr>
          <w:i/>
          <w:color w:val="222222"/>
          <w:lang w:val="sv-SE"/>
        </w:rPr>
        <w:t>koreksi klaster Bengkalis; pantau Mutiara Naga sebagai kandidat naik klaster.</w:t>
      </w:r>
    </w:p>
    <w:p w14:paraId="695417B7" w14:textId="77777777" w:rsidR="0024278D" w:rsidRPr="0073482F" w:rsidRDefault="00000000">
      <w:pPr>
        <w:spacing w:before="280" w:after="120"/>
        <w:rPr>
          <w:lang w:val="sv-SE"/>
        </w:rPr>
      </w:pPr>
      <w:r w:rsidRPr="0073482F">
        <w:rPr>
          <w:b/>
          <w:color w:val="1A3A5C"/>
          <w:lang w:val="sv-SE"/>
        </w:rPr>
        <w:t>4.8 Polres Kampar</w:t>
      </w:r>
    </w:p>
    <w:p w14:paraId="5A1EBD6B"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Intelkam hanya 4 kebun (3 kuning / 1 hijau), tetapi data lokal mencatat Agrinas 29.174,71 Ha (21 estate) dan LP/pengaduan agraria 2024–2026 paling terstruktur.</w:t>
      </w:r>
    </w:p>
    <w:p w14:paraId="685587F6" w14:textId="77777777" w:rsidR="0024278D" w:rsidRPr="0073482F" w:rsidRDefault="00000000">
      <w:pPr>
        <w:spacing w:after="120"/>
        <w:jc w:val="both"/>
        <w:rPr>
          <w:lang w:val="sv-SE"/>
        </w:rPr>
      </w:pPr>
      <w:r w:rsidRPr="0073482F">
        <w:rPr>
          <w:b/>
          <w:color w:val="222222"/>
          <w:lang w:val="sv-SE"/>
        </w:rPr>
        <w:t xml:space="preserve">Inventaris. </w:t>
      </w:r>
      <w:r w:rsidRPr="0073482F">
        <w:rPr>
          <w:color w:val="222222"/>
          <w:lang w:val="sv-SE"/>
        </w:rPr>
        <w:t>Johan Sentosa (dikelola sendiri, hotspot Jun 2026); Torus Ganda Tambusan Timur (luas besar); PSPI, Sarindo/Kepau Jaya, CV Makmur Jaya Sentosa (kuning); Ciliandra (hijau); subset KSO ~9.571 Ha.</w:t>
      </w:r>
    </w:p>
    <w:p w14:paraId="344DDD42" w14:textId="77777777" w:rsidR="0024278D" w:rsidRPr="0073482F" w:rsidRDefault="00000000">
      <w:pPr>
        <w:spacing w:after="120"/>
        <w:jc w:val="both"/>
        <w:rPr>
          <w:lang w:val="sv-SE"/>
        </w:rPr>
      </w:pPr>
      <w:r w:rsidRPr="0073482F">
        <w:rPr>
          <w:b/>
          <w:color w:val="222222"/>
          <w:lang w:val="sv-SE"/>
        </w:rPr>
        <w:t xml:space="preserve">Kasus Agrinas Jun 2026 (Pasir Sialang). </w:t>
      </w:r>
      <w:r w:rsidRPr="0073482F">
        <w:rPr>
          <w:color w:val="222222"/>
          <w:lang w:val="sv-SE"/>
        </w:rPr>
        <w:t>LP/B/165, 168, 169, 190, 197/VI/2026 — pencurian/pengeroyokan terkait klaim ganda lahan. Agregat konflik agraria satker: 22 (2026), 27 (2025), 20 (2024) — mayoritas sengketa masyarakat yang tidak selalu terkait Agrinas.</w:t>
      </w:r>
    </w:p>
    <w:p w14:paraId="2A2DEE3E" w14:textId="77777777" w:rsidR="0024278D" w:rsidRPr="0073482F" w:rsidRDefault="00000000">
      <w:pPr>
        <w:spacing w:after="120"/>
        <w:jc w:val="both"/>
        <w:rPr>
          <w:lang w:val="sv-SE"/>
        </w:rPr>
      </w:pPr>
      <w:r w:rsidRPr="0073482F">
        <w:rPr>
          <w:b/>
          <w:color w:val="222222"/>
          <w:lang w:val="sv-SE"/>
        </w:rPr>
        <w:lastRenderedPageBreak/>
        <w:t xml:space="preserve">Tipologi. </w:t>
      </w:r>
      <w:r w:rsidRPr="0073482F">
        <w:rPr>
          <w:color w:val="222222"/>
          <w:lang w:val="sv-SE"/>
        </w:rPr>
        <w:t>Klaim ganda di kebun Agrinas; penolakan Gapoktan terhadap KSO; PAM non-BUJP (CV Makmur — Flores).</w:t>
      </w:r>
    </w:p>
    <w:p w14:paraId="3F197C04" w14:textId="77777777" w:rsidR="0024278D" w:rsidRPr="0073482F" w:rsidRDefault="00000000">
      <w:pPr>
        <w:spacing w:after="160"/>
        <w:jc w:val="both"/>
        <w:rPr>
          <w:lang w:val="sv-SE"/>
        </w:rPr>
      </w:pPr>
      <w:r w:rsidRPr="0073482F">
        <w:rPr>
          <w:b/>
          <w:color w:val="222222"/>
          <w:lang w:val="sv-SE"/>
        </w:rPr>
        <w:t>Kualitas bukti. Kuat</w:t>
      </w:r>
      <w:r w:rsidRPr="0073482F">
        <w:rPr>
          <w:color w:val="222222"/>
          <w:lang w:val="sv-SE"/>
        </w:rPr>
        <w:t xml:space="preserve"> untuk LP; diskrepansi jumlah kebun Intelkam vs Disbun lokal perlu rekonsiliasi. </w:t>
      </w:r>
      <w:r w:rsidRPr="0073482F">
        <w:rPr>
          <w:b/>
          <w:i/>
          <w:color w:val="222222"/>
          <w:lang w:val="sv-SE"/>
        </w:rPr>
        <w:t xml:space="preserve">Flag: </w:t>
      </w:r>
      <w:r w:rsidRPr="0073482F">
        <w:rPr>
          <w:i/>
          <w:color w:val="222222"/>
          <w:lang w:val="sv-SE"/>
        </w:rPr>
        <w:t>pisahkan LP Agrinas vs LP agraria umum; rekonsiliasi 4 vs 21 estate.</w:t>
      </w:r>
    </w:p>
    <w:p w14:paraId="4FB787D5" w14:textId="77777777" w:rsidR="0024278D" w:rsidRPr="0073482F" w:rsidRDefault="00000000">
      <w:pPr>
        <w:spacing w:before="280" w:after="120"/>
        <w:rPr>
          <w:lang w:val="sv-SE"/>
        </w:rPr>
      </w:pPr>
      <w:r w:rsidRPr="0073482F">
        <w:rPr>
          <w:b/>
          <w:color w:val="1A3A5C"/>
          <w:lang w:val="sv-SE"/>
        </w:rPr>
        <w:t>4.9 Polres Siak</w:t>
      </w:r>
    </w:p>
    <w:p w14:paraId="4EE2E32D"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6 kebun (semua hijau). Sinyal konflik lebih banyak dari rekap Setda 2024–2025 (batas kampung, HTI Arara, SSL, PTPN V) ketimbang KSO Agrinas sawit.</w:t>
      </w:r>
    </w:p>
    <w:p w14:paraId="7132054B" w14:textId="77777777" w:rsidR="0024278D" w:rsidRPr="0073482F" w:rsidRDefault="00000000">
      <w:pPr>
        <w:spacing w:after="120"/>
        <w:jc w:val="both"/>
        <w:rPr>
          <w:lang w:val="sv-SE"/>
        </w:rPr>
      </w:pPr>
      <w:r w:rsidRPr="0073482F">
        <w:rPr>
          <w:b/>
          <w:color w:val="222222"/>
          <w:lang w:val="sv-SE"/>
        </w:rPr>
        <w:t xml:space="preserve">Inventaris. </w:t>
      </w:r>
      <w:r w:rsidRPr="0073482F">
        <w:rPr>
          <w:color w:val="222222"/>
          <w:lang w:val="sv-SE"/>
        </w:rPr>
        <w:t>Ivo Mas–Tiga Bintang Sinergi; BMI–Agung Anugerah Sawit; entitas hutan/HTI (Arara, RAPP, Tahura) dengan angka luas bermasalah.</w:t>
      </w:r>
    </w:p>
    <w:p w14:paraId="2702072F" w14:textId="77777777" w:rsidR="0024278D" w:rsidRPr="0073482F" w:rsidRDefault="00000000">
      <w:pPr>
        <w:spacing w:after="120"/>
        <w:jc w:val="both"/>
        <w:rPr>
          <w:lang w:val="sv-SE"/>
        </w:rPr>
      </w:pPr>
      <w:r w:rsidRPr="0073482F">
        <w:rPr>
          <w:b/>
          <w:color w:val="222222"/>
          <w:lang w:val="sv-SE"/>
        </w:rPr>
        <w:t xml:space="preserve">Tipologi. </w:t>
      </w:r>
      <w:r w:rsidRPr="0073482F">
        <w:rPr>
          <w:color w:val="222222"/>
          <w:lang w:val="sv-SE"/>
        </w:rPr>
        <w:t>Administratif/izin/batas; satu kasus anarkis (bakar kantor PT SSL).</w:t>
      </w:r>
    </w:p>
    <w:p w14:paraId="13DA5026" w14:textId="77777777" w:rsidR="0024278D" w:rsidRPr="0073482F" w:rsidRDefault="00000000">
      <w:pPr>
        <w:spacing w:after="160"/>
        <w:jc w:val="both"/>
        <w:rPr>
          <w:lang w:val="sv-SE"/>
        </w:rPr>
      </w:pPr>
      <w:r w:rsidRPr="0073482F">
        <w:rPr>
          <w:b/>
          <w:color w:val="222222"/>
          <w:lang w:val="sv-SE"/>
        </w:rPr>
        <w:t>Kualitas bukti. Tipis</w:t>
      </w:r>
      <w:r w:rsidRPr="0073482F">
        <w:rPr>
          <w:color w:val="222222"/>
          <w:lang w:val="sv-SE"/>
        </w:rPr>
        <w:t xml:space="preserve"> untuk Agrinas–KSO; tabel luas tidak dapat dijumlah. </w:t>
      </w:r>
      <w:r w:rsidRPr="0073482F">
        <w:rPr>
          <w:b/>
          <w:i/>
          <w:color w:val="222222"/>
          <w:lang w:val="sv-SE"/>
        </w:rPr>
        <w:t xml:space="preserve">Flag: </w:t>
      </w:r>
      <w:r w:rsidRPr="0073482F">
        <w:rPr>
          <w:i/>
          <w:color w:val="222222"/>
          <w:lang w:val="sv-SE"/>
        </w:rPr>
        <w:t>filter hanya kebun sawit PKH–Agrinas; buang/verifikasi baris HTI.</w:t>
      </w:r>
    </w:p>
    <w:p w14:paraId="39416C84" w14:textId="77777777" w:rsidR="0024278D" w:rsidRPr="0073482F" w:rsidRDefault="00000000">
      <w:pPr>
        <w:spacing w:before="280" w:after="120"/>
        <w:rPr>
          <w:lang w:val="sv-SE"/>
        </w:rPr>
      </w:pPr>
      <w:r w:rsidRPr="0073482F">
        <w:rPr>
          <w:b/>
          <w:color w:val="1A3A5C"/>
          <w:lang w:val="sv-SE"/>
        </w:rPr>
        <w:t>4.10 Polres Dumai</w:t>
      </w:r>
    </w:p>
    <w:p w14:paraId="1DECCBF6"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3 kebun — semua kuning.</w:t>
      </w:r>
    </w:p>
    <w:tbl>
      <w:tblPr>
        <w:tblW w:w="0" w:type="auto"/>
        <w:jc w:val="center"/>
        <w:tblLook w:val="04A0" w:firstRow="1" w:lastRow="0" w:firstColumn="1" w:lastColumn="0" w:noHBand="0" w:noVBand="1"/>
      </w:tblPr>
      <w:tblGrid>
        <w:gridCol w:w="3118"/>
        <w:gridCol w:w="2835"/>
        <w:gridCol w:w="3402"/>
      </w:tblGrid>
      <w:tr w:rsidR="0024278D" w14:paraId="5949D49B" w14:textId="77777777">
        <w:trPr>
          <w:jc w:val="center"/>
        </w:trPr>
        <w:tc>
          <w:tcPr>
            <w:tcW w:w="3118" w:type="dxa"/>
            <w:tcBorders>
              <w:top w:val="single" w:sz="4" w:space="0" w:color="1A3A5C"/>
              <w:left w:val="single" w:sz="4" w:space="0" w:color="1A3A5C"/>
              <w:bottom w:val="single" w:sz="4" w:space="0" w:color="1A3A5C"/>
              <w:right w:val="single" w:sz="4" w:space="0" w:color="1A3A5C"/>
            </w:tcBorders>
            <w:shd w:val="clear" w:color="auto" w:fill="1A3A5C"/>
          </w:tcPr>
          <w:p w14:paraId="20596533" w14:textId="77777777" w:rsidR="0024278D" w:rsidRDefault="00000000">
            <w:pPr>
              <w:spacing w:before="40" w:after="40" w:line="240" w:lineRule="auto"/>
              <w:jc w:val="center"/>
            </w:pPr>
            <w:r>
              <w:rPr>
                <w:b/>
                <w:color w:val="FFFFFF"/>
                <w:sz w:val="18"/>
              </w:rPr>
              <w:t>Estate</w:t>
            </w:r>
          </w:p>
        </w:tc>
        <w:tc>
          <w:tcPr>
            <w:tcW w:w="2835" w:type="dxa"/>
            <w:tcBorders>
              <w:top w:val="single" w:sz="4" w:space="0" w:color="1A3A5C"/>
              <w:left w:val="single" w:sz="4" w:space="0" w:color="1A3A5C"/>
              <w:bottom w:val="single" w:sz="4" w:space="0" w:color="1A3A5C"/>
              <w:right w:val="single" w:sz="4" w:space="0" w:color="1A3A5C"/>
            </w:tcBorders>
            <w:shd w:val="clear" w:color="auto" w:fill="1A3A5C"/>
          </w:tcPr>
          <w:p w14:paraId="208C1E49" w14:textId="77777777" w:rsidR="0024278D" w:rsidRDefault="00000000">
            <w:pPr>
              <w:spacing w:before="40" w:after="40" w:line="240" w:lineRule="auto"/>
              <w:jc w:val="center"/>
            </w:pPr>
            <w:r>
              <w:rPr>
                <w:b/>
                <w:color w:val="FFFFFF"/>
                <w:sz w:val="18"/>
              </w:rPr>
              <w:t>KSO/Pihak</w:t>
            </w:r>
          </w:p>
        </w:tc>
        <w:tc>
          <w:tcPr>
            <w:tcW w:w="3402" w:type="dxa"/>
            <w:tcBorders>
              <w:top w:val="single" w:sz="4" w:space="0" w:color="1A3A5C"/>
              <w:left w:val="single" w:sz="4" w:space="0" w:color="1A3A5C"/>
              <w:bottom w:val="single" w:sz="4" w:space="0" w:color="1A3A5C"/>
              <w:right w:val="single" w:sz="4" w:space="0" w:color="1A3A5C"/>
            </w:tcBorders>
            <w:shd w:val="clear" w:color="auto" w:fill="1A3A5C"/>
          </w:tcPr>
          <w:p w14:paraId="3A72984F" w14:textId="77777777" w:rsidR="0024278D" w:rsidRDefault="00000000">
            <w:pPr>
              <w:spacing w:before="40" w:after="40" w:line="240" w:lineRule="auto"/>
              <w:jc w:val="center"/>
            </w:pPr>
            <w:r>
              <w:rPr>
                <w:b/>
                <w:color w:val="FFFFFF"/>
                <w:sz w:val="18"/>
              </w:rPr>
              <w:t>Isu</w:t>
            </w:r>
          </w:p>
        </w:tc>
      </w:tr>
      <w:tr w:rsidR="0024278D" w14:paraId="255AF0B6" w14:textId="77777777">
        <w:trPr>
          <w:jc w:val="center"/>
        </w:trPr>
        <w:tc>
          <w:tcPr>
            <w:tcW w:w="3118" w:type="dxa"/>
            <w:tcBorders>
              <w:top w:val="single" w:sz="4" w:space="0" w:color="888888"/>
              <w:left w:val="single" w:sz="4" w:space="0" w:color="888888"/>
              <w:bottom w:val="single" w:sz="4" w:space="0" w:color="888888"/>
              <w:right w:val="single" w:sz="4" w:space="0" w:color="888888"/>
            </w:tcBorders>
          </w:tcPr>
          <w:p w14:paraId="006E2A36" w14:textId="77777777" w:rsidR="0024278D" w:rsidRPr="0073482F" w:rsidRDefault="00000000">
            <w:pPr>
              <w:spacing w:before="40" w:after="40" w:line="240" w:lineRule="auto"/>
              <w:rPr>
                <w:lang w:val="sv-SE"/>
              </w:rPr>
            </w:pPr>
            <w:r w:rsidRPr="0073482F">
              <w:rPr>
                <w:color w:val="222222"/>
                <w:sz w:val="18"/>
                <w:lang w:val="sv-SE"/>
              </w:rPr>
              <w:t>PT Duta Mas Makmur Perkasa</w:t>
            </w:r>
          </w:p>
        </w:tc>
        <w:tc>
          <w:tcPr>
            <w:tcW w:w="2835" w:type="dxa"/>
            <w:tcBorders>
              <w:top w:val="single" w:sz="4" w:space="0" w:color="888888"/>
              <w:left w:val="single" w:sz="4" w:space="0" w:color="888888"/>
              <w:bottom w:val="single" w:sz="4" w:space="0" w:color="888888"/>
              <w:right w:val="single" w:sz="4" w:space="0" w:color="888888"/>
            </w:tcBorders>
          </w:tcPr>
          <w:p w14:paraId="1D55FC50" w14:textId="77777777" w:rsidR="0024278D" w:rsidRDefault="00000000">
            <w:pPr>
              <w:spacing w:before="40" w:after="40" w:line="240" w:lineRule="auto"/>
            </w:pPr>
            <w:r>
              <w:rPr>
                <w:color w:val="222222"/>
                <w:sz w:val="18"/>
              </w:rPr>
              <w:t xml:space="preserve">PT Riden Jaya </w:t>
            </w:r>
            <w:proofErr w:type="spellStart"/>
            <w:r>
              <w:rPr>
                <w:color w:val="222222"/>
                <w:sz w:val="18"/>
              </w:rPr>
              <w:t>Konstruksi</w:t>
            </w:r>
            <w:proofErr w:type="spellEnd"/>
          </w:p>
        </w:tc>
        <w:tc>
          <w:tcPr>
            <w:tcW w:w="3402" w:type="dxa"/>
            <w:tcBorders>
              <w:top w:val="single" w:sz="4" w:space="0" w:color="888888"/>
              <w:left w:val="single" w:sz="4" w:space="0" w:color="888888"/>
              <w:bottom w:val="single" w:sz="4" w:space="0" w:color="888888"/>
              <w:right w:val="single" w:sz="4" w:space="0" w:color="888888"/>
            </w:tcBorders>
          </w:tcPr>
          <w:p w14:paraId="06BD405D" w14:textId="77777777" w:rsidR="0024278D" w:rsidRDefault="00000000">
            <w:pPr>
              <w:spacing w:before="40" w:after="40" w:line="240" w:lineRule="auto"/>
            </w:pPr>
            <w:r>
              <w:rPr>
                <w:color w:val="222222"/>
                <w:sz w:val="18"/>
              </w:rPr>
              <w:t>Bentrok tumpang tindih / take-over Feb 2026</w:t>
            </w:r>
          </w:p>
        </w:tc>
      </w:tr>
      <w:tr w:rsidR="0024278D" w14:paraId="289ED02C" w14:textId="77777777">
        <w:trPr>
          <w:jc w:val="center"/>
        </w:trPr>
        <w:tc>
          <w:tcPr>
            <w:tcW w:w="3118" w:type="dxa"/>
            <w:tcBorders>
              <w:top w:val="single" w:sz="4" w:space="0" w:color="888888"/>
              <w:left w:val="single" w:sz="4" w:space="0" w:color="888888"/>
              <w:bottom w:val="single" w:sz="4" w:space="0" w:color="888888"/>
              <w:right w:val="single" w:sz="4" w:space="0" w:color="888888"/>
            </w:tcBorders>
            <w:shd w:val="clear" w:color="auto" w:fill="F0F4F8"/>
          </w:tcPr>
          <w:p w14:paraId="2CD14BCD" w14:textId="77777777" w:rsidR="0024278D" w:rsidRDefault="00000000">
            <w:pPr>
              <w:spacing w:before="40" w:after="40" w:line="240" w:lineRule="auto"/>
            </w:pPr>
            <w:r>
              <w:rPr>
                <w:color w:val="222222"/>
                <w:sz w:val="18"/>
              </w:rPr>
              <w:t>PT Sinar Riau Palm Oil</w:t>
            </w:r>
          </w:p>
        </w:tc>
        <w:tc>
          <w:tcPr>
            <w:tcW w:w="2835" w:type="dxa"/>
            <w:tcBorders>
              <w:top w:val="single" w:sz="4" w:space="0" w:color="888888"/>
              <w:left w:val="single" w:sz="4" w:space="0" w:color="888888"/>
              <w:bottom w:val="single" w:sz="4" w:space="0" w:color="888888"/>
              <w:right w:val="single" w:sz="4" w:space="0" w:color="888888"/>
            </w:tcBorders>
            <w:shd w:val="clear" w:color="auto" w:fill="F0F4F8"/>
          </w:tcPr>
          <w:p w14:paraId="7455B2DA" w14:textId="77777777" w:rsidR="0024278D" w:rsidRDefault="00000000">
            <w:pPr>
              <w:spacing w:before="40" w:after="40" w:line="240" w:lineRule="auto"/>
            </w:pPr>
            <w:r>
              <w:rPr>
                <w:color w:val="222222"/>
                <w:sz w:val="18"/>
              </w:rPr>
              <w:t>self/KSO</w:t>
            </w:r>
          </w:p>
        </w:tc>
        <w:tc>
          <w:tcPr>
            <w:tcW w:w="3402" w:type="dxa"/>
            <w:tcBorders>
              <w:top w:val="single" w:sz="4" w:space="0" w:color="888888"/>
              <w:left w:val="single" w:sz="4" w:space="0" w:color="888888"/>
              <w:bottom w:val="single" w:sz="4" w:space="0" w:color="888888"/>
              <w:right w:val="single" w:sz="4" w:space="0" w:color="888888"/>
            </w:tcBorders>
            <w:shd w:val="clear" w:color="auto" w:fill="F0F4F8"/>
          </w:tcPr>
          <w:p w14:paraId="16BB404F" w14:textId="77777777" w:rsidR="0024278D" w:rsidRDefault="00000000">
            <w:pPr>
              <w:spacing w:before="40" w:after="40" w:line="240" w:lineRule="auto"/>
            </w:pPr>
            <w:r>
              <w:rPr>
                <w:color w:val="222222"/>
                <w:sz w:val="18"/>
              </w:rPr>
              <w:t>Perebutan pekerjaan</w:t>
            </w:r>
          </w:p>
        </w:tc>
      </w:tr>
      <w:tr w:rsidR="0024278D" w14:paraId="53B5A5D3" w14:textId="77777777">
        <w:trPr>
          <w:jc w:val="center"/>
        </w:trPr>
        <w:tc>
          <w:tcPr>
            <w:tcW w:w="3118" w:type="dxa"/>
            <w:tcBorders>
              <w:top w:val="single" w:sz="4" w:space="0" w:color="888888"/>
              <w:left w:val="single" w:sz="4" w:space="0" w:color="888888"/>
              <w:bottom w:val="single" w:sz="4" w:space="0" w:color="888888"/>
              <w:right w:val="single" w:sz="4" w:space="0" w:color="888888"/>
            </w:tcBorders>
          </w:tcPr>
          <w:p w14:paraId="6FA4E7AC" w14:textId="77777777" w:rsidR="0024278D" w:rsidRDefault="00000000">
            <w:pPr>
              <w:spacing w:before="40" w:after="40" w:line="240" w:lineRule="auto"/>
            </w:pPr>
            <w:r>
              <w:rPr>
                <w:color w:val="222222"/>
                <w:sz w:val="18"/>
              </w:rPr>
              <w:t>PT Pelintung Jaya Bersama</w:t>
            </w:r>
          </w:p>
        </w:tc>
        <w:tc>
          <w:tcPr>
            <w:tcW w:w="2835" w:type="dxa"/>
            <w:tcBorders>
              <w:top w:val="single" w:sz="4" w:space="0" w:color="888888"/>
              <w:left w:val="single" w:sz="4" w:space="0" w:color="888888"/>
              <w:bottom w:val="single" w:sz="4" w:space="0" w:color="888888"/>
              <w:right w:val="single" w:sz="4" w:space="0" w:color="888888"/>
            </w:tcBorders>
          </w:tcPr>
          <w:p w14:paraId="24589A76" w14:textId="77777777" w:rsidR="0024278D" w:rsidRDefault="00000000">
            <w:pPr>
              <w:spacing w:before="40" w:after="40" w:line="240" w:lineRule="auto"/>
            </w:pPr>
            <w:r>
              <w:rPr>
                <w:color w:val="222222"/>
                <w:sz w:val="18"/>
              </w:rPr>
              <w:t>self</w:t>
            </w:r>
          </w:p>
        </w:tc>
        <w:tc>
          <w:tcPr>
            <w:tcW w:w="3402" w:type="dxa"/>
            <w:tcBorders>
              <w:top w:val="single" w:sz="4" w:space="0" w:color="888888"/>
              <w:left w:val="single" w:sz="4" w:space="0" w:color="888888"/>
              <w:bottom w:val="single" w:sz="4" w:space="0" w:color="888888"/>
              <w:right w:val="single" w:sz="4" w:space="0" w:color="888888"/>
            </w:tcBorders>
          </w:tcPr>
          <w:p w14:paraId="762A66C6" w14:textId="77777777" w:rsidR="0024278D" w:rsidRDefault="00000000">
            <w:pPr>
              <w:spacing w:before="40" w:after="40" w:line="240" w:lineRule="auto"/>
            </w:pPr>
            <w:r>
              <w:rPr>
                <w:color w:val="222222"/>
                <w:sz w:val="18"/>
              </w:rPr>
              <w:t>Perebutan pekerjaan</w:t>
            </w:r>
          </w:p>
        </w:tc>
      </w:tr>
    </w:tbl>
    <w:p w14:paraId="7AA77F11" w14:textId="77777777" w:rsidR="0024278D" w:rsidRDefault="0024278D">
      <w:pPr>
        <w:spacing w:after="80"/>
      </w:pPr>
    </w:p>
    <w:p w14:paraId="06C2B334" w14:textId="77777777" w:rsidR="0024278D" w:rsidRPr="0073482F" w:rsidRDefault="00000000">
      <w:pPr>
        <w:spacing w:after="160"/>
        <w:jc w:val="both"/>
        <w:rPr>
          <w:lang w:val="sv-SE"/>
        </w:rPr>
      </w:pPr>
      <w:r>
        <w:rPr>
          <w:b/>
          <w:color w:val="222222"/>
        </w:rPr>
        <w:t xml:space="preserve">Catatan. </w:t>
      </w:r>
      <w:r>
        <w:rPr>
          <w:color w:val="222222"/>
        </w:rPr>
        <w:t xml:space="preserve">DMMP juga muncul di lembar Bengkalis (parcel lintas wilayah) — risiko double-count. </w:t>
      </w:r>
      <w:r w:rsidRPr="0073482F">
        <w:rPr>
          <w:color w:val="222222"/>
          <w:lang w:val="sv-SE"/>
        </w:rPr>
        <w:t xml:space="preserve">Kualitas bukti: sedang. </w:t>
      </w:r>
      <w:r w:rsidRPr="0073482F">
        <w:rPr>
          <w:b/>
          <w:i/>
          <w:color w:val="222222"/>
          <w:lang w:val="sv-SE"/>
        </w:rPr>
        <w:t xml:space="preserve">Flag: </w:t>
      </w:r>
      <w:r w:rsidRPr="0073482F">
        <w:rPr>
          <w:i/>
          <w:color w:val="222222"/>
          <w:lang w:val="sv-SE"/>
        </w:rPr>
        <w:t>satu ID kebun multi-Polres; tarik LP Dumai bernomor.</w:t>
      </w:r>
    </w:p>
    <w:p w14:paraId="76618776" w14:textId="77777777" w:rsidR="0024278D" w:rsidRPr="0073482F" w:rsidRDefault="00000000">
      <w:pPr>
        <w:spacing w:before="280" w:after="120"/>
        <w:rPr>
          <w:lang w:val="sv-SE"/>
        </w:rPr>
      </w:pPr>
      <w:r w:rsidRPr="0073482F">
        <w:rPr>
          <w:b/>
          <w:color w:val="1A3A5C"/>
          <w:lang w:val="sv-SE"/>
        </w:rPr>
        <w:t>4.11 Polres Kepulauan Meranti</w:t>
      </w:r>
    </w:p>
    <w:p w14:paraId="1696B534"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Intelkam: 1 perusahaan (Sumatra Riang Lestari, hijau). Laporan lokal: NIHIL seluruh klaster Agrinas/PKH/poktan/masyarakat. File Polsek Tebing Tinggi corrupt.</w:t>
      </w:r>
    </w:p>
    <w:p w14:paraId="2EB23EC5" w14:textId="77777777" w:rsidR="0024278D" w:rsidRPr="0073482F" w:rsidRDefault="00000000">
      <w:pPr>
        <w:spacing w:after="160"/>
        <w:jc w:val="both"/>
        <w:rPr>
          <w:lang w:val="sv-SE"/>
        </w:rPr>
      </w:pPr>
      <w:r w:rsidRPr="0073482F">
        <w:rPr>
          <w:b/>
          <w:color w:val="222222"/>
          <w:lang w:val="sv-SE"/>
        </w:rPr>
        <w:t xml:space="preserve">Kualitas bukti. Tipis / NIHIL. </w:t>
      </w:r>
      <w:r w:rsidRPr="0073482F">
        <w:rPr>
          <w:b/>
          <w:i/>
          <w:color w:val="222222"/>
          <w:lang w:val="sv-SE"/>
        </w:rPr>
        <w:t xml:space="preserve">Flag: </w:t>
      </w:r>
      <w:r w:rsidRPr="0073482F">
        <w:rPr>
          <w:i/>
          <w:color w:val="222222"/>
          <w:lang w:val="sv-SE"/>
        </w:rPr>
        <w:t>protocol gap-fill; kirim ulang template satker; jangan infer konflik dari ketiadaan data.</w:t>
      </w:r>
    </w:p>
    <w:p w14:paraId="071ECBDC" w14:textId="77777777" w:rsidR="0024278D" w:rsidRPr="0073482F" w:rsidRDefault="00000000">
      <w:pPr>
        <w:spacing w:before="280" w:after="120"/>
        <w:rPr>
          <w:lang w:val="sv-SE"/>
        </w:rPr>
      </w:pPr>
      <w:r w:rsidRPr="0073482F">
        <w:rPr>
          <w:b/>
          <w:color w:val="1A3A5C"/>
          <w:lang w:val="sv-SE"/>
        </w:rPr>
        <w:t>4.12 Polresta Pekanbaru</w:t>
      </w:r>
    </w:p>
    <w:p w14:paraId="437F648E" w14:textId="77777777" w:rsidR="0024278D" w:rsidRPr="0073482F" w:rsidRDefault="00000000">
      <w:pPr>
        <w:spacing w:after="120"/>
        <w:jc w:val="both"/>
        <w:rPr>
          <w:lang w:val="sv-SE"/>
        </w:rPr>
      </w:pPr>
      <w:r w:rsidRPr="0073482F">
        <w:rPr>
          <w:b/>
          <w:color w:val="222222"/>
          <w:lang w:val="sv-SE"/>
        </w:rPr>
        <w:t xml:space="preserve">Ringkasan. </w:t>
      </w:r>
      <w:r w:rsidRPr="0073482F">
        <w:rPr>
          <w:color w:val="222222"/>
          <w:lang w:val="sv-SE"/>
        </w:rPr>
        <w:t>Agrinas / sitaan PKH / KSO / potensi konflik: NIHIL. Terdapat 5 perusahaan sawit non-Agrinas dan 7 LP pencurian di Polsek Rumbai/Rumbai Barat 2025–2026 — pidana oportunistik masyarakat, bukan konflik tata kelola Agrinas–KSO.</w:t>
      </w:r>
    </w:p>
    <w:p w14:paraId="094166D1" w14:textId="77777777" w:rsidR="0024278D" w:rsidRPr="0073482F" w:rsidRDefault="00000000">
      <w:pPr>
        <w:spacing w:after="160"/>
        <w:jc w:val="both"/>
        <w:rPr>
          <w:lang w:val="sv-SE"/>
        </w:rPr>
      </w:pPr>
      <w:r w:rsidRPr="0073482F">
        <w:rPr>
          <w:b/>
          <w:color w:val="222222"/>
          <w:lang w:val="sv-SE"/>
        </w:rPr>
        <w:t>Kualitas bukti. Sedang</w:t>
      </w:r>
      <w:r w:rsidRPr="0073482F">
        <w:rPr>
          <w:color w:val="222222"/>
          <w:lang w:val="sv-SE"/>
        </w:rPr>
        <w:t xml:space="preserve"> (jelas NIHIL untuk objek kajian). </w:t>
      </w:r>
      <w:r w:rsidRPr="0073482F">
        <w:rPr>
          <w:b/>
          <w:i/>
          <w:color w:val="222222"/>
          <w:lang w:val="sv-SE"/>
        </w:rPr>
        <w:t xml:space="preserve">Flag: </w:t>
      </w:r>
      <w:r w:rsidRPr="0073482F">
        <w:rPr>
          <w:i/>
          <w:color w:val="222222"/>
          <w:lang w:val="sv-SE"/>
        </w:rPr>
        <w:t>jaga pemisahan tipologi dalam dashboard agar tidak menggelembungkan “konflik Agrinas”.</w:t>
      </w:r>
    </w:p>
    <w:p w14:paraId="2D12217D" w14:textId="77777777" w:rsidR="0024278D" w:rsidRPr="0073482F" w:rsidRDefault="00000000">
      <w:pPr>
        <w:rPr>
          <w:lang w:val="sv-SE"/>
        </w:rPr>
      </w:pPr>
      <w:r w:rsidRPr="0073482F">
        <w:rPr>
          <w:lang w:val="sv-SE"/>
        </w:rPr>
        <w:br w:type="page"/>
      </w:r>
    </w:p>
    <w:p w14:paraId="2B9B8FC7" w14:textId="77777777" w:rsidR="0024278D" w:rsidRPr="0073482F" w:rsidRDefault="00000000">
      <w:pPr>
        <w:pBdr>
          <w:bottom w:val="single" w:sz="12" w:space="4" w:color="1A3A5C"/>
        </w:pBdr>
        <w:spacing w:before="360" w:after="160"/>
        <w:rPr>
          <w:lang w:val="sv-SE"/>
        </w:rPr>
      </w:pPr>
      <w:r w:rsidRPr="0073482F">
        <w:rPr>
          <w:b/>
          <w:color w:val="1A3A5C"/>
          <w:sz w:val="28"/>
          <w:lang w:val="sv-SE"/>
        </w:rPr>
        <w:lastRenderedPageBreak/>
        <w:t>5. SINTESIS LINTAS 12 POLRES</w:t>
      </w:r>
    </w:p>
    <w:p w14:paraId="09E79731" w14:textId="77777777" w:rsidR="0024278D" w:rsidRPr="0073482F" w:rsidRDefault="00000000">
      <w:pPr>
        <w:spacing w:before="280" w:after="120"/>
        <w:rPr>
          <w:lang w:val="sv-SE"/>
        </w:rPr>
      </w:pPr>
      <w:r w:rsidRPr="0073482F">
        <w:rPr>
          <w:b/>
          <w:color w:val="1A3A5C"/>
          <w:lang w:val="sv-SE"/>
        </w:rPr>
        <w:t>5.1 Peta Panas Komparatif</w:t>
      </w:r>
    </w:p>
    <w:tbl>
      <w:tblPr>
        <w:tblW w:w="0" w:type="auto"/>
        <w:jc w:val="center"/>
        <w:tblLook w:val="04A0" w:firstRow="1" w:lastRow="0" w:firstColumn="1" w:lastColumn="0" w:noHBand="0" w:noVBand="1"/>
      </w:tblPr>
      <w:tblGrid>
        <w:gridCol w:w="2835"/>
        <w:gridCol w:w="3118"/>
        <w:gridCol w:w="3402"/>
      </w:tblGrid>
      <w:tr w:rsidR="0024278D" w14:paraId="4E1ABA57" w14:textId="77777777">
        <w:trPr>
          <w:jc w:val="center"/>
        </w:trPr>
        <w:tc>
          <w:tcPr>
            <w:tcW w:w="2835" w:type="dxa"/>
            <w:tcBorders>
              <w:top w:val="single" w:sz="4" w:space="0" w:color="1A3A5C"/>
              <w:left w:val="single" w:sz="4" w:space="0" w:color="1A3A5C"/>
              <w:bottom w:val="single" w:sz="4" w:space="0" w:color="1A3A5C"/>
              <w:right w:val="single" w:sz="4" w:space="0" w:color="1A3A5C"/>
            </w:tcBorders>
            <w:shd w:val="clear" w:color="auto" w:fill="1A3A5C"/>
          </w:tcPr>
          <w:p w14:paraId="149FFABC" w14:textId="77777777" w:rsidR="0024278D" w:rsidRDefault="00000000">
            <w:pPr>
              <w:spacing w:before="40" w:after="40" w:line="240" w:lineRule="auto"/>
              <w:jc w:val="center"/>
            </w:pPr>
            <w:proofErr w:type="spellStart"/>
            <w:r>
              <w:rPr>
                <w:b/>
                <w:color w:val="FFFFFF"/>
                <w:sz w:val="18"/>
              </w:rPr>
              <w:t>Koridor</w:t>
            </w:r>
            <w:proofErr w:type="spellEnd"/>
          </w:p>
        </w:tc>
        <w:tc>
          <w:tcPr>
            <w:tcW w:w="3118" w:type="dxa"/>
            <w:tcBorders>
              <w:top w:val="single" w:sz="4" w:space="0" w:color="1A3A5C"/>
              <w:left w:val="single" w:sz="4" w:space="0" w:color="1A3A5C"/>
              <w:bottom w:val="single" w:sz="4" w:space="0" w:color="1A3A5C"/>
              <w:right w:val="single" w:sz="4" w:space="0" w:color="1A3A5C"/>
            </w:tcBorders>
            <w:shd w:val="clear" w:color="auto" w:fill="1A3A5C"/>
          </w:tcPr>
          <w:p w14:paraId="5862C028" w14:textId="77777777" w:rsidR="0024278D" w:rsidRDefault="00000000">
            <w:pPr>
              <w:spacing w:before="40" w:after="40" w:line="240" w:lineRule="auto"/>
              <w:jc w:val="center"/>
            </w:pPr>
            <w:r>
              <w:rPr>
                <w:b/>
                <w:color w:val="FFFFFF"/>
                <w:sz w:val="18"/>
              </w:rPr>
              <w:t>Satker</w:t>
            </w:r>
          </w:p>
        </w:tc>
        <w:tc>
          <w:tcPr>
            <w:tcW w:w="3402" w:type="dxa"/>
            <w:tcBorders>
              <w:top w:val="single" w:sz="4" w:space="0" w:color="1A3A5C"/>
              <w:left w:val="single" w:sz="4" w:space="0" w:color="1A3A5C"/>
              <w:bottom w:val="single" w:sz="4" w:space="0" w:color="1A3A5C"/>
              <w:right w:val="single" w:sz="4" w:space="0" w:color="1A3A5C"/>
            </w:tcBorders>
            <w:shd w:val="clear" w:color="auto" w:fill="1A3A5C"/>
          </w:tcPr>
          <w:p w14:paraId="5F72B1C5" w14:textId="77777777" w:rsidR="0024278D" w:rsidRDefault="00000000">
            <w:pPr>
              <w:spacing w:before="40" w:after="40" w:line="240" w:lineRule="auto"/>
              <w:jc w:val="center"/>
            </w:pPr>
            <w:r>
              <w:rPr>
                <w:b/>
                <w:color w:val="FFFFFF"/>
                <w:sz w:val="18"/>
              </w:rPr>
              <w:t>Karakter</w:t>
            </w:r>
          </w:p>
        </w:tc>
      </w:tr>
      <w:tr w:rsidR="0024278D" w:rsidRPr="0073482F" w14:paraId="7158421B" w14:textId="77777777">
        <w:trPr>
          <w:jc w:val="center"/>
        </w:trPr>
        <w:tc>
          <w:tcPr>
            <w:tcW w:w="2835" w:type="dxa"/>
            <w:tcBorders>
              <w:top w:val="single" w:sz="4" w:space="0" w:color="888888"/>
              <w:left w:val="single" w:sz="4" w:space="0" w:color="888888"/>
              <w:bottom w:val="single" w:sz="4" w:space="0" w:color="888888"/>
              <w:right w:val="single" w:sz="4" w:space="0" w:color="888888"/>
            </w:tcBorders>
          </w:tcPr>
          <w:p w14:paraId="726B8B65" w14:textId="77777777" w:rsidR="0024278D" w:rsidRDefault="00000000">
            <w:pPr>
              <w:spacing w:before="40" w:after="40" w:line="240" w:lineRule="auto"/>
            </w:pPr>
            <w:r>
              <w:rPr>
                <w:color w:val="222222"/>
                <w:sz w:val="18"/>
              </w:rPr>
              <w:t>Utara (eskalasi fisik)</w:t>
            </w:r>
          </w:p>
        </w:tc>
        <w:tc>
          <w:tcPr>
            <w:tcW w:w="3118" w:type="dxa"/>
            <w:tcBorders>
              <w:top w:val="single" w:sz="4" w:space="0" w:color="888888"/>
              <w:left w:val="single" w:sz="4" w:space="0" w:color="888888"/>
              <w:bottom w:val="single" w:sz="4" w:space="0" w:color="888888"/>
              <w:right w:val="single" w:sz="4" w:space="0" w:color="888888"/>
            </w:tcBorders>
          </w:tcPr>
          <w:p w14:paraId="22CFA232" w14:textId="77777777" w:rsidR="0024278D" w:rsidRDefault="00000000">
            <w:pPr>
              <w:spacing w:before="40" w:after="40" w:line="240" w:lineRule="auto"/>
            </w:pPr>
            <w:r>
              <w:rPr>
                <w:color w:val="222222"/>
                <w:sz w:val="18"/>
              </w:rPr>
              <w:t>Rohul, Rohil, Bengkalis, Dumai</w:t>
            </w:r>
          </w:p>
        </w:tc>
        <w:tc>
          <w:tcPr>
            <w:tcW w:w="3402" w:type="dxa"/>
            <w:tcBorders>
              <w:top w:val="single" w:sz="4" w:space="0" w:color="888888"/>
              <w:left w:val="single" w:sz="4" w:space="0" w:color="888888"/>
              <w:bottom w:val="single" w:sz="4" w:space="0" w:color="888888"/>
              <w:right w:val="single" w:sz="4" w:space="0" w:color="888888"/>
            </w:tcBorders>
          </w:tcPr>
          <w:p w14:paraId="128E1F6D" w14:textId="77777777" w:rsidR="0024278D" w:rsidRPr="0073482F" w:rsidRDefault="00000000">
            <w:pPr>
              <w:spacing w:before="40" w:after="40" w:line="240" w:lineRule="auto"/>
              <w:rPr>
                <w:lang w:val="sv-SE"/>
              </w:rPr>
            </w:pPr>
            <w:r w:rsidRPr="0073482F">
              <w:rPr>
                <w:color w:val="222222"/>
                <w:sz w:val="18"/>
                <w:lang w:val="sv-SE"/>
              </w:rPr>
              <w:t>Merah/kuning; PAM; bentrok; korban</w:t>
            </w:r>
          </w:p>
        </w:tc>
      </w:tr>
      <w:tr w:rsidR="0024278D" w:rsidRPr="0073482F" w14:paraId="009C9507" w14:textId="77777777">
        <w:trPr>
          <w:jc w:val="center"/>
        </w:trPr>
        <w:tc>
          <w:tcPr>
            <w:tcW w:w="2835" w:type="dxa"/>
            <w:tcBorders>
              <w:top w:val="single" w:sz="4" w:space="0" w:color="888888"/>
              <w:left w:val="single" w:sz="4" w:space="0" w:color="888888"/>
              <w:bottom w:val="single" w:sz="4" w:space="0" w:color="888888"/>
              <w:right w:val="single" w:sz="4" w:space="0" w:color="888888"/>
            </w:tcBorders>
            <w:shd w:val="clear" w:color="auto" w:fill="F0F4F8"/>
          </w:tcPr>
          <w:p w14:paraId="61ECF7C6" w14:textId="77777777" w:rsidR="0024278D" w:rsidRDefault="00000000">
            <w:pPr>
              <w:spacing w:before="40" w:after="40" w:line="240" w:lineRule="auto"/>
            </w:pPr>
            <w:r>
              <w:rPr>
                <w:color w:val="222222"/>
                <w:sz w:val="18"/>
              </w:rPr>
              <w:t xml:space="preserve">Selatan (volume &amp; </w:t>
            </w:r>
            <w:proofErr w:type="spellStart"/>
            <w:r>
              <w:rPr>
                <w:color w:val="222222"/>
                <w:sz w:val="18"/>
              </w:rPr>
              <w:t>tuntutan</w:t>
            </w:r>
            <w:proofErr w:type="spellEnd"/>
            <w:r>
              <w:rPr>
                <w:color w:val="222222"/>
                <w:sz w:val="18"/>
              </w:rPr>
              <w:t xml:space="preserve"> </w:t>
            </w:r>
            <w:proofErr w:type="spellStart"/>
            <w:r>
              <w:rPr>
                <w:color w:val="222222"/>
                <w:sz w:val="18"/>
              </w:rPr>
              <w:t>kelola</w:t>
            </w:r>
            <w:proofErr w:type="spellEnd"/>
            <w:r>
              <w:rPr>
                <w:color w:val="222222"/>
                <w:sz w:val="18"/>
              </w:rPr>
              <w:t>)</w:t>
            </w:r>
          </w:p>
        </w:tc>
        <w:tc>
          <w:tcPr>
            <w:tcW w:w="3118" w:type="dxa"/>
            <w:tcBorders>
              <w:top w:val="single" w:sz="4" w:space="0" w:color="888888"/>
              <w:left w:val="single" w:sz="4" w:space="0" w:color="888888"/>
              <w:bottom w:val="single" w:sz="4" w:space="0" w:color="888888"/>
              <w:right w:val="single" w:sz="4" w:space="0" w:color="888888"/>
            </w:tcBorders>
            <w:shd w:val="clear" w:color="auto" w:fill="F0F4F8"/>
          </w:tcPr>
          <w:p w14:paraId="5AEA4B68" w14:textId="77777777" w:rsidR="0024278D" w:rsidRDefault="00000000">
            <w:pPr>
              <w:spacing w:before="40" w:after="40" w:line="240" w:lineRule="auto"/>
            </w:pPr>
            <w:r>
              <w:rPr>
                <w:color w:val="222222"/>
                <w:sz w:val="18"/>
              </w:rPr>
              <w:t>Inhu, Kuansing, Inhil</w:t>
            </w:r>
          </w:p>
        </w:tc>
        <w:tc>
          <w:tcPr>
            <w:tcW w:w="3402" w:type="dxa"/>
            <w:tcBorders>
              <w:top w:val="single" w:sz="4" w:space="0" w:color="888888"/>
              <w:left w:val="single" w:sz="4" w:space="0" w:color="888888"/>
              <w:bottom w:val="single" w:sz="4" w:space="0" w:color="888888"/>
              <w:right w:val="single" w:sz="4" w:space="0" w:color="888888"/>
            </w:tcBorders>
            <w:shd w:val="clear" w:color="auto" w:fill="F0F4F8"/>
          </w:tcPr>
          <w:p w14:paraId="695BC4DF" w14:textId="77777777" w:rsidR="0024278D" w:rsidRPr="0073482F" w:rsidRDefault="00000000">
            <w:pPr>
              <w:spacing w:before="40" w:after="40" w:line="240" w:lineRule="auto"/>
              <w:rPr>
                <w:lang w:val="sv-SE"/>
              </w:rPr>
            </w:pPr>
            <w:r w:rsidRPr="0073482F">
              <w:rPr>
                <w:color w:val="222222"/>
                <w:sz w:val="18"/>
                <w:lang w:val="sv-SE"/>
              </w:rPr>
              <w:t>Banyak kebun; plasma/MHA/relokasi; pidana TBS</w:t>
            </w:r>
          </w:p>
        </w:tc>
      </w:tr>
      <w:tr w:rsidR="0024278D" w:rsidRPr="0073482F" w14:paraId="4AE83D87" w14:textId="77777777">
        <w:trPr>
          <w:jc w:val="center"/>
        </w:trPr>
        <w:tc>
          <w:tcPr>
            <w:tcW w:w="2835" w:type="dxa"/>
            <w:tcBorders>
              <w:top w:val="single" w:sz="4" w:space="0" w:color="888888"/>
              <w:left w:val="single" w:sz="4" w:space="0" w:color="888888"/>
              <w:bottom w:val="single" w:sz="4" w:space="0" w:color="888888"/>
              <w:right w:val="single" w:sz="4" w:space="0" w:color="888888"/>
            </w:tcBorders>
          </w:tcPr>
          <w:p w14:paraId="120DE43E" w14:textId="77777777" w:rsidR="0024278D" w:rsidRDefault="00000000">
            <w:pPr>
              <w:spacing w:before="40" w:after="40" w:line="240" w:lineRule="auto"/>
            </w:pPr>
            <w:r>
              <w:rPr>
                <w:color w:val="222222"/>
                <w:sz w:val="18"/>
              </w:rPr>
              <w:t>Tengah (</w:t>
            </w:r>
            <w:proofErr w:type="spellStart"/>
            <w:r>
              <w:rPr>
                <w:color w:val="222222"/>
                <w:sz w:val="18"/>
              </w:rPr>
              <w:t>campuran</w:t>
            </w:r>
            <w:proofErr w:type="spellEnd"/>
            <w:r>
              <w:rPr>
                <w:color w:val="222222"/>
                <w:sz w:val="18"/>
              </w:rPr>
              <w:t>)</w:t>
            </w:r>
          </w:p>
        </w:tc>
        <w:tc>
          <w:tcPr>
            <w:tcW w:w="3118" w:type="dxa"/>
            <w:tcBorders>
              <w:top w:val="single" w:sz="4" w:space="0" w:color="888888"/>
              <w:left w:val="single" w:sz="4" w:space="0" w:color="888888"/>
              <w:bottom w:val="single" w:sz="4" w:space="0" w:color="888888"/>
              <w:right w:val="single" w:sz="4" w:space="0" w:color="888888"/>
            </w:tcBorders>
          </w:tcPr>
          <w:p w14:paraId="39F9E8EE" w14:textId="77777777" w:rsidR="0024278D" w:rsidRDefault="00000000">
            <w:pPr>
              <w:spacing w:before="40" w:after="40" w:line="240" w:lineRule="auto"/>
            </w:pPr>
            <w:r>
              <w:rPr>
                <w:color w:val="222222"/>
                <w:sz w:val="18"/>
              </w:rPr>
              <w:t>Kampar, Siak, Pelalawan</w:t>
            </w:r>
          </w:p>
        </w:tc>
        <w:tc>
          <w:tcPr>
            <w:tcW w:w="3402" w:type="dxa"/>
            <w:tcBorders>
              <w:top w:val="single" w:sz="4" w:space="0" w:color="888888"/>
              <w:left w:val="single" w:sz="4" w:space="0" w:color="888888"/>
              <w:bottom w:val="single" w:sz="4" w:space="0" w:color="888888"/>
              <w:right w:val="single" w:sz="4" w:space="0" w:color="888888"/>
            </w:tcBorders>
          </w:tcPr>
          <w:p w14:paraId="4369BF9A" w14:textId="77777777" w:rsidR="0024278D" w:rsidRPr="0073482F" w:rsidRDefault="00000000">
            <w:pPr>
              <w:spacing w:before="40" w:after="40" w:line="240" w:lineRule="auto"/>
              <w:rPr>
                <w:lang w:val="sv-SE"/>
              </w:rPr>
            </w:pPr>
            <w:r w:rsidRPr="0073482F">
              <w:rPr>
                <w:color w:val="222222"/>
                <w:sz w:val="18"/>
                <w:lang w:val="sv-SE"/>
              </w:rPr>
              <w:t>Kampar LP bersih; Siak admin/HTI; Pelalawan TNTN</w:t>
            </w:r>
          </w:p>
        </w:tc>
      </w:tr>
      <w:tr w:rsidR="0024278D" w14:paraId="6EA6EBF6" w14:textId="77777777">
        <w:trPr>
          <w:jc w:val="center"/>
        </w:trPr>
        <w:tc>
          <w:tcPr>
            <w:tcW w:w="2835" w:type="dxa"/>
            <w:tcBorders>
              <w:top w:val="single" w:sz="4" w:space="0" w:color="888888"/>
              <w:left w:val="single" w:sz="4" w:space="0" w:color="888888"/>
              <w:bottom w:val="single" w:sz="4" w:space="0" w:color="888888"/>
              <w:right w:val="single" w:sz="4" w:space="0" w:color="888888"/>
            </w:tcBorders>
            <w:shd w:val="clear" w:color="auto" w:fill="F0F4F8"/>
          </w:tcPr>
          <w:p w14:paraId="4A8D41EE" w14:textId="77777777" w:rsidR="0024278D" w:rsidRDefault="00000000">
            <w:pPr>
              <w:spacing w:before="40" w:after="40" w:line="240" w:lineRule="auto"/>
            </w:pPr>
            <w:r>
              <w:rPr>
                <w:color w:val="222222"/>
                <w:sz w:val="18"/>
              </w:rPr>
              <w:t xml:space="preserve">Nihil </w:t>
            </w:r>
            <w:proofErr w:type="spellStart"/>
            <w:r>
              <w:rPr>
                <w:color w:val="222222"/>
                <w:sz w:val="18"/>
              </w:rPr>
              <w:t>Agrinas</w:t>
            </w:r>
            <w:proofErr w:type="spellEnd"/>
          </w:p>
        </w:tc>
        <w:tc>
          <w:tcPr>
            <w:tcW w:w="3118" w:type="dxa"/>
            <w:tcBorders>
              <w:top w:val="single" w:sz="4" w:space="0" w:color="888888"/>
              <w:left w:val="single" w:sz="4" w:space="0" w:color="888888"/>
              <w:bottom w:val="single" w:sz="4" w:space="0" w:color="888888"/>
              <w:right w:val="single" w:sz="4" w:space="0" w:color="888888"/>
            </w:tcBorders>
            <w:shd w:val="clear" w:color="auto" w:fill="F0F4F8"/>
          </w:tcPr>
          <w:p w14:paraId="282711CB" w14:textId="77777777" w:rsidR="0024278D" w:rsidRDefault="00000000">
            <w:pPr>
              <w:spacing w:before="40" w:after="40" w:line="240" w:lineRule="auto"/>
            </w:pPr>
            <w:r>
              <w:rPr>
                <w:color w:val="222222"/>
                <w:sz w:val="18"/>
              </w:rPr>
              <w:t>Pekanbaru, Kep. Meranti</w:t>
            </w:r>
          </w:p>
        </w:tc>
        <w:tc>
          <w:tcPr>
            <w:tcW w:w="3402" w:type="dxa"/>
            <w:tcBorders>
              <w:top w:val="single" w:sz="4" w:space="0" w:color="888888"/>
              <w:left w:val="single" w:sz="4" w:space="0" w:color="888888"/>
              <w:bottom w:val="single" w:sz="4" w:space="0" w:color="888888"/>
              <w:right w:val="single" w:sz="4" w:space="0" w:color="888888"/>
            </w:tcBorders>
            <w:shd w:val="clear" w:color="auto" w:fill="F0F4F8"/>
          </w:tcPr>
          <w:p w14:paraId="7DE25369" w14:textId="77777777" w:rsidR="0024278D" w:rsidRDefault="00000000">
            <w:pPr>
              <w:spacing w:before="40" w:after="40" w:line="240" w:lineRule="auto"/>
            </w:pPr>
            <w:r>
              <w:rPr>
                <w:color w:val="222222"/>
                <w:sz w:val="18"/>
              </w:rPr>
              <w:t>Monitoring ringan / gap-fill</w:t>
            </w:r>
          </w:p>
        </w:tc>
      </w:tr>
    </w:tbl>
    <w:p w14:paraId="14B73049" w14:textId="77777777" w:rsidR="0024278D" w:rsidRDefault="0024278D">
      <w:pPr>
        <w:spacing w:after="80"/>
      </w:pPr>
    </w:p>
    <w:p w14:paraId="52C413FF" w14:textId="77777777" w:rsidR="0024278D" w:rsidRDefault="00000000">
      <w:pPr>
        <w:spacing w:before="280" w:after="120"/>
      </w:pPr>
      <w:r>
        <w:rPr>
          <w:b/>
          <w:color w:val="1A3A5C"/>
        </w:rPr>
        <w:t>5.2 Rantai Tata Kelola Berisiko</w:t>
      </w:r>
    </w:p>
    <w:p w14:paraId="473FEF4F" w14:textId="77777777" w:rsidR="0024278D" w:rsidRDefault="00000000">
      <w:pPr>
        <w:shd w:val="clear" w:color="auto" w:fill="F5F5F5"/>
        <w:spacing w:before="120" w:after="120"/>
        <w:ind w:left="283"/>
      </w:pPr>
      <w:r>
        <w:rPr>
          <w:rFonts w:ascii="Consolas" w:eastAsia="Consolas" w:hAnsi="Consolas"/>
          <w:color w:val="222222"/>
          <w:sz w:val="18"/>
        </w:rPr>
        <w:t>Sita Satgas PKH → titip kelola Agrinas → penunjukan KSO</w:t>
      </w:r>
      <w:r>
        <w:rPr>
          <w:rFonts w:ascii="Consolas" w:eastAsia="Consolas" w:hAnsi="Consolas"/>
          <w:color w:val="222222"/>
          <w:sz w:val="18"/>
        </w:rPr>
        <w:br/>
        <w:t xml:space="preserve">    → (sering) penerima non-tempatan + PAM non-BUJP</w:t>
      </w:r>
      <w:r>
        <w:rPr>
          <w:rFonts w:ascii="Consolas" w:eastAsia="Consolas" w:hAnsi="Consolas"/>
          <w:color w:val="222222"/>
          <w:sz w:val="18"/>
        </w:rPr>
        <w:br/>
        <w:t xml:space="preserve">    → batas/plasma/MHA belum selesai</w:t>
      </w:r>
      <w:r>
        <w:rPr>
          <w:rFonts w:ascii="Consolas" w:eastAsia="Consolas" w:hAnsi="Consolas"/>
          <w:color w:val="222222"/>
          <w:sz w:val="18"/>
        </w:rPr>
        <w:br/>
        <w:t xml:space="preserve">    → gesekan panen → LP / bentrok / (Rohul) MD</w:t>
      </w:r>
    </w:p>
    <w:p w14:paraId="7ACC8316" w14:textId="77777777" w:rsidR="0024278D" w:rsidRPr="0073482F" w:rsidRDefault="00000000">
      <w:pPr>
        <w:spacing w:after="120"/>
        <w:ind w:firstLine="567"/>
        <w:jc w:val="both"/>
        <w:rPr>
          <w:lang w:val="sv-SE"/>
        </w:rPr>
      </w:pPr>
      <w:r w:rsidRPr="0073482F">
        <w:rPr>
          <w:color w:val="222222"/>
          <w:lang w:val="sv-SE"/>
        </w:rPr>
        <w:t>Titik gagal paling berulang: penunjukan KSO tanpa legitimasi sosial lokal dan pengamanan non-formal.</w:t>
      </w:r>
    </w:p>
    <w:p w14:paraId="12CDD795" w14:textId="77777777" w:rsidR="0024278D" w:rsidRDefault="00000000">
      <w:pPr>
        <w:spacing w:before="280" w:after="120"/>
      </w:pPr>
      <w:r>
        <w:rPr>
          <w:b/>
          <w:color w:val="1A3A5C"/>
        </w:rPr>
        <w:t xml:space="preserve">5.3 </w:t>
      </w:r>
      <w:proofErr w:type="spellStart"/>
      <w:r>
        <w:rPr>
          <w:b/>
          <w:color w:val="1A3A5C"/>
        </w:rPr>
        <w:t>Struktural</w:t>
      </w:r>
      <w:proofErr w:type="spellEnd"/>
      <w:r>
        <w:rPr>
          <w:b/>
          <w:color w:val="1A3A5C"/>
        </w:rPr>
        <w:t xml:space="preserve"> vs </w:t>
      </w:r>
      <w:proofErr w:type="spellStart"/>
      <w:r>
        <w:rPr>
          <w:b/>
          <w:color w:val="1A3A5C"/>
        </w:rPr>
        <w:t>Oportunistik</w:t>
      </w:r>
      <w:proofErr w:type="spellEnd"/>
    </w:p>
    <w:tbl>
      <w:tblPr>
        <w:tblW w:w="0" w:type="auto"/>
        <w:jc w:val="center"/>
        <w:tblLook w:val="04A0" w:firstRow="1" w:lastRow="0" w:firstColumn="1" w:lastColumn="0" w:noHBand="0" w:noVBand="1"/>
      </w:tblPr>
      <w:tblGrid>
        <w:gridCol w:w="2268"/>
        <w:gridCol w:w="3402"/>
        <w:gridCol w:w="3685"/>
      </w:tblGrid>
      <w:tr w:rsidR="0024278D" w14:paraId="7CB74210" w14:textId="77777777">
        <w:trPr>
          <w:jc w:val="center"/>
        </w:trPr>
        <w:tc>
          <w:tcPr>
            <w:tcW w:w="2268" w:type="dxa"/>
            <w:tcBorders>
              <w:top w:val="single" w:sz="4" w:space="0" w:color="1A3A5C"/>
              <w:left w:val="single" w:sz="4" w:space="0" w:color="1A3A5C"/>
              <w:bottom w:val="single" w:sz="4" w:space="0" w:color="1A3A5C"/>
              <w:right w:val="single" w:sz="4" w:space="0" w:color="1A3A5C"/>
            </w:tcBorders>
            <w:shd w:val="clear" w:color="auto" w:fill="1A3A5C"/>
          </w:tcPr>
          <w:p w14:paraId="7DD43AE1" w14:textId="77777777" w:rsidR="0024278D" w:rsidRDefault="00000000">
            <w:pPr>
              <w:spacing w:before="40" w:after="40" w:line="240" w:lineRule="auto"/>
              <w:jc w:val="center"/>
            </w:pPr>
            <w:r>
              <w:rPr>
                <w:b/>
                <w:color w:val="FFFFFF"/>
                <w:sz w:val="18"/>
              </w:rPr>
              <w:t>Jenis</w:t>
            </w:r>
          </w:p>
        </w:tc>
        <w:tc>
          <w:tcPr>
            <w:tcW w:w="3402" w:type="dxa"/>
            <w:tcBorders>
              <w:top w:val="single" w:sz="4" w:space="0" w:color="1A3A5C"/>
              <w:left w:val="single" w:sz="4" w:space="0" w:color="1A3A5C"/>
              <w:bottom w:val="single" w:sz="4" w:space="0" w:color="1A3A5C"/>
              <w:right w:val="single" w:sz="4" w:space="0" w:color="1A3A5C"/>
            </w:tcBorders>
            <w:shd w:val="clear" w:color="auto" w:fill="1A3A5C"/>
          </w:tcPr>
          <w:p w14:paraId="51E3BC14" w14:textId="77777777" w:rsidR="0024278D" w:rsidRDefault="00000000">
            <w:pPr>
              <w:spacing w:before="40" w:after="40" w:line="240" w:lineRule="auto"/>
              <w:jc w:val="center"/>
            </w:pPr>
            <w:r>
              <w:rPr>
                <w:b/>
                <w:color w:val="FFFFFF"/>
                <w:sz w:val="18"/>
              </w:rPr>
              <w:t>Ciri</w:t>
            </w:r>
          </w:p>
        </w:tc>
        <w:tc>
          <w:tcPr>
            <w:tcW w:w="3685" w:type="dxa"/>
            <w:tcBorders>
              <w:top w:val="single" w:sz="4" w:space="0" w:color="1A3A5C"/>
              <w:left w:val="single" w:sz="4" w:space="0" w:color="1A3A5C"/>
              <w:bottom w:val="single" w:sz="4" w:space="0" w:color="1A3A5C"/>
              <w:right w:val="single" w:sz="4" w:space="0" w:color="1A3A5C"/>
            </w:tcBorders>
            <w:shd w:val="clear" w:color="auto" w:fill="1A3A5C"/>
          </w:tcPr>
          <w:p w14:paraId="28B32C4D" w14:textId="77777777" w:rsidR="0024278D" w:rsidRDefault="00000000">
            <w:pPr>
              <w:spacing w:before="40" w:after="40" w:line="240" w:lineRule="auto"/>
              <w:jc w:val="center"/>
            </w:pPr>
            <w:r>
              <w:rPr>
                <w:b/>
                <w:color w:val="FFFFFF"/>
                <w:sz w:val="18"/>
              </w:rPr>
              <w:t>Contoh Satker</w:t>
            </w:r>
          </w:p>
        </w:tc>
      </w:tr>
      <w:tr w:rsidR="0024278D" w:rsidRPr="0073482F" w14:paraId="426EA3E9" w14:textId="77777777">
        <w:trPr>
          <w:jc w:val="center"/>
        </w:trPr>
        <w:tc>
          <w:tcPr>
            <w:tcW w:w="2268" w:type="dxa"/>
            <w:tcBorders>
              <w:top w:val="single" w:sz="4" w:space="0" w:color="888888"/>
              <w:left w:val="single" w:sz="4" w:space="0" w:color="888888"/>
              <w:bottom w:val="single" w:sz="4" w:space="0" w:color="888888"/>
              <w:right w:val="single" w:sz="4" w:space="0" w:color="888888"/>
            </w:tcBorders>
          </w:tcPr>
          <w:p w14:paraId="1D6E5394" w14:textId="77777777" w:rsidR="0024278D" w:rsidRDefault="00000000">
            <w:pPr>
              <w:spacing w:before="40" w:after="40" w:line="240" w:lineRule="auto"/>
            </w:pPr>
            <w:r>
              <w:rPr>
                <w:color w:val="222222"/>
                <w:sz w:val="18"/>
              </w:rPr>
              <w:t>Struktural tata kelola</w:t>
            </w:r>
          </w:p>
        </w:tc>
        <w:tc>
          <w:tcPr>
            <w:tcW w:w="3402" w:type="dxa"/>
            <w:tcBorders>
              <w:top w:val="single" w:sz="4" w:space="0" w:color="888888"/>
              <w:left w:val="single" w:sz="4" w:space="0" w:color="888888"/>
              <w:bottom w:val="single" w:sz="4" w:space="0" w:color="888888"/>
              <w:right w:val="single" w:sz="4" w:space="0" w:color="888888"/>
            </w:tcBorders>
          </w:tcPr>
          <w:p w14:paraId="2C8920AB" w14:textId="77777777" w:rsidR="0024278D" w:rsidRDefault="00000000">
            <w:pPr>
              <w:spacing w:before="40" w:after="40" w:line="240" w:lineRule="auto"/>
            </w:pPr>
            <w:r>
              <w:rPr>
                <w:color w:val="222222"/>
                <w:sz w:val="18"/>
              </w:rPr>
              <w:t>Penolakan KSO, PAM vs PAM, klaim plasma/MHA, TNTN</w:t>
            </w:r>
          </w:p>
        </w:tc>
        <w:tc>
          <w:tcPr>
            <w:tcW w:w="3685" w:type="dxa"/>
            <w:tcBorders>
              <w:top w:val="single" w:sz="4" w:space="0" w:color="888888"/>
              <w:left w:val="single" w:sz="4" w:space="0" w:color="888888"/>
              <w:bottom w:val="single" w:sz="4" w:space="0" w:color="888888"/>
              <w:right w:val="single" w:sz="4" w:space="0" w:color="888888"/>
            </w:tcBorders>
          </w:tcPr>
          <w:p w14:paraId="23B71A09" w14:textId="77777777" w:rsidR="0024278D" w:rsidRPr="0073482F" w:rsidRDefault="00000000">
            <w:pPr>
              <w:spacing w:before="40" w:after="40" w:line="240" w:lineRule="auto"/>
              <w:rPr>
                <w:lang w:val="sv-SE"/>
              </w:rPr>
            </w:pPr>
            <w:r w:rsidRPr="0073482F">
              <w:rPr>
                <w:color w:val="222222"/>
                <w:sz w:val="18"/>
                <w:lang w:val="sv-SE"/>
              </w:rPr>
              <w:t>Rohul, Rohil, Bengkalis, Inhu, Pelalawan (TNTN), Kampar (Johan Sentosa)</w:t>
            </w:r>
          </w:p>
        </w:tc>
      </w:tr>
      <w:tr w:rsidR="0024278D" w:rsidRPr="0073482F" w14:paraId="4889E8A7" w14:textId="77777777">
        <w:trPr>
          <w:jc w:val="center"/>
        </w:trPr>
        <w:tc>
          <w:tcPr>
            <w:tcW w:w="2268" w:type="dxa"/>
            <w:tcBorders>
              <w:top w:val="single" w:sz="4" w:space="0" w:color="888888"/>
              <w:left w:val="single" w:sz="4" w:space="0" w:color="888888"/>
              <w:bottom w:val="single" w:sz="4" w:space="0" w:color="888888"/>
              <w:right w:val="single" w:sz="4" w:space="0" w:color="888888"/>
            </w:tcBorders>
            <w:shd w:val="clear" w:color="auto" w:fill="F0F4F8"/>
          </w:tcPr>
          <w:p w14:paraId="2992F6EA" w14:textId="77777777" w:rsidR="0024278D" w:rsidRDefault="00000000">
            <w:pPr>
              <w:spacing w:before="40" w:after="40" w:line="240" w:lineRule="auto"/>
            </w:pPr>
            <w:proofErr w:type="spellStart"/>
            <w:r>
              <w:rPr>
                <w:color w:val="222222"/>
                <w:sz w:val="18"/>
              </w:rPr>
              <w:t>Pidana</w:t>
            </w:r>
            <w:proofErr w:type="spellEnd"/>
            <w:r>
              <w:rPr>
                <w:color w:val="222222"/>
                <w:sz w:val="18"/>
              </w:rPr>
              <w:t xml:space="preserve"> </w:t>
            </w:r>
            <w:proofErr w:type="spellStart"/>
            <w:r>
              <w:rPr>
                <w:color w:val="222222"/>
                <w:sz w:val="18"/>
              </w:rPr>
              <w:t>oportunistik</w:t>
            </w:r>
            <w:proofErr w:type="spellEnd"/>
            <w:r>
              <w:rPr>
                <w:color w:val="222222"/>
                <w:sz w:val="18"/>
              </w:rPr>
              <w:t xml:space="preserve"> di areal kebun</w:t>
            </w:r>
          </w:p>
        </w:tc>
        <w:tc>
          <w:tcPr>
            <w:tcW w:w="3402" w:type="dxa"/>
            <w:tcBorders>
              <w:top w:val="single" w:sz="4" w:space="0" w:color="888888"/>
              <w:left w:val="single" w:sz="4" w:space="0" w:color="888888"/>
              <w:bottom w:val="single" w:sz="4" w:space="0" w:color="888888"/>
              <w:right w:val="single" w:sz="4" w:space="0" w:color="888888"/>
            </w:tcBorders>
            <w:shd w:val="clear" w:color="auto" w:fill="F0F4F8"/>
          </w:tcPr>
          <w:p w14:paraId="06173D9D" w14:textId="77777777" w:rsidR="0024278D" w:rsidRDefault="00000000">
            <w:pPr>
              <w:spacing w:before="40" w:after="40" w:line="240" w:lineRule="auto"/>
            </w:pPr>
            <w:r>
              <w:rPr>
                <w:color w:val="222222"/>
                <w:sz w:val="18"/>
              </w:rPr>
              <w:t>Pencurian TBS berulang, tipiring, RJ</w:t>
            </w:r>
          </w:p>
        </w:tc>
        <w:tc>
          <w:tcPr>
            <w:tcW w:w="3685" w:type="dxa"/>
            <w:tcBorders>
              <w:top w:val="single" w:sz="4" w:space="0" w:color="888888"/>
              <w:left w:val="single" w:sz="4" w:space="0" w:color="888888"/>
              <w:bottom w:val="single" w:sz="4" w:space="0" w:color="888888"/>
              <w:right w:val="single" w:sz="4" w:space="0" w:color="888888"/>
            </w:tcBorders>
            <w:shd w:val="clear" w:color="auto" w:fill="F0F4F8"/>
          </w:tcPr>
          <w:p w14:paraId="44A351E7" w14:textId="77777777" w:rsidR="0024278D" w:rsidRPr="0073482F" w:rsidRDefault="00000000">
            <w:pPr>
              <w:spacing w:before="40" w:after="40" w:line="240" w:lineRule="auto"/>
              <w:rPr>
                <w:lang w:val="sv-SE"/>
              </w:rPr>
            </w:pPr>
            <w:r w:rsidRPr="0073482F">
              <w:rPr>
                <w:color w:val="222222"/>
                <w:sz w:val="18"/>
                <w:lang w:val="sv-SE"/>
              </w:rPr>
              <w:t>Kuansing, Pekanbaru (non-Agrinas), sebagian Inhu/SWP</w:t>
            </w:r>
          </w:p>
        </w:tc>
      </w:tr>
    </w:tbl>
    <w:p w14:paraId="6DAF316C" w14:textId="77777777" w:rsidR="0024278D" w:rsidRPr="0073482F" w:rsidRDefault="0024278D">
      <w:pPr>
        <w:spacing w:after="80"/>
        <w:rPr>
          <w:lang w:val="sv-SE"/>
        </w:rPr>
      </w:pPr>
    </w:p>
    <w:p w14:paraId="7507E581" w14:textId="77777777" w:rsidR="0024278D" w:rsidRPr="0073482F" w:rsidRDefault="00000000">
      <w:pPr>
        <w:spacing w:after="120"/>
        <w:ind w:firstLine="567"/>
        <w:jc w:val="both"/>
        <w:rPr>
          <w:lang w:val="sv-SE"/>
        </w:rPr>
      </w:pPr>
      <w:r w:rsidRPr="0073482F">
        <w:rPr>
          <w:color w:val="222222"/>
          <w:lang w:val="sv-SE"/>
        </w:rPr>
        <w:t>Implikasi Harda: prioritas pemetaan konflik agraria pada rantai penunjukan &amp; pengamanan KSO, bukan semata statistik pencurian TBS.</w:t>
      </w:r>
    </w:p>
    <w:p w14:paraId="4AFC8E02" w14:textId="77777777" w:rsidR="0024278D" w:rsidRPr="0073482F" w:rsidRDefault="00000000">
      <w:pPr>
        <w:spacing w:before="280" w:after="120"/>
        <w:rPr>
          <w:lang w:val="sv-SE"/>
        </w:rPr>
      </w:pPr>
      <w:r w:rsidRPr="0073482F">
        <w:rPr>
          <w:b/>
          <w:color w:val="1A3A5C"/>
          <w:lang w:val="sv-SE"/>
        </w:rPr>
        <w:t>5.4 Diskoneksi Data Harda vs Intelkam vs Reskrim</w:t>
      </w:r>
    </w:p>
    <w:tbl>
      <w:tblPr>
        <w:tblW w:w="0" w:type="auto"/>
        <w:jc w:val="center"/>
        <w:tblLook w:val="04A0" w:firstRow="1" w:lastRow="0" w:firstColumn="1" w:lastColumn="0" w:noHBand="0" w:noVBand="1"/>
      </w:tblPr>
      <w:tblGrid>
        <w:gridCol w:w="2551"/>
        <w:gridCol w:w="3118"/>
        <w:gridCol w:w="3685"/>
      </w:tblGrid>
      <w:tr w:rsidR="0024278D" w14:paraId="16F416E5" w14:textId="77777777">
        <w:trPr>
          <w:jc w:val="center"/>
        </w:trPr>
        <w:tc>
          <w:tcPr>
            <w:tcW w:w="2551" w:type="dxa"/>
            <w:tcBorders>
              <w:top w:val="single" w:sz="4" w:space="0" w:color="1A3A5C"/>
              <w:left w:val="single" w:sz="4" w:space="0" w:color="1A3A5C"/>
              <w:bottom w:val="single" w:sz="4" w:space="0" w:color="1A3A5C"/>
              <w:right w:val="single" w:sz="4" w:space="0" w:color="1A3A5C"/>
            </w:tcBorders>
            <w:shd w:val="clear" w:color="auto" w:fill="1A3A5C"/>
          </w:tcPr>
          <w:p w14:paraId="55E0BE37" w14:textId="77777777" w:rsidR="0024278D" w:rsidRDefault="00000000">
            <w:pPr>
              <w:spacing w:before="40" w:after="40" w:line="240" w:lineRule="auto"/>
              <w:jc w:val="center"/>
            </w:pPr>
            <w:proofErr w:type="spellStart"/>
            <w:r>
              <w:rPr>
                <w:b/>
                <w:color w:val="FFFFFF"/>
                <w:sz w:val="18"/>
              </w:rPr>
              <w:t>Lapisan</w:t>
            </w:r>
            <w:proofErr w:type="spellEnd"/>
          </w:p>
        </w:tc>
        <w:tc>
          <w:tcPr>
            <w:tcW w:w="3118" w:type="dxa"/>
            <w:tcBorders>
              <w:top w:val="single" w:sz="4" w:space="0" w:color="1A3A5C"/>
              <w:left w:val="single" w:sz="4" w:space="0" w:color="1A3A5C"/>
              <w:bottom w:val="single" w:sz="4" w:space="0" w:color="1A3A5C"/>
              <w:right w:val="single" w:sz="4" w:space="0" w:color="1A3A5C"/>
            </w:tcBorders>
            <w:shd w:val="clear" w:color="auto" w:fill="1A3A5C"/>
          </w:tcPr>
          <w:p w14:paraId="29EE1581" w14:textId="77777777" w:rsidR="0024278D" w:rsidRDefault="00000000">
            <w:pPr>
              <w:spacing w:before="40" w:after="40" w:line="240" w:lineRule="auto"/>
              <w:jc w:val="center"/>
            </w:pPr>
            <w:r>
              <w:rPr>
                <w:b/>
                <w:color w:val="FFFFFF"/>
                <w:sz w:val="18"/>
              </w:rPr>
              <w:t>Kekuatan</w:t>
            </w:r>
          </w:p>
        </w:tc>
        <w:tc>
          <w:tcPr>
            <w:tcW w:w="3685" w:type="dxa"/>
            <w:tcBorders>
              <w:top w:val="single" w:sz="4" w:space="0" w:color="1A3A5C"/>
              <w:left w:val="single" w:sz="4" w:space="0" w:color="1A3A5C"/>
              <w:bottom w:val="single" w:sz="4" w:space="0" w:color="1A3A5C"/>
              <w:right w:val="single" w:sz="4" w:space="0" w:color="1A3A5C"/>
            </w:tcBorders>
            <w:shd w:val="clear" w:color="auto" w:fill="1A3A5C"/>
          </w:tcPr>
          <w:p w14:paraId="2DBBC151" w14:textId="77777777" w:rsidR="0024278D" w:rsidRDefault="00000000">
            <w:pPr>
              <w:spacing w:before="40" w:after="40" w:line="240" w:lineRule="auto"/>
              <w:jc w:val="center"/>
            </w:pPr>
            <w:r>
              <w:rPr>
                <w:b/>
                <w:color w:val="FFFFFF"/>
                <w:sz w:val="18"/>
              </w:rPr>
              <w:t>Kelemahan</w:t>
            </w:r>
          </w:p>
        </w:tc>
      </w:tr>
      <w:tr w:rsidR="0024278D" w:rsidRPr="0073482F" w14:paraId="3469409C" w14:textId="77777777">
        <w:trPr>
          <w:jc w:val="center"/>
        </w:trPr>
        <w:tc>
          <w:tcPr>
            <w:tcW w:w="2551" w:type="dxa"/>
            <w:tcBorders>
              <w:top w:val="single" w:sz="4" w:space="0" w:color="888888"/>
              <w:left w:val="single" w:sz="4" w:space="0" w:color="888888"/>
              <w:bottom w:val="single" w:sz="4" w:space="0" w:color="888888"/>
              <w:right w:val="single" w:sz="4" w:space="0" w:color="888888"/>
            </w:tcBorders>
          </w:tcPr>
          <w:p w14:paraId="2D1F1A32" w14:textId="77777777" w:rsidR="0024278D" w:rsidRDefault="00000000">
            <w:pPr>
              <w:spacing w:before="40" w:after="40" w:line="240" w:lineRule="auto"/>
            </w:pPr>
            <w:r>
              <w:rPr>
                <w:color w:val="222222"/>
                <w:sz w:val="18"/>
              </w:rPr>
              <w:t>Intelkam</w:t>
            </w:r>
          </w:p>
        </w:tc>
        <w:tc>
          <w:tcPr>
            <w:tcW w:w="3118" w:type="dxa"/>
            <w:tcBorders>
              <w:top w:val="single" w:sz="4" w:space="0" w:color="888888"/>
              <w:left w:val="single" w:sz="4" w:space="0" w:color="888888"/>
              <w:bottom w:val="single" w:sz="4" w:space="0" w:color="888888"/>
              <w:right w:val="single" w:sz="4" w:space="0" w:color="888888"/>
            </w:tcBorders>
          </w:tcPr>
          <w:p w14:paraId="1D3CC330" w14:textId="77777777" w:rsidR="0024278D" w:rsidRDefault="00000000">
            <w:pPr>
              <w:spacing w:before="40" w:after="40" w:line="240" w:lineRule="auto"/>
            </w:pPr>
            <w:r>
              <w:rPr>
                <w:color w:val="222222"/>
                <w:sz w:val="18"/>
              </w:rPr>
              <w:t>Cakupan 130 + klaster + bentrok</w:t>
            </w:r>
          </w:p>
        </w:tc>
        <w:tc>
          <w:tcPr>
            <w:tcW w:w="3685" w:type="dxa"/>
            <w:tcBorders>
              <w:top w:val="single" w:sz="4" w:space="0" w:color="888888"/>
              <w:left w:val="single" w:sz="4" w:space="0" w:color="888888"/>
              <w:bottom w:val="single" w:sz="4" w:space="0" w:color="888888"/>
              <w:right w:val="single" w:sz="4" w:space="0" w:color="888888"/>
            </w:tcBorders>
          </w:tcPr>
          <w:p w14:paraId="3F18C5CE" w14:textId="77777777" w:rsidR="0024278D" w:rsidRPr="0073482F" w:rsidRDefault="00000000">
            <w:pPr>
              <w:spacing w:before="40" w:after="40" w:line="240" w:lineRule="auto"/>
              <w:rPr>
                <w:lang w:val="sv-SE"/>
              </w:rPr>
            </w:pPr>
            <w:r w:rsidRPr="0073482F">
              <w:rPr>
                <w:color w:val="222222"/>
                <w:sz w:val="18"/>
                <w:lang w:val="sv-SE"/>
              </w:rPr>
              <w:t>Underestimate lokal (hijau yang bergesekan); inkonsistensi kartu vs resume</w:t>
            </w:r>
          </w:p>
        </w:tc>
      </w:tr>
      <w:tr w:rsidR="0024278D" w14:paraId="6908445C" w14:textId="77777777">
        <w:trPr>
          <w:jc w:val="center"/>
        </w:trPr>
        <w:tc>
          <w:tcPr>
            <w:tcW w:w="2551" w:type="dxa"/>
            <w:tcBorders>
              <w:top w:val="single" w:sz="4" w:space="0" w:color="888888"/>
              <w:left w:val="single" w:sz="4" w:space="0" w:color="888888"/>
              <w:bottom w:val="single" w:sz="4" w:space="0" w:color="888888"/>
              <w:right w:val="single" w:sz="4" w:space="0" w:color="888888"/>
            </w:tcBorders>
            <w:shd w:val="clear" w:color="auto" w:fill="F0F4F8"/>
          </w:tcPr>
          <w:p w14:paraId="44E0732B" w14:textId="77777777" w:rsidR="0024278D" w:rsidRDefault="00000000">
            <w:pPr>
              <w:spacing w:before="40" w:after="40" w:line="240" w:lineRule="auto"/>
            </w:pPr>
            <w:proofErr w:type="spellStart"/>
            <w:r>
              <w:rPr>
                <w:color w:val="222222"/>
                <w:sz w:val="18"/>
              </w:rPr>
              <w:t>Reskrim</w:t>
            </w:r>
            <w:proofErr w:type="spellEnd"/>
            <w:r>
              <w:rPr>
                <w:color w:val="222222"/>
                <w:sz w:val="18"/>
              </w:rPr>
              <w:t xml:space="preserve">/LP </w:t>
            </w:r>
            <w:proofErr w:type="spellStart"/>
            <w:r>
              <w:rPr>
                <w:color w:val="222222"/>
                <w:sz w:val="18"/>
              </w:rPr>
              <w:t>satker</w:t>
            </w:r>
            <w:proofErr w:type="spellEnd"/>
          </w:p>
        </w:tc>
        <w:tc>
          <w:tcPr>
            <w:tcW w:w="3118" w:type="dxa"/>
            <w:tcBorders>
              <w:top w:val="single" w:sz="4" w:space="0" w:color="888888"/>
              <w:left w:val="single" w:sz="4" w:space="0" w:color="888888"/>
              <w:bottom w:val="single" w:sz="4" w:space="0" w:color="888888"/>
              <w:right w:val="single" w:sz="4" w:space="0" w:color="888888"/>
            </w:tcBorders>
            <w:shd w:val="clear" w:color="auto" w:fill="F0F4F8"/>
          </w:tcPr>
          <w:p w14:paraId="71AF11EF" w14:textId="77777777" w:rsidR="0024278D" w:rsidRDefault="00000000">
            <w:pPr>
              <w:spacing w:before="40" w:after="40" w:line="240" w:lineRule="auto"/>
            </w:pPr>
            <w:r>
              <w:rPr>
                <w:color w:val="222222"/>
                <w:sz w:val="18"/>
              </w:rPr>
              <w:t>Nomor LP, pasal, proses</w:t>
            </w:r>
          </w:p>
        </w:tc>
        <w:tc>
          <w:tcPr>
            <w:tcW w:w="3685" w:type="dxa"/>
            <w:tcBorders>
              <w:top w:val="single" w:sz="4" w:space="0" w:color="888888"/>
              <w:left w:val="single" w:sz="4" w:space="0" w:color="888888"/>
              <w:bottom w:val="single" w:sz="4" w:space="0" w:color="888888"/>
              <w:right w:val="single" w:sz="4" w:space="0" w:color="888888"/>
            </w:tcBorders>
            <w:shd w:val="clear" w:color="auto" w:fill="F0F4F8"/>
          </w:tcPr>
          <w:p w14:paraId="644FEB71" w14:textId="77777777" w:rsidR="0024278D" w:rsidRDefault="00000000">
            <w:pPr>
              <w:spacing w:before="40" w:after="40" w:line="240" w:lineRule="auto"/>
            </w:pPr>
            <w:r>
              <w:rPr>
                <w:color w:val="222222"/>
                <w:sz w:val="18"/>
              </w:rPr>
              <w:t>Tidak seragam; Rohil/Pelalawan tipis; Kuansing campur non-agraria</w:t>
            </w:r>
          </w:p>
        </w:tc>
      </w:tr>
      <w:tr w:rsidR="0024278D" w:rsidRPr="0073482F" w14:paraId="4D4C2BED" w14:textId="77777777">
        <w:trPr>
          <w:jc w:val="center"/>
        </w:trPr>
        <w:tc>
          <w:tcPr>
            <w:tcW w:w="2551" w:type="dxa"/>
            <w:tcBorders>
              <w:top w:val="single" w:sz="4" w:space="0" w:color="888888"/>
              <w:left w:val="single" w:sz="4" w:space="0" w:color="888888"/>
              <w:bottom w:val="single" w:sz="4" w:space="0" w:color="888888"/>
              <w:right w:val="single" w:sz="4" w:space="0" w:color="888888"/>
            </w:tcBorders>
          </w:tcPr>
          <w:p w14:paraId="7D33765A" w14:textId="77777777" w:rsidR="0024278D" w:rsidRDefault="00000000">
            <w:pPr>
              <w:spacing w:before="40" w:after="40" w:line="240" w:lineRule="auto"/>
            </w:pPr>
            <w:r>
              <w:rPr>
                <w:color w:val="222222"/>
                <w:sz w:val="18"/>
              </w:rPr>
              <w:t>Harda framing</w:t>
            </w:r>
          </w:p>
        </w:tc>
        <w:tc>
          <w:tcPr>
            <w:tcW w:w="3118" w:type="dxa"/>
            <w:tcBorders>
              <w:top w:val="single" w:sz="4" w:space="0" w:color="888888"/>
              <w:left w:val="single" w:sz="4" w:space="0" w:color="888888"/>
              <w:bottom w:val="single" w:sz="4" w:space="0" w:color="888888"/>
              <w:right w:val="single" w:sz="4" w:space="0" w:color="888888"/>
            </w:tcBorders>
          </w:tcPr>
          <w:p w14:paraId="3A506158" w14:textId="77777777" w:rsidR="0024278D" w:rsidRDefault="00000000">
            <w:pPr>
              <w:spacing w:before="40" w:after="40" w:line="240" w:lineRule="auto"/>
            </w:pPr>
            <w:r>
              <w:rPr>
                <w:color w:val="222222"/>
                <w:sz w:val="18"/>
              </w:rPr>
              <w:t>Tipologi yuridis–sosial–keamanan</w:t>
            </w:r>
          </w:p>
        </w:tc>
        <w:tc>
          <w:tcPr>
            <w:tcW w:w="3685" w:type="dxa"/>
            <w:tcBorders>
              <w:top w:val="single" w:sz="4" w:space="0" w:color="888888"/>
              <w:left w:val="single" w:sz="4" w:space="0" w:color="888888"/>
              <w:bottom w:val="single" w:sz="4" w:space="0" w:color="888888"/>
              <w:right w:val="single" w:sz="4" w:space="0" w:color="888888"/>
            </w:tcBorders>
          </w:tcPr>
          <w:p w14:paraId="38B3302E" w14:textId="77777777" w:rsidR="0024278D" w:rsidRPr="0073482F" w:rsidRDefault="00000000">
            <w:pPr>
              <w:spacing w:before="40" w:after="40" w:line="240" w:lineRule="auto"/>
              <w:rPr>
                <w:lang w:val="sv-SE"/>
              </w:rPr>
            </w:pPr>
            <w:r w:rsidRPr="0073482F">
              <w:rPr>
                <w:color w:val="222222"/>
                <w:sz w:val="18"/>
                <w:lang w:val="sv-SE"/>
              </w:rPr>
              <w:t>Belum punya master LP–kebun terpadu</w:t>
            </w:r>
          </w:p>
        </w:tc>
      </w:tr>
      <w:tr w:rsidR="0024278D" w:rsidRPr="0073482F" w14:paraId="4A6958A3" w14:textId="77777777">
        <w:trPr>
          <w:jc w:val="center"/>
        </w:trPr>
        <w:tc>
          <w:tcPr>
            <w:tcW w:w="2551" w:type="dxa"/>
            <w:tcBorders>
              <w:top w:val="single" w:sz="4" w:space="0" w:color="888888"/>
              <w:left w:val="single" w:sz="4" w:space="0" w:color="888888"/>
              <w:bottom w:val="single" w:sz="4" w:space="0" w:color="888888"/>
              <w:right w:val="single" w:sz="4" w:space="0" w:color="888888"/>
            </w:tcBorders>
            <w:shd w:val="clear" w:color="auto" w:fill="F0F4F8"/>
          </w:tcPr>
          <w:p w14:paraId="7E3E0D6B" w14:textId="77777777" w:rsidR="0024278D" w:rsidRDefault="00000000">
            <w:pPr>
              <w:spacing w:before="40" w:after="40" w:line="240" w:lineRule="auto"/>
            </w:pPr>
            <w:proofErr w:type="spellStart"/>
            <w:r>
              <w:rPr>
                <w:color w:val="222222"/>
                <w:sz w:val="18"/>
              </w:rPr>
              <w:t>Disbun</w:t>
            </w:r>
            <w:proofErr w:type="spellEnd"/>
            <w:r>
              <w:rPr>
                <w:color w:val="222222"/>
                <w:sz w:val="18"/>
              </w:rPr>
              <w:t>/</w:t>
            </w:r>
            <w:proofErr w:type="spellStart"/>
            <w:r>
              <w:rPr>
                <w:color w:val="222222"/>
                <w:sz w:val="18"/>
              </w:rPr>
              <w:t>Pemda</w:t>
            </w:r>
            <w:proofErr w:type="spellEnd"/>
            <w:r>
              <w:rPr>
                <w:color w:val="222222"/>
                <w:sz w:val="18"/>
              </w:rPr>
              <w:t xml:space="preserve"> (Siak/</w:t>
            </w:r>
            <w:proofErr w:type="spellStart"/>
            <w:r>
              <w:rPr>
                <w:color w:val="222222"/>
                <w:sz w:val="18"/>
              </w:rPr>
              <w:t>Pelalawan</w:t>
            </w:r>
            <w:proofErr w:type="spellEnd"/>
            <w:r>
              <w:rPr>
                <w:color w:val="222222"/>
                <w:sz w:val="18"/>
              </w:rPr>
              <w:t>)</w:t>
            </w:r>
          </w:p>
        </w:tc>
        <w:tc>
          <w:tcPr>
            <w:tcW w:w="3118" w:type="dxa"/>
            <w:tcBorders>
              <w:top w:val="single" w:sz="4" w:space="0" w:color="888888"/>
              <w:left w:val="single" w:sz="4" w:space="0" w:color="888888"/>
              <w:bottom w:val="single" w:sz="4" w:space="0" w:color="888888"/>
              <w:right w:val="single" w:sz="4" w:space="0" w:color="888888"/>
            </w:tcBorders>
            <w:shd w:val="clear" w:color="auto" w:fill="F0F4F8"/>
          </w:tcPr>
          <w:p w14:paraId="2D95B869" w14:textId="77777777" w:rsidR="0024278D" w:rsidRDefault="00000000">
            <w:pPr>
              <w:spacing w:before="40" w:after="40" w:line="240" w:lineRule="auto"/>
            </w:pPr>
            <w:r>
              <w:rPr>
                <w:color w:val="222222"/>
                <w:sz w:val="18"/>
              </w:rPr>
              <w:t>Konteks izin/batas</w:t>
            </w:r>
          </w:p>
        </w:tc>
        <w:tc>
          <w:tcPr>
            <w:tcW w:w="3685" w:type="dxa"/>
            <w:tcBorders>
              <w:top w:val="single" w:sz="4" w:space="0" w:color="888888"/>
              <w:left w:val="single" w:sz="4" w:space="0" w:color="888888"/>
              <w:bottom w:val="single" w:sz="4" w:space="0" w:color="888888"/>
              <w:right w:val="single" w:sz="4" w:space="0" w:color="888888"/>
            </w:tcBorders>
            <w:shd w:val="clear" w:color="auto" w:fill="F0F4F8"/>
          </w:tcPr>
          <w:p w14:paraId="63D05568" w14:textId="77777777" w:rsidR="0024278D" w:rsidRPr="0073482F" w:rsidRDefault="00000000">
            <w:pPr>
              <w:spacing w:before="40" w:after="40" w:line="240" w:lineRule="auto"/>
              <w:rPr>
                <w:lang w:val="sv-SE"/>
              </w:rPr>
            </w:pPr>
            <w:r w:rsidRPr="0073482F">
              <w:rPr>
                <w:color w:val="222222"/>
                <w:sz w:val="18"/>
                <w:lang w:val="sv-SE"/>
              </w:rPr>
              <w:t>Angka luas sering tidak sinkron dengan Polri</w:t>
            </w:r>
          </w:p>
        </w:tc>
      </w:tr>
    </w:tbl>
    <w:p w14:paraId="467A4798" w14:textId="77777777" w:rsidR="0024278D" w:rsidRPr="0073482F" w:rsidRDefault="0024278D">
      <w:pPr>
        <w:spacing w:after="80"/>
        <w:rPr>
          <w:lang w:val="sv-SE"/>
        </w:rPr>
      </w:pPr>
    </w:p>
    <w:p w14:paraId="5C197F03" w14:textId="77777777" w:rsidR="0024278D" w:rsidRPr="0073482F" w:rsidRDefault="00000000">
      <w:pPr>
        <w:spacing w:before="280" w:after="120"/>
        <w:rPr>
          <w:lang w:val="sv-SE"/>
        </w:rPr>
      </w:pPr>
      <w:r w:rsidRPr="0073482F">
        <w:rPr>
          <w:b/>
          <w:color w:val="1A3A5C"/>
          <w:lang w:val="sv-SE"/>
        </w:rPr>
        <w:t>5.5 Temuan Komparatif Kunci</w:t>
      </w:r>
    </w:p>
    <w:p w14:paraId="592A8C67" w14:textId="77777777" w:rsidR="0024278D" w:rsidRPr="0073482F" w:rsidRDefault="00000000">
      <w:pPr>
        <w:spacing w:after="60"/>
        <w:rPr>
          <w:lang w:val="sv-SE"/>
        </w:rPr>
      </w:pPr>
      <w:r w:rsidRPr="0073482F">
        <w:rPr>
          <w:color w:val="222222"/>
          <w:sz w:val="22"/>
          <w:lang w:val="sv-SE"/>
        </w:rPr>
        <w:t>1. Korban jiwa/luka hampir seluruhnya di koridor utara terkait PAM/KSO.</w:t>
      </w:r>
    </w:p>
    <w:p w14:paraId="50591DFD" w14:textId="77777777" w:rsidR="0024278D" w:rsidRPr="0073482F" w:rsidRDefault="00000000">
      <w:pPr>
        <w:spacing w:after="60"/>
        <w:rPr>
          <w:lang w:val="sv-SE"/>
        </w:rPr>
      </w:pPr>
      <w:r w:rsidRPr="0073482F">
        <w:rPr>
          <w:color w:val="222222"/>
          <w:sz w:val="22"/>
          <w:lang w:val="sv-SE"/>
        </w:rPr>
        <w:t>2. Jumlah kebun ≠ intensitas kekerasan (Inhu terbanyak kebun, Rohul paling mematikan).</w:t>
      </w:r>
    </w:p>
    <w:p w14:paraId="05E05332" w14:textId="77777777" w:rsidR="0024278D" w:rsidRPr="0073482F" w:rsidRDefault="00000000">
      <w:pPr>
        <w:spacing w:after="60"/>
        <w:rPr>
          <w:lang w:val="sv-SE"/>
        </w:rPr>
      </w:pPr>
      <w:r w:rsidRPr="0073482F">
        <w:rPr>
          <w:color w:val="222222"/>
          <w:sz w:val="22"/>
          <w:lang w:val="sv-SE"/>
        </w:rPr>
        <w:t>3. Klaster hijau tidak menjamin aman bila sumber satker mencatat tuntutan aktif (WJT, EX Palm, Mutiara Naga).</w:t>
      </w:r>
    </w:p>
    <w:p w14:paraId="09E4684E" w14:textId="77777777" w:rsidR="0024278D" w:rsidRDefault="00000000">
      <w:pPr>
        <w:spacing w:after="60"/>
      </w:pPr>
      <w:r>
        <w:rPr>
          <w:color w:val="222222"/>
          <w:sz w:val="22"/>
        </w:rPr>
        <w:t>4. TNTN Pelalawan adalah portofolio risiko terpisah dari KSO Agrinas.</w:t>
      </w:r>
    </w:p>
    <w:p w14:paraId="1A822239" w14:textId="77777777" w:rsidR="0024278D" w:rsidRDefault="00000000">
      <w:pPr>
        <w:spacing w:after="60"/>
      </w:pPr>
      <w:r>
        <w:rPr>
          <w:color w:val="222222"/>
          <w:sz w:val="22"/>
        </w:rPr>
        <w:lastRenderedPageBreak/>
        <w:t>5. Double-count geografis (DMMP Bengkalis/Dumai; Gandaerah Pelalawan/Inhu; Torus naming Kampar/Rohul) harus dibersihkan sebelum skor risiko.</w:t>
      </w:r>
    </w:p>
    <w:p w14:paraId="0D67ACCB" w14:textId="77777777" w:rsidR="0024278D" w:rsidRDefault="00000000">
      <w:r>
        <w:br w:type="page"/>
      </w:r>
    </w:p>
    <w:p w14:paraId="5D5C912E" w14:textId="77777777" w:rsidR="0024278D" w:rsidRPr="0073482F" w:rsidRDefault="00000000">
      <w:pPr>
        <w:pBdr>
          <w:bottom w:val="single" w:sz="12" w:space="4" w:color="1A3A5C"/>
        </w:pBdr>
        <w:spacing w:before="360" w:after="160"/>
        <w:rPr>
          <w:lang w:val="sv-SE"/>
        </w:rPr>
      </w:pPr>
      <w:r w:rsidRPr="0073482F">
        <w:rPr>
          <w:b/>
          <w:color w:val="1A3A5C"/>
          <w:sz w:val="28"/>
          <w:lang w:val="sv-SE"/>
        </w:rPr>
        <w:lastRenderedPageBreak/>
        <w:t>6. REKOMENDASI ANALISIS YANG MUNGKIN DILAKUKAN</w:t>
      </w:r>
    </w:p>
    <w:p w14:paraId="433A7CB5" w14:textId="77777777" w:rsidR="0024278D" w:rsidRPr="0073482F" w:rsidRDefault="00000000">
      <w:pPr>
        <w:spacing w:after="120"/>
        <w:rPr>
          <w:lang w:val="sv-SE"/>
        </w:rPr>
      </w:pPr>
      <w:r w:rsidRPr="0073482F">
        <w:rPr>
          <w:i/>
          <w:color w:val="555555"/>
          <w:sz w:val="20"/>
          <w:lang w:val="sv-SE"/>
        </w:rPr>
        <w:t>(Agenda riset/analitik — bukan perintah operasi)</w:t>
      </w:r>
    </w:p>
    <w:p w14:paraId="35CF1448" w14:textId="77777777" w:rsidR="0024278D" w:rsidRPr="0073482F" w:rsidRDefault="00000000">
      <w:pPr>
        <w:spacing w:before="280" w:after="120"/>
        <w:rPr>
          <w:lang w:val="sv-SE"/>
        </w:rPr>
      </w:pPr>
      <w:r w:rsidRPr="0073482F">
        <w:rPr>
          <w:b/>
          <w:color w:val="1A3A5C"/>
          <w:lang w:val="sv-SE"/>
        </w:rPr>
        <w:t>R1. Matriks Risiko Satker  —  Prioritas: Tinggi</w:t>
      </w:r>
    </w:p>
    <w:p w14:paraId="6449D08A" w14:textId="77777777" w:rsidR="0024278D" w:rsidRPr="0073482F" w:rsidRDefault="00000000">
      <w:pPr>
        <w:pStyle w:val="ListBullet"/>
        <w:spacing w:after="60"/>
        <w:jc w:val="both"/>
        <w:rPr>
          <w:lang w:val="sv-SE"/>
        </w:rPr>
      </w:pPr>
      <w:r w:rsidRPr="0073482F">
        <w:rPr>
          <w:color w:val="222222"/>
          <w:sz w:val="22"/>
          <w:lang w:val="sv-SE"/>
        </w:rPr>
        <w:t>Tujuan: skor komposit per Polres/kebun.</w:t>
      </w:r>
    </w:p>
    <w:p w14:paraId="7ED23BC9" w14:textId="77777777" w:rsidR="0024278D" w:rsidRPr="0073482F" w:rsidRDefault="00000000">
      <w:pPr>
        <w:pStyle w:val="ListBullet"/>
        <w:spacing w:after="60"/>
        <w:jc w:val="both"/>
        <w:rPr>
          <w:lang w:val="sv-SE"/>
        </w:rPr>
      </w:pPr>
      <w:r w:rsidRPr="0073482F">
        <w:rPr>
          <w:color w:val="222222"/>
          <w:sz w:val="22"/>
          <w:lang w:val="sv-SE"/>
        </w:rPr>
        <w:t>Input: jml kebun, % belum KSO, klaster, frekuensi LP, korban, PAM non-BUJP.</w:t>
      </w:r>
    </w:p>
    <w:p w14:paraId="624C7F4F" w14:textId="77777777" w:rsidR="0024278D" w:rsidRDefault="00000000">
      <w:pPr>
        <w:pStyle w:val="ListBullet"/>
        <w:spacing w:after="60"/>
        <w:jc w:val="both"/>
      </w:pPr>
      <w:r>
        <w:rPr>
          <w:color w:val="222222"/>
          <w:sz w:val="22"/>
        </w:rPr>
        <w:t xml:space="preserve">Output: ranking </w:t>
      </w:r>
      <w:proofErr w:type="spellStart"/>
      <w:r>
        <w:rPr>
          <w:color w:val="222222"/>
          <w:sz w:val="22"/>
        </w:rPr>
        <w:t>bulanan</w:t>
      </w:r>
      <w:proofErr w:type="spellEnd"/>
      <w:r>
        <w:rPr>
          <w:color w:val="222222"/>
          <w:sz w:val="22"/>
        </w:rPr>
        <w:t xml:space="preserve"> Unit II Harda.</w:t>
      </w:r>
    </w:p>
    <w:p w14:paraId="2BBCEC1E" w14:textId="77777777" w:rsidR="0024278D" w:rsidRPr="0073482F" w:rsidRDefault="00000000">
      <w:pPr>
        <w:pStyle w:val="ListBullet"/>
        <w:spacing w:after="60"/>
        <w:jc w:val="both"/>
        <w:rPr>
          <w:lang w:val="sv-SE"/>
        </w:rPr>
      </w:pPr>
      <w:r w:rsidRPr="0073482F">
        <w:rPr>
          <w:color w:val="222222"/>
          <w:sz w:val="22"/>
          <w:lang w:val="sv-SE"/>
        </w:rPr>
        <w:t>Sumber siap: sheet ringkasan_polres + kebun.</w:t>
      </w:r>
    </w:p>
    <w:p w14:paraId="09BAFC64" w14:textId="77777777" w:rsidR="0024278D" w:rsidRPr="0073482F" w:rsidRDefault="00000000">
      <w:pPr>
        <w:spacing w:before="280" w:after="120"/>
        <w:rPr>
          <w:lang w:val="sv-SE"/>
        </w:rPr>
      </w:pPr>
      <w:r w:rsidRPr="0073482F">
        <w:rPr>
          <w:b/>
          <w:color w:val="1A3A5C"/>
          <w:lang w:val="sv-SE"/>
        </w:rPr>
        <w:t>R2. Analisis Jaringan Aktor KSO  —  Prioritas: Tinggi</w:t>
      </w:r>
    </w:p>
    <w:p w14:paraId="6571325C" w14:textId="77777777" w:rsidR="0024278D" w:rsidRPr="0073482F" w:rsidRDefault="00000000">
      <w:pPr>
        <w:pStyle w:val="ListBullet"/>
        <w:spacing w:after="60"/>
        <w:jc w:val="both"/>
        <w:rPr>
          <w:lang w:val="sv-SE"/>
        </w:rPr>
      </w:pPr>
      <w:r w:rsidRPr="0073482F">
        <w:rPr>
          <w:color w:val="222222"/>
          <w:sz w:val="22"/>
          <w:lang w:val="sv-SE"/>
        </w:rPr>
        <w:t>Tujuan: deteksi penerima/PAM yang muncul multi-lokasi.</w:t>
      </w:r>
    </w:p>
    <w:p w14:paraId="42A5EFCE" w14:textId="77777777" w:rsidR="0024278D" w:rsidRDefault="00000000">
      <w:pPr>
        <w:pStyle w:val="ListBullet"/>
        <w:spacing w:after="60"/>
        <w:jc w:val="both"/>
      </w:pPr>
      <w:proofErr w:type="spellStart"/>
      <w:r>
        <w:rPr>
          <w:color w:val="222222"/>
          <w:sz w:val="22"/>
        </w:rPr>
        <w:t>Contoh</w:t>
      </w:r>
      <w:proofErr w:type="spellEnd"/>
      <w:r>
        <w:rPr>
          <w:color w:val="222222"/>
          <w:sz w:val="22"/>
        </w:rPr>
        <w:t xml:space="preserve"> seed: Bernas Mulya Mandiri, PT Runggu, PAB, Majuma, Digjaya/UTS, Riden Jaya.</w:t>
      </w:r>
    </w:p>
    <w:p w14:paraId="72ED7964" w14:textId="77777777" w:rsidR="0024278D" w:rsidRPr="0073482F" w:rsidRDefault="00000000">
      <w:pPr>
        <w:pStyle w:val="ListBullet"/>
        <w:spacing w:after="60"/>
        <w:jc w:val="both"/>
        <w:rPr>
          <w:lang w:val="sv-SE"/>
        </w:rPr>
      </w:pPr>
      <w:r w:rsidRPr="0073482F">
        <w:rPr>
          <w:color w:val="222222"/>
          <w:sz w:val="22"/>
          <w:lang w:val="sv-SE"/>
        </w:rPr>
        <w:t>Output: graf aktor–kebun–Polres; daftar “hub risiko”.</w:t>
      </w:r>
    </w:p>
    <w:p w14:paraId="1B56DD14" w14:textId="77777777" w:rsidR="0024278D" w:rsidRPr="0073482F" w:rsidRDefault="00000000">
      <w:pPr>
        <w:spacing w:before="280" w:after="120"/>
        <w:rPr>
          <w:lang w:val="sv-SE"/>
        </w:rPr>
      </w:pPr>
      <w:r w:rsidRPr="0073482F">
        <w:rPr>
          <w:b/>
          <w:color w:val="1A3A5C"/>
          <w:lang w:val="sv-SE"/>
        </w:rPr>
        <w:t>R3. Validasi Klaster Intelkam vs Kejadian Aktual  —  Prioritas: Tinggi</w:t>
      </w:r>
    </w:p>
    <w:p w14:paraId="6E6C0388" w14:textId="77777777" w:rsidR="0024278D" w:rsidRPr="0073482F" w:rsidRDefault="00000000">
      <w:pPr>
        <w:pStyle w:val="ListBullet"/>
        <w:spacing w:after="60"/>
        <w:jc w:val="both"/>
        <w:rPr>
          <w:lang w:val="sv-SE"/>
        </w:rPr>
      </w:pPr>
      <w:r w:rsidRPr="0073482F">
        <w:rPr>
          <w:color w:val="222222"/>
          <w:sz w:val="22"/>
          <w:lang w:val="sv-SE"/>
        </w:rPr>
        <w:t>Tujuan: uji apakah merah/kuning/hijau masih valid per Jul 2026.</w:t>
      </w:r>
    </w:p>
    <w:p w14:paraId="40D06C3F" w14:textId="77777777" w:rsidR="0024278D" w:rsidRPr="0073482F" w:rsidRDefault="00000000">
      <w:pPr>
        <w:pStyle w:val="ListBullet"/>
        <w:spacing w:after="60"/>
        <w:jc w:val="both"/>
        <w:rPr>
          <w:lang w:val="sv-SE"/>
        </w:rPr>
      </w:pPr>
      <w:r w:rsidRPr="0073482F">
        <w:rPr>
          <w:color w:val="222222"/>
          <w:sz w:val="22"/>
          <w:lang w:val="sv-SE"/>
        </w:rPr>
        <w:t>Metode: cocokkan kartu klaster dengan LP/bentrok 2025–2026.</w:t>
      </w:r>
    </w:p>
    <w:p w14:paraId="16D57FD6" w14:textId="77777777" w:rsidR="0024278D" w:rsidRPr="0073482F" w:rsidRDefault="00000000">
      <w:pPr>
        <w:pStyle w:val="ListBullet"/>
        <w:spacing w:after="60"/>
        <w:jc w:val="both"/>
        <w:rPr>
          <w:lang w:val="sv-SE"/>
        </w:rPr>
      </w:pPr>
      <w:r w:rsidRPr="0073482F">
        <w:rPr>
          <w:color w:val="222222"/>
          <w:sz w:val="22"/>
          <w:lang w:val="sv-SE"/>
        </w:rPr>
        <w:t>Kandidat naik klaster: Mutiara Naga (Bengkalis), WJT/Pesikaian (Kuansing), EX Palm (Inhu), Johan Sentosa (Kampar).</w:t>
      </w:r>
    </w:p>
    <w:p w14:paraId="1795EB25" w14:textId="77777777" w:rsidR="0024278D" w:rsidRDefault="00000000">
      <w:pPr>
        <w:spacing w:before="280" w:after="120"/>
      </w:pPr>
      <w:r>
        <w:rPr>
          <w:b/>
          <w:color w:val="1A3A5C"/>
        </w:rPr>
        <w:t>R4. Timeline Eskalasi PKH → KSO → LP/Bentrok  —  Prioritas: Tinggi</w:t>
      </w:r>
    </w:p>
    <w:p w14:paraId="6D6A98F8" w14:textId="77777777" w:rsidR="0024278D" w:rsidRPr="0073482F" w:rsidRDefault="00000000">
      <w:pPr>
        <w:pStyle w:val="ListBullet"/>
        <w:spacing w:after="60"/>
        <w:jc w:val="both"/>
        <w:rPr>
          <w:lang w:val="sv-SE"/>
        </w:rPr>
      </w:pPr>
      <w:r w:rsidRPr="0073482F">
        <w:rPr>
          <w:color w:val="222222"/>
          <w:sz w:val="22"/>
          <w:lang w:val="sv-SE"/>
        </w:rPr>
        <w:t>Tujuan: pola lead-time dari penunjukan KSO hingga gesekan.</w:t>
      </w:r>
    </w:p>
    <w:p w14:paraId="2D7B5A94" w14:textId="77777777" w:rsidR="0024278D" w:rsidRDefault="00000000">
      <w:pPr>
        <w:pStyle w:val="ListBullet"/>
        <w:spacing w:after="60"/>
        <w:jc w:val="both"/>
      </w:pPr>
      <w:r>
        <w:rPr>
          <w:color w:val="222222"/>
          <w:sz w:val="22"/>
        </w:rPr>
        <w:t xml:space="preserve">Pilot: </w:t>
      </w:r>
      <w:proofErr w:type="spellStart"/>
      <w:r>
        <w:rPr>
          <w:color w:val="222222"/>
          <w:sz w:val="22"/>
        </w:rPr>
        <w:t>Rohul</w:t>
      </w:r>
      <w:proofErr w:type="spellEnd"/>
      <w:r>
        <w:rPr>
          <w:color w:val="222222"/>
          <w:sz w:val="22"/>
        </w:rPr>
        <w:t xml:space="preserve"> (Majuma), </w:t>
      </w:r>
      <w:proofErr w:type="spellStart"/>
      <w:r>
        <w:rPr>
          <w:color w:val="222222"/>
          <w:sz w:val="22"/>
        </w:rPr>
        <w:t>Bengkalis</w:t>
      </w:r>
      <w:proofErr w:type="spellEnd"/>
      <w:r>
        <w:rPr>
          <w:color w:val="222222"/>
          <w:sz w:val="22"/>
        </w:rPr>
        <w:t xml:space="preserve"> (PAB–SIS), Rohil (UTS), Dumai (DMMP).</w:t>
      </w:r>
    </w:p>
    <w:p w14:paraId="704EBC99" w14:textId="77777777" w:rsidR="0024278D" w:rsidRDefault="00000000">
      <w:pPr>
        <w:pStyle w:val="ListBullet"/>
        <w:spacing w:after="60"/>
        <w:jc w:val="both"/>
      </w:pPr>
      <w:r>
        <w:rPr>
          <w:color w:val="222222"/>
          <w:sz w:val="22"/>
        </w:rPr>
        <w:t>Output: diagram waktu + window kritis pengawasan.</w:t>
      </w:r>
    </w:p>
    <w:p w14:paraId="17A63BCF" w14:textId="77777777" w:rsidR="0024278D" w:rsidRPr="0073482F" w:rsidRDefault="00000000">
      <w:pPr>
        <w:spacing w:before="280" w:after="120"/>
        <w:rPr>
          <w:lang w:val="sv-SE"/>
        </w:rPr>
      </w:pPr>
      <w:r w:rsidRPr="0073482F">
        <w:rPr>
          <w:b/>
          <w:color w:val="1A3A5C"/>
          <w:lang w:val="sv-SE"/>
        </w:rPr>
        <w:t>R5. Tipologi Hukum Harda  —  Prioritas: Sedang</w:t>
      </w:r>
    </w:p>
    <w:p w14:paraId="5F514259" w14:textId="77777777" w:rsidR="0024278D" w:rsidRPr="0073482F" w:rsidRDefault="00000000">
      <w:pPr>
        <w:pStyle w:val="ListBullet"/>
        <w:spacing w:after="60"/>
        <w:jc w:val="both"/>
        <w:rPr>
          <w:lang w:val="sv-SE"/>
        </w:rPr>
      </w:pPr>
      <w:r w:rsidRPr="0073482F">
        <w:rPr>
          <w:color w:val="222222"/>
          <w:sz w:val="22"/>
          <w:lang w:val="sv-SE"/>
        </w:rPr>
        <w:t>Tujuan: klasifikasi tiap kasus: pidana murni / sengketa perdata / administratif (HGU–SIUP–TNTN) / campuran.</w:t>
      </w:r>
    </w:p>
    <w:p w14:paraId="4B6B3B7B" w14:textId="77777777" w:rsidR="0024278D" w:rsidRPr="0073482F" w:rsidRDefault="00000000">
      <w:pPr>
        <w:pStyle w:val="ListBullet"/>
        <w:spacing w:after="60"/>
        <w:jc w:val="both"/>
        <w:rPr>
          <w:lang w:val="sv-SE"/>
        </w:rPr>
      </w:pPr>
      <w:r w:rsidRPr="0073482F">
        <w:rPr>
          <w:color w:val="222222"/>
          <w:sz w:val="22"/>
          <w:lang w:val="sv-SE"/>
        </w:rPr>
        <w:t>Manfaat: alokasi ke Reskrim vs binmas/mediasi vs lintas sektoral.</w:t>
      </w:r>
    </w:p>
    <w:p w14:paraId="6BD5ADC8" w14:textId="77777777" w:rsidR="0024278D" w:rsidRPr="0073482F" w:rsidRDefault="00000000">
      <w:pPr>
        <w:spacing w:before="280" w:after="120"/>
        <w:rPr>
          <w:lang w:val="sv-SE"/>
        </w:rPr>
      </w:pPr>
      <w:r w:rsidRPr="0073482F">
        <w:rPr>
          <w:b/>
          <w:color w:val="1A3A5C"/>
          <w:lang w:val="sv-SE"/>
        </w:rPr>
        <w:t>R6. Spasial Kasar Kecamatan/Desa  —  Prioritas: Sedang</w:t>
      </w:r>
    </w:p>
    <w:p w14:paraId="7F78B229" w14:textId="77777777" w:rsidR="0024278D" w:rsidRPr="0073482F" w:rsidRDefault="00000000">
      <w:pPr>
        <w:pStyle w:val="ListBullet"/>
        <w:spacing w:after="60"/>
        <w:jc w:val="both"/>
        <w:rPr>
          <w:lang w:val="sv-SE"/>
        </w:rPr>
      </w:pPr>
      <w:r w:rsidRPr="0073482F">
        <w:rPr>
          <w:color w:val="222222"/>
          <w:sz w:val="22"/>
          <w:lang w:val="sv-SE"/>
        </w:rPr>
        <w:t>Tujuan: hotspot TKP dari lokasi yang sudah ada di matriks.</w:t>
      </w:r>
    </w:p>
    <w:p w14:paraId="5457CD4C" w14:textId="77777777" w:rsidR="0024278D" w:rsidRPr="0073482F" w:rsidRDefault="00000000">
      <w:pPr>
        <w:pStyle w:val="ListBullet"/>
        <w:spacing w:after="60"/>
        <w:jc w:val="both"/>
        <w:rPr>
          <w:lang w:val="sv-SE"/>
        </w:rPr>
      </w:pPr>
      <w:r w:rsidRPr="0073482F">
        <w:rPr>
          <w:color w:val="222222"/>
          <w:sz w:val="22"/>
          <w:lang w:val="sv-SE"/>
        </w:rPr>
        <w:t>Syarat: geocoding manual desa (Bonai, Mandau, Pasir Sialang, Pesikaian, Pelintung, dll.).</w:t>
      </w:r>
    </w:p>
    <w:p w14:paraId="476BC6EF" w14:textId="77777777" w:rsidR="0024278D" w:rsidRPr="0073482F" w:rsidRDefault="00000000">
      <w:pPr>
        <w:pStyle w:val="ListBullet"/>
        <w:spacing w:after="60"/>
        <w:jc w:val="both"/>
        <w:rPr>
          <w:lang w:val="sv-SE"/>
        </w:rPr>
      </w:pPr>
      <w:r w:rsidRPr="0073482F">
        <w:rPr>
          <w:color w:val="222222"/>
          <w:sz w:val="22"/>
          <w:lang w:val="sv-SE"/>
        </w:rPr>
        <w:t>Output: peta panas sederhana untuk paparan.</w:t>
      </w:r>
    </w:p>
    <w:p w14:paraId="0CBB8F00" w14:textId="77777777" w:rsidR="0024278D" w:rsidRDefault="00000000">
      <w:pPr>
        <w:spacing w:before="280" w:after="120"/>
      </w:pPr>
      <w:r>
        <w:rPr>
          <w:b/>
          <w:color w:val="1A3A5C"/>
        </w:rPr>
        <w:t>R7. Gap-Filling Protocol Satker Tipis  —  Prioritas: Sedang</w:t>
      </w:r>
    </w:p>
    <w:p w14:paraId="1269B41E" w14:textId="77777777" w:rsidR="0024278D" w:rsidRDefault="00000000">
      <w:pPr>
        <w:pStyle w:val="ListBullet"/>
        <w:spacing w:after="60"/>
        <w:jc w:val="both"/>
      </w:pPr>
      <w:r>
        <w:rPr>
          <w:color w:val="222222"/>
          <w:sz w:val="22"/>
        </w:rPr>
        <w:t>Target: Meranti, Pekanbaru (konfirmasi berkala), Rohil (itemisasi LP), Pelalawan (10 KSO + LP), Siak (filter sawit PKH).</w:t>
      </w:r>
    </w:p>
    <w:p w14:paraId="7C2F9074" w14:textId="77777777" w:rsidR="0024278D" w:rsidRPr="0073482F" w:rsidRDefault="00000000">
      <w:pPr>
        <w:pStyle w:val="ListBullet"/>
        <w:spacing w:after="60"/>
        <w:jc w:val="both"/>
      </w:pPr>
      <w:r>
        <w:rPr>
          <w:color w:val="222222"/>
          <w:sz w:val="22"/>
        </w:rPr>
        <w:t xml:space="preserve">Output: template isian seragam = kolom sheet </w:t>
      </w:r>
      <w:proofErr w:type="spellStart"/>
      <w:r>
        <w:rPr>
          <w:color w:val="222222"/>
          <w:sz w:val="22"/>
        </w:rPr>
        <w:t>kebun</w:t>
      </w:r>
      <w:proofErr w:type="spellEnd"/>
      <w:r>
        <w:rPr>
          <w:color w:val="222222"/>
          <w:sz w:val="22"/>
        </w:rPr>
        <w:t xml:space="preserve"> + </w:t>
      </w:r>
      <w:proofErr w:type="spellStart"/>
      <w:r>
        <w:rPr>
          <w:color w:val="222222"/>
          <w:sz w:val="22"/>
        </w:rPr>
        <w:t>kasus_lp</w:t>
      </w:r>
      <w:proofErr w:type="spellEnd"/>
      <w:r>
        <w:rPr>
          <w:color w:val="222222"/>
          <w:sz w:val="22"/>
        </w:rPr>
        <w:t>.</w:t>
      </w:r>
    </w:p>
    <w:p w14:paraId="0E232EB1" w14:textId="77777777" w:rsidR="0073482F" w:rsidRDefault="0073482F" w:rsidP="0073482F">
      <w:pPr>
        <w:pStyle w:val="ListBullet"/>
        <w:numPr>
          <w:ilvl w:val="0"/>
          <w:numId w:val="0"/>
        </w:numPr>
        <w:spacing w:after="60"/>
        <w:ind w:left="360" w:hanging="360"/>
        <w:jc w:val="both"/>
        <w:rPr>
          <w:color w:val="222222"/>
          <w:sz w:val="22"/>
        </w:rPr>
      </w:pPr>
    </w:p>
    <w:p w14:paraId="32F36EBF" w14:textId="77777777" w:rsidR="0073482F" w:rsidRDefault="0073482F" w:rsidP="0073482F">
      <w:pPr>
        <w:pStyle w:val="ListBullet"/>
        <w:numPr>
          <w:ilvl w:val="0"/>
          <w:numId w:val="0"/>
        </w:numPr>
        <w:spacing w:after="60"/>
        <w:ind w:left="360" w:hanging="360"/>
        <w:jc w:val="both"/>
      </w:pPr>
    </w:p>
    <w:p w14:paraId="47C59CC3" w14:textId="77777777" w:rsidR="0024278D" w:rsidRDefault="00000000">
      <w:pPr>
        <w:spacing w:before="280" w:after="120"/>
      </w:pPr>
      <w:r>
        <w:rPr>
          <w:b/>
          <w:color w:val="1A3A5C"/>
        </w:rPr>
        <w:lastRenderedPageBreak/>
        <w:t>R8. Dashboard Monitoring  —  Prioritas: Rendah (setelah R1–R3)</w:t>
      </w:r>
    </w:p>
    <w:p w14:paraId="031BD0F7" w14:textId="77777777" w:rsidR="0024278D" w:rsidRPr="0073482F" w:rsidRDefault="00000000">
      <w:pPr>
        <w:pStyle w:val="ListBullet"/>
        <w:spacing w:after="60"/>
        <w:jc w:val="both"/>
        <w:rPr>
          <w:lang w:val="sv-SE"/>
        </w:rPr>
      </w:pPr>
      <w:r w:rsidRPr="0073482F">
        <w:rPr>
          <w:color w:val="222222"/>
          <w:sz w:val="22"/>
          <w:lang w:val="sv-SE"/>
        </w:rPr>
        <w:t>Tujuan: pantauan bulanan klaster, LP baru, status KSO.</w:t>
      </w:r>
    </w:p>
    <w:p w14:paraId="5D2C4B53" w14:textId="77777777" w:rsidR="0024278D" w:rsidRPr="0073482F" w:rsidRDefault="00000000">
      <w:pPr>
        <w:pStyle w:val="ListBullet"/>
        <w:spacing w:after="60"/>
        <w:jc w:val="both"/>
        <w:rPr>
          <w:lang w:val="sv-SE"/>
        </w:rPr>
      </w:pPr>
      <w:r w:rsidRPr="0073482F">
        <w:rPr>
          <w:color w:val="222222"/>
          <w:sz w:val="22"/>
          <w:lang w:val="sv-SE"/>
        </w:rPr>
        <w:t>Syarat: matriks Excel distabilkan dan diisi ulang oleh satker.</w:t>
      </w:r>
    </w:p>
    <w:p w14:paraId="0752A6D2" w14:textId="77777777" w:rsidR="0024278D" w:rsidRPr="0073482F" w:rsidRDefault="00000000">
      <w:pPr>
        <w:spacing w:before="280" w:after="120"/>
        <w:rPr>
          <w:lang w:val="sv-SE"/>
        </w:rPr>
      </w:pPr>
      <w:r w:rsidRPr="0073482F">
        <w:rPr>
          <w:b/>
          <w:color w:val="1A3A5C"/>
          <w:lang w:val="sv-SE"/>
        </w:rPr>
        <w:t>Lima Prioritas Segera untuk Pimpinan Unit II</w:t>
      </w:r>
    </w:p>
    <w:p w14:paraId="08D66D7B" w14:textId="77777777" w:rsidR="0024278D" w:rsidRPr="0073482F" w:rsidRDefault="00000000">
      <w:pPr>
        <w:spacing w:after="60"/>
        <w:rPr>
          <w:lang w:val="sv-SE"/>
        </w:rPr>
      </w:pPr>
      <w:r w:rsidRPr="0073482F">
        <w:rPr>
          <w:color w:val="222222"/>
          <w:sz w:val="22"/>
          <w:lang w:val="sv-SE"/>
        </w:rPr>
        <w:t>1. R1 skor risiko satker</w:t>
      </w:r>
    </w:p>
    <w:p w14:paraId="2532BB16" w14:textId="77777777" w:rsidR="0024278D" w:rsidRPr="0073482F" w:rsidRDefault="00000000">
      <w:pPr>
        <w:spacing w:after="60"/>
        <w:rPr>
          <w:lang w:val="sv-SE"/>
        </w:rPr>
      </w:pPr>
      <w:r w:rsidRPr="0073482F">
        <w:rPr>
          <w:color w:val="222222"/>
          <w:sz w:val="22"/>
          <w:lang w:val="sv-SE"/>
        </w:rPr>
        <w:t>2. R3 validasi klaster (utamanya Bengkalis &amp; kebun hijau bergesekan)</w:t>
      </w:r>
    </w:p>
    <w:p w14:paraId="264005B3" w14:textId="77777777" w:rsidR="0024278D" w:rsidRPr="0073482F" w:rsidRDefault="00000000">
      <w:pPr>
        <w:spacing w:after="60"/>
        <w:rPr>
          <w:lang w:val="sv-SE"/>
        </w:rPr>
      </w:pPr>
      <w:r w:rsidRPr="0073482F">
        <w:rPr>
          <w:color w:val="222222"/>
          <w:sz w:val="22"/>
          <w:lang w:val="sv-SE"/>
        </w:rPr>
        <w:t>3. R2 jaringan KSO/PAM</w:t>
      </w:r>
    </w:p>
    <w:p w14:paraId="01275B2E" w14:textId="77777777" w:rsidR="0024278D" w:rsidRPr="0073482F" w:rsidRDefault="00000000">
      <w:pPr>
        <w:spacing w:after="60"/>
        <w:rPr>
          <w:lang w:val="sv-SE"/>
        </w:rPr>
      </w:pPr>
      <w:r w:rsidRPr="0073482F">
        <w:rPr>
          <w:color w:val="222222"/>
          <w:sz w:val="22"/>
          <w:lang w:val="sv-SE"/>
        </w:rPr>
        <w:t>4. R4 timeline eskalasi 4 kasus merah/kuning utama</w:t>
      </w:r>
    </w:p>
    <w:p w14:paraId="5DE19B32" w14:textId="77777777" w:rsidR="0024278D" w:rsidRDefault="00000000">
      <w:pPr>
        <w:spacing w:after="60"/>
      </w:pPr>
      <w:r>
        <w:rPr>
          <w:color w:val="222222"/>
          <w:sz w:val="22"/>
        </w:rPr>
        <w:t>5. R7 gap-fill Rohil LP + Pelalawan daftar KSO + Meranti template</w:t>
      </w:r>
    </w:p>
    <w:p w14:paraId="330BC2CE" w14:textId="77777777" w:rsidR="0024278D" w:rsidRDefault="00000000">
      <w:r>
        <w:br w:type="page"/>
      </w:r>
    </w:p>
    <w:p w14:paraId="653D1E84" w14:textId="77777777" w:rsidR="0024278D" w:rsidRDefault="00000000">
      <w:pPr>
        <w:pBdr>
          <w:bottom w:val="single" w:sz="12" w:space="4" w:color="1A3A5C"/>
        </w:pBdr>
        <w:spacing w:before="360" w:after="160"/>
      </w:pPr>
      <w:r>
        <w:rPr>
          <w:b/>
          <w:color w:val="1A3A5C"/>
          <w:sz w:val="28"/>
        </w:rPr>
        <w:lastRenderedPageBreak/>
        <w:t>7. LAMPIRAN SUMBER</w:t>
      </w:r>
    </w:p>
    <w:tbl>
      <w:tblPr>
        <w:tblW w:w="0" w:type="auto"/>
        <w:jc w:val="center"/>
        <w:tblLook w:val="04A0" w:firstRow="1" w:lastRow="0" w:firstColumn="1" w:lastColumn="0" w:noHBand="0" w:noVBand="1"/>
      </w:tblPr>
      <w:tblGrid>
        <w:gridCol w:w="850"/>
        <w:gridCol w:w="8504"/>
      </w:tblGrid>
      <w:tr w:rsidR="0024278D" w14:paraId="095D1A70" w14:textId="77777777">
        <w:trPr>
          <w:jc w:val="center"/>
        </w:trPr>
        <w:tc>
          <w:tcPr>
            <w:tcW w:w="850" w:type="dxa"/>
            <w:tcBorders>
              <w:top w:val="single" w:sz="4" w:space="0" w:color="1A3A5C"/>
              <w:left w:val="single" w:sz="4" w:space="0" w:color="1A3A5C"/>
              <w:bottom w:val="single" w:sz="4" w:space="0" w:color="1A3A5C"/>
              <w:right w:val="single" w:sz="4" w:space="0" w:color="1A3A5C"/>
            </w:tcBorders>
            <w:shd w:val="clear" w:color="auto" w:fill="1A3A5C"/>
          </w:tcPr>
          <w:p w14:paraId="74C8AB4E" w14:textId="77777777" w:rsidR="0024278D" w:rsidRDefault="00000000">
            <w:pPr>
              <w:spacing w:before="40" w:after="40" w:line="240" w:lineRule="auto"/>
              <w:jc w:val="center"/>
            </w:pPr>
            <w:r>
              <w:rPr>
                <w:b/>
                <w:color w:val="FFFFFF"/>
                <w:sz w:val="18"/>
              </w:rPr>
              <w:t>No</w:t>
            </w:r>
          </w:p>
        </w:tc>
        <w:tc>
          <w:tcPr>
            <w:tcW w:w="8504" w:type="dxa"/>
            <w:tcBorders>
              <w:top w:val="single" w:sz="4" w:space="0" w:color="1A3A5C"/>
              <w:left w:val="single" w:sz="4" w:space="0" w:color="1A3A5C"/>
              <w:bottom w:val="single" w:sz="4" w:space="0" w:color="1A3A5C"/>
              <w:right w:val="single" w:sz="4" w:space="0" w:color="1A3A5C"/>
            </w:tcBorders>
            <w:shd w:val="clear" w:color="auto" w:fill="1A3A5C"/>
          </w:tcPr>
          <w:p w14:paraId="5160CB1E" w14:textId="77777777" w:rsidR="0024278D" w:rsidRDefault="00000000">
            <w:pPr>
              <w:spacing w:before="40" w:after="40" w:line="240" w:lineRule="auto"/>
              <w:jc w:val="center"/>
            </w:pPr>
            <w:r>
              <w:rPr>
                <w:b/>
                <w:color w:val="FFFFFF"/>
                <w:sz w:val="18"/>
              </w:rPr>
              <w:t>File Sumber</w:t>
            </w:r>
          </w:p>
        </w:tc>
      </w:tr>
      <w:tr w:rsidR="0024278D" w14:paraId="230CA198"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53CBFAAD" w14:textId="77777777" w:rsidR="0024278D" w:rsidRDefault="00000000">
            <w:pPr>
              <w:spacing w:before="40" w:after="40" w:line="240" w:lineRule="auto"/>
              <w:jc w:val="center"/>
            </w:pPr>
            <w:r>
              <w:rPr>
                <w:color w:val="222222"/>
                <w:sz w:val="18"/>
              </w:rPr>
              <w:t>1</w:t>
            </w:r>
          </w:p>
        </w:tc>
        <w:tc>
          <w:tcPr>
            <w:tcW w:w="8504" w:type="dxa"/>
            <w:tcBorders>
              <w:top w:val="single" w:sz="4" w:space="0" w:color="888888"/>
              <w:left w:val="single" w:sz="4" w:space="0" w:color="888888"/>
              <w:bottom w:val="single" w:sz="4" w:space="0" w:color="888888"/>
              <w:right w:val="single" w:sz="4" w:space="0" w:color="888888"/>
            </w:tcBorders>
          </w:tcPr>
          <w:p w14:paraId="535C9D55" w14:textId="77777777" w:rsidR="0024278D" w:rsidRDefault="00000000">
            <w:pPr>
              <w:spacing w:before="40" w:after="40" w:line="240" w:lineRule="auto"/>
            </w:pPr>
            <w:r>
              <w:rPr>
                <w:color w:val="222222"/>
                <w:sz w:val="18"/>
              </w:rPr>
              <w:t>12.02.2026 - PERMASALAHAN KSO PT. AGRINAS DI WILKUM POLDA RIAU.pdf</w:t>
            </w:r>
          </w:p>
        </w:tc>
      </w:tr>
      <w:tr w:rsidR="0024278D" w14:paraId="794FEF43"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36A00449" w14:textId="77777777" w:rsidR="0024278D" w:rsidRDefault="00000000">
            <w:pPr>
              <w:spacing w:before="40" w:after="40" w:line="240" w:lineRule="auto"/>
              <w:jc w:val="center"/>
            </w:pPr>
            <w:r>
              <w:rPr>
                <w:color w:val="222222"/>
                <w:sz w:val="18"/>
              </w:rPr>
              <w:t>2</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33D1239C" w14:textId="77777777" w:rsidR="0024278D" w:rsidRDefault="00000000">
            <w:pPr>
              <w:spacing w:before="40" w:after="40" w:line="240" w:lineRule="auto"/>
            </w:pPr>
            <w:r w:rsidRPr="0073482F">
              <w:rPr>
                <w:color w:val="222222"/>
                <w:sz w:val="18"/>
                <w:lang w:val="sv-SE"/>
              </w:rPr>
              <w:t xml:space="preserve">23.02.2026 - PERKEMBANGAN SITUASI TNTN DAN KSO PT. </w:t>
            </w:r>
            <w:r>
              <w:rPr>
                <w:color w:val="222222"/>
                <w:sz w:val="18"/>
              </w:rPr>
              <w:t>AGRINAS.pdf</w:t>
            </w:r>
          </w:p>
        </w:tc>
      </w:tr>
      <w:tr w:rsidR="0024278D" w:rsidRPr="0073482F" w14:paraId="7972E513"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0A9AC425" w14:textId="77777777" w:rsidR="0024278D" w:rsidRDefault="00000000">
            <w:pPr>
              <w:spacing w:before="40" w:after="40" w:line="240" w:lineRule="auto"/>
              <w:jc w:val="center"/>
            </w:pPr>
            <w:r>
              <w:rPr>
                <w:color w:val="222222"/>
                <w:sz w:val="18"/>
              </w:rPr>
              <w:t>3</w:t>
            </w:r>
          </w:p>
        </w:tc>
        <w:tc>
          <w:tcPr>
            <w:tcW w:w="8504" w:type="dxa"/>
            <w:tcBorders>
              <w:top w:val="single" w:sz="4" w:space="0" w:color="888888"/>
              <w:left w:val="single" w:sz="4" w:space="0" w:color="888888"/>
              <w:bottom w:val="single" w:sz="4" w:space="0" w:color="888888"/>
              <w:right w:val="single" w:sz="4" w:space="0" w:color="888888"/>
            </w:tcBorders>
          </w:tcPr>
          <w:p w14:paraId="6E637B02" w14:textId="77777777" w:rsidR="0024278D" w:rsidRPr="0073482F" w:rsidRDefault="00000000">
            <w:pPr>
              <w:spacing w:before="40" w:after="40" w:line="240" w:lineRule="auto"/>
              <w:rPr>
                <w:lang w:val="sv-SE"/>
              </w:rPr>
            </w:pPr>
            <w:r w:rsidRPr="0073482F">
              <w:rPr>
                <w:color w:val="222222"/>
                <w:sz w:val="18"/>
                <w:lang w:val="sv-SE"/>
              </w:rPr>
              <w:t>PERMASALAHAN TANAH HARDA RIAU 2026 Sudah di Ganti.pdf</w:t>
            </w:r>
          </w:p>
        </w:tc>
      </w:tr>
      <w:tr w:rsidR="0024278D" w14:paraId="460C3D0F"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47CAF2BA" w14:textId="77777777" w:rsidR="0024278D" w:rsidRDefault="00000000">
            <w:pPr>
              <w:spacing w:before="40" w:after="40" w:line="240" w:lineRule="auto"/>
              <w:jc w:val="center"/>
            </w:pPr>
            <w:r>
              <w:rPr>
                <w:color w:val="222222"/>
                <w:sz w:val="18"/>
              </w:rPr>
              <w:t>4</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4FCEA7E8" w14:textId="77777777" w:rsidR="0024278D" w:rsidRDefault="00000000">
            <w:pPr>
              <w:spacing w:before="40" w:after="40" w:line="240" w:lineRule="auto"/>
            </w:pPr>
            <w:r w:rsidRPr="0073482F">
              <w:rPr>
                <w:color w:val="222222"/>
                <w:sz w:val="18"/>
                <w:lang w:val="sv-SE"/>
              </w:rPr>
              <w:t xml:space="preserve">LUASAN PERKEBUNAN SAWIT KESELURUHAN DI WILAYAH KAB. </w:t>
            </w:r>
            <w:r>
              <w:rPr>
                <w:color w:val="222222"/>
                <w:sz w:val="18"/>
              </w:rPr>
              <w:t>INHU (3).docx</w:t>
            </w:r>
          </w:p>
        </w:tc>
      </w:tr>
      <w:tr w:rsidR="0024278D" w:rsidRPr="0073482F" w14:paraId="7319708F"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5E8F30C1" w14:textId="77777777" w:rsidR="0024278D" w:rsidRDefault="00000000">
            <w:pPr>
              <w:spacing w:before="40" w:after="40" w:line="240" w:lineRule="auto"/>
              <w:jc w:val="center"/>
            </w:pPr>
            <w:r>
              <w:rPr>
                <w:color w:val="222222"/>
                <w:sz w:val="18"/>
              </w:rPr>
              <w:t>5</w:t>
            </w:r>
          </w:p>
        </w:tc>
        <w:tc>
          <w:tcPr>
            <w:tcW w:w="8504" w:type="dxa"/>
            <w:tcBorders>
              <w:top w:val="single" w:sz="4" w:space="0" w:color="888888"/>
              <w:left w:val="single" w:sz="4" w:space="0" w:color="888888"/>
              <w:bottom w:val="single" w:sz="4" w:space="0" w:color="888888"/>
              <w:right w:val="single" w:sz="4" w:space="0" w:color="888888"/>
            </w:tcBorders>
          </w:tcPr>
          <w:p w14:paraId="364E40D1" w14:textId="77777777" w:rsidR="0024278D" w:rsidRPr="0073482F" w:rsidRDefault="00000000">
            <w:pPr>
              <w:spacing w:before="40" w:after="40" w:line="240" w:lineRule="auto"/>
              <w:rPr>
                <w:lang w:val="sv-SE"/>
              </w:rPr>
            </w:pPr>
            <w:r w:rsidRPr="0073482F">
              <w:rPr>
                <w:color w:val="222222"/>
                <w:sz w:val="18"/>
                <w:lang w:val="sv-SE"/>
              </w:rPr>
              <w:t>POTENSI KONFLIK AGRARIA 2024 - 2026 POLDA RIAU (1).docx (isi: Kampar)</w:t>
            </w:r>
          </w:p>
        </w:tc>
      </w:tr>
      <w:tr w:rsidR="0024278D" w:rsidRPr="0073482F" w14:paraId="47834326"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32000799" w14:textId="77777777" w:rsidR="0024278D" w:rsidRDefault="00000000">
            <w:pPr>
              <w:spacing w:before="40" w:after="40" w:line="240" w:lineRule="auto"/>
              <w:jc w:val="center"/>
            </w:pPr>
            <w:r>
              <w:rPr>
                <w:color w:val="222222"/>
                <w:sz w:val="18"/>
              </w:rPr>
              <w:t>6</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463056EB" w14:textId="77777777" w:rsidR="0024278D" w:rsidRPr="0073482F" w:rsidRDefault="00000000">
            <w:pPr>
              <w:spacing w:before="40" w:after="40" w:line="240" w:lineRule="auto"/>
              <w:rPr>
                <w:lang w:val="sv-SE"/>
              </w:rPr>
            </w:pPr>
            <w:r w:rsidRPr="0073482F">
              <w:rPr>
                <w:color w:val="222222"/>
                <w:sz w:val="18"/>
                <w:lang w:val="sv-SE"/>
              </w:rPr>
              <w:t>POTENSI KONFLIK LAHAN PT AGRINAS TAHUN 2026.docx</w:t>
            </w:r>
          </w:p>
        </w:tc>
      </w:tr>
      <w:tr w:rsidR="0024278D" w:rsidRPr="0073482F" w14:paraId="10238703"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11B3D11D" w14:textId="77777777" w:rsidR="0024278D" w:rsidRDefault="00000000">
            <w:pPr>
              <w:spacing w:before="40" w:after="40" w:line="240" w:lineRule="auto"/>
              <w:jc w:val="center"/>
            </w:pPr>
            <w:r>
              <w:rPr>
                <w:color w:val="222222"/>
                <w:sz w:val="18"/>
              </w:rPr>
              <w:t>7</w:t>
            </w:r>
          </w:p>
        </w:tc>
        <w:tc>
          <w:tcPr>
            <w:tcW w:w="8504" w:type="dxa"/>
            <w:tcBorders>
              <w:top w:val="single" w:sz="4" w:space="0" w:color="888888"/>
              <w:left w:val="single" w:sz="4" w:space="0" w:color="888888"/>
              <w:bottom w:val="single" w:sz="4" w:space="0" w:color="888888"/>
              <w:right w:val="single" w:sz="4" w:space="0" w:color="888888"/>
            </w:tcBorders>
          </w:tcPr>
          <w:p w14:paraId="3A6A03E0" w14:textId="77777777" w:rsidR="0024278D" w:rsidRPr="0073482F" w:rsidRDefault="00000000">
            <w:pPr>
              <w:spacing w:before="40" w:after="40" w:line="240" w:lineRule="auto"/>
              <w:rPr>
                <w:lang w:val="sv-SE"/>
              </w:rPr>
            </w:pPr>
            <w:r w:rsidRPr="0073482F">
              <w:rPr>
                <w:color w:val="222222"/>
                <w:sz w:val="18"/>
                <w:lang w:val="sv-SE"/>
              </w:rPr>
              <w:t>DATA LUAS PERKEBUNAN KAB. KAMPAR.docx</w:t>
            </w:r>
          </w:p>
        </w:tc>
      </w:tr>
      <w:tr w:rsidR="0024278D" w14:paraId="1F02CBA7"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3DFF4160" w14:textId="77777777" w:rsidR="0024278D" w:rsidRDefault="00000000">
            <w:pPr>
              <w:spacing w:before="40" w:after="40" w:line="240" w:lineRule="auto"/>
              <w:jc w:val="center"/>
            </w:pPr>
            <w:r>
              <w:rPr>
                <w:color w:val="222222"/>
                <w:sz w:val="18"/>
              </w:rPr>
              <w:t>8</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047BDE10" w14:textId="77777777" w:rsidR="0024278D" w:rsidRDefault="00000000">
            <w:pPr>
              <w:spacing w:before="40" w:after="40" w:line="240" w:lineRule="auto"/>
            </w:pPr>
            <w:r>
              <w:rPr>
                <w:color w:val="222222"/>
                <w:sz w:val="18"/>
              </w:rPr>
              <w:t>POLRES ROKAN HULU.docx</w:t>
            </w:r>
          </w:p>
        </w:tc>
      </w:tr>
      <w:tr w:rsidR="0024278D" w14:paraId="58DA7980"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494B9637" w14:textId="77777777" w:rsidR="0024278D" w:rsidRDefault="00000000">
            <w:pPr>
              <w:spacing w:before="40" w:after="40" w:line="240" w:lineRule="auto"/>
              <w:jc w:val="center"/>
            </w:pPr>
            <w:r>
              <w:rPr>
                <w:color w:val="222222"/>
                <w:sz w:val="18"/>
              </w:rPr>
              <w:t>9</w:t>
            </w:r>
          </w:p>
        </w:tc>
        <w:tc>
          <w:tcPr>
            <w:tcW w:w="8504" w:type="dxa"/>
            <w:tcBorders>
              <w:top w:val="single" w:sz="4" w:space="0" w:color="888888"/>
              <w:left w:val="single" w:sz="4" w:space="0" w:color="888888"/>
              <w:bottom w:val="single" w:sz="4" w:space="0" w:color="888888"/>
              <w:right w:val="single" w:sz="4" w:space="0" w:color="888888"/>
            </w:tcBorders>
          </w:tcPr>
          <w:p w14:paraId="73CE9FEF" w14:textId="77777777" w:rsidR="0024278D" w:rsidRDefault="00000000">
            <w:pPr>
              <w:spacing w:before="40" w:after="40" w:line="240" w:lineRule="auto"/>
            </w:pPr>
            <w:r w:rsidRPr="0073482F">
              <w:rPr>
                <w:color w:val="222222"/>
                <w:sz w:val="18"/>
                <w:lang w:val="sv-SE"/>
              </w:rPr>
              <w:t xml:space="preserve">DATA KONFLIK PERKEBUNAN DI WILAYAH HUKUM KAB. </w:t>
            </w:r>
            <w:r>
              <w:rPr>
                <w:color w:val="222222"/>
                <w:sz w:val="18"/>
              </w:rPr>
              <w:t>HILIR.pdf</w:t>
            </w:r>
          </w:p>
        </w:tc>
      </w:tr>
      <w:tr w:rsidR="0024278D" w14:paraId="0A9C19DA"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50741012" w14:textId="77777777" w:rsidR="0024278D" w:rsidRDefault="00000000">
            <w:pPr>
              <w:spacing w:before="40" w:after="40" w:line="240" w:lineRule="auto"/>
              <w:jc w:val="center"/>
            </w:pPr>
            <w:r>
              <w:rPr>
                <w:color w:val="222222"/>
                <w:sz w:val="18"/>
              </w:rPr>
              <w:t>10</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0F9963F3" w14:textId="77777777" w:rsidR="0024278D" w:rsidRDefault="00000000">
            <w:pPr>
              <w:spacing w:before="40" w:after="40" w:line="240" w:lineRule="auto"/>
            </w:pPr>
            <w:r>
              <w:rPr>
                <w:color w:val="222222"/>
                <w:sz w:val="18"/>
              </w:rPr>
              <w:t>DATA LAHAN KEBUN SAWIT SITA PKH BULAN MEI 2026.pdf</w:t>
            </w:r>
          </w:p>
        </w:tc>
      </w:tr>
      <w:tr w:rsidR="0024278D" w:rsidRPr="0073482F" w14:paraId="02C8B929"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219878FE" w14:textId="77777777" w:rsidR="0024278D" w:rsidRDefault="00000000">
            <w:pPr>
              <w:spacing w:before="40" w:after="40" w:line="240" w:lineRule="auto"/>
              <w:jc w:val="center"/>
            </w:pPr>
            <w:r>
              <w:rPr>
                <w:color w:val="222222"/>
                <w:sz w:val="18"/>
              </w:rPr>
              <w:t>11</w:t>
            </w:r>
          </w:p>
        </w:tc>
        <w:tc>
          <w:tcPr>
            <w:tcW w:w="8504" w:type="dxa"/>
            <w:tcBorders>
              <w:top w:val="single" w:sz="4" w:space="0" w:color="888888"/>
              <w:left w:val="single" w:sz="4" w:space="0" w:color="888888"/>
              <w:bottom w:val="single" w:sz="4" w:space="0" w:color="888888"/>
              <w:right w:val="single" w:sz="4" w:space="0" w:color="888888"/>
            </w:tcBorders>
          </w:tcPr>
          <w:p w14:paraId="716675F9" w14:textId="77777777" w:rsidR="0024278D" w:rsidRPr="0073482F" w:rsidRDefault="00000000">
            <w:pPr>
              <w:spacing w:before="40" w:after="40" w:line="240" w:lineRule="auto"/>
              <w:rPr>
                <w:lang w:val="sv-SE"/>
              </w:rPr>
            </w:pPr>
            <w:r w:rsidRPr="0073482F">
              <w:rPr>
                <w:color w:val="222222"/>
                <w:sz w:val="18"/>
                <w:lang w:val="sv-SE"/>
              </w:rPr>
              <w:t>DATA PERKEBUNAN BERDASARKAN STATUS KSO.pdf</w:t>
            </w:r>
          </w:p>
        </w:tc>
      </w:tr>
      <w:tr w:rsidR="0024278D" w14:paraId="4BB60099"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69741C5B" w14:textId="77777777" w:rsidR="0024278D" w:rsidRDefault="00000000">
            <w:pPr>
              <w:spacing w:before="40" w:after="40" w:line="240" w:lineRule="auto"/>
              <w:jc w:val="center"/>
            </w:pPr>
            <w:r>
              <w:rPr>
                <w:color w:val="222222"/>
                <w:sz w:val="18"/>
              </w:rPr>
              <w:t>12</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2670AD53" w14:textId="77777777" w:rsidR="0024278D" w:rsidRDefault="00000000">
            <w:pPr>
              <w:spacing w:before="40" w:after="40" w:line="240" w:lineRule="auto"/>
            </w:pPr>
            <w:r>
              <w:rPr>
                <w:color w:val="222222"/>
                <w:sz w:val="18"/>
              </w:rPr>
              <w:t>POTENSI KONFLIK 2026.pdf</w:t>
            </w:r>
          </w:p>
        </w:tc>
      </w:tr>
      <w:tr w:rsidR="0024278D" w14:paraId="71988D7D"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2041D74F" w14:textId="77777777" w:rsidR="0024278D" w:rsidRDefault="00000000">
            <w:pPr>
              <w:spacing w:before="40" w:after="40" w:line="240" w:lineRule="auto"/>
              <w:jc w:val="center"/>
            </w:pPr>
            <w:r>
              <w:rPr>
                <w:color w:val="222222"/>
                <w:sz w:val="18"/>
              </w:rPr>
              <w:t>13</w:t>
            </w:r>
          </w:p>
        </w:tc>
        <w:tc>
          <w:tcPr>
            <w:tcW w:w="8504" w:type="dxa"/>
            <w:tcBorders>
              <w:top w:val="single" w:sz="4" w:space="0" w:color="888888"/>
              <w:left w:val="single" w:sz="4" w:space="0" w:color="888888"/>
              <w:bottom w:val="single" w:sz="4" w:space="0" w:color="888888"/>
              <w:right w:val="single" w:sz="4" w:space="0" w:color="888888"/>
            </w:tcBorders>
          </w:tcPr>
          <w:p w14:paraId="18EDB07E" w14:textId="77777777" w:rsidR="0024278D" w:rsidRDefault="00000000">
            <w:pPr>
              <w:spacing w:before="40" w:after="40" w:line="240" w:lineRule="auto"/>
            </w:pPr>
            <w:r>
              <w:rPr>
                <w:color w:val="222222"/>
                <w:sz w:val="18"/>
              </w:rPr>
              <w:t>POLRES KUANSING 2020-2026.pdf</w:t>
            </w:r>
          </w:p>
        </w:tc>
      </w:tr>
      <w:tr w:rsidR="0024278D" w14:paraId="74CC4C27"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0478EBB3" w14:textId="77777777" w:rsidR="0024278D" w:rsidRDefault="00000000">
            <w:pPr>
              <w:spacing w:before="40" w:after="40" w:line="240" w:lineRule="auto"/>
              <w:jc w:val="center"/>
            </w:pPr>
            <w:r>
              <w:rPr>
                <w:color w:val="222222"/>
                <w:sz w:val="18"/>
              </w:rPr>
              <w:t>14</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2DF6EC19" w14:textId="77777777" w:rsidR="0024278D" w:rsidRDefault="00000000">
            <w:pPr>
              <w:spacing w:before="40" w:after="40" w:line="240" w:lineRule="auto"/>
            </w:pPr>
            <w:r>
              <w:rPr>
                <w:color w:val="222222"/>
                <w:sz w:val="18"/>
              </w:rPr>
              <w:t>LUASAN KEBUN SAWIT DI WILKUM KUANSING.pdf</w:t>
            </w:r>
          </w:p>
        </w:tc>
      </w:tr>
      <w:tr w:rsidR="0024278D" w14:paraId="4D297C5B"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5C926289" w14:textId="77777777" w:rsidR="0024278D" w:rsidRDefault="00000000">
            <w:pPr>
              <w:spacing w:before="40" w:after="40" w:line="240" w:lineRule="auto"/>
              <w:jc w:val="center"/>
            </w:pPr>
            <w:r>
              <w:rPr>
                <w:color w:val="222222"/>
                <w:sz w:val="18"/>
              </w:rPr>
              <w:t>15</w:t>
            </w:r>
          </w:p>
        </w:tc>
        <w:tc>
          <w:tcPr>
            <w:tcW w:w="8504" w:type="dxa"/>
            <w:tcBorders>
              <w:top w:val="single" w:sz="4" w:space="0" w:color="888888"/>
              <w:left w:val="single" w:sz="4" w:space="0" w:color="888888"/>
              <w:bottom w:val="single" w:sz="4" w:space="0" w:color="888888"/>
              <w:right w:val="single" w:sz="4" w:space="0" w:color="888888"/>
            </w:tcBorders>
          </w:tcPr>
          <w:p w14:paraId="76DB1109" w14:textId="77777777" w:rsidR="0024278D" w:rsidRDefault="00000000">
            <w:pPr>
              <w:spacing w:before="40" w:after="40" w:line="240" w:lineRule="auto"/>
            </w:pPr>
            <w:r>
              <w:rPr>
                <w:color w:val="222222"/>
                <w:sz w:val="18"/>
              </w:rPr>
              <w:t>DATA PERKEBUNAN KELAPA SAWIT WILKUM POLRES PELALAWAN.pdf</w:t>
            </w:r>
          </w:p>
        </w:tc>
      </w:tr>
      <w:tr w:rsidR="0024278D" w14:paraId="0D881898"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4B949316" w14:textId="77777777" w:rsidR="0024278D" w:rsidRDefault="00000000">
            <w:pPr>
              <w:spacing w:before="40" w:after="40" w:line="240" w:lineRule="auto"/>
              <w:jc w:val="center"/>
            </w:pPr>
            <w:r>
              <w:rPr>
                <w:color w:val="222222"/>
                <w:sz w:val="18"/>
              </w:rPr>
              <w:t>16</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1DDB9FA4" w14:textId="77777777" w:rsidR="0024278D" w:rsidRDefault="00000000">
            <w:pPr>
              <w:spacing w:before="40" w:after="40" w:line="240" w:lineRule="auto"/>
            </w:pPr>
            <w:r>
              <w:rPr>
                <w:color w:val="222222"/>
                <w:sz w:val="18"/>
              </w:rPr>
              <w:t>DATA KSO DAN LUAS LAHAN WILKUM SIAK.pdf</w:t>
            </w:r>
          </w:p>
        </w:tc>
      </w:tr>
      <w:tr w:rsidR="0024278D" w14:paraId="530F2536"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392433AB" w14:textId="77777777" w:rsidR="0024278D" w:rsidRDefault="00000000">
            <w:pPr>
              <w:spacing w:before="40" w:after="40" w:line="240" w:lineRule="auto"/>
              <w:jc w:val="center"/>
            </w:pPr>
            <w:r>
              <w:rPr>
                <w:color w:val="222222"/>
                <w:sz w:val="18"/>
              </w:rPr>
              <w:t>17</w:t>
            </w:r>
          </w:p>
        </w:tc>
        <w:tc>
          <w:tcPr>
            <w:tcW w:w="8504" w:type="dxa"/>
            <w:tcBorders>
              <w:top w:val="single" w:sz="4" w:space="0" w:color="888888"/>
              <w:left w:val="single" w:sz="4" w:space="0" w:color="888888"/>
              <w:bottom w:val="single" w:sz="4" w:space="0" w:color="888888"/>
              <w:right w:val="single" w:sz="4" w:space="0" w:color="888888"/>
            </w:tcBorders>
          </w:tcPr>
          <w:p w14:paraId="3CDF06A8" w14:textId="77777777" w:rsidR="0024278D" w:rsidRDefault="00000000">
            <w:pPr>
              <w:spacing w:before="40" w:after="40" w:line="240" w:lineRule="auto"/>
            </w:pPr>
            <w:r>
              <w:rPr>
                <w:color w:val="222222"/>
                <w:sz w:val="18"/>
              </w:rPr>
              <w:t>Bismillah.docx</w:t>
            </w:r>
          </w:p>
        </w:tc>
      </w:tr>
      <w:tr w:rsidR="0024278D" w:rsidRPr="0073482F" w14:paraId="2D470194"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07135BB7" w14:textId="77777777" w:rsidR="0024278D" w:rsidRDefault="00000000">
            <w:pPr>
              <w:spacing w:before="40" w:after="40" w:line="240" w:lineRule="auto"/>
              <w:jc w:val="center"/>
            </w:pPr>
            <w:r>
              <w:rPr>
                <w:color w:val="222222"/>
                <w:sz w:val="18"/>
              </w:rPr>
              <w:t>18</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0CB23FD2" w14:textId="77777777" w:rsidR="0024278D" w:rsidRPr="0073482F" w:rsidRDefault="00000000">
            <w:pPr>
              <w:spacing w:before="40" w:after="40" w:line="240" w:lineRule="auto"/>
              <w:rPr>
                <w:lang w:val="sv-SE"/>
              </w:rPr>
            </w:pPr>
            <w:r w:rsidRPr="0073482F">
              <w:rPr>
                <w:color w:val="222222"/>
                <w:sz w:val="18"/>
                <w:lang w:val="sv-SE"/>
              </w:rPr>
              <w:t>DATA TINDAK PIDANA PENCURIAN SAWIT TAHUN 2025 DAN 2026.docx</w:t>
            </w:r>
          </w:p>
        </w:tc>
      </w:tr>
      <w:tr w:rsidR="0024278D" w14:paraId="532E81BE"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18145DA4" w14:textId="77777777" w:rsidR="0024278D" w:rsidRDefault="00000000">
            <w:pPr>
              <w:spacing w:before="40" w:after="40" w:line="240" w:lineRule="auto"/>
              <w:jc w:val="center"/>
            </w:pPr>
            <w:r>
              <w:rPr>
                <w:color w:val="222222"/>
                <w:sz w:val="18"/>
              </w:rPr>
              <w:t>19</w:t>
            </w:r>
          </w:p>
        </w:tc>
        <w:tc>
          <w:tcPr>
            <w:tcW w:w="8504" w:type="dxa"/>
            <w:tcBorders>
              <w:top w:val="single" w:sz="4" w:space="0" w:color="888888"/>
              <w:left w:val="single" w:sz="4" w:space="0" w:color="888888"/>
              <w:bottom w:val="single" w:sz="4" w:space="0" w:color="888888"/>
              <w:right w:val="single" w:sz="4" w:space="0" w:color="888888"/>
            </w:tcBorders>
          </w:tcPr>
          <w:p w14:paraId="60590C02" w14:textId="77777777" w:rsidR="0024278D" w:rsidRDefault="00000000">
            <w:pPr>
              <w:spacing w:before="40" w:after="40" w:line="240" w:lineRule="auto"/>
            </w:pPr>
            <w:r>
              <w:rPr>
                <w:color w:val="222222"/>
                <w:sz w:val="18"/>
              </w:rPr>
              <w:t>LUASAN PERKEBUNAN SAWIT KESELURUHAN DI WILAYAH KAB. KEP. MERANTI.docx</w:t>
            </w:r>
          </w:p>
        </w:tc>
      </w:tr>
      <w:tr w:rsidR="0024278D" w14:paraId="11529E34" w14:textId="77777777">
        <w:trPr>
          <w:jc w:val="center"/>
        </w:trPr>
        <w:tc>
          <w:tcPr>
            <w:tcW w:w="850" w:type="dxa"/>
            <w:tcBorders>
              <w:top w:val="single" w:sz="4" w:space="0" w:color="888888"/>
              <w:left w:val="single" w:sz="4" w:space="0" w:color="888888"/>
              <w:bottom w:val="single" w:sz="4" w:space="0" w:color="888888"/>
              <w:right w:val="single" w:sz="4" w:space="0" w:color="888888"/>
            </w:tcBorders>
            <w:shd w:val="clear" w:color="auto" w:fill="F0F4F8"/>
          </w:tcPr>
          <w:p w14:paraId="3A3427C5" w14:textId="77777777" w:rsidR="0024278D" w:rsidRDefault="00000000">
            <w:pPr>
              <w:spacing w:before="40" w:after="40" w:line="240" w:lineRule="auto"/>
              <w:jc w:val="center"/>
            </w:pPr>
            <w:r>
              <w:rPr>
                <w:color w:val="222222"/>
                <w:sz w:val="18"/>
              </w:rPr>
              <w:t>20</w:t>
            </w:r>
          </w:p>
        </w:tc>
        <w:tc>
          <w:tcPr>
            <w:tcW w:w="8504" w:type="dxa"/>
            <w:tcBorders>
              <w:top w:val="single" w:sz="4" w:space="0" w:color="888888"/>
              <w:left w:val="single" w:sz="4" w:space="0" w:color="888888"/>
              <w:bottom w:val="single" w:sz="4" w:space="0" w:color="888888"/>
              <w:right w:val="single" w:sz="4" w:space="0" w:color="888888"/>
            </w:tcBorders>
            <w:shd w:val="clear" w:color="auto" w:fill="F0F4F8"/>
          </w:tcPr>
          <w:p w14:paraId="7DE690EC" w14:textId="77777777" w:rsidR="0024278D" w:rsidRDefault="00000000">
            <w:pPr>
              <w:spacing w:before="40" w:after="40" w:line="240" w:lineRule="auto"/>
            </w:pPr>
            <w:r>
              <w:rPr>
                <w:color w:val="222222"/>
                <w:sz w:val="18"/>
              </w:rPr>
              <w:t>LUASAN ... POLSEK TEBING TINGGI.docx (corrupt)</w:t>
            </w:r>
          </w:p>
        </w:tc>
      </w:tr>
      <w:tr w:rsidR="0024278D" w:rsidRPr="0073482F" w14:paraId="1B2AC09A" w14:textId="77777777">
        <w:trPr>
          <w:jc w:val="center"/>
        </w:trPr>
        <w:tc>
          <w:tcPr>
            <w:tcW w:w="850" w:type="dxa"/>
            <w:tcBorders>
              <w:top w:val="single" w:sz="4" w:space="0" w:color="888888"/>
              <w:left w:val="single" w:sz="4" w:space="0" w:color="888888"/>
              <w:bottom w:val="single" w:sz="4" w:space="0" w:color="888888"/>
              <w:right w:val="single" w:sz="4" w:space="0" w:color="888888"/>
            </w:tcBorders>
          </w:tcPr>
          <w:p w14:paraId="298BFD18" w14:textId="77777777" w:rsidR="0024278D" w:rsidRDefault="00000000">
            <w:pPr>
              <w:spacing w:before="40" w:after="40" w:line="240" w:lineRule="auto"/>
              <w:jc w:val="center"/>
            </w:pPr>
            <w:r>
              <w:rPr>
                <w:color w:val="222222"/>
                <w:sz w:val="18"/>
              </w:rPr>
              <w:t>21</w:t>
            </w:r>
          </w:p>
        </w:tc>
        <w:tc>
          <w:tcPr>
            <w:tcW w:w="8504" w:type="dxa"/>
            <w:tcBorders>
              <w:top w:val="single" w:sz="4" w:space="0" w:color="888888"/>
              <w:left w:val="single" w:sz="4" w:space="0" w:color="888888"/>
              <w:bottom w:val="single" w:sz="4" w:space="0" w:color="888888"/>
              <w:right w:val="single" w:sz="4" w:space="0" w:color="888888"/>
            </w:tcBorders>
          </w:tcPr>
          <w:p w14:paraId="7A795124" w14:textId="77777777" w:rsidR="0024278D" w:rsidRPr="0073482F" w:rsidRDefault="00000000">
            <w:pPr>
              <w:spacing w:before="40" w:after="40" w:line="240" w:lineRule="auto"/>
              <w:rPr>
                <w:lang w:val="sv-SE"/>
              </w:rPr>
            </w:pPr>
            <w:r w:rsidRPr="0073482F">
              <w:rPr>
                <w:color w:val="222222"/>
                <w:sz w:val="18"/>
                <w:lang w:val="sv-SE"/>
              </w:rPr>
              <w:t>DATA LAHAN ... MEI 2026 (1).pdf (duplikat)</w:t>
            </w:r>
          </w:p>
        </w:tc>
      </w:tr>
    </w:tbl>
    <w:p w14:paraId="522B846C" w14:textId="77777777" w:rsidR="0024278D" w:rsidRPr="0073482F" w:rsidRDefault="0024278D">
      <w:pPr>
        <w:spacing w:after="80"/>
        <w:rPr>
          <w:lang w:val="sv-SE"/>
        </w:rPr>
      </w:pPr>
    </w:p>
    <w:p w14:paraId="6A841114" w14:textId="77777777" w:rsidR="0024278D" w:rsidRPr="0073482F" w:rsidRDefault="0024278D">
      <w:pPr>
        <w:rPr>
          <w:lang w:val="sv-SE"/>
        </w:rPr>
      </w:pPr>
    </w:p>
    <w:p w14:paraId="6790110B" w14:textId="77777777" w:rsidR="0024278D" w:rsidRPr="0073482F" w:rsidRDefault="00000000">
      <w:pPr>
        <w:spacing w:before="240" w:after="120"/>
        <w:jc w:val="both"/>
        <w:rPr>
          <w:lang w:val="sv-SE"/>
        </w:rPr>
      </w:pPr>
      <w:r w:rsidRPr="0073482F">
        <w:rPr>
          <w:i/>
          <w:color w:val="555555"/>
          <w:sz w:val="20"/>
          <w:lang w:val="sv-SE"/>
        </w:rPr>
        <w:t>Dokumen ini disusun untuk kepentingan analisis Unit II Harda Ditreskrimum Polda Riau berdasarkan berkas yang tersedia di workspace pada tanggal penyusunan (3 Agustus 2026). Sifat dokumen: deskripsi–sintesis; bukan verifikasi lapangan dan bukan perintah operasi.</w:t>
      </w:r>
    </w:p>
    <w:p w14:paraId="1CEAB89A" w14:textId="77777777" w:rsidR="0024278D" w:rsidRPr="0073482F" w:rsidRDefault="0024278D">
      <w:pPr>
        <w:rPr>
          <w:lang w:val="sv-SE"/>
        </w:rPr>
      </w:pPr>
    </w:p>
    <w:p w14:paraId="73B8AB1B" w14:textId="77777777" w:rsidR="0024278D" w:rsidRPr="0073482F" w:rsidRDefault="00000000">
      <w:pPr>
        <w:spacing w:after="40"/>
        <w:jc w:val="right"/>
        <w:rPr>
          <w:lang w:val="sv-SE"/>
        </w:rPr>
      </w:pPr>
      <w:r w:rsidRPr="0073482F">
        <w:rPr>
          <w:color w:val="222222"/>
          <w:sz w:val="22"/>
          <w:lang w:val="sv-SE"/>
        </w:rPr>
        <w:t>Mengetahui / Menyusun,</w:t>
      </w:r>
    </w:p>
    <w:p w14:paraId="0E892FBC" w14:textId="77777777" w:rsidR="0024278D" w:rsidRPr="0073482F" w:rsidRDefault="00000000">
      <w:pPr>
        <w:spacing w:after="40"/>
        <w:jc w:val="right"/>
        <w:rPr>
          <w:lang w:val="sv-SE"/>
        </w:rPr>
      </w:pPr>
      <w:r w:rsidRPr="0073482F">
        <w:rPr>
          <w:b/>
          <w:color w:val="222222"/>
          <w:sz w:val="22"/>
          <w:lang w:val="sv-SE"/>
        </w:rPr>
        <w:t>Unit II Harda</w:t>
      </w:r>
    </w:p>
    <w:p w14:paraId="3FF8FBC4" w14:textId="77777777" w:rsidR="0024278D" w:rsidRPr="0073482F" w:rsidRDefault="00000000">
      <w:pPr>
        <w:spacing w:after="720"/>
        <w:jc w:val="right"/>
        <w:rPr>
          <w:lang w:val="sv-SE"/>
        </w:rPr>
      </w:pPr>
      <w:r w:rsidRPr="0073482F">
        <w:rPr>
          <w:color w:val="222222"/>
          <w:sz w:val="22"/>
          <w:lang w:val="sv-SE"/>
        </w:rPr>
        <w:t>Ditreskrimum Polda Riau</w:t>
      </w:r>
    </w:p>
    <w:p w14:paraId="4DDF5815" w14:textId="77777777" w:rsidR="0024278D" w:rsidRDefault="00000000">
      <w:pPr>
        <w:spacing w:after="40"/>
        <w:jc w:val="right"/>
      </w:pPr>
      <w:r>
        <w:rPr>
          <w:color w:val="222222"/>
          <w:sz w:val="22"/>
        </w:rPr>
        <w:t>________________________</w:t>
      </w:r>
    </w:p>
    <w:p w14:paraId="0C42FB38" w14:textId="77777777" w:rsidR="0024278D" w:rsidRDefault="00000000">
      <w:pPr>
        <w:spacing w:after="120"/>
        <w:jc w:val="right"/>
      </w:pPr>
      <w:r>
        <w:rPr>
          <w:i/>
          <w:color w:val="555555"/>
          <w:sz w:val="20"/>
        </w:rPr>
        <w:t>Analis Unit II Harda</w:t>
      </w:r>
    </w:p>
    <w:sectPr w:rsidR="0024278D" w:rsidSect="00034616">
      <w:headerReference w:type="default" r:id="rId8"/>
      <w:footerReference w:type="default" r:id="rId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9B173" w14:textId="77777777" w:rsidR="00FD0F1B" w:rsidRDefault="00FD0F1B">
      <w:pPr>
        <w:spacing w:after="0" w:line="240" w:lineRule="auto"/>
      </w:pPr>
      <w:r>
        <w:separator/>
      </w:r>
    </w:p>
  </w:endnote>
  <w:endnote w:type="continuationSeparator" w:id="0">
    <w:p w14:paraId="245ABAEA" w14:textId="77777777" w:rsidR="00FD0F1B" w:rsidRDefault="00FD0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633C" w14:textId="77777777" w:rsidR="0024278D" w:rsidRPr="0073482F" w:rsidRDefault="00000000">
    <w:pPr>
      <w:pStyle w:val="Footer"/>
      <w:jc w:val="center"/>
      <w:rPr>
        <w:lang w:val="sv-SE"/>
      </w:rPr>
    </w:pPr>
    <w:r w:rsidRPr="0073482F">
      <w:rPr>
        <w:color w:val="555555"/>
        <w:sz w:val="16"/>
        <w:lang w:val="sv-SE"/>
      </w:rPr>
      <w:t xml:space="preserve">Unit II Harda Ditreskrimum Polda Riau  |  Halaman </w:t>
    </w:r>
    <w:r>
      <w:fldChar w:fldCharType="begin"/>
    </w:r>
    <w:r w:rsidRPr="0073482F">
      <w:rPr>
        <w:lang w:val="sv-SE"/>
      </w:rPr>
      <w:instrText xml:space="preserve"> PAGE </w:instrText>
    </w:r>
    <w:r w:rsidR="0073482F">
      <w:fldChar w:fldCharType="separate"/>
    </w:r>
    <w:r w:rsidR="0073482F" w:rsidRPr="0073482F">
      <w:rPr>
        <w:noProof/>
        <w:lang w:val="sv-SE"/>
      </w:rPr>
      <w:t>1</w:t>
    </w:r>
    <w:r>
      <w:fldChar w:fldCharType="end"/>
    </w:r>
    <w:r w:rsidRPr="0073482F">
      <w:rPr>
        <w:color w:val="555555"/>
        <w:sz w:val="16"/>
        <w:lang w:val="sv-SE"/>
      </w:rPr>
      <w:t xml:space="preserve">  |  3 Agustus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6C39B" w14:textId="77777777" w:rsidR="00FD0F1B" w:rsidRDefault="00FD0F1B">
      <w:pPr>
        <w:spacing w:after="0" w:line="240" w:lineRule="auto"/>
      </w:pPr>
      <w:r>
        <w:separator/>
      </w:r>
    </w:p>
  </w:footnote>
  <w:footnote w:type="continuationSeparator" w:id="0">
    <w:p w14:paraId="0305AC83" w14:textId="77777777" w:rsidR="00FD0F1B" w:rsidRDefault="00FD0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AD4C" w14:textId="77777777" w:rsidR="0024278D" w:rsidRPr="0073482F" w:rsidRDefault="00000000">
    <w:pPr>
      <w:pStyle w:val="Header"/>
      <w:jc w:val="center"/>
      <w:rPr>
        <w:lang w:val="sv-SE"/>
      </w:rPr>
    </w:pPr>
    <w:r w:rsidRPr="0073482F">
      <w:rPr>
        <w:b/>
        <w:color w:val="1A3A5C"/>
        <w:sz w:val="18"/>
        <w:lang w:val="sv-SE"/>
      </w:rPr>
      <w:t>UNIT II HARDA — DITRESKRIMUM POLDA RIAU</w:t>
    </w:r>
  </w:p>
  <w:p w14:paraId="3A392788" w14:textId="77777777" w:rsidR="0024278D" w:rsidRPr="0073482F" w:rsidRDefault="00000000">
    <w:pPr>
      <w:pBdr>
        <w:bottom w:val="single" w:sz="12" w:space="4" w:color="1A3A5C"/>
      </w:pBdr>
      <w:jc w:val="center"/>
      <w:rPr>
        <w:lang w:val="sv-SE"/>
      </w:rPr>
    </w:pPr>
    <w:r w:rsidRPr="0073482F">
      <w:rPr>
        <w:i/>
        <w:color w:val="555555"/>
        <w:sz w:val="16"/>
        <w:lang w:val="sv-SE"/>
      </w:rPr>
      <w:t>Laporan Analisis Konflik Agraria Agrinas–KSO | Rahasia Internal — Analisis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752598">
    <w:abstractNumId w:val="8"/>
  </w:num>
  <w:num w:numId="2" w16cid:durableId="1908808275">
    <w:abstractNumId w:val="6"/>
  </w:num>
  <w:num w:numId="3" w16cid:durableId="2086101135">
    <w:abstractNumId w:val="5"/>
  </w:num>
  <w:num w:numId="4" w16cid:durableId="857961273">
    <w:abstractNumId w:val="4"/>
  </w:num>
  <w:num w:numId="5" w16cid:durableId="1074861692">
    <w:abstractNumId w:val="7"/>
  </w:num>
  <w:num w:numId="6" w16cid:durableId="1547062586">
    <w:abstractNumId w:val="3"/>
  </w:num>
  <w:num w:numId="7" w16cid:durableId="2045061002">
    <w:abstractNumId w:val="2"/>
  </w:num>
  <w:num w:numId="8" w16cid:durableId="410666961">
    <w:abstractNumId w:val="1"/>
  </w:num>
  <w:num w:numId="9" w16cid:durableId="150354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78D"/>
    <w:rsid w:val="0029639D"/>
    <w:rsid w:val="00326F90"/>
    <w:rsid w:val="00562EBF"/>
    <w:rsid w:val="0073482F"/>
    <w:rsid w:val="00896797"/>
    <w:rsid w:val="00AA1D8D"/>
    <w:rsid w:val="00B47730"/>
    <w:rsid w:val="00CB0664"/>
    <w:rsid w:val="00FC693F"/>
    <w:rsid w:val="00FD0F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DCCB2"/>
  <w14:defaultImageDpi w14:val="300"/>
  <w15:docId w15:val="{F35C484D-4BFA-4E72-B73C-CEB62003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2974</Words>
  <Characters>16957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Patron ID</cp:lastModifiedBy>
  <cp:revision>3</cp:revision>
  <dcterms:created xsi:type="dcterms:W3CDTF">2013-12-23T23:15:00Z</dcterms:created>
  <dcterms:modified xsi:type="dcterms:W3CDTF">2026-08-03T09:24:00Z</dcterms:modified>
  <cp:category/>
</cp:coreProperties>
</file>