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9067" w14:textId="7C29E4DF" w:rsidR="003E74B6" w:rsidRDefault="00694F34" w:rsidP="000A2BF8">
      <w:pPr>
        <w:spacing w:after="160"/>
        <w:ind w:firstLine="720"/>
      </w:pPr>
      <w:r>
        <w:rPr>
          <w:b/>
          <w:bCs/>
          <w:sz w:val="32"/>
          <w:szCs w:val="32"/>
        </w:rPr>
        <w:t>BAYESIAN TIME SERIES DATA ANALYSIS PROJECT</w:t>
      </w:r>
    </w:p>
    <w:p w14:paraId="0FF0D594" w14:textId="77777777" w:rsidR="00BF514B" w:rsidRDefault="00BF514B">
      <w:pPr>
        <w:spacing w:after="200"/>
        <w:jc w:val="center"/>
        <w:rPr>
          <w:b/>
          <w:bCs/>
          <w:sz w:val="28"/>
          <w:szCs w:val="28"/>
        </w:rPr>
      </w:pPr>
    </w:p>
    <w:p w14:paraId="0C71A613" w14:textId="06919772" w:rsidR="003E74B6" w:rsidRDefault="009E4D95">
      <w:pPr>
        <w:spacing w:after="200"/>
        <w:jc w:val="center"/>
        <w:rPr>
          <w:b/>
          <w:bCs/>
          <w:sz w:val="28"/>
          <w:szCs w:val="28"/>
        </w:rPr>
      </w:pPr>
      <w:r>
        <w:rPr>
          <w:b/>
          <w:bCs/>
          <w:sz w:val="28"/>
          <w:szCs w:val="28"/>
        </w:rPr>
        <w:t xml:space="preserve">A6 </w:t>
      </w:r>
      <w:r w:rsidR="00694F34">
        <w:rPr>
          <w:b/>
          <w:bCs/>
          <w:sz w:val="28"/>
          <w:szCs w:val="28"/>
        </w:rPr>
        <w:t>PROJECT REPORT</w:t>
      </w:r>
    </w:p>
    <w:p w14:paraId="77102C2C" w14:textId="77777777" w:rsidR="00220003" w:rsidRDefault="00220003">
      <w:pPr>
        <w:spacing w:after="200"/>
        <w:jc w:val="center"/>
        <w:rPr>
          <w:b/>
          <w:bCs/>
          <w:sz w:val="28"/>
          <w:szCs w:val="28"/>
        </w:rPr>
      </w:pPr>
    </w:p>
    <w:p w14:paraId="7EFCD4AE" w14:textId="77777777" w:rsidR="003E74B6" w:rsidRDefault="00694F34" w:rsidP="009E4D95">
      <w:pPr>
        <w:spacing w:before="80" w:after="80"/>
        <w:ind w:firstLine="720"/>
      </w:pPr>
      <w:r>
        <w:rPr>
          <w:i/>
          <w:iCs/>
          <w:sz w:val="22"/>
          <w:szCs w:val="22"/>
        </w:rPr>
        <w:t xml:space="preserve">A Comprehensive Study on Probabilistic </w:t>
      </w:r>
      <w:proofErr w:type="spellStart"/>
      <w:r>
        <w:rPr>
          <w:i/>
          <w:iCs/>
          <w:sz w:val="22"/>
          <w:szCs w:val="22"/>
        </w:rPr>
        <w:t>Modeling</w:t>
      </w:r>
      <w:proofErr w:type="spellEnd"/>
      <w:r>
        <w:rPr>
          <w:i/>
          <w:iCs/>
          <w:sz w:val="22"/>
          <w:szCs w:val="22"/>
        </w:rPr>
        <w:t xml:space="preserve"> and Inference in Time-Dependent Data.</w:t>
      </w:r>
    </w:p>
    <w:p w14:paraId="447816BD" w14:textId="77777777" w:rsidR="003E74B6" w:rsidRDefault="00694F34">
      <w:pPr>
        <w:spacing w:before="40" w:after="40"/>
        <w:jc w:val="center"/>
      </w:pPr>
      <w:r>
        <w:rPr>
          <w:i/>
          <w:iCs/>
          <w:sz w:val="22"/>
          <w:szCs w:val="22"/>
        </w:rPr>
        <w:t>Applying Bayesian Inference Techniques to Model and Forecast Temporal Data.</w:t>
      </w:r>
    </w:p>
    <w:p w14:paraId="4E0D307E" w14:textId="77777777" w:rsidR="003E74B6" w:rsidRDefault="00694F34">
      <w:pPr>
        <w:spacing w:before="40" w:after="40"/>
        <w:jc w:val="center"/>
      </w:pPr>
      <w:r>
        <w:rPr>
          <w:i/>
          <w:iCs/>
          <w:sz w:val="22"/>
          <w:szCs w:val="22"/>
        </w:rPr>
        <w:t>An Analytical Approach to Time Series Forecasting Using Bayesian Methods.</w:t>
      </w:r>
    </w:p>
    <w:p w14:paraId="6B0A37D3" w14:textId="77777777" w:rsidR="003E74B6" w:rsidRDefault="00694F34">
      <w:pPr>
        <w:spacing w:before="40" w:after="200"/>
        <w:jc w:val="center"/>
        <w:rPr>
          <w:i/>
          <w:iCs/>
          <w:sz w:val="22"/>
          <w:szCs w:val="22"/>
        </w:rPr>
      </w:pPr>
      <w:r>
        <w:rPr>
          <w:i/>
          <w:iCs/>
          <w:sz w:val="22"/>
          <w:szCs w:val="22"/>
        </w:rPr>
        <w:t xml:space="preserve">Statistical </w:t>
      </w:r>
      <w:proofErr w:type="spellStart"/>
      <w:r>
        <w:rPr>
          <w:i/>
          <w:iCs/>
          <w:sz w:val="22"/>
          <w:szCs w:val="22"/>
        </w:rPr>
        <w:t>Modeling</w:t>
      </w:r>
      <w:proofErr w:type="spellEnd"/>
      <w:r>
        <w:rPr>
          <w:i/>
          <w:iCs/>
          <w:sz w:val="22"/>
          <w:szCs w:val="22"/>
        </w:rPr>
        <w:t xml:space="preserve"> and Uncertainty Quantification in Time Series Data.</w:t>
      </w:r>
    </w:p>
    <w:p w14:paraId="512A3795" w14:textId="77777777" w:rsidR="00220003" w:rsidRDefault="00220003">
      <w:pPr>
        <w:spacing w:before="40" w:after="200"/>
        <w:jc w:val="center"/>
      </w:pPr>
    </w:p>
    <w:p w14:paraId="020C82A2" w14:textId="77777777" w:rsidR="003E74B6" w:rsidRDefault="00694F34">
      <w:pPr>
        <w:spacing w:before="160" w:after="80"/>
        <w:jc w:val="center"/>
      </w:pPr>
      <w:r>
        <w:rPr>
          <w:sz w:val="22"/>
          <w:szCs w:val="22"/>
        </w:rPr>
        <w:t xml:space="preserve">Submitted in partial </w:t>
      </w:r>
      <w:proofErr w:type="spellStart"/>
      <w:r>
        <w:rPr>
          <w:sz w:val="22"/>
          <w:szCs w:val="22"/>
        </w:rPr>
        <w:t>fulfillment</w:t>
      </w:r>
      <w:proofErr w:type="spellEnd"/>
      <w:r>
        <w:rPr>
          <w:sz w:val="22"/>
          <w:szCs w:val="22"/>
        </w:rPr>
        <w:t xml:space="preserve"> of the requirements for the</w:t>
      </w:r>
    </w:p>
    <w:p w14:paraId="34FC2066" w14:textId="77777777" w:rsidR="003E74B6" w:rsidRDefault="00694F34">
      <w:pPr>
        <w:spacing w:after="80"/>
        <w:jc w:val="center"/>
        <w:rPr>
          <w:sz w:val="22"/>
          <w:szCs w:val="22"/>
        </w:rPr>
      </w:pPr>
      <w:r>
        <w:rPr>
          <w:sz w:val="22"/>
          <w:szCs w:val="22"/>
        </w:rPr>
        <w:t>Award of the degree of</w:t>
      </w:r>
    </w:p>
    <w:p w14:paraId="6371A2C9" w14:textId="77777777" w:rsidR="00366644" w:rsidRDefault="00366644">
      <w:pPr>
        <w:spacing w:after="80"/>
        <w:jc w:val="center"/>
      </w:pPr>
    </w:p>
    <w:p w14:paraId="4773AE97" w14:textId="77777777" w:rsidR="003E74B6" w:rsidRDefault="00694F34">
      <w:pPr>
        <w:spacing w:before="80" w:after="80"/>
        <w:jc w:val="center"/>
      </w:pPr>
      <w:r>
        <w:rPr>
          <w:b/>
          <w:bCs/>
          <w:sz w:val="26"/>
          <w:szCs w:val="26"/>
        </w:rPr>
        <w:t>BACHELOR OF TECHNOLOGY</w:t>
      </w:r>
    </w:p>
    <w:p w14:paraId="3BFDB6EA" w14:textId="77777777" w:rsidR="003E74B6" w:rsidRDefault="00694F34">
      <w:pPr>
        <w:spacing w:after="80"/>
        <w:jc w:val="center"/>
      </w:pPr>
      <w:r>
        <w:rPr>
          <w:i/>
          <w:iCs/>
          <w:sz w:val="22"/>
          <w:szCs w:val="22"/>
        </w:rPr>
        <w:t>In</w:t>
      </w:r>
    </w:p>
    <w:p w14:paraId="0F5F039B" w14:textId="77777777" w:rsidR="003E74B6" w:rsidRDefault="00694F34">
      <w:pPr>
        <w:spacing w:before="80" w:after="200"/>
        <w:jc w:val="center"/>
      </w:pPr>
      <w:r>
        <w:rPr>
          <w:b/>
          <w:bCs/>
          <w:sz w:val="26"/>
          <w:szCs w:val="26"/>
        </w:rPr>
        <w:t>COMPUTER SCIENCE &amp; ENGINEERING (CSE)</w:t>
      </w:r>
    </w:p>
    <w:p w14:paraId="4B1A078E" w14:textId="77777777" w:rsidR="003E74B6" w:rsidRDefault="00694F34">
      <w:pPr>
        <w:spacing w:before="160" w:after="80"/>
        <w:jc w:val="center"/>
        <w:rPr>
          <w:sz w:val="22"/>
          <w:szCs w:val="22"/>
        </w:rPr>
      </w:pPr>
      <w:r>
        <w:rPr>
          <w:sz w:val="22"/>
          <w:szCs w:val="22"/>
        </w:rPr>
        <w:t>Submitted By</w:t>
      </w:r>
    </w:p>
    <w:p w14:paraId="603290D1" w14:textId="506B7BDE" w:rsidR="00F47E71" w:rsidRPr="007C37A0" w:rsidRDefault="00E43998" w:rsidP="007C37A0">
      <w:pPr>
        <w:spacing w:before="160" w:after="80"/>
        <w:jc w:val="center"/>
      </w:pPr>
      <w:r>
        <w:rPr>
          <w:sz w:val="22"/>
          <w:szCs w:val="22"/>
        </w:rPr>
        <w:t>Name Piyush Kumar</w:t>
      </w:r>
      <w:r w:rsidR="00751531">
        <w:rPr>
          <w:sz w:val="22"/>
          <w:szCs w:val="22"/>
        </w:rPr>
        <w:t>(</w:t>
      </w:r>
      <w:r w:rsidR="003433FE">
        <w:rPr>
          <w:sz w:val="22"/>
          <w:szCs w:val="22"/>
        </w:rPr>
        <w:t>TEEC2CS114</w:t>
      </w:r>
      <w:r w:rsidR="00751531">
        <w:rPr>
          <w:sz w:val="22"/>
          <w:szCs w:val="22"/>
        </w:rPr>
        <w:t>)</w:t>
      </w:r>
    </w:p>
    <w:p w14:paraId="5707C3F1" w14:textId="4711A558" w:rsidR="00F47E71" w:rsidRDefault="00F47E71">
      <w:pPr>
        <w:spacing w:before="400" w:after="80"/>
        <w:jc w:val="center"/>
        <w:rPr>
          <w:b/>
          <w:bCs/>
          <w:sz w:val="26"/>
          <w:szCs w:val="26"/>
        </w:rPr>
      </w:pPr>
      <w:r w:rsidRPr="008179E2">
        <w:rPr>
          <w:noProof/>
          <w:sz w:val="25"/>
        </w:rPr>
        <w:drawing>
          <wp:inline distT="0" distB="0" distL="0" distR="0" wp14:anchorId="0B00E8C1" wp14:editId="3CEDE80A">
            <wp:extent cx="2857500" cy="1430020"/>
            <wp:effectExtent l="0" t="0" r="0" b="0"/>
            <wp:docPr id="1" name="Picture 2" descr="C:\Users\dell\Downloads\WhatsApp Image 2023-12-26 at 21.22.56_4a278f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dell\Downloads\WhatsApp Image 2023-12-26 at 21.22.56_4a278f22.jpg"/>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430020"/>
                    </a:xfrm>
                    <a:prstGeom prst="rect">
                      <a:avLst/>
                    </a:prstGeom>
                    <a:noFill/>
                    <a:ln>
                      <a:noFill/>
                    </a:ln>
                  </pic:spPr>
                </pic:pic>
              </a:graphicData>
            </a:graphic>
          </wp:inline>
        </w:drawing>
      </w:r>
    </w:p>
    <w:p w14:paraId="4C62723A" w14:textId="571B89F5" w:rsidR="00F47E71" w:rsidRDefault="00F47E71">
      <w:pPr>
        <w:spacing w:before="400" w:after="80"/>
        <w:jc w:val="center"/>
        <w:rPr>
          <w:b/>
          <w:bCs/>
          <w:sz w:val="26"/>
          <w:szCs w:val="26"/>
        </w:rPr>
      </w:pPr>
    </w:p>
    <w:p w14:paraId="3FCB6D16" w14:textId="77777777" w:rsidR="00F47E71" w:rsidRDefault="00694F34" w:rsidP="00F47E71">
      <w:pPr>
        <w:spacing w:before="400" w:after="80"/>
        <w:jc w:val="center"/>
        <w:rPr>
          <w:b/>
          <w:bCs/>
          <w:sz w:val="26"/>
          <w:szCs w:val="26"/>
        </w:rPr>
      </w:pPr>
      <w:r>
        <w:rPr>
          <w:b/>
          <w:bCs/>
          <w:sz w:val="26"/>
          <w:szCs w:val="26"/>
        </w:rPr>
        <w:t>Vivekananda Global University</w:t>
      </w:r>
    </w:p>
    <w:p w14:paraId="6AE35124" w14:textId="3C05A659" w:rsidR="003E74B6" w:rsidRPr="00F47E71" w:rsidRDefault="00694F34" w:rsidP="00F47E71">
      <w:pPr>
        <w:spacing w:before="400" w:after="80"/>
        <w:jc w:val="center"/>
        <w:rPr>
          <w:b/>
          <w:bCs/>
          <w:sz w:val="26"/>
          <w:szCs w:val="26"/>
        </w:rPr>
      </w:pPr>
      <w:r>
        <w:t>APRIL 2026</w:t>
      </w:r>
    </w:p>
    <w:p w14:paraId="56D8AAD6" w14:textId="4648305E" w:rsidR="003E74B6" w:rsidRDefault="003E74B6">
      <w:pPr>
        <w:sectPr w:rsidR="003E74B6">
          <w:pgSz w:w="12240" w:h="15840"/>
          <w:pgMar w:top="1440" w:right="1440" w:bottom="1440" w:left="1440" w:header="708" w:footer="708" w:gutter="0"/>
          <w:cols w:space="720"/>
          <w:docGrid w:linePitch="360"/>
        </w:sectPr>
      </w:pPr>
    </w:p>
    <w:p w14:paraId="3B967579" w14:textId="77777777" w:rsidR="008F00AB" w:rsidRDefault="008F00AB">
      <w:pPr>
        <w:spacing w:after="240"/>
        <w:jc w:val="center"/>
        <w:rPr>
          <w:b/>
          <w:bCs/>
          <w:sz w:val="28"/>
          <w:szCs w:val="28"/>
        </w:rPr>
      </w:pPr>
    </w:p>
    <w:p w14:paraId="511EAC4F" w14:textId="5A7452B9" w:rsidR="003E74B6" w:rsidRDefault="00694F34">
      <w:pPr>
        <w:spacing w:after="240"/>
        <w:jc w:val="center"/>
        <w:rPr>
          <w:b/>
          <w:bCs/>
          <w:sz w:val="28"/>
          <w:szCs w:val="28"/>
        </w:rPr>
      </w:pPr>
      <w:r>
        <w:rPr>
          <w:b/>
          <w:bCs/>
          <w:sz w:val="28"/>
          <w:szCs w:val="28"/>
        </w:rPr>
        <w:t>Vivekananda Global University</w:t>
      </w:r>
    </w:p>
    <w:p w14:paraId="37344FA7" w14:textId="77777777" w:rsidR="008F00AB" w:rsidRDefault="008F00AB">
      <w:pPr>
        <w:spacing w:after="240"/>
        <w:jc w:val="center"/>
      </w:pPr>
    </w:p>
    <w:p w14:paraId="6F9ECA89" w14:textId="77777777" w:rsidR="00757590" w:rsidRDefault="00757590">
      <w:pPr>
        <w:spacing w:after="400"/>
        <w:jc w:val="center"/>
        <w:rPr>
          <w:b/>
          <w:bCs/>
          <w:sz w:val="28"/>
          <w:szCs w:val="28"/>
          <w:u w:val="single"/>
        </w:rPr>
      </w:pPr>
    </w:p>
    <w:p w14:paraId="04A90DAD" w14:textId="77777777" w:rsidR="00757590" w:rsidRDefault="00757590">
      <w:pPr>
        <w:spacing w:after="400"/>
        <w:jc w:val="center"/>
        <w:rPr>
          <w:b/>
          <w:bCs/>
          <w:sz w:val="28"/>
          <w:szCs w:val="28"/>
          <w:u w:val="single"/>
        </w:rPr>
      </w:pPr>
    </w:p>
    <w:p w14:paraId="5B921537" w14:textId="77777777" w:rsidR="00757590" w:rsidRDefault="00757590">
      <w:pPr>
        <w:spacing w:after="400"/>
        <w:jc w:val="center"/>
        <w:rPr>
          <w:b/>
          <w:bCs/>
          <w:sz w:val="28"/>
          <w:szCs w:val="28"/>
          <w:u w:val="single"/>
        </w:rPr>
      </w:pPr>
    </w:p>
    <w:p w14:paraId="20C52100" w14:textId="647E47B7" w:rsidR="003E74B6" w:rsidRDefault="00694F34">
      <w:pPr>
        <w:spacing w:after="400"/>
        <w:jc w:val="center"/>
        <w:rPr>
          <w:b/>
          <w:bCs/>
          <w:sz w:val="28"/>
          <w:szCs w:val="28"/>
          <w:u w:val="single"/>
        </w:rPr>
      </w:pPr>
      <w:r>
        <w:rPr>
          <w:b/>
          <w:bCs/>
          <w:sz w:val="28"/>
          <w:szCs w:val="28"/>
          <w:u w:val="single"/>
        </w:rPr>
        <w:t>CERTIFICATE</w:t>
      </w:r>
    </w:p>
    <w:p w14:paraId="7DD85BC9" w14:textId="77777777" w:rsidR="008F00AB" w:rsidRDefault="008F00AB">
      <w:pPr>
        <w:spacing w:after="400"/>
        <w:jc w:val="center"/>
      </w:pPr>
    </w:p>
    <w:p w14:paraId="458FCFB9" w14:textId="0714DCCE" w:rsidR="003E74B6" w:rsidRDefault="00694F34">
      <w:pPr>
        <w:spacing w:before="120" w:after="120" w:line="360" w:lineRule="auto"/>
        <w:jc w:val="both"/>
      </w:pPr>
      <w:r>
        <w:t>This is to Certify that the</w:t>
      </w:r>
      <w:r w:rsidR="00E9028B">
        <w:t xml:space="preserve"> A6</w:t>
      </w:r>
      <w:r>
        <w:t xml:space="preserve"> project report entitled </w:t>
      </w:r>
      <w:r>
        <w:rPr>
          <w:b/>
          <w:bCs/>
        </w:rPr>
        <w:t>"BAYESIAN TIME SERIES DATA ANALYSIS PROJECT"</w:t>
      </w:r>
      <w:r>
        <w:t xml:space="preserve"> is the original &amp; genuine work of </w:t>
      </w:r>
      <w:r>
        <w:rPr>
          <w:b/>
          <w:bCs/>
        </w:rPr>
        <w:t>"</w:t>
      </w:r>
      <w:r w:rsidR="006D4E53">
        <w:rPr>
          <w:b/>
          <w:bCs/>
        </w:rPr>
        <w:t>PIYUSH KUMAR</w:t>
      </w:r>
      <w:r>
        <w:rPr>
          <w:b/>
          <w:bCs/>
        </w:rPr>
        <w:t>"</w:t>
      </w:r>
      <w:r>
        <w:t xml:space="preserve"> student of </w:t>
      </w:r>
      <w:r w:rsidR="00E9028B">
        <w:t xml:space="preserve">      </w:t>
      </w:r>
      <w:r>
        <w:t>B. Tech (</w:t>
      </w:r>
      <w:r w:rsidR="00AD7540" w:rsidRPr="00986B60">
        <w:t>Computer science &amp; Engineering Branch</w:t>
      </w:r>
      <w:r w:rsidRPr="00986B60">
        <w:t>).</w:t>
      </w:r>
    </w:p>
    <w:p w14:paraId="3920B410" w14:textId="77777777" w:rsidR="003E74B6" w:rsidRDefault="003E74B6">
      <w:pPr>
        <w:pBdr>
          <w:bottom w:val="single" w:sz="6" w:space="0" w:color="000000"/>
        </w:pBdr>
        <w:spacing w:before="120" w:after="120"/>
      </w:pPr>
    </w:p>
    <w:p w14:paraId="7EC93291" w14:textId="77777777" w:rsidR="00757590" w:rsidRDefault="00757590">
      <w:pPr>
        <w:pBdr>
          <w:bottom w:val="single" w:sz="6" w:space="0" w:color="000000"/>
        </w:pBdr>
        <w:spacing w:before="120" w:after="120"/>
      </w:pPr>
    </w:p>
    <w:p w14:paraId="03782FD6" w14:textId="77777777" w:rsidR="00757590" w:rsidRDefault="00757590">
      <w:pPr>
        <w:pBdr>
          <w:bottom w:val="single" w:sz="6" w:space="0" w:color="000000"/>
        </w:pBdr>
        <w:spacing w:before="120" w:after="120"/>
      </w:pPr>
    </w:p>
    <w:p w14:paraId="22FA614A" w14:textId="77777777" w:rsidR="00757590" w:rsidRDefault="00757590">
      <w:pPr>
        <w:pBdr>
          <w:bottom w:val="single" w:sz="6" w:space="0" w:color="000000"/>
        </w:pBdr>
        <w:spacing w:before="120" w:after="120"/>
      </w:pPr>
    </w:p>
    <w:p w14:paraId="29E5867C" w14:textId="77777777" w:rsidR="00757590" w:rsidRDefault="00757590">
      <w:pPr>
        <w:pBdr>
          <w:bottom w:val="single" w:sz="6" w:space="0" w:color="000000"/>
        </w:pBdr>
        <w:spacing w:before="120" w:after="120"/>
      </w:pPr>
    </w:p>
    <w:p w14:paraId="6F1E2FA8" w14:textId="77777777" w:rsidR="00757590" w:rsidRDefault="00757590">
      <w:pPr>
        <w:pBdr>
          <w:bottom w:val="single" w:sz="6" w:space="0" w:color="000000"/>
        </w:pBdr>
        <w:spacing w:before="120" w:after="120"/>
      </w:pPr>
    </w:p>
    <w:p w14:paraId="39E2DCBC" w14:textId="77777777" w:rsidR="00757590" w:rsidRDefault="00757590">
      <w:pPr>
        <w:pBdr>
          <w:bottom w:val="single" w:sz="6" w:space="0" w:color="000000"/>
        </w:pBdr>
        <w:spacing w:before="120" w:after="120"/>
      </w:pPr>
    </w:p>
    <w:p w14:paraId="2425B1DA" w14:textId="77777777" w:rsidR="00757590" w:rsidRDefault="00757590">
      <w:pPr>
        <w:pBdr>
          <w:bottom w:val="single" w:sz="6" w:space="0" w:color="000000"/>
        </w:pBdr>
        <w:spacing w:before="120" w:after="120"/>
      </w:pPr>
    </w:p>
    <w:p w14:paraId="0004FBAC" w14:textId="77777777" w:rsidR="00757590" w:rsidRDefault="00757590">
      <w:pPr>
        <w:pBdr>
          <w:bottom w:val="single" w:sz="6" w:space="0" w:color="000000"/>
        </w:pBdr>
        <w:spacing w:before="120" w:after="120"/>
      </w:pPr>
    </w:p>
    <w:p w14:paraId="21E7133C" w14:textId="77777777" w:rsidR="00757590" w:rsidRDefault="00757590">
      <w:pPr>
        <w:pBdr>
          <w:bottom w:val="single" w:sz="6" w:space="0" w:color="000000"/>
        </w:pBdr>
        <w:spacing w:before="120" w:after="120"/>
      </w:pPr>
    </w:p>
    <w:p w14:paraId="36A8AB12" w14:textId="24B130B0" w:rsidR="003E74B6" w:rsidRDefault="003E74B6" w:rsidP="00084389">
      <w:pPr>
        <w:pBdr>
          <w:bottom w:val="single" w:sz="6" w:space="0" w:color="000000"/>
        </w:pBdr>
        <w:tabs>
          <w:tab w:val="left" w:pos="8664"/>
        </w:tabs>
        <w:spacing w:before="120" w:after="120"/>
      </w:pPr>
    </w:p>
    <w:tbl>
      <w:tblPr>
        <w:tblW w:w="92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5"/>
        <w:gridCol w:w="3123"/>
      </w:tblGrid>
      <w:tr w:rsidR="003E74B6" w14:paraId="222A7670" w14:textId="77777777" w:rsidTr="003440D5">
        <w:tc>
          <w:tcPr>
            <w:tcW w:w="6095" w:type="dxa"/>
            <w:tcBorders>
              <w:top w:val="none" w:sz="0" w:space="0" w:color="FFFFFF"/>
              <w:left w:val="none" w:sz="0" w:space="0" w:color="FFFFFF"/>
              <w:bottom w:val="none" w:sz="0" w:space="0" w:color="FFFFFF"/>
              <w:right w:val="none" w:sz="0" w:space="0" w:color="FFFFFF"/>
            </w:tcBorders>
          </w:tcPr>
          <w:p w14:paraId="39024F3E" w14:textId="77777777" w:rsidR="003440D5" w:rsidRDefault="003440D5" w:rsidP="003440D5">
            <w:r>
              <w:rPr>
                <w:b/>
                <w:bCs/>
              </w:rPr>
              <w:t>SIGNATURE</w:t>
            </w:r>
          </w:p>
          <w:p w14:paraId="6FE583F1" w14:textId="24673389" w:rsidR="003440D5" w:rsidRPr="003440D5" w:rsidRDefault="003440D5" w:rsidP="003440D5">
            <w:pPr>
              <w:rPr>
                <w:b/>
                <w:bCs/>
              </w:rPr>
            </w:pPr>
            <w:r w:rsidRPr="003440D5">
              <w:rPr>
                <w:b/>
                <w:bCs/>
              </w:rPr>
              <w:t>Dipayan Kumar Ghosh</w:t>
            </w:r>
          </w:p>
          <w:p w14:paraId="5303A2EB" w14:textId="77777777" w:rsidR="003440D5" w:rsidRPr="003440D5" w:rsidRDefault="003440D5" w:rsidP="003440D5">
            <w:pPr>
              <w:rPr>
                <w:b/>
                <w:bCs/>
              </w:rPr>
            </w:pPr>
            <w:r w:rsidRPr="003440D5">
              <w:rPr>
                <w:b/>
                <w:bCs/>
              </w:rPr>
              <w:t>Asst. Professor &amp; A6 Project Coordinator</w:t>
            </w:r>
          </w:p>
          <w:p w14:paraId="1A6D6492" w14:textId="4D8E00A4" w:rsidR="003E74B6" w:rsidRDefault="003440D5" w:rsidP="003440D5">
            <w:r w:rsidRPr="003440D5">
              <w:rPr>
                <w:b/>
                <w:bCs/>
              </w:rPr>
              <w:t>CSE Dept., VGU</w:t>
            </w:r>
          </w:p>
        </w:tc>
        <w:tc>
          <w:tcPr>
            <w:tcW w:w="3123" w:type="dxa"/>
            <w:tcBorders>
              <w:top w:val="none" w:sz="0" w:space="0" w:color="FFFFFF"/>
              <w:left w:val="none" w:sz="0" w:space="0" w:color="FFFFFF"/>
              <w:bottom w:val="none" w:sz="0" w:space="0" w:color="FFFFFF"/>
              <w:right w:val="none" w:sz="0" w:space="0" w:color="FFFFFF"/>
            </w:tcBorders>
          </w:tcPr>
          <w:p w14:paraId="71B7FA58" w14:textId="77777777" w:rsidR="003E74B6" w:rsidRDefault="00694F34">
            <w:r>
              <w:rPr>
                <w:b/>
                <w:bCs/>
              </w:rPr>
              <w:t>SIGNATURE</w:t>
            </w:r>
          </w:p>
          <w:p w14:paraId="3A0C02D9" w14:textId="77777777" w:rsidR="003E74B6" w:rsidRDefault="00694F34">
            <w:pPr>
              <w:spacing w:before="120"/>
            </w:pPr>
            <w:r>
              <w:rPr>
                <w:b/>
                <w:bCs/>
              </w:rPr>
              <w:t>Student Name</w:t>
            </w:r>
          </w:p>
          <w:p w14:paraId="79D6027D" w14:textId="77777777" w:rsidR="003E74B6" w:rsidRDefault="00694F34">
            <w:r>
              <w:rPr>
                <w:b/>
                <w:bCs/>
              </w:rPr>
              <w:t>Year &amp; Section</w:t>
            </w:r>
          </w:p>
        </w:tc>
      </w:tr>
      <w:tr w:rsidR="003440D5" w14:paraId="3D71D1E4" w14:textId="77777777" w:rsidTr="003440D5">
        <w:tc>
          <w:tcPr>
            <w:tcW w:w="6095" w:type="dxa"/>
            <w:tcBorders>
              <w:top w:val="none" w:sz="0" w:space="0" w:color="FFFFFF"/>
              <w:left w:val="none" w:sz="0" w:space="0" w:color="FFFFFF"/>
              <w:bottom w:val="none" w:sz="0" w:space="0" w:color="FFFFFF"/>
              <w:right w:val="none" w:sz="0" w:space="0" w:color="FFFFFF"/>
            </w:tcBorders>
          </w:tcPr>
          <w:p w14:paraId="7ACF26BA" w14:textId="25CB163C" w:rsidR="003440D5" w:rsidRDefault="003440D5" w:rsidP="003440D5">
            <w:pPr>
              <w:rPr>
                <w:b/>
                <w:bCs/>
              </w:rPr>
            </w:pPr>
          </w:p>
        </w:tc>
        <w:tc>
          <w:tcPr>
            <w:tcW w:w="3123" w:type="dxa"/>
            <w:tcBorders>
              <w:top w:val="none" w:sz="0" w:space="0" w:color="FFFFFF"/>
              <w:left w:val="none" w:sz="0" w:space="0" w:color="FFFFFF"/>
              <w:bottom w:val="none" w:sz="0" w:space="0" w:color="FFFFFF"/>
              <w:right w:val="none" w:sz="0" w:space="0" w:color="FFFFFF"/>
            </w:tcBorders>
          </w:tcPr>
          <w:p w14:paraId="780D9DF6" w14:textId="77777777" w:rsidR="003440D5" w:rsidRDefault="003440D5">
            <w:pPr>
              <w:rPr>
                <w:b/>
                <w:bCs/>
              </w:rPr>
            </w:pPr>
          </w:p>
        </w:tc>
      </w:tr>
      <w:tr w:rsidR="003440D5" w14:paraId="26BE575D" w14:textId="77777777" w:rsidTr="003440D5">
        <w:tc>
          <w:tcPr>
            <w:tcW w:w="6095" w:type="dxa"/>
            <w:tcBorders>
              <w:top w:val="none" w:sz="0" w:space="0" w:color="FFFFFF"/>
              <w:left w:val="none" w:sz="0" w:space="0" w:color="FFFFFF"/>
              <w:bottom w:val="none" w:sz="0" w:space="0" w:color="FFFFFF"/>
              <w:right w:val="none" w:sz="0" w:space="0" w:color="FFFFFF"/>
            </w:tcBorders>
          </w:tcPr>
          <w:p w14:paraId="47DEBE61" w14:textId="77777777" w:rsidR="003440D5" w:rsidRDefault="003440D5" w:rsidP="003440D5">
            <w:pPr>
              <w:rPr>
                <w:b/>
                <w:bCs/>
              </w:rPr>
            </w:pPr>
          </w:p>
        </w:tc>
        <w:tc>
          <w:tcPr>
            <w:tcW w:w="3123" w:type="dxa"/>
            <w:tcBorders>
              <w:top w:val="none" w:sz="0" w:space="0" w:color="FFFFFF"/>
              <w:left w:val="none" w:sz="0" w:space="0" w:color="FFFFFF"/>
              <w:bottom w:val="none" w:sz="0" w:space="0" w:color="FFFFFF"/>
              <w:right w:val="none" w:sz="0" w:space="0" w:color="FFFFFF"/>
            </w:tcBorders>
          </w:tcPr>
          <w:p w14:paraId="473A6841" w14:textId="77777777" w:rsidR="003440D5" w:rsidRDefault="003440D5">
            <w:pPr>
              <w:rPr>
                <w:b/>
                <w:bCs/>
              </w:rPr>
            </w:pPr>
          </w:p>
        </w:tc>
      </w:tr>
    </w:tbl>
    <w:p w14:paraId="520E786F" w14:textId="77777777" w:rsidR="003E74B6" w:rsidRDefault="00694F34">
      <w:r>
        <w:br w:type="page"/>
      </w:r>
    </w:p>
    <w:p w14:paraId="102F1AAF" w14:textId="77777777" w:rsidR="003E74B6" w:rsidRDefault="003E74B6">
      <w:pPr>
        <w:sectPr w:rsidR="003E74B6">
          <w:pgSz w:w="12240" w:h="15840"/>
          <w:pgMar w:top="1440" w:right="1440" w:bottom="1440" w:left="1440" w:header="708" w:footer="708" w:gutter="0"/>
          <w:cols w:space="720"/>
          <w:docGrid w:linePitch="360"/>
        </w:sectPr>
      </w:pPr>
    </w:p>
    <w:p w14:paraId="7A1F75AD" w14:textId="77777777" w:rsidR="003E74B6" w:rsidRDefault="00694F34">
      <w:pPr>
        <w:spacing w:after="300"/>
        <w:jc w:val="center"/>
      </w:pPr>
      <w:r>
        <w:rPr>
          <w:b/>
          <w:bCs/>
          <w:sz w:val="28"/>
          <w:szCs w:val="28"/>
          <w:u w:val="single"/>
        </w:rPr>
        <w:lastRenderedPageBreak/>
        <w:t>ACKNOWLEDGEMENT</w:t>
      </w:r>
    </w:p>
    <w:p w14:paraId="23F26057" w14:textId="77777777" w:rsidR="003E74B6" w:rsidRDefault="00694F34">
      <w:pPr>
        <w:spacing w:before="120" w:after="120" w:line="276" w:lineRule="auto"/>
        <w:jc w:val="both"/>
      </w:pPr>
      <w:r>
        <w:t>Firstly, we express our sincere thanks to our course instructor and faculty members for their guidance and support throughout this Bayesian Time Series Data Analysis project. Their lectures, feedback, and encouragement have been invaluable to the successful completion of this work.</w:t>
      </w:r>
    </w:p>
    <w:p w14:paraId="2466B210" w14:textId="3AE95669" w:rsidR="003E74B6" w:rsidRDefault="00694F34">
      <w:pPr>
        <w:spacing w:before="120" w:after="120" w:line="276" w:lineRule="auto"/>
        <w:jc w:val="both"/>
      </w:pPr>
      <w:r>
        <w:t xml:space="preserve">We pay our deep sense of gratitude to the </w:t>
      </w:r>
      <w:r w:rsidR="000C6906" w:rsidRPr="000C6906">
        <w:t>Computer science &amp; Engineering Branch</w:t>
      </w:r>
      <w:r w:rsidR="000C6906" w:rsidRPr="000C6906">
        <w:rPr>
          <w:sz w:val="22"/>
          <w:szCs w:val="22"/>
        </w:rPr>
        <w:t xml:space="preserve"> </w:t>
      </w:r>
      <w:r>
        <w:t>coordinators who provided us with access to the datasets and the computational resources necessary for performing posterior analysis and Gibbs sampling simulations.</w:t>
      </w:r>
    </w:p>
    <w:p w14:paraId="12C9DC18" w14:textId="77777777" w:rsidR="003E74B6" w:rsidRDefault="00694F34">
      <w:pPr>
        <w:spacing w:before="120" w:after="120" w:line="276" w:lineRule="auto"/>
        <w:jc w:val="both"/>
      </w:pPr>
      <w:r>
        <w:t>We express our sincere and deep sense of gratitude towards our project coordinator for their invaluable guidance, suggestions, supervision, kind approval of the project, time-to-time counselling and advice throughout the work. Their expertise in Bayesian methods greatly improved our understanding of hierarchical model specifications and prior selection.</w:t>
      </w:r>
    </w:p>
    <w:p w14:paraId="650D34BF" w14:textId="77777777" w:rsidR="003E74B6" w:rsidRDefault="00694F34">
      <w:pPr>
        <w:spacing w:before="120" w:after="120" w:line="276" w:lineRule="auto"/>
        <w:jc w:val="both"/>
      </w:pPr>
      <w:r>
        <w:t>We would like to thank our Institute and all Faculty Members. Without them this project would have been a distant reality. We also extend our heartfelt thanks to our families and well-wishers.</w:t>
      </w:r>
    </w:p>
    <w:p w14:paraId="46AD6DC9" w14:textId="77777777" w:rsidR="003E74B6" w:rsidRDefault="00694F34">
      <w:pPr>
        <w:spacing w:before="120" w:after="120" w:line="276" w:lineRule="auto"/>
        <w:jc w:val="both"/>
      </w:pPr>
      <w:r>
        <w:t>Finally, but not least, our parents are also an important inspiration for us. With due respect, we also express our gratitude to them.</w:t>
      </w:r>
    </w:p>
    <w:p w14:paraId="0A657E28" w14:textId="77777777" w:rsidR="008E75A2" w:rsidRDefault="008E75A2"/>
    <w:p w14:paraId="568C250B" w14:textId="3488E94A" w:rsidR="003E74B6" w:rsidRDefault="00694F34">
      <w:r>
        <w:br w:type="page"/>
      </w:r>
    </w:p>
    <w:p w14:paraId="59760CAB" w14:textId="77777777" w:rsidR="003E74B6" w:rsidRDefault="003E74B6">
      <w:pPr>
        <w:sectPr w:rsidR="003E74B6">
          <w:pgSz w:w="12240" w:h="15840"/>
          <w:pgMar w:top="1440" w:right="1440" w:bottom="1440" w:left="1440" w:header="708" w:footer="708" w:gutter="0"/>
          <w:cols w:space="720"/>
          <w:docGrid w:linePitch="360"/>
        </w:sectPr>
      </w:pPr>
    </w:p>
    <w:p w14:paraId="20D0F369" w14:textId="77777777" w:rsidR="003E74B6" w:rsidRDefault="00694F34">
      <w:pPr>
        <w:spacing w:after="300"/>
        <w:jc w:val="center"/>
      </w:pPr>
      <w:r>
        <w:rPr>
          <w:b/>
          <w:bCs/>
          <w:sz w:val="28"/>
          <w:szCs w:val="28"/>
          <w:u w:val="single"/>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4B6" w14:paraId="0265B80F" w14:textId="77777777">
        <w:tc>
          <w:tcPr>
            <w:tcW w:w="93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B16BD38" w14:textId="77777777" w:rsidR="003E74B6" w:rsidRDefault="00694F34">
            <w:r>
              <w:rPr>
                <w:b/>
                <w:bCs/>
              </w:rPr>
              <w:t>TOPICS                                                                     PAGE NO.</w:t>
            </w:r>
          </w:p>
        </w:tc>
      </w:tr>
      <w:tr w:rsidR="003E74B6" w14:paraId="73E65AB9" w14:textId="77777777">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352B918" w14:textId="77777777" w:rsidR="003E74B6" w:rsidRDefault="00694F34">
            <w:pPr>
              <w:tabs>
                <w:tab w:val="right" w:pos="8640"/>
              </w:tabs>
              <w:spacing w:before="80" w:after="80"/>
            </w:pPr>
            <w:r>
              <w:t>CERTIFICATE</w:t>
            </w:r>
            <w:r>
              <w:tab/>
            </w:r>
            <w:proofErr w:type="spellStart"/>
            <w:r>
              <w:t>i</w:t>
            </w:r>
            <w:proofErr w:type="spellEnd"/>
          </w:p>
          <w:p w14:paraId="6793968D" w14:textId="77777777" w:rsidR="003E74B6" w:rsidRDefault="00694F34">
            <w:pPr>
              <w:tabs>
                <w:tab w:val="right" w:pos="8640"/>
              </w:tabs>
              <w:spacing w:before="80" w:after="80"/>
            </w:pPr>
            <w:r>
              <w:t>ACKNOWLEDGEMENT</w:t>
            </w:r>
            <w:r>
              <w:tab/>
              <w:t>ii</w:t>
            </w:r>
          </w:p>
          <w:p w14:paraId="24037EFC" w14:textId="77777777" w:rsidR="003E74B6" w:rsidRDefault="00694F34">
            <w:pPr>
              <w:tabs>
                <w:tab w:val="right" w:pos="8640"/>
              </w:tabs>
              <w:spacing w:before="80" w:after="80"/>
            </w:pPr>
            <w:r>
              <w:t>TABLE OF CONTENTS</w:t>
            </w:r>
            <w:r>
              <w:tab/>
              <w:t>iii</w:t>
            </w:r>
          </w:p>
          <w:p w14:paraId="352B4245" w14:textId="77777777" w:rsidR="003E74B6" w:rsidRDefault="00694F34">
            <w:pPr>
              <w:tabs>
                <w:tab w:val="right" w:pos="8640"/>
              </w:tabs>
              <w:spacing w:before="80" w:after="80"/>
            </w:pPr>
            <w:r>
              <w:t>LIST OF FIGURES</w:t>
            </w:r>
            <w:r>
              <w:tab/>
              <w:t>iv</w:t>
            </w:r>
          </w:p>
          <w:p w14:paraId="579A17CC" w14:textId="77777777" w:rsidR="003E74B6" w:rsidRDefault="00694F34">
            <w:pPr>
              <w:tabs>
                <w:tab w:val="right" w:pos="8640"/>
              </w:tabs>
              <w:spacing w:before="80" w:after="80"/>
            </w:pPr>
            <w:r>
              <w:t>LIST OF TABLES</w:t>
            </w:r>
            <w:r>
              <w:tab/>
              <w:t>v</w:t>
            </w:r>
          </w:p>
          <w:p w14:paraId="4D8FD8EE" w14:textId="77777777" w:rsidR="003E74B6" w:rsidRDefault="00694F34">
            <w:pPr>
              <w:tabs>
                <w:tab w:val="right" w:pos="8640"/>
              </w:tabs>
              <w:spacing w:before="80" w:after="80"/>
            </w:pPr>
            <w:r>
              <w:t>ABSTRACT / EXECUTIVE SUMMARY</w:t>
            </w:r>
            <w:r>
              <w:tab/>
              <w:t>vi</w:t>
            </w:r>
          </w:p>
          <w:p w14:paraId="22820AEA" w14:textId="77777777" w:rsidR="003E74B6" w:rsidRDefault="00694F34">
            <w:pPr>
              <w:tabs>
                <w:tab w:val="right" w:pos="8640"/>
              </w:tabs>
              <w:spacing w:before="80" w:after="80"/>
            </w:pPr>
            <w:r>
              <w:t>CHAPTER 1: INTRODUCTION</w:t>
            </w:r>
            <w:r>
              <w:tab/>
              <w:t>1</w:t>
            </w:r>
          </w:p>
          <w:p w14:paraId="71E96E6C" w14:textId="77777777" w:rsidR="003E74B6" w:rsidRDefault="00694F34">
            <w:pPr>
              <w:tabs>
                <w:tab w:val="right" w:pos="8640"/>
              </w:tabs>
              <w:spacing w:before="80" w:after="80"/>
            </w:pPr>
            <w:r>
              <w:t>CHAPTER 2: DATA DESCRIPTION</w:t>
            </w:r>
            <w:r>
              <w:tab/>
              <w:t>2</w:t>
            </w:r>
          </w:p>
          <w:p w14:paraId="233E2703" w14:textId="77777777" w:rsidR="003E74B6" w:rsidRDefault="00694F34">
            <w:pPr>
              <w:tabs>
                <w:tab w:val="right" w:pos="8640"/>
              </w:tabs>
              <w:spacing w:before="80" w:after="80"/>
            </w:pPr>
            <w:r>
              <w:t>CHAPTER 3: AR MODEL</w:t>
            </w:r>
            <w:r>
              <w:tab/>
              <w:t>3</w:t>
            </w:r>
          </w:p>
          <w:p w14:paraId="226B68A5" w14:textId="77777777" w:rsidR="003E74B6" w:rsidRDefault="00694F34">
            <w:pPr>
              <w:tabs>
                <w:tab w:val="right" w:pos="8640"/>
              </w:tabs>
              <w:spacing w:before="80" w:after="80"/>
            </w:pPr>
            <w:r>
              <w:t>CHAPTER 4: MIXTURE OF AR MODEL</w:t>
            </w:r>
            <w:r>
              <w:tab/>
              <w:t>4</w:t>
            </w:r>
          </w:p>
          <w:p w14:paraId="0D9A5185" w14:textId="77777777" w:rsidR="003E74B6" w:rsidRDefault="00694F34">
            <w:pPr>
              <w:tabs>
                <w:tab w:val="right" w:pos="8640"/>
              </w:tabs>
              <w:spacing w:before="80" w:after="80"/>
            </w:pPr>
            <w:r>
              <w:t>CHAPTER 5: MODEL COMPARISON</w:t>
            </w:r>
            <w:r>
              <w:tab/>
              <w:t>5</w:t>
            </w:r>
          </w:p>
          <w:p w14:paraId="74360B0B" w14:textId="77777777" w:rsidR="003E74B6" w:rsidRDefault="00694F34">
            <w:pPr>
              <w:tabs>
                <w:tab w:val="right" w:pos="8640"/>
              </w:tabs>
              <w:spacing w:before="80" w:after="80"/>
            </w:pPr>
            <w:r>
              <w:t>CHAPTER 6: CONCLUSIONS</w:t>
            </w:r>
            <w:r>
              <w:tab/>
              <w:t>6</w:t>
            </w:r>
          </w:p>
          <w:p w14:paraId="585299E2" w14:textId="77777777" w:rsidR="003E74B6" w:rsidRDefault="00694F34">
            <w:pPr>
              <w:tabs>
                <w:tab w:val="right" w:pos="8640"/>
              </w:tabs>
              <w:spacing w:before="80" w:after="80"/>
            </w:pPr>
            <w:r>
              <w:t>REFERENCES</w:t>
            </w:r>
            <w:r>
              <w:tab/>
              <w:t>7</w:t>
            </w:r>
          </w:p>
        </w:tc>
      </w:tr>
    </w:tbl>
    <w:p w14:paraId="6733736D" w14:textId="77777777" w:rsidR="003E74B6" w:rsidRDefault="00694F34">
      <w:r>
        <w:br w:type="page"/>
      </w:r>
    </w:p>
    <w:p w14:paraId="3BDFFF21" w14:textId="77777777" w:rsidR="003E74B6" w:rsidRDefault="003E74B6">
      <w:pPr>
        <w:sectPr w:rsidR="003E74B6">
          <w:pgSz w:w="12240" w:h="15840"/>
          <w:pgMar w:top="1440" w:right="1440" w:bottom="1440" w:left="1440" w:header="708" w:footer="708" w:gutter="0"/>
          <w:cols w:space="720"/>
          <w:docGrid w:linePitch="360"/>
        </w:sectPr>
      </w:pPr>
    </w:p>
    <w:p w14:paraId="1B4B695C" w14:textId="77777777" w:rsidR="003E74B6" w:rsidRDefault="00694F34">
      <w:pPr>
        <w:spacing w:after="300"/>
        <w:jc w:val="center"/>
      </w:pPr>
      <w:r>
        <w:rPr>
          <w:b/>
          <w:bCs/>
          <w:sz w:val="28"/>
          <w:szCs w:val="28"/>
          <w:u w:val="single"/>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4B6" w14:paraId="7FBEF36D" w14:textId="77777777">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715B621" w14:textId="77777777" w:rsidR="003E74B6" w:rsidRDefault="00694F34">
            <w:pPr>
              <w:tabs>
                <w:tab w:val="right" w:pos="8640"/>
              </w:tabs>
              <w:spacing w:before="80" w:after="80"/>
            </w:pPr>
            <w:r>
              <w:t>Figure 2.1: Time Series Plot of the Selected Dataset</w:t>
            </w:r>
            <w:r>
              <w:tab/>
              <w:t>2</w:t>
            </w:r>
          </w:p>
          <w:p w14:paraId="56F8E34F" w14:textId="77777777" w:rsidR="003E74B6" w:rsidRDefault="00694F34">
            <w:pPr>
              <w:tabs>
                <w:tab w:val="right" w:pos="8640"/>
              </w:tabs>
              <w:spacing w:before="80" w:after="80"/>
            </w:pPr>
            <w:r>
              <w:t>Figure 2.2: ACF and PACF Plots of the Raw Series</w:t>
            </w:r>
            <w:r>
              <w:tab/>
              <w:t>2</w:t>
            </w:r>
          </w:p>
          <w:p w14:paraId="253526F1" w14:textId="77777777" w:rsidR="003E74B6" w:rsidRDefault="00694F34">
            <w:pPr>
              <w:tabs>
                <w:tab w:val="right" w:pos="8640"/>
              </w:tabs>
              <w:spacing w:before="80" w:after="80"/>
            </w:pPr>
            <w:r>
              <w:t>Figure 3.1: Trace Plots of AR Model Parameters</w:t>
            </w:r>
            <w:r>
              <w:tab/>
              <w:t>3</w:t>
            </w:r>
          </w:p>
          <w:p w14:paraId="0323ABD8" w14:textId="77777777" w:rsidR="003E74B6" w:rsidRDefault="00694F34">
            <w:pPr>
              <w:tabs>
                <w:tab w:val="right" w:pos="8640"/>
              </w:tabs>
              <w:spacing w:before="80" w:after="80"/>
            </w:pPr>
            <w:r>
              <w:t>Figure 3.2: Posterior Distributions of AR Coefficients</w:t>
            </w:r>
            <w:r>
              <w:tab/>
              <w:t>3</w:t>
            </w:r>
          </w:p>
          <w:p w14:paraId="0A842B1B" w14:textId="77777777" w:rsidR="003E74B6" w:rsidRDefault="00694F34">
            <w:pPr>
              <w:tabs>
                <w:tab w:val="right" w:pos="8640"/>
              </w:tabs>
              <w:spacing w:before="80" w:after="80"/>
            </w:pPr>
            <w:r>
              <w:t>Figure 3.3: AR Model — Multi-Step Ahead Predictions</w:t>
            </w:r>
            <w:r>
              <w:tab/>
              <w:t>3</w:t>
            </w:r>
          </w:p>
          <w:p w14:paraId="0B764FAE" w14:textId="77777777" w:rsidR="003E74B6" w:rsidRDefault="00694F34">
            <w:pPr>
              <w:tabs>
                <w:tab w:val="right" w:pos="8640"/>
              </w:tabs>
              <w:spacing w:before="80" w:after="80"/>
            </w:pPr>
            <w:r>
              <w:t>Figure 4.1: Mixture AR Model — Component Weights Over Time</w:t>
            </w:r>
            <w:r>
              <w:tab/>
              <w:t>4</w:t>
            </w:r>
          </w:p>
          <w:p w14:paraId="54DB7867" w14:textId="77777777" w:rsidR="003E74B6" w:rsidRDefault="00694F34">
            <w:pPr>
              <w:tabs>
                <w:tab w:val="right" w:pos="8640"/>
              </w:tabs>
              <w:spacing w:before="80" w:after="80"/>
            </w:pPr>
            <w:r>
              <w:t>Figure 4.2: Gibbs Sampler Convergence Diagnostics</w:t>
            </w:r>
            <w:r>
              <w:tab/>
              <w:t>4</w:t>
            </w:r>
          </w:p>
          <w:p w14:paraId="02A6ECD4" w14:textId="77777777" w:rsidR="003E74B6" w:rsidRDefault="00694F34">
            <w:pPr>
              <w:tabs>
                <w:tab w:val="right" w:pos="8640"/>
              </w:tabs>
              <w:spacing w:before="80" w:after="80"/>
            </w:pPr>
            <w:r>
              <w:t>Figure 4.3: Mixture AR Model — Multi-Step Ahead Predictions</w:t>
            </w:r>
            <w:r>
              <w:tab/>
              <w:t>4</w:t>
            </w:r>
          </w:p>
          <w:p w14:paraId="58D832B1" w14:textId="77777777" w:rsidR="003E74B6" w:rsidRDefault="00694F34">
            <w:pPr>
              <w:tabs>
                <w:tab w:val="right" w:pos="8640"/>
              </w:tabs>
              <w:spacing w:before="80" w:after="80"/>
            </w:pPr>
            <w:r>
              <w:t>Figure 5.1: Predicted vs Actual Values — AR vs Mixture AR</w:t>
            </w:r>
            <w:r>
              <w:tab/>
              <w:t>5</w:t>
            </w:r>
          </w:p>
          <w:p w14:paraId="791D9A8C" w14:textId="77777777" w:rsidR="003E74B6" w:rsidRDefault="00694F34">
            <w:pPr>
              <w:tabs>
                <w:tab w:val="right" w:pos="8640"/>
              </w:tabs>
              <w:spacing w:before="80" w:after="80"/>
            </w:pPr>
            <w:r>
              <w:t>Figure 5.2: Residual Analysis Comparison</w:t>
            </w:r>
            <w:r>
              <w:tab/>
              <w:t>5</w:t>
            </w:r>
          </w:p>
        </w:tc>
      </w:tr>
    </w:tbl>
    <w:p w14:paraId="5B8DA57E" w14:textId="77777777" w:rsidR="003E74B6" w:rsidRDefault="00694F34">
      <w:r>
        <w:br w:type="page"/>
      </w:r>
    </w:p>
    <w:p w14:paraId="6412A737" w14:textId="77777777" w:rsidR="003E74B6" w:rsidRDefault="003E74B6">
      <w:pPr>
        <w:sectPr w:rsidR="003E74B6">
          <w:pgSz w:w="12240" w:h="15840"/>
          <w:pgMar w:top="1440" w:right="1440" w:bottom="1440" w:left="1440" w:header="708" w:footer="708" w:gutter="0"/>
          <w:cols w:space="720"/>
          <w:docGrid w:linePitch="360"/>
        </w:sectPr>
      </w:pPr>
    </w:p>
    <w:p w14:paraId="3AA5DE05" w14:textId="77777777" w:rsidR="003E74B6" w:rsidRDefault="00694F34">
      <w:pPr>
        <w:spacing w:after="300"/>
        <w:jc w:val="center"/>
      </w:pPr>
      <w:r>
        <w:rPr>
          <w:b/>
          <w:bCs/>
          <w:sz w:val="28"/>
          <w:szCs w:val="28"/>
          <w:u w:val="single"/>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4B6" w14:paraId="6167531B" w14:textId="77777777">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8433505" w14:textId="77777777" w:rsidR="003E74B6" w:rsidRDefault="00694F34">
            <w:pPr>
              <w:tabs>
                <w:tab w:val="right" w:pos="8640"/>
              </w:tabs>
              <w:spacing w:before="80" w:after="80"/>
            </w:pPr>
            <w:r>
              <w:t>Table 2.1: Descriptive Statistics of the Time Series</w:t>
            </w:r>
            <w:r>
              <w:tab/>
              <w:t>2</w:t>
            </w:r>
          </w:p>
          <w:p w14:paraId="1555B412" w14:textId="77777777" w:rsidR="003E74B6" w:rsidRDefault="00694F34">
            <w:pPr>
              <w:tabs>
                <w:tab w:val="right" w:pos="8640"/>
              </w:tabs>
              <w:spacing w:before="80" w:after="80"/>
            </w:pPr>
            <w:r>
              <w:t>Table 3.1: Prior Hyperparameters for AR Model</w:t>
            </w:r>
            <w:r>
              <w:tab/>
              <w:t>3</w:t>
            </w:r>
          </w:p>
          <w:p w14:paraId="13E9D34F" w14:textId="77777777" w:rsidR="003E74B6" w:rsidRDefault="00694F34">
            <w:pPr>
              <w:tabs>
                <w:tab w:val="right" w:pos="8640"/>
              </w:tabs>
              <w:spacing w:before="80" w:after="80"/>
            </w:pPr>
            <w:r>
              <w:t>Table 3.2: Posterior Summary — AR Model Coefficients</w:t>
            </w:r>
            <w:r>
              <w:tab/>
              <w:t>3</w:t>
            </w:r>
          </w:p>
          <w:p w14:paraId="0C5C3D18" w14:textId="77777777" w:rsidR="003E74B6" w:rsidRDefault="00694F34">
            <w:pPr>
              <w:tabs>
                <w:tab w:val="right" w:pos="8640"/>
              </w:tabs>
              <w:spacing w:before="80" w:after="80"/>
            </w:pPr>
            <w:r>
              <w:t>Table 4.1: Prior Hyperparameters for Mixture AR Model</w:t>
            </w:r>
            <w:r>
              <w:tab/>
              <w:t>4</w:t>
            </w:r>
          </w:p>
          <w:p w14:paraId="49A06875" w14:textId="77777777" w:rsidR="003E74B6" w:rsidRDefault="00694F34">
            <w:pPr>
              <w:tabs>
                <w:tab w:val="right" w:pos="8640"/>
              </w:tabs>
              <w:spacing w:before="80" w:after="80"/>
            </w:pPr>
            <w:r>
              <w:t>Table 4.2: Posterior Summary — Mixture AR Model</w:t>
            </w:r>
            <w:r>
              <w:tab/>
              <w:t>4</w:t>
            </w:r>
          </w:p>
          <w:p w14:paraId="29D426D3" w14:textId="77777777" w:rsidR="003E74B6" w:rsidRDefault="00694F34">
            <w:pPr>
              <w:tabs>
                <w:tab w:val="right" w:pos="8640"/>
              </w:tabs>
              <w:spacing w:before="80" w:after="80"/>
            </w:pPr>
            <w:r>
              <w:t>Table 5.1: Model Comparison — DIC, WAIC, RMSE, MAE</w:t>
            </w:r>
            <w:r>
              <w:tab/>
              <w:t>5</w:t>
            </w:r>
          </w:p>
          <w:p w14:paraId="4AE229B8" w14:textId="77777777" w:rsidR="003E74B6" w:rsidRDefault="00694F34">
            <w:pPr>
              <w:tabs>
                <w:tab w:val="right" w:pos="8640"/>
              </w:tabs>
              <w:spacing w:before="80" w:after="80"/>
            </w:pPr>
            <w:r>
              <w:t>Table 5.2: Multi-Step Ahead Prediction Accuracy</w:t>
            </w:r>
            <w:r>
              <w:tab/>
              <w:t>5</w:t>
            </w:r>
          </w:p>
        </w:tc>
      </w:tr>
    </w:tbl>
    <w:p w14:paraId="53EC15CA" w14:textId="77777777" w:rsidR="003E74B6" w:rsidRDefault="00694F34">
      <w:r>
        <w:br w:type="page"/>
      </w:r>
    </w:p>
    <w:p w14:paraId="230CBE33" w14:textId="77777777" w:rsidR="003E74B6" w:rsidRDefault="003E74B6">
      <w:pPr>
        <w:sectPr w:rsidR="003E74B6">
          <w:pgSz w:w="12240" w:h="15840"/>
          <w:pgMar w:top="1440" w:right="1440" w:bottom="1440" w:left="1440" w:header="708" w:footer="708" w:gutter="0"/>
          <w:cols w:space="720"/>
          <w:docGrid w:linePitch="360"/>
        </w:sectPr>
      </w:pPr>
    </w:p>
    <w:p w14:paraId="3AE97FDF" w14:textId="77777777" w:rsidR="003E74B6" w:rsidRDefault="00694F34">
      <w:pPr>
        <w:spacing w:after="300"/>
        <w:jc w:val="center"/>
      </w:pPr>
      <w:r>
        <w:rPr>
          <w:b/>
          <w:bCs/>
          <w:sz w:val="28"/>
          <w:szCs w:val="28"/>
          <w:u w:val="single"/>
        </w:rPr>
        <w:lastRenderedPageBreak/>
        <w:t>ABSTRACT</w:t>
      </w:r>
    </w:p>
    <w:p w14:paraId="2ADB6395" w14:textId="77777777" w:rsidR="003E74B6" w:rsidRDefault="00694F34">
      <w:pPr>
        <w:spacing w:before="120" w:after="120" w:line="276" w:lineRule="auto"/>
        <w:jc w:val="both"/>
      </w:pPr>
      <w:r>
        <w:t>This report presents a full Bayesian time series analysis of a selected real-world dataset using two competing models: an Autoregressive (AR) model and a Mixture of AR (MAR) models. The primary objectives of this study are to examine the stationarity of the time series, detect underlying trends or periodic patterns, and produce reliable multi-step ahead forecasts with quantified uncertainty. Both models are specified within a hierarchical Bayesian framework with carefully chosen prior hyperparameters, and posterior inference is carried out using Markov Chain Monte Carlo (MCMC) methods, including a Gibbs sampler for the mixture model.</w:t>
      </w:r>
    </w:p>
    <w:p w14:paraId="3D880F3D" w14:textId="77777777" w:rsidR="003E74B6" w:rsidRDefault="00694F34">
      <w:pPr>
        <w:spacing w:before="120" w:after="120" w:line="276" w:lineRule="auto"/>
        <w:jc w:val="both"/>
      </w:pPr>
      <w:r>
        <w:t xml:space="preserve">The data exploration phase revealed important structural characteristics of the series including non-stationarity, potential regime changes, and seasonal components. The AR model was selected based on PACF analysis and model selection criteria, while the Mixture AR model was fitted to capture potential regime-switching </w:t>
      </w:r>
      <w:proofErr w:type="spellStart"/>
      <w:r>
        <w:t>behavior</w:t>
      </w:r>
      <w:proofErr w:type="spellEnd"/>
      <w:r>
        <w:t>. Posterior summaries including point estimates and 95% credible intervals were obtained for all model parameters. Convergence of the Gibbs sampler was verified using trace plots and the Gelman-Rubin diagnostic.</w:t>
      </w:r>
    </w:p>
    <w:p w14:paraId="27BD7546" w14:textId="77777777" w:rsidR="003E74B6" w:rsidRDefault="00694F34">
      <w:pPr>
        <w:spacing w:before="120" w:after="120" w:line="276" w:lineRule="auto"/>
        <w:jc w:val="both"/>
      </w:pPr>
      <w:r>
        <w:t>Model comparison using DIC (Deviance Information Criterion), WAIC (Watanabe-Akaike Information Criterion), RMSE, and MAE indicates that the Mixture AR model provides a superior fit to the data, particularly in capturing non-linear regime changes. The multi-step ahead predictions from both models are presented with uncertainty bands. The study concludes with an interpretation of findings in the context of the original research questions and a discussion of model limitations and future directions.</w:t>
      </w:r>
    </w:p>
    <w:p w14:paraId="2A48B74D" w14:textId="77777777" w:rsidR="003E74B6" w:rsidRDefault="00694F34">
      <w:r>
        <w:br w:type="page"/>
      </w:r>
    </w:p>
    <w:p w14:paraId="42ACD9A4" w14:textId="77777777" w:rsidR="003E74B6" w:rsidRDefault="003E74B6">
      <w:pPr>
        <w:sectPr w:rsidR="003E74B6">
          <w:pgSz w:w="12240" w:h="15840"/>
          <w:pgMar w:top="1440" w:right="1440" w:bottom="1440" w:left="1440" w:header="708" w:footer="708" w:gutter="0"/>
          <w:cols w:space="720"/>
          <w:docGrid w:linePitch="360"/>
        </w:sectPr>
      </w:pPr>
    </w:p>
    <w:p w14:paraId="7C264C28" w14:textId="77777777" w:rsidR="003E74B6" w:rsidRDefault="00694F34">
      <w:pPr>
        <w:spacing w:before="360" w:after="120"/>
        <w:jc w:val="center"/>
      </w:pPr>
      <w:r>
        <w:rPr>
          <w:b/>
          <w:bCs/>
          <w:sz w:val="28"/>
          <w:szCs w:val="28"/>
        </w:rPr>
        <w:lastRenderedPageBreak/>
        <w:t>CHAPTER 1</w:t>
      </w:r>
    </w:p>
    <w:p w14:paraId="644483BB" w14:textId="77777777" w:rsidR="003E74B6" w:rsidRDefault="00694F34">
      <w:pPr>
        <w:spacing w:after="240"/>
        <w:jc w:val="center"/>
      </w:pPr>
      <w:r>
        <w:rPr>
          <w:b/>
          <w:bCs/>
          <w:sz w:val="26"/>
          <w:szCs w:val="26"/>
          <w:u w:val="single"/>
        </w:rPr>
        <w:t>INTRODUCTION</w:t>
      </w:r>
    </w:p>
    <w:p w14:paraId="337E77AC" w14:textId="77777777" w:rsidR="003E74B6" w:rsidRDefault="00694F34">
      <w:pPr>
        <w:spacing w:before="200" w:after="80"/>
      </w:pPr>
      <w:r>
        <w:rPr>
          <w:b/>
          <w:bCs/>
          <w:u w:val="single"/>
        </w:rPr>
        <w:t>1.1 Problem Statement</w:t>
      </w:r>
    </w:p>
    <w:p w14:paraId="15C1DA0D" w14:textId="77777777" w:rsidR="003E74B6" w:rsidRDefault="00694F34">
      <w:pPr>
        <w:spacing w:before="120" w:after="120" w:line="276" w:lineRule="auto"/>
        <w:jc w:val="both"/>
      </w:pPr>
      <w:r>
        <w:t xml:space="preserve">Time series data arises naturally in many disciplines including economics, environmental science, finance, and engineering. </w:t>
      </w:r>
      <w:proofErr w:type="spellStart"/>
      <w:r>
        <w:t>Modeling</w:t>
      </w:r>
      <w:proofErr w:type="spellEnd"/>
      <w:r>
        <w:t xml:space="preserve"> such data requires specialized statistical tools that can capture temporal dependencies, trends, and potential regime changes. Classical frequentist approaches often fail to provide proper uncertainty quantification, especially for small samples or complex model structures.</w:t>
      </w:r>
    </w:p>
    <w:p w14:paraId="48D6F306" w14:textId="77777777" w:rsidR="003E74B6" w:rsidRDefault="00694F34">
      <w:pPr>
        <w:spacing w:before="120" w:after="120" w:line="276" w:lineRule="auto"/>
        <w:jc w:val="both"/>
      </w:pPr>
      <w:r>
        <w:t xml:space="preserve">This study applies Bayesian statistical methods to model and forecast a selected time series dataset. The specific questions we aim to answer are: (1) Is the time series stationary, or does it exhibit a trend or periodic pattern? (2) What is the appropriate AR order and hierarchical model specification? (3) How well can a Mixture of AR models capture potential regime-switching </w:t>
      </w:r>
      <w:proofErr w:type="spellStart"/>
      <w:r>
        <w:t>behavior</w:t>
      </w:r>
      <w:proofErr w:type="spellEnd"/>
      <w:r>
        <w:t xml:space="preserve"> compared to a standard AR model? (4) What are the multi-step ahead forecasts, and how uncertain are they?</w:t>
      </w:r>
    </w:p>
    <w:p w14:paraId="7935FFE6" w14:textId="77777777" w:rsidR="003E74B6" w:rsidRDefault="00694F34">
      <w:pPr>
        <w:spacing w:before="200" w:after="80"/>
      </w:pPr>
      <w:r>
        <w:rPr>
          <w:b/>
          <w:bCs/>
          <w:u w:val="single"/>
        </w:rPr>
        <w:t>1.2 Objectives</w:t>
      </w:r>
    </w:p>
    <w:p w14:paraId="27A708C7" w14:textId="77777777" w:rsidR="003E74B6" w:rsidRDefault="00694F34">
      <w:pPr>
        <w:pStyle w:val="ListParagraph"/>
        <w:numPr>
          <w:ilvl w:val="0"/>
          <w:numId w:val="2"/>
        </w:numPr>
        <w:spacing w:before="60" w:after="60"/>
        <w:jc w:val="both"/>
      </w:pPr>
      <w:r>
        <w:t>To explore the structural properties of the time series using graphical and statistical methods.</w:t>
      </w:r>
    </w:p>
    <w:p w14:paraId="4E087543" w14:textId="77777777" w:rsidR="003E74B6" w:rsidRDefault="00694F34">
      <w:pPr>
        <w:pStyle w:val="ListParagraph"/>
        <w:numPr>
          <w:ilvl w:val="0"/>
          <w:numId w:val="2"/>
        </w:numPr>
        <w:spacing w:before="60" w:after="60"/>
        <w:jc w:val="both"/>
      </w:pPr>
      <w:r>
        <w:t>To fit and perform full posterior analysis of an Autoregressive (AR) model with justified order selection.</w:t>
      </w:r>
    </w:p>
    <w:p w14:paraId="3587634E" w14:textId="77777777" w:rsidR="003E74B6" w:rsidRDefault="00694F34">
      <w:pPr>
        <w:pStyle w:val="ListParagraph"/>
        <w:numPr>
          <w:ilvl w:val="0"/>
          <w:numId w:val="2"/>
        </w:numPr>
        <w:spacing w:before="60" w:after="60"/>
        <w:jc w:val="both"/>
      </w:pPr>
      <w:r>
        <w:t>To fit a Mixture of AR (MAR) model using a Gibbs sampler and verify convergence.</w:t>
      </w:r>
    </w:p>
    <w:p w14:paraId="25F98A9E" w14:textId="77777777" w:rsidR="003E74B6" w:rsidRDefault="00694F34">
      <w:pPr>
        <w:pStyle w:val="ListParagraph"/>
        <w:numPr>
          <w:ilvl w:val="0"/>
          <w:numId w:val="2"/>
        </w:numPr>
        <w:spacing w:before="60" w:after="60"/>
        <w:jc w:val="both"/>
      </w:pPr>
      <w:r>
        <w:t>To compare the two models using formal model comparison criteria and select the better model.</w:t>
      </w:r>
    </w:p>
    <w:p w14:paraId="71479CB9" w14:textId="77777777" w:rsidR="003E74B6" w:rsidRDefault="00694F34">
      <w:pPr>
        <w:pStyle w:val="ListParagraph"/>
        <w:numPr>
          <w:ilvl w:val="0"/>
          <w:numId w:val="2"/>
        </w:numPr>
        <w:spacing w:before="60" w:after="60"/>
        <w:jc w:val="both"/>
      </w:pPr>
      <w:r>
        <w:t>To produce interpretable multi-step ahead forecasts with Bayesian credible intervals.</w:t>
      </w:r>
    </w:p>
    <w:p w14:paraId="6354506D" w14:textId="77777777" w:rsidR="003E74B6" w:rsidRDefault="00694F34">
      <w:pPr>
        <w:spacing w:before="200" w:after="80"/>
      </w:pPr>
      <w:r>
        <w:rPr>
          <w:b/>
          <w:bCs/>
          <w:u w:val="single"/>
        </w:rPr>
        <w:t>1.3 Statistical Methodology Overview</w:t>
      </w:r>
    </w:p>
    <w:p w14:paraId="349E631B" w14:textId="77777777" w:rsidR="003E74B6" w:rsidRDefault="00694F34">
      <w:pPr>
        <w:spacing w:before="120" w:after="120" w:line="276" w:lineRule="auto"/>
        <w:jc w:val="both"/>
      </w:pPr>
      <w:r>
        <w:t xml:space="preserve">The Bayesian paradigm treats all unknown quantities — parameters, latent variables, and predictions — as random variables governed by probability distributions. Prior knowledge is encoded in prior distributions, and upon observing data, the posterior distribution is obtained via Bayes' theorem. This enables coherent uncertainty quantification throughout the </w:t>
      </w:r>
      <w:proofErr w:type="spellStart"/>
      <w:r>
        <w:t>modeling</w:t>
      </w:r>
      <w:proofErr w:type="spellEnd"/>
      <w:r>
        <w:t xml:space="preserve"> process, from parameter estimation to prediction.</w:t>
      </w:r>
    </w:p>
    <w:p w14:paraId="3B4CBFCD" w14:textId="77777777" w:rsidR="003E74B6" w:rsidRDefault="00694F34">
      <w:pPr>
        <w:spacing w:before="120" w:after="120" w:line="276" w:lineRule="auto"/>
        <w:jc w:val="both"/>
      </w:pPr>
      <w:r>
        <w:t>For the AR model, direct posterior sampling is employed. For the Mixture AR model, a Gibbs sampler is used to iteratively sample from full conditional distributions of the component parameters, mixture weights, and latent allocation variables. Model comparison is carried out using information criteria that penalize model complexity while rewarding goodness of fit.</w:t>
      </w:r>
    </w:p>
    <w:p w14:paraId="0A66EFC5" w14:textId="77777777" w:rsidR="003E74B6" w:rsidRDefault="00694F34">
      <w:r>
        <w:br w:type="page"/>
      </w:r>
    </w:p>
    <w:p w14:paraId="2A09194E" w14:textId="77777777" w:rsidR="003E74B6" w:rsidRDefault="003E74B6">
      <w:pPr>
        <w:sectPr w:rsidR="003E74B6">
          <w:pgSz w:w="12240" w:h="15840"/>
          <w:pgMar w:top="1440" w:right="1440" w:bottom="1440" w:left="1440" w:header="708" w:footer="708" w:gutter="0"/>
          <w:cols w:space="720"/>
          <w:docGrid w:linePitch="360"/>
        </w:sectPr>
      </w:pPr>
    </w:p>
    <w:p w14:paraId="3A1C9CC7" w14:textId="77777777" w:rsidR="003E74B6" w:rsidRDefault="00694F34">
      <w:pPr>
        <w:spacing w:before="360" w:after="120"/>
        <w:jc w:val="center"/>
      </w:pPr>
      <w:r>
        <w:rPr>
          <w:b/>
          <w:bCs/>
          <w:sz w:val="28"/>
          <w:szCs w:val="28"/>
        </w:rPr>
        <w:lastRenderedPageBreak/>
        <w:t>CHAPTER 2</w:t>
      </w:r>
    </w:p>
    <w:p w14:paraId="76B75728" w14:textId="77777777" w:rsidR="003E74B6" w:rsidRDefault="00694F34">
      <w:pPr>
        <w:spacing w:after="240"/>
        <w:jc w:val="center"/>
      </w:pPr>
      <w:r>
        <w:rPr>
          <w:b/>
          <w:bCs/>
          <w:sz w:val="26"/>
          <w:szCs w:val="26"/>
          <w:u w:val="single"/>
        </w:rPr>
        <w:t>DATA DESCRIPTION</w:t>
      </w:r>
    </w:p>
    <w:p w14:paraId="729783B4" w14:textId="77777777" w:rsidR="003E74B6" w:rsidRDefault="00694F34">
      <w:pPr>
        <w:spacing w:before="200" w:after="80"/>
      </w:pPr>
      <w:r>
        <w:rPr>
          <w:b/>
          <w:bCs/>
          <w:u w:val="single"/>
        </w:rPr>
        <w:t>2.1 Dataset Background</w:t>
      </w:r>
    </w:p>
    <w:p w14:paraId="39A47911" w14:textId="77777777" w:rsidR="003E74B6" w:rsidRDefault="00694F34">
      <w:pPr>
        <w:spacing w:before="120" w:after="120" w:line="276" w:lineRule="auto"/>
        <w:jc w:val="both"/>
      </w:pPr>
      <w:r>
        <w:t>The dataset selected for this analysis is [describe your dataset here, e.g., monthly average temperature recordings / quarterly GDP growth / daily stock closing prices]. The data consists of [N] observations recorded at regular time intervals from [start date] to [end date]. This dataset was chosen because it is expected to exhibit [trend / seasonality / regime changes], which provides a rich context for comparing AR and Mixture AR models.</w:t>
      </w:r>
    </w:p>
    <w:p w14:paraId="75C55192" w14:textId="77777777" w:rsidR="003E74B6" w:rsidRDefault="00694F34">
      <w:pPr>
        <w:spacing w:before="200" w:after="80"/>
      </w:pPr>
      <w:r>
        <w:rPr>
          <w:b/>
          <w:bCs/>
          <w:u w:val="single"/>
        </w:rPr>
        <w:t>2.2 Descriptive Statistics</w:t>
      </w:r>
    </w:p>
    <w:p w14:paraId="2DD74A6C" w14:textId="77777777" w:rsidR="003E74B6" w:rsidRDefault="00694F34">
      <w:pPr>
        <w:spacing w:before="120" w:after="120" w:line="276" w:lineRule="auto"/>
        <w:jc w:val="both"/>
      </w:pPr>
      <w:r>
        <w:t>A summary of the key descriptive statistics of the time series is presented in Table 2.1 below. The mean of the series is [value], with a standard deviation of [value], indicating [moderate / high / low] variability. The minimum and maximum values are [value] and [value] respectively.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4B6F" w:rsidRPr="003C2BBD" w14:paraId="3E0FE99C"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E2D1899" w14:textId="77777777" w:rsidR="00754B6F" w:rsidRPr="003C2BBD" w:rsidRDefault="00754B6F">
            <w:pPr>
              <w:jc w:val="center"/>
              <w:rPr>
                <w:sz w:val="22"/>
                <w:szCs w:val="22"/>
              </w:rPr>
            </w:pPr>
            <w:r w:rsidRPr="003C2BBD">
              <w:rPr>
                <w:sz w:val="22"/>
                <w:szCs w:val="22"/>
              </w:rPr>
              <w:t>Statistic</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3158184" w14:textId="77777777" w:rsidR="00754B6F" w:rsidRPr="003C2BBD" w:rsidRDefault="00754B6F">
            <w:pPr>
              <w:jc w:val="center"/>
              <w:rPr>
                <w:sz w:val="22"/>
                <w:szCs w:val="22"/>
              </w:rPr>
            </w:pPr>
            <w:r w:rsidRPr="003C2BBD">
              <w:rPr>
                <w:sz w:val="22"/>
                <w:szCs w:val="22"/>
              </w:rPr>
              <w:t>Description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B16A049" w14:textId="77777777" w:rsidR="00754B6F" w:rsidRPr="003C2BBD" w:rsidRDefault="00754B6F">
            <w:pPr>
              <w:jc w:val="center"/>
              <w:rPr>
                <w:sz w:val="22"/>
                <w:szCs w:val="22"/>
              </w:rPr>
            </w:pPr>
            <w:r w:rsidRPr="003C2BBD">
              <w:rPr>
                <w:sz w:val="22"/>
                <w:szCs w:val="22"/>
              </w:rPr>
              <w:t>Value</w:t>
            </w:r>
          </w:p>
        </w:tc>
      </w:tr>
      <w:tr w:rsidR="00754B6F" w:rsidRPr="003C2BBD" w14:paraId="09D53E1F"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381DE64" w14:textId="77777777" w:rsidR="00754B6F" w:rsidRPr="003C2BBD" w:rsidRDefault="00754B6F" w:rsidP="00754B6F">
            <w:pPr>
              <w:jc w:val="center"/>
              <w:rPr>
                <w:sz w:val="22"/>
                <w:szCs w:val="22"/>
              </w:rPr>
            </w:pPr>
            <w:r w:rsidRPr="003C2BBD">
              <w:rPr>
                <w:sz w:val="22"/>
                <w:szCs w:val="22"/>
              </w:rPr>
              <w:t>Mean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83D5834" w14:textId="77777777" w:rsidR="00754B6F" w:rsidRPr="003C2BBD" w:rsidRDefault="00754B6F" w:rsidP="00754B6F">
            <w:pPr>
              <w:jc w:val="center"/>
              <w:rPr>
                <w:sz w:val="22"/>
                <w:szCs w:val="22"/>
              </w:rPr>
            </w:pPr>
            <w:r w:rsidRPr="003C2BBD">
              <w:rPr>
                <w:sz w:val="22"/>
                <w:szCs w:val="22"/>
              </w:rPr>
              <w:t>Average value of the time series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46D8D5E" w14:textId="77777777" w:rsidR="00754B6F" w:rsidRPr="003C2BBD" w:rsidRDefault="00754B6F" w:rsidP="00754B6F">
            <w:pPr>
              <w:jc w:val="center"/>
              <w:rPr>
                <w:sz w:val="22"/>
                <w:szCs w:val="22"/>
              </w:rPr>
            </w:pPr>
            <w:r w:rsidRPr="003C2BBD">
              <w:rPr>
                <w:sz w:val="22"/>
                <w:szCs w:val="22"/>
              </w:rPr>
              <w:t>52.34</w:t>
            </w:r>
          </w:p>
        </w:tc>
      </w:tr>
      <w:tr w:rsidR="00754B6F" w:rsidRPr="003C2BBD" w14:paraId="0E25CE75"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4BCDF1C" w14:textId="77777777" w:rsidR="00754B6F" w:rsidRPr="003C2BBD" w:rsidRDefault="00754B6F" w:rsidP="00754B6F">
            <w:pPr>
              <w:jc w:val="center"/>
              <w:rPr>
                <w:sz w:val="22"/>
                <w:szCs w:val="22"/>
              </w:rPr>
            </w:pPr>
            <w:r w:rsidRPr="003C2BBD">
              <w:rPr>
                <w:sz w:val="22"/>
                <w:szCs w:val="22"/>
              </w:rPr>
              <w:t>Standard Deviation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CC829AF" w14:textId="77777777" w:rsidR="00754B6F" w:rsidRPr="003C2BBD" w:rsidRDefault="00754B6F" w:rsidP="00754B6F">
            <w:pPr>
              <w:jc w:val="center"/>
              <w:rPr>
                <w:sz w:val="22"/>
                <w:szCs w:val="22"/>
              </w:rPr>
            </w:pPr>
            <w:r w:rsidRPr="003C2BBD">
              <w:rPr>
                <w:sz w:val="22"/>
                <w:szCs w:val="22"/>
              </w:rPr>
              <w:t>Measure of data dispersion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5F409B8" w14:textId="77777777" w:rsidR="00754B6F" w:rsidRPr="003C2BBD" w:rsidRDefault="00754B6F" w:rsidP="00754B6F">
            <w:pPr>
              <w:jc w:val="center"/>
              <w:rPr>
                <w:sz w:val="22"/>
                <w:szCs w:val="22"/>
              </w:rPr>
            </w:pPr>
            <w:r w:rsidRPr="003C2BBD">
              <w:rPr>
                <w:sz w:val="22"/>
                <w:szCs w:val="22"/>
              </w:rPr>
              <w:t>10.21</w:t>
            </w:r>
          </w:p>
        </w:tc>
      </w:tr>
      <w:tr w:rsidR="00754B6F" w:rsidRPr="003C2BBD" w14:paraId="3E3AD544"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B6E2695" w14:textId="77777777" w:rsidR="00754B6F" w:rsidRPr="003C2BBD" w:rsidRDefault="00754B6F" w:rsidP="00754B6F">
            <w:pPr>
              <w:jc w:val="center"/>
              <w:rPr>
                <w:sz w:val="22"/>
                <w:szCs w:val="22"/>
              </w:rPr>
            </w:pPr>
            <w:r w:rsidRPr="003C2BBD">
              <w:rPr>
                <w:sz w:val="22"/>
                <w:szCs w:val="22"/>
              </w:rPr>
              <w:t>Minimum</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BCB184B" w14:textId="77777777" w:rsidR="00754B6F" w:rsidRPr="003C2BBD" w:rsidRDefault="00754B6F" w:rsidP="00754B6F">
            <w:pPr>
              <w:jc w:val="center"/>
              <w:rPr>
                <w:sz w:val="22"/>
                <w:szCs w:val="22"/>
              </w:rPr>
            </w:pPr>
            <w:r w:rsidRPr="003C2BBD">
              <w:rPr>
                <w:sz w:val="22"/>
                <w:szCs w:val="22"/>
              </w:rPr>
              <w:t>Lowest observed value</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96FB9E2" w14:textId="77777777" w:rsidR="00754B6F" w:rsidRPr="003C2BBD" w:rsidRDefault="00754B6F" w:rsidP="00754B6F">
            <w:pPr>
              <w:jc w:val="center"/>
              <w:rPr>
                <w:sz w:val="22"/>
                <w:szCs w:val="22"/>
              </w:rPr>
            </w:pPr>
            <w:r w:rsidRPr="003C2BBD">
              <w:rPr>
                <w:sz w:val="22"/>
                <w:szCs w:val="22"/>
              </w:rPr>
              <w:t>30.12</w:t>
            </w:r>
          </w:p>
        </w:tc>
      </w:tr>
      <w:tr w:rsidR="00754B6F" w:rsidRPr="003C2BBD" w14:paraId="23DDBDB9"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2145416" w14:textId="77777777" w:rsidR="00754B6F" w:rsidRPr="003C2BBD" w:rsidRDefault="00754B6F" w:rsidP="00754B6F">
            <w:pPr>
              <w:jc w:val="center"/>
              <w:rPr>
                <w:sz w:val="22"/>
                <w:szCs w:val="22"/>
              </w:rPr>
            </w:pPr>
            <w:r w:rsidRPr="003C2BBD">
              <w:rPr>
                <w:sz w:val="22"/>
                <w:szCs w:val="22"/>
              </w:rPr>
              <w:t>Maximum</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0EACDA6" w14:textId="77777777" w:rsidR="00754B6F" w:rsidRPr="003C2BBD" w:rsidRDefault="00754B6F" w:rsidP="00754B6F">
            <w:pPr>
              <w:jc w:val="center"/>
              <w:rPr>
                <w:sz w:val="22"/>
                <w:szCs w:val="22"/>
              </w:rPr>
            </w:pPr>
            <w:r w:rsidRPr="003C2BBD">
              <w:rPr>
                <w:sz w:val="22"/>
                <w:szCs w:val="22"/>
              </w:rPr>
              <w:t>Highest observed value</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AE0244F" w14:textId="77777777" w:rsidR="00754B6F" w:rsidRPr="003C2BBD" w:rsidRDefault="00754B6F" w:rsidP="00754B6F">
            <w:pPr>
              <w:jc w:val="center"/>
              <w:rPr>
                <w:sz w:val="22"/>
                <w:szCs w:val="22"/>
              </w:rPr>
            </w:pPr>
            <w:r w:rsidRPr="003C2BBD">
              <w:rPr>
                <w:sz w:val="22"/>
                <w:szCs w:val="22"/>
              </w:rPr>
              <w:t>75.89</w:t>
            </w:r>
          </w:p>
        </w:tc>
      </w:tr>
      <w:tr w:rsidR="00754B6F" w:rsidRPr="003C2BBD" w14:paraId="0D88BAC9"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CC41F94" w14:textId="77777777" w:rsidR="00754B6F" w:rsidRPr="003C2BBD" w:rsidRDefault="00754B6F" w:rsidP="00754B6F">
            <w:pPr>
              <w:jc w:val="center"/>
              <w:rPr>
                <w:sz w:val="22"/>
                <w:szCs w:val="22"/>
              </w:rPr>
            </w:pPr>
            <w:r w:rsidRPr="003C2BBD">
              <w:rPr>
                <w:sz w:val="22"/>
                <w:szCs w:val="22"/>
              </w:rPr>
              <w:t>Skewness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AFC1B2C" w14:textId="77777777" w:rsidR="00754B6F" w:rsidRPr="003C2BBD" w:rsidRDefault="00754B6F" w:rsidP="00754B6F">
            <w:pPr>
              <w:jc w:val="center"/>
              <w:rPr>
                <w:sz w:val="22"/>
                <w:szCs w:val="22"/>
              </w:rPr>
            </w:pPr>
            <w:r w:rsidRPr="003C2BBD">
              <w:rPr>
                <w:sz w:val="22"/>
                <w:szCs w:val="22"/>
              </w:rPr>
              <w:t>Degree of asymmetry of the distribution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4AB5FD9" w14:textId="77777777" w:rsidR="00754B6F" w:rsidRPr="003C2BBD" w:rsidRDefault="00754B6F" w:rsidP="00754B6F">
            <w:pPr>
              <w:jc w:val="center"/>
              <w:rPr>
                <w:sz w:val="22"/>
                <w:szCs w:val="22"/>
              </w:rPr>
            </w:pPr>
            <w:r w:rsidRPr="003C2BBD">
              <w:rPr>
                <w:sz w:val="22"/>
                <w:szCs w:val="22"/>
              </w:rPr>
              <w:t>0.45</w:t>
            </w:r>
          </w:p>
        </w:tc>
      </w:tr>
      <w:tr w:rsidR="00754B6F" w:rsidRPr="003C2BBD" w14:paraId="7B4C1F9C"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1727847" w14:textId="77777777" w:rsidR="00754B6F" w:rsidRPr="003C2BBD" w:rsidRDefault="00754B6F" w:rsidP="00754B6F">
            <w:pPr>
              <w:jc w:val="center"/>
              <w:rPr>
                <w:sz w:val="22"/>
                <w:szCs w:val="22"/>
              </w:rPr>
            </w:pPr>
            <w:r w:rsidRPr="003C2BBD">
              <w:rPr>
                <w:sz w:val="22"/>
                <w:szCs w:val="22"/>
              </w:rPr>
              <w:t>Kurtosis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F7D0BAB" w14:textId="77777777" w:rsidR="00754B6F" w:rsidRPr="003C2BBD" w:rsidRDefault="00754B6F" w:rsidP="00754B6F">
            <w:pPr>
              <w:jc w:val="center"/>
              <w:rPr>
                <w:sz w:val="22"/>
                <w:szCs w:val="22"/>
              </w:rPr>
            </w:pPr>
            <w:r w:rsidRPr="003C2BBD">
              <w:rPr>
                <w:sz w:val="22"/>
                <w:szCs w:val="22"/>
              </w:rPr>
              <w:t xml:space="preserve">Measure of </w:t>
            </w:r>
            <w:proofErr w:type="spellStart"/>
            <w:r w:rsidRPr="003C2BBD">
              <w:rPr>
                <w:sz w:val="22"/>
                <w:szCs w:val="22"/>
              </w:rPr>
              <w:t>peakness</w:t>
            </w:r>
            <w:proofErr w:type="spellEnd"/>
            <w:r w:rsidRPr="003C2BBD">
              <w:rPr>
                <w:sz w:val="22"/>
                <w:szCs w:val="22"/>
              </w:rPr>
              <w:t>/flatness of distribution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B356AB9" w14:textId="77777777" w:rsidR="00754B6F" w:rsidRPr="003C2BBD" w:rsidRDefault="00754B6F" w:rsidP="00754B6F">
            <w:pPr>
              <w:jc w:val="center"/>
              <w:rPr>
                <w:sz w:val="22"/>
                <w:szCs w:val="22"/>
              </w:rPr>
            </w:pPr>
            <w:r w:rsidRPr="003C2BBD">
              <w:rPr>
                <w:sz w:val="22"/>
                <w:szCs w:val="22"/>
              </w:rPr>
              <w:t>2.85</w:t>
            </w:r>
          </w:p>
        </w:tc>
      </w:tr>
      <w:tr w:rsidR="00754B6F" w:rsidRPr="003C2BBD" w14:paraId="42465A90"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2658CCC" w14:textId="77777777" w:rsidR="00754B6F" w:rsidRPr="003C2BBD" w:rsidRDefault="00754B6F" w:rsidP="00754B6F">
            <w:pPr>
              <w:jc w:val="center"/>
              <w:rPr>
                <w:sz w:val="22"/>
                <w:szCs w:val="22"/>
              </w:rPr>
            </w:pPr>
            <w:r w:rsidRPr="003C2BBD">
              <w:rPr>
                <w:sz w:val="22"/>
                <w:szCs w:val="22"/>
              </w:rPr>
              <w:t>Number of Observations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CD741F3" w14:textId="77777777" w:rsidR="00754B6F" w:rsidRPr="003C2BBD" w:rsidRDefault="00754B6F" w:rsidP="00754B6F">
            <w:pPr>
              <w:jc w:val="center"/>
              <w:rPr>
                <w:sz w:val="22"/>
                <w:szCs w:val="22"/>
              </w:rPr>
            </w:pPr>
            <w:r w:rsidRPr="003C2BBD">
              <w:rPr>
                <w:sz w:val="22"/>
                <w:szCs w:val="22"/>
              </w:rPr>
              <w:t>Total number of data points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90A114B" w14:textId="77777777" w:rsidR="00754B6F" w:rsidRPr="003C2BBD" w:rsidRDefault="00754B6F" w:rsidP="00754B6F">
            <w:pPr>
              <w:jc w:val="center"/>
              <w:rPr>
                <w:sz w:val="22"/>
                <w:szCs w:val="22"/>
              </w:rPr>
            </w:pPr>
            <w:r w:rsidRPr="003C2BBD">
              <w:rPr>
                <w:sz w:val="22"/>
                <w:szCs w:val="22"/>
              </w:rPr>
              <w:t>120</w:t>
            </w:r>
          </w:p>
        </w:tc>
      </w:tr>
      <w:tr w:rsidR="003E74B6" w:rsidRPr="003C2BBD" w14:paraId="124B3980" w14:textId="77777777">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74ED8CB" w14:textId="77777777" w:rsidR="003E74B6" w:rsidRPr="003C2BBD" w:rsidRDefault="00694F34">
            <w:pPr>
              <w:jc w:val="center"/>
            </w:pPr>
            <w:r w:rsidRPr="003C2BBD">
              <w:rPr>
                <w:sz w:val="22"/>
                <w:szCs w:val="22"/>
              </w:rPr>
              <w:t>Statistic</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6DFA921" w14:textId="77777777" w:rsidR="003E74B6" w:rsidRPr="003C2BBD" w:rsidRDefault="00694F34">
            <w:pPr>
              <w:jc w:val="center"/>
            </w:pPr>
            <w:r w:rsidRPr="003C2BBD">
              <w:rPr>
                <w:sz w:val="22"/>
                <w:szCs w:val="22"/>
              </w:rPr>
              <w:t>Description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D683879" w14:textId="77777777" w:rsidR="003E74B6" w:rsidRPr="003C2BBD" w:rsidRDefault="00694F34">
            <w:pPr>
              <w:jc w:val="center"/>
            </w:pPr>
            <w:r w:rsidRPr="003C2BBD">
              <w:rPr>
                <w:sz w:val="22"/>
                <w:szCs w:val="22"/>
              </w:rPr>
              <w:t>Value</w:t>
            </w:r>
          </w:p>
        </w:tc>
      </w:tr>
    </w:tbl>
    <w:p w14:paraId="530CC36D" w14:textId="77777777" w:rsidR="003E74B6" w:rsidRDefault="00694F34">
      <w:pPr>
        <w:spacing w:before="200" w:after="80"/>
      </w:pPr>
      <w:r>
        <w:rPr>
          <w:b/>
          <w:bCs/>
          <w:u w:val="single"/>
        </w:rPr>
        <w:t>2.3 Graphical Exploration</w:t>
      </w:r>
    </w:p>
    <w:p w14:paraId="2BB220BD" w14:textId="77777777" w:rsidR="003E74B6" w:rsidRDefault="00694F34">
      <w:pPr>
        <w:spacing w:before="120" w:after="120" w:line="276" w:lineRule="auto"/>
        <w:jc w:val="both"/>
      </w:pPr>
      <w:r>
        <w:t>Figure 2.1 presents the raw time series plot. [Describe what you see: e.g., the series appears non-stationary with an upward trend and possible seasonal oscillations.] Figure 2.2 shows the Autocorrelation Function (ACF) and Partial Autocorrelation Function (PACF) plots of the (differenced) series. The ACF shows [slow decay / sharp cutoff], and the PACF shows [significant spikes at lags 1 and 2], suggesting an AR([p]) model is appropriate.</w:t>
      </w:r>
    </w:p>
    <w:p w14:paraId="6B9EBAF7" w14:textId="77777777" w:rsidR="003E74B6" w:rsidRDefault="00694F34">
      <w:pPr>
        <w:spacing w:before="120" w:after="120" w:line="276" w:lineRule="auto"/>
        <w:jc w:val="both"/>
      </w:pPr>
      <w:r>
        <w:t>[Insert Figure 2.1 — Time Series Plot here]</w:t>
      </w:r>
    </w:p>
    <w:p w14:paraId="43777A6F" w14:textId="77777777" w:rsidR="003E74B6" w:rsidRDefault="00694F34">
      <w:pPr>
        <w:spacing w:before="120" w:after="120" w:line="276" w:lineRule="auto"/>
        <w:jc w:val="both"/>
      </w:pPr>
      <w:r>
        <w:t>[Insert Figure 2.2 — ACF and PACF Plots here]</w:t>
      </w:r>
    </w:p>
    <w:p w14:paraId="59A0D2F5" w14:textId="77777777" w:rsidR="003E74B6" w:rsidRDefault="00694F34">
      <w:r>
        <w:br w:type="page"/>
      </w:r>
    </w:p>
    <w:p w14:paraId="09C9EAA8" w14:textId="77777777" w:rsidR="003E74B6" w:rsidRDefault="003E74B6">
      <w:pPr>
        <w:sectPr w:rsidR="003E74B6">
          <w:pgSz w:w="12240" w:h="15840"/>
          <w:pgMar w:top="1440" w:right="1440" w:bottom="1440" w:left="1440" w:header="708" w:footer="708" w:gutter="0"/>
          <w:cols w:space="720"/>
          <w:docGrid w:linePitch="360"/>
        </w:sectPr>
      </w:pPr>
    </w:p>
    <w:p w14:paraId="223BE6DB" w14:textId="77777777" w:rsidR="003E74B6" w:rsidRDefault="00694F34">
      <w:pPr>
        <w:spacing w:before="360" w:after="120"/>
        <w:jc w:val="center"/>
      </w:pPr>
      <w:r>
        <w:rPr>
          <w:b/>
          <w:bCs/>
          <w:sz w:val="28"/>
          <w:szCs w:val="28"/>
        </w:rPr>
        <w:lastRenderedPageBreak/>
        <w:t>CHAPTER 3</w:t>
      </w:r>
    </w:p>
    <w:p w14:paraId="6F141F65" w14:textId="77777777" w:rsidR="003E74B6" w:rsidRDefault="00694F34">
      <w:pPr>
        <w:spacing w:after="240"/>
        <w:jc w:val="center"/>
      </w:pPr>
      <w:r>
        <w:rPr>
          <w:b/>
          <w:bCs/>
          <w:sz w:val="26"/>
          <w:szCs w:val="26"/>
          <w:u w:val="single"/>
        </w:rPr>
        <w:t>AR MODEL</w:t>
      </w:r>
    </w:p>
    <w:p w14:paraId="72055C9A" w14:textId="77777777" w:rsidR="003E74B6" w:rsidRDefault="00694F34">
      <w:pPr>
        <w:spacing w:before="200" w:after="80"/>
      </w:pPr>
      <w:r>
        <w:rPr>
          <w:b/>
          <w:bCs/>
          <w:u w:val="single"/>
        </w:rPr>
        <w:t>3.1 Order Selection and Justification</w:t>
      </w:r>
    </w:p>
    <w:p w14:paraId="52BE63F9" w14:textId="77777777" w:rsidR="003E74B6" w:rsidRDefault="00694F34">
      <w:pPr>
        <w:spacing w:before="120" w:after="120" w:line="276" w:lineRule="auto"/>
        <w:jc w:val="both"/>
      </w:pPr>
      <w:r>
        <w:t>Based on the PACF analysis in Chapter 2, the partial autocorrelations are significant up to lag p = [value], after which they fall within the 95% confidence bands. This suggests an AR(p) model is appropriate. This choice is further supported by the AIC/BIC criteria computed over candidate orders AR(1) through AR(5), with AR([p]) yielding the minimum information criterion value.</w:t>
      </w:r>
    </w:p>
    <w:p w14:paraId="6D0E342D" w14:textId="77777777" w:rsidR="003E74B6" w:rsidRDefault="00694F34">
      <w:pPr>
        <w:spacing w:before="200" w:after="80"/>
      </w:pPr>
      <w:r>
        <w:rPr>
          <w:b/>
          <w:bCs/>
          <w:u w:val="single"/>
        </w:rPr>
        <w:t>3.2 Hierarchical Model Specification</w:t>
      </w:r>
    </w:p>
    <w:p w14:paraId="54F491B1" w14:textId="77777777" w:rsidR="003E74B6" w:rsidRDefault="00694F34">
      <w:pPr>
        <w:spacing w:before="120" w:after="120" w:line="276" w:lineRule="auto"/>
        <w:jc w:val="both"/>
      </w:pPr>
      <w:r>
        <w:t xml:space="preserve">Let </w:t>
      </w:r>
      <w:proofErr w:type="spellStart"/>
      <w:r>
        <w:t>y_t</w:t>
      </w:r>
      <w:proofErr w:type="spellEnd"/>
      <w:r>
        <w:t xml:space="preserve"> denote the value of the time series at time t, for t = 1, 2, ..., n. The full hierarchical AR(p) model is specified as follows:</w:t>
      </w:r>
    </w:p>
    <w:p w14:paraId="45860A25" w14:textId="77777777" w:rsidR="003E74B6" w:rsidRDefault="00694F34">
      <w:pPr>
        <w:spacing w:before="120" w:after="120" w:line="276" w:lineRule="auto"/>
        <w:jc w:val="both"/>
      </w:pPr>
      <w:r>
        <w:t xml:space="preserve">Likelihood:  </w:t>
      </w:r>
      <w:proofErr w:type="spellStart"/>
      <w:r>
        <w:t>y_t</w:t>
      </w:r>
      <w:proofErr w:type="spellEnd"/>
      <w:r>
        <w:t xml:space="preserve"> | y_{t-1}, ..., y_{t-p}, φ, σ² ~ Normal(φ₀ + </w:t>
      </w:r>
      <w:proofErr w:type="spellStart"/>
      <w:r>
        <w:t>φ₁y</w:t>
      </w:r>
      <w:proofErr w:type="spellEnd"/>
      <w:r>
        <w:t xml:space="preserve">_{t-1} + ... + </w:t>
      </w:r>
      <w:proofErr w:type="spellStart"/>
      <w:r>
        <w:t>φ_p</w:t>
      </w:r>
      <w:proofErr w:type="spellEnd"/>
      <w:r>
        <w:t xml:space="preserve"> y_{t-p}, σ²)</w:t>
      </w:r>
    </w:p>
    <w:p w14:paraId="423FF4EC" w14:textId="77777777" w:rsidR="003E74B6" w:rsidRDefault="00694F34">
      <w:pPr>
        <w:spacing w:before="120" w:after="120" w:line="276" w:lineRule="auto"/>
        <w:jc w:val="both"/>
      </w:pPr>
      <w:r>
        <w:t xml:space="preserve">Prior on AR coefficients:  φ = (φ₀, φ₁, ..., </w:t>
      </w:r>
      <w:proofErr w:type="spellStart"/>
      <w:r>
        <w:t>φ_p</w:t>
      </w:r>
      <w:proofErr w:type="spellEnd"/>
      <w:r>
        <w:t xml:space="preserve">)' ~ </w:t>
      </w:r>
      <w:proofErr w:type="spellStart"/>
      <w:r>
        <w:t>Normal_p</w:t>
      </w:r>
      <w:proofErr w:type="spellEnd"/>
      <w:r>
        <w:t>(μ₀, Σ₀)</w:t>
      </w:r>
    </w:p>
    <w:p w14:paraId="2AA3E684" w14:textId="77777777" w:rsidR="003E74B6" w:rsidRDefault="00694F34">
      <w:pPr>
        <w:spacing w:before="120" w:after="120" w:line="276" w:lineRule="auto"/>
        <w:jc w:val="both"/>
      </w:pPr>
      <w:r>
        <w:t>Prior on noise variance:  σ² ~ Inverse-Gamma(a₀, b₀)</w:t>
      </w:r>
    </w:p>
    <w:p w14:paraId="6CCF1531" w14:textId="77777777" w:rsidR="003E74B6" w:rsidRDefault="00694F34">
      <w:pPr>
        <w:spacing w:before="120" w:after="120" w:line="276" w:lineRule="auto"/>
        <w:jc w:val="both"/>
      </w:pPr>
      <w:r>
        <w:t>Hyperparameters: μ₀ = 0 (reflecting no prior preference for direction), Σ₀ = 10·I (weakly informative), a₀ = 0.01, b₀ = 0.01 (diffuse inverse-gamma prior on variance, placing minimal constraint on σ²). These choices reflect prior ignorance while ensuring proper posterior distributions.</w:t>
      </w:r>
    </w:p>
    <w:p w14:paraId="5F6CDE54" w14:textId="77777777" w:rsidR="003E74B6" w:rsidRDefault="00694F34">
      <w:pPr>
        <w:spacing w:before="200" w:after="80"/>
      </w:pPr>
      <w:r>
        <w:rPr>
          <w:b/>
          <w:bCs/>
          <w:u w:val="single"/>
        </w:rPr>
        <w:t>3.3 Posterior Analysis</w:t>
      </w:r>
    </w:p>
    <w:p w14:paraId="6E9A1B26" w14:textId="77777777" w:rsidR="003E74B6" w:rsidRDefault="00694F34">
      <w:pPr>
        <w:spacing w:before="120" w:after="120" w:line="276" w:lineRule="auto"/>
        <w:jc w:val="both"/>
      </w:pPr>
      <w:r>
        <w:t>The joint posterior p(φ, σ² | y) is proportional to the product of the likelihood and the priors. Given the conjugate normal-inverse-gamma prior structure, the posterior has a closed-form multivariate-t distribution for φ and inverse-gamma for σ². Posterior samples were drawn using [10,000] MCMC iterations after a burn-in of [2,000].</w:t>
      </w:r>
    </w:p>
    <w:p w14:paraId="29106A75" w14:textId="77777777" w:rsidR="003E74B6" w:rsidRDefault="00694F34">
      <w:pPr>
        <w:spacing w:before="120" w:after="120" w:line="276" w:lineRule="auto"/>
        <w:jc w:val="both"/>
      </w:pPr>
      <w:r>
        <w:t>[Insert Figure 3.1 — Trace Plots of AR Model Parameters here]</w:t>
      </w:r>
    </w:p>
    <w:p w14:paraId="75D0C279" w14:textId="77777777" w:rsidR="003E74B6" w:rsidRDefault="00694F34">
      <w:pPr>
        <w:spacing w:before="120" w:after="120" w:line="276" w:lineRule="auto"/>
        <w:jc w:val="both"/>
      </w:pPr>
      <w:r>
        <w:t>[Insert Figure 3.2 — Posterior Distributions of AR Coefficients here]</w:t>
      </w:r>
    </w:p>
    <w:p w14:paraId="49824F17" w14:textId="77777777" w:rsidR="00882441" w:rsidRDefault="00882441">
      <w:pPr>
        <w:spacing w:before="120" w:after="120" w:line="276" w:lineRule="auto"/>
        <w:jc w:val="both"/>
      </w:pP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698"/>
        <w:gridCol w:w="709"/>
        <w:gridCol w:w="4613"/>
      </w:tblGrid>
      <w:tr w:rsidR="00882441" w14:paraId="155038E9" w14:textId="77777777" w:rsidTr="00D431AE">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4C19018" w14:textId="77777777" w:rsidR="00882441" w:rsidRDefault="00882441">
            <w:pPr>
              <w:jc w:val="center"/>
            </w:pPr>
            <w:r>
              <w:rPr>
                <w:b/>
                <w:bCs/>
                <w:sz w:val="22"/>
                <w:szCs w:val="22"/>
              </w:rPr>
              <w:t>Parameter</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0C1D789" w14:textId="77777777" w:rsidR="00882441" w:rsidRDefault="00882441">
            <w:pPr>
              <w:jc w:val="center"/>
            </w:pPr>
            <w:r>
              <w:rPr>
                <w:b/>
                <w:bCs/>
                <w:sz w:val="22"/>
                <w:szCs w:val="22"/>
              </w:rPr>
              <w:t>Posterior Mean</w:t>
            </w:r>
          </w:p>
        </w:tc>
        <w:tc>
          <w:tcPr>
            <w:tcW w:w="1698"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7769569" w14:textId="77777777" w:rsidR="00882441" w:rsidRDefault="00882441">
            <w:pPr>
              <w:jc w:val="center"/>
            </w:pPr>
            <w:r>
              <w:rPr>
                <w:b/>
                <w:bCs/>
                <w:sz w:val="22"/>
                <w:szCs w:val="22"/>
              </w:rPr>
              <w:t>Posterior SD</w:t>
            </w:r>
          </w:p>
        </w:tc>
        <w:tc>
          <w:tcPr>
            <w:tcW w:w="709" w:type="dxa"/>
            <w:tcBorders>
              <w:top w:val="single" w:sz="1" w:space="0" w:color="999999"/>
              <w:left w:val="single" w:sz="1" w:space="0" w:color="999999"/>
              <w:bottom w:val="single" w:sz="1" w:space="0" w:color="999999"/>
              <w:right w:val="single" w:sz="1" w:space="0" w:color="999999"/>
            </w:tcBorders>
            <w:shd w:val="clear" w:color="auto" w:fill="D0D0D0"/>
          </w:tcPr>
          <w:p w14:paraId="4E030F23" w14:textId="77777777" w:rsidR="00882441" w:rsidRDefault="00882441">
            <w:pPr>
              <w:jc w:val="center"/>
              <w:rPr>
                <w:b/>
                <w:bCs/>
                <w:sz w:val="22"/>
                <w:szCs w:val="22"/>
              </w:rPr>
            </w:pPr>
          </w:p>
        </w:tc>
        <w:tc>
          <w:tcPr>
            <w:tcW w:w="4613"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B4EB3AF" w14:textId="6975246B" w:rsidR="00882441" w:rsidRDefault="00882441">
            <w:pPr>
              <w:jc w:val="center"/>
            </w:pPr>
            <w:r>
              <w:rPr>
                <w:b/>
                <w:bCs/>
                <w:sz w:val="22"/>
                <w:szCs w:val="22"/>
              </w:rPr>
              <w:t>95% Credible Interval</w:t>
            </w:r>
          </w:p>
        </w:tc>
      </w:tr>
      <w:tr w:rsidR="00882441" w14:paraId="71CC4ECB"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A411B2" w14:textId="77777777" w:rsidR="00882441" w:rsidRDefault="00882441">
            <w:pPr>
              <w:jc w:val="center"/>
            </w:pPr>
            <w:r>
              <w:rPr>
                <w:sz w:val="22"/>
                <w:szCs w:val="22"/>
              </w:rPr>
              <w:t>φ₀ (Intercept)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47A557" w14:textId="39705372" w:rsidR="00882441" w:rsidRDefault="002C4F5E">
            <w:pPr>
              <w:jc w:val="center"/>
            </w:pPr>
            <w:r>
              <w:t>1.25</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9EE5FB" w14:textId="337C2EF8" w:rsidR="00882441" w:rsidRDefault="00114ADE">
            <w:pPr>
              <w:jc w:val="center"/>
            </w:pPr>
            <w:r>
              <w:t>0.45</w:t>
            </w:r>
          </w:p>
        </w:tc>
        <w:tc>
          <w:tcPr>
            <w:tcW w:w="709" w:type="dxa"/>
            <w:tcBorders>
              <w:top w:val="single" w:sz="1" w:space="0" w:color="999999"/>
              <w:left w:val="single" w:sz="1" w:space="0" w:color="999999"/>
              <w:bottom w:val="single" w:sz="1" w:space="0" w:color="999999"/>
              <w:right w:val="single" w:sz="1" w:space="0" w:color="999999"/>
            </w:tcBorders>
          </w:tcPr>
          <w:p w14:paraId="34953594" w14:textId="77777777" w:rsidR="00882441" w:rsidRDefault="00882441">
            <w:pPr>
              <w:jc w:val="cente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E98CD3" w14:textId="4D77EDF9" w:rsidR="00882441" w:rsidRDefault="00882441">
            <w:pPr>
              <w:jc w:val="center"/>
            </w:pPr>
            <w:r>
              <w:rPr>
                <w:sz w:val="22"/>
                <w:szCs w:val="22"/>
              </w:rPr>
              <w:t>([</w:t>
            </w:r>
            <w:r w:rsidR="00597814">
              <w:rPr>
                <w:sz w:val="22"/>
                <w:szCs w:val="22"/>
              </w:rPr>
              <w:t>0.38</w:t>
            </w:r>
            <w:r>
              <w:rPr>
                <w:sz w:val="22"/>
                <w:szCs w:val="22"/>
              </w:rPr>
              <w:t>], [</w:t>
            </w:r>
            <w:r w:rsidR="00597814">
              <w:rPr>
                <w:sz w:val="22"/>
                <w:szCs w:val="22"/>
              </w:rPr>
              <w:t>2012</w:t>
            </w:r>
            <w:r>
              <w:rPr>
                <w:sz w:val="22"/>
                <w:szCs w:val="22"/>
              </w:rPr>
              <w:t>])</w:t>
            </w:r>
          </w:p>
        </w:tc>
      </w:tr>
      <w:tr w:rsidR="00882441" w14:paraId="3973792B"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5F7C146" w14:textId="77777777" w:rsidR="00882441" w:rsidRDefault="00882441">
            <w:pPr>
              <w:jc w:val="center"/>
            </w:pPr>
            <w:r>
              <w:rPr>
                <w:sz w:val="22"/>
                <w:szCs w:val="22"/>
              </w:rPr>
              <w:t>φ₁</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BE7A43" w14:textId="364032D1" w:rsidR="00882441" w:rsidRDefault="002C4F5E">
            <w:pPr>
              <w:jc w:val="center"/>
            </w:pPr>
            <w:r>
              <w:t>0.62</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2654264" w14:textId="0D4A3303" w:rsidR="00114ADE" w:rsidRPr="00114ADE" w:rsidRDefault="00114ADE" w:rsidP="00114ADE">
            <w:pPr>
              <w:jc w:val="center"/>
              <w:rPr>
                <w:sz w:val="22"/>
                <w:szCs w:val="22"/>
              </w:rPr>
            </w:pPr>
            <w:r>
              <w:rPr>
                <w:sz w:val="22"/>
                <w:szCs w:val="22"/>
              </w:rPr>
              <w:t>0.10</w:t>
            </w:r>
          </w:p>
        </w:tc>
        <w:tc>
          <w:tcPr>
            <w:tcW w:w="709" w:type="dxa"/>
            <w:tcBorders>
              <w:top w:val="single" w:sz="1" w:space="0" w:color="999999"/>
              <w:left w:val="single" w:sz="1" w:space="0" w:color="999999"/>
              <w:bottom w:val="single" w:sz="1" w:space="0" w:color="999999"/>
              <w:right w:val="single" w:sz="1" w:space="0" w:color="999999"/>
            </w:tcBorders>
          </w:tcPr>
          <w:p w14:paraId="53A41EFA" w14:textId="77777777" w:rsidR="00882441" w:rsidRDefault="00882441">
            <w:pPr>
              <w:jc w:val="cente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B0DF4E" w14:textId="4C31BE4D" w:rsidR="00882441" w:rsidRDefault="00882441">
            <w:pPr>
              <w:jc w:val="center"/>
            </w:pPr>
            <w:r>
              <w:rPr>
                <w:sz w:val="22"/>
                <w:szCs w:val="22"/>
              </w:rPr>
              <w:t>([</w:t>
            </w:r>
            <w:r w:rsidR="00B30E4E">
              <w:rPr>
                <w:sz w:val="22"/>
                <w:szCs w:val="22"/>
              </w:rPr>
              <w:t>0.42</w:t>
            </w:r>
            <w:r>
              <w:rPr>
                <w:sz w:val="22"/>
                <w:szCs w:val="22"/>
              </w:rPr>
              <w:t>], [</w:t>
            </w:r>
            <w:r w:rsidR="00597814">
              <w:rPr>
                <w:sz w:val="22"/>
                <w:szCs w:val="22"/>
              </w:rPr>
              <w:t>0.81</w:t>
            </w:r>
            <w:r>
              <w:rPr>
                <w:sz w:val="22"/>
                <w:szCs w:val="22"/>
              </w:rPr>
              <w:t>])</w:t>
            </w:r>
          </w:p>
        </w:tc>
      </w:tr>
      <w:tr w:rsidR="00882441" w14:paraId="47F3CB84"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DFC4B8D" w14:textId="77777777" w:rsidR="00882441" w:rsidRDefault="00882441">
            <w:pPr>
              <w:jc w:val="center"/>
            </w:pPr>
            <w:r>
              <w:rPr>
                <w:sz w:val="22"/>
                <w:szCs w:val="22"/>
              </w:rPr>
              <w:t>φ₂</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2EB2D65" w14:textId="2937F08D" w:rsidR="00882441" w:rsidRDefault="00114ADE">
            <w:pPr>
              <w:jc w:val="center"/>
            </w:pPr>
            <w:r>
              <w:t>-0.28</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397F57" w14:textId="38F13356" w:rsidR="00114ADE" w:rsidRPr="00114ADE" w:rsidRDefault="00190AF4" w:rsidP="00114ADE">
            <w:pPr>
              <w:jc w:val="center"/>
              <w:rPr>
                <w:sz w:val="22"/>
                <w:szCs w:val="22"/>
              </w:rPr>
            </w:pPr>
            <w:r>
              <w:rPr>
                <w:sz w:val="22"/>
                <w:szCs w:val="22"/>
              </w:rPr>
              <w:t>0.09</w:t>
            </w:r>
          </w:p>
        </w:tc>
        <w:tc>
          <w:tcPr>
            <w:tcW w:w="709" w:type="dxa"/>
            <w:tcBorders>
              <w:top w:val="single" w:sz="1" w:space="0" w:color="999999"/>
              <w:left w:val="single" w:sz="1" w:space="0" w:color="999999"/>
              <w:bottom w:val="single" w:sz="1" w:space="0" w:color="999999"/>
              <w:right w:val="single" w:sz="1" w:space="0" w:color="999999"/>
            </w:tcBorders>
          </w:tcPr>
          <w:p w14:paraId="7FD33A30" w14:textId="77777777" w:rsidR="00882441" w:rsidRDefault="00882441" w:rsidP="00114ADE">
            <w:pP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FD70BFE" w14:textId="389746E8" w:rsidR="00882441" w:rsidRDefault="00882441">
            <w:pPr>
              <w:jc w:val="center"/>
            </w:pPr>
            <w:r>
              <w:rPr>
                <w:sz w:val="22"/>
                <w:szCs w:val="22"/>
              </w:rPr>
              <w:t>([</w:t>
            </w:r>
            <w:r w:rsidR="00B30E4E">
              <w:rPr>
                <w:sz w:val="22"/>
                <w:szCs w:val="22"/>
              </w:rPr>
              <w:t>-0.46</w:t>
            </w:r>
            <w:r>
              <w:rPr>
                <w:sz w:val="22"/>
                <w:szCs w:val="22"/>
              </w:rPr>
              <w:t>], [</w:t>
            </w:r>
            <w:r w:rsidR="00B30E4E">
              <w:rPr>
                <w:sz w:val="22"/>
                <w:szCs w:val="22"/>
              </w:rPr>
              <w:t>-0.11</w:t>
            </w:r>
            <w:r>
              <w:rPr>
                <w:sz w:val="22"/>
                <w:szCs w:val="22"/>
              </w:rPr>
              <w:t>])</w:t>
            </w:r>
          </w:p>
        </w:tc>
      </w:tr>
      <w:tr w:rsidR="00882441" w14:paraId="0ED5A898"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D3624A" w14:textId="77777777" w:rsidR="00882441" w:rsidRDefault="00882441">
            <w:pPr>
              <w:jc w:val="center"/>
            </w:pPr>
            <w:r>
              <w:rPr>
                <w:sz w:val="22"/>
                <w:szCs w:val="22"/>
              </w:rPr>
              <w:t>σ²</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E6E9AD5" w14:textId="5D88E92E" w:rsidR="00882441" w:rsidRDefault="00114ADE">
            <w:pPr>
              <w:jc w:val="center"/>
            </w:pPr>
            <w:r>
              <w:t>2.85</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436B13A" w14:textId="7181D710" w:rsidR="00882441" w:rsidRDefault="00190AF4">
            <w:pPr>
              <w:jc w:val="center"/>
            </w:pPr>
            <w:r>
              <w:t>0.60</w:t>
            </w:r>
          </w:p>
        </w:tc>
        <w:tc>
          <w:tcPr>
            <w:tcW w:w="709" w:type="dxa"/>
            <w:tcBorders>
              <w:top w:val="single" w:sz="1" w:space="0" w:color="999999"/>
              <w:left w:val="single" w:sz="1" w:space="0" w:color="999999"/>
              <w:bottom w:val="single" w:sz="1" w:space="0" w:color="999999"/>
              <w:right w:val="single" w:sz="1" w:space="0" w:color="999999"/>
            </w:tcBorders>
          </w:tcPr>
          <w:p w14:paraId="4C69BD32" w14:textId="77777777" w:rsidR="00882441" w:rsidRDefault="00882441">
            <w:pPr>
              <w:jc w:val="cente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139BB5D" w14:textId="00EC307D" w:rsidR="00882441" w:rsidRDefault="00882441">
            <w:pPr>
              <w:jc w:val="center"/>
            </w:pPr>
            <w:r>
              <w:rPr>
                <w:sz w:val="22"/>
                <w:szCs w:val="22"/>
              </w:rPr>
              <w:t>([</w:t>
            </w:r>
            <w:r w:rsidR="00D431AE">
              <w:rPr>
                <w:sz w:val="22"/>
                <w:szCs w:val="22"/>
              </w:rPr>
              <w:t>1.90</w:t>
            </w:r>
            <w:r>
              <w:rPr>
                <w:sz w:val="22"/>
                <w:szCs w:val="22"/>
              </w:rPr>
              <w:t>], [</w:t>
            </w:r>
            <w:r w:rsidR="00D431AE">
              <w:rPr>
                <w:sz w:val="22"/>
                <w:szCs w:val="22"/>
              </w:rPr>
              <w:t>4.10</w:t>
            </w:r>
            <w:r>
              <w:rPr>
                <w:sz w:val="22"/>
                <w:szCs w:val="22"/>
              </w:rPr>
              <w:t>])</w:t>
            </w:r>
          </w:p>
        </w:tc>
      </w:tr>
    </w:tbl>
    <w:p w14:paraId="35B17F79" w14:textId="77777777" w:rsidR="003E74B6" w:rsidRDefault="00694F34">
      <w:pPr>
        <w:spacing w:before="80" w:after="80"/>
        <w:jc w:val="center"/>
      </w:pPr>
      <w:r>
        <w:rPr>
          <w:i/>
          <w:iCs/>
          <w:sz w:val="20"/>
          <w:szCs w:val="20"/>
        </w:rPr>
        <w:t>Table 3.2: Posterior Summary — AR Model Coefficients</w:t>
      </w:r>
    </w:p>
    <w:p w14:paraId="75741DE5" w14:textId="77777777" w:rsidR="003E74B6" w:rsidRDefault="00694F34">
      <w:pPr>
        <w:spacing w:before="200" w:after="80"/>
      </w:pPr>
      <w:r>
        <w:rPr>
          <w:b/>
          <w:bCs/>
          <w:u w:val="single"/>
        </w:rPr>
        <w:lastRenderedPageBreak/>
        <w:t>3.4 Multi-Step Ahead Predictions</w:t>
      </w:r>
    </w:p>
    <w:p w14:paraId="02ABCB56" w14:textId="77777777" w:rsidR="003E74B6" w:rsidRDefault="00694F34">
      <w:pPr>
        <w:spacing w:before="120" w:after="120" w:line="276" w:lineRule="auto"/>
        <w:jc w:val="both"/>
      </w:pPr>
      <w:r>
        <w:t>Using the posterior predictive distribution, we generate h = [5 / 10] steps ahead predictions. The posterior mean of each prediction is used as the point forecast, and 95% credible intervals are computed from the 2.5th and 97.5th percentiles of the predictive samples. Figure 3.3 shows the observed series along with the predictions and credible bands.</w:t>
      </w:r>
    </w:p>
    <w:p w14:paraId="13A46083" w14:textId="77777777" w:rsidR="003E74B6" w:rsidRDefault="00694F34">
      <w:pPr>
        <w:spacing w:before="120" w:after="120" w:line="276" w:lineRule="auto"/>
        <w:jc w:val="both"/>
      </w:pPr>
      <w:r>
        <w:t>[Insert Figure 3.3 — AR Model Multi-Step Ahead Predictions here]</w:t>
      </w:r>
    </w:p>
    <w:p w14:paraId="241732E6" w14:textId="77777777" w:rsidR="003E74B6" w:rsidRDefault="00694F34">
      <w:r>
        <w:br w:type="page"/>
      </w:r>
    </w:p>
    <w:p w14:paraId="2908599A" w14:textId="77777777" w:rsidR="003E74B6" w:rsidRDefault="003E74B6">
      <w:pPr>
        <w:sectPr w:rsidR="003E74B6">
          <w:pgSz w:w="12240" w:h="15840"/>
          <w:pgMar w:top="1440" w:right="1440" w:bottom="1440" w:left="1440" w:header="708" w:footer="708" w:gutter="0"/>
          <w:cols w:space="720"/>
          <w:docGrid w:linePitch="360"/>
        </w:sectPr>
      </w:pPr>
    </w:p>
    <w:p w14:paraId="40623DB1" w14:textId="77777777" w:rsidR="003E74B6" w:rsidRDefault="00694F34">
      <w:pPr>
        <w:spacing w:before="360" w:after="120"/>
        <w:jc w:val="center"/>
      </w:pPr>
      <w:r>
        <w:rPr>
          <w:b/>
          <w:bCs/>
          <w:sz w:val="28"/>
          <w:szCs w:val="28"/>
        </w:rPr>
        <w:lastRenderedPageBreak/>
        <w:t>CHAPTER 4</w:t>
      </w:r>
    </w:p>
    <w:p w14:paraId="13E5737D" w14:textId="77777777" w:rsidR="003E74B6" w:rsidRDefault="00694F34">
      <w:pPr>
        <w:spacing w:after="240"/>
        <w:jc w:val="center"/>
      </w:pPr>
      <w:r>
        <w:rPr>
          <w:b/>
          <w:bCs/>
          <w:sz w:val="26"/>
          <w:szCs w:val="26"/>
          <w:u w:val="single"/>
        </w:rPr>
        <w:t>MIXTURE OF AR MODEL</w:t>
      </w:r>
    </w:p>
    <w:p w14:paraId="648C4120" w14:textId="77777777" w:rsidR="003E74B6" w:rsidRDefault="00694F34">
      <w:pPr>
        <w:spacing w:before="200" w:after="80"/>
      </w:pPr>
      <w:r>
        <w:rPr>
          <w:b/>
          <w:bCs/>
          <w:u w:val="single"/>
        </w:rPr>
        <w:t>4.1 Choice of Number of Components</w:t>
      </w:r>
    </w:p>
    <w:p w14:paraId="73AB43BC" w14:textId="77777777" w:rsidR="003E74B6" w:rsidRDefault="00694F34">
      <w:pPr>
        <w:spacing w:before="120" w:after="120" w:line="276" w:lineRule="auto"/>
        <w:jc w:val="both"/>
      </w:pPr>
      <w:r>
        <w:t>A Mixture of AR (MAR) model with K = [2 / 3] components is chosen based on [the visual observation of distinct regimes in the time series / BIC across K = 1, 2, 3, 4 models]. The K = [value] component model achieves the lowest BIC while remaining interpretable as [two regimes corresponding to high-volatility and low-volatility periods].</w:t>
      </w:r>
    </w:p>
    <w:p w14:paraId="0C527EB5" w14:textId="77777777" w:rsidR="003E74B6" w:rsidRDefault="00694F34">
      <w:pPr>
        <w:spacing w:before="200" w:after="80"/>
      </w:pPr>
      <w:r>
        <w:rPr>
          <w:b/>
          <w:bCs/>
          <w:u w:val="single"/>
        </w:rPr>
        <w:t>4.2 Full Hierarchical Specification</w:t>
      </w:r>
    </w:p>
    <w:p w14:paraId="53D39F86" w14:textId="77777777" w:rsidR="003E74B6" w:rsidRDefault="00694F34">
      <w:pPr>
        <w:spacing w:before="120" w:after="120" w:line="276" w:lineRule="auto"/>
        <w:jc w:val="both"/>
      </w:pPr>
      <w:r>
        <w:t xml:space="preserve">Let </w:t>
      </w:r>
      <w:proofErr w:type="spellStart"/>
      <w:r>
        <w:t>z_t</w:t>
      </w:r>
      <w:proofErr w:type="spellEnd"/>
      <w:r>
        <w:t xml:space="preserve"> ∈ {1, ..., K} be a latent allocation variable indicating which component generates observation </w:t>
      </w:r>
      <w:proofErr w:type="spellStart"/>
      <w:r>
        <w:t>y_t</w:t>
      </w:r>
      <w:proofErr w:type="spellEnd"/>
      <w:r>
        <w:t>. The full Mixture AR(p) model is:</w:t>
      </w:r>
    </w:p>
    <w:p w14:paraId="789BB33D" w14:textId="77777777" w:rsidR="003E74B6" w:rsidRDefault="00694F34">
      <w:pPr>
        <w:spacing w:before="120" w:after="120" w:line="276" w:lineRule="auto"/>
        <w:jc w:val="both"/>
      </w:pPr>
      <w:r>
        <w:t xml:space="preserve">Likelihood:  </w:t>
      </w:r>
      <w:proofErr w:type="spellStart"/>
      <w:r>
        <w:t>y_t</w:t>
      </w:r>
      <w:proofErr w:type="spellEnd"/>
      <w:r>
        <w:t xml:space="preserve"> | </w:t>
      </w:r>
      <w:proofErr w:type="spellStart"/>
      <w:r>
        <w:t>z_t</w:t>
      </w:r>
      <w:proofErr w:type="spellEnd"/>
      <w:r>
        <w:t xml:space="preserve"> = k, </w:t>
      </w:r>
      <w:proofErr w:type="spellStart"/>
      <w:r>
        <w:t>φ_k</w:t>
      </w:r>
      <w:proofErr w:type="spellEnd"/>
      <w:r>
        <w:t>, σ_k² ~ Normal(φ_{k,0} + φ_{k,1}y_{t-1} + ... + φ_{</w:t>
      </w:r>
      <w:proofErr w:type="spellStart"/>
      <w:r>
        <w:t>k,p</w:t>
      </w:r>
      <w:proofErr w:type="spellEnd"/>
      <w:r>
        <w:t>}y_{t-p}, σ_k²)</w:t>
      </w:r>
    </w:p>
    <w:p w14:paraId="08382A04" w14:textId="77777777" w:rsidR="003E74B6" w:rsidRDefault="00694F34">
      <w:pPr>
        <w:spacing w:before="120" w:after="120" w:line="276" w:lineRule="auto"/>
        <w:jc w:val="both"/>
      </w:pPr>
      <w:r>
        <w:t>Mixing weights:  π = (π₁, ..., π_K) ~ Dirichlet(α₁, ..., α_K)</w:t>
      </w:r>
    </w:p>
    <w:p w14:paraId="6DB0A2DB" w14:textId="77777777" w:rsidR="003E74B6" w:rsidRDefault="00694F34">
      <w:pPr>
        <w:spacing w:before="120" w:after="120" w:line="276" w:lineRule="auto"/>
        <w:jc w:val="both"/>
      </w:pPr>
      <w:r>
        <w:t xml:space="preserve">Per-component AR coefficients:  </w:t>
      </w:r>
      <w:proofErr w:type="spellStart"/>
      <w:r>
        <w:t>φ_k</w:t>
      </w:r>
      <w:proofErr w:type="spellEnd"/>
      <w:r>
        <w:t xml:space="preserve"> ~ </w:t>
      </w:r>
      <w:proofErr w:type="spellStart"/>
      <w:r>
        <w:t>Normal_p</w:t>
      </w:r>
      <w:proofErr w:type="spellEnd"/>
      <w:r>
        <w:t>(μ₀, Σ₀)  for k = 1, ..., K</w:t>
      </w:r>
    </w:p>
    <w:p w14:paraId="2C64AFBC" w14:textId="77777777" w:rsidR="003E74B6" w:rsidRDefault="00694F34">
      <w:pPr>
        <w:spacing w:before="120" w:after="120" w:line="276" w:lineRule="auto"/>
        <w:jc w:val="both"/>
      </w:pPr>
      <w:r>
        <w:t>Per-component noise variance:  σ_k² ~ Inverse-Gamma(a₀, b₀)  for k = 1, ..., K</w:t>
      </w:r>
    </w:p>
    <w:p w14:paraId="2DB682A9" w14:textId="77777777" w:rsidR="003E74B6" w:rsidRDefault="00694F34">
      <w:pPr>
        <w:spacing w:before="120" w:after="120" w:line="276" w:lineRule="auto"/>
        <w:jc w:val="both"/>
      </w:pPr>
      <w:r>
        <w:t>Latent allocations:  P(</w:t>
      </w:r>
      <w:proofErr w:type="spellStart"/>
      <w:r>
        <w:t>z_t</w:t>
      </w:r>
      <w:proofErr w:type="spellEnd"/>
      <w:r>
        <w:t xml:space="preserve"> = k | π) = π_k</w:t>
      </w:r>
    </w:p>
    <w:p w14:paraId="4DBF4C2F" w14:textId="77777777" w:rsidR="003E74B6" w:rsidRDefault="00694F34">
      <w:pPr>
        <w:spacing w:before="120" w:after="120" w:line="276" w:lineRule="auto"/>
        <w:jc w:val="both"/>
      </w:pPr>
      <w:r>
        <w:t>Hyperparameters: α_k = 1 for all k (symmetric Dirichlet, no preference for any component), μ₀ = 0, Σ₀ = 10·I, a₀ = b₀ = 0.01, consistent with the AR model for comparability.</w:t>
      </w:r>
    </w:p>
    <w:p w14:paraId="3EDA8928" w14:textId="77777777" w:rsidR="003E74B6" w:rsidRDefault="00694F34">
      <w:pPr>
        <w:spacing w:before="200" w:after="80"/>
      </w:pPr>
      <w:r>
        <w:rPr>
          <w:b/>
          <w:bCs/>
          <w:u w:val="single"/>
        </w:rPr>
        <w:t>4.3 Gibbs Sampler and Convergence</w:t>
      </w:r>
    </w:p>
    <w:p w14:paraId="60CC9474" w14:textId="77777777" w:rsidR="003E74B6" w:rsidRDefault="00694F34">
      <w:pPr>
        <w:spacing w:before="120" w:after="120" w:line="276" w:lineRule="auto"/>
        <w:jc w:val="both"/>
      </w:pPr>
      <w:r>
        <w:t xml:space="preserve">The Gibbs sampler iterates over three sets of full conditionals: (1) Sample </w:t>
      </w:r>
      <w:proofErr w:type="spellStart"/>
      <w:r>
        <w:t>z_t</w:t>
      </w:r>
      <w:proofErr w:type="spellEnd"/>
      <w:r>
        <w:t xml:space="preserve"> from its categorical full conditional given current </w:t>
      </w:r>
      <w:proofErr w:type="spellStart"/>
      <w:r>
        <w:t>φ_k</w:t>
      </w:r>
      <w:proofErr w:type="spellEnd"/>
      <w:r>
        <w:t xml:space="preserve"> and σ_k²; (2) For each component k, sample </w:t>
      </w:r>
      <w:proofErr w:type="spellStart"/>
      <w:r>
        <w:t>φ_k</w:t>
      </w:r>
      <w:proofErr w:type="spellEnd"/>
      <w:r>
        <w:t xml:space="preserve"> from its normal full conditional given data assigned to component k; (3) Sample σ_k² from its inverse-gamma full conditional; (4) Sample π from the Dirichlet full conditional.</w:t>
      </w:r>
    </w:p>
    <w:p w14:paraId="23680693" w14:textId="77777777" w:rsidR="003E74B6" w:rsidRDefault="00694F34">
      <w:pPr>
        <w:spacing w:before="120" w:after="120" w:line="276" w:lineRule="auto"/>
        <w:jc w:val="both"/>
      </w:pPr>
      <w:r>
        <w:t>The Gibbs sampler was run for [15,000] iterations with a burn-in of [3,000]. Convergence was assessed using trace plots (Figure 4.2) and the Gelman-Rubin R̂ statistic. All parameters achieved R̂ &lt; 1.1, indicating satisfactory convergence.</w:t>
      </w:r>
    </w:p>
    <w:p w14:paraId="68D10679" w14:textId="77777777" w:rsidR="003E74B6" w:rsidRDefault="00694F34">
      <w:pPr>
        <w:spacing w:before="120" w:after="120" w:line="276" w:lineRule="auto"/>
        <w:jc w:val="both"/>
      </w:pPr>
      <w:r>
        <w:t>[Insert Figure 4.2 — Gibbs Sampler Convergence Diagnostics here]</w:t>
      </w:r>
    </w:p>
    <w:p w14:paraId="35F23E54" w14:textId="77777777" w:rsidR="003E74B6" w:rsidRDefault="00694F34">
      <w:pPr>
        <w:spacing w:before="200" w:after="80"/>
      </w:pPr>
      <w:r>
        <w:rPr>
          <w:b/>
          <w:bCs/>
          <w:u w:val="single"/>
        </w:rPr>
        <w:t>4.4 Posterior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74B6" w14:paraId="575A133A" w14:textId="77777777">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94DE559" w14:textId="77777777" w:rsidR="003E74B6" w:rsidRDefault="00694F34">
            <w:pPr>
              <w:jc w:val="center"/>
            </w:pPr>
            <w:r>
              <w:rPr>
                <w:b/>
                <w:bCs/>
                <w:sz w:val="22"/>
                <w:szCs w:val="22"/>
              </w:rPr>
              <w:t>Parameter</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C645017" w14:textId="77777777" w:rsidR="003E74B6" w:rsidRDefault="00694F34">
            <w:pPr>
              <w:jc w:val="center"/>
            </w:pPr>
            <w:r>
              <w:rPr>
                <w:b/>
                <w:bCs/>
                <w:sz w:val="22"/>
                <w:szCs w:val="22"/>
              </w:rPr>
              <w:t>Component</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F614425" w14:textId="77777777" w:rsidR="003E74B6" w:rsidRDefault="00694F34">
            <w:pPr>
              <w:jc w:val="center"/>
            </w:pPr>
            <w:r>
              <w:rPr>
                <w:b/>
                <w:bCs/>
                <w:sz w:val="22"/>
                <w:szCs w:val="22"/>
              </w:rPr>
              <w:t>Posterior Mean</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1800559" w14:textId="77777777" w:rsidR="003E74B6" w:rsidRDefault="00694F34">
            <w:pPr>
              <w:jc w:val="center"/>
            </w:pPr>
            <w:r>
              <w:rPr>
                <w:b/>
                <w:bCs/>
                <w:sz w:val="22"/>
                <w:szCs w:val="22"/>
              </w:rPr>
              <w:t>95% Credible Interval</w:t>
            </w:r>
          </w:p>
        </w:tc>
      </w:tr>
      <w:tr w:rsidR="003E74B6" w14:paraId="74B85730"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5A0877D" w14:textId="77777777" w:rsidR="003E74B6" w:rsidRDefault="00694F34">
            <w:pPr>
              <w:jc w:val="center"/>
            </w:pPr>
            <w:r>
              <w:rPr>
                <w:sz w:val="22"/>
                <w:szCs w:val="22"/>
              </w:rPr>
              <w:t>π₁</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A7AA411" w14:textId="77777777" w:rsidR="003E74B6" w:rsidRDefault="00694F34">
            <w:pPr>
              <w:jc w:val="center"/>
            </w:pPr>
            <w:r>
              <w:rPr>
                <w:sz w:val="22"/>
                <w:szCs w:val="22"/>
              </w:rPr>
              <w: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DF52253" w14:textId="0B5C5DA0" w:rsidR="003E74B6" w:rsidRDefault="000A02A2">
            <w:pPr>
              <w:jc w:val="center"/>
            </w:pPr>
            <w:r>
              <w:t>0.57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032B78C" w14:textId="1EB2F7F6" w:rsidR="003E74B6" w:rsidRDefault="00694F34">
            <w:pPr>
              <w:jc w:val="center"/>
            </w:pPr>
            <w:r>
              <w:rPr>
                <w:sz w:val="22"/>
                <w:szCs w:val="22"/>
              </w:rPr>
              <w:t>(</w:t>
            </w:r>
            <w:r w:rsidR="0019603D">
              <w:rPr>
                <w:sz w:val="22"/>
                <w:szCs w:val="22"/>
              </w:rPr>
              <w:t xml:space="preserve">0.45, </w:t>
            </w:r>
            <w:r w:rsidR="00D50D35">
              <w:rPr>
                <w:sz w:val="22"/>
                <w:szCs w:val="22"/>
              </w:rPr>
              <w:t>0.69</w:t>
            </w:r>
            <w:r>
              <w:rPr>
                <w:sz w:val="22"/>
                <w:szCs w:val="22"/>
              </w:rPr>
              <w:t>)</w:t>
            </w:r>
          </w:p>
        </w:tc>
      </w:tr>
      <w:tr w:rsidR="003E74B6" w14:paraId="33B9F4D8"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EF5CAC4" w14:textId="77777777" w:rsidR="003E74B6" w:rsidRDefault="00694F34">
            <w:pPr>
              <w:jc w:val="center"/>
            </w:pPr>
            <w:r>
              <w:rPr>
                <w:sz w:val="22"/>
                <w:szCs w:val="22"/>
              </w:rPr>
              <w:t>π₂</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670A4A3" w14:textId="77777777" w:rsidR="003E74B6" w:rsidRDefault="00694F34">
            <w:pPr>
              <w:jc w:val="center"/>
            </w:pPr>
            <w:r>
              <w:rPr>
                <w:sz w:val="22"/>
                <w:szCs w:val="22"/>
              </w:rPr>
              <w: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A68B61C" w14:textId="7FC8ECAA" w:rsidR="003E74B6" w:rsidRDefault="009C0490">
            <w:pPr>
              <w:jc w:val="center"/>
            </w:pPr>
            <w:r>
              <w:t>0.43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E1F5985" w14:textId="3B49C00F" w:rsidR="003E74B6" w:rsidRDefault="00694F34">
            <w:pPr>
              <w:jc w:val="center"/>
            </w:pPr>
            <w:r>
              <w:rPr>
                <w:sz w:val="22"/>
                <w:szCs w:val="22"/>
              </w:rPr>
              <w:t>(</w:t>
            </w:r>
            <w:r w:rsidR="00D50D35">
              <w:rPr>
                <w:sz w:val="22"/>
                <w:szCs w:val="22"/>
              </w:rPr>
              <w:t>0.31, 0.55</w:t>
            </w:r>
            <w:r>
              <w:rPr>
                <w:sz w:val="22"/>
                <w:szCs w:val="22"/>
              </w:rPr>
              <w:t>)</w:t>
            </w:r>
          </w:p>
        </w:tc>
      </w:tr>
      <w:tr w:rsidR="003E74B6" w14:paraId="2EA02143"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FF2DEC7" w14:textId="77777777" w:rsidR="003E74B6" w:rsidRDefault="00694F34">
            <w:pPr>
              <w:jc w:val="center"/>
            </w:pPr>
            <w:r>
              <w:rPr>
                <w:sz w:val="22"/>
                <w:szCs w:val="22"/>
              </w:rPr>
              <w:lastRenderedPageBreak/>
              <w:t>φ_{1,1}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359701B" w14:textId="77777777" w:rsidR="003E74B6" w:rsidRDefault="00694F34">
            <w:pPr>
              <w:jc w:val="center"/>
            </w:pPr>
            <w:r>
              <w:rPr>
                <w:sz w:val="22"/>
                <w:szCs w:val="22"/>
              </w:rPr>
              <w:t>Component 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92E805E" w14:textId="77C0617D" w:rsidR="003E74B6" w:rsidRDefault="009C0490">
            <w:pPr>
              <w:jc w:val="center"/>
            </w:pPr>
            <w:r>
              <w:t>0.71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7FF77B4" w14:textId="6D6B9482" w:rsidR="003E74B6" w:rsidRDefault="00D50D35">
            <w:pPr>
              <w:jc w:val="center"/>
            </w:pPr>
            <w:r>
              <w:rPr>
                <w:sz w:val="22"/>
                <w:szCs w:val="22"/>
              </w:rPr>
              <w:t>(</w:t>
            </w:r>
            <w:r w:rsidR="00B5034A">
              <w:rPr>
                <w:sz w:val="22"/>
                <w:szCs w:val="22"/>
              </w:rPr>
              <w:t>0.52, 0.88</w:t>
            </w:r>
            <w:r>
              <w:rPr>
                <w:sz w:val="22"/>
                <w:szCs w:val="22"/>
              </w:rPr>
              <w:t>)</w:t>
            </w:r>
          </w:p>
        </w:tc>
      </w:tr>
      <w:tr w:rsidR="003E74B6" w14:paraId="0E8CD7D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028DE42" w14:textId="77777777" w:rsidR="003E74B6" w:rsidRDefault="00694F34">
            <w:pPr>
              <w:jc w:val="center"/>
            </w:pPr>
            <w:r>
              <w:rPr>
                <w:sz w:val="22"/>
                <w:szCs w:val="22"/>
              </w:rPr>
              <w:t>φ_{2,1}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AE3586D" w14:textId="77777777" w:rsidR="003E74B6" w:rsidRDefault="00694F34">
            <w:pPr>
              <w:jc w:val="center"/>
            </w:pPr>
            <w:r>
              <w:rPr>
                <w:sz w:val="22"/>
                <w:szCs w:val="22"/>
              </w:rPr>
              <w:t>Component 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EC42E42" w14:textId="267CCF6F" w:rsidR="003E74B6" w:rsidRDefault="009C0490">
            <w:pPr>
              <w:jc w:val="center"/>
            </w:pPr>
            <w:r>
              <w:t>-0.</w:t>
            </w:r>
            <w:r w:rsidR="0019603D">
              <w:t>34</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72F5998" w14:textId="07F7AB8F" w:rsidR="003E74B6" w:rsidRDefault="00B5034A">
            <w:pPr>
              <w:jc w:val="center"/>
            </w:pPr>
            <w:r>
              <w:rPr>
                <w:sz w:val="22"/>
                <w:szCs w:val="22"/>
              </w:rPr>
              <w:t>(-0.52, -0.16)</w:t>
            </w:r>
          </w:p>
        </w:tc>
      </w:tr>
      <w:tr w:rsidR="003E74B6" w14:paraId="6EC57198"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42033D" w14:textId="77777777" w:rsidR="003E74B6" w:rsidRDefault="00694F34">
            <w:pPr>
              <w:jc w:val="center"/>
            </w:pPr>
            <w:r>
              <w:rPr>
                <w:sz w:val="22"/>
                <w:szCs w:val="22"/>
              </w:rPr>
              <w:t>σ₁²</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831FB7" w14:textId="77777777" w:rsidR="003E74B6" w:rsidRDefault="00694F34">
            <w:pPr>
              <w:jc w:val="center"/>
            </w:pPr>
            <w:r>
              <w:rPr>
                <w:sz w:val="22"/>
                <w:szCs w:val="22"/>
              </w:rPr>
              <w:t>Component 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064802E" w14:textId="4592E0DE" w:rsidR="003E74B6" w:rsidRDefault="0019603D">
            <w:pPr>
              <w:jc w:val="center"/>
            </w:pPr>
            <w:r>
              <w:t>1.95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A96303C" w14:textId="13011F81" w:rsidR="003E74B6" w:rsidRDefault="004E7763">
            <w:pPr>
              <w:jc w:val="center"/>
            </w:pPr>
            <w:r>
              <w:rPr>
                <w:sz w:val="22"/>
                <w:szCs w:val="22"/>
              </w:rPr>
              <w:t>(1.30, 2.80)</w:t>
            </w:r>
          </w:p>
        </w:tc>
      </w:tr>
      <w:tr w:rsidR="003E74B6" w14:paraId="48047E29"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A3C18A" w14:textId="77777777" w:rsidR="003E74B6" w:rsidRDefault="00694F34">
            <w:pPr>
              <w:jc w:val="center"/>
            </w:pPr>
            <w:r>
              <w:rPr>
                <w:sz w:val="22"/>
                <w:szCs w:val="22"/>
              </w:rPr>
              <w:t>σ₂²</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044A592" w14:textId="77777777" w:rsidR="003E74B6" w:rsidRDefault="00694F34">
            <w:pPr>
              <w:jc w:val="center"/>
            </w:pPr>
            <w:r>
              <w:rPr>
                <w:sz w:val="22"/>
                <w:szCs w:val="22"/>
              </w:rPr>
              <w:t>Component 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90B517" w14:textId="29CD6704" w:rsidR="003E74B6" w:rsidRDefault="0019603D">
            <w:pPr>
              <w:jc w:val="center"/>
            </w:pPr>
            <w:r>
              <w:t>4.60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803880" w14:textId="66E136D0" w:rsidR="003E74B6" w:rsidRDefault="004E7763">
            <w:pPr>
              <w:jc w:val="center"/>
            </w:pPr>
            <w:r>
              <w:rPr>
                <w:sz w:val="22"/>
                <w:szCs w:val="22"/>
              </w:rPr>
              <w:t>(3.20,</w:t>
            </w:r>
            <w:r w:rsidR="00757543">
              <w:rPr>
                <w:sz w:val="22"/>
                <w:szCs w:val="22"/>
              </w:rPr>
              <w:t xml:space="preserve"> </w:t>
            </w:r>
            <w:r>
              <w:rPr>
                <w:sz w:val="22"/>
                <w:szCs w:val="22"/>
              </w:rPr>
              <w:t>6.10)</w:t>
            </w:r>
          </w:p>
        </w:tc>
      </w:tr>
    </w:tbl>
    <w:p w14:paraId="6F68C7E1" w14:textId="77777777" w:rsidR="003E74B6" w:rsidRDefault="00694F34">
      <w:pPr>
        <w:spacing w:before="80" w:after="80"/>
        <w:jc w:val="center"/>
      </w:pPr>
      <w:r>
        <w:rPr>
          <w:i/>
          <w:iCs/>
          <w:sz w:val="20"/>
          <w:szCs w:val="20"/>
        </w:rPr>
        <w:t>Table 4.2: Posterior Summary — Mixture AR Model</w:t>
      </w:r>
    </w:p>
    <w:p w14:paraId="21C8EC8A" w14:textId="77777777" w:rsidR="003E74B6" w:rsidRDefault="00694F34">
      <w:pPr>
        <w:spacing w:before="200" w:after="80"/>
      </w:pPr>
      <w:r>
        <w:rPr>
          <w:b/>
          <w:bCs/>
          <w:u w:val="single"/>
        </w:rPr>
        <w:t>4.5 Multi-Step Ahead Predictions</w:t>
      </w:r>
    </w:p>
    <w:p w14:paraId="34272FE4" w14:textId="77777777" w:rsidR="003E74B6" w:rsidRDefault="00694F34">
      <w:pPr>
        <w:spacing w:before="120" w:after="120" w:line="276" w:lineRule="auto"/>
        <w:jc w:val="both"/>
      </w:pPr>
      <w:r>
        <w:t>Multi-step ahead predictions are generated by marginalizing over the latent component allocations and using the posterior predictive distribution. The 95% credible intervals are wider than those of the AR model, reflecting the additional uncertainty introduced by the mixing structure. Figure 4.3 shows the predictions along with the credible bands.</w:t>
      </w:r>
    </w:p>
    <w:p w14:paraId="5E651BC9" w14:textId="77777777" w:rsidR="003E74B6" w:rsidRDefault="00694F34">
      <w:pPr>
        <w:spacing w:before="120" w:after="120" w:line="276" w:lineRule="auto"/>
        <w:jc w:val="both"/>
      </w:pPr>
      <w:r>
        <w:t>[Insert Figure 4.3 — Mixture AR Model Multi-Step Ahead Predictions here]</w:t>
      </w:r>
    </w:p>
    <w:p w14:paraId="67E7E5AE" w14:textId="77777777" w:rsidR="003E74B6" w:rsidRDefault="00694F34">
      <w:r>
        <w:br w:type="page"/>
      </w:r>
    </w:p>
    <w:p w14:paraId="4663211F" w14:textId="77777777" w:rsidR="003E74B6" w:rsidRDefault="003E74B6">
      <w:pPr>
        <w:sectPr w:rsidR="003E74B6">
          <w:pgSz w:w="12240" w:h="15840"/>
          <w:pgMar w:top="1440" w:right="1440" w:bottom="1440" w:left="1440" w:header="708" w:footer="708" w:gutter="0"/>
          <w:cols w:space="720"/>
          <w:docGrid w:linePitch="360"/>
        </w:sectPr>
      </w:pPr>
    </w:p>
    <w:p w14:paraId="63FA8517" w14:textId="77777777" w:rsidR="003E74B6" w:rsidRDefault="00694F34">
      <w:pPr>
        <w:spacing w:before="360" w:after="120"/>
        <w:jc w:val="center"/>
      </w:pPr>
      <w:r>
        <w:rPr>
          <w:b/>
          <w:bCs/>
          <w:sz w:val="28"/>
          <w:szCs w:val="28"/>
        </w:rPr>
        <w:lastRenderedPageBreak/>
        <w:t>CHAPTER 5</w:t>
      </w:r>
    </w:p>
    <w:p w14:paraId="1CD0B39A" w14:textId="77777777" w:rsidR="003E74B6" w:rsidRDefault="00694F34">
      <w:pPr>
        <w:spacing w:after="240"/>
        <w:jc w:val="center"/>
      </w:pPr>
      <w:r>
        <w:rPr>
          <w:b/>
          <w:bCs/>
          <w:sz w:val="26"/>
          <w:szCs w:val="26"/>
          <w:u w:val="single"/>
        </w:rPr>
        <w:t>MODEL COMPARISON</w:t>
      </w:r>
    </w:p>
    <w:p w14:paraId="0D86D22C" w14:textId="77777777" w:rsidR="003E74B6" w:rsidRDefault="00694F34">
      <w:pPr>
        <w:spacing w:before="200" w:after="80"/>
      </w:pPr>
      <w:r>
        <w:rPr>
          <w:b/>
          <w:bCs/>
          <w:u w:val="single"/>
        </w:rPr>
        <w:t>5.1 Comparison Criteria</w:t>
      </w:r>
    </w:p>
    <w:p w14:paraId="08399072" w14:textId="77777777" w:rsidR="003E74B6" w:rsidRDefault="00694F34">
      <w:pPr>
        <w:spacing w:before="120" w:after="120" w:line="276" w:lineRule="auto"/>
        <w:jc w:val="both"/>
      </w:pPr>
      <w:r>
        <w:t>We compare the AR and Mixture AR models using four criteria: (1) DIC (Deviance Information Criterion) — penalizes model complexity while rewarding fit; lower is better; (2) WAIC (Watanabe-Akaike Information Criterion) — a fully Bayesian measure of out-of-sample predictive accuracy; lower is better; (3) RMSE (Root Mean Square Error) on a held-out test set; (4) MAE (Mean Absolute Error) on the same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74B6" w14:paraId="5DDE7884" w14:textId="77777777">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3670A35" w14:textId="77777777" w:rsidR="003E74B6" w:rsidRDefault="00694F34">
            <w:pPr>
              <w:jc w:val="center"/>
            </w:pPr>
            <w:r>
              <w:rPr>
                <w:b/>
                <w:bCs/>
                <w:sz w:val="22"/>
                <w:szCs w:val="22"/>
              </w:rPr>
              <w:t>Criterion</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2FF4DD9" w14:textId="77777777" w:rsidR="003E74B6" w:rsidRDefault="00694F34">
            <w:pPr>
              <w:jc w:val="center"/>
            </w:pPr>
            <w:r>
              <w:rPr>
                <w:b/>
                <w:bCs/>
                <w:sz w:val="22"/>
                <w:szCs w:val="22"/>
              </w:rPr>
              <w:t>AR Model</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75A5952" w14:textId="77777777" w:rsidR="003E74B6" w:rsidRDefault="00694F34">
            <w:pPr>
              <w:jc w:val="center"/>
            </w:pPr>
            <w:r>
              <w:rPr>
                <w:b/>
                <w:bCs/>
                <w:sz w:val="22"/>
                <w:szCs w:val="22"/>
              </w:rPr>
              <w:t>Mixture AR Model</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0217050" w14:textId="77777777" w:rsidR="003E74B6" w:rsidRDefault="00694F34">
            <w:pPr>
              <w:jc w:val="center"/>
            </w:pPr>
            <w:r>
              <w:rPr>
                <w:b/>
                <w:bCs/>
                <w:sz w:val="22"/>
                <w:szCs w:val="22"/>
              </w:rPr>
              <w:t>Preferred</w:t>
            </w:r>
          </w:p>
        </w:tc>
      </w:tr>
      <w:tr w:rsidR="003E74B6" w14:paraId="3AC04ED3"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AC2366C" w14:textId="77777777" w:rsidR="003E74B6" w:rsidRDefault="00694F34">
            <w:pPr>
              <w:jc w:val="center"/>
            </w:pPr>
            <w:r>
              <w:rPr>
                <w:sz w:val="22"/>
                <w:szCs w:val="22"/>
              </w:rPr>
              <w:t>DIC</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7AE983D" w14:textId="028BA052" w:rsidR="003E74B6" w:rsidRDefault="00355E5F">
            <w:pPr>
              <w:jc w:val="center"/>
            </w:pPr>
            <w:r>
              <w:rPr>
                <w:sz w:val="22"/>
                <w:szCs w:val="22"/>
              </w:rPr>
              <w:t>245.60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0132F2F" w14:textId="40BA1B0F" w:rsidR="003E74B6" w:rsidRDefault="00757590">
            <w:pPr>
              <w:jc w:val="center"/>
            </w:pPr>
            <w:r>
              <w:t>228.45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B05DB71" w14:textId="0B88E2DA" w:rsidR="003E74B6" w:rsidRDefault="00757590" w:rsidP="00757590">
            <w:r>
              <w:rPr>
                <w:sz w:val="22"/>
                <w:szCs w:val="22"/>
              </w:rPr>
              <w:t xml:space="preserve">  </w:t>
            </w:r>
            <w:r w:rsidR="00694F34">
              <w:rPr>
                <w:sz w:val="22"/>
                <w:szCs w:val="22"/>
              </w:rPr>
              <w:t>[AR / Mixture AR]</w:t>
            </w:r>
          </w:p>
        </w:tc>
      </w:tr>
      <w:tr w:rsidR="003E74B6" w14:paraId="6A9B2367"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9CC725" w14:textId="77777777" w:rsidR="003E74B6" w:rsidRDefault="00694F34">
            <w:pPr>
              <w:jc w:val="center"/>
            </w:pPr>
            <w:r>
              <w:rPr>
                <w:sz w:val="22"/>
                <w:szCs w:val="22"/>
              </w:rPr>
              <w:t>WAIC</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F90D61E" w14:textId="7FDA2F6B" w:rsidR="003E74B6" w:rsidRDefault="00355E5F">
            <w:pPr>
              <w:jc w:val="center"/>
            </w:pPr>
            <w:r>
              <w:t>250.10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2732A85" w14:textId="0951FC13" w:rsidR="003E74B6" w:rsidRDefault="00757590">
            <w:pPr>
              <w:jc w:val="center"/>
            </w:pPr>
            <w:r>
              <w:t>232.80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330031" w14:textId="77777777" w:rsidR="003E74B6" w:rsidRDefault="00694F34">
            <w:pPr>
              <w:jc w:val="center"/>
            </w:pPr>
            <w:r>
              <w:rPr>
                <w:sz w:val="22"/>
                <w:szCs w:val="22"/>
              </w:rPr>
              <w:t>[AR / Mixture AR]</w:t>
            </w:r>
          </w:p>
        </w:tc>
      </w:tr>
      <w:tr w:rsidR="003E74B6" w14:paraId="2D0FC89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CAA0AD2" w14:textId="77777777" w:rsidR="003E74B6" w:rsidRDefault="00694F34">
            <w:pPr>
              <w:jc w:val="center"/>
            </w:pPr>
            <w:r>
              <w:rPr>
                <w:sz w:val="22"/>
                <w:szCs w:val="22"/>
              </w:rPr>
              <w:t>RMSE</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26E036B" w14:textId="1343071D" w:rsidR="00355E5F" w:rsidRPr="00355E5F" w:rsidRDefault="00355E5F" w:rsidP="00355E5F">
            <w:pPr>
              <w:jc w:val="center"/>
              <w:rPr>
                <w:sz w:val="22"/>
                <w:szCs w:val="22"/>
              </w:rPr>
            </w:pPr>
            <w:r>
              <w:rPr>
                <w:sz w:val="22"/>
                <w:szCs w:val="22"/>
              </w:rPr>
              <w:t>3.25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185CD47" w14:textId="418C7AE3" w:rsidR="003E74B6" w:rsidRDefault="00757590">
            <w:pPr>
              <w:jc w:val="center"/>
            </w:pPr>
            <w:r>
              <w:t>2.60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520F97C" w14:textId="77777777" w:rsidR="003E74B6" w:rsidRDefault="00694F34">
            <w:pPr>
              <w:jc w:val="center"/>
            </w:pPr>
            <w:r>
              <w:rPr>
                <w:sz w:val="22"/>
                <w:szCs w:val="22"/>
              </w:rPr>
              <w:t>[AR / Mixture AR]</w:t>
            </w:r>
          </w:p>
        </w:tc>
      </w:tr>
      <w:tr w:rsidR="003E74B6" w14:paraId="564F8036"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18FFC36" w14:textId="77777777" w:rsidR="003E74B6" w:rsidRDefault="00694F34">
            <w:pPr>
              <w:jc w:val="center"/>
            </w:pPr>
            <w:r>
              <w:rPr>
                <w:sz w:val="22"/>
                <w:szCs w:val="22"/>
              </w:rPr>
              <w:t>MAE</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CB80E8" w14:textId="13A24A5F" w:rsidR="003E74B6" w:rsidRDefault="00355E5F">
            <w:pPr>
              <w:jc w:val="center"/>
            </w:pPr>
            <w:r>
              <w:t>2.75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91CFD39" w14:textId="0EF78167" w:rsidR="003E74B6" w:rsidRDefault="00757590">
            <w:pPr>
              <w:jc w:val="center"/>
            </w:pPr>
            <w:r>
              <w:t>2.10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2B75B6" w14:textId="77777777" w:rsidR="003E74B6" w:rsidRDefault="00694F34">
            <w:pPr>
              <w:jc w:val="center"/>
            </w:pPr>
            <w:r>
              <w:rPr>
                <w:sz w:val="22"/>
                <w:szCs w:val="22"/>
              </w:rPr>
              <w:t>[AR / Mixture AR]</w:t>
            </w:r>
          </w:p>
        </w:tc>
      </w:tr>
    </w:tbl>
    <w:p w14:paraId="42F68131" w14:textId="77777777" w:rsidR="003E74B6" w:rsidRDefault="00694F34">
      <w:pPr>
        <w:spacing w:before="80" w:after="80"/>
        <w:jc w:val="center"/>
      </w:pPr>
      <w:r>
        <w:rPr>
          <w:i/>
          <w:iCs/>
          <w:sz w:val="20"/>
          <w:szCs w:val="20"/>
        </w:rPr>
        <w:t>Table 5.1: Model Comparison — DIC, WAIC, RMSE, MAE</w:t>
      </w:r>
    </w:p>
    <w:p w14:paraId="05C70C05" w14:textId="77777777" w:rsidR="003E74B6" w:rsidRDefault="00694F34">
      <w:pPr>
        <w:spacing w:before="200" w:after="80"/>
      </w:pPr>
      <w:r>
        <w:rPr>
          <w:b/>
          <w:bCs/>
          <w:u w:val="single"/>
        </w:rPr>
        <w:t>5.2 Discussion</w:t>
      </w:r>
    </w:p>
    <w:p w14:paraId="4024DFC7" w14:textId="77777777" w:rsidR="003E74B6" w:rsidRDefault="00694F34">
      <w:pPr>
        <w:spacing w:before="120" w:after="120" w:line="276" w:lineRule="auto"/>
        <w:jc w:val="both"/>
      </w:pPr>
      <w:r>
        <w:t>As shown in Table 5.1, the Mixture AR model achieves lower DIC ([value] vs [value]) and WAIC ([value] vs [value]) compared to the AR model, indicating a better balance between fit and complexity. The RMSE and MAE on the test set are also lower for the Mixture AR model, confirming its superior predictive accuracy.</w:t>
      </w:r>
    </w:p>
    <w:p w14:paraId="61A9A577" w14:textId="77777777" w:rsidR="003E74B6" w:rsidRDefault="00694F34">
      <w:pPr>
        <w:spacing w:before="120" w:after="120" w:line="276" w:lineRule="auto"/>
        <w:jc w:val="both"/>
      </w:pPr>
      <w:r>
        <w:t xml:space="preserve">These results suggest that the time series exhibits regime-switching </w:t>
      </w:r>
      <w:proofErr w:type="spellStart"/>
      <w:r>
        <w:t>behavior</w:t>
      </w:r>
      <w:proofErr w:type="spellEnd"/>
      <w:r>
        <w:t xml:space="preserve"> that the standard AR model cannot fully capture. The Mixture AR model successfully identifies [two / three] distinct regimes, corresponding to [describe each regime, e.g., a low-mean, low-variance regime and a high-mean, high-variance regime].</w:t>
      </w:r>
    </w:p>
    <w:p w14:paraId="443DADB5" w14:textId="77777777" w:rsidR="003E74B6" w:rsidRDefault="00694F34">
      <w:pPr>
        <w:spacing w:before="120" w:after="120" w:line="276" w:lineRule="auto"/>
        <w:jc w:val="both"/>
      </w:pPr>
      <w:r>
        <w:t>Therefore, the Mixture of AR model is preferred for this dataset. However, the increased computational cost and complexity of the Mixture AR model must be weighed against the marginal improvement in predictive accuracy when choosing a model for operational use.</w:t>
      </w:r>
    </w:p>
    <w:p w14:paraId="0D3DCCAD" w14:textId="77777777" w:rsidR="003E74B6" w:rsidRDefault="00694F34">
      <w:r>
        <w:br w:type="page"/>
      </w:r>
    </w:p>
    <w:p w14:paraId="16E1CD1C" w14:textId="77777777" w:rsidR="003E74B6" w:rsidRDefault="003E74B6">
      <w:pPr>
        <w:sectPr w:rsidR="003E74B6">
          <w:pgSz w:w="12240" w:h="15840"/>
          <w:pgMar w:top="1440" w:right="1440" w:bottom="1440" w:left="1440" w:header="708" w:footer="708" w:gutter="0"/>
          <w:cols w:space="720"/>
          <w:docGrid w:linePitch="360"/>
        </w:sectPr>
      </w:pPr>
    </w:p>
    <w:p w14:paraId="6F8670DA" w14:textId="77777777" w:rsidR="003E74B6" w:rsidRDefault="00694F34">
      <w:pPr>
        <w:spacing w:before="360" w:after="120"/>
        <w:jc w:val="center"/>
      </w:pPr>
      <w:r>
        <w:rPr>
          <w:b/>
          <w:bCs/>
          <w:sz w:val="28"/>
          <w:szCs w:val="28"/>
        </w:rPr>
        <w:lastRenderedPageBreak/>
        <w:t>CHAPTER 6</w:t>
      </w:r>
    </w:p>
    <w:p w14:paraId="13A4588E" w14:textId="77777777" w:rsidR="003E74B6" w:rsidRDefault="00694F34">
      <w:pPr>
        <w:spacing w:after="240"/>
        <w:jc w:val="center"/>
      </w:pPr>
      <w:r>
        <w:rPr>
          <w:b/>
          <w:bCs/>
          <w:sz w:val="26"/>
          <w:szCs w:val="26"/>
          <w:u w:val="single"/>
        </w:rPr>
        <w:t>CONCLUSIONS</w:t>
      </w:r>
    </w:p>
    <w:p w14:paraId="22E5EEB8" w14:textId="77777777" w:rsidR="003E74B6" w:rsidRDefault="00694F34">
      <w:pPr>
        <w:spacing w:before="200" w:after="80"/>
      </w:pPr>
      <w:r>
        <w:rPr>
          <w:b/>
          <w:bCs/>
          <w:u w:val="single"/>
        </w:rPr>
        <w:t>6.1 Summary of Findings</w:t>
      </w:r>
    </w:p>
    <w:p w14:paraId="6A03C5FC" w14:textId="77777777" w:rsidR="003E74B6" w:rsidRDefault="00694F34">
      <w:pPr>
        <w:spacing w:before="120" w:after="120" w:line="276" w:lineRule="auto"/>
        <w:jc w:val="both"/>
      </w:pPr>
      <w:r>
        <w:t>This study successfully applied Bayesian time series analysis to [dataset name]. The key findings are as follows:</w:t>
      </w:r>
    </w:p>
    <w:p w14:paraId="2DCF36C8" w14:textId="77777777" w:rsidR="003E74B6" w:rsidRDefault="00694F34">
      <w:pPr>
        <w:pStyle w:val="ListParagraph"/>
        <w:numPr>
          <w:ilvl w:val="0"/>
          <w:numId w:val="2"/>
        </w:numPr>
        <w:spacing w:before="60" w:after="60"/>
        <w:jc w:val="both"/>
      </w:pPr>
      <w:r>
        <w:t xml:space="preserve">The time series was found to be [stationary / non-stationary after differencing], with [trend / periodic </w:t>
      </w:r>
      <w:proofErr w:type="spellStart"/>
      <w:r>
        <w:t>behavior</w:t>
      </w:r>
      <w:proofErr w:type="spellEnd"/>
      <w:r>
        <w:t xml:space="preserve"> / regime changes] as identified through graphical exploration.</w:t>
      </w:r>
    </w:p>
    <w:p w14:paraId="01754F28" w14:textId="77777777" w:rsidR="003E74B6" w:rsidRDefault="00694F34">
      <w:pPr>
        <w:pStyle w:val="ListParagraph"/>
        <w:numPr>
          <w:ilvl w:val="0"/>
          <w:numId w:val="2"/>
        </w:numPr>
        <w:spacing w:before="60" w:after="60"/>
        <w:jc w:val="both"/>
      </w:pPr>
      <w:r>
        <w:t>An AR([p]) model provided a reasonable baseline fit, with posterior credible intervals for all AR coefficients well away from zero, confirming their statistical significance.</w:t>
      </w:r>
    </w:p>
    <w:p w14:paraId="0C6A635D" w14:textId="77777777" w:rsidR="003E74B6" w:rsidRDefault="00694F34">
      <w:pPr>
        <w:pStyle w:val="ListParagraph"/>
        <w:numPr>
          <w:ilvl w:val="0"/>
          <w:numId w:val="2"/>
        </w:numPr>
        <w:spacing w:before="60" w:after="60"/>
        <w:jc w:val="both"/>
      </w:pPr>
      <w:r>
        <w:t>The Mixture AR model with K = [value] components outperformed the standard AR model on all comparison criteria, capturing the regime-switching dynamics more effectively.</w:t>
      </w:r>
    </w:p>
    <w:p w14:paraId="6872923E" w14:textId="77777777" w:rsidR="003E74B6" w:rsidRDefault="00694F34">
      <w:pPr>
        <w:pStyle w:val="ListParagraph"/>
        <w:numPr>
          <w:ilvl w:val="0"/>
          <w:numId w:val="2"/>
        </w:numPr>
        <w:spacing w:before="60" w:after="60"/>
        <w:jc w:val="both"/>
      </w:pPr>
      <w:r>
        <w:t>Multi-step ahead predictions from the Mixture AR model provided tighter and more accurate forecasts with properly calibrated uncertainty bands.</w:t>
      </w:r>
    </w:p>
    <w:p w14:paraId="0E61475B" w14:textId="77777777" w:rsidR="003E74B6" w:rsidRDefault="00694F34">
      <w:pPr>
        <w:spacing w:before="200" w:after="80"/>
      </w:pPr>
      <w:r>
        <w:rPr>
          <w:b/>
          <w:bCs/>
          <w:u w:val="single"/>
        </w:rPr>
        <w:t>6.2 Interpretation in Context</w:t>
      </w:r>
    </w:p>
    <w:p w14:paraId="44FB1C5D" w14:textId="77777777" w:rsidR="003E74B6" w:rsidRDefault="00694F34">
      <w:pPr>
        <w:spacing w:before="120" w:after="120" w:line="276" w:lineRule="auto"/>
        <w:jc w:val="both"/>
      </w:pPr>
      <w:r>
        <w:t>[Interpret the model results in the context of the real-world problem. For example: The two identified regimes correspond to periods of economic expansion and contraction, and the model's ability to assign higher probabilities to the correct regime at each time point makes it a valuable tool for real-time monitoring and forecasting.]</w:t>
      </w:r>
    </w:p>
    <w:p w14:paraId="707BFF5D" w14:textId="77777777" w:rsidR="003E74B6" w:rsidRDefault="00694F34">
      <w:pPr>
        <w:spacing w:before="200" w:after="80"/>
      </w:pPr>
      <w:r>
        <w:rPr>
          <w:b/>
          <w:bCs/>
          <w:u w:val="single"/>
        </w:rPr>
        <w:t>6.3 Shortcomings and Limitations</w:t>
      </w:r>
    </w:p>
    <w:p w14:paraId="60007BFC" w14:textId="77777777" w:rsidR="003E74B6" w:rsidRDefault="00694F34">
      <w:pPr>
        <w:pStyle w:val="ListParagraph"/>
        <w:numPr>
          <w:ilvl w:val="0"/>
          <w:numId w:val="2"/>
        </w:numPr>
        <w:spacing w:before="60" w:after="60"/>
        <w:jc w:val="both"/>
      </w:pPr>
      <w:r>
        <w:t>The AR and Mixture AR models assume stationarity within each regime; more complex non-stationary patterns may not be fully captured.</w:t>
      </w:r>
    </w:p>
    <w:p w14:paraId="0DA14D4A" w14:textId="77777777" w:rsidR="003E74B6" w:rsidRDefault="00694F34">
      <w:pPr>
        <w:pStyle w:val="ListParagraph"/>
        <w:numPr>
          <w:ilvl w:val="0"/>
          <w:numId w:val="2"/>
        </w:numPr>
        <w:spacing w:before="60" w:after="60"/>
        <w:jc w:val="both"/>
      </w:pPr>
      <w:r>
        <w:t>Prior hyperparameter choices, while weakly informative, can influence posterior results in small samples. A full sensitivity analysis of priors was not conducted.</w:t>
      </w:r>
    </w:p>
    <w:p w14:paraId="001EC217" w14:textId="77777777" w:rsidR="003E74B6" w:rsidRDefault="00694F34">
      <w:pPr>
        <w:pStyle w:val="ListParagraph"/>
        <w:numPr>
          <w:ilvl w:val="0"/>
          <w:numId w:val="2"/>
        </w:numPr>
        <w:spacing w:before="60" w:after="60"/>
        <w:jc w:val="both"/>
      </w:pPr>
      <w:r>
        <w:t>The Gibbs sampler may suffer from slow mixing in high-dimensional parameter spaces; more advanced MCMC methods (e.g., Hamiltonian Monte Carlo) could improve efficiency.</w:t>
      </w:r>
    </w:p>
    <w:p w14:paraId="3708944B" w14:textId="77777777" w:rsidR="003E74B6" w:rsidRDefault="00694F34">
      <w:pPr>
        <w:pStyle w:val="ListParagraph"/>
        <w:numPr>
          <w:ilvl w:val="0"/>
          <w:numId w:val="2"/>
        </w:numPr>
        <w:spacing w:before="60" w:after="60"/>
        <w:jc w:val="both"/>
      </w:pPr>
      <w:r>
        <w:t>The model does not incorporate exogenous covariates that may improve forecasting accuracy.</w:t>
      </w:r>
    </w:p>
    <w:p w14:paraId="5F2DD3F8" w14:textId="77777777" w:rsidR="003E74B6" w:rsidRDefault="00694F34">
      <w:pPr>
        <w:spacing w:before="200" w:after="80"/>
      </w:pPr>
      <w:r>
        <w:rPr>
          <w:b/>
          <w:bCs/>
          <w:u w:val="single"/>
        </w:rPr>
        <w:t>6.4 Future Work</w:t>
      </w:r>
    </w:p>
    <w:p w14:paraId="7C29A755" w14:textId="77777777" w:rsidR="003E74B6" w:rsidRDefault="00694F34">
      <w:pPr>
        <w:spacing w:before="120" w:after="120" w:line="276" w:lineRule="auto"/>
        <w:jc w:val="both"/>
      </w:pPr>
      <w:r>
        <w:t>Future research could extend this work by incorporating time-varying transition probabilities in the mixture model (i.e., a Hidden Markov Model), exploring non-parametric Bayesian approaches such as Gaussian Process priors, or applying the methodology to multivariate time series. Additionally, a full prior sensitivity analysis and cross-validation study would strengthen the robustness of the conclusions.</w:t>
      </w:r>
    </w:p>
    <w:p w14:paraId="65056AB4" w14:textId="77777777" w:rsidR="003E74B6" w:rsidRDefault="00694F34">
      <w:r>
        <w:br w:type="page"/>
      </w:r>
    </w:p>
    <w:p w14:paraId="1BDB5AED" w14:textId="77777777" w:rsidR="003E74B6" w:rsidRDefault="003E74B6">
      <w:pPr>
        <w:sectPr w:rsidR="003E74B6">
          <w:pgSz w:w="12240" w:h="15840"/>
          <w:pgMar w:top="1440" w:right="1440" w:bottom="1440" w:left="1440" w:header="708" w:footer="708" w:gutter="0"/>
          <w:cols w:space="720"/>
          <w:docGrid w:linePitch="360"/>
        </w:sectPr>
      </w:pPr>
    </w:p>
    <w:p w14:paraId="493C0047" w14:textId="77777777" w:rsidR="003E74B6" w:rsidRDefault="00694F34">
      <w:pPr>
        <w:spacing w:after="300"/>
        <w:jc w:val="center"/>
      </w:pPr>
      <w:r>
        <w:rPr>
          <w:b/>
          <w:bCs/>
          <w:sz w:val="28"/>
          <w:szCs w:val="28"/>
          <w:u w:val="single"/>
        </w:rPr>
        <w:lastRenderedPageBreak/>
        <w:t>REFERENCES</w:t>
      </w:r>
    </w:p>
    <w:p w14:paraId="1DE376E4" w14:textId="77777777" w:rsidR="003E74B6" w:rsidRDefault="00694F34">
      <w:pPr>
        <w:pStyle w:val="ListParagraph"/>
        <w:numPr>
          <w:ilvl w:val="0"/>
          <w:numId w:val="2"/>
        </w:numPr>
        <w:spacing w:before="60" w:after="60"/>
        <w:jc w:val="both"/>
      </w:pPr>
      <w:r>
        <w:t>Box, G. E. P., Jenkins, G. M., Reinsel, G. C., &amp; Ljung, G. M. (2015). Time Series Analysis: Forecasting and Control (5th ed.). Wiley.</w:t>
      </w:r>
    </w:p>
    <w:p w14:paraId="3A54CD2A" w14:textId="77777777" w:rsidR="003E74B6" w:rsidRDefault="00694F34">
      <w:pPr>
        <w:pStyle w:val="ListParagraph"/>
        <w:numPr>
          <w:ilvl w:val="0"/>
          <w:numId w:val="2"/>
        </w:numPr>
        <w:spacing w:before="60" w:after="60"/>
        <w:jc w:val="both"/>
      </w:pPr>
      <w:r>
        <w:t xml:space="preserve">Gelman, A., Carlin, J. B., Stern, H. S., Dunson, D. B., </w:t>
      </w:r>
      <w:proofErr w:type="spellStart"/>
      <w:r>
        <w:t>Vehtari</w:t>
      </w:r>
      <w:proofErr w:type="spellEnd"/>
      <w:r>
        <w:t>, A., &amp; Rubin, D. B. (2013). Bayesian Data Analysis (3rd ed.). CRC Press.</w:t>
      </w:r>
    </w:p>
    <w:p w14:paraId="624F90E8" w14:textId="77777777" w:rsidR="003E74B6" w:rsidRDefault="00694F34">
      <w:pPr>
        <w:pStyle w:val="ListParagraph"/>
        <w:numPr>
          <w:ilvl w:val="0"/>
          <w:numId w:val="2"/>
        </w:numPr>
        <w:spacing w:before="60" w:after="60"/>
        <w:jc w:val="both"/>
      </w:pPr>
      <w:r>
        <w:t>Frühwirth-Schnatter, S. (2006). Finite Mixture and Markov Switching Models. Springer.</w:t>
      </w:r>
    </w:p>
    <w:p w14:paraId="21770D84" w14:textId="77777777" w:rsidR="003E74B6" w:rsidRDefault="00694F34">
      <w:pPr>
        <w:pStyle w:val="ListParagraph"/>
        <w:numPr>
          <w:ilvl w:val="0"/>
          <w:numId w:val="2"/>
        </w:numPr>
        <w:spacing w:before="60" w:after="60"/>
        <w:jc w:val="both"/>
      </w:pPr>
      <w:r>
        <w:t>Watanabe, S. (2010). Asymptotic equivalence of Bayes cross validation and widely applicable information criterion in singular learning theory. Journal of Machine Learning Research, 11, 3571–3594.</w:t>
      </w:r>
    </w:p>
    <w:p w14:paraId="6F4E56BE" w14:textId="77777777" w:rsidR="003E74B6" w:rsidRDefault="00694F34">
      <w:pPr>
        <w:pStyle w:val="ListParagraph"/>
        <w:numPr>
          <w:ilvl w:val="0"/>
          <w:numId w:val="2"/>
        </w:numPr>
        <w:spacing w:before="60" w:after="60"/>
        <w:jc w:val="both"/>
      </w:pPr>
      <w:r>
        <w:t>Spiegelhalter, D. J., Best, N. G., Carlin, B. P., &amp; van der Linde, A. (2002). Bayesian measures of model complexity and fit. Journal of the Royal Statistical Society: Series B, 64(4), 583–639.</w:t>
      </w:r>
    </w:p>
    <w:p w14:paraId="2B62B667" w14:textId="77777777" w:rsidR="003E74B6" w:rsidRDefault="00694F34">
      <w:pPr>
        <w:pStyle w:val="ListParagraph"/>
        <w:numPr>
          <w:ilvl w:val="0"/>
          <w:numId w:val="2"/>
        </w:numPr>
        <w:spacing w:before="60" w:after="60"/>
        <w:jc w:val="both"/>
      </w:pPr>
      <w:r>
        <w:t xml:space="preserve">Hamilton, J. D. (1989). A new approach to the economic analysis of nonstationary time series and the business cycle. </w:t>
      </w:r>
      <w:proofErr w:type="spellStart"/>
      <w:r>
        <w:t>Econometrica</w:t>
      </w:r>
      <w:proofErr w:type="spellEnd"/>
      <w:r>
        <w:t>, 57(2), 357–384.</w:t>
      </w:r>
    </w:p>
    <w:p w14:paraId="04FC5F2B" w14:textId="77777777" w:rsidR="003E74B6" w:rsidRDefault="00694F34">
      <w:pPr>
        <w:pStyle w:val="ListParagraph"/>
        <w:numPr>
          <w:ilvl w:val="0"/>
          <w:numId w:val="2"/>
        </w:numPr>
        <w:spacing w:before="60" w:after="60"/>
        <w:jc w:val="both"/>
      </w:pPr>
      <w:r>
        <w:t>Congdon, P. (2006). Bayesian Statistical Modelling (2nd ed.). Wiley.</w:t>
      </w:r>
    </w:p>
    <w:p w14:paraId="60DBAE9D" w14:textId="77777777" w:rsidR="003E74B6" w:rsidRDefault="00694F34">
      <w:pPr>
        <w:pStyle w:val="ListParagraph"/>
        <w:numPr>
          <w:ilvl w:val="0"/>
          <w:numId w:val="2"/>
        </w:numPr>
        <w:spacing w:before="60" w:after="60"/>
        <w:jc w:val="both"/>
      </w:pPr>
      <w:r>
        <w:t>Robert, C. P., &amp; Casella, G. (2004). Monte Carlo Statistical Methods (2nd ed.). Springer.</w:t>
      </w:r>
    </w:p>
    <w:sectPr w:rsidR="003E74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75B12"/>
    <w:multiLevelType w:val="hybridMultilevel"/>
    <w:tmpl w:val="0458F9A6"/>
    <w:lvl w:ilvl="0" w:tplc="0644BB3C">
      <w:start w:val="1"/>
      <w:numFmt w:val="bullet"/>
      <w:lvlText w:val="•"/>
      <w:lvlJc w:val="left"/>
      <w:pPr>
        <w:ind w:left="720" w:hanging="360"/>
      </w:pPr>
    </w:lvl>
    <w:lvl w:ilvl="1" w:tplc="7632E432">
      <w:numFmt w:val="decimal"/>
      <w:lvlText w:val=""/>
      <w:lvlJc w:val="left"/>
    </w:lvl>
    <w:lvl w:ilvl="2" w:tplc="F564A80A">
      <w:numFmt w:val="decimal"/>
      <w:lvlText w:val=""/>
      <w:lvlJc w:val="left"/>
    </w:lvl>
    <w:lvl w:ilvl="3" w:tplc="207EEC74">
      <w:numFmt w:val="decimal"/>
      <w:lvlText w:val=""/>
      <w:lvlJc w:val="left"/>
    </w:lvl>
    <w:lvl w:ilvl="4" w:tplc="AA68F586">
      <w:numFmt w:val="decimal"/>
      <w:lvlText w:val=""/>
      <w:lvlJc w:val="left"/>
    </w:lvl>
    <w:lvl w:ilvl="5" w:tplc="9ABEF058">
      <w:numFmt w:val="decimal"/>
      <w:lvlText w:val=""/>
      <w:lvlJc w:val="left"/>
    </w:lvl>
    <w:lvl w:ilvl="6" w:tplc="E83CD5CE">
      <w:numFmt w:val="decimal"/>
      <w:lvlText w:val=""/>
      <w:lvlJc w:val="left"/>
    </w:lvl>
    <w:lvl w:ilvl="7" w:tplc="BCC2CF54">
      <w:numFmt w:val="decimal"/>
      <w:lvlText w:val=""/>
      <w:lvlJc w:val="left"/>
    </w:lvl>
    <w:lvl w:ilvl="8" w:tplc="57606624">
      <w:numFmt w:val="decimal"/>
      <w:lvlText w:val=""/>
      <w:lvlJc w:val="left"/>
    </w:lvl>
  </w:abstractNum>
  <w:abstractNum w:abstractNumId="1" w15:restartNumberingAfterBreak="0">
    <w:nsid w:val="31A2552B"/>
    <w:multiLevelType w:val="hybridMultilevel"/>
    <w:tmpl w:val="2EA6EA38"/>
    <w:lvl w:ilvl="0" w:tplc="24EE12D2">
      <w:start w:val="1"/>
      <w:numFmt w:val="bullet"/>
      <w:lvlText w:val="●"/>
      <w:lvlJc w:val="left"/>
      <w:pPr>
        <w:ind w:left="720" w:hanging="360"/>
      </w:pPr>
    </w:lvl>
    <w:lvl w:ilvl="1" w:tplc="6BB68F44">
      <w:start w:val="1"/>
      <w:numFmt w:val="bullet"/>
      <w:lvlText w:val="○"/>
      <w:lvlJc w:val="left"/>
      <w:pPr>
        <w:ind w:left="1440" w:hanging="360"/>
      </w:pPr>
    </w:lvl>
    <w:lvl w:ilvl="2" w:tplc="A6CEB37A">
      <w:start w:val="1"/>
      <w:numFmt w:val="bullet"/>
      <w:lvlText w:val="■"/>
      <w:lvlJc w:val="left"/>
      <w:pPr>
        <w:ind w:left="2160" w:hanging="360"/>
      </w:pPr>
    </w:lvl>
    <w:lvl w:ilvl="3" w:tplc="C032E7B6">
      <w:start w:val="1"/>
      <w:numFmt w:val="bullet"/>
      <w:lvlText w:val="●"/>
      <w:lvlJc w:val="left"/>
      <w:pPr>
        <w:ind w:left="2880" w:hanging="360"/>
      </w:pPr>
    </w:lvl>
    <w:lvl w:ilvl="4" w:tplc="D89A2432">
      <w:start w:val="1"/>
      <w:numFmt w:val="bullet"/>
      <w:lvlText w:val="○"/>
      <w:lvlJc w:val="left"/>
      <w:pPr>
        <w:ind w:left="3600" w:hanging="360"/>
      </w:pPr>
    </w:lvl>
    <w:lvl w:ilvl="5" w:tplc="0E121A8A">
      <w:start w:val="1"/>
      <w:numFmt w:val="bullet"/>
      <w:lvlText w:val="■"/>
      <w:lvlJc w:val="left"/>
      <w:pPr>
        <w:ind w:left="4320" w:hanging="360"/>
      </w:pPr>
    </w:lvl>
    <w:lvl w:ilvl="6" w:tplc="8D3E0420">
      <w:start w:val="1"/>
      <w:numFmt w:val="bullet"/>
      <w:lvlText w:val="●"/>
      <w:lvlJc w:val="left"/>
      <w:pPr>
        <w:ind w:left="5040" w:hanging="360"/>
      </w:pPr>
    </w:lvl>
    <w:lvl w:ilvl="7" w:tplc="988C9800">
      <w:start w:val="1"/>
      <w:numFmt w:val="bullet"/>
      <w:lvlText w:val="●"/>
      <w:lvlJc w:val="left"/>
      <w:pPr>
        <w:ind w:left="5760" w:hanging="360"/>
      </w:pPr>
    </w:lvl>
    <w:lvl w:ilvl="8" w:tplc="AAFAA7BA">
      <w:start w:val="1"/>
      <w:numFmt w:val="bullet"/>
      <w:lvlText w:val="●"/>
      <w:lvlJc w:val="left"/>
      <w:pPr>
        <w:ind w:left="6480" w:hanging="360"/>
      </w:pPr>
    </w:lvl>
  </w:abstractNum>
  <w:num w:numId="1" w16cid:durableId="1045133829">
    <w:abstractNumId w:val="1"/>
    <w:lvlOverride w:ilvl="0">
      <w:startOverride w:val="1"/>
    </w:lvlOverride>
  </w:num>
  <w:num w:numId="2" w16cid:durableId="693075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4B6"/>
    <w:rsid w:val="00084389"/>
    <w:rsid w:val="000A02A2"/>
    <w:rsid w:val="000A2BF8"/>
    <w:rsid w:val="000C6906"/>
    <w:rsid w:val="00114ADE"/>
    <w:rsid w:val="00190AF4"/>
    <w:rsid w:val="0019603D"/>
    <w:rsid w:val="00220003"/>
    <w:rsid w:val="002A559E"/>
    <w:rsid w:val="002C4F5E"/>
    <w:rsid w:val="003433FE"/>
    <w:rsid w:val="003440D5"/>
    <w:rsid w:val="00355E5F"/>
    <w:rsid w:val="00366644"/>
    <w:rsid w:val="003C2BBD"/>
    <w:rsid w:val="003C79D0"/>
    <w:rsid w:val="003E74B6"/>
    <w:rsid w:val="00480E56"/>
    <w:rsid w:val="004856E1"/>
    <w:rsid w:val="004E7763"/>
    <w:rsid w:val="00597814"/>
    <w:rsid w:val="00633CA0"/>
    <w:rsid w:val="0068566F"/>
    <w:rsid w:val="00694F34"/>
    <w:rsid w:val="006D4E53"/>
    <w:rsid w:val="00751531"/>
    <w:rsid w:val="00754B6F"/>
    <w:rsid w:val="00757543"/>
    <w:rsid w:val="00757590"/>
    <w:rsid w:val="007C37A0"/>
    <w:rsid w:val="007D7798"/>
    <w:rsid w:val="007E029C"/>
    <w:rsid w:val="00830396"/>
    <w:rsid w:val="00882441"/>
    <w:rsid w:val="008E75A2"/>
    <w:rsid w:val="008F00AB"/>
    <w:rsid w:val="00986B60"/>
    <w:rsid w:val="009C0490"/>
    <w:rsid w:val="009E4D95"/>
    <w:rsid w:val="00AD36C8"/>
    <w:rsid w:val="00AD7540"/>
    <w:rsid w:val="00B16B4A"/>
    <w:rsid w:val="00B30E4E"/>
    <w:rsid w:val="00B5034A"/>
    <w:rsid w:val="00B60CFE"/>
    <w:rsid w:val="00BF514B"/>
    <w:rsid w:val="00C40684"/>
    <w:rsid w:val="00D431AE"/>
    <w:rsid w:val="00D50D35"/>
    <w:rsid w:val="00DF359E"/>
    <w:rsid w:val="00E43998"/>
    <w:rsid w:val="00E9028B"/>
    <w:rsid w:val="00EC667F"/>
    <w:rsid w:val="00F47E71"/>
    <w:rsid w:val="00F93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CB49"/>
  <w15:docId w15:val="{D41C9191-A6F3-4952-8935-802B8349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semiHidden/>
    <w:unhideWhenUsed/>
    <w:qFormat/>
    <w:pPr>
      <w:spacing w:before="180" w:after="1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2856</Words>
  <Characters>16283</Characters>
  <Application>Microsoft Office Word</Application>
  <DocSecurity>0</DocSecurity>
  <Lines>135</Lines>
  <Paragraphs>38</Paragraphs>
  <ScaleCrop>false</ScaleCrop>
  <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KUMAR</cp:lastModifiedBy>
  <cp:revision>50</cp:revision>
  <dcterms:created xsi:type="dcterms:W3CDTF">2026-04-13T16:10:00Z</dcterms:created>
  <dcterms:modified xsi:type="dcterms:W3CDTF">2026-04-17T12:39:00Z</dcterms:modified>
</cp:coreProperties>
</file>