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54D89" w:rsidR="009607E1" w:rsidP="003A53B2" w:rsidRDefault="009607E1" w14:paraId="1699CE64" w14:textId="296E80D1">
      <w:pPr>
        <w:spacing w:after="0" w:line="192" w:lineRule="auto"/>
        <w:ind w:right="142"/>
        <w:rPr>
          <w:rFonts w:ascii="Maersk Text" w:hAnsi="Maersk Text" w:eastAsia="maersk" w:cs="maersk"/>
          <w:sz w:val="20"/>
          <w:szCs w:val="20"/>
        </w:rPr>
      </w:pPr>
    </w:p>
    <w:p w:rsidR="00D93FE5" w:rsidP="003A53B2" w:rsidRDefault="15FF3D2E" w14:paraId="39DE727A" w14:textId="77777777">
      <w:pPr>
        <w:pStyle w:val="Heading1"/>
        <w:spacing w:before="0"/>
      </w:pPr>
      <w:r>
        <w:t xml:space="preserve">  Automation &amp; Operational Technology </w:t>
      </w:r>
    </w:p>
    <w:p w:rsidR="052C1EC6" w:rsidP="003A53B2" w:rsidRDefault="00CE0A6B" w14:paraId="473B47EE" w14:textId="370F236B">
      <w:pPr>
        <w:pStyle w:val="Heading1"/>
        <w:spacing w:before="0"/>
      </w:pPr>
      <w:r>
        <w:t>Perimeter Firewall</w:t>
      </w:r>
      <w:r w:rsidR="052C1EC6">
        <w:t xml:space="preserve"> – Work Package</w:t>
      </w:r>
    </w:p>
    <w:p w:rsidRPr="00D93FE5" w:rsidR="009607E1" w:rsidP="003A53B2" w:rsidRDefault="009607E1" w14:paraId="7927EDB4" w14:textId="49379866">
      <w:pPr>
        <w:spacing w:after="0" w:line="276" w:lineRule="auto"/>
        <w:rPr>
          <w:rFonts w:ascii="Maersk Text" w:hAnsi="Maersk Text" w:eastAsia="maersk" w:cs="maersk"/>
          <w:sz w:val="20"/>
          <w:szCs w:val="20"/>
        </w:rPr>
      </w:pPr>
    </w:p>
    <w:p w:rsidRPr="00D93FE5" w:rsidR="009607E1" w:rsidP="003A53B2" w:rsidRDefault="15FF3D2E" w14:paraId="0B0743B6" w14:textId="7F3460D8">
      <w:pPr>
        <w:pStyle w:val="Heading3"/>
        <w:spacing w:before="0" w:after="0" w:line="312" w:lineRule="auto"/>
        <w:rPr>
          <w:rFonts w:eastAsia="maersk" w:cs="maersk"/>
          <w:b/>
          <w:bCs/>
          <w:sz w:val="20"/>
          <w:szCs w:val="20"/>
        </w:rPr>
      </w:pPr>
      <w:r w:rsidRPr="00D93FE5">
        <w:rPr>
          <w:rFonts w:eastAsia="maersk" w:cs="maersk"/>
          <w:b/>
          <w:bCs/>
          <w:sz w:val="20"/>
          <w:szCs w:val="20"/>
          <w:lang w:val="en-GB"/>
        </w:rPr>
        <w:t>Document Control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6889"/>
        <w:gridCol w:w="2471"/>
      </w:tblGrid>
      <w:tr w:rsidRPr="00754D89" w:rsidR="060D251D" w:rsidTr="012DE3DC" w14:paraId="13682EC8" w14:textId="77777777">
        <w:trPr>
          <w:trHeight w:val="240"/>
        </w:trPr>
        <w:tc>
          <w:tcPr>
            <w:tcW w:w="7545" w:type="dxa"/>
            <w:tcBorders>
              <w:top w:val="single" w:color="69B8D6" w:sz="6" w:space="0"/>
              <w:left w:val="nil"/>
              <w:bottom w:val="nil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060D251D" w14:paraId="039EE544" w14:textId="48985306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hAnsi="Maersk Text" w:eastAsia="maersk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Version No. for Final Release</w:t>
            </w:r>
          </w:p>
        </w:tc>
        <w:tc>
          <w:tcPr>
            <w:tcW w:w="2685" w:type="dxa"/>
            <w:tcBorders>
              <w:top w:val="single" w:color="69B8D6" w:sz="6" w:space="0"/>
              <w:left w:val="single" w:color="D9D9D9" w:themeColor="background1" w:themeShade="D9" w:sz="6" w:space="0"/>
              <w:bottom w:val="nil"/>
              <w:right w:val="nil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7C4CD2E7" w14:paraId="2F6A200C" w14:textId="22C9F966">
            <w:pPr>
              <w:ind w:right="3"/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  <w:lang w:val="en-GB"/>
              </w:rPr>
            </w:pPr>
            <w:r w:rsidRPr="012DE3DC"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  <w:lang w:val="en-GB"/>
              </w:rPr>
              <w:t>1.0</w:t>
            </w:r>
          </w:p>
        </w:tc>
      </w:tr>
      <w:tr w:rsidRPr="00754D89" w:rsidR="060D251D" w:rsidTr="012DE3DC" w14:paraId="08800E98" w14:textId="77777777">
        <w:trPr>
          <w:trHeight w:val="225"/>
        </w:trPr>
        <w:tc>
          <w:tcPr>
            <w:tcW w:w="7545" w:type="dxa"/>
            <w:tcBorders>
              <w:top w:val="nil"/>
              <w:left w:val="nil"/>
              <w:bottom w:val="nil"/>
              <w:right w:val="single" w:color="D9D9D9" w:themeColor="background1" w:themeShade="D9" w:sz="6" w:space="0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060D251D" w14:paraId="06B948E8" w14:textId="6E8D148C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hAnsi="Maersk Text" w:eastAsia="maersk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Issue Date</w:t>
            </w:r>
          </w:p>
        </w:tc>
        <w:tc>
          <w:tcPr>
            <w:tcW w:w="2685" w:type="dxa"/>
            <w:tcBorders>
              <w:top w:val="nil"/>
              <w:left w:val="single" w:color="D9D9D9" w:themeColor="background1" w:themeShade="D9" w:sz="6" w:space="0"/>
              <w:bottom w:val="nil"/>
              <w:right w:val="nil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22AF8563" w14:paraId="36CA042F" w14:textId="459F1235">
            <w:pPr>
              <w:rPr>
                <w:rFonts w:ascii="Maersk Text" w:hAnsi="Maersk Text" w:eastAsia="maersk" w:cs="maersk"/>
                <w:sz w:val="20"/>
                <w:szCs w:val="20"/>
                <w:lang w:val="en-GB"/>
              </w:rPr>
            </w:pPr>
            <w:r w:rsidRPr="012DE3DC">
              <w:rPr>
                <w:rFonts w:ascii="Maersk Text" w:hAnsi="Maersk Text" w:eastAsia="maersk" w:cs="maersk"/>
                <w:sz w:val="20"/>
                <w:szCs w:val="20"/>
                <w:lang w:val="en-GB"/>
              </w:rPr>
              <w:t>01-01-2026</w:t>
            </w:r>
          </w:p>
        </w:tc>
      </w:tr>
      <w:tr w:rsidRPr="00754D89" w:rsidR="060D251D" w:rsidTr="012DE3DC" w14:paraId="5D4F67CF" w14:textId="77777777">
        <w:trPr>
          <w:trHeight w:val="240"/>
        </w:trPr>
        <w:tc>
          <w:tcPr>
            <w:tcW w:w="7545" w:type="dxa"/>
            <w:tcBorders>
              <w:top w:val="nil"/>
              <w:left w:val="nil"/>
              <w:bottom w:val="nil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060D251D" w14:paraId="7CA6C792" w14:textId="59AE21BE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hAnsi="Maersk Text" w:eastAsia="maersk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Status: Draft or Final</w:t>
            </w:r>
          </w:p>
        </w:tc>
        <w:tc>
          <w:tcPr>
            <w:tcW w:w="2685" w:type="dxa"/>
            <w:tcBorders>
              <w:top w:val="nil"/>
              <w:left w:val="single" w:color="D9D9D9" w:themeColor="background1" w:themeShade="D9" w:sz="6" w:space="0"/>
              <w:bottom w:val="nil"/>
              <w:right w:val="nil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6556F354" w14:paraId="7599B057" w14:textId="0CC6E281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  <w:lang w:val="en-GB"/>
              </w:rPr>
            </w:pPr>
            <w:r w:rsidRPr="012DE3DC"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  <w:lang w:val="en-GB"/>
              </w:rPr>
              <w:t>Draft</w:t>
            </w:r>
          </w:p>
        </w:tc>
      </w:tr>
      <w:tr w:rsidRPr="00754D89" w:rsidR="060D251D" w:rsidTr="012DE3DC" w14:paraId="0AD67A65" w14:textId="77777777">
        <w:trPr>
          <w:trHeight w:val="405"/>
        </w:trPr>
        <w:tc>
          <w:tcPr>
            <w:tcW w:w="7545" w:type="dxa"/>
            <w:tcBorders>
              <w:top w:val="nil"/>
              <w:left w:val="nil"/>
              <w:bottom w:val="nil"/>
              <w:right w:val="single" w:color="D9D9D9" w:themeColor="background1" w:themeShade="D9" w:sz="6" w:space="0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060D251D" w14:paraId="1C3D07D6" w14:textId="521A3362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hAnsi="Maersk Text" w:eastAsia="maersk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Document Owner</w:t>
            </w:r>
          </w:p>
        </w:tc>
        <w:tc>
          <w:tcPr>
            <w:tcW w:w="2685" w:type="dxa"/>
            <w:tcBorders>
              <w:top w:val="nil"/>
              <w:left w:val="single" w:color="D9D9D9" w:themeColor="background1" w:themeShade="D9" w:sz="6" w:space="0"/>
              <w:bottom w:val="nil"/>
              <w:right w:val="nil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5FFF7DBD" w14:paraId="1A0300EA" w14:textId="33B8B197">
            <w:pPr>
              <w:rPr>
                <w:rFonts w:ascii="Maersk Text" w:hAnsi="Maersk Text" w:eastAsia="maersk" w:cs="maersk"/>
                <w:sz w:val="20"/>
                <w:szCs w:val="20"/>
                <w:lang w:val="en-GB"/>
              </w:rPr>
            </w:pPr>
            <w:r w:rsidRPr="012DE3DC">
              <w:rPr>
                <w:rFonts w:ascii="Maersk Text" w:hAnsi="Maersk Text" w:eastAsia="maersk" w:cs="maersk"/>
                <w:sz w:val="20"/>
                <w:szCs w:val="20"/>
                <w:lang w:val="en-GB"/>
              </w:rPr>
              <w:t>UID</w:t>
            </w:r>
          </w:p>
        </w:tc>
      </w:tr>
      <w:tr w:rsidRPr="00754D89" w:rsidR="060D251D" w:rsidTr="012DE3DC" w14:paraId="556C5850" w14:textId="77777777">
        <w:trPr>
          <w:trHeight w:val="225"/>
        </w:trPr>
        <w:tc>
          <w:tcPr>
            <w:tcW w:w="7545" w:type="dxa"/>
            <w:tcBorders>
              <w:top w:val="nil"/>
              <w:left w:val="nil"/>
              <w:bottom w:val="nil"/>
              <w:right w:val="single" w:color="D9D9D9" w:themeColor="background1" w:themeShade="D9" w:sz="6" w:space="0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060D251D" w14:paraId="289833D1" w14:textId="0D9B1ACE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hAnsi="Maersk Text" w:eastAsia="maersk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Audience</w:t>
            </w:r>
          </w:p>
        </w:tc>
        <w:tc>
          <w:tcPr>
            <w:tcW w:w="2685" w:type="dxa"/>
            <w:tcBorders>
              <w:top w:val="nil"/>
              <w:left w:val="single" w:color="D9D9D9" w:themeColor="background1" w:themeShade="D9" w:sz="6" w:space="0"/>
              <w:bottom w:val="nil"/>
              <w:right w:val="nil"/>
            </w:tcBorders>
            <w:shd w:val="clear" w:color="auto" w:fill="FFFFFF" w:themeFill="background1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2A62968C" w14:paraId="01E4E2BE" w14:textId="1840F7FA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</w:pPr>
            <w:r w:rsidRPr="012DE3DC"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  <w:t xml:space="preserve">SbM </w:t>
            </w:r>
          </w:p>
        </w:tc>
      </w:tr>
      <w:tr w:rsidRPr="00754D89" w:rsidR="060D251D" w:rsidTr="012DE3DC" w14:paraId="28487CBA" w14:textId="77777777">
        <w:trPr>
          <w:trHeight w:val="75"/>
        </w:trPr>
        <w:tc>
          <w:tcPr>
            <w:tcW w:w="7545" w:type="dxa"/>
            <w:tcBorders>
              <w:top w:val="nil"/>
              <w:left w:val="nil"/>
              <w:bottom w:val="single" w:color="69B8D6" w:sz="18" w:space="0"/>
              <w:right w:val="single" w:color="D9D9D9" w:themeColor="background1" w:themeShade="D9" w:sz="6" w:space="0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060D251D" w14:paraId="2AC008FC" w14:textId="51B4DF09">
            <w:pPr>
              <w:rPr>
                <w:rFonts w:ascii="Maersk Text" w:hAnsi="Maersk Text" w:eastAsia="maersk" w:cs="maersk"/>
                <w:color w:val="404040" w:themeColor="text1" w:themeTint="BF"/>
                <w:sz w:val="20"/>
                <w:szCs w:val="20"/>
              </w:rPr>
            </w:pPr>
            <w:r w:rsidRPr="00754D89">
              <w:rPr>
                <w:rFonts w:ascii="Maersk Text" w:hAnsi="Maersk Text" w:eastAsia="maersk" w:cs="maersk"/>
                <w:b/>
                <w:bCs/>
                <w:color w:val="404040" w:themeColor="text1" w:themeTint="BF"/>
                <w:sz w:val="20"/>
                <w:szCs w:val="20"/>
                <w:lang w:val="en-GB"/>
              </w:rPr>
              <w:t>Approval for Final Release</w:t>
            </w:r>
          </w:p>
        </w:tc>
        <w:tc>
          <w:tcPr>
            <w:tcW w:w="2685" w:type="dxa"/>
            <w:tcBorders>
              <w:top w:val="nil"/>
              <w:left w:val="single" w:color="D9D9D9" w:themeColor="background1" w:themeShade="D9" w:sz="6" w:space="0"/>
              <w:bottom w:val="single" w:color="69B8D6" w:sz="18" w:space="0"/>
              <w:right w:val="nil"/>
            </w:tcBorders>
            <w:shd w:val="clear" w:color="auto" w:fill="F2F2F2" w:themeFill="background1" w:themeFillShade="F2"/>
            <w:tcMar>
              <w:top w:w="45" w:type="dxa"/>
              <w:left w:w="45" w:type="dxa"/>
              <w:bottom w:w="45" w:type="dxa"/>
              <w:right w:w="45" w:type="dxa"/>
            </w:tcMar>
          </w:tcPr>
          <w:p w:rsidRPr="00754D89" w:rsidR="060D251D" w:rsidP="003A53B2" w:rsidRDefault="0C3C1A16" w14:paraId="6ADFD160" w14:textId="4F084B0E">
            <w:pPr>
              <w:rPr>
                <w:rFonts w:ascii="Maersk Text" w:hAnsi="Maersk Text" w:eastAsia="maersk" w:cs="maersk"/>
                <w:color w:val="FFC000"/>
                <w:sz w:val="20"/>
                <w:szCs w:val="20"/>
              </w:rPr>
            </w:pPr>
            <w:r w:rsidRPr="012DE3DC">
              <w:rPr>
                <w:rFonts w:ascii="Maersk Text" w:hAnsi="Maersk Text" w:eastAsia="maersk" w:cs="maersk"/>
                <w:color w:val="FFC000"/>
                <w:sz w:val="20"/>
                <w:szCs w:val="20"/>
              </w:rPr>
              <w:t>Draft</w:t>
            </w:r>
          </w:p>
        </w:tc>
      </w:tr>
    </w:tbl>
    <w:p w:rsidRPr="00754D89" w:rsidR="009607E1" w:rsidP="003A53B2" w:rsidRDefault="009607E1" w14:paraId="3A14BEFD" w14:textId="3BCE5ABF">
      <w:pPr>
        <w:spacing w:after="0" w:line="276" w:lineRule="auto"/>
        <w:rPr>
          <w:rFonts w:ascii="Maersk Text" w:hAnsi="Maersk Text" w:eastAsia="maersk" w:cs="maersk"/>
          <w:color w:val="004E6B"/>
          <w:sz w:val="20"/>
          <w:szCs w:val="20"/>
        </w:rPr>
      </w:pPr>
    </w:p>
    <w:p w:rsidRPr="00D93FE5" w:rsidR="009607E1" w:rsidP="003A53B2" w:rsidRDefault="15FF3D2E" w14:paraId="1031400F" w14:textId="51144C05">
      <w:pPr>
        <w:pStyle w:val="Heading3"/>
        <w:spacing w:before="0" w:after="0" w:line="312" w:lineRule="auto"/>
        <w:rPr>
          <w:rFonts w:eastAsia="maersk" w:cs="maersk"/>
          <w:b/>
          <w:bCs/>
          <w:sz w:val="20"/>
          <w:szCs w:val="20"/>
        </w:rPr>
      </w:pPr>
      <w:r w:rsidRPr="00D93FE5">
        <w:rPr>
          <w:rFonts w:eastAsia="maersk" w:cs="maersk"/>
          <w:b/>
          <w:bCs/>
          <w:sz w:val="20"/>
          <w:szCs w:val="20"/>
          <w:lang w:val="en-GB"/>
        </w:rPr>
        <w:t>Project Overview / Warehouse Details</w:t>
      </w:r>
    </w:p>
    <w:p w:rsidRPr="00754D89" w:rsidR="009607E1" w:rsidP="003A53B2" w:rsidRDefault="15FF3D2E" w14:paraId="033E0328" w14:textId="48767399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  <w:r w:rsidRPr="00754D89">
        <w:rPr>
          <w:rStyle w:val="normaltextrun"/>
          <w:rFonts w:ascii="Maersk Text" w:hAnsi="Maersk Text" w:eastAsia="maersk" w:cs="maersk"/>
          <w:b/>
          <w:bCs/>
          <w:color w:val="000000" w:themeColor="text1"/>
          <w:sz w:val="20"/>
          <w:szCs w:val="20"/>
        </w:rPr>
        <w:t>Project Name</w:t>
      </w:r>
      <w:r w:rsidRPr="00754D89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 xml:space="preserve">: </w:t>
      </w:r>
    </w:p>
    <w:p w:rsidRPr="00754D89" w:rsidR="009607E1" w:rsidP="003A53B2" w:rsidRDefault="15FF3D2E" w14:paraId="36E16648" w14:textId="62C603B6">
      <w:pPr>
        <w:pStyle w:val="paragraph"/>
        <w:spacing w:before="0" w:beforeAutospacing="0" w:afterAutospacing="0"/>
        <w:rPr>
          <w:rFonts w:ascii="Maersk Text" w:hAnsi="Maersk Text" w:eastAsia="maersk" w:cs="maersk"/>
          <w:color w:val="000000" w:themeColor="text1"/>
          <w:sz w:val="20"/>
          <w:szCs w:val="20"/>
        </w:rPr>
      </w:pPr>
      <w:r w:rsidRPr="00754D89">
        <w:rPr>
          <w:rFonts w:ascii="Maersk Text" w:hAnsi="Maersk Text" w:eastAsia="maersk" w:cs="maersk"/>
          <w:b/>
          <w:bCs/>
          <w:color w:val="000000" w:themeColor="text1"/>
          <w:sz w:val="20"/>
          <w:szCs w:val="20"/>
        </w:rPr>
        <w:t>FBM ID:</w:t>
      </w:r>
    </w:p>
    <w:p w:rsidRPr="00754D89" w:rsidR="009607E1" w:rsidP="003A53B2" w:rsidRDefault="15FF3D2E" w14:paraId="6E8156EE" w14:textId="1C8F81E2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  <w:r w:rsidRPr="00754D89">
        <w:rPr>
          <w:rStyle w:val="normaltextrun"/>
          <w:rFonts w:ascii="Maersk Text" w:hAnsi="Maersk Text" w:eastAsia="maersk" w:cs="maersk"/>
          <w:b/>
          <w:bCs/>
          <w:color w:val="000000" w:themeColor="text1"/>
          <w:sz w:val="20"/>
          <w:szCs w:val="20"/>
        </w:rPr>
        <w:t>Site address:</w:t>
      </w:r>
      <w:r w:rsidRPr="00754D89">
        <w:rPr>
          <w:rFonts w:ascii="Maersk Text" w:hAnsi="Maersk Text" w:eastAsia="maersk" w:cs="maersk"/>
          <w:color w:val="000000" w:themeColor="text1"/>
          <w:sz w:val="20"/>
          <w:szCs w:val="20"/>
        </w:rPr>
        <w:t xml:space="preserve"> </w:t>
      </w:r>
    </w:p>
    <w:p w:rsidRPr="00754D89" w:rsidR="009607E1" w:rsidP="003A53B2" w:rsidRDefault="15FF3D2E" w14:paraId="71F4016B" w14:textId="58BB17DE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  <w:r w:rsidRPr="00754D89">
        <w:rPr>
          <w:rStyle w:val="normaltextrun"/>
          <w:rFonts w:ascii="Maersk Text" w:hAnsi="Maersk Text" w:eastAsia="maersk" w:cs="maersk"/>
          <w:b/>
          <w:bCs/>
          <w:color w:val="000000" w:themeColor="text1"/>
          <w:sz w:val="20"/>
          <w:szCs w:val="20"/>
        </w:rPr>
        <w:t>SITE ID:</w:t>
      </w:r>
      <w:r w:rsidRPr="00754D89">
        <w:rPr>
          <w:rFonts w:ascii="Maersk Text" w:hAnsi="Maersk Text" w:eastAsia="maersk" w:cs="maersk"/>
          <w:color w:val="000000" w:themeColor="text1"/>
          <w:sz w:val="20"/>
          <w:szCs w:val="20"/>
        </w:rPr>
        <w:t xml:space="preserve"> </w:t>
      </w:r>
    </w:p>
    <w:p w:rsidRPr="00754D89" w:rsidR="00975DF3" w:rsidP="003A53B2" w:rsidRDefault="15FF3D2E" w14:paraId="17A60D08" w14:textId="77777777">
      <w:pPr>
        <w:spacing w:after="0" w:line="240" w:lineRule="auto"/>
        <w:rPr>
          <w:rStyle w:val="eop"/>
          <w:rFonts w:ascii="Maersk Text" w:hAnsi="Maersk Text" w:eastAsia="maersk" w:cs="maersk"/>
          <w:color w:val="000000" w:themeColor="text1"/>
          <w:sz w:val="20"/>
          <w:szCs w:val="20"/>
        </w:rPr>
      </w:pPr>
      <w:r w:rsidRPr="00754D89">
        <w:rPr>
          <w:rStyle w:val="normaltextrun"/>
          <w:rFonts w:ascii="Maersk Text" w:hAnsi="Maersk Text" w:eastAsia="maersk" w:cs="maersk"/>
          <w:b/>
          <w:bCs/>
          <w:color w:val="000000" w:themeColor="text1"/>
          <w:sz w:val="20"/>
          <w:szCs w:val="20"/>
        </w:rPr>
        <w:t>Dates: </w:t>
      </w:r>
      <w:r w:rsidRPr="00754D89">
        <w:rPr>
          <w:rStyle w:val="eop"/>
          <w:rFonts w:ascii="Maersk Text" w:hAnsi="Maersk Text" w:eastAsia="maersk" w:cs="maersk"/>
          <w:color w:val="000000" w:themeColor="text1"/>
          <w:sz w:val="20"/>
          <w:szCs w:val="20"/>
        </w:rPr>
        <w:t> </w:t>
      </w:r>
    </w:p>
    <w:p w:rsidR="00975DF3" w:rsidP="003A53B2" w:rsidRDefault="0083290D" w14:paraId="216AE938" w14:textId="3B203C5F">
      <w:pPr>
        <w:pStyle w:val="ListParagraph"/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</w:pPr>
      <w:r w:rsidRPr="5700C5C0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xx/xx/202</w:t>
      </w:r>
      <w:r w:rsidR="004C2FF0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6</w:t>
      </w:r>
      <w:r w:rsidRPr="5700C5C0" w:rsidR="15FF3D2E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 xml:space="preserve"> –</w:t>
      </w:r>
      <w:r w:rsidRPr="5700C5C0" w:rsidR="15FF3D2E">
        <w:rPr>
          <w:rFonts w:eastAsia="maersk" w:cs="maersk"/>
          <w:color w:val="000000" w:themeColor="text1"/>
        </w:rPr>
        <w:t xml:space="preserve"> </w:t>
      </w:r>
      <w:r w:rsidRPr="5700C5C0" w:rsidR="15FF3D2E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Access to Site </w:t>
      </w:r>
    </w:p>
    <w:p w:rsidRPr="00754D89" w:rsidR="00E22213" w:rsidP="003A53B2" w:rsidRDefault="00E22213" w14:paraId="2285BED8" w14:textId="66D8CCCD">
      <w:pPr>
        <w:pStyle w:val="ListParagraph"/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</w:pPr>
      <w:r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 xml:space="preserve">xx/xx/2026 – </w:t>
      </w:r>
      <w:r w:rsidR="00CE0A6B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Perimeter Services Need by Date</w:t>
      </w:r>
    </w:p>
    <w:p w:rsidRPr="00754D89" w:rsidR="009607E1" w:rsidP="003A53B2" w:rsidRDefault="0083290D" w14:paraId="11C16702" w14:textId="7751A280">
      <w:pPr>
        <w:pStyle w:val="ListParagraph"/>
        <w:rPr>
          <w:rFonts w:eastAsia="maersk" w:cs="maersk"/>
          <w:color w:val="000000" w:themeColor="text1"/>
        </w:rPr>
      </w:pPr>
      <w:r w:rsidRPr="52482D39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xx</w:t>
      </w:r>
      <w:r w:rsidRPr="52482D39" w:rsidR="15FF3D2E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/</w:t>
      </w:r>
      <w:r w:rsidRPr="52482D39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xx</w:t>
      </w:r>
      <w:r w:rsidRPr="52482D39" w:rsidR="15FF3D2E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/20</w:t>
      </w:r>
      <w:r w:rsidRPr="52482D39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2</w:t>
      </w:r>
      <w:r w:rsidR="004C2FF0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>6</w:t>
      </w:r>
      <w:r w:rsidRPr="52482D39" w:rsidR="15FF3D2E">
        <w:rPr>
          <w:rStyle w:val="normaltextrun"/>
          <w:rFonts w:ascii="Maersk Text" w:hAnsi="Maersk Text" w:eastAsia="maersk" w:cs="maersk"/>
          <w:color w:val="000000" w:themeColor="text1"/>
          <w:sz w:val="20"/>
          <w:szCs w:val="20"/>
        </w:rPr>
        <w:t xml:space="preserve"> – Go live.</w:t>
      </w:r>
    </w:p>
    <w:p w:rsidRPr="00754D89" w:rsidR="009607E1" w:rsidP="003A53B2" w:rsidRDefault="009607E1" w14:paraId="25A83743" w14:textId="12253C30">
      <w:pPr>
        <w:spacing w:after="0" w:line="240" w:lineRule="auto"/>
        <w:ind w:left="1800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Pr="00754D89" w:rsidR="009607E1" w:rsidP="003A53B2" w:rsidRDefault="009607E1" w14:paraId="4B364C6D" w14:textId="5DD624DF">
      <w:pPr>
        <w:spacing w:after="0" w:line="240" w:lineRule="auto"/>
        <w:ind w:left="1800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5700C5C0" w:rsidP="003A53B2" w:rsidRDefault="5700C5C0" w14:paraId="62831361" w14:textId="32B7BF16">
      <w:pPr>
        <w:spacing w:after="0" w:line="240" w:lineRule="auto"/>
        <w:ind w:left="1800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Pr="00754D89" w:rsidR="009607E1" w:rsidP="003A53B2" w:rsidRDefault="009607E1" w14:paraId="386DF9A5" w14:textId="22747D5F">
      <w:pPr>
        <w:spacing w:after="0" w:line="240" w:lineRule="auto"/>
        <w:ind w:left="1800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2A6840" w:rsidP="003A53B2" w:rsidRDefault="002A6840" w14:paraId="072D7AB0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754D89" w:rsidP="003A53B2" w:rsidRDefault="00754D89" w14:paraId="1B2E630E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754D89" w:rsidP="003A53B2" w:rsidRDefault="00754D89" w14:paraId="79DBD3F4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3A53B2" w:rsidP="003A53B2" w:rsidRDefault="003A53B2" w14:paraId="6D70AAC6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7AE7D57D" w:rsidP="7AE7D57D" w:rsidRDefault="7AE7D57D" w14:paraId="59085D16" w14:textId="6CEB87FC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7AE7D57D" w:rsidP="7AE7D57D" w:rsidRDefault="7AE7D57D" w14:paraId="7D46969E" w14:textId="7F3CA359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3A53B2" w:rsidP="003A53B2" w:rsidRDefault="003A53B2" w14:paraId="198BF554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D21E74" w:rsidP="003A53B2" w:rsidRDefault="00D21E74" w14:paraId="69E5C53F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3A53B2" w:rsidP="003A53B2" w:rsidRDefault="003A53B2" w14:paraId="62DCF9DB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3A53B2" w:rsidP="003A53B2" w:rsidRDefault="003A53B2" w14:paraId="4FEA9260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3A53B2" w:rsidP="003A53B2" w:rsidRDefault="003A53B2" w14:paraId="5CA34CDB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3A53B2" w:rsidP="003A53B2" w:rsidRDefault="003A53B2" w14:paraId="415C663E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="003A53B2" w:rsidP="003A53B2" w:rsidRDefault="003A53B2" w14:paraId="10888B38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Pr="00754D89" w:rsidR="004C2FF0" w:rsidP="003A53B2" w:rsidRDefault="004C2FF0" w14:paraId="3AD7B981" w14:textId="77777777">
      <w:pPr>
        <w:spacing w:after="0" w:line="240" w:lineRule="auto"/>
        <w:rPr>
          <w:rFonts w:ascii="Maersk Text" w:hAnsi="Maersk Text" w:eastAsia="maersk" w:cs="maersk"/>
          <w:color w:val="000000" w:themeColor="text1"/>
          <w:sz w:val="20"/>
          <w:szCs w:val="20"/>
        </w:rPr>
      </w:pPr>
    </w:p>
    <w:p w:rsidRPr="00E22213" w:rsidR="00E22213" w:rsidP="00E22213" w:rsidRDefault="00E22213" w14:paraId="0377E9D1" w14:textId="77777777">
      <w:pPr>
        <w:pStyle w:val="Heading2"/>
        <w:keepNext w:val="0"/>
        <w:keepLines w:val="0"/>
        <w:spacing w:before="0"/>
      </w:pPr>
      <w:r w:rsidRPr="00E22213">
        <w:lastRenderedPageBreak/>
        <w:t>1. SCOPE OF WORK   </w:t>
      </w:r>
    </w:p>
    <w:p w:rsidRPr="00E22213" w:rsidR="00E22213" w:rsidP="00E22213" w:rsidRDefault="00B3422C" w14:paraId="19FD435A" w14:textId="51D7653A">
      <w:pPr>
        <w:pStyle w:val="NoSpacing"/>
        <w:rPr>
          <w:rFonts w:ascii="Maersk Text" w:hAnsi="Maersk Text" w:eastAsia="Maersk Text" w:cs="Maersk Text"/>
          <w:sz w:val="20"/>
          <w:szCs w:val="20"/>
        </w:rPr>
      </w:pPr>
      <w:r w:rsidRPr="00B3422C">
        <w:rPr>
          <w:rFonts w:ascii="Maersk Text" w:hAnsi="Maersk Text" w:eastAsia="Maersk Text" w:cs="Maersk Text"/>
          <w:sz w:val="20"/>
          <w:szCs w:val="20"/>
          <w:lang w:val="en-GB"/>
        </w:rPr>
        <w:t>The vendor shall design, deliver, configure, and support a secure and highly</w:t>
      </w:r>
      <w:r w:rsidRPr="00B3422C">
        <w:rPr>
          <w:rFonts w:ascii="Cambria Math" w:hAnsi="Cambria Math" w:eastAsia="Maersk Text" w:cs="Cambria Math"/>
          <w:sz w:val="20"/>
          <w:szCs w:val="20"/>
          <w:lang w:val="en-GB"/>
        </w:rPr>
        <w:t>‑</w:t>
      </w:r>
      <w:r w:rsidRPr="00B3422C">
        <w:rPr>
          <w:rFonts w:ascii="Maersk Text" w:hAnsi="Maersk Text" w:eastAsia="Maersk Text" w:cs="Maersk Text"/>
          <w:sz w:val="20"/>
          <w:szCs w:val="20"/>
          <w:lang w:val="en-GB"/>
        </w:rPr>
        <w:t>available perimeter firewall and router infrastructure for Maersk warehouse operations. The solution must protect IT and OT environments, ensure uninterrupted connectivity to critical systems, and enforce enterprise</w:t>
      </w:r>
      <w:r w:rsidRPr="00B3422C">
        <w:rPr>
          <w:rFonts w:ascii="Cambria Math" w:hAnsi="Cambria Math" w:eastAsia="Maersk Text" w:cs="Cambria Math"/>
          <w:sz w:val="20"/>
          <w:szCs w:val="20"/>
          <w:lang w:val="en-GB"/>
        </w:rPr>
        <w:t>‑</w:t>
      </w:r>
      <w:r w:rsidRPr="00B3422C">
        <w:rPr>
          <w:rFonts w:ascii="Maersk Text" w:hAnsi="Maersk Text" w:eastAsia="Maersk Text" w:cs="Maersk Text"/>
          <w:sz w:val="20"/>
          <w:szCs w:val="20"/>
          <w:lang w:val="en-GB"/>
        </w:rPr>
        <w:t>grade security standards.</w:t>
      </w:r>
      <w:r w:rsidRPr="00E22213" w:rsidR="00E22213">
        <w:rPr>
          <w:rFonts w:ascii="Maersk Text" w:hAnsi="Maersk Text" w:eastAsia="Maersk Text" w:cs="Maersk Text"/>
          <w:sz w:val="20"/>
          <w:szCs w:val="20"/>
        </w:rPr>
        <w:t> </w:t>
      </w:r>
    </w:p>
    <w:p w:rsidRPr="00E22213" w:rsidR="00E22213" w:rsidP="00E22213" w:rsidRDefault="00E22213" w14:paraId="240D8EF7" w14:textId="77777777">
      <w:pPr>
        <w:pStyle w:val="NoSpacing"/>
        <w:rPr>
          <w:rFonts w:ascii="Maersk Text" w:hAnsi="Maersk Text" w:eastAsia="Maersk Text" w:cs="Maersk Text"/>
          <w:sz w:val="20"/>
          <w:szCs w:val="20"/>
        </w:rPr>
      </w:pPr>
      <w:r w:rsidRPr="00E22213">
        <w:rPr>
          <w:rFonts w:ascii="Maersk Text" w:hAnsi="Maersk Text" w:eastAsia="Maersk Text" w:cs="Maersk Text"/>
          <w:sz w:val="20"/>
          <w:szCs w:val="20"/>
        </w:rPr>
        <w:t> </w:t>
      </w:r>
    </w:p>
    <w:p w:rsidRPr="00E22213" w:rsidR="00E22213" w:rsidP="00E22213" w:rsidRDefault="00E22213" w14:paraId="37326735" w14:textId="2CD3A1D4">
      <w:pPr>
        <w:pStyle w:val="Heading3"/>
        <w:spacing w:before="0" w:after="0"/>
        <w:rPr>
          <w:b/>
          <w:bCs/>
        </w:rPr>
      </w:pPr>
      <w:r>
        <w:rPr>
          <w:b/>
          <w:bCs/>
        </w:rPr>
        <w:t xml:space="preserve">2 </w:t>
      </w:r>
      <w:r w:rsidRPr="00E22213">
        <w:rPr>
          <w:b/>
          <w:bCs/>
        </w:rPr>
        <w:t>Functional requirements </w:t>
      </w:r>
    </w:p>
    <w:p w:rsidRPr="003C44DD" w:rsidR="003C44DD" w:rsidP="003C44DD" w:rsidRDefault="003C44DD" w14:paraId="1182FB20" w14:textId="77777777">
      <w:pPr>
        <w:pStyle w:val="NoSpacing"/>
        <w:numPr>
          <w:ilvl w:val="0"/>
          <w:numId w:val="19"/>
        </w:numPr>
        <w:rPr>
          <w:rFonts w:ascii="Maersk Text" w:hAnsi="Maersk Text" w:eastAsia="Maersk Text" w:cs="Maersk Text"/>
          <w:sz w:val="20"/>
          <w:szCs w:val="20"/>
        </w:rPr>
      </w:pPr>
      <w:r w:rsidRPr="003C44DD">
        <w:rPr>
          <w:rFonts w:ascii="Maersk Text" w:hAnsi="Maersk Text" w:eastAsia="Maersk Text" w:cs="Maersk Text"/>
          <w:sz w:val="20"/>
          <w:szCs w:val="20"/>
          <w:lang w:val="en-IN"/>
        </w:rPr>
        <w:t>Protect perimeter and IT / OT work devices with policy-based access control; only allow required services.</w:t>
      </w:r>
      <w:r w:rsidRPr="003C44DD">
        <w:rPr>
          <w:rFonts w:ascii="Maersk Text" w:hAnsi="Maersk Text" w:eastAsia="Maersk Text" w:cs="Maersk Text"/>
          <w:sz w:val="20"/>
          <w:szCs w:val="20"/>
        </w:rPr>
        <w:t> </w:t>
      </w:r>
    </w:p>
    <w:p w:rsidRPr="003C44DD" w:rsidR="003C44DD" w:rsidP="003C44DD" w:rsidRDefault="003C44DD" w14:paraId="68E8C22E" w14:textId="77777777">
      <w:pPr>
        <w:pStyle w:val="NoSpacing"/>
        <w:numPr>
          <w:ilvl w:val="0"/>
          <w:numId w:val="20"/>
        </w:numPr>
        <w:rPr>
          <w:rFonts w:ascii="Maersk Text" w:hAnsi="Maersk Text" w:eastAsia="Maersk Text" w:cs="Maersk Text"/>
          <w:sz w:val="20"/>
          <w:szCs w:val="20"/>
        </w:rPr>
      </w:pPr>
      <w:r w:rsidRPr="003C44DD">
        <w:rPr>
          <w:rFonts w:ascii="Maersk Text" w:hAnsi="Maersk Text" w:eastAsia="Maersk Text" w:cs="Maersk Text"/>
          <w:sz w:val="20"/>
          <w:szCs w:val="20"/>
          <w:lang w:val="en-IN"/>
        </w:rPr>
        <w:t>Maintain secure connectivity to cloud/vendor systems (e.g., AWS Outposts/Scout, AFTX, SOTI) while blocking unauthorized traffic.</w:t>
      </w:r>
      <w:r w:rsidRPr="003C44DD">
        <w:rPr>
          <w:rFonts w:ascii="Maersk Text" w:hAnsi="Maersk Text" w:eastAsia="Maersk Text" w:cs="Maersk Text"/>
          <w:sz w:val="20"/>
          <w:szCs w:val="20"/>
        </w:rPr>
        <w:t> </w:t>
      </w:r>
    </w:p>
    <w:p w:rsidRPr="003C44DD" w:rsidR="003C44DD" w:rsidP="003C44DD" w:rsidRDefault="003C44DD" w14:paraId="446E4A75" w14:textId="77777777">
      <w:pPr>
        <w:pStyle w:val="NoSpacing"/>
        <w:numPr>
          <w:ilvl w:val="0"/>
          <w:numId w:val="21"/>
        </w:numPr>
        <w:rPr>
          <w:rFonts w:ascii="Maersk Text" w:hAnsi="Maersk Text" w:eastAsia="Maersk Text" w:cs="Maersk Text"/>
          <w:sz w:val="20"/>
          <w:szCs w:val="20"/>
        </w:rPr>
      </w:pPr>
      <w:r w:rsidRPr="003C44DD">
        <w:rPr>
          <w:rFonts w:ascii="Maersk Text" w:hAnsi="Maersk Text" w:eastAsia="Maersk Text" w:cs="Maersk Text"/>
          <w:sz w:val="20"/>
          <w:szCs w:val="20"/>
          <w:lang w:val="en-IN"/>
        </w:rPr>
        <w:t>Provide high availability to avoid single points of failure during maintenance or outages.</w:t>
      </w:r>
      <w:r w:rsidRPr="003C44DD">
        <w:rPr>
          <w:rFonts w:ascii="Maersk Text" w:hAnsi="Maersk Text" w:eastAsia="Maersk Text" w:cs="Maersk Text"/>
          <w:sz w:val="20"/>
          <w:szCs w:val="20"/>
        </w:rPr>
        <w:t> </w:t>
      </w:r>
    </w:p>
    <w:p w:rsidRPr="003C44DD" w:rsidR="003C44DD" w:rsidP="003C44DD" w:rsidRDefault="003C44DD" w14:paraId="562B4BFC" w14:textId="77777777">
      <w:pPr>
        <w:pStyle w:val="NoSpacing"/>
        <w:numPr>
          <w:ilvl w:val="0"/>
          <w:numId w:val="22"/>
        </w:numPr>
        <w:rPr>
          <w:rFonts w:ascii="Maersk Text" w:hAnsi="Maersk Text" w:eastAsia="Maersk Text" w:cs="Maersk Text"/>
          <w:sz w:val="20"/>
          <w:szCs w:val="20"/>
        </w:rPr>
      </w:pPr>
      <w:r w:rsidRPr="003C44DD">
        <w:rPr>
          <w:rFonts w:ascii="Maersk Text" w:hAnsi="Maersk Text" w:eastAsia="Maersk Text" w:cs="Maersk Text"/>
          <w:sz w:val="20"/>
          <w:szCs w:val="20"/>
          <w:lang w:val="en-IN"/>
        </w:rPr>
        <w:t>Support site operations with simple rules for printing/scanning and role-based administration for IT/OT teams.</w:t>
      </w:r>
      <w:r w:rsidRPr="003C44DD">
        <w:rPr>
          <w:rFonts w:ascii="Maersk Text" w:hAnsi="Maersk Text" w:eastAsia="Maersk Text" w:cs="Maersk Text"/>
          <w:sz w:val="20"/>
          <w:szCs w:val="20"/>
        </w:rPr>
        <w:t> </w:t>
      </w:r>
    </w:p>
    <w:p w:rsidRPr="003C44DD" w:rsidR="003C44DD" w:rsidP="003C44DD" w:rsidRDefault="003C44DD" w14:paraId="560EE873" w14:textId="77777777">
      <w:pPr>
        <w:pStyle w:val="NoSpacing"/>
        <w:numPr>
          <w:ilvl w:val="0"/>
          <w:numId w:val="23"/>
        </w:numPr>
        <w:rPr>
          <w:rFonts w:ascii="Maersk Text" w:hAnsi="Maersk Text" w:eastAsia="Maersk Text" w:cs="Maersk Text"/>
          <w:sz w:val="20"/>
          <w:szCs w:val="20"/>
        </w:rPr>
      </w:pPr>
      <w:r w:rsidRPr="003C44DD">
        <w:rPr>
          <w:rFonts w:ascii="Maersk Text" w:hAnsi="Maersk Text" w:eastAsia="Maersk Text" w:cs="Maersk Text"/>
          <w:sz w:val="20"/>
          <w:szCs w:val="20"/>
          <w:lang w:val="en-IN"/>
        </w:rPr>
        <w:t>Produce auditable logs and alerts for security events, VPN status, and policy changes.</w:t>
      </w:r>
      <w:r w:rsidRPr="003C44DD">
        <w:rPr>
          <w:rFonts w:ascii="Maersk Text" w:hAnsi="Maersk Text" w:eastAsia="Maersk Text" w:cs="Maersk Text"/>
          <w:sz w:val="20"/>
          <w:szCs w:val="20"/>
        </w:rPr>
        <w:t> </w:t>
      </w:r>
    </w:p>
    <w:p w:rsidRPr="003C44DD" w:rsidR="003C44DD" w:rsidP="003C44DD" w:rsidRDefault="003C44DD" w14:paraId="14F85ED1" w14:textId="77777777">
      <w:pPr>
        <w:pStyle w:val="NoSpacing"/>
        <w:numPr>
          <w:ilvl w:val="0"/>
          <w:numId w:val="24"/>
        </w:numPr>
        <w:rPr>
          <w:rFonts w:ascii="Maersk Text" w:hAnsi="Maersk Text" w:eastAsia="Maersk Text" w:cs="Maersk Text"/>
          <w:sz w:val="20"/>
          <w:szCs w:val="20"/>
        </w:rPr>
      </w:pPr>
      <w:r w:rsidRPr="003C44DD">
        <w:rPr>
          <w:rFonts w:ascii="Maersk Text" w:hAnsi="Maersk Text" w:eastAsia="Maersk Text" w:cs="Maersk Text"/>
          <w:sz w:val="20"/>
          <w:szCs w:val="20"/>
          <w:lang w:val="en-IN"/>
        </w:rPr>
        <w:t>Enable Secure Access for Vendors to OT Machines and/or PLCs.</w:t>
      </w:r>
      <w:r w:rsidRPr="003C44DD">
        <w:rPr>
          <w:rFonts w:ascii="Maersk Text" w:hAnsi="Maersk Text" w:eastAsia="Maersk Text" w:cs="Maersk Text"/>
          <w:sz w:val="20"/>
          <w:szCs w:val="20"/>
        </w:rPr>
        <w:t> </w:t>
      </w:r>
    </w:p>
    <w:p w:rsidRPr="00251DF3" w:rsidR="003C44DD" w:rsidP="003C44DD" w:rsidRDefault="003C44DD" w14:paraId="175A4601" w14:textId="77777777">
      <w:pPr>
        <w:pStyle w:val="NoSpacing"/>
        <w:numPr>
          <w:ilvl w:val="0"/>
          <w:numId w:val="25"/>
        </w:numPr>
        <w:rPr>
          <w:rFonts w:ascii="Maersk Text" w:hAnsi="Maersk Text" w:eastAsia="Maersk Text" w:cs="Maersk Text"/>
          <w:sz w:val="20"/>
          <w:szCs w:val="20"/>
        </w:rPr>
      </w:pPr>
      <w:r w:rsidRPr="003C44DD">
        <w:rPr>
          <w:rFonts w:ascii="Maersk Text" w:hAnsi="Maersk Text" w:eastAsia="Maersk Text" w:cs="Maersk Text"/>
          <w:sz w:val="20"/>
          <w:szCs w:val="20"/>
          <w:lang w:val="en-IN"/>
        </w:rPr>
        <w:t>Provide resilient internet connectivity for WMS, remote support, and cloud services; maintain operations during ISP outages via automatic failover</w:t>
      </w:r>
    </w:p>
    <w:p w:rsidRPr="003C44DD" w:rsidR="00251DF3" w:rsidP="003C44DD" w:rsidRDefault="00251DF3" w14:paraId="0C1635D6" w14:textId="2E191FA9">
      <w:pPr>
        <w:pStyle w:val="NoSpacing"/>
        <w:numPr>
          <w:ilvl w:val="0"/>
          <w:numId w:val="25"/>
        </w:numPr>
        <w:rPr>
          <w:rFonts w:ascii="Maersk Text" w:hAnsi="Maersk Text" w:eastAsia="Maersk Text" w:cs="Maersk Text"/>
          <w:sz w:val="20"/>
          <w:szCs w:val="20"/>
        </w:rPr>
      </w:pPr>
      <w:r w:rsidRPr="00251DF3">
        <w:rPr>
          <w:rFonts w:ascii="Maersk Text" w:hAnsi="Maersk Text" w:eastAsia="Maersk Text" w:cs="Maersk Text"/>
          <w:sz w:val="20"/>
          <w:szCs w:val="20"/>
        </w:rPr>
        <w:t xml:space="preserve">NOC Monitoring and </w:t>
      </w:r>
      <w:r>
        <w:rPr>
          <w:rFonts w:ascii="Maersk Text" w:hAnsi="Maersk Text" w:eastAsia="Maersk Text" w:cs="Maersk Text"/>
          <w:sz w:val="20"/>
          <w:szCs w:val="20"/>
        </w:rPr>
        <w:t xml:space="preserve">99.9% </w:t>
      </w:r>
      <w:r w:rsidRPr="00251DF3">
        <w:rPr>
          <w:rFonts w:ascii="Maersk Text" w:hAnsi="Maersk Text" w:eastAsia="Maersk Text" w:cs="Maersk Text"/>
          <w:sz w:val="20"/>
          <w:szCs w:val="20"/>
        </w:rPr>
        <w:t>SLA</w:t>
      </w:r>
      <w:r>
        <w:rPr>
          <w:rFonts w:ascii="Maersk Text" w:hAnsi="Maersk Text" w:eastAsia="Maersk Text" w:cs="Maersk Text"/>
          <w:sz w:val="20"/>
          <w:szCs w:val="20"/>
        </w:rPr>
        <w:t xml:space="preserve"> uptime</w:t>
      </w:r>
    </w:p>
    <w:p w:rsidRPr="00E22213" w:rsidR="00E22213" w:rsidP="00E22213" w:rsidRDefault="00E22213" w14:paraId="0A6781EA" w14:textId="77777777">
      <w:pPr>
        <w:pStyle w:val="NoSpacing"/>
        <w:rPr>
          <w:rFonts w:ascii="Maersk Text" w:hAnsi="Maersk Text" w:eastAsia="Maersk Text" w:cs="Maersk Text"/>
          <w:sz w:val="20"/>
          <w:szCs w:val="20"/>
        </w:rPr>
      </w:pPr>
      <w:r w:rsidRPr="00E22213">
        <w:rPr>
          <w:rFonts w:ascii="Maersk Text" w:hAnsi="Maersk Text" w:eastAsia="Maersk Text" w:cs="Maersk Text"/>
          <w:sz w:val="20"/>
          <w:szCs w:val="20"/>
        </w:rPr>
        <w:t> </w:t>
      </w:r>
    </w:p>
    <w:p w:rsidRPr="00E22213" w:rsidR="00E22213" w:rsidP="00E22213" w:rsidRDefault="00E22213" w14:paraId="3FEF9259" w14:textId="25DB14E4">
      <w:pPr>
        <w:pStyle w:val="Heading3"/>
        <w:spacing w:before="0" w:after="0"/>
        <w:rPr>
          <w:b/>
          <w:bCs/>
        </w:rPr>
      </w:pPr>
      <w:r>
        <w:rPr>
          <w:b/>
          <w:bCs/>
        </w:rPr>
        <w:t xml:space="preserve">3 </w:t>
      </w:r>
      <w:r w:rsidRPr="00E22213">
        <w:rPr>
          <w:b/>
          <w:bCs/>
        </w:rPr>
        <w:t>Technical requirements </w:t>
      </w:r>
    </w:p>
    <w:p w:rsidRPr="004A437A" w:rsidR="004A437A" w:rsidP="004A437A" w:rsidRDefault="004A437A" w14:paraId="0E9F042C" w14:textId="77777777">
      <w:pPr>
        <w:pStyle w:val="NoSpacing"/>
        <w:numPr>
          <w:ilvl w:val="0"/>
          <w:numId w:val="26"/>
        </w:numPr>
        <w:rPr>
          <w:rFonts w:ascii="Maersk Text" w:hAnsi="Maersk Text" w:eastAsia="Maersk Text" w:cs="Maersk Text"/>
          <w:sz w:val="20"/>
          <w:szCs w:val="20"/>
          <w:highlight w:val="yellow"/>
        </w:rPr>
      </w:pPr>
      <w:r w:rsidRPr="004A437A">
        <w:rPr>
          <w:rFonts w:ascii="Maersk Text" w:hAnsi="Maersk Text" w:eastAsia="Maersk Text" w:cs="Maersk Text"/>
          <w:sz w:val="20"/>
          <w:szCs w:val="20"/>
          <w:highlight w:val="yellow"/>
          <w:lang w:val="en-IN"/>
        </w:rPr>
        <w:t>High Availability Capabilities (Active-Active or Active/Passive; Dual Power Supplies)</w:t>
      </w:r>
      <w:r w:rsidRPr="004A437A">
        <w:rPr>
          <w:rFonts w:ascii="Maersk Text" w:hAnsi="Maersk Text" w:eastAsia="Maersk Text" w:cs="Maersk Text"/>
          <w:sz w:val="20"/>
          <w:szCs w:val="20"/>
          <w:highlight w:val="yellow"/>
        </w:rPr>
        <w:t> </w:t>
      </w:r>
    </w:p>
    <w:p w:rsidRPr="004A437A" w:rsidR="004A437A" w:rsidP="004A437A" w:rsidRDefault="004A437A" w14:paraId="056FBF64" w14:textId="77777777">
      <w:pPr>
        <w:pStyle w:val="NoSpacing"/>
        <w:numPr>
          <w:ilvl w:val="0"/>
          <w:numId w:val="27"/>
        </w:numPr>
        <w:rPr>
          <w:rFonts w:ascii="Maersk Text" w:hAnsi="Maersk Text" w:eastAsia="Maersk Text" w:cs="Maersk Text"/>
          <w:sz w:val="20"/>
          <w:szCs w:val="20"/>
        </w:rPr>
      </w:pPr>
      <w:r w:rsidRPr="004A437A">
        <w:rPr>
          <w:rFonts w:ascii="Maersk Text" w:hAnsi="Maersk Text" w:eastAsia="Maersk Text" w:cs="Maersk Text"/>
          <w:sz w:val="20"/>
          <w:szCs w:val="20"/>
          <w:lang w:val="en-IN"/>
        </w:rPr>
        <w:t>Core NGFW Features (deep packet inspection, advanced IPS/IDS, TLS 1.3 inspection, botnet detection, Geo-IP filtering, Anti-malware and sandboxing).</w:t>
      </w:r>
      <w:r w:rsidRPr="004A437A">
        <w:rPr>
          <w:rFonts w:ascii="Maersk Text" w:hAnsi="Maersk Text" w:eastAsia="Maersk Text" w:cs="Maersk Text"/>
          <w:sz w:val="20"/>
          <w:szCs w:val="20"/>
        </w:rPr>
        <w:t> </w:t>
      </w:r>
    </w:p>
    <w:p w:rsidRPr="004A437A" w:rsidR="004A437A" w:rsidP="004A437A" w:rsidRDefault="004A437A" w14:paraId="2B0E03AC" w14:textId="77777777">
      <w:pPr>
        <w:pStyle w:val="NoSpacing"/>
        <w:numPr>
          <w:ilvl w:val="0"/>
          <w:numId w:val="28"/>
        </w:numPr>
        <w:rPr>
          <w:rFonts w:ascii="Maersk Text" w:hAnsi="Maersk Text" w:eastAsia="Maersk Text" w:cs="Maersk Text"/>
          <w:sz w:val="20"/>
          <w:szCs w:val="20"/>
          <w:highlight w:val="yellow"/>
        </w:rPr>
      </w:pPr>
      <w:r w:rsidRPr="004A437A">
        <w:rPr>
          <w:rFonts w:ascii="Maersk Text" w:hAnsi="Maersk Text" w:eastAsia="Maersk Text" w:cs="Maersk Text"/>
          <w:sz w:val="20"/>
          <w:szCs w:val="20"/>
          <w:highlight w:val="yellow"/>
          <w:lang w:val="en-IN"/>
        </w:rPr>
        <w:t>Industrial protocol coverage (Modbus, Profinet, EtherNet/IP, OPC</w:t>
      </w:r>
      <w:r w:rsidRPr="004A437A">
        <w:rPr>
          <w:rFonts w:ascii="Maersk Text" w:hAnsi="Maersk Text" w:eastAsia="Maersk Text" w:cs="Maersk Text"/>
          <w:sz w:val="20"/>
          <w:szCs w:val="20"/>
          <w:highlight w:val="yellow"/>
          <w:lang w:val="en-IN"/>
        </w:rPr>
        <w:noBreakHyphen/>
        <w:t>UA, CIPs). - If Applicable</w:t>
      </w:r>
      <w:r w:rsidRPr="004A437A">
        <w:rPr>
          <w:rFonts w:ascii="Maersk Text" w:hAnsi="Maersk Text" w:eastAsia="Maersk Text" w:cs="Maersk Text"/>
          <w:sz w:val="20"/>
          <w:szCs w:val="20"/>
          <w:highlight w:val="yellow"/>
        </w:rPr>
        <w:t> </w:t>
      </w:r>
    </w:p>
    <w:p w:rsidRPr="004A437A" w:rsidR="004A437A" w:rsidP="004A437A" w:rsidRDefault="004A437A" w14:paraId="53AF94A1" w14:textId="77777777">
      <w:pPr>
        <w:pStyle w:val="NoSpacing"/>
        <w:numPr>
          <w:ilvl w:val="0"/>
          <w:numId w:val="29"/>
        </w:numPr>
        <w:rPr>
          <w:rFonts w:ascii="Maersk Text" w:hAnsi="Maersk Text" w:eastAsia="Maersk Text" w:cs="Maersk Text"/>
          <w:sz w:val="20"/>
          <w:szCs w:val="20"/>
        </w:rPr>
      </w:pPr>
      <w:r w:rsidRPr="004A437A">
        <w:rPr>
          <w:rFonts w:ascii="Maersk Text" w:hAnsi="Maersk Text" w:eastAsia="Maersk Text" w:cs="Maersk Text"/>
          <w:sz w:val="20"/>
          <w:szCs w:val="20"/>
          <w:lang w:val="en-IN"/>
        </w:rPr>
        <w:t>Segmentation Capabilities (including Zero Trust)</w:t>
      </w:r>
      <w:r w:rsidRPr="004A437A">
        <w:rPr>
          <w:rFonts w:ascii="Maersk Text" w:hAnsi="Maersk Text" w:eastAsia="Maersk Text" w:cs="Maersk Text"/>
          <w:sz w:val="20"/>
          <w:szCs w:val="20"/>
        </w:rPr>
        <w:t> </w:t>
      </w:r>
    </w:p>
    <w:p w:rsidRPr="004A437A" w:rsidR="004A437A" w:rsidP="004A437A" w:rsidRDefault="004A437A" w14:paraId="11E5D8B5" w14:textId="77777777">
      <w:pPr>
        <w:pStyle w:val="NoSpacing"/>
        <w:numPr>
          <w:ilvl w:val="0"/>
          <w:numId w:val="30"/>
        </w:numPr>
        <w:rPr>
          <w:rFonts w:ascii="Maersk Text" w:hAnsi="Maersk Text" w:eastAsia="Maersk Text" w:cs="Maersk Text"/>
          <w:sz w:val="20"/>
          <w:szCs w:val="20"/>
        </w:rPr>
      </w:pPr>
      <w:r w:rsidRPr="004A437A">
        <w:rPr>
          <w:rFonts w:ascii="Maersk Text" w:hAnsi="Maersk Text" w:eastAsia="Maersk Text" w:cs="Maersk Text"/>
          <w:sz w:val="20"/>
          <w:szCs w:val="20"/>
          <w:lang w:val="en-IN"/>
        </w:rPr>
        <w:t>Purdue Model enforcement (Clear separation of Lvl1 to Lvl4 – ISA95)</w:t>
      </w:r>
      <w:r w:rsidRPr="004A437A">
        <w:rPr>
          <w:rFonts w:ascii="Maersk Text" w:hAnsi="Maersk Text" w:eastAsia="Maersk Text" w:cs="Maersk Text"/>
          <w:sz w:val="20"/>
          <w:szCs w:val="20"/>
        </w:rPr>
        <w:t> </w:t>
      </w:r>
    </w:p>
    <w:p w:rsidRPr="004A437A" w:rsidR="004A437A" w:rsidP="004A437A" w:rsidRDefault="004A437A" w14:paraId="39B740AA" w14:textId="77777777">
      <w:pPr>
        <w:pStyle w:val="NoSpacing"/>
        <w:numPr>
          <w:ilvl w:val="0"/>
          <w:numId w:val="31"/>
        </w:numPr>
        <w:rPr>
          <w:rFonts w:ascii="Maersk Text" w:hAnsi="Maersk Text" w:eastAsia="Maersk Text" w:cs="Maersk Text"/>
          <w:sz w:val="20"/>
          <w:szCs w:val="20"/>
        </w:rPr>
      </w:pPr>
      <w:r w:rsidRPr="004A437A">
        <w:rPr>
          <w:rFonts w:ascii="Maersk Text" w:hAnsi="Maersk Text" w:eastAsia="Maersk Text" w:cs="Maersk Text"/>
          <w:sz w:val="20"/>
          <w:szCs w:val="20"/>
          <w:lang w:val="en-IN"/>
        </w:rPr>
        <w:t>Standard Routing &amp; Switching (BGP, OSPF, Static Routing, ECMP, VRFs, etc.)</w:t>
      </w:r>
      <w:r w:rsidRPr="004A437A">
        <w:rPr>
          <w:rFonts w:ascii="Maersk Text" w:hAnsi="Maersk Text" w:eastAsia="Maersk Text" w:cs="Maersk Text"/>
          <w:sz w:val="20"/>
          <w:szCs w:val="20"/>
        </w:rPr>
        <w:t> </w:t>
      </w:r>
    </w:p>
    <w:p w:rsidRPr="004A437A" w:rsidR="004A437A" w:rsidP="004A437A" w:rsidRDefault="004A437A" w14:paraId="46389A57" w14:textId="77777777">
      <w:pPr>
        <w:pStyle w:val="NoSpacing"/>
        <w:numPr>
          <w:ilvl w:val="0"/>
          <w:numId w:val="32"/>
        </w:numPr>
        <w:rPr>
          <w:rFonts w:ascii="Maersk Text" w:hAnsi="Maersk Text" w:eastAsia="Maersk Text" w:cs="Maersk Text"/>
          <w:sz w:val="20"/>
          <w:szCs w:val="20"/>
        </w:rPr>
      </w:pPr>
      <w:r w:rsidRPr="004A437A">
        <w:rPr>
          <w:rFonts w:ascii="Maersk Text" w:hAnsi="Maersk Text" w:eastAsia="Maersk Text" w:cs="Maersk Text"/>
          <w:sz w:val="20"/>
          <w:szCs w:val="20"/>
          <w:lang w:val="en-IN"/>
        </w:rPr>
        <w:t>VPON / Remote Access (IPsec, SSL VPN, MFA, VRF/Zone for vendor access isolation)</w:t>
      </w:r>
      <w:r w:rsidRPr="004A437A">
        <w:rPr>
          <w:rFonts w:ascii="Maersk Text" w:hAnsi="Maersk Text" w:eastAsia="Maersk Text" w:cs="Maersk Text"/>
          <w:sz w:val="20"/>
          <w:szCs w:val="20"/>
        </w:rPr>
        <w:t> </w:t>
      </w:r>
    </w:p>
    <w:p w:rsidRPr="004A437A" w:rsidR="004A437A" w:rsidP="004A437A" w:rsidRDefault="004A437A" w14:paraId="0485DA9E" w14:textId="77777777">
      <w:pPr>
        <w:pStyle w:val="NoSpacing"/>
        <w:numPr>
          <w:ilvl w:val="0"/>
          <w:numId w:val="33"/>
        </w:numPr>
        <w:rPr>
          <w:rFonts w:ascii="Maersk Text" w:hAnsi="Maersk Text" w:eastAsia="Maersk Text" w:cs="Maersk Text"/>
          <w:sz w:val="20"/>
          <w:szCs w:val="20"/>
        </w:rPr>
      </w:pPr>
      <w:r w:rsidRPr="004A437A">
        <w:rPr>
          <w:rFonts w:ascii="Maersk Text" w:hAnsi="Maersk Text" w:eastAsia="Maersk Text" w:cs="Maersk Text"/>
          <w:sz w:val="20"/>
          <w:szCs w:val="20"/>
          <w:lang w:val="en-IN"/>
        </w:rPr>
        <w:t>SD-WAN Integration Capabilities</w:t>
      </w:r>
      <w:r w:rsidRPr="004A437A">
        <w:rPr>
          <w:rFonts w:ascii="Maersk Text" w:hAnsi="Maersk Text" w:eastAsia="Maersk Text" w:cs="Maersk Text"/>
          <w:sz w:val="20"/>
          <w:szCs w:val="20"/>
        </w:rPr>
        <w:t> </w:t>
      </w:r>
    </w:p>
    <w:p w:rsidRPr="004A437A" w:rsidR="004A437A" w:rsidP="004A437A" w:rsidRDefault="004A437A" w14:paraId="1E209F2A" w14:textId="77777777">
      <w:pPr>
        <w:pStyle w:val="NoSpacing"/>
        <w:numPr>
          <w:ilvl w:val="0"/>
          <w:numId w:val="34"/>
        </w:numPr>
        <w:rPr>
          <w:rFonts w:ascii="Maersk Text" w:hAnsi="Maersk Text" w:eastAsia="Maersk Text" w:cs="Maersk Text"/>
          <w:sz w:val="20"/>
          <w:szCs w:val="20"/>
        </w:rPr>
      </w:pPr>
      <w:r w:rsidRPr="004A437A">
        <w:rPr>
          <w:rFonts w:ascii="Maersk Text" w:hAnsi="Maersk Text" w:eastAsia="Maersk Text" w:cs="Maersk Text"/>
          <w:sz w:val="20"/>
          <w:szCs w:val="20"/>
          <w:lang w:val="en-IN"/>
        </w:rPr>
        <w:t>Logging, Monitoring and SIEM Integration capabilities.</w:t>
      </w:r>
      <w:r w:rsidRPr="004A437A">
        <w:rPr>
          <w:rFonts w:ascii="Maersk Text" w:hAnsi="Maersk Text" w:eastAsia="Maersk Text" w:cs="Maersk Text"/>
          <w:sz w:val="20"/>
          <w:szCs w:val="20"/>
        </w:rPr>
        <w:t> </w:t>
      </w:r>
    </w:p>
    <w:p w:rsidRPr="004A437A" w:rsidR="004A437A" w:rsidP="004A437A" w:rsidRDefault="004A437A" w14:paraId="6486D7D6" w14:textId="77777777">
      <w:pPr>
        <w:pStyle w:val="NoSpacing"/>
        <w:numPr>
          <w:ilvl w:val="0"/>
          <w:numId w:val="35"/>
        </w:numPr>
        <w:rPr>
          <w:rFonts w:ascii="Maersk Text" w:hAnsi="Maersk Text" w:eastAsia="Maersk Text" w:cs="Maersk Text"/>
          <w:sz w:val="20"/>
          <w:szCs w:val="20"/>
        </w:rPr>
      </w:pPr>
      <w:r w:rsidRPr="004A437A">
        <w:rPr>
          <w:rFonts w:ascii="Maersk Text" w:hAnsi="Maersk Text" w:eastAsia="Maersk Text" w:cs="Maersk Text"/>
          <w:sz w:val="20"/>
          <w:szCs w:val="20"/>
          <w:lang w:val="en-IN"/>
        </w:rPr>
        <w:t>Centralized Management (administration and policies)</w:t>
      </w:r>
      <w:r w:rsidRPr="004A437A">
        <w:rPr>
          <w:rFonts w:ascii="Maersk Text" w:hAnsi="Maersk Text" w:eastAsia="Maersk Text" w:cs="Maersk Text"/>
          <w:sz w:val="20"/>
          <w:szCs w:val="20"/>
        </w:rPr>
        <w:t> </w:t>
      </w:r>
    </w:p>
    <w:p w:rsidRPr="004A437A" w:rsidR="004A437A" w:rsidP="004A437A" w:rsidRDefault="004A437A" w14:paraId="241314D2" w14:textId="77777777">
      <w:pPr>
        <w:pStyle w:val="NoSpacing"/>
        <w:numPr>
          <w:ilvl w:val="0"/>
          <w:numId w:val="36"/>
        </w:numPr>
        <w:rPr>
          <w:rFonts w:ascii="Maersk Text" w:hAnsi="Maersk Text" w:eastAsia="Maersk Text" w:cs="Maersk Text"/>
          <w:sz w:val="20"/>
          <w:szCs w:val="20"/>
          <w:highlight w:val="yellow"/>
        </w:rPr>
      </w:pPr>
      <w:r w:rsidRPr="004A437A">
        <w:rPr>
          <w:rFonts w:ascii="Maersk Text" w:hAnsi="Maersk Text" w:eastAsia="Maersk Text" w:cs="Maersk Text"/>
          <w:sz w:val="20"/>
          <w:szCs w:val="20"/>
          <w:highlight w:val="yellow"/>
          <w:lang w:val="en-IN"/>
        </w:rPr>
        <w:t>Throughput for Bandwidth: XXXXXX</w:t>
      </w:r>
      <w:r w:rsidRPr="004A437A">
        <w:rPr>
          <w:rFonts w:ascii="Maersk Text" w:hAnsi="Maersk Text" w:eastAsia="Maersk Text" w:cs="Maersk Text"/>
          <w:sz w:val="20"/>
          <w:szCs w:val="20"/>
          <w:highlight w:val="yellow"/>
        </w:rPr>
        <w:t> </w:t>
      </w:r>
    </w:p>
    <w:p w:rsidRPr="004A437A" w:rsidR="004A437A" w:rsidP="004A437A" w:rsidRDefault="004A437A" w14:paraId="0B127B3B" w14:textId="77777777">
      <w:pPr>
        <w:pStyle w:val="NoSpacing"/>
        <w:numPr>
          <w:ilvl w:val="0"/>
          <w:numId w:val="37"/>
        </w:numPr>
        <w:rPr>
          <w:rFonts w:ascii="Maersk Text" w:hAnsi="Maersk Text" w:eastAsia="Maersk Text" w:cs="Maersk Text"/>
          <w:sz w:val="20"/>
          <w:szCs w:val="20"/>
          <w:highlight w:val="yellow"/>
          <w:lang w:val="es-ES"/>
        </w:rPr>
      </w:pPr>
      <w:r w:rsidRPr="004A437A">
        <w:rPr>
          <w:rFonts w:ascii="Maersk Text" w:hAnsi="Maersk Text" w:eastAsia="Maersk Text" w:cs="Maersk Text"/>
          <w:sz w:val="20"/>
          <w:szCs w:val="20"/>
          <w:highlight w:val="yellow"/>
          <w:lang w:val="en-IN"/>
        </w:rPr>
        <w:t>VPN Requirements – Appendix X</w:t>
      </w:r>
      <w:r w:rsidRPr="004A437A">
        <w:rPr>
          <w:rFonts w:ascii="Maersk Text" w:hAnsi="Maersk Text" w:eastAsia="Maersk Text" w:cs="Maersk Text"/>
          <w:sz w:val="20"/>
          <w:szCs w:val="20"/>
          <w:highlight w:val="yellow"/>
          <w:lang w:val="es-ES"/>
        </w:rPr>
        <w:t> </w:t>
      </w:r>
    </w:p>
    <w:p w:rsidR="004A437A" w:rsidP="004A437A" w:rsidRDefault="004A437A" w14:paraId="5F0E5016" w14:textId="77777777">
      <w:pPr>
        <w:pStyle w:val="NoSpacing"/>
        <w:numPr>
          <w:ilvl w:val="0"/>
          <w:numId w:val="38"/>
        </w:numPr>
        <w:rPr>
          <w:rFonts w:ascii="Maersk Text" w:hAnsi="Maersk Text" w:eastAsia="Maersk Text" w:cs="Maersk Text"/>
          <w:sz w:val="20"/>
          <w:szCs w:val="20"/>
          <w:highlight w:val="yellow"/>
          <w:lang w:val="es-ES"/>
        </w:rPr>
      </w:pPr>
      <w:r w:rsidRPr="004A437A">
        <w:rPr>
          <w:rFonts w:ascii="Maersk Text" w:hAnsi="Maersk Text" w:eastAsia="Maersk Text" w:cs="Maersk Text"/>
          <w:sz w:val="20"/>
          <w:szCs w:val="20"/>
          <w:highlight w:val="yellow"/>
          <w:lang w:val="en-IN"/>
        </w:rPr>
        <w:t>Segmentation Requirements – Appendix X1</w:t>
      </w:r>
      <w:r w:rsidRPr="004A437A">
        <w:rPr>
          <w:rFonts w:ascii="Maersk Text" w:hAnsi="Maersk Text" w:eastAsia="Maersk Text" w:cs="Maersk Text"/>
          <w:sz w:val="20"/>
          <w:szCs w:val="20"/>
          <w:highlight w:val="yellow"/>
          <w:lang w:val="es-ES"/>
        </w:rPr>
        <w:t> </w:t>
      </w:r>
    </w:p>
    <w:p w:rsidR="00403A7A" w:rsidP="004A437A" w:rsidRDefault="00403A7A" w14:paraId="21193537" w14:textId="7F7C4871">
      <w:pPr>
        <w:pStyle w:val="NoSpacing"/>
        <w:numPr>
          <w:ilvl w:val="0"/>
          <w:numId w:val="38"/>
        </w:numPr>
        <w:rPr>
          <w:rFonts w:ascii="Maersk Text" w:hAnsi="Maersk Text" w:eastAsia="Maersk Text" w:cs="Maersk Text"/>
          <w:sz w:val="20"/>
          <w:szCs w:val="20"/>
          <w:highlight w:val="yellow"/>
          <w:lang w:val="es-ES"/>
        </w:rPr>
      </w:pPr>
      <w:r>
        <w:rPr>
          <w:rFonts w:ascii="Maersk Text" w:hAnsi="Maersk Text" w:eastAsia="Maersk Text" w:cs="Maersk Text"/>
          <w:sz w:val="20"/>
          <w:szCs w:val="20"/>
          <w:highlight w:val="yellow"/>
          <w:lang w:val="es-ES"/>
        </w:rPr>
        <w:t>Special requirements:</w:t>
      </w:r>
    </w:p>
    <w:p w:rsidR="00403A7A" w:rsidP="00403A7A" w:rsidRDefault="00403A7A" w14:paraId="31831504" w14:textId="36646827">
      <w:pPr>
        <w:pStyle w:val="NoSpacing"/>
        <w:numPr>
          <w:ilvl w:val="1"/>
          <w:numId w:val="38"/>
        </w:numPr>
        <w:rPr>
          <w:rFonts w:ascii="Maersk Text" w:hAnsi="Maersk Text" w:eastAsia="Maersk Text" w:cs="Maersk Text"/>
          <w:sz w:val="20"/>
          <w:szCs w:val="20"/>
          <w:highlight w:val="yellow"/>
          <w:lang w:val="es-ES"/>
        </w:rPr>
      </w:pPr>
      <w:r>
        <w:rPr>
          <w:rFonts w:ascii="Maersk Text" w:hAnsi="Maersk Text" w:eastAsia="Maersk Text" w:cs="Maersk Text"/>
          <w:sz w:val="20"/>
          <w:szCs w:val="20"/>
          <w:highlight w:val="yellow"/>
          <w:lang w:val="es-ES"/>
        </w:rPr>
        <w:t>XXXXX</w:t>
      </w:r>
    </w:p>
    <w:p w:rsidR="00403A7A" w:rsidP="00403A7A" w:rsidRDefault="00403A7A" w14:paraId="20CDFF59" w14:textId="50129AA2">
      <w:pPr>
        <w:pStyle w:val="NoSpacing"/>
        <w:numPr>
          <w:ilvl w:val="1"/>
          <w:numId w:val="38"/>
        </w:numPr>
        <w:rPr>
          <w:rFonts w:ascii="Maersk Text" w:hAnsi="Maersk Text" w:eastAsia="Maersk Text" w:cs="Maersk Text"/>
          <w:sz w:val="20"/>
          <w:szCs w:val="20"/>
          <w:highlight w:val="yellow"/>
          <w:lang w:val="es-ES"/>
        </w:rPr>
      </w:pPr>
      <w:r>
        <w:rPr>
          <w:rFonts w:ascii="Maersk Text" w:hAnsi="Maersk Text" w:eastAsia="Maersk Text" w:cs="Maersk Text"/>
          <w:sz w:val="20"/>
          <w:szCs w:val="20"/>
          <w:highlight w:val="yellow"/>
          <w:lang w:val="es-ES"/>
        </w:rPr>
        <w:t>XXXXXX</w:t>
      </w:r>
    </w:p>
    <w:p w:rsidRPr="004A437A" w:rsidR="00403A7A" w:rsidP="00403A7A" w:rsidRDefault="00403A7A" w14:paraId="7B4F093E" w14:textId="2E39F0EB">
      <w:pPr>
        <w:pStyle w:val="NoSpacing"/>
        <w:numPr>
          <w:ilvl w:val="1"/>
          <w:numId w:val="38"/>
        </w:numPr>
        <w:rPr>
          <w:rFonts w:ascii="Maersk Text" w:hAnsi="Maersk Text" w:eastAsia="Maersk Text" w:cs="Maersk Text"/>
          <w:sz w:val="20"/>
          <w:szCs w:val="20"/>
          <w:highlight w:val="yellow"/>
          <w:lang w:val="es-ES"/>
        </w:rPr>
      </w:pPr>
      <w:r>
        <w:rPr>
          <w:rFonts w:ascii="Maersk Text" w:hAnsi="Maersk Text" w:eastAsia="Maersk Text" w:cs="Maersk Text"/>
          <w:sz w:val="20"/>
          <w:szCs w:val="20"/>
          <w:highlight w:val="yellow"/>
          <w:lang w:val="es-ES"/>
        </w:rPr>
        <w:lastRenderedPageBreak/>
        <w:t>XXXXXXX</w:t>
      </w:r>
    </w:p>
    <w:p w:rsidRPr="009F7950" w:rsidR="009F7950" w:rsidP="009F7950" w:rsidRDefault="3FDEEAE8" w14:paraId="5D9AAD3B" w14:textId="57BEB936">
      <w:pPr>
        <w:pStyle w:val="Heading2"/>
        <w:keepNext w:val="0"/>
        <w:keepLines w:val="0"/>
        <w:spacing w:before="0"/>
      </w:pPr>
      <w:r>
        <w:t>4. Deliverables</w:t>
      </w:r>
    </w:p>
    <w:p>
      <w:pPr>
        <w:pStyle w:val="Heading3"/>
      </w:pPr>
      <w:r>
        <w:t>4.1 MS1.3 – Provision of Design &amp; Procurement</w:t>
      </w:r>
    </w:p>
    <w:p>
      <w:pPr>
        <w:pStyle w:val="ListParagraph"/>
      </w:pPr>
      <w:r>
        <w:t>Procurement, design and delivery of all equipment as defined in Sections 1–3</w:t>
      </w:r>
    </w:p>
    <w:p>
      <w:pPr>
        <w:pStyle w:val="ListParagraph"/>
      </w:pPr>
      <w:r>
        <w:t>Physical installation of equipment in designated locations</w:t>
      </w:r>
    </w:p>
    <w:p>
      <w:pPr>
        <w:pStyle w:val="ListParagraph"/>
      </w:pPr>
      <w:r>
        <w:t>Installation of accessories and peripherals as required</w:t>
      </w:r>
    </w:p>
    <w:p>
      <w:pPr>
        <w:pStyle w:val="Heading3"/>
      </w:pPr>
      <w:r>
        <w:t>4.2 MS2 – FAT (Factory Acceptance Testing)</w:t>
      </w:r>
    </w:p>
    <w:p>
      <w:pPr>
        <w:pStyle w:val="ListParagraph"/>
      </w:pPr>
      <w:r>
        <w:t>Factory acceptance testing and verification of all hardware prior to site delivery</w:t>
      </w:r>
    </w:p>
    <w:p>
      <w:pPr>
        <w:pStyle w:val="ListParagraph"/>
      </w:pPr>
      <w:r>
        <w:t>Pre-staging and configuration of equipment as per technical requirements</w:t>
      </w:r>
    </w:p>
    <w:p>
      <w:pPr>
        <w:pStyle w:val="ListParagraph"/>
      </w:pPr>
      <w:r>
        <w:t>Confirmation of full Bill of Materials receipt and manufacturer warranty coverage</w:t>
      </w:r>
    </w:p>
    <w:p>
      <w:pPr>
        <w:pStyle w:val="Heading3"/>
      </w:pPr>
      <w:r>
        <w:t>4.3 MS3 – SAT (Site Acceptance Testing &amp; Commissioning)</w:t>
      </w:r>
    </w:p>
    <w:p>
      <w:pPr>
        <w:pStyle w:val="ListParagraph"/>
      </w:pPr>
      <w:r>
        <w:t>Physical installation and commissioning of all equipment on site</w:t>
      </w:r>
    </w:p>
    <w:p>
      <w:pPr>
        <w:pStyle w:val="ListParagraph"/>
      </w:pPr>
      <w:r>
        <w:t>Connectivity and integration testing (network, power, and application layer)</w:t>
      </w:r>
    </w:p>
    <w:p>
      <w:pPr>
        <w:pStyle w:val="ListParagraph"/>
      </w:pPr>
      <w:r>
        <w:t>Validation that all delivered equipment meets Section 3 requirements</w:t>
      </w:r>
    </w:p>
    <w:p>
      <w:pPr>
        <w:pStyle w:val="ListParagraph"/>
      </w:pPr>
      <w:r>
        <w:t>All equipment must be validated and ready for operational use prior to Go-Live</w:t>
      </w:r>
    </w:p>
    <w:p>
      <w:pPr>
        <w:pStyle w:val="Heading3"/>
      </w:pPr>
      <w:r>
        <w:t>4.4 MS4 – UAT (User Acceptance Testing)</w:t>
      </w:r>
    </w:p>
    <w:p>
      <w:pPr>
        <w:pStyle w:val="ListParagraph"/>
      </w:pPr>
      <w:r>
        <w:t>Operations user acceptance testing</w:t>
      </w:r>
    </w:p>
    <w:p>
      <w:pPr>
        <w:pStyle w:val="ListParagraph"/>
      </w:pPr>
      <w:r>
        <w:t>Asset inventory including: Device type, Model, Serial number</w:t>
      </w:r>
    </w:p>
    <w:p>
      <w:pPr>
        <w:pStyle w:val="ListParagraph"/>
      </w:pPr>
      <w:r>
        <w:t>Mapping of devices to: Users, Stations, Rooms or operational areas</w:t>
      </w:r>
    </w:p>
    <w:p>
      <w:pPr>
        <w:pStyle w:val="ListParagraph"/>
      </w:pPr>
      <w:r>
        <w:t>Handover of equipment to site management and operations team</w:t>
      </w:r>
    </w:p>
    <w:p>
      <w:pPr>
        <w:pStyle w:val="ListParagraph"/>
      </w:pPr>
      <w:r>
        <w:t>Provision of support and escalation contacts</w:t>
      </w:r>
    </w:p>
    <w:p>
      <w:pPr>
        <w:pStyle w:val="Heading3"/>
      </w:pPr>
      <w:r>
        <w:t>4.5 MS5 – Hypercare &amp; Project Closure</w:t>
      </w:r>
    </w:p>
    <w:p>
      <w:pPr>
        <w:pStyle w:val="ListParagraph"/>
      </w:pPr>
      <w:r>
        <w:t>Hypercare support during initial operational period</w:t>
      </w:r>
    </w:p>
    <w:p>
      <w:pPr>
        <w:pStyle w:val="ListParagraph"/>
      </w:pPr>
      <w:r>
        <w:t>Confirm NOC monitoring and SLA reports (where applicable)</w:t>
      </w:r>
    </w:p>
    <w:p>
      <w:pPr>
        <w:pStyle w:val="ListParagraph"/>
      </w:pPr>
      <w:r>
        <w:t>Validate all documentation required for handover to support is complete</w:t>
      </w:r>
    </w:p>
    <w:p>
      <w:pPr>
        <w:pStyle w:val="ListParagraph"/>
      </w:pPr>
      <w:r>
        <w:t>Final project acceptance sign-off and closure</w:t>
      </w:r>
    </w:p>
    <w:p w:rsidR="29B37E44" w:rsidP="003A53B2" w:rsidRDefault="29B37E44" w14:paraId="7AEC0FD4" w14:textId="287075DB">
      <w:pPr>
        <w:pStyle w:val="Heading2"/>
        <w:spacing w:before="0"/>
      </w:pPr>
      <w:r w:rsidRPr="52482D39">
        <w:lastRenderedPageBreak/>
        <w:t>5. Appendix</w:t>
      </w:r>
      <w:r w:rsidR="005B7BE7">
        <w:t xml:space="preserve"> </w:t>
      </w:r>
    </w:p>
    <w:p w:rsidR="29B37E44" w:rsidP="003A53B2" w:rsidRDefault="29B37E44" w14:paraId="6BDDC138" w14:textId="538E590E">
      <w:pPr>
        <w:pStyle w:val="Heading3"/>
        <w:keepNext w:val="0"/>
        <w:keepLines w:val="0"/>
        <w:spacing w:before="0" w:after="0" w:line="240" w:lineRule="auto"/>
        <w:rPr>
          <w:b/>
          <w:bCs/>
        </w:rPr>
      </w:pPr>
      <w:r w:rsidRPr="00E22213">
        <w:rPr>
          <w:b/>
          <w:bCs/>
          <w:highlight w:val="yellow"/>
        </w:rPr>
        <w:t xml:space="preserve">Appendix </w:t>
      </w:r>
      <w:r w:rsidR="005B7BE7">
        <w:rPr>
          <w:b/>
          <w:bCs/>
          <w:highlight w:val="yellow"/>
        </w:rPr>
        <w:t>X</w:t>
      </w:r>
      <w:r w:rsidRPr="00E22213">
        <w:rPr>
          <w:b/>
          <w:bCs/>
          <w:highlight w:val="yellow"/>
        </w:rPr>
        <w:t xml:space="preserve">: </w:t>
      </w:r>
      <w:r w:rsidRPr="00E22213" w:rsidR="00E22213">
        <w:rPr>
          <w:b/>
          <w:bCs/>
          <w:highlight w:val="yellow"/>
        </w:rPr>
        <w:t>MDF / Electrical Room location / MPOE Room</w:t>
      </w:r>
    </w:p>
    <w:p w:rsidR="29B37E44" w:rsidP="00E22213" w:rsidRDefault="29B37E44" w14:paraId="2484CB4A" w14:textId="4BE593ED">
      <w:pPr>
        <w:spacing w:after="0"/>
        <w:rPr>
          <w:sz w:val="21"/>
          <w:szCs w:val="21"/>
        </w:rPr>
      </w:pPr>
      <w:r w:rsidRPr="751C52E2" w:rsidR="29B37E44">
        <w:rPr>
          <w:rFonts w:ascii="Maersk Text" w:hAnsi="Maersk Text" w:eastAsia="Maersk Text" w:cs="Maersk Text"/>
          <w:sz w:val="20"/>
          <w:szCs w:val="20"/>
        </w:rPr>
        <w:t>Detailed</w:t>
      </w:r>
      <w:r w:rsidRPr="751C52E2" w:rsidR="00E22213">
        <w:rPr>
          <w:rFonts w:ascii="Maersk Text" w:hAnsi="Maersk Text" w:eastAsia="Maersk Text" w:cs="Maersk Text"/>
          <w:sz w:val="20"/>
          <w:szCs w:val="20"/>
        </w:rPr>
        <w:t xml:space="preserve"> information </w:t>
      </w:r>
      <w:bookmarkStart w:name="_Int_9RjBAm7r" w:id="2025277490"/>
      <w:r w:rsidRPr="751C52E2" w:rsidR="00E22213">
        <w:rPr>
          <w:rFonts w:ascii="Maersk Text" w:hAnsi="Maersk Text" w:eastAsia="Maersk Text" w:cs="Maersk Text"/>
          <w:sz w:val="20"/>
          <w:szCs w:val="20"/>
        </w:rPr>
        <w:t>of</w:t>
      </w:r>
      <w:bookmarkEnd w:id="2025277490"/>
      <w:r w:rsidRPr="751C52E2" w:rsidR="00E22213">
        <w:rPr>
          <w:rFonts w:ascii="Maersk Text" w:hAnsi="Maersk Text" w:eastAsia="Maersk Text" w:cs="Maersk Text"/>
          <w:sz w:val="20"/>
          <w:szCs w:val="20"/>
        </w:rPr>
        <w:t xml:space="preserve"> conduits, paths and locations </w:t>
      </w:r>
      <w:r w:rsidRPr="751C52E2" w:rsidR="00E22213">
        <w:rPr>
          <w:rFonts w:ascii="Maersk Text" w:hAnsi="Maersk Text" w:eastAsia="Maersk Text" w:cs="Maersk Text"/>
          <w:sz w:val="20"/>
          <w:szCs w:val="20"/>
        </w:rPr>
        <w:t>required</w:t>
      </w:r>
      <w:r w:rsidRPr="751C52E2" w:rsidR="00E22213">
        <w:rPr>
          <w:rFonts w:ascii="Maersk Text" w:hAnsi="Maersk Text" w:eastAsia="Maersk Text" w:cs="Maersk Text"/>
          <w:sz w:val="20"/>
          <w:szCs w:val="20"/>
        </w:rPr>
        <w:t xml:space="preserve"> for the delivery of the Internet services to a warehouse.</w:t>
      </w:r>
    </w:p>
    <w:p w:rsidR="52482D39" w:rsidP="003A53B2" w:rsidRDefault="52482D39" w14:paraId="5569B9D5" w14:textId="1E1B6A67">
      <w:pPr>
        <w:spacing w:after="0" w:line="240" w:lineRule="auto"/>
      </w:pPr>
    </w:p>
    <w:p w:rsidR="52482D39" w:rsidP="003A53B2" w:rsidRDefault="52482D39" w14:paraId="437E2116" w14:textId="61EF9CD9">
      <w:pPr>
        <w:spacing w:after="0" w:line="240" w:lineRule="auto"/>
      </w:pPr>
    </w:p>
    <w:p w:rsidR="52482D39" w:rsidP="003A53B2" w:rsidRDefault="52482D39" w14:paraId="44FE2C5C" w14:textId="14022107">
      <w:pPr>
        <w:spacing w:after="0" w:line="240" w:lineRule="auto"/>
      </w:pPr>
    </w:p>
    <w:sectPr w:rsidR="52482D39">
      <w:headerReference w:type="default" r:id="rId10"/>
      <w:footerReference w:type="even" r:id="rId11"/>
      <w:footerReference w:type="default" r:id="rId12"/>
      <w:footerReference w:type="first" r:id="rId1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2BBE" w:rsidP="00171753" w:rsidRDefault="00AE2BBE" w14:paraId="27F5860D" w14:textId="77777777">
      <w:pPr>
        <w:spacing w:after="0" w:line="240" w:lineRule="auto"/>
      </w:pPr>
      <w:r>
        <w:separator/>
      </w:r>
    </w:p>
  </w:endnote>
  <w:endnote w:type="continuationSeparator" w:id="0">
    <w:p w:rsidR="00AE2BBE" w:rsidP="00171753" w:rsidRDefault="00AE2BBE" w14:paraId="3E8A62F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ersk Headline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ersk Text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maersk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71753" w:rsidRDefault="00171753" w14:paraId="1B974AA0" w14:textId="5257E9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AA1443" wp14:editId="3F06136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4625" cy="371475"/>
              <wp:effectExtent l="0" t="0" r="3175" b="0"/>
              <wp:wrapNone/>
              <wp:docPr id="1714722265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71753" w:rsidR="00171753" w:rsidP="00171753" w:rsidRDefault="00171753" w14:paraId="53F27FE8" w14:textId="1921C16C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175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1AA1443">
              <v:stroke joinstyle="miter"/>
              <v:path gradientshapeok="t" o:connecttype="rect"/>
            </v:shapetype>
            <v:shape id="Text Box 2" style="position:absolute;margin-left:0;margin-top:0;width:113.7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tion: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">
              <v:textbox style="mso-fit-shape-to-text:t" inset="20pt,0,0,15pt">
                <w:txbxContent>
                  <w:p w:rsidRPr="00171753" w:rsidR="00171753" w:rsidP="00171753" w:rsidRDefault="00171753" w14:paraId="53F27FE8" w14:textId="1921C16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175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71753" w:rsidRDefault="00171753" w14:paraId="7ADD751F" w14:textId="60747A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F79CF7B" wp14:editId="1EE0F2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4625" cy="371475"/>
              <wp:effectExtent l="0" t="0" r="3175" b="0"/>
              <wp:wrapNone/>
              <wp:docPr id="925674853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71753" w:rsidR="00171753" w:rsidP="00171753" w:rsidRDefault="00171753" w14:paraId="07120963" w14:textId="59FECBE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175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F79CF7B">
              <v:stroke joinstyle="miter"/>
              <v:path gradientshapeok="t" o:connecttype="rect"/>
            </v:shapetype>
            <v:shape id="Text Box 3" style="position:absolute;margin-left:0;margin-top:0;width:113.7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tion: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">
              <v:textbox style="mso-fit-shape-to-text:t" inset="20pt,0,0,15pt">
                <w:txbxContent>
                  <w:p w:rsidRPr="00171753" w:rsidR="00171753" w:rsidP="00171753" w:rsidRDefault="00171753" w14:paraId="07120963" w14:textId="59FECBE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175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71753" w:rsidRDefault="00171753" w14:paraId="15245557" w14:textId="1FBD38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290D0D" wp14:editId="4054432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4625" cy="371475"/>
              <wp:effectExtent l="0" t="0" r="3175" b="0"/>
              <wp:wrapNone/>
              <wp:docPr id="1743536386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71753" w:rsidR="00171753" w:rsidP="00171753" w:rsidRDefault="00171753" w14:paraId="7FBB40E3" w14:textId="4DB5539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175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9290D0D">
              <v:stroke joinstyle="miter"/>
              <v:path gradientshapeok="t" o:connecttype="rect"/>
            </v:shapetype>
            <v:shape id="Text Box 1" style="position:absolute;margin-left:0;margin-top:0;width:113.7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tion: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">
              <v:textbox style="mso-fit-shape-to-text:t" inset="20pt,0,0,15pt">
                <w:txbxContent>
                  <w:p w:rsidRPr="00171753" w:rsidR="00171753" w:rsidP="00171753" w:rsidRDefault="00171753" w14:paraId="7FBB40E3" w14:textId="4DB5539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175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2BBE" w:rsidP="00171753" w:rsidRDefault="00AE2BBE" w14:paraId="5A9FB815" w14:textId="77777777">
      <w:pPr>
        <w:spacing w:after="0" w:line="240" w:lineRule="auto"/>
      </w:pPr>
      <w:r>
        <w:separator/>
      </w:r>
    </w:p>
  </w:footnote>
  <w:footnote w:type="continuationSeparator" w:id="0">
    <w:p w:rsidR="00AE2BBE" w:rsidP="00171753" w:rsidRDefault="00AE2BBE" w14:paraId="2C15F09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E2479" w:rsidRDefault="004E2479" w14:paraId="25CCF128" w14:textId="48F83BF3">
    <w:pPr>
      <w:pStyle w:val="Header"/>
    </w:pPr>
    <w:r w:rsidRPr="004E2479">
      <w:rPr>
        <w:b/>
        <w:bCs/>
        <w:noProof/>
      </w:rPr>
      <w:drawing>
        <wp:inline distT="0" distB="0" distL="0" distR="0" wp14:anchorId="10C903D8" wp14:editId="0AA52E91">
          <wp:extent cx="1581150" cy="628650"/>
          <wp:effectExtent l="0" t="0" r="0" b="0"/>
          <wp:docPr id="101428276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E2479" w:rsidRDefault="004E2479" w14:paraId="0D372CA7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9RjBAm7r" int2:invalidationBookmarkName="" int2:hashCode="3gT6Din5s14kkF" int2:id="hPk0zf6k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F5621"/>
    <w:multiLevelType w:val="multilevel"/>
    <w:tmpl w:val="EDD8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0443FFA"/>
    <w:multiLevelType w:val="multilevel"/>
    <w:tmpl w:val="3E08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076405E"/>
    <w:multiLevelType w:val="multilevel"/>
    <w:tmpl w:val="09FE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2625D11"/>
    <w:multiLevelType w:val="multilevel"/>
    <w:tmpl w:val="513C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26F6672"/>
    <w:multiLevelType w:val="multilevel"/>
    <w:tmpl w:val="DB5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B2A60A2"/>
    <w:multiLevelType w:val="multilevel"/>
    <w:tmpl w:val="E2D6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CBD430F"/>
    <w:multiLevelType w:val="multilevel"/>
    <w:tmpl w:val="AD3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6B17C9E"/>
    <w:multiLevelType w:val="multilevel"/>
    <w:tmpl w:val="FE50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26D913FE"/>
    <w:multiLevelType w:val="multilevel"/>
    <w:tmpl w:val="666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2B482D7A"/>
    <w:multiLevelType w:val="multilevel"/>
    <w:tmpl w:val="9DE0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2FFDAD5E"/>
    <w:multiLevelType w:val="hybridMultilevel"/>
    <w:tmpl w:val="AD2E2EAC"/>
    <w:lvl w:ilvl="0" w:tplc="1DB4DA06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305F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EA70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7A3E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4809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D062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029B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6C7B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709F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1E3E9E"/>
    <w:multiLevelType w:val="multilevel"/>
    <w:tmpl w:val="0416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36B4602B"/>
    <w:multiLevelType w:val="multilevel"/>
    <w:tmpl w:val="4DD2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36BC00EC"/>
    <w:multiLevelType w:val="multilevel"/>
    <w:tmpl w:val="F93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38EF770E"/>
    <w:multiLevelType w:val="multilevel"/>
    <w:tmpl w:val="36AE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C1A650A"/>
    <w:multiLevelType w:val="multilevel"/>
    <w:tmpl w:val="042E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3C35731D"/>
    <w:multiLevelType w:val="multilevel"/>
    <w:tmpl w:val="E200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3D0B171B"/>
    <w:multiLevelType w:val="multilevel"/>
    <w:tmpl w:val="2AF6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3F2A625D"/>
    <w:multiLevelType w:val="multilevel"/>
    <w:tmpl w:val="9996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41104D57"/>
    <w:multiLevelType w:val="multilevel"/>
    <w:tmpl w:val="8DF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41DD049A"/>
    <w:multiLevelType w:val="multilevel"/>
    <w:tmpl w:val="87E60A7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  <w:sz w:val="20"/>
      </w:rPr>
    </w:lvl>
  </w:abstractNum>
  <w:abstractNum w:abstractNumId="21" w15:restartNumberingAfterBreak="0">
    <w:nsid w:val="429F0D23"/>
    <w:multiLevelType w:val="multilevel"/>
    <w:tmpl w:val="661C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433B02FC"/>
    <w:multiLevelType w:val="multilevel"/>
    <w:tmpl w:val="6C4E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46184511"/>
    <w:multiLevelType w:val="multilevel"/>
    <w:tmpl w:val="C5C2246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  <w:sz w:val="20"/>
      </w:rPr>
    </w:lvl>
  </w:abstractNum>
  <w:abstractNum w:abstractNumId="24" w15:restartNumberingAfterBreak="0">
    <w:nsid w:val="48D42782"/>
    <w:multiLevelType w:val="multilevel"/>
    <w:tmpl w:val="DA56CFD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  <w:sz w:val="20"/>
      </w:rPr>
    </w:lvl>
  </w:abstractNum>
  <w:abstractNum w:abstractNumId="25" w15:restartNumberingAfterBreak="0">
    <w:nsid w:val="4FA233D8"/>
    <w:multiLevelType w:val="multilevel"/>
    <w:tmpl w:val="29D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542C59AF"/>
    <w:multiLevelType w:val="multilevel"/>
    <w:tmpl w:val="BF96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581C78C0"/>
    <w:multiLevelType w:val="multilevel"/>
    <w:tmpl w:val="7528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59FD78A8"/>
    <w:multiLevelType w:val="multilevel"/>
    <w:tmpl w:val="2132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62260A8B"/>
    <w:multiLevelType w:val="multilevel"/>
    <w:tmpl w:val="6B6A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650E28DF"/>
    <w:multiLevelType w:val="multilevel"/>
    <w:tmpl w:val="67C4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6E4403C8"/>
    <w:multiLevelType w:val="multilevel"/>
    <w:tmpl w:val="639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6F111FD8"/>
    <w:multiLevelType w:val="multilevel"/>
    <w:tmpl w:val="8FF4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74F35D55"/>
    <w:multiLevelType w:val="multilevel"/>
    <w:tmpl w:val="8B00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77637453"/>
    <w:multiLevelType w:val="multilevel"/>
    <w:tmpl w:val="B090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78A649B3"/>
    <w:multiLevelType w:val="multilevel"/>
    <w:tmpl w:val="2432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79063BA2"/>
    <w:multiLevelType w:val="multilevel"/>
    <w:tmpl w:val="EDF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7E7517EE"/>
    <w:multiLevelType w:val="multilevel"/>
    <w:tmpl w:val="50DC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425075636">
    <w:abstractNumId w:val="10"/>
  </w:num>
  <w:num w:numId="2" w16cid:durableId="1524174376">
    <w:abstractNumId w:val="11"/>
  </w:num>
  <w:num w:numId="3" w16cid:durableId="1219631318">
    <w:abstractNumId w:val="14"/>
  </w:num>
  <w:num w:numId="4" w16cid:durableId="1253391032">
    <w:abstractNumId w:val="35"/>
  </w:num>
  <w:num w:numId="5" w16cid:durableId="669067059">
    <w:abstractNumId w:val="26"/>
  </w:num>
  <w:num w:numId="6" w16cid:durableId="1742144312">
    <w:abstractNumId w:val="34"/>
  </w:num>
  <w:num w:numId="7" w16cid:durableId="1328438997">
    <w:abstractNumId w:val="9"/>
  </w:num>
  <w:num w:numId="8" w16cid:durableId="375155760">
    <w:abstractNumId w:val="27"/>
  </w:num>
  <w:num w:numId="9" w16cid:durableId="750616099">
    <w:abstractNumId w:val="21"/>
  </w:num>
  <w:num w:numId="10" w16cid:durableId="1722973141">
    <w:abstractNumId w:val="30"/>
  </w:num>
  <w:num w:numId="11" w16cid:durableId="1582981665">
    <w:abstractNumId w:val="36"/>
  </w:num>
  <w:num w:numId="12" w16cid:durableId="775489124">
    <w:abstractNumId w:val="23"/>
  </w:num>
  <w:num w:numId="13" w16cid:durableId="1954627235">
    <w:abstractNumId w:val="24"/>
  </w:num>
  <w:num w:numId="14" w16cid:durableId="1575582346">
    <w:abstractNumId w:val="20"/>
  </w:num>
  <w:num w:numId="15" w16cid:durableId="1275137455">
    <w:abstractNumId w:val="25"/>
  </w:num>
  <w:num w:numId="16" w16cid:durableId="1537349539">
    <w:abstractNumId w:val="5"/>
  </w:num>
  <w:num w:numId="17" w16cid:durableId="1485783107">
    <w:abstractNumId w:val="0"/>
  </w:num>
  <w:num w:numId="18" w16cid:durableId="1264680244">
    <w:abstractNumId w:val="3"/>
  </w:num>
  <w:num w:numId="19" w16cid:durableId="1909030012">
    <w:abstractNumId w:val="29"/>
  </w:num>
  <w:num w:numId="20" w16cid:durableId="2118255757">
    <w:abstractNumId w:val="31"/>
  </w:num>
  <w:num w:numId="21" w16cid:durableId="213740128">
    <w:abstractNumId w:val="22"/>
  </w:num>
  <w:num w:numId="22" w16cid:durableId="1079056458">
    <w:abstractNumId w:val="7"/>
  </w:num>
  <w:num w:numId="23" w16cid:durableId="2511677">
    <w:abstractNumId w:val="2"/>
  </w:num>
  <w:num w:numId="24" w16cid:durableId="1383482266">
    <w:abstractNumId w:val="1"/>
  </w:num>
  <w:num w:numId="25" w16cid:durableId="1702513523">
    <w:abstractNumId w:val="16"/>
  </w:num>
  <w:num w:numId="26" w16cid:durableId="1999721555">
    <w:abstractNumId w:val="13"/>
  </w:num>
  <w:num w:numId="27" w16cid:durableId="976301465">
    <w:abstractNumId w:val="15"/>
  </w:num>
  <w:num w:numId="28" w16cid:durableId="464352918">
    <w:abstractNumId w:val="4"/>
  </w:num>
  <w:num w:numId="29" w16cid:durableId="1977294634">
    <w:abstractNumId w:val="12"/>
  </w:num>
  <w:num w:numId="30" w16cid:durableId="1210806280">
    <w:abstractNumId w:val="18"/>
  </w:num>
  <w:num w:numId="31" w16cid:durableId="2009554864">
    <w:abstractNumId w:val="17"/>
  </w:num>
  <w:num w:numId="32" w16cid:durableId="1595628285">
    <w:abstractNumId w:val="6"/>
  </w:num>
  <w:num w:numId="33" w16cid:durableId="119150287">
    <w:abstractNumId w:val="33"/>
  </w:num>
  <w:num w:numId="34" w16cid:durableId="762922790">
    <w:abstractNumId w:val="8"/>
  </w:num>
  <w:num w:numId="35" w16cid:durableId="80223672">
    <w:abstractNumId w:val="19"/>
  </w:num>
  <w:num w:numId="36" w16cid:durableId="288362906">
    <w:abstractNumId w:val="28"/>
  </w:num>
  <w:num w:numId="37" w16cid:durableId="1560898980">
    <w:abstractNumId w:val="32"/>
  </w:num>
  <w:num w:numId="38" w16cid:durableId="707029116">
    <w:abstractNumId w:val="3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373880"/>
    <w:rsid w:val="000A37F1"/>
    <w:rsid w:val="00161FFD"/>
    <w:rsid w:val="00171753"/>
    <w:rsid w:val="00190CEB"/>
    <w:rsid w:val="001D5C10"/>
    <w:rsid w:val="00202C37"/>
    <w:rsid w:val="00212F67"/>
    <w:rsid w:val="00251DF3"/>
    <w:rsid w:val="002559E1"/>
    <w:rsid w:val="002A6840"/>
    <w:rsid w:val="002C7A01"/>
    <w:rsid w:val="003A53B2"/>
    <w:rsid w:val="003C44DD"/>
    <w:rsid w:val="00403A7A"/>
    <w:rsid w:val="004A437A"/>
    <w:rsid w:val="004C2FF0"/>
    <w:rsid w:val="004E2479"/>
    <w:rsid w:val="005637D0"/>
    <w:rsid w:val="005B7BE7"/>
    <w:rsid w:val="00685066"/>
    <w:rsid w:val="007412AD"/>
    <w:rsid w:val="00754D89"/>
    <w:rsid w:val="00775887"/>
    <w:rsid w:val="00797A1F"/>
    <w:rsid w:val="007C6F6E"/>
    <w:rsid w:val="0083290D"/>
    <w:rsid w:val="008B5B7A"/>
    <w:rsid w:val="009607E1"/>
    <w:rsid w:val="00975DF3"/>
    <w:rsid w:val="009E5931"/>
    <w:rsid w:val="009F7950"/>
    <w:rsid w:val="00A25BF9"/>
    <w:rsid w:val="00A82635"/>
    <w:rsid w:val="00AA5B89"/>
    <w:rsid w:val="00AE2BBE"/>
    <w:rsid w:val="00B3422C"/>
    <w:rsid w:val="00BB09DF"/>
    <w:rsid w:val="00CE0A6B"/>
    <w:rsid w:val="00D21E74"/>
    <w:rsid w:val="00D93FE5"/>
    <w:rsid w:val="00DB6821"/>
    <w:rsid w:val="00E22213"/>
    <w:rsid w:val="00E6269A"/>
    <w:rsid w:val="00EE3AC2"/>
    <w:rsid w:val="00FC1188"/>
    <w:rsid w:val="012DE3DC"/>
    <w:rsid w:val="035AF77A"/>
    <w:rsid w:val="0386D3F8"/>
    <w:rsid w:val="03AE475E"/>
    <w:rsid w:val="03AEB00B"/>
    <w:rsid w:val="03C3E963"/>
    <w:rsid w:val="03CC127C"/>
    <w:rsid w:val="04373880"/>
    <w:rsid w:val="052C1EC6"/>
    <w:rsid w:val="05996096"/>
    <w:rsid w:val="060D251D"/>
    <w:rsid w:val="07BB9111"/>
    <w:rsid w:val="08A8418B"/>
    <w:rsid w:val="0C3C1A16"/>
    <w:rsid w:val="0C5A59BA"/>
    <w:rsid w:val="0DBC4C25"/>
    <w:rsid w:val="0E624FCC"/>
    <w:rsid w:val="0F6DE30D"/>
    <w:rsid w:val="0F6FFBBB"/>
    <w:rsid w:val="12D0C983"/>
    <w:rsid w:val="1398E4D6"/>
    <w:rsid w:val="13ACD4A2"/>
    <w:rsid w:val="1479344E"/>
    <w:rsid w:val="154FCDA9"/>
    <w:rsid w:val="158199F6"/>
    <w:rsid w:val="15F96249"/>
    <w:rsid w:val="15FF3D2E"/>
    <w:rsid w:val="18370F18"/>
    <w:rsid w:val="18642EAF"/>
    <w:rsid w:val="18C7DAFC"/>
    <w:rsid w:val="1A4910F0"/>
    <w:rsid w:val="1BCC8AB3"/>
    <w:rsid w:val="1DEE16B5"/>
    <w:rsid w:val="1E82E363"/>
    <w:rsid w:val="1EE0C9FF"/>
    <w:rsid w:val="1FD6797E"/>
    <w:rsid w:val="22AF8563"/>
    <w:rsid w:val="2412AEFF"/>
    <w:rsid w:val="24A81BC0"/>
    <w:rsid w:val="2606D22A"/>
    <w:rsid w:val="27589E93"/>
    <w:rsid w:val="27C6634A"/>
    <w:rsid w:val="28A3225E"/>
    <w:rsid w:val="29B37E44"/>
    <w:rsid w:val="2A62968C"/>
    <w:rsid w:val="2B0BB6D4"/>
    <w:rsid w:val="2C565ED0"/>
    <w:rsid w:val="2C916212"/>
    <w:rsid w:val="2D046451"/>
    <w:rsid w:val="2D4945A7"/>
    <w:rsid w:val="2D7DEA22"/>
    <w:rsid w:val="2D9AF5E9"/>
    <w:rsid w:val="2DEECD01"/>
    <w:rsid w:val="2DFF1D63"/>
    <w:rsid w:val="2FF41C19"/>
    <w:rsid w:val="30A0AC5C"/>
    <w:rsid w:val="30A910E3"/>
    <w:rsid w:val="327898D8"/>
    <w:rsid w:val="339A393F"/>
    <w:rsid w:val="33A130DA"/>
    <w:rsid w:val="34178031"/>
    <w:rsid w:val="353DAFC0"/>
    <w:rsid w:val="3604F42E"/>
    <w:rsid w:val="364A8550"/>
    <w:rsid w:val="3731C889"/>
    <w:rsid w:val="3760D29D"/>
    <w:rsid w:val="3956F617"/>
    <w:rsid w:val="3BFAFD39"/>
    <w:rsid w:val="3D22CEBC"/>
    <w:rsid w:val="3EBFF2F8"/>
    <w:rsid w:val="3EE2AC18"/>
    <w:rsid w:val="3F0F1F01"/>
    <w:rsid w:val="3FDEEAE8"/>
    <w:rsid w:val="407D6BC9"/>
    <w:rsid w:val="40FCB53B"/>
    <w:rsid w:val="412CEEFF"/>
    <w:rsid w:val="4141D79B"/>
    <w:rsid w:val="433DB8EB"/>
    <w:rsid w:val="433EF675"/>
    <w:rsid w:val="438B20C4"/>
    <w:rsid w:val="4391BB9C"/>
    <w:rsid w:val="43D5BE62"/>
    <w:rsid w:val="44127528"/>
    <w:rsid w:val="450385DA"/>
    <w:rsid w:val="45610BD3"/>
    <w:rsid w:val="45FB9A1C"/>
    <w:rsid w:val="4770E00D"/>
    <w:rsid w:val="48BAECCF"/>
    <w:rsid w:val="49D5220C"/>
    <w:rsid w:val="49FC0153"/>
    <w:rsid w:val="4D19769B"/>
    <w:rsid w:val="4D3DF045"/>
    <w:rsid w:val="4DE869FE"/>
    <w:rsid w:val="4FED83F6"/>
    <w:rsid w:val="509C7710"/>
    <w:rsid w:val="50CDFBC8"/>
    <w:rsid w:val="51062CED"/>
    <w:rsid w:val="510BAF55"/>
    <w:rsid w:val="512AF8B9"/>
    <w:rsid w:val="52482D39"/>
    <w:rsid w:val="52746C1C"/>
    <w:rsid w:val="53748587"/>
    <w:rsid w:val="54BD4F18"/>
    <w:rsid w:val="5700C5C0"/>
    <w:rsid w:val="574783A8"/>
    <w:rsid w:val="575DCAE7"/>
    <w:rsid w:val="5813912B"/>
    <w:rsid w:val="591C5455"/>
    <w:rsid w:val="5C162489"/>
    <w:rsid w:val="5C92AE31"/>
    <w:rsid w:val="5CB0C350"/>
    <w:rsid w:val="5D67C5E0"/>
    <w:rsid w:val="5E1140E3"/>
    <w:rsid w:val="5E2D39D0"/>
    <w:rsid w:val="5ECA680C"/>
    <w:rsid w:val="5FFC17FC"/>
    <w:rsid w:val="5FFF7DBD"/>
    <w:rsid w:val="600A7DD3"/>
    <w:rsid w:val="62B24BE1"/>
    <w:rsid w:val="6539128E"/>
    <w:rsid w:val="6556F354"/>
    <w:rsid w:val="6791F330"/>
    <w:rsid w:val="6896F1DE"/>
    <w:rsid w:val="68C9717F"/>
    <w:rsid w:val="6ADAB5AE"/>
    <w:rsid w:val="6C3B73CD"/>
    <w:rsid w:val="6C60EF3A"/>
    <w:rsid w:val="6F8D2F64"/>
    <w:rsid w:val="6FE62F41"/>
    <w:rsid w:val="720180E8"/>
    <w:rsid w:val="728A5FAC"/>
    <w:rsid w:val="72F638F2"/>
    <w:rsid w:val="7320843A"/>
    <w:rsid w:val="7465A245"/>
    <w:rsid w:val="751C52E2"/>
    <w:rsid w:val="7574563E"/>
    <w:rsid w:val="75B4E615"/>
    <w:rsid w:val="75E1DB62"/>
    <w:rsid w:val="760B4062"/>
    <w:rsid w:val="7614B0E3"/>
    <w:rsid w:val="76C30B35"/>
    <w:rsid w:val="77997621"/>
    <w:rsid w:val="791B714D"/>
    <w:rsid w:val="79D9B334"/>
    <w:rsid w:val="7A95BE3C"/>
    <w:rsid w:val="7AE7D57D"/>
    <w:rsid w:val="7B222187"/>
    <w:rsid w:val="7BC5AE39"/>
    <w:rsid w:val="7BD56F9D"/>
    <w:rsid w:val="7C0CF195"/>
    <w:rsid w:val="7C4CD2E7"/>
    <w:rsid w:val="7C8B8D98"/>
    <w:rsid w:val="7D54BE98"/>
    <w:rsid w:val="7DDDEF44"/>
    <w:rsid w:val="7E05B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73880"/>
  <w15:chartTrackingRefBased/>
  <w15:docId w15:val="{F294B9DE-D315-4D7D-A29F-5848B21BF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FE5"/>
    <w:pPr>
      <w:keepNext/>
      <w:keepLines/>
      <w:spacing w:before="240" w:after="0"/>
      <w:jc w:val="center"/>
      <w:outlineLvl w:val="0"/>
    </w:pPr>
    <w:rPr>
      <w:rFonts w:ascii="Maersk Headline" w:hAnsi="Maersk Headline" w:eastAsiaTheme="majorEastAsia" w:cstheme="majorBidi"/>
      <w:b/>
      <w:color w:val="0F4761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FE5"/>
    <w:pPr>
      <w:keepNext/>
      <w:keepLines/>
      <w:spacing w:before="40" w:after="0"/>
      <w:outlineLvl w:val="1"/>
    </w:pPr>
    <w:rPr>
      <w:rFonts w:ascii="Maersk Text" w:hAnsi="Maersk Text" w:eastAsiaTheme="majorEastAsia" w:cstheme="majorBidi"/>
      <w:b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7C6F6E"/>
    <w:pPr>
      <w:keepNext/>
      <w:keepLines/>
      <w:spacing w:before="160" w:after="80"/>
      <w:outlineLvl w:val="2"/>
    </w:pPr>
    <w:rPr>
      <w:rFonts w:ascii="Maersk Text" w:hAnsi="Maersk Text"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52482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7175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71753"/>
  </w:style>
  <w:style w:type="paragraph" w:styleId="ListParagraph">
    <w:name w:val="List Paragraph"/>
    <w:basedOn w:val="Normal"/>
    <w:uiPriority w:val="34"/>
    <w:qFormat/>
    <w:rsid w:val="52482D39"/>
    <w:pPr>
      <w:numPr>
        <w:numId w:val="1"/>
      </w:numPr>
      <w:spacing w:after="0" w:line="240" w:lineRule="auto"/>
      <w:contextualSpacing/>
    </w:pPr>
    <w:rPr>
      <w:rFonts w:ascii="Maersk Text" w:hAnsi="Maersk Text" w:eastAsia="Maersk Text" w:cs="Maersk Text"/>
      <w:sz w:val="20"/>
      <w:szCs w:val="20"/>
    </w:rPr>
  </w:style>
  <w:style w:type="character" w:styleId="normaltextrun" w:customStyle="1">
    <w:name w:val="normaltextrun"/>
    <w:basedOn w:val="DefaultParagraphFont"/>
    <w:uiPriority w:val="1"/>
    <w:rsid w:val="060D251D"/>
    <w:rPr>
      <w:rFonts w:asciiTheme="minorHAnsi" w:hAnsiTheme="minorHAnsi" w:eastAsiaTheme="minorEastAsia" w:cstheme="minorBidi"/>
      <w:sz w:val="22"/>
      <w:szCs w:val="22"/>
    </w:rPr>
  </w:style>
  <w:style w:type="character" w:styleId="eop" w:customStyle="1">
    <w:name w:val="eop"/>
    <w:basedOn w:val="DefaultParagraphFont"/>
    <w:uiPriority w:val="1"/>
    <w:rsid w:val="060D251D"/>
    <w:rPr>
      <w:rFonts w:asciiTheme="minorHAnsi" w:hAnsiTheme="minorHAnsi" w:eastAsiaTheme="minorEastAsia" w:cstheme="minorBidi"/>
      <w:sz w:val="22"/>
      <w:szCs w:val="22"/>
    </w:rPr>
  </w:style>
  <w:style w:type="paragraph" w:styleId="paragraph" w:customStyle="1">
    <w:name w:val="paragraph"/>
    <w:basedOn w:val="Normal"/>
    <w:uiPriority w:val="1"/>
    <w:rsid w:val="060D251D"/>
    <w:pPr>
      <w:spacing w:before="60" w:beforeAutospacing="1" w:after="0" w:afterAutospacing="1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E247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2479"/>
  </w:style>
  <w:style w:type="character" w:styleId="Heading1Char" w:customStyle="1">
    <w:name w:val="Heading 1 Char"/>
    <w:basedOn w:val="DefaultParagraphFont"/>
    <w:link w:val="Heading1"/>
    <w:uiPriority w:val="9"/>
    <w:rsid w:val="00D93FE5"/>
    <w:rPr>
      <w:rFonts w:ascii="Maersk Headline" w:hAnsi="Maersk Headline" w:eastAsiaTheme="majorEastAsia" w:cstheme="majorBidi"/>
      <w:b/>
      <w:color w:val="0F4761" w:themeColor="accent1" w:themeShade="BF"/>
      <w:sz w:val="4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D93FE5"/>
    <w:rPr>
      <w:rFonts w:ascii="Maersk Text" w:hAnsi="Maersk Text" w:eastAsiaTheme="majorEastAsia" w:cstheme="majorBidi"/>
      <w:b/>
      <w:color w:val="0F4761" w:themeColor="accent1" w:themeShade="BF"/>
      <w:sz w:val="26"/>
      <w:szCs w:val="26"/>
    </w:rPr>
  </w:style>
  <w:style w:type="paragraph" w:styleId="NoSpacing">
    <w:name w:val="No Spacing"/>
    <w:uiPriority w:val="1"/>
    <w:qFormat/>
    <w:rsid w:val="52482D3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Relationship Id="R30faac55e61f4a62" Type="http://schemas.microsoft.com/office/2020/10/relationships/intelligence" Target="intelligence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b2cd9699-4150-4d63-bd21-bcafaaf19883" xsi:nil="true"/>
    <TaxCatchAll xmlns="ff27940a-f347-4ddf-a664-348a2e89397a" xsi:nil="true"/>
    <lcf76f155ced4ddcb4097134ff3c332f xmlns="b2cd9699-4150-4d63-bd21-bcafaaf1988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673A5A9B00C34383DDA0BE1726F4F2" ma:contentTypeVersion="17" ma:contentTypeDescription="Create a new document." ma:contentTypeScope="" ma:versionID="825920cce99ac2b4b69bddbb8c763640">
  <xsd:schema xmlns:xsd="http://www.w3.org/2001/XMLSchema" xmlns:xs="http://www.w3.org/2001/XMLSchema" xmlns:p="http://schemas.microsoft.com/office/2006/metadata/properties" xmlns:ns2="b2cd9699-4150-4d63-bd21-bcafaaf19883" xmlns:ns3="ff27940a-f347-4ddf-a664-348a2e89397a" targetNamespace="http://schemas.microsoft.com/office/2006/metadata/properties" ma:root="true" ma:fieldsID="0112f033515b4a58322c68c7251c76fb" ns2:_="" ns3:_="">
    <xsd:import namespace="b2cd9699-4150-4d63-bd21-bcafaaf19883"/>
    <xsd:import namespace="ff27940a-f347-4ddf-a664-348a2e89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Comment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cd9699-4150-4d63-bd21-bcafaaf198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1972f45-99e4-4d95-9530-8f50712244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" ma:index="23" nillable="true" ma:displayName="Comment" ma:format="Dropdown" ma:internalName="Comment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27940a-f347-4ddf-a664-348a2e8939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b0f9ab58-edda-4740-89d0-e967230a1849}" ma:internalName="TaxCatchAll" ma:showField="CatchAllData" ma:web="ff27940a-f347-4ddf-a664-348a2e8939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BFFFB0-9188-46D3-A513-049910234C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B429AE-CAFB-4D87-9B07-43D4C9A1AFF1}">
  <ds:schemaRefs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ff27940a-f347-4ddf-a664-348a2e89397a"/>
    <ds:schemaRef ds:uri="b2cd9699-4150-4d63-bd21-bcafaaf19883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9E4D723F-6F78-4E07-8BEE-9E2C320F1BC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Riquelme</dc:creator>
  <cp:keywords/>
  <dc:description/>
  <cp:lastModifiedBy>Harmanaya Sharma</cp:lastModifiedBy>
  <cp:revision>12</cp:revision>
  <dcterms:created xsi:type="dcterms:W3CDTF">2026-03-05T14:25:00Z</dcterms:created>
  <dcterms:modified xsi:type="dcterms:W3CDTF">2026-03-10T06:03:14Z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0x01010003673A5A9B00C34383DDA0BE1726F4F2</vt:lpwstr>
  </property>
  <property fmtid="{D5CDD505-2E9C-101B-9397-08002B2CF9AE}" pid="3" name="ClassificationContentMarkingFooterShapeIds">
    <vt:lpwstr>67ec4102,663495d9,372cad65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Classification: Internal</vt:lpwstr>
  </property>
  <property fmtid="{D5CDD505-2E9C-101B-9397-08002B2CF9AE}" pid="6" name="MSIP_Label_71bba39d-4745-4e9d-97db-0c1927b54242_Enabled">
    <vt:lpwstr>true</vt:lpwstr>
  </property>
  <property fmtid="{D5CDD505-2E9C-101B-9397-08002B2CF9AE}" pid="7" name="MSIP_Label_71bba39d-4745-4e9d-97db-0c1927b54242_SetDate">
    <vt:lpwstr>2026-01-20T12:15:21Z</vt:lpwstr>
  </property>
  <property fmtid="{D5CDD505-2E9C-101B-9397-08002B2CF9AE}" pid="8" name="MSIP_Label_71bba39d-4745-4e9d-97db-0c1927b54242_Method">
    <vt:lpwstr>Privileged</vt:lpwstr>
  </property>
  <property fmtid="{D5CDD505-2E9C-101B-9397-08002B2CF9AE}" pid="9" name="MSIP_Label_71bba39d-4745-4e9d-97db-0c1927b54242_Name">
    <vt:lpwstr>Internal</vt:lpwstr>
  </property>
  <property fmtid="{D5CDD505-2E9C-101B-9397-08002B2CF9AE}" pid="10" name="MSIP_Label_71bba39d-4745-4e9d-97db-0c1927b54242_SiteId">
    <vt:lpwstr>05d75c05-fa1a-42e7-9cf1-eb416c396f2d</vt:lpwstr>
  </property>
  <property fmtid="{D5CDD505-2E9C-101B-9397-08002B2CF9AE}" pid="11" name="MSIP_Label_71bba39d-4745-4e9d-97db-0c1927b54242_ActionId">
    <vt:lpwstr>aba957f3-c79d-4ed9-a2dc-480bb299bd5c</vt:lpwstr>
  </property>
  <property fmtid="{D5CDD505-2E9C-101B-9397-08002B2CF9AE}" pid="12" name="MSIP_Label_71bba39d-4745-4e9d-97db-0c1927b54242_ContentBits">
    <vt:lpwstr>2</vt:lpwstr>
  </property>
  <property fmtid="{D5CDD505-2E9C-101B-9397-08002B2CF9AE}" pid="13" name="MSIP_Label_71bba39d-4745-4e9d-97db-0c1927b54242_Tag">
    <vt:lpwstr>10, 0, 1, 2</vt:lpwstr>
  </property>
  <property fmtid="{D5CDD505-2E9C-101B-9397-08002B2CF9AE}" pid="14" name="MediaServiceImageTags">
    <vt:lpwstr/>
  </property>
  <property fmtid="{D5CDD505-2E9C-101B-9397-08002B2CF9AE}" pid="15" name="docLang">
    <vt:lpwstr>en</vt:lpwstr>
  </property>
</Properties>
</file>