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Module 2: Data Exploration &amp; Preprocessing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📌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module focuses on exploring and preprocessing Sentinel SAR images for oil spill detection.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goal is to prepare a clean, standardized, and training-ready dataset for deep learning models.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📂 Dataset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Source: Sentinel-1 SAR imagery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Data Type: Grayscale SAR images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Labels/Masks: ❌ Not provided (raw data only)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🔍 Data Exploration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following steps were performed: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Explored dataset structure and verified image files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Visualized random SAR image samples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Analyzed image shape, datatype, and pixel intensity range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Plotted pixel intensity histograms to understand SAR backscatter behavior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🛰️ SAR-Specific Observations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SAR images contain inherent **speckle noise**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Pixel values represent **radar backscatter intensity**, not visual brightness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Intensity distribution is skewed, requiring normalization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🧹 Preprocessing Pipeline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following preprocessing steps were applied: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**Image Validation**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Unreadable or corrupted images were skipped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**Speckle Noise Reduction**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Median filtering applied to reduce SAR speckle noise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**Resizing**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All images resized to **256 × 256**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**Normalization**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Pixel values scaled to range **[0, 1]**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**Data Format**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Saved as `.npy` for efficient training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📊 Final Dataset Statistics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Raw images scanned: ~6000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Final preprocessed images: ~2300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Image shape: (256, 256)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Image type: Grayscale SAR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🚀 Output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resulting dataset is: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Clean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Standardized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Noise-reduced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Training-ready for CNN / U-Net models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📌 Notes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Raw datasets are not included due to size and licensing constraints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Preprocessing pipeline is designed to easily integrate labels/masks if provided later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👤 Author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Piyush Ranjan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