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814D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Points for Coins Project</w:t>
      </w:r>
    </w:p>
    <w:p w14:paraId="091C43E3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1C6517EF" w14:textId="77777777" w:rsidR="009E1F1A" w:rsidRPr="009E1F1A" w:rsidRDefault="009E1F1A" w:rsidP="009E1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Approach A to be scrapped - not feasible</w:t>
      </w:r>
    </w:p>
    <w:p w14:paraId="6D53F5B3" w14:textId="77777777" w:rsidR="009E1F1A" w:rsidRPr="009E1F1A" w:rsidRDefault="009E1F1A" w:rsidP="009E1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planning for gold coins not in scope, it is assumed that it is always available</w:t>
      </w:r>
    </w:p>
    <w:p w14:paraId="4905D7FA" w14:textId="77777777" w:rsidR="009E1F1A" w:rsidRPr="009E1F1A" w:rsidRDefault="009E1F1A" w:rsidP="009E1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we run the details vs the Aadhar card details for validation: run the validation upfront </w:t>
      </w:r>
    </w:p>
    <w:p w14:paraId="003B66B8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data has some errors then who to send it to and how to correct it or what is the next process?</w:t>
      </w:r>
    </w:p>
    <w:p w14:paraId="01E04C9B" w14:textId="77777777" w:rsidR="009E1F1A" w:rsidRPr="009E1F1A" w:rsidRDefault="009E1F1A" w:rsidP="009E1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bulk orders (create orders when they upload a list) </w:t>
      </w:r>
    </w:p>
    <w:p w14:paraId="14E78CC9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SLA is only against 7-day or 14-day depending upon the date when sheet is uploaded / shared with TITAN</w:t>
      </w:r>
    </w:p>
    <w:p w14:paraId="1210BEE5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from titan team and CBG should approve if any discrepancies</w:t>
      </w:r>
    </w:p>
    <w:p w14:paraId="27782083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CBG should find out how to handle discrepancy scenarios </w:t>
      </w:r>
    </w:p>
    <w:p w14:paraId="4683FE18" w14:textId="37856D80" w:rsidR="009E1F1A" w:rsidRPr="009E1F1A" w:rsidRDefault="009E1F1A" w:rsidP="009E1F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 or Approve (CBG to discuss with government</w:t>
      </w:r>
      <w:r w:rsidR="000969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0B7BF43" w14:textId="77777777" w:rsidR="009E1F1A" w:rsidRPr="009E1F1A" w:rsidRDefault="009E1F1A" w:rsidP="009E1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stock allocation against order</w:t>
      </w:r>
    </w:p>
    <w:p w14:paraId="34315C16" w14:textId="77777777" w:rsidR="009E1F1A" w:rsidRPr="009E1F1A" w:rsidRDefault="009E1F1A" w:rsidP="009E1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Pick-pack workflow to be called out - titan to handle it for approach B </w:t>
      </w:r>
    </w:p>
    <w:p w14:paraId="64A67D4D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packing validate the SKU code to check and verify weight</w:t>
      </w:r>
    </w:p>
    <w:p w14:paraId="6221CD7C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app is warehouse team using and are they scanning the product before packing? Because the weight and motif has to checked and verified</w:t>
      </w:r>
    </w:p>
    <w:p w14:paraId="45D4F812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what are they doing for e-commerce and what can be done over here?</w:t>
      </w:r>
    </w:p>
    <w:p w14:paraId="163DA535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 it take place in app being used in warehouse or our platform or both?</w:t>
      </w:r>
    </w:p>
    <w:p w14:paraId="55F78D7D" w14:textId="77777777" w:rsidR="009E1F1A" w:rsidRPr="009E1F1A" w:rsidRDefault="009E1F1A" w:rsidP="009E1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serial number </w:t>
      </w:r>
    </w:p>
    <w:p w14:paraId="14FBC6D6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Which is the exact unique serial number? Is it AWB?</w:t>
      </w:r>
    </w:p>
    <w:p w14:paraId="1A07ABBA" w14:textId="77777777" w:rsidR="009E1F1A" w:rsidRPr="009E1F1A" w:rsidRDefault="009E1F1A" w:rsidP="009E1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 platform needs to connect with logistic partner for AWB generation</w:t>
      </w:r>
    </w:p>
    <w:p w14:paraId="3353C9F3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30773EC7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69B0276A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 Proposed alternate solution:</w:t>
      </w:r>
    </w:p>
    <w:p w14:paraId="25E50685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for pricing agreed for the gold coins (fixed price for a time period or changing price according to gold rate)</w:t>
      </w:r>
    </w:p>
    <w:p w14:paraId="5E37DD34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 decided by our platform when order is created - check with finance (CBG) team</w:t>
      </w:r>
    </w:p>
    <w:p w14:paraId="202DF945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the orders in OMS and follow existing procedure</w:t>
      </w:r>
    </w:p>
    <w:p w14:paraId="1EC09CB1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for pricing</w:t>
      </w:r>
    </w:p>
    <w:p w14:paraId="5E47F6DC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</w:p>
    <w:p w14:paraId="09D6377B" w14:textId="77777777" w:rsid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3099E128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1B3030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00149EB9" w14:textId="77777777" w:rsidR="009E1F1A" w:rsidRPr="009E1F1A" w:rsidRDefault="009E1F1A" w:rsidP="009E1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Check with sequel and finance team for </w:t>
      </w:r>
      <w:r w:rsidRPr="009E1F1A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Aadhar authorised verification</w:t>
      </w:r>
    </w:p>
    <w:p w14:paraId="3219C74B" w14:textId="77777777" w:rsidR="009E1F1A" w:rsidRPr="009E1F1A" w:rsidRDefault="009E1F1A" w:rsidP="009E1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Unique serial number is tagged to beneficiary in the beginning when creating order </w:t>
      </w:r>
    </w:p>
    <w:p w14:paraId="21FF68E8" w14:textId="77777777" w:rsidR="009E1F1A" w:rsidRPr="009E1F1A" w:rsidRDefault="009E1F1A" w:rsidP="009E1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to highlight this in the BRD that serial number is tagged to beneficiary and only that serial number will be delivered to the tagged beneficiary</w:t>
      </w:r>
    </w:p>
    <w:p w14:paraId="771D2094" w14:textId="0A1CB2EE" w:rsidR="009E1F1A" w:rsidRPr="009E1F1A" w:rsidRDefault="009E1F1A" w:rsidP="009E1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Beneficiary to get all tracking status for the gold coin - check with CBG team</w:t>
      </w:r>
    </w:p>
    <w:p w14:paraId="543372AD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77D024" w14:textId="77777777" w:rsidR="009E1F1A" w:rsidRPr="009E1F1A" w:rsidRDefault="009E1F1A" w:rsidP="009E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3 step verification failed then what to do? Check with CBG team</w:t>
      </w:r>
    </w:p>
    <w:p w14:paraId="1678D105" w14:textId="77777777" w:rsidR="009E1F1A" w:rsidRPr="009E1F1A" w:rsidRDefault="009E1F1A" w:rsidP="009E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is the beneficiary getting the unique code from the govt?</w:t>
      </w:r>
    </w:p>
    <w:p w14:paraId="33F75B6C" w14:textId="77777777" w:rsidR="009E1F1A" w:rsidRPr="009E1F1A" w:rsidRDefault="009E1F1A" w:rsidP="009E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for all scenarios for failures for each of the verification steps</w:t>
      </w:r>
    </w:p>
    <w:p w14:paraId="337B1753" w14:textId="77777777" w:rsidR="009E1F1A" w:rsidRPr="009E1F1A" w:rsidRDefault="009E1F1A" w:rsidP="009E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action after failure of any of the steps?</w:t>
      </w:r>
    </w:p>
    <w:p w14:paraId="28AD57E3" w14:textId="02DF86AF" w:rsidR="009E1F1A" w:rsidRPr="009E1F1A" w:rsidRDefault="009E1F1A" w:rsidP="009E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 Problem for receiving OTP? What happens here?</w:t>
      </w:r>
    </w:p>
    <w:p w14:paraId="1D1169F2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01A3185" w14:textId="77777777" w:rsidR="009E1F1A" w:rsidRPr="009E1F1A" w:rsidRDefault="009E1F1A" w:rsidP="009E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</w:t>
      </w:r>
    </w:p>
    <w:p w14:paraId="47EA9588" w14:textId="77777777" w:rsidR="009E1F1A" w:rsidRPr="009E1F1A" w:rsidRDefault="009E1F1A" w:rsidP="009E1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is the source of truth for all data and details for orders and delivery and incomplete</w:t>
      </w:r>
    </w:p>
    <w:p w14:paraId="0D77508F" w14:textId="77777777" w:rsidR="009E1F1A" w:rsidRPr="009E1F1A" w:rsidRDefault="009E1F1A" w:rsidP="009E1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Module for relevant stakeholders</w:t>
      </w:r>
    </w:p>
    <w:p w14:paraId="355A42BC" w14:textId="77777777" w:rsidR="009E1F1A" w:rsidRPr="009E1F1A" w:rsidRDefault="009E1F1A" w:rsidP="009E1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Oracle interface files (reconciliation files)</w:t>
      </w:r>
    </w:p>
    <w:p w14:paraId="3F5D551B" w14:textId="77777777" w:rsidR="009E1F1A" w:rsidRDefault="009E1F1A"/>
    <w:sectPr w:rsidR="009E1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1B3"/>
    <w:multiLevelType w:val="multilevel"/>
    <w:tmpl w:val="D39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4E73"/>
    <w:multiLevelType w:val="multilevel"/>
    <w:tmpl w:val="BE5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4226F"/>
    <w:multiLevelType w:val="multilevel"/>
    <w:tmpl w:val="765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259DB"/>
    <w:multiLevelType w:val="multilevel"/>
    <w:tmpl w:val="C96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435186">
    <w:abstractNumId w:val="1"/>
  </w:num>
  <w:num w:numId="2" w16cid:durableId="32772147">
    <w:abstractNumId w:val="2"/>
  </w:num>
  <w:num w:numId="3" w16cid:durableId="2122458103">
    <w:abstractNumId w:val="3"/>
  </w:num>
  <w:num w:numId="4" w16cid:durableId="171685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1A"/>
    <w:rsid w:val="00096995"/>
    <w:rsid w:val="0056226A"/>
    <w:rsid w:val="009E1F1A"/>
    <w:rsid w:val="00CE7DBE"/>
    <w:rsid w:val="00F2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69058"/>
  <w15:chartTrackingRefBased/>
  <w15:docId w15:val="{972CB834-968F-9543-B0E2-31C2C721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1F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Biswal, Piyush</dc:creator>
  <cp:keywords/>
  <dc:description/>
  <cp:lastModifiedBy>Biswal, Piyush</cp:lastModifiedBy>
  <cp:revision>3</cp:revision>
  <dcterms:created xsi:type="dcterms:W3CDTF">2026-08-07T08:48:00Z</dcterms:created>
  <dcterms:modified xsi:type="dcterms:W3CDTF">2026-08-07T09:42:00Z</dcterms:modified>
</cp:coreProperties>
</file>