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E3A5F"/>
          <w:sz w:val="64"/>
          <w:szCs w:val="64"/>
        </w:rPr>
        <w:t xml:space="preserve">API Reference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374151"/>
          <w:sz w:val="32"/>
          <w:szCs w:val="32"/>
        </w:rPr>
        <w:t xml:space="preserve">Wallet &amp; Transaction Service</w:t>
      </w:r>
    </w:p>
    <w:p>
      <w:pPr>
        <w:spacing w:after="80" w:before="0"/>
        <w:jc w:val="center"/>
      </w:pPr>
      <w:r>
        <w:rPr>
          <w:rFonts w:ascii="Courier New" w:cs="Courier New" w:eastAsia="Courier New" w:hAnsi="Courier New"/>
          <w:color w:val="2563EB"/>
          <w:sz w:val="24"/>
          <w:szCs w:val="24"/>
        </w:rPr>
        <w:t xml:space="preserve">Base URL: http://localhost:2003</w:t>
      </w:r>
    </w:p>
    <w:p>
      <w:pPr>
        <w:jc w:val="center"/>
      </w:pPr>
      <w:r>
        <w:rPr>
          <w:rFonts w:ascii="Arial" w:cs="Arial" w:eastAsia="Arial" w:hAnsi="Arial"/>
          <w:color w:val="9CA3AF"/>
          <w:sz w:val="22"/>
          <w:szCs w:val="22"/>
        </w:rPr>
        <w:t xml:space="preserve">Version 1.0  |  Content-Type: application/json</w:t>
      </w:r>
    </w:p>
    <w:p>
      <w:pPr>
        <w:spacing w:after="0" w:before="1440"/>
      </w:pPr>
      <w:r>
        <w:t xml:space="preserve"/>
      </w:r>
    </w:p>
    <w:p>
      <w:pPr>
        <w:pBdr>
          <w:bottom w:val="single" w:color="2563EB" w:sz="8" w:space="1"/>
        </w:pBdr>
        <w:spacing w:after="160" w:before="80"/>
      </w:pPr>
      <w:r>
        <w:t xml:space="preserve"/>
      </w:r>
    </w:p>
    <w:p>
      <w:pPr>
        <w:pStyle w:val="Heading1"/>
        <w:spacing w:after="12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Overview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This document covers all available HTTP endpoints for the Wallet and Transaction service, including request payloads, validation rules, and possible responses.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00"/>
        <w:gridCol w:w="4160"/>
      </w:tblGrid>
      <w:tr>
        <w:tc>
          <w:tcPr>
            <w:tcW w:type="dxa" w:w="12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0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1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19"/>
                <w:szCs w:val="19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51"/>
                <w:sz w:val="19"/>
                <w:szCs w:val="19"/>
              </w:rPr>
              <w:t xml:space="preserve">/wallet/wallet/add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Create or top-up a wallet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GET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51"/>
                <w:sz w:val="19"/>
                <w:szCs w:val="19"/>
              </w:rPr>
              <w:t xml:space="preserve">/wallet/mywallet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Fetch wallet balance for a user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GET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51"/>
                <w:sz w:val="19"/>
                <w:szCs w:val="19"/>
              </w:rPr>
              <w:t xml:space="preserve">/wallet/transaction-history/:user_id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Get all transactions for a user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19"/>
                <w:szCs w:val="19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374151"/>
                <w:sz w:val="19"/>
                <w:szCs w:val="19"/>
              </w:rPr>
              <w:t xml:space="preserve">/wallet/:user_id/transaction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Execute a credit or debit transaction</w:t>
            </w:r>
          </w:p>
        </w:tc>
      </w:tr>
    </w:tbl>
    <w:p>
      <w:pPr>
        <w:pBdr>
          <w:bottom w:val="single" w:color="2563EB" w:sz="8" w:space="1"/>
        </w:pBdr>
        <w:spacing w:after="160" w:before="80"/>
      </w:pPr>
      <w:r>
        <w:t xml:space="preserve"/>
      </w:r>
    </w:p>
    <w:p>
      <w:pPr>
        <w:pStyle w:val="Heading1"/>
        <w:spacing w:after="12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Wallet Endpoints</w:t>
      </w:r>
    </w:p>
    <w:p>
      <w:pPr>
        <w:pStyle w:val="Heading2"/>
        <w:spacing w:after="80" w:before="36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1. Create or Update Wallet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Method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563EB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URL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http://localhost:2003/wallet/wallet/add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Auth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9A3412"/>
                <w:sz w:val="20"/>
                <w:szCs w:val="20"/>
              </w:rPr>
              <w:t xml:space="preserve">None (consider adding)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Creates a new wallet for the user if one does not exist, or adds the specified amount to the existing wallet balance.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400"/>
        <w:gridCol w:w="4160"/>
      </w:tblGrid>
      <w:tr>
        <w:tc>
          <w:tcPr>
            <w:tcW w:type="dxa" w:w="22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1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id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integer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The user ID to create or top-up the wallet for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amount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integer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Amount to add. Must be a positive whole number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Example Request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"id": 7,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"amount": 5000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Responses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Success Response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200 OK — wallet created or updated successfully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Returns the raw MySQL result object (OkPacket)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"fieldCount":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"affectedRows": 1,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"insertId":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"info": "Rows matched: 1  Changed: 1  Warnings: 0",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"serverStatus": 2,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"warningStatus": 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Error Response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500 Internal Server Error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"success":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"message": "Internal Server Error"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  <w:spacing w:after="80" w:before="36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2. Get Wallet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Method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66534"/>
                <w:sz w:val="20"/>
                <w:szCs w:val="20"/>
              </w:rPr>
              <w:t xml:space="preserve">GET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URL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http://localhost:2003/wallet/mywallet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Auth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9CA3AF"/>
                <w:sz w:val="20"/>
                <w:szCs w:val="20"/>
              </w:rPr>
              <w:t xml:space="preserve">None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Returns the wallet details for a user. The user_id is currently expected as a query parameter.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400"/>
        <w:gridCol w:w="4160"/>
      </w:tblGrid>
      <w:tr>
        <w:tc>
          <w:tcPr>
            <w:tcW w:type="dxa" w:w="22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1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user_id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integer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The ID of the user whose wallet to fetch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Example Request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GET http://localhost:2003/wallet/mywallet?user_id=7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Responses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Success Response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200 OK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"wallet_id": 3,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"user_id": 7,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"total_amount": 5000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200 OK — wallet not found (empty array)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[]</w:t>
            </w:r>
          </w:p>
        </w:tc>
      </w:tr>
    </w:tbl>
    <w:p>
      <w:pPr>
        <w:pStyle w:val="Heading2"/>
        <w:spacing w:after="80" w:before="36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3. Transaction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Method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66534"/>
                <w:sz w:val="20"/>
                <w:szCs w:val="20"/>
              </w:rPr>
              <w:t xml:space="preserve">GET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URL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http://localhost:2003/wallet/transaction-history/:user_id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Auth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9CA3AF"/>
                <w:sz w:val="20"/>
                <w:szCs w:val="20"/>
              </w:rPr>
              <w:t xml:space="preserve">None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Returns all transaction records for the given user, ordered by creation date.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Path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400"/>
        <w:gridCol w:w="4160"/>
      </w:tblGrid>
      <w:tr>
        <w:tc>
          <w:tcPr>
            <w:tcW w:type="dxa" w:w="22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1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user_id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integer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The ID of the user to fetch transactions for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Example Request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GET http://localhost:2003/wallet/transaction-history/7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Responses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Success Response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200 OK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"transaction_id": 12,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"user_id": 7,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"amount": 200,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"transaction_type": "debit",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"request_id": "550e8400-e29b-41d4-a716-446655440000",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"status": "success",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"category": "misc",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"note": "Grocery run",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"response_json": { "success": true, "message": "Transaction Successful"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 "created_at": "2025-04-20T10:32:00.000Z"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]</w:t>
            </w:r>
          </w:p>
        </w:tc>
      </w:tr>
    </w:tbl>
    <w:p>
      <w:pPr>
        <w:pBdr>
          <w:bottom w:val="single" w:color="2563EB" w:sz="8" w:space="1"/>
        </w:pBdr>
        <w:spacing w:after="160" w:before="80"/>
      </w:pPr>
      <w:r>
        <w:t xml:space="preserve"/>
      </w:r>
    </w:p>
    <w:p>
      <w:pPr>
        <w:pStyle w:val="Heading1"/>
        <w:spacing w:after="12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Transaction Endpoint</w:t>
      </w:r>
    </w:p>
    <w:p>
      <w:pPr>
        <w:pStyle w:val="Heading2"/>
        <w:spacing w:after="80" w:before="36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4. Execute Transaction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Method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563EB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URL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http://localhost:2003/wallet/:user_id/transaction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Auth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9A3412"/>
                <w:sz w:val="20"/>
                <w:szCs w:val="20"/>
              </w:rPr>
              <w:t xml:space="preserve">None (user_id from URL path)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Idempotency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66534"/>
                <w:sz w:val="20"/>
                <w:szCs w:val="20"/>
              </w:rPr>
              <w:t xml:space="preserve">Yes — duplicate request_id returns cached response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Executes either a credit or a debit transaction against the user's wallet. The transaction_type field determines which variant of the payload is expected. All operations run inside a database transaction with row-level locking.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Request Body — Credit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400"/>
        <w:gridCol w:w="4160"/>
      </w:tblGrid>
      <w:tr>
        <w:tc>
          <w:tcPr>
            <w:tcW w:type="dxa" w:w="22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1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transaction_type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string literal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Must be exactly "credit"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amount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integer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Positive whole number. Amount to add to wallet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request_id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UUID string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Unique ID for idempotency. Must be a valid UUID v4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note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string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9CA3AF"/>
                <w:sz w:val="19"/>
                <w:szCs w:val="19"/>
              </w:rPr>
              <w:t xml:space="preserve">No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3–255 characters. Optional description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Example — Credit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"transaction_type": "credit",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"amount": 1000,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"request_id": "550e8400-e29b-41d4-a716-446655440000",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"note": "Salary deposit"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Request Body — Debit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400"/>
        <w:gridCol w:w="4160"/>
      </w:tblGrid>
      <w:tr>
        <w:tc>
          <w:tcPr>
            <w:tcW w:type="dxa" w:w="22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1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transaction_type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string literal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Must be exactly "debit"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amount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integer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Positive whole number. Amount to deduct from wallet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request_id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UUID string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Unique ID for idempotency. Must be a valid UUID v4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category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enum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One of: "important", "non-negotiable", "misc"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note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string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9CA3AF"/>
                <w:sz w:val="19"/>
                <w:szCs w:val="19"/>
              </w:rPr>
              <w:t xml:space="preserve">No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3–255 characters. Optional description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Example — Debit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"transaction_type": "debit",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"amount": 200,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"request_id": "660e8400-e29b-41d4-a716-446655441111",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"category": "misc",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"note": "Grocery run"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Responses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200 Success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200 OK — transaction completed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"success": true,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"message": "Transaction Successful"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200 Idempotent Replay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200 OK — duplicate request_id detected (idempotent replay)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"success": true,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"message": "Transaction Successful"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400 Validation Error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400 Bad Request — validation failed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"success":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"error": "Amount can not be empty"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Other possible validation messages: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"amount must be a number"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"amount must be greater than 0"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"request id is required"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"request_id must be a valid UUID"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"Category is required"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"selece a category out of 'important', 'non-negotiable', 'misc'"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"note must be meaningful"  (note &lt; 3 chars)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"Your note exceeds the word limit"  (note &gt; 255 chars)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403 Wallet Not Found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403 Forbidden — wallet does not exist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"success":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"message": "Wallet not found ! Please create one to continue transactions"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403 Insufficient Funds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403 Forbidden — insufficient balance (debit only)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"success":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"message": "Insufficient Funds"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500 Server Error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// 500 Internal Server Error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"success":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"message": "Internal Server Error"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}</w:t>
            </w:r>
          </w:p>
        </w:tc>
      </w:tr>
    </w:tbl>
    <w:p>
      <w:pPr>
        <w:pBdr>
          <w:bottom w:val="single" w:color="2563EB" w:sz="8" w:space="1"/>
        </w:pBdr>
        <w:spacing w:after="160" w:before="80"/>
      </w:pPr>
      <w:r>
        <w:t xml:space="preserve"/>
      </w:r>
    </w:p>
    <w:p>
      <w:pPr>
        <w:pStyle w:val="Heading1"/>
        <w:spacing w:after="12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Transaction Flow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following steps describe what happens internally when POST /wallet/:user_id/transaction is called: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8840"/>
      </w:tblGrid>
      <w:tr>
        <w:tc>
          <w:tcPr>
            <w:tcW w:type="dxa" w:w="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8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Validate request body with Zod discriminated union schema</w:t>
            </w:r>
          </w:p>
        </w:tc>
      </w:tr>
      <w:tr>
        <w:tc>
          <w:tcPr>
            <w:tcW w:type="dxa" w:w="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8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Open a database connection and begin a transaction</w:t>
            </w:r>
          </w:p>
        </w:tc>
      </w:tr>
      <w:tr>
        <w:tc>
          <w:tcPr>
            <w:tcW w:type="dxa" w:w="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8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Check if a transaction with this request_id already exists for the user (idempotency check)</w:t>
            </w:r>
          </w:p>
        </w:tc>
      </w:tr>
      <w:tr>
        <w:tc>
          <w:tcPr>
            <w:tcW w:type="dxa" w:w="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8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If duplicate found: commit and return the cached response immediately</w:t>
            </w:r>
          </w:p>
        </w:tc>
      </w:tr>
      <w:tr>
        <w:tc>
          <w:tcPr>
            <w:tcW w:type="dxa" w:w="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8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Fetch the user wallet with FOR UPDATE lock (prevents concurrent balance modifications)</w:t>
            </w:r>
          </w:p>
        </w:tc>
      </w:tr>
      <w:tr>
        <w:tc>
          <w:tcPr>
            <w:tcW w:type="dxa" w:w="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8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If wallet not found: rollback and return 403</w:t>
            </w:r>
          </w:p>
        </w:tc>
      </w:tr>
      <w:tr>
        <w:tc>
          <w:tcPr>
            <w:tcW w:type="dxa" w:w="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</w:t>
            </w:r>
          </w:p>
        </w:tc>
        <w:tc>
          <w:tcPr>
            <w:tcW w:type="dxa" w:w="8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Insert a pending transaction record</w:t>
            </w:r>
          </w:p>
        </w:tc>
      </w:tr>
      <w:tr>
        <w:tc>
          <w:tcPr>
            <w:tcW w:type="dxa" w:w="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</w:t>
            </w:r>
          </w:p>
        </w:tc>
        <w:tc>
          <w:tcPr>
            <w:tcW w:type="dxa" w:w="8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For debit: check if wallet balance &gt;= amount. If not, mark as failed, rollback, return 403</w:t>
            </w:r>
          </w:p>
        </w:tc>
      </w:tr>
      <w:tr>
        <w:tc>
          <w:tcPr>
            <w:tcW w:type="dxa" w:w="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9</w:t>
            </w:r>
          </w:p>
        </w:tc>
        <w:tc>
          <w:tcPr>
            <w:tcW w:type="dxa" w:w="8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Update wallet balance (debit subtracts, credit adds)</w:t>
            </w:r>
          </w:p>
        </w:tc>
      </w:tr>
      <w:tr>
        <w:tc>
          <w:tcPr>
            <w:tcW w:type="dxa" w:w="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</w:t>
            </w:r>
          </w:p>
        </w:tc>
        <w:tc>
          <w:tcPr>
            <w:tcW w:type="dxa" w:w="8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Mark transaction as success, commit</w:t>
            </w:r>
          </w:p>
        </w:tc>
      </w:tr>
    </w:tbl>
    <w:p>
      <w:pPr>
        <w:pBdr>
          <w:bottom w:val="single" w:color="2563EB" w:sz="8" w:space="1"/>
        </w:pBdr>
        <w:spacing w:after="160" w:before="80"/>
      </w:pPr>
      <w:r>
        <w:t xml:space="preserve"/>
      </w:r>
    </w:p>
    <w:p>
      <w:pPr>
        <w:pStyle w:val="Heading1"/>
        <w:spacing w:after="12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Validation Rules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All transaction requests are validated using Zod before any database operation. The first validation error is returned immediately.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400"/>
        <w:gridCol w:w="4160"/>
      </w:tblGrid>
      <w:tr>
        <w:tc>
          <w:tcPr>
            <w:tcW w:type="dxa" w:w="22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1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amount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integer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Must be a positive whole number (no decimals, no zero)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transaction_type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"credit" | "debit"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Literal string — drives the discriminated union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request_id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UUID v4 string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Used for idempotency. Must be a valid UUID v4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category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enum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Debit only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"important", "non-negotiable", or "misc"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4151"/>
                <w:sz w:val="19"/>
                <w:szCs w:val="19"/>
              </w:rPr>
              <w:t xml:space="preserve">note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string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9CA3AF"/>
                <w:sz w:val="19"/>
                <w:szCs w:val="19"/>
              </w:rPr>
              <w:t xml:space="preserve">No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If provided: min 3 chars, max 255 chars, auto-trimmed</w:t>
            </w:r>
          </w:p>
        </w:tc>
      </w:tr>
    </w:tbl>
    <w:p>
      <w:pPr>
        <w:pBdr>
          <w:bottom w:val="single" w:color="2563EB" w:sz="8" w:space="1"/>
        </w:pBdr>
        <w:spacing w:after="160" w:before="80"/>
      </w:pPr>
      <w:r>
        <w:t xml:space="preserve"/>
      </w:r>
    </w:p>
    <w:p>
      <w:pPr>
        <w:pStyle w:val="Heading1"/>
        <w:spacing w:after="12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Known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F1F5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Active Bugs — Fix Before Production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1. user_id is read from req.query / URL path with no authentication.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Any caller can transact against any wallet. Use a verified JWT.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2. The success response body currently sets success: false.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{ "success": false, "message": "Transaction Successful" }  &lt;-- bug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Should be: { "success": true, "message": "Transaction Successful"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3. POST /wallet/wallet/add does not validate the request body.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   Passing non-numeric amount or missing id will cause an unhandled DB error.</w:t>
            </w:r>
          </w:p>
        </w:tc>
      </w:tr>
    </w:tbl>
    <w:p>
      <w:pPr>
        <w:spacing w:after="0" w:before="4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9CA3AF"/>
          <w:sz w:val="18"/>
          <w:szCs w:val="18"/>
        </w:rPr>
        <w:t xml:space="preserve">Generated 24 April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8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36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2026-04-24T04:36:45.017Z</dcterms:created>
  <dcterms:modified xsi:type="dcterms:W3CDTF">2026-04-24T04:36:45.017Z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