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0"/>
        <w:jc w:val="center"/>
      </w:pPr>
      <w:r>
        <w:rPr>
          <w:rFonts w:ascii="Times New Roman" w:cs="Times New Roman" w:eastAsia="Times New Roman" w:hAnsi="Times New Roman"/>
          <w:b/>
          <w:bCs/>
          <w:sz w:val="44"/>
          <w:szCs w:val="44"/>
        </w:rPr>
        <w:t xml:space="preserve">CDSCO REGULATORY DOSSIER</w:t>
      </w:r>
    </w:p>
    <w:p>
      <w:pPr>
        <w:spacing w:after="60" w:before="60"/>
        <w:jc w:val="center"/>
      </w:pPr>
      <w:r>
        <w:rPr>
          <w:rFonts w:ascii="Times New Roman" w:cs="Times New Roman" w:eastAsia="Times New Roman" w:hAnsi="Times New Roman"/>
          <w:b/>
          <w:bCs/>
          <w:i w:val="false"/>
          <w:iCs w:val="false"/>
          <w:sz w:val="32"/>
          <w:szCs w:val="32"/>
        </w:rPr>
        <w:t xml:space="preserve">MODULE 1 — ADMINISTRATIVE INFORMATION</w:t>
      </w:r>
    </w:p>
    <w:p>
      <w:pPr>
        <w:spacing w:after="80" w:before="80"/>
      </w:pPr>
      <w:r>
        <w:t xml:space="preserve"/>
      </w:r>
    </w:p>
    <w:p>
      <w:pPr>
        <w:spacing w:after="60" w:before="60"/>
        <w:jc w:val="center"/>
      </w:pPr>
      <w:r>
        <w:rPr>
          <w:rFonts w:ascii="Times New Roman" w:cs="Times New Roman" w:eastAsia="Times New Roman" w:hAnsi="Times New Roman"/>
          <w:b w:val="false"/>
          <w:bCs w:val="false"/>
          <w:i/>
          <w:iCs/>
          <w:sz w:val="28"/>
          <w:szCs w:val="28"/>
        </w:rPr>
        <w:t xml:space="preserve">SUBMISSION TEMPLATE FOR GENERIC DRUGS</w:t>
      </w:r>
    </w:p>
    <w:p>
      <w:pPr>
        <w:spacing w:after="80" w:before="80"/>
      </w:pPr>
      <w:r>
        <w:t xml:space="preserve"/>
      </w:r>
    </w:p>
    <w:p>
      <w:pPr>
        <w:spacing w:after="80" w:before="80"/>
      </w:pPr>
      <w:r>
        <w:t xml:space="preserve"/>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Product Name:</w:t>
            </w:r>
          </w:p>
        </w:tc>
        <w:tc>
          <w:tcPr>
            <w:tcW w:type="dxa" w:w="50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[Insert Drug Name &amp; Strength]</w:t>
            </w:r>
          </w:p>
        </w:tc>
      </w:tr>
      <w:tr>
        <w:tc>
          <w:tcPr>
            <w:tcW w:type="dxa" w:w="30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Dosage Form:</w:t>
            </w:r>
          </w:p>
        </w:tc>
        <w:tc>
          <w:tcPr>
            <w:tcW w:type="dxa" w:w="50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[e.g., Film-coated Tablets / Capsules / Syrup]</w:t>
            </w:r>
          </w:p>
        </w:tc>
      </w:tr>
      <w:tr>
        <w:tc>
          <w:tcPr>
            <w:tcW w:type="dxa" w:w="30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Application Type:</w:t>
            </w:r>
          </w:p>
        </w:tc>
        <w:tc>
          <w:tcPr>
            <w:tcW w:type="dxa" w:w="50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[Generic / FDC / Biosimilar]</w:t>
            </w:r>
          </w:p>
        </w:tc>
      </w:tr>
      <w:tr>
        <w:tc>
          <w:tcPr>
            <w:tcW w:type="dxa" w:w="30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Applicant Name:</w:t>
            </w:r>
          </w:p>
        </w:tc>
        <w:tc>
          <w:tcPr>
            <w:tcW w:type="dxa" w:w="50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[Company / Manufacturer Name]</w:t>
            </w:r>
          </w:p>
        </w:tc>
      </w:tr>
      <w:tr>
        <w:tc>
          <w:tcPr>
            <w:tcW w:type="dxa" w:w="30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Submission Date:</w:t>
            </w:r>
          </w:p>
        </w:tc>
        <w:tc>
          <w:tcPr>
            <w:tcW w:type="dxa" w:w="50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[DD / MM / YYYY]</w:t>
            </w:r>
          </w:p>
        </w:tc>
      </w:tr>
      <w:tr>
        <w:tc>
          <w:tcPr>
            <w:tcW w:type="dxa" w:w="30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Dossier Version:</w:t>
            </w:r>
          </w:p>
        </w:tc>
        <w:tc>
          <w:tcPr>
            <w:tcW w:type="dxa" w:w="50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Version 1.0</w:t>
            </w:r>
          </w:p>
        </w:tc>
      </w:tr>
      <w:tr>
        <w:tc>
          <w:tcPr>
            <w:tcW w:type="dxa" w:w="30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Submitted To:</w:t>
            </w:r>
          </w:p>
        </w:tc>
        <w:tc>
          <w:tcPr>
            <w:tcW w:type="dxa" w:w="50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Drug Controller General of India (DCGI), CDSCO HQ, New Delhi</w:t>
            </w:r>
          </w:p>
        </w:tc>
      </w:tr>
    </w:tbl>
    <w:p>
      <w:pPr>
        <w:spacing w:after="80" w:before="80"/>
      </w:pPr>
      <w:r>
        <w:t xml:space="preserve"/>
      </w:r>
    </w:p>
    <w:p>
      <w:pPr>
        <w:spacing w:after="80" w:before="80"/>
      </w:pPr>
      <w:r>
        <w:t xml:space="preserve"/>
      </w:r>
    </w:p>
    <w:p>
      <w:pPr>
        <w:spacing w:after="60" w:before="60"/>
        <w:jc w:val="center"/>
      </w:pPr>
      <w:r>
        <w:rPr>
          <w:rFonts w:ascii="Times New Roman" w:cs="Times New Roman" w:eastAsia="Times New Roman" w:hAnsi="Times New Roman"/>
          <w:b w:val="false"/>
          <w:bCs w:val="false"/>
          <w:i/>
          <w:iCs/>
          <w:sz w:val="26"/>
          <w:szCs w:val="26"/>
        </w:rPr>
        <w:t xml:space="preserve">Prepared under the Drugs &amp; Cosmetics Act, 1940 and Rules 1945</w:t>
      </w:r>
    </w:p>
    <w:p>
      <w:pPr>
        <w:spacing w:after="60" w:before="60"/>
        <w:jc w:val="center"/>
      </w:pPr>
      <w:r>
        <w:rPr>
          <w:rFonts w:ascii="Times New Roman" w:cs="Times New Roman" w:eastAsia="Times New Roman" w:hAnsi="Times New Roman"/>
          <w:b w:val="false"/>
          <w:bCs w:val="false"/>
          <w:i/>
          <w:iCs/>
          <w:sz w:val="26"/>
          <w:szCs w:val="26"/>
        </w:rPr>
        <w:t xml:space="preserve">Rules 122A | 122B | 122D | 122DA | New Drugs &amp; Clinical Trials Rules, 2019</w:t>
      </w:r>
    </w:p>
    <w:p>
      <w:r>
        <w:br/>
      </w:r>
    </w:p>
    <w:p>
      <w:pPr>
        <w:pBdr>
          <w:bottom w:val="single" w:color="000000" w:sz="6" w:space="2"/>
        </w:pBdr>
        <w:spacing w:after="160" w:before="360"/>
      </w:pPr>
      <w:r>
        <w:rPr>
          <w:rFonts w:ascii="Times New Roman" w:cs="Times New Roman" w:eastAsia="Times New Roman" w:hAnsi="Times New Roman"/>
          <w:b/>
          <w:bCs/>
          <w:sz w:val="36"/>
          <w:szCs w:val="36"/>
          <w:u w:val="single"/>
        </w:rPr>
        <w:t xml:space="preserve">1. INTRODUCTION TO MODULE 1</w:t>
      </w:r>
    </w:p>
    <w:p>
      <w:pPr>
        <w:spacing w:after="80" w:before="80"/>
      </w:pPr>
      <w:r>
        <w:t xml:space="preserve"/>
      </w:r>
    </w:p>
    <w:p>
      <w:pPr>
        <w:spacing w:after="60" w:before="60"/>
      </w:pPr>
      <w:r>
        <w:rPr>
          <w:rFonts w:ascii="Times New Roman" w:cs="Times New Roman" w:eastAsia="Times New Roman" w:hAnsi="Times New Roman"/>
          <w:b w:val="false"/>
          <w:bCs w:val="false"/>
          <w:i w:val="false"/>
          <w:iCs w:val="false"/>
          <w:sz w:val="28"/>
          <w:szCs w:val="28"/>
        </w:rPr>
        <w:t xml:space="preserve">Module 1 of the Common Technical Document (CTD) dossier contains all administrative, regional, and prescribing information specific to India. This module follows guidelines issued by the Central Drugs Standard Control Organisation (CDSCO) under the Ministry of Health &amp; Family Welfare, Government of India.</w:t>
      </w:r>
    </w:p>
    <w:p>
      <w:pPr>
        <w:spacing w:after="80" w:before="80"/>
      </w:pPr>
      <w:r>
        <w:t xml:space="preserve"/>
      </w:r>
    </w:p>
    <w:p>
      <w:pPr>
        <w:spacing w:after="80" w:before="200"/>
      </w:pPr>
      <w:r>
        <w:rPr>
          <w:rFonts w:ascii="Times New Roman" w:cs="Times New Roman" w:eastAsia="Times New Roman" w:hAnsi="Times New Roman"/>
          <w:b/>
          <w:bCs/>
          <w:sz w:val="30"/>
          <w:szCs w:val="30"/>
          <w:u w:val="single"/>
        </w:rPr>
        <w:t xml:space="preserve">1.1  Regulatory Framework</w:t>
      </w:r>
    </w:p>
    <w:p>
      <w:pPr>
        <w:spacing w:after="60" w:before="60"/>
      </w:pPr>
      <w:r>
        <w:rPr>
          <w:rFonts w:ascii="Times New Roman" w:cs="Times New Roman" w:eastAsia="Times New Roman" w:hAnsi="Times New Roman"/>
          <w:b w:val="false"/>
          <w:bCs w:val="false"/>
          <w:i w:val="false"/>
          <w:iCs w:val="false"/>
          <w:sz w:val="28"/>
          <w:szCs w:val="28"/>
        </w:rPr>
        <w:t xml:space="preserve">All submissions must comply with the following:</w:t>
      </w:r>
    </w:p>
    <w:p>
      <w:pPr>
        <w:pStyle w:val="ListParagraph"/>
        <w:numPr>
          <w:ilvl w:val="0"/>
          <w:numId w:val="2"/>
        </w:numPr>
        <w:spacing w:after="60" w:before="60"/>
      </w:pPr>
      <w:r>
        <w:rPr>
          <w:rFonts w:ascii="Times New Roman" w:cs="Times New Roman" w:eastAsia="Times New Roman" w:hAnsi="Times New Roman"/>
          <w:sz w:val="28"/>
          <w:szCs w:val="28"/>
        </w:rPr>
        <w:t xml:space="preserve">Drugs and Cosmetics Act, 1940</w:t>
      </w:r>
    </w:p>
    <w:p>
      <w:pPr>
        <w:pStyle w:val="ListParagraph"/>
        <w:numPr>
          <w:ilvl w:val="0"/>
          <w:numId w:val="2"/>
        </w:numPr>
        <w:spacing w:after="60" w:before="60"/>
      </w:pPr>
      <w:r>
        <w:rPr>
          <w:rFonts w:ascii="Times New Roman" w:cs="Times New Roman" w:eastAsia="Times New Roman" w:hAnsi="Times New Roman"/>
          <w:sz w:val="28"/>
          <w:szCs w:val="28"/>
        </w:rPr>
        <w:t xml:space="preserve">Drugs and Cosmetics Rules, 1945 (Rules 122A, 122B, 122D, 122DA)</w:t>
      </w:r>
    </w:p>
    <w:p>
      <w:pPr>
        <w:pStyle w:val="ListParagraph"/>
        <w:numPr>
          <w:ilvl w:val="0"/>
          <w:numId w:val="2"/>
        </w:numPr>
        <w:spacing w:after="60" w:before="60"/>
      </w:pPr>
      <w:r>
        <w:rPr>
          <w:rFonts w:ascii="Times New Roman" w:cs="Times New Roman" w:eastAsia="Times New Roman" w:hAnsi="Times New Roman"/>
          <w:sz w:val="28"/>
          <w:szCs w:val="28"/>
        </w:rPr>
        <w:t xml:space="preserve">New Drugs and Clinical Trials Rules, 2019 (NDCT Rules)</w:t>
      </w:r>
    </w:p>
    <w:p>
      <w:pPr>
        <w:pStyle w:val="ListParagraph"/>
        <w:numPr>
          <w:ilvl w:val="0"/>
          <w:numId w:val="2"/>
        </w:numPr>
        <w:spacing w:after="60" w:before="60"/>
      </w:pPr>
      <w:r>
        <w:rPr>
          <w:rFonts w:ascii="Times New Roman" w:cs="Times New Roman" w:eastAsia="Times New Roman" w:hAnsi="Times New Roman"/>
          <w:sz w:val="28"/>
          <w:szCs w:val="28"/>
        </w:rPr>
        <w:t xml:space="preserve">CDSCO CTD / ACTD Guidance Documents</w:t>
      </w:r>
    </w:p>
    <w:p>
      <w:pPr>
        <w:pStyle w:val="ListParagraph"/>
        <w:numPr>
          <w:ilvl w:val="0"/>
          <w:numId w:val="2"/>
        </w:numPr>
        <w:spacing w:after="60" w:before="60"/>
      </w:pPr>
      <w:r>
        <w:rPr>
          <w:rFonts w:ascii="Times New Roman" w:cs="Times New Roman" w:eastAsia="Times New Roman" w:hAnsi="Times New Roman"/>
          <w:sz w:val="28"/>
          <w:szCs w:val="28"/>
        </w:rPr>
        <w:t xml:space="preserve">Schedule Y — Clinical Trial Requirements</w:t>
      </w:r>
    </w:p>
    <w:p>
      <w:pPr>
        <w:pStyle w:val="ListParagraph"/>
        <w:numPr>
          <w:ilvl w:val="0"/>
          <w:numId w:val="2"/>
        </w:numPr>
        <w:spacing w:after="60" w:before="60"/>
      </w:pPr>
      <w:r>
        <w:rPr>
          <w:rFonts w:ascii="Times New Roman" w:cs="Times New Roman" w:eastAsia="Times New Roman" w:hAnsi="Times New Roman"/>
          <w:sz w:val="28"/>
          <w:szCs w:val="28"/>
        </w:rPr>
        <w:t xml:space="preserve">Schedule D — Labelling &amp; Packaging Requirements</w:t>
      </w:r>
    </w:p>
    <w:p>
      <w:pPr>
        <w:pStyle w:val="ListParagraph"/>
        <w:numPr>
          <w:ilvl w:val="0"/>
          <w:numId w:val="2"/>
        </w:numPr>
        <w:spacing w:after="60" w:before="60"/>
      </w:pPr>
      <w:r>
        <w:rPr>
          <w:rFonts w:ascii="Times New Roman" w:cs="Times New Roman" w:eastAsia="Times New Roman" w:hAnsi="Times New Roman"/>
          <w:sz w:val="28"/>
          <w:szCs w:val="28"/>
        </w:rPr>
        <w:t xml:space="preserve">Schedule M — GMP Requirements</w:t>
      </w:r>
    </w:p>
    <w:p>
      <w:pPr>
        <w:spacing w:after="80" w:before="80"/>
      </w:pPr>
      <w:r>
        <w:t xml:space="preserve"/>
      </w:r>
    </w:p>
    <w:p>
      <w:pPr>
        <w:spacing w:after="80" w:before="200"/>
      </w:pPr>
      <w:r>
        <w:rPr>
          <w:rFonts w:ascii="Times New Roman" w:cs="Times New Roman" w:eastAsia="Times New Roman" w:hAnsi="Times New Roman"/>
          <w:b/>
          <w:bCs/>
          <w:sz w:val="30"/>
          <w:szCs w:val="30"/>
          <w:u w:val="single"/>
        </w:rPr>
        <w:t xml:space="preserve">1.2  CTD Structure Overview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000000" w:sz="2"/>
              <w:left w:val="single" w:color="000000" w:sz="2"/>
              <w:bottom w:val="single" w:color="000000" w:sz="2"/>
              <w:right w:val="single" w:color="000000" w:sz="2"/>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Module</w:t>
            </w:r>
          </w:p>
        </w:tc>
        <w:tc>
          <w:tcPr>
            <w:tcW w:type="dxa" w:w="2000"/>
            <w:tcBorders>
              <w:top w:val="single" w:color="000000" w:sz="2"/>
              <w:left w:val="single" w:color="000000" w:sz="2"/>
              <w:bottom w:val="single" w:color="000000" w:sz="2"/>
              <w:right w:val="single" w:color="000000" w:sz="2"/>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Title</w:t>
            </w:r>
          </w:p>
        </w:tc>
        <w:tc>
          <w:tcPr>
            <w:tcW w:type="dxa" w:w="6160"/>
            <w:tcBorders>
              <w:top w:val="single" w:color="000000" w:sz="2"/>
              <w:left w:val="single" w:color="000000" w:sz="2"/>
              <w:bottom w:val="single" w:color="000000" w:sz="2"/>
              <w:right w:val="single" w:color="000000" w:sz="2"/>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Content</w:t>
            </w:r>
          </w:p>
        </w:tc>
      </w:tr>
      <w:tr>
        <w:tc>
          <w:tcPr>
            <w:tcW w:type="dxa" w:w="1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w:t>
            </w:r>
          </w:p>
        </w:tc>
        <w:tc>
          <w:tcPr>
            <w:tcW w:type="dxa" w:w="20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Administrative</w:t>
            </w:r>
          </w:p>
        </w:tc>
        <w:tc>
          <w:tcPr>
            <w:tcW w:type="dxa" w:w="61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Cover letter, application form, labelling, regulatory documents</w:t>
            </w:r>
          </w:p>
        </w:tc>
      </w:tr>
      <w:tr>
        <w:tc>
          <w:tcPr>
            <w:tcW w:type="dxa" w:w="1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2</w:t>
            </w:r>
          </w:p>
        </w:tc>
        <w:tc>
          <w:tcPr>
            <w:tcW w:type="dxa" w:w="20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Summaries</w:t>
            </w:r>
          </w:p>
        </w:tc>
        <w:tc>
          <w:tcPr>
            <w:tcW w:type="dxa" w:w="61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Quality, non-clinical and clinical overviews and summaries</w:t>
            </w:r>
          </w:p>
        </w:tc>
      </w:tr>
      <w:tr>
        <w:tc>
          <w:tcPr>
            <w:tcW w:type="dxa" w:w="1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3</w:t>
            </w:r>
          </w:p>
        </w:tc>
        <w:tc>
          <w:tcPr>
            <w:tcW w:type="dxa" w:w="20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Quality</w:t>
            </w:r>
          </w:p>
        </w:tc>
        <w:tc>
          <w:tcPr>
            <w:tcW w:type="dxa" w:w="61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Drug substance and drug product quality data (CMC)</w:t>
            </w:r>
          </w:p>
        </w:tc>
      </w:tr>
      <w:tr>
        <w:tc>
          <w:tcPr>
            <w:tcW w:type="dxa" w:w="1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4</w:t>
            </w:r>
          </w:p>
        </w:tc>
        <w:tc>
          <w:tcPr>
            <w:tcW w:type="dxa" w:w="20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Non-Clinical</w:t>
            </w:r>
          </w:p>
        </w:tc>
        <w:tc>
          <w:tcPr>
            <w:tcW w:type="dxa" w:w="61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Pharmacology, pharmacokinetics, toxicology reports</w:t>
            </w:r>
          </w:p>
        </w:tc>
      </w:tr>
      <w:tr>
        <w:tc>
          <w:tcPr>
            <w:tcW w:type="dxa" w:w="1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5</w:t>
            </w:r>
          </w:p>
        </w:tc>
        <w:tc>
          <w:tcPr>
            <w:tcW w:type="dxa" w:w="20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Clinical</w:t>
            </w:r>
          </w:p>
        </w:tc>
        <w:tc>
          <w:tcPr>
            <w:tcW w:type="dxa" w:w="61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Bioequivalence / clinical studies and reports</w:t>
            </w:r>
          </w:p>
        </w:tc>
      </w:tr>
    </w:tbl>
    <w:p>
      <w:pPr>
        <w:spacing w:after="80" w:before="80"/>
      </w:pPr>
      <w:r>
        <w:t xml:space="preserve"/>
      </w:r>
    </w:p>
    <w:p>
      <w:pPr>
        <w:pBdr>
          <w:left w:val="single" w:color="000000" w:sz="12" w:space="8"/>
        </w:pBdr>
        <w:spacing w:after="100" w:before="100"/>
        <w:ind w:left="400"/>
      </w:pPr>
      <w:r>
        <w:rPr>
          <w:rFonts w:ascii="Times New Roman" w:cs="Times New Roman" w:eastAsia="Times New Roman" w:hAnsi="Times New Roman"/>
          <w:b/>
          <w:bCs/>
          <w:sz w:val="28"/>
          <w:szCs w:val="28"/>
        </w:rPr>
        <w:t xml:space="preserve">NOTE: </w:t>
      </w:r>
      <w:r>
        <w:rPr>
          <w:rFonts w:ascii="Times New Roman" w:cs="Times New Roman" w:eastAsia="Times New Roman" w:hAnsi="Times New Roman"/>
          <w:i/>
          <w:iCs/>
          <w:sz w:val="28"/>
          <w:szCs w:val="28"/>
        </w:rPr>
        <w:t xml:space="preserve">Module 1 is the ONLY India-specific module. Modules 2 to 5 follow the international CTD/ACTD format.</w:t>
      </w:r>
    </w:p>
    <w:p>
      <w:r>
        <w:br/>
      </w:r>
    </w:p>
    <w:p>
      <w:pPr>
        <w:pBdr>
          <w:bottom w:val="single" w:color="000000" w:sz="6" w:space="2"/>
        </w:pBdr>
        <w:spacing w:after="160" w:before="360"/>
      </w:pPr>
      <w:r>
        <w:rPr>
          <w:rFonts w:ascii="Times New Roman" w:cs="Times New Roman" w:eastAsia="Times New Roman" w:hAnsi="Times New Roman"/>
          <w:b/>
          <w:bCs/>
          <w:sz w:val="36"/>
          <w:szCs w:val="36"/>
          <w:u w:val="single"/>
        </w:rPr>
        <w:t xml:space="preserve">2. SECTION 1.1 — COMPREHENSIVE TABLE OF CONTENTS</w:t>
      </w:r>
    </w:p>
    <w:p>
      <w:pPr>
        <w:spacing w:after="80" w:before="80"/>
      </w:pPr>
      <w:r>
        <w:t xml:space="preserve"/>
      </w:r>
    </w:p>
    <w:p>
      <w:pPr>
        <w:spacing w:after="60" w:before="60"/>
      </w:pPr>
      <w:r>
        <w:rPr>
          <w:rFonts w:ascii="Times New Roman" w:cs="Times New Roman" w:eastAsia="Times New Roman" w:hAnsi="Times New Roman"/>
          <w:b w:val="false"/>
          <w:bCs w:val="false"/>
          <w:i w:val="false"/>
          <w:iCs w:val="false"/>
          <w:sz w:val="28"/>
          <w:szCs w:val="28"/>
        </w:rPr>
        <w:t xml:space="preserve">A hierarchical Table of Contents covering all five modules must be placed at the beginning of the dossier. It should clearly list all documents, volumes, and page numbers.</w:t>
      </w:r>
    </w:p>
    <w:p>
      <w:pPr>
        <w:spacing w:after="80" w:before="80"/>
      </w:pPr>
      <w:r>
        <w:t xml:space="preserve"/>
      </w:r>
    </w:p>
    <w:p>
      <w:pPr>
        <w:spacing w:after="80" w:before="200"/>
      </w:pPr>
      <w:r>
        <w:rPr>
          <w:rFonts w:ascii="Times New Roman" w:cs="Times New Roman" w:eastAsia="Times New Roman" w:hAnsi="Times New Roman"/>
          <w:b/>
          <w:bCs/>
          <w:sz w:val="30"/>
          <w:szCs w:val="30"/>
          <w:u w:val="single"/>
        </w:rPr>
        <w:t xml:space="preserve">2.1  Required Elements in the TOC</w:t>
      </w:r>
    </w:p>
    <w:p>
      <w:pPr>
        <w:pStyle w:val="ListParagraph"/>
        <w:numPr>
          <w:ilvl w:val="0"/>
          <w:numId w:val="2"/>
        </w:numPr>
        <w:spacing w:after="60" w:before="60"/>
      </w:pPr>
      <w:r>
        <w:rPr>
          <w:rFonts w:ascii="Times New Roman" w:cs="Times New Roman" w:eastAsia="Times New Roman" w:hAnsi="Times New Roman"/>
          <w:sz w:val="28"/>
          <w:szCs w:val="28"/>
        </w:rPr>
        <w:t xml:space="preserve">Module number and section heading</w:t>
      </w:r>
    </w:p>
    <w:p>
      <w:pPr>
        <w:pStyle w:val="ListParagraph"/>
        <w:numPr>
          <w:ilvl w:val="0"/>
          <w:numId w:val="2"/>
        </w:numPr>
        <w:spacing w:after="60" w:before="60"/>
      </w:pPr>
      <w:r>
        <w:rPr>
          <w:rFonts w:ascii="Times New Roman" w:cs="Times New Roman" w:eastAsia="Times New Roman" w:hAnsi="Times New Roman"/>
          <w:sz w:val="28"/>
          <w:szCs w:val="28"/>
        </w:rPr>
        <w:t xml:space="preserve">Document title / sub-section name</w:t>
      </w:r>
    </w:p>
    <w:p>
      <w:pPr>
        <w:pStyle w:val="ListParagraph"/>
        <w:numPr>
          <w:ilvl w:val="0"/>
          <w:numId w:val="2"/>
        </w:numPr>
        <w:spacing w:after="60" w:before="60"/>
      </w:pPr>
      <w:r>
        <w:rPr>
          <w:rFonts w:ascii="Times New Roman" w:cs="Times New Roman" w:eastAsia="Times New Roman" w:hAnsi="Times New Roman"/>
          <w:sz w:val="28"/>
          <w:szCs w:val="28"/>
        </w:rPr>
        <w:t xml:space="preserve">Volume number (if multi-volume submission)</w:t>
      </w:r>
    </w:p>
    <w:p>
      <w:pPr>
        <w:pStyle w:val="ListParagraph"/>
        <w:numPr>
          <w:ilvl w:val="0"/>
          <w:numId w:val="2"/>
        </w:numPr>
        <w:spacing w:after="60" w:before="60"/>
      </w:pPr>
      <w:r>
        <w:rPr>
          <w:rFonts w:ascii="Times New Roman" w:cs="Times New Roman" w:eastAsia="Times New Roman" w:hAnsi="Times New Roman"/>
          <w:sz w:val="28"/>
          <w:szCs w:val="28"/>
        </w:rPr>
        <w:t xml:space="preserve">Page number or document reference</w:t>
      </w:r>
    </w:p>
    <w:p>
      <w:pPr>
        <w:pStyle w:val="ListParagraph"/>
        <w:numPr>
          <w:ilvl w:val="0"/>
          <w:numId w:val="2"/>
        </w:numPr>
        <w:spacing w:after="60" w:before="60"/>
      </w:pPr>
      <w:r>
        <w:rPr>
          <w:rFonts w:ascii="Times New Roman" w:cs="Times New Roman" w:eastAsia="Times New Roman" w:hAnsi="Times New Roman"/>
          <w:sz w:val="28"/>
          <w:szCs w:val="28"/>
        </w:rPr>
        <w:t xml:space="preserve">Date of each document</w:t>
      </w:r>
    </w:p>
    <w:p>
      <w:pPr>
        <w:spacing w:after="80" w:before="80"/>
      </w:pPr>
      <w:r>
        <w:t xml:space="preserve"/>
      </w:r>
    </w:p>
    <w:p>
      <w:pPr>
        <w:spacing w:after="80" w:before="200"/>
      </w:pPr>
      <w:r>
        <w:rPr>
          <w:rFonts w:ascii="Times New Roman" w:cs="Times New Roman" w:eastAsia="Times New Roman" w:hAnsi="Times New Roman"/>
          <w:b/>
          <w:bCs/>
          <w:sz w:val="30"/>
          <w:szCs w:val="30"/>
          <w:u w:val="single"/>
        </w:rPr>
        <w:t xml:space="preserve">2.2  Sample TOC Structure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960"/>
        <w:gridCol w:w="1400"/>
        <w:gridCol w:w="1400"/>
      </w:tblGrid>
      <w:tr>
        <w:tc>
          <w:tcPr>
            <w:tcW w:type="dxa" w:w="1600"/>
            <w:tcBorders>
              <w:top w:val="single" w:color="000000" w:sz="2"/>
              <w:left w:val="single" w:color="000000" w:sz="2"/>
              <w:bottom w:val="single" w:color="000000" w:sz="2"/>
              <w:right w:val="single" w:color="000000" w:sz="2"/>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Section</w:t>
            </w:r>
          </w:p>
        </w:tc>
        <w:tc>
          <w:tcPr>
            <w:tcW w:type="dxa" w:w="4960"/>
            <w:tcBorders>
              <w:top w:val="single" w:color="000000" w:sz="2"/>
              <w:left w:val="single" w:color="000000" w:sz="2"/>
              <w:bottom w:val="single" w:color="000000" w:sz="2"/>
              <w:right w:val="single" w:color="000000" w:sz="2"/>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Title</w:t>
            </w:r>
          </w:p>
        </w:tc>
        <w:tc>
          <w:tcPr>
            <w:tcW w:type="dxa" w:w="1400"/>
            <w:tcBorders>
              <w:top w:val="single" w:color="000000" w:sz="2"/>
              <w:left w:val="single" w:color="000000" w:sz="2"/>
              <w:bottom w:val="single" w:color="000000" w:sz="2"/>
              <w:right w:val="single" w:color="000000" w:sz="2"/>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Volume</w:t>
            </w:r>
          </w:p>
        </w:tc>
        <w:tc>
          <w:tcPr>
            <w:tcW w:type="dxa" w:w="1400"/>
            <w:tcBorders>
              <w:top w:val="single" w:color="000000" w:sz="2"/>
              <w:left w:val="single" w:color="000000" w:sz="2"/>
              <w:bottom w:val="single" w:color="000000" w:sz="2"/>
              <w:right w:val="single" w:color="000000" w:sz="2"/>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Page</w:t>
            </w:r>
          </w:p>
        </w:tc>
      </w:tr>
      <w:tr>
        <w:tc>
          <w:tcPr>
            <w:tcW w:type="dxa" w:w="16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1.1</w:t>
            </w:r>
          </w:p>
        </w:tc>
        <w:tc>
          <w:tcPr>
            <w:tcW w:type="dxa" w:w="49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Comprehensive Table of Contents</w:t>
            </w:r>
          </w:p>
        </w:tc>
        <w:tc>
          <w:tcPr>
            <w:tcW w:type="dxa" w:w="1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Vol. 1</w:t>
            </w:r>
          </w:p>
        </w:tc>
        <w:tc>
          <w:tcPr>
            <w:tcW w:type="dxa" w:w="1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  ]</w:t>
            </w:r>
          </w:p>
        </w:tc>
      </w:tr>
      <w:tr>
        <w:tc>
          <w:tcPr>
            <w:tcW w:type="dxa" w:w="16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1.2</w:t>
            </w:r>
          </w:p>
        </w:tc>
        <w:tc>
          <w:tcPr>
            <w:tcW w:type="dxa" w:w="49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Application Form (Form 44)</w:t>
            </w:r>
          </w:p>
        </w:tc>
        <w:tc>
          <w:tcPr>
            <w:tcW w:type="dxa" w:w="1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Vol. 1</w:t>
            </w:r>
          </w:p>
        </w:tc>
        <w:tc>
          <w:tcPr>
            <w:tcW w:type="dxa" w:w="1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  ]</w:t>
            </w:r>
          </w:p>
        </w:tc>
      </w:tr>
      <w:tr>
        <w:tc>
          <w:tcPr>
            <w:tcW w:type="dxa" w:w="16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1.3.1</w:t>
            </w:r>
          </w:p>
        </w:tc>
        <w:tc>
          <w:tcPr>
            <w:tcW w:type="dxa" w:w="49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Prescribing Information / SmPC</w:t>
            </w:r>
          </w:p>
        </w:tc>
        <w:tc>
          <w:tcPr>
            <w:tcW w:type="dxa" w:w="1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Vol. 1</w:t>
            </w:r>
          </w:p>
        </w:tc>
        <w:tc>
          <w:tcPr>
            <w:tcW w:type="dxa" w:w="1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  ]</w:t>
            </w:r>
          </w:p>
        </w:tc>
      </w:tr>
      <w:tr>
        <w:tc>
          <w:tcPr>
            <w:tcW w:type="dxa" w:w="16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1.3.2</w:t>
            </w:r>
          </w:p>
        </w:tc>
        <w:tc>
          <w:tcPr>
            <w:tcW w:type="dxa" w:w="49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Patient Information Leaflet (PIL)</w:t>
            </w:r>
          </w:p>
        </w:tc>
        <w:tc>
          <w:tcPr>
            <w:tcW w:type="dxa" w:w="1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Vol. 1</w:t>
            </w:r>
          </w:p>
        </w:tc>
        <w:tc>
          <w:tcPr>
            <w:tcW w:type="dxa" w:w="1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  ]</w:t>
            </w:r>
          </w:p>
        </w:tc>
      </w:tr>
      <w:tr>
        <w:tc>
          <w:tcPr>
            <w:tcW w:type="dxa" w:w="16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1.3.3</w:t>
            </w:r>
          </w:p>
        </w:tc>
        <w:tc>
          <w:tcPr>
            <w:tcW w:type="dxa" w:w="49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Specimen Labels (Primary &amp; Secondary)</w:t>
            </w:r>
          </w:p>
        </w:tc>
        <w:tc>
          <w:tcPr>
            <w:tcW w:type="dxa" w:w="1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Vol. 1</w:t>
            </w:r>
          </w:p>
        </w:tc>
        <w:tc>
          <w:tcPr>
            <w:tcW w:type="dxa" w:w="1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  ]</w:t>
            </w:r>
          </w:p>
        </w:tc>
      </w:tr>
      <w:tr>
        <w:tc>
          <w:tcPr>
            <w:tcW w:type="dxa" w:w="16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1.4</w:t>
            </w:r>
          </w:p>
        </w:tc>
        <w:tc>
          <w:tcPr>
            <w:tcW w:type="dxa" w:w="49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Information About the Experts</w:t>
            </w:r>
          </w:p>
        </w:tc>
        <w:tc>
          <w:tcPr>
            <w:tcW w:type="dxa" w:w="1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Vol. 1</w:t>
            </w:r>
          </w:p>
        </w:tc>
        <w:tc>
          <w:tcPr>
            <w:tcW w:type="dxa" w:w="1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  ]</w:t>
            </w:r>
          </w:p>
        </w:tc>
      </w:tr>
      <w:tr>
        <w:tc>
          <w:tcPr>
            <w:tcW w:type="dxa" w:w="16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1.5</w:t>
            </w:r>
          </w:p>
        </w:tc>
        <w:tc>
          <w:tcPr>
            <w:tcW w:type="dxa" w:w="49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Application-Specific Documents</w:t>
            </w:r>
          </w:p>
        </w:tc>
        <w:tc>
          <w:tcPr>
            <w:tcW w:type="dxa" w:w="1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Vol. 1</w:t>
            </w:r>
          </w:p>
        </w:tc>
        <w:tc>
          <w:tcPr>
            <w:tcW w:type="dxa" w:w="1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  ]</w:t>
            </w:r>
          </w:p>
        </w:tc>
      </w:tr>
      <w:tr>
        <w:tc>
          <w:tcPr>
            <w:tcW w:type="dxa" w:w="16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1.6</w:t>
            </w:r>
          </w:p>
        </w:tc>
        <w:tc>
          <w:tcPr>
            <w:tcW w:type="dxa" w:w="49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Regulatory &amp; Administrative Documents</w:t>
            </w:r>
          </w:p>
        </w:tc>
        <w:tc>
          <w:tcPr>
            <w:tcW w:type="dxa" w:w="1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Vol. 1</w:t>
            </w:r>
          </w:p>
        </w:tc>
        <w:tc>
          <w:tcPr>
            <w:tcW w:type="dxa" w:w="1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  ]</w:t>
            </w:r>
          </w:p>
        </w:tc>
      </w:tr>
      <w:tr>
        <w:tc>
          <w:tcPr>
            <w:tcW w:type="dxa" w:w="16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1.7</w:t>
            </w:r>
          </w:p>
        </w:tc>
        <w:tc>
          <w:tcPr>
            <w:tcW w:type="dxa" w:w="49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Environmental Risk Assessment</w:t>
            </w:r>
          </w:p>
        </w:tc>
        <w:tc>
          <w:tcPr>
            <w:tcW w:type="dxa" w:w="1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Vol. 1</w:t>
            </w:r>
          </w:p>
        </w:tc>
        <w:tc>
          <w:tcPr>
            <w:tcW w:type="dxa" w:w="1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  ]</w:t>
            </w:r>
          </w:p>
        </w:tc>
      </w:tr>
      <w:tr>
        <w:tc>
          <w:tcPr>
            <w:tcW w:type="dxa" w:w="16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1.8</w:t>
            </w:r>
          </w:p>
        </w:tc>
        <w:tc>
          <w:tcPr>
            <w:tcW w:type="dxa" w:w="49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Orphan Drug Status (if applicable)</w:t>
            </w:r>
          </w:p>
        </w:tc>
        <w:tc>
          <w:tcPr>
            <w:tcW w:type="dxa" w:w="1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Vol. 1</w:t>
            </w:r>
          </w:p>
        </w:tc>
        <w:tc>
          <w:tcPr>
            <w:tcW w:type="dxa" w:w="1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  ]</w:t>
            </w:r>
          </w:p>
        </w:tc>
      </w:tr>
      <w:tr>
        <w:tc>
          <w:tcPr>
            <w:tcW w:type="dxa" w:w="16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1.9</w:t>
            </w:r>
          </w:p>
        </w:tc>
        <w:tc>
          <w:tcPr>
            <w:tcW w:type="dxa" w:w="49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BE Study / Biowaiver Documents</w:t>
            </w:r>
          </w:p>
        </w:tc>
        <w:tc>
          <w:tcPr>
            <w:tcW w:type="dxa" w:w="1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Vol. 1</w:t>
            </w:r>
          </w:p>
        </w:tc>
        <w:tc>
          <w:tcPr>
            <w:tcW w:type="dxa" w:w="1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  ]</w:t>
            </w:r>
          </w:p>
        </w:tc>
      </w:tr>
    </w:tbl>
    <w:p>
      <w:pPr>
        <w:spacing w:after="80" w:before="80"/>
      </w:pPr>
      <w:r>
        <w:t xml:space="preserve"/>
      </w:r>
    </w:p>
    <w:p>
      <w:pPr>
        <w:pBdr>
          <w:left w:val="single" w:color="000000" w:sz="12" w:space="8"/>
        </w:pBdr>
        <w:spacing w:after="100" w:before="100"/>
        <w:ind w:left="400"/>
      </w:pPr>
      <w:r>
        <w:rPr>
          <w:rFonts w:ascii="Times New Roman" w:cs="Times New Roman" w:eastAsia="Times New Roman" w:hAnsi="Times New Roman"/>
          <w:b/>
          <w:bCs/>
          <w:sz w:val="28"/>
          <w:szCs w:val="28"/>
        </w:rPr>
        <w:t xml:space="preserve">TIP: </w:t>
      </w:r>
      <w:r>
        <w:rPr>
          <w:rFonts w:ascii="Times New Roman" w:cs="Times New Roman" w:eastAsia="Times New Roman" w:hAnsi="Times New Roman"/>
          <w:i/>
          <w:iCs/>
          <w:sz w:val="28"/>
          <w:szCs w:val="28"/>
        </w:rPr>
        <w:t xml:space="preserve">Number all pages sequentially. Use section dividers / tab separators for physical volumes.</w:t>
      </w:r>
    </w:p>
    <w:p>
      <w:r>
        <w:br/>
      </w:r>
    </w:p>
    <w:p>
      <w:pPr>
        <w:pBdr>
          <w:bottom w:val="single" w:color="000000" w:sz="6" w:space="2"/>
        </w:pBdr>
        <w:spacing w:after="160" w:before="360"/>
      </w:pPr>
      <w:r>
        <w:rPr>
          <w:rFonts w:ascii="Times New Roman" w:cs="Times New Roman" w:eastAsia="Times New Roman" w:hAnsi="Times New Roman"/>
          <w:b/>
          <w:bCs/>
          <w:sz w:val="36"/>
          <w:szCs w:val="36"/>
          <w:u w:val="single"/>
        </w:rPr>
        <w:t xml:space="preserve">3. SECTION 1.2 — APPLICATION FORM (FORM 44)</w:t>
      </w:r>
    </w:p>
    <w:p>
      <w:pPr>
        <w:spacing w:after="80" w:before="80"/>
      </w:pPr>
      <w:r>
        <w:t xml:space="preserve"/>
      </w:r>
    </w:p>
    <w:p>
      <w:pPr>
        <w:spacing w:after="60" w:before="60"/>
      </w:pPr>
      <w:r>
        <w:rPr>
          <w:rFonts w:ascii="Times New Roman" w:cs="Times New Roman" w:eastAsia="Times New Roman" w:hAnsi="Times New Roman"/>
          <w:b w:val="false"/>
          <w:bCs w:val="false"/>
          <w:i w:val="false"/>
          <w:iCs w:val="false"/>
          <w:sz w:val="28"/>
          <w:szCs w:val="28"/>
        </w:rPr>
        <w:t xml:space="preserve">Form 44 is the statutory application form prescribed under Rules 122A, 122B, 122D, and 122DA of the Drugs and Cosmetics Rules, 1945 for seeking permission to import, manufacture, or conduct clinical trials of new drugs in India.</w:t>
      </w:r>
    </w:p>
    <w:p>
      <w:pPr>
        <w:spacing w:after="80" w:before="80"/>
      </w:pPr>
      <w:r>
        <w:t xml:space="preserve"/>
      </w:r>
    </w:p>
    <w:p>
      <w:pPr>
        <w:spacing w:after="80" w:before="200"/>
      </w:pPr>
      <w:r>
        <w:rPr>
          <w:rFonts w:ascii="Times New Roman" w:cs="Times New Roman" w:eastAsia="Times New Roman" w:hAnsi="Times New Roman"/>
          <w:b/>
          <w:bCs/>
          <w:sz w:val="30"/>
          <w:szCs w:val="30"/>
          <w:u w:val="single"/>
        </w:rPr>
        <w:t xml:space="preserve">3.1  Key Fields in Form 44</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660"/>
      </w:tblGrid>
      <w:tr>
        <w:tc>
          <w:tcPr>
            <w:tcW w:type="dxa" w:w="500"/>
            <w:tcBorders>
              <w:top w:val="single" w:color="000000" w:sz="2"/>
              <w:left w:val="single" w:color="000000" w:sz="2"/>
              <w:bottom w:val="single" w:color="000000" w:sz="2"/>
              <w:right w:val="single" w:color="000000" w:sz="2"/>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w:t>
            </w:r>
          </w:p>
        </w:tc>
        <w:tc>
          <w:tcPr>
            <w:tcW w:type="dxa" w:w="3200"/>
            <w:tcBorders>
              <w:top w:val="single" w:color="000000" w:sz="2"/>
              <w:left w:val="single" w:color="000000" w:sz="2"/>
              <w:bottom w:val="single" w:color="000000" w:sz="2"/>
              <w:right w:val="single" w:color="000000" w:sz="2"/>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Field</w:t>
            </w:r>
          </w:p>
        </w:tc>
        <w:tc>
          <w:tcPr>
            <w:tcW w:type="dxa" w:w="5660"/>
            <w:tcBorders>
              <w:top w:val="single" w:color="000000" w:sz="2"/>
              <w:left w:val="single" w:color="000000" w:sz="2"/>
              <w:bottom w:val="single" w:color="000000" w:sz="2"/>
              <w:right w:val="single" w:color="000000" w:sz="2"/>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Details / Instructions</w:t>
            </w:r>
          </w:p>
        </w:tc>
      </w:tr>
      <w:tr>
        <w:tc>
          <w:tcPr>
            <w:tcW w:type="dxa" w:w="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w:t>
            </w:r>
          </w:p>
        </w:tc>
        <w:tc>
          <w:tcPr>
            <w:tcW w:type="dxa" w:w="3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Name of Applicant</w:t>
            </w:r>
          </w:p>
        </w:tc>
        <w:tc>
          <w:tcPr>
            <w:tcW w:type="dxa" w:w="56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Full legal name of company / individual</w:t>
            </w:r>
          </w:p>
        </w:tc>
      </w:tr>
      <w:tr>
        <w:tc>
          <w:tcPr>
            <w:tcW w:type="dxa" w:w="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2</w:t>
            </w:r>
          </w:p>
        </w:tc>
        <w:tc>
          <w:tcPr>
            <w:tcW w:type="dxa" w:w="3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Registered Address</w:t>
            </w:r>
          </w:p>
        </w:tc>
        <w:tc>
          <w:tcPr>
            <w:tcW w:type="dxa" w:w="56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Complete address with PIN, phone, email</w:t>
            </w:r>
          </w:p>
        </w:tc>
      </w:tr>
      <w:tr>
        <w:tc>
          <w:tcPr>
            <w:tcW w:type="dxa" w:w="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3</w:t>
            </w:r>
          </w:p>
        </w:tc>
        <w:tc>
          <w:tcPr>
            <w:tcW w:type="dxa" w:w="3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Drug Name (INN)</w:t>
            </w:r>
          </w:p>
        </w:tc>
        <w:tc>
          <w:tcPr>
            <w:tcW w:type="dxa" w:w="56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International Nonproprietary Name as per WHO</w:t>
            </w:r>
          </w:p>
        </w:tc>
      </w:tr>
      <w:tr>
        <w:tc>
          <w:tcPr>
            <w:tcW w:type="dxa" w:w="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4</w:t>
            </w:r>
          </w:p>
        </w:tc>
        <w:tc>
          <w:tcPr>
            <w:tcW w:type="dxa" w:w="3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Brand Name (if any)</w:t>
            </w:r>
          </w:p>
        </w:tc>
        <w:tc>
          <w:tcPr>
            <w:tcW w:type="dxa" w:w="56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Proposed brand / trade name</w:t>
            </w:r>
          </w:p>
        </w:tc>
      </w:tr>
      <w:tr>
        <w:tc>
          <w:tcPr>
            <w:tcW w:type="dxa" w:w="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5</w:t>
            </w:r>
          </w:p>
        </w:tc>
        <w:tc>
          <w:tcPr>
            <w:tcW w:type="dxa" w:w="3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Dosage Form &amp; Strength</w:t>
            </w:r>
          </w:p>
        </w:tc>
        <w:tc>
          <w:tcPr>
            <w:tcW w:type="dxa" w:w="56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e.g., Tablet 500 mg, Capsule 250 mg</w:t>
            </w:r>
          </w:p>
        </w:tc>
      </w:tr>
      <w:tr>
        <w:tc>
          <w:tcPr>
            <w:tcW w:type="dxa" w:w="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6</w:t>
            </w:r>
          </w:p>
        </w:tc>
        <w:tc>
          <w:tcPr>
            <w:tcW w:type="dxa" w:w="3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Route of Administration</w:t>
            </w:r>
          </w:p>
        </w:tc>
        <w:tc>
          <w:tcPr>
            <w:tcW w:type="dxa" w:w="56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Oral / Parenteral / Topical / Inhalation</w:t>
            </w:r>
          </w:p>
        </w:tc>
      </w:tr>
      <w:tr>
        <w:tc>
          <w:tcPr>
            <w:tcW w:type="dxa" w:w="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7</w:t>
            </w:r>
          </w:p>
        </w:tc>
        <w:tc>
          <w:tcPr>
            <w:tcW w:type="dxa" w:w="3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Proposed Indication(s)</w:t>
            </w:r>
          </w:p>
        </w:tc>
        <w:tc>
          <w:tcPr>
            <w:tcW w:type="dxa" w:w="56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Therapeutic indication aligned with reference listed drug</w:t>
            </w:r>
          </w:p>
        </w:tc>
      </w:tr>
      <w:tr>
        <w:tc>
          <w:tcPr>
            <w:tcW w:type="dxa" w:w="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8</w:t>
            </w:r>
          </w:p>
        </w:tc>
        <w:tc>
          <w:tcPr>
            <w:tcW w:type="dxa" w:w="3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Application Category</w:t>
            </w:r>
          </w:p>
        </w:tc>
        <w:tc>
          <w:tcPr>
            <w:tcW w:type="dxa" w:w="56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Generic / FDC / Biosimilar / OTC</w:t>
            </w:r>
          </w:p>
        </w:tc>
      </w:tr>
      <w:tr>
        <w:tc>
          <w:tcPr>
            <w:tcW w:type="dxa" w:w="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9</w:t>
            </w:r>
          </w:p>
        </w:tc>
        <w:tc>
          <w:tcPr>
            <w:tcW w:type="dxa" w:w="3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Manufacturer Details</w:t>
            </w:r>
          </w:p>
        </w:tc>
        <w:tc>
          <w:tcPr>
            <w:tcW w:type="dxa" w:w="56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Name, address, manufacturing license number</w:t>
            </w:r>
          </w:p>
        </w:tc>
      </w:tr>
      <w:tr>
        <w:tc>
          <w:tcPr>
            <w:tcW w:type="dxa" w:w="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10</w:t>
            </w:r>
          </w:p>
        </w:tc>
        <w:tc>
          <w:tcPr>
            <w:tcW w:type="dxa" w:w="3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Reference Listed Drug (RLD)</w:t>
            </w:r>
          </w:p>
        </w:tc>
        <w:tc>
          <w:tcPr>
            <w:tcW w:type="dxa" w:w="56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Name and approval details of innovator product</w:t>
            </w:r>
          </w:p>
        </w:tc>
      </w:tr>
      <w:tr>
        <w:tc>
          <w:tcPr>
            <w:tcW w:type="dxa" w:w="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11</w:t>
            </w:r>
          </w:p>
        </w:tc>
        <w:tc>
          <w:tcPr>
            <w:tcW w:type="dxa" w:w="3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Regulatory Status Abroad</w:t>
            </w:r>
          </w:p>
        </w:tc>
        <w:tc>
          <w:tcPr>
            <w:tcW w:type="dxa" w:w="56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Approved in US FDA / EMA / TGA / Health Canada etc.</w:t>
            </w:r>
          </w:p>
        </w:tc>
      </w:tr>
      <w:tr>
        <w:tc>
          <w:tcPr>
            <w:tcW w:type="dxa" w:w="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12</w:t>
            </w:r>
          </w:p>
        </w:tc>
        <w:tc>
          <w:tcPr>
            <w:tcW w:type="dxa" w:w="3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Proposed Pack Size</w:t>
            </w:r>
          </w:p>
        </w:tc>
        <w:tc>
          <w:tcPr>
            <w:tcW w:type="dxa" w:w="56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e.g., Strip of 10, Bottle of 100 ml</w:t>
            </w:r>
          </w:p>
        </w:tc>
      </w:tr>
      <w:tr>
        <w:tc>
          <w:tcPr>
            <w:tcW w:type="dxa" w:w="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13</w:t>
            </w:r>
          </w:p>
        </w:tc>
        <w:tc>
          <w:tcPr>
            <w:tcW w:type="dxa" w:w="3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Signature &amp; Date</w:t>
            </w:r>
          </w:p>
        </w:tc>
        <w:tc>
          <w:tcPr>
            <w:tcW w:type="dxa" w:w="56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Authorised signatory with designation and company seal</w:t>
            </w:r>
          </w:p>
        </w:tc>
      </w:tr>
    </w:tbl>
    <w:p>
      <w:pPr>
        <w:spacing w:after="80" w:before="80"/>
      </w:pPr>
      <w:r>
        <w:t xml:space="preserve"/>
      </w:r>
    </w:p>
    <w:p>
      <w:pPr>
        <w:spacing w:after="80" w:before="200"/>
      </w:pPr>
      <w:r>
        <w:rPr>
          <w:rFonts w:ascii="Times New Roman" w:cs="Times New Roman" w:eastAsia="Times New Roman" w:hAnsi="Times New Roman"/>
          <w:b/>
          <w:bCs/>
          <w:sz w:val="30"/>
          <w:szCs w:val="30"/>
          <w:u w:val="single"/>
        </w:rPr>
        <w:t xml:space="preserve">3.2  Applicant Details (Fill In)</w:t>
      </w:r>
    </w:p>
    <w:p>
      <w:pPr>
        <w:spacing w:after="80" w:before="80"/>
      </w:pPr>
      <w:r>
        <w:t xml:space="preserve"/>
      </w:r>
    </w:p>
    <w:p>
      <w:pPr>
        <w:spacing w:after="80" w:before="80"/>
      </w:pPr>
      <w:r>
        <w:rPr>
          <w:rFonts w:ascii="Times New Roman" w:cs="Times New Roman" w:eastAsia="Times New Roman" w:hAnsi="Times New Roman"/>
          <w:b/>
          <w:bCs/>
          <w:sz w:val="28"/>
          <w:szCs w:val="28"/>
        </w:rPr>
        <w:t xml:space="preserve">Applicant / Company Name: </w:t>
      </w:r>
      <w:r>
        <w:rPr>
          <w:rFonts w:ascii="Times New Roman" w:cs="Times New Roman" w:eastAsia="Times New Roman" w:hAnsi="Times New Roman"/>
          <w:sz w:val="28"/>
          <w:szCs w:val="28"/>
        </w:rPr>
        <w:t xml:space="preserve">[Insert Full Legal Name]</w:t>
      </w:r>
    </w:p>
    <w:p>
      <w:pPr>
        <w:spacing w:after="80" w:before="80"/>
      </w:pPr>
      <w:r>
        <w:rPr>
          <w:rFonts w:ascii="Times New Roman" w:cs="Times New Roman" w:eastAsia="Times New Roman" w:hAnsi="Times New Roman"/>
          <w:b/>
          <w:bCs/>
          <w:sz w:val="28"/>
          <w:szCs w:val="28"/>
        </w:rPr>
        <w:t xml:space="preserve">Registered Address: </w:t>
      </w:r>
      <w:r>
        <w:rPr>
          <w:rFonts w:ascii="Times New Roman" w:cs="Times New Roman" w:eastAsia="Times New Roman" w:hAnsi="Times New Roman"/>
          <w:sz w:val="28"/>
          <w:szCs w:val="28"/>
        </w:rPr>
        <w:t xml:space="preserve">[Insert Complete Address]</w:t>
      </w:r>
    </w:p>
    <w:p>
      <w:pPr>
        <w:spacing w:after="80" w:before="80"/>
      </w:pPr>
      <w:r>
        <w:rPr>
          <w:rFonts w:ascii="Times New Roman" w:cs="Times New Roman" w:eastAsia="Times New Roman" w:hAnsi="Times New Roman"/>
          <w:b/>
          <w:bCs/>
          <w:sz w:val="28"/>
          <w:szCs w:val="28"/>
        </w:rPr>
        <w:t xml:space="preserve">Phone Number: </w:t>
      </w:r>
      <w:r>
        <w:rPr>
          <w:rFonts w:ascii="Times New Roman" w:cs="Times New Roman" w:eastAsia="Times New Roman" w:hAnsi="Times New Roman"/>
          <w:sz w:val="28"/>
          <w:szCs w:val="28"/>
        </w:rPr>
        <w:t xml:space="preserve">[Insert Phone Number]</w:t>
      </w:r>
    </w:p>
    <w:p>
      <w:pPr>
        <w:spacing w:after="80" w:before="80"/>
      </w:pPr>
      <w:r>
        <w:rPr>
          <w:rFonts w:ascii="Times New Roman" w:cs="Times New Roman" w:eastAsia="Times New Roman" w:hAnsi="Times New Roman"/>
          <w:b/>
          <w:bCs/>
          <w:sz w:val="28"/>
          <w:szCs w:val="28"/>
        </w:rPr>
        <w:t xml:space="preserve">Email Address: </w:t>
      </w:r>
      <w:r>
        <w:rPr>
          <w:rFonts w:ascii="Times New Roman" w:cs="Times New Roman" w:eastAsia="Times New Roman" w:hAnsi="Times New Roman"/>
          <w:sz w:val="28"/>
          <w:szCs w:val="28"/>
        </w:rPr>
        <w:t xml:space="preserve">[Insert Email Address]</w:t>
      </w:r>
    </w:p>
    <w:p>
      <w:pPr>
        <w:spacing w:after="80" w:before="80"/>
      </w:pPr>
      <w:r>
        <w:rPr>
          <w:rFonts w:ascii="Times New Roman" w:cs="Times New Roman" w:eastAsia="Times New Roman" w:hAnsi="Times New Roman"/>
          <w:b/>
          <w:bCs/>
          <w:sz w:val="28"/>
          <w:szCs w:val="28"/>
        </w:rPr>
        <w:t xml:space="preserve">Drug Name (INN): </w:t>
      </w:r>
      <w:r>
        <w:rPr>
          <w:rFonts w:ascii="Times New Roman" w:cs="Times New Roman" w:eastAsia="Times New Roman" w:hAnsi="Times New Roman"/>
          <w:sz w:val="28"/>
          <w:szCs w:val="28"/>
        </w:rPr>
        <w:t xml:space="preserve">[Insert INN]</w:t>
      </w:r>
    </w:p>
    <w:p>
      <w:pPr>
        <w:spacing w:after="80" w:before="80"/>
      </w:pPr>
      <w:r>
        <w:rPr>
          <w:rFonts w:ascii="Times New Roman" w:cs="Times New Roman" w:eastAsia="Times New Roman" w:hAnsi="Times New Roman"/>
          <w:b/>
          <w:bCs/>
          <w:sz w:val="28"/>
          <w:szCs w:val="28"/>
        </w:rPr>
        <w:t xml:space="preserve">Brand Name: </w:t>
      </w:r>
      <w:r>
        <w:rPr>
          <w:rFonts w:ascii="Times New Roman" w:cs="Times New Roman" w:eastAsia="Times New Roman" w:hAnsi="Times New Roman"/>
          <w:sz w:val="28"/>
          <w:szCs w:val="28"/>
        </w:rPr>
        <w:t xml:space="preserve">[Insert Brand Name if applicable]</w:t>
      </w:r>
    </w:p>
    <w:p>
      <w:pPr>
        <w:spacing w:after="80" w:before="80"/>
      </w:pPr>
      <w:r>
        <w:rPr>
          <w:rFonts w:ascii="Times New Roman" w:cs="Times New Roman" w:eastAsia="Times New Roman" w:hAnsi="Times New Roman"/>
          <w:b/>
          <w:bCs/>
          <w:sz w:val="28"/>
          <w:szCs w:val="28"/>
        </w:rPr>
        <w:t xml:space="preserve">Dosage Form &amp; Strength: </w:t>
      </w:r>
      <w:r>
        <w:rPr>
          <w:rFonts w:ascii="Times New Roman" w:cs="Times New Roman" w:eastAsia="Times New Roman" w:hAnsi="Times New Roman"/>
          <w:sz w:val="28"/>
          <w:szCs w:val="28"/>
        </w:rPr>
        <w:t xml:space="preserve">[e.g., Tablet 500 mg]</w:t>
      </w:r>
    </w:p>
    <w:p>
      <w:pPr>
        <w:spacing w:after="80" w:before="80"/>
      </w:pPr>
      <w:r>
        <w:rPr>
          <w:rFonts w:ascii="Times New Roman" w:cs="Times New Roman" w:eastAsia="Times New Roman" w:hAnsi="Times New Roman"/>
          <w:b/>
          <w:bCs/>
          <w:sz w:val="28"/>
          <w:szCs w:val="28"/>
        </w:rPr>
        <w:t xml:space="preserve">Route of Administration: </w:t>
      </w:r>
      <w:r>
        <w:rPr>
          <w:rFonts w:ascii="Times New Roman" w:cs="Times New Roman" w:eastAsia="Times New Roman" w:hAnsi="Times New Roman"/>
          <w:sz w:val="28"/>
          <w:szCs w:val="28"/>
        </w:rPr>
        <w:t xml:space="preserve">[e.g., Oral]</w:t>
      </w:r>
    </w:p>
    <w:p>
      <w:pPr>
        <w:spacing w:after="80" w:before="80"/>
      </w:pPr>
      <w:r>
        <w:rPr>
          <w:rFonts w:ascii="Times New Roman" w:cs="Times New Roman" w:eastAsia="Times New Roman" w:hAnsi="Times New Roman"/>
          <w:b/>
          <w:bCs/>
          <w:sz w:val="28"/>
          <w:szCs w:val="28"/>
        </w:rPr>
        <w:t xml:space="preserve">Proposed Indication: </w:t>
      </w:r>
      <w:r>
        <w:rPr>
          <w:rFonts w:ascii="Times New Roman" w:cs="Times New Roman" w:eastAsia="Times New Roman" w:hAnsi="Times New Roman"/>
          <w:sz w:val="28"/>
          <w:szCs w:val="28"/>
        </w:rPr>
        <w:t xml:space="preserve">[Insert Indication]</w:t>
      </w:r>
    </w:p>
    <w:p>
      <w:pPr>
        <w:spacing w:after="80" w:before="80"/>
      </w:pPr>
      <w:r>
        <w:rPr>
          <w:rFonts w:ascii="Times New Roman" w:cs="Times New Roman" w:eastAsia="Times New Roman" w:hAnsi="Times New Roman"/>
          <w:b/>
          <w:bCs/>
          <w:sz w:val="28"/>
          <w:szCs w:val="28"/>
        </w:rPr>
        <w:t xml:space="preserve">Manufacturing License No.: </w:t>
      </w:r>
      <w:r>
        <w:rPr>
          <w:rFonts w:ascii="Times New Roman" w:cs="Times New Roman" w:eastAsia="Times New Roman" w:hAnsi="Times New Roman"/>
          <w:sz w:val="28"/>
          <w:szCs w:val="28"/>
        </w:rPr>
        <w:t xml:space="preserve">[Insert License Number]</w:t>
      </w:r>
    </w:p>
    <w:p>
      <w:pPr>
        <w:spacing w:after="80" w:before="80"/>
      </w:pPr>
      <w:r>
        <w:rPr>
          <w:rFonts w:ascii="Times New Roman" w:cs="Times New Roman" w:eastAsia="Times New Roman" w:hAnsi="Times New Roman"/>
          <w:b/>
          <w:bCs/>
          <w:sz w:val="28"/>
          <w:szCs w:val="28"/>
        </w:rPr>
        <w:t xml:space="preserve">Date of Submission: </w:t>
      </w:r>
      <w:r>
        <w:rPr>
          <w:rFonts w:ascii="Times New Roman" w:cs="Times New Roman" w:eastAsia="Times New Roman" w:hAnsi="Times New Roman"/>
          <w:sz w:val="28"/>
          <w:szCs w:val="28"/>
        </w:rPr>
        <w:t xml:space="preserve">[DD / MM / YYYY]</w:t>
      </w:r>
    </w:p>
    <w:p>
      <w:pPr>
        <w:spacing w:after="80" w:before="80"/>
      </w:pPr>
      <w:r>
        <w:t xml:space="preserve"/>
      </w:r>
    </w:p>
    <w:p>
      <w:pPr>
        <w:spacing w:after="80" w:before="200"/>
      </w:pPr>
      <w:r>
        <w:rPr>
          <w:rFonts w:ascii="Times New Roman" w:cs="Times New Roman" w:eastAsia="Times New Roman" w:hAnsi="Times New Roman"/>
          <w:b/>
          <w:bCs/>
          <w:sz w:val="30"/>
          <w:szCs w:val="30"/>
          <w:u w:val="single"/>
        </w:rPr>
        <w:t xml:space="preserve">3.3  Submission Mode</w:t>
      </w:r>
    </w:p>
    <w:p>
      <w:pPr>
        <w:pStyle w:val="ListParagraph"/>
        <w:numPr>
          <w:ilvl w:val="0"/>
          <w:numId w:val="2"/>
        </w:numPr>
        <w:spacing w:after="60" w:before="60"/>
      </w:pPr>
      <w:r>
        <w:rPr>
          <w:rFonts w:ascii="Times New Roman" w:cs="Times New Roman" w:eastAsia="Times New Roman" w:hAnsi="Times New Roman"/>
          <w:sz w:val="28"/>
          <w:szCs w:val="28"/>
        </w:rPr>
        <w:t xml:space="preserve">SUGAM Portal: https://sugam.cdsco.gov.in (mandatory for online filing)</w:t>
      </w:r>
    </w:p>
    <w:p>
      <w:pPr>
        <w:pStyle w:val="ListParagraph"/>
        <w:numPr>
          <w:ilvl w:val="0"/>
          <w:numId w:val="2"/>
        </w:numPr>
        <w:spacing w:after="60" w:before="60"/>
      </w:pPr>
      <w:r>
        <w:rPr>
          <w:rFonts w:ascii="Times New Roman" w:cs="Times New Roman" w:eastAsia="Times New Roman" w:hAnsi="Times New Roman"/>
          <w:sz w:val="28"/>
          <w:szCs w:val="28"/>
        </w:rPr>
        <w:t xml:space="preserve">Hard Copies: 2 hard copies + 2 soft copies (CD/PDF)</w:t>
      </w:r>
    </w:p>
    <w:p>
      <w:pPr>
        <w:pStyle w:val="ListParagraph"/>
        <w:numPr>
          <w:ilvl w:val="0"/>
          <w:numId w:val="2"/>
        </w:numPr>
        <w:spacing w:after="60" w:before="60"/>
      </w:pPr>
      <w:r>
        <w:rPr>
          <w:rFonts w:ascii="Times New Roman" w:cs="Times New Roman" w:eastAsia="Times New Roman" w:hAnsi="Times New Roman"/>
          <w:sz w:val="28"/>
          <w:szCs w:val="28"/>
        </w:rPr>
        <w:t xml:space="preserve">Fee Payment: Online / DD as per Schedule I of D&amp;C Rules</w:t>
      </w:r>
    </w:p>
    <w:p>
      <w:pPr>
        <w:spacing w:after="80" w:before="80"/>
      </w:pPr>
      <w:r>
        <w:t xml:space="preserve"/>
      </w:r>
    </w:p>
    <w:p>
      <w:pPr>
        <w:pBdr>
          <w:left w:val="single" w:color="000000" w:sz="12" w:space="8"/>
        </w:pBdr>
        <w:spacing w:after="100" w:before="100"/>
        <w:ind w:left="400"/>
      </w:pPr>
      <w:r>
        <w:rPr>
          <w:rFonts w:ascii="Times New Roman" w:cs="Times New Roman" w:eastAsia="Times New Roman" w:hAnsi="Times New Roman"/>
          <w:b/>
          <w:bCs/>
          <w:sz w:val="28"/>
          <w:szCs w:val="28"/>
        </w:rPr>
        <w:t xml:space="preserve">NOTE: </w:t>
      </w:r>
      <w:r>
        <w:rPr>
          <w:rFonts w:ascii="Times New Roman" w:cs="Times New Roman" w:eastAsia="Times New Roman" w:hAnsi="Times New Roman"/>
          <w:i/>
          <w:iCs/>
          <w:sz w:val="28"/>
          <w:szCs w:val="28"/>
        </w:rPr>
        <w:t xml:space="preserve">Form 44 must be submitted on official company letterhead with wet signature and company seal by an authorised signatory.</w:t>
      </w:r>
    </w:p>
    <w:p>
      <w:r>
        <w:br/>
      </w:r>
    </w:p>
    <w:p>
      <w:pPr>
        <w:pBdr>
          <w:bottom w:val="single" w:color="000000" w:sz="6" w:space="2"/>
        </w:pBdr>
        <w:spacing w:after="160" w:before="360"/>
      </w:pPr>
      <w:r>
        <w:rPr>
          <w:rFonts w:ascii="Times New Roman" w:cs="Times New Roman" w:eastAsia="Times New Roman" w:hAnsi="Times New Roman"/>
          <w:b/>
          <w:bCs/>
          <w:sz w:val="36"/>
          <w:szCs w:val="36"/>
          <w:u w:val="single"/>
        </w:rPr>
        <w:t xml:space="preserve">4. SECTION 1.3 — PRODUCT INFORMATION</w:t>
      </w:r>
    </w:p>
    <w:p>
      <w:pPr>
        <w:spacing w:after="80" w:before="80"/>
      </w:pPr>
      <w:r>
        <w:t xml:space="preserve"/>
      </w:r>
    </w:p>
    <w:p>
      <w:pPr>
        <w:spacing w:after="120" w:before="280"/>
      </w:pPr>
      <w:r>
        <w:rPr>
          <w:rFonts w:ascii="Times New Roman" w:cs="Times New Roman" w:eastAsia="Times New Roman" w:hAnsi="Times New Roman"/>
          <w:b/>
          <w:bCs/>
          <w:sz w:val="32"/>
          <w:szCs w:val="32"/>
        </w:rPr>
        <w:t xml:space="preserve">4.1  Section 1.3.1 — Prescribing Information / SmPC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660"/>
      </w:tblGrid>
      <w:tr>
        <w:tc>
          <w:tcPr>
            <w:tcW w:type="dxa" w:w="500"/>
            <w:tcBorders>
              <w:top w:val="single" w:color="000000" w:sz="2"/>
              <w:left w:val="single" w:color="000000" w:sz="2"/>
              <w:bottom w:val="single" w:color="000000" w:sz="2"/>
              <w:right w:val="single" w:color="000000" w:sz="2"/>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w:t>
            </w:r>
          </w:p>
        </w:tc>
        <w:tc>
          <w:tcPr>
            <w:tcW w:type="dxa" w:w="3200"/>
            <w:tcBorders>
              <w:top w:val="single" w:color="000000" w:sz="2"/>
              <w:left w:val="single" w:color="000000" w:sz="2"/>
              <w:bottom w:val="single" w:color="000000" w:sz="2"/>
              <w:right w:val="single" w:color="000000" w:sz="2"/>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SmPC Section</w:t>
            </w:r>
          </w:p>
        </w:tc>
        <w:tc>
          <w:tcPr>
            <w:tcW w:type="dxa" w:w="5660"/>
            <w:tcBorders>
              <w:top w:val="single" w:color="000000" w:sz="2"/>
              <w:left w:val="single" w:color="000000" w:sz="2"/>
              <w:bottom w:val="single" w:color="000000" w:sz="2"/>
              <w:right w:val="single" w:color="000000" w:sz="2"/>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Content Required</w:t>
            </w:r>
          </w:p>
        </w:tc>
      </w:tr>
      <w:tr>
        <w:tc>
          <w:tcPr>
            <w:tcW w:type="dxa" w:w="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w:t>
            </w:r>
          </w:p>
        </w:tc>
        <w:tc>
          <w:tcPr>
            <w:tcW w:type="dxa" w:w="3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Name of the Product</w:t>
            </w:r>
          </w:p>
        </w:tc>
        <w:tc>
          <w:tcPr>
            <w:tcW w:type="dxa" w:w="56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Brand name + INN + strength + dosage form</w:t>
            </w:r>
          </w:p>
        </w:tc>
      </w:tr>
      <w:tr>
        <w:tc>
          <w:tcPr>
            <w:tcW w:type="dxa" w:w="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2</w:t>
            </w:r>
          </w:p>
        </w:tc>
        <w:tc>
          <w:tcPr>
            <w:tcW w:type="dxa" w:w="3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Composition</w:t>
            </w:r>
          </w:p>
        </w:tc>
        <w:tc>
          <w:tcPr>
            <w:tcW w:type="dxa" w:w="56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Active ingredient(s) + inactive excipients with quantities</w:t>
            </w:r>
          </w:p>
        </w:tc>
      </w:tr>
      <w:tr>
        <w:tc>
          <w:tcPr>
            <w:tcW w:type="dxa" w:w="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3</w:t>
            </w:r>
          </w:p>
        </w:tc>
        <w:tc>
          <w:tcPr>
            <w:tcW w:type="dxa" w:w="3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Pharmaceutical Form</w:t>
            </w:r>
          </w:p>
        </w:tc>
        <w:tc>
          <w:tcPr>
            <w:tcW w:type="dxa" w:w="56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Physical description, colour, shape, markings</w:t>
            </w:r>
          </w:p>
        </w:tc>
      </w:tr>
      <w:tr>
        <w:tc>
          <w:tcPr>
            <w:tcW w:type="dxa" w:w="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4</w:t>
            </w:r>
          </w:p>
        </w:tc>
        <w:tc>
          <w:tcPr>
            <w:tcW w:type="dxa" w:w="3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Indications</w:t>
            </w:r>
          </w:p>
        </w:tc>
        <w:tc>
          <w:tcPr>
            <w:tcW w:type="dxa" w:w="56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Approved therapeutic indications</w:t>
            </w:r>
          </w:p>
        </w:tc>
      </w:tr>
      <w:tr>
        <w:tc>
          <w:tcPr>
            <w:tcW w:type="dxa" w:w="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5</w:t>
            </w:r>
          </w:p>
        </w:tc>
        <w:tc>
          <w:tcPr>
            <w:tcW w:type="dxa" w:w="3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Dosage &amp; Administration</w:t>
            </w:r>
          </w:p>
        </w:tc>
        <w:tc>
          <w:tcPr>
            <w:tcW w:type="dxa" w:w="56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Dose by population group — adult, paediatric, renal/hepatic</w:t>
            </w:r>
          </w:p>
        </w:tc>
      </w:tr>
      <w:tr>
        <w:tc>
          <w:tcPr>
            <w:tcW w:type="dxa" w:w="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6</w:t>
            </w:r>
          </w:p>
        </w:tc>
        <w:tc>
          <w:tcPr>
            <w:tcW w:type="dxa" w:w="3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Contraindications</w:t>
            </w:r>
          </w:p>
        </w:tc>
        <w:tc>
          <w:tcPr>
            <w:tcW w:type="dxa" w:w="56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All known contraindications</w:t>
            </w:r>
          </w:p>
        </w:tc>
      </w:tr>
      <w:tr>
        <w:tc>
          <w:tcPr>
            <w:tcW w:type="dxa" w:w="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7</w:t>
            </w:r>
          </w:p>
        </w:tc>
        <w:tc>
          <w:tcPr>
            <w:tcW w:type="dxa" w:w="3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Warnings &amp; Precautions</w:t>
            </w:r>
          </w:p>
        </w:tc>
        <w:tc>
          <w:tcPr>
            <w:tcW w:type="dxa" w:w="56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Special warnings, drug interactions, pregnancy/lactation</w:t>
            </w:r>
          </w:p>
        </w:tc>
      </w:tr>
      <w:tr>
        <w:tc>
          <w:tcPr>
            <w:tcW w:type="dxa" w:w="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8</w:t>
            </w:r>
          </w:p>
        </w:tc>
        <w:tc>
          <w:tcPr>
            <w:tcW w:type="dxa" w:w="3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Adverse Reactions</w:t>
            </w:r>
          </w:p>
        </w:tc>
        <w:tc>
          <w:tcPr>
            <w:tcW w:type="dxa" w:w="56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Listed by system organ class and frequency</w:t>
            </w:r>
          </w:p>
        </w:tc>
      </w:tr>
      <w:tr>
        <w:tc>
          <w:tcPr>
            <w:tcW w:type="dxa" w:w="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9</w:t>
            </w:r>
          </w:p>
        </w:tc>
        <w:tc>
          <w:tcPr>
            <w:tcW w:type="dxa" w:w="3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Overdose</w:t>
            </w:r>
          </w:p>
        </w:tc>
        <w:tc>
          <w:tcPr>
            <w:tcW w:type="dxa" w:w="56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Symptoms and management</w:t>
            </w:r>
          </w:p>
        </w:tc>
      </w:tr>
      <w:tr>
        <w:tc>
          <w:tcPr>
            <w:tcW w:type="dxa" w:w="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10</w:t>
            </w:r>
          </w:p>
        </w:tc>
        <w:tc>
          <w:tcPr>
            <w:tcW w:type="dxa" w:w="3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Pharmacology</w:t>
            </w:r>
          </w:p>
        </w:tc>
        <w:tc>
          <w:tcPr>
            <w:tcW w:type="dxa" w:w="56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Mechanism of action, pharmacodynamics, pharmacokinetics</w:t>
            </w:r>
          </w:p>
        </w:tc>
      </w:tr>
      <w:tr>
        <w:tc>
          <w:tcPr>
            <w:tcW w:type="dxa" w:w="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11</w:t>
            </w:r>
          </w:p>
        </w:tc>
        <w:tc>
          <w:tcPr>
            <w:tcW w:type="dxa" w:w="3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Pharmaceutical Particulars</w:t>
            </w:r>
          </w:p>
        </w:tc>
        <w:tc>
          <w:tcPr>
            <w:tcW w:type="dxa" w:w="56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Shelf life, storage conditions, packaging</w:t>
            </w:r>
          </w:p>
        </w:tc>
      </w:tr>
      <w:tr>
        <w:tc>
          <w:tcPr>
            <w:tcW w:type="dxa" w:w="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12</w:t>
            </w:r>
          </w:p>
        </w:tc>
        <w:tc>
          <w:tcPr>
            <w:tcW w:type="dxa" w:w="3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Marketing Details</w:t>
            </w:r>
          </w:p>
        </w:tc>
        <w:tc>
          <w:tcPr>
            <w:tcW w:type="dxa" w:w="56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Manufacturer, marketer, date of first approval</w:t>
            </w:r>
          </w:p>
        </w:tc>
      </w:tr>
    </w:tbl>
    <w:p>
      <w:pPr>
        <w:spacing w:after="80" w:before="80"/>
      </w:pPr>
      <w:r>
        <w:t xml:space="preserve"/>
      </w:r>
    </w:p>
    <w:p>
      <w:pPr>
        <w:spacing w:after="80" w:before="200"/>
      </w:pPr>
      <w:r>
        <w:rPr>
          <w:rFonts w:ascii="Times New Roman" w:cs="Times New Roman" w:eastAsia="Times New Roman" w:hAnsi="Times New Roman"/>
          <w:b/>
          <w:bCs/>
          <w:sz w:val="30"/>
          <w:szCs w:val="30"/>
          <w:u w:val="single"/>
        </w:rPr>
        <w:t xml:space="preserve">Fill-in Fields for SmPC:</w:t>
      </w:r>
    </w:p>
    <w:p>
      <w:pPr>
        <w:spacing w:after="80" w:before="80"/>
      </w:pPr>
      <w:r>
        <w:rPr>
          <w:rFonts w:ascii="Times New Roman" w:cs="Times New Roman" w:eastAsia="Times New Roman" w:hAnsi="Times New Roman"/>
          <w:b/>
          <w:bCs/>
          <w:sz w:val="28"/>
          <w:szCs w:val="28"/>
        </w:rPr>
        <w:t xml:space="preserve">Product Name: </w:t>
      </w:r>
      <w:r>
        <w:rPr>
          <w:rFonts w:ascii="Times New Roman" w:cs="Times New Roman" w:eastAsia="Times New Roman" w:hAnsi="Times New Roman"/>
          <w:sz w:val="28"/>
          <w:szCs w:val="28"/>
        </w:rPr>
        <w:t xml:space="preserve">[Insert Brand Name + INN + Strength]</w:t>
      </w:r>
    </w:p>
    <w:p>
      <w:pPr>
        <w:spacing w:after="80" w:before="80"/>
      </w:pPr>
      <w:r>
        <w:rPr>
          <w:rFonts w:ascii="Times New Roman" w:cs="Times New Roman" w:eastAsia="Times New Roman" w:hAnsi="Times New Roman"/>
          <w:b/>
          <w:bCs/>
          <w:sz w:val="28"/>
          <w:szCs w:val="28"/>
        </w:rPr>
        <w:t xml:space="preserve">Active Ingredient: </w:t>
      </w:r>
      <w:r>
        <w:rPr>
          <w:rFonts w:ascii="Times New Roman" w:cs="Times New Roman" w:eastAsia="Times New Roman" w:hAnsi="Times New Roman"/>
          <w:sz w:val="28"/>
          <w:szCs w:val="28"/>
        </w:rPr>
        <w:t xml:space="preserve">[Insert INN and quantity per unit]</w:t>
      </w:r>
    </w:p>
    <w:p>
      <w:pPr>
        <w:spacing w:after="80" w:before="80"/>
      </w:pPr>
      <w:r>
        <w:rPr>
          <w:rFonts w:ascii="Times New Roman" w:cs="Times New Roman" w:eastAsia="Times New Roman" w:hAnsi="Times New Roman"/>
          <w:b/>
          <w:bCs/>
          <w:sz w:val="28"/>
          <w:szCs w:val="28"/>
        </w:rPr>
        <w:t xml:space="preserve">Excipients: </w:t>
      </w:r>
      <w:r>
        <w:rPr>
          <w:rFonts w:ascii="Times New Roman" w:cs="Times New Roman" w:eastAsia="Times New Roman" w:hAnsi="Times New Roman"/>
          <w:sz w:val="28"/>
          <w:szCs w:val="28"/>
        </w:rPr>
        <w:t xml:space="preserve">[List all excipients with quantities]</w:t>
      </w:r>
    </w:p>
    <w:p>
      <w:pPr>
        <w:spacing w:after="80" w:before="80"/>
      </w:pPr>
      <w:r>
        <w:rPr>
          <w:rFonts w:ascii="Times New Roman" w:cs="Times New Roman" w:eastAsia="Times New Roman" w:hAnsi="Times New Roman"/>
          <w:b/>
          <w:bCs/>
          <w:sz w:val="28"/>
          <w:szCs w:val="28"/>
        </w:rPr>
        <w:t xml:space="preserve">Indication: </w:t>
      </w:r>
      <w:r>
        <w:rPr>
          <w:rFonts w:ascii="Times New Roman" w:cs="Times New Roman" w:eastAsia="Times New Roman" w:hAnsi="Times New Roman"/>
          <w:sz w:val="28"/>
          <w:szCs w:val="28"/>
        </w:rPr>
        <w:t xml:space="preserve">[Insert approved indication]</w:t>
      </w:r>
    </w:p>
    <w:p>
      <w:pPr>
        <w:spacing w:after="80" w:before="80"/>
      </w:pPr>
      <w:r>
        <w:rPr>
          <w:rFonts w:ascii="Times New Roman" w:cs="Times New Roman" w:eastAsia="Times New Roman" w:hAnsi="Times New Roman"/>
          <w:b/>
          <w:bCs/>
          <w:sz w:val="28"/>
          <w:szCs w:val="28"/>
        </w:rPr>
        <w:t xml:space="preserve">Recommended Dose (Adult): </w:t>
      </w:r>
      <w:r>
        <w:rPr>
          <w:rFonts w:ascii="Times New Roman" w:cs="Times New Roman" w:eastAsia="Times New Roman" w:hAnsi="Times New Roman"/>
          <w:sz w:val="28"/>
          <w:szCs w:val="28"/>
        </w:rPr>
        <w:t xml:space="preserve">[Insert dose and frequency]</w:t>
      </w:r>
    </w:p>
    <w:p>
      <w:pPr>
        <w:spacing w:after="80" w:before="80"/>
      </w:pPr>
      <w:r>
        <w:rPr>
          <w:rFonts w:ascii="Times New Roman" w:cs="Times New Roman" w:eastAsia="Times New Roman" w:hAnsi="Times New Roman"/>
          <w:b/>
          <w:bCs/>
          <w:sz w:val="28"/>
          <w:szCs w:val="28"/>
        </w:rPr>
        <w:t xml:space="preserve">Recommended Dose (Paediatric): </w:t>
      </w:r>
      <w:r>
        <w:rPr>
          <w:rFonts w:ascii="Times New Roman" w:cs="Times New Roman" w:eastAsia="Times New Roman" w:hAnsi="Times New Roman"/>
          <w:sz w:val="28"/>
          <w:szCs w:val="28"/>
        </w:rPr>
        <w:t xml:space="preserve">[Insert dose or state Not applicable]</w:t>
      </w:r>
    </w:p>
    <w:p>
      <w:pPr>
        <w:spacing w:after="80" w:before="80"/>
      </w:pPr>
      <w:r>
        <w:rPr>
          <w:rFonts w:ascii="Times New Roman" w:cs="Times New Roman" w:eastAsia="Times New Roman" w:hAnsi="Times New Roman"/>
          <w:b/>
          <w:bCs/>
          <w:sz w:val="28"/>
          <w:szCs w:val="28"/>
        </w:rPr>
        <w:t xml:space="preserve">Storage Conditions: </w:t>
      </w:r>
      <w:r>
        <w:rPr>
          <w:rFonts w:ascii="Times New Roman" w:cs="Times New Roman" w:eastAsia="Times New Roman" w:hAnsi="Times New Roman"/>
          <w:sz w:val="28"/>
          <w:szCs w:val="28"/>
        </w:rPr>
        <w:t xml:space="preserve">[e.g., Store below 25 degrees C, protect from moisture]</w:t>
      </w:r>
    </w:p>
    <w:p>
      <w:pPr>
        <w:spacing w:after="80" w:before="80"/>
      </w:pPr>
      <w:r>
        <w:rPr>
          <w:rFonts w:ascii="Times New Roman" w:cs="Times New Roman" w:eastAsia="Times New Roman" w:hAnsi="Times New Roman"/>
          <w:b/>
          <w:bCs/>
          <w:sz w:val="28"/>
          <w:szCs w:val="28"/>
        </w:rPr>
        <w:t xml:space="preserve">Shelf Life: </w:t>
      </w:r>
      <w:r>
        <w:rPr>
          <w:rFonts w:ascii="Times New Roman" w:cs="Times New Roman" w:eastAsia="Times New Roman" w:hAnsi="Times New Roman"/>
          <w:sz w:val="28"/>
          <w:szCs w:val="28"/>
        </w:rPr>
        <w:t xml:space="preserve">[e.g., 24 months from date of manufacture]</w:t>
      </w:r>
    </w:p>
    <w:p>
      <w:pPr>
        <w:spacing w:after="80" w:before="80"/>
      </w:pPr>
      <w:r>
        <w:t xml:space="preserve"/>
      </w:r>
    </w:p>
    <w:p>
      <w:pPr>
        <w:spacing w:after="120" w:before="280"/>
      </w:pPr>
      <w:r>
        <w:rPr>
          <w:rFonts w:ascii="Times New Roman" w:cs="Times New Roman" w:eastAsia="Times New Roman" w:hAnsi="Times New Roman"/>
          <w:b/>
          <w:bCs/>
          <w:sz w:val="32"/>
          <w:szCs w:val="32"/>
        </w:rPr>
        <w:t xml:space="preserve">4.2  Section 1.3.2 — Patient Information Leaflet (PIL)</w:t>
      </w:r>
    </w:p>
    <w:p>
      <w:pPr>
        <w:spacing w:after="80" w:before="80"/>
      </w:pPr>
      <w:r>
        <w:t xml:space="preserve"/>
      </w:r>
    </w:p>
    <w:p>
      <w:pPr>
        <w:spacing w:after="60" w:before="60"/>
      </w:pPr>
      <w:r>
        <w:rPr>
          <w:rFonts w:ascii="Times New Roman" w:cs="Times New Roman" w:eastAsia="Times New Roman" w:hAnsi="Times New Roman"/>
          <w:b w:val="false"/>
          <w:bCs w:val="false"/>
          <w:i w:val="false"/>
          <w:iCs w:val="false"/>
          <w:sz w:val="28"/>
          <w:szCs w:val="28"/>
        </w:rPr>
        <w:t xml:space="preserve">The PIL must be written in simple, plain language understandable by a layperson. It must include:</w:t>
      </w:r>
    </w:p>
    <w:p>
      <w:pPr>
        <w:pStyle w:val="ListParagraph"/>
        <w:numPr>
          <w:ilvl w:val="0"/>
          <w:numId w:val="2"/>
        </w:numPr>
        <w:spacing w:after="60" w:before="60"/>
      </w:pPr>
      <w:r>
        <w:rPr>
          <w:rFonts w:ascii="Times New Roman" w:cs="Times New Roman" w:eastAsia="Times New Roman" w:hAnsi="Times New Roman"/>
          <w:sz w:val="28"/>
          <w:szCs w:val="28"/>
        </w:rPr>
        <w:t xml:space="preserve">What the medicine is and what it is used for</w:t>
      </w:r>
    </w:p>
    <w:p>
      <w:pPr>
        <w:pStyle w:val="ListParagraph"/>
        <w:numPr>
          <w:ilvl w:val="0"/>
          <w:numId w:val="2"/>
        </w:numPr>
        <w:spacing w:after="60" w:before="60"/>
      </w:pPr>
      <w:r>
        <w:rPr>
          <w:rFonts w:ascii="Times New Roman" w:cs="Times New Roman" w:eastAsia="Times New Roman" w:hAnsi="Times New Roman"/>
          <w:sz w:val="28"/>
          <w:szCs w:val="28"/>
        </w:rPr>
        <w:t xml:space="preserve">What you need to know before taking the medicine</w:t>
      </w:r>
    </w:p>
    <w:p>
      <w:pPr>
        <w:pStyle w:val="ListParagraph"/>
        <w:numPr>
          <w:ilvl w:val="0"/>
          <w:numId w:val="2"/>
        </w:numPr>
        <w:spacing w:after="60" w:before="60"/>
      </w:pPr>
      <w:r>
        <w:rPr>
          <w:rFonts w:ascii="Times New Roman" w:cs="Times New Roman" w:eastAsia="Times New Roman" w:hAnsi="Times New Roman"/>
          <w:sz w:val="28"/>
          <w:szCs w:val="28"/>
        </w:rPr>
        <w:t xml:space="preserve">How to take the medicine — dose, frequency, duration</w:t>
      </w:r>
    </w:p>
    <w:p>
      <w:pPr>
        <w:pStyle w:val="ListParagraph"/>
        <w:numPr>
          <w:ilvl w:val="0"/>
          <w:numId w:val="2"/>
        </w:numPr>
        <w:spacing w:after="60" w:before="60"/>
      </w:pPr>
      <w:r>
        <w:rPr>
          <w:rFonts w:ascii="Times New Roman" w:cs="Times New Roman" w:eastAsia="Times New Roman" w:hAnsi="Times New Roman"/>
          <w:sz w:val="28"/>
          <w:szCs w:val="28"/>
        </w:rPr>
        <w:t xml:space="preserve">Possible side effects</w:t>
      </w:r>
    </w:p>
    <w:p>
      <w:pPr>
        <w:pStyle w:val="ListParagraph"/>
        <w:numPr>
          <w:ilvl w:val="0"/>
          <w:numId w:val="2"/>
        </w:numPr>
        <w:spacing w:after="60" w:before="60"/>
      </w:pPr>
      <w:r>
        <w:rPr>
          <w:rFonts w:ascii="Times New Roman" w:cs="Times New Roman" w:eastAsia="Times New Roman" w:hAnsi="Times New Roman"/>
          <w:sz w:val="28"/>
          <w:szCs w:val="28"/>
        </w:rPr>
        <w:t xml:space="preserve">How to store the medicine</w:t>
      </w:r>
    </w:p>
    <w:p>
      <w:pPr>
        <w:pStyle w:val="ListParagraph"/>
        <w:numPr>
          <w:ilvl w:val="0"/>
          <w:numId w:val="2"/>
        </w:numPr>
        <w:spacing w:after="60" w:before="60"/>
      </w:pPr>
      <w:r>
        <w:rPr>
          <w:rFonts w:ascii="Times New Roman" w:cs="Times New Roman" w:eastAsia="Times New Roman" w:hAnsi="Times New Roman"/>
          <w:sz w:val="28"/>
          <w:szCs w:val="28"/>
        </w:rPr>
        <w:t xml:space="preserve">Contents of the pack and other information</w:t>
      </w:r>
    </w:p>
    <w:p>
      <w:pPr>
        <w:pStyle w:val="ListParagraph"/>
        <w:numPr>
          <w:ilvl w:val="0"/>
          <w:numId w:val="2"/>
        </w:numPr>
        <w:spacing w:after="60" w:before="60"/>
      </w:pPr>
      <w:r>
        <w:rPr>
          <w:rFonts w:ascii="Times New Roman" w:cs="Times New Roman" w:eastAsia="Times New Roman" w:hAnsi="Times New Roman"/>
          <w:sz w:val="28"/>
          <w:szCs w:val="28"/>
        </w:rPr>
        <w:t xml:space="preserve">Name and contact of manufacturer / marketer</w:t>
      </w:r>
    </w:p>
    <w:p>
      <w:pPr>
        <w:spacing w:after="80" w:before="80"/>
      </w:pPr>
      <w:r>
        <w:t xml:space="preserve"/>
      </w:r>
    </w:p>
    <w:p>
      <w:pPr>
        <w:pBdr>
          <w:left w:val="single" w:color="000000" w:sz="12" w:space="8"/>
        </w:pBdr>
        <w:spacing w:after="100" w:before="100"/>
        <w:ind w:left="400"/>
      </w:pPr>
      <w:r>
        <w:rPr>
          <w:rFonts w:ascii="Times New Roman" w:cs="Times New Roman" w:eastAsia="Times New Roman" w:hAnsi="Times New Roman"/>
          <w:b/>
          <w:bCs/>
          <w:sz w:val="28"/>
          <w:szCs w:val="28"/>
        </w:rPr>
        <w:t xml:space="preserve">TIP: </w:t>
      </w:r>
      <w:r>
        <w:rPr>
          <w:rFonts w:ascii="Times New Roman" w:cs="Times New Roman" w:eastAsia="Times New Roman" w:hAnsi="Times New Roman"/>
          <w:i/>
          <w:iCs/>
          <w:sz w:val="28"/>
          <w:szCs w:val="28"/>
        </w:rPr>
        <w:t xml:space="preserve">Bilingual format preferred — English and local/regional language. PIL must comply with Schedule D of the D&amp;C Rules.</w:t>
      </w:r>
    </w:p>
    <w:p>
      <w:pPr>
        <w:spacing w:after="80" w:before="80"/>
      </w:pPr>
      <w:r>
        <w:t xml:space="preserve"/>
      </w:r>
    </w:p>
    <w:p>
      <w:pPr>
        <w:spacing w:after="120" w:before="280"/>
      </w:pPr>
      <w:r>
        <w:rPr>
          <w:rFonts w:ascii="Times New Roman" w:cs="Times New Roman" w:eastAsia="Times New Roman" w:hAnsi="Times New Roman"/>
          <w:b/>
          <w:bCs/>
          <w:sz w:val="32"/>
          <w:szCs w:val="32"/>
        </w:rPr>
        <w:t xml:space="preserve">4.3  Section 1.3.3 — Specimen Labels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2"/>
              <w:left w:val="single" w:color="000000" w:sz="2"/>
              <w:bottom w:val="single" w:color="000000" w:sz="2"/>
              <w:right w:val="single" w:color="000000" w:sz="2"/>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Primary Pack Label</w:t>
            </w:r>
          </w:p>
        </w:tc>
        <w:tc>
          <w:tcPr>
            <w:tcW w:type="dxa" w:w="4680"/>
            <w:tcBorders>
              <w:top w:val="single" w:color="000000" w:sz="2"/>
              <w:left w:val="single" w:color="000000" w:sz="2"/>
              <w:bottom w:val="single" w:color="000000" w:sz="2"/>
              <w:right w:val="single" w:color="000000" w:sz="2"/>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Secondary / Outer Carton Label</w:t>
            </w:r>
          </w:p>
        </w:tc>
      </w:tr>
      <w:tr>
        <w:tc>
          <w:tcPr>
            <w:tcW w:type="dxa" w:w="468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Drug Name (INN + Brand)</w:t>
            </w:r>
          </w:p>
        </w:tc>
        <w:tc>
          <w:tcPr>
            <w:tcW w:type="dxa" w:w="468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All primary label information</w:t>
            </w:r>
          </w:p>
        </w:tc>
      </w:tr>
      <w:tr>
        <w:tc>
          <w:tcPr>
            <w:tcW w:type="dxa" w:w="468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Strength &amp; Dosage Form</w:t>
            </w:r>
          </w:p>
        </w:tc>
        <w:tc>
          <w:tcPr>
            <w:tcW w:type="dxa" w:w="468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Batch Number</w:t>
            </w:r>
          </w:p>
        </w:tc>
      </w:tr>
      <w:tr>
        <w:tc>
          <w:tcPr>
            <w:tcW w:type="dxa" w:w="468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Net quantity / pack size</w:t>
            </w:r>
          </w:p>
        </w:tc>
        <w:tc>
          <w:tcPr>
            <w:tcW w:type="dxa" w:w="468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Manufacturing &amp; Expiry Date</w:t>
            </w:r>
          </w:p>
        </w:tc>
      </w:tr>
      <w:tr>
        <w:tc>
          <w:tcPr>
            <w:tcW w:type="dxa" w:w="468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Rx symbol (if prescription only)</w:t>
            </w:r>
          </w:p>
        </w:tc>
        <w:tc>
          <w:tcPr>
            <w:tcW w:type="dxa" w:w="468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MRP (Maximum Retail Price)</w:t>
            </w:r>
          </w:p>
        </w:tc>
      </w:tr>
      <w:tr>
        <w:tc>
          <w:tcPr>
            <w:tcW w:type="dxa" w:w="468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Manufacturer name &amp; address</w:t>
            </w:r>
          </w:p>
        </w:tc>
        <w:tc>
          <w:tcPr>
            <w:tcW w:type="dxa" w:w="468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Storage conditions &amp; warnings</w:t>
            </w:r>
          </w:p>
        </w:tc>
      </w:tr>
      <w:tr>
        <w:tc>
          <w:tcPr>
            <w:tcW w:type="dxa" w:w="468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License number</w:t>
            </w:r>
          </w:p>
        </w:tc>
        <w:tc>
          <w:tcPr>
            <w:tcW w:type="dxa" w:w="468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Schedule (H / H1 / X / G) if applicable</w:t>
            </w:r>
          </w:p>
        </w:tc>
      </w:tr>
      <w:tr>
        <w:tc>
          <w:tcPr>
            <w:tcW w:type="dxa" w:w="468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Storage conditions</w:t>
            </w:r>
          </w:p>
        </w:tc>
        <w:tc>
          <w:tcPr>
            <w:tcW w:type="dxa" w:w="468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Country of origin (for imports)</w:t>
            </w:r>
          </w:p>
        </w:tc>
      </w:tr>
    </w:tbl>
    <w:p>
      <w:pPr>
        <w:spacing w:after="80" w:before="80"/>
      </w:pPr>
      <w:r>
        <w:t xml:space="preserve"/>
      </w:r>
    </w:p>
    <w:p>
      <w:pPr>
        <w:pBdr>
          <w:left w:val="single" w:color="000000" w:sz="12" w:space="8"/>
        </w:pBdr>
        <w:spacing w:after="100" w:before="100"/>
        <w:ind w:left="400"/>
      </w:pPr>
      <w:r>
        <w:rPr>
          <w:rFonts w:ascii="Times New Roman" w:cs="Times New Roman" w:eastAsia="Times New Roman" w:hAnsi="Times New Roman"/>
          <w:b/>
          <w:bCs/>
          <w:sz w:val="28"/>
          <w:szCs w:val="28"/>
        </w:rPr>
        <w:t xml:space="preserve">NOTE: </w:t>
      </w:r>
      <w:r>
        <w:rPr>
          <w:rFonts w:ascii="Times New Roman" w:cs="Times New Roman" w:eastAsia="Times New Roman" w:hAnsi="Times New Roman"/>
          <w:i/>
          <w:iCs/>
          <w:sz w:val="28"/>
          <w:szCs w:val="28"/>
        </w:rPr>
        <w:t xml:space="preserve">Label artwork must be final printable artwork. Indicate dimensions used.</w:t>
      </w:r>
    </w:p>
    <w:p>
      <w:r>
        <w:br/>
      </w:r>
    </w:p>
    <w:p>
      <w:pPr>
        <w:pBdr>
          <w:bottom w:val="single" w:color="000000" w:sz="6" w:space="2"/>
        </w:pBdr>
        <w:spacing w:after="160" w:before="360"/>
      </w:pPr>
      <w:r>
        <w:rPr>
          <w:rFonts w:ascii="Times New Roman" w:cs="Times New Roman" w:eastAsia="Times New Roman" w:hAnsi="Times New Roman"/>
          <w:b/>
          <w:bCs/>
          <w:sz w:val="36"/>
          <w:szCs w:val="36"/>
          <w:u w:val="single"/>
        </w:rPr>
        <w:t xml:space="preserve">5. SECTION 1.4 — INFORMATION ABOUT THE EXPERTS</w:t>
      </w:r>
    </w:p>
    <w:p>
      <w:pPr>
        <w:spacing w:after="80" w:before="80"/>
      </w:pPr>
      <w:r>
        <w:t xml:space="preserve"/>
      </w:r>
    </w:p>
    <w:p>
      <w:pPr>
        <w:spacing w:after="60" w:before="60"/>
      </w:pPr>
      <w:r>
        <w:rPr>
          <w:rFonts w:ascii="Times New Roman" w:cs="Times New Roman" w:eastAsia="Times New Roman" w:hAnsi="Times New Roman"/>
          <w:b w:val="false"/>
          <w:bCs w:val="false"/>
          <w:i w:val="false"/>
          <w:iCs w:val="false"/>
          <w:sz w:val="28"/>
          <w:szCs w:val="28"/>
        </w:rPr>
        <w:t xml:space="preserve">Brief curriculum vitae (CV) of technical experts who prepared or critically reviewed the dossier must be provided. Minimum three expert CVs are required: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000000" w:sz="2"/>
              <w:left w:val="single" w:color="000000" w:sz="2"/>
              <w:bottom w:val="single" w:color="000000" w:sz="2"/>
              <w:right w:val="single" w:color="000000" w:sz="2"/>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Expert Type</w:t>
            </w:r>
          </w:p>
        </w:tc>
        <w:tc>
          <w:tcPr>
            <w:tcW w:type="dxa" w:w="3500"/>
            <w:tcBorders>
              <w:top w:val="single" w:color="000000" w:sz="2"/>
              <w:left w:val="single" w:color="000000" w:sz="2"/>
              <w:bottom w:val="single" w:color="000000" w:sz="2"/>
              <w:right w:val="single" w:color="000000" w:sz="2"/>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Qualification Required</w:t>
            </w:r>
          </w:p>
        </w:tc>
        <w:tc>
          <w:tcPr>
            <w:tcW w:type="dxa" w:w="3360"/>
            <w:tcBorders>
              <w:top w:val="single" w:color="000000" w:sz="2"/>
              <w:left w:val="single" w:color="000000" w:sz="2"/>
              <w:bottom w:val="single" w:color="000000" w:sz="2"/>
              <w:right w:val="single" w:color="000000" w:sz="2"/>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Modules Reviewed</w:t>
            </w:r>
          </w:p>
        </w:tc>
      </w:tr>
      <w:tr>
        <w:tc>
          <w:tcPr>
            <w:tcW w:type="dxa" w:w="2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Pharmaceutical / Quality Expert</w:t>
            </w:r>
          </w:p>
        </w:tc>
        <w:tc>
          <w:tcPr>
            <w:tcW w:type="dxa" w:w="3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M.Pharm / Ph.D in Pharmaceutical Sciences</w:t>
            </w:r>
          </w:p>
        </w:tc>
        <w:tc>
          <w:tcPr>
            <w:tcW w:type="dxa" w:w="33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Module 3 (Quality / CMC)</w:t>
            </w:r>
          </w:p>
        </w:tc>
      </w:tr>
      <w:tr>
        <w:tc>
          <w:tcPr>
            <w:tcW w:type="dxa" w:w="2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Medical / Clinical Expert</w:t>
            </w:r>
          </w:p>
        </w:tc>
        <w:tc>
          <w:tcPr>
            <w:tcW w:type="dxa" w:w="3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MBBS / MD with clinical pharmacology experience</w:t>
            </w:r>
          </w:p>
        </w:tc>
        <w:tc>
          <w:tcPr>
            <w:tcW w:type="dxa" w:w="33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Modules 4 and 5</w:t>
            </w:r>
          </w:p>
        </w:tc>
      </w:tr>
      <w:tr>
        <w:tc>
          <w:tcPr>
            <w:tcW w:type="dxa" w:w="2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Pharmacokinetics / BE Expert</w:t>
            </w:r>
          </w:p>
        </w:tc>
        <w:tc>
          <w:tcPr>
            <w:tcW w:type="dxa" w:w="3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Ph.D / M.Pharm in Pharmacokinetics</w:t>
            </w:r>
          </w:p>
        </w:tc>
        <w:tc>
          <w:tcPr>
            <w:tcW w:type="dxa" w:w="33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Modules 2 and 5 (BE/BA studies)</w:t>
            </w:r>
          </w:p>
        </w:tc>
      </w:tr>
    </w:tbl>
    <w:p>
      <w:pPr>
        <w:spacing w:after="80" w:before="80"/>
      </w:pPr>
      <w:r>
        <w:t xml:space="preserve"/>
      </w:r>
    </w:p>
    <w:p>
      <w:pPr>
        <w:spacing w:after="80" w:before="200"/>
      </w:pPr>
      <w:r>
        <w:rPr>
          <w:rFonts w:ascii="Times New Roman" w:cs="Times New Roman" w:eastAsia="Times New Roman" w:hAnsi="Times New Roman"/>
          <w:b/>
          <w:bCs/>
          <w:sz w:val="30"/>
          <w:szCs w:val="30"/>
          <w:u w:val="single"/>
        </w:rPr>
        <w:t xml:space="preserve">5.1  Fill-in: Expert Details</w:t>
      </w:r>
    </w:p>
    <w:p>
      <w:pPr>
        <w:spacing w:after="80" w:before="80"/>
      </w:pPr>
      <w:r>
        <w:t xml:space="preserve"/>
      </w:r>
    </w:p>
    <w:p>
      <w:pPr>
        <w:spacing w:after="60" w:before="60"/>
      </w:pPr>
      <w:r>
        <w:rPr>
          <w:rFonts w:ascii="Times New Roman" w:cs="Times New Roman" w:eastAsia="Times New Roman" w:hAnsi="Times New Roman"/>
          <w:b/>
          <w:bCs/>
          <w:i w:val="false"/>
          <w:iCs w:val="false"/>
          <w:sz w:val="28"/>
          <w:szCs w:val="28"/>
        </w:rPr>
        <w:t xml:space="preserve">Pharmaceutical / Quality Expert:</w:t>
      </w:r>
    </w:p>
    <w:p>
      <w:pPr>
        <w:spacing w:after="80" w:before="80"/>
      </w:pPr>
      <w:r>
        <w:rPr>
          <w:rFonts w:ascii="Times New Roman" w:cs="Times New Roman" w:eastAsia="Times New Roman" w:hAnsi="Times New Roman"/>
          <w:b/>
          <w:bCs/>
          <w:sz w:val="28"/>
          <w:szCs w:val="28"/>
        </w:rPr>
        <w:t xml:space="preserve">Full Name: </w:t>
      </w:r>
      <w:r>
        <w:rPr>
          <w:rFonts w:ascii="Times New Roman" w:cs="Times New Roman" w:eastAsia="Times New Roman" w:hAnsi="Times New Roman"/>
          <w:sz w:val="28"/>
          <w:szCs w:val="28"/>
        </w:rPr>
        <w:t xml:space="preserve">[Insert Name]</w:t>
      </w:r>
    </w:p>
    <w:p>
      <w:pPr>
        <w:spacing w:after="80" w:before="80"/>
      </w:pPr>
      <w:r>
        <w:rPr>
          <w:rFonts w:ascii="Times New Roman" w:cs="Times New Roman" w:eastAsia="Times New Roman" w:hAnsi="Times New Roman"/>
          <w:b/>
          <w:bCs/>
          <w:sz w:val="28"/>
          <w:szCs w:val="28"/>
        </w:rPr>
        <w:t xml:space="preserve">Designation: </w:t>
      </w:r>
      <w:r>
        <w:rPr>
          <w:rFonts w:ascii="Times New Roman" w:cs="Times New Roman" w:eastAsia="Times New Roman" w:hAnsi="Times New Roman"/>
          <w:sz w:val="28"/>
          <w:szCs w:val="28"/>
        </w:rPr>
        <w:t xml:space="preserve">[Insert Designation]</w:t>
      </w:r>
    </w:p>
    <w:p>
      <w:pPr>
        <w:spacing w:after="80" w:before="80"/>
      </w:pPr>
      <w:r>
        <w:rPr>
          <w:rFonts w:ascii="Times New Roman" w:cs="Times New Roman" w:eastAsia="Times New Roman" w:hAnsi="Times New Roman"/>
          <w:b/>
          <w:bCs/>
          <w:sz w:val="28"/>
          <w:szCs w:val="28"/>
        </w:rPr>
        <w:t xml:space="preserve">Qualification: </w:t>
      </w:r>
      <w:r>
        <w:rPr>
          <w:rFonts w:ascii="Times New Roman" w:cs="Times New Roman" w:eastAsia="Times New Roman" w:hAnsi="Times New Roman"/>
          <w:sz w:val="28"/>
          <w:szCs w:val="28"/>
        </w:rPr>
        <w:t xml:space="preserve">[Insert Qualification]</w:t>
      </w:r>
    </w:p>
    <w:p>
      <w:pPr>
        <w:spacing w:after="80" w:before="80"/>
      </w:pPr>
      <w:r>
        <w:rPr>
          <w:rFonts w:ascii="Times New Roman" w:cs="Times New Roman" w:eastAsia="Times New Roman" w:hAnsi="Times New Roman"/>
          <w:b/>
          <w:bCs/>
          <w:sz w:val="28"/>
          <w:szCs w:val="28"/>
        </w:rPr>
        <w:t xml:space="preserve">Years of Experience: </w:t>
      </w:r>
      <w:r>
        <w:rPr>
          <w:rFonts w:ascii="Times New Roman" w:cs="Times New Roman" w:eastAsia="Times New Roman" w:hAnsi="Times New Roman"/>
          <w:sz w:val="28"/>
          <w:szCs w:val="28"/>
        </w:rPr>
        <w:t xml:space="preserve">[Insert Years]</w:t>
      </w:r>
    </w:p>
    <w:p>
      <w:pPr>
        <w:spacing w:after="80" w:before="80"/>
      </w:pPr>
      <w:r>
        <w:rPr>
          <w:rFonts w:ascii="Times New Roman" w:cs="Times New Roman" w:eastAsia="Times New Roman" w:hAnsi="Times New Roman"/>
          <w:b/>
          <w:bCs/>
          <w:sz w:val="28"/>
          <w:szCs w:val="28"/>
        </w:rPr>
        <w:t xml:space="preserve">Current Employer: </w:t>
      </w:r>
      <w:r>
        <w:rPr>
          <w:rFonts w:ascii="Times New Roman" w:cs="Times New Roman" w:eastAsia="Times New Roman" w:hAnsi="Times New Roman"/>
          <w:sz w:val="28"/>
          <w:szCs w:val="28"/>
        </w:rPr>
        <w:t xml:space="preserve">[Insert Company / Institution]</w:t>
      </w:r>
    </w:p>
    <w:p>
      <w:pPr>
        <w:spacing w:after="80" w:before="80"/>
      </w:pPr>
      <w:r>
        <w:t xml:space="preserve"/>
      </w:r>
    </w:p>
    <w:p>
      <w:pPr>
        <w:spacing w:after="60" w:before="60"/>
      </w:pPr>
      <w:r>
        <w:rPr>
          <w:rFonts w:ascii="Times New Roman" w:cs="Times New Roman" w:eastAsia="Times New Roman" w:hAnsi="Times New Roman"/>
          <w:b/>
          <w:bCs/>
          <w:i w:val="false"/>
          <w:iCs w:val="false"/>
          <w:sz w:val="28"/>
          <w:szCs w:val="28"/>
        </w:rPr>
        <w:t xml:space="preserve">Medical / Clinical Expert:</w:t>
      </w:r>
    </w:p>
    <w:p>
      <w:pPr>
        <w:spacing w:after="80" w:before="80"/>
      </w:pPr>
      <w:r>
        <w:rPr>
          <w:rFonts w:ascii="Times New Roman" w:cs="Times New Roman" w:eastAsia="Times New Roman" w:hAnsi="Times New Roman"/>
          <w:b/>
          <w:bCs/>
          <w:sz w:val="28"/>
          <w:szCs w:val="28"/>
        </w:rPr>
        <w:t xml:space="preserve">Full Name: </w:t>
      </w:r>
      <w:r>
        <w:rPr>
          <w:rFonts w:ascii="Times New Roman" w:cs="Times New Roman" w:eastAsia="Times New Roman" w:hAnsi="Times New Roman"/>
          <w:sz w:val="28"/>
          <w:szCs w:val="28"/>
        </w:rPr>
        <w:t xml:space="preserve">[Insert Name]</w:t>
      </w:r>
    </w:p>
    <w:p>
      <w:pPr>
        <w:spacing w:after="80" w:before="80"/>
      </w:pPr>
      <w:r>
        <w:rPr>
          <w:rFonts w:ascii="Times New Roman" w:cs="Times New Roman" w:eastAsia="Times New Roman" w:hAnsi="Times New Roman"/>
          <w:b/>
          <w:bCs/>
          <w:sz w:val="28"/>
          <w:szCs w:val="28"/>
        </w:rPr>
        <w:t xml:space="preserve">Designation: </w:t>
      </w:r>
      <w:r>
        <w:rPr>
          <w:rFonts w:ascii="Times New Roman" w:cs="Times New Roman" w:eastAsia="Times New Roman" w:hAnsi="Times New Roman"/>
          <w:sz w:val="28"/>
          <w:szCs w:val="28"/>
        </w:rPr>
        <w:t xml:space="preserve">[Insert Designation]</w:t>
      </w:r>
    </w:p>
    <w:p>
      <w:pPr>
        <w:spacing w:after="80" w:before="80"/>
      </w:pPr>
      <w:r>
        <w:rPr>
          <w:rFonts w:ascii="Times New Roman" w:cs="Times New Roman" w:eastAsia="Times New Roman" w:hAnsi="Times New Roman"/>
          <w:b/>
          <w:bCs/>
          <w:sz w:val="28"/>
          <w:szCs w:val="28"/>
        </w:rPr>
        <w:t xml:space="preserve">Qualification: </w:t>
      </w:r>
      <w:r>
        <w:rPr>
          <w:rFonts w:ascii="Times New Roman" w:cs="Times New Roman" w:eastAsia="Times New Roman" w:hAnsi="Times New Roman"/>
          <w:sz w:val="28"/>
          <w:szCs w:val="28"/>
        </w:rPr>
        <w:t xml:space="preserve">[Insert Qualification]</w:t>
      </w:r>
    </w:p>
    <w:p>
      <w:pPr>
        <w:spacing w:after="80" w:before="80"/>
      </w:pPr>
      <w:r>
        <w:rPr>
          <w:rFonts w:ascii="Times New Roman" w:cs="Times New Roman" w:eastAsia="Times New Roman" w:hAnsi="Times New Roman"/>
          <w:b/>
          <w:bCs/>
          <w:sz w:val="28"/>
          <w:szCs w:val="28"/>
        </w:rPr>
        <w:t xml:space="preserve">Years of Experience: </w:t>
      </w:r>
      <w:r>
        <w:rPr>
          <w:rFonts w:ascii="Times New Roman" w:cs="Times New Roman" w:eastAsia="Times New Roman" w:hAnsi="Times New Roman"/>
          <w:sz w:val="28"/>
          <w:szCs w:val="28"/>
        </w:rPr>
        <w:t xml:space="preserve">[Insert Years]</w:t>
      </w:r>
    </w:p>
    <w:p>
      <w:pPr>
        <w:spacing w:after="80" w:before="80"/>
      </w:pPr>
      <w:r>
        <w:rPr>
          <w:rFonts w:ascii="Times New Roman" w:cs="Times New Roman" w:eastAsia="Times New Roman" w:hAnsi="Times New Roman"/>
          <w:b/>
          <w:bCs/>
          <w:sz w:val="28"/>
          <w:szCs w:val="28"/>
        </w:rPr>
        <w:t xml:space="preserve">Current Employer: </w:t>
      </w:r>
      <w:r>
        <w:rPr>
          <w:rFonts w:ascii="Times New Roman" w:cs="Times New Roman" w:eastAsia="Times New Roman" w:hAnsi="Times New Roman"/>
          <w:sz w:val="28"/>
          <w:szCs w:val="28"/>
        </w:rPr>
        <w:t xml:space="preserve">[Insert Company / Institution]</w:t>
      </w:r>
    </w:p>
    <w:p>
      <w:pPr>
        <w:spacing w:after="80" w:before="80"/>
      </w:pPr>
      <w:r>
        <w:t xml:space="preserve"/>
      </w:r>
    </w:p>
    <w:p>
      <w:pPr>
        <w:spacing w:after="60" w:before="60"/>
      </w:pPr>
      <w:r>
        <w:rPr>
          <w:rFonts w:ascii="Times New Roman" w:cs="Times New Roman" w:eastAsia="Times New Roman" w:hAnsi="Times New Roman"/>
          <w:b/>
          <w:bCs/>
          <w:i w:val="false"/>
          <w:iCs w:val="false"/>
          <w:sz w:val="28"/>
          <w:szCs w:val="28"/>
        </w:rPr>
        <w:t xml:space="preserve">Pharmacokinetics / BE Expert:</w:t>
      </w:r>
    </w:p>
    <w:p>
      <w:pPr>
        <w:spacing w:after="80" w:before="80"/>
      </w:pPr>
      <w:r>
        <w:rPr>
          <w:rFonts w:ascii="Times New Roman" w:cs="Times New Roman" w:eastAsia="Times New Roman" w:hAnsi="Times New Roman"/>
          <w:b/>
          <w:bCs/>
          <w:sz w:val="28"/>
          <w:szCs w:val="28"/>
        </w:rPr>
        <w:t xml:space="preserve">Full Name: </w:t>
      </w:r>
      <w:r>
        <w:rPr>
          <w:rFonts w:ascii="Times New Roman" w:cs="Times New Roman" w:eastAsia="Times New Roman" w:hAnsi="Times New Roman"/>
          <w:sz w:val="28"/>
          <w:szCs w:val="28"/>
        </w:rPr>
        <w:t xml:space="preserve">[Insert Name]</w:t>
      </w:r>
    </w:p>
    <w:p>
      <w:pPr>
        <w:spacing w:after="80" w:before="80"/>
      </w:pPr>
      <w:r>
        <w:rPr>
          <w:rFonts w:ascii="Times New Roman" w:cs="Times New Roman" w:eastAsia="Times New Roman" w:hAnsi="Times New Roman"/>
          <w:b/>
          <w:bCs/>
          <w:sz w:val="28"/>
          <w:szCs w:val="28"/>
        </w:rPr>
        <w:t xml:space="preserve">Designation: </w:t>
      </w:r>
      <w:r>
        <w:rPr>
          <w:rFonts w:ascii="Times New Roman" w:cs="Times New Roman" w:eastAsia="Times New Roman" w:hAnsi="Times New Roman"/>
          <w:sz w:val="28"/>
          <w:szCs w:val="28"/>
        </w:rPr>
        <w:t xml:space="preserve">[Insert Designation]</w:t>
      </w:r>
    </w:p>
    <w:p>
      <w:pPr>
        <w:spacing w:after="80" w:before="80"/>
      </w:pPr>
      <w:r>
        <w:rPr>
          <w:rFonts w:ascii="Times New Roman" w:cs="Times New Roman" w:eastAsia="Times New Roman" w:hAnsi="Times New Roman"/>
          <w:b/>
          <w:bCs/>
          <w:sz w:val="28"/>
          <w:szCs w:val="28"/>
        </w:rPr>
        <w:t xml:space="preserve">Qualification: </w:t>
      </w:r>
      <w:r>
        <w:rPr>
          <w:rFonts w:ascii="Times New Roman" w:cs="Times New Roman" w:eastAsia="Times New Roman" w:hAnsi="Times New Roman"/>
          <w:sz w:val="28"/>
          <w:szCs w:val="28"/>
        </w:rPr>
        <w:t xml:space="preserve">[Insert Qualification]</w:t>
      </w:r>
    </w:p>
    <w:p>
      <w:pPr>
        <w:spacing w:after="80" w:before="80"/>
      </w:pPr>
      <w:r>
        <w:rPr>
          <w:rFonts w:ascii="Times New Roman" w:cs="Times New Roman" w:eastAsia="Times New Roman" w:hAnsi="Times New Roman"/>
          <w:b/>
          <w:bCs/>
          <w:sz w:val="28"/>
          <w:szCs w:val="28"/>
        </w:rPr>
        <w:t xml:space="preserve">Years of Experience: </w:t>
      </w:r>
      <w:r>
        <w:rPr>
          <w:rFonts w:ascii="Times New Roman" w:cs="Times New Roman" w:eastAsia="Times New Roman" w:hAnsi="Times New Roman"/>
          <w:sz w:val="28"/>
          <w:szCs w:val="28"/>
        </w:rPr>
        <w:t xml:space="preserve">[Insert Years]</w:t>
      </w:r>
    </w:p>
    <w:p>
      <w:pPr>
        <w:spacing w:after="80" w:before="80"/>
      </w:pPr>
      <w:r>
        <w:rPr>
          <w:rFonts w:ascii="Times New Roman" w:cs="Times New Roman" w:eastAsia="Times New Roman" w:hAnsi="Times New Roman"/>
          <w:b/>
          <w:bCs/>
          <w:sz w:val="28"/>
          <w:szCs w:val="28"/>
        </w:rPr>
        <w:t xml:space="preserve">Current Employer: </w:t>
      </w:r>
      <w:r>
        <w:rPr>
          <w:rFonts w:ascii="Times New Roman" w:cs="Times New Roman" w:eastAsia="Times New Roman" w:hAnsi="Times New Roman"/>
          <w:sz w:val="28"/>
          <w:szCs w:val="28"/>
        </w:rPr>
        <w:t xml:space="preserve">[Insert Company / Institution]</w:t>
      </w:r>
    </w:p>
    <w:p>
      <w:pPr>
        <w:spacing w:after="80" w:before="80"/>
      </w:pPr>
      <w:r>
        <w:t xml:space="preserve"/>
      </w:r>
    </w:p>
    <w:p>
      <w:pPr>
        <w:pBdr>
          <w:left w:val="single" w:color="000000" w:sz="12" w:space="8"/>
        </w:pBdr>
        <w:spacing w:after="100" w:before="100"/>
        <w:ind w:left="400"/>
      </w:pPr>
      <w:r>
        <w:rPr>
          <w:rFonts w:ascii="Times New Roman" w:cs="Times New Roman" w:eastAsia="Times New Roman" w:hAnsi="Times New Roman"/>
          <w:b/>
          <w:bCs/>
          <w:sz w:val="28"/>
          <w:szCs w:val="28"/>
        </w:rPr>
        <w:t xml:space="preserve">NOTE: </w:t>
      </w:r>
      <w:r>
        <w:rPr>
          <w:rFonts w:ascii="Times New Roman" w:cs="Times New Roman" w:eastAsia="Times New Roman" w:hAnsi="Times New Roman"/>
          <w:i/>
          <w:iCs/>
          <w:sz w:val="28"/>
          <w:szCs w:val="28"/>
        </w:rPr>
        <w:t xml:space="preserve">Attach signed declaration from each expert confirming their review of the respective module(s).</w:t>
      </w:r>
    </w:p>
    <w:p>
      <w:r>
        <w:br/>
      </w:r>
    </w:p>
    <w:p>
      <w:pPr>
        <w:pBdr>
          <w:bottom w:val="single" w:color="000000" w:sz="6" w:space="2"/>
        </w:pBdr>
        <w:spacing w:after="160" w:before="360"/>
      </w:pPr>
      <w:r>
        <w:rPr>
          <w:rFonts w:ascii="Times New Roman" w:cs="Times New Roman" w:eastAsia="Times New Roman" w:hAnsi="Times New Roman"/>
          <w:b/>
          <w:bCs/>
          <w:sz w:val="36"/>
          <w:szCs w:val="36"/>
          <w:u w:val="single"/>
        </w:rPr>
        <w:t xml:space="preserve">6. SECTION 1.6 — REGULATORY &amp; ADMINISTRATIVE DOCUMENTS</w:t>
      </w:r>
    </w:p>
    <w:p>
      <w:pPr>
        <w:spacing w:after="80" w:before="80"/>
      </w:pPr>
      <w:r>
        <w:t xml:space="preserve"/>
      </w:r>
    </w:p>
    <w:p>
      <w:pPr>
        <w:spacing w:after="120" w:before="280"/>
      </w:pPr>
      <w:r>
        <w:rPr>
          <w:rFonts w:ascii="Times New Roman" w:cs="Times New Roman" w:eastAsia="Times New Roman" w:hAnsi="Times New Roman"/>
          <w:b/>
          <w:bCs/>
          <w:sz w:val="32"/>
          <w:szCs w:val="32"/>
        </w:rPr>
        <w:t xml:space="preserve">6.1  Mandatory Documents Checklist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3360"/>
        <w:gridCol w:w="1800"/>
      </w:tblGrid>
      <w:tr>
        <w:tc>
          <w:tcPr>
            <w:tcW w:type="dxa" w:w="400"/>
            <w:tcBorders>
              <w:top w:val="single" w:color="000000" w:sz="2"/>
              <w:left w:val="single" w:color="000000" w:sz="2"/>
              <w:bottom w:val="single" w:color="000000" w:sz="2"/>
              <w:right w:val="single" w:color="000000" w:sz="2"/>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w:t>
            </w:r>
          </w:p>
        </w:tc>
        <w:tc>
          <w:tcPr>
            <w:tcW w:type="dxa" w:w="3400"/>
            <w:tcBorders>
              <w:top w:val="single" w:color="000000" w:sz="2"/>
              <w:left w:val="single" w:color="000000" w:sz="2"/>
              <w:bottom w:val="single" w:color="000000" w:sz="2"/>
              <w:right w:val="single" w:color="000000" w:sz="2"/>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Document</w:t>
            </w:r>
          </w:p>
        </w:tc>
        <w:tc>
          <w:tcPr>
            <w:tcW w:type="dxa" w:w="3360"/>
            <w:tcBorders>
              <w:top w:val="single" w:color="000000" w:sz="2"/>
              <w:left w:val="single" w:color="000000" w:sz="2"/>
              <w:bottom w:val="single" w:color="000000" w:sz="2"/>
              <w:right w:val="single" w:color="000000" w:sz="2"/>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Specifics / Notes</w:t>
            </w:r>
          </w:p>
        </w:tc>
        <w:tc>
          <w:tcPr>
            <w:tcW w:type="dxa" w:w="1800"/>
            <w:tcBorders>
              <w:top w:val="single" w:color="000000" w:sz="2"/>
              <w:left w:val="single" w:color="000000" w:sz="2"/>
              <w:bottom w:val="single" w:color="000000" w:sz="2"/>
              <w:right w:val="single" w:color="000000" w:sz="2"/>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Status</w:t>
            </w:r>
          </w:p>
        </w:tc>
      </w:tr>
      <w:tr>
        <w:tc>
          <w:tcPr>
            <w:tcW w:type="dxa" w:w="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w:t>
            </w:r>
          </w:p>
        </w:tc>
        <w:tc>
          <w:tcPr>
            <w:tcW w:type="dxa" w:w="3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Cover Letter</w:t>
            </w:r>
          </w:p>
        </w:tc>
        <w:tc>
          <w:tcPr>
            <w:tcW w:type="dxa" w:w="33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Addressed to DCGI, CDSCO HQ on company letterhead</w:t>
            </w:r>
          </w:p>
        </w:tc>
        <w:tc>
          <w:tcPr>
            <w:tcW w:type="dxa" w:w="18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 ] Attached</w:t>
            </w:r>
          </w:p>
        </w:tc>
      </w:tr>
      <w:tr>
        <w:tc>
          <w:tcPr>
            <w:tcW w:type="dxa" w:w="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2</w:t>
            </w:r>
          </w:p>
        </w:tc>
        <w:tc>
          <w:tcPr>
            <w:tcW w:type="dxa" w:w="3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CDSCO Prescribed Checklist</w:t>
            </w:r>
          </w:p>
        </w:tc>
        <w:tc>
          <w:tcPr>
            <w:tcW w:type="dxa" w:w="33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Latest checklist from CDSCO website</w:t>
            </w:r>
          </w:p>
        </w:tc>
        <w:tc>
          <w:tcPr>
            <w:tcW w:type="dxa" w:w="18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 ] Attached</w:t>
            </w:r>
          </w:p>
        </w:tc>
      </w:tr>
      <w:tr>
        <w:tc>
          <w:tcPr>
            <w:tcW w:type="dxa" w:w="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3</w:t>
            </w:r>
          </w:p>
        </w:tc>
        <w:tc>
          <w:tcPr>
            <w:tcW w:type="dxa" w:w="3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Fee Payment Proof</w:t>
            </w:r>
          </w:p>
        </w:tc>
        <w:tc>
          <w:tcPr>
            <w:tcW w:type="dxa" w:w="33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DD / challan / online payment receipt</w:t>
            </w:r>
          </w:p>
        </w:tc>
        <w:tc>
          <w:tcPr>
            <w:tcW w:type="dxa" w:w="18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 ] Attached</w:t>
            </w:r>
          </w:p>
        </w:tc>
      </w:tr>
      <w:tr>
        <w:tc>
          <w:tcPr>
            <w:tcW w:type="dxa" w:w="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4</w:t>
            </w:r>
          </w:p>
        </w:tc>
        <w:tc>
          <w:tcPr>
            <w:tcW w:type="dxa" w:w="3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Manufacturing License</w:t>
            </w:r>
          </w:p>
        </w:tc>
        <w:tc>
          <w:tcPr>
            <w:tcW w:type="dxa" w:w="33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Form 25/28 (domestic) or GMP certificate (foreign)</w:t>
            </w:r>
          </w:p>
        </w:tc>
        <w:tc>
          <w:tcPr>
            <w:tcW w:type="dxa" w:w="18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 ] Attached</w:t>
            </w:r>
          </w:p>
        </w:tc>
      </w:tr>
      <w:tr>
        <w:tc>
          <w:tcPr>
            <w:tcW w:type="dxa" w:w="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5</w:t>
            </w:r>
          </w:p>
        </w:tc>
        <w:tc>
          <w:tcPr>
            <w:tcW w:type="dxa" w:w="3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WHO-GMP / GMP Certificate</w:t>
            </w:r>
          </w:p>
        </w:tc>
        <w:tc>
          <w:tcPr>
            <w:tcW w:type="dxa" w:w="33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Valid certificate covering the drug product and substance</w:t>
            </w:r>
          </w:p>
        </w:tc>
        <w:tc>
          <w:tcPr>
            <w:tcW w:type="dxa" w:w="18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 ] Attached</w:t>
            </w:r>
          </w:p>
        </w:tc>
      </w:tr>
      <w:tr>
        <w:tc>
          <w:tcPr>
            <w:tcW w:type="dxa" w:w="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6</w:t>
            </w:r>
          </w:p>
        </w:tc>
        <w:tc>
          <w:tcPr>
            <w:tcW w:type="dxa" w:w="3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Free Sale Certificate (FSC)</w:t>
            </w:r>
          </w:p>
        </w:tc>
        <w:tc>
          <w:tcPr>
            <w:tcW w:type="dxa" w:w="33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From country of origin — for imported drugs only</w:t>
            </w:r>
          </w:p>
        </w:tc>
        <w:tc>
          <w:tcPr>
            <w:tcW w:type="dxa" w:w="18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 ] N/A / Attached</w:t>
            </w:r>
          </w:p>
        </w:tc>
      </w:tr>
      <w:tr>
        <w:tc>
          <w:tcPr>
            <w:tcW w:type="dxa" w:w="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7</w:t>
            </w:r>
          </w:p>
        </w:tc>
        <w:tc>
          <w:tcPr>
            <w:tcW w:type="dxa" w:w="3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Patent Declaration</w:t>
            </w:r>
          </w:p>
        </w:tc>
        <w:tc>
          <w:tcPr>
            <w:tcW w:type="dxa" w:w="33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Statement of non-infringement of Indian patents</w:t>
            </w:r>
          </w:p>
        </w:tc>
        <w:tc>
          <w:tcPr>
            <w:tcW w:type="dxa" w:w="18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 ] Attached</w:t>
            </w:r>
          </w:p>
        </w:tc>
      </w:tr>
      <w:tr>
        <w:tc>
          <w:tcPr>
            <w:tcW w:type="dxa" w:w="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8</w:t>
            </w:r>
          </w:p>
        </w:tc>
        <w:tc>
          <w:tcPr>
            <w:tcW w:type="dxa" w:w="3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Power of Attorney</w:t>
            </w:r>
          </w:p>
        </w:tc>
        <w:tc>
          <w:tcPr>
            <w:tcW w:type="dxa" w:w="33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Required if filed through agent / CRO</w:t>
            </w:r>
          </w:p>
        </w:tc>
        <w:tc>
          <w:tcPr>
            <w:tcW w:type="dxa" w:w="18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 ] N/A / Attached</w:t>
            </w:r>
          </w:p>
        </w:tc>
      </w:tr>
      <w:tr>
        <w:tc>
          <w:tcPr>
            <w:tcW w:type="dxa" w:w="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9</w:t>
            </w:r>
          </w:p>
        </w:tc>
        <w:tc>
          <w:tcPr>
            <w:tcW w:type="dxa" w:w="3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Undertaking / Declaration</w:t>
            </w:r>
          </w:p>
        </w:tc>
        <w:tc>
          <w:tcPr>
            <w:tcW w:type="dxa" w:w="33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Signed declaration on authenticity of data</w:t>
            </w:r>
          </w:p>
        </w:tc>
        <w:tc>
          <w:tcPr>
            <w:tcW w:type="dxa" w:w="18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 ] Attached</w:t>
            </w:r>
          </w:p>
        </w:tc>
      </w:tr>
      <w:tr>
        <w:tc>
          <w:tcPr>
            <w:tcW w:type="dxa" w:w="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10</w:t>
            </w:r>
          </w:p>
        </w:tc>
        <w:tc>
          <w:tcPr>
            <w:tcW w:type="dxa" w:w="3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Approval in Other Countries</w:t>
            </w:r>
          </w:p>
        </w:tc>
        <w:tc>
          <w:tcPr>
            <w:tcW w:type="dxa" w:w="33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US FDA / EMA / TGA / Health Canada approval letters</w:t>
            </w:r>
          </w:p>
        </w:tc>
        <w:tc>
          <w:tcPr>
            <w:tcW w:type="dxa" w:w="18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 ] Attached</w:t>
            </w:r>
          </w:p>
        </w:tc>
      </w:tr>
    </w:tbl>
    <w:p>
      <w:pPr>
        <w:spacing w:after="80" w:before="80"/>
      </w:pPr>
      <w:r>
        <w:t xml:space="preserve"/>
      </w:r>
    </w:p>
    <w:p>
      <w:pPr>
        <w:spacing w:after="120" w:before="280"/>
      </w:pPr>
      <w:r>
        <w:rPr>
          <w:rFonts w:ascii="Times New Roman" w:cs="Times New Roman" w:eastAsia="Times New Roman" w:hAnsi="Times New Roman"/>
          <w:b/>
          <w:bCs/>
          <w:sz w:val="32"/>
          <w:szCs w:val="32"/>
        </w:rPr>
        <w:t xml:space="preserve">6.2  Cover Letter — Fill-in Fields</w:t>
      </w:r>
    </w:p>
    <w:p>
      <w:pPr>
        <w:spacing w:after="80" w:before="80"/>
      </w:pPr>
      <w:r>
        <w:t xml:space="preserve"/>
      </w:r>
    </w:p>
    <w:p>
      <w:pPr>
        <w:spacing w:after="80" w:before="80"/>
      </w:pPr>
      <w:r>
        <w:rPr>
          <w:rFonts w:ascii="Times New Roman" w:cs="Times New Roman" w:eastAsia="Times New Roman" w:hAnsi="Times New Roman"/>
          <w:b/>
          <w:bCs/>
          <w:sz w:val="28"/>
          <w:szCs w:val="28"/>
        </w:rPr>
        <w:t xml:space="preserve">Date: </w:t>
      </w:r>
      <w:r>
        <w:rPr>
          <w:rFonts w:ascii="Times New Roman" w:cs="Times New Roman" w:eastAsia="Times New Roman" w:hAnsi="Times New Roman"/>
          <w:sz w:val="28"/>
          <w:szCs w:val="28"/>
        </w:rPr>
        <w:t xml:space="preserve">[DD / MM / YYYY]</w:t>
      </w:r>
    </w:p>
    <w:p>
      <w:pPr>
        <w:spacing w:after="80" w:before="80"/>
      </w:pPr>
      <w:r>
        <w:rPr>
          <w:rFonts w:ascii="Times New Roman" w:cs="Times New Roman" w:eastAsia="Times New Roman" w:hAnsi="Times New Roman"/>
          <w:b/>
          <w:bCs/>
          <w:sz w:val="28"/>
          <w:szCs w:val="28"/>
        </w:rPr>
        <w:t xml:space="preserve">To: </w:t>
      </w:r>
      <w:r>
        <w:rPr>
          <w:rFonts w:ascii="Times New Roman" w:cs="Times New Roman" w:eastAsia="Times New Roman" w:hAnsi="Times New Roman"/>
          <w:sz w:val="28"/>
          <w:szCs w:val="28"/>
        </w:rPr>
        <w:t xml:space="preserve">The Drug Controller General of India, CDSCO, FDA Bhawan, Kotla Road, New Delhi — 110002</w:t>
      </w:r>
    </w:p>
    <w:p>
      <w:pPr>
        <w:spacing w:after="80" w:before="80"/>
      </w:pPr>
      <w:r>
        <w:rPr>
          <w:rFonts w:ascii="Times New Roman" w:cs="Times New Roman" w:eastAsia="Times New Roman" w:hAnsi="Times New Roman"/>
          <w:b/>
          <w:bCs/>
          <w:sz w:val="28"/>
          <w:szCs w:val="28"/>
        </w:rPr>
        <w:t xml:space="preserve">Subject: </w:t>
      </w:r>
      <w:r>
        <w:rPr>
          <w:rFonts w:ascii="Times New Roman" w:cs="Times New Roman" w:eastAsia="Times New Roman" w:hAnsi="Times New Roman"/>
          <w:sz w:val="28"/>
          <w:szCs w:val="28"/>
        </w:rPr>
        <w:t xml:space="preserve">Application for [Grant of Permission / Import License] for [Drug Name] [Dosage Form] [Strength] under Rule [122B / 122DA]</w:t>
      </w:r>
    </w:p>
    <w:p>
      <w:pPr>
        <w:spacing w:after="80" w:before="80"/>
      </w:pPr>
      <w:r>
        <w:rPr>
          <w:rFonts w:ascii="Times New Roman" w:cs="Times New Roman" w:eastAsia="Times New Roman" w:hAnsi="Times New Roman"/>
          <w:b/>
          <w:bCs/>
          <w:sz w:val="28"/>
          <w:szCs w:val="28"/>
        </w:rPr>
        <w:t xml:space="preserve">Reference Number: </w:t>
      </w:r>
      <w:r>
        <w:rPr>
          <w:rFonts w:ascii="Times New Roman" w:cs="Times New Roman" w:eastAsia="Times New Roman" w:hAnsi="Times New Roman"/>
          <w:sz w:val="28"/>
          <w:szCs w:val="28"/>
        </w:rPr>
        <w:t xml:space="preserve">[Insert Company Reference Number]</w:t>
      </w:r>
    </w:p>
    <w:p>
      <w:pPr>
        <w:spacing w:after="80" w:before="80"/>
      </w:pPr>
      <w:r>
        <w:rPr>
          <w:rFonts w:ascii="Times New Roman" w:cs="Times New Roman" w:eastAsia="Times New Roman" w:hAnsi="Times New Roman"/>
          <w:b/>
          <w:bCs/>
          <w:sz w:val="28"/>
          <w:szCs w:val="28"/>
        </w:rPr>
        <w:t xml:space="preserve">Applicant Name &amp; Address: </w:t>
      </w:r>
      <w:r>
        <w:rPr>
          <w:rFonts w:ascii="Times New Roman" w:cs="Times New Roman" w:eastAsia="Times New Roman" w:hAnsi="Times New Roman"/>
          <w:sz w:val="28"/>
          <w:szCs w:val="28"/>
        </w:rPr>
        <w:t xml:space="preserve">[Insert Full Name and Address]</w:t>
      </w:r>
    </w:p>
    <w:p>
      <w:pPr>
        <w:spacing w:after="80" w:before="80"/>
      </w:pPr>
      <w:r>
        <w:rPr>
          <w:rFonts w:ascii="Times New Roman" w:cs="Times New Roman" w:eastAsia="Times New Roman" w:hAnsi="Times New Roman"/>
          <w:b/>
          <w:bCs/>
          <w:sz w:val="28"/>
          <w:szCs w:val="28"/>
        </w:rPr>
        <w:t xml:space="preserve">Authorised Signatory Name: </w:t>
      </w:r>
      <w:r>
        <w:rPr>
          <w:rFonts w:ascii="Times New Roman" w:cs="Times New Roman" w:eastAsia="Times New Roman" w:hAnsi="Times New Roman"/>
          <w:sz w:val="28"/>
          <w:szCs w:val="28"/>
        </w:rPr>
        <w:t xml:space="preserve">[Insert Name]</w:t>
      </w:r>
    </w:p>
    <w:p>
      <w:pPr>
        <w:spacing w:after="80" w:before="80"/>
      </w:pPr>
      <w:r>
        <w:rPr>
          <w:rFonts w:ascii="Times New Roman" w:cs="Times New Roman" w:eastAsia="Times New Roman" w:hAnsi="Times New Roman"/>
          <w:b/>
          <w:bCs/>
          <w:sz w:val="28"/>
          <w:szCs w:val="28"/>
        </w:rPr>
        <w:t xml:space="preserve">Designation: </w:t>
      </w:r>
      <w:r>
        <w:rPr>
          <w:rFonts w:ascii="Times New Roman" w:cs="Times New Roman" w:eastAsia="Times New Roman" w:hAnsi="Times New Roman"/>
          <w:sz w:val="28"/>
          <w:szCs w:val="28"/>
        </w:rPr>
        <w:t xml:space="preserve">[Insert Designation]</w:t>
      </w:r>
    </w:p>
    <w:p>
      <w:pPr>
        <w:spacing w:after="80" w:before="80"/>
      </w:pPr>
      <w:r>
        <w:t xml:space="preserve"/>
      </w:r>
    </w:p>
    <w:p>
      <w:pPr>
        <w:spacing w:after="120" w:before="280"/>
      </w:pPr>
      <w:r>
        <w:rPr>
          <w:rFonts w:ascii="Times New Roman" w:cs="Times New Roman" w:eastAsia="Times New Roman" w:hAnsi="Times New Roman"/>
          <w:b/>
          <w:bCs/>
          <w:sz w:val="32"/>
          <w:szCs w:val="32"/>
        </w:rPr>
        <w:t xml:space="preserve">6.3  Fee Structure Reference (Schedule 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360"/>
      </w:tblGrid>
      <w:tr>
        <w:tc>
          <w:tcPr>
            <w:tcW w:type="dxa" w:w="4500"/>
            <w:tcBorders>
              <w:top w:val="single" w:color="000000" w:sz="2"/>
              <w:left w:val="single" w:color="000000" w:sz="2"/>
              <w:bottom w:val="single" w:color="000000" w:sz="2"/>
              <w:right w:val="single" w:color="000000" w:sz="2"/>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Application Type</w:t>
            </w:r>
          </w:p>
        </w:tc>
        <w:tc>
          <w:tcPr>
            <w:tcW w:type="dxa" w:w="2500"/>
            <w:tcBorders>
              <w:top w:val="single" w:color="000000" w:sz="2"/>
              <w:left w:val="single" w:color="000000" w:sz="2"/>
              <w:bottom w:val="single" w:color="000000" w:sz="2"/>
              <w:right w:val="single" w:color="000000" w:sz="2"/>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Approximate Fee (INR)</w:t>
            </w:r>
          </w:p>
        </w:tc>
        <w:tc>
          <w:tcPr>
            <w:tcW w:type="dxa" w:w="2360"/>
            <w:tcBorders>
              <w:top w:val="single" w:color="000000" w:sz="2"/>
              <w:left w:val="single" w:color="000000" w:sz="2"/>
              <w:bottom w:val="single" w:color="000000" w:sz="2"/>
              <w:right w:val="single" w:color="000000" w:sz="2"/>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Note</w:t>
            </w:r>
          </w:p>
        </w:tc>
      </w:tr>
      <w:tr>
        <w:tc>
          <w:tcPr>
            <w:tcW w:type="dxa" w:w="4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New Drug — Import Permission</w:t>
            </w:r>
          </w:p>
        </w:tc>
        <w:tc>
          <w:tcPr>
            <w:tcW w:type="dxa" w:w="2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Rs. 1,50,000</w:t>
            </w:r>
          </w:p>
        </w:tc>
        <w:tc>
          <w:tcPr>
            <w:tcW w:type="dxa" w:w="23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Per dosage form</w:t>
            </w:r>
          </w:p>
        </w:tc>
      </w:tr>
      <w:tr>
        <w:tc>
          <w:tcPr>
            <w:tcW w:type="dxa" w:w="4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New Drug — Manufacture Permission</w:t>
            </w:r>
          </w:p>
        </w:tc>
        <w:tc>
          <w:tcPr>
            <w:tcW w:type="dxa" w:w="2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Rs. 50,000</w:t>
            </w:r>
          </w:p>
        </w:tc>
        <w:tc>
          <w:tcPr>
            <w:tcW w:type="dxa" w:w="23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Per dosage form</w:t>
            </w:r>
          </w:p>
        </w:tc>
      </w:tr>
      <w:tr>
        <w:tc>
          <w:tcPr>
            <w:tcW w:type="dxa" w:w="4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Generic Drug (Already Approved Abroad)</w:t>
            </w:r>
          </w:p>
        </w:tc>
        <w:tc>
          <w:tcPr>
            <w:tcW w:type="dxa" w:w="2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Rs. 50,000</w:t>
            </w:r>
          </w:p>
        </w:tc>
        <w:tc>
          <w:tcPr>
            <w:tcW w:type="dxa" w:w="23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Refer latest Schedule I</w:t>
            </w:r>
          </w:p>
        </w:tc>
      </w:tr>
      <w:tr>
        <w:tc>
          <w:tcPr>
            <w:tcW w:type="dxa" w:w="4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FDC — New Combination</w:t>
            </w:r>
          </w:p>
        </w:tc>
        <w:tc>
          <w:tcPr>
            <w:tcW w:type="dxa" w:w="2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Varies</w:t>
            </w:r>
          </w:p>
        </w:tc>
        <w:tc>
          <w:tcPr>
            <w:tcW w:type="dxa" w:w="23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As per current CDSCO notification</w:t>
            </w:r>
          </w:p>
        </w:tc>
      </w:tr>
    </w:tbl>
    <w:p>
      <w:pPr>
        <w:spacing w:after="80" w:before="80"/>
      </w:pPr>
      <w:r>
        <w:t xml:space="preserve"/>
      </w:r>
    </w:p>
    <w:p>
      <w:pPr>
        <w:pBdr>
          <w:left w:val="single" w:color="000000" w:sz="12" w:space="8"/>
        </w:pBdr>
        <w:spacing w:after="100" w:before="100"/>
        <w:ind w:left="400"/>
      </w:pPr>
      <w:r>
        <w:rPr>
          <w:rFonts w:ascii="Times New Roman" w:cs="Times New Roman" w:eastAsia="Times New Roman" w:hAnsi="Times New Roman"/>
          <w:b/>
          <w:bCs/>
          <w:sz w:val="28"/>
          <w:szCs w:val="28"/>
        </w:rPr>
        <w:t xml:space="preserve">NOTE: </w:t>
      </w:r>
      <w:r>
        <w:rPr>
          <w:rFonts w:ascii="Times New Roman" w:cs="Times New Roman" w:eastAsia="Times New Roman" w:hAnsi="Times New Roman"/>
          <w:i/>
          <w:iCs/>
          <w:sz w:val="28"/>
          <w:szCs w:val="28"/>
        </w:rPr>
        <w:t xml:space="preserve">Fee amounts are subject to revision. Always refer to the latest Schedule I or CDSCO notifications before payment.</w:t>
      </w:r>
    </w:p>
    <w:p>
      <w:r>
        <w:br/>
      </w:r>
    </w:p>
    <w:p>
      <w:pPr>
        <w:pBdr>
          <w:bottom w:val="single" w:color="000000" w:sz="6" w:space="2"/>
        </w:pBdr>
        <w:spacing w:after="160" w:before="360"/>
      </w:pPr>
      <w:r>
        <w:rPr>
          <w:rFonts w:ascii="Times New Roman" w:cs="Times New Roman" w:eastAsia="Times New Roman" w:hAnsi="Times New Roman"/>
          <w:b/>
          <w:bCs/>
          <w:sz w:val="36"/>
          <w:szCs w:val="36"/>
          <w:u w:val="single"/>
        </w:rPr>
        <w:t xml:space="preserve">7. SECTION 1.9 — BIOEQUIVALENCE / BIOWAIVER DOCUMENTS</w:t>
      </w:r>
    </w:p>
    <w:p>
      <w:pPr>
        <w:spacing w:after="80" w:before="80"/>
      </w:pPr>
      <w:r>
        <w:t xml:space="preserve"/>
      </w:r>
    </w:p>
    <w:p>
      <w:pPr>
        <w:spacing w:after="120" w:before="280"/>
      </w:pPr>
      <w:r>
        <w:rPr>
          <w:rFonts w:ascii="Times New Roman" w:cs="Times New Roman" w:eastAsia="Times New Roman" w:hAnsi="Times New Roman"/>
          <w:b/>
          <w:bCs/>
          <w:sz w:val="32"/>
          <w:szCs w:val="32"/>
        </w:rPr>
        <w:t xml:space="preserve">7.1  Routes to Approval for Generics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160"/>
      </w:tblGrid>
      <w:tr>
        <w:tc>
          <w:tcPr>
            <w:tcW w:type="dxa" w:w="2500"/>
            <w:tcBorders>
              <w:top w:val="single" w:color="000000" w:sz="2"/>
              <w:left w:val="single" w:color="000000" w:sz="2"/>
              <w:bottom w:val="single" w:color="000000" w:sz="2"/>
              <w:right w:val="single" w:color="000000" w:sz="2"/>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Route</w:t>
            </w:r>
          </w:p>
        </w:tc>
        <w:tc>
          <w:tcPr>
            <w:tcW w:type="dxa" w:w="3700"/>
            <w:tcBorders>
              <w:top w:val="single" w:color="000000" w:sz="2"/>
              <w:left w:val="single" w:color="000000" w:sz="2"/>
              <w:bottom w:val="single" w:color="000000" w:sz="2"/>
              <w:right w:val="single" w:color="000000" w:sz="2"/>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Requirement</w:t>
            </w:r>
          </w:p>
        </w:tc>
        <w:tc>
          <w:tcPr>
            <w:tcW w:type="dxa" w:w="3160"/>
            <w:tcBorders>
              <w:top w:val="single" w:color="000000" w:sz="2"/>
              <w:left w:val="single" w:color="000000" w:sz="2"/>
              <w:bottom w:val="single" w:color="000000" w:sz="2"/>
              <w:right w:val="single" w:color="000000" w:sz="2"/>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Applicable For</w:t>
            </w:r>
          </w:p>
        </w:tc>
      </w:tr>
      <w:tr>
        <w:tc>
          <w:tcPr>
            <w:tcW w:type="dxa" w:w="2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In-Vivo BE Study</w:t>
            </w:r>
          </w:p>
        </w:tc>
        <w:tc>
          <w:tcPr>
            <w:tcW w:type="dxa" w:w="37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Crossover BE study vs. RLD; Cmax &amp; AUC within 80 to 125%</w:t>
            </w:r>
          </w:p>
        </w:tc>
        <w:tc>
          <w:tcPr>
            <w:tcW w:type="dxa" w:w="31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Most oral solid dosage forms</w:t>
            </w:r>
          </w:p>
        </w:tc>
      </w:tr>
      <w:tr>
        <w:tc>
          <w:tcPr>
            <w:tcW w:type="dxa" w:w="2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BCS-Based Biowaiver</w:t>
            </w:r>
          </w:p>
        </w:tc>
        <w:tc>
          <w:tcPr>
            <w:tcW w:type="dxa" w:w="37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BCS Class I or III with dissolution data</w:t>
            </w:r>
          </w:p>
        </w:tc>
        <w:tc>
          <w:tcPr>
            <w:tcW w:type="dxa" w:w="31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Highly soluble, rapidly dissolving drugs</w:t>
            </w:r>
          </w:p>
        </w:tc>
      </w:tr>
      <w:tr>
        <w:tc>
          <w:tcPr>
            <w:tcW w:type="dxa" w:w="2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Literature-Based Waiver</w:t>
            </w:r>
          </w:p>
        </w:tc>
        <w:tc>
          <w:tcPr>
            <w:tcW w:type="dxa" w:w="37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Published comparative data from peer-reviewed journals</w:t>
            </w:r>
          </w:p>
        </w:tc>
        <w:tc>
          <w:tcPr>
            <w:tcW w:type="dxa" w:w="31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Well-established drugs</w:t>
            </w:r>
          </w:p>
        </w:tc>
      </w:tr>
      <w:tr>
        <w:tc>
          <w:tcPr>
            <w:tcW w:type="dxa" w:w="2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Product-Specific Waiver</w:t>
            </w:r>
          </w:p>
        </w:tc>
        <w:tc>
          <w:tcPr>
            <w:tcW w:type="dxa" w:w="37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Per CDSCO product-specific guidance</w:t>
            </w:r>
          </w:p>
        </w:tc>
        <w:tc>
          <w:tcPr>
            <w:tcW w:type="dxa" w:w="31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Certain solution-based formulations</w:t>
            </w:r>
          </w:p>
        </w:tc>
      </w:tr>
    </w:tbl>
    <w:p>
      <w:pPr>
        <w:spacing w:after="80" w:before="80"/>
      </w:pPr>
      <w:r>
        <w:t xml:space="preserve"/>
      </w:r>
    </w:p>
    <w:p>
      <w:pPr>
        <w:spacing w:after="120" w:before="280"/>
      </w:pPr>
      <w:r>
        <w:rPr>
          <w:rFonts w:ascii="Times New Roman" w:cs="Times New Roman" w:eastAsia="Times New Roman" w:hAnsi="Times New Roman"/>
          <w:b/>
          <w:bCs/>
          <w:sz w:val="32"/>
          <w:szCs w:val="32"/>
        </w:rPr>
        <w:t xml:space="preserve">7.2  BE Study Summary — Fill-in Fields</w:t>
      </w:r>
    </w:p>
    <w:p>
      <w:pPr>
        <w:spacing w:after="80" w:before="80"/>
      </w:pPr>
      <w:r>
        <w:t xml:space="preserve"/>
      </w:r>
    </w:p>
    <w:p>
      <w:pPr>
        <w:spacing w:after="80" w:before="80"/>
      </w:pPr>
      <w:r>
        <w:rPr>
          <w:rFonts w:ascii="Times New Roman" w:cs="Times New Roman" w:eastAsia="Times New Roman" w:hAnsi="Times New Roman"/>
          <w:b/>
          <w:bCs/>
          <w:sz w:val="28"/>
          <w:szCs w:val="28"/>
        </w:rPr>
        <w:t xml:space="preserve">Study Title: </w:t>
      </w:r>
      <w:r>
        <w:rPr>
          <w:rFonts w:ascii="Times New Roman" w:cs="Times New Roman" w:eastAsia="Times New Roman" w:hAnsi="Times New Roman"/>
          <w:sz w:val="28"/>
          <w:szCs w:val="28"/>
        </w:rPr>
        <w:t xml:space="preserve">[Insert Study Title]</w:t>
      </w:r>
    </w:p>
    <w:p>
      <w:pPr>
        <w:spacing w:after="80" w:before="80"/>
      </w:pPr>
      <w:r>
        <w:rPr>
          <w:rFonts w:ascii="Times New Roman" w:cs="Times New Roman" w:eastAsia="Times New Roman" w:hAnsi="Times New Roman"/>
          <w:b/>
          <w:bCs/>
          <w:sz w:val="28"/>
          <w:szCs w:val="28"/>
        </w:rPr>
        <w:t xml:space="preserve">Study Design: </w:t>
      </w:r>
      <w:r>
        <w:rPr>
          <w:rFonts w:ascii="Times New Roman" w:cs="Times New Roman" w:eastAsia="Times New Roman" w:hAnsi="Times New Roman"/>
          <w:sz w:val="28"/>
          <w:szCs w:val="28"/>
        </w:rPr>
        <w:t xml:space="preserve">[e.g., Open-label, randomised, 2-period, 2-sequence crossover]</w:t>
      </w:r>
    </w:p>
    <w:p>
      <w:pPr>
        <w:spacing w:after="80" w:before="80"/>
      </w:pPr>
      <w:r>
        <w:rPr>
          <w:rFonts w:ascii="Times New Roman" w:cs="Times New Roman" w:eastAsia="Times New Roman" w:hAnsi="Times New Roman"/>
          <w:b/>
          <w:bCs/>
          <w:sz w:val="28"/>
          <w:szCs w:val="28"/>
        </w:rPr>
        <w:t xml:space="preserve">CRO / Study Site: </w:t>
      </w:r>
      <w:r>
        <w:rPr>
          <w:rFonts w:ascii="Times New Roman" w:cs="Times New Roman" w:eastAsia="Times New Roman" w:hAnsi="Times New Roman"/>
          <w:sz w:val="28"/>
          <w:szCs w:val="28"/>
        </w:rPr>
        <w:t xml:space="preserve">[Insert Name and Address of CRO]</w:t>
      </w:r>
    </w:p>
    <w:p>
      <w:pPr>
        <w:spacing w:after="80" w:before="80"/>
      </w:pPr>
      <w:r>
        <w:rPr>
          <w:rFonts w:ascii="Times New Roman" w:cs="Times New Roman" w:eastAsia="Times New Roman" w:hAnsi="Times New Roman"/>
          <w:b/>
          <w:bCs/>
          <w:sz w:val="28"/>
          <w:szCs w:val="28"/>
        </w:rPr>
        <w:t xml:space="preserve">Ethics Committee Approval Ref.: </w:t>
      </w:r>
      <w:r>
        <w:rPr>
          <w:rFonts w:ascii="Times New Roman" w:cs="Times New Roman" w:eastAsia="Times New Roman" w:hAnsi="Times New Roman"/>
          <w:sz w:val="28"/>
          <w:szCs w:val="28"/>
        </w:rPr>
        <w:t xml:space="preserve">[Insert EC Approval Reference Number and Date]</w:t>
      </w:r>
    </w:p>
    <w:p>
      <w:pPr>
        <w:spacing w:after="80" w:before="80"/>
      </w:pPr>
      <w:r>
        <w:rPr>
          <w:rFonts w:ascii="Times New Roman" w:cs="Times New Roman" w:eastAsia="Times New Roman" w:hAnsi="Times New Roman"/>
          <w:b/>
          <w:bCs/>
          <w:sz w:val="28"/>
          <w:szCs w:val="28"/>
        </w:rPr>
        <w:t xml:space="preserve">Reference Listed Drug (RLD): </w:t>
      </w:r>
      <w:r>
        <w:rPr>
          <w:rFonts w:ascii="Times New Roman" w:cs="Times New Roman" w:eastAsia="Times New Roman" w:hAnsi="Times New Roman"/>
          <w:sz w:val="28"/>
          <w:szCs w:val="28"/>
        </w:rPr>
        <w:t xml:space="preserve">[Insert RLD Name, Batch No., Manufacturer]</w:t>
      </w:r>
    </w:p>
    <w:p>
      <w:pPr>
        <w:spacing w:after="80" w:before="80"/>
      </w:pPr>
      <w:r>
        <w:rPr>
          <w:rFonts w:ascii="Times New Roman" w:cs="Times New Roman" w:eastAsia="Times New Roman" w:hAnsi="Times New Roman"/>
          <w:b/>
          <w:bCs/>
          <w:sz w:val="28"/>
          <w:szCs w:val="28"/>
        </w:rPr>
        <w:t xml:space="preserve">Test Product: </w:t>
      </w:r>
      <w:r>
        <w:rPr>
          <w:rFonts w:ascii="Times New Roman" w:cs="Times New Roman" w:eastAsia="Times New Roman" w:hAnsi="Times New Roman"/>
          <w:sz w:val="28"/>
          <w:szCs w:val="28"/>
        </w:rPr>
        <w:t xml:space="preserve">[Insert Test Product Name, Batch No., Manufacturer]</w:t>
      </w:r>
    </w:p>
    <w:p>
      <w:pPr>
        <w:spacing w:after="80" w:before="80"/>
      </w:pPr>
      <w:r>
        <w:rPr>
          <w:rFonts w:ascii="Times New Roman" w:cs="Times New Roman" w:eastAsia="Times New Roman" w:hAnsi="Times New Roman"/>
          <w:b/>
          <w:bCs/>
          <w:sz w:val="28"/>
          <w:szCs w:val="28"/>
        </w:rPr>
        <w:t xml:space="preserve">Number of Subjects: </w:t>
      </w:r>
      <w:r>
        <w:rPr>
          <w:rFonts w:ascii="Times New Roman" w:cs="Times New Roman" w:eastAsia="Times New Roman" w:hAnsi="Times New Roman"/>
          <w:sz w:val="28"/>
          <w:szCs w:val="28"/>
        </w:rPr>
        <w:t xml:space="preserve">[Insert number enrolled and completed]</w:t>
      </w:r>
    </w:p>
    <w:p>
      <w:pPr>
        <w:spacing w:after="80" w:before="80"/>
      </w:pPr>
      <w:r>
        <w:rPr>
          <w:rFonts w:ascii="Times New Roman" w:cs="Times New Roman" w:eastAsia="Times New Roman" w:hAnsi="Times New Roman"/>
          <w:b/>
          <w:bCs/>
          <w:sz w:val="28"/>
          <w:szCs w:val="28"/>
        </w:rPr>
        <w:t xml:space="preserve">Cmax — 90% CI: </w:t>
      </w:r>
      <w:r>
        <w:rPr>
          <w:rFonts w:ascii="Times New Roman" w:cs="Times New Roman" w:eastAsia="Times New Roman" w:hAnsi="Times New Roman"/>
          <w:sz w:val="28"/>
          <w:szCs w:val="28"/>
        </w:rPr>
        <w:t xml:space="preserve">[Insert Lower Limit] to [Insert Upper Limit] — Must be within 80.00 to 125.00%</w:t>
      </w:r>
    </w:p>
    <w:p>
      <w:pPr>
        <w:spacing w:after="80" w:before="80"/>
      </w:pPr>
      <w:r>
        <w:rPr>
          <w:rFonts w:ascii="Times New Roman" w:cs="Times New Roman" w:eastAsia="Times New Roman" w:hAnsi="Times New Roman"/>
          <w:b/>
          <w:bCs/>
          <w:sz w:val="28"/>
          <w:szCs w:val="28"/>
        </w:rPr>
        <w:t xml:space="preserve">AUC0-t — 90% CI: </w:t>
      </w:r>
      <w:r>
        <w:rPr>
          <w:rFonts w:ascii="Times New Roman" w:cs="Times New Roman" w:eastAsia="Times New Roman" w:hAnsi="Times New Roman"/>
          <w:sz w:val="28"/>
          <w:szCs w:val="28"/>
        </w:rPr>
        <w:t xml:space="preserve">[Insert Lower Limit] to [Insert Upper Limit] — Must be within 80.00 to 125.00%</w:t>
      </w:r>
    </w:p>
    <w:p>
      <w:pPr>
        <w:spacing w:after="80" w:before="80"/>
      </w:pPr>
      <w:r>
        <w:rPr>
          <w:rFonts w:ascii="Times New Roman" w:cs="Times New Roman" w:eastAsia="Times New Roman" w:hAnsi="Times New Roman"/>
          <w:b/>
          <w:bCs/>
          <w:sz w:val="28"/>
          <w:szCs w:val="28"/>
        </w:rPr>
        <w:t xml:space="preserve">Statistical Method: </w:t>
      </w:r>
      <w:r>
        <w:rPr>
          <w:rFonts w:ascii="Times New Roman" w:cs="Times New Roman" w:eastAsia="Times New Roman" w:hAnsi="Times New Roman"/>
          <w:sz w:val="28"/>
          <w:szCs w:val="28"/>
        </w:rPr>
        <w:t xml:space="preserve">[e.g., ANOVA using WinNonlin / SAS]</w:t>
      </w:r>
    </w:p>
    <w:p>
      <w:pPr>
        <w:spacing w:after="80" w:before="80"/>
      </w:pPr>
      <w:r>
        <w:rPr>
          <w:rFonts w:ascii="Times New Roman" w:cs="Times New Roman" w:eastAsia="Times New Roman" w:hAnsi="Times New Roman"/>
          <w:b/>
          <w:bCs/>
          <w:sz w:val="28"/>
          <w:szCs w:val="28"/>
        </w:rPr>
        <w:t xml:space="preserve">Conclusion: </w:t>
      </w:r>
      <w:r>
        <w:rPr>
          <w:rFonts w:ascii="Times New Roman" w:cs="Times New Roman" w:eastAsia="Times New Roman" w:hAnsi="Times New Roman"/>
          <w:sz w:val="28"/>
          <w:szCs w:val="28"/>
        </w:rPr>
        <w:t xml:space="preserve">[Bioequivalence demonstrated / not demonstrated]</w:t>
      </w:r>
    </w:p>
    <w:p>
      <w:pPr>
        <w:spacing w:after="80" w:before="80"/>
      </w:pPr>
      <w:r>
        <w:t xml:space="preserve"/>
      </w:r>
    </w:p>
    <w:p>
      <w:pPr>
        <w:pBdr>
          <w:left w:val="single" w:color="000000" w:sz="12" w:space="8"/>
        </w:pBdr>
        <w:spacing w:after="100" w:before="100"/>
        <w:ind w:left="400"/>
      </w:pPr>
      <w:r>
        <w:rPr>
          <w:rFonts w:ascii="Times New Roman" w:cs="Times New Roman" w:eastAsia="Times New Roman" w:hAnsi="Times New Roman"/>
          <w:b/>
          <w:bCs/>
          <w:sz w:val="28"/>
          <w:szCs w:val="28"/>
        </w:rPr>
        <w:t xml:space="preserve">TIP: </w:t>
      </w:r>
      <w:r>
        <w:rPr>
          <w:rFonts w:ascii="Times New Roman" w:cs="Times New Roman" w:eastAsia="Times New Roman" w:hAnsi="Times New Roman"/>
          <w:i/>
          <w:iCs/>
          <w:sz w:val="28"/>
          <w:szCs w:val="28"/>
        </w:rPr>
        <w:t xml:space="preserve">Attach the full BE study report in Module 5 and cross-reference it here with the study report number and date.</w:t>
      </w:r>
    </w:p>
    <w:p>
      <w:r>
        <w:br/>
      </w:r>
    </w:p>
    <w:p>
      <w:pPr>
        <w:pBdr>
          <w:bottom w:val="single" w:color="000000" w:sz="6" w:space="2"/>
        </w:pBdr>
        <w:spacing w:after="160" w:before="360"/>
      </w:pPr>
      <w:r>
        <w:rPr>
          <w:rFonts w:ascii="Times New Roman" w:cs="Times New Roman" w:eastAsia="Times New Roman" w:hAnsi="Times New Roman"/>
          <w:b/>
          <w:bCs/>
          <w:sz w:val="36"/>
          <w:szCs w:val="36"/>
          <w:u w:val="single"/>
        </w:rPr>
        <w:t xml:space="preserve">8. MASTER CHECKLIST — MODULE 1 SUBMISSION</w:t>
      </w:r>
    </w:p>
    <w:p>
      <w:pPr>
        <w:spacing w:after="80" w:before="80"/>
      </w:pPr>
      <w:r>
        <w:t xml:space="preserve"/>
      </w:r>
    </w:p>
    <w:p>
      <w:pPr>
        <w:spacing w:after="60" w:before="60"/>
      </w:pPr>
      <w:r>
        <w:rPr>
          <w:rFonts w:ascii="Times New Roman" w:cs="Times New Roman" w:eastAsia="Times New Roman" w:hAnsi="Times New Roman"/>
          <w:b w:val="false"/>
          <w:bCs w:val="false"/>
          <w:i w:val="false"/>
          <w:iCs w:val="false"/>
          <w:sz w:val="28"/>
          <w:szCs w:val="28"/>
        </w:rPr>
        <w:t xml:space="preserve">Use this checklist to verify completeness of Module 1 before submission to CDSCO.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5360"/>
        <w:gridCol w:w="2400"/>
      </w:tblGrid>
      <w:tr>
        <w:tc>
          <w:tcPr>
            <w:tcW w:type="dxa" w:w="400"/>
            <w:tcBorders>
              <w:top w:val="single" w:color="000000" w:sz="2"/>
              <w:left w:val="single" w:color="000000" w:sz="2"/>
              <w:bottom w:val="single" w:color="000000" w:sz="2"/>
              <w:right w:val="single" w:color="000000" w:sz="2"/>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w:t>
            </w:r>
          </w:p>
        </w:tc>
        <w:tc>
          <w:tcPr>
            <w:tcW w:type="dxa" w:w="1200"/>
            <w:tcBorders>
              <w:top w:val="single" w:color="000000" w:sz="2"/>
              <w:left w:val="single" w:color="000000" w:sz="2"/>
              <w:bottom w:val="single" w:color="000000" w:sz="2"/>
              <w:right w:val="single" w:color="000000" w:sz="2"/>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Section</w:t>
            </w:r>
          </w:p>
        </w:tc>
        <w:tc>
          <w:tcPr>
            <w:tcW w:type="dxa" w:w="5360"/>
            <w:tcBorders>
              <w:top w:val="single" w:color="000000" w:sz="2"/>
              <w:left w:val="single" w:color="000000" w:sz="2"/>
              <w:bottom w:val="single" w:color="000000" w:sz="2"/>
              <w:right w:val="single" w:color="000000" w:sz="2"/>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Document / Requirement</w:t>
            </w:r>
          </w:p>
        </w:tc>
        <w:tc>
          <w:tcPr>
            <w:tcW w:type="dxa" w:w="2400"/>
            <w:tcBorders>
              <w:top w:val="single" w:color="000000" w:sz="2"/>
              <w:left w:val="single" w:color="000000" w:sz="2"/>
              <w:bottom w:val="single" w:color="000000" w:sz="2"/>
              <w:right w:val="single" w:color="000000" w:sz="2"/>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Status</w:t>
            </w:r>
          </w:p>
        </w:tc>
      </w:tr>
      <w:tr>
        <w:tc>
          <w:tcPr>
            <w:tcW w:type="dxa" w:w="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w:t>
            </w:r>
          </w:p>
        </w:tc>
        <w:tc>
          <w:tcPr>
            <w:tcW w:type="dxa" w:w="1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1.1</w:t>
            </w:r>
          </w:p>
        </w:tc>
        <w:tc>
          <w:tcPr>
            <w:tcW w:type="dxa" w:w="53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Comprehensive Table of Contents (all 5 modules)</w:t>
            </w:r>
          </w:p>
        </w:tc>
        <w:tc>
          <w:tcPr>
            <w:tcW w:type="dxa" w:w="2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 ] Complete  [ ] Pending</w:t>
            </w:r>
          </w:p>
        </w:tc>
      </w:tr>
      <w:tr>
        <w:tc>
          <w:tcPr>
            <w:tcW w:type="dxa" w:w="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2</w:t>
            </w:r>
          </w:p>
        </w:tc>
        <w:tc>
          <w:tcPr>
            <w:tcW w:type="dxa" w:w="1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1.2</w:t>
            </w:r>
          </w:p>
        </w:tc>
        <w:tc>
          <w:tcPr>
            <w:tcW w:type="dxa" w:w="53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Form 44 — filled and signed with seal</w:t>
            </w:r>
          </w:p>
        </w:tc>
        <w:tc>
          <w:tcPr>
            <w:tcW w:type="dxa" w:w="2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 ] Complete  [ ] Pending</w:t>
            </w:r>
          </w:p>
        </w:tc>
      </w:tr>
      <w:tr>
        <w:tc>
          <w:tcPr>
            <w:tcW w:type="dxa" w:w="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3</w:t>
            </w:r>
          </w:p>
        </w:tc>
        <w:tc>
          <w:tcPr>
            <w:tcW w:type="dxa" w:w="1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1.3.1</w:t>
            </w:r>
          </w:p>
        </w:tc>
        <w:tc>
          <w:tcPr>
            <w:tcW w:type="dxa" w:w="53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Prescribing Information / SmPC</w:t>
            </w:r>
          </w:p>
        </w:tc>
        <w:tc>
          <w:tcPr>
            <w:tcW w:type="dxa" w:w="2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 ] Complete  [ ] Pending</w:t>
            </w:r>
          </w:p>
        </w:tc>
      </w:tr>
      <w:tr>
        <w:tc>
          <w:tcPr>
            <w:tcW w:type="dxa" w:w="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4</w:t>
            </w:r>
          </w:p>
        </w:tc>
        <w:tc>
          <w:tcPr>
            <w:tcW w:type="dxa" w:w="1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1.3.2</w:t>
            </w:r>
          </w:p>
        </w:tc>
        <w:tc>
          <w:tcPr>
            <w:tcW w:type="dxa" w:w="53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Patient Information Leaflet (PIL)</w:t>
            </w:r>
          </w:p>
        </w:tc>
        <w:tc>
          <w:tcPr>
            <w:tcW w:type="dxa" w:w="2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 ] Complete  [ ] Pending</w:t>
            </w:r>
          </w:p>
        </w:tc>
      </w:tr>
      <w:tr>
        <w:tc>
          <w:tcPr>
            <w:tcW w:type="dxa" w:w="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5</w:t>
            </w:r>
          </w:p>
        </w:tc>
        <w:tc>
          <w:tcPr>
            <w:tcW w:type="dxa" w:w="1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1.3.3</w:t>
            </w:r>
          </w:p>
        </w:tc>
        <w:tc>
          <w:tcPr>
            <w:tcW w:type="dxa" w:w="53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Specimen Labels (Primary &amp; Secondary)</w:t>
            </w:r>
          </w:p>
        </w:tc>
        <w:tc>
          <w:tcPr>
            <w:tcW w:type="dxa" w:w="2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 ] Complete  [ ] Pending</w:t>
            </w:r>
          </w:p>
        </w:tc>
      </w:tr>
      <w:tr>
        <w:tc>
          <w:tcPr>
            <w:tcW w:type="dxa" w:w="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6</w:t>
            </w:r>
          </w:p>
        </w:tc>
        <w:tc>
          <w:tcPr>
            <w:tcW w:type="dxa" w:w="1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1.4</w:t>
            </w:r>
          </w:p>
        </w:tc>
        <w:tc>
          <w:tcPr>
            <w:tcW w:type="dxa" w:w="53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Expert CVs (Pharmaceutical, Medical, BE Expert)</w:t>
            </w:r>
          </w:p>
        </w:tc>
        <w:tc>
          <w:tcPr>
            <w:tcW w:type="dxa" w:w="2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 ] Complete  [ ] Pending</w:t>
            </w:r>
          </w:p>
        </w:tc>
      </w:tr>
      <w:tr>
        <w:tc>
          <w:tcPr>
            <w:tcW w:type="dxa" w:w="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7</w:t>
            </w:r>
          </w:p>
        </w:tc>
        <w:tc>
          <w:tcPr>
            <w:tcW w:type="dxa" w:w="1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1.6</w:t>
            </w:r>
          </w:p>
        </w:tc>
        <w:tc>
          <w:tcPr>
            <w:tcW w:type="dxa" w:w="53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Cover letter (addressed to DCGI)</w:t>
            </w:r>
          </w:p>
        </w:tc>
        <w:tc>
          <w:tcPr>
            <w:tcW w:type="dxa" w:w="2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 ] Complete  [ ] Pending</w:t>
            </w:r>
          </w:p>
        </w:tc>
      </w:tr>
      <w:tr>
        <w:tc>
          <w:tcPr>
            <w:tcW w:type="dxa" w:w="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8</w:t>
            </w:r>
          </w:p>
        </w:tc>
        <w:tc>
          <w:tcPr>
            <w:tcW w:type="dxa" w:w="1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1.6</w:t>
            </w:r>
          </w:p>
        </w:tc>
        <w:tc>
          <w:tcPr>
            <w:tcW w:type="dxa" w:w="53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CDSCO prescribed checklist</w:t>
            </w:r>
          </w:p>
        </w:tc>
        <w:tc>
          <w:tcPr>
            <w:tcW w:type="dxa" w:w="2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 ] Complete  [ ] Pending</w:t>
            </w:r>
          </w:p>
        </w:tc>
      </w:tr>
      <w:tr>
        <w:tc>
          <w:tcPr>
            <w:tcW w:type="dxa" w:w="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9</w:t>
            </w:r>
          </w:p>
        </w:tc>
        <w:tc>
          <w:tcPr>
            <w:tcW w:type="dxa" w:w="1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1.6</w:t>
            </w:r>
          </w:p>
        </w:tc>
        <w:tc>
          <w:tcPr>
            <w:tcW w:type="dxa" w:w="53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Fee payment receipt / DD</w:t>
            </w:r>
          </w:p>
        </w:tc>
        <w:tc>
          <w:tcPr>
            <w:tcW w:type="dxa" w:w="2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 ] Complete  [ ] Pending</w:t>
            </w:r>
          </w:p>
        </w:tc>
      </w:tr>
      <w:tr>
        <w:tc>
          <w:tcPr>
            <w:tcW w:type="dxa" w:w="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10</w:t>
            </w:r>
          </w:p>
        </w:tc>
        <w:tc>
          <w:tcPr>
            <w:tcW w:type="dxa" w:w="1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1.6</w:t>
            </w:r>
          </w:p>
        </w:tc>
        <w:tc>
          <w:tcPr>
            <w:tcW w:type="dxa" w:w="53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Manufacturing License / GMP Certificate</w:t>
            </w:r>
          </w:p>
        </w:tc>
        <w:tc>
          <w:tcPr>
            <w:tcW w:type="dxa" w:w="2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 ] Complete  [ ] Pending</w:t>
            </w:r>
          </w:p>
        </w:tc>
      </w:tr>
      <w:tr>
        <w:tc>
          <w:tcPr>
            <w:tcW w:type="dxa" w:w="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11</w:t>
            </w:r>
          </w:p>
        </w:tc>
        <w:tc>
          <w:tcPr>
            <w:tcW w:type="dxa" w:w="1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1.6</w:t>
            </w:r>
          </w:p>
        </w:tc>
        <w:tc>
          <w:tcPr>
            <w:tcW w:type="dxa" w:w="53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Free Sale Certificate (imports only)</w:t>
            </w:r>
          </w:p>
        </w:tc>
        <w:tc>
          <w:tcPr>
            <w:tcW w:type="dxa" w:w="2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 ] N/A  [ ] Attached</w:t>
            </w:r>
          </w:p>
        </w:tc>
      </w:tr>
      <w:tr>
        <w:tc>
          <w:tcPr>
            <w:tcW w:type="dxa" w:w="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12</w:t>
            </w:r>
          </w:p>
        </w:tc>
        <w:tc>
          <w:tcPr>
            <w:tcW w:type="dxa" w:w="1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1.6</w:t>
            </w:r>
          </w:p>
        </w:tc>
        <w:tc>
          <w:tcPr>
            <w:tcW w:type="dxa" w:w="53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Patent Non-Infringement Declaration</w:t>
            </w:r>
          </w:p>
        </w:tc>
        <w:tc>
          <w:tcPr>
            <w:tcW w:type="dxa" w:w="2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 ] Complete  [ ] Pending</w:t>
            </w:r>
          </w:p>
        </w:tc>
      </w:tr>
      <w:tr>
        <w:tc>
          <w:tcPr>
            <w:tcW w:type="dxa" w:w="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13</w:t>
            </w:r>
          </w:p>
        </w:tc>
        <w:tc>
          <w:tcPr>
            <w:tcW w:type="dxa" w:w="1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1.6</w:t>
            </w:r>
          </w:p>
        </w:tc>
        <w:tc>
          <w:tcPr>
            <w:tcW w:type="dxa" w:w="53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Power of Attorney (if through agent)</w:t>
            </w:r>
          </w:p>
        </w:tc>
        <w:tc>
          <w:tcPr>
            <w:tcW w:type="dxa" w:w="2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 ] N/A  [ ] Attached</w:t>
            </w:r>
          </w:p>
        </w:tc>
      </w:tr>
      <w:tr>
        <w:tc>
          <w:tcPr>
            <w:tcW w:type="dxa" w:w="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14</w:t>
            </w:r>
          </w:p>
        </w:tc>
        <w:tc>
          <w:tcPr>
            <w:tcW w:type="dxa" w:w="1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1.6</w:t>
            </w:r>
          </w:p>
        </w:tc>
        <w:tc>
          <w:tcPr>
            <w:tcW w:type="dxa" w:w="53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Undertaking / Authenticity Declaration</w:t>
            </w:r>
          </w:p>
        </w:tc>
        <w:tc>
          <w:tcPr>
            <w:tcW w:type="dxa" w:w="2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 ] Complete  [ ] Pending</w:t>
            </w:r>
          </w:p>
        </w:tc>
      </w:tr>
      <w:tr>
        <w:tc>
          <w:tcPr>
            <w:tcW w:type="dxa" w:w="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15</w:t>
            </w:r>
          </w:p>
        </w:tc>
        <w:tc>
          <w:tcPr>
            <w:tcW w:type="dxa" w:w="1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1.9</w:t>
            </w:r>
          </w:p>
        </w:tc>
        <w:tc>
          <w:tcPr>
            <w:tcW w:type="dxa" w:w="53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BE Study Synopsis / Biowaiver Justification</w:t>
            </w:r>
          </w:p>
        </w:tc>
        <w:tc>
          <w:tcPr>
            <w:tcW w:type="dxa" w:w="2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 ] Complete  [ ] Pending</w:t>
            </w:r>
          </w:p>
        </w:tc>
      </w:tr>
      <w:tr>
        <w:tc>
          <w:tcPr>
            <w:tcW w:type="dxa" w:w="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16</w:t>
            </w:r>
          </w:p>
        </w:tc>
        <w:tc>
          <w:tcPr>
            <w:tcW w:type="dxa" w:w="1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All</w:t>
            </w:r>
          </w:p>
        </w:tc>
        <w:tc>
          <w:tcPr>
            <w:tcW w:type="dxa" w:w="53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All foreign language documents translated to English (certified)</w:t>
            </w:r>
          </w:p>
        </w:tc>
        <w:tc>
          <w:tcPr>
            <w:tcW w:type="dxa" w:w="2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 ] N/A  [ ] Done</w:t>
            </w:r>
          </w:p>
        </w:tc>
      </w:tr>
      <w:tr>
        <w:tc>
          <w:tcPr>
            <w:tcW w:type="dxa" w:w="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17</w:t>
            </w:r>
          </w:p>
        </w:tc>
        <w:tc>
          <w:tcPr>
            <w:tcW w:type="dxa" w:w="1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All</w:t>
            </w:r>
          </w:p>
        </w:tc>
        <w:tc>
          <w:tcPr>
            <w:tcW w:type="dxa" w:w="53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Documents self-certified by applicant</w:t>
            </w:r>
          </w:p>
        </w:tc>
        <w:tc>
          <w:tcPr>
            <w:tcW w:type="dxa" w:w="2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 ] Complete  [ ] Pending</w:t>
            </w:r>
          </w:p>
        </w:tc>
      </w:tr>
      <w:tr>
        <w:tc>
          <w:tcPr>
            <w:tcW w:type="dxa" w:w="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18</w:t>
            </w:r>
          </w:p>
        </w:tc>
        <w:tc>
          <w:tcPr>
            <w:tcW w:type="dxa" w:w="12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All</w:t>
            </w:r>
          </w:p>
        </w:tc>
        <w:tc>
          <w:tcPr>
            <w:tcW w:type="dxa" w:w="53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Soft copies (CD/DVD/USB) prepared in PDF/CTD format</w:t>
            </w:r>
          </w:p>
        </w:tc>
        <w:tc>
          <w:tcPr>
            <w:tcW w:type="dxa" w:w="24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 ] Complete  [ ] Pending</w:t>
            </w:r>
          </w:p>
        </w:tc>
      </w:tr>
    </w:tbl>
    <w:p>
      <w:r>
        <w:br/>
      </w:r>
    </w:p>
    <w:p>
      <w:pPr>
        <w:pBdr>
          <w:bottom w:val="single" w:color="000000" w:sz="6" w:space="2"/>
        </w:pBdr>
        <w:spacing w:after="160" w:before="360"/>
      </w:pPr>
      <w:r>
        <w:rPr>
          <w:rFonts w:ascii="Times New Roman" w:cs="Times New Roman" w:eastAsia="Times New Roman" w:hAnsi="Times New Roman"/>
          <w:b/>
          <w:bCs/>
          <w:sz w:val="36"/>
          <w:szCs w:val="36"/>
          <w:u w:val="single"/>
        </w:rPr>
        <w:t xml:space="preserve">9. IMPORTANT CONTACTS &amp; RESOURCES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000000" w:sz="2"/>
              <w:left w:val="single" w:color="000000" w:sz="2"/>
              <w:bottom w:val="single" w:color="000000" w:sz="2"/>
              <w:right w:val="single" w:color="000000" w:sz="2"/>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Resource</w:t>
            </w:r>
          </w:p>
        </w:tc>
        <w:tc>
          <w:tcPr>
            <w:tcW w:type="dxa" w:w="5860"/>
            <w:tcBorders>
              <w:top w:val="single" w:color="000000" w:sz="2"/>
              <w:left w:val="single" w:color="000000" w:sz="2"/>
              <w:bottom w:val="single" w:color="000000" w:sz="2"/>
              <w:right w:val="single" w:color="000000" w:sz="2"/>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Details</w:t>
            </w:r>
          </w:p>
        </w:tc>
      </w:tr>
      <w:tr>
        <w:tc>
          <w:tcPr>
            <w:tcW w:type="dxa" w:w="3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CDSCO Official Website</w:t>
            </w:r>
          </w:p>
        </w:tc>
        <w:tc>
          <w:tcPr>
            <w:tcW w:type="dxa" w:w="58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https://cdsco.gov.in</w:t>
            </w:r>
          </w:p>
        </w:tc>
      </w:tr>
      <w:tr>
        <w:tc>
          <w:tcPr>
            <w:tcW w:type="dxa" w:w="3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SUGAM Portal (Online Filing)</w:t>
            </w:r>
          </w:p>
        </w:tc>
        <w:tc>
          <w:tcPr>
            <w:tcW w:type="dxa" w:w="58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https://sugam.cdsco.gov.in</w:t>
            </w:r>
          </w:p>
        </w:tc>
      </w:tr>
      <w:tr>
        <w:tc>
          <w:tcPr>
            <w:tcW w:type="dxa" w:w="3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CDSCO HQ Address</w:t>
            </w:r>
          </w:p>
        </w:tc>
        <w:tc>
          <w:tcPr>
            <w:tcW w:type="dxa" w:w="58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FDA Bhawan, Kotla Road, New Delhi — 110002</w:t>
            </w:r>
          </w:p>
        </w:tc>
      </w:tr>
      <w:tr>
        <w:tc>
          <w:tcPr>
            <w:tcW w:type="dxa" w:w="3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DCGI Office Phone</w:t>
            </w:r>
          </w:p>
        </w:tc>
        <w:tc>
          <w:tcPr>
            <w:tcW w:type="dxa" w:w="58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+91-11-23236975</w:t>
            </w:r>
          </w:p>
        </w:tc>
      </w:tr>
      <w:tr>
        <w:tc>
          <w:tcPr>
            <w:tcW w:type="dxa" w:w="3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D&amp;C Act &amp; Rules</w:t>
            </w:r>
          </w:p>
        </w:tc>
        <w:tc>
          <w:tcPr>
            <w:tcW w:type="dxa" w:w="58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https://cdsco.gov.in/opencms/opencms/en/Drugs/</w:t>
            </w:r>
          </w:p>
        </w:tc>
      </w:tr>
      <w:tr>
        <w:tc>
          <w:tcPr>
            <w:tcW w:type="dxa" w:w="3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NDCT Rules 2019</w:t>
            </w:r>
          </w:p>
        </w:tc>
        <w:tc>
          <w:tcPr>
            <w:tcW w:type="dxa" w:w="58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Available on cdsco.gov.in under Notifications</w:t>
            </w:r>
          </w:p>
        </w:tc>
      </w:tr>
      <w:tr>
        <w:tc>
          <w:tcPr>
            <w:tcW w:type="dxa" w:w="3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ACTD Guidelines</w:t>
            </w:r>
          </w:p>
        </w:tc>
        <w:tc>
          <w:tcPr>
            <w:tcW w:type="dxa" w:w="58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https://cdsco.gov.in — Guidance Documents section</w:t>
            </w:r>
          </w:p>
        </w:tc>
      </w:tr>
      <w:tr>
        <w:tc>
          <w:tcPr>
            <w:tcW w:type="dxa" w:w="350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bCs/>
                <w:sz w:val="28"/>
                <w:szCs w:val="28"/>
              </w:rPr>
              <w:t xml:space="preserve">ICH M9 — BCS Biowaiver</w:t>
            </w:r>
          </w:p>
        </w:tc>
        <w:tc>
          <w:tcPr>
            <w:tcW w:type="dxa" w:w="5860"/>
            <w:tcBorders>
              <w:top w:val="single" w:color="000000" w:sz="2"/>
              <w:left w:val="single" w:color="000000" w:sz="2"/>
              <w:bottom w:val="single" w:color="000000" w:sz="2"/>
              <w:right w:val="single" w:color="000000" w:sz="2"/>
            </w:tcBorders>
            <w:tcMar>
              <w:top w:type="dxa" w:w="70"/>
              <w:left w:type="dxa" w:w="120"/>
              <w:bottom w:type="dxa" w:w="70"/>
              <w:right w:type="dxa" w:w="120"/>
            </w:tcMar>
            <w:vAlign w:val="center"/>
          </w:tcPr>
          <w:p>
            <w:r>
              <w:rPr>
                <w:rFonts w:ascii="Times New Roman" w:cs="Times New Roman" w:eastAsia="Times New Roman" w:hAnsi="Times New Roman"/>
                <w:b w:val="false"/>
                <w:bCs w:val="false"/>
                <w:sz w:val="28"/>
                <w:szCs w:val="28"/>
              </w:rPr>
              <w:t xml:space="preserve">https://ich.org/page/m9</w:t>
            </w:r>
          </w:p>
        </w:tc>
      </w:tr>
    </w:tbl>
    <w:p>
      <w:pPr>
        <w:spacing w:after="80" w:before="80"/>
      </w:pPr>
      <w:r>
        <w:t xml:space="preserve"/>
      </w:r>
    </w:p>
    <w:p>
      <w:pPr>
        <w:pBdr>
          <w:left w:val="single" w:color="000000" w:sz="12" w:space="8"/>
        </w:pBdr>
        <w:spacing w:after="100" w:before="100"/>
        <w:ind w:left="400"/>
      </w:pPr>
      <w:r>
        <w:rPr>
          <w:rFonts w:ascii="Times New Roman" w:cs="Times New Roman" w:eastAsia="Times New Roman" w:hAnsi="Times New Roman"/>
          <w:b/>
          <w:bCs/>
          <w:sz w:val="28"/>
          <w:szCs w:val="28"/>
        </w:rPr>
        <w:t xml:space="preserve">NOTE: </w:t>
      </w:r>
      <w:r>
        <w:rPr>
          <w:rFonts w:ascii="Times New Roman" w:cs="Times New Roman" w:eastAsia="Times New Roman" w:hAnsi="Times New Roman"/>
          <w:i/>
          <w:iCs/>
          <w:sz w:val="28"/>
          <w:szCs w:val="28"/>
        </w:rPr>
        <w:t xml:space="preserve">Always verify regulatory requirements at cdsco.gov.in before submission as guidelines are subject to periodic revision.</w:t>
      </w:r>
    </w:p>
    <w:p>
      <w:pPr>
        <w:spacing w:after="80" w:before="80"/>
      </w:pPr>
      <w:r>
        <w:t xml:space="preserve"/>
      </w:r>
    </w:p>
    <w:p>
      <w:pPr>
        <w:pBdr>
          <w:bottom w:val="single" w:color="000000" w:sz="4" w:space="2"/>
        </w:pBdr>
        <w:spacing w:after="160" w:before="160"/>
      </w:pPr>
      <w:r>
        <w:t xml:space="preserve"/>
      </w:r>
    </w:p>
    <w:p>
      <w:pPr>
        <w:spacing w:after="80" w:before="80"/>
      </w:pPr>
      <w:r>
        <w:t xml:space="preserve"/>
      </w:r>
    </w:p>
    <w:p>
      <w:pPr>
        <w:spacing w:after="60" w:before="60"/>
        <w:jc w:val="center"/>
      </w:pPr>
      <w:r>
        <w:rPr>
          <w:rFonts w:ascii="Times New Roman" w:cs="Times New Roman" w:eastAsia="Times New Roman" w:hAnsi="Times New Roman"/>
          <w:b w:val="false"/>
          <w:bCs w:val="false"/>
          <w:i/>
          <w:iCs/>
          <w:sz w:val="28"/>
          <w:szCs w:val="28"/>
        </w:rPr>
        <w:t xml:space="preserve">Simply replace all [bracketed fields] with your product-specific information and the template is ready for submission.</w:t>
      </w:r>
    </w:p>
    <w:p>
      <w:pPr>
        <w:spacing w:after="80" w:before="80"/>
      </w:pPr>
      <w:r>
        <w:t xml:space="preserve"/>
      </w:r>
    </w:p>
    <w:p>
      <w:pPr>
        <w:spacing w:after="60" w:before="60"/>
        <w:jc w:val="center"/>
      </w:pPr>
      <w:r>
        <w:rPr>
          <w:rFonts w:ascii="Times New Roman" w:cs="Times New Roman" w:eastAsia="Times New Roman" w:hAnsi="Times New Roman"/>
          <w:b w:val="false"/>
          <w:bCs w:val="false"/>
          <w:i/>
          <w:iCs/>
          <w:sz w:val="26"/>
          <w:szCs w:val="26"/>
        </w:rPr>
        <w:t xml:space="preserve">Prepared under the Drugs &amp; Cosmetics Act, 1940 and New Drugs &amp; Clinical Trials Rules, 2019</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2"/>
      </w:pBdr>
      <w:jc w:val="center"/>
    </w:pPr>
    <w:r>
      <w:rPr>
        <w:rFonts w:ascii="Times New Roman" w:cs="Times New Roman" w:eastAsia="Times New Roman" w:hAnsi="Times New Roman"/>
        <w:sz w:val="18"/>
        <w:szCs w:val="18"/>
      </w:rPr>
      <w:t xml:space="preserve">CONFIDENTIAL — FOR REGULATORY SUBMISSION PURPOSES ONLY  |  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jc w:val="center"/>
    </w:pPr>
    <w:r>
      <w:rPr>
        <w:rFonts w:ascii="Times New Roman" w:cs="Times New Roman" w:eastAsia="Times New Roman" w:hAnsi="Times New Roman"/>
        <w:b/>
        <w:bCs/>
        <w:sz w:val="18"/>
        <w:szCs w:val="18"/>
      </w:rPr>
      <w:t xml:space="preserve">CDSCO MODULE 1 SUBMISSION TEMPLATE  |  GENERIC DRUG REGULATORY DOSSIER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sz w:val="36"/>
      <w:szCs w:val="36"/>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sz w:val="32"/>
      <w:szCs w:val="32"/>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2026-05-04T18:18:21.266Z</dcterms:created>
  <dcterms:modified xsi:type="dcterms:W3CDTF">2026-05-04T18:18:21.267Z</dcterms:modified>
</cp:coreProperties>
</file>

<file path=docProps/custom.xml><?xml version="1.0" encoding="utf-8"?>
<Properties xmlns="http://schemas.openxmlformats.org/officeDocument/2006/custom-properties" xmlns:vt="http://schemas.openxmlformats.org/officeDocument/2006/docPropsVTypes"/>
</file>