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EasyEat</w:t>
      </w:r>
    </w:p>
    <w:p>
      <w:pPr>
        <w:spacing w:after="100"/>
        <w:jc w:val="center"/>
      </w:pPr>
      <w:r>
        <w:rPr>
          <w:rFonts w:ascii="Arial" w:cs="Arial" w:eastAsia="Arial" w:hAnsi="Arial"/>
          <w:color w:val="2E5D8A"/>
          <w:sz w:val="36"/>
          <w:szCs w:val="36"/>
        </w:rPr>
        <w:t xml:space="preserve">Product Requirements Document</w:t>
      </w:r>
    </w:p>
    <w:p>
      <w:pPr>
        <w:spacing w:after="400"/>
        <w:jc w:val="center"/>
      </w:pPr>
      <w:r>
        <w:rPr>
          <w:rFonts w:ascii="Arial" w:cs="Arial" w:eastAsia="Arial" w:hAnsi="Arial"/>
          <w:color w:val="666666"/>
          <w:sz w:val="28"/>
          <w:szCs w:val="28"/>
        </w:rPr>
        <w:t xml:space="preserve">ETL Pipeline for Restaurant Order Analytics</w:t>
      </w:r>
    </w:p>
    <w:p>
      <w:pPr>
        <w:pBdr>
          <w:top w:val="single" w:color="1B3A5C" w:sz="6" w:space="1"/>
        </w:pBdr>
        <w:spacing w:before="400"/>
        <w:jc w:val="center"/>
      </w:pP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Engineering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EasyEat is a restaurant order management platform processing millions of daily transactions across multiple countries. The current reporting infrastructure relies on direct queries against the transactional database, causing performance degradation during peak hours and producing stale metrics.</w:t>
      </w:r>
    </w:p>
    <w:p>
      <w:pPr>
        <w:spacing w:after="120"/>
      </w:pPr>
      <w:r>
        <w:rPr>
          <w:rFonts w:ascii="Arial" w:cs="Arial" w:eastAsia="Arial" w:hAnsi="Arial"/>
          <w:sz w:val="22"/>
          <w:szCs w:val="22"/>
        </w:rPr>
        <w:t xml:space="preserve">This document defines the requirements for a production-grade ETL (Extract, Transform, Load) pipeline that processes restaurant order data from our PostgreSQL transactional database and generates daily aggregated metrics in MongoDB for the reporting layer.</w:t>
      </w:r>
    </w:p>
    <w:p>
      <w:pPr>
        <w:pStyle w:val="Heading1"/>
      </w:pPr>
      <w:r>
        <w:rPr>
          <w:rFonts w:ascii="Arial" w:cs="Arial" w:eastAsia="Arial" w:hAnsi="Arial"/>
        </w:rPr>
        <w:t xml:space="preserve">2. Problem Statement</w:t>
      </w:r>
    </w:p>
    <w:p>
      <w:pPr>
        <w:pStyle w:val="Heading2"/>
      </w:pPr>
      <w:r>
        <w:rPr>
          <w:rFonts w:ascii="Arial" w:cs="Arial" w:eastAsia="Arial" w:hAnsi="Arial"/>
        </w:rPr>
        <w:t xml:space="preserve">2.1 Current Challenges</w:t>
      </w:r>
    </w:p>
    <w:p>
      <w:pPr>
        <w:spacing w:after="120"/>
      </w:pPr>
      <w:r>
        <w:rPr>
          <w:rFonts w:ascii="Arial" w:cs="Arial" w:eastAsia="Arial" w:hAnsi="Arial"/>
          <w:sz w:val="22"/>
          <w:szCs w:val="22"/>
        </w:rPr>
        <w:t xml:space="preserve">The existing system faces several critical issues that directly impact business operations and engineering efficiency:</w:t>
      </w:r>
    </w:p>
    <w:p>
      <w:pPr>
        <w:pStyle w:val="ListParagraph"/>
        <w:numPr>
          <w:ilvl w:val="0"/>
          <w:numId w:val="2"/>
        </w:numPr>
        <w:spacing w:after="80"/>
      </w:pPr>
      <w:r>
        <w:rPr>
          <w:rFonts w:ascii="Arial" w:cs="Arial" w:eastAsia="Arial" w:hAnsi="Arial"/>
          <w:sz w:val="22"/>
          <w:szCs w:val="22"/>
        </w:rPr>
        <w:t xml:space="preserve">Reporting queries run directly against the OLTP PostgreSQL database (50M+ orders table), competing with live application traffic and causing latency spikes during peak ordering hours.</w:t>
      </w:r>
    </w:p>
    <w:p>
      <w:pPr>
        <w:pStyle w:val="ListParagraph"/>
        <w:numPr>
          <w:ilvl w:val="0"/>
          <w:numId w:val="2"/>
        </w:numPr>
        <w:spacing w:after="80"/>
      </w:pPr>
      <w:r>
        <w:rPr>
          <w:rFonts w:ascii="Arial" w:cs="Arial" w:eastAsia="Arial" w:hAnsi="Arial"/>
          <w:sz w:val="22"/>
          <w:szCs w:val="22"/>
        </w:rPr>
        <w:t xml:space="preserve">Full table scans for daily reports take 15–45 minutes, during which the dashboard shows stale data and application response times degrade by 30–50%.</w:t>
      </w:r>
    </w:p>
    <w:p>
      <w:pPr>
        <w:pStyle w:val="ListParagraph"/>
        <w:numPr>
          <w:ilvl w:val="0"/>
          <w:numId w:val="2"/>
        </w:numPr>
        <w:spacing w:after="80"/>
      </w:pPr>
      <w:r>
        <w:rPr>
          <w:rFonts w:ascii="Arial" w:cs="Arial" w:eastAsia="Arial" w:hAnsi="Arial"/>
          <w:sz w:val="22"/>
          <w:szCs w:val="22"/>
        </w:rPr>
        <w:t xml:space="preserve">No mechanism exists to handle late-arriving order status updates (e.g., an order placed on January 15 being cancelled on January 20), leading to permanently incorrect historical metrics.</w:t>
      </w:r>
    </w:p>
    <w:p>
      <w:pPr>
        <w:pStyle w:val="ListParagraph"/>
        <w:numPr>
          <w:ilvl w:val="0"/>
          <w:numId w:val="2"/>
        </w:numPr>
        <w:spacing w:after="80"/>
      </w:pPr>
      <w:r>
        <w:rPr>
          <w:rFonts w:ascii="Arial" w:cs="Arial" w:eastAsia="Arial" w:hAnsi="Arial"/>
          <w:sz w:val="22"/>
          <w:szCs w:val="22"/>
        </w:rPr>
        <w:t xml:space="preserve">Manual re-runs of reporting scripts frequently produce duplicate or inconsistent aggregates because the process is not idempotent, requiring manual database corrections.</w:t>
      </w:r>
    </w:p>
    <w:p>
      <w:pPr>
        <w:pStyle w:val="ListParagraph"/>
        <w:numPr>
          <w:ilvl w:val="0"/>
          <w:numId w:val="2"/>
        </w:numPr>
        <w:spacing w:after="120"/>
      </w:pPr>
      <w:r>
        <w:rPr>
          <w:rFonts w:ascii="Arial" w:cs="Arial" w:eastAsia="Arial" w:hAnsi="Arial"/>
          <w:sz w:val="22"/>
          <w:szCs w:val="22"/>
        </w:rPr>
        <w:t xml:space="preserve">No backfill capability exists — correcting historical data requires custom SQL scripts with high risk of data corruption.</w:t>
      </w:r>
    </w:p>
    <w:p>
      <w:pPr>
        <w:pStyle w:val="Heading2"/>
      </w:pPr>
      <w:r>
        <w:rPr>
          <w:rFonts w:ascii="Arial" w:cs="Arial" w:eastAsia="Arial" w:hAnsi="Arial"/>
        </w:rPr>
        <w:t xml:space="preserve">2.2 Business Impact</w:t>
      </w:r>
    </w:p>
    <w:p>
      <w:pPr>
        <w:spacing w:after="120"/>
      </w:pPr>
      <w:r>
        <w:rPr>
          <w:rFonts w:ascii="Arial" w:cs="Arial" w:eastAsia="Arial" w:hAnsi="Arial"/>
          <w:sz w:val="22"/>
          <w:szCs w:val="22"/>
        </w:rPr>
        <w:t xml:space="preserve">Restaurant partners rely on daily metrics (order counts, revenue, completion rates) for operational decisions including staffing, inventory planning, and promotional strategy. Inaccurate or delayed metrics directly erode partner trust and increase support ticket volume. Finance depends on gross revenue figures for reconciliation and country-level reporting.</w:t>
      </w:r>
    </w:p>
    <w:p>
      <w:pPr>
        <w:pStyle w:val="Heading1"/>
      </w:pPr>
      <w:r>
        <w:rPr>
          <w:rFonts w:ascii="Arial" w:cs="Arial" w:eastAsia="Arial" w:hAnsi="Arial"/>
        </w:rPr>
        <w:t xml:space="preserve">3. Goals and Objectives</w:t>
      </w:r>
    </w:p>
    <w:p>
      <w:pPr>
        <w:pStyle w:val="Heading2"/>
      </w:pPr>
      <w:r>
        <w:rPr>
          <w:rFonts w:ascii="Arial" w:cs="Arial" w:eastAsia="Arial" w:hAnsi="Arial"/>
        </w:rPr>
        <w:t xml:space="preserve">3.1 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50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Decouple reporting from OLTP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reporting queries hit the production PostgreSQL database during normal operation</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G-2</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Accurate daily metrics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Aggregated metrics match a full re-computation to 100% accuracy, including after late status updates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Incremental processing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pipeline run processes only new/updated records; runtime &lt; 5 minutes for typical daily volume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G-4</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Operational resilience</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recovers from interruptions without data corruption; safe to re-run at any 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Historical reprocessing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 full rebuild and date-range backfill without affecting live pipeline operation</w:t>
            </w:r>
          </w:p>
        </w:tc>
      </w:tr>
    </w:tbl>
    <w:p>
      <w:pPr>
        <w:pStyle w:val="Heading2"/>
      </w:pPr>
      <w:r>
        <w:rPr>
          <w:rFonts w:ascii="Arial" w:cs="Arial" w:eastAsia="Arial" w:hAnsi="Arial"/>
        </w:rPr>
        <w:t xml:space="preserve">3.2 Non-Goals (Out of Scope)</w:t>
      </w:r>
    </w:p>
    <w:p>
      <w:pPr>
        <w:pStyle w:val="ListParagraph"/>
        <w:numPr>
          <w:ilvl w:val="0"/>
          <w:numId w:val="2"/>
        </w:numPr>
        <w:spacing w:after="80"/>
      </w:pPr>
      <w:r>
        <w:rPr>
          <w:rFonts w:ascii="Arial" w:cs="Arial" w:eastAsia="Arial" w:hAnsi="Arial"/>
          <w:sz w:val="22"/>
          <w:szCs w:val="22"/>
        </w:rPr>
        <w:t xml:space="preserve">Real-time streaming — this is a batch ETL pipeline, not a stream processor. Near-real-time (sub-minute) latency is not required.</w:t>
      </w:r>
    </w:p>
    <w:p>
      <w:pPr>
        <w:pStyle w:val="ListParagraph"/>
        <w:numPr>
          <w:ilvl w:val="0"/>
          <w:numId w:val="2"/>
        </w:numPr>
        <w:spacing w:after="80"/>
      </w:pPr>
      <w:r>
        <w:rPr>
          <w:rFonts w:ascii="Arial" w:cs="Arial" w:eastAsia="Arial" w:hAnsi="Arial"/>
          <w:sz w:val="22"/>
          <w:szCs w:val="22"/>
        </w:rPr>
        <w:t xml:space="preserve">Dashboard/visualization layer — this pipeline produces the data; the reporting UI is a separate concern.</w:t>
      </w:r>
    </w:p>
    <w:p>
      <w:pPr>
        <w:pStyle w:val="ListParagraph"/>
        <w:numPr>
          <w:ilvl w:val="0"/>
          <w:numId w:val="2"/>
        </w:numPr>
        <w:spacing w:after="80"/>
      </w:pPr>
      <w:r>
        <w:rPr>
          <w:rFonts w:ascii="Arial" w:cs="Arial" w:eastAsia="Arial" w:hAnsi="Arial"/>
          <w:sz w:val="22"/>
          <w:szCs w:val="22"/>
        </w:rPr>
        <w:t xml:space="preserve">User-level or item-level analytics — aggregation is at the restaurant-day-country level only.</w:t>
      </w:r>
    </w:p>
    <w:p>
      <w:pPr>
        <w:pStyle w:val="ListParagraph"/>
        <w:numPr>
          <w:ilvl w:val="0"/>
          <w:numId w:val="2"/>
        </w:numPr>
        <w:spacing w:after="120"/>
      </w:pPr>
      <w:r>
        <w:rPr>
          <w:rFonts w:ascii="Arial" w:cs="Arial" w:eastAsia="Arial" w:hAnsi="Arial"/>
          <w:sz w:val="22"/>
          <w:szCs w:val="22"/>
        </w:rPr>
        <w:t xml:space="preserve">Orchestration platform integration (Airflow, Dagster) — the pipeline is a standalone process; scheduler integration is a future enhancement.</w:t>
      </w:r>
    </w:p>
    <w:p>
      <w:pPr>
        <w:pStyle w:val="Heading1"/>
      </w:pPr>
      <w:r>
        <w:rPr>
          <w:rFonts w:ascii="Arial" w:cs="Arial" w:eastAsia="Arial" w:hAnsi="Arial"/>
        </w:rPr>
        <w:t xml:space="preserve">4. Source Data Model</w:t>
      </w:r>
    </w:p>
    <w:p>
      <w:pPr>
        <w:spacing w:after="120"/>
      </w:pPr>
      <w:r>
        <w:rPr>
          <w:rFonts w:ascii="Arial" w:cs="Arial" w:eastAsia="Arial" w:hAnsi="Arial"/>
          <w:sz w:val="22"/>
          <w:szCs w:val="22"/>
        </w:rPr>
        <w:t xml:space="preserve">The pipeline reads from the orders table in the PostgreSQL transactional database. This table is owned by the order service and receives approximately 200K–500K inserts/updates per day.</w:t>
      </w:r>
    </w:p>
    <w:p>
      <w:pPr>
        <w:pStyle w:val="Heading2"/>
      </w:pPr>
      <w:r>
        <w:rPr>
          <w:rFonts w:ascii="Arial" w:cs="Arial" w:eastAsia="Arial" w:hAnsi="Arial"/>
        </w:rPr>
        <w:t xml:space="preserve">4.1 Source 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order identifier (UUID format)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restaurant_id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Restaurant that received the 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who placed the order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Order lifecycle state: placed, completed,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DECIMAL(12,2)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total in local currency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VARCHAR(2)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ISO 3166-1 alpha-2 country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the order was originally placed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modification time (status changes, amendments)</w:t>
            </w:r>
          </w:p>
        </w:tc>
      </w:tr>
    </w:tbl>
    <w:p>
      <w:pPr>
        <w:pStyle w:val="Heading2"/>
      </w:pPr>
      <w:r>
        <w:rPr>
          <w:rFonts w:ascii="Arial" w:cs="Arial" w:eastAsia="Arial" w:hAnsi="Arial"/>
        </w:rPr>
        <w:t xml:space="preserve">4.2 Key Assumptions</w:t>
      </w:r>
    </w:p>
    <w:p>
      <w:pPr>
        <w:pStyle w:val="ListParagraph"/>
        <w:numPr>
          <w:ilvl w:val="0"/>
          <w:numId w:val="2"/>
        </w:numPr>
        <w:spacing w:after="80"/>
      </w:pPr>
      <w:r>
        <w:rPr>
          <w:rFonts w:ascii="Arial" w:cs="Arial" w:eastAsia="Arial" w:hAnsi="Arial"/>
          <w:sz w:val="22"/>
          <w:szCs w:val="22"/>
        </w:rPr>
        <w:t xml:space="preserve">The updated_at column is reliably maintained by the application layer — every INSERT sets it equal to created_at, and every UPDATE bumps it to the current timestamp.</w:t>
      </w:r>
    </w:p>
    <w:p>
      <w:pPr>
        <w:pStyle w:val="ListParagraph"/>
        <w:numPr>
          <w:ilvl w:val="0"/>
          <w:numId w:val="2"/>
        </w:numPr>
        <w:spacing w:after="80"/>
      </w:pPr>
      <w:r>
        <w:rPr>
          <w:rFonts w:ascii="Arial" w:cs="Arial" w:eastAsia="Arial" w:hAnsi="Arial"/>
          <w:sz w:val="22"/>
          <w:szCs w:val="22"/>
        </w:rPr>
        <w:t xml:space="preserve">Order status transitions are unidirectional: placed → completed or placed → cancelled. An order cannot move from completed back to placed.</w:t>
      </w:r>
    </w:p>
    <w:p>
      <w:pPr>
        <w:pStyle w:val="ListParagraph"/>
        <w:numPr>
          <w:ilvl w:val="0"/>
          <w:numId w:val="2"/>
        </w:numPr>
        <w:spacing w:after="80"/>
      </w:pPr>
      <w:r>
        <w:rPr>
          <w:rFonts w:ascii="Arial" w:cs="Arial" w:eastAsia="Arial" w:hAnsi="Arial"/>
          <w:sz w:val="22"/>
          <w:szCs w:val="22"/>
        </w:rPr>
        <w:t xml:space="preserve">The created_at timestamp determines which reporting date an order belongs to. An order created on January 15 at 23:59 belongs to January 15, even if completed on January 16.</w:t>
      </w:r>
    </w:p>
    <w:p>
      <w:pPr>
        <w:pStyle w:val="ListParagraph"/>
        <w:numPr>
          <w:ilvl w:val="0"/>
          <w:numId w:val="2"/>
        </w:numPr>
        <w:spacing w:after="120"/>
      </w:pPr>
      <w:r>
        <w:rPr>
          <w:rFonts w:ascii="Arial" w:cs="Arial" w:eastAsia="Arial" w:hAnsi="Arial"/>
          <w:sz w:val="22"/>
          <w:szCs w:val="22"/>
        </w:rPr>
        <w:t xml:space="preserve">The dataset currently contains 50M+ rows and grows by 200K–500K rows daily.</w:t>
      </w:r>
    </w:p>
    <w:p>
      <w:pPr>
        <w:pStyle w:val="Heading1"/>
      </w:pPr>
      <w:r>
        <w:rPr>
          <w:rFonts w:ascii="Arial" w:cs="Arial" w:eastAsia="Arial" w:hAnsi="Arial"/>
        </w:rPr>
        <w:t xml:space="preserve">5. Target Data Model</w:t>
      </w:r>
    </w:p>
    <w:p>
      <w:pPr>
        <w:spacing w:after="120"/>
      </w:pPr>
      <w:r>
        <w:rPr>
          <w:rFonts w:ascii="Arial" w:cs="Arial" w:eastAsia="Arial" w:hAnsi="Arial"/>
          <w:sz w:val="22"/>
          <w:szCs w:val="22"/>
        </w:rPr>
        <w:t xml:space="preserve">Aggregated metrics are stored in a MongoDB collection optimized for read-heavy reporting queries. Each document represents one restaurant's metrics for one day in one country.</w:t>
      </w:r>
    </w:p>
    <w:p>
      <w:pPr>
        <w:pStyle w:val="Heading2"/>
      </w:pPr>
      <w:r>
        <w:rPr>
          <w:rFonts w:ascii="Arial" w:cs="Arial" w:eastAsia="Arial" w:hAnsi="Arial"/>
        </w:rPr>
        <w:t xml:space="preserve">5.1 Target Collection: daily_metrics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restaurant_id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Restaurant identifier (part of compound unique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(YYYY-MM-DD)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Reporting date derived from orders.created_at (part of compound unique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 country code (part of compound unique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total_orders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 of all orders regardless of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completed_orders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 of orders where status = 'completed'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cancelled_orders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 of orders where status = 'cancelled'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gross_revenue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 of amount where status = 'completed'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last_updated_at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When this metric document was last recomputed by the pipeline</w:t>
            </w:r>
          </w:p>
        </w:tc>
      </w:tr>
    </w:tbl>
    <w:p>
      <w:pPr>
        <w:spacing w:after="200"/>
      </w:pPr>
      <w:r>
        <w:rPr>
          <w:rFonts w:ascii="Arial" w:cs="Arial" w:eastAsia="Arial" w:hAnsi="Arial"/>
          <w:sz w:val="22"/>
          <w:szCs w:val="22"/>
        </w:rPr>
        <w:t xml:space="preserve">Compound unique index: { restaurant_id: 1, date: 1, country: 1 }. This enforces one document per restaurant-day-country combination and enables upsert operations.</w:t>
      </w:r>
    </w:p>
    <w:p>
      <w:pPr>
        <w:pStyle w:val="Heading1"/>
      </w:pPr>
      <w:r>
        <w:rPr>
          <w:rFonts w:ascii="Arial" w:cs="Arial" w:eastAsia="Arial" w:hAnsi="Arial"/>
        </w:rPr>
        <w:t xml:space="preserve">6. Functional Requirements</w:t>
      </w:r>
    </w:p>
    <w:p>
      <w:pPr>
        <w:pStyle w:val="Heading2"/>
      </w:pPr>
      <w:r>
        <w:rPr>
          <w:rFonts w:ascii="Arial" w:cs="Arial" w:eastAsia="Arial" w:hAnsi="Arial"/>
        </w:rPr>
        <w:t xml:space="preserve">6.1 Core Pipeline</w:t>
      </w:r>
    </w:p>
    <w:p>
      <w:pPr>
        <w:pStyle w:val="ListParagraph"/>
        <w:numPr>
          <w:ilvl w:val="0"/>
          <w:numId w:val="3"/>
        </w:numPr>
        <w:spacing w:after="100"/>
      </w:pPr>
      <w:r>
        <w:rPr>
          <w:rFonts w:ascii="Arial" w:cs="Arial" w:eastAsia="Arial" w:hAnsi="Arial"/>
          <w:b/>
          <w:bCs/>
          <w:sz w:val="22"/>
          <w:szCs w:val="22"/>
        </w:rPr>
        <w:t xml:space="preserve"> Incremental Extraction: </w:t>
      </w:r>
      <w:r>
        <w:rPr>
          <w:rFonts w:ascii="Arial" w:cs="Arial" w:eastAsia="Arial" w:hAnsi="Arial"/>
          <w:sz w:val="22"/>
          <w:szCs w:val="22"/>
        </w:rPr>
        <w:t xml:space="preserve">The pipeline shall extract only orders where updated_at is greater than the last successfully processed watermark timestamp. This prevents full table scans on each run.</w:t>
      </w:r>
    </w:p>
    <w:p>
      <w:pPr>
        <w:pStyle w:val="ListParagraph"/>
        <w:numPr>
          <w:ilvl w:val="0"/>
          <w:numId w:val="3"/>
        </w:numPr>
        <w:spacing w:after="100"/>
      </w:pPr>
      <w:r>
        <w:rPr>
          <w:rFonts w:ascii="Arial" w:cs="Arial" w:eastAsia="Arial" w:hAnsi="Arial"/>
          <w:b/>
          <w:bCs/>
          <w:sz w:val="22"/>
          <w:szCs w:val="22"/>
        </w:rPr>
        <w:t xml:space="preserve"> Affected Group Identification: </w:t>
      </w:r>
      <w:r>
        <w:rPr>
          <w:rFonts w:ascii="Arial" w:cs="Arial" w:eastAsia="Arial" w:hAnsi="Arial"/>
          <w:sz w:val="22"/>
          <w:szCs w:val="22"/>
        </w:rPr>
        <w:t xml:space="preserve">From the extracted rows, the pipeline shall identify all unique (restaurant_id, DATE(created_at), country) tuples that are affected by changes, including historical dates when an old order's status changes.</w:t>
      </w:r>
    </w:p>
    <w:p>
      <w:pPr>
        <w:pStyle w:val="ListParagraph"/>
        <w:numPr>
          <w:ilvl w:val="0"/>
          <w:numId w:val="3"/>
        </w:numPr>
        <w:spacing w:after="100"/>
      </w:pPr>
      <w:r>
        <w:rPr>
          <w:rFonts w:ascii="Arial" w:cs="Arial" w:eastAsia="Arial" w:hAnsi="Arial"/>
          <w:b/>
          <w:bCs/>
          <w:sz w:val="22"/>
          <w:szCs w:val="22"/>
        </w:rPr>
        <w:t xml:space="preserve"> Full Group Recomputation: </w:t>
      </w:r>
      <w:r>
        <w:rPr>
          <w:rFonts w:ascii="Arial" w:cs="Arial" w:eastAsia="Arial" w:hAnsi="Arial"/>
          <w:sz w:val="22"/>
          <w:szCs w:val="22"/>
        </w:rPr>
        <w:t xml:space="preserve">For each affected group, the pipeline shall query PostgreSQL for ALL orders in that group and compute the complete aggregate (total_orders, completed_orders, cancelled_orders, gross_revenue). This ensures correctness even when historical orders are modified.</w:t>
      </w:r>
    </w:p>
    <w:p>
      <w:pPr>
        <w:pStyle w:val="ListParagraph"/>
        <w:numPr>
          <w:ilvl w:val="0"/>
          <w:numId w:val="3"/>
        </w:numPr>
        <w:spacing w:after="100"/>
      </w:pPr>
      <w:r>
        <w:rPr>
          <w:rFonts w:ascii="Arial" w:cs="Arial" w:eastAsia="Arial" w:hAnsi="Arial"/>
          <w:b/>
          <w:bCs/>
          <w:sz w:val="22"/>
          <w:szCs w:val="22"/>
        </w:rPr>
        <w:t xml:space="preserve"> Idempotent Upsert: </w:t>
      </w:r>
      <w:r>
        <w:rPr>
          <w:rFonts w:ascii="Arial" w:cs="Arial" w:eastAsia="Arial" w:hAnsi="Arial"/>
          <w:sz w:val="22"/>
          <w:szCs w:val="22"/>
        </w:rPr>
        <w:t xml:space="preserve">The load stage shall use MongoDB upsert operations with full document replacement ($set, not $inc). Running the pipeline twice on the same data shall produce identical results.</w:t>
      </w:r>
    </w:p>
    <w:p>
      <w:pPr>
        <w:pStyle w:val="ListParagraph"/>
        <w:numPr>
          <w:ilvl w:val="0"/>
          <w:numId w:val="3"/>
        </w:numPr>
        <w:spacing w:after="100"/>
      </w:pPr>
      <w:r>
        <w:rPr>
          <w:rFonts w:ascii="Arial" w:cs="Arial" w:eastAsia="Arial" w:hAnsi="Arial"/>
          <w:b/>
          <w:bCs/>
          <w:sz w:val="22"/>
          <w:szCs w:val="22"/>
        </w:rPr>
        <w:t xml:space="preserve"> Watermark Checkpointing: </w:t>
      </w:r>
      <w:r>
        <w:rPr>
          <w:rFonts w:ascii="Arial" w:cs="Arial" w:eastAsia="Arial" w:hAnsi="Arial"/>
          <w:sz w:val="22"/>
          <w:szCs w:val="22"/>
        </w:rPr>
        <w:t xml:space="preserve">The watermark shall only advance after a batch is successfully loaded. Pipeline failures shall leave the watermark at the last safe point, enabling automatic retry.</w:t>
      </w:r>
    </w:p>
    <w:p>
      <w:pPr>
        <w:pStyle w:val="Heading2"/>
      </w:pPr>
      <w:r>
        <w:rPr>
          <w:rFonts w:ascii="Arial" w:cs="Arial" w:eastAsia="Arial" w:hAnsi="Arial"/>
        </w:rPr>
        <w:t xml:space="preserve">6.2 Operational Modes</w:t>
      </w:r>
    </w:p>
    <w:p>
      <w:pPr>
        <w:pStyle w:val="ListParagraph"/>
        <w:numPr>
          <w:ilvl w:val="0"/>
          <w:numId w:val="3"/>
        </w:numPr>
        <w:spacing w:after="100"/>
      </w:pPr>
      <w:r>
        <w:rPr>
          <w:rFonts w:ascii="Arial" w:cs="Arial" w:eastAsia="Arial" w:hAnsi="Arial"/>
          <w:b/>
          <w:bCs/>
          <w:sz w:val="22"/>
          <w:szCs w:val="22"/>
        </w:rPr>
        <w:t xml:space="preserve"> Incremental Mode (default): </w:t>
      </w:r>
      <w:r>
        <w:rPr>
          <w:rFonts w:ascii="Arial" w:cs="Arial" w:eastAsia="Arial" w:hAnsi="Arial"/>
          <w:sz w:val="22"/>
          <w:szCs w:val="22"/>
        </w:rPr>
        <w:t xml:space="preserve">Process records changed since the last watermark. This is the standard operating mode.</w:t>
      </w:r>
    </w:p>
    <w:p>
      <w:pPr>
        <w:pStyle w:val="ListParagraph"/>
        <w:numPr>
          <w:ilvl w:val="0"/>
          <w:numId w:val="3"/>
        </w:numPr>
        <w:spacing w:after="100"/>
      </w:pPr>
      <w:r>
        <w:rPr>
          <w:rFonts w:ascii="Arial" w:cs="Arial" w:eastAsia="Arial" w:hAnsi="Arial"/>
          <w:b/>
          <w:bCs/>
          <w:sz w:val="22"/>
          <w:szCs w:val="22"/>
        </w:rPr>
        <w:t xml:space="preserve"> Backfill Mode: </w:t>
      </w:r>
      <w:r>
        <w:rPr>
          <w:rFonts w:ascii="Arial" w:cs="Arial" w:eastAsia="Arial" w:hAnsi="Arial"/>
          <w:sz w:val="22"/>
          <w:szCs w:val="22"/>
        </w:rPr>
        <w:t xml:space="preserve">Accept --start-date and --end-date parameters. Reprocess all orders within the created_at range. Does not affect the incremental watermark.</w:t>
      </w:r>
    </w:p>
    <w:p>
      <w:pPr>
        <w:pStyle w:val="ListParagraph"/>
        <w:numPr>
          <w:ilvl w:val="0"/>
          <w:numId w:val="3"/>
        </w:numPr>
        <w:spacing w:after="120"/>
      </w:pPr>
      <w:r>
        <w:rPr>
          <w:rFonts w:ascii="Arial" w:cs="Arial" w:eastAsia="Arial" w:hAnsi="Arial"/>
          <w:b/>
          <w:bCs/>
          <w:sz w:val="22"/>
          <w:szCs w:val="22"/>
        </w:rPr>
        <w:t xml:space="preserve"> Full Rebuild Mode: </w:t>
      </w:r>
      <w:r>
        <w:rPr>
          <w:rFonts w:ascii="Arial" w:cs="Arial" w:eastAsia="Arial" w:hAnsi="Arial"/>
          <w:sz w:val="22"/>
          <w:szCs w:val="22"/>
        </w:rPr>
        <w:t xml:space="preserve">Reprocess the entire orders table. Resets the watermark after completion. Used for initial setup or disaster recovery.</w:t>
      </w:r>
    </w:p>
    <w:p>
      <w:pPr>
        <w:pStyle w:val="Heading2"/>
      </w:pPr>
      <w:r>
        <w:rPr>
          <w:rFonts w:ascii="Arial" w:cs="Arial" w:eastAsia="Arial" w:hAnsi="Arial"/>
        </w:rPr>
        <w:t xml:space="preserve">6.3 Aggregation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SQL Logic</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total_orders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orders regardless of status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completed_orders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 FILTER (WHERE status = 'completed')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successfully fulfilled orders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cancelled_orders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 FILTER (WHERE status = 'cancelled')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cancelled orders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gross_revenue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SUM(amount) FILTER (WHERE status = 'completed')</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Revenue from completed orders only; COALESCE to 0</w:t>
            </w:r>
          </w:p>
        </w:tc>
      </w:tr>
    </w:tbl>
    <w:p>
      <w:pPr>
        <w:spacing w:after="200"/>
      </w:pPr>
      <w:r>
        <w:rPr>
          <w:rFonts w:ascii="Arial" w:cs="Arial" w:eastAsia="Arial" w:hAnsi="Arial"/>
          <w:sz w:val="22"/>
          <w:szCs w:val="22"/>
        </w:rPr>
        <w:t xml:space="preserve">Grouping key: (restaurant_id, DATE(created_at), country). An order is attributed to its creation date, not its completion or cancellation date.</w:t>
      </w:r>
    </w:p>
    <w:p>
      <w:pPr>
        <w:pStyle w:val="Heading1"/>
      </w:pPr>
      <w:r>
        <w:rPr>
          <w:rFonts w:ascii="Arial" w:cs="Arial" w:eastAsia="Arial" w:hAnsi="Arial"/>
        </w:rPr>
        <w:t xml:space="preserve">7. Non-Functional Requirements</w:t>
      </w:r>
    </w:p>
    <w:p>
      <w:pPr>
        <w:pStyle w:val="Heading2"/>
      </w:pPr>
      <w:r>
        <w:rPr>
          <w:rFonts w:ascii="Arial" w:cs="Arial" w:eastAsia="Arial" w:hAnsi="Arial"/>
        </w:rPr>
        <w:t xml:space="preserve">7.1 Performance</w:t>
      </w:r>
    </w:p>
    <w:p>
      <w:pPr>
        <w:pStyle w:val="ListParagraph"/>
        <w:numPr>
          <w:ilvl w:val="0"/>
          <w:numId w:val="4"/>
        </w:numPr>
        <w:spacing w:after="100"/>
      </w:pPr>
      <w:r>
        <w:rPr>
          <w:rFonts w:ascii="Arial" w:cs="Arial" w:eastAsia="Arial" w:hAnsi="Arial"/>
          <w:b/>
          <w:bCs/>
          <w:sz w:val="22"/>
          <w:szCs w:val="22"/>
        </w:rPr>
        <w:t xml:space="preserve"> Memory Efficiency: </w:t>
      </w:r>
      <w:r>
        <w:rPr>
          <w:rFonts w:ascii="Arial" w:cs="Arial" w:eastAsia="Arial" w:hAnsi="Arial"/>
          <w:sz w:val="22"/>
          <w:szCs w:val="22"/>
        </w:rPr>
        <w:t xml:space="preserve">Peak memory usage shall remain below 100MB regardless of total dataset size. The pipeline must use server-side cursors and batch processing to avoid loading the full result set into memory.</w:t>
      </w:r>
    </w:p>
    <w:p>
      <w:pPr>
        <w:pStyle w:val="ListParagraph"/>
        <w:numPr>
          <w:ilvl w:val="0"/>
          <w:numId w:val="4"/>
        </w:numPr>
        <w:spacing w:after="100"/>
      </w:pPr>
      <w:r>
        <w:rPr>
          <w:rFonts w:ascii="Arial" w:cs="Arial" w:eastAsia="Arial" w:hAnsi="Arial"/>
          <w:b/>
          <w:bCs/>
          <w:sz w:val="22"/>
          <w:szCs w:val="22"/>
        </w:rPr>
        <w:t xml:space="preserve"> No Full Table Scans: </w:t>
      </w:r>
      <w:r>
        <w:rPr>
          <w:rFonts w:ascii="Arial" w:cs="Arial" w:eastAsia="Arial" w:hAnsi="Arial"/>
          <w:sz w:val="22"/>
          <w:szCs w:val="22"/>
        </w:rPr>
        <w:t xml:space="preserve">Incremental runs shall use indexed range queries (B-tree on updated_at). The query plan must show Index Scan, not Seq Scan, for typical batch sizes.</w:t>
      </w:r>
    </w:p>
    <w:p>
      <w:pPr>
        <w:pStyle w:val="ListParagraph"/>
        <w:numPr>
          <w:ilvl w:val="0"/>
          <w:numId w:val="4"/>
        </w:numPr>
        <w:spacing w:after="100"/>
      </w:pPr>
      <w:r>
        <w:rPr>
          <w:rFonts w:ascii="Arial" w:cs="Arial" w:eastAsia="Arial" w:hAnsi="Arial"/>
          <w:b/>
          <w:bCs/>
          <w:sz w:val="22"/>
          <w:szCs w:val="22"/>
        </w:rPr>
        <w:t xml:space="preserve"> Keyset Pagination: </w:t>
      </w:r>
      <w:r>
        <w:rPr>
          <w:rFonts w:ascii="Arial" w:cs="Arial" w:eastAsia="Arial" w:hAnsi="Arial"/>
          <w:sz w:val="22"/>
          <w:szCs w:val="22"/>
        </w:rPr>
        <w:t xml:space="preserve">Batch pagination shall use keyset (cursor-based) approach, not LIMIT/OFFSET. Each page is O(log n) via index seek regardless of page number.</w:t>
      </w:r>
    </w:p>
    <w:p>
      <w:pPr>
        <w:pStyle w:val="ListParagraph"/>
        <w:numPr>
          <w:ilvl w:val="0"/>
          <w:numId w:val="4"/>
        </w:numPr>
        <w:spacing w:after="100"/>
      </w:pPr>
      <w:r>
        <w:rPr>
          <w:rFonts w:ascii="Arial" w:cs="Arial" w:eastAsia="Arial" w:hAnsi="Arial"/>
          <w:b/>
          <w:bCs/>
          <w:sz w:val="22"/>
          <w:szCs w:val="22"/>
        </w:rPr>
        <w:t xml:space="preserve"> Batch Processing Time: </w:t>
      </w:r>
      <w:r>
        <w:rPr>
          <w:rFonts w:ascii="Arial" w:cs="Arial" w:eastAsia="Arial" w:hAnsi="Arial"/>
          <w:sz w:val="22"/>
          <w:szCs w:val="22"/>
        </w:rPr>
        <w:t xml:space="preserve">A typical incremental run (processing 200K–500K changed rows) shall complete within 5 minutes on standard hardware.</w:t>
      </w:r>
    </w:p>
    <w:p>
      <w:pPr>
        <w:pStyle w:val="Heading2"/>
      </w:pPr>
      <w:r>
        <w:rPr>
          <w:rFonts w:ascii="Arial" w:cs="Arial" w:eastAsia="Arial" w:hAnsi="Arial"/>
        </w:rPr>
        <w:t xml:space="preserve">7.2 Reliability</w:t>
      </w:r>
    </w:p>
    <w:p>
      <w:pPr>
        <w:pStyle w:val="ListParagraph"/>
        <w:numPr>
          <w:ilvl w:val="0"/>
          <w:numId w:val="4"/>
        </w:numPr>
        <w:spacing w:after="100"/>
      </w:pPr>
      <w:r>
        <w:rPr>
          <w:rFonts w:ascii="Arial" w:cs="Arial" w:eastAsia="Arial" w:hAnsi="Arial"/>
          <w:b/>
          <w:bCs/>
          <w:sz w:val="22"/>
          <w:szCs w:val="22"/>
        </w:rPr>
        <w:t xml:space="preserve"> Crash Recovery: </w:t>
      </w:r>
      <w:r>
        <w:rPr>
          <w:rFonts w:ascii="Arial" w:cs="Arial" w:eastAsia="Arial" w:hAnsi="Arial"/>
          <w:sz w:val="22"/>
          <w:szCs w:val="22"/>
        </w:rPr>
        <w:t xml:space="preserve">If the pipeline is interrupted mid-execution, the next run shall automatically resume from the last successful checkpoint without manual intervention or data corruption.</w:t>
      </w:r>
    </w:p>
    <w:p>
      <w:pPr>
        <w:pStyle w:val="ListParagraph"/>
        <w:numPr>
          <w:ilvl w:val="0"/>
          <w:numId w:val="4"/>
        </w:numPr>
        <w:spacing w:after="100"/>
      </w:pPr>
      <w:r>
        <w:rPr>
          <w:rFonts w:ascii="Arial" w:cs="Arial" w:eastAsia="Arial" w:hAnsi="Arial"/>
          <w:b/>
          <w:bCs/>
          <w:sz w:val="22"/>
          <w:szCs w:val="22"/>
        </w:rPr>
        <w:t xml:space="preserve"> Idempotency: </w:t>
      </w:r>
      <w:r>
        <w:rPr>
          <w:rFonts w:ascii="Arial" w:cs="Arial" w:eastAsia="Arial" w:hAnsi="Arial"/>
          <w:sz w:val="22"/>
          <w:szCs w:val="22"/>
        </w:rPr>
        <w:t xml:space="preserve">Multiple executions with the same input data shall produce byte-identical output in the target collection. This is achieved through full recompute + upsert (not incremental $inc).</w:t>
      </w:r>
    </w:p>
    <w:p>
      <w:pPr>
        <w:pStyle w:val="ListParagraph"/>
        <w:numPr>
          <w:ilvl w:val="0"/>
          <w:numId w:val="4"/>
        </w:numPr>
        <w:spacing w:after="100"/>
      </w:pPr>
      <w:r>
        <w:rPr>
          <w:rFonts w:ascii="Arial" w:cs="Arial" w:eastAsia="Arial" w:hAnsi="Arial"/>
          <w:b/>
          <w:bCs/>
          <w:sz w:val="22"/>
          <w:szCs w:val="22"/>
        </w:rPr>
        <w:t xml:space="preserve"> Data Consistency: </w:t>
      </w:r>
      <w:r>
        <w:rPr>
          <w:rFonts w:ascii="Arial" w:cs="Arial" w:eastAsia="Arial" w:hAnsi="Arial"/>
          <w:sz w:val="22"/>
          <w:szCs w:val="22"/>
        </w:rPr>
        <w:t xml:space="preserve">The sum of completed_orders + cancelled_orders + placed_orders (derived) shall always equal total_orders for any given group.</w:t>
      </w:r>
    </w:p>
    <w:p>
      <w:pPr>
        <w:pStyle w:val="Heading2"/>
      </w:pPr>
      <w:r>
        <w:rPr>
          <w:rFonts w:ascii="Arial" w:cs="Arial" w:eastAsia="Arial" w:hAnsi="Arial"/>
        </w:rPr>
        <w:t xml:space="preserve">7.3 Observability</w:t>
      </w:r>
    </w:p>
    <w:p>
      <w:pPr>
        <w:pStyle w:val="ListParagraph"/>
        <w:numPr>
          <w:ilvl w:val="0"/>
          <w:numId w:val="4"/>
        </w:numPr>
        <w:spacing w:after="100"/>
      </w:pPr>
      <w:r>
        <w:rPr>
          <w:rFonts w:ascii="Arial" w:cs="Arial" w:eastAsia="Arial" w:hAnsi="Arial"/>
          <w:b/>
          <w:bCs/>
          <w:sz w:val="22"/>
          <w:szCs w:val="22"/>
        </w:rPr>
        <w:t xml:space="preserve"> Structured Logging: </w:t>
      </w:r>
      <w:r>
        <w:rPr>
          <w:rFonts w:ascii="Arial" w:cs="Arial" w:eastAsia="Arial" w:hAnsi="Arial"/>
          <w:sz w:val="22"/>
          <w:szCs w:val="22"/>
        </w:rPr>
        <w:t xml:space="preserve">Each batch shall log: rows extracted, groups affected, upserts performed, duration, memory usage, and watermark position.</w:t>
      </w:r>
    </w:p>
    <w:p>
      <w:pPr>
        <w:pStyle w:val="ListParagraph"/>
        <w:numPr>
          <w:ilvl w:val="0"/>
          <w:numId w:val="4"/>
        </w:numPr>
        <w:spacing w:after="100"/>
      </w:pPr>
      <w:r>
        <w:rPr>
          <w:rFonts w:ascii="Arial" w:cs="Arial" w:eastAsia="Arial" w:hAnsi="Arial"/>
          <w:b/>
          <w:bCs/>
          <w:sz w:val="22"/>
          <w:szCs w:val="22"/>
        </w:rPr>
        <w:t xml:space="preserve"> Dry Run Mode: </w:t>
      </w:r>
      <w:r>
        <w:rPr>
          <w:rFonts w:ascii="Arial" w:cs="Arial" w:eastAsia="Arial" w:hAnsi="Arial"/>
          <w:sz w:val="22"/>
          <w:szCs w:val="22"/>
        </w:rPr>
        <w:t xml:space="preserve">A --dry-run flag shall execute extract and transform stages but skip the load, logging what would be written.</w:t>
      </w:r>
    </w:p>
    <w:p>
      <w:pPr>
        <w:pStyle w:val="Heading1"/>
      </w:pPr>
      <w:r>
        <w:rPr>
          <w:rFonts w:ascii="Arial" w:cs="Arial" w:eastAsia="Arial" w:hAnsi="Arial"/>
        </w:rPr>
        <w:t xml:space="preserve">8.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560"/>
        <w:gridCol w:w="26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Engineer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 the pipeline and have it automatically process only new/changed orders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metrics are current without full reprocessing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US-2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Data Engineer</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Reprocess a specific date range when a data issue is discovered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Historical metrics can be corrected without affecting live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Engineer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Re-run the pipeline safely after a failure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duplicate or corrupted metrics are produced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US-4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Team</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See accurate metrics even when orders change status days later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Revenue and completion reports are trustworthy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the pipeline in a container with configurable settings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 integrates with our existing infrastructure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US-6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DevOps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Monitor pipeline health through structured logs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 can set up alerts for failures or performance regressions</w:t>
            </w:r>
          </w:p>
        </w:tc>
      </w:tr>
    </w:tbl>
    <w:p>
      <w:pPr>
        <w:pStyle w:val="Heading1"/>
      </w:pPr>
      <w:r>
        <w:rPr>
          <w:rFonts w:ascii="Arial" w:cs="Arial" w:eastAsia="Arial" w:hAnsi="Arial"/>
        </w:rPr>
        <w:t xml:space="preserve">9. Acceptance Criteria</w:t>
      </w:r>
    </w:p>
    <w:p>
      <w:pPr>
        <w:pStyle w:val="ListParagraph"/>
        <w:numPr>
          <w:ilvl w:val="0"/>
          <w:numId w:val="5"/>
        </w:numPr>
        <w:spacing w:after="100"/>
      </w:pPr>
      <w:r>
        <w:rPr>
          <w:rFonts w:ascii="Arial" w:cs="Arial" w:eastAsia="Arial" w:hAnsi="Arial"/>
          <w:sz w:val="22"/>
          <w:szCs w:val="22"/>
        </w:rPr>
        <w:t xml:space="preserve">Incremental run on 500K changed rows completes in under 5 minutes with peak memory below 100MB.</w:t>
      </w:r>
    </w:p>
    <w:p>
      <w:pPr>
        <w:pStyle w:val="ListParagraph"/>
        <w:numPr>
          <w:ilvl w:val="0"/>
          <w:numId w:val="5"/>
        </w:numPr>
        <w:spacing w:after="100"/>
      </w:pPr>
      <w:r>
        <w:rPr>
          <w:rFonts w:ascii="Arial" w:cs="Arial" w:eastAsia="Arial" w:hAnsi="Arial"/>
          <w:sz w:val="22"/>
          <w:szCs w:val="22"/>
        </w:rPr>
        <w:t xml:space="preserve">Running the pipeline twice on identical data produces byte-identical metrics in MongoDB.</w:t>
      </w:r>
    </w:p>
    <w:p>
      <w:pPr>
        <w:pStyle w:val="ListParagraph"/>
        <w:numPr>
          <w:ilvl w:val="0"/>
          <w:numId w:val="5"/>
        </w:numPr>
        <w:spacing w:after="100"/>
      </w:pPr>
      <w:r>
        <w:rPr>
          <w:rFonts w:ascii="Arial" w:cs="Arial" w:eastAsia="Arial" w:hAnsi="Arial"/>
          <w:sz w:val="22"/>
          <w:szCs w:val="22"/>
        </w:rPr>
        <w:t xml:space="preserve">An order status change (placed → cancelled) on an old order correctly updates the original creation date's metrics.</w:t>
      </w:r>
    </w:p>
    <w:p>
      <w:pPr>
        <w:pStyle w:val="ListParagraph"/>
        <w:numPr>
          <w:ilvl w:val="0"/>
          <w:numId w:val="5"/>
        </w:numPr>
        <w:spacing w:after="100"/>
      </w:pPr>
      <w:r>
        <w:rPr>
          <w:rFonts w:ascii="Arial" w:cs="Arial" w:eastAsia="Arial" w:hAnsi="Arial"/>
          <w:sz w:val="22"/>
          <w:szCs w:val="22"/>
        </w:rPr>
        <w:t xml:space="preserve">Pipeline killed mid-execution resumes cleanly on next run with no data corruption.</w:t>
      </w:r>
    </w:p>
    <w:p>
      <w:pPr>
        <w:pStyle w:val="ListParagraph"/>
        <w:numPr>
          <w:ilvl w:val="0"/>
          <w:numId w:val="5"/>
        </w:numPr>
        <w:spacing w:after="100"/>
      </w:pPr>
      <w:r>
        <w:rPr>
          <w:rFonts w:ascii="Arial" w:cs="Arial" w:eastAsia="Arial" w:hAnsi="Arial"/>
          <w:sz w:val="22"/>
          <w:szCs w:val="22"/>
        </w:rPr>
        <w:t xml:space="preserve">Backfill mode reprocesses a specified date range without altering the incremental watermark.</w:t>
      </w:r>
    </w:p>
    <w:p>
      <w:pPr>
        <w:pStyle w:val="ListParagraph"/>
        <w:numPr>
          <w:ilvl w:val="0"/>
          <w:numId w:val="5"/>
        </w:numPr>
        <w:spacing w:after="100"/>
      </w:pPr>
      <w:r>
        <w:rPr>
          <w:rFonts w:ascii="Arial" w:cs="Arial" w:eastAsia="Arial" w:hAnsi="Arial"/>
          <w:sz w:val="22"/>
          <w:szCs w:val="22"/>
        </w:rPr>
        <w:t xml:space="preserve">EXPLAIN ANALYZE on the incremental extract query shows Index Scan, not Seq Scan.</w:t>
      </w:r>
    </w:p>
    <w:p>
      <w:pPr>
        <w:pStyle w:val="ListParagraph"/>
        <w:numPr>
          <w:ilvl w:val="0"/>
          <w:numId w:val="5"/>
        </w:numPr>
        <w:spacing w:after="100"/>
      </w:pPr>
      <w:r>
        <w:rPr>
          <w:rFonts w:ascii="Arial" w:cs="Arial" w:eastAsia="Arial" w:hAnsi="Arial"/>
          <w:sz w:val="22"/>
          <w:szCs w:val="22"/>
        </w:rPr>
        <w:t xml:space="preserve">All tests pass in CI (GitHub Actions) with a real PostgreSQL and MongoDB instance.</w:t>
      </w:r>
    </w:p>
    <w:p>
      <w:pPr>
        <w:pStyle w:val="Heading1"/>
      </w:pPr>
      <w:r>
        <w:rPr>
          <w:rFonts w:ascii="Arial" w:cs="Arial" w:eastAsia="Arial" w:hAnsi="Arial"/>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updated_at not reliably maintained by application</w:t>
            </w:r>
          </w:p>
        </w:tc>
        <w:tc>
          <w:tcPr>
            <w:tcW w:type="dxa" w:w="15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 assumption with application team. Add monitoring alert if watermark shows no new rows for 24h.</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Backfill on large date range overwhelms PostgreSQL</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Backfill processes in day-sized chunks with configurable batch size. Rate limiting between batches.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MongoDB write contention during bulk upserts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ordered=False for parallel writes. Compound index on target ensures atomic upsert per document.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Clock skew between application and pipeline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 database server time (NOW()) for watermark comparisons, not application-generated timestamps.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EasyEat ETL Pipeline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R-%1"/>
      <w:lvlJc w:val="left"/>
      <w:pPr>
        <w:ind w:left="720" w:hanging="500"/>
      </w:pPr>
    </w:lvl>
  </w:abstractNum>
  <w:abstractNum w:abstractNumId="5" w15:restartNumberingAfterBreak="0">
    <w:multiLevelType w:val="hybridMultilevel"/>
    <w:lvl w:ilvl="0" w15:tentative="1">
      <w:start w:val="1"/>
      <w:numFmt w:val="decimal"/>
      <w:lvlText w:val="NFR-%1"/>
      <w:lvlJc w:val="left"/>
      <w:pPr>
        <w:ind w:left="720" w:hanging="5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2026-04-17T14:17:43.537Z</dcterms:created>
  <dcterms:modified xsi:type="dcterms:W3CDTF">2026-04-17T14:17:43.538Z</dcterms:modified>
</cp:coreProperties>
</file>

<file path=docProps/custom.xml><?xml version="1.0" encoding="utf-8"?>
<Properties xmlns="http://schemas.openxmlformats.org/officeDocument/2006/custom-properties" xmlns:vt="http://schemas.openxmlformats.org/officeDocument/2006/docPropsVTypes"/>
</file>