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0E09" w14:textId="2001266F" w:rsidR="00F77F22" w:rsidRPr="00F77F22" w:rsidRDefault="00F77F22" w:rsidP="00BA6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Z-Score Mean Reversion Algo explanation</w:t>
      </w:r>
    </w:p>
    <w:p w14:paraId="26475B65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2794C04D">
          <v:rect id="_x0000_i1079" style="width:0;height:1.5pt" o:hralign="center" o:hrstd="t" o:hr="t" fillcolor="#a0a0a0" stroked="f"/>
        </w:pict>
      </w:r>
    </w:p>
    <w:p w14:paraId="1A89E94A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Concept</w:t>
      </w:r>
    </w:p>
    <w:p w14:paraId="37C78D2E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The algo assumes prices revert to their average after short-term overreactions.</w:t>
      </w:r>
      <w:r w:rsidRPr="00F77F22">
        <w:rPr>
          <w:rFonts w:ascii="Times New Roman" w:hAnsi="Times New Roman" w:cs="Times New Roman"/>
          <w:sz w:val="24"/>
          <w:szCs w:val="24"/>
        </w:rPr>
        <w:br/>
        <w:t>It measures how far the current price is from its mean using the Z-score.</w:t>
      </w:r>
      <w:r w:rsidRPr="00F77F22">
        <w:rPr>
          <w:rFonts w:ascii="Times New Roman" w:hAnsi="Times New Roman" w:cs="Times New Roman"/>
          <w:sz w:val="24"/>
          <w:szCs w:val="24"/>
        </w:rPr>
        <w:br/>
        <w:t>Extreme deviations trigger trades expecting a return to normal.</w:t>
      </w:r>
    </w:p>
    <w:p w14:paraId="7D7FFA9E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10A20AA4">
          <v:rect id="_x0000_i1080" style="width:0;height:1.5pt" o:hralign="center" o:hrstd="t" o:hr="t" fillcolor="#a0a0a0" stroked="f"/>
        </w:pict>
      </w:r>
    </w:p>
    <w:p w14:paraId="31BE8898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Data Collection</w:t>
      </w:r>
    </w:p>
    <w:p w14:paraId="758AF92C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It first gathers recent prices (last 20) to calculate rolling statistics.</w:t>
      </w:r>
      <w:r w:rsidRPr="00F77F22">
        <w:rPr>
          <w:rFonts w:ascii="Times New Roman" w:hAnsi="Times New Roman" w:cs="Times New Roman"/>
          <w:sz w:val="24"/>
          <w:szCs w:val="24"/>
        </w:rPr>
        <w:br/>
        <w:t>No trades happen until enough data is collected.</w:t>
      </w:r>
      <w:r w:rsidRPr="00F77F22">
        <w:rPr>
          <w:rFonts w:ascii="Times New Roman" w:hAnsi="Times New Roman" w:cs="Times New Roman"/>
          <w:sz w:val="24"/>
          <w:szCs w:val="24"/>
        </w:rPr>
        <w:br/>
        <w:t>This ensures the mean and volatility are accurate.</w:t>
      </w:r>
    </w:p>
    <w:p w14:paraId="6F85F189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337EDFB0">
          <v:rect id="_x0000_i1081" style="width:0;height:1.5pt" o:hralign="center" o:hrstd="t" o:hr="t" fillcolor="#a0a0a0" stroked="f"/>
        </w:pict>
      </w:r>
    </w:p>
    <w:p w14:paraId="00900BFC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Z-Score Calculation</w:t>
      </w:r>
    </w:p>
    <w:p w14:paraId="312875B9" w14:textId="77777777" w:rsid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The Z-score shows how many standard deviations the price is from its mean.</w:t>
      </w:r>
      <w:r w:rsidRPr="00F77F22">
        <w:rPr>
          <w:rFonts w:ascii="Times New Roman" w:hAnsi="Times New Roman" w:cs="Times New Roman"/>
          <w:sz w:val="24"/>
          <w:szCs w:val="24"/>
        </w:rPr>
        <w:br/>
        <w:t>Positive Z means price is above average; negative means below.</w:t>
      </w:r>
      <w:r w:rsidRPr="00F77F22">
        <w:rPr>
          <w:rFonts w:ascii="Times New Roman" w:hAnsi="Times New Roman" w:cs="Times New Roman"/>
          <w:sz w:val="24"/>
          <w:szCs w:val="24"/>
        </w:rPr>
        <w:br/>
        <w:t>Z near zero means fair value — no action needed.</w:t>
      </w:r>
    </w:p>
    <w:p w14:paraId="23E79B54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</w:p>
    <w:p w14:paraId="7839165E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25583FED">
          <v:rect id="_x0000_i1082" style="width:0;height:1.5pt" o:hralign="center" o:hrstd="t" o:hr="t" fillcolor="#a0a0a0" stroked="f"/>
        </w:pict>
      </w:r>
    </w:p>
    <w:p w14:paraId="411C0986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Entry Logic</w:t>
      </w:r>
    </w:p>
    <w:p w14:paraId="6BA6352A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If Z &gt; +1 → sell 100 units (price too high).</w:t>
      </w:r>
      <w:r w:rsidRPr="00F77F22">
        <w:rPr>
          <w:rFonts w:ascii="Times New Roman" w:hAnsi="Times New Roman" w:cs="Times New Roman"/>
          <w:sz w:val="24"/>
          <w:szCs w:val="24"/>
        </w:rPr>
        <w:br/>
        <w:t>If Z &lt; −1 → buy 100 units (price too low).</w:t>
      </w:r>
      <w:r w:rsidRPr="00F77F22">
        <w:rPr>
          <w:rFonts w:ascii="Times New Roman" w:hAnsi="Times New Roman" w:cs="Times New Roman"/>
          <w:sz w:val="24"/>
          <w:szCs w:val="24"/>
        </w:rPr>
        <w:br/>
        <w:t>If between −1 and +1 → stay neutral.</w:t>
      </w:r>
    </w:p>
    <w:p w14:paraId="62528424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45992A88">
          <v:rect id="_x0000_i1083" style="width:0;height:1.5pt" o:hralign="center" o:hrstd="t" o:hr="t" fillcolor="#a0a0a0" stroked="f"/>
        </w:pict>
      </w:r>
    </w:p>
    <w:p w14:paraId="12A44AE6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Trade Management</w:t>
      </w:r>
    </w:p>
    <w:p w14:paraId="43DA09A9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While in a trade, it tracks unrealized profit/loss in real time.</w:t>
      </w:r>
      <w:r w:rsidRPr="00F77F22">
        <w:rPr>
          <w:rFonts w:ascii="Times New Roman" w:hAnsi="Times New Roman" w:cs="Times New Roman"/>
          <w:sz w:val="24"/>
          <w:szCs w:val="24"/>
        </w:rPr>
        <w:br/>
        <w:t xml:space="preserve">It prints live updates of price, mean, and </w:t>
      </w:r>
      <w:proofErr w:type="spellStart"/>
      <w:r w:rsidRPr="00F77F22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F77F22">
        <w:rPr>
          <w:rFonts w:ascii="Times New Roman" w:hAnsi="Times New Roman" w:cs="Times New Roman"/>
          <w:sz w:val="24"/>
          <w:szCs w:val="24"/>
        </w:rPr>
        <w:t>.</w:t>
      </w:r>
      <w:r w:rsidRPr="00F77F22">
        <w:rPr>
          <w:rFonts w:ascii="Times New Roman" w:hAnsi="Times New Roman" w:cs="Times New Roman"/>
          <w:sz w:val="24"/>
          <w:szCs w:val="24"/>
        </w:rPr>
        <w:br/>
        <w:t>Only one trade stays open at a time.</w:t>
      </w:r>
    </w:p>
    <w:p w14:paraId="1EB16366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20018F88">
          <v:rect id="_x0000_i1084" style="width:0;height:1.5pt" o:hralign="center" o:hrstd="t" o:hr="t" fillcolor="#a0a0a0" stroked="f"/>
        </w:pict>
      </w:r>
    </w:p>
    <w:p w14:paraId="163F1314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Exit Logic</w:t>
      </w:r>
    </w:p>
    <w:p w14:paraId="0CCBA3A3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Exit when Z returns close to zero — price normalized.</w:t>
      </w:r>
      <w:r w:rsidRPr="00F77F22">
        <w:rPr>
          <w:rFonts w:ascii="Times New Roman" w:hAnsi="Times New Roman" w:cs="Times New Roman"/>
          <w:sz w:val="24"/>
          <w:szCs w:val="24"/>
        </w:rPr>
        <w:br/>
        <w:t>Or exit early if price moves 2% against entry (stop-loss).</w:t>
      </w:r>
      <w:r w:rsidRPr="00F77F2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F77F22">
        <w:rPr>
          <w:rFonts w:ascii="Times New Roman" w:hAnsi="Times New Roman" w:cs="Times New Roman"/>
          <w:sz w:val="24"/>
          <w:szCs w:val="24"/>
        </w:rPr>
        <w:t>This locks</w:t>
      </w:r>
      <w:proofErr w:type="gramEnd"/>
      <w:r w:rsidRPr="00F77F22">
        <w:rPr>
          <w:rFonts w:ascii="Times New Roman" w:hAnsi="Times New Roman" w:cs="Times New Roman"/>
          <w:sz w:val="24"/>
          <w:szCs w:val="24"/>
        </w:rPr>
        <w:t xml:space="preserve"> in gains and limits losses.</w:t>
      </w:r>
    </w:p>
    <w:p w14:paraId="7B514E9F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76EC0C00">
          <v:rect id="_x0000_i1085" style="width:0;height:1.5pt" o:hralign="center" o:hrstd="t" o:hr="t" fillcolor="#a0a0a0" stroked="f"/>
        </w:pict>
      </w:r>
    </w:p>
    <w:p w14:paraId="7942229E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Risk Control</w:t>
      </w:r>
    </w:p>
    <w:p w14:paraId="79370726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Starts with ₹100,000 and stops if total equity drops 5%.</w:t>
      </w:r>
      <w:r w:rsidRPr="00F77F22">
        <w:rPr>
          <w:rFonts w:ascii="Times New Roman" w:hAnsi="Times New Roman" w:cs="Times New Roman"/>
          <w:sz w:val="24"/>
          <w:szCs w:val="24"/>
        </w:rPr>
        <w:br/>
        <w:t>This prevents major drawdowns and preserves capital.</w:t>
      </w:r>
      <w:r w:rsidRPr="00F77F22">
        <w:rPr>
          <w:rFonts w:ascii="Times New Roman" w:hAnsi="Times New Roman" w:cs="Times New Roman"/>
          <w:sz w:val="24"/>
          <w:szCs w:val="24"/>
        </w:rPr>
        <w:br/>
        <w:t>A summary report appears every 100 seconds.</w:t>
      </w:r>
    </w:p>
    <w:p w14:paraId="4F1A3178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pict w14:anchorId="589553A9">
          <v:rect id="_x0000_i1086" style="width:0;height:1.5pt" o:hralign="center" o:hrstd="t" o:hr="t" fillcolor="#a0a0a0" stroked="f"/>
        </w:pict>
      </w:r>
    </w:p>
    <w:p w14:paraId="3AE89B64" w14:textId="77777777" w:rsidR="00F77F22" w:rsidRPr="00F77F22" w:rsidRDefault="00F77F22" w:rsidP="00F77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F22">
        <w:rPr>
          <w:rFonts w:ascii="Times New Roman" w:hAnsi="Times New Roman" w:cs="Times New Roman"/>
          <w:b/>
          <w:bCs/>
          <w:sz w:val="24"/>
          <w:szCs w:val="24"/>
        </w:rPr>
        <w:lastRenderedPageBreak/>
        <w:t>8️</w:t>
      </w:r>
      <w:r w:rsidRPr="00F77F2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7F2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77F22">
        <w:rPr>
          <w:rFonts w:ascii="Times New Roman" w:hAnsi="Times New Roman" w:cs="Times New Roman"/>
          <w:b/>
          <w:bCs/>
          <w:sz w:val="24"/>
          <w:szCs w:val="24"/>
        </w:rPr>
        <w:t xml:space="preserve"> Summary</w:t>
      </w:r>
    </w:p>
    <w:p w14:paraId="089E1A28" w14:textId="77777777" w:rsidR="00F77F22" w:rsidRPr="00F77F22" w:rsidRDefault="00F77F22" w:rsidP="00F77F22">
      <w:pPr>
        <w:rPr>
          <w:rFonts w:ascii="Times New Roman" w:hAnsi="Times New Roman" w:cs="Times New Roman"/>
          <w:sz w:val="24"/>
          <w:szCs w:val="24"/>
        </w:rPr>
      </w:pPr>
      <w:r w:rsidRPr="00F77F22">
        <w:rPr>
          <w:rFonts w:ascii="Times New Roman" w:hAnsi="Times New Roman" w:cs="Times New Roman"/>
          <w:sz w:val="24"/>
          <w:szCs w:val="24"/>
        </w:rPr>
        <w:t>Buys oversold prices, sells overbought ones.</w:t>
      </w:r>
      <w:r w:rsidRPr="00F77F22">
        <w:rPr>
          <w:rFonts w:ascii="Times New Roman" w:hAnsi="Times New Roman" w:cs="Times New Roman"/>
          <w:sz w:val="24"/>
          <w:szCs w:val="24"/>
        </w:rPr>
        <w:br/>
        <w:t>Exits when balance returns, keeping trades short-term.</w:t>
      </w:r>
      <w:r w:rsidRPr="00F77F22">
        <w:rPr>
          <w:rFonts w:ascii="Times New Roman" w:hAnsi="Times New Roman" w:cs="Times New Roman"/>
          <w:sz w:val="24"/>
          <w:szCs w:val="24"/>
        </w:rPr>
        <w:br/>
        <w:t>Trades fixed 100-unit positions for clarity and control.</w:t>
      </w:r>
    </w:p>
    <w:p w14:paraId="10116CAB" w14:textId="77777777" w:rsidR="00600D9C" w:rsidRDefault="00600D9C" w:rsidP="005D053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702"/>
        <w:gridCol w:w="3655"/>
      </w:tblGrid>
      <w:tr w:rsidR="00F77F22" w:rsidRPr="00F77F22" w14:paraId="7BFCF3C1" w14:textId="77777777" w:rsidTr="00F77F2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453EA" w14:textId="77777777" w:rsidR="00F77F22" w:rsidRPr="00F77F22" w:rsidRDefault="00F77F22" w:rsidP="00F77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E41DD6" w14:textId="77777777" w:rsidR="00F77F22" w:rsidRPr="00F77F22" w:rsidRDefault="00F77F22" w:rsidP="00F77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42596ED0" w14:textId="77777777" w:rsidR="00F77F22" w:rsidRPr="00F77F22" w:rsidRDefault="00F77F22" w:rsidP="00F77F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F77F22" w:rsidRPr="00F77F22" w14:paraId="474E2F26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203D48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DBCAE6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Collect last 20 prices</w:t>
            </w:r>
          </w:p>
        </w:tc>
        <w:tc>
          <w:tcPr>
            <w:tcW w:w="0" w:type="auto"/>
            <w:vAlign w:val="center"/>
            <w:hideMark/>
          </w:tcPr>
          <w:p w14:paraId="2003A7EF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To compute rolling mean and std dev</w:t>
            </w:r>
          </w:p>
        </w:tc>
      </w:tr>
      <w:tr w:rsidR="00F77F22" w:rsidRPr="00F77F22" w14:paraId="070F38FA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73AEE8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09B58C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Compute Z-score</w:t>
            </w:r>
          </w:p>
        </w:tc>
        <w:tc>
          <w:tcPr>
            <w:tcW w:w="0" w:type="auto"/>
            <w:vAlign w:val="center"/>
            <w:hideMark/>
          </w:tcPr>
          <w:p w14:paraId="6186AFB2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((price - mean)/std)</w:t>
            </w:r>
          </w:p>
        </w:tc>
      </w:tr>
      <w:tr w:rsidR="00F77F22" w:rsidRPr="00F77F22" w14:paraId="5F6F3EF0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098537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E488A3C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Z &gt; +1.0</w:t>
            </w: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 xml:space="preserve"> → price is too high</w:t>
            </w:r>
          </w:p>
        </w:tc>
        <w:tc>
          <w:tcPr>
            <w:tcW w:w="0" w:type="auto"/>
            <w:vAlign w:val="center"/>
            <w:hideMark/>
          </w:tcPr>
          <w:p w14:paraId="3FEC185B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Enter SHORT (expect fall back)</w:t>
            </w:r>
          </w:p>
        </w:tc>
      </w:tr>
      <w:tr w:rsidR="00F77F22" w:rsidRPr="00F77F22" w14:paraId="6057C3EA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CE5BE6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4️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CA850D0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Z &lt; −1.0</w:t>
            </w: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 xml:space="preserve"> → price is too low</w:t>
            </w:r>
          </w:p>
        </w:tc>
        <w:tc>
          <w:tcPr>
            <w:tcW w:w="0" w:type="auto"/>
            <w:vAlign w:val="center"/>
            <w:hideMark/>
          </w:tcPr>
          <w:p w14:paraId="3030EF44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Enter LONG (expect rebound)</w:t>
            </w:r>
          </w:p>
        </w:tc>
      </w:tr>
      <w:tr w:rsidR="00F77F22" w:rsidRPr="00F77F22" w14:paraId="463361FB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03DB66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5️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04A768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Exit when Z approaches 0.2 or −0.2</w:t>
            </w:r>
          </w:p>
        </w:tc>
        <w:tc>
          <w:tcPr>
            <w:tcW w:w="0" w:type="auto"/>
            <w:vAlign w:val="center"/>
            <w:hideMark/>
          </w:tcPr>
          <w:p w14:paraId="129701F9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Means price has reverted to average</w:t>
            </w:r>
          </w:p>
        </w:tc>
      </w:tr>
      <w:tr w:rsidR="00F77F22" w:rsidRPr="00F77F22" w14:paraId="767261FB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2C0B0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6️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7E6E5FE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Risk = 1% of capital; Stop-loss = 2%</w:t>
            </w:r>
          </w:p>
        </w:tc>
        <w:tc>
          <w:tcPr>
            <w:tcW w:w="0" w:type="auto"/>
            <w:vAlign w:val="center"/>
            <w:hideMark/>
          </w:tcPr>
          <w:p w14:paraId="20123B1C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Automatic position sizing</w:t>
            </w:r>
          </w:p>
        </w:tc>
      </w:tr>
      <w:tr w:rsidR="00F77F22" w:rsidRPr="00F77F22" w14:paraId="674FF3E7" w14:textId="77777777" w:rsidTr="00F77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25DEF5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7️</w:t>
            </w:r>
            <w:r w:rsidRPr="00F77F22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E731BF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Stops at −5% total loss</w:t>
            </w:r>
          </w:p>
        </w:tc>
        <w:tc>
          <w:tcPr>
            <w:tcW w:w="0" w:type="auto"/>
            <w:vAlign w:val="center"/>
            <w:hideMark/>
          </w:tcPr>
          <w:p w14:paraId="506C56EF" w14:textId="77777777" w:rsidR="00F77F22" w:rsidRPr="00F77F22" w:rsidRDefault="00F77F22" w:rsidP="00F7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F22">
              <w:rPr>
                <w:rFonts w:ascii="Times New Roman" w:hAnsi="Times New Roman" w:cs="Times New Roman"/>
                <w:sz w:val="24"/>
                <w:szCs w:val="24"/>
              </w:rPr>
              <w:t>Safety check for account drawdown</w:t>
            </w:r>
          </w:p>
        </w:tc>
      </w:tr>
    </w:tbl>
    <w:p w14:paraId="08632FBB" w14:textId="77777777" w:rsidR="00F77F22" w:rsidRDefault="00F77F22" w:rsidP="005D0537">
      <w:pPr>
        <w:rPr>
          <w:rFonts w:ascii="Times New Roman" w:hAnsi="Times New Roman" w:cs="Times New Roman"/>
          <w:sz w:val="24"/>
          <w:szCs w:val="24"/>
        </w:rPr>
      </w:pPr>
    </w:p>
    <w:p w14:paraId="67D36894" w14:textId="77777777" w:rsidR="00F77F22" w:rsidRPr="00F77F22" w:rsidRDefault="00F77F22" w:rsidP="005D0537">
      <w:pPr>
        <w:rPr>
          <w:rFonts w:ascii="Times New Roman" w:hAnsi="Times New Roman" w:cs="Times New Roman"/>
          <w:sz w:val="24"/>
          <w:szCs w:val="24"/>
        </w:rPr>
      </w:pPr>
    </w:p>
    <w:sectPr w:rsidR="00F77F22" w:rsidRPr="00F77F22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5"/>
  </w:num>
  <w:num w:numId="2" w16cid:durableId="16932567">
    <w:abstractNumId w:val="12"/>
  </w:num>
  <w:num w:numId="3" w16cid:durableId="1857425865">
    <w:abstractNumId w:val="9"/>
  </w:num>
  <w:num w:numId="4" w16cid:durableId="1145052391">
    <w:abstractNumId w:val="3"/>
  </w:num>
  <w:num w:numId="5" w16cid:durableId="1935893192">
    <w:abstractNumId w:val="4"/>
  </w:num>
  <w:num w:numId="6" w16cid:durableId="219438112">
    <w:abstractNumId w:val="7"/>
  </w:num>
  <w:num w:numId="7" w16cid:durableId="1438023420">
    <w:abstractNumId w:val="0"/>
  </w:num>
  <w:num w:numId="8" w16cid:durableId="439103911">
    <w:abstractNumId w:val="6"/>
  </w:num>
  <w:num w:numId="9" w16cid:durableId="43409260">
    <w:abstractNumId w:val="2"/>
  </w:num>
  <w:num w:numId="10" w16cid:durableId="871959057">
    <w:abstractNumId w:val="10"/>
  </w:num>
  <w:num w:numId="11" w16cid:durableId="776169914">
    <w:abstractNumId w:val="11"/>
  </w:num>
  <w:num w:numId="12" w16cid:durableId="2027556380">
    <w:abstractNumId w:val="8"/>
  </w:num>
  <w:num w:numId="13" w16cid:durableId="213578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063E7"/>
    <w:rsid w:val="00123311"/>
    <w:rsid w:val="00131CEC"/>
    <w:rsid w:val="001564F9"/>
    <w:rsid w:val="001A3628"/>
    <w:rsid w:val="001E16B8"/>
    <w:rsid w:val="00207E99"/>
    <w:rsid w:val="0026293C"/>
    <w:rsid w:val="0032683E"/>
    <w:rsid w:val="00340045"/>
    <w:rsid w:val="00384404"/>
    <w:rsid w:val="003B239E"/>
    <w:rsid w:val="00470B74"/>
    <w:rsid w:val="00474BC1"/>
    <w:rsid w:val="005D0537"/>
    <w:rsid w:val="005E0FDB"/>
    <w:rsid w:val="00600D9C"/>
    <w:rsid w:val="00631AF4"/>
    <w:rsid w:val="006326ED"/>
    <w:rsid w:val="00681FCC"/>
    <w:rsid w:val="00797CF2"/>
    <w:rsid w:val="00A41CAF"/>
    <w:rsid w:val="00B00F40"/>
    <w:rsid w:val="00B75976"/>
    <w:rsid w:val="00BA14C5"/>
    <w:rsid w:val="00BA6273"/>
    <w:rsid w:val="00C15403"/>
    <w:rsid w:val="00C635DE"/>
    <w:rsid w:val="00CD0F10"/>
    <w:rsid w:val="00EC4D84"/>
    <w:rsid w:val="00ED49C9"/>
    <w:rsid w:val="00F62E29"/>
    <w:rsid w:val="00F77F22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25</cp:revision>
  <dcterms:created xsi:type="dcterms:W3CDTF">2025-10-21T03:42:00Z</dcterms:created>
  <dcterms:modified xsi:type="dcterms:W3CDTF">2025-10-29T16:51:00Z</dcterms:modified>
</cp:coreProperties>
</file>