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E0A9" w14:textId="1BB59538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Segoe UI Emoji" w:hAnsi="Segoe UI Emoji" w:cs="Segoe UI Emoji"/>
          <w:sz w:val="24"/>
          <w:szCs w:val="24"/>
        </w:rPr>
        <w:t>📈</w:t>
      </w:r>
      <w:r w:rsidRPr="008C4145">
        <w:rPr>
          <w:rFonts w:ascii="Times New Roman" w:hAnsi="Times New Roman" w:cs="Times New Roman"/>
          <w:sz w:val="24"/>
          <w:szCs w:val="24"/>
        </w:rPr>
        <w:t xml:space="preserve"> 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>SMA Mean Reversion Algorithm (v3)</w:t>
      </w:r>
      <w:r w:rsidRPr="008C4145">
        <w:rPr>
          <w:rFonts w:ascii="Times New Roman" w:hAnsi="Times New Roman" w:cs="Times New Roman"/>
          <w:sz w:val="24"/>
          <w:szCs w:val="24"/>
        </w:rPr>
        <w:t xml:space="preserve"> works — with manual exit, trade logs, and safe shutdown.</w:t>
      </w:r>
    </w:p>
    <w:p w14:paraId="54A5A655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1AD1108F">
          <v:rect id="_x0000_i1107" style="width:0;height:1.5pt" o:hralign="center" o:hrstd="t" o:hr="t" fillcolor="#a0a0a0" stroked="f"/>
        </w:pict>
      </w:r>
    </w:p>
    <w:p w14:paraId="71EAFD24" w14:textId="77777777" w:rsidR="008C4145" w:rsidRPr="008C4145" w:rsidRDefault="008C4145" w:rsidP="008C41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4145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Step-by-Step Flow Explanation</w:t>
      </w:r>
    </w:p>
    <w:p w14:paraId="5EFE4E5B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Initialize Settings</w:t>
      </w:r>
      <w:r w:rsidRPr="008C4145">
        <w:rPr>
          <w:rFonts w:ascii="Times New Roman" w:hAnsi="Times New Roman" w:cs="Times New Roman"/>
          <w:sz w:val="24"/>
          <w:szCs w:val="24"/>
        </w:rPr>
        <w:br/>
        <w:t>The algo sets up key parameters — SMA window (20), entry/exit thresholds, stop-loss, drawdown limit, and trade size (100 units).</w:t>
      </w:r>
      <w:r w:rsidRPr="008C4145">
        <w:rPr>
          <w:rFonts w:ascii="Times New Roman" w:hAnsi="Times New Roman" w:cs="Times New Roman"/>
          <w:sz w:val="24"/>
          <w:szCs w:val="24"/>
        </w:rPr>
        <w:br/>
        <w:t>It also defines where live prices come from (</w:t>
      </w:r>
      <w:proofErr w:type="spellStart"/>
      <w:r w:rsidRPr="008C4145">
        <w:rPr>
          <w:rFonts w:ascii="Times New Roman" w:hAnsi="Times New Roman" w:cs="Times New Roman"/>
          <w:sz w:val="24"/>
          <w:szCs w:val="24"/>
        </w:rPr>
        <w:t>price_</w:t>
      </w:r>
      <w:proofErr w:type="gramStart"/>
      <w:r w:rsidRPr="008C4145">
        <w:rPr>
          <w:rFonts w:ascii="Times New Roman" w:hAnsi="Times New Roman" w:cs="Times New Roman"/>
          <w:sz w:val="24"/>
          <w:szCs w:val="24"/>
        </w:rPr>
        <w:t>data.json</w:t>
      </w:r>
      <w:proofErr w:type="spellEnd"/>
      <w:proofErr w:type="gramEnd"/>
      <w:r w:rsidRPr="008C4145">
        <w:rPr>
          <w:rFonts w:ascii="Times New Roman" w:hAnsi="Times New Roman" w:cs="Times New Roman"/>
          <w:sz w:val="24"/>
          <w:szCs w:val="24"/>
        </w:rPr>
        <w:t>).</w:t>
      </w:r>
    </w:p>
    <w:p w14:paraId="5D10D1B3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6174FEC3">
          <v:rect id="_x0000_i1108" style="width:0;height:1.5pt" o:hralign="center" o:hrstd="t" o:hr="t" fillcolor="#a0a0a0" stroked="f"/>
        </w:pict>
      </w:r>
    </w:p>
    <w:p w14:paraId="6949954B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2️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Start Algo &amp; Load Capital</w:t>
      </w:r>
      <w:r w:rsidRPr="008C4145">
        <w:rPr>
          <w:rFonts w:ascii="Times New Roman" w:hAnsi="Times New Roman" w:cs="Times New Roman"/>
          <w:sz w:val="24"/>
          <w:szCs w:val="24"/>
        </w:rPr>
        <w:br/>
        <w:t>It starts with ₹100,000 as base capital and waits for live price updates.</w:t>
      </w:r>
      <w:r w:rsidRPr="008C4145">
        <w:rPr>
          <w:rFonts w:ascii="Times New Roman" w:hAnsi="Times New Roman" w:cs="Times New Roman"/>
          <w:sz w:val="24"/>
          <w:szCs w:val="24"/>
        </w:rPr>
        <w:br/>
        <w:t>A price history queue begins collecting recent data for SMA calculation.</w:t>
      </w:r>
    </w:p>
    <w:p w14:paraId="46F15336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605E7440">
          <v:rect id="_x0000_i1109" style="width:0;height:1.5pt" o:hralign="center" o:hrstd="t" o:hr="t" fillcolor="#a0a0a0" stroked="f"/>
        </w:pict>
      </w:r>
    </w:p>
    <w:p w14:paraId="331206D9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3️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Gather Initial Data</w:t>
      </w:r>
      <w:r w:rsidRPr="008C4145">
        <w:rPr>
          <w:rFonts w:ascii="Times New Roman" w:hAnsi="Times New Roman" w:cs="Times New Roman"/>
          <w:sz w:val="24"/>
          <w:szCs w:val="24"/>
        </w:rPr>
        <w:br/>
        <w:t>The algo waits until it has 20 prices (the SMA window).</w:t>
      </w:r>
      <w:r w:rsidRPr="008C4145">
        <w:rPr>
          <w:rFonts w:ascii="Times New Roman" w:hAnsi="Times New Roman" w:cs="Times New Roman"/>
          <w:sz w:val="24"/>
          <w:szCs w:val="24"/>
        </w:rPr>
        <w:br/>
        <w:t>Until then, it prints “Collecting data...” while building the initial dataset.</w:t>
      </w:r>
    </w:p>
    <w:p w14:paraId="559D9091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229EAD4B">
          <v:rect id="_x0000_i1110" style="width:0;height:1.5pt" o:hralign="center" o:hrstd="t" o:hr="t" fillcolor="#a0a0a0" stroked="f"/>
        </w:pict>
      </w:r>
    </w:p>
    <w:p w14:paraId="18BFED6F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4️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Calculate SMA and Deviation</w:t>
      </w:r>
      <w:r w:rsidRPr="008C4145">
        <w:rPr>
          <w:rFonts w:ascii="Times New Roman" w:hAnsi="Times New Roman" w:cs="Times New Roman"/>
          <w:sz w:val="24"/>
          <w:szCs w:val="24"/>
        </w:rPr>
        <w:br/>
        <w:t xml:space="preserve">Once 20 prices are available, it calculates the 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>Simple Moving Average (SMA)</w:t>
      </w:r>
      <w:r w:rsidRPr="008C4145">
        <w:rPr>
          <w:rFonts w:ascii="Times New Roman" w:hAnsi="Times New Roman" w:cs="Times New Roman"/>
          <w:sz w:val="24"/>
          <w:szCs w:val="24"/>
        </w:rPr>
        <w:t xml:space="preserve"> and the percentage deviation of the latest price from the SMA.</w:t>
      </w:r>
      <w:r w:rsidRPr="008C4145">
        <w:rPr>
          <w:rFonts w:ascii="Times New Roman" w:hAnsi="Times New Roman" w:cs="Times New Roman"/>
          <w:sz w:val="24"/>
          <w:szCs w:val="24"/>
        </w:rPr>
        <w:br/>
        <w:t>Deviation = (Price − SMA) / SMA.</w:t>
      </w:r>
    </w:p>
    <w:p w14:paraId="16047E3D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3C6ADB41">
          <v:rect id="_x0000_i1111" style="width:0;height:1.5pt" o:hralign="center" o:hrstd="t" o:hr="t" fillcolor="#a0a0a0" stroked="f"/>
        </w:pict>
      </w:r>
    </w:p>
    <w:p w14:paraId="456BA581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5️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Entry Logic (Signal Detection)</w:t>
      </w:r>
      <w:r w:rsidRPr="008C4145">
        <w:rPr>
          <w:rFonts w:ascii="Times New Roman" w:hAnsi="Times New Roman" w:cs="Times New Roman"/>
          <w:sz w:val="24"/>
          <w:szCs w:val="24"/>
        </w:rPr>
        <w:br/>
        <w:t xml:space="preserve">If price &gt; 1% above SMA → overbought → 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>Short Entry (Sell 100 units)</w:t>
      </w:r>
      <w:r w:rsidRPr="008C4145">
        <w:rPr>
          <w:rFonts w:ascii="Times New Roman" w:hAnsi="Times New Roman" w:cs="Times New Roman"/>
          <w:sz w:val="24"/>
          <w:szCs w:val="24"/>
        </w:rPr>
        <w:t>.</w:t>
      </w:r>
      <w:r w:rsidRPr="008C4145">
        <w:rPr>
          <w:rFonts w:ascii="Times New Roman" w:hAnsi="Times New Roman" w:cs="Times New Roman"/>
          <w:sz w:val="24"/>
          <w:szCs w:val="24"/>
        </w:rPr>
        <w:br/>
        <w:t xml:space="preserve">If price &lt; 1% below SMA → oversold → 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>Long Entry (Buy 100 units)</w:t>
      </w:r>
      <w:r w:rsidRPr="008C4145">
        <w:rPr>
          <w:rFonts w:ascii="Times New Roman" w:hAnsi="Times New Roman" w:cs="Times New Roman"/>
          <w:sz w:val="24"/>
          <w:szCs w:val="24"/>
        </w:rPr>
        <w:t>.</w:t>
      </w:r>
      <w:r w:rsidRPr="008C4145">
        <w:rPr>
          <w:rFonts w:ascii="Times New Roman" w:hAnsi="Times New Roman" w:cs="Times New Roman"/>
          <w:sz w:val="24"/>
          <w:szCs w:val="24"/>
        </w:rPr>
        <w:br/>
        <w:t>If price is near SMA (within ±1%), it does nothing.</w:t>
      </w:r>
    </w:p>
    <w:p w14:paraId="4DB91A4F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6A6A319D">
          <v:rect id="_x0000_i1112" style="width:0;height:1.5pt" o:hralign="center" o:hrstd="t" o:hr="t" fillcolor="#a0a0a0" stroked="f"/>
        </w:pict>
      </w:r>
    </w:p>
    <w:p w14:paraId="51331760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6️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Active Trade Monitoring</w:t>
      </w:r>
      <w:r w:rsidRPr="008C4145">
        <w:rPr>
          <w:rFonts w:ascii="Times New Roman" w:hAnsi="Times New Roman" w:cs="Times New Roman"/>
          <w:sz w:val="24"/>
          <w:szCs w:val="24"/>
        </w:rPr>
        <w:br/>
        <w:t>Once in a trade, the algo continuously monitors the live price and deviation.</w:t>
      </w:r>
      <w:r w:rsidRPr="008C4145">
        <w:rPr>
          <w:rFonts w:ascii="Times New Roman" w:hAnsi="Times New Roman" w:cs="Times New Roman"/>
          <w:sz w:val="24"/>
          <w:szCs w:val="24"/>
        </w:rPr>
        <w:br/>
        <w:t xml:space="preserve">It calculates the 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>unrealized profit/loss</w:t>
      </w:r>
      <w:r w:rsidRPr="008C4145">
        <w:rPr>
          <w:rFonts w:ascii="Times New Roman" w:hAnsi="Times New Roman" w:cs="Times New Roman"/>
          <w:sz w:val="24"/>
          <w:szCs w:val="24"/>
        </w:rPr>
        <w:t xml:space="preserve"> in real time and shows it on-screen.</w:t>
      </w:r>
    </w:p>
    <w:p w14:paraId="30148D13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06FE4E8C">
          <v:rect id="_x0000_i1113" style="width:0;height:1.5pt" o:hralign="center" o:hrstd="t" o:hr="t" fillcolor="#a0a0a0" stroked="f"/>
        </w:pict>
      </w:r>
    </w:p>
    <w:p w14:paraId="1F74EB85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7️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Exit Logic</w:t>
      </w:r>
      <w:r w:rsidRPr="008C4145">
        <w:rPr>
          <w:rFonts w:ascii="Times New Roman" w:hAnsi="Times New Roman" w:cs="Times New Roman"/>
          <w:sz w:val="24"/>
          <w:szCs w:val="24"/>
        </w:rPr>
        <w:br/>
        <w:t>There are two exit conditions:</w:t>
      </w:r>
    </w:p>
    <w:p w14:paraId="637C0A15" w14:textId="77777777" w:rsidR="008C4145" w:rsidRPr="008C4145" w:rsidRDefault="008C4145" w:rsidP="008C414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Normal Exit:</w:t>
      </w:r>
      <w:r w:rsidRPr="008C4145">
        <w:rPr>
          <w:rFonts w:ascii="Times New Roman" w:hAnsi="Times New Roman" w:cs="Times New Roman"/>
          <w:sz w:val="24"/>
          <w:szCs w:val="24"/>
        </w:rPr>
        <w:t xml:space="preserve"> When price returns within ±0.5% of the SMA (mean reversion achieved).</w:t>
      </w:r>
    </w:p>
    <w:p w14:paraId="289BAD62" w14:textId="77777777" w:rsidR="008C4145" w:rsidRPr="008C4145" w:rsidRDefault="008C4145" w:rsidP="008C414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Stop Loss Exit:</w:t>
      </w:r>
      <w:r w:rsidRPr="008C4145">
        <w:rPr>
          <w:rFonts w:ascii="Times New Roman" w:hAnsi="Times New Roman" w:cs="Times New Roman"/>
          <w:sz w:val="24"/>
          <w:szCs w:val="24"/>
        </w:rPr>
        <w:t xml:space="preserve"> When price moves 2% against the position.</w:t>
      </w:r>
      <w:r w:rsidRPr="008C4145">
        <w:rPr>
          <w:rFonts w:ascii="Times New Roman" w:hAnsi="Times New Roman" w:cs="Times New Roman"/>
          <w:sz w:val="24"/>
          <w:szCs w:val="24"/>
        </w:rPr>
        <w:br/>
        <w:t xml:space="preserve">After exit, it records the trade with entry, exit, </w:t>
      </w:r>
      <w:proofErr w:type="spellStart"/>
      <w:r w:rsidRPr="008C4145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8C4145">
        <w:rPr>
          <w:rFonts w:ascii="Times New Roman" w:hAnsi="Times New Roman" w:cs="Times New Roman"/>
          <w:sz w:val="24"/>
          <w:szCs w:val="24"/>
        </w:rPr>
        <w:t>, and timestamp.</w:t>
      </w:r>
    </w:p>
    <w:p w14:paraId="775755B3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651803A9">
          <v:rect id="_x0000_i1114" style="width:0;height:1.5pt" o:hralign="center" o:hrstd="t" o:hr="t" fillcolor="#a0a0a0" stroked="f"/>
        </w:pict>
      </w:r>
    </w:p>
    <w:p w14:paraId="6C7FB0B5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8️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Drawdown Protection</w:t>
      </w:r>
      <w:r w:rsidRPr="008C4145">
        <w:rPr>
          <w:rFonts w:ascii="Times New Roman" w:hAnsi="Times New Roman" w:cs="Times New Roman"/>
          <w:sz w:val="24"/>
          <w:szCs w:val="24"/>
        </w:rPr>
        <w:br/>
        <w:t>If the total capital drops 5% below the starting value, the algo stops automatically — protecting from excessive loss.</w:t>
      </w:r>
    </w:p>
    <w:p w14:paraId="79AAF32E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lastRenderedPageBreak/>
        <w:pict w14:anchorId="65514A13">
          <v:rect id="_x0000_i1115" style="width:0;height:1.5pt" o:hralign="center" o:hrstd="t" o:hr="t" fillcolor="#a0a0a0" stroked="f"/>
        </w:pict>
      </w:r>
    </w:p>
    <w:p w14:paraId="2E402D6A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b/>
          <w:bCs/>
          <w:sz w:val="24"/>
          <w:szCs w:val="24"/>
        </w:rPr>
        <w:t>9️</w:t>
      </w:r>
      <w:r w:rsidRPr="008C4145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Manual Exit (Key Press)</w:t>
      </w:r>
      <w:r w:rsidRPr="008C4145">
        <w:rPr>
          <w:rFonts w:ascii="Times New Roman" w:hAnsi="Times New Roman" w:cs="Times New Roman"/>
          <w:sz w:val="24"/>
          <w:szCs w:val="24"/>
        </w:rPr>
        <w:br/>
        <w:t xml:space="preserve">At any point, you can press 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>‘q’</w:t>
      </w:r>
      <w:r w:rsidRPr="008C4145">
        <w:rPr>
          <w:rFonts w:ascii="Times New Roman" w:hAnsi="Times New Roman" w:cs="Times New Roman"/>
          <w:sz w:val="24"/>
          <w:szCs w:val="24"/>
        </w:rPr>
        <w:t xml:space="preserve"> (or </w:t>
      </w:r>
      <w:proofErr w:type="spellStart"/>
      <w:r w:rsidRPr="008C4145">
        <w:rPr>
          <w:rFonts w:ascii="Times New Roman" w:hAnsi="Times New Roman" w:cs="Times New Roman"/>
          <w:b/>
          <w:bCs/>
          <w:sz w:val="24"/>
          <w:szCs w:val="24"/>
        </w:rPr>
        <w:t>Ctrl+C</w:t>
      </w:r>
      <w:proofErr w:type="spellEnd"/>
      <w:r w:rsidRPr="008C4145">
        <w:rPr>
          <w:rFonts w:ascii="Times New Roman" w:hAnsi="Times New Roman" w:cs="Times New Roman"/>
          <w:sz w:val="24"/>
          <w:szCs w:val="24"/>
        </w:rPr>
        <w:t>) to stop the algo safely.</w:t>
      </w:r>
      <w:r w:rsidRPr="008C4145">
        <w:rPr>
          <w:rFonts w:ascii="Times New Roman" w:hAnsi="Times New Roman" w:cs="Times New Roman"/>
          <w:sz w:val="24"/>
          <w:szCs w:val="24"/>
        </w:rPr>
        <w:br/>
        <w:t>It won’t crash — it exits gracefully and prints the complete trade history.</w:t>
      </w:r>
    </w:p>
    <w:p w14:paraId="6F1AFF2A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Times New Roman" w:hAnsi="Times New Roman" w:cs="Times New Roman"/>
          <w:sz w:val="24"/>
          <w:szCs w:val="24"/>
        </w:rPr>
        <w:pict w14:anchorId="7A93B961">
          <v:rect id="_x0000_i1116" style="width:0;height:1.5pt" o:hralign="center" o:hrstd="t" o:hr="t" fillcolor="#a0a0a0" stroked="f"/>
        </w:pict>
      </w:r>
    </w:p>
    <w:p w14:paraId="79BBEF48" w14:textId="77777777" w:rsidR="008C4145" w:rsidRPr="008C4145" w:rsidRDefault="008C4145" w:rsidP="008C4145">
      <w:pPr>
        <w:rPr>
          <w:rFonts w:ascii="Times New Roman" w:hAnsi="Times New Roman" w:cs="Times New Roman"/>
          <w:sz w:val="24"/>
          <w:szCs w:val="24"/>
        </w:rPr>
      </w:pPr>
      <w:r w:rsidRPr="008C4145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 xml:space="preserve"> Trade History &amp; Final Summary</w:t>
      </w:r>
      <w:r w:rsidRPr="008C4145">
        <w:rPr>
          <w:rFonts w:ascii="Times New Roman" w:hAnsi="Times New Roman" w:cs="Times New Roman"/>
          <w:sz w:val="24"/>
          <w:szCs w:val="24"/>
        </w:rPr>
        <w:br/>
        <w:t xml:space="preserve">When stopped, the algo prints a clean </w:t>
      </w:r>
      <w:r w:rsidRPr="008C4145">
        <w:rPr>
          <w:rFonts w:ascii="Times New Roman" w:hAnsi="Times New Roman" w:cs="Times New Roman"/>
          <w:b/>
          <w:bCs/>
          <w:sz w:val="24"/>
          <w:szCs w:val="24"/>
        </w:rPr>
        <w:t>trade log table</w:t>
      </w:r>
      <w:r w:rsidRPr="008C4145">
        <w:rPr>
          <w:rFonts w:ascii="Times New Roman" w:hAnsi="Times New Roman" w:cs="Times New Roman"/>
          <w:sz w:val="24"/>
          <w:szCs w:val="24"/>
        </w:rPr>
        <w:t xml:space="preserve"> showing each entry, exit, direction (LONG/SHORT), and </w:t>
      </w:r>
      <w:proofErr w:type="spellStart"/>
      <w:r w:rsidRPr="008C4145">
        <w:rPr>
          <w:rFonts w:ascii="Times New Roman" w:hAnsi="Times New Roman" w:cs="Times New Roman"/>
          <w:sz w:val="24"/>
          <w:szCs w:val="24"/>
        </w:rPr>
        <w:t>PnL</w:t>
      </w:r>
      <w:proofErr w:type="spellEnd"/>
      <w:r w:rsidRPr="008C4145">
        <w:rPr>
          <w:rFonts w:ascii="Times New Roman" w:hAnsi="Times New Roman" w:cs="Times New Roman"/>
          <w:sz w:val="24"/>
          <w:szCs w:val="24"/>
        </w:rPr>
        <w:t>.</w:t>
      </w:r>
      <w:r w:rsidRPr="008C4145">
        <w:rPr>
          <w:rFonts w:ascii="Times New Roman" w:hAnsi="Times New Roman" w:cs="Times New Roman"/>
          <w:sz w:val="24"/>
          <w:szCs w:val="24"/>
        </w:rPr>
        <w:br/>
        <w:t>Finally, it reports total realized profit and confirms safe shutdown.</w:t>
      </w:r>
    </w:p>
    <w:p w14:paraId="67D36894" w14:textId="77777777" w:rsidR="00F77F22" w:rsidRPr="008C4145" w:rsidRDefault="00F77F22" w:rsidP="008C4145">
      <w:pPr>
        <w:rPr>
          <w:rFonts w:ascii="Times New Roman" w:hAnsi="Times New Roman" w:cs="Times New Roman"/>
          <w:sz w:val="24"/>
          <w:szCs w:val="24"/>
        </w:rPr>
      </w:pPr>
    </w:p>
    <w:sectPr w:rsidR="00F77F22" w:rsidRPr="008C4145" w:rsidSect="00C154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5F4"/>
    <w:multiLevelType w:val="multilevel"/>
    <w:tmpl w:val="7CA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73117"/>
    <w:multiLevelType w:val="multilevel"/>
    <w:tmpl w:val="022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809"/>
    <w:multiLevelType w:val="multilevel"/>
    <w:tmpl w:val="2162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40977"/>
    <w:multiLevelType w:val="hybridMultilevel"/>
    <w:tmpl w:val="17F8FFD8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E71630"/>
    <w:multiLevelType w:val="hybridMultilevel"/>
    <w:tmpl w:val="C22C8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11F2"/>
    <w:multiLevelType w:val="hybridMultilevel"/>
    <w:tmpl w:val="2FD0B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CF6422"/>
    <w:multiLevelType w:val="multilevel"/>
    <w:tmpl w:val="4F22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875A9"/>
    <w:multiLevelType w:val="multilevel"/>
    <w:tmpl w:val="382E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D212E"/>
    <w:multiLevelType w:val="multilevel"/>
    <w:tmpl w:val="45BE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33FE4"/>
    <w:multiLevelType w:val="multilevel"/>
    <w:tmpl w:val="BDC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D3738"/>
    <w:multiLevelType w:val="hybridMultilevel"/>
    <w:tmpl w:val="41C6C35A"/>
    <w:lvl w:ilvl="0" w:tplc="3E48C4A2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F2C2938"/>
    <w:multiLevelType w:val="multilevel"/>
    <w:tmpl w:val="0134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822B3"/>
    <w:multiLevelType w:val="multilevel"/>
    <w:tmpl w:val="D32E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E67E3C"/>
    <w:multiLevelType w:val="hybridMultilevel"/>
    <w:tmpl w:val="0194005A"/>
    <w:lvl w:ilvl="0" w:tplc="3E48C4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92321">
    <w:abstractNumId w:val="5"/>
  </w:num>
  <w:num w:numId="2" w16cid:durableId="16932567">
    <w:abstractNumId w:val="13"/>
  </w:num>
  <w:num w:numId="3" w16cid:durableId="1857425865">
    <w:abstractNumId w:val="10"/>
  </w:num>
  <w:num w:numId="4" w16cid:durableId="1145052391">
    <w:abstractNumId w:val="3"/>
  </w:num>
  <w:num w:numId="5" w16cid:durableId="1935893192">
    <w:abstractNumId w:val="4"/>
  </w:num>
  <w:num w:numId="6" w16cid:durableId="219438112">
    <w:abstractNumId w:val="7"/>
  </w:num>
  <w:num w:numId="7" w16cid:durableId="1438023420">
    <w:abstractNumId w:val="0"/>
  </w:num>
  <w:num w:numId="8" w16cid:durableId="439103911">
    <w:abstractNumId w:val="6"/>
  </w:num>
  <w:num w:numId="9" w16cid:durableId="43409260">
    <w:abstractNumId w:val="2"/>
  </w:num>
  <w:num w:numId="10" w16cid:durableId="871959057">
    <w:abstractNumId w:val="11"/>
  </w:num>
  <w:num w:numId="11" w16cid:durableId="776169914">
    <w:abstractNumId w:val="12"/>
  </w:num>
  <w:num w:numId="12" w16cid:durableId="2027556380">
    <w:abstractNumId w:val="8"/>
  </w:num>
  <w:num w:numId="13" w16cid:durableId="2135783697">
    <w:abstractNumId w:val="1"/>
  </w:num>
  <w:num w:numId="14" w16cid:durableId="2013602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B8"/>
    <w:rsid w:val="001063E7"/>
    <w:rsid w:val="00123311"/>
    <w:rsid w:val="00131CEC"/>
    <w:rsid w:val="001564F9"/>
    <w:rsid w:val="001A3628"/>
    <w:rsid w:val="001E16B8"/>
    <w:rsid w:val="00207E99"/>
    <w:rsid w:val="0026293C"/>
    <w:rsid w:val="00287F67"/>
    <w:rsid w:val="0032683E"/>
    <w:rsid w:val="00340045"/>
    <w:rsid w:val="00384404"/>
    <w:rsid w:val="003B239E"/>
    <w:rsid w:val="00470B74"/>
    <w:rsid w:val="005D0537"/>
    <w:rsid w:val="005E0FDB"/>
    <w:rsid w:val="00600D9C"/>
    <w:rsid w:val="00631AF4"/>
    <w:rsid w:val="006326ED"/>
    <w:rsid w:val="00681FCC"/>
    <w:rsid w:val="00797CF2"/>
    <w:rsid w:val="008C4145"/>
    <w:rsid w:val="00A41CAF"/>
    <w:rsid w:val="00B00F40"/>
    <w:rsid w:val="00B75976"/>
    <w:rsid w:val="00BA14C5"/>
    <w:rsid w:val="00C15403"/>
    <w:rsid w:val="00C635DE"/>
    <w:rsid w:val="00CD0F10"/>
    <w:rsid w:val="00EC4D84"/>
    <w:rsid w:val="00ED49C9"/>
    <w:rsid w:val="00F62E29"/>
    <w:rsid w:val="00F77F22"/>
    <w:rsid w:val="00F959E0"/>
    <w:rsid w:val="00FC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6EC4F"/>
  <w15:chartTrackingRefBased/>
  <w15:docId w15:val="{8A87F1B5-471C-4878-8878-E8E1C1B89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10D5B-51BC-4F19-A1BC-915E64F97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23</cp:revision>
  <dcterms:created xsi:type="dcterms:W3CDTF">2025-10-21T03:42:00Z</dcterms:created>
  <dcterms:modified xsi:type="dcterms:W3CDTF">2025-11-01T09:41:00Z</dcterms:modified>
</cp:coreProperties>
</file>