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48251" w14:textId="269E5363" w:rsidR="00B377C3" w:rsidRPr="005A7828" w:rsidRDefault="00B377C3" w:rsidP="004E62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7828">
        <w:rPr>
          <w:rFonts w:ascii="Times New Roman" w:hAnsi="Times New Roman" w:cs="Times New Roman"/>
          <w:b/>
          <w:bCs/>
          <w:sz w:val="24"/>
          <w:szCs w:val="24"/>
        </w:rPr>
        <w:t>ALGO Trading</w:t>
      </w:r>
    </w:p>
    <w:p w14:paraId="72D87138" w14:textId="77777777" w:rsidR="00F920C1" w:rsidRPr="005A7828" w:rsidRDefault="00F920C1" w:rsidP="004E62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8DA2AD" w14:textId="77777777" w:rsidR="00F920C1" w:rsidRPr="005A7828" w:rsidRDefault="00F920C1" w:rsidP="004E62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4EA705" w14:textId="6FA647D8" w:rsidR="00F920C1" w:rsidRPr="005A7828" w:rsidRDefault="00F920C1" w:rsidP="00F920C1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A7828">
        <w:rPr>
          <w:rFonts w:ascii="Times New Roman" w:hAnsi="Times New Roman" w:cs="Times New Roman"/>
          <w:sz w:val="24"/>
          <w:szCs w:val="24"/>
        </w:rPr>
        <w:t xml:space="preserve">  </w:t>
      </w:r>
      <w:r w:rsidRPr="005A7828">
        <w:rPr>
          <w:rFonts w:ascii="Times New Roman" w:hAnsi="Times New Roman" w:cs="Times New Roman"/>
          <w:b/>
          <w:bCs/>
          <w:sz w:val="24"/>
          <w:szCs w:val="24"/>
        </w:rPr>
        <w:t>MACD</w:t>
      </w:r>
      <w:r w:rsidRPr="005A7828">
        <w:rPr>
          <w:rFonts w:ascii="Times New Roman" w:hAnsi="Times New Roman" w:cs="Times New Roman"/>
          <w:sz w:val="24"/>
          <w:szCs w:val="24"/>
        </w:rPr>
        <w:t xml:space="preserve"> (Moving Average Convergence Divergence) = EMA12 − EMA26</w:t>
      </w:r>
      <w:r w:rsidRPr="005A7828">
        <w:rPr>
          <w:rFonts w:ascii="Times New Roman" w:hAnsi="Times New Roman" w:cs="Times New Roman"/>
          <w:sz w:val="24"/>
          <w:szCs w:val="24"/>
        </w:rPr>
        <w:br/>
        <w:t>→ Shows momentum difference between short and long EMAs.</w:t>
      </w:r>
    </w:p>
    <w:p w14:paraId="54863BFA" w14:textId="77777777" w:rsidR="00F920C1" w:rsidRPr="00F920C1" w:rsidRDefault="00F920C1" w:rsidP="00F920C1">
      <w:pPr>
        <w:rPr>
          <w:rFonts w:ascii="Times New Roman" w:hAnsi="Times New Roman" w:cs="Times New Roman"/>
          <w:sz w:val="24"/>
          <w:szCs w:val="24"/>
        </w:rPr>
      </w:pPr>
      <w:r w:rsidRPr="00F920C1">
        <w:rPr>
          <w:rFonts w:ascii="Times New Roman" w:hAnsi="Times New Roman" w:cs="Times New Roman"/>
          <w:sz w:val="24"/>
          <w:szCs w:val="24"/>
        </w:rPr>
        <w:t>MACD = EMA(12) – EMA(26)</w:t>
      </w:r>
    </w:p>
    <w:p w14:paraId="3CB7D96F" w14:textId="77777777" w:rsidR="00F920C1" w:rsidRPr="00F920C1" w:rsidRDefault="00F920C1" w:rsidP="00F920C1">
      <w:pPr>
        <w:rPr>
          <w:rFonts w:ascii="Times New Roman" w:hAnsi="Times New Roman" w:cs="Times New Roman"/>
          <w:sz w:val="24"/>
          <w:szCs w:val="24"/>
        </w:rPr>
      </w:pPr>
      <w:r w:rsidRPr="00F920C1">
        <w:rPr>
          <w:rFonts w:ascii="Times New Roman" w:hAnsi="Times New Roman" w:cs="Times New Roman"/>
          <w:sz w:val="24"/>
          <w:szCs w:val="24"/>
        </w:rPr>
        <w:t>So first, you have two EMAs built from price:</w:t>
      </w:r>
    </w:p>
    <w:p w14:paraId="741D5B93" w14:textId="77777777" w:rsidR="00F920C1" w:rsidRPr="00F920C1" w:rsidRDefault="00F920C1" w:rsidP="00F920C1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F920C1">
        <w:rPr>
          <w:rFonts w:ascii="Times New Roman" w:hAnsi="Times New Roman" w:cs="Times New Roman"/>
          <w:sz w:val="24"/>
          <w:szCs w:val="24"/>
        </w:rPr>
        <w:t>EMA(12): short-term trend (reacts faster)</w:t>
      </w:r>
    </w:p>
    <w:p w14:paraId="254F17F5" w14:textId="77777777" w:rsidR="00F920C1" w:rsidRPr="00F920C1" w:rsidRDefault="00F920C1" w:rsidP="00F920C1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F920C1">
        <w:rPr>
          <w:rFonts w:ascii="Times New Roman" w:hAnsi="Times New Roman" w:cs="Times New Roman"/>
          <w:sz w:val="24"/>
          <w:szCs w:val="24"/>
        </w:rPr>
        <w:t>EMA(26): long-term trend (moves slower)</w:t>
      </w:r>
    </w:p>
    <w:p w14:paraId="6656C7BA" w14:textId="77777777" w:rsidR="00F920C1" w:rsidRDefault="00F920C1" w:rsidP="00F920C1">
      <w:pPr>
        <w:rPr>
          <w:rFonts w:ascii="Times New Roman" w:hAnsi="Times New Roman" w:cs="Times New Roman"/>
          <w:sz w:val="24"/>
          <w:szCs w:val="24"/>
        </w:rPr>
      </w:pPr>
      <w:r w:rsidRPr="00F920C1">
        <w:rPr>
          <w:rFonts w:ascii="Times New Roman" w:hAnsi="Times New Roman" w:cs="Times New Roman"/>
          <w:sz w:val="24"/>
          <w:szCs w:val="24"/>
        </w:rPr>
        <w:t>Their difference shows momentum — that’s the raw MACD line.</w:t>
      </w:r>
    </w:p>
    <w:p w14:paraId="611B97B2" w14:textId="77777777" w:rsidR="005A7828" w:rsidRPr="00F920C1" w:rsidRDefault="005A7828" w:rsidP="00F920C1">
      <w:pPr>
        <w:rPr>
          <w:rFonts w:ascii="Times New Roman" w:hAnsi="Times New Roman" w:cs="Times New Roman"/>
          <w:sz w:val="24"/>
          <w:szCs w:val="24"/>
        </w:rPr>
      </w:pPr>
    </w:p>
    <w:p w14:paraId="026A4AF4" w14:textId="5704D670" w:rsidR="00F920C1" w:rsidRPr="005A7828" w:rsidRDefault="00F920C1" w:rsidP="00F920C1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A7828">
        <w:rPr>
          <w:rFonts w:ascii="Times New Roman" w:hAnsi="Times New Roman" w:cs="Times New Roman"/>
          <w:b/>
          <w:bCs/>
          <w:sz w:val="24"/>
          <w:szCs w:val="24"/>
        </w:rPr>
        <w:t>Signal = 9-period EMA of MACD</w:t>
      </w:r>
      <w:r w:rsidRPr="005A7828">
        <w:rPr>
          <w:rFonts w:ascii="Times New Roman" w:hAnsi="Times New Roman" w:cs="Times New Roman"/>
          <w:sz w:val="24"/>
          <w:szCs w:val="24"/>
        </w:rPr>
        <w:br/>
        <w:t>→ Smooths out MACD for clearer buy/sell crossovers.</w:t>
      </w:r>
    </w:p>
    <w:p w14:paraId="2A490211" w14:textId="77777777" w:rsidR="00F920C1" w:rsidRPr="00F920C1" w:rsidRDefault="00F920C1" w:rsidP="00F920C1">
      <w:pPr>
        <w:rPr>
          <w:rFonts w:ascii="Times New Roman" w:hAnsi="Times New Roman" w:cs="Times New Roman"/>
          <w:sz w:val="24"/>
          <w:szCs w:val="24"/>
        </w:rPr>
      </w:pPr>
      <w:r w:rsidRPr="00F920C1">
        <w:rPr>
          <w:rFonts w:ascii="Times New Roman" w:hAnsi="Times New Roman" w:cs="Times New Roman"/>
          <w:sz w:val="24"/>
          <w:szCs w:val="24"/>
        </w:rPr>
        <w:t>Signal Line = EMA(9) of the MACD line</w:t>
      </w:r>
    </w:p>
    <w:p w14:paraId="4DE12017" w14:textId="77777777" w:rsidR="00F920C1" w:rsidRPr="00F920C1" w:rsidRDefault="00F920C1" w:rsidP="00F920C1">
      <w:pPr>
        <w:rPr>
          <w:rFonts w:ascii="Times New Roman" w:hAnsi="Times New Roman" w:cs="Times New Roman"/>
          <w:sz w:val="24"/>
          <w:szCs w:val="24"/>
        </w:rPr>
      </w:pPr>
      <w:r w:rsidRPr="00F920C1">
        <w:rPr>
          <w:rFonts w:ascii="Times New Roman" w:hAnsi="Times New Roman" w:cs="Times New Roman"/>
          <w:sz w:val="24"/>
          <w:szCs w:val="24"/>
        </w:rPr>
        <w:t>Now we smooth the MACD line itself — not the price — using another EMA:</w:t>
      </w:r>
    </w:p>
    <w:p w14:paraId="26F3AA21" w14:textId="0006E800" w:rsidR="00F920C1" w:rsidRPr="005A7828" w:rsidRDefault="00F920C1" w:rsidP="00F920C1">
      <w:pPr>
        <w:rPr>
          <w:rFonts w:ascii="Times New Roman" w:hAnsi="Times New Roman" w:cs="Times New Roman"/>
          <w:sz w:val="24"/>
          <w:szCs w:val="24"/>
        </w:rPr>
      </w:pPr>
      <w:r w:rsidRPr="005A7828">
        <w:rPr>
          <w:rFonts w:ascii="Times New Roman" w:hAnsi="Times New Roman" w:cs="Times New Roman"/>
          <w:sz w:val="24"/>
          <w:szCs w:val="24"/>
        </w:rPr>
        <w:t>Signal(t)=EMA9​(MACD)</w:t>
      </w:r>
    </w:p>
    <w:p w14:paraId="157C0DE8" w14:textId="6CD26956" w:rsidR="00F920C1" w:rsidRPr="00F920C1" w:rsidRDefault="00F920C1" w:rsidP="00F920C1">
      <w:pPr>
        <w:rPr>
          <w:rFonts w:ascii="Times New Roman" w:hAnsi="Times New Roman" w:cs="Times New Roman"/>
          <w:sz w:val="24"/>
          <w:szCs w:val="24"/>
        </w:rPr>
      </w:pPr>
      <w:r w:rsidRPr="00F920C1">
        <w:rPr>
          <w:rFonts w:ascii="Times New Roman" w:hAnsi="Times New Roman" w:cs="Times New Roman"/>
          <w:sz w:val="24"/>
          <w:szCs w:val="24"/>
        </w:rPr>
        <w:t>This “9” is called the signal period.</w:t>
      </w:r>
    </w:p>
    <w:p w14:paraId="532E4BE1" w14:textId="36A1F1BD" w:rsidR="00F920C1" w:rsidRPr="00F920C1" w:rsidRDefault="00F920C1" w:rsidP="00F920C1">
      <w:pPr>
        <w:rPr>
          <w:rFonts w:ascii="Times New Roman" w:hAnsi="Times New Roman" w:cs="Times New Roman"/>
          <w:sz w:val="24"/>
          <w:szCs w:val="24"/>
        </w:rPr>
      </w:pPr>
      <w:r w:rsidRPr="00F920C1">
        <w:rPr>
          <w:rFonts w:ascii="Times New Roman" w:hAnsi="Times New Roman" w:cs="Times New Roman"/>
          <w:sz w:val="24"/>
          <w:szCs w:val="24"/>
        </w:rPr>
        <w:t>So the signal line is a 9-period exponential moving average of the MACD values (not of price).</w:t>
      </w:r>
      <w:r w:rsidR="00412FF3">
        <w:rPr>
          <w:rFonts w:ascii="Times New Roman" w:hAnsi="Times New Roman" w:cs="Times New Roman"/>
          <w:sz w:val="24"/>
          <w:szCs w:val="24"/>
        </w:rPr>
        <w:t xml:space="preserve"> </w:t>
      </w:r>
      <w:r w:rsidRPr="00F920C1">
        <w:rPr>
          <w:rFonts w:ascii="Times New Roman" w:hAnsi="Times New Roman" w:cs="Times New Roman"/>
          <w:sz w:val="24"/>
          <w:szCs w:val="24"/>
        </w:rPr>
        <w:t>It acts as a “trigger” line for crossovers.</w:t>
      </w:r>
    </w:p>
    <w:p w14:paraId="45440B16" w14:textId="647FCB74" w:rsidR="00F920C1" w:rsidRPr="005A7828" w:rsidRDefault="005A7828" w:rsidP="005A782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A7828">
        <w:rPr>
          <w:rFonts w:ascii="Times New Roman" w:hAnsi="Times New Roman" w:cs="Times New Roman"/>
          <w:b/>
          <w:bCs/>
          <w:sz w:val="24"/>
          <w:szCs w:val="24"/>
        </w:rPr>
        <w:t>How Signal is Calculated ?</w:t>
      </w:r>
    </w:p>
    <w:p w14:paraId="1076AE43" w14:textId="40B1204B" w:rsidR="009D3D0B" w:rsidRPr="005A7828" w:rsidRDefault="009D3D0B" w:rsidP="00F920C1">
      <w:pPr>
        <w:rPr>
          <w:rFonts w:ascii="Times New Roman" w:hAnsi="Times New Roman" w:cs="Times New Roman"/>
          <w:sz w:val="24"/>
          <w:szCs w:val="24"/>
        </w:rPr>
      </w:pPr>
      <w:r w:rsidRPr="005A7828">
        <w:rPr>
          <w:rFonts w:ascii="Times New Roman" w:hAnsi="Times New Roman" w:cs="Times New Roman"/>
          <w:sz w:val="24"/>
          <w:szCs w:val="24"/>
        </w:rPr>
        <w:t xml:space="preserve">Let’s say </w:t>
      </w:r>
      <w:proofErr w:type="spellStart"/>
      <w:r w:rsidRPr="005A7828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5A7828">
        <w:rPr>
          <w:rFonts w:ascii="Times New Roman" w:hAnsi="Times New Roman" w:cs="Times New Roman"/>
          <w:sz w:val="24"/>
          <w:szCs w:val="24"/>
        </w:rPr>
        <w:t xml:space="preserve"> MACD values for the last few ticks are: [-1.5, -1.2, -0.8, -0.4, 0.0, 0.3, 0.8, 1.0, 1.2]</w:t>
      </w:r>
    </w:p>
    <w:p w14:paraId="7EDD04BF" w14:textId="0D0EE4C3" w:rsidR="009D3D0B" w:rsidRPr="005A7828" w:rsidRDefault="009D3D0B" w:rsidP="00F920C1">
      <w:pPr>
        <w:rPr>
          <w:rFonts w:ascii="Times New Roman" w:hAnsi="Times New Roman" w:cs="Times New Roman"/>
          <w:sz w:val="24"/>
          <w:szCs w:val="24"/>
        </w:rPr>
      </w:pPr>
      <w:r w:rsidRPr="005A7828">
        <w:rPr>
          <w:rFonts w:ascii="Times New Roman" w:hAnsi="Times New Roman" w:cs="Times New Roman"/>
          <w:sz w:val="24"/>
          <w:szCs w:val="24"/>
        </w:rPr>
        <w:t>These are the last 9 MACD readings (each derived from EMA(12) − EMA(26)).</w:t>
      </w:r>
    </w:p>
    <w:p w14:paraId="61CB5F3C" w14:textId="1E00783B" w:rsidR="009D3D0B" w:rsidRPr="009D3D0B" w:rsidRDefault="009D3D0B" w:rsidP="009D3D0B">
      <w:pPr>
        <w:rPr>
          <w:rFonts w:ascii="Times New Roman" w:hAnsi="Times New Roman" w:cs="Times New Roman"/>
          <w:sz w:val="24"/>
          <w:szCs w:val="24"/>
        </w:rPr>
      </w:pPr>
      <w:r w:rsidRPr="005A7828">
        <w:rPr>
          <w:rFonts w:ascii="Times New Roman" w:hAnsi="Times New Roman" w:cs="Times New Roman"/>
          <w:sz w:val="24"/>
          <w:szCs w:val="24"/>
        </w:rPr>
        <w:t>Th</w:t>
      </w:r>
      <w:r w:rsidRPr="009D3D0B">
        <w:rPr>
          <w:rFonts w:ascii="Times New Roman" w:hAnsi="Times New Roman" w:cs="Times New Roman"/>
          <w:sz w:val="24"/>
          <w:szCs w:val="24"/>
        </w:rPr>
        <w:t>e Signal Line is EMA(9) of MACD, not a simple average.</w:t>
      </w:r>
    </w:p>
    <w:p w14:paraId="52117DA0" w14:textId="77777777" w:rsidR="009D3D0B" w:rsidRPr="005A7828" w:rsidRDefault="009D3D0B" w:rsidP="009D3D0B">
      <w:pPr>
        <w:rPr>
          <w:rFonts w:ascii="Times New Roman" w:hAnsi="Times New Roman" w:cs="Times New Roman"/>
          <w:sz w:val="24"/>
          <w:szCs w:val="24"/>
        </w:rPr>
      </w:pPr>
      <w:r w:rsidRPr="009D3D0B">
        <w:rPr>
          <w:rFonts w:ascii="Times New Roman" w:hAnsi="Times New Roman" w:cs="Times New Roman"/>
          <w:sz w:val="24"/>
          <w:szCs w:val="24"/>
        </w:rPr>
        <w:t>The Exponential Moving Average (EMA) formula is:</w:t>
      </w:r>
    </w:p>
    <w:p w14:paraId="0DDF6D5D" w14:textId="09DEE302" w:rsidR="009D3D0B" w:rsidRPr="005A7828" w:rsidRDefault="00660C73" w:rsidP="005A78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A7828">
        <w:rPr>
          <w:rFonts w:ascii="Times New Roman" w:hAnsi="Times New Roman" w:cs="Times New Roman"/>
          <w:b/>
          <w:bCs/>
          <w:sz w:val="24"/>
          <w:szCs w:val="24"/>
        </w:rPr>
        <w:t>EMAt</w:t>
      </w:r>
      <w:proofErr w:type="spellEnd"/>
      <w:r w:rsidRPr="005A7828">
        <w:rPr>
          <w:rFonts w:ascii="Times New Roman" w:hAnsi="Times New Roman" w:cs="Times New Roman"/>
          <w:b/>
          <w:bCs/>
          <w:sz w:val="24"/>
          <w:szCs w:val="24"/>
        </w:rPr>
        <w:t>​=</w:t>
      </w:r>
      <w:r w:rsidR="005A78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A7828">
        <w:rPr>
          <w:rFonts w:ascii="Times New Roman" w:hAnsi="Times New Roman" w:cs="Times New Roman"/>
          <w:b/>
          <w:bCs/>
          <w:sz w:val="24"/>
          <w:szCs w:val="24"/>
        </w:rPr>
        <w:t>α×</w:t>
      </w:r>
      <w:proofErr w:type="spellStart"/>
      <w:r w:rsidRPr="005A7828">
        <w:rPr>
          <w:rFonts w:ascii="Times New Roman" w:hAnsi="Times New Roman" w:cs="Times New Roman"/>
          <w:b/>
          <w:bCs/>
          <w:sz w:val="24"/>
          <w:szCs w:val="24"/>
        </w:rPr>
        <w:t>MACDt</w:t>
      </w:r>
      <w:proofErr w:type="spellEnd"/>
      <w:r w:rsidRPr="005A7828">
        <w:rPr>
          <w:rFonts w:ascii="Times New Roman" w:hAnsi="Times New Roman" w:cs="Times New Roman"/>
          <w:b/>
          <w:bCs/>
          <w:sz w:val="24"/>
          <w:szCs w:val="24"/>
        </w:rPr>
        <w:t>​</w:t>
      </w:r>
      <w:r w:rsidR="005A78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A7828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="005A78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A7828">
        <w:rPr>
          <w:rFonts w:ascii="Times New Roman" w:hAnsi="Times New Roman" w:cs="Times New Roman"/>
          <w:b/>
          <w:bCs/>
          <w:sz w:val="24"/>
          <w:szCs w:val="24"/>
        </w:rPr>
        <w:t>(1−α)×</w:t>
      </w:r>
      <w:r w:rsidR="005A78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A7828">
        <w:rPr>
          <w:rFonts w:ascii="Times New Roman" w:hAnsi="Times New Roman" w:cs="Times New Roman"/>
          <w:b/>
          <w:bCs/>
          <w:sz w:val="24"/>
          <w:szCs w:val="24"/>
        </w:rPr>
        <w:t>EMA</w:t>
      </w:r>
      <w:r w:rsidRPr="005A7828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5A7828">
        <w:rPr>
          <w:rFonts w:ascii="Times New Roman" w:hAnsi="Times New Roman" w:cs="Times New Roman"/>
          <w:b/>
          <w:bCs/>
          <w:sz w:val="24"/>
          <w:szCs w:val="24"/>
        </w:rPr>
        <w:t>t−1​</w:t>
      </w:r>
      <w:r w:rsidRPr="005A782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3A88F46" w14:textId="01D0147F" w:rsidR="009D3D0B" w:rsidRPr="005A7828" w:rsidRDefault="00660C73" w:rsidP="00F920C1">
      <w:pPr>
        <w:rPr>
          <w:rFonts w:ascii="Times New Roman" w:hAnsi="Times New Roman" w:cs="Times New Roman"/>
          <w:sz w:val="24"/>
          <w:szCs w:val="24"/>
        </w:rPr>
      </w:pPr>
      <w:r w:rsidRPr="005A7828">
        <w:rPr>
          <w:rFonts w:ascii="Times New Roman" w:hAnsi="Times New Roman" w:cs="Times New Roman"/>
          <w:sz w:val="24"/>
          <w:szCs w:val="24"/>
        </w:rPr>
        <w:t xml:space="preserve">Where </w:t>
      </w:r>
    </w:p>
    <w:p w14:paraId="54AF99C1" w14:textId="65C2195B" w:rsidR="00660C73" w:rsidRPr="005A7828" w:rsidRDefault="00660C73" w:rsidP="005A78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7828">
        <w:rPr>
          <w:rFonts w:ascii="Times New Roman" w:hAnsi="Times New Roman" w:cs="Times New Roman"/>
          <w:b/>
          <w:bCs/>
          <w:sz w:val="24"/>
          <w:szCs w:val="24"/>
        </w:rPr>
        <w:t>α=</w:t>
      </w:r>
      <w:r w:rsidRPr="005A7828">
        <w:rPr>
          <w:rFonts w:ascii="Times New Roman" w:hAnsi="Times New Roman" w:cs="Times New Roman"/>
          <w:b/>
          <w:bCs/>
          <w:sz w:val="24"/>
          <w:szCs w:val="24"/>
        </w:rPr>
        <w:t xml:space="preserve"> 2 / (N+1)</w:t>
      </w:r>
      <w:r w:rsidRPr="005A7828">
        <w:rPr>
          <w:rFonts w:ascii="Times New Roman" w:hAnsi="Times New Roman" w:cs="Times New Roman"/>
          <w:b/>
          <w:bCs/>
          <w:sz w:val="24"/>
          <w:szCs w:val="24"/>
        </w:rPr>
        <w:t>​</w:t>
      </w:r>
    </w:p>
    <w:p w14:paraId="3C026B5D" w14:textId="7912576C" w:rsidR="00660C73" w:rsidRPr="005A7828" w:rsidRDefault="00660C73" w:rsidP="00F920C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A7828">
        <w:rPr>
          <w:rFonts w:ascii="Times New Roman" w:hAnsi="Times New Roman" w:cs="Times New Roman"/>
          <w:sz w:val="24"/>
          <w:szCs w:val="24"/>
        </w:rPr>
        <w:t>Lets</w:t>
      </w:r>
      <w:proofErr w:type="spellEnd"/>
      <w:r w:rsidRPr="005A7828">
        <w:rPr>
          <w:rFonts w:ascii="Times New Roman" w:hAnsi="Times New Roman" w:cs="Times New Roman"/>
          <w:sz w:val="24"/>
          <w:szCs w:val="24"/>
        </w:rPr>
        <w:t xml:space="preserve"> N= 9</w:t>
      </w:r>
    </w:p>
    <w:p w14:paraId="0A3936FA" w14:textId="77777777" w:rsidR="005A7828" w:rsidRDefault="00660C73" w:rsidP="00660C73">
      <w:pPr>
        <w:rPr>
          <w:rFonts w:ascii="Times New Roman" w:hAnsi="Times New Roman" w:cs="Times New Roman"/>
          <w:sz w:val="24"/>
          <w:szCs w:val="24"/>
        </w:rPr>
      </w:pPr>
      <w:r w:rsidRPr="005A7828">
        <w:rPr>
          <w:rFonts w:ascii="Times New Roman" w:hAnsi="Times New Roman" w:cs="Times New Roman"/>
          <w:sz w:val="24"/>
          <w:szCs w:val="24"/>
        </w:rPr>
        <w:t xml:space="preserve">Then </w:t>
      </w:r>
    </w:p>
    <w:p w14:paraId="633AB10A" w14:textId="4FFEC526" w:rsidR="002E40B5" w:rsidRPr="005A7828" w:rsidRDefault="00660C73" w:rsidP="005A78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7828">
        <w:rPr>
          <w:rFonts w:ascii="Times New Roman" w:hAnsi="Times New Roman" w:cs="Times New Roman"/>
          <w:b/>
          <w:bCs/>
          <w:sz w:val="24"/>
          <w:szCs w:val="24"/>
        </w:rPr>
        <w:t>α= 2 / (</w:t>
      </w:r>
      <w:r w:rsidRPr="005A7828">
        <w:rPr>
          <w:rFonts w:ascii="Times New Roman" w:hAnsi="Times New Roman" w:cs="Times New Roman"/>
          <w:b/>
          <w:bCs/>
          <w:sz w:val="24"/>
          <w:szCs w:val="24"/>
        </w:rPr>
        <w:t xml:space="preserve">9 </w:t>
      </w:r>
      <w:r w:rsidRPr="005A7828">
        <w:rPr>
          <w:rFonts w:ascii="Times New Roman" w:hAnsi="Times New Roman" w:cs="Times New Roman"/>
          <w:b/>
          <w:bCs/>
          <w:sz w:val="24"/>
          <w:szCs w:val="24"/>
        </w:rPr>
        <w:t>+1)</w:t>
      </w:r>
      <w:r w:rsidRPr="005A7828">
        <w:rPr>
          <w:rFonts w:ascii="Times New Roman" w:hAnsi="Times New Roman" w:cs="Times New Roman"/>
          <w:b/>
          <w:bCs/>
          <w:sz w:val="24"/>
          <w:szCs w:val="24"/>
        </w:rPr>
        <w:t>= 0.2</w:t>
      </w:r>
    </w:p>
    <w:p w14:paraId="3BE0C3DF" w14:textId="77777777" w:rsidR="002E40B5" w:rsidRPr="002E40B5" w:rsidRDefault="002E40B5" w:rsidP="002E40B5">
      <w:pPr>
        <w:rPr>
          <w:rFonts w:ascii="Times New Roman" w:hAnsi="Times New Roman" w:cs="Times New Roman"/>
          <w:sz w:val="24"/>
          <w:szCs w:val="24"/>
        </w:rPr>
      </w:pPr>
      <w:r w:rsidRPr="002E40B5">
        <w:rPr>
          <w:rFonts w:ascii="Times New Roman" w:hAnsi="Times New Roman" w:cs="Times New Roman"/>
          <w:sz w:val="24"/>
          <w:szCs w:val="24"/>
        </w:rPr>
        <w:t>That means:</w:t>
      </w:r>
    </w:p>
    <w:p w14:paraId="38C7273E" w14:textId="77777777" w:rsidR="002E40B5" w:rsidRPr="002E40B5" w:rsidRDefault="002E40B5" w:rsidP="002E40B5">
      <w:pPr>
        <w:numPr>
          <w:ilvl w:val="0"/>
          <w:numId w:val="4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E40B5">
        <w:rPr>
          <w:rFonts w:ascii="Times New Roman" w:hAnsi="Times New Roman" w:cs="Times New Roman"/>
          <w:b/>
          <w:bCs/>
          <w:sz w:val="24"/>
          <w:szCs w:val="24"/>
        </w:rPr>
        <w:t>20% weight on the latest MACD value</w:t>
      </w:r>
    </w:p>
    <w:p w14:paraId="4B393836" w14:textId="77777777" w:rsidR="002E40B5" w:rsidRPr="002E40B5" w:rsidRDefault="002E40B5" w:rsidP="002E40B5">
      <w:pPr>
        <w:numPr>
          <w:ilvl w:val="0"/>
          <w:numId w:val="4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E40B5">
        <w:rPr>
          <w:rFonts w:ascii="Times New Roman" w:hAnsi="Times New Roman" w:cs="Times New Roman"/>
          <w:b/>
          <w:bCs/>
          <w:sz w:val="24"/>
          <w:szCs w:val="24"/>
        </w:rPr>
        <w:t>80% weight on the previous Signal Line value</w:t>
      </w:r>
    </w:p>
    <w:p w14:paraId="2F673FC4" w14:textId="77777777" w:rsidR="002E40B5" w:rsidRPr="005A7828" w:rsidRDefault="002E40B5" w:rsidP="002E40B5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78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Initialize with SMA (first value)</w:t>
      </w:r>
    </w:p>
    <w:p w14:paraId="2706185F" w14:textId="77777777" w:rsidR="002E40B5" w:rsidRPr="005A7828" w:rsidRDefault="002E40B5" w:rsidP="002E40B5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78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Before we have a previous EMA, we start by taking a Simple Average of the first 9 MACD values as the initial seed.</w:t>
      </w:r>
    </w:p>
    <w:p w14:paraId="7E3AD683" w14:textId="054239F3" w:rsidR="002E40B5" w:rsidRPr="005A7828" w:rsidRDefault="002E40B5" w:rsidP="002E40B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782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2D01D1C" wp14:editId="7761FD60">
            <wp:extent cx="4356100" cy="687070"/>
            <wp:effectExtent l="0" t="0" r="6350" b="0"/>
            <wp:docPr id="192253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385F2" w14:textId="77777777" w:rsidR="002E40B5" w:rsidRPr="002E40B5" w:rsidRDefault="002E40B5" w:rsidP="002E40B5">
      <w:pPr>
        <w:rPr>
          <w:rFonts w:ascii="Times New Roman" w:hAnsi="Times New Roman" w:cs="Times New Roman"/>
          <w:sz w:val="24"/>
          <w:szCs w:val="24"/>
        </w:rPr>
      </w:pPr>
      <w:r w:rsidRPr="002E40B5">
        <w:rPr>
          <w:rFonts w:ascii="Times New Roman" w:hAnsi="Times New Roman" w:cs="Times New Roman"/>
          <w:sz w:val="24"/>
          <w:szCs w:val="24"/>
        </w:rPr>
        <w:t>So our first Signal Line value = -0.0667.</w:t>
      </w:r>
    </w:p>
    <w:p w14:paraId="2413D074" w14:textId="77777777" w:rsidR="009D3D0B" w:rsidRPr="005A7828" w:rsidRDefault="009D3D0B" w:rsidP="00F920C1">
      <w:pPr>
        <w:rPr>
          <w:rFonts w:ascii="Times New Roman" w:hAnsi="Times New Roman" w:cs="Times New Roman"/>
          <w:sz w:val="24"/>
          <w:szCs w:val="24"/>
        </w:rPr>
      </w:pPr>
    </w:p>
    <w:p w14:paraId="00996337" w14:textId="77777777" w:rsidR="002E40B5" w:rsidRPr="002E40B5" w:rsidRDefault="002E40B5" w:rsidP="002E40B5">
      <w:pPr>
        <w:rPr>
          <w:rFonts w:ascii="Times New Roman" w:hAnsi="Times New Roman" w:cs="Times New Roman"/>
          <w:sz w:val="24"/>
          <w:szCs w:val="24"/>
        </w:rPr>
      </w:pPr>
      <w:r w:rsidRPr="002E40B5">
        <w:rPr>
          <w:rFonts w:ascii="Times New Roman" w:hAnsi="Times New Roman" w:cs="Times New Roman"/>
          <w:sz w:val="24"/>
          <w:szCs w:val="24"/>
        </w:rPr>
        <w:t>Next tick — new MACD value arrives</w:t>
      </w:r>
    </w:p>
    <w:p w14:paraId="177FE636" w14:textId="77777777" w:rsidR="002E40B5" w:rsidRPr="005A7828" w:rsidRDefault="002E40B5" w:rsidP="002E40B5">
      <w:pPr>
        <w:rPr>
          <w:rFonts w:ascii="Times New Roman" w:hAnsi="Times New Roman" w:cs="Times New Roman"/>
          <w:sz w:val="24"/>
          <w:szCs w:val="24"/>
        </w:rPr>
      </w:pPr>
      <w:r w:rsidRPr="002E40B5">
        <w:rPr>
          <w:rFonts w:ascii="Times New Roman" w:hAnsi="Times New Roman" w:cs="Times New Roman"/>
          <w:sz w:val="24"/>
          <w:szCs w:val="24"/>
        </w:rPr>
        <w:t>Let’s assume the next MACD (newest) = 1.5</w:t>
      </w:r>
    </w:p>
    <w:p w14:paraId="38F268E1" w14:textId="7BE3DFBE" w:rsidR="002E40B5" w:rsidRPr="002E40B5" w:rsidRDefault="002E40B5" w:rsidP="002E40B5">
      <w:pPr>
        <w:jc w:val="center"/>
        <w:rPr>
          <w:rFonts w:ascii="Times New Roman" w:hAnsi="Times New Roman" w:cs="Times New Roman"/>
          <w:sz w:val="24"/>
          <w:szCs w:val="24"/>
        </w:rPr>
      </w:pPr>
      <w:r w:rsidRPr="005A78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8129F5" wp14:editId="3F1AA2C9">
            <wp:extent cx="4498340" cy="1391285"/>
            <wp:effectExtent l="0" t="0" r="0" b="0"/>
            <wp:docPr id="1082277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34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DF822" w14:textId="77777777" w:rsidR="002E40B5" w:rsidRPr="005A7828" w:rsidRDefault="002E40B5" w:rsidP="00F920C1">
      <w:pPr>
        <w:rPr>
          <w:rFonts w:ascii="Times New Roman" w:hAnsi="Times New Roman" w:cs="Times New Roman"/>
          <w:sz w:val="24"/>
          <w:szCs w:val="24"/>
        </w:rPr>
      </w:pPr>
    </w:p>
    <w:p w14:paraId="2A890CCB" w14:textId="77777777" w:rsidR="002E40B5" w:rsidRPr="002E40B5" w:rsidRDefault="002E40B5" w:rsidP="002E40B5">
      <w:pPr>
        <w:rPr>
          <w:rFonts w:ascii="Times New Roman" w:hAnsi="Times New Roman" w:cs="Times New Roman"/>
          <w:sz w:val="24"/>
          <w:szCs w:val="24"/>
        </w:rPr>
      </w:pPr>
      <w:r w:rsidRPr="002E40B5">
        <w:rPr>
          <w:rFonts w:ascii="Times New Roman" w:hAnsi="Times New Roman" w:cs="Times New Roman"/>
          <w:sz w:val="24"/>
          <w:szCs w:val="24"/>
        </w:rPr>
        <w:t>Next updates continue similarly</w:t>
      </w:r>
    </w:p>
    <w:p w14:paraId="66BC93CC" w14:textId="77777777" w:rsidR="002E40B5" w:rsidRPr="002E40B5" w:rsidRDefault="002E40B5" w:rsidP="002E40B5">
      <w:pPr>
        <w:rPr>
          <w:rFonts w:ascii="Times New Roman" w:hAnsi="Times New Roman" w:cs="Times New Roman"/>
          <w:sz w:val="24"/>
          <w:szCs w:val="24"/>
        </w:rPr>
      </w:pPr>
      <w:r w:rsidRPr="002E40B5">
        <w:rPr>
          <w:rFonts w:ascii="Times New Roman" w:hAnsi="Times New Roman" w:cs="Times New Roman"/>
          <w:sz w:val="24"/>
          <w:szCs w:val="24"/>
        </w:rPr>
        <w:t>For each new MACD value:</w:t>
      </w:r>
    </w:p>
    <w:p w14:paraId="03D4ACF5" w14:textId="6291B93D" w:rsidR="002E40B5" w:rsidRPr="005A7828" w:rsidRDefault="002E40B5" w:rsidP="005A78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7828">
        <w:rPr>
          <w:rFonts w:ascii="Times New Roman" w:hAnsi="Times New Roman" w:cs="Times New Roman"/>
          <w:b/>
          <w:bCs/>
          <w:sz w:val="24"/>
          <w:szCs w:val="24"/>
        </w:rPr>
        <w:t>Signal</w:t>
      </w:r>
      <w:r w:rsidR="005A78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A7828">
        <w:rPr>
          <w:rFonts w:ascii="Times New Roman" w:hAnsi="Times New Roman" w:cs="Times New Roman"/>
          <w:b/>
          <w:bCs/>
          <w:sz w:val="24"/>
          <w:szCs w:val="24"/>
        </w:rPr>
        <w:t>t​=</w:t>
      </w:r>
      <w:r w:rsidR="005A78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A7828">
        <w:rPr>
          <w:rFonts w:ascii="Times New Roman" w:hAnsi="Times New Roman" w:cs="Times New Roman"/>
          <w:b/>
          <w:bCs/>
          <w:sz w:val="24"/>
          <w:szCs w:val="24"/>
        </w:rPr>
        <w:t>0.2×</w:t>
      </w:r>
      <w:r w:rsidR="005A78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7828">
        <w:rPr>
          <w:rFonts w:ascii="Times New Roman" w:hAnsi="Times New Roman" w:cs="Times New Roman"/>
          <w:b/>
          <w:bCs/>
          <w:sz w:val="24"/>
          <w:szCs w:val="24"/>
        </w:rPr>
        <w:t>MACDt</w:t>
      </w:r>
      <w:proofErr w:type="spellEnd"/>
      <w:r w:rsidRPr="005A78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A7828">
        <w:rPr>
          <w:rFonts w:ascii="Times New Roman" w:hAnsi="Times New Roman" w:cs="Times New Roman"/>
          <w:b/>
          <w:bCs/>
          <w:sz w:val="24"/>
          <w:szCs w:val="24"/>
        </w:rPr>
        <w:t>​+</w:t>
      </w:r>
      <w:r w:rsidRPr="005A78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A7828">
        <w:rPr>
          <w:rFonts w:ascii="Times New Roman" w:hAnsi="Times New Roman" w:cs="Times New Roman"/>
          <w:b/>
          <w:bCs/>
          <w:sz w:val="24"/>
          <w:szCs w:val="24"/>
        </w:rPr>
        <w:t>0.8×Signal</w:t>
      </w:r>
      <w:r w:rsidRPr="005A7828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5A7828">
        <w:rPr>
          <w:rFonts w:ascii="Times New Roman" w:hAnsi="Times New Roman" w:cs="Times New Roman"/>
          <w:b/>
          <w:bCs/>
          <w:sz w:val="24"/>
          <w:szCs w:val="24"/>
        </w:rPr>
        <w:t>t−1​</w:t>
      </w:r>
      <w:r w:rsidRPr="005A782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DF122D1" w14:textId="77777777" w:rsidR="005A7828" w:rsidRPr="00F920C1" w:rsidRDefault="005A7828" w:rsidP="00F920C1">
      <w:pPr>
        <w:rPr>
          <w:rFonts w:ascii="Times New Roman" w:hAnsi="Times New Roman" w:cs="Times New Roman"/>
          <w:sz w:val="24"/>
          <w:szCs w:val="24"/>
        </w:rPr>
      </w:pPr>
    </w:p>
    <w:p w14:paraId="42CA27D7" w14:textId="0E6209E6" w:rsidR="00F920C1" w:rsidRDefault="00F920C1" w:rsidP="00F920C1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346D65">
        <w:rPr>
          <w:rFonts w:ascii="Times New Roman" w:hAnsi="Times New Roman" w:cs="Times New Roman"/>
          <w:b/>
          <w:bCs/>
          <w:sz w:val="24"/>
          <w:szCs w:val="24"/>
        </w:rPr>
        <w:t>Hist (Histogram) = MACD − Signal</w:t>
      </w:r>
      <w:r w:rsidRPr="00346D6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A7828">
        <w:rPr>
          <w:rFonts w:ascii="Times New Roman" w:hAnsi="Times New Roman" w:cs="Times New Roman"/>
          <w:sz w:val="24"/>
          <w:szCs w:val="24"/>
        </w:rPr>
        <w:t>→ Visual measure of momentum strength.</w:t>
      </w:r>
      <w:r w:rsidRPr="005A7828">
        <w:rPr>
          <w:rFonts w:ascii="Times New Roman" w:hAnsi="Times New Roman" w:cs="Times New Roman"/>
          <w:sz w:val="24"/>
          <w:szCs w:val="24"/>
        </w:rPr>
        <w:br/>
        <w:t>→ Positive Hist = bullish momentum; Negative Hist = bearish.</w:t>
      </w:r>
    </w:p>
    <w:p w14:paraId="7F5F83D4" w14:textId="77777777" w:rsidR="00346D65" w:rsidRDefault="00346D65" w:rsidP="00346D65">
      <w:pPr>
        <w:rPr>
          <w:rFonts w:ascii="Times New Roman" w:hAnsi="Times New Roman" w:cs="Times New Roman"/>
          <w:sz w:val="24"/>
          <w:szCs w:val="24"/>
        </w:rPr>
      </w:pPr>
    </w:p>
    <w:p w14:paraId="39BC0341" w14:textId="28F258C1" w:rsidR="00346D65" w:rsidRPr="00346D65" w:rsidRDefault="00346D65" w:rsidP="00346D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D65">
        <w:rPr>
          <w:rFonts w:ascii="Times New Roman" w:hAnsi="Times New Roman" w:cs="Times New Roman"/>
          <w:b/>
          <w:bCs/>
          <w:sz w:val="24"/>
          <w:szCs w:val="24"/>
        </w:rPr>
        <w:t xml:space="preserve">Summary </w:t>
      </w:r>
    </w:p>
    <w:p w14:paraId="3E46B4FB" w14:textId="77777777" w:rsidR="00F920C1" w:rsidRPr="005A7828" w:rsidRDefault="00F920C1" w:rsidP="00F920C1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202"/>
        <w:gridCol w:w="707"/>
        <w:gridCol w:w="1920"/>
        <w:gridCol w:w="2954"/>
      </w:tblGrid>
      <w:tr w:rsidR="00F920C1" w:rsidRPr="00F920C1" w14:paraId="3647DBE7" w14:textId="77777777" w:rsidTr="00F920C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A9CD0D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82C38E7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238FACD8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59E6936A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Data Used</w:t>
            </w:r>
          </w:p>
        </w:tc>
        <w:tc>
          <w:tcPr>
            <w:tcW w:w="0" w:type="auto"/>
            <w:vAlign w:val="center"/>
            <w:hideMark/>
          </w:tcPr>
          <w:p w14:paraId="7DB22524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</w:tr>
      <w:tr w:rsidR="00F920C1" w:rsidRPr="00F920C1" w14:paraId="30D2E728" w14:textId="77777777" w:rsidTr="00F920C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CBF046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Fast EMA</w:t>
            </w:r>
          </w:p>
        </w:tc>
        <w:tc>
          <w:tcPr>
            <w:tcW w:w="0" w:type="auto"/>
            <w:vAlign w:val="center"/>
            <w:hideMark/>
          </w:tcPr>
          <w:p w14:paraId="13CDB8F3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EMA(12)</w:t>
            </w:r>
          </w:p>
        </w:tc>
        <w:tc>
          <w:tcPr>
            <w:tcW w:w="0" w:type="auto"/>
            <w:vAlign w:val="center"/>
            <w:hideMark/>
          </w:tcPr>
          <w:p w14:paraId="563CFE25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CEEB04C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BEE5229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Short-term trend</w:t>
            </w:r>
          </w:p>
        </w:tc>
      </w:tr>
      <w:tr w:rsidR="00F920C1" w:rsidRPr="00F920C1" w14:paraId="487C6439" w14:textId="77777777" w:rsidTr="00F920C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FAB18A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Slow EMA</w:t>
            </w:r>
          </w:p>
        </w:tc>
        <w:tc>
          <w:tcPr>
            <w:tcW w:w="0" w:type="auto"/>
            <w:vAlign w:val="center"/>
            <w:hideMark/>
          </w:tcPr>
          <w:p w14:paraId="1D79C3F7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EMA(26)</w:t>
            </w:r>
          </w:p>
        </w:tc>
        <w:tc>
          <w:tcPr>
            <w:tcW w:w="0" w:type="auto"/>
            <w:vAlign w:val="center"/>
            <w:hideMark/>
          </w:tcPr>
          <w:p w14:paraId="635FA37C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70FB432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080CE6F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Long-term trend</w:t>
            </w:r>
          </w:p>
        </w:tc>
      </w:tr>
      <w:tr w:rsidR="00F920C1" w:rsidRPr="00F920C1" w14:paraId="375A7D76" w14:textId="77777777" w:rsidTr="00F920C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1DA7C3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MACD Line</w:t>
            </w:r>
          </w:p>
        </w:tc>
        <w:tc>
          <w:tcPr>
            <w:tcW w:w="0" w:type="auto"/>
            <w:vAlign w:val="center"/>
            <w:hideMark/>
          </w:tcPr>
          <w:p w14:paraId="77B9C17F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EMA(12) − EMA(26)</w:t>
            </w:r>
          </w:p>
        </w:tc>
        <w:tc>
          <w:tcPr>
            <w:tcW w:w="0" w:type="auto"/>
            <w:vAlign w:val="center"/>
            <w:hideMark/>
          </w:tcPr>
          <w:p w14:paraId="2C41274A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A8D08FD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Derived from price</w:t>
            </w:r>
          </w:p>
        </w:tc>
        <w:tc>
          <w:tcPr>
            <w:tcW w:w="0" w:type="auto"/>
            <w:vAlign w:val="center"/>
            <w:hideMark/>
          </w:tcPr>
          <w:p w14:paraId="6F9EBA35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Momentum indicator</w:t>
            </w:r>
          </w:p>
        </w:tc>
      </w:tr>
      <w:tr w:rsidR="00F920C1" w:rsidRPr="00F920C1" w14:paraId="782C2538" w14:textId="77777777" w:rsidTr="00F920C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8BFB99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Signal Line</w:t>
            </w:r>
          </w:p>
        </w:tc>
        <w:tc>
          <w:tcPr>
            <w:tcW w:w="0" w:type="auto"/>
            <w:vAlign w:val="center"/>
            <w:hideMark/>
          </w:tcPr>
          <w:p w14:paraId="063FED5C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EMA(9) of MACD</w:t>
            </w:r>
          </w:p>
        </w:tc>
        <w:tc>
          <w:tcPr>
            <w:tcW w:w="0" w:type="auto"/>
            <w:vAlign w:val="center"/>
            <w:hideMark/>
          </w:tcPr>
          <w:p w14:paraId="5D818E8E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E46B6E6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MACD values</w:t>
            </w:r>
          </w:p>
        </w:tc>
        <w:tc>
          <w:tcPr>
            <w:tcW w:w="0" w:type="auto"/>
            <w:vAlign w:val="center"/>
            <w:hideMark/>
          </w:tcPr>
          <w:p w14:paraId="09E3832E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Smoothed trigger line</w:t>
            </w:r>
          </w:p>
        </w:tc>
      </w:tr>
      <w:tr w:rsidR="00F920C1" w:rsidRPr="00F920C1" w14:paraId="2743A6E9" w14:textId="77777777" w:rsidTr="00F920C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9CC74F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2997062E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MACD − Signal</w:t>
            </w:r>
          </w:p>
        </w:tc>
        <w:tc>
          <w:tcPr>
            <w:tcW w:w="0" w:type="auto"/>
            <w:vAlign w:val="center"/>
            <w:hideMark/>
          </w:tcPr>
          <w:p w14:paraId="21D4DC71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E19AAB2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39B67217" w14:textId="77777777" w:rsidR="00F920C1" w:rsidRPr="00F920C1" w:rsidRDefault="00F920C1" w:rsidP="00F92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0C1">
              <w:rPr>
                <w:rFonts w:ascii="Times New Roman" w:hAnsi="Times New Roman" w:cs="Times New Roman"/>
                <w:sz w:val="24"/>
                <w:szCs w:val="24"/>
              </w:rPr>
              <w:t>Visual strength of momentum</w:t>
            </w:r>
          </w:p>
        </w:tc>
      </w:tr>
    </w:tbl>
    <w:p w14:paraId="09D8D78A" w14:textId="77777777" w:rsidR="009D3D0B" w:rsidRPr="005A7828" w:rsidRDefault="009D3D0B" w:rsidP="00F920C1">
      <w:pPr>
        <w:rPr>
          <w:rFonts w:ascii="Times New Roman" w:hAnsi="Times New Roman" w:cs="Times New Roman"/>
          <w:sz w:val="24"/>
          <w:szCs w:val="24"/>
        </w:rPr>
      </w:pPr>
    </w:p>
    <w:p w14:paraId="6396656F" w14:textId="77777777" w:rsidR="00346D65" w:rsidRDefault="00346D65" w:rsidP="00F920C1">
      <w:pPr>
        <w:rPr>
          <w:rFonts w:ascii="Times New Roman" w:hAnsi="Times New Roman" w:cs="Times New Roman"/>
          <w:sz w:val="24"/>
          <w:szCs w:val="24"/>
        </w:rPr>
      </w:pPr>
    </w:p>
    <w:p w14:paraId="0FDBC14A" w14:textId="7443AED0" w:rsidR="00F920C1" w:rsidRPr="00F920C1" w:rsidRDefault="00F920C1" w:rsidP="00F920C1">
      <w:pPr>
        <w:rPr>
          <w:rFonts w:ascii="Times New Roman" w:hAnsi="Times New Roman" w:cs="Times New Roman"/>
          <w:sz w:val="24"/>
          <w:szCs w:val="24"/>
        </w:rPr>
      </w:pPr>
      <w:r w:rsidRPr="00F920C1">
        <w:rPr>
          <w:rFonts w:ascii="Times New Roman" w:hAnsi="Times New Roman" w:cs="Times New Roman"/>
          <w:sz w:val="24"/>
          <w:szCs w:val="24"/>
        </w:rPr>
        <w:lastRenderedPageBreak/>
        <w:t>In Short:</w:t>
      </w:r>
    </w:p>
    <w:p w14:paraId="7C92F19F" w14:textId="77777777" w:rsidR="00F920C1" w:rsidRPr="00F920C1" w:rsidRDefault="00F920C1" w:rsidP="00F920C1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920C1">
        <w:rPr>
          <w:rFonts w:ascii="Times New Roman" w:hAnsi="Times New Roman" w:cs="Times New Roman"/>
          <w:sz w:val="24"/>
          <w:szCs w:val="24"/>
        </w:rPr>
        <w:t>The MACD line responds to price changes.</w:t>
      </w:r>
    </w:p>
    <w:p w14:paraId="2C4C5461" w14:textId="77777777" w:rsidR="00F920C1" w:rsidRPr="00F920C1" w:rsidRDefault="00F920C1" w:rsidP="00F920C1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920C1">
        <w:rPr>
          <w:rFonts w:ascii="Times New Roman" w:hAnsi="Times New Roman" w:cs="Times New Roman"/>
          <w:sz w:val="24"/>
          <w:szCs w:val="24"/>
        </w:rPr>
        <w:t>The Signal line responds to MACD changes.</w:t>
      </w:r>
    </w:p>
    <w:p w14:paraId="074DCB35" w14:textId="77777777" w:rsidR="00F920C1" w:rsidRPr="005A7828" w:rsidRDefault="00F920C1" w:rsidP="00F920C1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920C1">
        <w:rPr>
          <w:rFonts w:ascii="Times New Roman" w:hAnsi="Times New Roman" w:cs="Times New Roman"/>
          <w:sz w:val="24"/>
          <w:szCs w:val="24"/>
        </w:rPr>
        <w:t>The Histogram (MACD − Signal) measures momentum difference.</w:t>
      </w:r>
    </w:p>
    <w:p w14:paraId="4C7D7967" w14:textId="77777777" w:rsidR="00F920C1" w:rsidRDefault="00F920C1" w:rsidP="00F920C1">
      <w:pPr>
        <w:rPr>
          <w:rFonts w:ascii="Times New Roman" w:hAnsi="Times New Roman" w:cs="Times New Roman"/>
          <w:sz w:val="24"/>
          <w:szCs w:val="24"/>
        </w:rPr>
      </w:pPr>
    </w:p>
    <w:p w14:paraId="7D69D119" w14:textId="2DD709E5" w:rsidR="00346D65" w:rsidRDefault="00346D65" w:rsidP="00F920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Trade Logic </w:t>
      </w:r>
    </w:p>
    <w:p w14:paraId="4DF54B1C" w14:textId="77777777" w:rsidR="00346D65" w:rsidRPr="00346D65" w:rsidRDefault="00346D65" w:rsidP="00346D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D65">
        <w:rPr>
          <w:rFonts w:ascii="Times New Roman" w:hAnsi="Times New Roman" w:cs="Times New Roman"/>
          <w:b/>
          <w:bCs/>
          <w:sz w:val="24"/>
          <w:szCs w:val="24"/>
        </w:rPr>
        <w:t>Entry Logic</w:t>
      </w:r>
    </w:p>
    <w:p w14:paraId="564F50B4" w14:textId="77777777" w:rsidR="00346D65" w:rsidRPr="00346D65" w:rsidRDefault="00346D65" w:rsidP="00346D65">
      <w:pPr>
        <w:rPr>
          <w:rFonts w:ascii="Times New Roman" w:hAnsi="Times New Roman" w:cs="Times New Roman"/>
          <w:sz w:val="24"/>
          <w:szCs w:val="24"/>
        </w:rPr>
      </w:pPr>
      <w:r w:rsidRPr="00346D65">
        <w:rPr>
          <w:rFonts w:ascii="Times New Roman" w:hAnsi="Times New Roman" w:cs="Times New Roman"/>
          <w:sz w:val="24"/>
          <w:szCs w:val="24"/>
        </w:rPr>
        <w:t>If no open position:</w:t>
      </w:r>
    </w:p>
    <w:p w14:paraId="3BD7F9EF" w14:textId="77777777" w:rsidR="00346D65" w:rsidRPr="00346D65" w:rsidRDefault="00346D65" w:rsidP="00346D65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346D65">
        <w:rPr>
          <w:rFonts w:ascii="Times New Roman" w:hAnsi="Times New Roman" w:cs="Times New Roman"/>
          <w:b/>
          <w:bCs/>
          <w:sz w:val="24"/>
          <w:szCs w:val="24"/>
        </w:rPr>
        <w:t>Enter Long (Buy)</w:t>
      </w:r>
      <w:r w:rsidRPr="00346D65">
        <w:rPr>
          <w:rFonts w:ascii="Times New Roman" w:hAnsi="Times New Roman" w:cs="Times New Roman"/>
          <w:sz w:val="24"/>
          <w:szCs w:val="24"/>
        </w:rPr>
        <w:t xml:space="preserve"> when:</w:t>
      </w:r>
    </w:p>
    <w:p w14:paraId="679C18EB" w14:textId="77777777" w:rsidR="00346D65" w:rsidRPr="00346D65" w:rsidRDefault="00346D65" w:rsidP="00346D65">
      <w:pPr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346D65">
        <w:rPr>
          <w:rFonts w:ascii="Times New Roman" w:hAnsi="Times New Roman" w:cs="Times New Roman"/>
          <w:sz w:val="24"/>
          <w:szCs w:val="24"/>
        </w:rPr>
        <w:t xml:space="preserve">MACD crosses above Signal </w:t>
      </w:r>
      <w:r w:rsidRPr="00346D65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346D65">
        <w:rPr>
          <w:rFonts w:ascii="Times New Roman" w:hAnsi="Times New Roman" w:cs="Times New Roman"/>
          <w:sz w:val="24"/>
          <w:szCs w:val="24"/>
        </w:rPr>
        <w:t xml:space="preserve"> MACD &gt; 0</w:t>
      </w:r>
      <w:r w:rsidRPr="00346D65">
        <w:rPr>
          <w:rFonts w:ascii="Times New Roman" w:hAnsi="Times New Roman" w:cs="Times New Roman"/>
          <w:sz w:val="24"/>
          <w:szCs w:val="24"/>
        </w:rPr>
        <w:br/>
        <w:t>(strong bullish trend confirmation)</w:t>
      </w:r>
    </w:p>
    <w:p w14:paraId="6A74DA11" w14:textId="77777777" w:rsidR="00346D65" w:rsidRPr="00346D65" w:rsidRDefault="00346D65" w:rsidP="00346D65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346D65">
        <w:rPr>
          <w:rFonts w:ascii="Times New Roman" w:hAnsi="Times New Roman" w:cs="Times New Roman"/>
          <w:b/>
          <w:bCs/>
          <w:sz w:val="24"/>
          <w:szCs w:val="24"/>
        </w:rPr>
        <w:t>Enter Short (Sell)</w:t>
      </w:r>
      <w:r w:rsidRPr="00346D65">
        <w:rPr>
          <w:rFonts w:ascii="Times New Roman" w:hAnsi="Times New Roman" w:cs="Times New Roman"/>
          <w:sz w:val="24"/>
          <w:szCs w:val="24"/>
        </w:rPr>
        <w:t xml:space="preserve"> when:</w:t>
      </w:r>
    </w:p>
    <w:p w14:paraId="1FDEB131" w14:textId="77777777" w:rsidR="00346D65" w:rsidRPr="00346D65" w:rsidRDefault="00346D65" w:rsidP="00346D65">
      <w:pPr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346D65">
        <w:rPr>
          <w:rFonts w:ascii="Times New Roman" w:hAnsi="Times New Roman" w:cs="Times New Roman"/>
          <w:sz w:val="24"/>
          <w:szCs w:val="24"/>
        </w:rPr>
        <w:t xml:space="preserve">MACD crosses below Signal </w:t>
      </w:r>
      <w:r w:rsidRPr="00346D65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346D65">
        <w:rPr>
          <w:rFonts w:ascii="Times New Roman" w:hAnsi="Times New Roman" w:cs="Times New Roman"/>
          <w:sz w:val="24"/>
          <w:szCs w:val="24"/>
        </w:rPr>
        <w:t xml:space="preserve"> MACD &lt; 0</w:t>
      </w:r>
      <w:r w:rsidRPr="00346D65">
        <w:rPr>
          <w:rFonts w:ascii="Times New Roman" w:hAnsi="Times New Roman" w:cs="Times New Roman"/>
          <w:sz w:val="24"/>
          <w:szCs w:val="24"/>
        </w:rPr>
        <w:br/>
        <w:t>(strong bearish trend confirmation)</w:t>
      </w:r>
    </w:p>
    <w:p w14:paraId="70261E14" w14:textId="77777777" w:rsidR="00346D65" w:rsidRPr="005A7828" w:rsidRDefault="00346D65" w:rsidP="00F920C1">
      <w:pPr>
        <w:rPr>
          <w:rFonts w:ascii="Times New Roman" w:hAnsi="Times New Roman" w:cs="Times New Roman"/>
          <w:sz w:val="24"/>
          <w:szCs w:val="24"/>
        </w:rPr>
      </w:pPr>
    </w:p>
    <w:sectPr w:rsidR="00346D65" w:rsidRPr="005A7828" w:rsidSect="00C154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69" style="width:0;height:1.5pt" o:bullet="t" o:hrstd="t" o:hr="t" fillcolor="#a0a0a0" stroked="f"/>
    </w:pict>
  </w:numPicBullet>
  <w:abstractNum w:abstractNumId="0" w15:restartNumberingAfterBreak="0">
    <w:nsid w:val="009625F4"/>
    <w:multiLevelType w:val="multilevel"/>
    <w:tmpl w:val="7CA0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73117"/>
    <w:multiLevelType w:val="multilevel"/>
    <w:tmpl w:val="022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C0835"/>
    <w:multiLevelType w:val="multilevel"/>
    <w:tmpl w:val="360A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3FA2"/>
    <w:multiLevelType w:val="multilevel"/>
    <w:tmpl w:val="F37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21832"/>
    <w:multiLevelType w:val="multilevel"/>
    <w:tmpl w:val="C24C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D696B"/>
    <w:multiLevelType w:val="multilevel"/>
    <w:tmpl w:val="EBA8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D2722"/>
    <w:multiLevelType w:val="multilevel"/>
    <w:tmpl w:val="0658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72809"/>
    <w:multiLevelType w:val="multilevel"/>
    <w:tmpl w:val="2162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84186"/>
    <w:multiLevelType w:val="multilevel"/>
    <w:tmpl w:val="00A0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40977"/>
    <w:multiLevelType w:val="hybridMultilevel"/>
    <w:tmpl w:val="17F8FFD8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F023B3C"/>
    <w:multiLevelType w:val="multilevel"/>
    <w:tmpl w:val="5FBC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71630"/>
    <w:multiLevelType w:val="hybridMultilevel"/>
    <w:tmpl w:val="C22C8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44A8D"/>
    <w:multiLevelType w:val="multilevel"/>
    <w:tmpl w:val="933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F70AC"/>
    <w:multiLevelType w:val="multilevel"/>
    <w:tmpl w:val="8342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31CC3"/>
    <w:multiLevelType w:val="multilevel"/>
    <w:tmpl w:val="1508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70541"/>
    <w:multiLevelType w:val="multilevel"/>
    <w:tmpl w:val="5B5A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E616B9"/>
    <w:multiLevelType w:val="multilevel"/>
    <w:tmpl w:val="B80E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139E4"/>
    <w:multiLevelType w:val="multilevel"/>
    <w:tmpl w:val="3FAA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C405C"/>
    <w:multiLevelType w:val="multilevel"/>
    <w:tmpl w:val="B272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11ACF"/>
    <w:multiLevelType w:val="hybridMultilevel"/>
    <w:tmpl w:val="447A89DA"/>
    <w:lvl w:ilvl="0" w:tplc="D7F2E24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43EE1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03C53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0EAED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70472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8B41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4C26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AE811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1EF44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3E187225"/>
    <w:multiLevelType w:val="multilevel"/>
    <w:tmpl w:val="97D4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803A4E"/>
    <w:multiLevelType w:val="multilevel"/>
    <w:tmpl w:val="0566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BA139F"/>
    <w:multiLevelType w:val="multilevel"/>
    <w:tmpl w:val="D5D4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287BD2"/>
    <w:multiLevelType w:val="hybridMultilevel"/>
    <w:tmpl w:val="ABBE43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D611F2"/>
    <w:multiLevelType w:val="hybridMultilevel"/>
    <w:tmpl w:val="2FD0B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465535"/>
    <w:multiLevelType w:val="multilevel"/>
    <w:tmpl w:val="101C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F6422"/>
    <w:multiLevelType w:val="multilevel"/>
    <w:tmpl w:val="4F22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F875A9"/>
    <w:multiLevelType w:val="multilevel"/>
    <w:tmpl w:val="382E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1232E"/>
    <w:multiLevelType w:val="multilevel"/>
    <w:tmpl w:val="B52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BD212E"/>
    <w:multiLevelType w:val="multilevel"/>
    <w:tmpl w:val="45BEF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4F3564"/>
    <w:multiLevelType w:val="multilevel"/>
    <w:tmpl w:val="D310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CF640A"/>
    <w:multiLevelType w:val="multilevel"/>
    <w:tmpl w:val="32BA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394361"/>
    <w:multiLevelType w:val="multilevel"/>
    <w:tmpl w:val="3A94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F33FE4"/>
    <w:multiLevelType w:val="multilevel"/>
    <w:tmpl w:val="BDC4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7D3738"/>
    <w:multiLevelType w:val="hybridMultilevel"/>
    <w:tmpl w:val="41C6C35A"/>
    <w:lvl w:ilvl="0" w:tplc="3E48C4A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F2C2938"/>
    <w:multiLevelType w:val="multilevel"/>
    <w:tmpl w:val="0134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D33C6"/>
    <w:multiLevelType w:val="multilevel"/>
    <w:tmpl w:val="02E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A822B3"/>
    <w:multiLevelType w:val="multilevel"/>
    <w:tmpl w:val="D32E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2667BC"/>
    <w:multiLevelType w:val="multilevel"/>
    <w:tmpl w:val="E4C4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AF4D47"/>
    <w:multiLevelType w:val="multilevel"/>
    <w:tmpl w:val="D520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0A7947"/>
    <w:multiLevelType w:val="multilevel"/>
    <w:tmpl w:val="D99C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E67E3C"/>
    <w:multiLevelType w:val="hybridMultilevel"/>
    <w:tmpl w:val="0194005A"/>
    <w:lvl w:ilvl="0" w:tplc="3E48C4A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492321">
    <w:abstractNumId w:val="24"/>
  </w:num>
  <w:num w:numId="2" w16cid:durableId="16932567">
    <w:abstractNumId w:val="41"/>
  </w:num>
  <w:num w:numId="3" w16cid:durableId="1857425865">
    <w:abstractNumId w:val="34"/>
  </w:num>
  <w:num w:numId="4" w16cid:durableId="1145052391">
    <w:abstractNumId w:val="9"/>
  </w:num>
  <w:num w:numId="5" w16cid:durableId="1935893192">
    <w:abstractNumId w:val="11"/>
  </w:num>
  <w:num w:numId="6" w16cid:durableId="219438112">
    <w:abstractNumId w:val="27"/>
  </w:num>
  <w:num w:numId="7" w16cid:durableId="1438023420">
    <w:abstractNumId w:val="0"/>
  </w:num>
  <w:num w:numId="8" w16cid:durableId="439103911">
    <w:abstractNumId w:val="26"/>
  </w:num>
  <w:num w:numId="9" w16cid:durableId="43409260">
    <w:abstractNumId w:val="7"/>
  </w:num>
  <w:num w:numId="10" w16cid:durableId="871959057">
    <w:abstractNumId w:val="35"/>
  </w:num>
  <w:num w:numId="11" w16cid:durableId="776169914">
    <w:abstractNumId w:val="37"/>
  </w:num>
  <w:num w:numId="12" w16cid:durableId="2027556380">
    <w:abstractNumId w:val="29"/>
  </w:num>
  <w:num w:numId="13" w16cid:durableId="2135783697">
    <w:abstractNumId w:val="1"/>
  </w:num>
  <w:num w:numId="14" w16cid:durableId="2013602541">
    <w:abstractNumId w:val="33"/>
  </w:num>
  <w:num w:numId="15" w16cid:durableId="1094202294">
    <w:abstractNumId w:val="14"/>
  </w:num>
  <w:num w:numId="16" w16cid:durableId="1733309225">
    <w:abstractNumId w:val="36"/>
  </w:num>
  <w:num w:numId="17" w16cid:durableId="955672990">
    <w:abstractNumId w:val="31"/>
  </w:num>
  <w:num w:numId="18" w16cid:durableId="741828555">
    <w:abstractNumId w:val="6"/>
  </w:num>
  <w:num w:numId="19" w16cid:durableId="948851972">
    <w:abstractNumId w:val="20"/>
  </w:num>
  <w:num w:numId="20" w16cid:durableId="534123410">
    <w:abstractNumId w:val="15"/>
  </w:num>
  <w:num w:numId="21" w16cid:durableId="1405562341">
    <w:abstractNumId w:val="4"/>
  </w:num>
  <w:num w:numId="22" w16cid:durableId="18509436">
    <w:abstractNumId w:val="2"/>
  </w:num>
  <w:num w:numId="23" w16cid:durableId="1684671485">
    <w:abstractNumId w:val="30"/>
  </w:num>
  <w:num w:numId="24" w16cid:durableId="1353915466">
    <w:abstractNumId w:val="13"/>
  </w:num>
  <w:num w:numId="25" w16cid:durableId="1869951263">
    <w:abstractNumId w:val="40"/>
  </w:num>
  <w:num w:numId="26" w16cid:durableId="1661039354">
    <w:abstractNumId w:val="12"/>
  </w:num>
  <w:num w:numId="27" w16cid:durableId="451368033">
    <w:abstractNumId w:val="19"/>
  </w:num>
  <w:num w:numId="28" w16cid:durableId="2058504658">
    <w:abstractNumId w:val="5"/>
  </w:num>
  <w:num w:numId="29" w16cid:durableId="319967792">
    <w:abstractNumId w:val="21"/>
  </w:num>
  <w:num w:numId="30" w16cid:durableId="1400784694">
    <w:abstractNumId w:val="17"/>
  </w:num>
  <w:num w:numId="31" w16cid:durableId="495729219">
    <w:abstractNumId w:val="8"/>
  </w:num>
  <w:num w:numId="32" w16cid:durableId="740566760">
    <w:abstractNumId w:val="32"/>
  </w:num>
  <w:num w:numId="33" w16cid:durableId="705835783">
    <w:abstractNumId w:val="25"/>
  </w:num>
  <w:num w:numId="34" w16cid:durableId="685057274">
    <w:abstractNumId w:val="10"/>
  </w:num>
  <w:num w:numId="35" w16cid:durableId="1186214607">
    <w:abstractNumId w:val="18"/>
  </w:num>
  <w:num w:numId="36" w16cid:durableId="1526209172">
    <w:abstractNumId w:val="22"/>
  </w:num>
  <w:num w:numId="37" w16cid:durableId="546989177">
    <w:abstractNumId w:val="3"/>
  </w:num>
  <w:num w:numId="38" w16cid:durableId="410853825">
    <w:abstractNumId w:val="28"/>
  </w:num>
  <w:num w:numId="39" w16cid:durableId="461733791">
    <w:abstractNumId w:val="23"/>
  </w:num>
  <w:num w:numId="40" w16cid:durableId="740374109">
    <w:abstractNumId w:val="16"/>
  </w:num>
  <w:num w:numId="41" w16cid:durableId="1113474086">
    <w:abstractNumId w:val="39"/>
  </w:num>
  <w:num w:numId="42" w16cid:durableId="9826276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B8"/>
    <w:rsid w:val="0000759B"/>
    <w:rsid w:val="0007438E"/>
    <w:rsid w:val="00105447"/>
    <w:rsid w:val="001063E7"/>
    <w:rsid w:val="00110674"/>
    <w:rsid w:val="00123311"/>
    <w:rsid w:val="00131CEC"/>
    <w:rsid w:val="001564F9"/>
    <w:rsid w:val="00165ED7"/>
    <w:rsid w:val="001A3628"/>
    <w:rsid w:val="001D413E"/>
    <w:rsid w:val="001E16B8"/>
    <w:rsid w:val="00207E99"/>
    <w:rsid w:val="0026293C"/>
    <w:rsid w:val="00287F67"/>
    <w:rsid w:val="00296AD5"/>
    <w:rsid w:val="002E40B5"/>
    <w:rsid w:val="0030511E"/>
    <w:rsid w:val="0032683E"/>
    <w:rsid w:val="00340045"/>
    <w:rsid w:val="00346D65"/>
    <w:rsid w:val="00384404"/>
    <w:rsid w:val="003B239E"/>
    <w:rsid w:val="003C2ECC"/>
    <w:rsid w:val="00412FF3"/>
    <w:rsid w:val="00431BB0"/>
    <w:rsid w:val="00470B74"/>
    <w:rsid w:val="004A103C"/>
    <w:rsid w:val="004E626C"/>
    <w:rsid w:val="004F6013"/>
    <w:rsid w:val="005A02EA"/>
    <w:rsid w:val="005A7828"/>
    <w:rsid w:val="005D0537"/>
    <w:rsid w:val="005E0FDB"/>
    <w:rsid w:val="00600D9C"/>
    <w:rsid w:val="00631AF4"/>
    <w:rsid w:val="006326ED"/>
    <w:rsid w:val="00660C73"/>
    <w:rsid w:val="0066296F"/>
    <w:rsid w:val="00681FCC"/>
    <w:rsid w:val="006F2204"/>
    <w:rsid w:val="007469E9"/>
    <w:rsid w:val="00746D2B"/>
    <w:rsid w:val="00797CF2"/>
    <w:rsid w:val="00864C9C"/>
    <w:rsid w:val="008C4145"/>
    <w:rsid w:val="00934075"/>
    <w:rsid w:val="00986FDE"/>
    <w:rsid w:val="009D3D0B"/>
    <w:rsid w:val="00A41CAF"/>
    <w:rsid w:val="00AD6DAF"/>
    <w:rsid w:val="00B00F40"/>
    <w:rsid w:val="00B377C3"/>
    <w:rsid w:val="00B56801"/>
    <w:rsid w:val="00B75976"/>
    <w:rsid w:val="00B83C26"/>
    <w:rsid w:val="00BA14C5"/>
    <w:rsid w:val="00C15403"/>
    <w:rsid w:val="00C27B74"/>
    <w:rsid w:val="00C33B8F"/>
    <w:rsid w:val="00C635DE"/>
    <w:rsid w:val="00C827D9"/>
    <w:rsid w:val="00CD0F10"/>
    <w:rsid w:val="00CD57E6"/>
    <w:rsid w:val="00CE6849"/>
    <w:rsid w:val="00CF4776"/>
    <w:rsid w:val="00E432D6"/>
    <w:rsid w:val="00EC4D84"/>
    <w:rsid w:val="00ED49C9"/>
    <w:rsid w:val="00ED6395"/>
    <w:rsid w:val="00F62E29"/>
    <w:rsid w:val="00F77F22"/>
    <w:rsid w:val="00F920C1"/>
    <w:rsid w:val="00F959E0"/>
    <w:rsid w:val="00FC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6EC4F"/>
  <w15:chartTrackingRefBased/>
  <w15:docId w15:val="{8A87F1B5-471C-4878-8878-E8E1C1B89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6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4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E40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10D5B-51BC-4F19-A1BC-915E64F97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1381</TotalTime>
  <Pages>3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50</cp:revision>
  <dcterms:created xsi:type="dcterms:W3CDTF">2025-10-21T03:42:00Z</dcterms:created>
  <dcterms:modified xsi:type="dcterms:W3CDTF">2025-11-05T11:11:00Z</dcterms:modified>
</cp:coreProperties>
</file>