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943A38" w14:textId="46B71116" w:rsidR="00A0198B" w:rsidRDefault="008252DB" w:rsidP="008252DB">
      <w:pPr>
        <w:ind w:left="-1350" w:right="-1350"/>
        <w:jc w:val="center"/>
        <w:rPr>
          <w:sz w:val="20"/>
          <w:szCs w:val="20"/>
        </w:rPr>
      </w:pPr>
      <w:r>
        <w:rPr>
          <w:sz w:val="20"/>
          <w:szCs w:val="20"/>
        </w:rPr>
        <w:t xml:space="preserve">UNIT 6 </w:t>
      </w:r>
    </w:p>
    <w:p w14:paraId="0D70599B" w14:textId="0D95E724" w:rsidR="00817532" w:rsidRPr="00817532" w:rsidRDefault="008252DB" w:rsidP="00817532">
      <w:pPr>
        <w:ind w:left="-1350" w:right="-1350"/>
        <w:rPr>
          <w:sz w:val="20"/>
          <w:szCs w:val="20"/>
        </w:rPr>
      </w:pPr>
      <w:r>
        <w:rPr>
          <w:sz w:val="20"/>
          <w:szCs w:val="20"/>
        </w:rPr>
        <w:t>Q1)</w:t>
      </w:r>
      <w:r w:rsidR="00817532">
        <w:rPr>
          <w:sz w:val="20"/>
          <w:szCs w:val="20"/>
        </w:rPr>
        <w:t xml:space="preserve"> </w:t>
      </w:r>
      <w:r w:rsidR="00817532">
        <w:rPr>
          <w:b/>
          <w:bCs/>
          <w:sz w:val="20"/>
          <w:szCs w:val="20"/>
        </w:rPr>
        <w:t>Docker</w:t>
      </w:r>
      <w:r w:rsidR="00817532">
        <w:rPr>
          <w:b/>
          <w:bCs/>
          <w:sz w:val="20"/>
          <w:szCs w:val="20"/>
        </w:rPr>
        <w:br/>
      </w:r>
      <w:proofErr w:type="spellStart"/>
      <w:r w:rsidR="00817532" w:rsidRPr="00817532">
        <w:rPr>
          <w:sz w:val="20"/>
          <w:szCs w:val="20"/>
        </w:rPr>
        <w:t>Docker</w:t>
      </w:r>
      <w:proofErr w:type="spellEnd"/>
      <w:r w:rsidR="00817532" w:rsidRPr="00817532">
        <w:rPr>
          <w:sz w:val="20"/>
          <w:szCs w:val="20"/>
        </w:rPr>
        <w:t xml:space="preserve"> is a powerful and widely adopted open-source platform that has rapidly transformed how organizations deploy, manage, and scale software applications. It leverages containerization technology to encapsulate applications and their dependencies, ensuring consistent execution across various environments.</w:t>
      </w:r>
      <w:r w:rsidR="00817532">
        <w:rPr>
          <w:sz w:val="20"/>
          <w:szCs w:val="20"/>
        </w:rPr>
        <w:br/>
      </w:r>
      <w:r w:rsidR="00817532" w:rsidRPr="00817532">
        <w:rPr>
          <w:sz w:val="20"/>
          <w:szCs w:val="20"/>
        </w:rPr>
        <w:t xml:space="preserve">Docker is a tool designed to encapsulate the entire process of creating a distributable artifact for any application. It allows for the deployment of </w:t>
      </w:r>
      <w:proofErr w:type="gramStart"/>
      <w:r w:rsidR="00817532" w:rsidRPr="00817532">
        <w:rPr>
          <w:sz w:val="20"/>
          <w:szCs w:val="20"/>
        </w:rPr>
        <w:t>applications at</w:t>
      </w:r>
      <w:proofErr w:type="gramEnd"/>
      <w:r w:rsidR="00817532" w:rsidRPr="00817532">
        <w:rPr>
          <w:sz w:val="20"/>
          <w:szCs w:val="20"/>
        </w:rPr>
        <w:t xml:space="preserve"> scale into virtually any environment, significantly streamlining the workflow and enhancing the responsiveness of agile software organizations. It aims to simplify the "packaging" of software.</w:t>
      </w:r>
    </w:p>
    <w:p w14:paraId="5A129403" w14:textId="59CE832A" w:rsidR="00817532" w:rsidRPr="00817532" w:rsidRDefault="00817532" w:rsidP="00817532">
      <w:pPr>
        <w:ind w:left="-1350" w:right="-1350"/>
        <w:rPr>
          <w:sz w:val="20"/>
          <w:szCs w:val="20"/>
        </w:rPr>
      </w:pPr>
      <w:r w:rsidRPr="00817532">
        <w:rPr>
          <w:b/>
          <w:bCs/>
          <w:sz w:val="20"/>
          <w:szCs w:val="20"/>
        </w:rPr>
        <w:t>Key Benefits of Docker:</w:t>
      </w:r>
      <w:r>
        <w:rPr>
          <w:sz w:val="20"/>
          <w:szCs w:val="20"/>
        </w:rPr>
        <w:br/>
        <w:t xml:space="preserve">1. </w:t>
      </w:r>
      <w:r w:rsidRPr="00817532">
        <w:rPr>
          <w:b/>
          <w:bCs/>
          <w:sz w:val="20"/>
          <w:szCs w:val="20"/>
        </w:rPr>
        <w:t>Leveraging Developer Skills:</w:t>
      </w:r>
      <w:r w:rsidRPr="00817532">
        <w:rPr>
          <w:sz w:val="20"/>
          <w:szCs w:val="20"/>
        </w:rPr>
        <w:t xml:space="preserve"> Docker packages software in a way that effectively utilizes the existing skills of developers, enabling them to build and deploy applications consistently.</w:t>
      </w:r>
      <w:r>
        <w:rPr>
          <w:sz w:val="20"/>
          <w:szCs w:val="20"/>
        </w:rPr>
        <w:br/>
        <w:t xml:space="preserve">2. </w:t>
      </w:r>
      <w:r w:rsidRPr="00817532">
        <w:rPr>
          <w:b/>
          <w:bCs/>
          <w:sz w:val="20"/>
          <w:szCs w:val="20"/>
        </w:rPr>
        <w:t>Bundling and Standardization:</w:t>
      </w:r>
      <w:r w:rsidRPr="00817532">
        <w:rPr>
          <w:sz w:val="20"/>
          <w:szCs w:val="20"/>
        </w:rPr>
        <w:t xml:space="preserve"> It bundles application software along with all its required operating system (OS) file systems and dependencies into a single, standardized image format. This ensures that an application runs the same way regardless of the underlying environment.</w:t>
      </w:r>
      <w:r>
        <w:rPr>
          <w:sz w:val="20"/>
          <w:szCs w:val="20"/>
        </w:rPr>
        <w:br/>
        <w:t xml:space="preserve">3. </w:t>
      </w:r>
      <w:r w:rsidRPr="00817532">
        <w:rPr>
          <w:b/>
          <w:bCs/>
          <w:sz w:val="20"/>
          <w:szCs w:val="20"/>
        </w:rPr>
        <w:t>Hardware Abstraction:</w:t>
      </w:r>
      <w:r w:rsidRPr="00817532">
        <w:rPr>
          <w:sz w:val="20"/>
          <w:szCs w:val="20"/>
        </w:rPr>
        <w:t xml:space="preserve"> Docker abstracts software applications from the underlying hardware. This means developers don't have to worry about hardware compatibility issues, yet the abstraction is achieved without sacrificing performance or resources.</w:t>
      </w:r>
    </w:p>
    <w:p w14:paraId="489C78CA" w14:textId="1026649D" w:rsidR="00817532" w:rsidRPr="00817532" w:rsidRDefault="00817532" w:rsidP="00817532">
      <w:pPr>
        <w:ind w:left="-1350" w:right="-1350"/>
        <w:rPr>
          <w:b/>
          <w:bCs/>
          <w:sz w:val="20"/>
          <w:szCs w:val="20"/>
        </w:rPr>
      </w:pPr>
      <w:r w:rsidRPr="00817532">
        <w:rPr>
          <w:b/>
          <w:bCs/>
          <w:sz w:val="20"/>
          <w:szCs w:val="20"/>
        </w:rPr>
        <w:t>Process Simplification: Deployment Workflow</w:t>
      </w:r>
      <w:r>
        <w:rPr>
          <w:b/>
          <w:bCs/>
          <w:sz w:val="20"/>
          <w:szCs w:val="20"/>
        </w:rPr>
        <w:t xml:space="preserve">: </w:t>
      </w:r>
      <w:r w:rsidRPr="00817532">
        <w:rPr>
          <w:sz w:val="20"/>
          <w:szCs w:val="20"/>
        </w:rPr>
        <w:t>Docker significantly simplifies both workflows and communication, particularly in the context of software deployment.</w:t>
      </w:r>
    </w:p>
    <w:p w14:paraId="5A188E0A" w14:textId="1DBF9F46" w:rsidR="00817532" w:rsidRPr="00817532" w:rsidRDefault="00817532" w:rsidP="00817532">
      <w:pPr>
        <w:ind w:left="-1350" w:right="-1350"/>
        <w:rPr>
          <w:sz w:val="20"/>
          <w:szCs w:val="20"/>
        </w:rPr>
      </w:pPr>
      <w:r w:rsidRPr="00817532">
        <w:rPr>
          <w:b/>
          <w:bCs/>
          <w:sz w:val="20"/>
          <w:szCs w:val="20"/>
        </w:rPr>
        <w:t>1. Traditional Deployment Workflow (Without Docker):</w:t>
      </w:r>
      <w:r w:rsidRPr="00817532">
        <w:rPr>
          <w:sz w:val="20"/>
          <w:szCs w:val="20"/>
        </w:rPr>
        <w:t xml:space="preserve"> The traditional deployment process is often iterative and complex, involving extensive back-and-forth between development and operations teams:</w:t>
      </w:r>
      <w:r>
        <w:rPr>
          <w:sz w:val="20"/>
          <w:szCs w:val="20"/>
        </w:rPr>
        <w:br/>
        <w:t xml:space="preserve">                                                     </w:t>
      </w:r>
      <w:r w:rsidRPr="00817532">
        <w:rPr>
          <w:sz w:val="20"/>
          <w:szCs w:val="20"/>
        </w:rPr>
        <w:drawing>
          <wp:inline distT="0" distB="0" distL="0" distR="0" wp14:anchorId="418C008C" wp14:editId="7A6FC95C">
            <wp:extent cx="2559050" cy="2033570"/>
            <wp:effectExtent l="0" t="0" r="0" b="5080"/>
            <wp:docPr id="760699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99829" name=""/>
                    <pic:cNvPicPr/>
                  </pic:nvPicPr>
                  <pic:blipFill>
                    <a:blip r:embed="rId5"/>
                    <a:stretch>
                      <a:fillRect/>
                    </a:stretch>
                  </pic:blipFill>
                  <pic:spPr>
                    <a:xfrm>
                      <a:off x="0" y="0"/>
                      <a:ext cx="2563977" cy="2037486"/>
                    </a:xfrm>
                    <a:prstGeom prst="rect">
                      <a:avLst/>
                    </a:prstGeom>
                  </pic:spPr>
                </pic:pic>
              </a:graphicData>
            </a:graphic>
          </wp:inline>
        </w:drawing>
      </w:r>
      <w:r>
        <w:rPr>
          <w:sz w:val="20"/>
          <w:szCs w:val="20"/>
        </w:rPr>
        <w:br/>
        <w:t xml:space="preserve">1. </w:t>
      </w:r>
      <w:r w:rsidRPr="00817532">
        <w:rPr>
          <w:sz w:val="20"/>
          <w:szCs w:val="20"/>
        </w:rPr>
        <w:t>Application developers request necessary resources (e.g., servers, databases) from operations engineers.</w:t>
      </w:r>
      <w:r>
        <w:rPr>
          <w:sz w:val="20"/>
          <w:szCs w:val="20"/>
        </w:rPr>
        <w:br/>
        <w:t xml:space="preserve">2. </w:t>
      </w:r>
      <w:r w:rsidRPr="00817532">
        <w:rPr>
          <w:sz w:val="20"/>
          <w:szCs w:val="20"/>
        </w:rPr>
        <w:t>Operations engineers provision these resources and hand them over to the developers.</w:t>
      </w:r>
      <w:r>
        <w:rPr>
          <w:sz w:val="20"/>
          <w:szCs w:val="20"/>
        </w:rPr>
        <w:br/>
        <w:t xml:space="preserve">3. </w:t>
      </w:r>
      <w:r w:rsidRPr="00817532">
        <w:rPr>
          <w:sz w:val="20"/>
          <w:szCs w:val="20"/>
        </w:rPr>
        <w:t>Developers then script and tool their application deployment.</w:t>
      </w:r>
      <w:r>
        <w:rPr>
          <w:sz w:val="20"/>
          <w:szCs w:val="20"/>
        </w:rPr>
        <w:br/>
        <w:t xml:space="preserve">4. </w:t>
      </w:r>
      <w:r w:rsidRPr="00817532">
        <w:rPr>
          <w:sz w:val="20"/>
          <w:szCs w:val="20"/>
        </w:rPr>
        <w:t>Operations engineers and developers frequently collaborate to tweak and refine the deployment setup, often looping through this step multiple times.</w:t>
      </w:r>
      <w:r>
        <w:rPr>
          <w:sz w:val="20"/>
          <w:szCs w:val="20"/>
        </w:rPr>
        <w:br/>
        <w:t xml:space="preserve">5. </w:t>
      </w:r>
      <w:r w:rsidRPr="00817532">
        <w:rPr>
          <w:sz w:val="20"/>
          <w:szCs w:val="20"/>
        </w:rPr>
        <w:t>During testing, developers may discover additional application dependencies.</w:t>
      </w:r>
      <w:r>
        <w:rPr>
          <w:sz w:val="20"/>
          <w:szCs w:val="20"/>
        </w:rPr>
        <w:br/>
        <w:t xml:space="preserve">6. </w:t>
      </w:r>
      <w:r w:rsidRPr="00817532">
        <w:rPr>
          <w:sz w:val="20"/>
          <w:szCs w:val="20"/>
        </w:rPr>
        <w:t>Operations engineers then work to install these newly identified requirements.</w:t>
      </w:r>
      <w:r>
        <w:rPr>
          <w:sz w:val="20"/>
          <w:szCs w:val="20"/>
        </w:rPr>
        <w:br/>
        <w:t xml:space="preserve">7. </w:t>
      </w:r>
      <w:r w:rsidRPr="00817532">
        <w:rPr>
          <w:sz w:val="20"/>
          <w:szCs w:val="20"/>
        </w:rPr>
        <w:t>Steps 5 and 6 are often repeated until all dependencies are met.</w:t>
      </w:r>
      <w:r>
        <w:rPr>
          <w:sz w:val="20"/>
          <w:szCs w:val="20"/>
        </w:rPr>
        <w:br/>
        <w:t xml:space="preserve">8. </w:t>
      </w:r>
      <w:r w:rsidRPr="00817532">
        <w:rPr>
          <w:sz w:val="20"/>
          <w:szCs w:val="20"/>
        </w:rPr>
        <w:t xml:space="preserve">Finally, the application is deployed. This process is prone to "it works on my machine" issues and </w:t>
      </w:r>
      <w:proofErr w:type="gramStart"/>
      <w:r w:rsidRPr="00817532">
        <w:rPr>
          <w:sz w:val="20"/>
          <w:szCs w:val="20"/>
        </w:rPr>
        <w:t>environment</w:t>
      </w:r>
      <w:proofErr w:type="gramEnd"/>
      <w:r w:rsidRPr="00817532">
        <w:rPr>
          <w:sz w:val="20"/>
          <w:szCs w:val="20"/>
        </w:rPr>
        <w:t xml:space="preserve"> inconsistencies.</w:t>
      </w:r>
    </w:p>
    <w:p w14:paraId="0661ACD6" w14:textId="146F3C1A" w:rsidR="00817532" w:rsidRPr="00817532" w:rsidRDefault="00817532" w:rsidP="00817532">
      <w:pPr>
        <w:ind w:left="-1350" w:right="-1350"/>
        <w:rPr>
          <w:sz w:val="20"/>
          <w:szCs w:val="20"/>
        </w:rPr>
      </w:pPr>
      <w:r w:rsidRPr="00817532">
        <w:rPr>
          <w:b/>
          <w:bCs/>
          <w:sz w:val="20"/>
          <w:szCs w:val="20"/>
        </w:rPr>
        <w:t>2. Docker Deployment Workflow:</w:t>
      </w:r>
      <w:r w:rsidRPr="00817532">
        <w:rPr>
          <w:sz w:val="20"/>
          <w:szCs w:val="20"/>
        </w:rPr>
        <w:t xml:space="preserve"> Docker streamlines this process dramatically:</w:t>
      </w:r>
      <w:r>
        <w:rPr>
          <w:sz w:val="20"/>
          <w:szCs w:val="20"/>
        </w:rPr>
        <w:br/>
        <w:t xml:space="preserve">                                </w:t>
      </w:r>
      <w:r w:rsidRPr="00817532">
        <w:rPr>
          <w:sz w:val="20"/>
          <w:szCs w:val="20"/>
        </w:rPr>
        <w:drawing>
          <wp:inline distT="0" distB="0" distL="0" distR="0" wp14:anchorId="06579922" wp14:editId="746736C3">
            <wp:extent cx="2298700" cy="1561692"/>
            <wp:effectExtent l="0" t="0" r="6350" b="635"/>
            <wp:docPr id="150934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49643" name=""/>
                    <pic:cNvPicPr/>
                  </pic:nvPicPr>
                  <pic:blipFill>
                    <a:blip r:embed="rId6"/>
                    <a:stretch>
                      <a:fillRect/>
                    </a:stretch>
                  </pic:blipFill>
                  <pic:spPr>
                    <a:xfrm>
                      <a:off x="0" y="0"/>
                      <a:ext cx="2313099" cy="1571474"/>
                    </a:xfrm>
                    <a:prstGeom prst="rect">
                      <a:avLst/>
                    </a:prstGeom>
                  </pic:spPr>
                </pic:pic>
              </a:graphicData>
            </a:graphic>
          </wp:inline>
        </w:drawing>
      </w:r>
      <w:r>
        <w:rPr>
          <w:sz w:val="20"/>
          <w:szCs w:val="20"/>
        </w:rPr>
        <w:br/>
        <w:t>1.</w:t>
      </w:r>
      <w:r w:rsidRPr="00817532">
        <w:rPr>
          <w:b/>
          <w:bCs/>
          <w:sz w:val="20"/>
          <w:szCs w:val="20"/>
        </w:rPr>
        <w:t>Developers build the Docker image:</w:t>
      </w:r>
      <w:r w:rsidRPr="00817532">
        <w:rPr>
          <w:sz w:val="20"/>
          <w:szCs w:val="20"/>
        </w:rPr>
        <w:t xml:space="preserve"> The development team encapsulates the application and all its dependencies into a Docker image.</w:t>
      </w:r>
      <w:r>
        <w:rPr>
          <w:sz w:val="20"/>
          <w:szCs w:val="20"/>
        </w:rPr>
        <w:br/>
        <w:t xml:space="preserve">2. </w:t>
      </w:r>
      <w:r w:rsidRPr="00817532">
        <w:rPr>
          <w:b/>
          <w:bCs/>
          <w:sz w:val="20"/>
          <w:szCs w:val="20"/>
        </w:rPr>
        <w:t>Ship image to registry:</w:t>
      </w:r>
      <w:r w:rsidRPr="00817532">
        <w:rPr>
          <w:sz w:val="20"/>
          <w:szCs w:val="20"/>
        </w:rPr>
        <w:t xml:space="preserve"> This standardized image is then pushed to a Docker registry (a central repository for images).</w:t>
      </w:r>
      <w:r>
        <w:rPr>
          <w:sz w:val="20"/>
          <w:szCs w:val="20"/>
        </w:rPr>
        <w:br/>
      </w:r>
      <w:r>
        <w:rPr>
          <w:sz w:val="20"/>
          <w:szCs w:val="20"/>
        </w:rPr>
        <w:lastRenderedPageBreak/>
        <w:t xml:space="preserve">3. </w:t>
      </w:r>
      <w:r w:rsidRPr="00817532">
        <w:rPr>
          <w:b/>
          <w:bCs/>
          <w:sz w:val="20"/>
          <w:szCs w:val="20"/>
        </w:rPr>
        <w:t>Operations engineers provide configuration information:</w:t>
      </w:r>
      <w:r w:rsidRPr="00817532">
        <w:rPr>
          <w:sz w:val="20"/>
          <w:szCs w:val="20"/>
        </w:rPr>
        <w:t xml:space="preserve"> The operations team, with minimal effort, provides environment-specific configuration details to the Docker container and provisions the necessary underlying resources (e.g., host servers).</w:t>
      </w:r>
      <w:r>
        <w:rPr>
          <w:sz w:val="20"/>
          <w:szCs w:val="20"/>
        </w:rPr>
        <w:br/>
        <w:t xml:space="preserve">4. </w:t>
      </w:r>
      <w:r w:rsidRPr="00817532">
        <w:rPr>
          <w:b/>
          <w:bCs/>
          <w:sz w:val="20"/>
          <w:szCs w:val="20"/>
        </w:rPr>
        <w:t>Deploy:</w:t>
      </w:r>
      <w:r w:rsidRPr="00817532">
        <w:rPr>
          <w:sz w:val="20"/>
          <w:szCs w:val="20"/>
        </w:rPr>
        <w:t xml:space="preserve"> Developers or operations engineers can then trigger the deployment using the pre-built image.</w:t>
      </w:r>
      <w:r>
        <w:rPr>
          <w:sz w:val="20"/>
          <w:szCs w:val="20"/>
        </w:rPr>
        <w:br/>
        <w:t xml:space="preserve">5. </w:t>
      </w:r>
      <w:r w:rsidRPr="00817532">
        <w:rPr>
          <w:b/>
          <w:bCs/>
          <w:sz w:val="20"/>
          <w:szCs w:val="20"/>
        </w:rPr>
        <w:t>Application is deployed:</w:t>
      </w:r>
      <w:r w:rsidRPr="00817532">
        <w:rPr>
          <w:sz w:val="20"/>
          <w:szCs w:val="20"/>
        </w:rPr>
        <w:t xml:space="preserve"> The application runs consistently across any environment that has Docker installed, significantly reducing "</w:t>
      </w:r>
      <w:proofErr w:type="gramStart"/>
      <w:r w:rsidRPr="00817532">
        <w:rPr>
          <w:sz w:val="20"/>
          <w:szCs w:val="20"/>
        </w:rPr>
        <w:t>works</w:t>
      </w:r>
      <w:proofErr w:type="gramEnd"/>
      <w:r w:rsidRPr="00817532">
        <w:rPr>
          <w:sz w:val="20"/>
          <w:szCs w:val="20"/>
        </w:rPr>
        <w:t xml:space="preserve"> on my machine" problems and accelerating deployment.</w:t>
      </w:r>
    </w:p>
    <w:p w14:paraId="4F1073BA" w14:textId="461E073A" w:rsidR="00817532" w:rsidRPr="00817532" w:rsidRDefault="00817532" w:rsidP="00817532">
      <w:pPr>
        <w:ind w:left="-1350" w:right="-1350"/>
        <w:rPr>
          <w:sz w:val="20"/>
          <w:szCs w:val="20"/>
        </w:rPr>
      </w:pPr>
      <w:r w:rsidRPr="00817532">
        <w:rPr>
          <w:b/>
          <w:bCs/>
          <w:sz w:val="20"/>
          <w:szCs w:val="20"/>
        </w:rPr>
        <w:t>Broad Support and Adoption</w:t>
      </w:r>
      <w:r>
        <w:rPr>
          <w:sz w:val="20"/>
          <w:szCs w:val="20"/>
        </w:rPr>
        <w:br/>
      </w:r>
      <w:r w:rsidRPr="00817532">
        <w:rPr>
          <w:b/>
          <w:bCs/>
          <w:sz w:val="20"/>
          <w:szCs w:val="20"/>
        </w:rPr>
        <w:t>Cloud Platform Integration:</w:t>
      </w:r>
      <w:r w:rsidRPr="00817532">
        <w:rPr>
          <w:sz w:val="20"/>
          <w:szCs w:val="20"/>
        </w:rPr>
        <w:t xml:space="preserve"> Docker runs seamlessly on platforms like AWS Elastic Beanstalk, Google </w:t>
      </w:r>
      <w:proofErr w:type="spellStart"/>
      <w:r w:rsidRPr="00817532">
        <w:rPr>
          <w:sz w:val="20"/>
          <w:szCs w:val="20"/>
        </w:rPr>
        <w:t>AppEngine</w:t>
      </w:r>
      <w:proofErr w:type="spellEnd"/>
      <w:r w:rsidRPr="00817532">
        <w:rPr>
          <w:sz w:val="20"/>
          <w:szCs w:val="20"/>
        </w:rPr>
        <w:t>, IBM Cloud, Microsoft Azure, and many others.</w:t>
      </w:r>
      <w:r>
        <w:rPr>
          <w:sz w:val="20"/>
          <w:szCs w:val="20"/>
        </w:rPr>
        <w:br/>
      </w:r>
      <w:r w:rsidRPr="00817532">
        <w:rPr>
          <w:b/>
          <w:bCs/>
          <w:sz w:val="20"/>
          <w:szCs w:val="20"/>
        </w:rPr>
        <w:t>Industry Endorsement:</w:t>
      </w:r>
      <w:r w:rsidRPr="00817532">
        <w:rPr>
          <w:sz w:val="20"/>
          <w:szCs w:val="20"/>
        </w:rPr>
        <w:t xml:space="preserve"> Leading technology companies, such as Google (as publicly announced by Eric Brewer), support Docker as a primary internal container format, signaling its importance for the stability and success of the containerization platform.</w:t>
      </w:r>
      <w:r>
        <w:rPr>
          <w:sz w:val="20"/>
          <w:szCs w:val="20"/>
        </w:rPr>
        <w:br/>
      </w:r>
      <w:r w:rsidRPr="00817532">
        <w:rPr>
          <w:b/>
          <w:bCs/>
          <w:sz w:val="20"/>
          <w:szCs w:val="20"/>
        </w:rPr>
        <w:t>Heterogeneous Cloud Deployment:</w:t>
      </w:r>
      <w:r w:rsidRPr="00817532">
        <w:rPr>
          <w:sz w:val="20"/>
          <w:szCs w:val="20"/>
        </w:rPr>
        <w:t xml:space="preserve"> Docker enables the deployment of applications to a heterogeneous mix of cloud providers simultaneously, offering unparalleled flexibility and avoiding vendor lock-in.</w:t>
      </w:r>
      <w:r>
        <w:rPr>
          <w:sz w:val="20"/>
          <w:szCs w:val="20"/>
        </w:rPr>
        <w:br/>
      </w:r>
      <w:r w:rsidRPr="00817532">
        <w:rPr>
          <w:b/>
          <w:bCs/>
          <w:sz w:val="20"/>
          <w:szCs w:val="20"/>
        </w:rPr>
        <w:t>Operating System Compatibility:</w:t>
      </w:r>
      <w:r w:rsidRPr="00817532">
        <w:rPr>
          <w:sz w:val="20"/>
          <w:szCs w:val="20"/>
        </w:rPr>
        <w:t xml:space="preserve"> While Docker clients can run on most operating systems (e.g., Windows, macOS via a Linux virtual machine), the core Docker server/engine relies on Linux containers and therefore primarily runs on Linux distributions. However, support has expanded beyond its traditional Ubuntu Linux origins to most modern Linux distributions and other major operating systems where possible.</w:t>
      </w:r>
    </w:p>
    <w:p w14:paraId="10123811" w14:textId="43505FAD" w:rsidR="00817532" w:rsidRPr="00817532" w:rsidRDefault="00817532" w:rsidP="00817532">
      <w:pPr>
        <w:ind w:left="-1350" w:right="-1350"/>
        <w:rPr>
          <w:b/>
          <w:bCs/>
          <w:sz w:val="20"/>
          <w:szCs w:val="20"/>
        </w:rPr>
      </w:pPr>
      <w:r w:rsidRPr="00817532">
        <w:rPr>
          <w:b/>
          <w:bCs/>
          <w:sz w:val="20"/>
          <w:szCs w:val="20"/>
        </w:rPr>
        <w:t>Architecture</w:t>
      </w:r>
      <w:r>
        <w:rPr>
          <w:b/>
          <w:bCs/>
          <w:sz w:val="20"/>
          <w:szCs w:val="20"/>
        </w:rPr>
        <w:br/>
        <w:t xml:space="preserve">           </w:t>
      </w:r>
      <w:r w:rsidRPr="00817532">
        <w:rPr>
          <w:b/>
          <w:bCs/>
          <w:sz w:val="20"/>
          <w:szCs w:val="20"/>
        </w:rPr>
        <w:drawing>
          <wp:inline distT="0" distB="0" distL="0" distR="0" wp14:anchorId="3E65710A" wp14:editId="6E2AE614">
            <wp:extent cx="3765550" cy="1653865"/>
            <wp:effectExtent l="0" t="0" r="6350" b="3810"/>
            <wp:docPr id="1423996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96857" name=""/>
                    <pic:cNvPicPr/>
                  </pic:nvPicPr>
                  <pic:blipFill>
                    <a:blip r:embed="rId7"/>
                    <a:stretch>
                      <a:fillRect/>
                    </a:stretch>
                  </pic:blipFill>
                  <pic:spPr>
                    <a:xfrm>
                      <a:off x="0" y="0"/>
                      <a:ext cx="3776278" cy="1658577"/>
                    </a:xfrm>
                    <a:prstGeom prst="rect">
                      <a:avLst/>
                    </a:prstGeom>
                  </pic:spPr>
                </pic:pic>
              </a:graphicData>
            </a:graphic>
          </wp:inline>
        </w:drawing>
      </w:r>
      <w:r>
        <w:rPr>
          <w:b/>
          <w:bCs/>
          <w:sz w:val="20"/>
          <w:szCs w:val="20"/>
        </w:rPr>
        <w:br/>
      </w:r>
      <w:r w:rsidRPr="00817532">
        <w:rPr>
          <w:sz w:val="20"/>
          <w:szCs w:val="20"/>
        </w:rPr>
        <w:t xml:space="preserve">The fundamental architecture of Docker is based on a simple </w:t>
      </w:r>
      <w:r w:rsidRPr="00817532">
        <w:rPr>
          <w:b/>
          <w:bCs/>
          <w:sz w:val="20"/>
          <w:szCs w:val="20"/>
        </w:rPr>
        <w:t>client-server model</w:t>
      </w:r>
      <w:r w:rsidRPr="00817532">
        <w:rPr>
          <w:sz w:val="20"/>
          <w:szCs w:val="20"/>
        </w:rPr>
        <w:t xml:space="preserve">, complemented by a </w:t>
      </w:r>
      <w:r w:rsidRPr="00817532">
        <w:rPr>
          <w:b/>
          <w:bCs/>
          <w:sz w:val="20"/>
          <w:szCs w:val="20"/>
        </w:rPr>
        <w:t>registry</w:t>
      </w:r>
      <w:r w:rsidRPr="00817532">
        <w:rPr>
          <w:sz w:val="20"/>
          <w:szCs w:val="20"/>
        </w:rPr>
        <w:t xml:space="preserve"> for image management. Underneath its user-friendly exterior, Docker heavily leverages powerful Linux kernel mechanisms, including:</w:t>
      </w:r>
      <w:r>
        <w:rPr>
          <w:b/>
          <w:bCs/>
          <w:sz w:val="20"/>
          <w:szCs w:val="20"/>
        </w:rPr>
        <w:br/>
      </w:r>
      <w:r w:rsidRPr="00817532">
        <w:rPr>
          <w:b/>
          <w:bCs/>
          <w:sz w:val="20"/>
          <w:szCs w:val="20"/>
        </w:rPr>
        <w:t>IPTABLES:</w:t>
      </w:r>
      <w:r w:rsidRPr="00817532">
        <w:rPr>
          <w:sz w:val="20"/>
          <w:szCs w:val="20"/>
        </w:rPr>
        <w:t xml:space="preserve"> For network packet filtering and Network Address Translation (NAT).</w:t>
      </w:r>
      <w:r>
        <w:rPr>
          <w:b/>
          <w:bCs/>
          <w:sz w:val="20"/>
          <w:szCs w:val="20"/>
        </w:rPr>
        <w:br/>
      </w:r>
      <w:r w:rsidRPr="00817532">
        <w:rPr>
          <w:b/>
          <w:bCs/>
          <w:sz w:val="20"/>
          <w:szCs w:val="20"/>
        </w:rPr>
        <w:t>Virtual Bridging:</w:t>
      </w:r>
      <w:r w:rsidRPr="00817532">
        <w:rPr>
          <w:sz w:val="20"/>
          <w:szCs w:val="20"/>
        </w:rPr>
        <w:t xml:space="preserve"> For creating virtual networks that allow containers to communicate.</w:t>
      </w:r>
      <w:r>
        <w:rPr>
          <w:b/>
          <w:bCs/>
          <w:sz w:val="20"/>
          <w:szCs w:val="20"/>
        </w:rPr>
        <w:br/>
      </w:r>
      <w:proofErr w:type="spellStart"/>
      <w:r w:rsidRPr="00817532">
        <w:rPr>
          <w:b/>
          <w:bCs/>
          <w:sz w:val="20"/>
          <w:szCs w:val="20"/>
        </w:rPr>
        <w:t>cgroups</w:t>
      </w:r>
      <w:proofErr w:type="spellEnd"/>
      <w:r w:rsidRPr="00817532">
        <w:rPr>
          <w:b/>
          <w:bCs/>
          <w:sz w:val="20"/>
          <w:szCs w:val="20"/>
        </w:rPr>
        <w:t xml:space="preserve"> (control groups):</w:t>
      </w:r>
      <w:r w:rsidRPr="00817532">
        <w:rPr>
          <w:sz w:val="20"/>
          <w:szCs w:val="20"/>
        </w:rPr>
        <w:t xml:space="preserve"> For resource management, allowing Docker to limit and prioritize CPU, memory, I/O, and network bandwidth for containers.</w:t>
      </w:r>
      <w:r>
        <w:rPr>
          <w:b/>
          <w:bCs/>
          <w:sz w:val="20"/>
          <w:szCs w:val="20"/>
        </w:rPr>
        <w:br/>
      </w:r>
      <w:r w:rsidRPr="00817532">
        <w:rPr>
          <w:b/>
          <w:bCs/>
          <w:sz w:val="20"/>
          <w:szCs w:val="20"/>
        </w:rPr>
        <w:t>Namespaces:</w:t>
      </w:r>
      <w:r w:rsidRPr="00817532">
        <w:rPr>
          <w:sz w:val="20"/>
          <w:szCs w:val="20"/>
        </w:rPr>
        <w:t xml:space="preserve"> For providing process isolation, file system isolation, network isolation, etc., ensuring containers are isolated from each other and the host system.</w:t>
      </w:r>
      <w:r>
        <w:rPr>
          <w:b/>
          <w:bCs/>
          <w:sz w:val="20"/>
          <w:szCs w:val="20"/>
        </w:rPr>
        <w:br/>
      </w:r>
      <w:r w:rsidRPr="00817532">
        <w:rPr>
          <w:b/>
          <w:bCs/>
          <w:sz w:val="20"/>
          <w:szCs w:val="20"/>
        </w:rPr>
        <w:t>Various Filesystem Drivers:</w:t>
      </w:r>
      <w:r w:rsidRPr="00817532">
        <w:rPr>
          <w:sz w:val="20"/>
          <w:szCs w:val="20"/>
        </w:rPr>
        <w:t xml:space="preserve"> For managing the layers of a Docker image and container.</w:t>
      </w:r>
      <w:r>
        <w:rPr>
          <w:b/>
          <w:bCs/>
          <w:sz w:val="20"/>
          <w:szCs w:val="20"/>
        </w:rPr>
        <w:br/>
      </w:r>
      <w:r w:rsidRPr="00817532">
        <w:rPr>
          <w:b/>
          <w:bCs/>
          <w:sz w:val="20"/>
          <w:szCs w:val="20"/>
        </w:rPr>
        <w:t>Key Components:</w:t>
      </w:r>
      <w:r>
        <w:rPr>
          <w:b/>
          <w:bCs/>
          <w:sz w:val="20"/>
          <w:szCs w:val="20"/>
        </w:rPr>
        <w:br/>
        <w:t xml:space="preserve">1. </w:t>
      </w:r>
      <w:r w:rsidRPr="00817532">
        <w:rPr>
          <w:b/>
          <w:bCs/>
          <w:sz w:val="20"/>
          <w:szCs w:val="20"/>
        </w:rPr>
        <w:t xml:space="preserve">Docker Server (Docker Daemon / </w:t>
      </w:r>
      <w:proofErr w:type="spellStart"/>
      <w:r w:rsidRPr="00817532">
        <w:rPr>
          <w:b/>
          <w:bCs/>
          <w:sz w:val="20"/>
          <w:szCs w:val="20"/>
        </w:rPr>
        <w:t>dockerd</w:t>
      </w:r>
      <w:proofErr w:type="spellEnd"/>
      <w:r w:rsidRPr="00817532">
        <w:rPr>
          <w:b/>
          <w:bCs/>
          <w:sz w:val="20"/>
          <w:szCs w:val="20"/>
        </w:rPr>
        <w:t>):</w:t>
      </w:r>
      <w:r>
        <w:rPr>
          <w:b/>
          <w:bCs/>
          <w:sz w:val="20"/>
          <w:szCs w:val="20"/>
        </w:rPr>
        <w:br/>
      </w:r>
      <w:r w:rsidRPr="00817532">
        <w:rPr>
          <w:sz w:val="20"/>
          <w:szCs w:val="20"/>
        </w:rPr>
        <w:t>A continuously running service (daemon process) that runs on a Linux host or virtual machine.</w:t>
      </w:r>
      <w:r>
        <w:rPr>
          <w:b/>
          <w:bCs/>
          <w:sz w:val="20"/>
          <w:szCs w:val="20"/>
        </w:rPr>
        <w:br/>
      </w:r>
      <w:r w:rsidRPr="00817532">
        <w:rPr>
          <w:sz w:val="20"/>
          <w:szCs w:val="20"/>
        </w:rPr>
        <w:t>It is responsible for the ongoing work of running and managing containers.</w:t>
      </w:r>
      <w:r>
        <w:rPr>
          <w:b/>
          <w:bCs/>
          <w:sz w:val="20"/>
          <w:szCs w:val="20"/>
        </w:rPr>
        <w:br/>
      </w:r>
      <w:r w:rsidRPr="00817532">
        <w:rPr>
          <w:sz w:val="20"/>
          <w:szCs w:val="20"/>
        </w:rPr>
        <w:t>It listens for API requests from the Docker client and executes them.</w:t>
      </w:r>
      <w:r>
        <w:rPr>
          <w:b/>
          <w:bCs/>
          <w:sz w:val="20"/>
          <w:szCs w:val="20"/>
        </w:rPr>
        <w:br/>
      </w:r>
      <w:r w:rsidRPr="00817532">
        <w:rPr>
          <w:sz w:val="20"/>
          <w:szCs w:val="20"/>
        </w:rPr>
        <w:t>A single daemon can run on any number of servers in the infrastructure, and a single client can address multiple daemons.</w:t>
      </w:r>
      <w:r>
        <w:rPr>
          <w:b/>
          <w:bCs/>
          <w:sz w:val="20"/>
          <w:szCs w:val="20"/>
        </w:rPr>
        <w:br/>
        <w:t xml:space="preserve">2. </w:t>
      </w:r>
      <w:r w:rsidRPr="00817532">
        <w:rPr>
          <w:b/>
          <w:bCs/>
          <w:sz w:val="20"/>
          <w:szCs w:val="20"/>
        </w:rPr>
        <w:t>Docker Client:</w:t>
      </w:r>
      <w:r>
        <w:rPr>
          <w:b/>
          <w:bCs/>
          <w:sz w:val="20"/>
          <w:szCs w:val="20"/>
        </w:rPr>
        <w:br/>
      </w:r>
      <w:r w:rsidRPr="00817532">
        <w:rPr>
          <w:sz w:val="20"/>
          <w:szCs w:val="20"/>
        </w:rPr>
        <w:t>The primary service through which Docker users communicate with Docker.</w:t>
      </w:r>
      <w:r>
        <w:rPr>
          <w:b/>
          <w:bCs/>
          <w:sz w:val="20"/>
          <w:szCs w:val="20"/>
        </w:rPr>
        <w:br/>
      </w:r>
      <w:r w:rsidRPr="00817532">
        <w:rPr>
          <w:sz w:val="20"/>
          <w:szCs w:val="20"/>
        </w:rPr>
        <w:t>It typically operates via a command-line interface (CLI).</w:t>
      </w:r>
      <w:r>
        <w:rPr>
          <w:b/>
          <w:bCs/>
          <w:sz w:val="20"/>
          <w:szCs w:val="20"/>
        </w:rPr>
        <w:br/>
      </w:r>
      <w:r w:rsidRPr="00817532">
        <w:rPr>
          <w:sz w:val="20"/>
          <w:szCs w:val="20"/>
        </w:rPr>
        <w:t>When users issue commands (e.g., docker run, docker build), the client sends these commands to the Docker daemon (</w:t>
      </w:r>
      <w:proofErr w:type="spellStart"/>
      <w:r w:rsidRPr="00817532">
        <w:rPr>
          <w:sz w:val="20"/>
          <w:szCs w:val="20"/>
        </w:rPr>
        <w:t>dockerd</w:t>
      </w:r>
      <w:proofErr w:type="spellEnd"/>
      <w:r w:rsidRPr="00817532">
        <w:rPr>
          <w:sz w:val="20"/>
          <w:szCs w:val="20"/>
        </w:rPr>
        <w:t>), which then executes them.</w:t>
      </w:r>
      <w:r>
        <w:rPr>
          <w:b/>
          <w:bCs/>
          <w:sz w:val="20"/>
          <w:szCs w:val="20"/>
        </w:rPr>
        <w:br/>
      </w:r>
      <w:r w:rsidRPr="00817532">
        <w:rPr>
          <w:sz w:val="20"/>
          <w:szCs w:val="20"/>
        </w:rPr>
        <w:t>Clients drive all the communication, but Docker servers can also directly communicate with image registries when instructed by the client.</w:t>
      </w:r>
      <w:r>
        <w:rPr>
          <w:b/>
          <w:bCs/>
          <w:sz w:val="20"/>
          <w:szCs w:val="20"/>
        </w:rPr>
        <w:br/>
        <w:t xml:space="preserve">3. </w:t>
      </w:r>
      <w:r w:rsidRPr="00817532">
        <w:rPr>
          <w:b/>
          <w:bCs/>
          <w:sz w:val="20"/>
          <w:szCs w:val="20"/>
        </w:rPr>
        <w:t>Docker Registry:</w:t>
      </w:r>
      <w:r>
        <w:rPr>
          <w:b/>
          <w:bCs/>
          <w:sz w:val="20"/>
          <w:szCs w:val="20"/>
        </w:rPr>
        <w:br/>
      </w:r>
      <w:r w:rsidRPr="00817532">
        <w:rPr>
          <w:sz w:val="20"/>
          <w:szCs w:val="20"/>
        </w:rPr>
        <w:t>A component that stores Docker images and their associated metadata.</w:t>
      </w:r>
      <w:r>
        <w:rPr>
          <w:b/>
          <w:bCs/>
          <w:sz w:val="20"/>
          <w:szCs w:val="20"/>
        </w:rPr>
        <w:br/>
      </w:r>
      <w:r w:rsidRPr="00817532">
        <w:rPr>
          <w:sz w:val="20"/>
          <w:szCs w:val="20"/>
        </w:rPr>
        <w:t>The most well-known public registry is Docker Hub. Organizations can also run their private registries.</w:t>
      </w:r>
      <w:r>
        <w:rPr>
          <w:b/>
          <w:bCs/>
          <w:sz w:val="20"/>
          <w:szCs w:val="20"/>
        </w:rPr>
        <w:br/>
        <w:t xml:space="preserve">4. </w:t>
      </w:r>
      <w:r w:rsidRPr="00817532">
        <w:rPr>
          <w:b/>
          <w:bCs/>
          <w:sz w:val="20"/>
          <w:szCs w:val="20"/>
        </w:rPr>
        <w:t>Docker Images:</w:t>
      </w:r>
      <w:r w:rsidRPr="00817532">
        <w:rPr>
          <w:sz w:val="20"/>
          <w:szCs w:val="20"/>
        </w:rPr>
        <w:t xml:space="preserve"> These are the fundamental building blocks of Docker. An image is a read-only template that contains a set of instructions for creating a Docker container. Images are central to the Docker lifecycle.</w:t>
      </w:r>
      <w:r>
        <w:rPr>
          <w:b/>
          <w:bCs/>
          <w:sz w:val="20"/>
          <w:szCs w:val="20"/>
        </w:rPr>
        <w:br/>
        <w:t xml:space="preserve">5. </w:t>
      </w:r>
      <w:r w:rsidRPr="00817532">
        <w:rPr>
          <w:b/>
          <w:bCs/>
          <w:sz w:val="20"/>
          <w:szCs w:val="20"/>
        </w:rPr>
        <w:t>Image Operations:</w:t>
      </w:r>
      <w:r w:rsidRPr="00817532">
        <w:rPr>
          <w:sz w:val="20"/>
          <w:szCs w:val="20"/>
        </w:rPr>
        <w:t xml:space="preserve"> </w:t>
      </w:r>
      <w:r>
        <w:rPr>
          <w:b/>
          <w:bCs/>
          <w:sz w:val="20"/>
          <w:szCs w:val="20"/>
        </w:rPr>
        <w:br/>
      </w:r>
      <w:r w:rsidRPr="00817532">
        <w:rPr>
          <w:sz w:val="20"/>
          <w:szCs w:val="20"/>
        </w:rPr>
        <w:t>docker pull: Commands to retrieve (pull) required images from a configured registry directory.</w:t>
      </w:r>
      <w:r>
        <w:rPr>
          <w:b/>
          <w:bCs/>
          <w:sz w:val="20"/>
          <w:szCs w:val="20"/>
        </w:rPr>
        <w:br/>
      </w:r>
      <w:r w:rsidRPr="00817532">
        <w:rPr>
          <w:sz w:val="20"/>
          <w:szCs w:val="20"/>
        </w:rPr>
        <w:t>docker push: Commands to upload (push) images to a configured registry directory.</w:t>
      </w:r>
    </w:p>
    <w:p w14:paraId="4C00ECE4" w14:textId="18F2FF1B" w:rsidR="006761D4" w:rsidRPr="006761D4" w:rsidRDefault="00817532" w:rsidP="006761D4">
      <w:pPr>
        <w:ind w:left="-1350" w:right="-1350"/>
        <w:rPr>
          <w:b/>
          <w:bCs/>
          <w:sz w:val="20"/>
          <w:szCs w:val="20"/>
        </w:rPr>
      </w:pPr>
      <w:r w:rsidRPr="00817532">
        <w:rPr>
          <w:b/>
          <w:bCs/>
          <w:sz w:val="20"/>
          <w:szCs w:val="20"/>
        </w:rPr>
        <w:lastRenderedPageBreak/>
        <w:t>Data Flow:</w:t>
      </w:r>
      <w:r w:rsidRPr="00817532">
        <w:rPr>
          <w:sz w:val="20"/>
          <w:szCs w:val="20"/>
        </w:rPr>
        <w:t xml:space="preserve"> </w:t>
      </w:r>
      <w:r w:rsidR="006761D4">
        <w:rPr>
          <w:sz w:val="20"/>
          <w:szCs w:val="20"/>
        </w:rPr>
        <w:br/>
      </w:r>
      <w:r w:rsidR="006761D4" w:rsidRPr="006761D4">
        <w:rPr>
          <w:sz w:val="20"/>
          <w:szCs w:val="20"/>
        </w:rPr>
        <w:drawing>
          <wp:inline distT="0" distB="0" distL="0" distR="0" wp14:anchorId="695E9396" wp14:editId="60A39190">
            <wp:extent cx="2482850" cy="1286785"/>
            <wp:effectExtent l="0" t="0" r="0" b="8890"/>
            <wp:docPr id="66752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24812" name=""/>
                    <pic:cNvPicPr/>
                  </pic:nvPicPr>
                  <pic:blipFill>
                    <a:blip r:embed="rId8"/>
                    <a:stretch>
                      <a:fillRect/>
                    </a:stretch>
                  </pic:blipFill>
                  <pic:spPr>
                    <a:xfrm>
                      <a:off x="0" y="0"/>
                      <a:ext cx="2493893" cy="1292508"/>
                    </a:xfrm>
                    <a:prstGeom prst="rect">
                      <a:avLst/>
                    </a:prstGeom>
                  </pic:spPr>
                </pic:pic>
              </a:graphicData>
            </a:graphic>
          </wp:inline>
        </w:drawing>
      </w:r>
      <w:r w:rsidR="006761D4">
        <w:rPr>
          <w:sz w:val="20"/>
          <w:szCs w:val="20"/>
        </w:rPr>
        <w:br/>
      </w:r>
      <w:r w:rsidRPr="00817532">
        <w:rPr>
          <w:sz w:val="20"/>
          <w:szCs w:val="20"/>
        </w:rPr>
        <w:t>The typical data flow involves the Docker client communicating with the Docker server (daemon). The daemon then interacts with the Docker registry (either public or private) to pull or push images, and with the host OS to run and manage containers based on those images. The Docker server is responsible for hosting containerized applications.</w:t>
      </w:r>
      <w:r>
        <w:rPr>
          <w:sz w:val="20"/>
          <w:szCs w:val="20"/>
        </w:rPr>
        <w:br/>
        <w:t>-----------------</w:t>
      </w:r>
      <w:r>
        <w:rPr>
          <w:sz w:val="20"/>
          <w:szCs w:val="20"/>
        </w:rPr>
        <w:t>----------------------------------------------------------------------------------------------------------------------------------------------------------------</w:t>
      </w:r>
      <w:r>
        <w:rPr>
          <w:sz w:val="20"/>
          <w:szCs w:val="20"/>
        </w:rPr>
        <w:t>Q2)</w:t>
      </w:r>
      <w:r w:rsidR="006761D4">
        <w:rPr>
          <w:b/>
          <w:bCs/>
          <w:sz w:val="20"/>
          <w:szCs w:val="20"/>
        </w:rPr>
        <w:t xml:space="preserve"> Container &amp; Kubernetes</w:t>
      </w:r>
      <w:r w:rsidR="006761D4">
        <w:rPr>
          <w:b/>
          <w:bCs/>
          <w:sz w:val="20"/>
          <w:szCs w:val="20"/>
        </w:rPr>
        <w:br/>
      </w:r>
      <w:r w:rsidR="006761D4" w:rsidRPr="006761D4">
        <w:rPr>
          <w:b/>
          <w:bCs/>
          <w:sz w:val="20"/>
          <w:szCs w:val="20"/>
        </w:rPr>
        <w:t>Container Image</w:t>
      </w:r>
      <w:r w:rsidR="006761D4">
        <w:rPr>
          <w:b/>
          <w:bCs/>
          <w:sz w:val="20"/>
          <w:szCs w:val="20"/>
        </w:rPr>
        <w:t xml:space="preserve">: </w:t>
      </w:r>
      <w:r w:rsidR="006761D4" w:rsidRPr="006761D4">
        <w:rPr>
          <w:sz w:val="20"/>
          <w:szCs w:val="20"/>
        </w:rPr>
        <w:t>A container image is a ready-to-run, standalone, executable software package that includes everything a program needs to run. This encompasses the application code, the run-times it requires, system tools, system libraries, and default values for any input settings. It serves as a lightweight, portable, and consistent environment for applications.</w:t>
      </w:r>
    </w:p>
    <w:p w14:paraId="154A1E02" w14:textId="0EF546DE" w:rsidR="006761D4" w:rsidRPr="006761D4" w:rsidRDefault="006761D4" w:rsidP="006761D4">
      <w:pPr>
        <w:ind w:left="-1350" w:right="-1350"/>
        <w:rPr>
          <w:b/>
          <w:bCs/>
          <w:sz w:val="20"/>
          <w:szCs w:val="20"/>
        </w:rPr>
      </w:pPr>
      <w:r w:rsidRPr="006761D4">
        <w:rPr>
          <w:b/>
          <w:bCs/>
          <w:sz w:val="20"/>
          <w:szCs w:val="20"/>
        </w:rPr>
        <w:t>Container Orchestration</w:t>
      </w:r>
      <w:r>
        <w:rPr>
          <w:b/>
          <w:bCs/>
          <w:sz w:val="20"/>
          <w:szCs w:val="20"/>
        </w:rPr>
        <w:t xml:space="preserve">: </w:t>
      </w:r>
      <w:r w:rsidRPr="006761D4">
        <w:rPr>
          <w:sz w:val="20"/>
          <w:szCs w:val="20"/>
        </w:rPr>
        <w:t>Container orchestration is concerned with the automated management of container lifecycles, particularly crucial in large, dynamic environments. Its purpose is to simplify and automate a variety of tasks involved in managing containers, such as:</w:t>
      </w:r>
      <w:r>
        <w:rPr>
          <w:b/>
          <w:bCs/>
          <w:sz w:val="20"/>
          <w:szCs w:val="20"/>
        </w:rPr>
        <w:br/>
      </w:r>
      <w:r w:rsidRPr="006761D4">
        <w:rPr>
          <w:sz w:val="20"/>
          <w:szCs w:val="20"/>
        </w:rPr>
        <w:t>Deployment: Assisting in deploying the same program consistently across various environments without requiring code rewrites.</w:t>
      </w:r>
      <w:r>
        <w:rPr>
          <w:b/>
          <w:bCs/>
          <w:sz w:val="20"/>
          <w:szCs w:val="20"/>
        </w:rPr>
        <w:br/>
      </w:r>
      <w:r w:rsidRPr="006761D4">
        <w:rPr>
          <w:sz w:val="20"/>
          <w:szCs w:val="20"/>
        </w:rPr>
        <w:t>Scaling: Managing the scaling up or down of containers based on demand.</w:t>
      </w:r>
      <w:r>
        <w:rPr>
          <w:b/>
          <w:bCs/>
          <w:sz w:val="20"/>
          <w:szCs w:val="20"/>
        </w:rPr>
        <w:br/>
      </w:r>
      <w:r w:rsidRPr="006761D4">
        <w:rPr>
          <w:sz w:val="20"/>
          <w:szCs w:val="20"/>
        </w:rPr>
        <w:t>Networking: Configuring how containers communicate with each other and with external services.</w:t>
      </w:r>
      <w:r>
        <w:rPr>
          <w:b/>
          <w:bCs/>
          <w:sz w:val="20"/>
          <w:szCs w:val="20"/>
        </w:rPr>
        <w:br/>
      </w:r>
      <w:r w:rsidRPr="006761D4">
        <w:rPr>
          <w:sz w:val="20"/>
          <w:szCs w:val="20"/>
        </w:rPr>
        <w:t>Storage: Managing data persistence for containers.</w:t>
      </w:r>
      <w:r>
        <w:rPr>
          <w:b/>
          <w:bCs/>
          <w:sz w:val="20"/>
          <w:szCs w:val="20"/>
        </w:rPr>
        <w:br/>
      </w:r>
      <w:r w:rsidRPr="006761D4">
        <w:rPr>
          <w:sz w:val="20"/>
          <w:szCs w:val="20"/>
        </w:rPr>
        <w:t>Load balancing: Distributing incoming network traffic across multiple containers.</w:t>
      </w:r>
    </w:p>
    <w:p w14:paraId="576DE1B5" w14:textId="77777777" w:rsidR="006761D4" w:rsidRPr="006761D4" w:rsidRDefault="006761D4" w:rsidP="006761D4">
      <w:pPr>
        <w:ind w:left="-1350" w:right="-1350"/>
        <w:rPr>
          <w:sz w:val="20"/>
          <w:szCs w:val="20"/>
        </w:rPr>
      </w:pPr>
      <w:r w:rsidRPr="006761D4">
        <w:rPr>
          <w:sz w:val="20"/>
          <w:szCs w:val="20"/>
        </w:rPr>
        <w:t>Software teams utilize container orchestration to control and automate these complex container management tasks, ensuring efficient and reliable operations.</w:t>
      </w:r>
    </w:p>
    <w:p w14:paraId="0A5DDE44" w14:textId="2365FB71" w:rsidR="006761D4" w:rsidRPr="006761D4" w:rsidRDefault="006761D4" w:rsidP="006761D4">
      <w:pPr>
        <w:ind w:left="-1350" w:right="-1350"/>
        <w:rPr>
          <w:b/>
          <w:bCs/>
          <w:sz w:val="20"/>
          <w:szCs w:val="20"/>
        </w:rPr>
      </w:pPr>
      <w:r w:rsidRPr="006761D4">
        <w:rPr>
          <w:b/>
          <w:bCs/>
          <w:sz w:val="20"/>
          <w:szCs w:val="20"/>
        </w:rPr>
        <w:t>Kubernetes</w:t>
      </w:r>
      <w:r>
        <w:rPr>
          <w:b/>
          <w:bCs/>
          <w:sz w:val="20"/>
          <w:szCs w:val="20"/>
        </w:rPr>
        <w:t xml:space="preserve">: </w:t>
      </w:r>
      <w:r w:rsidRPr="006761D4">
        <w:rPr>
          <w:sz w:val="20"/>
          <w:szCs w:val="20"/>
        </w:rPr>
        <w:t xml:space="preserve">Kubernetes is an open-source container management and orchestration platform that automates many of the manual processes involved in deploying, managing, and scaling containerized applications. Originally developed and designed by engineers at Google, its primary responsibility is to facilitate container orchestration.   </w:t>
      </w:r>
    </w:p>
    <w:p w14:paraId="4A95248B" w14:textId="57CF9EB0" w:rsidR="006761D4" w:rsidRPr="006761D4" w:rsidRDefault="006761D4" w:rsidP="006761D4">
      <w:pPr>
        <w:ind w:left="-1350" w:right="-1350"/>
        <w:rPr>
          <w:sz w:val="20"/>
          <w:szCs w:val="20"/>
        </w:rPr>
      </w:pPr>
      <w:r w:rsidRPr="006761D4">
        <w:rPr>
          <w:b/>
          <w:bCs/>
          <w:sz w:val="20"/>
          <w:szCs w:val="20"/>
        </w:rPr>
        <w:t>Purpose and Functionality:</w:t>
      </w:r>
      <w:r>
        <w:rPr>
          <w:b/>
          <w:bCs/>
          <w:sz w:val="20"/>
          <w:szCs w:val="20"/>
        </w:rPr>
        <w:br/>
      </w:r>
      <w:r>
        <w:rPr>
          <w:sz w:val="20"/>
          <w:szCs w:val="20"/>
        </w:rPr>
        <w:t xml:space="preserve">- </w:t>
      </w:r>
      <w:r w:rsidRPr="006761D4">
        <w:rPr>
          <w:sz w:val="20"/>
          <w:szCs w:val="20"/>
        </w:rPr>
        <w:t xml:space="preserve">Resource Unification: Kubernetes unifies a cluster of machines (physical or virtual) into a single, large pool of </w:t>
      </w:r>
      <w:proofErr w:type="gramStart"/>
      <w:r w:rsidRPr="006761D4">
        <w:rPr>
          <w:sz w:val="20"/>
          <w:szCs w:val="20"/>
        </w:rPr>
        <w:t>compute</w:t>
      </w:r>
      <w:proofErr w:type="gramEnd"/>
      <w:r w:rsidRPr="006761D4">
        <w:rPr>
          <w:sz w:val="20"/>
          <w:szCs w:val="20"/>
        </w:rPr>
        <w:t xml:space="preserve"> resources.</w:t>
      </w:r>
      <w:r>
        <w:rPr>
          <w:b/>
          <w:bCs/>
          <w:sz w:val="20"/>
          <w:szCs w:val="20"/>
        </w:rPr>
        <w:br/>
      </w:r>
      <w:r>
        <w:rPr>
          <w:sz w:val="20"/>
          <w:szCs w:val="20"/>
        </w:rPr>
        <w:t xml:space="preserve">- </w:t>
      </w:r>
      <w:r w:rsidRPr="006761D4">
        <w:rPr>
          <w:sz w:val="20"/>
          <w:szCs w:val="20"/>
        </w:rPr>
        <w:t>Application Organization: It organizes applications into logical groups of containers called Pods, which it then runs and manages using a container engine like Docker. Kubernetes ensures that your applications remain running as you request.</w:t>
      </w:r>
      <w:r>
        <w:rPr>
          <w:b/>
          <w:bCs/>
          <w:sz w:val="20"/>
          <w:szCs w:val="20"/>
        </w:rPr>
        <w:br/>
        <w:t xml:space="preserve">- </w:t>
      </w:r>
      <w:r w:rsidRPr="006761D4">
        <w:rPr>
          <w:sz w:val="20"/>
          <w:szCs w:val="20"/>
        </w:rPr>
        <w:t xml:space="preserve">Automated Operations: It automates key operational processes such as: </w:t>
      </w:r>
      <w:r>
        <w:rPr>
          <w:b/>
          <w:bCs/>
          <w:sz w:val="20"/>
          <w:szCs w:val="20"/>
        </w:rPr>
        <w:br/>
        <w:t xml:space="preserve">                    </w:t>
      </w:r>
      <w:r w:rsidRPr="006761D4">
        <w:rPr>
          <w:sz w:val="20"/>
          <w:szCs w:val="20"/>
        </w:rPr>
        <w:t>Deployment: Ensuring that all containers executing various workloads are scheduled to run on available nodes.</w:t>
      </w:r>
      <w:r>
        <w:rPr>
          <w:b/>
          <w:bCs/>
          <w:sz w:val="20"/>
          <w:szCs w:val="20"/>
        </w:rPr>
        <w:br/>
        <w:t xml:space="preserve">                    </w:t>
      </w:r>
      <w:r w:rsidRPr="006761D4">
        <w:rPr>
          <w:sz w:val="20"/>
          <w:szCs w:val="20"/>
        </w:rPr>
        <w:t>Scaling: Efficiently packing containers onto nodes while adhering to deployment constraints and cluster configuration.</w:t>
      </w:r>
      <w:r>
        <w:rPr>
          <w:b/>
          <w:bCs/>
          <w:sz w:val="20"/>
          <w:szCs w:val="20"/>
        </w:rPr>
        <w:br/>
        <w:t xml:space="preserve">                    </w:t>
      </w:r>
      <w:r w:rsidRPr="006761D4">
        <w:rPr>
          <w:sz w:val="20"/>
          <w:szCs w:val="20"/>
        </w:rPr>
        <w:t>Monitoring and Self-healing: Continuously monitoring all running containers and automatically replacing dead, unresponsive, or otherwise unhealthy containers.</w:t>
      </w:r>
      <w:r>
        <w:rPr>
          <w:b/>
          <w:bCs/>
          <w:sz w:val="20"/>
          <w:szCs w:val="20"/>
        </w:rPr>
        <w:br/>
        <w:t xml:space="preserve">- </w:t>
      </w:r>
      <w:r w:rsidRPr="006761D4">
        <w:rPr>
          <w:sz w:val="20"/>
          <w:szCs w:val="20"/>
        </w:rPr>
        <w:t xml:space="preserve">Docker Integration: Kubernetes uses Docker to run images and manage containers. It can integrate with the Docker engine through </w:t>
      </w:r>
      <w:proofErr w:type="spellStart"/>
      <w:r w:rsidRPr="006761D4">
        <w:rPr>
          <w:sz w:val="20"/>
          <w:szCs w:val="20"/>
        </w:rPr>
        <w:t>Kubelets</w:t>
      </w:r>
      <w:proofErr w:type="spellEnd"/>
      <w:r w:rsidRPr="006761D4">
        <w:rPr>
          <w:sz w:val="20"/>
          <w:szCs w:val="20"/>
        </w:rPr>
        <w:t xml:space="preserve"> to coordinate the scheduling of Docker containers.</w:t>
      </w:r>
      <w:r>
        <w:rPr>
          <w:sz w:val="20"/>
          <w:szCs w:val="20"/>
        </w:rPr>
        <w:br/>
        <w:t xml:space="preserve">- </w:t>
      </w:r>
      <w:r w:rsidRPr="006761D4">
        <w:rPr>
          <w:sz w:val="20"/>
          <w:szCs w:val="20"/>
        </w:rPr>
        <w:t>Higher-Level Concepts: While the Docker engine runs the container image, Kubernetes handles the higher-level concepts such as load balancing, service discovery, and network policies, reducing operational burden.</w:t>
      </w:r>
      <w:r>
        <w:rPr>
          <w:sz w:val="20"/>
          <w:szCs w:val="20"/>
        </w:rPr>
        <w:br/>
        <w:t xml:space="preserve">- </w:t>
      </w:r>
      <w:r w:rsidRPr="006761D4">
        <w:rPr>
          <w:sz w:val="20"/>
          <w:szCs w:val="20"/>
        </w:rPr>
        <w:t>Modern Cloud Architecture: The combination of Docker and Kubernetes enables the development of robust and modern cloud architectures. However, it's important to remember that despite their synergy, Docker and Kubernetes are fundamentally different systems at their core: Docker is a containerization platform, while Kubernetes is an orchestration platform for those containers.</w:t>
      </w:r>
    </w:p>
    <w:p w14:paraId="01A10551" w14:textId="15BE3DD1" w:rsidR="006761D4" w:rsidRPr="006761D4" w:rsidRDefault="006761D4" w:rsidP="006761D4">
      <w:pPr>
        <w:ind w:left="-1350" w:right="-1350"/>
        <w:rPr>
          <w:sz w:val="20"/>
          <w:szCs w:val="20"/>
        </w:rPr>
      </w:pPr>
      <w:r w:rsidRPr="006761D4">
        <w:rPr>
          <w:b/>
          <w:bCs/>
          <w:sz w:val="20"/>
          <w:szCs w:val="20"/>
        </w:rPr>
        <w:t>Kubernetes Architecture</w:t>
      </w:r>
      <w:r>
        <w:rPr>
          <w:b/>
          <w:bCs/>
          <w:sz w:val="20"/>
          <w:szCs w:val="20"/>
        </w:rPr>
        <w:br/>
      </w:r>
      <w:r w:rsidRPr="006761D4">
        <w:rPr>
          <w:sz w:val="20"/>
          <w:szCs w:val="20"/>
        </w:rPr>
        <w:t>The fundamental architecture of Kubernetes follows a client-server model, where a Control Plane (Master) manages a set of Nodes (Workers).</w:t>
      </w:r>
      <w:r>
        <w:rPr>
          <w:sz w:val="20"/>
          <w:szCs w:val="20"/>
        </w:rPr>
        <w:br/>
      </w:r>
      <w:r w:rsidRPr="006761D4">
        <w:rPr>
          <w:sz w:val="20"/>
          <w:szCs w:val="20"/>
        </w:rPr>
        <w:t>1. Control Plane (Master Node): The Master Node is responsible for managing the Kubernetes cluster. It is the source of all task assignments and coordinates the activity of the worker nodes. Key components of the Control Plane include:</w:t>
      </w:r>
      <w:r>
        <w:rPr>
          <w:sz w:val="20"/>
          <w:szCs w:val="20"/>
        </w:rPr>
        <w:br/>
        <w:t xml:space="preserve">- </w:t>
      </w:r>
      <w:r w:rsidRPr="006761D4">
        <w:rPr>
          <w:sz w:val="20"/>
          <w:szCs w:val="20"/>
        </w:rPr>
        <w:t xml:space="preserve">API Server: The front end of the Kubernetes control plane. It exposes the Kubernetes API, which is used by external tools (like </w:t>
      </w:r>
      <w:proofErr w:type="spellStart"/>
      <w:r w:rsidRPr="006761D4">
        <w:rPr>
          <w:sz w:val="20"/>
          <w:szCs w:val="20"/>
        </w:rPr>
        <w:t>kubectl</w:t>
      </w:r>
      <w:proofErr w:type="spellEnd"/>
      <w:r w:rsidRPr="006761D4">
        <w:rPr>
          <w:sz w:val="20"/>
          <w:szCs w:val="20"/>
        </w:rPr>
        <w:t>) and internal components to communicate with the cluster.</w:t>
      </w:r>
      <w:r>
        <w:rPr>
          <w:sz w:val="20"/>
          <w:szCs w:val="20"/>
        </w:rPr>
        <w:br/>
        <w:t xml:space="preserve">-  </w:t>
      </w:r>
      <w:r w:rsidRPr="006761D4">
        <w:rPr>
          <w:sz w:val="20"/>
          <w:szCs w:val="20"/>
        </w:rPr>
        <w:t xml:space="preserve">Scheduler: Watches for newly created Pods that have no assigned node and selects a node for them to run on based on resource </w:t>
      </w:r>
      <w:r w:rsidRPr="006761D4">
        <w:rPr>
          <w:sz w:val="20"/>
          <w:szCs w:val="20"/>
        </w:rPr>
        <w:lastRenderedPageBreak/>
        <w:t>requirements, policies, and affinity specifications.</w:t>
      </w:r>
      <w:r>
        <w:rPr>
          <w:sz w:val="20"/>
          <w:szCs w:val="20"/>
        </w:rPr>
        <w:br/>
        <w:t xml:space="preserve">- </w:t>
      </w:r>
      <w:r w:rsidRPr="006761D4">
        <w:rPr>
          <w:sz w:val="20"/>
          <w:szCs w:val="20"/>
        </w:rPr>
        <w:t>Controller Manager: Runs various controller processes (e.g., Replication Controller, Node Controller, Endpoint Controller, Service Account Controller) that regulate the state of the cluster.</w:t>
      </w:r>
      <w:r>
        <w:rPr>
          <w:sz w:val="20"/>
          <w:szCs w:val="20"/>
        </w:rPr>
        <w:br/>
        <w:t xml:space="preserve">- </w:t>
      </w:r>
      <w:proofErr w:type="spellStart"/>
      <w:r w:rsidRPr="006761D4">
        <w:rPr>
          <w:sz w:val="20"/>
          <w:szCs w:val="20"/>
        </w:rPr>
        <w:t>etcd</w:t>
      </w:r>
      <w:proofErr w:type="spellEnd"/>
      <w:r w:rsidRPr="006761D4">
        <w:rPr>
          <w:sz w:val="20"/>
          <w:szCs w:val="20"/>
        </w:rPr>
        <w:t>: A consistent and highly available key-value store used by Kubernetes to store all cluster data, configuration data, state, and metadata.</w:t>
      </w:r>
    </w:p>
    <w:p w14:paraId="5467C5C9" w14:textId="102BD6FC" w:rsidR="006761D4" w:rsidRPr="006761D4" w:rsidRDefault="006761D4" w:rsidP="006761D4">
      <w:pPr>
        <w:ind w:left="-1350" w:right="-1350"/>
        <w:rPr>
          <w:sz w:val="20"/>
          <w:szCs w:val="20"/>
        </w:rPr>
      </w:pPr>
      <w:r w:rsidRPr="006761D4">
        <w:rPr>
          <w:sz w:val="20"/>
          <w:szCs w:val="20"/>
        </w:rPr>
        <w:t xml:space="preserve">2. Nodes (Worker Nodes): Nodes are the machines (physical or virtual) where containers </w:t>
      </w:r>
      <w:proofErr w:type="gramStart"/>
      <w:r w:rsidRPr="006761D4">
        <w:rPr>
          <w:sz w:val="20"/>
          <w:szCs w:val="20"/>
        </w:rPr>
        <w:t>actually run</w:t>
      </w:r>
      <w:proofErr w:type="gramEnd"/>
      <w:r w:rsidRPr="006761D4">
        <w:rPr>
          <w:sz w:val="20"/>
          <w:szCs w:val="20"/>
        </w:rPr>
        <w:t>. Each node has the following components:</w:t>
      </w:r>
      <w:r>
        <w:rPr>
          <w:sz w:val="20"/>
          <w:szCs w:val="20"/>
        </w:rPr>
        <w:br/>
      </w:r>
      <w:proofErr w:type="spellStart"/>
      <w:r w:rsidRPr="006761D4">
        <w:rPr>
          <w:sz w:val="20"/>
          <w:szCs w:val="20"/>
        </w:rPr>
        <w:t>Kubelet</w:t>
      </w:r>
      <w:proofErr w:type="spellEnd"/>
      <w:r w:rsidRPr="006761D4">
        <w:rPr>
          <w:sz w:val="20"/>
          <w:szCs w:val="20"/>
        </w:rPr>
        <w:t>: An agent that runs on each node. It reads container manifests (e.g., Pod definitions) and assures that the defined containers have started and are running as specified. It communicates with the Control Plane.</w:t>
      </w:r>
      <w:r>
        <w:rPr>
          <w:sz w:val="20"/>
          <w:szCs w:val="20"/>
        </w:rPr>
        <w:br/>
      </w:r>
      <w:r w:rsidRPr="006761D4">
        <w:rPr>
          <w:sz w:val="20"/>
          <w:szCs w:val="20"/>
        </w:rPr>
        <w:t>Kube-proxy: A network proxy that runs on each node. It maintains network rules on nodes, allowing network communication to Pods from inside or outside the cluster.</w:t>
      </w:r>
      <w:r>
        <w:rPr>
          <w:sz w:val="20"/>
          <w:szCs w:val="20"/>
        </w:rPr>
        <w:br/>
      </w:r>
      <w:r w:rsidRPr="006761D4">
        <w:rPr>
          <w:sz w:val="20"/>
          <w:szCs w:val="20"/>
        </w:rPr>
        <w:t>Docker Engine: The container runtime (or another compatible runtime) that runs the containers within Pods on the node.</w:t>
      </w:r>
    </w:p>
    <w:p w14:paraId="722172AC" w14:textId="2052F661" w:rsidR="006C1902" w:rsidRPr="006C1902" w:rsidRDefault="006761D4" w:rsidP="006C1902">
      <w:pPr>
        <w:ind w:left="-1350" w:right="-1350"/>
        <w:rPr>
          <w:sz w:val="20"/>
          <w:szCs w:val="20"/>
        </w:rPr>
      </w:pPr>
      <w:r w:rsidRPr="006761D4">
        <w:rPr>
          <w:sz w:val="20"/>
          <w:szCs w:val="20"/>
        </w:rPr>
        <w:t>Key Kubernetes Objects and Concepts:</w:t>
      </w:r>
      <w:r>
        <w:rPr>
          <w:sz w:val="20"/>
          <w:szCs w:val="20"/>
        </w:rPr>
        <w:br/>
        <w:t xml:space="preserve">- </w:t>
      </w:r>
      <w:r w:rsidRPr="006761D4">
        <w:rPr>
          <w:sz w:val="20"/>
          <w:szCs w:val="20"/>
        </w:rPr>
        <w:t>Pod: The smallest deployable unit in Kubernetes. A Pod represents a single instance of an application and can contain one or more containers that are deployed together on a single node. Containers within a Pod share resources like a host name, an IP address, Inter-Process Communication (IPC) namespace, and other resources.</w:t>
      </w:r>
      <w:r>
        <w:rPr>
          <w:sz w:val="20"/>
          <w:szCs w:val="20"/>
        </w:rPr>
        <w:br/>
        <w:t xml:space="preserve">- </w:t>
      </w:r>
      <w:r w:rsidRPr="006761D4">
        <w:rPr>
          <w:sz w:val="20"/>
          <w:szCs w:val="20"/>
        </w:rPr>
        <w:t xml:space="preserve">Replication Controller (and </w:t>
      </w:r>
      <w:proofErr w:type="spellStart"/>
      <w:r w:rsidRPr="006761D4">
        <w:rPr>
          <w:sz w:val="20"/>
          <w:szCs w:val="20"/>
        </w:rPr>
        <w:t>ReplicaSet</w:t>
      </w:r>
      <w:proofErr w:type="spellEnd"/>
      <w:r w:rsidRPr="006761D4">
        <w:rPr>
          <w:sz w:val="20"/>
          <w:szCs w:val="20"/>
        </w:rPr>
        <w:t>): Controls the number of identical copies of a Pod that should be running in different locations across the cluster, ensuring high availability and load balancing.</w:t>
      </w:r>
      <w:r>
        <w:rPr>
          <w:sz w:val="20"/>
          <w:szCs w:val="20"/>
        </w:rPr>
        <w:br/>
        <w:t xml:space="preserve">- </w:t>
      </w:r>
      <w:r w:rsidRPr="006761D4">
        <w:rPr>
          <w:sz w:val="20"/>
          <w:szCs w:val="20"/>
        </w:rPr>
        <w:t>Service: An abstract way to expose an application running on a set of Pods as a network service. Services decouple the work definitions from the actual Pods, allowing service requests to be automatically sent to the correct Pods regardless of their underlying location or scaling changes.</w:t>
      </w:r>
      <w:r>
        <w:rPr>
          <w:sz w:val="20"/>
          <w:szCs w:val="20"/>
        </w:rPr>
        <w:br/>
        <w:t xml:space="preserve">- </w:t>
      </w:r>
      <w:proofErr w:type="spellStart"/>
      <w:r w:rsidRPr="006761D4">
        <w:rPr>
          <w:sz w:val="20"/>
          <w:szCs w:val="20"/>
        </w:rPr>
        <w:t>Kubectl</w:t>
      </w:r>
      <w:proofErr w:type="spellEnd"/>
      <w:r w:rsidRPr="006761D4">
        <w:rPr>
          <w:sz w:val="20"/>
          <w:szCs w:val="20"/>
        </w:rPr>
        <w:t>: The primary command-line configuration tool for Kubernetes, used by users to interact with the Kubernetes API server to deploy and manage applications.</w:t>
      </w:r>
      <w:r>
        <w:rPr>
          <w:sz w:val="20"/>
          <w:szCs w:val="20"/>
        </w:rPr>
        <w:br/>
        <w:t xml:space="preserve">- </w:t>
      </w:r>
      <w:r w:rsidRPr="006761D4">
        <w:rPr>
          <w:sz w:val="20"/>
          <w:szCs w:val="20"/>
        </w:rPr>
        <w:t>Kubernetes Objects: These are persistent entities within the Kubernetes system that represent the state of your cluster. They are "records of intent" that Kubernetes uses to know what you want your cluster's workload to lo</w:t>
      </w:r>
      <w:r w:rsidR="006C1902">
        <w:rPr>
          <w:sz w:val="20"/>
          <w:szCs w:val="20"/>
        </w:rPr>
        <w:t>ok like.</w:t>
      </w:r>
      <w:r w:rsidR="006C1902">
        <w:rPr>
          <w:sz w:val="20"/>
          <w:szCs w:val="20"/>
        </w:rPr>
        <w:br/>
      </w:r>
      <w:r w:rsidR="006C1902">
        <w:rPr>
          <w:sz w:val="20"/>
          <w:szCs w:val="20"/>
        </w:rPr>
        <w:t>---------------------------------------------------------------------------------------------------------------------------------------------------------------------------------</w:t>
      </w:r>
      <w:r w:rsidR="006C1902">
        <w:rPr>
          <w:sz w:val="20"/>
          <w:szCs w:val="20"/>
        </w:rPr>
        <w:br/>
        <w:t>q3)</w:t>
      </w:r>
      <w:r w:rsidR="006C1902" w:rsidRPr="006C1902">
        <w:rPr>
          <w:rFonts w:ascii="Times New Roman" w:eastAsia="Times New Roman" w:hAnsi="Times New Roman" w:cs="Times New Roman"/>
          <w:b/>
          <w:bCs/>
          <w:kern w:val="0"/>
          <w14:ligatures w14:val="none"/>
        </w:rPr>
        <w:t xml:space="preserve"> </w:t>
      </w:r>
      <w:r w:rsidR="006C1902" w:rsidRPr="006C1902">
        <w:rPr>
          <w:b/>
          <w:bCs/>
          <w:sz w:val="20"/>
          <w:szCs w:val="20"/>
        </w:rPr>
        <w:t>Jungle Computing: An Integrated Distributed Computing System</w:t>
      </w:r>
      <w:r w:rsidR="006C1902">
        <w:rPr>
          <w:sz w:val="20"/>
          <w:szCs w:val="20"/>
        </w:rPr>
        <w:br/>
      </w:r>
      <w:r w:rsidR="006C1902" w:rsidRPr="006C1902">
        <w:rPr>
          <w:sz w:val="20"/>
          <w:szCs w:val="20"/>
        </w:rPr>
        <w:t>Jungle Computing is a concept that refers to a comprehensive distributed computing system that encompasses a vast and heterogeneous collection of compute resources available to end-users. It aims to integrate and leverage virtually all forms of computational power, including:</w:t>
      </w:r>
      <w:r w:rsidR="006C1902">
        <w:rPr>
          <w:sz w:val="20"/>
          <w:szCs w:val="20"/>
        </w:rPr>
        <w:br/>
      </w:r>
      <w:r w:rsidR="006C1902" w:rsidRPr="006C1902">
        <w:rPr>
          <w:b/>
          <w:bCs/>
          <w:sz w:val="20"/>
          <w:szCs w:val="20"/>
        </w:rPr>
        <w:t>Clusters:</w:t>
      </w:r>
      <w:r w:rsidR="006C1902" w:rsidRPr="006C1902">
        <w:rPr>
          <w:sz w:val="20"/>
          <w:szCs w:val="20"/>
        </w:rPr>
        <w:t xml:space="preserve"> Groups of interconnected computers working together.</w:t>
      </w:r>
      <w:r w:rsidR="006C1902">
        <w:rPr>
          <w:sz w:val="20"/>
          <w:szCs w:val="20"/>
        </w:rPr>
        <w:br/>
      </w:r>
      <w:r w:rsidR="006C1902" w:rsidRPr="006C1902">
        <w:rPr>
          <w:b/>
          <w:bCs/>
          <w:sz w:val="20"/>
          <w:szCs w:val="20"/>
        </w:rPr>
        <w:t>Clouds:</w:t>
      </w:r>
      <w:r w:rsidR="006C1902" w:rsidRPr="006C1902">
        <w:rPr>
          <w:sz w:val="20"/>
          <w:szCs w:val="20"/>
        </w:rPr>
        <w:t xml:space="preserve"> Scalable and flexible computing resources delivered over the internet.</w:t>
      </w:r>
      <w:r w:rsidR="006C1902">
        <w:rPr>
          <w:sz w:val="20"/>
          <w:szCs w:val="20"/>
        </w:rPr>
        <w:br/>
      </w:r>
      <w:r w:rsidR="006C1902" w:rsidRPr="006C1902">
        <w:rPr>
          <w:b/>
          <w:bCs/>
          <w:sz w:val="20"/>
          <w:szCs w:val="20"/>
        </w:rPr>
        <w:t>Grids:</w:t>
      </w:r>
      <w:r w:rsidR="006C1902" w:rsidRPr="006C1902">
        <w:rPr>
          <w:sz w:val="20"/>
          <w:szCs w:val="20"/>
        </w:rPr>
        <w:t xml:space="preserve"> Distributed systems that allow users to access and share computing resources across diverse geographical locations.</w:t>
      </w:r>
      <w:r w:rsidR="006C1902">
        <w:rPr>
          <w:sz w:val="20"/>
          <w:szCs w:val="20"/>
        </w:rPr>
        <w:br/>
      </w:r>
      <w:r w:rsidR="006C1902" w:rsidRPr="006C1902">
        <w:rPr>
          <w:b/>
          <w:bCs/>
          <w:sz w:val="20"/>
          <w:szCs w:val="20"/>
        </w:rPr>
        <w:t>Desktop Grids:</w:t>
      </w:r>
      <w:r w:rsidR="006C1902" w:rsidRPr="006C1902">
        <w:rPr>
          <w:sz w:val="20"/>
          <w:szCs w:val="20"/>
        </w:rPr>
        <w:t xml:space="preserve"> Utilizing idle processing power from a network of personal computers.</w:t>
      </w:r>
      <w:r w:rsidR="006C1902">
        <w:rPr>
          <w:sz w:val="20"/>
          <w:szCs w:val="20"/>
        </w:rPr>
        <w:br/>
      </w:r>
      <w:r w:rsidR="006C1902" w:rsidRPr="006C1902">
        <w:rPr>
          <w:b/>
          <w:bCs/>
          <w:sz w:val="20"/>
          <w:szCs w:val="20"/>
        </w:rPr>
        <w:t>Supercomputers:</w:t>
      </w:r>
      <w:r w:rsidR="006C1902" w:rsidRPr="006C1902">
        <w:rPr>
          <w:sz w:val="20"/>
          <w:szCs w:val="20"/>
        </w:rPr>
        <w:t xml:space="preserve"> High-performance computing machines.</w:t>
      </w:r>
      <w:r w:rsidR="006C1902">
        <w:rPr>
          <w:sz w:val="20"/>
          <w:szCs w:val="20"/>
        </w:rPr>
        <w:br/>
      </w:r>
      <w:r w:rsidR="006C1902" w:rsidRPr="006C1902">
        <w:rPr>
          <w:b/>
          <w:bCs/>
          <w:sz w:val="20"/>
          <w:szCs w:val="20"/>
        </w:rPr>
        <w:t>Stand-alone Machines:</w:t>
      </w:r>
      <w:r w:rsidR="006C1902" w:rsidRPr="006C1902">
        <w:rPr>
          <w:sz w:val="20"/>
          <w:szCs w:val="20"/>
        </w:rPr>
        <w:t xml:space="preserve"> Individual computers.</w:t>
      </w:r>
      <w:r w:rsidR="006C1902">
        <w:rPr>
          <w:sz w:val="20"/>
          <w:szCs w:val="20"/>
        </w:rPr>
        <w:br/>
      </w:r>
      <w:r w:rsidR="006C1902" w:rsidRPr="006C1902">
        <w:rPr>
          <w:b/>
          <w:bCs/>
          <w:sz w:val="20"/>
          <w:szCs w:val="20"/>
        </w:rPr>
        <w:t>Even Mobile Devices:</w:t>
      </w:r>
      <w:r w:rsidR="006C1902" w:rsidRPr="006C1902">
        <w:rPr>
          <w:sz w:val="20"/>
          <w:szCs w:val="20"/>
        </w:rPr>
        <w:t xml:space="preserve"> Handheld computing devices.</w:t>
      </w:r>
    </w:p>
    <w:p w14:paraId="42897A60" w14:textId="5DB8EDF1" w:rsidR="006C1902" w:rsidRPr="006C1902" w:rsidRDefault="006C1902" w:rsidP="006C1902">
      <w:pPr>
        <w:ind w:left="-1350" w:right="-1350"/>
        <w:rPr>
          <w:sz w:val="20"/>
          <w:szCs w:val="20"/>
        </w:rPr>
      </w:pPr>
      <w:r w:rsidRPr="006C1902">
        <w:rPr>
          <w:b/>
          <w:bCs/>
          <w:sz w:val="20"/>
          <w:szCs w:val="20"/>
        </w:rPr>
        <w:t>Reasons for Using Jungle Computing Systems:</w:t>
      </w:r>
      <w:r>
        <w:rPr>
          <w:sz w:val="20"/>
          <w:szCs w:val="20"/>
        </w:rPr>
        <w:t xml:space="preserve"> </w:t>
      </w:r>
      <w:r w:rsidRPr="006C1902">
        <w:rPr>
          <w:sz w:val="20"/>
          <w:szCs w:val="20"/>
        </w:rPr>
        <w:t>The concept of Jungle Computing addresses critical challenges in modern application deployment and computational demands:</w:t>
      </w:r>
      <w:r>
        <w:rPr>
          <w:sz w:val="20"/>
          <w:szCs w:val="20"/>
        </w:rPr>
        <w:br/>
        <w:t xml:space="preserve">1. </w:t>
      </w:r>
      <w:r w:rsidRPr="006C1902">
        <w:rPr>
          <w:b/>
          <w:bCs/>
          <w:sz w:val="20"/>
          <w:szCs w:val="20"/>
        </w:rPr>
        <w:t>Meeting High Compute Power Demands:</w:t>
      </w:r>
      <w:r w:rsidRPr="006C1902">
        <w:rPr>
          <w:sz w:val="20"/>
          <w:szCs w:val="20"/>
        </w:rPr>
        <w:t xml:space="preserve"> Many contemporary applications require significantly more computational power than what is available in any single system or environment an end-user typically has access to. Jungle Computing pools these resources to meet such demands.</w:t>
      </w:r>
      <w:r>
        <w:rPr>
          <w:sz w:val="20"/>
          <w:szCs w:val="20"/>
        </w:rPr>
        <w:br/>
        <w:t xml:space="preserve">2. </w:t>
      </w:r>
      <w:r w:rsidRPr="006C1902">
        <w:rPr>
          <w:b/>
          <w:bCs/>
          <w:sz w:val="20"/>
          <w:szCs w:val="20"/>
        </w:rPr>
        <w:t>Addressing Diverse Computational Requirements:</w:t>
      </w:r>
      <w:r w:rsidRPr="006C1902">
        <w:rPr>
          <w:sz w:val="20"/>
          <w:szCs w:val="20"/>
        </w:rPr>
        <w:t xml:space="preserve"> Different parts or modules of a complex application may have </w:t>
      </w:r>
      <w:proofErr w:type="gramStart"/>
      <w:r w:rsidRPr="006C1902">
        <w:rPr>
          <w:sz w:val="20"/>
          <w:szCs w:val="20"/>
        </w:rPr>
        <w:t>varying</w:t>
      </w:r>
      <w:proofErr w:type="gramEnd"/>
      <w:r w:rsidRPr="006C1902">
        <w:rPr>
          <w:sz w:val="20"/>
          <w:szCs w:val="20"/>
        </w:rPr>
        <w:t xml:space="preserve"> and specialized computational requirements. No single computing system or paradigm can optimally fulfill all these diverse needs. Jungle Computing allows for the dynamic allocation of tasks to the most suitable resource type within its heterogeneous ecosystem.</w:t>
      </w:r>
    </w:p>
    <w:p w14:paraId="407F4518" w14:textId="34BFAFB4" w:rsidR="006C1902" w:rsidRPr="006C1902" w:rsidRDefault="006C1902" w:rsidP="006C1902">
      <w:pPr>
        <w:ind w:left="-1350" w:right="-1350"/>
        <w:rPr>
          <w:sz w:val="20"/>
          <w:szCs w:val="20"/>
        </w:rPr>
      </w:pPr>
      <w:r w:rsidRPr="006C1902">
        <w:rPr>
          <w:b/>
          <w:bCs/>
          <w:sz w:val="20"/>
          <w:szCs w:val="20"/>
        </w:rPr>
        <w:t>High-Level View and Resource Perception:</w:t>
      </w:r>
      <w:r>
        <w:rPr>
          <w:sz w:val="20"/>
          <w:szCs w:val="20"/>
        </w:rPr>
        <w:t xml:space="preserve"> </w:t>
      </w:r>
      <w:r w:rsidRPr="006C1902">
        <w:rPr>
          <w:sz w:val="20"/>
          <w:szCs w:val="20"/>
        </w:rPr>
        <w:t xml:space="preserve">From a high-level perspective, all the diverse resources within a Jungle Computing System </w:t>
      </w:r>
      <w:proofErr w:type="gramStart"/>
      <w:r w:rsidRPr="006C1902">
        <w:rPr>
          <w:sz w:val="20"/>
          <w:szCs w:val="20"/>
        </w:rPr>
        <w:t>are considered to be</w:t>
      </w:r>
      <w:proofErr w:type="gramEnd"/>
      <w:r w:rsidRPr="006C1902">
        <w:rPr>
          <w:sz w:val="20"/>
          <w:szCs w:val="20"/>
        </w:rPr>
        <w:t xml:space="preserve"> somewhat equivalent in terms of their fundamental capabilities, each offering a certain amount of processing power, memory, and storage. For end-users, the underlying complexity is abstracted away; they simply perceive these aggregated resources as a unified "compute resource" available to run their applications, without needing to manage the specifics of each component.</w:t>
      </w:r>
    </w:p>
    <w:p w14:paraId="39C71BA0" w14:textId="3D7D3415" w:rsidR="006C1902" w:rsidRPr="006C1902" w:rsidRDefault="006C1902" w:rsidP="006C1902">
      <w:pPr>
        <w:ind w:left="-1350" w:right="-1350"/>
        <w:rPr>
          <w:sz w:val="20"/>
          <w:szCs w:val="20"/>
        </w:rPr>
      </w:pPr>
      <w:r w:rsidRPr="006C1902">
        <w:rPr>
          <w:b/>
          <w:bCs/>
          <w:sz w:val="20"/>
          <w:szCs w:val="20"/>
        </w:rPr>
        <w:t>Context with Other Distributed Computing Paradigms:</w:t>
      </w:r>
      <w:r>
        <w:rPr>
          <w:sz w:val="20"/>
          <w:szCs w:val="20"/>
        </w:rPr>
        <w:t xml:space="preserve"> </w:t>
      </w:r>
      <w:r w:rsidRPr="006C1902">
        <w:rPr>
          <w:sz w:val="20"/>
          <w:szCs w:val="20"/>
        </w:rPr>
        <w:t>Jungle Computing is an evolution in the landscape of distributed computing. It builds upon the visionary aims of earlier paradigms:</w:t>
      </w:r>
      <w:r>
        <w:rPr>
          <w:sz w:val="20"/>
          <w:szCs w:val="20"/>
        </w:rPr>
        <w:br/>
      </w:r>
      <w:r w:rsidRPr="006C1902">
        <w:rPr>
          <w:b/>
          <w:bCs/>
          <w:sz w:val="20"/>
          <w:szCs w:val="20"/>
        </w:rPr>
        <w:t>Grid Computing:</w:t>
      </w:r>
      <w:r w:rsidRPr="006C1902">
        <w:rPr>
          <w:sz w:val="20"/>
          <w:szCs w:val="20"/>
        </w:rPr>
        <w:t xml:space="preserve"> Introduced over a decade ago, grid computing's primary goal was to provide efficient and transparent "socket computing" over a distributed set of resources.</w:t>
      </w:r>
      <w:r>
        <w:rPr>
          <w:sz w:val="20"/>
          <w:szCs w:val="20"/>
        </w:rPr>
        <w:br/>
      </w:r>
      <w:r w:rsidRPr="006C1902">
        <w:rPr>
          <w:b/>
          <w:bCs/>
          <w:sz w:val="20"/>
          <w:szCs w:val="20"/>
        </w:rPr>
        <w:lastRenderedPageBreak/>
        <w:t>Other Paradigms:</w:t>
      </w:r>
      <w:r w:rsidRPr="006C1902">
        <w:rPr>
          <w:sz w:val="20"/>
          <w:szCs w:val="20"/>
        </w:rPr>
        <w:t xml:space="preserve"> This was followed by the introduction of other distributed computing paradigms like peer-to-peer computing, volunteer computing, and more recently, cloud computing.</w:t>
      </w:r>
    </w:p>
    <w:p w14:paraId="267B9DA5" w14:textId="77777777" w:rsidR="006C1902" w:rsidRPr="006C1902" w:rsidRDefault="006C1902" w:rsidP="006C1902">
      <w:pPr>
        <w:ind w:left="-1350" w:right="-1350"/>
        <w:rPr>
          <w:sz w:val="20"/>
          <w:szCs w:val="20"/>
        </w:rPr>
      </w:pPr>
      <w:r w:rsidRPr="006C1902">
        <w:rPr>
          <w:sz w:val="20"/>
          <w:szCs w:val="20"/>
        </w:rPr>
        <w:t>All these paradigms share the common objective of providing end-users with seamless access to distributed resources with as little effort as possible. The emergence of these new paradigms has led to an increasingly diverse collection of resources available to researchers, including stand-alone machines, cluster systems, grids, clouds, and desktop grids.</w:t>
      </w:r>
    </w:p>
    <w:p w14:paraId="4424AE76" w14:textId="04EA0CA4" w:rsidR="006C1902" w:rsidRPr="006C1902" w:rsidRDefault="006C1902" w:rsidP="006C1902">
      <w:pPr>
        <w:ind w:left="-1350" w:right="-1350"/>
        <w:rPr>
          <w:sz w:val="20"/>
          <w:szCs w:val="20"/>
        </w:rPr>
      </w:pPr>
      <w:r w:rsidRPr="006C1902">
        <w:rPr>
          <w:b/>
          <w:bCs/>
          <w:sz w:val="20"/>
          <w:szCs w:val="20"/>
        </w:rPr>
        <w:t>Challenges and Complexity:</w:t>
      </w:r>
      <w:r>
        <w:rPr>
          <w:sz w:val="20"/>
          <w:szCs w:val="20"/>
        </w:rPr>
        <w:t xml:space="preserve"> </w:t>
      </w:r>
      <w:r w:rsidRPr="006C1902">
        <w:rPr>
          <w:sz w:val="20"/>
          <w:szCs w:val="20"/>
        </w:rPr>
        <w:t>Despite the promise of vast computational power, Jungle Computing also highlights significant challenges:</w:t>
      </w:r>
      <w:r>
        <w:rPr>
          <w:sz w:val="20"/>
          <w:szCs w:val="20"/>
        </w:rPr>
        <w:br/>
      </w:r>
      <w:r w:rsidRPr="006C1902">
        <w:rPr>
          <w:b/>
          <w:bCs/>
          <w:sz w:val="20"/>
          <w:szCs w:val="20"/>
        </w:rPr>
        <w:t>Programming and Usage Complexity:</w:t>
      </w:r>
      <w:r w:rsidRPr="006C1902">
        <w:rPr>
          <w:sz w:val="20"/>
          <w:szCs w:val="20"/>
        </w:rPr>
        <w:t xml:space="preserve"> The increasing prevalence of multi-core processors and specialized many-core "add-ons" in clusters, grids, and clouds makes programming and efficiently utilizing these systems increasingly difficult.</w:t>
      </w:r>
      <w:r>
        <w:rPr>
          <w:sz w:val="20"/>
          <w:szCs w:val="20"/>
        </w:rPr>
        <w:br/>
      </w:r>
      <w:r w:rsidRPr="006C1902">
        <w:rPr>
          <w:b/>
          <w:bCs/>
          <w:sz w:val="20"/>
          <w:szCs w:val="20"/>
        </w:rPr>
        <w:t>Heterogeneity and Mapping Problems:</w:t>
      </w:r>
      <w:r w:rsidRPr="006C1902">
        <w:rPr>
          <w:sz w:val="20"/>
          <w:szCs w:val="20"/>
        </w:rPr>
        <w:t xml:space="preserve"> Beyond multi-core programming, the growing heterogeneity of the underlying hardware further complicates the efficient mapping of computational problems onto the "bare metal" resources. This requires sophisticated resource management and scheduling.</w:t>
      </w:r>
      <w:r>
        <w:rPr>
          <w:sz w:val="20"/>
          <w:szCs w:val="20"/>
        </w:rPr>
        <w:br/>
      </w:r>
      <w:r w:rsidRPr="006C1902">
        <w:rPr>
          <w:b/>
          <w:bCs/>
          <w:sz w:val="20"/>
          <w:szCs w:val="20"/>
        </w:rPr>
        <w:t>Awareness of Parallelism:</w:t>
      </w:r>
      <w:r w:rsidRPr="006C1902">
        <w:rPr>
          <w:sz w:val="20"/>
          <w:szCs w:val="20"/>
        </w:rPr>
        <w:t xml:space="preserve"> More than ever, programmers must possess a deep understanding and awareness of the potential for parallelism at all levels of granularity within their applications to effectively leverage the power of such diverse and distributed systems.</w:t>
      </w:r>
      <w:r>
        <w:rPr>
          <w:sz w:val="20"/>
          <w:szCs w:val="20"/>
        </w:rPr>
        <w:br/>
      </w:r>
      <w:r>
        <w:rPr>
          <w:sz w:val="20"/>
          <w:szCs w:val="20"/>
        </w:rPr>
        <w:t>---------------------------------------------------------------------------------------------------------------------------------------------------------------------------------</w:t>
      </w:r>
      <w:r>
        <w:rPr>
          <w:sz w:val="20"/>
          <w:szCs w:val="20"/>
        </w:rPr>
        <w:br/>
        <w:t>Q4)</w:t>
      </w:r>
      <w:r w:rsidRPr="006C1902">
        <w:rPr>
          <w:rFonts w:ascii="Times New Roman" w:eastAsia="Times New Roman" w:hAnsi="Times New Roman" w:cs="Times New Roman"/>
          <w:b/>
          <w:bCs/>
          <w:kern w:val="0"/>
          <w14:ligatures w14:val="none"/>
        </w:rPr>
        <w:t xml:space="preserve"> </w:t>
      </w:r>
      <w:r w:rsidRPr="006C1902">
        <w:rPr>
          <w:b/>
          <w:bCs/>
          <w:sz w:val="20"/>
          <w:szCs w:val="20"/>
        </w:rPr>
        <w:t>Multimedia Cloud</w:t>
      </w:r>
      <w:r>
        <w:rPr>
          <w:sz w:val="20"/>
          <w:szCs w:val="20"/>
        </w:rPr>
        <w:br/>
      </w:r>
      <w:r w:rsidRPr="006C1902">
        <w:rPr>
          <w:sz w:val="20"/>
          <w:szCs w:val="20"/>
        </w:rPr>
        <w:t>Multimedia Cloud refers to the innovative application of cloud computing principles for the processing, accessing, storing, and delivery of multimedia content—such as audio, video, and images—over the internet. With the advent of cloud computing, users can now efficiently store and access multimedia content of any type and size in the cloud, eliminating the need for extensive local storage or complex hardware.</w:t>
      </w:r>
    </w:p>
    <w:p w14:paraId="4281BAB9" w14:textId="22E4D724" w:rsidR="006C1902" w:rsidRPr="006C1902" w:rsidRDefault="006C1902" w:rsidP="006C1902">
      <w:pPr>
        <w:ind w:left="-1350" w:right="-1350"/>
        <w:rPr>
          <w:sz w:val="20"/>
          <w:szCs w:val="20"/>
        </w:rPr>
      </w:pPr>
      <w:r w:rsidRPr="006C1902">
        <w:rPr>
          <w:b/>
          <w:bCs/>
          <w:sz w:val="20"/>
          <w:szCs w:val="20"/>
        </w:rPr>
        <w:t>Key Functionalities and Capabilities:</w:t>
      </w:r>
      <w:r>
        <w:rPr>
          <w:sz w:val="20"/>
          <w:szCs w:val="20"/>
        </w:rPr>
        <w:br/>
        <w:t xml:space="preserve">1. </w:t>
      </w:r>
      <w:r w:rsidRPr="006C1902">
        <w:rPr>
          <w:b/>
          <w:bCs/>
          <w:sz w:val="20"/>
          <w:szCs w:val="20"/>
        </w:rPr>
        <w:t>Comprehensive Content Management:</w:t>
      </w:r>
      <w:r w:rsidRPr="006C1902">
        <w:rPr>
          <w:sz w:val="20"/>
          <w:szCs w:val="20"/>
        </w:rPr>
        <w:t xml:space="preserve"> Multimedia clouds go beyond simple storage. They are designed to process media content, which is crucial given the often computationally intensive nature of processing multimedia data. This leverages the powerful CPU and GPU resources available within the cloud infrastructure.</w:t>
      </w:r>
      <w:r>
        <w:rPr>
          <w:sz w:val="20"/>
          <w:szCs w:val="20"/>
        </w:rPr>
        <w:br/>
        <w:t xml:space="preserve">2. </w:t>
      </w:r>
      <w:r w:rsidRPr="006C1902">
        <w:rPr>
          <w:b/>
          <w:bCs/>
          <w:sz w:val="20"/>
          <w:szCs w:val="20"/>
        </w:rPr>
        <w:t>Flexible Access and Delivery:</w:t>
      </w:r>
      <w:r w:rsidRPr="006C1902">
        <w:rPr>
          <w:sz w:val="20"/>
          <w:szCs w:val="20"/>
        </w:rPr>
        <w:t xml:space="preserve"> After processing, the data can be easily accessed and received by various client devices (computers, tablets, smartphones, cars) without requiring complex local hardware installations. This enables users to view or stream multimedia content anywhere in the world, at any time.</w:t>
      </w:r>
      <w:r>
        <w:rPr>
          <w:sz w:val="20"/>
          <w:szCs w:val="20"/>
        </w:rPr>
        <w:br/>
        <w:t xml:space="preserve">3. </w:t>
      </w:r>
      <w:r w:rsidRPr="006C1902">
        <w:rPr>
          <w:b/>
          <w:bCs/>
          <w:sz w:val="20"/>
          <w:szCs w:val="20"/>
        </w:rPr>
        <w:t>Advanced Streaming Capabilities:</w:t>
      </w:r>
      <w:r w:rsidRPr="006C1902">
        <w:rPr>
          <w:sz w:val="20"/>
          <w:szCs w:val="20"/>
        </w:rPr>
        <w:t xml:space="preserve"> Multimedia content can be streamed directly from the cloud to clients using standard multimedia signaling protocols like TCP/IP, UDP, RTP, and HTTP. The cloud system also handles tasks such as loading or buffering media data, coding, mixing, rating, and rendering, ensuring a smooth streaming experience.</w:t>
      </w:r>
      <w:r>
        <w:rPr>
          <w:sz w:val="20"/>
          <w:szCs w:val="20"/>
        </w:rPr>
        <w:br/>
        <w:t xml:space="preserve">4. </w:t>
      </w:r>
      <w:r w:rsidRPr="006C1902">
        <w:rPr>
          <w:b/>
          <w:bCs/>
          <w:sz w:val="20"/>
          <w:szCs w:val="20"/>
        </w:rPr>
        <w:t>Content Optimization:</w:t>
      </w:r>
      <w:r w:rsidRPr="006C1902">
        <w:rPr>
          <w:sz w:val="20"/>
          <w:szCs w:val="20"/>
        </w:rPr>
        <w:t xml:space="preserve"> The cloud performs essential optimizations like profiling, packetizing, and tokenizing of media </w:t>
      </w:r>
      <w:proofErr w:type="gramStart"/>
      <w:r w:rsidRPr="006C1902">
        <w:rPr>
          <w:sz w:val="20"/>
          <w:szCs w:val="20"/>
        </w:rPr>
        <w:t>contents</w:t>
      </w:r>
      <w:proofErr w:type="gramEnd"/>
      <w:r w:rsidRPr="006C1902">
        <w:rPr>
          <w:sz w:val="20"/>
          <w:szCs w:val="20"/>
        </w:rPr>
        <w:t xml:space="preserve"> based on the streaming protocols used, ensuring efficient delivery to the client system.</w:t>
      </w:r>
      <w:r>
        <w:rPr>
          <w:sz w:val="20"/>
          <w:szCs w:val="20"/>
        </w:rPr>
        <w:br/>
        <w:t xml:space="preserve">5. </w:t>
      </w:r>
      <w:r w:rsidRPr="006C1902">
        <w:rPr>
          <w:b/>
          <w:bCs/>
          <w:sz w:val="20"/>
          <w:szCs w:val="20"/>
        </w:rPr>
        <w:t>Integrated Content Management Systems:</w:t>
      </w:r>
      <w:r w:rsidRPr="006C1902">
        <w:rPr>
          <w:sz w:val="20"/>
          <w:szCs w:val="20"/>
        </w:rPr>
        <w:t xml:space="preserve"> Many major cloud providers, such as Amazon EC2, Google Music (now YouTube Music), Dropbox, and Microsoft OneDrive (formerly SkyDrive), offer robust content management systems integrated within their cloud networks, enabling seamless organization and access to multimedia files.</w:t>
      </w:r>
    </w:p>
    <w:p w14:paraId="162C80D3" w14:textId="41247418" w:rsidR="00F9083B" w:rsidRDefault="006C1902" w:rsidP="00F9083B">
      <w:pPr>
        <w:ind w:left="-1350" w:right="-1350"/>
        <w:rPr>
          <w:sz w:val="20"/>
          <w:szCs w:val="20"/>
        </w:rPr>
      </w:pPr>
      <w:r w:rsidRPr="006C1902">
        <w:rPr>
          <w:b/>
          <w:bCs/>
          <w:sz w:val="20"/>
          <w:szCs w:val="20"/>
        </w:rPr>
        <w:t>Architecture and Components:</w:t>
      </w:r>
      <w:r>
        <w:rPr>
          <w:sz w:val="20"/>
          <w:szCs w:val="20"/>
        </w:rPr>
        <w:t xml:space="preserve"> </w:t>
      </w:r>
      <w:r w:rsidR="00F9083B">
        <w:rPr>
          <w:sz w:val="20"/>
          <w:szCs w:val="20"/>
        </w:rPr>
        <w:br/>
        <w:t xml:space="preserve">                                        </w:t>
      </w:r>
      <w:r w:rsidR="00F9083B" w:rsidRPr="00F9083B">
        <w:rPr>
          <w:sz w:val="20"/>
          <w:szCs w:val="20"/>
        </w:rPr>
        <w:drawing>
          <wp:inline distT="0" distB="0" distL="0" distR="0" wp14:anchorId="0D3D95F7" wp14:editId="4CBE740D">
            <wp:extent cx="3371850" cy="1597306"/>
            <wp:effectExtent l="0" t="0" r="0" b="3175"/>
            <wp:docPr id="168423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30248" name=""/>
                    <pic:cNvPicPr/>
                  </pic:nvPicPr>
                  <pic:blipFill>
                    <a:blip r:embed="rId9"/>
                    <a:stretch>
                      <a:fillRect/>
                    </a:stretch>
                  </pic:blipFill>
                  <pic:spPr>
                    <a:xfrm>
                      <a:off x="0" y="0"/>
                      <a:ext cx="3383437" cy="1602795"/>
                    </a:xfrm>
                    <a:prstGeom prst="rect">
                      <a:avLst/>
                    </a:prstGeom>
                  </pic:spPr>
                </pic:pic>
              </a:graphicData>
            </a:graphic>
          </wp:inline>
        </w:drawing>
      </w:r>
      <w:r w:rsidR="00F9083B">
        <w:rPr>
          <w:sz w:val="20"/>
          <w:szCs w:val="20"/>
        </w:rPr>
        <w:br/>
      </w:r>
      <w:r w:rsidRPr="006C1902">
        <w:rPr>
          <w:sz w:val="20"/>
          <w:szCs w:val="20"/>
        </w:rPr>
        <w:t>The concept of Multimedia Cloud involves a sophisticated architecture that can be viewed in two layers: the underlying "Media Cloud" infrastructure and the "Cloud Media" services built upon it.</w:t>
      </w:r>
      <w:r w:rsidR="00F9083B">
        <w:rPr>
          <w:sz w:val="20"/>
          <w:szCs w:val="20"/>
        </w:rPr>
        <w:br/>
        <w:t xml:space="preserve">1. </w:t>
      </w:r>
      <w:r w:rsidRPr="006C1902">
        <w:rPr>
          <w:b/>
          <w:bCs/>
          <w:sz w:val="20"/>
          <w:szCs w:val="20"/>
        </w:rPr>
        <w:t>Media Cloud (Core Infrastructure):</w:t>
      </w:r>
      <w:r w:rsidRPr="006C1902">
        <w:rPr>
          <w:sz w:val="20"/>
          <w:szCs w:val="20"/>
        </w:rPr>
        <w:t xml:space="preserve"> This represents the foundational cloud infrastructure that hosts </w:t>
      </w:r>
      <w:proofErr w:type="gramStart"/>
      <w:r w:rsidRPr="006C1902">
        <w:rPr>
          <w:sz w:val="20"/>
          <w:szCs w:val="20"/>
        </w:rPr>
        <w:t>the multimedia</w:t>
      </w:r>
      <w:proofErr w:type="gramEnd"/>
      <w:r w:rsidRPr="006C1902">
        <w:rPr>
          <w:sz w:val="20"/>
          <w:szCs w:val="20"/>
        </w:rPr>
        <w:t xml:space="preserve"> services. Its core components include:</w:t>
      </w:r>
      <w:r w:rsidR="00F9083B">
        <w:rPr>
          <w:sz w:val="20"/>
          <w:szCs w:val="20"/>
        </w:rPr>
        <w:br/>
        <w:t xml:space="preserve"> </w:t>
      </w:r>
      <w:r w:rsidRPr="006C1902">
        <w:rPr>
          <w:b/>
          <w:bCs/>
          <w:sz w:val="20"/>
          <w:szCs w:val="20"/>
        </w:rPr>
        <w:t>Storage:</w:t>
      </w:r>
      <w:r w:rsidRPr="006C1902">
        <w:rPr>
          <w:sz w:val="20"/>
          <w:szCs w:val="20"/>
        </w:rPr>
        <w:t xml:space="preserve"> Massive hard disk arrays or other storage solutions for storing multimedia files.</w:t>
      </w:r>
      <w:r w:rsidR="00F9083B">
        <w:rPr>
          <w:sz w:val="20"/>
          <w:szCs w:val="20"/>
        </w:rPr>
        <w:br/>
        <w:t xml:space="preserve"> </w:t>
      </w:r>
      <w:r w:rsidRPr="006C1902">
        <w:rPr>
          <w:b/>
          <w:bCs/>
          <w:sz w:val="20"/>
          <w:szCs w:val="20"/>
        </w:rPr>
        <w:t>CPU (Central Processing Unit):</w:t>
      </w:r>
      <w:r w:rsidRPr="006C1902">
        <w:rPr>
          <w:sz w:val="20"/>
          <w:szCs w:val="20"/>
        </w:rPr>
        <w:t xml:space="preserve"> General-purpose processors for managing operations and some data processing.</w:t>
      </w:r>
      <w:r w:rsidR="00F9083B">
        <w:rPr>
          <w:sz w:val="20"/>
          <w:szCs w:val="20"/>
        </w:rPr>
        <w:br/>
        <w:t xml:space="preserve"> </w:t>
      </w:r>
      <w:r w:rsidRPr="006C1902">
        <w:rPr>
          <w:b/>
          <w:bCs/>
          <w:sz w:val="20"/>
          <w:szCs w:val="20"/>
        </w:rPr>
        <w:t>GPU (Graphics Processing Unit):</w:t>
      </w:r>
      <w:r w:rsidRPr="006C1902">
        <w:rPr>
          <w:sz w:val="20"/>
          <w:szCs w:val="20"/>
        </w:rPr>
        <w:t xml:space="preserve"> Specialized processors essential for accelerated multimedia processing tasks like video encoding/decoding, rendering, and image manipulation, where high computational power is required.</w:t>
      </w:r>
      <w:r w:rsidR="00F9083B">
        <w:rPr>
          <w:sz w:val="20"/>
          <w:szCs w:val="20"/>
        </w:rPr>
        <w:br/>
      </w:r>
      <w:r w:rsidRPr="006C1902">
        <w:rPr>
          <w:b/>
          <w:bCs/>
          <w:sz w:val="20"/>
          <w:szCs w:val="20"/>
        </w:rPr>
        <w:t>Resource Allocator:</w:t>
      </w:r>
      <w:r w:rsidRPr="006C1902">
        <w:rPr>
          <w:sz w:val="20"/>
          <w:szCs w:val="20"/>
        </w:rPr>
        <w:t xml:space="preserve"> Manages and distributes computational resources (CPU, GPU, storage) to meet the demands of various multimedia tasks.</w:t>
      </w:r>
      <w:r w:rsidR="00F9083B">
        <w:rPr>
          <w:sz w:val="20"/>
          <w:szCs w:val="20"/>
        </w:rPr>
        <w:br/>
      </w:r>
      <w:r w:rsidRPr="006C1902">
        <w:rPr>
          <w:b/>
          <w:bCs/>
          <w:sz w:val="20"/>
          <w:szCs w:val="20"/>
        </w:rPr>
        <w:lastRenderedPageBreak/>
        <w:t>Load Balancer:</w:t>
      </w:r>
      <w:r w:rsidRPr="006C1902">
        <w:rPr>
          <w:sz w:val="20"/>
          <w:szCs w:val="20"/>
        </w:rPr>
        <w:t xml:space="preserve"> Distributes incoming network traffic and processing requests across multiple servers or resources within the cloud to ensure optimal performance and prevent overload.</w:t>
      </w:r>
      <w:r w:rsidR="00F9083B">
        <w:rPr>
          <w:sz w:val="20"/>
          <w:szCs w:val="20"/>
        </w:rPr>
        <w:br/>
      </w:r>
      <w:r w:rsidR="00F9083B" w:rsidRPr="00F9083B">
        <w:rPr>
          <w:sz w:val="20"/>
          <w:szCs w:val="20"/>
        </w:rPr>
        <w:drawing>
          <wp:inline distT="0" distB="0" distL="0" distR="0" wp14:anchorId="2E869CC7" wp14:editId="13D459DD">
            <wp:extent cx="2711450" cy="2029242"/>
            <wp:effectExtent l="0" t="0" r="0" b="9525"/>
            <wp:docPr id="85692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22390" name=""/>
                    <pic:cNvPicPr/>
                  </pic:nvPicPr>
                  <pic:blipFill>
                    <a:blip r:embed="rId10"/>
                    <a:stretch>
                      <a:fillRect/>
                    </a:stretch>
                  </pic:blipFill>
                  <pic:spPr>
                    <a:xfrm>
                      <a:off x="0" y="0"/>
                      <a:ext cx="2715316" cy="2032136"/>
                    </a:xfrm>
                    <a:prstGeom prst="rect">
                      <a:avLst/>
                    </a:prstGeom>
                  </pic:spPr>
                </pic:pic>
              </a:graphicData>
            </a:graphic>
          </wp:inline>
        </w:drawing>
      </w:r>
    </w:p>
    <w:p w14:paraId="3076C5EE" w14:textId="7107F0DB" w:rsidR="006C1902" w:rsidRPr="006C1902" w:rsidRDefault="00F9083B" w:rsidP="00F9083B">
      <w:pPr>
        <w:ind w:left="-1350" w:right="-1350"/>
        <w:rPr>
          <w:sz w:val="20"/>
          <w:szCs w:val="20"/>
        </w:rPr>
      </w:pPr>
      <w:r>
        <w:rPr>
          <w:b/>
          <w:bCs/>
          <w:sz w:val="20"/>
          <w:szCs w:val="20"/>
        </w:rPr>
        <w:t xml:space="preserve">2. </w:t>
      </w:r>
      <w:r w:rsidR="006C1902" w:rsidRPr="006C1902">
        <w:rPr>
          <w:b/>
          <w:bCs/>
          <w:sz w:val="20"/>
          <w:szCs w:val="20"/>
        </w:rPr>
        <w:t>Cloud Media (Services Layer):</w:t>
      </w:r>
      <w:r w:rsidR="006C1902" w:rsidRPr="006C1902">
        <w:rPr>
          <w:sz w:val="20"/>
          <w:szCs w:val="20"/>
        </w:rPr>
        <w:t xml:space="preserve"> Built on top of the Media Cloud infrastructure, this layer provides the specific services for managing and delivering multimedia content. These services are often offered by Managed Service Providers (MSPs) and include:</w:t>
      </w:r>
      <w:r>
        <w:rPr>
          <w:sz w:val="20"/>
          <w:szCs w:val="20"/>
        </w:rPr>
        <w:br/>
      </w:r>
      <w:r w:rsidR="006C1902" w:rsidRPr="006C1902">
        <w:rPr>
          <w:b/>
          <w:bCs/>
          <w:sz w:val="20"/>
          <w:szCs w:val="20"/>
        </w:rPr>
        <w:t>Authoring/Editing Service:</w:t>
      </w:r>
      <w:r w:rsidR="006C1902" w:rsidRPr="006C1902">
        <w:rPr>
          <w:sz w:val="20"/>
          <w:szCs w:val="20"/>
        </w:rPr>
        <w:t xml:space="preserve"> Cloud-based tools that allow users to create, modify, and enhance multimedia content collaboratively.</w:t>
      </w:r>
      <w:r>
        <w:rPr>
          <w:sz w:val="20"/>
          <w:szCs w:val="20"/>
        </w:rPr>
        <w:br/>
      </w:r>
      <w:r w:rsidR="006C1902" w:rsidRPr="006C1902">
        <w:rPr>
          <w:b/>
          <w:bCs/>
          <w:sz w:val="20"/>
          <w:szCs w:val="20"/>
        </w:rPr>
        <w:t>Sharing/Streaming Service:</w:t>
      </w:r>
      <w:r w:rsidR="006C1902" w:rsidRPr="006C1902">
        <w:rPr>
          <w:sz w:val="20"/>
          <w:szCs w:val="20"/>
        </w:rPr>
        <w:t xml:space="preserve"> Facilitates the sharing of multimedia files and enables their real-time streaming to client devices.</w:t>
      </w:r>
      <w:r>
        <w:rPr>
          <w:sz w:val="20"/>
          <w:szCs w:val="20"/>
        </w:rPr>
        <w:br/>
      </w:r>
      <w:r w:rsidR="006C1902" w:rsidRPr="006C1902">
        <w:rPr>
          <w:b/>
          <w:bCs/>
          <w:sz w:val="20"/>
          <w:szCs w:val="20"/>
        </w:rPr>
        <w:t>Delivery Service:</w:t>
      </w:r>
      <w:r w:rsidR="006C1902" w:rsidRPr="006C1902">
        <w:rPr>
          <w:sz w:val="20"/>
          <w:szCs w:val="20"/>
        </w:rPr>
        <w:t xml:space="preserve"> Manages the efficient and reliable delivery of multimedia content to various client platforms across different networks.</w:t>
      </w:r>
      <w:r>
        <w:rPr>
          <w:sz w:val="20"/>
          <w:szCs w:val="20"/>
        </w:rPr>
        <w:br/>
      </w:r>
      <w:r w:rsidR="006C1902" w:rsidRPr="006C1902">
        <w:rPr>
          <w:b/>
          <w:bCs/>
          <w:sz w:val="20"/>
          <w:szCs w:val="20"/>
        </w:rPr>
        <w:t>Storage Service:</w:t>
      </w:r>
      <w:r w:rsidR="006C1902" w:rsidRPr="006C1902">
        <w:rPr>
          <w:sz w:val="20"/>
          <w:szCs w:val="20"/>
        </w:rPr>
        <w:t xml:space="preserve"> Provides the interface and management for storing multimedia content in the cloud.</w:t>
      </w:r>
    </w:p>
    <w:p w14:paraId="6445D8FF" w14:textId="1E78F70C" w:rsidR="00F9083B" w:rsidRPr="00F9083B" w:rsidRDefault="006C1902" w:rsidP="00F9083B">
      <w:pPr>
        <w:ind w:left="-1350" w:right="-1350"/>
        <w:rPr>
          <w:sz w:val="20"/>
          <w:szCs w:val="20"/>
        </w:rPr>
      </w:pPr>
      <w:r w:rsidRPr="006C1902">
        <w:rPr>
          <w:b/>
          <w:bCs/>
          <w:sz w:val="20"/>
          <w:szCs w:val="20"/>
        </w:rPr>
        <w:t>Benefits and Impact:</w:t>
      </w:r>
      <w:r w:rsidR="00F9083B">
        <w:rPr>
          <w:sz w:val="20"/>
          <w:szCs w:val="20"/>
        </w:rPr>
        <w:t xml:space="preserve"> </w:t>
      </w:r>
      <w:r w:rsidRPr="006C1902">
        <w:rPr>
          <w:sz w:val="20"/>
          <w:szCs w:val="20"/>
        </w:rPr>
        <w:t>Cloud media technology offers significant benefits to both service providers and end-users:</w:t>
      </w:r>
      <w:r w:rsidR="00F9083B">
        <w:rPr>
          <w:sz w:val="20"/>
          <w:szCs w:val="20"/>
        </w:rPr>
        <w:br/>
      </w:r>
      <w:r w:rsidRPr="006C1902">
        <w:rPr>
          <w:b/>
          <w:bCs/>
          <w:sz w:val="20"/>
          <w:szCs w:val="20"/>
        </w:rPr>
        <w:t>Increased Efficiency:</w:t>
      </w:r>
      <w:r w:rsidRPr="006C1902">
        <w:rPr>
          <w:sz w:val="20"/>
          <w:szCs w:val="20"/>
        </w:rPr>
        <w:t xml:space="preserve"> Service providers benefit from faster implementation times, efficient data storage capacity, and reduced computational and operational costs.</w:t>
      </w:r>
      <w:r w:rsidR="00F9083B">
        <w:rPr>
          <w:sz w:val="20"/>
          <w:szCs w:val="20"/>
        </w:rPr>
        <w:br/>
      </w:r>
      <w:r w:rsidRPr="006C1902">
        <w:rPr>
          <w:b/>
          <w:bCs/>
          <w:sz w:val="20"/>
          <w:szCs w:val="20"/>
        </w:rPr>
        <w:t>Global Accessibility:</w:t>
      </w:r>
      <w:r w:rsidRPr="006C1902">
        <w:rPr>
          <w:sz w:val="20"/>
          <w:szCs w:val="20"/>
        </w:rPr>
        <w:t xml:space="preserve"> Users can access and consume multimedia content anywhere, anytime, on a wide range of devices.</w:t>
      </w:r>
      <w:r w:rsidR="00F9083B">
        <w:rPr>
          <w:sz w:val="20"/>
          <w:szCs w:val="20"/>
        </w:rPr>
        <w:br/>
      </w:r>
      <w:r w:rsidRPr="006C1902">
        <w:rPr>
          <w:b/>
          <w:bCs/>
          <w:sz w:val="20"/>
          <w:szCs w:val="20"/>
        </w:rPr>
        <w:t>Enhanced Processing Capabilities:</w:t>
      </w:r>
      <w:r w:rsidRPr="006C1902">
        <w:rPr>
          <w:sz w:val="20"/>
          <w:szCs w:val="20"/>
        </w:rPr>
        <w:t xml:space="preserve"> It has made a striking impact on various multimedia content processing tasks, including: </w:t>
      </w:r>
      <w:r w:rsidR="00F9083B">
        <w:rPr>
          <w:sz w:val="20"/>
          <w:szCs w:val="20"/>
        </w:rPr>
        <w:br/>
        <w:t xml:space="preserve">                       </w:t>
      </w:r>
      <w:r w:rsidRPr="006C1902">
        <w:rPr>
          <w:b/>
          <w:bCs/>
          <w:sz w:val="20"/>
          <w:szCs w:val="20"/>
        </w:rPr>
        <w:t>Editing:</w:t>
      </w:r>
      <w:r w:rsidRPr="006C1902">
        <w:rPr>
          <w:sz w:val="20"/>
          <w:szCs w:val="20"/>
        </w:rPr>
        <w:t xml:space="preserve"> Enabling complex video and audio editing remotely.</w:t>
      </w:r>
      <w:r w:rsidR="00F9083B">
        <w:rPr>
          <w:sz w:val="20"/>
          <w:szCs w:val="20"/>
        </w:rPr>
        <w:br/>
        <w:t xml:space="preserve">                       </w:t>
      </w:r>
      <w:r w:rsidRPr="006C1902">
        <w:rPr>
          <w:b/>
          <w:bCs/>
          <w:sz w:val="20"/>
          <w:szCs w:val="20"/>
        </w:rPr>
        <w:t>Storing:</w:t>
      </w:r>
      <w:r w:rsidRPr="006C1902">
        <w:rPr>
          <w:sz w:val="20"/>
          <w:szCs w:val="20"/>
        </w:rPr>
        <w:t xml:space="preserve"> Providing scalable and secure storage solutions.</w:t>
      </w:r>
      <w:r w:rsidR="00F9083B">
        <w:rPr>
          <w:sz w:val="20"/>
          <w:szCs w:val="20"/>
        </w:rPr>
        <w:br/>
        <w:t xml:space="preserve">                       </w:t>
      </w:r>
      <w:r w:rsidRPr="006C1902">
        <w:rPr>
          <w:b/>
          <w:bCs/>
          <w:sz w:val="20"/>
          <w:szCs w:val="20"/>
        </w:rPr>
        <w:t>Encrypting and Decrypting:</w:t>
      </w:r>
      <w:r w:rsidRPr="006C1902">
        <w:rPr>
          <w:sz w:val="20"/>
          <w:szCs w:val="20"/>
        </w:rPr>
        <w:t xml:space="preserve"> Ensuring the security and privacy of multimedia content</w:t>
      </w:r>
      <w:r w:rsidR="00F9083B">
        <w:rPr>
          <w:sz w:val="20"/>
          <w:szCs w:val="20"/>
        </w:rPr>
        <w:br/>
        <w:t xml:space="preserve">                       </w:t>
      </w:r>
      <w:r w:rsidRPr="006C1902">
        <w:rPr>
          <w:b/>
          <w:bCs/>
          <w:sz w:val="20"/>
          <w:szCs w:val="20"/>
        </w:rPr>
        <w:t>Streaming:</w:t>
      </w:r>
      <w:r w:rsidRPr="006C1902">
        <w:rPr>
          <w:sz w:val="20"/>
          <w:szCs w:val="20"/>
        </w:rPr>
        <w:t xml:space="preserve"> Revolutionizing how video and audio content is consumed.</w:t>
      </w:r>
      <w:r w:rsidR="00F9083B">
        <w:rPr>
          <w:sz w:val="20"/>
          <w:szCs w:val="20"/>
        </w:rPr>
        <w:br/>
        <w:t xml:space="preserve">                       </w:t>
      </w:r>
      <w:r w:rsidRPr="006C1902">
        <w:rPr>
          <w:b/>
          <w:bCs/>
          <w:sz w:val="20"/>
          <w:szCs w:val="20"/>
        </w:rPr>
        <w:t>Compressing:</w:t>
      </w:r>
      <w:r w:rsidRPr="006C1902">
        <w:rPr>
          <w:sz w:val="20"/>
          <w:szCs w:val="20"/>
        </w:rPr>
        <w:t xml:space="preserve"> Efficiently compressing large multimedia files for storage and transmission.</w:t>
      </w:r>
      <w:r w:rsidR="00F9083B">
        <w:rPr>
          <w:sz w:val="20"/>
          <w:szCs w:val="20"/>
        </w:rPr>
        <w:br/>
      </w:r>
      <w:r w:rsidR="00F9083B">
        <w:rPr>
          <w:sz w:val="20"/>
          <w:szCs w:val="20"/>
        </w:rPr>
        <w:t>---------------------------------------------------------------------------------------------------------------------------------------------------------------------------------</w:t>
      </w:r>
      <w:r w:rsidR="00F9083B">
        <w:rPr>
          <w:sz w:val="20"/>
          <w:szCs w:val="20"/>
        </w:rPr>
        <w:br/>
        <w:t>q5)</w:t>
      </w:r>
      <w:r w:rsidR="00F9083B" w:rsidRPr="00F9083B">
        <w:rPr>
          <w:rFonts w:ascii="Times New Roman" w:eastAsia="Times New Roman" w:hAnsi="Times New Roman" w:cs="Times New Roman"/>
          <w:b/>
          <w:bCs/>
          <w:kern w:val="0"/>
          <w14:ligatures w14:val="none"/>
        </w:rPr>
        <w:t xml:space="preserve"> </w:t>
      </w:r>
      <w:r w:rsidR="00F9083B" w:rsidRPr="00F9083B">
        <w:rPr>
          <w:b/>
          <w:bCs/>
          <w:sz w:val="20"/>
          <w:szCs w:val="20"/>
        </w:rPr>
        <w:t>IPTV: The Future of Television Driven by Cloud Computing</w:t>
      </w:r>
      <w:r w:rsidR="00F9083B">
        <w:rPr>
          <w:sz w:val="20"/>
          <w:szCs w:val="20"/>
        </w:rPr>
        <w:br/>
      </w:r>
      <w:r w:rsidR="00F9083B" w:rsidRPr="00F9083B">
        <w:rPr>
          <w:sz w:val="20"/>
          <w:szCs w:val="20"/>
        </w:rPr>
        <w:t>IPTV (Internet Protocol Television) represents a significant paradigm shift in television content delivery, moving away from traditional broadcast and cable methods towards internet-based distribution. Driven by evolving consumer behaviors and the capabilities of cloud computing, IPTV allows users to watch video content on a wide variety of connected devices, offering unprecedented flexibility in terms of time, location, and device choice. The rise of Over-The-Top (OTT) providers like Netflix exemplifies this trend, offering direct-to-consumer services characterized by low prices, advanced user interfaces, and seamless access to multi-screen video.</w:t>
      </w:r>
    </w:p>
    <w:p w14:paraId="0F286EF0" w14:textId="1F24C7B2" w:rsidR="00F9083B" w:rsidRPr="00F9083B" w:rsidRDefault="00F9083B" w:rsidP="00F9083B">
      <w:pPr>
        <w:ind w:left="-1350" w:right="-1350"/>
        <w:rPr>
          <w:sz w:val="20"/>
          <w:szCs w:val="20"/>
        </w:rPr>
      </w:pPr>
      <w:r w:rsidRPr="00F9083B">
        <w:rPr>
          <w:b/>
          <w:bCs/>
          <w:sz w:val="20"/>
          <w:szCs w:val="20"/>
        </w:rPr>
        <w:t>Impact on Traditional TV and the Shift to Cloud-based Models:</w:t>
      </w:r>
      <w:r>
        <w:rPr>
          <w:sz w:val="20"/>
          <w:szCs w:val="20"/>
        </w:rPr>
        <w:t xml:space="preserve"> </w:t>
      </w:r>
      <w:r w:rsidRPr="00F9083B">
        <w:rPr>
          <w:sz w:val="20"/>
          <w:szCs w:val="20"/>
        </w:rPr>
        <w:t>The transition to IPTV brings profound changes to the traditional television ecosystem:</w:t>
      </w:r>
      <w:r>
        <w:rPr>
          <w:sz w:val="20"/>
          <w:szCs w:val="20"/>
        </w:rPr>
        <w:br/>
        <w:t xml:space="preserve">1. </w:t>
      </w:r>
      <w:r w:rsidRPr="00F9083B">
        <w:rPr>
          <w:b/>
          <w:bCs/>
          <w:sz w:val="20"/>
          <w:szCs w:val="20"/>
        </w:rPr>
        <w:t>Evolving Consumer Habits:</w:t>
      </w:r>
      <w:r w:rsidRPr="00F9083B">
        <w:rPr>
          <w:sz w:val="20"/>
          <w:szCs w:val="20"/>
        </w:rPr>
        <w:t xml:space="preserve"> Subscribers increasingly desire to watch content at their chosen time, location, and on their preferred device (smartphones, tablets, smart TVs, computers). This shift in consumption patterns puts immense pressure on traditional content distribution models and significantly increases distribution costs.</w:t>
      </w:r>
      <w:r>
        <w:rPr>
          <w:sz w:val="20"/>
          <w:szCs w:val="20"/>
        </w:rPr>
        <w:br/>
        <w:t xml:space="preserve">2. </w:t>
      </w:r>
      <w:r w:rsidRPr="00F9083B">
        <w:rPr>
          <w:b/>
          <w:bCs/>
          <w:sz w:val="20"/>
          <w:szCs w:val="20"/>
        </w:rPr>
        <w:t>Challenges for Pay TV Providers:</w:t>
      </w:r>
      <w:r w:rsidRPr="00F9083B">
        <w:rPr>
          <w:sz w:val="20"/>
          <w:szCs w:val="20"/>
        </w:rPr>
        <w:t xml:space="preserve"> Traditional Pay TV providers are particularly susceptible to these trends. They are compelled to adapt their legacy TV delivery architectures to offer innovative services that can attract and retain customers who are increasingly opting for flexible, on-demand viewing experiences.</w:t>
      </w:r>
      <w:r>
        <w:rPr>
          <w:sz w:val="20"/>
          <w:szCs w:val="20"/>
        </w:rPr>
        <w:br/>
        <w:t xml:space="preserve">3. </w:t>
      </w:r>
      <w:r w:rsidRPr="00F9083B">
        <w:rPr>
          <w:b/>
          <w:bCs/>
          <w:sz w:val="20"/>
          <w:szCs w:val="20"/>
        </w:rPr>
        <w:t>Demise of Traditional Set-Top Boxes (STBs):</w:t>
      </w:r>
      <w:r w:rsidRPr="00F9083B">
        <w:rPr>
          <w:sz w:val="20"/>
          <w:szCs w:val="20"/>
        </w:rPr>
        <w:t xml:space="preserve"> The functions of the traditional Set-Top Box are gradually disappearing. Their capabilities are being absorbed into the network itself and by the connected devices consumers already own (e.g., smart TVs, streaming sticks). This eliminates the significant cost and complexity associated with managing home-based STB hardware.</w:t>
      </w:r>
      <w:r>
        <w:rPr>
          <w:sz w:val="20"/>
          <w:szCs w:val="20"/>
        </w:rPr>
        <w:br/>
        <w:t xml:space="preserve">4. </w:t>
      </w:r>
      <w:r w:rsidRPr="00F9083B">
        <w:rPr>
          <w:b/>
          <w:bCs/>
          <w:sz w:val="20"/>
          <w:szCs w:val="20"/>
        </w:rPr>
        <w:t>Shift to Unicast Traffic:</w:t>
      </w:r>
      <w:r w:rsidRPr="00F9083B">
        <w:rPr>
          <w:sz w:val="20"/>
          <w:szCs w:val="20"/>
        </w:rPr>
        <w:t xml:space="preserve"> In the IPTV model, traffic fundamentally shifts from broadcast and multicast methods (where a single stream reaches many users simultaneously) to unicast streams (where each user receives a unique stream). This change, combined with device format fragmentation, time-shifting viewing habits, and personalized content delivery, erodes the efficiency benefits of traditional broadcast and multicast approaches.</w:t>
      </w:r>
      <w:r>
        <w:rPr>
          <w:sz w:val="20"/>
          <w:szCs w:val="20"/>
        </w:rPr>
        <w:br/>
        <w:t xml:space="preserve">5. </w:t>
      </w:r>
      <w:r w:rsidRPr="00F9083B">
        <w:rPr>
          <w:b/>
          <w:bCs/>
          <w:sz w:val="20"/>
          <w:szCs w:val="20"/>
        </w:rPr>
        <w:t>Cloud as the Delivery Platform:</w:t>
      </w:r>
      <w:r w:rsidRPr="00F9083B">
        <w:rPr>
          <w:sz w:val="20"/>
          <w:szCs w:val="20"/>
        </w:rPr>
        <w:t xml:space="preserve"> Ultimately, every end-user will be served with a unique, personalized stream, with services increasingly deployed directly in the cloud. Dedicated video platforms, previously run on specialized hardware, are migrating to cloud-based services, </w:t>
      </w:r>
      <w:r w:rsidRPr="00F9083B">
        <w:rPr>
          <w:sz w:val="20"/>
          <w:szCs w:val="20"/>
        </w:rPr>
        <w:lastRenderedPageBreak/>
        <w:t xml:space="preserve">which not only </w:t>
      </w:r>
      <w:proofErr w:type="gramStart"/>
      <w:r w:rsidRPr="00F9083B">
        <w:rPr>
          <w:sz w:val="20"/>
          <w:szCs w:val="20"/>
        </w:rPr>
        <w:t>reduces</w:t>
      </w:r>
      <w:proofErr w:type="gramEnd"/>
      <w:r w:rsidRPr="00F9083B">
        <w:rPr>
          <w:sz w:val="20"/>
          <w:szCs w:val="20"/>
        </w:rPr>
        <w:t xml:space="preserve"> operational costs but also accelerates the time-to-market for new content and features.</w:t>
      </w:r>
      <w:r>
        <w:rPr>
          <w:sz w:val="20"/>
          <w:szCs w:val="20"/>
        </w:rPr>
        <w:br/>
        <w:t xml:space="preserve">6. </w:t>
      </w:r>
      <w:r w:rsidRPr="00F9083B">
        <w:rPr>
          <w:b/>
          <w:bCs/>
          <w:sz w:val="20"/>
          <w:szCs w:val="20"/>
        </w:rPr>
        <w:t>Architectural Modernization for Operators:</w:t>
      </w:r>
      <w:r w:rsidRPr="00F9083B">
        <w:rPr>
          <w:sz w:val="20"/>
          <w:szCs w:val="20"/>
        </w:rPr>
        <w:t xml:space="preserve"> To embrace this cloud-centric model, operators are moving away from vertically integrated, proprietary middleware stacks. Instead, they are adopting more open architectures that allow for the integration of "best-of-breed" components from various providers, fostering innovation and flexibility.</w:t>
      </w:r>
    </w:p>
    <w:p w14:paraId="78AC8C4A" w14:textId="77777777" w:rsidR="00F9083B" w:rsidRPr="00F9083B" w:rsidRDefault="00F9083B" w:rsidP="00F9083B">
      <w:pPr>
        <w:ind w:left="-1350" w:right="-1350"/>
        <w:rPr>
          <w:sz w:val="20"/>
          <w:szCs w:val="20"/>
        </w:rPr>
      </w:pPr>
      <w:r w:rsidRPr="00F9083B">
        <w:rPr>
          <w:b/>
          <w:bCs/>
          <w:sz w:val="20"/>
          <w:szCs w:val="20"/>
        </w:rPr>
        <w:t>Role and Benefits of Cloud Computing in IPTV:</w:t>
      </w:r>
      <w:r>
        <w:rPr>
          <w:sz w:val="20"/>
          <w:szCs w:val="20"/>
        </w:rPr>
        <w:t xml:space="preserve"> </w:t>
      </w:r>
      <w:r w:rsidRPr="00F9083B">
        <w:rPr>
          <w:sz w:val="20"/>
          <w:szCs w:val="20"/>
        </w:rPr>
        <w:t>Cloud computing is the enabling force behind the evolution of IPTV, offering numerous advantages:</w:t>
      </w:r>
      <w:r>
        <w:rPr>
          <w:sz w:val="20"/>
          <w:szCs w:val="20"/>
        </w:rPr>
        <w:br/>
        <w:t xml:space="preserve">1. </w:t>
      </w:r>
      <w:r w:rsidRPr="00F9083B">
        <w:rPr>
          <w:b/>
          <w:bCs/>
          <w:sz w:val="20"/>
          <w:szCs w:val="20"/>
        </w:rPr>
        <w:t>Software-Based Service Delivery:</w:t>
      </w:r>
      <w:r w:rsidRPr="00F9083B">
        <w:rPr>
          <w:sz w:val="20"/>
          <w:szCs w:val="20"/>
        </w:rPr>
        <w:t xml:space="preserve"> A key benefit of cloud-based services is their software-centric nature. This means that operations do not require </w:t>
      </w:r>
      <w:proofErr w:type="gramStart"/>
      <w:r w:rsidRPr="00F9083B">
        <w:rPr>
          <w:sz w:val="20"/>
          <w:szCs w:val="20"/>
        </w:rPr>
        <w:t>a physical</w:t>
      </w:r>
      <w:proofErr w:type="gramEnd"/>
      <w:r w:rsidRPr="00F9083B">
        <w:rPr>
          <w:sz w:val="20"/>
          <w:szCs w:val="20"/>
        </w:rPr>
        <w:t xml:space="preserve"> presence or dedicated hardware in numerous locations. Consequently, real estate, infrastructure, and manpower costs are dramatically reduced.</w:t>
      </w:r>
      <w:r>
        <w:rPr>
          <w:sz w:val="20"/>
          <w:szCs w:val="20"/>
        </w:rPr>
        <w:br/>
        <w:t xml:space="preserve">2. </w:t>
      </w:r>
      <w:r w:rsidRPr="00F9083B">
        <w:rPr>
          <w:b/>
          <w:bCs/>
          <w:sz w:val="20"/>
          <w:szCs w:val="20"/>
        </w:rPr>
        <w:t>Cloud DVR Technology:</w:t>
      </w:r>
      <w:r w:rsidRPr="00F9083B">
        <w:rPr>
          <w:sz w:val="20"/>
          <w:szCs w:val="20"/>
        </w:rPr>
        <w:t xml:space="preserve"> Cloud DVR (Digital Video Recorder) technology is a prime example of cloud's impact, making all TV content available on demand, on any device, and from any location. This offers unparalleled convenience to the consumer.</w:t>
      </w:r>
      <w:r>
        <w:rPr>
          <w:sz w:val="20"/>
          <w:szCs w:val="20"/>
        </w:rPr>
        <w:br/>
        <w:t xml:space="preserve">3. </w:t>
      </w:r>
      <w:r w:rsidRPr="00F9083B">
        <w:rPr>
          <w:b/>
          <w:bCs/>
          <w:sz w:val="20"/>
          <w:szCs w:val="20"/>
        </w:rPr>
        <w:t>Flexible Market Entry and Testing:</w:t>
      </w:r>
      <w:r w:rsidRPr="00F9083B">
        <w:rPr>
          <w:sz w:val="20"/>
          <w:szCs w:val="20"/>
        </w:rPr>
        <w:t xml:space="preserve"> Cloud-based technology enables unprecedented flexibility for businesses. For instance, a Bollywood film channel interested in testing the US market can launch its services via cloud technology, potentially using leased satellite capacity for a few months. This allows market validation without the prohibitive upfront costs and long-term commitments of traditional infrastructure.</w:t>
      </w:r>
      <w:r>
        <w:rPr>
          <w:sz w:val="20"/>
          <w:szCs w:val="20"/>
        </w:rPr>
        <w:br/>
        <w:t xml:space="preserve">4. </w:t>
      </w:r>
      <w:r w:rsidRPr="00F9083B">
        <w:rPr>
          <w:b/>
          <w:bCs/>
          <w:sz w:val="20"/>
          <w:szCs w:val="20"/>
        </w:rPr>
        <w:t>Scalability and Reach:</w:t>
      </w:r>
      <w:r w:rsidRPr="00F9083B">
        <w:rPr>
          <w:sz w:val="20"/>
          <w:szCs w:val="20"/>
        </w:rPr>
        <w:t xml:space="preserve"> Cloud platforms provide the inherent scalability required to serve millions of users concurrently with personalized streams, adapting to fluctuating demand without significant over-provisioning.</w:t>
      </w:r>
      <w:r>
        <w:rPr>
          <w:sz w:val="20"/>
          <w:szCs w:val="20"/>
        </w:rPr>
        <w:br/>
        <w:t xml:space="preserve">5. </w:t>
      </w:r>
      <w:r w:rsidRPr="00F9083B">
        <w:rPr>
          <w:b/>
          <w:bCs/>
          <w:sz w:val="20"/>
          <w:szCs w:val="20"/>
        </w:rPr>
        <w:t>Market Adoption:</w:t>
      </w:r>
      <w:r w:rsidRPr="00F9083B">
        <w:rPr>
          <w:sz w:val="20"/>
          <w:szCs w:val="20"/>
        </w:rPr>
        <w:t xml:space="preserve"> Products like </w:t>
      </w:r>
      <w:proofErr w:type="spellStart"/>
      <w:r w:rsidRPr="00F9083B">
        <w:rPr>
          <w:sz w:val="20"/>
          <w:szCs w:val="20"/>
        </w:rPr>
        <w:t>ActiveVideo's</w:t>
      </w:r>
      <w:proofErr w:type="spellEnd"/>
      <w:r w:rsidRPr="00F9083B">
        <w:rPr>
          <w:sz w:val="20"/>
          <w:szCs w:val="20"/>
        </w:rPr>
        <w:t xml:space="preserve"> </w:t>
      </w:r>
      <w:proofErr w:type="spellStart"/>
      <w:r w:rsidRPr="00F9083B">
        <w:rPr>
          <w:sz w:val="20"/>
          <w:szCs w:val="20"/>
        </w:rPr>
        <w:t>CloudTV</w:t>
      </w:r>
      <w:proofErr w:type="spellEnd"/>
      <w:r w:rsidRPr="00F9083B">
        <w:rPr>
          <w:sz w:val="20"/>
          <w:szCs w:val="20"/>
        </w:rPr>
        <w:t>, which leverages cloud computing to deliver interactive TV experiences, are already widely available, demonstrating the broad market adoption and effectiveness of cloud-based IPTV solutions on millions of devices.</w:t>
      </w:r>
      <w:r>
        <w:rPr>
          <w:sz w:val="20"/>
          <w:szCs w:val="20"/>
        </w:rPr>
        <w:br/>
      </w:r>
      <w:r>
        <w:rPr>
          <w:sz w:val="20"/>
          <w:szCs w:val="20"/>
        </w:rPr>
        <w:t>-----------------------------------------------------------------------------------------------------------------------------------</w:t>
      </w:r>
      <w:r w:rsidRPr="00F9083B">
        <w:rPr>
          <w:b/>
          <w:bCs/>
          <w:sz w:val="20"/>
          <w:szCs w:val="20"/>
        </w:rPr>
        <w:t>----------------------------------------------</w:t>
      </w:r>
      <w:r w:rsidRPr="00F9083B">
        <w:rPr>
          <w:b/>
          <w:bCs/>
          <w:sz w:val="20"/>
          <w:szCs w:val="20"/>
        </w:rPr>
        <w:br/>
        <w:t xml:space="preserve">q6) </w:t>
      </w:r>
      <w:proofErr w:type="spellStart"/>
      <w:r w:rsidRPr="00F9083B">
        <w:rPr>
          <w:b/>
          <w:bCs/>
          <w:sz w:val="20"/>
          <w:szCs w:val="20"/>
        </w:rPr>
        <w:t>CometCloud</w:t>
      </w:r>
      <w:proofErr w:type="spellEnd"/>
      <w:r w:rsidRPr="00F9083B">
        <w:rPr>
          <w:b/>
          <w:bCs/>
          <w:sz w:val="20"/>
          <w:szCs w:val="20"/>
        </w:rPr>
        <w:t>: An Autonomic Computing Engine for Heterogeneous Cloud and Grid Environments</w:t>
      </w:r>
      <w:r>
        <w:rPr>
          <w:sz w:val="20"/>
          <w:szCs w:val="20"/>
        </w:rPr>
        <w:br/>
      </w:r>
      <w:r w:rsidRPr="00F9083B">
        <w:rPr>
          <w:sz w:val="20"/>
          <w:szCs w:val="20"/>
        </w:rPr>
        <w:drawing>
          <wp:inline distT="0" distB="0" distL="0" distR="0" wp14:anchorId="6D5308F7" wp14:editId="1F866991">
            <wp:extent cx="3441700" cy="2174228"/>
            <wp:effectExtent l="0" t="0" r="6350" b="0"/>
            <wp:docPr id="147870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02862" name=""/>
                    <pic:cNvPicPr/>
                  </pic:nvPicPr>
                  <pic:blipFill>
                    <a:blip r:embed="rId11"/>
                    <a:stretch>
                      <a:fillRect/>
                    </a:stretch>
                  </pic:blipFill>
                  <pic:spPr>
                    <a:xfrm>
                      <a:off x="0" y="0"/>
                      <a:ext cx="3449874" cy="2179391"/>
                    </a:xfrm>
                    <a:prstGeom prst="rect">
                      <a:avLst/>
                    </a:prstGeom>
                  </pic:spPr>
                </pic:pic>
              </a:graphicData>
            </a:graphic>
          </wp:inline>
        </w:drawing>
      </w:r>
      <w:r>
        <w:rPr>
          <w:b/>
          <w:bCs/>
          <w:sz w:val="20"/>
          <w:szCs w:val="20"/>
        </w:rPr>
        <w:br/>
      </w:r>
      <w:proofErr w:type="spellStart"/>
      <w:r w:rsidRPr="00F9083B">
        <w:rPr>
          <w:sz w:val="20"/>
          <w:szCs w:val="20"/>
        </w:rPr>
        <w:t>CometCloud</w:t>
      </w:r>
      <w:proofErr w:type="spellEnd"/>
      <w:r w:rsidRPr="00F9083B">
        <w:rPr>
          <w:sz w:val="20"/>
          <w:szCs w:val="20"/>
        </w:rPr>
        <w:t xml:space="preserve"> is a sophisticated distributed computing system designed as an </w:t>
      </w:r>
      <w:r w:rsidRPr="00F9083B">
        <w:rPr>
          <w:b/>
          <w:bCs/>
          <w:sz w:val="20"/>
          <w:szCs w:val="20"/>
        </w:rPr>
        <w:t>autonomic computing engine</w:t>
      </w:r>
      <w:r w:rsidRPr="00F9083B">
        <w:rPr>
          <w:sz w:val="20"/>
          <w:szCs w:val="20"/>
        </w:rPr>
        <w:t xml:space="preserve"> specifically for cloud and grid environments. It is built upon a </w:t>
      </w:r>
      <w:proofErr w:type="gramStart"/>
      <w:r w:rsidRPr="00F9083B">
        <w:rPr>
          <w:b/>
          <w:bCs/>
          <w:sz w:val="20"/>
          <w:szCs w:val="20"/>
        </w:rPr>
        <w:t>decentralized coordination</w:t>
      </w:r>
      <w:proofErr w:type="gramEnd"/>
      <w:r w:rsidRPr="00F9083B">
        <w:rPr>
          <w:b/>
          <w:bCs/>
          <w:sz w:val="20"/>
          <w:szCs w:val="20"/>
        </w:rPr>
        <w:t xml:space="preserve"> substrate</w:t>
      </w:r>
      <w:r w:rsidRPr="00F9083B">
        <w:rPr>
          <w:sz w:val="20"/>
          <w:szCs w:val="20"/>
        </w:rPr>
        <w:t xml:space="preserve">, enabling seamless support for highly heterogeneous and dynamic infrastructures, including public and private clouds, as well as facilitating "cloudbursts" (the overflow of </w:t>
      </w:r>
      <w:proofErr w:type="gramStart"/>
      <w:r w:rsidRPr="00F9083B">
        <w:rPr>
          <w:sz w:val="20"/>
          <w:szCs w:val="20"/>
        </w:rPr>
        <w:t>compute</w:t>
      </w:r>
      <w:proofErr w:type="gramEnd"/>
      <w:r w:rsidRPr="00F9083B">
        <w:rPr>
          <w:sz w:val="20"/>
          <w:szCs w:val="20"/>
        </w:rPr>
        <w:t xml:space="preserve"> tasks from private to public clouds during peak demand).</w:t>
      </w:r>
    </w:p>
    <w:p w14:paraId="0654DF02" w14:textId="782FDDFC" w:rsidR="00F9083B" w:rsidRPr="00F9083B" w:rsidRDefault="00F9083B" w:rsidP="00F9083B">
      <w:pPr>
        <w:ind w:left="-1350" w:right="-1350"/>
        <w:rPr>
          <w:sz w:val="20"/>
          <w:szCs w:val="20"/>
        </w:rPr>
      </w:pPr>
      <w:proofErr w:type="spellStart"/>
      <w:r w:rsidRPr="00F9083B">
        <w:rPr>
          <w:sz w:val="20"/>
          <w:szCs w:val="20"/>
        </w:rPr>
        <w:t>CometCloud's</w:t>
      </w:r>
      <w:proofErr w:type="spellEnd"/>
      <w:r w:rsidRPr="00F9083B">
        <w:rPr>
          <w:sz w:val="20"/>
          <w:szCs w:val="20"/>
        </w:rPr>
        <w:t xml:space="preserve"> architecture is structured into three distinct but interconnected layers:</w:t>
      </w:r>
      <w:r>
        <w:rPr>
          <w:sz w:val="20"/>
          <w:szCs w:val="20"/>
        </w:rPr>
        <w:br/>
      </w:r>
      <w:r w:rsidRPr="00F9083B">
        <w:rPr>
          <w:b/>
          <w:bCs/>
          <w:sz w:val="20"/>
          <w:szCs w:val="20"/>
        </w:rPr>
        <w:t>1. Programming Layer</w:t>
      </w:r>
      <w:r>
        <w:rPr>
          <w:sz w:val="20"/>
          <w:szCs w:val="20"/>
        </w:rPr>
        <w:t xml:space="preserve">: </w:t>
      </w:r>
      <w:r w:rsidRPr="00F9083B">
        <w:rPr>
          <w:sz w:val="20"/>
          <w:szCs w:val="20"/>
        </w:rPr>
        <w:t xml:space="preserve">The programming layer provides the fundamental framework for application development and management within the </w:t>
      </w:r>
      <w:proofErr w:type="spellStart"/>
      <w:r w:rsidRPr="00F9083B">
        <w:rPr>
          <w:sz w:val="20"/>
          <w:szCs w:val="20"/>
        </w:rPr>
        <w:t>CometCloud</w:t>
      </w:r>
      <w:proofErr w:type="spellEnd"/>
      <w:r w:rsidRPr="00F9083B">
        <w:rPr>
          <w:sz w:val="20"/>
          <w:szCs w:val="20"/>
        </w:rPr>
        <w:t xml:space="preserve"> environment. It supports a range of distributed computing paradigms to orchestrate tasks:</w:t>
      </w:r>
      <w:r>
        <w:rPr>
          <w:sz w:val="20"/>
          <w:szCs w:val="20"/>
        </w:rPr>
        <w:br/>
      </w:r>
      <w:r w:rsidRPr="00F9083B">
        <w:rPr>
          <w:b/>
          <w:bCs/>
          <w:sz w:val="20"/>
          <w:szCs w:val="20"/>
        </w:rPr>
        <w:t>Master/Worker/BOT (Bag of Tasks):</w:t>
      </w:r>
      <w:r w:rsidRPr="00F9083B">
        <w:rPr>
          <w:sz w:val="20"/>
          <w:szCs w:val="20"/>
        </w:rPr>
        <w:t xml:space="preserve"> This paradigm involves "Masters" generating tasks that are then consumed and processed by "Workers" (or computational nodes).</w:t>
      </w:r>
      <w:r>
        <w:rPr>
          <w:sz w:val="20"/>
          <w:szCs w:val="20"/>
        </w:rPr>
        <w:br/>
      </w:r>
      <w:r w:rsidRPr="00F9083B">
        <w:rPr>
          <w:b/>
          <w:bCs/>
          <w:sz w:val="20"/>
          <w:szCs w:val="20"/>
        </w:rPr>
        <w:t>Key Functions:</w:t>
      </w:r>
      <w:r w:rsidRPr="00F9083B">
        <w:rPr>
          <w:sz w:val="20"/>
          <w:szCs w:val="20"/>
        </w:rPr>
        <w:t xml:space="preserve"> </w:t>
      </w:r>
      <w:r>
        <w:rPr>
          <w:sz w:val="20"/>
          <w:szCs w:val="20"/>
        </w:rPr>
        <w:br/>
      </w:r>
      <w:r w:rsidRPr="00F9083B">
        <w:rPr>
          <w:b/>
          <w:bCs/>
          <w:sz w:val="20"/>
          <w:szCs w:val="20"/>
        </w:rPr>
        <w:t>Scheduling:</w:t>
      </w:r>
      <w:r w:rsidRPr="00F9083B">
        <w:rPr>
          <w:sz w:val="20"/>
          <w:szCs w:val="20"/>
        </w:rPr>
        <w:t xml:space="preserve"> Managing the allocation of tasks to available resources.</w:t>
      </w:r>
      <w:r>
        <w:rPr>
          <w:sz w:val="20"/>
          <w:szCs w:val="20"/>
        </w:rPr>
        <w:br/>
      </w:r>
      <w:r w:rsidRPr="00F9083B">
        <w:rPr>
          <w:b/>
          <w:bCs/>
          <w:sz w:val="20"/>
          <w:szCs w:val="20"/>
        </w:rPr>
        <w:t>Monitoring:</w:t>
      </w:r>
      <w:r w:rsidRPr="00F9083B">
        <w:rPr>
          <w:sz w:val="20"/>
          <w:szCs w:val="20"/>
        </w:rPr>
        <w:t xml:space="preserve"> Tracking the progress and status of tasks and resources.</w:t>
      </w:r>
      <w:r>
        <w:rPr>
          <w:sz w:val="20"/>
          <w:szCs w:val="20"/>
        </w:rPr>
        <w:br/>
      </w:r>
      <w:r w:rsidRPr="00F9083B">
        <w:rPr>
          <w:b/>
          <w:bCs/>
          <w:sz w:val="20"/>
          <w:szCs w:val="20"/>
        </w:rPr>
        <w:t>Task Consistency:</w:t>
      </w:r>
      <w:r w:rsidRPr="00F9083B">
        <w:rPr>
          <w:sz w:val="20"/>
          <w:szCs w:val="20"/>
        </w:rPr>
        <w:t xml:space="preserve"> Ensuring that tasks are executed reliably and produce consistent results.</w:t>
      </w:r>
      <w:r>
        <w:rPr>
          <w:sz w:val="20"/>
          <w:szCs w:val="20"/>
        </w:rPr>
        <w:br/>
      </w:r>
      <w:r w:rsidRPr="00F9083B">
        <w:rPr>
          <w:b/>
          <w:bCs/>
          <w:sz w:val="20"/>
          <w:szCs w:val="20"/>
        </w:rPr>
        <w:t>Workflow:</w:t>
      </w:r>
      <w:r w:rsidRPr="00F9083B">
        <w:rPr>
          <w:sz w:val="20"/>
          <w:szCs w:val="20"/>
        </w:rPr>
        <w:t xml:space="preserve"> Orchestrating sequences of tasks to form complex application workflows.</w:t>
      </w:r>
      <w:r>
        <w:rPr>
          <w:sz w:val="20"/>
          <w:szCs w:val="20"/>
        </w:rPr>
        <w:br/>
      </w:r>
      <w:r w:rsidRPr="00F9083B">
        <w:rPr>
          <w:b/>
          <w:bCs/>
          <w:sz w:val="20"/>
          <w:szCs w:val="20"/>
        </w:rPr>
        <w:t>MapReduce/Hadoop:</w:t>
      </w:r>
      <w:r w:rsidRPr="00F9083B">
        <w:rPr>
          <w:sz w:val="20"/>
          <w:szCs w:val="20"/>
        </w:rPr>
        <w:t xml:space="preserve"> Integration with popular frameworks for processing large datasets.</w:t>
      </w:r>
    </w:p>
    <w:p w14:paraId="517B34D0" w14:textId="53CD579A" w:rsidR="00F9083B" w:rsidRPr="00F9083B" w:rsidRDefault="00F9083B" w:rsidP="00F9083B">
      <w:pPr>
        <w:ind w:left="-1350" w:right="-1350"/>
        <w:rPr>
          <w:b/>
          <w:bCs/>
          <w:sz w:val="20"/>
          <w:szCs w:val="20"/>
        </w:rPr>
      </w:pPr>
      <w:r w:rsidRPr="00F9083B">
        <w:rPr>
          <w:b/>
          <w:bCs/>
          <w:sz w:val="20"/>
          <w:szCs w:val="20"/>
        </w:rPr>
        <w:t>2. Service Layer</w:t>
      </w:r>
      <w:r>
        <w:rPr>
          <w:b/>
          <w:bCs/>
          <w:sz w:val="20"/>
          <w:szCs w:val="20"/>
        </w:rPr>
        <w:t xml:space="preserve">: </w:t>
      </w:r>
      <w:r w:rsidRPr="00F9083B">
        <w:rPr>
          <w:sz w:val="20"/>
          <w:szCs w:val="20"/>
        </w:rPr>
        <w:t xml:space="preserve">The service layer offers a diverse set of services designed to support </w:t>
      </w:r>
      <w:r w:rsidRPr="00F9083B">
        <w:rPr>
          <w:b/>
          <w:bCs/>
          <w:sz w:val="20"/>
          <w:szCs w:val="20"/>
        </w:rPr>
        <w:t>autonomics</w:t>
      </w:r>
      <w:r w:rsidRPr="00F9083B">
        <w:rPr>
          <w:sz w:val="20"/>
          <w:szCs w:val="20"/>
        </w:rPr>
        <w:t xml:space="preserve"> at both the programming and application levels. This layer enables applications to dynamically adapt and manage themselves without human intervention:</w:t>
      </w:r>
      <w:r>
        <w:rPr>
          <w:b/>
          <w:bCs/>
          <w:sz w:val="20"/>
          <w:szCs w:val="20"/>
        </w:rPr>
        <w:br/>
      </w:r>
      <w:r w:rsidRPr="00F9083B">
        <w:rPr>
          <w:b/>
          <w:bCs/>
          <w:sz w:val="20"/>
          <w:szCs w:val="20"/>
        </w:rPr>
        <w:t>Clustering/Anomaly Detection:</w:t>
      </w:r>
      <w:r w:rsidRPr="00F9083B">
        <w:rPr>
          <w:sz w:val="20"/>
          <w:szCs w:val="20"/>
        </w:rPr>
        <w:t xml:space="preserve"> Services for grouping resources and identifying unusual patterns or deviations in system behavior.</w:t>
      </w:r>
      <w:r>
        <w:rPr>
          <w:b/>
          <w:bCs/>
          <w:sz w:val="20"/>
          <w:szCs w:val="20"/>
        </w:rPr>
        <w:br/>
      </w:r>
      <w:r w:rsidRPr="00F9083B">
        <w:rPr>
          <w:b/>
          <w:bCs/>
          <w:sz w:val="20"/>
          <w:szCs w:val="20"/>
        </w:rPr>
        <w:t>Coordination:</w:t>
      </w:r>
      <w:r w:rsidRPr="00F9083B">
        <w:rPr>
          <w:sz w:val="20"/>
          <w:szCs w:val="20"/>
        </w:rPr>
        <w:t xml:space="preserve"> Facilitating communication and synchronization among distributed components.</w:t>
      </w:r>
      <w:r>
        <w:rPr>
          <w:b/>
          <w:bCs/>
          <w:sz w:val="20"/>
          <w:szCs w:val="20"/>
        </w:rPr>
        <w:br/>
      </w:r>
      <w:r w:rsidRPr="00F9083B">
        <w:rPr>
          <w:b/>
          <w:bCs/>
          <w:sz w:val="20"/>
          <w:szCs w:val="20"/>
        </w:rPr>
        <w:t>Publish/Subscribe &amp; Messaging:</w:t>
      </w:r>
      <w:r w:rsidRPr="00F9083B">
        <w:rPr>
          <w:sz w:val="20"/>
          <w:szCs w:val="20"/>
        </w:rPr>
        <w:t xml:space="preserve"> Provides asynchronous messaging and </w:t>
      </w:r>
      <w:proofErr w:type="spellStart"/>
      <w:r w:rsidRPr="00F9083B">
        <w:rPr>
          <w:sz w:val="20"/>
          <w:szCs w:val="20"/>
        </w:rPr>
        <w:t>eventing</w:t>
      </w:r>
      <w:proofErr w:type="spellEnd"/>
      <w:r w:rsidRPr="00F9083B">
        <w:rPr>
          <w:sz w:val="20"/>
          <w:szCs w:val="20"/>
        </w:rPr>
        <w:t xml:space="preserve"> services, allowing different parts of an application to communicate efficiently and react to events.</w:t>
      </w:r>
      <w:r>
        <w:rPr>
          <w:b/>
          <w:bCs/>
          <w:sz w:val="20"/>
          <w:szCs w:val="20"/>
        </w:rPr>
        <w:br/>
      </w:r>
      <w:r w:rsidRPr="00F9083B">
        <w:rPr>
          <w:b/>
          <w:bCs/>
          <w:sz w:val="20"/>
          <w:szCs w:val="20"/>
        </w:rPr>
        <w:lastRenderedPageBreak/>
        <w:t>Discovery:</w:t>
      </w:r>
      <w:r w:rsidRPr="00F9083B">
        <w:rPr>
          <w:sz w:val="20"/>
          <w:szCs w:val="20"/>
        </w:rPr>
        <w:t xml:space="preserve"> Services that help components find and interact with each other within the distributed environment.</w:t>
      </w:r>
      <w:r>
        <w:rPr>
          <w:b/>
          <w:bCs/>
          <w:sz w:val="20"/>
          <w:szCs w:val="20"/>
        </w:rPr>
        <w:br/>
      </w:r>
      <w:r w:rsidRPr="00F9083B">
        <w:rPr>
          <w:b/>
          <w:bCs/>
          <w:sz w:val="20"/>
          <w:szCs w:val="20"/>
        </w:rPr>
        <w:t>Event:</w:t>
      </w:r>
      <w:r w:rsidRPr="00F9083B">
        <w:rPr>
          <w:sz w:val="20"/>
          <w:szCs w:val="20"/>
        </w:rPr>
        <w:t xml:space="preserve"> Handling and processing events that occur within the system, triggering appropriate actions.</w:t>
      </w:r>
      <w:r>
        <w:rPr>
          <w:b/>
          <w:bCs/>
          <w:sz w:val="20"/>
          <w:szCs w:val="20"/>
        </w:rPr>
        <w:br/>
      </w:r>
      <w:r w:rsidRPr="00F9083B">
        <w:rPr>
          <w:b/>
          <w:bCs/>
          <w:sz w:val="20"/>
          <w:szCs w:val="20"/>
        </w:rPr>
        <w:t>Flexible Application Usage:</w:t>
      </w:r>
      <w:r w:rsidRPr="00F9083B">
        <w:rPr>
          <w:sz w:val="20"/>
          <w:szCs w:val="20"/>
        </w:rPr>
        <w:t xml:space="preserve"> An application can dynamically switch between different execution "spaces" (e.g., different cloud providers or resource pools) at runtime and can simultaneously utilize multiple spaces for parallel processing.</w:t>
      </w:r>
    </w:p>
    <w:p w14:paraId="4F829620" w14:textId="77777777" w:rsidR="00482575" w:rsidRPr="00482575" w:rsidRDefault="00F9083B" w:rsidP="00482575">
      <w:pPr>
        <w:ind w:left="-1350" w:right="-1350"/>
        <w:rPr>
          <w:sz w:val="20"/>
          <w:szCs w:val="20"/>
        </w:rPr>
      </w:pPr>
      <w:r w:rsidRPr="00F9083B">
        <w:rPr>
          <w:b/>
          <w:bCs/>
          <w:sz w:val="20"/>
          <w:szCs w:val="20"/>
        </w:rPr>
        <w:t>3. Infrastructure Layer</w:t>
      </w:r>
      <w:r w:rsidR="00482575">
        <w:rPr>
          <w:b/>
          <w:bCs/>
          <w:sz w:val="20"/>
          <w:szCs w:val="20"/>
        </w:rPr>
        <w:t xml:space="preserve">: </w:t>
      </w:r>
      <w:r w:rsidRPr="00F9083B">
        <w:rPr>
          <w:sz w:val="20"/>
          <w:szCs w:val="20"/>
        </w:rPr>
        <w:t xml:space="preserve">The infrastructure layer forms the decentralized coordination substrate upon which </w:t>
      </w:r>
      <w:proofErr w:type="spellStart"/>
      <w:r w:rsidRPr="00F9083B">
        <w:rPr>
          <w:sz w:val="20"/>
          <w:szCs w:val="20"/>
        </w:rPr>
        <w:t>CometCloud</w:t>
      </w:r>
      <w:proofErr w:type="spellEnd"/>
      <w:r w:rsidRPr="00F9083B">
        <w:rPr>
          <w:sz w:val="20"/>
          <w:szCs w:val="20"/>
        </w:rPr>
        <w:t xml:space="preserve"> is built. It leverages advanced peer-to-peer technologies for robust and scalable operations:</w:t>
      </w:r>
      <w:r w:rsidR="00482575">
        <w:rPr>
          <w:b/>
          <w:bCs/>
          <w:sz w:val="20"/>
          <w:szCs w:val="20"/>
        </w:rPr>
        <w:br/>
      </w:r>
      <w:r w:rsidRPr="00F9083B">
        <w:rPr>
          <w:b/>
          <w:bCs/>
          <w:sz w:val="20"/>
          <w:szCs w:val="20"/>
        </w:rPr>
        <w:t>Core Technologies:</w:t>
      </w:r>
      <w:r w:rsidRPr="00F9083B">
        <w:rPr>
          <w:sz w:val="20"/>
          <w:szCs w:val="20"/>
        </w:rPr>
        <w:t xml:space="preserve"> It utilizes the </w:t>
      </w:r>
      <w:r w:rsidRPr="00F9083B">
        <w:rPr>
          <w:b/>
          <w:bCs/>
          <w:sz w:val="20"/>
          <w:szCs w:val="20"/>
        </w:rPr>
        <w:t>Chord self-organizing overlay network</w:t>
      </w:r>
      <w:r w:rsidRPr="00F9083B">
        <w:rPr>
          <w:sz w:val="20"/>
          <w:szCs w:val="20"/>
        </w:rPr>
        <w:t xml:space="preserve"> for distributed hash table functionality, and the </w:t>
      </w:r>
      <w:r w:rsidRPr="00F9083B">
        <w:rPr>
          <w:b/>
          <w:bCs/>
          <w:sz w:val="20"/>
          <w:szCs w:val="20"/>
        </w:rPr>
        <w:t>Squid information discovery and content-based routing substrate</w:t>
      </w:r>
      <w:r w:rsidRPr="00F9083B">
        <w:rPr>
          <w:sz w:val="20"/>
          <w:szCs w:val="20"/>
        </w:rPr>
        <w:t>, which is built on top of Chord.</w:t>
      </w:r>
      <w:r w:rsidR="00482575">
        <w:rPr>
          <w:b/>
          <w:bCs/>
          <w:sz w:val="20"/>
          <w:szCs w:val="20"/>
        </w:rPr>
        <w:br/>
      </w:r>
      <w:r w:rsidRPr="00F9083B">
        <w:rPr>
          <w:b/>
          <w:bCs/>
          <w:sz w:val="20"/>
          <w:szCs w:val="20"/>
        </w:rPr>
        <w:t>Routing Engine:</w:t>
      </w:r>
      <w:r w:rsidRPr="00F9083B">
        <w:rPr>
          <w:sz w:val="20"/>
          <w:szCs w:val="20"/>
        </w:rPr>
        <w:t xml:space="preserve"> The routing engine supports flexible </w:t>
      </w:r>
      <w:r w:rsidRPr="00F9083B">
        <w:rPr>
          <w:b/>
          <w:bCs/>
          <w:sz w:val="20"/>
          <w:szCs w:val="20"/>
        </w:rPr>
        <w:t>content-based routing</w:t>
      </w:r>
      <w:r w:rsidRPr="00F9083B">
        <w:rPr>
          <w:sz w:val="20"/>
          <w:szCs w:val="20"/>
        </w:rPr>
        <w:t xml:space="preserve"> and complex querying capabilities. This means data and requests can be routed based on their content, allowing for sophisticated searches using partial keywords, wildcards, or ranges.</w:t>
      </w:r>
      <w:r w:rsidR="00482575">
        <w:rPr>
          <w:b/>
          <w:bCs/>
          <w:sz w:val="20"/>
          <w:szCs w:val="20"/>
        </w:rPr>
        <w:br/>
      </w:r>
      <w:r w:rsidRPr="00F9083B">
        <w:rPr>
          <w:b/>
          <w:bCs/>
          <w:sz w:val="20"/>
          <w:szCs w:val="20"/>
        </w:rPr>
        <w:t>Key Functions:</w:t>
      </w:r>
      <w:r w:rsidRPr="00F9083B">
        <w:rPr>
          <w:sz w:val="20"/>
          <w:szCs w:val="20"/>
        </w:rPr>
        <w:t xml:space="preserve"> </w:t>
      </w:r>
      <w:r w:rsidR="00482575">
        <w:rPr>
          <w:b/>
          <w:bCs/>
          <w:sz w:val="20"/>
          <w:szCs w:val="20"/>
        </w:rPr>
        <w:br/>
      </w:r>
      <w:r w:rsidRPr="00F9083B">
        <w:rPr>
          <w:b/>
          <w:bCs/>
          <w:sz w:val="20"/>
          <w:szCs w:val="20"/>
        </w:rPr>
        <w:t>Replication:</w:t>
      </w:r>
      <w:r w:rsidRPr="00F9083B">
        <w:rPr>
          <w:sz w:val="20"/>
          <w:szCs w:val="20"/>
        </w:rPr>
        <w:t xml:space="preserve"> Maintaining multiple copies of data or services across the network for fault tolerance and availability.</w:t>
      </w:r>
      <w:r w:rsidR="00482575">
        <w:rPr>
          <w:b/>
          <w:bCs/>
          <w:sz w:val="20"/>
          <w:szCs w:val="20"/>
        </w:rPr>
        <w:br/>
      </w:r>
      <w:r w:rsidRPr="00F9083B">
        <w:rPr>
          <w:b/>
          <w:bCs/>
          <w:sz w:val="20"/>
          <w:szCs w:val="20"/>
        </w:rPr>
        <w:t>Load Balancing:</w:t>
      </w:r>
      <w:r w:rsidRPr="00F9083B">
        <w:rPr>
          <w:sz w:val="20"/>
          <w:szCs w:val="20"/>
        </w:rPr>
        <w:t xml:space="preserve"> Distributing workloads evenly across available resources to optimize performance and resource utilization.</w:t>
      </w:r>
      <w:r w:rsidR="00482575">
        <w:rPr>
          <w:b/>
          <w:bCs/>
          <w:sz w:val="20"/>
          <w:szCs w:val="20"/>
        </w:rPr>
        <w:br/>
      </w:r>
      <w:r w:rsidRPr="00F9083B">
        <w:rPr>
          <w:b/>
          <w:bCs/>
          <w:sz w:val="20"/>
          <w:szCs w:val="20"/>
        </w:rPr>
        <w:t>Content-based Routing:</w:t>
      </w:r>
      <w:r w:rsidRPr="00F9083B">
        <w:rPr>
          <w:sz w:val="20"/>
          <w:szCs w:val="20"/>
        </w:rPr>
        <w:t xml:space="preserve"> Directing data packets based on their content or attributes rather than just their destination address.</w:t>
      </w:r>
      <w:r w:rsidR="00482575">
        <w:rPr>
          <w:b/>
          <w:bCs/>
          <w:sz w:val="20"/>
          <w:szCs w:val="20"/>
        </w:rPr>
        <w:br/>
      </w:r>
      <w:r w:rsidRPr="00F9083B">
        <w:rPr>
          <w:b/>
          <w:bCs/>
          <w:sz w:val="20"/>
          <w:szCs w:val="20"/>
        </w:rPr>
        <w:t>Content Security:</w:t>
      </w:r>
      <w:r w:rsidRPr="00F9083B">
        <w:rPr>
          <w:sz w:val="20"/>
          <w:szCs w:val="20"/>
        </w:rPr>
        <w:t xml:space="preserve"> Implementing measures to protect the integrity and confidentiality of data.</w:t>
      </w:r>
      <w:r w:rsidR="00482575">
        <w:rPr>
          <w:b/>
          <w:bCs/>
          <w:sz w:val="20"/>
          <w:szCs w:val="20"/>
        </w:rPr>
        <w:br/>
      </w:r>
      <w:r w:rsidRPr="00F9083B">
        <w:rPr>
          <w:b/>
          <w:bCs/>
          <w:sz w:val="20"/>
          <w:szCs w:val="20"/>
        </w:rPr>
        <w:t>Self-organizing Layer:</w:t>
      </w:r>
      <w:r w:rsidRPr="00F9083B">
        <w:rPr>
          <w:sz w:val="20"/>
          <w:szCs w:val="20"/>
        </w:rPr>
        <w:t xml:space="preserve"> The network can dynamically adapt to changes, such as nodes joining or leaving, and can handle node failures gracefully without disruption.</w:t>
      </w:r>
      <w:r w:rsidR="00482575">
        <w:rPr>
          <w:b/>
          <w:bCs/>
          <w:sz w:val="20"/>
          <w:szCs w:val="20"/>
        </w:rPr>
        <w:br/>
      </w:r>
      <w:r w:rsidRPr="00F9083B">
        <w:rPr>
          <w:b/>
          <w:bCs/>
          <w:sz w:val="20"/>
          <w:szCs w:val="20"/>
        </w:rPr>
        <w:t>Data Center/Grid/Cloud Integration:</w:t>
      </w:r>
      <w:r w:rsidRPr="00F9083B">
        <w:rPr>
          <w:sz w:val="20"/>
          <w:szCs w:val="20"/>
        </w:rPr>
        <w:t xml:space="preserve"> This layer acts as the bridge to the underlying physical data centers, grids, and various cloud environments, providing the unified resource pool for the upper layers.</w:t>
      </w:r>
      <w:r w:rsidR="00482575">
        <w:rPr>
          <w:sz w:val="20"/>
          <w:szCs w:val="20"/>
        </w:rPr>
        <w:br/>
      </w:r>
      <w:r w:rsidR="00482575">
        <w:rPr>
          <w:sz w:val="20"/>
          <w:szCs w:val="20"/>
        </w:rPr>
        <w:t>-----------------------------------------------------------------------------------------------------------------------------------</w:t>
      </w:r>
      <w:r w:rsidR="00482575" w:rsidRPr="00F9083B">
        <w:rPr>
          <w:b/>
          <w:bCs/>
          <w:sz w:val="20"/>
          <w:szCs w:val="20"/>
        </w:rPr>
        <w:t>----------------------------------------------</w:t>
      </w:r>
      <w:r w:rsidR="00482575">
        <w:rPr>
          <w:b/>
          <w:bCs/>
          <w:sz w:val="20"/>
          <w:szCs w:val="20"/>
        </w:rPr>
        <w:br/>
        <w:t>Q7)</w:t>
      </w:r>
      <w:r w:rsidR="00482575" w:rsidRPr="00482575">
        <w:t xml:space="preserve"> </w:t>
      </w:r>
      <w:r w:rsidR="00482575" w:rsidRPr="00482575">
        <w:rPr>
          <w:b/>
          <w:bCs/>
          <w:sz w:val="20"/>
          <w:szCs w:val="20"/>
        </w:rPr>
        <w:t>Mobile Cloud Computing (MCC)</w:t>
      </w:r>
      <w:r w:rsidR="00482575">
        <w:rPr>
          <w:b/>
          <w:bCs/>
          <w:sz w:val="20"/>
          <w:szCs w:val="20"/>
        </w:rPr>
        <w:br/>
      </w:r>
      <w:r w:rsidR="00482575" w:rsidRPr="00482575">
        <w:rPr>
          <w:sz w:val="20"/>
          <w:szCs w:val="20"/>
        </w:rPr>
        <w:t xml:space="preserve">At its simplest, Mobile Cloud Computing refers to an infrastructure where both the data storage and data processing happen outside of the mobile device, within the computational cloud. Mobile cloud applications are designed to move the computing power and data storage away from mobile phones and into powerful and centralized computing platforms in the cloud. This allows for a broader range of mobile subscribers to access sophisticated applications and mobile computing services, transcending the limitations of their smartphones. Mobile devices then access these cloud-hosted applications and data over a wireless connection, often utilizing a thin native client.   </w:t>
      </w:r>
    </w:p>
    <w:p w14:paraId="5FC62423" w14:textId="77777777" w:rsidR="00482575" w:rsidRPr="00482575" w:rsidRDefault="00482575" w:rsidP="00482575">
      <w:pPr>
        <w:ind w:left="-1350" w:right="-1350"/>
        <w:rPr>
          <w:sz w:val="20"/>
          <w:szCs w:val="20"/>
        </w:rPr>
      </w:pPr>
      <w:r w:rsidRPr="00482575">
        <w:rPr>
          <w:sz w:val="20"/>
          <w:szCs w:val="20"/>
        </w:rPr>
        <w:t>MCC essentially allows mobile users to leverage infrastructure, platforms, and software provided by cloud providers at a low cost and in an elastic, on-demand fashion. All resource-intensive computing, which typically demands significant CPU speed, memory capacity, and storage, can be performed in the cloud, obviating the need for powerful device configurations.</w:t>
      </w:r>
    </w:p>
    <w:p w14:paraId="22308DBC" w14:textId="77777777" w:rsidR="00482575" w:rsidRDefault="00482575" w:rsidP="00482575">
      <w:pPr>
        <w:ind w:left="-1350" w:right="-1350"/>
        <w:rPr>
          <w:sz w:val="20"/>
          <w:szCs w:val="20"/>
        </w:rPr>
      </w:pPr>
      <w:r w:rsidRPr="00482575">
        <w:rPr>
          <w:b/>
          <w:bCs/>
          <w:sz w:val="20"/>
          <w:szCs w:val="20"/>
        </w:rPr>
        <w:t>Architecture of Mobile Cloud Computing</w:t>
      </w:r>
      <w:r>
        <w:rPr>
          <w:b/>
          <w:bCs/>
          <w:sz w:val="20"/>
          <w:szCs w:val="20"/>
        </w:rPr>
        <w:t xml:space="preserve">: </w:t>
      </w:r>
      <w:r w:rsidRPr="00482575">
        <w:rPr>
          <w:sz w:val="20"/>
          <w:szCs w:val="20"/>
        </w:rPr>
        <w:t>The architecture of Mobile Cloud Computing combines mobile network infrastructure with cloud computing resources to provide optimal services for mobile clients. The general flow is as follows:</w:t>
      </w:r>
      <w:r>
        <w:rPr>
          <w:b/>
          <w:bCs/>
          <w:sz w:val="20"/>
          <w:szCs w:val="20"/>
        </w:rPr>
        <w:br/>
        <w:t xml:space="preserve">                        </w:t>
      </w:r>
      <w:r w:rsidRPr="00482575">
        <w:rPr>
          <w:b/>
          <w:bCs/>
          <w:sz w:val="20"/>
          <w:szCs w:val="20"/>
        </w:rPr>
        <w:drawing>
          <wp:inline distT="0" distB="0" distL="0" distR="0" wp14:anchorId="2E5F054D" wp14:editId="6EF26BEB">
            <wp:extent cx="3699163" cy="1817965"/>
            <wp:effectExtent l="0" t="0" r="0" b="0"/>
            <wp:docPr id="13442527" name="Picture 1" descr="A diagram of a cloud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527" name="Picture 1" descr="A diagram of a cloud service&#10;&#10;AI-generated content may be incorrect."/>
                    <pic:cNvPicPr/>
                  </pic:nvPicPr>
                  <pic:blipFill>
                    <a:blip r:embed="rId12"/>
                    <a:stretch>
                      <a:fillRect/>
                    </a:stretch>
                  </pic:blipFill>
                  <pic:spPr>
                    <a:xfrm>
                      <a:off x="0" y="0"/>
                      <a:ext cx="3712463" cy="1824501"/>
                    </a:xfrm>
                    <a:prstGeom prst="rect">
                      <a:avLst/>
                    </a:prstGeom>
                  </pic:spPr>
                </pic:pic>
              </a:graphicData>
            </a:graphic>
          </wp:inline>
        </w:drawing>
      </w:r>
      <w:r>
        <w:rPr>
          <w:b/>
          <w:bCs/>
          <w:sz w:val="20"/>
          <w:szCs w:val="20"/>
        </w:rPr>
        <w:br/>
        <w:t xml:space="preserve">1. </w:t>
      </w:r>
      <w:r w:rsidRPr="00482575">
        <w:rPr>
          <w:b/>
          <w:bCs/>
          <w:sz w:val="20"/>
          <w:szCs w:val="20"/>
        </w:rPr>
        <w:t>Mobile Network Layer:</w:t>
      </w:r>
      <w:r>
        <w:rPr>
          <w:b/>
          <w:bCs/>
          <w:sz w:val="20"/>
          <w:szCs w:val="20"/>
        </w:rPr>
        <w:br/>
      </w:r>
      <w:r w:rsidRPr="00482575">
        <w:rPr>
          <w:sz w:val="20"/>
          <w:szCs w:val="20"/>
        </w:rPr>
        <w:t>Mobile devices (e.g., smartphones, tablets) connect to mobile networks through Base Stations (BTS).</w:t>
      </w:r>
      <w:r>
        <w:rPr>
          <w:b/>
          <w:bCs/>
          <w:sz w:val="20"/>
          <w:szCs w:val="20"/>
        </w:rPr>
        <w:br/>
      </w:r>
      <w:r w:rsidRPr="00482575">
        <w:rPr>
          <w:sz w:val="20"/>
          <w:szCs w:val="20"/>
        </w:rPr>
        <w:t>These base stations establish and control the air interface and functional interfaces between the mobile networks and mobile devices.</w:t>
      </w:r>
      <w:r>
        <w:rPr>
          <w:b/>
          <w:bCs/>
          <w:sz w:val="20"/>
          <w:szCs w:val="20"/>
        </w:rPr>
        <w:br/>
      </w:r>
      <w:r w:rsidRPr="00482575">
        <w:rPr>
          <w:sz w:val="20"/>
          <w:szCs w:val="20"/>
        </w:rPr>
        <w:t xml:space="preserve">Mobile users send service requests (e.g., via a web browser or desktop application on their mobile device).   </w:t>
      </w:r>
      <w:r>
        <w:rPr>
          <w:b/>
          <w:bCs/>
          <w:sz w:val="20"/>
          <w:szCs w:val="20"/>
        </w:rPr>
        <w:br/>
      </w:r>
      <w:r w:rsidRPr="00482575">
        <w:rPr>
          <w:sz w:val="20"/>
          <w:szCs w:val="20"/>
        </w:rPr>
        <w:t>These requests and information are transmitted to central processors that are connected to servers providing mobile network services (which may include databases and High Availability (HA) setups).</w:t>
      </w:r>
      <w:r>
        <w:rPr>
          <w:b/>
          <w:bCs/>
          <w:sz w:val="20"/>
          <w:szCs w:val="20"/>
        </w:rPr>
        <w:br/>
      </w:r>
      <w:r w:rsidRPr="00482575">
        <w:rPr>
          <w:sz w:val="20"/>
          <w:szCs w:val="20"/>
        </w:rPr>
        <w:t>Services like Authentication, Authorization, and Accounting (AAA) can be provided based on a Home Agent (HA) and subscriber data stored in databases within the mobile network.</w:t>
      </w:r>
      <w:r>
        <w:rPr>
          <w:b/>
          <w:bCs/>
          <w:sz w:val="20"/>
          <w:szCs w:val="20"/>
        </w:rPr>
        <w:br/>
        <w:t xml:space="preserve">2. </w:t>
      </w:r>
      <w:r w:rsidRPr="00482575">
        <w:rPr>
          <w:b/>
          <w:bCs/>
          <w:sz w:val="20"/>
          <w:szCs w:val="20"/>
        </w:rPr>
        <w:t>Internet Service Providers (ISPs) Layer:</w:t>
      </w:r>
      <w:r>
        <w:rPr>
          <w:b/>
          <w:bCs/>
          <w:sz w:val="20"/>
          <w:szCs w:val="20"/>
        </w:rPr>
        <w:br/>
      </w:r>
      <w:r w:rsidRPr="00482575">
        <w:rPr>
          <w:sz w:val="20"/>
          <w:szCs w:val="20"/>
        </w:rPr>
        <w:t>The subscriber's requests from the mobile network's central processors are then delivered to the cloud through the Internet via Internet Service Providers (ISPs).</w:t>
      </w:r>
      <w:r>
        <w:rPr>
          <w:b/>
          <w:bCs/>
          <w:sz w:val="20"/>
          <w:szCs w:val="20"/>
        </w:rPr>
        <w:br/>
        <w:t xml:space="preserve">3. </w:t>
      </w:r>
      <w:r w:rsidRPr="00482575">
        <w:rPr>
          <w:b/>
          <w:bCs/>
          <w:sz w:val="20"/>
          <w:szCs w:val="20"/>
        </w:rPr>
        <w:t>Cloud Computing Layer:</w:t>
      </w:r>
      <w:r>
        <w:rPr>
          <w:b/>
          <w:bCs/>
          <w:sz w:val="20"/>
          <w:szCs w:val="20"/>
        </w:rPr>
        <w:br/>
      </w:r>
      <w:r w:rsidRPr="00482575">
        <w:rPr>
          <w:sz w:val="20"/>
          <w:szCs w:val="20"/>
        </w:rPr>
        <w:lastRenderedPageBreak/>
        <w:t>Within the cloud, Cloud Controllers process the incoming requests.</w:t>
      </w:r>
      <w:r w:rsidRPr="00482575">
        <w:rPr>
          <w:sz w:val="20"/>
          <w:szCs w:val="20"/>
        </w:rPr>
        <w:br/>
      </w:r>
      <w:r w:rsidRPr="00482575">
        <w:rPr>
          <w:sz w:val="20"/>
          <w:szCs w:val="20"/>
        </w:rPr>
        <w:t xml:space="preserve">These controllers manage the allocation of resources in various Data Centers (e.g., Cloud A, Cloud B), which </w:t>
      </w:r>
      <w:proofErr w:type="gramStart"/>
      <w:r w:rsidRPr="00482575">
        <w:rPr>
          <w:sz w:val="20"/>
          <w:szCs w:val="20"/>
        </w:rPr>
        <w:t>house</w:t>
      </w:r>
      <w:proofErr w:type="gramEnd"/>
      <w:r w:rsidRPr="00482575">
        <w:rPr>
          <w:sz w:val="20"/>
          <w:szCs w:val="20"/>
        </w:rPr>
        <w:t xml:space="preserve"> vast computing power, storage, and application servers.</w:t>
      </w:r>
      <w:r>
        <w:rPr>
          <w:sz w:val="20"/>
          <w:szCs w:val="20"/>
        </w:rPr>
        <w:br/>
      </w:r>
      <w:r w:rsidRPr="00482575">
        <w:rPr>
          <w:sz w:val="20"/>
          <w:szCs w:val="20"/>
        </w:rPr>
        <w:t>The cloud processes the requests and performs the necessary data storage and computation.</w:t>
      </w:r>
      <w:r>
        <w:rPr>
          <w:sz w:val="20"/>
          <w:szCs w:val="20"/>
        </w:rPr>
        <w:br/>
      </w:r>
      <w:r w:rsidRPr="00482575">
        <w:rPr>
          <w:sz w:val="20"/>
          <w:szCs w:val="20"/>
        </w:rPr>
        <w:t>Finally, the results or the application itself, running on a remote server, are sent back to the mobile client, which displays them on the mobile device.</w:t>
      </w:r>
    </w:p>
    <w:p w14:paraId="4093787E" w14:textId="3AD0C737" w:rsidR="0086682E" w:rsidRPr="0086682E" w:rsidRDefault="00482575" w:rsidP="0086682E">
      <w:pPr>
        <w:ind w:left="-1350" w:right="-1350"/>
        <w:rPr>
          <w:b/>
          <w:bCs/>
          <w:sz w:val="20"/>
          <w:szCs w:val="20"/>
        </w:rPr>
      </w:pPr>
      <w:r w:rsidRPr="00482575">
        <w:rPr>
          <w:b/>
          <w:bCs/>
          <w:sz w:val="20"/>
          <w:szCs w:val="20"/>
        </w:rPr>
        <w:t>Advantages and Disadvantages of Mobile Cloud Computing</w:t>
      </w:r>
      <w:r>
        <w:rPr>
          <w:sz w:val="20"/>
          <w:szCs w:val="20"/>
        </w:rPr>
        <w:br/>
      </w:r>
      <w:r w:rsidRPr="00482575">
        <w:rPr>
          <w:b/>
          <w:bCs/>
          <w:sz w:val="20"/>
          <w:szCs w:val="20"/>
        </w:rPr>
        <w:t>Advantages:</w:t>
      </w:r>
      <w:r>
        <w:rPr>
          <w:sz w:val="20"/>
          <w:szCs w:val="20"/>
        </w:rPr>
        <w:br/>
        <w:t xml:space="preserve">1. </w:t>
      </w:r>
      <w:r w:rsidRPr="00482575">
        <w:rPr>
          <w:sz w:val="20"/>
          <w:szCs w:val="20"/>
        </w:rPr>
        <w:t>Saves Battery Power: By offloading computation and data storage to the cloud, mobile devices expend less processing power locally, significantly extending their battery life.</w:t>
      </w:r>
      <w:r>
        <w:rPr>
          <w:sz w:val="20"/>
          <w:szCs w:val="20"/>
        </w:rPr>
        <w:br/>
        <w:t xml:space="preserve">2. </w:t>
      </w:r>
      <w:r w:rsidRPr="00482575">
        <w:rPr>
          <w:sz w:val="20"/>
          <w:szCs w:val="20"/>
        </w:rPr>
        <w:t>Makes Execution Faster: Resource-intensive tasks that would run slowly or not at all on a mobile device can be executed rapidly on the powerful, centralized cloud servers.</w:t>
      </w:r>
      <w:r>
        <w:rPr>
          <w:sz w:val="20"/>
          <w:szCs w:val="20"/>
        </w:rPr>
        <w:br/>
        <w:t xml:space="preserve">3. </w:t>
      </w:r>
      <w:r w:rsidRPr="00482575">
        <w:rPr>
          <w:sz w:val="20"/>
          <w:szCs w:val="20"/>
        </w:rPr>
        <w:t>Improves Data Storage Capacity and Processing Power: Mobile devices are no longer limited by their internal storage or processing capabilities, gaining access to virtually unlimited cloud storage and scalable computing power.</w:t>
      </w:r>
      <w:r>
        <w:rPr>
          <w:sz w:val="20"/>
          <w:szCs w:val="20"/>
        </w:rPr>
        <w:br/>
      </w:r>
      <w:r w:rsidRPr="00482575">
        <w:rPr>
          <w:b/>
          <w:bCs/>
          <w:sz w:val="20"/>
          <w:szCs w:val="20"/>
        </w:rPr>
        <w:t>Disadvantages:</w:t>
      </w:r>
      <w:r>
        <w:rPr>
          <w:sz w:val="20"/>
          <w:szCs w:val="20"/>
        </w:rPr>
        <w:br/>
        <w:t xml:space="preserve">1. </w:t>
      </w:r>
      <w:r w:rsidRPr="00482575">
        <w:rPr>
          <w:sz w:val="20"/>
          <w:szCs w:val="20"/>
        </w:rPr>
        <w:t>Must Send Program States (Data) to the Cloud Server: For tasks to be processed in the cloud, the mobile device must transmit the necessary program states or data to the cloud server, which can consume bandwidth and introduce overhead.</w:t>
      </w:r>
      <w:r>
        <w:rPr>
          <w:sz w:val="20"/>
          <w:szCs w:val="20"/>
        </w:rPr>
        <w:br/>
        <w:t xml:space="preserve">2. </w:t>
      </w:r>
      <w:r w:rsidRPr="00482575">
        <w:rPr>
          <w:sz w:val="20"/>
          <w:szCs w:val="20"/>
        </w:rPr>
        <w:t>Network Latency Can Lead to Execution Delay: The reliance on a wireless connection and the internet means that network latency can become a significant factor. High latency or poor network conditions can lead to delays in execution and impact the responsiveness of applications, negating some of the speed benefits of cloud processing.</w:t>
      </w:r>
      <w:r>
        <w:rPr>
          <w:sz w:val="20"/>
          <w:szCs w:val="20"/>
        </w:rPr>
        <w:br/>
      </w:r>
      <w:r>
        <w:rPr>
          <w:sz w:val="20"/>
          <w:szCs w:val="20"/>
        </w:rPr>
        <w:t>-----------------------------------------------------------------------------------------------------------------------------------</w:t>
      </w:r>
      <w:r w:rsidRPr="00F9083B">
        <w:rPr>
          <w:b/>
          <w:bCs/>
          <w:sz w:val="20"/>
          <w:szCs w:val="20"/>
        </w:rPr>
        <w:t>----------------------------------------------</w:t>
      </w:r>
      <w:r>
        <w:rPr>
          <w:b/>
          <w:bCs/>
          <w:sz w:val="20"/>
          <w:szCs w:val="20"/>
        </w:rPr>
        <w:br/>
      </w:r>
      <w:r w:rsidR="0086682E">
        <w:rPr>
          <w:b/>
          <w:bCs/>
          <w:sz w:val="20"/>
          <w:szCs w:val="20"/>
        </w:rPr>
        <w:t>Q8)</w:t>
      </w:r>
      <w:r w:rsidR="0086682E" w:rsidRPr="0086682E">
        <w:rPr>
          <w:rFonts w:ascii="Times New Roman" w:eastAsia="Times New Roman" w:hAnsi="Times New Roman" w:cs="Times New Roman"/>
          <w:b/>
          <w:bCs/>
          <w:kern w:val="0"/>
          <w14:ligatures w14:val="none"/>
        </w:rPr>
        <w:t xml:space="preserve"> </w:t>
      </w:r>
      <w:r w:rsidR="0086682E" w:rsidRPr="0086682E">
        <w:rPr>
          <w:b/>
          <w:bCs/>
          <w:sz w:val="20"/>
          <w:szCs w:val="20"/>
        </w:rPr>
        <w:t>Location-Aware Applications</w:t>
      </w:r>
      <w:r w:rsidR="0086682E">
        <w:rPr>
          <w:b/>
          <w:bCs/>
          <w:sz w:val="20"/>
          <w:szCs w:val="20"/>
        </w:rPr>
        <w:br/>
      </w:r>
      <w:r w:rsidR="0086682E" w:rsidRPr="0086682E">
        <w:rPr>
          <w:sz w:val="20"/>
          <w:szCs w:val="20"/>
        </w:rPr>
        <w:t xml:space="preserve">Location is a fundamental and exciting aspect of the new world of mobile web-enabled services. The utility and popularity of many modern mobile applications and services are largely determined by a crucial factor: the user's exact geographical position </w:t>
      </w:r>
      <w:proofErr w:type="gramStart"/>
      <w:r w:rsidR="0086682E" w:rsidRPr="0086682E">
        <w:rPr>
          <w:sz w:val="20"/>
          <w:szCs w:val="20"/>
        </w:rPr>
        <w:t>at the moment</w:t>
      </w:r>
      <w:proofErr w:type="gramEnd"/>
      <w:r w:rsidR="0086682E" w:rsidRPr="0086682E">
        <w:rPr>
          <w:sz w:val="20"/>
          <w:szCs w:val="20"/>
        </w:rPr>
        <w:t xml:space="preserve"> they are using the service.</w:t>
      </w:r>
      <w:r w:rsidR="0086682E">
        <w:rPr>
          <w:b/>
          <w:bCs/>
          <w:sz w:val="20"/>
          <w:szCs w:val="20"/>
        </w:rPr>
        <w:br/>
      </w:r>
      <w:r w:rsidR="0086682E" w:rsidRPr="0086682E">
        <w:rPr>
          <w:sz w:val="20"/>
          <w:szCs w:val="20"/>
        </w:rPr>
        <w:t>A location-based service (LBS) is defined by three key characteristics:</w:t>
      </w:r>
      <w:r w:rsidR="0086682E">
        <w:rPr>
          <w:sz w:val="20"/>
          <w:szCs w:val="20"/>
        </w:rPr>
        <w:br/>
      </w:r>
      <w:r w:rsidR="0086682E" w:rsidRPr="0086682E">
        <w:rPr>
          <w:sz w:val="20"/>
          <w:szCs w:val="20"/>
        </w:rPr>
        <w:t xml:space="preserve">1. </w:t>
      </w:r>
      <w:r w:rsidR="0086682E" w:rsidRPr="0086682E">
        <w:rPr>
          <w:sz w:val="20"/>
          <w:szCs w:val="20"/>
        </w:rPr>
        <w:t>User Location Determination: The user must be able to determine their current geographical location.</w:t>
      </w:r>
      <w:r w:rsidR="0086682E" w:rsidRPr="0086682E">
        <w:rPr>
          <w:sz w:val="20"/>
          <w:szCs w:val="20"/>
        </w:rPr>
        <w:br/>
        <w:t xml:space="preserve">2. </w:t>
      </w:r>
      <w:r w:rsidR="0086682E" w:rsidRPr="0086682E">
        <w:rPr>
          <w:sz w:val="20"/>
          <w:szCs w:val="20"/>
        </w:rPr>
        <w:t>Spatially Related Information: The information or service provided must be directly and spatially related to the user's determined location.</w:t>
      </w:r>
      <w:r w:rsidR="0086682E" w:rsidRPr="0086682E">
        <w:rPr>
          <w:sz w:val="20"/>
          <w:szCs w:val="20"/>
        </w:rPr>
        <w:br/>
        <w:t xml:space="preserve">3. </w:t>
      </w:r>
      <w:r w:rsidR="0086682E" w:rsidRPr="0086682E">
        <w:rPr>
          <w:sz w:val="20"/>
          <w:szCs w:val="20"/>
        </w:rPr>
        <w:t>Dynamic Interaction: The service offers the user dynamic or two-way interaction with the location information or content, making it interactive and responsive to their position.</w:t>
      </w:r>
    </w:p>
    <w:p w14:paraId="0691DD3D" w14:textId="262A188C" w:rsidR="0086682E" w:rsidRPr="0086682E" w:rsidRDefault="0086682E" w:rsidP="0086682E">
      <w:pPr>
        <w:ind w:left="-1350" w:right="-1350"/>
        <w:rPr>
          <w:b/>
          <w:bCs/>
          <w:sz w:val="20"/>
          <w:szCs w:val="20"/>
        </w:rPr>
      </w:pPr>
      <w:r w:rsidRPr="0086682E">
        <w:rPr>
          <w:b/>
          <w:bCs/>
          <w:sz w:val="20"/>
          <w:szCs w:val="20"/>
        </w:rPr>
        <w:t xml:space="preserve">Components of Location-Based Services: </w:t>
      </w:r>
      <w:r w:rsidRPr="0086682E">
        <w:rPr>
          <w:sz w:val="20"/>
          <w:szCs w:val="20"/>
        </w:rPr>
        <w:t>For a location-based service to function effectively, it relies on several core components:</w:t>
      </w:r>
      <w:r w:rsidRPr="0086682E">
        <w:rPr>
          <w:sz w:val="20"/>
          <w:szCs w:val="20"/>
        </w:rPr>
        <w:br/>
        <w:t xml:space="preserve">1. </w:t>
      </w:r>
      <w:r w:rsidRPr="0086682E">
        <w:rPr>
          <w:sz w:val="20"/>
          <w:szCs w:val="20"/>
        </w:rPr>
        <w:t>Mobile Device: The primary device used by the end-user to access the service and provide location data (e.g., smartphone, tablet).</w:t>
      </w:r>
      <w:r w:rsidRPr="0086682E">
        <w:rPr>
          <w:sz w:val="20"/>
          <w:szCs w:val="20"/>
        </w:rPr>
        <w:br/>
        <w:t xml:space="preserve">2. </w:t>
      </w:r>
      <w:r w:rsidRPr="0086682E">
        <w:rPr>
          <w:sz w:val="20"/>
          <w:szCs w:val="20"/>
        </w:rPr>
        <w:t>Content Provider: The entity that supplies the spatially relevant information or services based on location (e.g., a mapping service, a local business directory).</w:t>
      </w:r>
      <w:r w:rsidRPr="0086682E">
        <w:rPr>
          <w:sz w:val="20"/>
          <w:szCs w:val="20"/>
        </w:rPr>
        <w:br/>
        <w:t xml:space="preserve">3. </w:t>
      </w:r>
      <w:r w:rsidRPr="0086682E">
        <w:rPr>
          <w:sz w:val="20"/>
          <w:szCs w:val="20"/>
        </w:rPr>
        <w:t>Communication Network: The infrastructure (e.g., cellular networks, Wi-Fi, internet) that enables communication between the mobile device, the content provider, and the positioning components.</w:t>
      </w:r>
      <w:r w:rsidRPr="0086682E">
        <w:rPr>
          <w:sz w:val="20"/>
          <w:szCs w:val="20"/>
        </w:rPr>
        <w:br/>
        <w:t xml:space="preserve">4. </w:t>
      </w:r>
      <w:r w:rsidRPr="0086682E">
        <w:rPr>
          <w:sz w:val="20"/>
          <w:szCs w:val="20"/>
        </w:rPr>
        <w:t>Positioning Component: The technology or system responsible for determining the user's geographical position (e.g., GPS receiver, cellular tower triangulation).</w:t>
      </w:r>
    </w:p>
    <w:p w14:paraId="438B49B2" w14:textId="47AFC1BE" w:rsidR="0086682E" w:rsidRPr="0086682E" w:rsidRDefault="0086682E" w:rsidP="0086682E">
      <w:pPr>
        <w:ind w:left="-1350" w:right="-1350"/>
        <w:rPr>
          <w:b/>
          <w:bCs/>
          <w:sz w:val="20"/>
          <w:szCs w:val="20"/>
        </w:rPr>
      </w:pPr>
      <w:r w:rsidRPr="0086682E">
        <w:rPr>
          <w:b/>
          <w:bCs/>
          <w:sz w:val="20"/>
          <w:szCs w:val="20"/>
        </w:rPr>
        <w:t>How Position is Detected: Location-aware applications determine geographical position mainly through two categories of technologies:</w:t>
      </w:r>
      <w:r>
        <w:rPr>
          <w:b/>
          <w:bCs/>
          <w:sz w:val="20"/>
          <w:szCs w:val="20"/>
        </w:rPr>
        <w:br/>
      </w:r>
      <w:r w:rsidRPr="0086682E">
        <w:rPr>
          <w:sz w:val="20"/>
          <w:szCs w:val="20"/>
        </w:rPr>
        <w:t>Satellite Technologies: Such as GPS (Global Positioning System), which uses signals from orbiting satellites to pinpoint a device's location.</w:t>
      </w:r>
      <w:r>
        <w:rPr>
          <w:b/>
          <w:bCs/>
          <w:sz w:val="20"/>
          <w:szCs w:val="20"/>
        </w:rPr>
        <w:br/>
      </w:r>
      <w:r w:rsidRPr="0086682E">
        <w:rPr>
          <w:sz w:val="20"/>
          <w:szCs w:val="20"/>
        </w:rPr>
        <w:t>Mobile Location Technologies: These leverage existing infrastructure within cellular networks and mobile devices, often involving techniques like cell tower triangulation, Wi-Fi positioning, or Bluetooth beacons, especially useful indoors or in urban canyons where GPS signals may be weak.</w:t>
      </w:r>
    </w:p>
    <w:p w14:paraId="62775CC5" w14:textId="1EB89962" w:rsidR="0086682E" w:rsidRPr="0086682E" w:rsidRDefault="0086682E" w:rsidP="0086682E">
      <w:pPr>
        <w:ind w:left="-1350" w:right="-1350"/>
        <w:rPr>
          <w:sz w:val="20"/>
          <w:szCs w:val="20"/>
        </w:rPr>
      </w:pPr>
      <w:r w:rsidRPr="0086682E">
        <w:rPr>
          <w:b/>
          <w:bCs/>
          <w:sz w:val="20"/>
          <w:szCs w:val="20"/>
        </w:rPr>
        <w:t>Examples of Location-Aware Applications</w:t>
      </w:r>
      <w:r w:rsidRPr="0086682E">
        <w:rPr>
          <w:sz w:val="20"/>
          <w:szCs w:val="20"/>
        </w:rPr>
        <w:t>: Location-aware applications are widely used across various sectors, leveraging the geographical position of mobile workers or assets to execute tasks. Examples include:</w:t>
      </w:r>
      <w:r>
        <w:rPr>
          <w:sz w:val="20"/>
          <w:szCs w:val="20"/>
        </w:rPr>
        <w:br/>
      </w:r>
      <w:r w:rsidRPr="0086682E">
        <w:rPr>
          <w:sz w:val="20"/>
          <w:szCs w:val="20"/>
        </w:rPr>
        <w:t>Fleet Management Applications: Used for tracking vehicles, optimizing routes, and monitoring vehicle status.</w:t>
      </w:r>
      <w:r>
        <w:rPr>
          <w:sz w:val="20"/>
          <w:szCs w:val="20"/>
        </w:rPr>
        <w:br/>
      </w:r>
      <w:r w:rsidRPr="0086682E">
        <w:rPr>
          <w:sz w:val="20"/>
          <w:szCs w:val="20"/>
        </w:rPr>
        <w:t>Mapping, Navigation, and Routing Functionalities: Providing directions, traffic updates, and optimal routes based on current location.</w:t>
      </w:r>
      <w:r>
        <w:rPr>
          <w:sz w:val="20"/>
          <w:szCs w:val="20"/>
        </w:rPr>
        <w:br/>
      </w:r>
      <w:r w:rsidRPr="0086682E">
        <w:rPr>
          <w:sz w:val="20"/>
          <w:szCs w:val="20"/>
        </w:rPr>
        <w:t>Government Inspections: Enabling inspectors to log location-specific data during fieldwork.</w:t>
      </w:r>
      <w:r>
        <w:rPr>
          <w:sz w:val="20"/>
          <w:szCs w:val="20"/>
        </w:rPr>
        <w:br/>
      </w:r>
      <w:r w:rsidRPr="0086682E">
        <w:rPr>
          <w:sz w:val="20"/>
          <w:szCs w:val="20"/>
        </w:rPr>
        <w:t>Integration with Geographic Information System (GIS) Applications: Combining real-time location data with rich geographical datasets for analysis and visualization.</w:t>
      </w:r>
    </w:p>
    <w:p w14:paraId="25ABAFA5" w14:textId="77777777" w:rsidR="0086682E" w:rsidRPr="0086682E" w:rsidRDefault="0086682E" w:rsidP="0086682E">
      <w:pPr>
        <w:ind w:left="-1350" w:right="-1350"/>
        <w:rPr>
          <w:sz w:val="20"/>
          <w:szCs w:val="20"/>
        </w:rPr>
      </w:pPr>
      <w:r w:rsidRPr="0086682E">
        <w:rPr>
          <w:b/>
          <w:bCs/>
          <w:sz w:val="20"/>
          <w:szCs w:val="20"/>
        </w:rPr>
        <w:t>Advantages of Location-Aware Applications: Location-aware applications offer several significant advantages:</w:t>
      </w:r>
      <w:r>
        <w:rPr>
          <w:b/>
          <w:bCs/>
          <w:sz w:val="20"/>
          <w:szCs w:val="20"/>
        </w:rPr>
        <w:br/>
      </w:r>
      <w:r w:rsidRPr="0086682E">
        <w:rPr>
          <w:sz w:val="20"/>
          <w:szCs w:val="20"/>
        </w:rPr>
        <w:t xml:space="preserve">Affordable Implementation: They present an affordable implementation solution as they can often leverage the existing capabilities of mobile </w:t>
      </w:r>
      <w:r w:rsidRPr="0086682E">
        <w:rPr>
          <w:sz w:val="20"/>
          <w:szCs w:val="20"/>
        </w:rPr>
        <w:lastRenderedPageBreak/>
        <w:t>devices without requiring the purchase or installation of extra, specialized hardware.</w:t>
      </w:r>
      <w:r>
        <w:rPr>
          <w:b/>
          <w:bCs/>
          <w:sz w:val="20"/>
          <w:szCs w:val="20"/>
        </w:rPr>
        <w:br/>
      </w:r>
      <w:r w:rsidRPr="0086682E">
        <w:rPr>
          <w:sz w:val="20"/>
          <w:szCs w:val="20"/>
        </w:rPr>
        <w:t>Indoor and GPS-Denied Awareness: These applications can provide location awareness even within buildings or areas where traditional GPS signals cannot be used, thanks to alternative mobile location technologies.</w:t>
      </w:r>
      <w:r>
        <w:rPr>
          <w:b/>
          <w:bCs/>
          <w:sz w:val="20"/>
          <w:szCs w:val="20"/>
        </w:rPr>
        <w:br/>
      </w:r>
      <w:r w:rsidRPr="0086682E">
        <w:rPr>
          <w:sz w:val="20"/>
          <w:szCs w:val="20"/>
        </w:rPr>
        <w:t>Customized Map Building: They facilitate the creation and use of customized maps that can display location-specific</w:t>
      </w:r>
      <w:r>
        <w:rPr>
          <w:sz w:val="20"/>
          <w:szCs w:val="20"/>
        </w:rPr>
        <w:t xml:space="preserve"> </w:t>
      </w:r>
      <w:r w:rsidRPr="0086682E">
        <w:rPr>
          <w:sz w:val="20"/>
          <w:szCs w:val="20"/>
        </w:rPr>
        <w:t>information relevant to the user's context or application needs.</w:t>
      </w:r>
      <w:r>
        <w:rPr>
          <w:sz w:val="20"/>
          <w:szCs w:val="20"/>
        </w:rPr>
        <w:br/>
      </w:r>
      <w:r>
        <w:rPr>
          <w:sz w:val="20"/>
          <w:szCs w:val="20"/>
        </w:rPr>
        <w:t>-----------------------------------------------------------------------------------------------------------------------------------</w:t>
      </w:r>
      <w:r w:rsidRPr="00F9083B">
        <w:rPr>
          <w:b/>
          <w:bCs/>
          <w:sz w:val="20"/>
          <w:szCs w:val="20"/>
        </w:rPr>
        <w:t>----------------------------------------------</w:t>
      </w:r>
      <w:r>
        <w:rPr>
          <w:b/>
          <w:bCs/>
          <w:sz w:val="20"/>
          <w:szCs w:val="20"/>
        </w:rPr>
        <w:br/>
        <w:t>Q9)</w:t>
      </w:r>
      <w:r w:rsidRPr="0086682E">
        <w:t xml:space="preserve"> </w:t>
      </w:r>
      <w:r w:rsidRPr="0086682E">
        <w:rPr>
          <w:b/>
          <w:bCs/>
          <w:sz w:val="20"/>
          <w:szCs w:val="20"/>
        </w:rPr>
        <w:t>Automatic Cloud Engine (Autonomic Cloud Management)</w:t>
      </w:r>
      <w:r>
        <w:rPr>
          <w:b/>
          <w:bCs/>
          <w:sz w:val="20"/>
          <w:szCs w:val="20"/>
        </w:rPr>
        <w:br/>
      </w:r>
      <w:r w:rsidRPr="0086682E">
        <w:rPr>
          <w:sz w:val="20"/>
          <w:szCs w:val="20"/>
        </w:rPr>
        <w:t xml:space="preserve">An Automatic Cloud Engine, rooted in the concept of </w:t>
      </w:r>
      <w:r w:rsidRPr="0086682E">
        <w:rPr>
          <w:b/>
          <w:bCs/>
          <w:sz w:val="20"/>
          <w:szCs w:val="20"/>
        </w:rPr>
        <w:t>autonomic computing</w:t>
      </w:r>
      <w:r w:rsidRPr="0086682E">
        <w:rPr>
          <w:sz w:val="20"/>
          <w:szCs w:val="20"/>
        </w:rPr>
        <w:t xml:space="preserve">, refers to the ability of a distributed system to manage its resources with minimal or no human intervention. This </w:t>
      </w:r>
      <w:proofErr w:type="gramStart"/>
      <w:r w:rsidRPr="0086682E">
        <w:rPr>
          <w:sz w:val="20"/>
          <w:szCs w:val="20"/>
        </w:rPr>
        <w:t>involves the system</w:t>
      </w:r>
      <w:proofErr w:type="gramEnd"/>
      <w:r w:rsidRPr="0086682E">
        <w:rPr>
          <w:sz w:val="20"/>
          <w:szCs w:val="20"/>
        </w:rPr>
        <w:t xml:space="preserve"> intelligently adapting to its environment and responding to user requests in a way that is often transparent to the user. Autonomic monitoring, a key aspect of such systems, is typically implemented at specific layers of the cloud computing architecture to ensure efficient and secure operations.</w:t>
      </w:r>
    </w:p>
    <w:p w14:paraId="6B18FA51" w14:textId="5D2AA345" w:rsidR="008712D6" w:rsidRPr="008712D6" w:rsidRDefault="0086682E" w:rsidP="008712D6">
      <w:pPr>
        <w:ind w:left="-1350" w:right="-1350"/>
        <w:rPr>
          <w:sz w:val="20"/>
          <w:szCs w:val="20"/>
        </w:rPr>
      </w:pPr>
      <w:r w:rsidRPr="0086682E">
        <w:rPr>
          <w:b/>
          <w:bCs/>
          <w:sz w:val="20"/>
          <w:szCs w:val="20"/>
        </w:rPr>
        <w:t>High-Level Architecture for Autonomic Cloud Management</w:t>
      </w:r>
      <w:r>
        <w:rPr>
          <w:b/>
          <w:bCs/>
          <w:sz w:val="20"/>
          <w:szCs w:val="20"/>
        </w:rPr>
        <w:t xml:space="preserve">: </w:t>
      </w:r>
      <w:r w:rsidRPr="0086682E">
        <w:rPr>
          <w:sz w:val="20"/>
          <w:szCs w:val="20"/>
        </w:rPr>
        <w:t xml:space="preserve">The system architecture for autonomic cloud management, particularly for Software as a </w:t>
      </w:r>
      <w:proofErr w:type="gramStart"/>
      <w:r w:rsidRPr="0086682E">
        <w:rPr>
          <w:sz w:val="20"/>
          <w:szCs w:val="20"/>
        </w:rPr>
        <w:t>Service (SaaS) applications</w:t>
      </w:r>
      <w:proofErr w:type="gramEnd"/>
      <w:r w:rsidRPr="0086682E">
        <w:rPr>
          <w:sz w:val="20"/>
          <w:szCs w:val="20"/>
        </w:rPr>
        <w:t xml:space="preserve"> on clouds, is typically layered, reflecting the common cloud service models:</w:t>
      </w:r>
      <w:r>
        <w:rPr>
          <w:sz w:val="20"/>
          <w:szCs w:val="20"/>
        </w:rPr>
        <w:br/>
        <w:t xml:space="preserve">                    </w:t>
      </w:r>
      <w:r w:rsidRPr="0086682E">
        <w:rPr>
          <w:b/>
          <w:bCs/>
          <w:sz w:val="20"/>
          <w:szCs w:val="20"/>
        </w:rPr>
        <w:drawing>
          <wp:inline distT="0" distB="0" distL="0" distR="0" wp14:anchorId="72A8163A" wp14:editId="32AEE89E">
            <wp:extent cx="3663461" cy="3180088"/>
            <wp:effectExtent l="0" t="0" r="0" b="1270"/>
            <wp:docPr id="151895144" name="Picture 1" descr="A diagram of a cloud manage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5144" name="Picture 1" descr="A diagram of a cloud management system&#10;&#10;AI-generated content may be incorrect."/>
                    <pic:cNvPicPr/>
                  </pic:nvPicPr>
                  <pic:blipFill>
                    <a:blip r:embed="rId13"/>
                    <a:stretch>
                      <a:fillRect/>
                    </a:stretch>
                  </pic:blipFill>
                  <pic:spPr>
                    <a:xfrm>
                      <a:off x="0" y="0"/>
                      <a:ext cx="3673621" cy="3188908"/>
                    </a:xfrm>
                    <a:prstGeom prst="rect">
                      <a:avLst/>
                    </a:prstGeom>
                  </pic:spPr>
                </pic:pic>
              </a:graphicData>
            </a:graphic>
          </wp:inline>
        </w:drawing>
      </w:r>
      <w:r>
        <w:rPr>
          <w:b/>
          <w:bCs/>
          <w:sz w:val="20"/>
          <w:szCs w:val="20"/>
        </w:rPr>
        <w:br/>
        <w:t xml:space="preserve">1. </w:t>
      </w:r>
      <w:r w:rsidRPr="0086682E">
        <w:rPr>
          <w:b/>
          <w:bCs/>
          <w:sz w:val="20"/>
          <w:szCs w:val="20"/>
        </w:rPr>
        <w:t>SaaS Layer (Software as a Service):</w:t>
      </w:r>
      <w:r>
        <w:rPr>
          <w:b/>
          <w:bCs/>
          <w:sz w:val="20"/>
          <w:szCs w:val="20"/>
        </w:rPr>
        <w:br/>
      </w:r>
      <w:r w:rsidRPr="0086682E">
        <w:rPr>
          <w:sz w:val="20"/>
          <w:szCs w:val="20"/>
        </w:rPr>
        <w:t>This is the topmost layer, directly accessible by end-users or brokers.</w:t>
      </w:r>
      <w:r>
        <w:rPr>
          <w:b/>
          <w:bCs/>
          <w:sz w:val="20"/>
          <w:szCs w:val="20"/>
        </w:rPr>
        <w:br/>
      </w:r>
      <w:r w:rsidRPr="0086682E">
        <w:rPr>
          <w:sz w:val="20"/>
          <w:szCs w:val="20"/>
        </w:rPr>
        <w:t xml:space="preserve">It comprises </w:t>
      </w:r>
      <w:r w:rsidRPr="0086682E">
        <w:rPr>
          <w:b/>
          <w:bCs/>
          <w:sz w:val="20"/>
          <w:szCs w:val="20"/>
        </w:rPr>
        <w:t>SaaS application portals</w:t>
      </w:r>
      <w:r w:rsidRPr="0086682E">
        <w:rPr>
          <w:sz w:val="20"/>
          <w:szCs w:val="20"/>
        </w:rPr>
        <w:t>, which host and provide the SaaS applications using a Web Service-enabled portal system (e.g., Healthcare applications, Spatial-temporal analytics platforms).</w:t>
      </w:r>
      <w:r>
        <w:rPr>
          <w:b/>
          <w:bCs/>
          <w:sz w:val="20"/>
          <w:szCs w:val="20"/>
        </w:rPr>
        <w:br/>
      </w:r>
      <w:r w:rsidRPr="0086682E">
        <w:rPr>
          <w:sz w:val="20"/>
          <w:szCs w:val="20"/>
        </w:rPr>
        <w:t>Users or brokers submit service requests from anywhere in the world to these SaaS applications.</w:t>
      </w:r>
      <w:r>
        <w:rPr>
          <w:b/>
          <w:bCs/>
          <w:sz w:val="20"/>
          <w:szCs w:val="20"/>
        </w:rPr>
        <w:br/>
        <w:t xml:space="preserve">2. </w:t>
      </w:r>
      <w:r w:rsidRPr="0086682E">
        <w:rPr>
          <w:b/>
          <w:bCs/>
          <w:sz w:val="20"/>
          <w:szCs w:val="20"/>
        </w:rPr>
        <w:t>SaaS/PaaS Integration Layer:</w:t>
      </w:r>
      <w:r>
        <w:rPr>
          <w:b/>
          <w:bCs/>
          <w:sz w:val="20"/>
          <w:szCs w:val="20"/>
        </w:rPr>
        <w:br/>
      </w:r>
      <w:r w:rsidRPr="0086682E">
        <w:rPr>
          <w:sz w:val="20"/>
          <w:szCs w:val="20"/>
        </w:rPr>
        <w:t xml:space="preserve">This layer acts as the bridge between the SaaS applications and the underlying Platform as a Service (PaaS) layer. It facilitates </w:t>
      </w:r>
      <w:proofErr w:type="gramStart"/>
      <w:r w:rsidRPr="0086682E">
        <w:rPr>
          <w:sz w:val="20"/>
          <w:szCs w:val="20"/>
        </w:rPr>
        <w:t>the communication</w:t>
      </w:r>
      <w:proofErr w:type="gramEnd"/>
      <w:r w:rsidRPr="0086682E">
        <w:rPr>
          <w:sz w:val="20"/>
          <w:szCs w:val="20"/>
        </w:rPr>
        <w:t xml:space="preserve"> and seamless integration of services and data.</w:t>
      </w:r>
      <w:r>
        <w:rPr>
          <w:b/>
          <w:bCs/>
          <w:sz w:val="20"/>
          <w:szCs w:val="20"/>
        </w:rPr>
        <w:br/>
        <w:t xml:space="preserve">3. </w:t>
      </w:r>
      <w:r w:rsidRPr="0086682E">
        <w:rPr>
          <w:b/>
          <w:bCs/>
          <w:sz w:val="20"/>
          <w:szCs w:val="20"/>
        </w:rPr>
        <w:t>PaaS Layer (Platform as a Service - Autonomic Management System):</w:t>
      </w:r>
      <w:r>
        <w:rPr>
          <w:b/>
          <w:bCs/>
          <w:sz w:val="20"/>
          <w:szCs w:val="20"/>
        </w:rPr>
        <w:br/>
      </w:r>
      <w:r w:rsidRPr="0086682E">
        <w:rPr>
          <w:sz w:val="20"/>
          <w:szCs w:val="20"/>
        </w:rPr>
        <w:t>This is the core of the autonomic cloud engine, serving as a platform-as-a-service.</w:t>
      </w:r>
      <w:r>
        <w:rPr>
          <w:b/>
          <w:bCs/>
          <w:sz w:val="20"/>
          <w:szCs w:val="20"/>
        </w:rPr>
        <w:br/>
      </w:r>
      <w:r w:rsidRPr="0086682E">
        <w:rPr>
          <w:sz w:val="20"/>
          <w:szCs w:val="20"/>
        </w:rPr>
        <w:t>Its architecture integrates various autonomic management components designed to enforce security and energy efficiency.</w:t>
      </w:r>
      <w:r>
        <w:rPr>
          <w:b/>
          <w:bCs/>
          <w:sz w:val="20"/>
          <w:szCs w:val="20"/>
        </w:rPr>
        <w:br/>
      </w:r>
      <w:r w:rsidRPr="0086682E">
        <w:rPr>
          <w:sz w:val="20"/>
          <w:szCs w:val="20"/>
        </w:rPr>
        <w:t>The PaaS layer plays a crucial role in coordinating cloud resources according to the SaaS application requirements, ultimately ensuring the desired User QoS (Quality of Service).</w:t>
      </w:r>
      <w:r>
        <w:rPr>
          <w:b/>
          <w:bCs/>
          <w:sz w:val="20"/>
          <w:szCs w:val="20"/>
        </w:rPr>
        <w:br/>
      </w:r>
      <w:r w:rsidRPr="0086682E">
        <w:rPr>
          <w:sz w:val="20"/>
          <w:szCs w:val="20"/>
        </w:rPr>
        <w:t xml:space="preserve">Key components and services within this layer include: </w:t>
      </w:r>
      <w:r>
        <w:rPr>
          <w:b/>
          <w:bCs/>
          <w:sz w:val="20"/>
          <w:szCs w:val="20"/>
        </w:rPr>
        <w:br/>
      </w:r>
      <w:r w:rsidRPr="0086682E">
        <w:rPr>
          <w:b/>
          <w:bCs/>
          <w:sz w:val="20"/>
          <w:szCs w:val="20"/>
        </w:rPr>
        <w:t>Autonomic Management System:</w:t>
      </w:r>
      <w:r w:rsidRPr="0086682E">
        <w:rPr>
          <w:sz w:val="20"/>
          <w:szCs w:val="20"/>
        </w:rPr>
        <w:t xml:space="preserve"> Incorporates vital services like </w:t>
      </w:r>
      <w:r w:rsidRPr="0086682E">
        <w:rPr>
          <w:b/>
          <w:bCs/>
          <w:sz w:val="20"/>
          <w:szCs w:val="20"/>
        </w:rPr>
        <w:t>Security and Attack Detection</w:t>
      </w:r>
      <w:r w:rsidRPr="0086682E">
        <w:rPr>
          <w:sz w:val="20"/>
          <w:szCs w:val="20"/>
        </w:rPr>
        <w:t xml:space="preserve">, </w:t>
      </w:r>
      <w:r w:rsidRPr="0086682E">
        <w:rPr>
          <w:b/>
          <w:bCs/>
          <w:sz w:val="20"/>
          <w:szCs w:val="20"/>
        </w:rPr>
        <w:t>Application Scheduling</w:t>
      </w:r>
      <w:r w:rsidRPr="0086682E">
        <w:rPr>
          <w:sz w:val="20"/>
          <w:szCs w:val="20"/>
        </w:rPr>
        <w:t xml:space="preserve">, and </w:t>
      </w:r>
      <w:r w:rsidRPr="0086682E">
        <w:rPr>
          <w:b/>
          <w:bCs/>
          <w:sz w:val="20"/>
          <w:szCs w:val="20"/>
        </w:rPr>
        <w:t>Dynamic Resource Provisioning</w:t>
      </w:r>
      <w:r w:rsidRPr="0086682E">
        <w:rPr>
          <w:sz w:val="20"/>
          <w:szCs w:val="20"/>
        </w:rPr>
        <w:t>.</w:t>
      </w:r>
      <w:r>
        <w:rPr>
          <w:b/>
          <w:bCs/>
          <w:sz w:val="20"/>
          <w:szCs w:val="20"/>
        </w:rPr>
        <w:br/>
      </w:r>
      <w:r w:rsidRPr="0086682E">
        <w:rPr>
          <w:b/>
          <w:bCs/>
          <w:sz w:val="20"/>
          <w:szCs w:val="20"/>
        </w:rPr>
        <w:t>Security and Attack Detection:</w:t>
      </w:r>
      <w:r w:rsidRPr="0086682E">
        <w:rPr>
          <w:sz w:val="20"/>
          <w:szCs w:val="20"/>
        </w:rPr>
        <w:t xml:space="preserve"> This component performs checks on incoming requests to evaluate their legitimacy. It's crucial </w:t>
      </w:r>
      <w:proofErr w:type="gramStart"/>
      <w:r w:rsidRPr="0086682E">
        <w:rPr>
          <w:sz w:val="20"/>
          <w:szCs w:val="20"/>
        </w:rPr>
        <w:t>for preventing</w:t>
      </w:r>
      <w:proofErr w:type="gramEnd"/>
      <w:r w:rsidRPr="0086682E">
        <w:rPr>
          <w:sz w:val="20"/>
          <w:szCs w:val="20"/>
        </w:rPr>
        <w:t xml:space="preserve"> the scaling-up of resources in response to requests intended to cause Denial of Service (DoS) attacks or other cyber threats. It must be able to distinguish between authorized access and malicious attacks, deciding whether to drop suspicious requests or avoid excessive resource provision.</w:t>
      </w:r>
      <w:r>
        <w:rPr>
          <w:b/>
          <w:bCs/>
          <w:sz w:val="20"/>
          <w:szCs w:val="20"/>
        </w:rPr>
        <w:br/>
      </w:r>
      <w:r w:rsidRPr="0086682E">
        <w:rPr>
          <w:b/>
          <w:bCs/>
          <w:sz w:val="20"/>
          <w:szCs w:val="20"/>
        </w:rPr>
        <w:t>Application Scheduler:</w:t>
      </w:r>
      <w:r w:rsidRPr="0086682E">
        <w:rPr>
          <w:sz w:val="20"/>
          <w:szCs w:val="20"/>
        </w:rPr>
        <w:t xml:space="preserve"> This component is responsible for assigning each task within an application to appropriate resources for execution. Its decisions are based on user QoS parameters and the overall cost for the service provider.</w:t>
      </w:r>
      <w:r>
        <w:rPr>
          <w:sz w:val="20"/>
          <w:szCs w:val="20"/>
        </w:rPr>
        <w:br/>
        <w:t xml:space="preserve">                    </w:t>
      </w:r>
      <w:r w:rsidRPr="0086682E">
        <w:rPr>
          <w:b/>
          <w:bCs/>
          <w:sz w:val="20"/>
          <w:szCs w:val="20"/>
        </w:rPr>
        <w:t>Energy-Efficient Scheduler:</w:t>
      </w:r>
      <w:r w:rsidRPr="0086682E">
        <w:rPr>
          <w:sz w:val="20"/>
          <w:szCs w:val="20"/>
        </w:rPr>
        <w:t xml:space="preserve"> A specialized objective within the application scheduling process is energy utilization. This scheduler aims to schedule applications in a way that minimizes their total energy consumption without compromising Service Level Agreements </w:t>
      </w:r>
      <w:r w:rsidRPr="0086682E">
        <w:rPr>
          <w:sz w:val="20"/>
          <w:szCs w:val="20"/>
        </w:rPr>
        <w:lastRenderedPageBreak/>
        <w:t>(SLAs) and cost efficiency</w:t>
      </w:r>
      <w:r>
        <w:rPr>
          <w:sz w:val="20"/>
          <w:szCs w:val="20"/>
        </w:rPr>
        <w:br/>
      </w:r>
      <w:r w:rsidRPr="0086682E">
        <w:rPr>
          <w:b/>
          <w:bCs/>
          <w:sz w:val="20"/>
          <w:szCs w:val="20"/>
        </w:rPr>
        <w:t>Dynamic Resource Provisioning Algorithms:</w:t>
      </w:r>
      <w:r w:rsidRPr="0086682E">
        <w:rPr>
          <w:sz w:val="20"/>
          <w:szCs w:val="20"/>
        </w:rPr>
        <w:t xml:space="preserve"> These algorithms implement the logic for provisioning and managing virtualized resources across both private and public cloud environments. They operate based on the resource requirements dictated by the application scheduler.</w:t>
      </w:r>
      <w:r>
        <w:rPr>
          <w:b/>
          <w:bCs/>
          <w:sz w:val="20"/>
          <w:szCs w:val="20"/>
        </w:rPr>
        <w:br/>
      </w:r>
      <w:r w:rsidRPr="0086682E">
        <w:rPr>
          <w:b/>
          <w:bCs/>
          <w:sz w:val="20"/>
          <w:szCs w:val="20"/>
        </w:rPr>
        <w:t>Workflow:</w:t>
      </w:r>
      <w:r w:rsidRPr="0086682E">
        <w:rPr>
          <w:sz w:val="20"/>
          <w:szCs w:val="20"/>
        </w:rPr>
        <w:t xml:space="preserve"> Manages and orchestrates the sequence of operations and tasks within the PaaS framework.</w:t>
      </w:r>
      <w:r>
        <w:rPr>
          <w:b/>
          <w:bCs/>
          <w:sz w:val="20"/>
          <w:szCs w:val="20"/>
        </w:rPr>
        <w:br/>
      </w:r>
      <w:r w:rsidRPr="0086682E">
        <w:rPr>
          <w:b/>
          <w:bCs/>
          <w:sz w:val="20"/>
          <w:szCs w:val="20"/>
        </w:rPr>
        <w:t>PaaS Framework:</w:t>
      </w:r>
      <w:r w:rsidRPr="0086682E">
        <w:rPr>
          <w:sz w:val="20"/>
          <w:szCs w:val="20"/>
        </w:rPr>
        <w:t xml:space="preserve"> Provides the foundational environment and tools for the platform-as-a-service offerings.</w:t>
      </w:r>
      <w:r>
        <w:rPr>
          <w:b/>
          <w:bCs/>
          <w:sz w:val="20"/>
          <w:szCs w:val="20"/>
        </w:rPr>
        <w:br/>
      </w:r>
      <w:r w:rsidRPr="0086682E">
        <w:rPr>
          <w:b/>
          <w:bCs/>
          <w:sz w:val="20"/>
          <w:szCs w:val="20"/>
        </w:rPr>
        <w:t>Integration:</w:t>
      </w:r>
      <w:r w:rsidRPr="0086682E">
        <w:rPr>
          <w:sz w:val="20"/>
          <w:szCs w:val="20"/>
        </w:rPr>
        <w:t xml:space="preserve"> Handles the connection and communication with other components and layers.</w:t>
      </w:r>
      <w:r>
        <w:rPr>
          <w:b/>
          <w:bCs/>
          <w:sz w:val="20"/>
          <w:szCs w:val="20"/>
        </w:rPr>
        <w:br/>
      </w:r>
      <w:r w:rsidR="008712D6">
        <w:rPr>
          <w:b/>
          <w:bCs/>
          <w:sz w:val="20"/>
          <w:szCs w:val="20"/>
        </w:rPr>
        <w:t xml:space="preserve">4. </w:t>
      </w:r>
      <w:r w:rsidRPr="0086682E">
        <w:rPr>
          <w:b/>
          <w:bCs/>
          <w:sz w:val="20"/>
          <w:szCs w:val="20"/>
        </w:rPr>
        <w:t>PaaS/IaaS Integration Layer:</w:t>
      </w:r>
      <w:r w:rsidR="008712D6">
        <w:rPr>
          <w:b/>
          <w:bCs/>
          <w:sz w:val="20"/>
          <w:szCs w:val="20"/>
        </w:rPr>
        <w:br/>
      </w:r>
      <w:r w:rsidRPr="0086682E">
        <w:rPr>
          <w:sz w:val="20"/>
          <w:szCs w:val="20"/>
        </w:rPr>
        <w:t>This layer connects the PaaS layer with the underlying Infrastructure as a Service (IaaS) layer, translating the resource requirements from the PaaS into actionable commands for the IaaS.</w:t>
      </w:r>
      <w:r w:rsidR="008712D6">
        <w:rPr>
          <w:b/>
          <w:bCs/>
          <w:sz w:val="20"/>
          <w:szCs w:val="20"/>
        </w:rPr>
        <w:br/>
        <w:t xml:space="preserve">5. </w:t>
      </w:r>
      <w:r w:rsidRPr="0086682E">
        <w:rPr>
          <w:b/>
          <w:bCs/>
          <w:sz w:val="20"/>
          <w:szCs w:val="20"/>
        </w:rPr>
        <w:t>IaaS Layer (Infrastructure as a Service):</w:t>
      </w:r>
      <w:r w:rsidR="008712D6">
        <w:rPr>
          <w:b/>
          <w:bCs/>
          <w:sz w:val="20"/>
          <w:szCs w:val="20"/>
        </w:rPr>
        <w:br/>
      </w:r>
      <w:r w:rsidRPr="0086682E">
        <w:rPr>
          <w:sz w:val="20"/>
          <w:szCs w:val="20"/>
        </w:rPr>
        <w:t>This is the bottommost layer, providing the distributed computing resources.</w:t>
      </w:r>
      <w:r w:rsidR="008712D6">
        <w:rPr>
          <w:b/>
          <w:bCs/>
          <w:sz w:val="20"/>
          <w:szCs w:val="20"/>
        </w:rPr>
        <w:br/>
        <w:t xml:space="preserve"> </w:t>
      </w:r>
      <w:r w:rsidRPr="0086682E">
        <w:rPr>
          <w:sz w:val="20"/>
          <w:szCs w:val="20"/>
        </w:rPr>
        <w:t xml:space="preserve">It comprises both </w:t>
      </w:r>
      <w:r w:rsidRPr="0086682E">
        <w:rPr>
          <w:b/>
          <w:bCs/>
          <w:sz w:val="20"/>
          <w:szCs w:val="20"/>
        </w:rPr>
        <w:t>Private Clouds</w:t>
      </w:r>
      <w:r w:rsidRPr="0086682E">
        <w:rPr>
          <w:sz w:val="20"/>
          <w:szCs w:val="20"/>
        </w:rPr>
        <w:t xml:space="preserve"> and </w:t>
      </w:r>
      <w:r w:rsidRPr="0086682E">
        <w:rPr>
          <w:b/>
          <w:bCs/>
          <w:sz w:val="20"/>
          <w:szCs w:val="20"/>
        </w:rPr>
        <w:t>Public Clouds</w:t>
      </w:r>
      <w:r w:rsidRPr="0086682E">
        <w:rPr>
          <w:sz w:val="20"/>
          <w:szCs w:val="20"/>
        </w:rPr>
        <w:t xml:space="preserve"> (e.g., Datacenter A, Datacenter B), which offer the raw computing power, storage, and networking infrastructure upon which the higher layers operate.</w:t>
      </w:r>
      <w:r w:rsidR="008712D6">
        <w:rPr>
          <w:sz w:val="20"/>
          <w:szCs w:val="20"/>
        </w:rPr>
        <w:br/>
      </w:r>
      <w:r w:rsidR="008712D6">
        <w:rPr>
          <w:sz w:val="20"/>
          <w:szCs w:val="20"/>
        </w:rPr>
        <w:t>-----------------------------------------------------------------------------------------------------------------------------------</w:t>
      </w:r>
      <w:r w:rsidR="008712D6" w:rsidRPr="00F9083B">
        <w:rPr>
          <w:b/>
          <w:bCs/>
          <w:sz w:val="20"/>
          <w:szCs w:val="20"/>
        </w:rPr>
        <w:t>----------------------------------------------</w:t>
      </w:r>
      <w:r w:rsidR="008712D6">
        <w:rPr>
          <w:b/>
          <w:bCs/>
          <w:sz w:val="20"/>
          <w:szCs w:val="20"/>
        </w:rPr>
        <w:br/>
        <w:t>Q10)</w:t>
      </w:r>
      <w:r w:rsidR="008712D6" w:rsidRPr="008712D6">
        <w:rPr>
          <w:rFonts w:ascii="Times New Roman" w:eastAsia="Times New Roman" w:hAnsi="Times New Roman" w:cs="Times New Roman"/>
          <w:b/>
          <w:bCs/>
          <w:kern w:val="0"/>
          <w:sz w:val="27"/>
          <w:szCs w:val="27"/>
          <w14:ligatures w14:val="none"/>
        </w:rPr>
        <w:t xml:space="preserve"> </w:t>
      </w:r>
      <w:r w:rsidR="008712D6" w:rsidRPr="008712D6">
        <w:rPr>
          <w:b/>
          <w:bCs/>
          <w:sz w:val="20"/>
          <w:szCs w:val="20"/>
        </w:rPr>
        <w:t>Energy Aware Cloud Computing</w:t>
      </w:r>
      <w:r w:rsidR="008712D6">
        <w:rPr>
          <w:b/>
          <w:bCs/>
          <w:sz w:val="20"/>
          <w:szCs w:val="20"/>
        </w:rPr>
        <w:br/>
      </w:r>
      <w:r w:rsidR="008712D6" w:rsidRPr="008712D6">
        <w:rPr>
          <w:sz w:val="20"/>
          <w:szCs w:val="20"/>
        </w:rPr>
        <w:t>Energy Aware Cloud Computing focuses on optimizing the energy consumption within cloud infrastructures, particularly data centers, which are the backbone of cloud services.</w:t>
      </w:r>
      <w:r w:rsidR="008712D6">
        <w:rPr>
          <w:sz w:val="20"/>
          <w:szCs w:val="20"/>
        </w:rPr>
        <w:br/>
      </w:r>
      <w:r w:rsidR="008712D6" w:rsidRPr="008712D6">
        <w:rPr>
          <w:b/>
          <w:bCs/>
          <w:sz w:val="20"/>
          <w:szCs w:val="20"/>
        </w:rPr>
        <w:t>Why is it Important?</w:t>
      </w:r>
      <w:r w:rsidR="008712D6">
        <w:rPr>
          <w:sz w:val="20"/>
          <w:szCs w:val="20"/>
        </w:rPr>
        <w:br/>
      </w:r>
      <w:r w:rsidR="008712D6" w:rsidRPr="008712D6">
        <w:rPr>
          <w:b/>
          <w:bCs/>
          <w:sz w:val="20"/>
          <w:szCs w:val="20"/>
        </w:rPr>
        <w:t>Growing Energy Consumption:</w:t>
      </w:r>
      <w:r w:rsidR="008712D6" w:rsidRPr="008712D6">
        <w:rPr>
          <w:sz w:val="20"/>
          <w:szCs w:val="20"/>
        </w:rPr>
        <w:t xml:space="preserve"> The explosive growth of cloud infrastructure has drastically increased the energy consumption of data centers. This escalating demand has made energy consumption a critical concern, impacting both the environment and the operational costs of cloud service providers.</w:t>
      </w:r>
      <w:r w:rsidR="008712D6">
        <w:rPr>
          <w:sz w:val="20"/>
          <w:szCs w:val="20"/>
        </w:rPr>
        <w:br/>
      </w:r>
      <w:r w:rsidR="008712D6" w:rsidRPr="008712D6">
        <w:rPr>
          <w:b/>
          <w:bCs/>
          <w:sz w:val="20"/>
          <w:szCs w:val="20"/>
        </w:rPr>
        <w:t>High Costs and Environmental Impact</w:t>
      </w:r>
      <w:r w:rsidR="008712D6" w:rsidRPr="008712D6">
        <w:rPr>
          <w:sz w:val="20"/>
          <w:szCs w:val="20"/>
        </w:rPr>
        <w:t xml:space="preserve">: Data centers are not only expensive to maintain but also environmentally unfriendly due to their significant energy requirements, contributing substantially to greenhouse gas (GHG) emissions. For instance, </w:t>
      </w:r>
      <w:proofErr w:type="spellStart"/>
      <w:r w:rsidR="008712D6" w:rsidRPr="008712D6">
        <w:rPr>
          <w:sz w:val="20"/>
          <w:szCs w:val="20"/>
        </w:rPr>
        <w:t>Amazon.com's</w:t>
      </w:r>
      <w:proofErr w:type="spellEnd"/>
      <w:r w:rsidR="008712D6" w:rsidRPr="008712D6">
        <w:rPr>
          <w:sz w:val="20"/>
          <w:szCs w:val="20"/>
        </w:rPr>
        <w:t xml:space="preserve"> estimate shows that energy-related costs can account for up to 42% of a data center's total budget over a 15-year amortization period</w:t>
      </w:r>
      <w:r w:rsidR="008712D6">
        <w:rPr>
          <w:sz w:val="20"/>
          <w:szCs w:val="20"/>
        </w:rPr>
        <w:br/>
      </w:r>
      <w:r w:rsidR="008712D6" w:rsidRPr="008712D6">
        <w:rPr>
          <w:b/>
          <w:bCs/>
          <w:sz w:val="20"/>
          <w:szCs w:val="20"/>
        </w:rPr>
        <w:t xml:space="preserve">Governmental Pressure: </w:t>
      </w:r>
      <w:r w:rsidR="008712D6" w:rsidRPr="008712D6">
        <w:rPr>
          <w:sz w:val="20"/>
          <w:szCs w:val="20"/>
        </w:rPr>
        <w:t>There is increasing pressure from governments worldwide to reduce carbon footprints, which has a significant impact on climate change.</w:t>
      </w:r>
      <w:r w:rsidR="008712D6">
        <w:rPr>
          <w:sz w:val="20"/>
          <w:szCs w:val="20"/>
        </w:rPr>
        <w:br/>
      </w:r>
      <w:r w:rsidR="008712D6" w:rsidRPr="008712D6">
        <w:rPr>
          <w:b/>
          <w:bCs/>
          <w:sz w:val="20"/>
          <w:szCs w:val="20"/>
        </w:rPr>
        <w:t>Shift in Optimization Focus:</w:t>
      </w:r>
      <w:r w:rsidR="008712D6" w:rsidRPr="008712D6">
        <w:rPr>
          <w:sz w:val="20"/>
          <w:szCs w:val="20"/>
        </w:rPr>
        <w:t xml:space="preserve"> As energy costs rise and availability dwindles, there's a crucial need to shift focus from merely optimizing data center resource management for pure performance to optimizing for energy efficiency while consistently maintaining high service level performance and reliability.</w:t>
      </w:r>
    </w:p>
    <w:p w14:paraId="5C56F36C" w14:textId="758A6EF7" w:rsidR="008712D6" w:rsidRPr="008712D6" w:rsidRDefault="008712D6" w:rsidP="008712D6">
      <w:pPr>
        <w:ind w:left="-1350" w:right="-1350"/>
        <w:rPr>
          <w:sz w:val="20"/>
          <w:szCs w:val="20"/>
        </w:rPr>
      </w:pPr>
      <w:r w:rsidRPr="008712D6">
        <w:rPr>
          <w:b/>
          <w:bCs/>
          <w:sz w:val="20"/>
          <w:szCs w:val="20"/>
        </w:rPr>
        <w:t xml:space="preserve">Strategies in Energy Aware Cloud Computing </w:t>
      </w:r>
      <w:r>
        <w:rPr>
          <w:b/>
          <w:bCs/>
          <w:sz w:val="20"/>
          <w:szCs w:val="20"/>
        </w:rPr>
        <w:br/>
      </w:r>
      <w:r w:rsidRPr="008712D6">
        <w:rPr>
          <w:b/>
          <w:bCs/>
          <w:sz w:val="20"/>
          <w:szCs w:val="20"/>
        </w:rPr>
        <w:t>(Green Cloud):</w:t>
      </w:r>
      <w:r w:rsidRPr="008712D6">
        <w:rPr>
          <w:sz w:val="20"/>
          <w:szCs w:val="20"/>
        </w:rPr>
        <w:t xml:space="preserve"> A Green Cloud computing model aims to achieve not only efficient processing and utilization of computing infrastructure but also to minimize energy consumption. </w:t>
      </w:r>
      <w:r>
        <w:rPr>
          <w:sz w:val="20"/>
          <w:szCs w:val="20"/>
        </w:rPr>
        <w:br/>
      </w:r>
      <w:r w:rsidRPr="008712D6">
        <w:rPr>
          <w:sz w:val="20"/>
          <w:szCs w:val="20"/>
        </w:rPr>
        <w:t>Key strategies and technologies include:</w:t>
      </w:r>
      <w:r>
        <w:rPr>
          <w:sz w:val="20"/>
          <w:szCs w:val="20"/>
        </w:rPr>
        <w:br/>
      </w:r>
      <w:r w:rsidRPr="008712D6">
        <w:rPr>
          <w:sz w:val="20"/>
          <w:szCs w:val="20"/>
        </w:rPr>
        <w:t>Green Storage: This involves using "clean energy" storage methods and products to reduce a data center's carbon footprint and costs. Approaches for green storage include:</w:t>
      </w:r>
      <w:r>
        <w:rPr>
          <w:sz w:val="20"/>
          <w:szCs w:val="20"/>
        </w:rPr>
        <w:br/>
      </w:r>
      <w:r w:rsidRPr="008712D6">
        <w:rPr>
          <w:sz w:val="20"/>
          <w:szCs w:val="20"/>
        </w:rPr>
        <w:t>Tape Storage: A popular and energy-efficient method, as tape has no moving parts, consumes less energy, and offers a longer shelf-life compared to other storage technologies.</w:t>
      </w:r>
      <w:r>
        <w:rPr>
          <w:sz w:val="20"/>
          <w:szCs w:val="20"/>
        </w:rPr>
        <w:br/>
      </w:r>
      <w:r w:rsidRPr="008712D6">
        <w:rPr>
          <w:sz w:val="20"/>
          <w:szCs w:val="20"/>
        </w:rPr>
        <w:t>Virtualized Servers: Hosting multiple virtualized servers on a single physical server significantly improves efficiency and reduces the need for expensive hardware, thereby saving energy.</w:t>
      </w:r>
      <w:r>
        <w:rPr>
          <w:sz w:val="20"/>
          <w:szCs w:val="20"/>
        </w:rPr>
        <w:br/>
      </w:r>
      <w:r w:rsidRPr="008712D6">
        <w:rPr>
          <w:sz w:val="20"/>
          <w:szCs w:val="20"/>
        </w:rPr>
        <w:t>Solid-State Drives (SSDs): Although often more expensive, SSDs are energy-efficient and faster alternatives to traditional mechanical hard disk drives.</w:t>
      </w:r>
      <w:r>
        <w:rPr>
          <w:sz w:val="20"/>
          <w:szCs w:val="20"/>
        </w:rPr>
        <w:br/>
      </w:r>
      <w:r w:rsidRPr="008712D6">
        <w:rPr>
          <w:sz w:val="20"/>
          <w:szCs w:val="20"/>
        </w:rPr>
        <w:t>Massive Array of Idle Disks (MAID): This system architecture spins up only active drives and keeps inactive drives idle, cutting down on energy use and prolonging the drives' shelf-life.</w:t>
      </w:r>
      <w:r>
        <w:rPr>
          <w:sz w:val="20"/>
          <w:szCs w:val="20"/>
        </w:rPr>
        <w:br/>
      </w:r>
      <w:r w:rsidRPr="008712D6">
        <w:rPr>
          <w:sz w:val="20"/>
          <w:szCs w:val="20"/>
        </w:rPr>
        <w:t>Leveraging Renewable Energy Sources: Companies like Google, Microsoft, and Yahoo are building large data centers in areas with access to cheap hydroelectric power (e.g., near the Columbia River in the USA) to exploit renewable energy sources for their operations.</w:t>
      </w:r>
    </w:p>
    <w:p w14:paraId="2B71129E" w14:textId="69442C73" w:rsidR="008712D6" w:rsidRPr="008712D6" w:rsidRDefault="008712D6" w:rsidP="008712D6">
      <w:pPr>
        <w:ind w:left="-1350" w:right="-1350"/>
        <w:rPr>
          <w:sz w:val="20"/>
          <w:szCs w:val="20"/>
        </w:rPr>
      </w:pPr>
      <w:r w:rsidRPr="008712D6">
        <w:rPr>
          <w:b/>
          <w:bCs/>
          <w:sz w:val="20"/>
          <w:szCs w:val="20"/>
        </w:rPr>
        <w:t>Green Computing</w:t>
      </w:r>
      <w:r>
        <w:rPr>
          <w:b/>
          <w:bCs/>
          <w:sz w:val="20"/>
          <w:szCs w:val="20"/>
        </w:rPr>
        <w:t xml:space="preserve">: </w:t>
      </w:r>
      <w:r w:rsidRPr="008712D6">
        <w:rPr>
          <w:sz w:val="20"/>
          <w:szCs w:val="20"/>
        </w:rPr>
        <w:t xml:space="preserve">Green Computing (also known as Green IT) refers to the study and practice of designing, manufacturing, using, and disposing of computers, servers, and associated subsystems (like monitors, printers, storage devices, and networking/communication systems) in an environmentally responsible and eco-friendly way, efficiently and effectively, with minimal or no impact on the environment, while maintaining overall computing performance.   </w:t>
      </w:r>
      <w:r>
        <w:rPr>
          <w:b/>
          <w:bCs/>
          <w:sz w:val="20"/>
          <w:szCs w:val="20"/>
        </w:rPr>
        <w:br/>
      </w:r>
      <w:r w:rsidRPr="008712D6">
        <w:rPr>
          <w:b/>
          <w:bCs/>
          <w:sz w:val="20"/>
          <w:szCs w:val="20"/>
        </w:rPr>
        <w:t>Why is it Important?</w:t>
      </w:r>
      <w:r>
        <w:rPr>
          <w:b/>
          <w:bCs/>
          <w:sz w:val="20"/>
          <w:szCs w:val="20"/>
        </w:rPr>
        <w:br/>
      </w:r>
      <w:r w:rsidRPr="008712D6">
        <w:rPr>
          <w:b/>
          <w:bCs/>
          <w:sz w:val="20"/>
          <w:szCs w:val="20"/>
        </w:rPr>
        <w:t>Environmental Burden:</w:t>
      </w:r>
      <w:r w:rsidRPr="008712D6">
        <w:rPr>
          <w:sz w:val="20"/>
          <w:szCs w:val="20"/>
        </w:rPr>
        <w:t xml:space="preserve"> Computers and IT infrastructure consume significant amounts of electricity, placing a heavy burden on global electric grids and contributing substantially to greenhouse gas (GHG) emissions</w:t>
      </w:r>
      <w:r>
        <w:rPr>
          <w:sz w:val="20"/>
          <w:szCs w:val="20"/>
        </w:rPr>
        <w:br/>
      </w:r>
      <w:r w:rsidRPr="008712D6">
        <w:rPr>
          <w:b/>
          <w:bCs/>
          <w:sz w:val="20"/>
          <w:szCs w:val="20"/>
        </w:rPr>
        <w:t xml:space="preserve">Electronic Waste: </w:t>
      </w:r>
      <w:r w:rsidRPr="008712D6">
        <w:rPr>
          <w:sz w:val="20"/>
          <w:szCs w:val="20"/>
        </w:rPr>
        <w:t>Electronic devices are toxic to the environment due to the materials used in their manufacturing, their limited battery life, and rapid technological obsolescence, leading to a growing problem of "electronic waste" (e-waste).</w:t>
      </w:r>
      <w:r>
        <w:rPr>
          <w:b/>
          <w:bCs/>
          <w:sz w:val="20"/>
          <w:szCs w:val="20"/>
        </w:rPr>
        <w:br/>
      </w:r>
      <w:r w:rsidRPr="008712D6">
        <w:rPr>
          <w:b/>
          <w:bCs/>
          <w:sz w:val="20"/>
          <w:szCs w:val="20"/>
        </w:rPr>
        <w:lastRenderedPageBreak/>
        <w:t xml:space="preserve">Responsible Practice: </w:t>
      </w:r>
      <w:r w:rsidRPr="008712D6">
        <w:rPr>
          <w:sz w:val="20"/>
          <w:szCs w:val="20"/>
        </w:rPr>
        <w:t>Green computing represents a responsible way to address the issue of global warming and helps business leaders contribute positively to environmental stewardship, protect the environment, and reduce both energy and paper costs.</w:t>
      </w:r>
      <w:r>
        <w:rPr>
          <w:b/>
          <w:bCs/>
          <w:sz w:val="20"/>
          <w:szCs w:val="20"/>
        </w:rPr>
        <w:br/>
      </w:r>
      <w:r w:rsidRPr="008712D6">
        <w:rPr>
          <w:b/>
          <w:bCs/>
          <w:sz w:val="20"/>
          <w:szCs w:val="20"/>
        </w:rPr>
        <w:t xml:space="preserve">Complementary Approaches to Green Computing: </w:t>
      </w:r>
      <w:r w:rsidRPr="008712D6">
        <w:rPr>
          <w:sz w:val="20"/>
          <w:szCs w:val="20"/>
        </w:rPr>
        <w:t>To promote green computing concepts at all possible levels, four complementary approaches are employed:</w:t>
      </w:r>
      <w:r>
        <w:rPr>
          <w:sz w:val="20"/>
          <w:szCs w:val="20"/>
        </w:rPr>
        <w:br/>
      </w:r>
      <w:r w:rsidRPr="008712D6">
        <w:rPr>
          <w:sz w:val="20"/>
          <w:szCs w:val="20"/>
        </w:rPr>
        <w:t xml:space="preserve">Green Use: Minimizing the electricity consumption of computers and their peripheral devices, and using them in an eco-friendly manner.   </w:t>
      </w:r>
      <w:r>
        <w:rPr>
          <w:sz w:val="20"/>
          <w:szCs w:val="20"/>
        </w:rPr>
        <w:br/>
      </w:r>
      <w:r w:rsidRPr="008712D6">
        <w:rPr>
          <w:sz w:val="20"/>
          <w:szCs w:val="20"/>
        </w:rPr>
        <w:t>Green Disposal: Re-</w:t>
      </w:r>
      <w:proofErr w:type="gramStart"/>
      <w:r w:rsidRPr="008712D6">
        <w:rPr>
          <w:sz w:val="20"/>
          <w:szCs w:val="20"/>
        </w:rPr>
        <w:t>purposing</w:t>
      </w:r>
      <w:proofErr w:type="gramEnd"/>
      <w:r w:rsidRPr="008712D6">
        <w:rPr>
          <w:sz w:val="20"/>
          <w:szCs w:val="20"/>
        </w:rPr>
        <w:t xml:space="preserve"> existing computers, appropriately disposing of, or recycling unwanted electronic equipment to prevent environmental harm.   </w:t>
      </w:r>
      <w:r>
        <w:rPr>
          <w:sz w:val="20"/>
          <w:szCs w:val="20"/>
        </w:rPr>
        <w:br/>
      </w:r>
      <w:r w:rsidRPr="008712D6">
        <w:rPr>
          <w:sz w:val="20"/>
          <w:szCs w:val="20"/>
        </w:rPr>
        <w:t>Green Design: Designing energy-efficient computers, servers, printers, projectors, and other digital devices from the ground up.</w:t>
      </w:r>
      <w:r>
        <w:rPr>
          <w:sz w:val="20"/>
          <w:szCs w:val="20"/>
        </w:rPr>
        <w:br/>
      </w:r>
      <w:r w:rsidRPr="008712D6">
        <w:rPr>
          <w:sz w:val="20"/>
          <w:szCs w:val="20"/>
        </w:rPr>
        <w:t>Green Manufacturing: Minimizing waste during the manufacturing process of computers and other subsystems to reduce their environmental impact.</w:t>
      </w:r>
    </w:p>
    <w:p w14:paraId="620AFD70" w14:textId="77777777" w:rsidR="0011004E" w:rsidRPr="0011004E" w:rsidRDefault="008712D6" w:rsidP="0011004E">
      <w:pPr>
        <w:ind w:left="-1350" w:right="-1350"/>
        <w:rPr>
          <w:b/>
          <w:bCs/>
          <w:sz w:val="20"/>
          <w:szCs w:val="20"/>
        </w:rPr>
      </w:pPr>
      <w:r w:rsidRPr="008712D6">
        <w:rPr>
          <w:b/>
          <w:bCs/>
          <w:sz w:val="20"/>
          <w:szCs w:val="20"/>
        </w:rPr>
        <w:t>Benefits of Green IT: Adopting Green IT practices yields numerous benefits:</w:t>
      </w:r>
      <w:r>
        <w:rPr>
          <w:b/>
          <w:bCs/>
          <w:sz w:val="20"/>
          <w:szCs w:val="20"/>
        </w:rPr>
        <w:br/>
      </w:r>
      <w:r w:rsidRPr="008712D6">
        <w:rPr>
          <w:sz w:val="20"/>
          <w:szCs w:val="20"/>
        </w:rPr>
        <w:t>Reduced Power and Resource Consumption: Directly leads to lower energy bills and conservation of natural resources.</w:t>
      </w:r>
      <w:r>
        <w:rPr>
          <w:b/>
          <w:bCs/>
          <w:sz w:val="20"/>
          <w:szCs w:val="20"/>
        </w:rPr>
        <w:br/>
      </w:r>
      <w:r w:rsidRPr="008712D6">
        <w:rPr>
          <w:sz w:val="20"/>
          <w:szCs w:val="20"/>
        </w:rPr>
        <w:t>Waste Management and Recycling: Green technology facilitates better management and recycling of waste materials, particularly e-waste.</w:t>
      </w:r>
      <w:r>
        <w:rPr>
          <w:b/>
          <w:bCs/>
          <w:sz w:val="20"/>
          <w:szCs w:val="20"/>
        </w:rPr>
        <w:br/>
      </w:r>
      <w:r w:rsidRPr="008712D6">
        <w:rPr>
          <w:sz w:val="20"/>
          <w:szCs w:val="20"/>
        </w:rPr>
        <w:t>Reduced Environmental Impact and Carbon Footprint: Lowers GHG emissions and minimizes the overall negative impact on the</w:t>
      </w:r>
      <w:r>
        <w:rPr>
          <w:sz w:val="20"/>
          <w:szCs w:val="20"/>
        </w:rPr>
        <w:t xml:space="preserve"> </w:t>
      </w:r>
      <w:r w:rsidRPr="008712D6">
        <w:rPr>
          <w:sz w:val="20"/>
          <w:szCs w:val="20"/>
        </w:rPr>
        <w:t>environment.</w:t>
      </w:r>
      <w:r>
        <w:rPr>
          <w:b/>
          <w:bCs/>
          <w:sz w:val="20"/>
          <w:szCs w:val="20"/>
        </w:rPr>
        <w:br/>
      </w:r>
      <w:r w:rsidRPr="008712D6">
        <w:rPr>
          <w:sz w:val="20"/>
          <w:szCs w:val="20"/>
        </w:rPr>
        <w:t>Improved Operational Efficiency: Often, energy-efficient systems are also more streamlined and cost-effective to operate in the long run.</w:t>
      </w:r>
      <w:r>
        <w:rPr>
          <w:sz w:val="20"/>
          <w:szCs w:val="20"/>
        </w:rPr>
        <w:br/>
      </w:r>
      <w:r>
        <w:rPr>
          <w:sz w:val="20"/>
          <w:szCs w:val="20"/>
        </w:rPr>
        <w:t>-----------------------------------------------------------------------------------------------------------------------------------</w:t>
      </w:r>
      <w:r w:rsidRPr="00F9083B">
        <w:rPr>
          <w:b/>
          <w:bCs/>
          <w:sz w:val="20"/>
          <w:szCs w:val="20"/>
        </w:rPr>
        <w:t>----------------------------------------------</w:t>
      </w:r>
      <w:r>
        <w:rPr>
          <w:b/>
          <w:bCs/>
          <w:sz w:val="20"/>
          <w:szCs w:val="20"/>
        </w:rPr>
        <w:br/>
        <w:t>Q11)</w:t>
      </w:r>
      <w:r w:rsidR="0011004E" w:rsidRPr="0011004E">
        <w:t xml:space="preserve"> </w:t>
      </w:r>
      <w:r w:rsidR="0011004E" w:rsidRPr="0011004E">
        <w:rPr>
          <w:b/>
          <w:bCs/>
          <w:sz w:val="20"/>
          <w:szCs w:val="20"/>
        </w:rPr>
        <w:t>Key Issues Related to Energy Efficiency in Cloud Computing</w:t>
      </w:r>
      <w:r w:rsidR="0011004E">
        <w:rPr>
          <w:b/>
          <w:bCs/>
          <w:sz w:val="20"/>
          <w:szCs w:val="20"/>
        </w:rPr>
        <w:br/>
      </w:r>
      <w:r w:rsidR="0011004E" w:rsidRPr="0011004E">
        <w:rPr>
          <w:b/>
          <w:bCs/>
          <w:sz w:val="20"/>
          <w:szCs w:val="20"/>
        </w:rPr>
        <w:t>1. High Energy Consumption in Data Centers</w:t>
      </w:r>
    </w:p>
    <w:p w14:paraId="5AA9A334" w14:textId="77777777" w:rsidR="0011004E" w:rsidRPr="0011004E" w:rsidRDefault="0011004E" w:rsidP="0011004E">
      <w:pPr>
        <w:numPr>
          <w:ilvl w:val="0"/>
          <w:numId w:val="190"/>
        </w:numPr>
        <w:ind w:right="-1350"/>
        <w:rPr>
          <w:sz w:val="20"/>
          <w:szCs w:val="20"/>
        </w:rPr>
      </w:pPr>
      <w:r w:rsidRPr="0011004E">
        <w:rPr>
          <w:sz w:val="20"/>
          <w:szCs w:val="20"/>
        </w:rPr>
        <w:t>Cloud data centers house thousands of servers running 24/7.</w:t>
      </w:r>
    </w:p>
    <w:p w14:paraId="38E6E2D9" w14:textId="77777777" w:rsidR="0011004E" w:rsidRPr="0011004E" w:rsidRDefault="0011004E" w:rsidP="0011004E">
      <w:pPr>
        <w:numPr>
          <w:ilvl w:val="0"/>
          <w:numId w:val="190"/>
        </w:numPr>
        <w:ind w:right="-1350"/>
        <w:rPr>
          <w:sz w:val="20"/>
          <w:szCs w:val="20"/>
        </w:rPr>
      </w:pPr>
      <w:r w:rsidRPr="0011004E">
        <w:rPr>
          <w:sz w:val="20"/>
          <w:szCs w:val="20"/>
        </w:rPr>
        <w:t xml:space="preserve">Massive electricity is required for </w:t>
      </w:r>
      <w:r w:rsidRPr="0011004E">
        <w:rPr>
          <w:b/>
          <w:bCs/>
          <w:sz w:val="20"/>
          <w:szCs w:val="20"/>
        </w:rPr>
        <w:t>computing</w:t>
      </w:r>
      <w:r w:rsidRPr="0011004E">
        <w:rPr>
          <w:sz w:val="20"/>
          <w:szCs w:val="20"/>
        </w:rPr>
        <w:t xml:space="preserve">, </w:t>
      </w:r>
      <w:r w:rsidRPr="0011004E">
        <w:rPr>
          <w:b/>
          <w:bCs/>
          <w:sz w:val="20"/>
          <w:szCs w:val="20"/>
        </w:rPr>
        <w:t>storage</w:t>
      </w:r>
      <w:r w:rsidRPr="0011004E">
        <w:rPr>
          <w:sz w:val="20"/>
          <w:szCs w:val="20"/>
        </w:rPr>
        <w:t xml:space="preserve">, and </w:t>
      </w:r>
      <w:r w:rsidRPr="0011004E">
        <w:rPr>
          <w:b/>
          <w:bCs/>
          <w:sz w:val="20"/>
          <w:szCs w:val="20"/>
        </w:rPr>
        <w:t>cooling</w:t>
      </w:r>
      <w:r w:rsidRPr="0011004E">
        <w:rPr>
          <w:sz w:val="20"/>
          <w:szCs w:val="20"/>
        </w:rPr>
        <w:t>.</w:t>
      </w:r>
    </w:p>
    <w:p w14:paraId="76F66D4F" w14:textId="2E128915" w:rsidR="0011004E" w:rsidRPr="0011004E" w:rsidRDefault="0011004E" w:rsidP="0011004E">
      <w:pPr>
        <w:numPr>
          <w:ilvl w:val="0"/>
          <w:numId w:val="190"/>
        </w:numPr>
        <w:ind w:right="-1350"/>
        <w:rPr>
          <w:sz w:val="20"/>
          <w:szCs w:val="20"/>
        </w:rPr>
      </w:pPr>
      <w:r w:rsidRPr="0011004E">
        <w:rPr>
          <w:sz w:val="20"/>
          <w:szCs w:val="20"/>
        </w:rPr>
        <w:t xml:space="preserve">Inefficient resource utilization leads to </w:t>
      </w:r>
      <w:r w:rsidRPr="0011004E">
        <w:rPr>
          <w:b/>
          <w:bCs/>
          <w:sz w:val="20"/>
          <w:szCs w:val="20"/>
        </w:rPr>
        <w:t>wastage of power</w:t>
      </w:r>
      <w:r w:rsidRPr="0011004E">
        <w:rPr>
          <w:sz w:val="20"/>
          <w:szCs w:val="20"/>
        </w:rPr>
        <w:t>.</w:t>
      </w:r>
    </w:p>
    <w:p w14:paraId="66CC6183" w14:textId="77777777" w:rsidR="0011004E" w:rsidRPr="0011004E" w:rsidRDefault="0011004E" w:rsidP="0011004E">
      <w:pPr>
        <w:ind w:left="-1350" w:right="-1350"/>
        <w:rPr>
          <w:b/>
          <w:bCs/>
          <w:sz w:val="20"/>
          <w:szCs w:val="20"/>
        </w:rPr>
      </w:pPr>
      <w:r w:rsidRPr="0011004E">
        <w:rPr>
          <w:b/>
          <w:bCs/>
          <w:sz w:val="20"/>
          <w:szCs w:val="20"/>
        </w:rPr>
        <w:t>2. Idle Resource Usage</w:t>
      </w:r>
    </w:p>
    <w:p w14:paraId="49C5DB7F" w14:textId="77777777" w:rsidR="0011004E" w:rsidRPr="0011004E" w:rsidRDefault="0011004E" w:rsidP="0011004E">
      <w:pPr>
        <w:numPr>
          <w:ilvl w:val="0"/>
          <w:numId w:val="191"/>
        </w:numPr>
        <w:ind w:right="-1350"/>
        <w:rPr>
          <w:sz w:val="20"/>
          <w:szCs w:val="20"/>
        </w:rPr>
      </w:pPr>
      <w:r w:rsidRPr="0011004E">
        <w:rPr>
          <w:sz w:val="20"/>
          <w:szCs w:val="20"/>
        </w:rPr>
        <w:t xml:space="preserve">Servers often run at low utilization levels but still consume </w:t>
      </w:r>
      <w:r w:rsidRPr="0011004E">
        <w:rPr>
          <w:b/>
          <w:bCs/>
          <w:sz w:val="20"/>
          <w:szCs w:val="20"/>
        </w:rPr>
        <w:t>60–70% of peak power</w:t>
      </w:r>
      <w:r w:rsidRPr="0011004E">
        <w:rPr>
          <w:sz w:val="20"/>
          <w:szCs w:val="20"/>
        </w:rPr>
        <w:t>.</w:t>
      </w:r>
    </w:p>
    <w:p w14:paraId="14072613" w14:textId="290F2AAC" w:rsidR="0011004E" w:rsidRPr="0011004E" w:rsidRDefault="0011004E" w:rsidP="0011004E">
      <w:pPr>
        <w:numPr>
          <w:ilvl w:val="0"/>
          <w:numId w:val="191"/>
        </w:numPr>
        <w:ind w:right="-1350"/>
        <w:rPr>
          <w:sz w:val="20"/>
          <w:szCs w:val="20"/>
        </w:rPr>
      </w:pPr>
      <w:r w:rsidRPr="0011004E">
        <w:rPr>
          <w:sz w:val="20"/>
          <w:szCs w:val="20"/>
        </w:rPr>
        <w:t xml:space="preserve">Poor </w:t>
      </w:r>
      <w:r w:rsidRPr="0011004E">
        <w:rPr>
          <w:b/>
          <w:bCs/>
          <w:sz w:val="20"/>
          <w:szCs w:val="20"/>
        </w:rPr>
        <w:t>workload management</w:t>
      </w:r>
      <w:r w:rsidRPr="0011004E">
        <w:rPr>
          <w:sz w:val="20"/>
          <w:szCs w:val="20"/>
        </w:rPr>
        <w:t xml:space="preserve"> leads to underused servers still consuming energy.</w:t>
      </w:r>
    </w:p>
    <w:p w14:paraId="714C64A4" w14:textId="77777777" w:rsidR="0011004E" w:rsidRPr="0011004E" w:rsidRDefault="0011004E" w:rsidP="0011004E">
      <w:pPr>
        <w:ind w:left="-1350" w:right="-1350"/>
        <w:rPr>
          <w:b/>
          <w:bCs/>
          <w:sz w:val="20"/>
          <w:szCs w:val="20"/>
        </w:rPr>
      </w:pPr>
      <w:r w:rsidRPr="0011004E">
        <w:rPr>
          <w:b/>
          <w:bCs/>
          <w:sz w:val="20"/>
          <w:szCs w:val="20"/>
        </w:rPr>
        <w:t>3. Cooling Systems and Thermal Management</w:t>
      </w:r>
    </w:p>
    <w:p w14:paraId="1ABDDB32" w14:textId="77777777" w:rsidR="0011004E" w:rsidRPr="0011004E" w:rsidRDefault="0011004E" w:rsidP="0011004E">
      <w:pPr>
        <w:numPr>
          <w:ilvl w:val="0"/>
          <w:numId w:val="192"/>
        </w:numPr>
        <w:ind w:right="-1350"/>
        <w:rPr>
          <w:sz w:val="20"/>
          <w:szCs w:val="20"/>
        </w:rPr>
      </w:pPr>
      <w:r w:rsidRPr="0011004E">
        <w:rPr>
          <w:sz w:val="20"/>
          <w:szCs w:val="20"/>
        </w:rPr>
        <w:t>Nearly 40–50% of data center energy is used just for cooling.</w:t>
      </w:r>
    </w:p>
    <w:p w14:paraId="008ECB22" w14:textId="77777777" w:rsidR="0011004E" w:rsidRPr="0011004E" w:rsidRDefault="0011004E" w:rsidP="0011004E">
      <w:pPr>
        <w:numPr>
          <w:ilvl w:val="0"/>
          <w:numId w:val="192"/>
        </w:numPr>
        <w:ind w:right="-1350"/>
        <w:rPr>
          <w:sz w:val="20"/>
          <w:szCs w:val="20"/>
        </w:rPr>
      </w:pPr>
      <w:r w:rsidRPr="0011004E">
        <w:rPr>
          <w:sz w:val="20"/>
          <w:szCs w:val="20"/>
        </w:rPr>
        <w:t>Traditional cooling methods are inefficient and increase carbon footprint.</w:t>
      </w:r>
    </w:p>
    <w:p w14:paraId="6700CA55" w14:textId="11F97D10" w:rsidR="0011004E" w:rsidRPr="0011004E" w:rsidRDefault="0011004E" w:rsidP="0011004E">
      <w:pPr>
        <w:numPr>
          <w:ilvl w:val="0"/>
          <w:numId w:val="192"/>
        </w:numPr>
        <w:ind w:right="-1350"/>
        <w:rPr>
          <w:sz w:val="20"/>
          <w:szCs w:val="20"/>
        </w:rPr>
      </w:pPr>
      <w:r w:rsidRPr="0011004E">
        <w:rPr>
          <w:sz w:val="20"/>
          <w:szCs w:val="20"/>
        </w:rPr>
        <w:t xml:space="preserve">Lack of </w:t>
      </w:r>
      <w:r w:rsidRPr="0011004E">
        <w:rPr>
          <w:b/>
          <w:bCs/>
          <w:sz w:val="20"/>
          <w:szCs w:val="20"/>
        </w:rPr>
        <w:t>smart thermal management</w:t>
      </w:r>
      <w:r w:rsidRPr="0011004E">
        <w:rPr>
          <w:sz w:val="20"/>
          <w:szCs w:val="20"/>
        </w:rPr>
        <w:t xml:space="preserve"> causes energy wastage.</w:t>
      </w:r>
    </w:p>
    <w:p w14:paraId="245F06B1" w14:textId="77777777" w:rsidR="0011004E" w:rsidRPr="0011004E" w:rsidRDefault="0011004E" w:rsidP="0011004E">
      <w:pPr>
        <w:ind w:left="-1350" w:right="-1350"/>
        <w:rPr>
          <w:b/>
          <w:bCs/>
          <w:sz w:val="20"/>
          <w:szCs w:val="20"/>
        </w:rPr>
      </w:pPr>
      <w:r w:rsidRPr="0011004E">
        <w:rPr>
          <w:b/>
          <w:bCs/>
          <w:sz w:val="20"/>
          <w:szCs w:val="20"/>
        </w:rPr>
        <w:t>4. Lack of Green Policies and Energy-Aware Scheduling</w:t>
      </w:r>
    </w:p>
    <w:p w14:paraId="6C907D6E" w14:textId="77777777" w:rsidR="0011004E" w:rsidRPr="0011004E" w:rsidRDefault="0011004E" w:rsidP="0011004E">
      <w:pPr>
        <w:numPr>
          <w:ilvl w:val="0"/>
          <w:numId w:val="193"/>
        </w:numPr>
        <w:ind w:right="-1350"/>
        <w:rPr>
          <w:sz w:val="20"/>
          <w:szCs w:val="20"/>
        </w:rPr>
      </w:pPr>
      <w:r w:rsidRPr="0011004E">
        <w:rPr>
          <w:sz w:val="20"/>
          <w:szCs w:val="20"/>
        </w:rPr>
        <w:t xml:space="preserve">Energy-inefficient software and </w:t>
      </w:r>
      <w:r w:rsidRPr="0011004E">
        <w:rPr>
          <w:b/>
          <w:bCs/>
          <w:sz w:val="20"/>
          <w:szCs w:val="20"/>
        </w:rPr>
        <w:t>non-optimized scheduling algorithms</w:t>
      </w:r>
      <w:r w:rsidRPr="0011004E">
        <w:rPr>
          <w:sz w:val="20"/>
          <w:szCs w:val="20"/>
        </w:rPr>
        <w:t xml:space="preserve"> increase load.</w:t>
      </w:r>
    </w:p>
    <w:p w14:paraId="7DCA7D98" w14:textId="2E65C690" w:rsidR="0011004E" w:rsidRPr="0011004E" w:rsidRDefault="0011004E" w:rsidP="0011004E">
      <w:pPr>
        <w:numPr>
          <w:ilvl w:val="0"/>
          <w:numId w:val="193"/>
        </w:numPr>
        <w:ind w:right="-1350"/>
        <w:rPr>
          <w:sz w:val="20"/>
          <w:szCs w:val="20"/>
        </w:rPr>
      </w:pPr>
      <w:r w:rsidRPr="0011004E">
        <w:rPr>
          <w:sz w:val="20"/>
          <w:szCs w:val="20"/>
        </w:rPr>
        <w:t xml:space="preserve">Lack of </w:t>
      </w:r>
      <w:r w:rsidRPr="0011004E">
        <w:rPr>
          <w:b/>
          <w:bCs/>
          <w:sz w:val="20"/>
          <w:szCs w:val="20"/>
        </w:rPr>
        <w:t>energy-aware resource allocation</w:t>
      </w:r>
      <w:r w:rsidRPr="0011004E">
        <w:rPr>
          <w:sz w:val="20"/>
          <w:szCs w:val="20"/>
        </w:rPr>
        <w:t xml:space="preserve"> causes over-provisioning and higher energy use.</w:t>
      </w:r>
    </w:p>
    <w:p w14:paraId="5C412508" w14:textId="77777777" w:rsidR="0011004E" w:rsidRPr="0011004E" w:rsidRDefault="0011004E" w:rsidP="0011004E">
      <w:pPr>
        <w:ind w:left="-1350" w:right="-1350"/>
        <w:rPr>
          <w:b/>
          <w:bCs/>
          <w:sz w:val="20"/>
          <w:szCs w:val="20"/>
        </w:rPr>
      </w:pPr>
      <w:r w:rsidRPr="0011004E">
        <w:rPr>
          <w:b/>
          <w:bCs/>
          <w:sz w:val="20"/>
          <w:szCs w:val="20"/>
        </w:rPr>
        <w:t>5. Virtualization Overhead</w:t>
      </w:r>
    </w:p>
    <w:p w14:paraId="4A3684A3" w14:textId="77777777" w:rsidR="0011004E" w:rsidRPr="0011004E" w:rsidRDefault="0011004E" w:rsidP="0011004E">
      <w:pPr>
        <w:numPr>
          <w:ilvl w:val="0"/>
          <w:numId w:val="194"/>
        </w:numPr>
        <w:ind w:right="-1350"/>
        <w:rPr>
          <w:sz w:val="20"/>
          <w:szCs w:val="20"/>
        </w:rPr>
      </w:pPr>
      <w:r w:rsidRPr="0011004E">
        <w:rPr>
          <w:sz w:val="20"/>
          <w:szCs w:val="20"/>
        </w:rPr>
        <w:t xml:space="preserve">Virtualization helps in better resource utilization, but if not optimized, it introduces </w:t>
      </w:r>
      <w:r w:rsidRPr="0011004E">
        <w:rPr>
          <w:b/>
          <w:bCs/>
          <w:sz w:val="20"/>
          <w:szCs w:val="20"/>
        </w:rPr>
        <w:t>performance overhead</w:t>
      </w:r>
      <w:r w:rsidRPr="0011004E">
        <w:rPr>
          <w:sz w:val="20"/>
          <w:szCs w:val="20"/>
        </w:rPr>
        <w:t>.</w:t>
      </w:r>
    </w:p>
    <w:p w14:paraId="034258C9" w14:textId="347704FD" w:rsidR="0011004E" w:rsidRPr="0011004E" w:rsidRDefault="0011004E" w:rsidP="0011004E">
      <w:pPr>
        <w:numPr>
          <w:ilvl w:val="0"/>
          <w:numId w:val="194"/>
        </w:numPr>
        <w:ind w:right="-1350"/>
        <w:rPr>
          <w:sz w:val="20"/>
          <w:szCs w:val="20"/>
        </w:rPr>
      </w:pPr>
      <w:r w:rsidRPr="0011004E">
        <w:rPr>
          <w:sz w:val="20"/>
          <w:szCs w:val="20"/>
        </w:rPr>
        <w:t xml:space="preserve">Improper VM placement or migration leads to </w:t>
      </w:r>
      <w:r w:rsidRPr="0011004E">
        <w:rPr>
          <w:b/>
          <w:bCs/>
          <w:sz w:val="20"/>
          <w:szCs w:val="20"/>
        </w:rPr>
        <w:t>unnecessary energy usage</w:t>
      </w:r>
      <w:r w:rsidRPr="0011004E">
        <w:rPr>
          <w:sz w:val="20"/>
          <w:szCs w:val="20"/>
        </w:rPr>
        <w:t>.</w:t>
      </w:r>
    </w:p>
    <w:p w14:paraId="2354BAFD" w14:textId="77777777" w:rsidR="0011004E" w:rsidRPr="0011004E" w:rsidRDefault="0011004E" w:rsidP="0011004E">
      <w:pPr>
        <w:ind w:left="-1350" w:right="-1350"/>
        <w:rPr>
          <w:b/>
          <w:bCs/>
          <w:sz w:val="20"/>
          <w:szCs w:val="20"/>
        </w:rPr>
      </w:pPr>
      <w:r w:rsidRPr="0011004E">
        <w:rPr>
          <w:b/>
          <w:bCs/>
          <w:sz w:val="20"/>
          <w:szCs w:val="20"/>
        </w:rPr>
        <w:t>6. Geographical Distribution and Network Costs</w:t>
      </w:r>
    </w:p>
    <w:p w14:paraId="04963696" w14:textId="77777777" w:rsidR="0011004E" w:rsidRPr="0011004E" w:rsidRDefault="0011004E" w:rsidP="0011004E">
      <w:pPr>
        <w:numPr>
          <w:ilvl w:val="0"/>
          <w:numId w:val="195"/>
        </w:numPr>
        <w:ind w:right="-1350"/>
        <w:rPr>
          <w:sz w:val="20"/>
          <w:szCs w:val="20"/>
        </w:rPr>
      </w:pPr>
      <w:r w:rsidRPr="0011004E">
        <w:rPr>
          <w:sz w:val="20"/>
          <w:szCs w:val="20"/>
        </w:rPr>
        <w:t xml:space="preserve">Cloud infrastructure spread globally involves energy-consuming </w:t>
      </w:r>
      <w:r w:rsidRPr="0011004E">
        <w:rPr>
          <w:b/>
          <w:bCs/>
          <w:sz w:val="20"/>
          <w:szCs w:val="20"/>
        </w:rPr>
        <w:t>data transfer across regions</w:t>
      </w:r>
      <w:r w:rsidRPr="0011004E">
        <w:rPr>
          <w:sz w:val="20"/>
          <w:szCs w:val="20"/>
        </w:rPr>
        <w:t>.</w:t>
      </w:r>
    </w:p>
    <w:p w14:paraId="11B8C53A" w14:textId="77777777" w:rsidR="0011004E" w:rsidRPr="0011004E" w:rsidRDefault="0011004E" w:rsidP="0011004E">
      <w:pPr>
        <w:numPr>
          <w:ilvl w:val="0"/>
          <w:numId w:val="195"/>
        </w:numPr>
        <w:ind w:right="-1350"/>
        <w:rPr>
          <w:sz w:val="20"/>
          <w:szCs w:val="20"/>
        </w:rPr>
      </w:pPr>
      <w:r w:rsidRPr="0011004E">
        <w:rPr>
          <w:sz w:val="20"/>
          <w:szCs w:val="20"/>
        </w:rPr>
        <w:t xml:space="preserve">High </w:t>
      </w:r>
      <w:r w:rsidRPr="0011004E">
        <w:rPr>
          <w:b/>
          <w:bCs/>
          <w:sz w:val="20"/>
          <w:szCs w:val="20"/>
        </w:rPr>
        <w:t>network latency</w:t>
      </w:r>
      <w:r w:rsidRPr="0011004E">
        <w:rPr>
          <w:sz w:val="20"/>
          <w:szCs w:val="20"/>
        </w:rPr>
        <w:t xml:space="preserve"> and </w:t>
      </w:r>
      <w:r w:rsidRPr="0011004E">
        <w:rPr>
          <w:b/>
          <w:bCs/>
          <w:sz w:val="20"/>
          <w:szCs w:val="20"/>
        </w:rPr>
        <w:t>bandwidth usage</w:t>
      </w:r>
      <w:r w:rsidRPr="0011004E">
        <w:rPr>
          <w:sz w:val="20"/>
          <w:szCs w:val="20"/>
        </w:rPr>
        <w:t xml:space="preserve"> increase energy cost.</w:t>
      </w:r>
    </w:p>
    <w:p w14:paraId="72FB209A" w14:textId="78730667" w:rsidR="008712D6" w:rsidRPr="008712D6" w:rsidRDefault="008712D6" w:rsidP="008712D6">
      <w:pPr>
        <w:ind w:left="-1350" w:right="-1350"/>
        <w:rPr>
          <w:sz w:val="20"/>
          <w:szCs w:val="20"/>
        </w:rPr>
      </w:pPr>
    </w:p>
    <w:p w14:paraId="44E412A6" w14:textId="271E9FB2" w:rsidR="0086682E" w:rsidRPr="0086682E" w:rsidRDefault="0086682E" w:rsidP="0011004E">
      <w:pPr>
        <w:ind w:right="-1350"/>
        <w:rPr>
          <w:b/>
          <w:bCs/>
          <w:sz w:val="20"/>
          <w:szCs w:val="20"/>
        </w:rPr>
      </w:pPr>
    </w:p>
    <w:p w14:paraId="7B7834B9" w14:textId="7CAC421E" w:rsidR="0086682E" w:rsidRPr="0086682E" w:rsidRDefault="0086682E" w:rsidP="0086682E">
      <w:pPr>
        <w:ind w:left="-1350" w:right="-1350"/>
        <w:rPr>
          <w:sz w:val="20"/>
          <w:szCs w:val="20"/>
        </w:rPr>
      </w:pPr>
    </w:p>
    <w:p w14:paraId="2BE98C19" w14:textId="4D8B855B" w:rsidR="00482575" w:rsidRPr="00482575" w:rsidRDefault="00482575" w:rsidP="00482575">
      <w:pPr>
        <w:ind w:left="-1350" w:right="-1350"/>
        <w:rPr>
          <w:sz w:val="20"/>
          <w:szCs w:val="20"/>
        </w:rPr>
      </w:pPr>
    </w:p>
    <w:p w14:paraId="4C5AFB7E" w14:textId="39B05587" w:rsidR="00F9083B" w:rsidRPr="00F9083B" w:rsidRDefault="00F9083B" w:rsidP="00482575">
      <w:pPr>
        <w:ind w:left="-1350" w:right="-1350"/>
        <w:rPr>
          <w:b/>
          <w:bCs/>
          <w:sz w:val="20"/>
          <w:szCs w:val="20"/>
        </w:rPr>
      </w:pPr>
    </w:p>
    <w:p w14:paraId="3E2C28C2" w14:textId="596EF57A" w:rsidR="00F9083B" w:rsidRPr="00F9083B" w:rsidRDefault="00F9083B" w:rsidP="00F9083B">
      <w:pPr>
        <w:ind w:left="-1350" w:right="-1350"/>
        <w:rPr>
          <w:sz w:val="20"/>
          <w:szCs w:val="20"/>
        </w:rPr>
      </w:pPr>
    </w:p>
    <w:p w14:paraId="6E83C559" w14:textId="3F24646E" w:rsidR="006C1902" w:rsidRPr="006C1902" w:rsidRDefault="006C1902" w:rsidP="00F9083B">
      <w:pPr>
        <w:ind w:left="-1350" w:right="-1350"/>
        <w:rPr>
          <w:sz w:val="20"/>
          <w:szCs w:val="20"/>
        </w:rPr>
      </w:pPr>
    </w:p>
    <w:p w14:paraId="0C917D1A" w14:textId="5036D40D" w:rsidR="006C1902" w:rsidRPr="006C1902" w:rsidRDefault="006C1902" w:rsidP="006C1902">
      <w:pPr>
        <w:ind w:left="-1350" w:right="-1350"/>
        <w:rPr>
          <w:sz w:val="20"/>
          <w:szCs w:val="20"/>
        </w:rPr>
      </w:pPr>
    </w:p>
    <w:p w14:paraId="6D18C660" w14:textId="4478F7E1" w:rsidR="006761D4" w:rsidRPr="006761D4" w:rsidRDefault="006761D4" w:rsidP="006761D4">
      <w:pPr>
        <w:ind w:left="-1350" w:right="-1350"/>
        <w:rPr>
          <w:rStyle w:val="Hyperlink"/>
          <w:color w:val="auto"/>
          <w:sz w:val="20"/>
          <w:szCs w:val="20"/>
          <w:u w:val="none"/>
        </w:rPr>
      </w:pPr>
      <w:r w:rsidRPr="006761D4">
        <w:rPr>
          <w:b/>
          <w:bCs/>
          <w:sz w:val="20"/>
          <w:szCs w:val="20"/>
        </w:rPr>
        <w:fldChar w:fldCharType="begin"/>
      </w:r>
      <w:r w:rsidRPr="006761D4">
        <w:rPr>
          <w:b/>
          <w:bCs/>
          <w:sz w:val="20"/>
          <w:szCs w:val="20"/>
        </w:rPr>
        <w:instrText>HYPERLINK "https://dev.to/joaedwar/getting-started-with-kubernetes-a-brief-introduction-to-kubernetes-pod-security-policies-2k7h" \t "_blank"</w:instrText>
      </w:r>
      <w:r w:rsidRPr="006761D4">
        <w:rPr>
          <w:b/>
          <w:bCs/>
          <w:sz w:val="20"/>
          <w:szCs w:val="20"/>
        </w:rPr>
      </w:r>
      <w:r w:rsidRPr="006761D4">
        <w:rPr>
          <w:b/>
          <w:bCs/>
          <w:sz w:val="20"/>
          <w:szCs w:val="20"/>
        </w:rPr>
        <w:fldChar w:fldCharType="separate"/>
      </w:r>
    </w:p>
    <w:p w14:paraId="6A7F3AE5" w14:textId="77777777" w:rsidR="006761D4" w:rsidRPr="006761D4" w:rsidRDefault="006761D4" w:rsidP="006761D4">
      <w:pPr>
        <w:ind w:left="-1350" w:right="-1350"/>
        <w:rPr>
          <w:b/>
          <w:bCs/>
          <w:sz w:val="20"/>
          <w:szCs w:val="20"/>
        </w:rPr>
      </w:pPr>
      <w:r w:rsidRPr="006761D4">
        <w:rPr>
          <w:b/>
          <w:bCs/>
          <w:sz w:val="20"/>
          <w:szCs w:val="20"/>
        </w:rPr>
        <w:fldChar w:fldCharType="end"/>
      </w:r>
    </w:p>
    <w:p w14:paraId="25FD9781" w14:textId="2E03644B" w:rsidR="00817532" w:rsidRPr="00817532" w:rsidRDefault="00817532" w:rsidP="00817532">
      <w:pPr>
        <w:ind w:left="-1350" w:right="-1350"/>
        <w:rPr>
          <w:b/>
          <w:bCs/>
          <w:sz w:val="20"/>
          <w:szCs w:val="20"/>
        </w:rPr>
      </w:pPr>
    </w:p>
    <w:p w14:paraId="3449EA9A" w14:textId="45347F36" w:rsidR="008252DB" w:rsidRPr="00817532" w:rsidRDefault="008252DB" w:rsidP="008252DB">
      <w:pPr>
        <w:ind w:left="-1350" w:right="-1350"/>
        <w:rPr>
          <w:sz w:val="20"/>
          <w:szCs w:val="20"/>
        </w:rPr>
      </w:pPr>
    </w:p>
    <w:sectPr w:rsidR="008252DB" w:rsidRPr="00817532" w:rsidSect="004F2614">
      <w:pgSz w:w="12240" w:h="15840"/>
      <w:pgMar w:top="90" w:right="1440" w:bottom="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7CF4"/>
    <w:multiLevelType w:val="multilevel"/>
    <w:tmpl w:val="D952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347B9"/>
    <w:multiLevelType w:val="multilevel"/>
    <w:tmpl w:val="6ED44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32020B"/>
    <w:multiLevelType w:val="multilevel"/>
    <w:tmpl w:val="091CB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528DC"/>
    <w:multiLevelType w:val="multilevel"/>
    <w:tmpl w:val="6DA6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2F4F7E"/>
    <w:multiLevelType w:val="multilevel"/>
    <w:tmpl w:val="C61C9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21057F"/>
    <w:multiLevelType w:val="multilevel"/>
    <w:tmpl w:val="2FB0C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2C36D3"/>
    <w:multiLevelType w:val="multilevel"/>
    <w:tmpl w:val="DB1A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D3AF4"/>
    <w:multiLevelType w:val="multilevel"/>
    <w:tmpl w:val="CE3A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E26D66"/>
    <w:multiLevelType w:val="multilevel"/>
    <w:tmpl w:val="6352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E545B9"/>
    <w:multiLevelType w:val="multilevel"/>
    <w:tmpl w:val="0A8AD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4253B7"/>
    <w:multiLevelType w:val="multilevel"/>
    <w:tmpl w:val="C882A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BA305A"/>
    <w:multiLevelType w:val="multilevel"/>
    <w:tmpl w:val="3F7E1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BB747B"/>
    <w:multiLevelType w:val="multilevel"/>
    <w:tmpl w:val="DC18F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632051"/>
    <w:multiLevelType w:val="multilevel"/>
    <w:tmpl w:val="F13C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235B1F"/>
    <w:multiLevelType w:val="multilevel"/>
    <w:tmpl w:val="18722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205418"/>
    <w:multiLevelType w:val="multilevel"/>
    <w:tmpl w:val="CC906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A8262E"/>
    <w:multiLevelType w:val="multilevel"/>
    <w:tmpl w:val="E2EA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D60396"/>
    <w:multiLevelType w:val="multilevel"/>
    <w:tmpl w:val="8DA0D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2F6A02"/>
    <w:multiLevelType w:val="multilevel"/>
    <w:tmpl w:val="44222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57664E"/>
    <w:multiLevelType w:val="multilevel"/>
    <w:tmpl w:val="0CE28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A661644"/>
    <w:multiLevelType w:val="multilevel"/>
    <w:tmpl w:val="BFC8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FB414C"/>
    <w:multiLevelType w:val="multilevel"/>
    <w:tmpl w:val="74C89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205B62"/>
    <w:multiLevelType w:val="multilevel"/>
    <w:tmpl w:val="EDD47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C426160"/>
    <w:multiLevelType w:val="multilevel"/>
    <w:tmpl w:val="D8523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682E00"/>
    <w:multiLevelType w:val="multilevel"/>
    <w:tmpl w:val="F842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EB3D7E"/>
    <w:multiLevelType w:val="multilevel"/>
    <w:tmpl w:val="8CB6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F13215"/>
    <w:multiLevelType w:val="multilevel"/>
    <w:tmpl w:val="F3E8C4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E546011"/>
    <w:multiLevelType w:val="multilevel"/>
    <w:tmpl w:val="89A63D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EBB50A8"/>
    <w:multiLevelType w:val="multilevel"/>
    <w:tmpl w:val="2A266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4A369A"/>
    <w:multiLevelType w:val="multilevel"/>
    <w:tmpl w:val="E560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F6D0E0C"/>
    <w:multiLevelType w:val="multilevel"/>
    <w:tmpl w:val="329CF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D7356B"/>
    <w:multiLevelType w:val="multilevel"/>
    <w:tmpl w:val="053E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23A7A91"/>
    <w:multiLevelType w:val="multilevel"/>
    <w:tmpl w:val="9FD40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721508"/>
    <w:multiLevelType w:val="multilevel"/>
    <w:tmpl w:val="1EEA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5D42644"/>
    <w:multiLevelType w:val="multilevel"/>
    <w:tmpl w:val="86BC8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5FB769A"/>
    <w:multiLevelType w:val="multilevel"/>
    <w:tmpl w:val="84E26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6F31C39"/>
    <w:multiLevelType w:val="multilevel"/>
    <w:tmpl w:val="F926C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7781E1C"/>
    <w:multiLevelType w:val="multilevel"/>
    <w:tmpl w:val="826AB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7E30BC3"/>
    <w:multiLevelType w:val="multilevel"/>
    <w:tmpl w:val="F04E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87D20EE"/>
    <w:multiLevelType w:val="multilevel"/>
    <w:tmpl w:val="FA66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8EA0E83"/>
    <w:multiLevelType w:val="multilevel"/>
    <w:tmpl w:val="DB922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9A3277E"/>
    <w:multiLevelType w:val="multilevel"/>
    <w:tmpl w:val="6D42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9C26B6C"/>
    <w:multiLevelType w:val="multilevel"/>
    <w:tmpl w:val="B3DC89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A2371FE"/>
    <w:multiLevelType w:val="multilevel"/>
    <w:tmpl w:val="C146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BF77CE4"/>
    <w:multiLevelType w:val="multilevel"/>
    <w:tmpl w:val="2918C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C0C1ED8"/>
    <w:multiLevelType w:val="multilevel"/>
    <w:tmpl w:val="DA98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CE40A39"/>
    <w:multiLevelType w:val="multilevel"/>
    <w:tmpl w:val="B2D65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D0F7D75"/>
    <w:multiLevelType w:val="multilevel"/>
    <w:tmpl w:val="AAE0F0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E3044FE"/>
    <w:multiLevelType w:val="multilevel"/>
    <w:tmpl w:val="34B8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F9710D5"/>
    <w:multiLevelType w:val="multilevel"/>
    <w:tmpl w:val="F498F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03D7F72"/>
    <w:multiLevelType w:val="multilevel"/>
    <w:tmpl w:val="33C4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0B74FA1"/>
    <w:multiLevelType w:val="multilevel"/>
    <w:tmpl w:val="3E686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1B55116"/>
    <w:multiLevelType w:val="multilevel"/>
    <w:tmpl w:val="07D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27775B1"/>
    <w:multiLevelType w:val="multilevel"/>
    <w:tmpl w:val="9D9AA9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2DB6848"/>
    <w:multiLevelType w:val="multilevel"/>
    <w:tmpl w:val="D8908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2FA1BAE"/>
    <w:multiLevelType w:val="multilevel"/>
    <w:tmpl w:val="2B801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5001A2D"/>
    <w:multiLevelType w:val="multilevel"/>
    <w:tmpl w:val="AF3293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60849E1"/>
    <w:multiLevelType w:val="multilevel"/>
    <w:tmpl w:val="FD622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61F398F"/>
    <w:multiLevelType w:val="multilevel"/>
    <w:tmpl w:val="C660C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62A4907"/>
    <w:multiLevelType w:val="multilevel"/>
    <w:tmpl w:val="8FEA9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6F6578B"/>
    <w:multiLevelType w:val="multilevel"/>
    <w:tmpl w:val="7874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91D0AED"/>
    <w:multiLevelType w:val="multilevel"/>
    <w:tmpl w:val="BBC27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ACF1139"/>
    <w:multiLevelType w:val="multilevel"/>
    <w:tmpl w:val="EF94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BD832E9"/>
    <w:multiLevelType w:val="multilevel"/>
    <w:tmpl w:val="B6F46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C59169C"/>
    <w:multiLevelType w:val="multilevel"/>
    <w:tmpl w:val="4C2EF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C5E5A49"/>
    <w:multiLevelType w:val="multilevel"/>
    <w:tmpl w:val="DCBC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CB3018C"/>
    <w:multiLevelType w:val="multilevel"/>
    <w:tmpl w:val="0CA43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E035D3B"/>
    <w:multiLevelType w:val="multilevel"/>
    <w:tmpl w:val="CA2E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E064AC7"/>
    <w:multiLevelType w:val="multilevel"/>
    <w:tmpl w:val="0F742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EA23F2F"/>
    <w:multiLevelType w:val="multilevel"/>
    <w:tmpl w:val="69E2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EFA6A4B"/>
    <w:multiLevelType w:val="multilevel"/>
    <w:tmpl w:val="1682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F4C2EA4"/>
    <w:multiLevelType w:val="multilevel"/>
    <w:tmpl w:val="238C0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FB1542C"/>
    <w:multiLevelType w:val="multilevel"/>
    <w:tmpl w:val="A95A7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03D5BAA"/>
    <w:multiLevelType w:val="multilevel"/>
    <w:tmpl w:val="8FCE3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0C81CD5"/>
    <w:multiLevelType w:val="multilevel"/>
    <w:tmpl w:val="826E5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10C4F0F"/>
    <w:multiLevelType w:val="multilevel"/>
    <w:tmpl w:val="80AE12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2FF16B0"/>
    <w:multiLevelType w:val="multilevel"/>
    <w:tmpl w:val="22E8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33F27A7"/>
    <w:multiLevelType w:val="multilevel"/>
    <w:tmpl w:val="D8BC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3B3121D"/>
    <w:multiLevelType w:val="multilevel"/>
    <w:tmpl w:val="1CC41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3F61E26"/>
    <w:multiLevelType w:val="multilevel"/>
    <w:tmpl w:val="AE80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42E1143"/>
    <w:multiLevelType w:val="multilevel"/>
    <w:tmpl w:val="F29A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4E91071"/>
    <w:multiLevelType w:val="multilevel"/>
    <w:tmpl w:val="F6526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5326D8C"/>
    <w:multiLevelType w:val="multilevel"/>
    <w:tmpl w:val="BFCE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549693F"/>
    <w:multiLevelType w:val="multilevel"/>
    <w:tmpl w:val="D5EAF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57A4C8F"/>
    <w:multiLevelType w:val="multilevel"/>
    <w:tmpl w:val="B40498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5886C51"/>
    <w:multiLevelType w:val="multilevel"/>
    <w:tmpl w:val="53F66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60C256B"/>
    <w:multiLevelType w:val="multilevel"/>
    <w:tmpl w:val="70BEA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6E9480B"/>
    <w:multiLevelType w:val="multilevel"/>
    <w:tmpl w:val="2B80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6FB7779"/>
    <w:multiLevelType w:val="multilevel"/>
    <w:tmpl w:val="39E0C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74C20B5"/>
    <w:multiLevelType w:val="multilevel"/>
    <w:tmpl w:val="EF1A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7C41BE7"/>
    <w:multiLevelType w:val="multilevel"/>
    <w:tmpl w:val="2AB268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9AE7E79"/>
    <w:multiLevelType w:val="multilevel"/>
    <w:tmpl w:val="64020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AEE798D"/>
    <w:multiLevelType w:val="multilevel"/>
    <w:tmpl w:val="E8E0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D8D0C4F"/>
    <w:multiLevelType w:val="multilevel"/>
    <w:tmpl w:val="B08A4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E9226EE"/>
    <w:multiLevelType w:val="multilevel"/>
    <w:tmpl w:val="496AF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ED24E4C"/>
    <w:multiLevelType w:val="multilevel"/>
    <w:tmpl w:val="EFAAD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F316D3C"/>
    <w:multiLevelType w:val="multilevel"/>
    <w:tmpl w:val="D7183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24E5FBA"/>
    <w:multiLevelType w:val="multilevel"/>
    <w:tmpl w:val="46F82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2C71017"/>
    <w:multiLevelType w:val="multilevel"/>
    <w:tmpl w:val="F8F4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3763AEB"/>
    <w:multiLevelType w:val="multilevel"/>
    <w:tmpl w:val="117C0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4E25B8F"/>
    <w:multiLevelType w:val="multilevel"/>
    <w:tmpl w:val="84EA8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5F457E1"/>
    <w:multiLevelType w:val="multilevel"/>
    <w:tmpl w:val="5C64D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6783A01"/>
    <w:multiLevelType w:val="multilevel"/>
    <w:tmpl w:val="D68417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7137323"/>
    <w:multiLevelType w:val="multilevel"/>
    <w:tmpl w:val="89DAD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8145EE1"/>
    <w:multiLevelType w:val="multilevel"/>
    <w:tmpl w:val="42EE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8A765BA"/>
    <w:multiLevelType w:val="multilevel"/>
    <w:tmpl w:val="95A0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8D43CF8"/>
    <w:multiLevelType w:val="multilevel"/>
    <w:tmpl w:val="7FD8E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957643C"/>
    <w:multiLevelType w:val="multilevel"/>
    <w:tmpl w:val="419EB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A8B7DF0"/>
    <w:multiLevelType w:val="multilevel"/>
    <w:tmpl w:val="6C16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BD44DF2"/>
    <w:multiLevelType w:val="multilevel"/>
    <w:tmpl w:val="FE84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C411AF0"/>
    <w:multiLevelType w:val="multilevel"/>
    <w:tmpl w:val="2FB6E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C826C2A"/>
    <w:multiLevelType w:val="multilevel"/>
    <w:tmpl w:val="B69AC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E126060"/>
    <w:multiLevelType w:val="multilevel"/>
    <w:tmpl w:val="2010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E1C498C"/>
    <w:multiLevelType w:val="multilevel"/>
    <w:tmpl w:val="797867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F5940FD"/>
    <w:multiLevelType w:val="multilevel"/>
    <w:tmpl w:val="E83C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05521C9"/>
    <w:multiLevelType w:val="multilevel"/>
    <w:tmpl w:val="B6600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0D07B05"/>
    <w:multiLevelType w:val="multilevel"/>
    <w:tmpl w:val="89865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0DD6926"/>
    <w:multiLevelType w:val="multilevel"/>
    <w:tmpl w:val="6270E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2037ACD"/>
    <w:multiLevelType w:val="multilevel"/>
    <w:tmpl w:val="E100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2750726"/>
    <w:multiLevelType w:val="multilevel"/>
    <w:tmpl w:val="BD62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278027B"/>
    <w:multiLevelType w:val="multilevel"/>
    <w:tmpl w:val="C996F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2780802"/>
    <w:multiLevelType w:val="multilevel"/>
    <w:tmpl w:val="D7FA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3DF4C83"/>
    <w:multiLevelType w:val="multilevel"/>
    <w:tmpl w:val="FCC0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4B726D0"/>
    <w:multiLevelType w:val="multilevel"/>
    <w:tmpl w:val="8C28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4ED5001"/>
    <w:multiLevelType w:val="multilevel"/>
    <w:tmpl w:val="F56A6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6B64E5E"/>
    <w:multiLevelType w:val="multilevel"/>
    <w:tmpl w:val="74DA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6D1610C"/>
    <w:multiLevelType w:val="multilevel"/>
    <w:tmpl w:val="C3762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6ED03A2"/>
    <w:multiLevelType w:val="multilevel"/>
    <w:tmpl w:val="1058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70C3718"/>
    <w:multiLevelType w:val="multilevel"/>
    <w:tmpl w:val="C4383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84B6FAC"/>
    <w:multiLevelType w:val="multilevel"/>
    <w:tmpl w:val="AC16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A872352"/>
    <w:multiLevelType w:val="multilevel"/>
    <w:tmpl w:val="76A62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B5F2716"/>
    <w:multiLevelType w:val="multilevel"/>
    <w:tmpl w:val="73AC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BBD2D99"/>
    <w:multiLevelType w:val="multilevel"/>
    <w:tmpl w:val="278A3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C5A37E7"/>
    <w:multiLevelType w:val="multilevel"/>
    <w:tmpl w:val="932EB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EE54B9A"/>
    <w:multiLevelType w:val="multilevel"/>
    <w:tmpl w:val="4F7CC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F300E85"/>
    <w:multiLevelType w:val="multilevel"/>
    <w:tmpl w:val="6B68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FAA48AB"/>
    <w:multiLevelType w:val="multilevel"/>
    <w:tmpl w:val="3208C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09C0FAF"/>
    <w:multiLevelType w:val="multilevel"/>
    <w:tmpl w:val="E1BED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0D9378C"/>
    <w:multiLevelType w:val="multilevel"/>
    <w:tmpl w:val="4C2A4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2011432"/>
    <w:multiLevelType w:val="multilevel"/>
    <w:tmpl w:val="D708D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3213E0B"/>
    <w:multiLevelType w:val="multilevel"/>
    <w:tmpl w:val="C846B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3C5544F"/>
    <w:multiLevelType w:val="multilevel"/>
    <w:tmpl w:val="3594F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4BA0566"/>
    <w:multiLevelType w:val="multilevel"/>
    <w:tmpl w:val="79DC4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51D54D5"/>
    <w:multiLevelType w:val="multilevel"/>
    <w:tmpl w:val="7E26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5390425"/>
    <w:multiLevelType w:val="multilevel"/>
    <w:tmpl w:val="3FA64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5BD42D2"/>
    <w:multiLevelType w:val="multilevel"/>
    <w:tmpl w:val="6F4AF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5D73F20"/>
    <w:multiLevelType w:val="multilevel"/>
    <w:tmpl w:val="D7403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643720B"/>
    <w:multiLevelType w:val="multilevel"/>
    <w:tmpl w:val="D44E6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8961DFE"/>
    <w:multiLevelType w:val="multilevel"/>
    <w:tmpl w:val="93D60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95D5EB4"/>
    <w:multiLevelType w:val="multilevel"/>
    <w:tmpl w:val="C3784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A4E0C03"/>
    <w:multiLevelType w:val="multilevel"/>
    <w:tmpl w:val="14C63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ABE3D99"/>
    <w:multiLevelType w:val="multilevel"/>
    <w:tmpl w:val="BB2A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B416469"/>
    <w:multiLevelType w:val="multilevel"/>
    <w:tmpl w:val="A172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B723A27"/>
    <w:multiLevelType w:val="multilevel"/>
    <w:tmpl w:val="43C42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BE323C3"/>
    <w:multiLevelType w:val="multilevel"/>
    <w:tmpl w:val="5F20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C3B59D7"/>
    <w:multiLevelType w:val="multilevel"/>
    <w:tmpl w:val="8B5A8E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C5A17B3"/>
    <w:multiLevelType w:val="multilevel"/>
    <w:tmpl w:val="B5005A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C677BB4"/>
    <w:multiLevelType w:val="multilevel"/>
    <w:tmpl w:val="D918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C832BF5"/>
    <w:multiLevelType w:val="multilevel"/>
    <w:tmpl w:val="15A49E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CCB08AF"/>
    <w:multiLevelType w:val="multilevel"/>
    <w:tmpl w:val="C5AE4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CDB6EB8"/>
    <w:multiLevelType w:val="multilevel"/>
    <w:tmpl w:val="8B805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D187560"/>
    <w:multiLevelType w:val="multilevel"/>
    <w:tmpl w:val="53904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D453E3E"/>
    <w:multiLevelType w:val="multilevel"/>
    <w:tmpl w:val="3DCC4F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6E48041B"/>
    <w:multiLevelType w:val="multilevel"/>
    <w:tmpl w:val="80E09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E660C58"/>
    <w:multiLevelType w:val="multilevel"/>
    <w:tmpl w:val="8E7E2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EE64BAD"/>
    <w:multiLevelType w:val="multilevel"/>
    <w:tmpl w:val="EA30E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F073DCF"/>
    <w:multiLevelType w:val="multilevel"/>
    <w:tmpl w:val="D208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F2A72F2"/>
    <w:multiLevelType w:val="multilevel"/>
    <w:tmpl w:val="21C037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F600B59"/>
    <w:multiLevelType w:val="multilevel"/>
    <w:tmpl w:val="F0B28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0A7169F"/>
    <w:multiLevelType w:val="multilevel"/>
    <w:tmpl w:val="F21E1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71A64C0F"/>
    <w:multiLevelType w:val="multilevel"/>
    <w:tmpl w:val="4EA0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42F704C"/>
    <w:multiLevelType w:val="multilevel"/>
    <w:tmpl w:val="DDACC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4C046B8"/>
    <w:multiLevelType w:val="multilevel"/>
    <w:tmpl w:val="A804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5243D6F"/>
    <w:multiLevelType w:val="multilevel"/>
    <w:tmpl w:val="33FE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6875C48"/>
    <w:multiLevelType w:val="multilevel"/>
    <w:tmpl w:val="F324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7F94AA3"/>
    <w:multiLevelType w:val="multilevel"/>
    <w:tmpl w:val="285CB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8594EF9"/>
    <w:multiLevelType w:val="multilevel"/>
    <w:tmpl w:val="E8E2A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85B0254"/>
    <w:multiLevelType w:val="multilevel"/>
    <w:tmpl w:val="1D3CD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8A10A43"/>
    <w:multiLevelType w:val="multilevel"/>
    <w:tmpl w:val="E098A4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9CB32DD"/>
    <w:multiLevelType w:val="multilevel"/>
    <w:tmpl w:val="ED92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9E513FE"/>
    <w:multiLevelType w:val="multilevel"/>
    <w:tmpl w:val="7096C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D3F2B8C"/>
    <w:multiLevelType w:val="multilevel"/>
    <w:tmpl w:val="A9C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DBD0CD0"/>
    <w:multiLevelType w:val="multilevel"/>
    <w:tmpl w:val="6A62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DFC780C"/>
    <w:multiLevelType w:val="multilevel"/>
    <w:tmpl w:val="66207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E2E7D02"/>
    <w:multiLevelType w:val="multilevel"/>
    <w:tmpl w:val="F594C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E6A6A7E"/>
    <w:multiLevelType w:val="multilevel"/>
    <w:tmpl w:val="40FE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E6E2672"/>
    <w:multiLevelType w:val="multilevel"/>
    <w:tmpl w:val="3B045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E705FAC"/>
    <w:multiLevelType w:val="multilevel"/>
    <w:tmpl w:val="1AE40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EBB249C"/>
    <w:multiLevelType w:val="multilevel"/>
    <w:tmpl w:val="535A0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7F3609C4"/>
    <w:multiLevelType w:val="multilevel"/>
    <w:tmpl w:val="C2281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F3E3733"/>
    <w:multiLevelType w:val="multilevel"/>
    <w:tmpl w:val="DDE8A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0381773">
    <w:abstractNumId w:val="88"/>
  </w:num>
  <w:num w:numId="2" w16cid:durableId="527646777">
    <w:abstractNumId w:val="130"/>
  </w:num>
  <w:num w:numId="3" w16cid:durableId="1117212911">
    <w:abstractNumId w:val="190"/>
  </w:num>
  <w:num w:numId="4" w16cid:durableId="84227021">
    <w:abstractNumId w:val="81"/>
  </w:num>
  <w:num w:numId="5" w16cid:durableId="1885672851">
    <w:abstractNumId w:val="102"/>
  </w:num>
  <w:num w:numId="6" w16cid:durableId="1550264674">
    <w:abstractNumId w:val="127"/>
  </w:num>
  <w:num w:numId="7" w16cid:durableId="1224291770">
    <w:abstractNumId w:val="109"/>
  </w:num>
  <w:num w:numId="8" w16cid:durableId="1029835982">
    <w:abstractNumId w:val="137"/>
  </w:num>
  <w:num w:numId="9" w16cid:durableId="367755094">
    <w:abstractNumId w:val="131"/>
  </w:num>
  <w:num w:numId="10" w16cid:durableId="573978868">
    <w:abstractNumId w:val="154"/>
  </w:num>
  <w:num w:numId="11" w16cid:durableId="1815366481">
    <w:abstractNumId w:val="41"/>
  </w:num>
  <w:num w:numId="12" w16cid:durableId="1460877545">
    <w:abstractNumId w:val="59"/>
  </w:num>
  <w:num w:numId="13" w16cid:durableId="95102483">
    <w:abstractNumId w:val="13"/>
  </w:num>
  <w:num w:numId="14" w16cid:durableId="1930039763">
    <w:abstractNumId w:val="79"/>
  </w:num>
  <w:num w:numId="15" w16cid:durableId="1384057067">
    <w:abstractNumId w:val="182"/>
  </w:num>
  <w:num w:numId="16" w16cid:durableId="123426596">
    <w:abstractNumId w:val="94"/>
  </w:num>
  <w:num w:numId="17" w16cid:durableId="1661690514">
    <w:abstractNumId w:val="103"/>
  </w:num>
  <w:num w:numId="18" w16cid:durableId="1534658927">
    <w:abstractNumId w:val="28"/>
  </w:num>
  <w:num w:numId="19" w16cid:durableId="2030327626">
    <w:abstractNumId w:val="87"/>
  </w:num>
  <w:num w:numId="20" w16cid:durableId="393822289">
    <w:abstractNumId w:val="43"/>
  </w:num>
  <w:num w:numId="21" w16cid:durableId="925043404">
    <w:abstractNumId w:val="55"/>
  </w:num>
  <w:num w:numId="22" w16cid:durableId="1198274474">
    <w:abstractNumId w:val="71"/>
  </w:num>
  <w:num w:numId="23" w16cid:durableId="111441811">
    <w:abstractNumId w:val="133"/>
  </w:num>
  <w:num w:numId="24" w16cid:durableId="1846361188">
    <w:abstractNumId w:val="83"/>
  </w:num>
  <w:num w:numId="25" w16cid:durableId="1673870097">
    <w:abstractNumId w:val="142"/>
  </w:num>
  <w:num w:numId="26" w16cid:durableId="179008054">
    <w:abstractNumId w:val="68"/>
  </w:num>
  <w:num w:numId="27" w16cid:durableId="1235160126">
    <w:abstractNumId w:val="101"/>
  </w:num>
  <w:num w:numId="28" w16cid:durableId="1978486378">
    <w:abstractNumId w:val="69"/>
  </w:num>
  <w:num w:numId="29" w16cid:durableId="1216773328">
    <w:abstractNumId w:val="181"/>
  </w:num>
  <w:num w:numId="30" w16cid:durableId="1095051706">
    <w:abstractNumId w:val="139"/>
  </w:num>
  <w:num w:numId="31" w16cid:durableId="597375095">
    <w:abstractNumId w:val="89"/>
  </w:num>
  <w:num w:numId="32" w16cid:durableId="171260968">
    <w:abstractNumId w:val="164"/>
  </w:num>
  <w:num w:numId="33" w16cid:durableId="1149906923">
    <w:abstractNumId w:val="157"/>
  </w:num>
  <w:num w:numId="34" w16cid:durableId="998725721">
    <w:abstractNumId w:val="158"/>
  </w:num>
  <w:num w:numId="35" w16cid:durableId="407188736">
    <w:abstractNumId w:val="38"/>
  </w:num>
  <w:num w:numId="36" w16cid:durableId="654142976">
    <w:abstractNumId w:val="1"/>
  </w:num>
  <w:num w:numId="37" w16cid:durableId="1120077074">
    <w:abstractNumId w:val="129"/>
  </w:num>
  <w:num w:numId="38" w16cid:durableId="1876305722">
    <w:abstractNumId w:val="73"/>
  </w:num>
  <w:num w:numId="39" w16cid:durableId="1689983396">
    <w:abstractNumId w:val="50"/>
  </w:num>
  <w:num w:numId="40" w16cid:durableId="607389478">
    <w:abstractNumId w:val="150"/>
  </w:num>
  <w:num w:numId="41" w16cid:durableId="1336494868">
    <w:abstractNumId w:val="160"/>
  </w:num>
  <w:num w:numId="42" w16cid:durableId="6828938">
    <w:abstractNumId w:val="15"/>
  </w:num>
  <w:num w:numId="43" w16cid:durableId="712123720">
    <w:abstractNumId w:val="178"/>
  </w:num>
  <w:num w:numId="44" w16cid:durableId="33889115">
    <w:abstractNumId w:val="175"/>
  </w:num>
  <w:num w:numId="45" w16cid:durableId="1163357576">
    <w:abstractNumId w:val="60"/>
  </w:num>
  <w:num w:numId="46" w16cid:durableId="268394744">
    <w:abstractNumId w:val="132"/>
  </w:num>
  <w:num w:numId="47" w16cid:durableId="1116102815">
    <w:abstractNumId w:val="136"/>
  </w:num>
  <w:num w:numId="48" w16cid:durableId="56099240">
    <w:abstractNumId w:val="171"/>
  </w:num>
  <w:num w:numId="49" w16cid:durableId="1349256764">
    <w:abstractNumId w:val="64"/>
  </w:num>
  <w:num w:numId="50" w16cid:durableId="65615960">
    <w:abstractNumId w:val="119"/>
  </w:num>
  <w:num w:numId="51" w16cid:durableId="1380739430">
    <w:abstractNumId w:val="118"/>
  </w:num>
  <w:num w:numId="52" w16cid:durableId="633100307">
    <w:abstractNumId w:val="53"/>
  </w:num>
  <w:num w:numId="53" w16cid:durableId="1104376899">
    <w:abstractNumId w:val="100"/>
  </w:num>
  <w:num w:numId="54" w16cid:durableId="273437793">
    <w:abstractNumId w:val="104"/>
  </w:num>
  <w:num w:numId="55" w16cid:durableId="508838808">
    <w:abstractNumId w:val="9"/>
  </w:num>
  <w:num w:numId="56" w16cid:durableId="1645429421">
    <w:abstractNumId w:val="114"/>
  </w:num>
  <w:num w:numId="57" w16cid:durableId="2088647728">
    <w:abstractNumId w:val="145"/>
  </w:num>
  <w:num w:numId="58" w16cid:durableId="369915527">
    <w:abstractNumId w:val="48"/>
  </w:num>
  <w:num w:numId="59" w16cid:durableId="766847136">
    <w:abstractNumId w:val="95"/>
  </w:num>
  <w:num w:numId="60" w16cid:durableId="1650402164">
    <w:abstractNumId w:val="95"/>
    <w:lvlOverride w:ilvl="1">
      <w:lvl w:ilvl="1">
        <w:numFmt w:val="bullet"/>
        <w:lvlText w:val=""/>
        <w:lvlJc w:val="left"/>
        <w:pPr>
          <w:tabs>
            <w:tab w:val="num" w:pos="1440"/>
          </w:tabs>
          <w:ind w:left="1440" w:hanging="360"/>
        </w:pPr>
        <w:rPr>
          <w:rFonts w:ascii="Symbol" w:hAnsi="Symbol" w:hint="default"/>
          <w:sz w:val="20"/>
        </w:rPr>
      </w:lvl>
    </w:lvlOverride>
  </w:num>
  <w:num w:numId="61" w16cid:durableId="1568224284">
    <w:abstractNumId w:val="95"/>
    <w:lvlOverride w:ilvl="1">
      <w:lvl w:ilvl="1">
        <w:numFmt w:val="bullet"/>
        <w:lvlText w:val=""/>
        <w:lvlJc w:val="left"/>
        <w:pPr>
          <w:tabs>
            <w:tab w:val="num" w:pos="1440"/>
          </w:tabs>
          <w:ind w:left="1440" w:hanging="360"/>
        </w:pPr>
        <w:rPr>
          <w:rFonts w:ascii="Symbol" w:hAnsi="Symbol" w:hint="default"/>
          <w:sz w:val="20"/>
        </w:rPr>
      </w:lvl>
    </w:lvlOverride>
  </w:num>
  <w:num w:numId="62" w16cid:durableId="1672952785">
    <w:abstractNumId w:val="95"/>
    <w:lvlOverride w:ilvl="1">
      <w:lvl w:ilvl="1">
        <w:numFmt w:val="bullet"/>
        <w:lvlText w:val=""/>
        <w:lvlJc w:val="left"/>
        <w:pPr>
          <w:tabs>
            <w:tab w:val="num" w:pos="1440"/>
          </w:tabs>
          <w:ind w:left="1440" w:hanging="360"/>
        </w:pPr>
        <w:rPr>
          <w:rFonts w:ascii="Symbol" w:hAnsi="Symbol" w:hint="default"/>
          <w:sz w:val="20"/>
        </w:rPr>
      </w:lvl>
    </w:lvlOverride>
  </w:num>
  <w:num w:numId="63" w16cid:durableId="942153392">
    <w:abstractNumId w:val="47"/>
  </w:num>
  <w:num w:numId="64" w16cid:durableId="717558859">
    <w:abstractNumId w:val="183"/>
  </w:num>
  <w:num w:numId="65" w16cid:durableId="2102752032">
    <w:abstractNumId w:val="151"/>
  </w:num>
  <w:num w:numId="66" w16cid:durableId="1056468478">
    <w:abstractNumId w:val="170"/>
  </w:num>
  <w:num w:numId="67" w16cid:durableId="452284299">
    <w:abstractNumId w:val="76"/>
  </w:num>
  <w:num w:numId="68" w16cid:durableId="1182743804">
    <w:abstractNumId w:val="134"/>
  </w:num>
  <w:num w:numId="69" w16cid:durableId="1868062104">
    <w:abstractNumId w:val="97"/>
  </w:num>
  <w:num w:numId="70" w16cid:durableId="463355470">
    <w:abstractNumId w:val="18"/>
  </w:num>
  <w:num w:numId="71" w16cid:durableId="837424686">
    <w:abstractNumId w:val="10"/>
  </w:num>
  <w:num w:numId="72" w16cid:durableId="1509297684">
    <w:abstractNumId w:val="23"/>
  </w:num>
  <w:num w:numId="73" w16cid:durableId="364327639">
    <w:abstractNumId w:val="108"/>
  </w:num>
  <w:num w:numId="74" w16cid:durableId="910234831">
    <w:abstractNumId w:val="39"/>
  </w:num>
  <w:num w:numId="75" w16cid:durableId="43527300">
    <w:abstractNumId w:val="184"/>
  </w:num>
  <w:num w:numId="76" w16cid:durableId="372584148">
    <w:abstractNumId w:val="16"/>
  </w:num>
  <w:num w:numId="77" w16cid:durableId="559444325">
    <w:abstractNumId w:val="45"/>
  </w:num>
  <w:num w:numId="78" w16cid:durableId="1876576502">
    <w:abstractNumId w:val="6"/>
  </w:num>
  <w:num w:numId="79" w16cid:durableId="1741365336">
    <w:abstractNumId w:val="92"/>
  </w:num>
  <w:num w:numId="80" w16cid:durableId="1025058253">
    <w:abstractNumId w:val="173"/>
  </w:num>
  <w:num w:numId="81" w16cid:durableId="1253585276">
    <w:abstractNumId w:val="144"/>
  </w:num>
  <w:num w:numId="82" w16cid:durableId="1359887994">
    <w:abstractNumId w:val="29"/>
  </w:num>
  <w:num w:numId="83" w16cid:durableId="24869876">
    <w:abstractNumId w:val="33"/>
  </w:num>
  <w:num w:numId="84" w16cid:durableId="1857377703">
    <w:abstractNumId w:val="3"/>
  </w:num>
  <w:num w:numId="85" w16cid:durableId="1486973071">
    <w:abstractNumId w:val="65"/>
  </w:num>
  <w:num w:numId="86" w16cid:durableId="295838133">
    <w:abstractNumId w:val="0"/>
  </w:num>
  <w:num w:numId="87" w16cid:durableId="2038963798">
    <w:abstractNumId w:val="143"/>
  </w:num>
  <w:num w:numId="88" w16cid:durableId="36975383">
    <w:abstractNumId w:val="179"/>
  </w:num>
  <w:num w:numId="89" w16cid:durableId="555432173">
    <w:abstractNumId w:val="107"/>
  </w:num>
  <w:num w:numId="90" w16cid:durableId="1913195134">
    <w:abstractNumId w:val="147"/>
  </w:num>
  <w:num w:numId="91" w16cid:durableId="1065762471">
    <w:abstractNumId w:val="30"/>
  </w:num>
  <w:num w:numId="92" w16cid:durableId="1332248453">
    <w:abstractNumId w:val="138"/>
  </w:num>
  <w:num w:numId="93" w16cid:durableId="814177218">
    <w:abstractNumId w:val="167"/>
  </w:num>
  <w:num w:numId="94" w16cid:durableId="1410735264">
    <w:abstractNumId w:val="111"/>
  </w:num>
  <w:num w:numId="95" w16cid:durableId="1150442275">
    <w:abstractNumId w:val="121"/>
  </w:num>
  <w:num w:numId="96" w16cid:durableId="440881816">
    <w:abstractNumId w:val="25"/>
  </w:num>
  <w:num w:numId="97" w16cid:durableId="1443765436">
    <w:abstractNumId w:val="54"/>
  </w:num>
  <w:num w:numId="98" w16cid:durableId="1408112036">
    <w:abstractNumId w:val="22"/>
  </w:num>
  <w:num w:numId="99" w16cid:durableId="607389894">
    <w:abstractNumId w:val="126"/>
  </w:num>
  <w:num w:numId="100" w16cid:durableId="1207447105">
    <w:abstractNumId w:val="20"/>
  </w:num>
  <w:num w:numId="101" w16cid:durableId="922110144">
    <w:abstractNumId w:val="52"/>
  </w:num>
  <w:num w:numId="102" w16cid:durableId="1989287836">
    <w:abstractNumId w:val="7"/>
  </w:num>
  <w:num w:numId="103" w16cid:durableId="2018926492">
    <w:abstractNumId w:val="156"/>
  </w:num>
  <w:num w:numId="104" w16cid:durableId="543448694">
    <w:abstractNumId w:val="67"/>
  </w:num>
  <w:num w:numId="105" w16cid:durableId="602224070">
    <w:abstractNumId w:val="24"/>
  </w:num>
  <w:num w:numId="106" w16cid:durableId="1062682263">
    <w:abstractNumId w:val="42"/>
  </w:num>
  <w:num w:numId="107" w16cid:durableId="1661302254">
    <w:abstractNumId w:val="42"/>
    <w:lvlOverride w:ilvl="1">
      <w:lvl w:ilvl="1">
        <w:numFmt w:val="bullet"/>
        <w:lvlText w:val="o"/>
        <w:lvlJc w:val="left"/>
        <w:pPr>
          <w:tabs>
            <w:tab w:val="num" w:pos="1440"/>
          </w:tabs>
          <w:ind w:left="1440" w:hanging="360"/>
        </w:pPr>
        <w:rPr>
          <w:rFonts w:ascii="Courier New" w:hAnsi="Courier New" w:hint="default"/>
          <w:sz w:val="20"/>
        </w:rPr>
      </w:lvl>
    </w:lvlOverride>
  </w:num>
  <w:num w:numId="108" w16cid:durableId="1588808071">
    <w:abstractNumId w:val="159"/>
  </w:num>
  <w:num w:numId="109" w16cid:durableId="1127048996">
    <w:abstractNumId w:val="27"/>
  </w:num>
  <w:num w:numId="110" w16cid:durableId="1941641935">
    <w:abstractNumId w:val="66"/>
  </w:num>
  <w:num w:numId="111" w16cid:durableId="2001618333">
    <w:abstractNumId w:val="149"/>
  </w:num>
  <w:num w:numId="112" w16cid:durableId="1090782503">
    <w:abstractNumId w:val="189"/>
  </w:num>
  <w:num w:numId="113" w16cid:durableId="1584534424">
    <w:abstractNumId w:val="153"/>
  </w:num>
  <w:num w:numId="114" w16cid:durableId="1629118746">
    <w:abstractNumId w:val="34"/>
  </w:num>
  <w:num w:numId="115" w16cid:durableId="710305179">
    <w:abstractNumId w:val="180"/>
  </w:num>
  <w:num w:numId="116" w16cid:durableId="1919706020">
    <w:abstractNumId w:val="98"/>
  </w:num>
  <w:num w:numId="117" w16cid:durableId="745153748">
    <w:abstractNumId w:val="128"/>
  </w:num>
  <w:num w:numId="118" w16cid:durableId="2118013310">
    <w:abstractNumId w:val="26"/>
  </w:num>
  <w:num w:numId="119" w16cid:durableId="376590992">
    <w:abstractNumId w:val="11"/>
  </w:num>
  <w:num w:numId="120" w16cid:durableId="1981955601">
    <w:abstractNumId w:val="90"/>
  </w:num>
  <w:num w:numId="121" w16cid:durableId="1560481919">
    <w:abstractNumId w:val="185"/>
  </w:num>
  <w:num w:numId="122" w16cid:durableId="478957897">
    <w:abstractNumId w:val="4"/>
  </w:num>
  <w:num w:numId="123" w16cid:durableId="949433162">
    <w:abstractNumId w:val="70"/>
  </w:num>
  <w:num w:numId="124" w16cid:durableId="1789816071">
    <w:abstractNumId w:val="163"/>
  </w:num>
  <w:num w:numId="125" w16cid:durableId="1090813888">
    <w:abstractNumId w:val="5"/>
  </w:num>
  <w:num w:numId="126" w16cid:durableId="529609291">
    <w:abstractNumId w:val="72"/>
  </w:num>
  <w:num w:numId="127" w16cid:durableId="249236829">
    <w:abstractNumId w:val="123"/>
  </w:num>
  <w:num w:numId="128" w16cid:durableId="1272862072">
    <w:abstractNumId w:val="155"/>
  </w:num>
  <w:num w:numId="129" w16cid:durableId="1783528033">
    <w:abstractNumId w:val="36"/>
  </w:num>
  <w:num w:numId="130" w16cid:durableId="1868059903">
    <w:abstractNumId w:val="93"/>
  </w:num>
  <w:num w:numId="131" w16cid:durableId="1064835712">
    <w:abstractNumId w:val="21"/>
  </w:num>
  <w:num w:numId="132" w16cid:durableId="530608710">
    <w:abstractNumId w:val="17"/>
  </w:num>
  <w:num w:numId="133" w16cid:durableId="127626154">
    <w:abstractNumId w:val="74"/>
  </w:num>
  <w:num w:numId="134" w16cid:durableId="1464273087">
    <w:abstractNumId w:val="80"/>
  </w:num>
  <w:num w:numId="135" w16cid:durableId="869487597">
    <w:abstractNumId w:val="82"/>
  </w:num>
  <w:num w:numId="136" w16cid:durableId="1585261700">
    <w:abstractNumId w:val="77"/>
  </w:num>
  <w:num w:numId="137" w16cid:durableId="186212465">
    <w:abstractNumId w:val="177"/>
  </w:num>
  <w:num w:numId="138" w16cid:durableId="1558396341">
    <w:abstractNumId w:val="19"/>
  </w:num>
  <w:num w:numId="139" w16cid:durableId="1327125851">
    <w:abstractNumId w:val="12"/>
  </w:num>
  <w:num w:numId="140" w16cid:durableId="1513760979">
    <w:abstractNumId w:val="116"/>
  </w:num>
  <w:num w:numId="141" w16cid:durableId="173805143">
    <w:abstractNumId w:val="165"/>
  </w:num>
  <w:num w:numId="142" w16cid:durableId="255789312">
    <w:abstractNumId w:val="112"/>
  </w:num>
  <w:num w:numId="143" w16cid:durableId="3559722">
    <w:abstractNumId w:val="75"/>
  </w:num>
  <w:num w:numId="144" w16cid:durableId="2071875928">
    <w:abstractNumId w:val="162"/>
  </w:num>
  <w:num w:numId="145" w16cid:durableId="750202587">
    <w:abstractNumId w:val="8"/>
  </w:num>
  <w:num w:numId="146" w16cid:durableId="1000157000">
    <w:abstractNumId w:val="106"/>
  </w:num>
  <w:num w:numId="147" w16cid:durableId="1101485214">
    <w:abstractNumId w:val="140"/>
  </w:num>
  <w:num w:numId="148" w16cid:durableId="232010855">
    <w:abstractNumId w:val="166"/>
  </w:num>
  <w:num w:numId="149" w16cid:durableId="1395424382">
    <w:abstractNumId w:val="176"/>
  </w:num>
  <w:num w:numId="150" w16cid:durableId="1449811870">
    <w:abstractNumId w:val="85"/>
  </w:num>
  <w:num w:numId="151" w16cid:durableId="235483183">
    <w:abstractNumId w:val="174"/>
  </w:num>
  <w:num w:numId="152" w16cid:durableId="561451372">
    <w:abstractNumId w:val="63"/>
  </w:num>
  <w:num w:numId="153" w16cid:durableId="97529645">
    <w:abstractNumId w:val="169"/>
  </w:num>
  <w:num w:numId="154" w16cid:durableId="203903744">
    <w:abstractNumId w:val="44"/>
  </w:num>
  <w:num w:numId="155" w16cid:durableId="1726176812">
    <w:abstractNumId w:val="141"/>
  </w:num>
  <w:num w:numId="156" w16cid:durableId="1250844954">
    <w:abstractNumId w:val="2"/>
  </w:num>
  <w:num w:numId="157" w16cid:durableId="1685941070">
    <w:abstractNumId w:val="124"/>
  </w:num>
  <w:num w:numId="158" w16cid:durableId="1111508488">
    <w:abstractNumId w:val="115"/>
  </w:num>
  <w:num w:numId="159" w16cid:durableId="817306205">
    <w:abstractNumId w:val="58"/>
  </w:num>
  <w:num w:numId="160" w16cid:durableId="469371715">
    <w:abstractNumId w:val="32"/>
  </w:num>
  <w:num w:numId="161" w16cid:durableId="1790009366">
    <w:abstractNumId w:val="105"/>
  </w:num>
  <w:num w:numId="162" w16cid:durableId="375858385">
    <w:abstractNumId w:val="168"/>
  </w:num>
  <w:num w:numId="163" w16cid:durableId="779909164">
    <w:abstractNumId w:val="31"/>
  </w:num>
  <w:num w:numId="164" w16cid:durableId="2007709713">
    <w:abstractNumId w:val="172"/>
  </w:num>
  <w:num w:numId="165" w16cid:durableId="493495650">
    <w:abstractNumId w:val="49"/>
  </w:num>
  <w:num w:numId="166" w16cid:durableId="281349553">
    <w:abstractNumId w:val="117"/>
  </w:num>
  <w:num w:numId="167" w16cid:durableId="1650672370">
    <w:abstractNumId w:val="187"/>
  </w:num>
  <w:num w:numId="168" w16cid:durableId="1742946292">
    <w:abstractNumId w:val="146"/>
  </w:num>
  <w:num w:numId="169" w16cid:durableId="1432971889">
    <w:abstractNumId w:val="56"/>
  </w:num>
  <w:num w:numId="170" w16cid:durableId="975721755">
    <w:abstractNumId w:val="91"/>
  </w:num>
  <w:num w:numId="171" w16cid:durableId="1280532524">
    <w:abstractNumId w:val="57"/>
  </w:num>
  <w:num w:numId="172" w16cid:durableId="139464958">
    <w:abstractNumId w:val="110"/>
  </w:num>
  <w:num w:numId="173" w16cid:durableId="1036587673">
    <w:abstractNumId w:val="99"/>
  </w:num>
  <w:num w:numId="174" w16cid:durableId="1682470509">
    <w:abstractNumId w:val="86"/>
  </w:num>
  <w:num w:numId="175" w16cid:durableId="1361315709">
    <w:abstractNumId w:val="186"/>
  </w:num>
  <w:num w:numId="176" w16cid:durableId="764305275">
    <w:abstractNumId w:val="113"/>
  </w:num>
  <w:num w:numId="177" w16cid:durableId="1334141712">
    <w:abstractNumId w:val="96"/>
  </w:num>
  <w:num w:numId="178" w16cid:durableId="105933689">
    <w:abstractNumId w:val="61"/>
  </w:num>
  <w:num w:numId="179" w16cid:durableId="452330759">
    <w:abstractNumId w:val="51"/>
  </w:num>
  <w:num w:numId="180" w16cid:durableId="426461422">
    <w:abstractNumId w:val="188"/>
  </w:num>
  <w:num w:numId="181" w16cid:durableId="1576089403">
    <w:abstractNumId w:val="14"/>
  </w:num>
  <w:num w:numId="182" w16cid:durableId="596669871">
    <w:abstractNumId w:val="37"/>
  </w:num>
  <w:num w:numId="183" w16cid:durableId="714084893">
    <w:abstractNumId w:val="40"/>
  </w:num>
  <w:num w:numId="184" w16cid:durableId="1656297137">
    <w:abstractNumId w:val="84"/>
  </w:num>
  <w:num w:numId="185" w16cid:durableId="1569656639">
    <w:abstractNumId w:val="161"/>
  </w:num>
  <w:num w:numId="186" w16cid:durableId="32004571">
    <w:abstractNumId w:val="46"/>
  </w:num>
  <w:num w:numId="187" w16cid:durableId="563489681">
    <w:abstractNumId w:val="152"/>
  </w:num>
  <w:num w:numId="188" w16cid:durableId="884676177">
    <w:abstractNumId w:val="35"/>
  </w:num>
  <w:num w:numId="189" w16cid:durableId="598879822">
    <w:abstractNumId w:val="120"/>
  </w:num>
  <w:num w:numId="190" w16cid:durableId="704913951">
    <w:abstractNumId w:val="125"/>
  </w:num>
  <w:num w:numId="191" w16cid:durableId="113641834">
    <w:abstractNumId w:val="78"/>
  </w:num>
  <w:num w:numId="192" w16cid:durableId="1577738412">
    <w:abstractNumId w:val="135"/>
  </w:num>
  <w:num w:numId="193" w16cid:durableId="1317299098">
    <w:abstractNumId w:val="148"/>
  </w:num>
  <w:num w:numId="194" w16cid:durableId="1577666205">
    <w:abstractNumId w:val="122"/>
  </w:num>
  <w:num w:numId="195" w16cid:durableId="528111109">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1F1"/>
    <w:rsid w:val="000573F7"/>
    <w:rsid w:val="00066766"/>
    <w:rsid w:val="00074E68"/>
    <w:rsid w:val="000A49B8"/>
    <w:rsid w:val="000B786E"/>
    <w:rsid w:val="0011004E"/>
    <w:rsid w:val="0011707B"/>
    <w:rsid w:val="00130358"/>
    <w:rsid w:val="0014729E"/>
    <w:rsid w:val="001A077C"/>
    <w:rsid w:val="001C5351"/>
    <w:rsid w:val="00240108"/>
    <w:rsid w:val="00285368"/>
    <w:rsid w:val="0028581D"/>
    <w:rsid w:val="002B4FF7"/>
    <w:rsid w:val="002D59F6"/>
    <w:rsid w:val="002F0160"/>
    <w:rsid w:val="00312A1A"/>
    <w:rsid w:val="00325D4A"/>
    <w:rsid w:val="00482575"/>
    <w:rsid w:val="004D6154"/>
    <w:rsid w:val="004E3D1E"/>
    <w:rsid w:val="004E756F"/>
    <w:rsid w:val="004F2614"/>
    <w:rsid w:val="00513BDB"/>
    <w:rsid w:val="00655F45"/>
    <w:rsid w:val="00661154"/>
    <w:rsid w:val="006761D4"/>
    <w:rsid w:val="00684325"/>
    <w:rsid w:val="006C1902"/>
    <w:rsid w:val="006D1162"/>
    <w:rsid w:val="006D67A9"/>
    <w:rsid w:val="007661F1"/>
    <w:rsid w:val="007A6CD7"/>
    <w:rsid w:val="007E2342"/>
    <w:rsid w:val="0081519A"/>
    <w:rsid w:val="00817532"/>
    <w:rsid w:val="008252DB"/>
    <w:rsid w:val="0086682E"/>
    <w:rsid w:val="00867048"/>
    <w:rsid w:val="008712D6"/>
    <w:rsid w:val="008D4F9F"/>
    <w:rsid w:val="0094186E"/>
    <w:rsid w:val="00987C72"/>
    <w:rsid w:val="009A1A3D"/>
    <w:rsid w:val="009F469E"/>
    <w:rsid w:val="00A0198B"/>
    <w:rsid w:val="00A7193D"/>
    <w:rsid w:val="00B70AEA"/>
    <w:rsid w:val="00C75246"/>
    <w:rsid w:val="00C96657"/>
    <w:rsid w:val="00CB683E"/>
    <w:rsid w:val="00CB7823"/>
    <w:rsid w:val="00CD40A5"/>
    <w:rsid w:val="00E32AD7"/>
    <w:rsid w:val="00E55192"/>
    <w:rsid w:val="00EA3D42"/>
    <w:rsid w:val="00F85EA7"/>
    <w:rsid w:val="00F9083B"/>
    <w:rsid w:val="00FC6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3F341"/>
  <w15:chartTrackingRefBased/>
  <w15:docId w15:val="{16F1E5E9-B7A8-40B6-89AB-5DCC9509E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61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61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61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61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61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61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61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61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61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1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61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661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61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61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61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61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61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61F1"/>
    <w:rPr>
      <w:rFonts w:eastAsiaTheme="majorEastAsia" w:cstheme="majorBidi"/>
      <w:color w:val="272727" w:themeColor="text1" w:themeTint="D8"/>
    </w:rPr>
  </w:style>
  <w:style w:type="paragraph" w:styleId="Title">
    <w:name w:val="Title"/>
    <w:basedOn w:val="Normal"/>
    <w:next w:val="Normal"/>
    <w:link w:val="TitleChar"/>
    <w:uiPriority w:val="10"/>
    <w:qFormat/>
    <w:rsid w:val="007661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1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1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61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61F1"/>
    <w:pPr>
      <w:spacing w:before="160"/>
      <w:jc w:val="center"/>
    </w:pPr>
    <w:rPr>
      <w:i/>
      <w:iCs/>
      <w:color w:val="404040" w:themeColor="text1" w:themeTint="BF"/>
    </w:rPr>
  </w:style>
  <w:style w:type="character" w:customStyle="1" w:styleId="QuoteChar">
    <w:name w:val="Quote Char"/>
    <w:basedOn w:val="DefaultParagraphFont"/>
    <w:link w:val="Quote"/>
    <w:uiPriority w:val="29"/>
    <w:rsid w:val="007661F1"/>
    <w:rPr>
      <w:i/>
      <w:iCs/>
      <w:color w:val="404040" w:themeColor="text1" w:themeTint="BF"/>
    </w:rPr>
  </w:style>
  <w:style w:type="paragraph" w:styleId="ListParagraph">
    <w:name w:val="List Paragraph"/>
    <w:basedOn w:val="Normal"/>
    <w:uiPriority w:val="34"/>
    <w:qFormat/>
    <w:rsid w:val="007661F1"/>
    <w:pPr>
      <w:ind w:left="720"/>
      <w:contextualSpacing/>
    </w:pPr>
  </w:style>
  <w:style w:type="character" w:styleId="IntenseEmphasis">
    <w:name w:val="Intense Emphasis"/>
    <w:basedOn w:val="DefaultParagraphFont"/>
    <w:uiPriority w:val="21"/>
    <w:qFormat/>
    <w:rsid w:val="007661F1"/>
    <w:rPr>
      <w:i/>
      <w:iCs/>
      <w:color w:val="0F4761" w:themeColor="accent1" w:themeShade="BF"/>
    </w:rPr>
  </w:style>
  <w:style w:type="paragraph" w:styleId="IntenseQuote">
    <w:name w:val="Intense Quote"/>
    <w:basedOn w:val="Normal"/>
    <w:next w:val="Normal"/>
    <w:link w:val="IntenseQuoteChar"/>
    <w:uiPriority w:val="30"/>
    <w:qFormat/>
    <w:rsid w:val="007661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61F1"/>
    <w:rPr>
      <w:i/>
      <w:iCs/>
      <w:color w:val="0F4761" w:themeColor="accent1" w:themeShade="BF"/>
    </w:rPr>
  </w:style>
  <w:style w:type="character" w:styleId="IntenseReference">
    <w:name w:val="Intense Reference"/>
    <w:basedOn w:val="DefaultParagraphFont"/>
    <w:uiPriority w:val="32"/>
    <w:qFormat/>
    <w:rsid w:val="007661F1"/>
    <w:rPr>
      <w:b/>
      <w:bCs/>
      <w:smallCaps/>
      <w:color w:val="0F4761" w:themeColor="accent1" w:themeShade="BF"/>
      <w:spacing w:val="5"/>
    </w:rPr>
  </w:style>
  <w:style w:type="paragraph" w:styleId="NormalWeb">
    <w:name w:val="Normal (Web)"/>
    <w:basedOn w:val="Normal"/>
    <w:uiPriority w:val="99"/>
    <w:semiHidden/>
    <w:unhideWhenUsed/>
    <w:rsid w:val="009A1A3D"/>
    <w:rPr>
      <w:rFonts w:ascii="Times New Roman" w:hAnsi="Times New Roman" w:cs="Times New Roman"/>
    </w:rPr>
  </w:style>
  <w:style w:type="character" w:styleId="Hyperlink">
    <w:name w:val="Hyperlink"/>
    <w:basedOn w:val="DefaultParagraphFont"/>
    <w:uiPriority w:val="99"/>
    <w:unhideWhenUsed/>
    <w:rsid w:val="009A1A3D"/>
    <w:rPr>
      <w:color w:val="467886" w:themeColor="hyperlink"/>
      <w:u w:val="single"/>
    </w:rPr>
  </w:style>
  <w:style w:type="character" w:styleId="UnresolvedMention">
    <w:name w:val="Unresolved Mention"/>
    <w:basedOn w:val="DefaultParagraphFont"/>
    <w:uiPriority w:val="99"/>
    <w:semiHidden/>
    <w:unhideWhenUsed/>
    <w:rsid w:val="009A1A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48853">
      <w:bodyDiv w:val="1"/>
      <w:marLeft w:val="0"/>
      <w:marRight w:val="0"/>
      <w:marTop w:val="0"/>
      <w:marBottom w:val="0"/>
      <w:divBdr>
        <w:top w:val="none" w:sz="0" w:space="0" w:color="auto"/>
        <w:left w:val="none" w:sz="0" w:space="0" w:color="auto"/>
        <w:bottom w:val="none" w:sz="0" w:space="0" w:color="auto"/>
        <w:right w:val="none" w:sz="0" w:space="0" w:color="auto"/>
      </w:divBdr>
    </w:div>
    <w:div w:id="35204120">
      <w:bodyDiv w:val="1"/>
      <w:marLeft w:val="0"/>
      <w:marRight w:val="0"/>
      <w:marTop w:val="0"/>
      <w:marBottom w:val="0"/>
      <w:divBdr>
        <w:top w:val="none" w:sz="0" w:space="0" w:color="auto"/>
        <w:left w:val="none" w:sz="0" w:space="0" w:color="auto"/>
        <w:bottom w:val="none" w:sz="0" w:space="0" w:color="auto"/>
        <w:right w:val="none" w:sz="0" w:space="0" w:color="auto"/>
      </w:divBdr>
    </w:div>
    <w:div w:id="35813047">
      <w:bodyDiv w:val="1"/>
      <w:marLeft w:val="0"/>
      <w:marRight w:val="0"/>
      <w:marTop w:val="0"/>
      <w:marBottom w:val="0"/>
      <w:divBdr>
        <w:top w:val="none" w:sz="0" w:space="0" w:color="auto"/>
        <w:left w:val="none" w:sz="0" w:space="0" w:color="auto"/>
        <w:bottom w:val="none" w:sz="0" w:space="0" w:color="auto"/>
        <w:right w:val="none" w:sz="0" w:space="0" w:color="auto"/>
      </w:divBdr>
    </w:div>
    <w:div w:id="67113814">
      <w:bodyDiv w:val="1"/>
      <w:marLeft w:val="0"/>
      <w:marRight w:val="0"/>
      <w:marTop w:val="0"/>
      <w:marBottom w:val="0"/>
      <w:divBdr>
        <w:top w:val="none" w:sz="0" w:space="0" w:color="auto"/>
        <w:left w:val="none" w:sz="0" w:space="0" w:color="auto"/>
        <w:bottom w:val="none" w:sz="0" w:space="0" w:color="auto"/>
        <w:right w:val="none" w:sz="0" w:space="0" w:color="auto"/>
      </w:divBdr>
      <w:divsChild>
        <w:div w:id="1292592882">
          <w:marLeft w:val="0"/>
          <w:marRight w:val="0"/>
          <w:marTop w:val="0"/>
          <w:marBottom w:val="0"/>
          <w:divBdr>
            <w:top w:val="none" w:sz="0" w:space="0" w:color="auto"/>
            <w:left w:val="none" w:sz="0" w:space="0" w:color="auto"/>
            <w:bottom w:val="none" w:sz="0" w:space="0" w:color="auto"/>
            <w:right w:val="none" w:sz="0" w:space="0" w:color="auto"/>
          </w:divBdr>
          <w:divsChild>
            <w:div w:id="811168614">
              <w:marLeft w:val="0"/>
              <w:marRight w:val="0"/>
              <w:marTop w:val="0"/>
              <w:marBottom w:val="0"/>
              <w:divBdr>
                <w:top w:val="none" w:sz="0" w:space="0" w:color="auto"/>
                <w:left w:val="none" w:sz="0" w:space="0" w:color="auto"/>
                <w:bottom w:val="none" w:sz="0" w:space="0" w:color="auto"/>
                <w:right w:val="none" w:sz="0" w:space="0" w:color="auto"/>
              </w:divBdr>
              <w:divsChild>
                <w:div w:id="22754300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252204936">
          <w:marLeft w:val="0"/>
          <w:marRight w:val="0"/>
          <w:marTop w:val="0"/>
          <w:marBottom w:val="0"/>
          <w:divBdr>
            <w:top w:val="none" w:sz="0" w:space="0" w:color="auto"/>
            <w:left w:val="none" w:sz="0" w:space="0" w:color="auto"/>
            <w:bottom w:val="none" w:sz="0" w:space="0" w:color="auto"/>
            <w:right w:val="none" w:sz="0" w:space="0" w:color="auto"/>
          </w:divBdr>
          <w:divsChild>
            <w:div w:id="743337139">
              <w:marLeft w:val="0"/>
              <w:marRight w:val="0"/>
              <w:marTop w:val="0"/>
              <w:marBottom w:val="0"/>
              <w:divBdr>
                <w:top w:val="none" w:sz="0" w:space="0" w:color="auto"/>
                <w:left w:val="none" w:sz="0" w:space="0" w:color="auto"/>
                <w:bottom w:val="none" w:sz="0" w:space="0" w:color="auto"/>
                <w:right w:val="none" w:sz="0" w:space="0" w:color="auto"/>
              </w:divBdr>
              <w:divsChild>
                <w:div w:id="814034032">
                  <w:marLeft w:val="-420"/>
                  <w:marRight w:val="0"/>
                  <w:marTop w:val="0"/>
                  <w:marBottom w:val="0"/>
                  <w:divBdr>
                    <w:top w:val="none" w:sz="0" w:space="0" w:color="auto"/>
                    <w:left w:val="none" w:sz="0" w:space="0" w:color="auto"/>
                    <w:bottom w:val="none" w:sz="0" w:space="0" w:color="auto"/>
                    <w:right w:val="none" w:sz="0" w:space="0" w:color="auto"/>
                  </w:divBdr>
                  <w:divsChild>
                    <w:div w:id="1769614273">
                      <w:marLeft w:val="0"/>
                      <w:marRight w:val="0"/>
                      <w:marTop w:val="0"/>
                      <w:marBottom w:val="0"/>
                      <w:divBdr>
                        <w:top w:val="none" w:sz="0" w:space="0" w:color="auto"/>
                        <w:left w:val="none" w:sz="0" w:space="0" w:color="auto"/>
                        <w:bottom w:val="none" w:sz="0" w:space="0" w:color="auto"/>
                        <w:right w:val="none" w:sz="0" w:space="0" w:color="auto"/>
                      </w:divBdr>
                      <w:divsChild>
                        <w:div w:id="1463377719">
                          <w:marLeft w:val="0"/>
                          <w:marRight w:val="0"/>
                          <w:marTop w:val="0"/>
                          <w:marBottom w:val="0"/>
                          <w:divBdr>
                            <w:top w:val="none" w:sz="0" w:space="0" w:color="auto"/>
                            <w:left w:val="none" w:sz="0" w:space="0" w:color="auto"/>
                            <w:bottom w:val="none" w:sz="0" w:space="0" w:color="auto"/>
                            <w:right w:val="none" w:sz="0" w:space="0" w:color="auto"/>
                          </w:divBdr>
                          <w:divsChild>
                            <w:div w:id="821236288">
                              <w:marLeft w:val="0"/>
                              <w:marRight w:val="0"/>
                              <w:marTop w:val="0"/>
                              <w:marBottom w:val="0"/>
                              <w:divBdr>
                                <w:top w:val="none" w:sz="0" w:space="0" w:color="auto"/>
                                <w:left w:val="none" w:sz="0" w:space="0" w:color="auto"/>
                                <w:bottom w:val="none" w:sz="0" w:space="0" w:color="auto"/>
                                <w:right w:val="none" w:sz="0" w:space="0" w:color="auto"/>
                              </w:divBdr>
                            </w:div>
                            <w:div w:id="81529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06473">
                  <w:marLeft w:val="-420"/>
                  <w:marRight w:val="0"/>
                  <w:marTop w:val="0"/>
                  <w:marBottom w:val="0"/>
                  <w:divBdr>
                    <w:top w:val="none" w:sz="0" w:space="0" w:color="auto"/>
                    <w:left w:val="none" w:sz="0" w:space="0" w:color="auto"/>
                    <w:bottom w:val="none" w:sz="0" w:space="0" w:color="auto"/>
                    <w:right w:val="none" w:sz="0" w:space="0" w:color="auto"/>
                  </w:divBdr>
                  <w:divsChild>
                    <w:div w:id="562065307">
                      <w:marLeft w:val="0"/>
                      <w:marRight w:val="0"/>
                      <w:marTop w:val="0"/>
                      <w:marBottom w:val="0"/>
                      <w:divBdr>
                        <w:top w:val="none" w:sz="0" w:space="0" w:color="auto"/>
                        <w:left w:val="none" w:sz="0" w:space="0" w:color="auto"/>
                        <w:bottom w:val="none" w:sz="0" w:space="0" w:color="auto"/>
                        <w:right w:val="none" w:sz="0" w:space="0" w:color="auto"/>
                      </w:divBdr>
                      <w:divsChild>
                        <w:div w:id="322662172">
                          <w:marLeft w:val="0"/>
                          <w:marRight w:val="0"/>
                          <w:marTop w:val="0"/>
                          <w:marBottom w:val="0"/>
                          <w:divBdr>
                            <w:top w:val="none" w:sz="0" w:space="0" w:color="auto"/>
                            <w:left w:val="none" w:sz="0" w:space="0" w:color="auto"/>
                            <w:bottom w:val="none" w:sz="0" w:space="0" w:color="auto"/>
                            <w:right w:val="none" w:sz="0" w:space="0" w:color="auto"/>
                          </w:divBdr>
                          <w:divsChild>
                            <w:div w:id="1333751885">
                              <w:marLeft w:val="0"/>
                              <w:marRight w:val="0"/>
                              <w:marTop w:val="0"/>
                              <w:marBottom w:val="0"/>
                              <w:divBdr>
                                <w:top w:val="none" w:sz="0" w:space="0" w:color="auto"/>
                                <w:left w:val="none" w:sz="0" w:space="0" w:color="auto"/>
                                <w:bottom w:val="none" w:sz="0" w:space="0" w:color="auto"/>
                                <w:right w:val="none" w:sz="0" w:space="0" w:color="auto"/>
                              </w:divBdr>
                            </w:div>
                            <w:div w:id="191000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823161">
                  <w:marLeft w:val="-420"/>
                  <w:marRight w:val="0"/>
                  <w:marTop w:val="0"/>
                  <w:marBottom w:val="0"/>
                  <w:divBdr>
                    <w:top w:val="none" w:sz="0" w:space="0" w:color="auto"/>
                    <w:left w:val="none" w:sz="0" w:space="0" w:color="auto"/>
                    <w:bottom w:val="none" w:sz="0" w:space="0" w:color="auto"/>
                    <w:right w:val="none" w:sz="0" w:space="0" w:color="auto"/>
                  </w:divBdr>
                  <w:divsChild>
                    <w:div w:id="1021322992">
                      <w:marLeft w:val="0"/>
                      <w:marRight w:val="0"/>
                      <w:marTop w:val="0"/>
                      <w:marBottom w:val="0"/>
                      <w:divBdr>
                        <w:top w:val="none" w:sz="0" w:space="0" w:color="auto"/>
                        <w:left w:val="none" w:sz="0" w:space="0" w:color="auto"/>
                        <w:bottom w:val="none" w:sz="0" w:space="0" w:color="auto"/>
                        <w:right w:val="none" w:sz="0" w:space="0" w:color="auto"/>
                      </w:divBdr>
                      <w:divsChild>
                        <w:div w:id="1824614392">
                          <w:marLeft w:val="0"/>
                          <w:marRight w:val="0"/>
                          <w:marTop w:val="0"/>
                          <w:marBottom w:val="0"/>
                          <w:divBdr>
                            <w:top w:val="none" w:sz="0" w:space="0" w:color="auto"/>
                            <w:left w:val="none" w:sz="0" w:space="0" w:color="auto"/>
                            <w:bottom w:val="none" w:sz="0" w:space="0" w:color="auto"/>
                            <w:right w:val="none" w:sz="0" w:space="0" w:color="auto"/>
                          </w:divBdr>
                          <w:divsChild>
                            <w:div w:id="2021883390">
                              <w:marLeft w:val="0"/>
                              <w:marRight w:val="0"/>
                              <w:marTop w:val="0"/>
                              <w:marBottom w:val="0"/>
                              <w:divBdr>
                                <w:top w:val="none" w:sz="0" w:space="0" w:color="auto"/>
                                <w:left w:val="none" w:sz="0" w:space="0" w:color="auto"/>
                                <w:bottom w:val="none" w:sz="0" w:space="0" w:color="auto"/>
                                <w:right w:val="none" w:sz="0" w:space="0" w:color="auto"/>
                              </w:divBdr>
                            </w:div>
                            <w:div w:id="57635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358060">
                  <w:marLeft w:val="-420"/>
                  <w:marRight w:val="0"/>
                  <w:marTop w:val="0"/>
                  <w:marBottom w:val="0"/>
                  <w:divBdr>
                    <w:top w:val="none" w:sz="0" w:space="0" w:color="auto"/>
                    <w:left w:val="none" w:sz="0" w:space="0" w:color="auto"/>
                    <w:bottom w:val="none" w:sz="0" w:space="0" w:color="auto"/>
                    <w:right w:val="none" w:sz="0" w:space="0" w:color="auto"/>
                  </w:divBdr>
                  <w:divsChild>
                    <w:div w:id="2141067484">
                      <w:marLeft w:val="0"/>
                      <w:marRight w:val="0"/>
                      <w:marTop w:val="0"/>
                      <w:marBottom w:val="0"/>
                      <w:divBdr>
                        <w:top w:val="none" w:sz="0" w:space="0" w:color="auto"/>
                        <w:left w:val="none" w:sz="0" w:space="0" w:color="auto"/>
                        <w:bottom w:val="none" w:sz="0" w:space="0" w:color="auto"/>
                        <w:right w:val="none" w:sz="0" w:space="0" w:color="auto"/>
                      </w:divBdr>
                      <w:divsChild>
                        <w:div w:id="1775325383">
                          <w:marLeft w:val="0"/>
                          <w:marRight w:val="0"/>
                          <w:marTop w:val="0"/>
                          <w:marBottom w:val="0"/>
                          <w:divBdr>
                            <w:top w:val="none" w:sz="0" w:space="0" w:color="auto"/>
                            <w:left w:val="none" w:sz="0" w:space="0" w:color="auto"/>
                            <w:bottom w:val="none" w:sz="0" w:space="0" w:color="auto"/>
                            <w:right w:val="none" w:sz="0" w:space="0" w:color="auto"/>
                          </w:divBdr>
                          <w:divsChild>
                            <w:div w:id="1314525808">
                              <w:marLeft w:val="0"/>
                              <w:marRight w:val="0"/>
                              <w:marTop w:val="0"/>
                              <w:marBottom w:val="0"/>
                              <w:divBdr>
                                <w:top w:val="none" w:sz="0" w:space="0" w:color="auto"/>
                                <w:left w:val="none" w:sz="0" w:space="0" w:color="auto"/>
                                <w:bottom w:val="none" w:sz="0" w:space="0" w:color="auto"/>
                                <w:right w:val="none" w:sz="0" w:space="0" w:color="auto"/>
                              </w:divBdr>
                            </w:div>
                            <w:div w:id="167880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290776">
          <w:marLeft w:val="0"/>
          <w:marRight w:val="0"/>
          <w:marTop w:val="0"/>
          <w:marBottom w:val="0"/>
          <w:divBdr>
            <w:top w:val="none" w:sz="0" w:space="0" w:color="auto"/>
            <w:left w:val="none" w:sz="0" w:space="0" w:color="auto"/>
            <w:bottom w:val="none" w:sz="0" w:space="0" w:color="auto"/>
            <w:right w:val="none" w:sz="0" w:space="0" w:color="auto"/>
          </w:divBdr>
          <w:divsChild>
            <w:div w:id="53431844">
              <w:marLeft w:val="0"/>
              <w:marRight w:val="0"/>
              <w:marTop w:val="0"/>
              <w:marBottom w:val="0"/>
              <w:divBdr>
                <w:top w:val="none" w:sz="0" w:space="0" w:color="auto"/>
                <w:left w:val="none" w:sz="0" w:space="0" w:color="auto"/>
                <w:bottom w:val="none" w:sz="0" w:space="0" w:color="auto"/>
                <w:right w:val="none" w:sz="0" w:space="0" w:color="auto"/>
              </w:divBdr>
              <w:divsChild>
                <w:div w:id="176804030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71276582">
          <w:marLeft w:val="0"/>
          <w:marRight w:val="0"/>
          <w:marTop w:val="0"/>
          <w:marBottom w:val="0"/>
          <w:divBdr>
            <w:top w:val="none" w:sz="0" w:space="0" w:color="auto"/>
            <w:left w:val="none" w:sz="0" w:space="0" w:color="auto"/>
            <w:bottom w:val="none" w:sz="0" w:space="0" w:color="auto"/>
            <w:right w:val="none" w:sz="0" w:space="0" w:color="auto"/>
          </w:divBdr>
          <w:divsChild>
            <w:div w:id="966546621">
              <w:marLeft w:val="0"/>
              <w:marRight w:val="0"/>
              <w:marTop w:val="0"/>
              <w:marBottom w:val="0"/>
              <w:divBdr>
                <w:top w:val="none" w:sz="0" w:space="0" w:color="auto"/>
                <w:left w:val="none" w:sz="0" w:space="0" w:color="auto"/>
                <w:bottom w:val="none" w:sz="0" w:space="0" w:color="auto"/>
                <w:right w:val="none" w:sz="0" w:space="0" w:color="auto"/>
              </w:divBdr>
            </w:div>
          </w:divsChild>
        </w:div>
        <w:div w:id="114951859">
          <w:marLeft w:val="0"/>
          <w:marRight w:val="0"/>
          <w:marTop w:val="0"/>
          <w:marBottom w:val="0"/>
          <w:divBdr>
            <w:top w:val="none" w:sz="0" w:space="0" w:color="auto"/>
            <w:left w:val="none" w:sz="0" w:space="0" w:color="auto"/>
            <w:bottom w:val="none" w:sz="0" w:space="0" w:color="auto"/>
            <w:right w:val="none" w:sz="0" w:space="0" w:color="auto"/>
          </w:divBdr>
          <w:divsChild>
            <w:div w:id="1368918000">
              <w:marLeft w:val="0"/>
              <w:marRight w:val="0"/>
              <w:marTop w:val="0"/>
              <w:marBottom w:val="0"/>
              <w:divBdr>
                <w:top w:val="none" w:sz="0" w:space="0" w:color="auto"/>
                <w:left w:val="none" w:sz="0" w:space="0" w:color="auto"/>
                <w:bottom w:val="none" w:sz="0" w:space="0" w:color="auto"/>
                <w:right w:val="none" w:sz="0" w:space="0" w:color="auto"/>
              </w:divBdr>
              <w:divsChild>
                <w:div w:id="3568593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17676983">
          <w:marLeft w:val="0"/>
          <w:marRight w:val="0"/>
          <w:marTop w:val="0"/>
          <w:marBottom w:val="0"/>
          <w:divBdr>
            <w:top w:val="none" w:sz="0" w:space="0" w:color="auto"/>
            <w:left w:val="none" w:sz="0" w:space="0" w:color="auto"/>
            <w:bottom w:val="none" w:sz="0" w:space="0" w:color="auto"/>
            <w:right w:val="none" w:sz="0" w:space="0" w:color="auto"/>
          </w:divBdr>
          <w:divsChild>
            <w:div w:id="197559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322">
      <w:bodyDiv w:val="1"/>
      <w:marLeft w:val="0"/>
      <w:marRight w:val="0"/>
      <w:marTop w:val="0"/>
      <w:marBottom w:val="0"/>
      <w:divBdr>
        <w:top w:val="none" w:sz="0" w:space="0" w:color="auto"/>
        <w:left w:val="none" w:sz="0" w:space="0" w:color="auto"/>
        <w:bottom w:val="none" w:sz="0" w:space="0" w:color="auto"/>
        <w:right w:val="none" w:sz="0" w:space="0" w:color="auto"/>
      </w:divBdr>
    </w:div>
    <w:div w:id="84502202">
      <w:bodyDiv w:val="1"/>
      <w:marLeft w:val="0"/>
      <w:marRight w:val="0"/>
      <w:marTop w:val="0"/>
      <w:marBottom w:val="0"/>
      <w:divBdr>
        <w:top w:val="none" w:sz="0" w:space="0" w:color="auto"/>
        <w:left w:val="none" w:sz="0" w:space="0" w:color="auto"/>
        <w:bottom w:val="none" w:sz="0" w:space="0" w:color="auto"/>
        <w:right w:val="none" w:sz="0" w:space="0" w:color="auto"/>
      </w:divBdr>
    </w:div>
    <w:div w:id="96951047">
      <w:bodyDiv w:val="1"/>
      <w:marLeft w:val="0"/>
      <w:marRight w:val="0"/>
      <w:marTop w:val="0"/>
      <w:marBottom w:val="0"/>
      <w:divBdr>
        <w:top w:val="none" w:sz="0" w:space="0" w:color="auto"/>
        <w:left w:val="none" w:sz="0" w:space="0" w:color="auto"/>
        <w:bottom w:val="none" w:sz="0" w:space="0" w:color="auto"/>
        <w:right w:val="none" w:sz="0" w:space="0" w:color="auto"/>
      </w:divBdr>
    </w:div>
    <w:div w:id="97452702">
      <w:bodyDiv w:val="1"/>
      <w:marLeft w:val="0"/>
      <w:marRight w:val="0"/>
      <w:marTop w:val="0"/>
      <w:marBottom w:val="0"/>
      <w:divBdr>
        <w:top w:val="none" w:sz="0" w:space="0" w:color="auto"/>
        <w:left w:val="none" w:sz="0" w:space="0" w:color="auto"/>
        <w:bottom w:val="none" w:sz="0" w:space="0" w:color="auto"/>
        <w:right w:val="none" w:sz="0" w:space="0" w:color="auto"/>
      </w:divBdr>
    </w:div>
    <w:div w:id="99616360">
      <w:bodyDiv w:val="1"/>
      <w:marLeft w:val="0"/>
      <w:marRight w:val="0"/>
      <w:marTop w:val="0"/>
      <w:marBottom w:val="0"/>
      <w:divBdr>
        <w:top w:val="none" w:sz="0" w:space="0" w:color="auto"/>
        <w:left w:val="none" w:sz="0" w:space="0" w:color="auto"/>
        <w:bottom w:val="none" w:sz="0" w:space="0" w:color="auto"/>
        <w:right w:val="none" w:sz="0" w:space="0" w:color="auto"/>
      </w:divBdr>
    </w:div>
    <w:div w:id="103578617">
      <w:bodyDiv w:val="1"/>
      <w:marLeft w:val="0"/>
      <w:marRight w:val="0"/>
      <w:marTop w:val="0"/>
      <w:marBottom w:val="0"/>
      <w:divBdr>
        <w:top w:val="none" w:sz="0" w:space="0" w:color="auto"/>
        <w:left w:val="none" w:sz="0" w:space="0" w:color="auto"/>
        <w:bottom w:val="none" w:sz="0" w:space="0" w:color="auto"/>
        <w:right w:val="none" w:sz="0" w:space="0" w:color="auto"/>
      </w:divBdr>
    </w:div>
    <w:div w:id="108597306">
      <w:bodyDiv w:val="1"/>
      <w:marLeft w:val="0"/>
      <w:marRight w:val="0"/>
      <w:marTop w:val="0"/>
      <w:marBottom w:val="0"/>
      <w:divBdr>
        <w:top w:val="none" w:sz="0" w:space="0" w:color="auto"/>
        <w:left w:val="none" w:sz="0" w:space="0" w:color="auto"/>
        <w:bottom w:val="none" w:sz="0" w:space="0" w:color="auto"/>
        <w:right w:val="none" w:sz="0" w:space="0" w:color="auto"/>
      </w:divBdr>
    </w:div>
    <w:div w:id="132257057">
      <w:bodyDiv w:val="1"/>
      <w:marLeft w:val="0"/>
      <w:marRight w:val="0"/>
      <w:marTop w:val="0"/>
      <w:marBottom w:val="0"/>
      <w:divBdr>
        <w:top w:val="none" w:sz="0" w:space="0" w:color="auto"/>
        <w:left w:val="none" w:sz="0" w:space="0" w:color="auto"/>
        <w:bottom w:val="none" w:sz="0" w:space="0" w:color="auto"/>
        <w:right w:val="none" w:sz="0" w:space="0" w:color="auto"/>
      </w:divBdr>
      <w:divsChild>
        <w:div w:id="740104958">
          <w:marLeft w:val="0"/>
          <w:marRight w:val="0"/>
          <w:marTop w:val="0"/>
          <w:marBottom w:val="0"/>
          <w:divBdr>
            <w:top w:val="none" w:sz="0" w:space="0" w:color="auto"/>
            <w:left w:val="none" w:sz="0" w:space="0" w:color="auto"/>
            <w:bottom w:val="none" w:sz="0" w:space="0" w:color="auto"/>
            <w:right w:val="none" w:sz="0" w:space="0" w:color="auto"/>
          </w:divBdr>
          <w:divsChild>
            <w:div w:id="602881743">
              <w:marLeft w:val="0"/>
              <w:marRight w:val="0"/>
              <w:marTop w:val="0"/>
              <w:marBottom w:val="0"/>
              <w:divBdr>
                <w:top w:val="none" w:sz="0" w:space="0" w:color="auto"/>
                <w:left w:val="none" w:sz="0" w:space="0" w:color="auto"/>
                <w:bottom w:val="none" w:sz="0" w:space="0" w:color="auto"/>
                <w:right w:val="none" w:sz="0" w:space="0" w:color="auto"/>
              </w:divBdr>
              <w:divsChild>
                <w:div w:id="1337657696">
                  <w:marLeft w:val="0"/>
                  <w:marRight w:val="0"/>
                  <w:marTop w:val="0"/>
                  <w:marBottom w:val="0"/>
                  <w:divBdr>
                    <w:top w:val="none" w:sz="0" w:space="0" w:color="auto"/>
                    <w:left w:val="none" w:sz="0" w:space="0" w:color="auto"/>
                    <w:bottom w:val="none" w:sz="0" w:space="0" w:color="auto"/>
                    <w:right w:val="none" w:sz="0" w:space="0" w:color="auto"/>
                  </w:divBdr>
                  <w:divsChild>
                    <w:div w:id="1931695626">
                      <w:marLeft w:val="0"/>
                      <w:marRight w:val="0"/>
                      <w:marTop w:val="0"/>
                      <w:marBottom w:val="0"/>
                      <w:divBdr>
                        <w:top w:val="none" w:sz="0" w:space="0" w:color="auto"/>
                        <w:left w:val="none" w:sz="0" w:space="0" w:color="auto"/>
                        <w:bottom w:val="none" w:sz="0" w:space="0" w:color="auto"/>
                        <w:right w:val="none" w:sz="0" w:space="0" w:color="auto"/>
                      </w:divBdr>
                      <w:divsChild>
                        <w:div w:id="1387144361">
                          <w:marLeft w:val="0"/>
                          <w:marRight w:val="0"/>
                          <w:marTop w:val="0"/>
                          <w:marBottom w:val="0"/>
                          <w:divBdr>
                            <w:top w:val="none" w:sz="0" w:space="0" w:color="auto"/>
                            <w:left w:val="none" w:sz="0" w:space="0" w:color="auto"/>
                            <w:bottom w:val="none" w:sz="0" w:space="0" w:color="auto"/>
                            <w:right w:val="none" w:sz="0" w:space="0" w:color="auto"/>
                          </w:divBdr>
                          <w:divsChild>
                            <w:div w:id="1838181526">
                              <w:marLeft w:val="0"/>
                              <w:marRight w:val="0"/>
                              <w:marTop w:val="0"/>
                              <w:marBottom w:val="0"/>
                              <w:divBdr>
                                <w:top w:val="none" w:sz="0" w:space="0" w:color="auto"/>
                                <w:left w:val="none" w:sz="0" w:space="0" w:color="auto"/>
                                <w:bottom w:val="none" w:sz="0" w:space="0" w:color="auto"/>
                                <w:right w:val="none" w:sz="0" w:space="0" w:color="auto"/>
                              </w:divBdr>
                              <w:divsChild>
                                <w:div w:id="12281">
                                  <w:marLeft w:val="0"/>
                                  <w:marRight w:val="0"/>
                                  <w:marTop w:val="0"/>
                                  <w:marBottom w:val="0"/>
                                  <w:divBdr>
                                    <w:top w:val="none" w:sz="0" w:space="0" w:color="auto"/>
                                    <w:left w:val="none" w:sz="0" w:space="0" w:color="auto"/>
                                    <w:bottom w:val="none" w:sz="0" w:space="0" w:color="auto"/>
                                    <w:right w:val="none" w:sz="0" w:space="0" w:color="auto"/>
                                  </w:divBdr>
                                  <w:divsChild>
                                    <w:div w:id="263809912">
                                      <w:marLeft w:val="0"/>
                                      <w:marRight w:val="0"/>
                                      <w:marTop w:val="0"/>
                                      <w:marBottom w:val="0"/>
                                      <w:divBdr>
                                        <w:top w:val="none" w:sz="0" w:space="0" w:color="auto"/>
                                        <w:left w:val="none" w:sz="0" w:space="0" w:color="auto"/>
                                        <w:bottom w:val="none" w:sz="0" w:space="0" w:color="auto"/>
                                        <w:right w:val="none" w:sz="0" w:space="0" w:color="auto"/>
                                      </w:divBdr>
                                      <w:divsChild>
                                        <w:div w:id="77525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522591">
      <w:bodyDiv w:val="1"/>
      <w:marLeft w:val="0"/>
      <w:marRight w:val="0"/>
      <w:marTop w:val="0"/>
      <w:marBottom w:val="0"/>
      <w:divBdr>
        <w:top w:val="none" w:sz="0" w:space="0" w:color="auto"/>
        <w:left w:val="none" w:sz="0" w:space="0" w:color="auto"/>
        <w:bottom w:val="none" w:sz="0" w:space="0" w:color="auto"/>
        <w:right w:val="none" w:sz="0" w:space="0" w:color="auto"/>
      </w:divBdr>
    </w:div>
    <w:div w:id="138034581">
      <w:bodyDiv w:val="1"/>
      <w:marLeft w:val="0"/>
      <w:marRight w:val="0"/>
      <w:marTop w:val="0"/>
      <w:marBottom w:val="0"/>
      <w:divBdr>
        <w:top w:val="none" w:sz="0" w:space="0" w:color="auto"/>
        <w:left w:val="none" w:sz="0" w:space="0" w:color="auto"/>
        <w:bottom w:val="none" w:sz="0" w:space="0" w:color="auto"/>
        <w:right w:val="none" w:sz="0" w:space="0" w:color="auto"/>
      </w:divBdr>
    </w:div>
    <w:div w:id="139463867">
      <w:bodyDiv w:val="1"/>
      <w:marLeft w:val="0"/>
      <w:marRight w:val="0"/>
      <w:marTop w:val="0"/>
      <w:marBottom w:val="0"/>
      <w:divBdr>
        <w:top w:val="none" w:sz="0" w:space="0" w:color="auto"/>
        <w:left w:val="none" w:sz="0" w:space="0" w:color="auto"/>
        <w:bottom w:val="none" w:sz="0" w:space="0" w:color="auto"/>
        <w:right w:val="none" w:sz="0" w:space="0" w:color="auto"/>
      </w:divBdr>
    </w:div>
    <w:div w:id="146744901">
      <w:bodyDiv w:val="1"/>
      <w:marLeft w:val="0"/>
      <w:marRight w:val="0"/>
      <w:marTop w:val="0"/>
      <w:marBottom w:val="0"/>
      <w:divBdr>
        <w:top w:val="none" w:sz="0" w:space="0" w:color="auto"/>
        <w:left w:val="none" w:sz="0" w:space="0" w:color="auto"/>
        <w:bottom w:val="none" w:sz="0" w:space="0" w:color="auto"/>
        <w:right w:val="none" w:sz="0" w:space="0" w:color="auto"/>
      </w:divBdr>
      <w:divsChild>
        <w:div w:id="1168323726">
          <w:marLeft w:val="0"/>
          <w:marRight w:val="0"/>
          <w:marTop w:val="0"/>
          <w:marBottom w:val="0"/>
          <w:divBdr>
            <w:top w:val="none" w:sz="0" w:space="0" w:color="auto"/>
            <w:left w:val="none" w:sz="0" w:space="0" w:color="auto"/>
            <w:bottom w:val="none" w:sz="0" w:space="0" w:color="auto"/>
            <w:right w:val="none" w:sz="0" w:space="0" w:color="auto"/>
          </w:divBdr>
          <w:divsChild>
            <w:div w:id="1129125955">
              <w:marLeft w:val="0"/>
              <w:marRight w:val="0"/>
              <w:marTop w:val="0"/>
              <w:marBottom w:val="0"/>
              <w:divBdr>
                <w:top w:val="none" w:sz="0" w:space="0" w:color="auto"/>
                <w:left w:val="none" w:sz="0" w:space="0" w:color="auto"/>
                <w:bottom w:val="none" w:sz="0" w:space="0" w:color="auto"/>
                <w:right w:val="none" w:sz="0" w:space="0" w:color="auto"/>
              </w:divBdr>
              <w:divsChild>
                <w:div w:id="85827679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77404851">
          <w:marLeft w:val="0"/>
          <w:marRight w:val="0"/>
          <w:marTop w:val="0"/>
          <w:marBottom w:val="0"/>
          <w:divBdr>
            <w:top w:val="none" w:sz="0" w:space="0" w:color="auto"/>
            <w:left w:val="none" w:sz="0" w:space="0" w:color="auto"/>
            <w:bottom w:val="none" w:sz="0" w:space="0" w:color="auto"/>
            <w:right w:val="none" w:sz="0" w:space="0" w:color="auto"/>
          </w:divBdr>
          <w:divsChild>
            <w:div w:id="580261466">
              <w:marLeft w:val="0"/>
              <w:marRight w:val="0"/>
              <w:marTop w:val="0"/>
              <w:marBottom w:val="0"/>
              <w:divBdr>
                <w:top w:val="none" w:sz="0" w:space="0" w:color="auto"/>
                <w:left w:val="none" w:sz="0" w:space="0" w:color="auto"/>
                <w:bottom w:val="none" w:sz="0" w:space="0" w:color="auto"/>
                <w:right w:val="none" w:sz="0" w:space="0" w:color="auto"/>
              </w:divBdr>
              <w:divsChild>
                <w:div w:id="466046478">
                  <w:marLeft w:val="-420"/>
                  <w:marRight w:val="0"/>
                  <w:marTop w:val="0"/>
                  <w:marBottom w:val="0"/>
                  <w:divBdr>
                    <w:top w:val="none" w:sz="0" w:space="0" w:color="auto"/>
                    <w:left w:val="none" w:sz="0" w:space="0" w:color="auto"/>
                    <w:bottom w:val="none" w:sz="0" w:space="0" w:color="auto"/>
                    <w:right w:val="none" w:sz="0" w:space="0" w:color="auto"/>
                  </w:divBdr>
                  <w:divsChild>
                    <w:div w:id="1432436654">
                      <w:marLeft w:val="0"/>
                      <w:marRight w:val="0"/>
                      <w:marTop w:val="0"/>
                      <w:marBottom w:val="0"/>
                      <w:divBdr>
                        <w:top w:val="none" w:sz="0" w:space="0" w:color="auto"/>
                        <w:left w:val="none" w:sz="0" w:space="0" w:color="auto"/>
                        <w:bottom w:val="none" w:sz="0" w:space="0" w:color="auto"/>
                        <w:right w:val="none" w:sz="0" w:space="0" w:color="auto"/>
                      </w:divBdr>
                      <w:divsChild>
                        <w:div w:id="1957984777">
                          <w:marLeft w:val="0"/>
                          <w:marRight w:val="0"/>
                          <w:marTop w:val="0"/>
                          <w:marBottom w:val="0"/>
                          <w:divBdr>
                            <w:top w:val="none" w:sz="0" w:space="0" w:color="auto"/>
                            <w:left w:val="none" w:sz="0" w:space="0" w:color="auto"/>
                            <w:bottom w:val="none" w:sz="0" w:space="0" w:color="auto"/>
                            <w:right w:val="none" w:sz="0" w:space="0" w:color="auto"/>
                          </w:divBdr>
                          <w:divsChild>
                            <w:div w:id="1520192045">
                              <w:marLeft w:val="0"/>
                              <w:marRight w:val="0"/>
                              <w:marTop w:val="0"/>
                              <w:marBottom w:val="0"/>
                              <w:divBdr>
                                <w:top w:val="none" w:sz="0" w:space="0" w:color="auto"/>
                                <w:left w:val="none" w:sz="0" w:space="0" w:color="auto"/>
                                <w:bottom w:val="none" w:sz="0" w:space="0" w:color="auto"/>
                                <w:right w:val="none" w:sz="0" w:space="0" w:color="auto"/>
                              </w:divBdr>
                            </w:div>
                            <w:div w:id="9554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131213">
                  <w:marLeft w:val="-420"/>
                  <w:marRight w:val="0"/>
                  <w:marTop w:val="0"/>
                  <w:marBottom w:val="0"/>
                  <w:divBdr>
                    <w:top w:val="none" w:sz="0" w:space="0" w:color="auto"/>
                    <w:left w:val="none" w:sz="0" w:space="0" w:color="auto"/>
                    <w:bottom w:val="none" w:sz="0" w:space="0" w:color="auto"/>
                    <w:right w:val="none" w:sz="0" w:space="0" w:color="auto"/>
                  </w:divBdr>
                  <w:divsChild>
                    <w:div w:id="92432756">
                      <w:marLeft w:val="0"/>
                      <w:marRight w:val="0"/>
                      <w:marTop w:val="0"/>
                      <w:marBottom w:val="0"/>
                      <w:divBdr>
                        <w:top w:val="none" w:sz="0" w:space="0" w:color="auto"/>
                        <w:left w:val="none" w:sz="0" w:space="0" w:color="auto"/>
                        <w:bottom w:val="none" w:sz="0" w:space="0" w:color="auto"/>
                        <w:right w:val="none" w:sz="0" w:space="0" w:color="auto"/>
                      </w:divBdr>
                      <w:divsChild>
                        <w:div w:id="1416366407">
                          <w:marLeft w:val="0"/>
                          <w:marRight w:val="0"/>
                          <w:marTop w:val="0"/>
                          <w:marBottom w:val="0"/>
                          <w:divBdr>
                            <w:top w:val="none" w:sz="0" w:space="0" w:color="auto"/>
                            <w:left w:val="none" w:sz="0" w:space="0" w:color="auto"/>
                            <w:bottom w:val="none" w:sz="0" w:space="0" w:color="auto"/>
                            <w:right w:val="none" w:sz="0" w:space="0" w:color="auto"/>
                          </w:divBdr>
                          <w:divsChild>
                            <w:div w:id="531462686">
                              <w:marLeft w:val="0"/>
                              <w:marRight w:val="0"/>
                              <w:marTop w:val="0"/>
                              <w:marBottom w:val="0"/>
                              <w:divBdr>
                                <w:top w:val="none" w:sz="0" w:space="0" w:color="auto"/>
                                <w:left w:val="none" w:sz="0" w:space="0" w:color="auto"/>
                                <w:bottom w:val="none" w:sz="0" w:space="0" w:color="auto"/>
                                <w:right w:val="none" w:sz="0" w:space="0" w:color="auto"/>
                              </w:divBdr>
                            </w:div>
                            <w:div w:id="195601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93065">
                  <w:marLeft w:val="-420"/>
                  <w:marRight w:val="0"/>
                  <w:marTop w:val="0"/>
                  <w:marBottom w:val="0"/>
                  <w:divBdr>
                    <w:top w:val="none" w:sz="0" w:space="0" w:color="auto"/>
                    <w:left w:val="none" w:sz="0" w:space="0" w:color="auto"/>
                    <w:bottom w:val="none" w:sz="0" w:space="0" w:color="auto"/>
                    <w:right w:val="none" w:sz="0" w:space="0" w:color="auto"/>
                  </w:divBdr>
                  <w:divsChild>
                    <w:div w:id="266039918">
                      <w:marLeft w:val="0"/>
                      <w:marRight w:val="0"/>
                      <w:marTop w:val="0"/>
                      <w:marBottom w:val="0"/>
                      <w:divBdr>
                        <w:top w:val="none" w:sz="0" w:space="0" w:color="auto"/>
                        <w:left w:val="none" w:sz="0" w:space="0" w:color="auto"/>
                        <w:bottom w:val="none" w:sz="0" w:space="0" w:color="auto"/>
                        <w:right w:val="none" w:sz="0" w:space="0" w:color="auto"/>
                      </w:divBdr>
                      <w:divsChild>
                        <w:div w:id="1211503261">
                          <w:marLeft w:val="0"/>
                          <w:marRight w:val="0"/>
                          <w:marTop w:val="0"/>
                          <w:marBottom w:val="0"/>
                          <w:divBdr>
                            <w:top w:val="none" w:sz="0" w:space="0" w:color="auto"/>
                            <w:left w:val="none" w:sz="0" w:space="0" w:color="auto"/>
                            <w:bottom w:val="none" w:sz="0" w:space="0" w:color="auto"/>
                            <w:right w:val="none" w:sz="0" w:space="0" w:color="auto"/>
                          </w:divBdr>
                          <w:divsChild>
                            <w:div w:id="1398014119">
                              <w:marLeft w:val="0"/>
                              <w:marRight w:val="0"/>
                              <w:marTop w:val="0"/>
                              <w:marBottom w:val="0"/>
                              <w:divBdr>
                                <w:top w:val="none" w:sz="0" w:space="0" w:color="auto"/>
                                <w:left w:val="none" w:sz="0" w:space="0" w:color="auto"/>
                                <w:bottom w:val="none" w:sz="0" w:space="0" w:color="auto"/>
                                <w:right w:val="none" w:sz="0" w:space="0" w:color="auto"/>
                              </w:divBdr>
                            </w:div>
                            <w:div w:id="3328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479573">
                  <w:marLeft w:val="-420"/>
                  <w:marRight w:val="0"/>
                  <w:marTop w:val="0"/>
                  <w:marBottom w:val="0"/>
                  <w:divBdr>
                    <w:top w:val="none" w:sz="0" w:space="0" w:color="auto"/>
                    <w:left w:val="none" w:sz="0" w:space="0" w:color="auto"/>
                    <w:bottom w:val="none" w:sz="0" w:space="0" w:color="auto"/>
                    <w:right w:val="none" w:sz="0" w:space="0" w:color="auto"/>
                  </w:divBdr>
                  <w:divsChild>
                    <w:div w:id="1630815244">
                      <w:marLeft w:val="0"/>
                      <w:marRight w:val="0"/>
                      <w:marTop w:val="0"/>
                      <w:marBottom w:val="0"/>
                      <w:divBdr>
                        <w:top w:val="none" w:sz="0" w:space="0" w:color="auto"/>
                        <w:left w:val="none" w:sz="0" w:space="0" w:color="auto"/>
                        <w:bottom w:val="none" w:sz="0" w:space="0" w:color="auto"/>
                        <w:right w:val="none" w:sz="0" w:space="0" w:color="auto"/>
                      </w:divBdr>
                      <w:divsChild>
                        <w:div w:id="608312968">
                          <w:marLeft w:val="0"/>
                          <w:marRight w:val="0"/>
                          <w:marTop w:val="0"/>
                          <w:marBottom w:val="0"/>
                          <w:divBdr>
                            <w:top w:val="none" w:sz="0" w:space="0" w:color="auto"/>
                            <w:left w:val="none" w:sz="0" w:space="0" w:color="auto"/>
                            <w:bottom w:val="none" w:sz="0" w:space="0" w:color="auto"/>
                            <w:right w:val="none" w:sz="0" w:space="0" w:color="auto"/>
                          </w:divBdr>
                          <w:divsChild>
                            <w:div w:id="1374378572">
                              <w:marLeft w:val="0"/>
                              <w:marRight w:val="0"/>
                              <w:marTop w:val="0"/>
                              <w:marBottom w:val="0"/>
                              <w:divBdr>
                                <w:top w:val="none" w:sz="0" w:space="0" w:color="auto"/>
                                <w:left w:val="none" w:sz="0" w:space="0" w:color="auto"/>
                                <w:bottom w:val="none" w:sz="0" w:space="0" w:color="auto"/>
                                <w:right w:val="none" w:sz="0" w:space="0" w:color="auto"/>
                              </w:divBdr>
                            </w:div>
                            <w:div w:id="10714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019439">
          <w:marLeft w:val="0"/>
          <w:marRight w:val="0"/>
          <w:marTop w:val="0"/>
          <w:marBottom w:val="0"/>
          <w:divBdr>
            <w:top w:val="none" w:sz="0" w:space="0" w:color="auto"/>
            <w:left w:val="none" w:sz="0" w:space="0" w:color="auto"/>
            <w:bottom w:val="none" w:sz="0" w:space="0" w:color="auto"/>
            <w:right w:val="none" w:sz="0" w:space="0" w:color="auto"/>
          </w:divBdr>
          <w:divsChild>
            <w:div w:id="471680480">
              <w:marLeft w:val="0"/>
              <w:marRight w:val="0"/>
              <w:marTop w:val="0"/>
              <w:marBottom w:val="0"/>
              <w:divBdr>
                <w:top w:val="none" w:sz="0" w:space="0" w:color="auto"/>
                <w:left w:val="none" w:sz="0" w:space="0" w:color="auto"/>
                <w:bottom w:val="none" w:sz="0" w:space="0" w:color="auto"/>
                <w:right w:val="none" w:sz="0" w:space="0" w:color="auto"/>
              </w:divBdr>
              <w:divsChild>
                <w:div w:id="144830765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37085456">
          <w:marLeft w:val="0"/>
          <w:marRight w:val="0"/>
          <w:marTop w:val="0"/>
          <w:marBottom w:val="0"/>
          <w:divBdr>
            <w:top w:val="none" w:sz="0" w:space="0" w:color="auto"/>
            <w:left w:val="none" w:sz="0" w:space="0" w:color="auto"/>
            <w:bottom w:val="none" w:sz="0" w:space="0" w:color="auto"/>
            <w:right w:val="none" w:sz="0" w:space="0" w:color="auto"/>
          </w:divBdr>
          <w:divsChild>
            <w:div w:id="1874070701">
              <w:marLeft w:val="0"/>
              <w:marRight w:val="0"/>
              <w:marTop w:val="0"/>
              <w:marBottom w:val="0"/>
              <w:divBdr>
                <w:top w:val="none" w:sz="0" w:space="0" w:color="auto"/>
                <w:left w:val="none" w:sz="0" w:space="0" w:color="auto"/>
                <w:bottom w:val="none" w:sz="0" w:space="0" w:color="auto"/>
                <w:right w:val="none" w:sz="0" w:space="0" w:color="auto"/>
              </w:divBdr>
            </w:div>
          </w:divsChild>
        </w:div>
        <w:div w:id="1221482097">
          <w:marLeft w:val="0"/>
          <w:marRight w:val="0"/>
          <w:marTop w:val="0"/>
          <w:marBottom w:val="0"/>
          <w:divBdr>
            <w:top w:val="none" w:sz="0" w:space="0" w:color="auto"/>
            <w:left w:val="none" w:sz="0" w:space="0" w:color="auto"/>
            <w:bottom w:val="none" w:sz="0" w:space="0" w:color="auto"/>
            <w:right w:val="none" w:sz="0" w:space="0" w:color="auto"/>
          </w:divBdr>
          <w:divsChild>
            <w:div w:id="1597665333">
              <w:marLeft w:val="0"/>
              <w:marRight w:val="0"/>
              <w:marTop w:val="0"/>
              <w:marBottom w:val="0"/>
              <w:divBdr>
                <w:top w:val="none" w:sz="0" w:space="0" w:color="auto"/>
                <w:left w:val="none" w:sz="0" w:space="0" w:color="auto"/>
                <w:bottom w:val="none" w:sz="0" w:space="0" w:color="auto"/>
                <w:right w:val="none" w:sz="0" w:space="0" w:color="auto"/>
              </w:divBdr>
              <w:divsChild>
                <w:div w:id="82493174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20029983">
          <w:marLeft w:val="0"/>
          <w:marRight w:val="0"/>
          <w:marTop w:val="0"/>
          <w:marBottom w:val="0"/>
          <w:divBdr>
            <w:top w:val="none" w:sz="0" w:space="0" w:color="auto"/>
            <w:left w:val="none" w:sz="0" w:space="0" w:color="auto"/>
            <w:bottom w:val="none" w:sz="0" w:space="0" w:color="auto"/>
            <w:right w:val="none" w:sz="0" w:space="0" w:color="auto"/>
          </w:divBdr>
          <w:divsChild>
            <w:div w:id="43551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3567">
      <w:bodyDiv w:val="1"/>
      <w:marLeft w:val="0"/>
      <w:marRight w:val="0"/>
      <w:marTop w:val="0"/>
      <w:marBottom w:val="0"/>
      <w:divBdr>
        <w:top w:val="none" w:sz="0" w:space="0" w:color="auto"/>
        <w:left w:val="none" w:sz="0" w:space="0" w:color="auto"/>
        <w:bottom w:val="none" w:sz="0" w:space="0" w:color="auto"/>
        <w:right w:val="none" w:sz="0" w:space="0" w:color="auto"/>
      </w:divBdr>
      <w:divsChild>
        <w:div w:id="2142768209">
          <w:marLeft w:val="0"/>
          <w:marRight w:val="0"/>
          <w:marTop w:val="0"/>
          <w:marBottom w:val="0"/>
          <w:divBdr>
            <w:top w:val="none" w:sz="0" w:space="0" w:color="auto"/>
            <w:left w:val="none" w:sz="0" w:space="0" w:color="auto"/>
            <w:bottom w:val="none" w:sz="0" w:space="0" w:color="auto"/>
            <w:right w:val="none" w:sz="0" w:space="0" w:color="auto"/>
          </w:divBdr>
          <w:divsChild>
            <w:div w:id="1927223997">
              <w:marLeft w:val="0"/>
              <w:marRight w:val="0"/>
              <w:marTop w:val="0"/>
              <w:marBottom w:val="0"/>
              <w:divBdr>
                <w:top w:val="none" w:sz="0" w:space="0" w:color="auto"/>
                <w:left w:val="none" w:sz="0" w:space="0" w:color="auto"/>
                <w:bottom w:val="none" w:sz="0" w:space="0" w:color="auto"/>
                <w:right w:val="none" w:sz="0" w:space="0" w:color="auto"/>
              </w:divBdr>
            </w:div>
            <w:div w:id="1089545172">
              <w:marLeft w:val="0"/>
              <w:marRight w:val="0"/>
              <w:marTop w:val="0"/>
              <w:marBottom w:val="0"/>
              <w:divBdr>
                <w:top w:val="none" w:sz="0" w:space="0" w:color="auto"/>
                <w:left w:val="none" w:sz="0" w:space="0" w:color="auto"/>
                <w:bottom w:val="none" w:sz="0" w:space="0" w:color="auto"/>
                <w:right w:val="none" w:sz="0" w:space="0" w:color="auto"/>
              </w:divBdr>
              <w:divsChild>
                <w:div w:id="155218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67269">
      <w:bodyDiv w:val="1"/>
      <w:marLeft w:val="0"/>
      <w:marRight w:val="0"/>
      <w:marTop w:val="0"/>
      <w:marBottom w:val="0"/>
      <w:divBdr>
        <w:top w:val="none" w:sz="0" w:space="0" w:color="auto"/>
        <w:left w:val="none" w:sz="0" w:space="0" w:color="auto"/>
        <w:bottom w:val="none" w:sz="0" w:space="0" w:color="auto"/>
        <w:right w:val="none" w:sz="0" w:space="0" w:color="auto"/>
      </w:divBdr>
    </w:div>
    <w:div w:id="179855086">
      <w:bodyDiv w:val="1"/>
      <w:marLeft w:val="0"/>
      <w:marRight w:val="0"/>
      <w:marTop w:val="0"/>
      <w:marBottom w:val="0"/>
      <w:divBdr>
        <w:top w:val="none" w:sz="0" w:space="0" w:color="auto"/>
        <w:left w:val="none" w:sz="0" w:space="0" w:color="auto"/>
        <w:bottom w:val="none" w:sz="0" w:space="0" w:color="auto"/>
        <w:right w:val="none" w:sz="0" w:space="0" w:color="auto"/>
      </w:divBdr>
    </w:div>
    <w:div w:id="187455060">
      <w:bodyDiv w:val="1"/>
      <w:marLeft w:val="0"/>
      <w:marRight w:val="0"/>
      <w:marTop w:val="0"/>
      <w:marBottom w:val="0"/>
      <w:divBdr>
        <w:top w:val="none" w:sz="0" w:space="0" w:color="auto"/>
        <w:left w:val="none" w:sz="0" w:space="0" w:color="auto"/>
        <w:bottom w:val="none" w:sz="0" w:space="0" w:color="auto"/>
        <w:right w:val="none" w:sz="0" w:space="0" w:color="auto"/>
      </w:divBdr>
    </w:div>
    <w:div w:id="247541882">
      <w:bodyDiv w:val="1"/>
      <w:marLeft w:val="0"/>
      <w:marRight w:val="0"/>
      <w:marTop w:val="0"/>
      <w:marBottom w:val="0"/>
      <w:divBdr>
        <w:top w:val="none" w:sz="0" w:space="0" w:color="auto"/>
        <w:left w:val="none" w:sz="0" w:space="0" w:color="auto"/>
        <w:bottom w:val="none" w:sz="0" w:space="0" w:color="auto"/>
        <w:right w:val="none" w:sz="0" w:space="0" w:color="auto"/>
      </w:divBdr>
    </w:div>
    <w:div w:id="254368997">
      <w:bodyDiv w:val="1"/>
      <w:marLeft w:val="0"/>
      <w:marRight w:val="0"/>
      <w:marTop w:val="0"/>
      <w:marBottom w:val="0"/>
      <w:divBdr>
        <w:top w:val="none" w:sz="0" w:space="0" w:color="auto"/>
        <w:left w:val="none" w:sz="0" w:space="0" w:color="auto"/>
        <w:bottom w:val="none" w:sz="0" w:space="0" w:color="auto"/>
        <w:right w:val="none" w:sz="0" w:space="0" w:color="auto"/>
      </w:divBdr>
      <w:divsChild>
        <w:div w:id="2057509333">
          <w:marLeft w:val="0"/>
          <w:marRight w:val="0"/>
          <w:marTop w:val="0"/>
          <w:marBottom w:val="0"/>
          <w:divBdr>
            <w:top w:val="none" w:sz="0" w:space="0" w:color="auto"/>
            <w:left w:val="none" w:sz="0" w:space="0" w:color="auto"/>
            <w:bottom w:val="none" w:sz="0" w:space="0" w:color="auto"/>
            <w:right w:val="none" w:sz="0" w:space="0" w:color="auto"/>
          </w:divBdr>
        </w:div>
        <w:div w:id="1489859879">
          <w:marLeft w:val="0"/>
          <w:marRight w:val="0"/>
          <w:marTop w:val="0"/>
          <w:marBottom w:val="0"/>
          <w:divBdr>
            <w:top w:val="none" w:sz="0" w:space="0" w:color="auto"/>
            <w:left w:val="none" w:sz="0" w:space="0" w:color="auto"/>
            <w:bottom w:val="none" w:sz="0" w:space="0" w:color="auto"/>
            <w:right w:val="none" w:sz="0" w:space="0" w:color="auto"/>
          </w:divBdr>
          <w:divsChild>
            <w:div w:id="158010491">
              <w:marLeft w:val="0"/>
              <w:marRight w:val="0"/>
              <w:marTop w:val="0"/>
              <w:marBottom w:val="0"/>
              <w:divBdr>
                <w:top w:val="none" w:sz="0" w:space="0" w:color="auto"/>
                <w:left w:val="none" w:sz="0" w:space="0" w:color="auto"/>
                <w:bottom w:val="none" w:sz="0" w:space="0" w:color="auto"/>
                <w:right w:val="none" w:sz="0" w:space="0" w:color="auto"/>
              </w:divBdr>
            </w:div>
            <w:div w:id="1981573820">
              <w:marLeft w:val="0"/>
              <w:marRight w:val="0"/>
              <w:marTop w:val="0"/>
              <w:marBottom w:val="0"/>
              <w:divBdr>
                <w:top w:val="none" w:sz="0" w:space="0" w:color="auto"/>
                <w:left w:val="none" w:sz="0" w:space="0" w:color="auto"/>
                <w:bottom w:val="none" w:sz="0" w:space="0" w:color="auto"/>
                <w:right w:val="none" w:sz="0" w:space="0" w:color="auto"/>
              </w:divBdr>
              <w:divsChild>
                <w:div w:id="1901553968">
                  <w:marLeft w:val="0"/>
                  <w:marRight w:val="0"/>
                  <w:marTop w:val="0"/>
                  <w:marBottom w:val="0"/>
                  <w:divBdr>
                    <w:top w:val="none" w:sz="0" w:space="0" w:color="auto"/>
                    <w:left w:val="none" w:sz="0" w:space="0" w:color="auto"/>
                    <w:bottom w:val="none" w:sz="0" w:space="0" w:color="auto"/>
                    <w:right w:val="none" w:sz="0" w:space="0" w:color="auto"/>
                  </w:divBdr>
                  <w:divsChild>
                    <w:div w:id="1066298362">
                      <w:marLeft w:val="0"/>
                      <w:marRight w:val="0"/>
                      <w:marTop w:val="0"/>
                      <w:marBottom w:val="0"/>
                      <w:divBdr>
                        <w:top w:val="none" w:sz="0" w:space="0" w:color="auto"/>
                        <w:left w:val="none" w:sz="0" w:space="0" w:color="auto"/>
                        <w:bottom w:val="none" w:sz="0" w:space="0" w:color="auto"/>
                        <w:right w:val="none" w:sz="0" w:space="0" w:color="auto"/>
                      </w:divBdr>
                      <w:divsChild>
                        <w:div w:id="722562584">
                          <w:marLeft w:val="0"/>
                          <w:marRight w:val="0"/>
                          <w:marTop w:val="0"/>
                          <w:marBottom w:val="0"/>
                          <w:divBdr>
                            <w:top w:val="none" w:sz="0" w:space="0" w:color="auto"/>
                            <w:left w:val="none" w:sz="0" w:space="0" w:color="auto"/>
                            <w:bottom w:val="none" w:sz="0" w:space="0" w:color="auto"/>
                            <w:right w:val="none" w:sz="0" w:space="0" w:color="auto"/>
                          </w:divBdr>
                          <w:divsChild>
                            <w:div w:id="1008797974">
                              <w:marLeft w:val="0"/>
                              <w:marRight w:val="0"/>
                              <w:marTop w:val="0"/>
                              <w:marBottom w:val="0"/>
                              <w:divBdr>
                                <w:top w:val="none" w:sz="0" w:space="0" w:color="auto"/>
                                <w:left w:val="none" w:sz="0" w:space="0" w:color="auto"/>
                                <w:bottom w:val="none" w:sz="0" w:space="0" w:color="auto"/>
                                <w:right w:val="none" w:sz="0" w:space="0" w:color="auto"/>
                              </w:divBdr>
                              <w:divsChild>
                                <w:div w:id="21100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5212546">
      <w:bodyDiv w:val="1"/>
      <w:marLeft w:val="0"/>
      <w:marRight w:val="0"/>
      <w:marTop w:val="0"/>
      <w:marBottom w:val="0"/>
      <w:divBdr>
        <w:top w:val="none" w:sz="0" w:space="0" w:color="auto"/>
        <w:left w:val="none" w:sz="0" w:space="0" w:color="auto"/>
        <w:bottom w:val="none" w:sz="0" w:space="0" w:color="auto"/>
        <w:right w:val="none" w:sz="0" w:space="0" w:color="auto"/>
      </w:divBdr>
    </w:div>
    <w:div w:id="267859081">
      <w:bodyDiv w:val="1"/>
      <w:marLeft w:val="0"/>
      <w:marRight w:val="0"/>
      <w:marTop w:val="0"/>
      <w:marBottom w:val="0"/>
      <w:divBdr>
        <w:top w:val="none" w:sz="0" w:space="0" w:color="auto"/>
        <w:left w:val="none" w:sz="0" w:space="0" w:color="auto"/>
        <w:bottom w:val="none" w:sz="0" w:space="0" w:color="auto"/>
        <w:right w:val="none" w:sz="0" w:space="0" w:color="auto"/>
      </w:divBdr>
    </w:div>
    <w:div w:id="268389490">
      <w:bodyDiv w:val="1"/>
      <w:marLeft w:val="0"/>
      <w:marRight w:val="0"/>
      <w:marTop w:val="0"/>
      <w:marBottom w:val="0"/>
      <w:divBdr>
        <w:top w:val="none" w:sz="0" w:space="0" w:color="auto"/>
        <w:left w:val="none" w:sz="0" w:space="0" w:color="auto"/>
        <w:bottom w:val="none" w:sz="0" w:space="0" w:color="auto"/>
        <w:right w:val="none" w:sz="0" w:space="0" w:color="auto"/>
      </w:divBdr>
    </w:div>
    <w:div w:id="287858120">
      <w:bodyDiv w:val="1"/>
      <w:marLeft w:val="0"/>
      <w:marRight w:val="0"/>
      <w:marTop w:val="0"/>
      <w:marBottom w:val="0"/>
      <w:divBdr>
        <w:top w:val="none" w:sz="0" w:space="0" w:color="auto"/>
        <w:left w:val="none" w:sz="0" w:space="0" w:color="auto"/>
        <w:bottom w:val="none" w:sz="0" w:space="0" w:color="auto"/>
        <w:right w:val="none" w:sz="0" w:space="0" w:color="auto"/>
      </w:divBdr>
    </w:div>
    <w:div w:id="289094023">
      <w:bodyDiv w:val="1"/>
      <w:marLeft w:val="0"/>
      <w:marRight w:val="0"/>
      <w:marTop w:val="0"/>
      <w:marBottom w:val="0"/>
      <w:divBdr>
        <w:top w:val="none" w:sz="0" w:space="0" w:color="auto"/>
        <w:left w:val="none" w:sz="0" w:space="0" w:color="auto"/>
        <w:bottom w:val="none" w:sz="0" w:space="0" w:color="auto"/>
        <w:right w:val="none" w:sz="0" w:space="0" w:color="auto"/>
      </w:divBdr>
    </w:div>
    <w:div w:id="292447365">
      <w:bodyDiv w:val="1"/>
      <w:marLeft w:val="0"/>
      <w:marRight w:val="0"/>
      <w:marTop w:val="0"/>
      <w:marBottom w:val="0"/>
      <w:divBdr>
        <w:top w:val="none" w:sz="0" w:space="0" w:color="auto"/>
        <w:left w:val="none" w:sz="0" w:space="0" w:color="auto"/>
        <w:bottom w:val="none" w:sz="0" w:space="0" w:color="auto"/>
        <w:right w:val="none" w:sz="0" w:space="0" w:color="auto"/>
      </w:divBdr>
    </w:div>
    <w:div w:id="322658631">
      <w:bodyDiv w:val="1"/>
      <w:marLeft w:val="0"/>
      <w:marRight w:val="0"/>
      <w:marTop w:val="0"/>
      <w:marBottom w:val="0"/>
      <w:divBdr>
        <w:top w:val="none" w:sz="0" w:space="0" w:color="auto"/>
        <w:left w:val="none" w:sz="0" w:space="0" w:color="auto"/>
        <w:bottom w:val="none" w:sz="0" w:space="0" w:color="auto"/>
        <w:right w:val="none" w:sz="0" w:space="0" w:color="auto"/>
      </w:divBdr>
    </w:div>
    <w:div w:id="332420875">
      <w:bodyDiv w:val="1"/>
      <w:marLeft w:val="0"/>
      <w:marRight w:val="0"/>
      <w:marTop w:val="0"/>
      <w:marBottom w:val="0"/>
      <w:divBdr>
        <w:top w:val="none" w:sz="0" w:space="0" w:color="auto"/>
        <w:left w:val="none" w:sz="0" w:space="0" w:color="auto"/>
        <w:bottom w:val="none" w:sz="0" w:space="0" w:color="auto"/>
        <w:right w:val="none" w:sz="0" w:space="0" w:color="auto"/>
      </w:divBdr>
    </w:div>
    <w:div w:id="367492671">
      <w:bodyDiv w:val="1"/>
      <w:marLeft w:val="0"/>
      <w:marRight w:val="0"/>
      <w:marTop w:val="0"/>
      <w:marBottom w:val="0"/>
      <w:divBdr>
        <w:top w:val="none" w:sz="0" w:space="0" w:color="auto"/>
        <w:left w:val="none" w:sz="0" w:space="0" w:color="auto"/>
        <w:bottom w:val="none" w:sz="0" w:space="0" w:color="auto"/>
        <w:right w:val="none" w:sz="0" w:space="0" w:color="auto"/>
      </w:divBdr>
    </w:div>
    <w:div w:id="368536616">
      <w:bodyDiv w:val="1"/>
      <w:marLeft w:val="0"/>
      <w:marRight w:val="0"/>
      <w:marTop w:val="0"/>
      <w:marBottom w:val="0"/>
      <w:divBdr>
        <w:top w:val="none" w:sz="0" w:space="0" w:color="auto"/>
        <w:left w:val="none" w:sz="0" w:space="0" w:color="auto"/>
        <w:bottom w:val="none" w:sz="0" w:space="0" w:color="auto"/>
        <w:right w:val="none" w:sz="0" w:space="0" w:color="auto"/>
      </w:divBdr>
    </w:div>
    <w:div w:id="374502862">
      <w:bodyDiv w:val="1"/>
      <w:marLeft w:val="0"/>
      <w:marRight w:val="0"/>
      <w:marTop w:val="0"/>
      <w:marBottom w:val="0"/>
      <w:divBdr>
        <w:top w:val="none" w:sz="0" w:space="0" w:color="auto"/>
        <w:left w:val="none" w:sz="0" w:space="0" w:color="auto"/>
        <w:bottom w:val="none" w:sz="0" w:space="0" w:color="auto"/>
        <w:right w:val="none" w:sz="0" w:space="0" w:color="auto"/>
      </w:divBdr>
    </w:div>
    <w:div w:id="385420942">
      <w:bodyDiv w:val="1"/>
      <w:marLeft w:val="0"/>
      <w:marRight w:val="0"/>
      <w:marTop w:val="0"/>
      <w:marBottom w:val="0"/>
      <w:divBdr>
        <w:top w:val="none" w:sz="0" w:space="0" w:color="auto"/>
        <w:left w:val="none" w:sz="0" w:space="0" w:color="auto"/>
        <w:bottom w:val="none" w:sz="0" w:space="0" w:color="auto"/>
        <w:right w:val="none" w:sz="0" w:space="0" w:color="auto"/>
      </w:divBdr>
    </w:div>
    <w:div w:id="404645206">
      <w:bodyDiv w:val="1"/>
      <w:marLeft w:val="0"/>
      <w:marRight w:val="0"/>
      <w:marTop w:val="0"/>
      <w:marBottom w:val="0"/>
      <w:divBdr>
        <w:top w:val="none" w:sz="0" w:space="0" w:color="auto"/>
        <w:left w:val="none" w:sz="0" w:space="0" w:color="auto"/>
        <w:bottom w:val="none" w:sz="0" w:space="0" w:color="auto"/>
        <w:right w:val="none" w:sz="0" w:space="0" w:color="auto"/>
      </w:divBdr>
    </w:div>
    <w:div w:id="406343248">
      <w:bodyDiv w:val="1"/>
      <w:marLeft w:val="0"/>
      <w:marRight w:val="0"/>
      <w:marTop w:val="0"/>
      <w:marBottom w:val="0"/>
      <w:divBdr>
        <w:top w:val="none" w:sz="0" w:space="0" w:color="auto"/>
        <w:left w:val="none" w:sz="0" w:space="0" w:color="auto"/>
        <w:bottom w:val="none" w:sz="0" w:space="0" w:color="auto"/>
        <w:right w:val="none" w:sz="0" w:space="0" w:color="auto"/>
      </w:divBdr>
    </w:div>
    <w:div w:id="429400600">
      <w:bodyDiv w:val="1"/>
      <w:marLeft w:val="0"/>
      <w:marRight w:val="0"/>
      <w:marTop w:val="0"/>
      <w:marBottom w:val="0"/>
      <w:divBdr>
        <w:top w:val="none" w:sz="0" w:space="0" w:color="auto"/>
        <w:left w:val="none" w:sz="0" w:space="0" w:color="auto"/>
        <w:bottom w:val="none" w:sz="0" w:space="0" w:color="auto"/>
        <w:right w:val="none" w:sz="0" w:space="0" w:color="auto"/>
      </w:divBdr>
    </w:div>
    <w:div w:id="463349465">
      <w:bodyDiv w:val="1"/>
      <w:marLeft w:val="0"/>
      <w:marRight w:val="0"/>
      <w:marTop w:val="0"/>
      <w:marBottom w:val="0"/>
      <w:divBdr>
        <w:top w:val="none" w:sz="0" w:space="0" w:color="auto"/>
        <w:left w:val="none" w:sz="0" w:space="0" w:color="auto"/>
        <w:bottom w:val="none" w:sz="0" w:space="0" w:color="auto"/>
        <w:right w:val="none" w:sz="0" w:space="0" w:color="auto"/>
      </w:divBdr>
    </w:div>
    <w:div w:id="471019739">
      <w:bodyDiv w:val="1"/>
      <w:marLeft w:val="0"/>
      <w:marRight w:val="0"/>
      <w:marTop w:val="0"/>
      <w:marBottom w:val="0"/>
      <w:divBdr>
        <w:top w:val="none" w:sz="0" w:space="0" w:color="auto"/>
        <w:left w:val="none" w:sz="0" w:space="0" w:color="auto"/>
        <w:bottom w:val="none" w:sz="0" w:space="0" w:color="auto"/>
        <w:right w:val="none" w:sz="0" w:space="0" w:color="auto"/>
      </w:divBdr>
    </w:div>
    <w:div w:id="501433330">
      <w:bodyDiv w:val="1"/>
      <w:marLeft w:val="0"/>
      <w:marRight w:val="0"/>
      <w:marTop w:val="0"/>
      <w:marBottom w:val="0"/>
      <w:divBdr>
        <w:top w:val="none" w:sz="0" w:space="0" w:color="auto"/>
        <w:left w:val="none" w:sz="0" w:space="0" w:color="auto"/>
        <w:bottom w:val="none" w:sz="0" w:space="0" w:color="auto"/>
        <w:right w:val="none" w:sz="0" w:space="0" w:color="auto"/>
      </w:divBdr>
    </w:div>
    <w:div w:id="502279286">
      <w:bodyDiv w:val="1"/>
      <w:marLeft w:val="0"/>
      <w:marRight w:val="0"/>
      <w:marTop w:val="0"/>
      <w:marBottom w:val="0"/>
      <w:divBdr>
        <w:top w:val="none" w:sz="0" w:space="0" w:color="auto"/>
        <w:left w:val="none" w:sz="0" w:space="0" w:color="auto"/>
        <w:bottom w:val="none" w:sz="0" w:space="0" w:color="auto"/>
        <w:right w:val="none" w:sz="0" w:space="0" w:color="auto"/>
      </w:divBdr>
      <w:divsChild>
        <w:div w:id="311061402">
          <w:marLeft w:val="0"/>
          <w:marRight w:val="0"/>
          <w:marTop w:val="0"/>
          <w:marBottom w:val="0"/>
          <w:divBdr>
            <w:top w:val="none" w:sz="0" w:space="0" w:color="auto"/>
            <w:left w:val="none" w:sz="0" w:space="0" w:color="auto"/>
            <w:bottom w:val="none" w:sz="0" w:space="0" w:color="auto"/>
            <w:right w:val="none" w:sz="0" w:space="0" w:color="auto"/>
          </w:divBdr>
          <w:divsChild>
            <w:div w:id="1367217471">
              <w:marLeft w:val="0"/>
              <w:marRight w:val="0"/>
              <w:marTop w:val="0"/>
              <w:marBottom w:val="0"/>
              <w:divBdr>
                <w:top w:val="none" w:sz="0" w:space="0" w:color="auto"/>
                <w:left w:val="none" w:sz="0" w:space="0" w:color="auto"/>
                <w:bottom w:val="none" w:sz="0" w:space="0" w:color="auto"/>
                <w:right w:val="none" w:sz="0" w:space="0" w:color="auto"/>
              </w:divBdr>
              <w:divsChild>
                <w:div w:id="699355988">
                  <w:marLeft w:val="0"/>
                  <w:marRight w:val="0"/>
                  <w:marTop w:val="0"/>
                  <w:marBottom w:val="0"/>
                  <w:divBdr>
                    <w:top w:val="none" w:sz="0" w:space="0" w:color="auto"/>
                    <w:left w:val="none" w:sz="0" w:space="0" w:color="auto"/>
                    <w:bottom w:val="none" w:sz="0" w:space="0" w:color="auto"/>
                    <w:right w:val="none" w:sz="0" w:space="0" w:color="auto"/>
                  </w:divBdr>
                  <w:divsChild>
                    <w:div w:id="1660309197">
                      <w:marLeft w:val="0"/>
                      <w:marRight w:val="0"/>
                      <w:marTop w:val="0"/>
                      <w:marBottom w:val="0"/>
                      <w:divBdr>
                        <w:top w:val="none" w:sz="0" w:space="0" w:color="auto"/>
                        <w:left w:val="none" w:sz="0" w:space="0" w:color="auto"/>
                        <w:bottom w:val="none" w:sz="0" w:space="0" w:color="auto"/>
                        <w:right w:val="none" w:sz="0" w:space="0" w:color="auto"/>
                      </w:divBdr>
                      <w:divsChild>
                        <w:div w:id="915898236">
                          <w:marLeft w:val="0"/>
                          <w:marRight w:val="0"/>
                          <w:marTop w:val="0"/>
                          <w:marBottom w:val="0"/>
                          <w:divBdr>
                            <w:top w:val="none" w:sz="0" w:space="0" w:color="auto"/>
                            <w:left w:val="none" w:sz="0" w:space="0" w:color="auto"/>
                            <w:bottom w:val="none" w:sz="0" w:space="0" w:color="auto"/>
                            <w:right w:val="none" w:sz="0" w:space="0" w:color="auto"/>
                          </w:divBdr>
                          <w:divsChild>
                            <w:div w:id="319388155">
                              <w:marLeft w:val="0"/>
                              <w:marRight w:val="0"/>
                              <w:marTop w:val="0"/>
                              <w:marBottom w:val="0"/>
                              <w:divBdr>
                                <w:top w:val="none" w:sz="0" w:space="0" w:color="auto"/>
                                <w:left w:val="none" w:sz="0" w:space="0" w:color="auto"/>
                                <w:bottom w:val="none" w:sz="0" w:space="0" w:color="auto"/>
                                <w:right w:val="none" w:sz="0" w:space="0" w:color="auto"/>
                              </w:divBdr>
                              <w:divsChild>
                                <w:div w:id="1366708754">
                                  <w:marLeft w:val="0"/>
                                  <w:marRight w:val="0"/>
                                  <w:marTop w:val="0"/>
                                  <w:marBottom w:val="0"/>
                                  <w:divBdr>
                                    <w:top w:val="none" w:sz="0" w:space="0" w:color="auto"/>
                                    <w:left w:val="none" w:sz="0" w:space="0" w:color="auto"/>
                                    <w:bottom w:val="none" w:sz="0" w:space="0" w:color="auto"/>
                                    <w:right w:val="none" w:sz="0" w:space="0" w:color="auto"/>
                                  </w:divBdr>
                                  <w:divsChild>
                                    <w:div w:id="2095003761">
                                      <w:marLeft w:val="0"/>
                                      <w:marRight w:val="0"/>
                                      <w:marTop w:val="0"/>
                                      <w:marBottom w:val="0"/>
                                      <w:divBdr>
                                        <w:top w:val="none" w:sz="0" w:space="0" w:color="auto"/>
                                        <w:left w:val="none" w:sz="0" w:space="0" w:color="auto"/>
                                        <w:bottom w:val="none" w:sz="0" w:space="0" w:color="auto"/>
                                        <w:right w:val="none" w:sz="0" w:space="0" w:color="auto"/>
                                      </w:divBdr>
                                      <w:divsChild>
                                        <w:div w:id="81325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9611553">
      <w:bodyDiv w:val="1"/>
      <w:marLeft w:val="0"/>
      <w:marRight w:val="0"/>
      <w:marTop w:val="0"/>
      <w:marBottom w:val="0"/>
      <w:divBdr>
        <w:top w:val="none" w:sz="0" w:space="0" w:color="auto"/>
        <w:left w:val="none" w:sz="0" w:space="0" w:color="auto"/>
        <w:bottom w:val="none" w:sz="0" w:space="0" w:color="auto"/>
        <w:right w:val="none" w:sz="0" w:space="0" w:color="auto"/>
      </w:divBdr>
    </w:div>
    <w:div w:id="562448805">
      <w:bodyDiv w:val="1"/>
      <w:marLeft w:val="0"/>
      <w:marRight w:val="0"/>
      <w:marTop w:val="0"/>
      <w:marBottom w:val="0"/>
      <w:divBdr>
        <w:top w:val="none" w:sz="0" w:space="0" w:color="auto"/>
        <w:left w:val="none" w:sz="0" w:space="0" w:color="auto"/>
        <w:bottom w:val="none" w:sz="0" w:space="0" w:color="auto"/>
        <w:right w:val="none" w:sz="0" w:space="0" w:color="auto"/>
      </w:divBdr>
    </w:div>
    <w:div w:id="567303155">
      <w:bodyDiv w:val="1"/>
      <w:marLeft w:val="0"/>
      <w:marRight w:val="0"/>
      <w:marTop w:val="0"/>
      <w:marBottom w:val="0"/>
      <w:divBdr>
        <w:top w:val="none" w:sz="0" w:space="0" w:color="auto"/>
        <w:left w:val="none" w:sz="0" w:space="0" w:color="auto"/>
        <w:bottom w:val="none" w:sz="0" w:space="0" w:color="auto"/>
        <w:right w:val="none" w:sz="0" w:space="0" w:color="auto"/>
      </w:divBdr>
    </w:div>
    <w:div w:id="568074332">
      <w:bodyDiv w:val="1"/>
      <w:marLeft w:val="0"/>
      <w:marRight w:val="0"/>
      <w:marTop w:val="0"/>
      <w:marBottom w:val="0"/>
      <w:divBdr>
        <w:top w:val="none" w:sz="0" w:space="0" w:color="auto"/>
        <w:left w:val="none" w:sz="0" w:space="0" w:color="auto"/>
        <w:bottom w:val="none" w:sz="0" w:space="0" w:color="auto"/>
        <w:right w:val="none" w:sz="0" w:space="0" w:color="auto"/>
      </w:divBdr>
    </w:div>
    <w:div w:id="572660667">
      <w:bodyDiv w:val="1"/>
      <w:marLeft w:val="0"/>
      <w:marRight w:val="0"/>
      <w:marTop w:val="0"/>
      <w:marBottom w:val="0"/>
      <w:divBdr>
        <w:top w:val="none" w:sz="0" w:space="0" w:color="auto"/>
        <w:left w:val="none" w:sz="0" w:space="0" w:color="auto"/>
        <w:bottom w:val="none" w:sz="0" w:space="0" w:color="auto"/>
        <w:right w:val="none" w:sz="0" w:space="0" w:color="auto"/>
      </w:divBdr>
    </w:div>
    <w:div w:id="592317823">
      <w:bodyDiv w:val="1"/>
      <w:marLeft w:val="0"/>
      <w:marRight w:val="0"/>
      <w:marTop w:val="0"/>
      <w:marBottom w:val="0"/>
      <w:divBdr>
        <w:top w:val="none" w:sz="0" w:space="0" w:color="auto"/>
        <w:left w:val="none" w:sz="0" w:space="0" w:color="auto"/>
        <w:bottom w:val="none" w:sz="0" w:space="0" w:color="auto"/>
        <w:right w:val="none" w:sz="0" w:space="0" w:color="auto"/>
      </w:divBdr>
    </w:div>
    <w:div w:id="598803208">
      <w:bodyDiv w:val="1"/>
      <w:marLeft w:val="0"/>
      <w:marRight w:val="0"/>
      <w:marTop w:val="0"/>
      <w:marBottom w:val="0"/>
      <w:divBdr>
        <w:top w:val="none" w:sz="0" w:space="0" w:color="auto"/>
        <w:left w:val="none" w:sz="0" w:space="0" w:color="auto"/>
        <w:bottom w:val="none" w:sz="0" w:space="0" w:color="auto"/>
        <w:right w:val="none" w:sz="0" w:space="0" w:color="auto"/>
      </w:divBdr>
    </w:div>
    <w:div w:id="622924729">
      <w:bodyDiv w:val="1"/>
      <w:marLeft w:val="0"/>
      <w:marRight w:val="0"/>
      <w:marTop w:val="0"/>
      <w:marBottom w:val="0"/>
      <w:divBdr>
        <w:top w:val="none" w:sz="0" w:space="0" w:color="auto"/>
        <w:left w:val="none" w:sz="0" w:space="0" w:color="auto"/>
        <w:bottom w:val="none" w:sz="0" w:space="0" w:color="auto"/>
        <w:right w:val="none" w:sz="0" w:space="0" w:color="auto"/>
      </w:divBdr>
    </w:div>
    <w:div w:id="665717507">
      <w:bodyDiv w:val="1"/>
      <w:marLeft w:val="0"/>
      <w:marRight w:val="0"/>
      <w:marTop w:val="0"/>
      <w:marBottom w:val="0"/>
      <w:divBdr>
        <w:top w:val="none" w:sz="0" w:space="0" w:color="auto"/>
        <w:left w:val="none" w:sz="0" w:space="0" w:color="auto"/>
        <w:bottom w:val="none" w:sz="0" w:space="0" w:color="auto"/>
        <w:right w:val="none" w:sz="0" w:space="0" w:color="auto"/>
      </w:divBdr>
      <w:divsChild>
        <w:div w:id="1064140557">
          <w:marLeft w:val="0"/>
          <w:marRight w:val="0"/>
          <w:marTop w:val="0"/>
          <w:marBottom w:val="0"/>
          <w:divBdr>
            <w:top w:val="none" w:sz="0" w:space="0" w:color="auto"/>
            <w:left w:val="none" w:sz="0" w:space="0" w:color="auto"/>
            <w:bottom w:val="none" w:sz="0" w:space="0" w:color="auto"/>
            <w:right w:val="none" w:sz="0" w:space="0" w:color="auto"/>
          </w:divBdr>
        </w:div>
        <w:div w:id="1369645499">
          <w:marLeft w:val="0"/>
          <w:marRight w:val="0"/>
          <w:marTop w:val="0"/>
          <w:marBottom w:val="0"/>
          <w:divBdr>
            <w:top w:val="none" w:sz="0" w:space="0" w:color="auto"/>
            <w:left w:val="none" w:sz="0" w:space="0" w:color="auto"/>
            <w:bottom w:val="none" w:sz="0" w:space="0" w:color="auto"/>
            <w:right w:val="none" w:sz="0" w:space="0" w:color="auto"/>
          </w:divBdr>
          <w:divsChild>
            <w:div w:id="957297709">
              <w:marLeft w:val="0"/>
              <w:marRight w:val="0"/>
              <w:marTop w:val="0"/>
              <w:marBottom w:val="0"/>
              <w:divBdr>
                <w:top w:val="none" w:sz="0" w:space="0" w:color="auto"/>
                <w:left w:val="none" w:sz="0" w:space="0" w:color="auto"/>
                <w:bottom w:val="none" w:sz="0" w:space="0" w:color="auto"/>
                <w:right w:val="none" w:sz="0" w:space="0" w:color="auto"/>
              </w:divBdr>
            </w:div>
            <w:div w:id="465045710">
              <w:marLeft w:val="0"/>
              <w:marRight w:val="0"/>
              <w:marTop w:val="0"/>
              <w:marBottom w:val="0"/>
              <w:divBdr>
                <w:top w:val="none" w:sz="0" w:space="0" w:color="auto"/>
                <w:left w:val="none" w:sz="0" w:space="0" w:color="auto"/>
                <w:bottom w:val="none" w:sz="0" w:space="0" w:color="auto"/>
                <w:right w:val="none" w:sz="0" w:space="0" w:color="auto"/>
              </w:divBdr>
              <w:divsChild>
                <w:div w:id="1639067242">
                  <w:marLeft w:val="0"/>
                  <w:marRight w:val="0"/>
                  <w:marTop w:val="0"/>
                  <w:marBottom w:val="0"/>
                  <w:divBdr>
                    <w:top w:val="none" w:sz="0" w:space="0" w:color="auto"/>
                    <w:left w:val="none" w:sz="0" w:space="0" w:color="auto"/>
                    <w:bottom w:val="none" w:sz="0" w:space="0" w:color="auto"/>
                    <w:right w:val="none" w:sz="0" w:space="0" w:color="auto"/>
                  </w:divBdr>
                  <w:divsChild>
                    <w:div w:id="1982809452">
                      <w:marLeft w:val="0"/>
                      <w:marRight w:val="0"/>
                      <w:marTop w:val="0"/>
                      <w:marBottom w:val="0"/>
                      <w:divBdr>
                        <w:top w:val="none" w:sz="0" w:space="0" w:color="auto"/>
                        <w:left w:val="none" w:sz="0" w:space="0" w:color="auto"/>
                        <w:bottom w:val="none" w:sz="0" w:space="0" w:color="auto"/>
                        <w:right w:val="none" w:sz="0" w:space="0" w:color="auto"/>
                      </w:divBdr>
                      <w:divsChild>
                        <w:div w:id="872303467">
                          <w:marLeft w:val="0"/>
                          <w:marRight w:val="0"/>
                          <w:marTop w:val="0"/>
                          <w:marBottom w:val="0"/>
                          <w:divBdr>
                            <w:top w:val="none" w:sz="0" w:space="0" w:color="auto"/>
                            <w:left w:val="none" w:sz="0" w:space="0" w:color="auto"/>
                            <w:bottom w:val="none" w:sz="0" w:space="0" w:color="auto"/>
                            <w:right w:val="none" w:sz="0" w:space="0" w:color="auto"/>
                          </w:divBdr>
                          <w:divsChild>
                            <w:div w:id="585648798">
                              <w:marLeft w:val="0"/>
                              <w:marRight w:val="0"/>
                              <w:marTop w:val="0"/>
                              <w:marBottom w:val="0"/>
                              <w:divBdr>
                                <w:top w:val="none" w:sz="0" w:space="0" w:color="auto"/>
                                <w:left w:val="none" w:sz="0" w:space="0" w:color="auto"/>
                                <w:bottom w:val="none" w:sz="0" w:space="0" w:color="auto"/>
                                <w:right w:val="none" w:sz="0" w:space="0" w:color="auto"/>
                              </w:divBdr>
                              <w:divsChild>
                                <w:div w:id="5785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8101653">
      <w:bodyDiv w:val="1"/>
      <w:marLeft w:val="0"/>
      <w:marRight w:val="0"/>
      <w:marTop w:val="0"/>
      <w:marBottom w:val="0"/>
      <w:divBdr>
        <w:top w:val="none" w:sz="0" w:space="0" w:color="auto"/>
        <w:left w:val="none" w:sz="0" w:space="0" w:color="auto"/>
        <w:bottom w:val="none" w:sz="0" w:space="0" w:color="auto"/>
        <w:right w:val="none" w:sz="0" w:space="0" w:color="auto"/>
      </w:divBdr>
    </w:div>
    <w:div w:id="679284012">
      <w:bodyDiv w:val="1"/>
      <w:marLeft w:val="0"/>
      <w:marRight w:val="0"/>
      <w:marTop w:val="0"/>
      <w:marBottom w:val="0"/>
      <w:divBdr>
        <w:top w:val="none" w:sz="0" w:space="0" w:color="auto"/>
        <w:left w:val="none" w:sz="0" w:space="0" w:color="auto"/>
        <w:bottom w:val="none" w:sz="0" w:space="0" w:color="auto"/>
        <w:right w:val="none" w:sz="0" w:space="0" w:color="auto"/>
      </w:divBdr>
    </w:div>
    <w:div w:id="687027951">
      <w:bodyDiv w:val="1"/>
      <w:marLeft w:val="0"/>
      <w:marRight w:val="0"/>
      <w:marTop w:val="0"/>
      <w:marBottom w:val="0"/>
      <w:divBdr>
        <w:top w:val="none" w:sz="0" w:space="0" w:color="auto"/>
        <w:left w:val="none" w:sz="0" w:space="0" w:color="auto"/>
        <w:bottom w:val="none" w:sz="0" w:space="0" w:color="auto"/>
        <w:right w:val="none" w:sz="0" w:space="0" w:color="auto"/>
      </w:divBdr>
    </w:div>
    <w:div w:id="697007261">
      <w:bodyDiv w:val="1"/>
      <w:marLeft w:val="0"/>
      <w:marRight w:val="0"/>
      <w:marTop w:val="0"/>
      <w:marBottom w:val="0"/>
      <w:divBdr>
        <w:top w:val="none" w:sz="0" w:space="0" w:color="auto"/>
        <w:left w:val="none" w:sz="0" w:space="0" w:color="auto"/>
        <w:bottom w:val="none" w:sz="0" w:space="0" w:color="auto"/>
        <w:right w:val="none" w:sz="0" w:space="0" w:color="auto"/>
      </w:divBdr>
      <w:divsChild>
        <w:div w:id="1944652242">
          <w:marLeft w:val="0"/>
          <w:marRight w:val="0"/>
          <w:marTop w:val="0"/>
          <w:marBottom w:val="0"/>
          <w:divBdr>
            <w:top w:val="none" w:sz="0" w:space="0" w:color="auto"/>
            <w:left w:val="none" w:sz="0" w:space="0" w:color="auto"/>
            <w:bottom w:val="none" w:sz="0" w:space="0" w:color="auto"/>
            <w:right w:val="none" w:sz="0" w:space="0" w:color="auto"/>
          </w:divBdr>
        </w:div>
        <w:div w:id="1796101761">
          <w:marLeft w:val="0"/>
          <w:marRight w:val="0"/>
          <w:marTop w:val="0"/>
          <w:marBottom w:val="0"/>
          <w:divBdr>
            <w:top w:val="none" w:sz="0" w:space="0" w:color="auto"/>
            <w:left w:val="none" w:sz="0" w:space="0" w:color="auto"/>
            <w:bottom w:val="none" w:sz="0" w:space="0" w:color="auto"/>
            <w:right w:val="none" w:sz="0" w:space="0" w:color="auto"/>
          </w:divBdr>
          <w:divsChild>
            <w:div w:id="1271861556">
              <w:marLeft w:val="0"/>
              <w:marRight w:val="0"/>
              <w:marTop w:val="0"/>
              <w:marBottom w:val="0"/>
              <w:divBdr>
                <w:top w:val="none" w:sz="0" w:space="0" w:color="auto"/>
                <w:left w:val="none" w:sz="0" w:space="0" w:color="auto"/>
                <w:bottom w:val="none" w:sz="0" w:space="0" w:color="auto"/>
                <w:right w:val="none" w:sz="0" w:space="0" w:color="auto"/>
              </w:divBdr>
            </w:div>
            <w:div w:id="306786383">
              <w:marLeft w:val="0"/>
              <w:marRight w:val="0"/>
              <w:marTop w:val="0"/>
              <w:marBottom w:val="0"/>
              <w:divBdr>
                <w:top w:val="none" w:sz="0" w:space="0" w:color="auto"/>
                <w:left w:val="none" w:sz="0" w:space="0" w:color="auto"/>
                <w:bottom w:val="none" w:sz="0" w:space="0" w:color="auto"/>
                <w:right w:val="none" w:sz="0" w:space="0" w:color="auto"/>
              </w:divBdr>
              <w:divsChild>
                <w:div w:id="460615875">
                  <w:marLeft w:val="0"/>
                  <w:marRight w:val="0"/>
                  <w:marTop w:val="0"/>
                  <w:marBottom w:val="0"/>
                  <w:divBdr>
                    <w:top w:val="none" w:sz="0" w:space="0" w:color="auto"/>
                    <w:left w:val="none" w:sz="0" w:space="0" w:color="auto"/>
                    <w:bottom w:val="none" w:sz="0" w:space="0" w:color="auto"/>
                    <w:right w:val="none" w:sz="0" w:space="0" w:color="auto"/>
                  </w:divBdr>
                  <w:divsChild>
                    <w:div w:id="205065865">
                      <w:marLeft w:val="0"/>
                      <w:marRight w:val="0"/>
                      <w:marTop w:val="0"/>
                      <w:marBottom w:val="0"/>
                      <w:divBdr>
                        <w:top w:val="none" w:sz="0" w:space="0" w:color="auto"/>
                        <w:left w:val="none" w:sz="0" w:space="0" w:color="auto"/>
                        <w:bottom w:val="none" w:sz="0" w:space="0" w:color="auto"/>
                        <w:right w:val="none" w:sz="0" w:space="0" w:color="auto"/>
                      </w:divBdr>
                      <w:divsChild>
                        <w:div w:id="1510756118">
                          <w:marLeft w:val="0"/>
                          <w:marRight w:val="0"/>
                          <w:marTop w:val="0"/>
                          <w:marBottom w:val="0"/>
                          <w:divBdr>
                            <w:top w:val="none" w:sz="0" w:space="0" w:color="auto"/>
                            <w:left w:val="none" w:sz="0" w:space="0" w:color="auto"/>
                            <w:bottom w:val="none" w:sz="0" w:space="0" w:color="auto"/>
                            <w:right w:val="none" w:sz="0" w:space="0" w:color="auto"/>
                          </w:divBdr>
                          <w:divsChild>
                            <w:div w:id="198709728">
                              <w:marLeft w:val="0"/>
                              <w:marRight w:val="0"/>
                              <w:marTop w:val="0"/>
                              <w:marBottom w:val="0"/>
                              <w:divBdr>
                                <w:top w:val="none" w:sz="0" w:space="0" w:color="auto"/>
                                <w:left w:val="none" w:sz="0" w:space="0" w:color="auto"/>
                                <w:bottom w:val="none" w:sz="0" w:space="0" w:color="auto"/>
                                <w:right w:val="none" w:sz="0" w:space="0" w:color="auto"/>
                              </w:divBdr>
                              <w:divsChild>
                                <w:div w:id="90741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2214647">
      <w:bodyDiv w:val="1"/>
      <w:marLeft w:val="0"/>
      <w:marRight w:val="0"/>
      <w:marTop w:val="0"/>
      <w:marBottom w:val="0"/>
      <w:divBdr>
        <w:top w:val="none" w:sz="0" w:space="0" w:color="auto"/>
        <w:left w:val="none" w:sz="0" w:space="0" w:color="auto"/>
        <w:bottom w:val="none" w:sz="0" w:space="0" w:color="auto"/>
        <w:right w:val="none" w:sz="0" w:space="0" w:color="auto"/>
      </w:divBdr>
    </w:div>
    <w:div w:id="724641710">
      <w:bodyDiv w:val="1"/>
      <w:marLeft w:val="0"/>
      <w:marRight w:val="0"/>
      <w:marTop w:val="0"/>
      <w:marBottom w:val="0"/>
      <w:divBdr>
        <w:top w:val="none" w:sz="0" w:space="0" w:color="auto"/>
        <w:left w:val="none" w:sz="0" w:space="0" w:color="auto"/>
        <w:bottom w:val="none" w:sz="0" w:space="0" w:color="auto"/>
        <w:right w:val="none" w:sz="0" w:space="0" w:color="auto"/>
      </w:divBdr>
    </w:div>
    <w:div w:id="726341810">
      <w:bodyDiv w:val="1"/>
      <w:marLeft w:val="0"/>
      <w:marRight w:val="0"/>
      <w:marTop w:val="0"/>
      <w:marBottom w:val="0"/>
      <w:divBdr>
        <w:top w:val="none" w:sz="0" w:space="0" w:color="auto"/>
        <w:left w:val="none" w:sz="0" w:space="0" w:color="auto"/>
        <w:bottom w:val="none" w:sz="0" w:space="0" w:color="auto"/>
        <w:right w:val="none" w:sz="0" w:space="0" w:color="auto"/>
      </w:divBdr>
    </w:div>
    <w:div w:id="729428794">
      <w:bodyDiv w:val="1"/>
      <w:marLeft w:val="0"/>
      <w:marRight w:val="0"/>
      <w:marTop w:val="0"/>
      <w:marBottom w:val="0"/>
      <w:divBdr>
        <w:top w:val="none" w:sz="0" w:space="0" w:color="auto"/>
        <w:left w:val="none" w:sz="0" w:space="0" w:color="auto"/>
        <w:bottom w:val="none" w:sz="0" w:space="0" w:color="auto"/>
        <w:right w:val="none" w:sz="0" w:space="0" w:color="auto"/>
      </w:divBdr>
    </w:div>
    <w:div w:id="741949541">
      <w:bodyDiv w:val="1"/>
      <w:marLeft w:val="0"/>
      <w:marRight w:val="0"/>
      <w:marTop w:val="0"/>
      <w:marBottom w:val="0"/>
      <w:divBdr>
        <w:top w:val="none" w:sz="0" w:space="0" w:color="auto"/>
        <w:left w:val="none" w:sz="0" w:space="0" w:color="auto"/>
        <w:bottom w:val="none" w:sz="0" w:space="0" w:color="auto"/>
        <w:right w:val="none" w:sz="0" w:space="0" w:color="auto"/>
      </w:divBdr>
    </w:div>
    <w:div w:id="750736643">
      <w:bodyDiv w:val="1"/>
      <w:marLeft w:val="0"/>
      <w:marRight w:val="0"/>
      <w:marTop w:val="0"/>
      <w:marBottom w:val="0"/>
      <w:divBdr>
        <w:top w:val="none" w:sz="0" w:space="0" w:color="auto"/>
        <w:left w:val="none" w:sz="0" w:space="0" w:color="auto"/>
        <w:bottom w:val="none" w:sz="0" w:space="0" w:color="auto"/>
        <w:right w:val="none" w:sz="0" w:space="0" w:color="auto"/>
      </w:divBdr>
      <w:divsChild>
        <w:div w:id="499975447">
          <w:marLeft w:val="0"/>
          <w:marRight w:val="0"/>
          <w:marTop w:val="0"/>
          <w:marBottom w:val="0"/>
          <w:divBdr>
            <w:top w:val="none" w:sz="0" w:space="0" w:color="auto"/>
            <w:left w:val="none" w:sz="0" w:space="0" w:color="auto"/>
            <w:bottom w:val="none" w:sz="0" w:space="0" w:color="auto"/>
            <w:right w:val="none" w:sz="0" w:space="0" w:color="auto"/>
          </w:divBdr>
          <w:divsChild>
            <w:div w:id="850528134">
              <w:marLeft w:val="0"/>
              <w:marRight w:val="0"/>
              <w:marTop w:val="0"/>
              <w:marBottom w:val="0"/>
              <w:divBdr>
                <w:top w:val="none" w:sz="0" w:space="0" w:color="auto"/>
                <w:left w:val="none" w:sz="0" w:space="0" w:color="auto"/>
                <w:bottom w:val="none" w:sz="0" w:space="0" w:color="auto"/>
                <w:right w:val="none" w:sz="0" w:space="0" w:color="auto"/>
              </w:divBdr>
              <w:divsChild>
                <w:div w:id="8068926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33604191">
          <w:marLeft w:val="0"/>
          <w:marRight w:val="0"/>
          <w:marTop w:val="0"/>
          <w:marBottom w:val="0"/>
          <w:divBdr>
            <w:top w:val="none" w:sz="0" w:space="0" w:color="auto"/>
            <w:left w:val="none" w:sz="0" w:space="0" w:color="auto"/>
            <w:bottom w:val="none" w:sz="0" w:space="0" w:color="auto"/>
            <w:right w:val="none" w:sz="0" w:space="0" w:color="auto"/>
          </w:divBdr>
          <w:divsChild>
            <w:div w:id="643004729">
              <w:marLeft w:val="0"/>
              <w:marRight w:val="0"/>
              <w:marTop w:val="0"/>
              <w:marBottom w:val="0"/>
              <w:divBdr>
                <w:top w:val="none" w:sz="0" w:space="0" w:color="auto"/>
                <w:left w:val="none" w:sz="0" w:space="0" w:color="auto"/>
                <w:bottom w:val="none" w:sz="0" w:space="0" w:color="auto"/>
                <w:right w:val="none" w:sz="0" w:space="0" w:color="auto"/>
              </w:divBdr>
              <w:divsChild>
                <w:div w:id="15896553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84905216">
          <w:marLeft w:val="0"/>
          <w:marRight w:val="0"/>
          <w:marTop w:val="0"/>
          <w:marBottom w:val="0"/>
          <w:divBdr>
            <w:top w:val="none" w:sz="0" w:space="0" w:color="auto"/>
            <w:left w:val="none" w:sz="0" w:space="0" w:color="auto"/>
            <w:bottom w:val="none" w:sz="0" w:space="0" w:color="auto"/>
            <w:right w:val="none" w:sz="0" w:space="0" w:color="auto"/>
          </w:divBdr>
          <w:divsChild>
            <w:div w:id="145151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9803">
      <w:bodyDiv w:val="1"/>
      <w:marLeft w:val="0"/>
      <w:marRight w:val="0"/>
      <w:marTop w:val="0"/>
      <w:marBottom w:val="0"/>
      <w:divBdr>
        <w:top w:val="none" w:sz="0" w:space="0" w:color="auto"/>
        <w:left w:val="none" w:sz="0" w:space="0" w:color="auto"/>
        <w:bottom w:val="none" w:sz="0" w:space="0" w:color="auto"/>
        <w:right w:val="none" w:sz="0" w:space="0" w:color="auto"/>
      </w:divBdr>
    </w:div>
    <w:div w:id="751121345">
      <w:bodyDiv w:val="1"/>
      <w:marLeft w:val="0"/>
      <w:marRight w:val="0"/>
      <w:marTop w:val="0"/>
      <w:marBottom w:val="0"/>
      <w:divBdr>
        <w:top w:val="none" w:sz="0" w:space="0" w:color="auto"/>
        <w:left w:val="none" w:sz="0" w:space="0" w:color="auto"/>
        <w:bottom w:val="none" w:sz="0" w:space="0" w:color="auto"/>
        <w:right w:val="none" w:sz="0" w:space="0" w:color="auto"/>
      </w:divBdr>
    </w:div>
    <w:div w:id="761493840">
      <w:bodyDiv w:val="1"/>
      <w:marLeft w:val="0"/>
      <w:marRight w:val="0"/>
      <w:marTop w:val="0"/>
      <w:marBottom w:val="0"/>
      <w:divBdr>
        <w:top w:val="none" w:sz="0" w:space="0" w:color="auto"/>
        <w:left w:val="none" w:sz="0" w:space="0" w:color="auto"/>
        <w:bottom w:val="none" w:sz="0" w:space="0" w:color="auto"/>
        <w:right w:val="none" w:sz="0" w:space="0" w:color="auto"/>
      </w:divBdr>
    </w:div>
    <w:div w:id="779648138">
      <w:bodyDiv w:val="1"/>
      <w:marLeft w:val="0"/>
      <w:marRight w:val="0"/>
      <w:marTop w:val="0"/>
      <w:marBottom w:val="0"/>
      <w:divBdr>
        <w:top w:val="none" w:sz="0" w:space="0" w:color="auto"/>
        <w:left w:val="none" w:sz="0" w:space="0" w:color="auto"/>
        <w:bottom w:val="none" w:sz="0" w:space="0" w:color="auto"/>
        <w:right w:val="none" w:sz="0" w:space="0" w:color="auto"/>
      </w:divBdr>
    </w:div>
    <w:div w:id="792089667">
      <w:bodyDiv w:val="1"/>
      <w:marLeft w:val="0"/>
      <w:marRight w:val="0"/>
      <w:marTop w:val="0"/>
      <w:marBottom w:val="0"/>
      <w:divBdr>
        <w:top w:val="none" w:sz="0" w:space="0" w:color="auto"/>
        <w:left w:val="none" w:sz="0" w:space="0" w:color="auto"/>
        <w:bottom w:val="none" w:sz="0" w:space="0" w:color="auto"/>
        <w:right w:val="none" w:sz="0" w:space="0" w:color="auto"/>
      </w:divBdr>
    </w:div>
    <w:div w:id="793863578">
      <w:bodyDiv w:val="1"/>
      <w:marLeft w:val="0"/>
      <w:marRight w:val="0"/>
      <w:marTop w:val="0"/>
      <w:marBottom w:val="0"/>
      <w:divBdr>
        <w:top w:val="none" w:sz="0" w:space="0" w:color="auto"/>
        <w:left w:val="none" w:sz="0" w:space="0" w:color="auto"/>
        <w:bottom w:val="none" w:sz="0" w:space="0" w:color="auto"/>
        <w:right w:val="none" w:sz="0" w:space="0" w:color="auto"/>
      </w:divBdr>
    </w:div>
    <w:div w:id="812797340">
      <w:bodyDiv w:val="1"/>
      <w:marLeft w:val="0"/>
      <w:marRight w:val="0"/>
      <w:marTop w:val="0"/>
      <w:marBottom w:val="0"/>
      <w:divBdr>
        <w:top w:val="none" w:sz="0" w:space="0" w:color="auto"/>
        <w:left w:val="none" w:sz="0" w:space="0" w:color="auto"/>
        <w:bottom w:val="none" w:sz="0" w:space="0" w:color="auto"/>
        <w:right w:val="none" w:sz="0" w:space="0" w:color="auto"/>
      </w:divBdr>
      <w:divsChild>
        <w:div w:id="1156141470">
          <w:marLeft w:val="0"/>
          <w:marRight w:val="0"/>
          <w:marTop w:val="0"/>
          <w:marBottom w:val="0"/>
          <w:divBdr>
            <w:top w:val="none" w:sz="0" w:space="0" w:color="auto"/>
            <w:left w:val="none" w:sz="0" w:space="0" w:color="auto"/>
            <w:bottom w:val="none" w:sz="0" w:space="0" w:color="auto"/>
            <w:right w:val="none" w:sz="0" w:space="0" w:color="auto"/>
          </w:divBdr>
          <w:divsChild>
            <w:div w:id="1069890562">
              <w:marLeft w:val="0"/>
              <w:marRight w:val="0"/>
              <w:marTop w:val="0"/>
              <w:marBottom w:val="0"/>
              <w:divBdr>
                <w:top w:val="none" w:sz="0" w:space="0" w:color="auto"/>
                <w:left w:val="none" w:sz="0" w:space="0" w:color="auto"/>
                <w:bottom w:val="none" w:sz="0" w:space="0" w:color="auto"/>
                <w:right w:val="none" w:sz="0" w:space="0" w:color="auto"/>
              </w:divBdr>
              <w:divsChild>
                <w:div w:id="9382915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74214950">
          <w:marLeft w:val="0"/>
          <w:marRight w:val="0"/>
          <w:marTop w:val="0"/>
          <w:marBottom w:val="0"/>
          <w:divBdr>
            <w:top w:val="none" w:sz="0" w:space="0" w:color="auto"/>
            <w:left w:val="none" w:sz="0" w:space="0" w:color="auto"/>
            <w:bottom w:val="none" w:sz="0" w:space="0" w:color="auto"/>
            <w:right w:val="none" w:sz="0" w:space="0" w:color="auto"/>
          </w:divBdr>
          <w:divsChild>
            <w:div w:id="1064260073">
              <w:marLeft w:val="0"/>
              <w:marRight w:val="0"/>
              <w:marTop w:val="0"/>
              <w:marBottom w:val="0"/>
              <w:divBdr>
                <w:top w:val="none" w:sz="0" w:space="0" w:color="auto"/>
                <w:left w:val="none" w:sz="0" w:space="0" w:color="auto"/>
                <w:bottom w:val="none" w:sz="0" w:space="0" w:color="auto"/>
                <w:right w:val="none" w:sz="0" w:space="0" w:color="auto"/>
              </w:divBdr>
              <w:divsChild>
                <w:div w:id="102290283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67619168">
          <w:marLeft w:val="0"/>
          <w:marRight w:val="0"/>
          <w:marTop w:val="0"/>
          <w:marBottom w:val="0"/>
          <w:divBdr>
            <w:top w:val="none" w:sz="0" w:space="0" w:color="auto"/>
            <w:left w:val="none" w:sz="0" w:space="0" w:color="auto"/>
            <w:bottom w:val="none" w:sz="0" w:space="0" w:color="auto"/>
            <w:right w:val="none" w:sz="0" w:space="0" w:color="auto"/>
          </w:divBdr>
          <w:divsChild>
            <w:div w:id="710376264">
              <w:marLeft w:val="0"/>
              <w:marRight w:val="0"/>
              <w:marTop w:val="0"/>
              <w:marBottom w:val="0"/>
              <w:divBdr>
                <w:top w:val="none" w:sz="0" w:space="0" w:color="auto"/>
                <w:left w:val="none" w:sz="0" w:space="0" w:color="auto"/>
                <w:bottom w:val="none" w:sz="0" w:space="0" w:color="auto"/>
                <w:right w:val="none" w:sz="0" w:space="0" w:color="auto"/>
              </w:divBdr>
              <w:divsChild>
                <w:div w:id="540435645">
                  <w:marLeft w:val="-420"/>
                  <w:marRight w:val="0"/>
                  <w:marTop w:val="0"/>
                  <w:marBottom w:val="0"/>
                  <w:divBdr>
                    <w:top w:val="none" w:sz="0" w:space="0" w:color="auto"/>
                    <w:left w:val="none" w:sz="0" w:space="0" w:color="auto"/>
                    <w:bottom w:val="none" w:sz="0" w:space="0" w:color="auto"/>
                    <w:right w:val="none" w:sz="0" w:space="0" w:color="auto"/>
                  </w:divBdr>
                  <w:divsChild>
                    <w:div w:id="1282146468">
                      <w:marLeft w:val="0"/>
                      <w:marRight w:val="0"/>
                      <w:marTop w:val="0"/>
                      <w:marBottom w:val="0"/>
                      <w:divBdr>
                        <w:top w:val="none" w:sz="0" w:space="0" w:color="auto"/>
                        <w:left w:val="none" w:sz="0" w:space="0" w:color="auto"/>
                        <w:bottom w:val="none" w:sz="0" w:space="0" w:color="auto"/>
                        <w:right w:val="none" w:sz="0" w:space="0" w:color="auto"/>
                      </w:divBdr>
                      <w:divsChild>
                        <w:div w:id="376859604">
                          <w:marLeft w:val="0"/>
                          <w:marRight w:val="0"/>
                          <w:marTop w:val="0"/>
                          <w:marBottom w:val="0"/>
                          <w:divBdr>
                            <w:top w:val="none" w:sz="0" w:space="0" w:color="auto"/>
                            <w:left w:val="none" w:sz="0" w:space="0" w:color="auto"/>
                            <w:bottom w:val="none" w:sz="0" w:space="0" w:color="auto"/>
                            <w:right w:val="none" w:sz="0" w:space="0" w:color="auto"/>
                          </w:divBdr>
                          <w:divsChild>
                            <w:div w:id="736364350">
                              <w:marLeft w:val="0"/>
                              <w:marRight w:val="0"/>
                              <w:marTop w:val="0"/>
                              <w:marBottom w:val="0"/>
                              <w:divBdr>
                                <w:top w:val="none" w:sz="0" w:space="0" w:color="auto"/>
                                <w:left w:val="none" w:sz="0" w:space="0" w:color="auto"/>
                                <w:bottom w:val="none" w:sz="0" w:space="0" w:color="auto"/>
                                <w:right w:val="none" w:sz="0" w:space="0" w:color="auto"/>
                              </w:divBdr>
                            </w:div>
                            <w:div w:id="148158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232825">
                  <w:marLeft w:val="-420"/>
                  <w:marRight w:val="0"/>
                  <w:marTop w:val="0"/>
                  <w:marBottom w:val="0"/>
                  <w:divBdr>
                    <w:top w:val="none" w:sz="0" w:space="0" w:color="auto"/>
                    <w:left w:val="none" w:sz="0" w:space="0" w:color="auto"/>
                    <w:bottom w:val="none" w:sz="0" w:space="0" w:color="auto"/>
                    <w:right w:val="none" w:sz="0" w:space="0" w:color="auto"/>
                  </w:divBdr>
                  <w:divsChild>
                    <w:div w:id="1554653055">
                      <w:marLeft w:val="0"/>
                      <w:marRight w:val="0"/>
                      <w:marTop w:val="0"/>
                      <w:marBottom w:val="0"/>
                      <w:divBdr>
                        <w:top w:val="none" w:sz="0" w:space="0" w:color="auto"/>
                        <w:left w:val="none" w:sz="0" w:space="0" w:color="auto"/>
                        <w:bottom w:val="none" w:sz="0" w:space="0" w:color="auto"/>
                        <w:right w:val="none" w:sz="0" w:space="0" w:color="auto"/>
                      </w:divBdr>
                      <w:divsChild>
                        <w:div w:id="872037009">
                          <w:marLeft w:val="0"/>
                          <w:marRight w:val="0"/>
                          <w:marTop w:val="0"/>
                          <w:marBottom w:val="0"/>
                          <w:divBdr>
                            <w:top w:val="none" w:sz="0" w:space="0" w:color="auto"/>
                            <w:left w:val="none" w:sz="0" w:space="0" w:color="auto"/>
                            <w:bottom w:val="none" w:sz="0" w:space="0" w:color="auto"/>
                            <w:right w:val="none" w:sz="0" w:space="0" w:color="auto"/>
                          </w:divBdr>
                          <w:divsChild>
                            <w:div w:id="1471483381">
                              <w:marLeft w:val="0"/>
                              <w:marRight w:val="0"/>
                              <w:marTop w:val="0"/>
                              <w:marBottom w:val="0"/>
                              <w:divBdr>
                                <w:top w:val="none" w:sz="0" w:space="0" w:color="auto"/>
                                <w:left w:val="none" w:sz="0" w:space="0" w:color="auto"/>
                                <w:bottom w:val="none" w:sz="0" w:space="0" w:color="auto"/>
                                <w:right w:val="none" w:sz="0" w:space="0" w:color="auto"/>
                              </w:divBdr>
                            </w:div>
                            <w:div w:id="18143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49474">
                  <w:marLeft w:val="-420"/>
                  <w:marRight w:val="0"/>
                  <w:marTop w:val="0"/>
                  <w:marBottom w:val="0"/>
                  <w:divBdr>
                    <w:top w:val="none" w:sz="0" w:space="0" w:color="auto"/>
                    <w:left w:val="none" w:sz="0" w:space="0" w:color="auto"/>
                    <w:bottom w:val="none" w:sz="0" w:space="0" w:color="auto"/>
                    <w:right w:val="none" w:sz="0" w:space="0" w:color="auto"/>
                  </w:divBdr>
                  <w:divsChild>
                    <w:div w:id="1454055911">
                      <w:marLeft w:val="0"/>
                      <w:marRight w:val="0"/>
                      <w:marTop w:val="0"/>
                      <w:marBottom w:val="0"/>
                      <w:divBdr>
                        <w:top w:val="none" w:sz="0" w:space="0" w:color="auto"/>
                        <w:left w:val="none" w:sz="0" w:space="0" w:color="auto"/>
                        <w:bottom w:val="none" w:sz="0" w:space="0" w:color="auto"/>
                        <w:right w:val="none" w:sz="0" w:space="0" w:color="auto"/>
                      </w:divBdr>
                      <w:divsChild>
                        <w:div w:id="174811192">
                          <w:marLeft w:val="0"/>
                          <w:marRight w:val="0"/>
                          <w:marTop w:val="0"/>
                          <w:marBottom w:val="0"/>
                          <w:divBdr>
                            <w:top w:val="none" w:sz="0" w:space="0" w:color="auto"/>
                            <w:left w:val="none" w:sz="0" w:space="0" w:color="auto"/>
                            <w:bottom w:val="none" w:sz="0" w:space="0" w:color="auto"/>
                            <w:right w:val="none" w:sz="0" w:space="0" w:color="auto"/>
                          </w:divBdr>
                          <w:divsChild>
                            <w:div w:id="824592917">
                              <w:marLeft w:val="0"/>
                              <w:marRight w:val="0"/>
                              <w:marTop w:val="0"/>
                              <w:marBottom w:val="0"/>
                              <w:divBdr>
                                <w:top w:val="none" w:sz="0" w:space="0" w:color="auto"/>
                                <w:left w:val="none" w:sz="0" w:space="0" w:color="auto"/>
                                <w:bottom w:val="none" w:sz="0" w:space="0" w:color="auto"/>
                                <w:right w:val="none" w:sz="0" w:space="0" w:color="auto"/>
                              </w:divBdr>
                            </w:div>
                            <w:div w:id="14425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93625">
                  <w:marLeft w:val="-420"/>
                  <w:marRight w:val="0"/>
                  <w:marTop w:val="0"/>
                  <w:marBottom w:val="0"/>
                  <w:divBdr>
                    <w:top w:val="none" w:sz="0" w:space="0" w:color="auto"/>
                    <w:left w:val="none" w:sz="0" w:space="0" w:color="auto"/>
                    <w:bottom w:val="none" w:sz="0" w:space="0" w:color="auto"/>
                    <w:right w:val="none" w:sz="0" w:space="0" w:color="auto"/>
                  </w:divBdr>
                  <w:divsChild>
                    <w:div w:id="571281711">
                      <w:marLeft w:val="0"/>
                      <w:marRight w:val="0"/>
                      <w:marTop w:val="0"/>
                      <w:marBottom w:val="0"/>
                      <w:divBdr>
                        <w:top w:val="none" w:sz="0" w:space="0" w:color="auto"/>
                        <w:left w:val="none" w:sz="0" w:space="0" w:color="auto"/>
                        <w:bottom w:val="none" w:sz="0" w:space="0" w:color="auto"/>
                        <w:right w:val="none" w:sz="0" w:space="0" w:color="auto"/>
                      </w:divBdr>
                      <w:divsChild>
                        <w:div w:id="1100874770">
                          <w:marLeft w:val="0"/>
                          <w:marRight w:val="0"/>
                          <w:marTop w:val="0"/>
                          <w:marBottom w:val="0"/>
                          <w:divBdr>
                            <w:top w:val="none" w:sz="0" w:space="0" w:color="auto"/>
                            <w:left w:val="none" w:sz="0" w:space="0" w:color="auto"/>
                            <w:bottom w:val="none" w:sz="0" w:space="0" w:color="auto"/>
                            <w:right w:val="none" w:sz="0" w:space="0" w:color="auto"/>
                          </w:divBdr>
                          <w:divsChild>
                            <w:div w:id="1287735593">
                              <w:marLeft w:val="0"/>
                              <w:marRight w:val="0"/>
                              <w:marTop w:val="0"/>
                              <w:marBottom w:val="0"/>
                              <w:divBdr>
                                <w:top w:val="none" w:sz="0" w:space="0" w:color="auto"/>
                                <w:left w:val="none" w:sz="0" w:space="0" w:color="auto"/>
                                <w:bottom w:val="none" w:sz="0" w:space="0" w:color="auto"/>
                                <w:right w:val="none" w:sz="0" w:space="0" w:color="auto"/>
                              </w:divBdr>
                            </w:div>
                            <w:div w:id="112769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46477">
                  <w:marLeft w:val="-420"/>
                  <w:marRight w:val="0"/>
                  <w:marTop w:val="0"/>
                  <w:marBottom w:val="0"/>
                  <w:divBdr>
                    <w:top w:val="none" w:sz="0" w:space="0" w:color="auto"/>
                    <w:left w:val="none" w:sz="0" w:space="0" w:color="auto"/>
                    <w:bottom w:val="none" w:sz="0" w:space="0" w:color="auto"/>
                    <w:right w:val="none" w:sz="0" w:space="0" w:color="auto"/>
                  </w:divBdr>
                  <w:divsChild>
                    <w:div w:id="574361938">
                      <w:marLeft w:val="0"/>
                      <w:marRight w:val="0"/>
                      <w:marTop w:val="0"/>
                      <w:marBottom w:val="0"/>
                      <w:divBdr>
                        <w:top w:val="none" w:sz="0" w:space="0" w:color="auto"/>
                        <w:left w:val="none" w:sz="0" w:space="0" w:color="auto"/>
                        <w:bottom w:val="none" w:sz="0" w:space="0" w:color="auto"/>
                        <w:right w:val="none" w:sz="0" w:space="0" w:color="auto"/>
                      </w:divBdr>
                      <w:divsChild>
                        <w:div w:id="847401700">
                          <w:marLeft w:val="0"/>
                          <w:marRight w:val="0"/>
                          <w:marTop w:val="0"/>
                          <w:marBottom w:val="0"/>
                          <w:divBdr>
                            <w:top w:val="none" w:sz="0" w:space="0" w:color="auto"/>
                            <w:left w:val="none" w:sz="0" w:space="0" w:color="auto"/>
                            <w:bottom w:val="none" w:sz="0" w:space="0" w:color="auto"/>
                            <w:right w:val="none" w:sz="0" w:space="0" w:color="auto"/>
                          </w:divBdr>
                          <w:divsChild>
                            <w:div w:id="1144394066">
                              <w:marLeft w:val="0"/>
                              <w:marRight w:val="0"/>
                              <w:marTop w:val="0"/>
                              <w:marBottom w:val="0"/>
                              <w:divBdr>
                                <w:top w:val="none" w:sz="0" w:space="0" w:color="auto"/>
                                <w:left w:val="none" w:sz="0" w:space="0" w:color="auto"/>
                                <w:bottom w:val="none" w:sz="0" w:space="0" w:color="auto"/>
                                <w:right w:val="none" w:sz="0" w:space="0" w:color="auto"/>
                              </w:divBdr>
                            </w:div>
                            <w:div w:id="19080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81713">
                  <w:marLeft w:val="-420"/>
                  <w:marRight w:val="0"/>
                  <w:marTop w:val="0"/>
                  <w:marBottom w:val="0"/>
                  <w:divBdr>
                    <w:top w:val="none" w:sz="0" w:space="0" w:color="auto"/>
                    <w:left w:val="none" w:sz="0" w:space="0" w:color="auto"/>
                    <w:bottom w:val="none" w:sz="0" w:space="0" w:color="auto"/>
                    <w:right w:val="none" w:sz="0" w:space="0" w:color="auto"/>
                  </w:divBdr>
                  <w:divsChild>
                    <w:div w:id="1883515629">
                      <w:marLeft w:val="0"/>
                      <w:marRight w:val="0"/>
                      <w:marTop w:val="0"/>
                      <w:marBottom w:val="0"/>
                      <w:divBdr>
                        <w:top w:val="none" w:sz="0" w:space="0" w:color="auto"/>
                        <w:left w:val="none" w:sz="0" w:space="0" w:color="auto"/>
                        <w:bottom w:val="none" w:sz="0" w:space="0" w:color="auto"/>
                        <w:right w:val="none" w:sz="0" w:space="0" w:color="auto"/>
                      </w:divBdr>
                      <w:divsChild>
                        <w:div w:id="1454405623">
                          <w:marLeft w:val="0"/>
                          <w:marRight w:val="0"/>
                          <w:marTop w:val="0"/>
                          <w:marBottom w:val="0"/>
                          <w:divBdr>
                            <w:top w:val="none" w:sz="0" w:space="0" w:color="auto"/>
                            <w:left w:val="none" w:sz="0" w:space="0" w:color="auto"/>
                            <w:bottom w:val="none" w:sz="0" w:space="0" w:color="auto"/>
                            <w:right w:val="none" w:sz="0" w:space="0" w:color="auto"/>
                          </w:divBdr>
                          <w:divsChild>
                            <w:div w:id="96950807">
                              <w:marLeft w:val="0"/>
                              <w:marRight w:val="0"/>
                              <w:marTop w:val="0"/>
                              <w:marBottom w:val="0"/>
                              <w:divBdr>
                                <w:top w:val="none" w:sz="0" w:space="0" w:color="auto"/>
                                <w:left w:val="none" w:sz="0" w:space="0" w:color="auto"/>
                                <w:bottom w:val="none" w:sz="0" w:space="0" w:color="auto"/>
                                <w:right w:val="none" w:sz="0" w:space="0" w:color="auto"/>
                              </w:divBdr>
                            </w:div>
                            <w:div w:id="145201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90842">
                  <w:marLeft w:val="-420"/>
                  <w:marRight w:val="0"/>
                  <w:marTop w:val="0"/>
                  <w:marBottom w:val="0"/>
                  <w:divBdr>
                    <w:top w:val="none" w:sz="0" w:space="0" w:color="auto"/>
                    <w:left w:val="none" w:sz="0" w:space="0" w:color="auto"/>
                    <w:bottom w:val="none" w:sz="0" w:space="0" w:color="auto"/>
                    <w:right w:val="none" w:sz="0" w:space="0" w:color="auto"/>
                  </w:divBdr>
                  <w:divsChild>
                    <w:div w:id="494800596">
                      <w:marLeft w:val="0"/>
                      <w:marRight w:val="0"/>
                      <w:marTop w:val="0"/>
                      <w:marBottom w:val="0"/>
                      <w:divBdr>
                        <w:top w:val="none" w:sz="0" w:space="0" w:color="auto"/>
                        <w:left w:val="none" w:sz="0" w:space="0" w:color="auto"/>
                        <w:bottom w:val="none" w:sz="0" w:space="0" w:color="auto"/>
                        <w:right w:val="none" w:sz="0" w:space="0" w:color="auto"/>
                      </w:divBdr>
                      <w:divsChild>
                        <w:div w:id="1703092290">
                          <w:marLeft w:val="0"/>
                          <w:marRight w:val="0"/>
                          <w:marTop w:val="0"/>
                          <w:marBottom w:val="0"/>
                          <w:divBdr>
                            <w:top w:val="none" w:sz="0" w:space="0" w:color="auto"/>
                            <w:left w:val="none" w:sz="0" w:space="0" w:color="auto"/>
                            <w:bottom w:val="none" w:sz="0" w:space="0" w:color="auto"/>
                            <w:right w:val="none" w:sz="0" w:space="0" w:color="auto"/>
                          </w:divBdr>
                          <w:divsChild>
                            <w:div w:id="1341156301">
                              <w:marLeft w:val="0"/>
                              <w:marRight w:val="0"/>
                              <w:marTop w:val="0"/>
                              <w:marBottom w:val="0"/>
                              <w:divBdr>
                                <w:top w:val="none" w:sz="0" w:space="0" w:color="auto"/>
                                <w:left w:val="none" w:sz="0" w:space="0" w:color="auto"/>
                                <w:bottom w:val="none" w:sz="0" w:space="0" w:color="auto"/>
                                <w:right w:val="none" w:sz="0" w:space="0" w:color="auto"/>
                              </w:divBdr>
                            </w:div>
                            <w:div w:id="135530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76777">
                  <w:marLeft w:val="-420"/>
                  <w:marRight w:val="0"/>
                  <w:marTop w:val="0"/>
                  <w:marBottom w:val="0"/>
                  <w:divBdr>
                    <w:top w:val="none" w:sz="0" w:space="0" w:color="auto"/>
                    <w:left w:val="none" w:sz="0" w:space="0" w:color="auto"/>
                    <w:bottom w:val="none" w:sz="0" w:space="0" w:color="auto"/>
                    <w:right w:val="none" w:sz="0" w:space="0" w:color="auto"/>
                  </w:divBdr>
                  <w:divsChild>
                    <w:div w:id="1183206726">
                      <w:marLeft w:val="0"/>
                      <w:marRight w:val="0"/>
                      <w:marTop w:val="0"/>
                      <w:marBottom w:val="0"/>
                      <w:divBdr>
                        <w:top w:val="none" w:sz="0" w:space="0" w:color="auto"/>
                        <w:left w:val="none" w:sz="0" w:space="0" w:color="auto"/>
                        <w:bottom w:val="none" w:sz="0" w:space="0" w:color="auto"/>
                        <w:right w:val="none" w:sz="0" w:space="0" w:color="auto"/>
                      </w:divBdr>
                      <w:divsChild>
                        <w:div w:id="2118863979">
                          <w:marLeft w:val="0"/>
                          <w:marRight w:val="0"/>
                          <w:marTop w:val="0"/>
                          <w:marBottom w:val="0"/>
                          <w:divBdr>
                            <w:top w:val="none" w:sz="0" w:space="0" w:color="auto"/>
                            <w:left w:val="none" w:sz="0" w:space="0" w:color="auto"/>
                            <w:bottom w:val="none" w:sz="0" w:space="0" w:color="auto"/>
                            <w:right w:val="none" w:sz="0" w:space="0" w:color="auto"/>
                          </w:divBdr>
                          <w:divsChild>
                            <w:div w:id="2140225307">
                              <w:marLeft w:val="0"/>
                              <w:marRight w:val="0"/>
                              <w:marTop w:val="0"/>
                              <w:marBottom w:val="0"/>
                              <w:divBdr>
                                <w:top w:val="none" w:sz="0" w:space="0" w:color="auto"/>
                                <w:left w:val="none" w:sz="0" w:space="0" w:color="auto"/>
                                <w:bottom w:val="none" w:sz="0" w:space="0" w:color="auto"/>
                                <w:right w:val="none" w:sz="0" w:space="0" w:color="auto"/>
                              </w:divBdr>
                            </w:div>
                            <w:div w:id="538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6529008">
      <w:bodyDiv w:val="1"/>
      <w:marLeft w:val="0"/>
      <w:marRight w:val="0"/>
      <w:marTop w:val="0"/>
      <w:marBottom w:val="0"/>
      <w:divBdr>
        <w:top w:val="none" w:sz="0" w:space="0" w:color="auto"/>
        <w:left w:val="none" w:sz="0" w:space="0" w:color="auto"/>
        <w:bottom w:val="none" w:sz="0" w:space="0" w:color="auto"/>
        <w:right w:val="none" w:sz="0" w:space="0" w:color="auto"/>
      </w:divBdr>
    </w:div>
    <w:div w:id="843713375">
      <w:bodyDiv w:val="1"/>
      <w:marLeft w:val="0"/>
      <w:marRight w:val="0"/>
      <w:marTop w:val="0"/>
      <w:marBottom w:val="0"/>
      <w:divBdr>
        <w:top w:val="none" w:sz="0" w:space="0" w:color="auto"/>
        <w:left w:val="none" w:sz="0" w:space="0" w:color="auto"/>
        <w:bottom w:val="none" w:sz="0" w:space="0" w:color="auto"/>
        <w:right w:val="none" w:sz="0" w:space="0" w:color="auto"/>
      </w:divBdr>
    </w:div>
    <w:div w:id="861477172">
      <w:bodyDiv w:val="1"/>
      <w:marLeft w:val="0"/>
      <w:marRight w:val="0"/>
      <w:marTop w:val="0"/>
      <w:marBottom w:val="0"/>
      <w:divBdr>
        <w:top w:val="none" w:sz="0" w:space="0" w:color="auto"/>
        <w:left w:val="none" w:sz="0" w:space="0" w:color="auto"/>
        <w:bottom w:val="none" w:sz="0" w:space="0" w:color="auto"/>
        <w:right w:val="none" w:sz="0" w:space="0" w:color="auto"/>
      </w:divBdr>
    </w:div>
    <w:div w:id="867987808">
      <w:bodyDiv w:val="1"/>
      <w:marLeft w:val="0"/>
      <w:marRight w:val="0"/>
      <w:marTop w:val="0"/>
      <w:marBottom w:val="0"/>
      <w:divBdr>
        <w:top w:val="none" w:sz="0" w:space="0" w:color="auto"/>
        <w:left w:val="none" w:sz="0" w:space="0" w:color="auto"/>
        <w:bottom w:val="none" w:sz="0" w:space="0" w:color="auto"/>
        <w:right w:val="none" w:sz="0" w:space="0" w:color="auto"/>
      </w:divBdr>
    </w:div>
    <w:div w:id="872423405">
      <w:bodyDiv w:val="1"/>
      <w:marLeft w:val="0"/>
      <w:marRight w:val="0"/>
      <w:marTop w:val="0"/>
      <w:marBottom w:val="0"/>
      <w:divBdr>
        <w:top w:val="none" w:sz="0" w:space="0" w:color="auto"/>
        <w:left w:val="none" w:sz="0" w:space="0" w:color="auto"/>
        <w:bottom w:val="none" w:sz="0" w:space="0" w:color="auto"/>
        <w:right w:val="none" w:sz="0" w:space="0" w:color="auto"/>
      </w:divBdr>
    </w:div>
    <w:div w:id="881477794">
      <w:bodyDiv w:val="1"/>
      <w:marLeft w:val="0"/>
      <w:marRight w:val="0"/>
      <w:marTop w:val="0"/>
      <w:marBottom w:val="0"/>
      <w:divBdr>
        <w:top w:val="none" w:sz="0" w:space="0" w:color="auto"/>
        <w:left w:val="none" w:sz="0" w:space="0" w:color="auto"/>
        <w:bottom w:val="none" w:sz="0" w:space="0" w:color="auto"/>
        <w:right w:val="none" w:sz="0" w:space="0" w:color="auto"/>
      </w:divBdr>
    </w:div>
    <w:div w:id="895165669">
      <w:bodyDiv w:val="1"/>
      <w:marLeft w:val="0"/>
      <w:marRight w:val="0"/>
      <w:marTop w:val="0"/>
      <w:marBottom w:val="0"/>
      <w:divBdr>
        <w:top w:val="none" w:sz="0" w:space="0" w:color="auto"/>
        <w:left w:val="none" w:sz="0" w:space="0" w:color="auto"/>
        <w:bottom w:val="none" w:sz="0" w:space="0" w:color="auto"/>
        <w:right w:val="none" w:sz="0" w:space="0" w:color="auto"/>
      </w:divBdr>
      <w:divsChild>
        <w:div w:id="703679003">
          <w:marLeft w:val="0"/>
          <w:marRight w:val="0"/>
          <w:marTop w:val="0"/>
          <w:marBottom w:val="0"/>
          <w:divBdr>
            <w:top w:val="none" w:sz="0" w:space="0" w:color="auto"/>
            <w:left w:val="none" w:sz="0" w:space="0" w:color="auto"/>
            <w:bottom w:val="none" w:sz="0" w:space="0" w:color="auto"/>
            <w:right w:val="none" w:sz="0" w:space="0" w:color="auto"/>
          </w:divBdr>
        </w:div>
        <w:div w:id="785467632">
          <w:marLeft w:val="0"/>
          <w:marRight w:val="0"/>
          <w:marTop w:val="0"/>
          <w:marBottom w:val="0"/>
          <w:divBdr>
            <w:top w:val="none" w:sz="0" w:space="0" w:color="auto"/>
            <w:left w:val="none" w:sz="0" w:space="0" w:color="auto"/>
            <w:bottom w:val="none" w:sz="0" w:space="0" w:color="auto"/>
            <w:right w:val="none" w:sz="0" w:space="0" w:color="auto"/>
          </w:divBdr>
          <w:divsChild>
            <w:div w:id="138040423">
              <w:marLeft w:val="0"/>
              <w:marRight w:val="0"/>
              <w:marTop w:val="0"/>
              <w:marBottom w:val="0"/>
              <w:divBdr>
                <w:top w:val="none" w:sz="0" w:space="0" w:color="auto"/>
                <w:left w:val="none" w:sz="0" w:space="0" w:color="auto"/>
                <w:bottom w:val="none" w:sz="0" w:space="0" w:color="auto"/>
                <w:right w:val="none" w:sz="0" w:space="0" w:color="auto"/>
              </w:divBdr>
            </w:div>
            <w:div w:id="794447992">
              <w:marLeft w:val="0"/>
              <w:marRight w:val="0"/>
              <w:marTop w:val="0"/>
              <w:marBottom w:val="0"/>
              <w:divBdr>
                <w:top w:val="none" w:sz="0" w:space="0" w:color="auto"/>
                <w:left w:val="none" w:sz="0" w:space="0" w:color="auto"/>
                <w:bottom w:val="none" w:sz="0" w:space="0" w:color="auto"/>
                <w:right w:val="none" w:sz="0" w:space="0" w:color="auto"/>
              </w:divBdr>
              <w:divsChild>
                <w:div w:id="1972633671">
                  <w:marLeft w:val="0"/>
                  <w:marRight w:val="0"/>
                  <w:marTop w:val="0"/>
                  <w:marBottom w:val="0"/>
                  <w:divBdr>
                    <w:top w:val="none" w:sz="0" w:space="0" w:color="auto"/>
                    <w:left w:val="none" w:sz="0" w:space="0" w:color="auto"/>
                    <w:bottom w:val="none" w:sz="0" w:space="0" w:color="auto"/>
                    <w:right w:val="none" w:sz="0" w:space="0" w:color="auto"/>
                  </w:divBdr>
                  <w:divsChild>
                    <w:div w:id="94055560">
                      <w:marLeft w:val="0"/>
                      <w:marRight w:val="0"/>
                      <w:marTop w:val="0"/>
                      <w:marBottom w:val="0"/>
                      <w:divBdr>
                        <w:top w:val="none" w:sz="0" w:space="0" w:color="auto"/>
                        <w:left w:val="none" w:sz="0" w:space="0" w:color="auto"/>
                        <w:bottom w:val="none" w:sz="0" w:space="0" w:color="auto"/>
                        <w:right w:val="none" w:sz="0" w:space="0" w:color="auto"/>
                      </w:divBdr>
                      <w:divsChild>
                        <w:div w:id="528225341">
                          <w:marLeft w:val="0"/>
                          <w:marRight w:val="0"/>
                          <w:marTop w:val="0"/>
                          <w:marBottom w:val="0"/>
                          <w:divBdr>
                            <w:top w:val="none" w:sz="0" w:space="0" w:color="auto"/>
                            <w:left w:val="none" w:sz="0" w:space="0" w:color="auto"/>
                            <w:bottom w:val="none" w:sz="0" w:space="0" w:color="auto"/>
                            <w:right w:val="none" w:sz="0" w:space="0" w:color="auto"/>
                          </w:divBdr>
                          <w:divsChild>
                            <w:div w:id="1139685914">
                              <w:marLeft w:val="0"/>
                              <w:marRight w:val="0"/>
                              <w:marTop w:val="0"/>
                              <w:marBottom w:val="0"/>
                              <w:divBdr>
                                <w:top w:val="none" w:sz="0" w:space="0" w:color="auto"/>
                                <w:left w:val="none" w:sz="0" w:space="0" w:color="auto"/>
                                <w:bottom w:val="none" w:sz="0" w:space="0" w:color="auto"/>
                                <w:right w:val="none" w:sz="0" w:space="0" w:color="auto"/>
                              </w:divBdr>
                              <w:divsChild>
                                <w:div w:id="12117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7207659">
      <w:bodyDiv w:val="1"/>
      <w:marLeft w:val="0"/>
      <w:marRight w:val="0"/>
      <w:marTop w:val="0"/>
      <w:marBottom w:val="0"/>
      <w:divBdr>
        <w:top w:val="none" w:sz="0" w:space="0" w:color="auto"/>
        <w:left w:val="none" w:sz="0" w:space="0" w:color="auto"/>
        <w:bottom w:val="none" w:sz="0" w:space="0" w:color="auto"/>
        <w:right w:val="none" w:sz="0" w:space="0" w:color="auto"/>
      </w:divBdr>
    </w:div>
    <w:div w:id="906958744">
      <w:bodyDiv w:val="1"/>
      <w:marLeft w:val="0"/>
      <w:marRight w:val="0"/>
      <w:marTop w:val="0"/>
      <w:marBottom w:val="0"/>
      <w:divBdr>
        <w:top w:val="none" w:sz="0" w:space="0" w:color="auto"/>
        <w:left w:val="none" w:sz="0" w:space="0" w:color="auto"/>
        <w:bottom w:val="none" w:sz="0" w:space="0" w:color="auto"/>
        <w:right w:val="none" w:sz="0" w:space="0" w:color="auto"/>
      </w:divBdr>
    </w:div>
    <w:div w:id="916138394">
      <w:bodyDiv w:val="1"/>
      <w:marLeft w:val="0"/>
      <w:marRight w:val="0"/>
      <w:marTop w:val="0"/>
      <w:marBottom w:val="0"/>
      <w:divBdr>
        <w:top w:val="none" w:sz="0" w:space="0" w:color="auto"/>
        <w:left w:val="none" w:sz="0" w:space="0" w:color="auto"/>
        <w:bottom w:val="none" w:sz="0" w:space="0" w:color="auto"/>
        <w:right w:val="none" w:sz="0" w:space="0" w:color="auto"/>
      </w:divBdr>
    </w:div>
    <w:div w:id="917324111">
      <w:bodyDiv w:val="1"/>
      <w:marLeft w:val="0"/>
      <w:marRight w:val="0"/>
      <w:marTop w:val="0"/>
      <w:marBottom w:val="0"/>
      <w:divBdr>
        <w:top w:val="none" w:sz="0" w:space="0" w:color="auto"/>
        <w:left w:val="none" w:sz="0" w:space="0" w:color="auto"/>
        <w:bottom w:val="none" w:sz="0" w:space="0" w:color="auto"/>
        <w:right w:val="none" w:sz="0" w:space="0" w:color="auto"/>
      </w:divBdr>
    </w:div>
    <w:div w:id="919414614">
      <w:bodyDiv w:val="1"/>
      <w:marLeft w:val="0"/>
      <w:marRight w:val="0"/>
      <w:marTop w:val="0"/>
      <w:marBottom w:val="0"/>
      <w:divBdr>
        <w:top w:val="none" w:sz="0" w:space="0" w:color="auto"/>
        <w:left w:val="none" w:sz="0" w:space="0" w:color="auto"/>
        <w:bottom w:val="none" w:sz="0" w:space="0" w:color="auto"/>
        <w:right w:val="none" w:sz="0" w:space="0" w:color="auto"/>
      </w:divBdr>
    </w:div>
    <w:div w:id="925529986">
      <w:bodyDiv w:val="1"/>
      <w:marLeft w:val="0"/>
      <w:marRight w:val="0"/>
      <w:marTop w:val="0"/>
      <w:marBottom w:val="0"/>
      <w:divBdr>
        <w:top w:val="none" w:sz="0" w:space="0" w:color="auto"/>
        <w:left w:val="none" w:sz="0" w:space="0" w:color="auto"/>
        <w:bottom w:val="none" w:sz="0" w:space="0" w:color="auto"/>
        <w:right w:val="none" w:sz="0" w:space="0" w:color="auto"/>
      </w:divBdr>
    </w:div>
    <w:div w:id="939289382">
      <w:bodyDiv w:val="1"/>
      <w:marLeft w:val="0"/>
      <w:marRight w:val="0"/>
      <w:marTop w:val="0"/>
      <w:marBottom w:val="0"/>
      <w:divBdr>
        <w:top w:val="none" w:sz="0" w:space="0" w:color="auto"/>
        <w:left w:val="none" w:sz="0" w:space="0" w:color="auto"/>
        <w:bottom w:val="none" w:sz="0" w:space="0" w:color="auto"/>
        <w:right w:val="none" w:sz="0" w:space="0" w:color="auto"/>
      </w:divBdr>
    </w:div>
    <w:div w:id="947006898">
      <w:bodyDiv w:val="1"/>
      <w:marLeft w:val="0"/>
      <w:marRight w:val="0"/>
      <w:marTop w:val="0"/>
      <w:marBottom w:val="0"/>
      <w:divBdr>
        <w:top w:val="none" w:sz="0" w:space="0" w:color="auto"/>
        <w:left w:val="none" w:sz="0" w:space="0" w:color="auto"/>
        <w:bottom w:val="none" w:sz="0" w:space="0" w:color="auto"/>
        <w:right w:val="none" w:sz="0" w:space="0" w:color="auto"/>
      </w:divBdr>
      <w:divsChild>
        <w:div w:id="1785463833">
          <w:marLeft w:val="0"/>
          <w:marRight w:val="0"/>
          <w:marTop w:val="0"/>
          <w:marBottom w:val="0"/>
          <w:divBdr>
            <w:top w:val="none" w:sz="0" w:space="0" w:color="auto"/>
            <w:left w:val="none" w:sz="0" w:space="0" w:color="auto"/>
            <w:bottom w:val="none" w:sz="0" w:space="0" w:color="auto"/>
            <w:right w:val="none" w:sz="0" w:space="0" w:color="auto"/>
          </w:divBdr>
        </w:div>
        <w:div w:id="1471482595">
          <w:marLeft w:val="0"/>
          <w:marRight w:val="0"/>
          <w:marTop w:val="0"/>
          <w:marBottom w:val="0"/>
          <w:divBdr>
            <w:top w:val="none" w:sz="0" w:space="0" w:color="auto"/>
            <w:left w:val="none" w:sz="0" w:space="0" w:color="auto"/>
            <w:bottom w:val="none" w:sz="0" w:space="0" w:color="auto"/>
            <w:right w:val="none" w:sz="0" w:space="0" w:color="auto"/>
          </w:divBdr>
          <w:divsChild>
            <w:div w:id="1007098664">
              <w:marLeft w:val="0"/>
              <w:marRight w:val="0"/>
              <w:marTop w:val="0"/>
              <w:marBottom w:val="0"/>
              <w:divBdr>
                <w:top w:val="none" w:sz="0" w:space="0" w:color="auto"/>
                <w:left w:val="none" w:sz="0" w:space="0" w:color="auto"/>
                <w:bottom w:val="none" w:sz="0" w:space="0" w:color="auto"/>
                <w:right w:val="none" w:sz="0" w:space="0" w:color="auto"/>
              </w:divBdr>
            </w:div>
            <w:div w:id="541870304">
              <w:marLeft w:val="0"/>
              <w:marRight w:val="0"/>
              <w:marTop w:val="0"/>
              <w:marBottom w:val="0"/>
              <w:divBdr>
                <w:top w:val="none" w:sz="0" w:space="0" w:color="auto"/>
                <w:left w:val="none" w:sz="0" w:space="0" w:color="auto"/>
                <w:bottom w:val="none" w:sz="0" w:space="0" w:color="auto"/>
                <w:right w:val="none" w:sz="0" w:space="0" w:color="auto"/>
              </w:divBdr>
              <w:divsChild>
                <w:div w:id="1339230376">
                  <w:marLeft w:val="0"/>
                  <w:marRight w:val="0"/>
                  <w:marTop w:val="0"/>
                  <w:marBottom w:val="0"/>
                  <w:divBdr>
                    <w:top w:val="none" w:sz="0" w:space="0" w:color="auto"/>
                    <w:left w:val="none" w:sz="0" w:space="0" w:color="auto"/>
                    <w:bottom w:val="none" w:sz="0" w:space="0" w:color="auto"/>
                    <w:right w:val="none" w:sz="0" w:space="0" w:color="auto"/>
                  </w:divBdr>
                  <w:divsChild>
                    <w:div w:id="200215158">
                      <w:marLeft w:val="0"/>
                      <w:marRight w:val="0"/>
                      <w:marTop w:val="0"/>
                      <w:marBottom w:val="0"/>
                      <w:divBdr>
                        <w:top w:val="none" w:sz="0" w:space="0" w:color="auto"/>
                        <w:left w:val="none" w:sz="0" w:space="0" w:color="auto"/>
                        <w:bottom w:val="none" w:sz="0" w:space="0" w:color="auto"/>
                        <w:right w:val="none" w:sz="0" w:space="0" w:color="auto"/>
                      </w:divBdr>
                      <w:divsChild>
                        <w:div w:id="1550648227">
                          <w:marLeft w:val="0"/>
                          <w:marRight w:val="0"/>
                          <w:marTop w:val="0"/>
                          <w:marBottom w:val="0"/>
                          <w:divBdr>
                            <w:top w:val="none" w:sz="0" w:space="0" w:color="auto"/>
                            <w:left w:val="none" w:sz="0" w:space="0" w:color="auto"/>
                            <w:bottom w:val="none" w:sz="0" w:space="0" w:color="auto"/>
                            <w:right w:val="none" w:sz="0" w:space="0" w:color="auto"/>
                          </w:divBdr>
                          <w:divsChild>
                            <w:div w:id="674264318">
                              <w:marLeft w:val="0"/>
                              <w:marRight w:val="0"/>
                              <w:marTop w:val="0"/>
                              <w:marBottom w:val="0"/>
                              <w:divBdr>
                                <w:top w:val="none" w:sz="0" w:space="0" w:color="auto"/>
                                <w:left w:val="none" w:sz="0" w:space="0" w:color="auto"/>
                                <w:bottom w:val="none" w:sz="0" w:space="0" w:color="auto"/>
                                <w:right w:val="none" w:sz="0" w:space="0" w:color="auto"/>
                              </w:divBdr>
                              <w:divsChild>
                                <w:div w:id="12734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7665210">
      <w:bodyDiv w:val="1"/>
      <w:marLeft w:val="0"/>
      <w:marRight w:val="0"/>
      <w:marTop w:val="0"/>
      <w:marBottom w:val="0"/>
      <w:divBdr>
        <w:top w:val="none" w:sz="0" w:space="0" w:color="auto"/>
        <w:left w:val="none" w:sz="0" w:space="0" w:color="auto"/>
        <w:bottom w:val="none" w:sz="0" w:space="0" w:color="auto"/>
        <w:right w:val="none" w:sz="0" w:space="0" w:color="auto"/>
      </w:divBdr>
      <w:divsChild>
        <w:div w:id="1797605343">
          <w:marLeft w:val="0"/>
          <w:marRight w:val="0"/>
          <w:marTop w:val="0"/>
          <w:marBottom w:val="0"/>
          <w:divBdr>
            <w:top w:val="none" w:sz="0" w:space="0" w:color="auto"/>
            <w:left w:val="none" w:sz="0" w:space="0" w:color="auto"/>
            <w:bottom w:val="none" w:sz="0" w:space="0" w:color="auto"/>
            <w:right w:val="none" w:sz="0" w:space="0" w:color="auto"/>
          </w:divBdr>
        </w:div>
        <w:div w:id="1227182591">
          <w:marLeft w:val="0"/>
          <w:marRight w:val="0"/>
          <w:marTop w:val="0"/>
          <w:marBottom w:val="0"/>
          <w:divBdr>
            <w:top w:val="none" w:sz="0" w:space="0" w:color="auto"/>
            <w:left w:val="none" w:sz="0" w:space="0" w:color="auto"/>
            <w:bottom w:val="none" w:sz="0" w:space="0" w:color="auto"/>
            <w:right w:val="none" w:sz="0" w:space="0" w:color="auto"/>
          </w:divBdr>
          <w:divsChild>
            <w:div w:id="1157453910">
              <w:marLeft w:val="0"/>
              <w:marRight w:val="0"/>
              <w:marTop w:val="0"/>
              <w:marBottom w:val="0"/>
              <w:divBdr>
                <w:top w:val="none" w:sz="0" w:space="0" w:color="auto"/>
                <w:left w:val="none" w:sz="0" w:space="0" w:color="auto"/>
                <w:bottom w:val="none" w:sz="0" w:space="0" w:color="auto"/>
                <w:right w:val="none" w:sz="0" w:space="0" w:color="auto"/>
              </w:divBdr>
            </w:div>
            <w:div w:id="1422336591">
              <w:marLeft w:val="0"/>
              <w:marRight w:val="0"/>
              <w:marTop w:val="0"/>
              <w:marBottom w:val="0"/>
              <w:divBdr>
                <w:top w:val="none" w:sz="0" w:space="0" w:color="auto"/>
                <w:left w:val="none" w:sz="0" w:space="0" w:color="auto"/>
                <w:bottom w:val="none" w:sz="0" w:space="0" w:color="auto"/>
                <w:right w:val="none" w:sz="0" w:space="0" w:color="auto"/>
              </w:divBdr>
              <w:divsChild>
                <w:div w:id="2043481952">
                  <w:marLeft w:val="0"/>
                  <w:marRight w:val="0"/>
                  <w:marTop w:val="0"/>
                  <w:marBottom w:val="0"/>
                  <w:divBdr>
                    <w:top w:val="none" w:sz="0" w:space="0" w:color="auto"/>
                    <w:left w:val="none" w:sz="0" w:space="0" w:color="auto"/>
                    <w:bottom w:val="none" w:sz="0" w:space="0" w:color="auto"/>
                    <w:right w:val="none" w:sz="0" w:space="0" w:color="auto"/>
                  </w:divBdr>
                  <w:divsChild>
                    <w:div w:id="275991720">
                      <w:marLeft w:val="0"/>
                      <w:marRight w:val="0"/>
                      <w:marTop w:val="0"/>
                      <w:marBottom w:val="0"/>
                      <w:divBdr>
                        <w:top w:val="none" w:sz="0" w:space="0" w:color="auto"/>
                        <w:left w:val="none" w:sz="0" w:space="0" w:color="auto"/>
                        <w:bottom w:val="none" w:sz="0" w:space="0" w:color="auto"/>
                        <w:right w:val="none" w:sz="0" w:space="0" w:color="auto"/>
                      </w:divBdr>
                      <w:divsChild>
                        <w:div w:id="1746296365">
                          <w:marLeft w:val="0"/>
                          <w:marRight w:val="0"/>
                          <w:marTop w:val="0"/>
                          <w:marBottom w:val="0"/>
                          <w:divBdr>
                            <w:top w:val="none" w:sz="0" w:space="0" w:color="auto"/>
                            <w:left w:val="none" w:sz="0" w:space="0" w:color="auto"/>
                            <w:bottom w:val="none" w:sz="0" w:space="0" w:color="auto"/>
                            <w:right w:val="none" w:sz="0" w:space="0" w:color="auto"/>
                          </w:divBdr>
                          <w:divsChild>
                            <w:div w:id="381095880">
                              <w:marLeft w:val="0"/>
                              <w:marRight w:val="0"/>
                              <w:marTop w:val="0"/>
                              <w:marBottom w:val="0"/>
                              <w:divBdr>
                                <w:top w:val="none" w:sz="0" w:space="0" w:color="auto"/>
                                <w:left w:val="none" w:sz="0" w:space="0" w:color="auto"/>
                                <w:bottom w:val="none" w:sz="0" w:space="0" w:color="auto"/>
                                <w:right w:val="none" w:sz="0" w:space="0" w:color="auto"/>
                              </w:divBdr>
                              <w:divsChild>
                                <w:div w:id="10611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8261324">
      <w:bodyDiv w:val="1"/>
      <w:marLeft w:val="0"/>
      <w:marRight w:val="0"/>
      <w:marTop w:val="0"/>
      <w:marBottom w:val="0"/>
      <w:divBdr>
        <w:top w:val="none" w:sz="0" w:space="0" w:color="auto"/>
        <w:left w:val="none" w:sz="0" w:space="0" w:color="auto"/>
        <w:bottom w:val="none" w:sz="0" w:space="0" w:color="auto"/>
        <w:right w:val="none" w:sz="0" w:space="0" w:color="auto"/>
      </w:divBdr>
    </w:div>
    <w:div w:id="986740544">
      <w:bodyDiv w:val="1"/>
      <w:marLeft w:val="0"/>
      <w:marRight w:val="0"/>
      <w:marTop w:val="0"/>
      <w:marBottom w:val="0"/>
      <w:divBdr>
        <w:top w:val="none" w:sz="0" w:space="0" w:color="auto"/>
        <w:left w:val="none" w:sz="0" w:space="0" w:color="auto"/>
        <w:bottom w:val="none" w:sz="0" w:space="0" w:color="auto"/>
        <w:right w:val="none" w:sz="0" w:space="0" w:color="auto"/>
      </w:divBdr>
      <w:divsChild>
        <w:div w:id="1361397233">
          <w:marLeft w:val="0"/>
          <w:marRight w:val="0"/>
          <w:marTop w:val="0"/>
          <w:marBottom w:val="0"/>
          <w:divBdr>
            <w:top w:val="none" w:sz="0" w:space="0" w:color="auto"/>
            <w:left w:val="none" w:sz="0" w:space="0" w:color="auto"/>
            <w:bottom w:val="none" w:sz="0" w:space="0" w:color="auto"/>
            <w:right w:val="none" w:sz="0" w:space="0" w:color="auto"/>
          </w:divBdr>
          <w:divsChild>
            <w:div w:id="43218037">
              <w:marLeft w:val="0"/>
              <w:marRight w:val="0"/>
              <w:marTop w:val="0"/>
              <w:marBottom w:val="0"/>
              <w:divBdr>
                <w:top w:val="none" w:sz="0" w:space="0" w:color="auto"/>
                <w:left w:val="none" w:sz="0" w:space="0" w:color="auto"/>
                <w:bottom w:val="none" w:sz="0" w:space="0" w:color="auto"/>
                <w:right w:val="none" w:sz="0" w:space="0" w:color="auto"/>
              </w:divBdr>
              <w:divsChild>
                <w:div w:id="1997611437">
                  <w:marLeft w:val="0"/>
                  <w:marRight w:val="0"/>
                  <w:marTop w:val="0"/>
                  <w:marBottom w:val="0"/>
                  <w:divBdr>
                    <w:top w:val="none" w:sz="0" w:space="0" w:color="auto"/>
                    <w:left w:val="none" w:sz="0" w:space="0" w:color="auto"/>
                    <w:bottom w:val="none" w:sz="0" w:space="0" w:color="auto"/>
                    <w:right w:val="none" w:sz="0" w:space="0" w:color="auto"/>
                  </w:divBdr>
                  <w:divsChild>
                    <w:div w:id="44204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434535">
      <w:bodyDiv w:val="1"/>
      <w:marLeft w:val="0"/>
      <w:marRight w:val="0"/>
      <w:marTop w:val="0"/>
      <w:marBottom w:val="0"/>
      <w:divBdr>
        <w:top w:val="none" w:sz="0" w:space="0" w:color="auto"/>
        <w:left w:val="none" w:sz="0" w:space="0" w:color="auto"/>
        <w:bottom w:val="none" w:sz="0" w:space="0" w:color="auto"/>
        <w:right w:val="none" w:sz="0" w:space="0" w:color="auto"/>
      </w:divBdr>
    </w:div>
    <w:div w:id="991258262">
      <w:bodyDiv w:val="1"/>
      <w:marLeft w:val="0"/>
      <w:marRight w:val="0"/>
      <w:marTop w:val="0"/>
      <w:marBottom w:val="0"/>
      <w:divBdr>
        <w:top w:val="none" w:sz="0" w:space="0" w:color="auto"/>
        <w:left w:val="none" w:sz="0" w:space="0" w:color="auto"/>
        <w:bottom w:val="none" w:sz="0" w:space="0" w:color="auto"/>
        <w:right w:val="none" w:sz="0" w:space="0" w:color="auto"/>
      </w:divBdr>
    </w:div>
    <w:div w:id="994141237">
      <w:bodyDiv w:val="1"/>
      <w:marLeft w:val="0"/>
      <w:marRight w:val="0"/>
      <w:marTop w:val="0"/>
      <w:marBottom w:val="0"/>
      <w:divBdr>
        <w:top w:val="none" w:sz="0" w:space="0" w:color="auto"/>
        <w:left w:val="none" w:sz="0" w:space="0" w:color="auto"/>
        <w:bottom w:val="none" w:sz="0" w:space="0" w:color="auto"/>
        <w:right w:val="none" w:sz="0" w:space="0" w:color="auto"/>
      </w:divBdr>
    </w:div>
    <w:div w:id="1008757388">
      <w:bodyDiv w:val="1"/>
      <w:marLeft w:val="0"/>
      <w:marRight w:val="0"/>
      <w:marTop w:val="0"/>
      <w:marBottom w:val="0"/>
      <w:divBdr>
        <w:top w:val="none" w:sz="0" w:space="0" w:color="auto"/>
        <w:left w:val="none" w:sz="0" w:space="0" w:color="auto"/>
        <w:bottom w:val="none" w:sz="0" w:space="0" w:color="auto"/>
        <w:right w:val="none" w:sz="0" w:space="0" w:color="auto"/>
      </w:divBdr>
    </w:div>
    <w:div w:id="1020856005">
      <w:bodyDiv w:val="1"/>
      <w:marLeft w:val="0"/>
      <w:marRight w:val="0"/>
      <w:marTop w:val="0"/>
      <w:marBottom w:val="0"/>
      <w:divBdr>
        <w:top w:val="none" w:sz="0" w:space="0" w:color="auto"/>
        <w:left w:val="none" w:sz="0" w:space="0" w:color="auto"/>
        <w:bottom w:val="none" w:sz="0" w:space="0" w:color="auto"/>
        <w:right w:val="none" w:sz="0" w:space="0" w:color="auto"/>
      </w:divBdr>
    </w:div>
    <w:div w:id="1033068308">
      <w:bodyDiv w:val="1"/>
      <w:marLeft w:val="0"/>
      <w:marRight w:val="0"/>
      <w:marTop w:val="0"/>
      <w:marBottom w:val="0"/>
      <w:divBdr>
        <w:top w:val="none" w:sz="0" w:space="0" w:color="auto"/>
        <w:left w:val="none" w:sz="0" w:space="0" w:color="auto"/>
        <w:bottom w:val="none" w:sz="0" w:space="0" w:color="auto"/>
        <w:right w:val="none" w:sz="0" w:space="0" w:color="auto"/>
      </w:divBdr>
      <w:divsChild>
        <w:div w:id="534734874">
          <w:marLeft w:val="0"/>
          <w:marRight w:val="0"/>
          <w:marTop w:val="0"/>
          <w:marBottom w:val="0"/>
          <w:divBdr>
            <w:top w:val="none" w:sz="0" w:space="0" w:color="auto"/>
            <w:left w:val="none" w:sz="0" w:space="0" w:color="auto"/>
            <w:bottom w:val="none" w:sz="0" w:space="0" w:color="auto"/>
            <w:right w:val="none" w:sz="0" w:space="0" w:color="auto"/>
          </w:divBdr>
        </w:div>
        <w:div w:id="273486267">
          <w:marLeft w:val="0"/>
          <w:marRight w:val="0"/>
          <w:marTop w:val="0"/>
          <w:marBottom w:val="0"/>
          <w:divBdr>
            <w:top w:val="none" w:sz="0" w:space="0" w:color="auto"/>
            <w:left w:val="none" w:sz="0" w:space="0" w:color="auto"/>
            <w:bottom w:val="none" w:sz="0" w:space="0" w:color="auto"/>
            <w:right w:val="none" w:sz="0" w:space="0" w:color="auto"/>
          </w:divBdr>
          <w:divsChild>
            <w:div w:id="1353066403">
              <w:marLeft w:val="0"/>
              <w:marRight w:val="0"/>
              <w:marTop w:val="0"/>
              <w:marBottom w:val="0"/>
              <w:divBdr>
                <w:top w:val="none" w:sz="0" w:space="0" w:color="auto"/>
                <w:left w:val="none" w:sz="0" w:space="0" w:color="auto"/>
                <w:bottom w:val="none" w:sz="0" w:space="0" w:color="auto"/>
                <w:right w:val="none" w:sz="0" w:space="0" w:color="auto"/>
              </w:divBdr>
            </w:div>
            <w:div w:id="1112046998">
              <w:marLeft w:val="0"/>
              <w:marRight w:val="0"/>
              <w:marTop w:val="0"/>
              <w:marBottom w:val="0"/>
              <w:divBdr>
                <w:top w:val="none" w:sz="0" w:space="0" w:color="auto"/>
                <w:left w:val="none" w:sz="0" w:space="0" w:color="auto"/>
                <w:bottom w:val="none" w:sz="0" w:space="0" w:color="auto"/>
                <w:right w:val="none" w:sz="0" w:space="0" w:color="auto"/>
              </w:divBdr>
              <w:divsChild>
                <w:div w:id="786200766">
                  <w:marLeft w:val="0"/>
                  <w:marRight w:val="0"/>
                  <w:marTop w:val="0"/>
                  <w:marBottom w:val="0"/>
                  <w:divBdr>
                    <w:top w:val="none" w:sz="0" w:space="0" w:color="auto"/>
                    <w:left w:val="none" w:sz="0" w:space="0" w:color="auto"/>
                    <w:bottom w:val="none" w:sz="0" w:space="0" w:color="auto"/>
                    <w:right w:val="none" w:sz="0" w:space="0" w:color="auto"/>
                  </w:divBdr>
                  <w:divsChild>
                    <w:div w:id="887302868">
                      <w:marLeft w:val="0"/>
                      <w:marRight w:val="0"/>
                      <w:marTop w:val="0"/>
                      <w:marBottom w:val="0"/>
                      <w:divBdr>
                        <w:top w:val="none" w:sz="0" w:space="0" w:color="auto"/>
                        <w:left w:val="none" w:sz="0" w:space="0" w:color="auto"/>
                        <w:bottom w:val="none" w:sz="0" w:space="0" w:color="auto"/>
                        <w:right w:val="none" w:sz="0" w:space="0" w:color="auto"/>
                      </w:divBdr>
                      <w:divsChild>
                        <w:div w:id="912009036">
                          <w:marLeft w:val="0"/>
                          <w:marRight w:val="0"/>
                          <w:marTop w:val="0"/>
                          <w:marBottom w:val="0"/>
                          <w:divBdr>
                            <w:top w:val="none" w:sz="0" w:space="0" w:color="auto"/>
                            <w:left w:val="none" w:sz="0" w:space="0" w:color="auto"/>
                            <w:bottom w:val="none" w:sz="0" w:space="0" w:color="auto"/>
                            <w:right w:val="none" w:sz="0" w:space="0" w:color="auto"/>
                          </w:divBdr>
                          <w:divsChild>
                            <w:div w:id="129128229">
                              <w:marLeft w:val="0"/>
                              <w:marRight w:val="0"/>
                              <w:marTop w:val="0"/>
                              <w:marBottom w:val="0"/>
                              <w:divBdr>
                                <w:top w:val="none" w:sz="0" w:space="0" w:color="auto"/>
                                <w:left w:val="none" w:sz="0" w:space="0" w:color="auto"/>
                                <w:bottom w:val="none" w:sz="0" w:space="0" w:color="auto"/>
                                <w:right w:val="none" w:sz="0" w:space="0" w:color="auto"/>
                              </w:divBdr>
                              <w:divsChild>
                                <w:div w:id="18415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135106">
      <w:bodyDiv w:val="1"/>
      <w:marLeft w:val="0"/>
      <w:marRight w:val="0"/>
      <w:marTop w:val="0"/>
      <w:marBottom w:val="0"/>
      <w:divBdr>
        <w:top w:val="none" w:sz="0" w:space="0" w:color="auto"/>
        <w:left w:val="none" w:sz="0" w:space="0" w:color="auto"/>
        <w:bottom w:val="none" w:sz="0" w:space="0" w:color="auto"/>
        <w:right w:val="none" w:sz="0" w:space="0" w:color="auto"/>
      </w:divBdr>
    </w:div>
    <w:div w:id="1050959832">
      <w:bodyDiv w:val="1"/>
      <w:marLeft w:val="0"/>
      <w:marRight w:val="0"/>
      <w:marTop w:val="0"/>
      <w:marBottom w:val="0"/>
      <w:divBdr>
        <w:top w:val="none" w:sz="0" w:space="0" w:color="auto"/>
        <w:left w:val="none" w:sz="0" w:space="0" w:color="auto"/>
        <w:bottom w:val="none" w:sz="0" w:space="0" w:color="auto"/>
        <w:right w:val="none" w:sz="0" w:space="0" w:color="auto"/>
      </w:divBdr>
    </w:div>
    <w:div w:id="1052072130">
      <w:bodyDiv w:val="1"/>
      <w:marLeft w:val="0"/>
      <w:marRight w:val="0"/>
      <w:marTop w:val="0"/>
      <w:marBottom w:val="0"/>
      <w:divBdr>
        <w:top w:val="none" w:sz="0" w:space="0" w:color="auto"/>
        <w:left w:val="none" w:sz="0" w:space="0" w:color="auto"/>
        <w:bottom w:val="none" w:sz="0" w:space="0" w:color="auto"/>
        <w:right w:val="none" w:sz="0" w:space="0" w:color="auto"/>
      </w:divBdr>
    </w:div>
    <w:div w:id="1067146842">
      <w:bodyDiv w:val="1"/>
      <w:marLeft w:val="0"/>
      <w:marRight w:val="0"/>
      <w:marTop w:val="0"/>
      <w:marBottom w:val="0"/>
      <w:divBdr>
        <w:top w:val="none" w:sz="0" w:space="0" w:color="auto"/>
        <w:left w:val="none" w:sz="0" w:space="0" w:color="auto"/>
        <w:bottom w:val="none" w:sz="0" w:space="0" w:color="auto"/>
        <w:right w:val="none" w:sz="0" w:space="0" w:color="auto"/>
      </w:divBdr>
    </w:div>
    <w:div w:id="1081608545">
      <w:bodyDiv w:val="1"/>
      <w:marLeft w:val="0"/>
      <w:marRight w:val="0"/>
      <w:marTop w:val="0"/>
      <w:marBottom w:val="0"/>
      <w:divBdr>
        <w:top w:val="none" w:sz="0" w:space="0" w:color="auto"/>
        <w:left w:val="none" w:sz="0" w:space="0" w:color="auto"/>
        <w:bottom w:val="none" w:sz="0" w:space="0" w:color="auto"/>
        <w:right w:val="none" w:sz="0" w:space="0" w:color="auto"/>
      </w:divBdr>
    </w:div>
    <w:div w:id="1094206515">
      <w:bodyDiv w:val="1"/>
      <w:marLeft w:val="0"/>
      <w:marRight w:val="0"/>
      <w:marTop w:val="0"/>
      <w:marBottom w:val="0"/>
      <w:divBdr>
        <w:top w:val="none" w:sz="0" w:space="0" w:color="auto"/>
        <w:left w:val="none" w:sz="0" w:space="0" w:color="auto"/>
        <w:bottom w:val="none" w:sz="0" w:space="0" w:color="auto"/>
        <w:right w:val="none" w:sz="0" w:space="0" w:color="auto"/>
      </w:divBdr>
    </w:div>
    <w:div w:id="1102603767">
      <w:bodyDiv w:val="1"/>
      <w:marLeft w:val="0"/>
      <w:marRight w:val="0"/>
      <w:marTop w:val="0"/>
      <w:marBottom w:val="0"/>
      <w:divBdr>
        <w:top w:val="none" w:sz="0" w:space="0" w:color="auto"/>
        <w:left w:val="none" w:sz="0" w:space="0" w:color="auto"/>
        <w:bottom w:val="none" w:sz="0" w:space="0" w:color="auto"/>
        <w:right w:val="none" w:sz="0" w:space="0" w:color="auto"/>
      </w:divBdr>
    </w:div>
    <w:div w:id="1115172826">
      <w:bodyDiv w:val="1"/>
      <w:marLeft w:val="0"/>
      <w:marRight w:val="0"/>
      <w:marTop w:val="0"/>
      <w:marBottom w:val="0"/>
      <w:divBdr>
        <w:top w:val="none" w:sz="0" w:space="0" w:color="auto"/>
        <w:left w:val="none" w:sz="0" w:space="0" w:color="auto"/>
        <w:bottom w:val="none" w:sz="0" w:space="0" w:color="auto"/>
        <w:right w:val="none" w:sz="0" w:space="0" w:color="auto"/>
      </w:divBdr>
    </w:div>
    <w:div w:id="1127620336">
      <w:bodyDiv w:val="1"/>
      <w:marLeft w:val="0"/>
      <w:marRight w:val="0"/>
      <w:marTop w:val="0"/>
      <w:marBottom w:val="0"/>
      <w:divBdr>
        <w:top w:val="none" w:sz="0" w:space="0" w:color="auto"/>
        <w:left w:val="none" w:sz="0" w:space="0" w:color="auto"/>
        <w:bottom w:val="none" w:sz="0" w:space="0" w:color="auto"/>
        <w:right w:val="none" w:sz="0" w:space="0" w:color="auto"/>
      </w:divBdr>
    </w:div>
    <w:div w:id="1133792235">
      <w:bodyDiv w:val="1"/>
      <w:marLeft w:val="0"/>
      <w:marRight w:val="0"/>
      <w:marTop w:val="0"/>
      <w:marBottom w:val="0"/>
      <w:divBdr>
        <w:top w:val="none" w:sz="0" w:space="0" w:color="auto"/>
        <w:left w:val="none" w:sz="0" w:space="0" w:color="auto"/>
        <w:bottom w:val="none" w:sz="0" w:space="0" w:color="auto"/>
        <w:right w:val="none" w:sz="0" w:space="0" w:color="auto"/>
      </w:divBdr>
    </w:div>
    <w:div w:id="1148087128">
      <w:bodyDiv w:val="1"/>
      <w:marLeft w:val="0"/>
      <w:marRight w:val="0"/>
      <w:marTop w:val="0"/>
      <w:marBottom w:val="0"/>
      <w:divBdr>
        <w:top w:val="none" w:sz="0" w:space="0" w:color="auto"/>
        <w:left w:val="none" w:sz="0" w:space="0" w:color="auto"/>
        <w:bottom w:val="none" w:sz="0" w:space="0" w:color="auto"/>
        <w:right w:val="none" w:sz="0" w:space="0" w:color="auto"/>
      </w:divBdr>
    </w:div>
    <w:div w:id="1168132837">
      <w:bodyDiv w:val="1"/>
      <w:marLeft w:val="0"/>
      <w:marRight w:val="0"/>
      <w:marTop w:val="0"/>
      <w:marBottom w:val="0"/>
      <w:divBdr>
        <w:top w:val="none" w:sz="0" w:space="0" w:color="auto"/>
        <w:left w:val="none" w:sz="0" w:space="0" w:color="auto"/>
        <w:bottom w:val="none" w:sz="0" w:space="0" w:color="auto"/>
        <w:right w:val="none" w:sz="0" w:space="0" w:color="auto"/>
      </w:divBdr>
    </w:div>
    <w:div w:id="1182626889">
      <w:bodyDiv w:val="1"/>
      <w:marLeft w:val="0"/>
      <w:marRight w:val="0"/>
      <w:marTop w:val="0"/>
      <w:marBottom w:val="0"/>
      <w:divBdr>
        <w:top w:val="none" w:sz="0" w:space="0" w:color="auto"/>
        <w:left w:val="none" w:sz="0" w:space="0" w:color="auto"/>
        <w:bottom w:val="none" w:sz="0" w:space="0" w:color="auto"/>
        <w:right w:val="none" w:sz="0" w:space="0" w:color="auto"/>
      </w:divBdr>
    </w:div>
    <w:div w:id="1196456643">
      <w:bodyDiv w:val="1"/>
      <w:marLeft w:val="0"/>
      <w:marRight w:val="0"/>
      <w:marTop w:val="0"/>
      <w:marBottom w:val="0"/>
      <w:divBdr>
        <w:top w:val="none" w:sz="0" w:space="0" w:color="auto"/>
        <w:left w:val="none" w:sz="0" w:space="0" w:color="auto"/>
        <w:bottom w:val="none" w:sz="0" w:space="0" w:color="auto"/>
        <w:right w:val="none" w:sz="0" w:space="0" w:color="auto"/>
      </w:divBdr>
    </w:div>
    <w:div w:id="1204558735">
      <w:bodyDiv w:val="1"/>
      <w:marLeft w:val="0"/>
      <w:marRight w:val="0"/>
      <w:marTop w:val="0"/>
      <w:marBottom w:val="0"/>
      <w:divBdr>
        <w:top w:val="none" w:sz="0" w:space="0" w:color="auto"/>
        <w:left w:val="none" w:sz="0" w:space="0" w:color="auto"/>
        <w:bottom w:val="none" w:sz="0" w:space="0" w:color="auto"/>
        <w:right w:val="none" w:sz="0" w:space="0" w:color="auto"/>
      </w:divBdr>
    </w:div>
    <w:div w:id="1208568801">
      <w:bodyDiv w:val="1"/>
      <w:marLeft w:val="0"/>
      <w:marRight w:val="0"/>
      <w:marTop w:val="0"/>
      <w:marBottom w:val="0"/>
      <w:divBdr>
        <w:top w:val="none" w:sz="0" w:space="0" w:color="auto"/>
        <w:left w:val="none" w:sz="0" w:space="0" w:color="auto"/>
        <w:bottom w:val="none" w:sz="0" w:space="0" w:color="auto"/>
        <w:right w:val="none" w:sz="0" w:space="0" w:color="auto"/>
      </w:divBdr>
    </w:div>
    <w:div w:id="1222713915">
      <w:bodyDiv w:val="1"/>
      <w:marLeft w:val="0"/>
      <w:marRight w:val="0"/>
      <w:marTop w:val="0"/>
      <w:marBottom w:val="0"/>
      <w:divBdr>
        <w:top w:val="none" w:sz="0" w:space="0" w:color="auto"/>
        <w:left w:val="none" w:sz="0" w:space="0" w:color="auto"/>
        <w:bottom w:val="none" w:sz="0" w:space="0" w:color="auto"/>
        <w:right w:val="none" w:sz="0" w:space="0" w:color="auto"/>
      </w:divBdr>
      <w:divsChild>
        <w:div w:id="487483808">
          <w:marLeft w:val="0"/>
          <w:marRight w:val="0"/>
          <w:marTop w:val="0"/>
          <w:marBottom w:val="0"/>
          <w:divBdr>
            <w:top w:val="none" w:sz="0" w:space="0" w:color="auto"/>
            <w:left w:val="none" w:sz="0" w:space="0" w:color="auto"/>
            <w:bottom w:val="none" w:sz="0" w:space="0" w:color="auto"/>
            <w:right w:val="none" w:sz="0" w:space="0" w:color="auto"/>
          </w:divBdr>
          <w:divsChild>
            <w:div w:id="444932419">
              <w:marLeft w:val="0"/>
              <w:marRight w:val="0"/>
              <w:marTop w:val="0"/>
              <w:marBottom w:val="0"/>
              <w:divBdr>
                <w:top w:val="none" w:sz="0" w:space="0" w:color="auto"/>
                <w:left w:val="none" w:sz="0" w:space="0" w:color="auto"/>
                <w:bottom w:val="none" w:sz="0" w:space="0" w:color="auto"/>
                <w:right w:val="none" w:sz="0" w:space="0" w:color="auto"/>
              </w:divBdr>
              <w:divsChild>
                <w:div w:id="11341882">
                  <w:marLeft w:val="0"/>
                  <w:marRight w:val="0"/>
                  <w:marTop w:val="0"/>
                  <w:marBottom w:val="0"/>
                  <w:divBdr>
                    <w:top w:val="none" w:sz="0" w:space="0" w:color="auto"/>
                    <w:left w:val="none" w:sz="0" w:space="0" w:color="auto"/>
                    <w:bottom w:val="none" w:sz="0" w:space="0" w:color="auto"/>
                    <w:right w:val="none" w:sz="0" w:space="0" w:color="auto"/>
                  </w:divBdr>
                  <w:divsChild>
                    <w:div w:id="662701663">
                      <w:marLeft w:val="0"/>
                      <w:marRight w:val="0"/>
                      <w:marTop w:val="0"/>
                      <w:marBottom w:val="0"/>
                      <w:divBdr>
                        <w:top w:val="none" w:sz="0" w:space="0" w:color="auto"/>
                        <w:left w:val="none" w:sz="0" w:space="0" w:color="auto"/>
                        <w:bottom w:val="none" w:sz="0" w:space="0" w:color="auto"/>
                        <w:right w:val="none" w:sz="0" w:space="0" w:color="auto"/>
                      </w:divBdr>
                      <w:divsChild>
                        <w:div w:id="1865433374">
                          <w:marLeft w:val="0"/>
                          <w:marRight w:val="0"/>
                          <w:marTop w:val="0"/>
                          <w:marBottom w:val="0"/>
                          <w:divBdr>
                            <w:top w:val="none" w:sz="0" w:space="0" w:color="auto"/>
                            <w:left w:val="none" w:sz="0" w:space="0" w:color="auto"/>
                            <w:bottom w:val="none" w:sz="0" w:space="0" w:color="auto"/>
                            <w:right w:val="none" w:sz="0" w:space="0" w:color="auto"/>
                          </w:divBdr>
                          <w:divsChild>
                            <w:div w:id="98180057">
                              <w:marLeft w:val="0"/>
                              <w:marRight w:val="0"/>
                              <w:marTop w:val="0"/>
                              <w:marBottom w:val="0"/>
                              <w:divBdr>
                                <w:top w:val="none" w:sz="0" w:space="0" w:color="auto"/>
                                <w:left w:val="none" w:sz="0" w:space="0" w:color="auto"/>
                                <w:bottom w:val="none" w:sz="0" w:space="0" w:color="auto"/>
                                <w:right w:val="none" w:sz="0" w:space="0" w:color="auto"/>
                              </w:divBdr>
                              <w:divsChild>
                                <w:div w:id="1485319510">
                                  <w:marLeft w:val="0"/>
                                  <w:marRight w:val="0"/>
                                  <w:marTop w:val="0"/>
                                  <w:marBottom w:val="0"/>
                                  <w:divBdr>
                                    <w:top w:val="none" w:sz="0" w:space="0" w:color="auto"/>
                                    <w:left w:val="none" w:sz="0" w:space="0" w:color="auto"/>
                                    <w:bottom w:val="none" w:sz="0" w:space="0" w:color="auto"/>
                                    <w:right w:val="none" w:sz="0" w:space="0" w:color="auto"/>
                                  </w:divBdr>
                                  <w:divsChild>
                                    <w:div w:id="108747995">
                                      <w:marLeft w:val="0"/>
                                      <w:marRight w:val="0"/>
                                      <w:marTop w:val="0"/>
                                      <w:marBottom w:val="0"/>
                                      <w:divBdr>
                                        <w:top w:val="none" w:sz="0" w:space="0" w:color="auto"/>
                                        <w:left w:val="none" w:sz="0" w:space="0" w:color="auto"/>
                                        <w:bottom w:val="none" w:sz="0" w:space="0" w:color="auto"/>
                                        <w:right w:val="none" w:sz="0" w:space="0" w:color="auto"/>
                                      </w:divBdr>
                                      <w:divsChild>
                                        <w:div w:id="12649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5949">
                                  <w:marLeft w:val="0"/>
                                  <w:marRight w:val="0"/>
                                  <w:marTop w:val="0"/>
                                  <w:marBottom w:val="0"/>
                                  <w:divBdr>
                                    <w:top w:val="none" w:sz="0" w:space="0" w:color="auto"/>
                                    <w:left w:val="none" w:sz="0" w:space="0" w:color="auto"/>
                                    <w:bottom w:val="none" w:sz="0" w:space="0" w:color="auto"/>
                                    <w:right w:val="none" w:sz="0" w:space="0" w:color="auto"/>
                                  </w:divBdr>
                                  <w:divsChild>
                                    <w:div w:id="3896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4099834">
      <w:bodyDiv w:val="1"/>
      <w:marLeft w:val="0"/>
      <w:marRight w:val="0"/>
      <w:marTop w:val="0"/>
      <w:marBottom w:val="0"/>
      <w:divBdr>
        <w:top w:val="none" w:sz="0" w:space="0" w:color="auto"/>
        <w:left w:val="none" w:sz="0" w:space="0" w:color="auto"/>
        <w:bottom w:val="none" w:sz="0" w:space="0" w:color="auto"/>
        <w:right w:val="none" w:sz="0" w:space="0" w:color="auto"/>
      </w:divBdr>
    </w:div>
    <w:div w:id="1224870056">
      <w:bodyDiv w:val="1"/>
      <w:marLeft w:val="0"/>
      <w:marRight w:val="0"/>
      <w:marTop w:val="0"/>
      <w:marBottom w:val="0"/>
      <w:divBdr>
        <w:top w:val="none" w:sz="0" w:space="0" w:color="auto"/>
        <w:left w:val="none" w:sz="0" w:space="0" w:color="auto"/>
        <w:bottom w:val="none" w:sz="0" w:space="0" w:color="auto"/>
        <w:right w:val="none" w:sz="0" w:space="0" w:color="auto"/>
      </w:divBdr>
    </w:div>
    <w:div w:id="1249122380">
      <w:bodyDiv w:val="1"/>
      <w:marLeft w:val="0"/>
      <w:marRight w:val="0"/>
      <w:marTop w:val="0"/>
      <w:marBottom w:val="0"/>
      <w:divBdr>
        <w:top w:val="none" w:sz="0" w:space="0" w:color="auto"/>
        <w:left w:val="none" w:sz="0" w:space="0" w:color="auto"/>
        <w:bottom w:val="none" w:sz="0" w:space="0" w:color="auto"/>
        <w:right w:val="none" w:sz="0" w:space="0" w:color="auto"/>
      </w:divBdr>
    </w:div>
    <w:div w:id="1269659683">
      <w:bodyDiv w:val="1"/>
      <w:marLeft w:val="0"/>
      <w:marRight w:val="0"/>
      <w:marTop w:val="0"/>
      <w:marBottom w:val="0"/>
      <w:divBdr>
        <w:top w:val="none" w:sz="0" w:space="0" w:color="auto"/>
        <w:left w:val="none" w:sz="0" w:space="0" w:color="auto"/>
        <w:bottom w:val="none" w:sz="0" w:space="0" w:color="auto"/>
        <w:right w:val="none" w:sz="0" w:space="0" w:color="auto"/>
      </w:divBdr>
    </w:div>
    <w:div w:id="1279489358">
      <w:bodyDiv w:val="1"/>
      <w:marLeft w:val="0"/>
      <w:marRight w:val="0"/>
      <w:marTop w:val="0"/>
      <w:marBottom w:val="0"/>
      <w:divBdr>
        <w:top w:val="none" w:sz="0" w:space="0" w:color="auto"/>
        <w:left w:val="none" w:sz="0" w:space="0" w:color="auto"/>
        <w:bottom w:val="none" w:sz="0" w:space="0" w:color="auto"/>
        <w:right w:val="none" w:sz="0" w:space="0" w:color="auto"/>
      </w:divBdr>
    </w:div>
    <w:div w:id="1306885724">
      <w:bodyDiv w:val="1"/>
      <w:marLeft w:val="0"/>
      <w:marRight w:val="0"/>
      <w:marTop w:val="0"/>
      <w:marBottom w:val="0"/>
      <w:divBdr>
        <w:top w:val="none" w:sz="0" w:space="0" w:color="auto"/>
        <w:left w:val="none" w:sz="0" w:space="0" w:color="auto"/>
        <w:bottom w:val="none" w:sz="0" w:space="0" w:color="auto"/>
        <w:right w:val="none" w:sz="0" w:space="0" w:color="auto"/>
      </w:divBdr>
    </w:div>
    <w:div w:id="1317756622">
      <w:bodyDiv w:val="1"/>
      <w:marLeft w:val="0"/>
      <w:marRight w:val="0"/>
      <w:marTop w:val="0"/>
      <w:marBottom w:val="0"/>
      <w:divBdr>
        <w:top w:val="none" w:sz="0" w:space="0" w:color="auto"/>
        <w:left w:val="none" w:sz="0" w:space="0" w:color="auto"/>
        <w:bottom w:val="none" w:sz="0" w:space="0" w:color="auto"/>
        <w:right w:val="none" w:sz="0" w:space="0" w:color="auto"/>
      </w:divBdr>
    </w:div>
    <w:div w:id="1319268335">
      <w:bodyDiv w:val="1"/>
      <w:marLeft w:val="0"/>
      <w:marRight w:val="0"/>
      <w:marTop w:val="0"/>
      <w:marBottom w:val="0"/>
      <w:divBdr>
        <w:top w:val="none" w:sz="0" w:space="0" w:color="auto"/>
        <w:left w:val="none" w:sz="0" w:space="0" w:color="auto"/>
        <w:bottom w:val="none" w:sz="0" w:space="0" w:color="auto"/>
        <w:right w:val="none" w:sz="0" w:space="0" w:color="auto"/>
      </w:divBdr>
    </w:div>
    <w:div w:id="1320959983">
      <w:bodyDiv w:val="1"/>
      <w:marLeft w:val="0"/>
      <w:marRight w:val="0"/>
      <w:marTop w:val="0"/>
      <w:marBottom w:val="0"/>
      <w:divBdr>
        <w:top w:val="none" w:sz="0" w:space="0" w:color="auto"/>
        <w:left w:val="none" w:sz="0" w:space="0" w:color="auto"/>
        <w:bottom w:val="none" w:sz="0" w:space="0" w:color="auto"/>
        <w:right w:val="none" w:sz="0" w:space="0" w:color="auto"/>
      </w:divBdr>
    </w:div>
    <w:div w:id="1328284238">
      <w:bodyDiv w:val="1"/>
      <w:marLeft w:val="0"/>
      <w:marRight w:val="0"/>
      <w:marTop w:val="0"/>
      <w:marBottom w:val="0"/>
      <w:divBdr>
        <w:top w:val="none" w:sz="0" w:space="0" w:color="auto"/>
        <w:left w:val="none" w:sz="0" w:space="0" w:color="auto"/>
        <w:bottom w:val="none" w:sz="0" w:space="0" w:color="auto"/>
        <w:right w:val="none" w:sz="0" w:space="0" w:color="auto"/>
      </w:divBdr>
    </w:div>
    <w:div w:id="1346202336">
      <w:bodyDiv w:val="1"/>
      <w:marLeft w:val="0"/>
      <w:marRight w:val="0"/>
      <w:marTop w:val="0"/>
      <w:marBottom w:val="0"/>
      <w:divBdr>
        <w:top w:val="none" w:sz="0" w:space="0" w:color="auto"/>
        <w:left w:val="none" w:sz="0" w:space="0" w:color="auto"/>
        <w:bottom w:val="none" w:sz="0" w:space="0" w:color="auto"/>
        <w:right w:val="none" w:sz="0" w:space="0" w:color="auto"/>
      </w:divBdr>
    </w:div>
    <w:div w:id="1354267059">
      <w:bodyDiv w:val="1"/>
      <w:marLeft w:val="0"/>
      <w:marRight w:val="0"/>
      <w:marTop w:val="0"/>
      <w:marBottom w:val="0"/>
      <w:divBdr>
        <w:top w:val="none" w:sz="0" w:space="0" w:color="auto"/>
        <w:left w:val="none" w:sz="0" w:space="0" w:color="auto"/>
        <w:bottom w:val="none" w:sz="0" w:space="0" w:color="auto"/>
        <w:right w:val="none" w:sz="0" w:space="0" w:color="auto"/>
      </w:divBdr>
    </w:div>
    <w:div w:id="1356931087">
      <w:bodyDiv w:val="1"/>
      <w:marLeft w:val="0"/>
      <w:marRight w:val="0"/>
      <w:marTop w:val="0"/>
      <w:marBottom w:val="0"/>
      <w:divBdr>
        <w:top w:val="none" w:sz="0" w:space="0" w:color="auto"/>
        <w:left w:val="none" w:sz="0" w:space="0" w:color="auto"/>
        <w:bottom w:val="none" w:sz="0" w:space="0" w:color="auto"/>
        <w:right w:val="none" w:sz="0" w:space="0" w:color="auto"/>
      </w:divBdr>
    </w:div>
    <w:div w:id="1365785931">
      <w:bodyDiv w:val="1"/>
      <w:marLeft w:val="0"/>
      <w:marRight w:val="0"/>
      <w:marTop w:val="0"/>
      <w:marBottom w:val="0"/>
      <w:divBdr>
        <w:top w:val="none" w:sz="0" w:space="0" w:color="auto"/>
        <w:left w:val="none" w:sz="0" w:space="0" w:color="auto"/>
        <w:bottom w:val="none" w:sz="0" w:space="0" w:color="auto"/>
        <w:right w:val="none" w:sz="0" w:space="0" w:color="auto"/>
      </w:divBdr>
    </w:div>
    <w:div w:id="1369144069">
      <w:bodyDiv w:val="1"/>
      <w:marLeft w:val="0"/>
      <w:marRight w:val="0"/>
      <w:marTop w:val="0"/>
      <w:marBottom w:val="0"/>
      <w:divBdr>
        <w:top w:val="none" w:sz="0" w:space="0" w:color="auto"/>
        <w:left w:val="none" w:sz="0" w:space="0" w:color="auto"/>
        <w:bottom w:val="none" w:sz="0" w:space="0" w:color="auto"/>
        <w:right w:val="none" w:sz="0" w:space="0" w:color="auto"/>
      </w:divBdr>
    </w:div>
    <w:div w:id="1381176200">
      <w:bodyDiv w:val="1"/>
      <w:marLeft w:val="0"/>
      <w:marRight w:val="0"/>
      <w:marTop w:val="0"/>
      <w:marBottom w:val="0"/>
      <w:divBdr>
        <w:top w:val="none" w:sz="0" w:space="0" w:color="auto"/>
        <w:left w:val="none" w:sz="0" w:space="0" w:color="auto"/>
        <w:bottom w:val="none" w:sz="0" w:space="0" w:color="auto"/>
        <w:right w:val="none" w:sz="0" w:space="0" w:color="auto"/>
      </w:divBdr>
    </w:div>
    <w:div w:id="1383406788">
      <w:bodyDiv w:val="1"/>
      <w:marLeft w:val="0"/>
      <w:marRight w:val="0"/>
      <w:marTop w:val="0"/>
      <w:marBottom w:val="0"/>
      <w:divBdr>
        <w:top w:val="none" w:sz="0" w:space="0" w:color="auto"/>
        <w:left w:val="none" w:sz="0" w:space="0" w:color="auto"/>
        <w:bottom w:val="none" w:sz="0" w:space="0" w:color="auto"/>
        <w:right w:val="none" w:sz="0" w:space="0" w:color="auto"/>
      </w:divBdr>
    </w:div>
    <w:div w:id="1393578749">
      <w:bodyDiv w:val="1"/>
      <w:marLeft w:val="0"/>
      <w:marRight w:val="0"/>
      <w:marTop w:val="0"/>
      <w:marBottom w:val="0"/>
      <w:divBdr>
        <w:top w:val="none" w:sz="0" w:space="0" w:color="auto"/>
        <w:left w:val="none" w:sz="0" w:space="0" w:color="auto"/>
        <w:bottom w:val="none" w:sz="0" w:space="0" w:color="auto"/>
        <w:right w:val="none" w:sz="0" w:space="0" w:color="auto"/>
      </w:divBdr>
    </w:div>
    <w:div w:id="1405570277">
      <w:bodyDiv w:val="1"/>
      <w:marLeft w:val="0"/>
      <w:marRight w:val="0"/>
      <w:marTop w:val="0"/>
      <w:marBottom w:val="0"/>
      <w:divBdr>
        <w:top w:val="none" w:sz="0" w:space="0" w:color="auto"/>
        <w:left w:val="none" w:sz="0" w:space="0" w:color="auto"/>
        <w:bottom w:val="none" w:sz="0" w:space="0" w:color="auto"/>
        <w:right w:val="none" w:sz="0" w:space="0" w:color="auto"/>
      </w:divBdr>
      <w:divsChild>
        <w:div w:id="881555193">
          <w:marLeft w:val="0"/>
          <w:marRight w:val="0"/>
          <w:marTop w:val="0"/>
          <w:marBottom w:val="0"/>
          <w:divBdr>
            <w:top w:val="none" w:sz="0" w:space="0" w:color="auto"/>
            <w:left w:val="none" w:sz="0" w:space="0" w:color="auto"/>
            <w:bottom w:val="none" w:sz="0" w:space="0" w:color="auto"/>
            <w:right w:val="none" w:sz="0" w:space="0" w:color="auto"/>
          </w:divBdr>
          <w:divsChild>
            <w:div w:id="978461823">
              <w:marLeft w:val="0"/>
              <w:marRight w:val="0"/>
              <w:marTop w:val="0"/>
              <w:marBottom w:val="0"/>
              <w:divBdr>
                <w:top w:val="none" w:sz="0" w:space="0" w:color="auto"/>
                <w:left w:val="none" w:sz="0" w:space="0" w:color="auto"/>
                <w:bottom w:val="none" w:sz="0" w:space="0" w:color="auto"/>
                <w:right w:val="none" w:sz="0" w:space="0" w:color="auto"/>
              </w:divBdr>
              <w:divsChild>
                <w:div w:id="296765216">
                  <w:marLeft w:val="0"/>
                  <w:marRight w:val="0"/>
                  <w:marTop w:val="0"/>
                  <w:marBottom w:val="0"/>
                  <w:divBdr>
                    <w:top w:val="none" w:sz="0" w:space="0" w:color="auto"/>
                    <w:left w:val="none" w:sz="0" w:space="0" w:color="auto"/>
                    <w:bottom w:val="none" w:sz="0" w:space="0" w:color="auto"/>
                    <w:right w:val="none" w:sz="0" w:space="0" w:color="auto"/>
                  </w:divBdr>
                  <w:divsChild>
                    <w:div w:id="665524249">
                      <w:marLeft w:val="0"/>
                      <w:marRight w:val="0"/>
                      <w:marTop w:val="0"/>
                      <w:marBottom w:val="0"/>
                      <w:divBdr>
                        <w:top w:val="none" w:sz="0" w:space="0" w:color="auto"/>
                        <w:left w:val="none" w:sz="0" w:space="0" w:color="auto"/>
                        <w:bottom w:val="none" w:sz="0" w:space="0" w:color="auto"/>
                        <w:right w:val="none" w:sz="0" w:space="0" w:color="auto"/>
                      </w:divBdr>
                      <w:divsChild>
                        <w:div w:id="1653171638">
                          <w:marLeft w:val="0"/>
                          <w:marRight w:val="0"/>
                          <w:marTop w:val="0"/>
                          <w:marBottom w:val="0"/>
                          <w:divBdr>
                            <w:top w:val="none" w:sz="0" w:space="0" w:color="auto"/>
                            <w:left w:val="none" w:sz="0" w:space="0" w:color="auto"/>
                            <w:bottom w:val="none" w:sz="0" w:space="0" w:color="auto"/>
                            <w:right w:val="none" w:sz="0" w:space="0" w:color="auto"/>
                          </w:divBdr>
                          <w:divsChild>
                            <w:div w:id="826166637">
                              <w:marLeft w:val="0"/>
                              <w:marRight w:val="0"/>
                              <w:marTop w:val="0"/>
                              <w:marBottom w:val="0"/>
                              <w:divBdr>
                                <w:top w:val="none" w:sz="0" w:space="0" w:color="auto"/>
                                <w:left w:val="none" w:sz="0" w:space="0" w:color="auto"/>
                                <w:bottom w:val="none" w:sz="0" w:space="0" w:color="auto"/>
                                <w:right w:val="none" w:sz="0" w:space="0" w:color="auto"/>
                              </w:divBdr>
                              <w:divsChild>
                                <w:div w:id="734478070">
                                  <w:marLeft w:val="0"/>
                                  <w:marRight w:val="0"/>
                                  <w:marTop w:val="0"/>
                                  <w:marBottom w:val="0"/>
                                  <w:divBdr>
                                    <w:top w:val="none" w:sz="0" w:space="0" w:color="auto"/>
                                    <w:left w:val="none" w:sz="0" w:space="0" w:color="auto"/>
                                    <w:bottom w:val="none" w:sz="0" w:space="0" w:color="auto"/>
                                    <w:right w:val="none" w:sz="0" w:space="0" w:color="auto"/>
                                  </w:divBdr>
                                  <w:divsChild>
                                    <w:div w:id="499083266">
                                      <w:marLeft w:val="0"/>
                                      <w:marRight w:val="0"/>
                                      <w:marTop w:val="0"/>
                                      <w:marBottom w:val="0"/>
                                      <w:divBdr>
                                        <w:top w:val="none" w:sz="0" w:space="0" w:color="auto"/>
                                        <w:left w:val="none" w:sz="0" w:space="0" w:color="auto"/>
                                        <w:bottom w:val="none" w:sz="0" w:space="0" w:color="auto"/>
                                        <w:right w:val="none" w:sz="0" w:space="0" w:color="auto"/>
                                      </w:divBdr>
                                      <w:divsChild>
                                        <w:div w:id="95105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93373">
                                  <w:marLeft w:val="0"/>
                                  <w:marRight w:val="0"/>
                                  <w:marTop w:val="0"/>
                                  <w:marBottom w:val="0"/>
                                  <w:divBdr>
                                    <w:top w:val="none" w:sz="0" w:space="0" w:color="auto"/>
                                    <w:left w:val="none" w:sz="0" w:space="0" w:color="auto"/>
                                    <w:bottom w:val="none" w:sz="0" w:space="0" w:color="auto"/>
                                    <w:right w:val="none" w:sz="0" w:space="0" w:color="auto"/>
                                  </w:divBdr>
                                  <w:divsChild>
                                    <w:div w:id="117021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9186067">
      <w:bodyDiv w:val="1"/>
      <w:marLeft w:val="0"/>
      <w:marRight w:val="0"/>
      <w:marTop w:val="0"/>
      <w:marBottom w:val="0"/>
      <w:divBdr>
        <w:top w:val="none" w:sz="0" w:space="0" w:color="auto"/>
        <w:left w:val="none" w:sz="0" w:space="0" w:color="auto"/>
        <w:bottom w:val="none" w:sz="0" w:space="0" w:color="auto"/>
        <w:right w:val="none" w:sz="0" w:space="0" w:color="auto"/>
      </w:divBdr>
    </w:div>
    <w:div w:id="1411004059">
      <w:bodyDiv w:val="1"/>
      <w:marLeft w:val="0"/>
      <w:marRight w:val="0"/>
      <w:marTop w:val="0"/>
      <w:marBottom w:val="0"/>
      <w:divBdr>
        <w:top w:val="none" w:sz="0" w:space="0" w:color="auto"/>
        <w:left w:val="none" w:sz="0" w:space="0" w:color="auto"/>
        <w:bottom w:val="none" w:sz="0" w:space="0" w:color="auto"/>
        <w:right w:val="none" w:sz="0" w:space="0" w:color="auto"/>
      </w:divBdr>
      <w:divsChild>
        <w:div w:id="1606418918">
          <w:marLeft w:val="0"/>
          <w:marRight w:val="0"/>
          <w:marTop w:val="0"/>
          <w:marBottom w:val="0"/>
          <w:divBdr>
            <w:top w:val="none" w:sz="0" w:space="0" w:color="auto"/>
            <w:left w:val="none" w:sz="0" w:space="0" w:color="auto"/>
            <w:bottom w:val="none" w:sz="0" w:space="0" w:color="auto"/>
            <w:right w:val="none" w:sz="0" w:space="0" w:color="auto"/>
          </w:divBdr>
          <w:divsChild>
            <w:div w:id="394864472">
              <w:marLeft w:val="0"/>
              <w:marRight w:val="0"/>
              <w:marTop w:val="0"/>
              <w:marBottom w:val="0"/>
              <w:divBdr>
                <w:top w:val="none" w:sz="0" w:space="0" w:color="auto"/>
                <w:left w:val="none" w:sz="0" w:space="0" w:color="auto"/>
                <w:bottom w:val="none" w:sz="0" w:space="0" w:color="auto"/>
                <w:right w:val="none" w:sz="0" w:space="0" w:color="auto"/>
              </w:divBdr>
              <w:divsChild>
                <w:div w:id="1102259290">
                  <w:marLeft w:val="0"/>
                  <w:marRight w:val="0"/>
                  <w:marTop w:val="0"/>
                  <w:marBottom w:val="0"/>
                  <w:divBdr>
                    <w:top w:val="none" w:sz="0" w:space="0" w:color="auto"/>
                    <w:left w:val="none" w:sz="0" w:space="0" w:color="auto"/>
                    <w:bottom w:val="none" w:sz="0" w:space="0" w:color="auto"/>
                    <w:right w:val="none" w:sz="0" w:space="0" w:color="auto"/>
                  </w:divBdr>
                  <w:divsChild>
                    <w:div w:id="1195928378">
                      <w:marLeft w:val="0"/>
                      <w:marRight w:val="0"/>
                      <w:marTop w:val="0"/>
                      <w:marBottom w:val="0"/>
                      <w:divBdr>
                        <w:top w:val="none" w:sz="0" w:space="0" w:color="auto"/>
                        <w:left w:val="none" w:sz="0" w:space="0" w:color="auto"/>
                        <w:bottom w:val="none" w:sz="0" w:space="0" w:color="auto"/>
                        <w:right w:val="none" w:sz="0" w:space="0" w:color="auto"/>
                      </w:divBdr>
                      <w:divsChild>
                        <w:div w:id="1957323551">
                          <w:marLeft w:val="0"/>
                          <w:marRight w:val="0"/>
                          <w:marTop w:val="0"/>
                          <w:marBottom w:val="0"/>
                          <w:divBdr>
                            <w:top w:val="none" w:sz="0" w:space="0" w:color="auto"/>
                            <w:left w:val="none" w:sz="0" w:space="0" w:color="auto"/>
                            <w:bottom w:val="none" w:sz="0" w:space="0" w:color="auto"/>
                            <w:right w:val="none" w:sz="0" w:space="0" w:color="auto"/>
                          </w:divBdr>
                          <w:divsChild>
                            <w:div w:id="76638085">
                              <w:marLeft w:val="0"/>
                              <w:marRight w:val="0"/>
                              <w:marTop w:val="0"/>
                              <w:marBottom w:val="0"/>
                              <w:divBdr>
                                <w:top w:val="none" w:sz="0" w:space="0" w:color="auto"/>
                                <w:left w:val="none" w:sz="0" w:space="0" w:color="auto"/>
                                <w:bottom w:val="none" w:sz="0" w:space="0" w:color="auto"/>
                                <w:right w:val="none" w:sz="0" w:space="0" w:color="auto"/>
                              </w:divBdr>
                              <w:divsChild>
                                <w:div w:id="1760250818">
                                  <w:marLeft w:val="0"/>
                                  <w:marRight w:val="0"/>
                                  <w:marTop w:val="0"/>
                                  <w:marBottom w:val="0"/>
                                  <w:divBdr>
                                    <w:top w:val="none" w:sz="0" w:space="0" w:color="auto"/>
                                    <w:left w:val="none" w:sz="0" w:space="0" w:color="auto"/>
                                    <w:bottom w:val="none" w:sz="0" w:space="0" w:color="auto"/>
                                    <w:right w:val="none" w:sz="0" w:space="0" w:color="auto"/>
                                  </w:divBdr>
                                  <w:divsChild>
                                    <w:div w:id="1803502439">
                                      <w:marLeft w:val="0"/>
                                      <w:marRight w:val="0"/>
                                      <w:marTop w:val="0"/>
                                      <w:marBottom w:val="0"/>
                                      <w:divBdr>
                                        <w:top w:val="none" w:sz="0" w:space="0" w:color="auto"/>
                                        <w:left w:val="none" w:sz="0" w:space="0" w:color="auto"/>
                                        <w:bottom w:val="none" w:sz="0" w:space="0" w:color="auto"/>
                                        <w:right w:val="none" w:sz="0" w:space="0" w:color="auto"/>
                                      </w:divBdr>
                                      <w:divsChild>
                                        <w:div w:id="12987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14065">
                                  <w:marLeft w:val="0"/>
                                  <w:marRight w:val="0"/>
                                  <w:marTop w:val="0"/>
                                  <w:marBottom w:val="0"/>
                                  <w:divBdr>
                                    <w:top w:val="none" w:sz="0" w:space="0" w:color="auto"/>
                                    <w:left w:val="none" w:sz="0" w:space="0" w:color="auto"/>
                                    <w:bottom w:val="none" w:sz="0" w:space="0" w:color="auto"/>
                                    <w:right w:val="none" w:sz="0" w:space="0" w:color="auto"/>
                                  </w:divBdr>
                                  <w:divsChild>
                                    <w:div w:id="9204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5778492">
      <w:bodyDiv w:val="1"/>
      <w:marLeft w:val="0"/>
      <w:marRight w:val="0"/>
      <w:marTop w:val="0"/>
      <w:marBottom w:val="0"/>
      <w:divBdr>
        <w:top w:val="none" w:sz="0" w:space="0" w:color="auto"/>
        <w:left w:val="none" w:sz="0" w:space="0" w:color="auto"/>
        <w:bottom w:val="none" w:sz="0" w:space="0" w:color="auto"/>
        <w:right w:val="none" w:sz="0" w:space="0" w:color="auto"/>
      </w:divBdr>
      <w:divsChild>
        <w:div w:id="1074162270">
          <w:marLeft w:val="0"/>
          <w:marRight w:val="0"/>
          <w:marTop w:val="0"/>
          <w:marBottom w:val="0"/>
          <w:divBdr>
            <w:top w:val="none" w:sz="0" w:space="0" w:color="auto"/>
            <w:left w:val="none" w:sz="0" w:space="0" w:color="auto"/>
            <w:bottom w:val="none" w:sz="0" w:space="0" w:color="auto"/>
            <w:right w:val="none" w:sz="0" w:space="0" w:color="auto"/>
          </w:divBdr>
        </w:div>
        <w:div w:id="1555578636">
          <w:marLeft w:val="0"/>
          <w:marRight w:val="0"/>
          <w:marTop w:val="0"/>
          <w:marBottom w:val="0"/>
          <w:divBdr>
            <w:top w:val="none" w:sz="0" w:space="0" w:color="auto"/>
            <w:left w:val="none" w:sz="0" w:space="0" w:color="auto"/>
            <w:bottom w:val="none" w:sz="0" w:space="0" w:color="auto"/>
            <w:right w:val="none" w:sz="0" w:space="0" w:color="auto"/>
          </w:divBdr>
          <w:divsChild>
            <w:div w:id="1368214629">
              <w:marLeft w:val="0"/>
              <w:marRight w:val="0"/>
              <w:marTop w:val="0"/>
              <w:marBottom w:val="0"/>
              <w:divBdr>
                <w:top w:val="none" w:sz="0" w:space="0" w:color="auto"/>
                <w:left w:val="none" w:sz="0" w:space="0" w:color="auto"/>
                <w:bottom w:val="none" w:sz="0" w:space="0" w:color="auto"/>
                <w:right w:val="none" w:sz="0" w:space="0" w:color="auto"/>
              </w:divBdr>
            </w:div>
            <w:div w:id="192305914">
              <w:marLeft w:val="0"/>
              <w:marRight w:val="0"/>
              <w:marTop w:val="0"/>
              <w:marBottom w:val="0"/>
              <w:divBdr>
                <w:top w:val="none" w:sz="0" w:space="0" w:color="auto"/>
                <w:left w:val="none" w:sz="0" w:space="0" w:color="auto"/>
                <w:bottom w:val="none" w:sz="0" w:space="0" w:color="auto"/>
                <w:right w:val="none" w:sz="0" w:space="0" w:color="auto"/>
              </w:divBdr>
              <w:divsChild>
                <w:div w:id="779377464">
                  <w:marLeft w:val="0"/>
                  <w:marRight w:val="0"/>
                  <w:marTop w:val="0"/>
                  <w:marBottom w:val="0"/>
                  <w:divBdr>
                    <w:top w:val="none" w:sz="0" w:space="0" w:color="auto"/>
                    <w:left w:val="none" w:sz="0" w:space="0" w:color="auto"/>
                    <w:bottom w:val="none" w:sz="0" w:space="0" w:color="auto"/>
                    <w:right w:val="none" w:sz="0" w:space="0" w:color="auto"/>
                  </w:divBdr>
                  <w:divsChild>
                    <w:div w:id="2019654846">
                      <w:marLeft w:val="0"/>
                      <w:marRight w:val="0"/>
                      <w:marTop w:val="0"/>
                      <w:marBottom w:val="0"/>
                      <w:divBdr>
                        <w:top w:val="none" w:sz="0" w:space="0" w:color="auto"/>
                        <w:left w:val="none" w:sz="0" w:space="0" w:color="auto"/>
                        <w:bottom w:val="none" w:sz="0" w:space="0" w:color="auto"/>
                        <w:right w:val="none" w:sz="0" w:space="0" w:color="auto"/>
                      </w:divBdr>
                      <w:divsChild>
                        <w:div w:id="1069303149">
                          <w:marLeft w:val="0"/>
                          <w:marRight w:val="0"/>
                          <w:marTop w:val="0"/>
                          <w:marBottom w:val="0"/>
                          <w:divBdr>
                            <w:top w:val="none" w:sz="0" w:space="0" w:color="auto"/>
                            <w:left w:val="none" w:sz="0" w:space="0" w:color="auto"/>
                            <w:bottom w:val="none" w:sz="0" w:space="0" w:color="auto"/>
                            <w:right w:val="none" w:sz="0" w:space="0" w:color="auto"/>
                          </w:divBdr>
                          <w:divsChild>
                            <w:div w:id="1607686766">
                              <w:marLeft w:val="0"/>
                              <w:marRight w:val="0"/>
                              <w:marTop w:val="0"/>
                              <w:marBottom w:val="0"/>
                              <w:divBdr>
                                <w:top w:val="none" w:sz="0" w:space="0" w:color="auto"/>
                                <w:left w:val="none" w:sz="0" w:space="0" w:color="auto"/>
                                <w:bottom w:val="none" w:sz="0" w:space="0" w:color="auto"/>
                                <w:right w:val="none" w:sz="0" w:space="0" w:color="auto"/>
                              </w:divBdr>
                              <w:divsChild>
                                <w:div w:id="52081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7530380">
      <w:bodyDiv w:val="1"/>
      <w:marLeft w:val="0"/>
      <w:marRight w:val="0"/>
      <w:marTop w:val="0"/>
      <w:marBottom w:val="0"/>
      <w:divBdr>
        <w:top w:val="none" w:sz="0" w:space="0" w:color="auto"/>
        <w:left w:val="none" w:sz="0" w:space="0" w:color="auto"/>
        <w:bottom w:val="none" w:sz="0" w:space="0" w:color="auto"/>
        <w:right w:val="none" w:sz="0" w:space="0" w:color="auto"/>
      </w:divBdr>
    </w:div>
    <w:div w:id="1428504047">
      <w:bodyDiv w:val="1"/>
      <w:marLeft w:val="0"/>
      <w:marRight w:val="0"/>
      <w:marTop w:val="0"/>
      <w:marBottom w:val="0"/>
      <w:divBdr>
        <w:top w:val="none" w:sz="0" w:space="0" w:color="auto"/>
        <w:left w:val="none" w:sz="0" w:space="0" w:color="auto"/>
        <w:bottom w:val="none" w:sz="0" w:space="0" w:color="auto"/>
        <w:right w:val="none" w:sz="0" w:space="0" w:color="auto"/>
      </w:divBdr>
    </w:div>
    <w:div w:id="1431463036">
      <w:bodyDiv w:val="1"/>
      <w:marLeft w:val="0"/>
      <w:marRight w:val="0"/>
      <w:marTop w:val="0"/>
      <w:marBottom w:val="0"/>
      <w:divBdr>
        <w:top w:val="none" w:sz="0" w:space="0" w:color="auto"/>
        <w:left w:val="none" w:sz="0" w:space="0" w:color="auto"/>
        <w:bottom w:val="none" w:sz="0" w:space="0" w:color="auto"/>
        <w:right w:val="none" w:sz="0" w:space="0" w:color="auto"/>
      </w:divBdr>
    </w:div>
    <w:div w:id="1432581880">
      <w:bodyDiv w:val="1"/>
      <w:marLeft w:val="0"/>
      <w:marRight w:val="0"/>
      <w:marTop w:val="0"/>
      <w:marBottom w:val="0"/>
      <w:divBdr>
        <w:top w:val="none" w:sz="0" w:space="0" w:color="auto"/>
        <w:left w:val="none" w:sz="0" w:space="0" w:color="auto"/>
        <w:bottom w:val="none" w:sz="0" w:space="0" w:color="auto"/>
        <w:right w:val="none" w:sz="0" w:space="0" w:color="auto"/>
      </w:divBdr>
    </w:div>
    <w:div w:id="1433890944">
      <w:bodyDiv w:val="1"/>
      <w:marLeft w:val="0"/>
      <w:marRight w:val="0"/>
      <w:marTop w:val="0"/>
      <w:marBottom w:val="0"/>
      <w:divBdr>
        <w:top w:val="none" w:sz="0" w:space="0" w:color="auto"/>
        <w:left w:val="none" w:sz="0" w:space="0" w:color="auto"/>
        <w:bottom w:val="none" w:sz="0" w:space="0" w:color="auto"/>
        <w:right w:val="none" w:sz="0" w:space="0" w:color="auto"/>
      </w:divBdr>
    </w:div>
    <w:div w:id="1447310030">
      <w:bodyDiv w:val="1"/>
      <w:marLeft w:val="0"/>
      <w:marRight w:val="0"/>
      <w:marTop w:val="0"/>
      <w:marBottom w:val="0"/>
      <w:divBdr>
        <w:top w:val="none" w:sz="0" w:space="0" w:color="auto"/>
        <w:left w:val="none" w:sz="0" w:space="0" w:color="auto"/>
        <w:bottom w:val="none" w:sz="0" w:space="0" w:color="auto"/>
        <w:right w:val="none" w:sz="0" w:space="0" w:color="auto"/>
      </w:divBdr>
    </w:div>
    <w:div w:id="1452818119">
      <w:bodyDiv w:val="1"/>
      <w:marLeft w:val="0"/>
      <w:marRight w:val="0"/>
      <w:marTop w:val="0"/>
      <w:marBottom w:val="0"/>
      <w:divBdr>
        <w:top w:val="none" w:sz="0" w:space="0" w:color="auto"/>
        <w:left w:val="none" w:sz="0" w:space="0" w:color="auto"/>
        <w:bottom w:val="none" w:sz="0" w:space="0" w:color="auto"/>
        <w:right w:val="none" w:sz="0" w:space="0" w:color="auto"/>
      </w:divBdr>
    </w:div>
    <w:div w:id="1462770936">
      <w:bodyDiv w:val="1"/>
      <w:marLeft w:val="0"/>
      <w:marRight w:val="0"/>
      <w:marTop w:val="0"/>
      <w:marBottom w:val="0"/>
      <w:divBdr>
        <w:top w:val="none" w:sz="0" w:space="0" w:color="auto"/>
        <w:left w:val="none" w:sz="0" w:space="0" w:color="auto"/>
        <w:bottom w:val="none" w:sz="0" w:space="0" w:color="auto"/>
        <w:right w:val="none" w:sz="0" w:space="0" w:color="auto"/>
      </w:divBdr>
    </w:div>
    <w:div w:id="1478064710">
      <w:bodyDiv w:val="1"/>
      <w:marLeft w:val="0"/>
      <w:marRight w:val="0"/>
      <w:marTop w:val="0"/>
      <w:marBottom w:val="0"/>
      <w:divBdr>
        <w:top w:val="none" w:sz="0" w:space="0" w:color="auto"/>
        <w:left w:val="none" w:sz="0" w:space="0" w:color="auto"/>
        <w:bottom w:val="none" w:sz="0" w:space="0" w:color="auto"/>
        <w:right w:val="none" w:sz="0" w:space="0" w:color="auto"/>
      </w:divBdr>
      <w:divsChild>
        <w:div w:id="941112600">
          <w:marLeft w:val="0"/>
          <w:marRight w:val="0"/>
          <w:marTop w:val="0"/>
          <w:marBottom w:val="0"/>
          <w:divBdr>
            <w:top w:val="none" w:sz="0" w:space="0" w:color="auto"/>
            <w:left w:val="none" w:sz="0" w:space="0" w:color="auto"/>
            <w:bottom w:val="none" w:sz="0" w:space="0" w:color="auto"/>
            <w:right w:val="none" w:sz="0" w:space="0" w:color="auto"/>
          </w:divBdr>
          <w:divsChild>
            <w:div w:id="1923560656">
              <w:marLeft w:val="0"/>
              <w:marRight w:val="0"/>
              <w:marTop w:val="0"/>
              <w:marBottom w:val="0"/>
              <w:divBdr>
                <w:top w:val="none" w:sz="0" w:space="0" w:color="auto"/>
                <w:left w:val="none" w:sz="0" w:space="0" w:color="auto"/>
                <w:bottom w:val="none" w:sz="0" w:space="0" w:color="auto"/>
                <w:right w:val="none" w:sz="0" w:space="0" w:color="auto"/>
              </w:divBdr>
              <w:divsChild>
                <w:div w:id="21359805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600239">
          <w:marLeft w:val="0"/>
          <w:marRight w:val="0"/>
          <w:marTop w:val="0"/>
          <w:marBottom w:val="0"/>
          <w:divBdr>
            <w:top w:val="none" w:sz="0" w:space="0" w:color="auto"/>
            <w:left w:val="none" w:sz="0" w:space="0" w:color="auto"/>
            <w:bottom w:val="none" w:sz="0" w:space="0" w:color="auto"/>
            <w:right w:val="none" w:sz="0" w:space="0" w:color="auto"/>
          </w:divBdr>
          <w:divsChild>
            <w:div w:id="937641025">
              <w:marLeft w:val="0"/>
              <w:marRight w:val="0"/>
              <w:marTop w:val="0"/>
              <w:marBottom w:val="0"/>
              <w:divBdr>
                <w:top w:val="none" w:sz="0" w:space="0" w:color="auto"/>
                <w:left w:val="none" w:sz="0" w:space="0" w:color="auto"/>
                <w:bottom w:val="none" w:sz="0" w:space="0" w:color="auto"/>
                <w:right w:val="none" w:sz="0" w:space="0" w:color="auto"/>
              </w:divBdr>
            </w:div>
          </w:divsChild>
        </w:div>
        <w:div w:id="2112699030">
          <w:marLeft w:val="0"/>
          <w:marRight w:val="0"/>
          <w:marTop w:val="0"/>
          <w:marBottom w:val="0"/>
          <w:divBdr>
            <w:top w:val="none" w:sz="0" w:space="0" w:color="auto"/>
            <w:left w:val="none" w:sz="0" w:space="0" w:color="auto"/>
            <w:bottom w:val="none" w:sz="0" w:space="0" w:color="auto"/>
            <w:right w:val="none" w:sz="0" w:space="0" w:color="auto"/>
          </w:divBdr>
          <w:divsChild>
            <w:div w:id="904948440">
              <w:marLeft w:val="0"/>
              <w:marRight w:val="0"/>
              <w:marTop w:val="0"/>
              <w:marBottom w:val="0"/>
              <w:divBdr>
                <w:top w:val="none" w:sz="0" w:space="0" w:color="auto"/>
                <w:left w:val="none" w:sz="0" w:space="0" w:color="auto"/>
                <w:bottom w:val="none" w:sz="0" w:space="0" w:color="auto"/>
                <w:right w:val="none" w:sz="0" w:space="0" w:color="auto"/>
              </w:divBdr>
              <w:divsChild>
                <w:div w:id="18953736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84973676">
          <w:marLeft w:val="0"/>
          <w:marRight w:val="0"/>
          <w:marTop w:val="0"/>
          <w:marBottom w:val="0"/>
          <w:divBdr>
            <w:top w:val="none" w:sz="0" w:space="0" w:color="auto"/>
            <w:left w:val="none" w:sz="0" w:space="0" w:color="auto"/>
            <w:bottom w:val="none" w:sz="0" w:space="0" w:color="auto"/>
            <w:right w:val="none" w:sz="0" w:space="0" w:color="auto"/>
          </w:divBdr>
          <w:divsChild>
            <w:div w:id="206073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01599">
      <w:bodyDiv w:val="1"/>
      <w:marLeft w:val="0"/>
      <w:marRight w:val="0"/>
      <w:marTop w:val="0"/>
      <w:marBottom w:val="0"/>
      <w:divBdr>
        <w:top w:val="none" w:sz="0" w:space="0" w:color="auto"/>
        <w:left w:val="none" w:sz="0" w:space="0" w:color="auto"/>
        <w:bottom w:val="none" w:sz="0" w:space="0" w:color="auto"/>
        <w:right w:val="none" w:sz="0" w:space="0" w:color="auto"/>
      </w:divBdr>
    </w:div>
    <w:div w:id="1485197722">
      <w:bodyDiv w:val="1"/>
      <w:marLeft w:val="0"/>
      <w:marRight w:val="0"/>
      <w:marTop w:val="0"/>
      <w:marBottom w:val="0"/>
      <w:divBdr>
        <w:top w:val="none" w:sz="0" w:space="0" w:color="auto"/>
        <w:left w:val="none" w:sz="0" w:space="0" w:color="auto"/>
        <w:bottom w:val="none" w:sz="0" w:space="0" w:color="auto"/>
        <w:right w:val="none" w:sz="0" w:space="0" w:color="auto"/>
      </w:divBdr>
      <w:divsChild>
        <w:div w:id="107358810">
          <w:marLeft w:val="0"/>
          <w:marRight w:val="0"/>
          <w:marTop w:val="0"/>
          <w:marBottom w:val="0"/>
          <w:divBdr>
            <w:top w:val="none" w:sz="0" w:space="0" w:color="auto"/>
            <w:left w:val="none" w:sz="0" w:space="0" w:color="auto"/>
            <w:bottom w:val="none" w:sz="0" w:space="0" w:color="auto"/>
            <w:right w:val="none" w:sz="0" w:space="0" w:color="auto"/>
          </w:divBdr>
        </w:div>
        <w:div w:id="1050373957">
          <w:marLeft w:val="0"/>
          <w:marRight w:val="0"/>
          <w:marTop w:val="0"/>
          <w:marBottom w:val="0"/>
          <w:divBdr>
            <w:top w:val="none" w:sz="0" w:space="0" w:color="auto"/>
            <w:left w:val="none" w:sz="0" w:space="0" w:color="auto"/>
            <w:bottom w:val="none" w:sz="0" w:space="0" w:color="auto"/>
            <w:right w:val="none" w:sz="0" w:space="0" w:color="auto"/>
          </w:divBdr>
          <w:divsChild>
            <w:div w:id="1142308824">
              <w:marLeft w:val="0"/>
              <w:marRight w:val="0"/>
              <w:marTop w:val="0"/>
              <w:marBottom w:val="0"/>
              <w:divBdr>
                <w:top w:val="none" w:sz="0" w:space="0" w:color="auto"/>
                <w:left w:val="none" w:sz="0" w:space="0" w:color="auto"/>
                <w:bottom w:val="none" w:sz="0" w:space="0" w:color="auto"/>
                <w:right w:val="none" w:sz="0" w:space="0" w:color="auto"/>
              </w:divBdr>
            </w:div>
            <w:div w:id="151802110">
              <w:marLeft w:val="0"/>
              <w:marRight w:val="0"/>
              <w:marTop w:val="0"/>
              <w:marBottom w:val="0"/>
              <w:divBdr>
                <w:top w:val="none" w:sz="0" w:space="0" w:color="auto"/>
                <w:left w:val="none" w:sz="0" w:space="0" w:color="auto"/>
                <w:bottom w:val="none" w:sz="0" w:space="0" w:color="auto"/>
                <w:right w:val="none" w:sz="0" w:space="0" w:color="auto"/>
              </w:divBdr>
              <w:divsChild>
                <w:div w:id="705763864">
                  <w:marLeft w:val="0"/>
                  <w:marRight w:val="0"/>
                  <w:marTop w:val="0"/>
                  <w:marBottom w:val="0"/>
                  <w:divBdr>
                    <w:top w:val="none" w:sz="0" w:space="0" w:color="auto"/>
                    <w:left w:val="none" w:sz="0" w:space="0" w:color="auto"/>
                    <w:bottom w:val="none" w:sz="0" w:space="0" w:color="auto"/>
                    <w:right w:val="none" w:sz="0" w:space="0" w:color="auto"/>
                  </w:divBdr>
                  <w:divsChild>
                    <w:div w:id="1623683121">
                      <w:marLeft w:val="0"/>
                      <w:marRight w:val="0"/>
                      <w:marTop w:val="0"/>
                      <w:marBottom w:val="0"/>
                      <w:divBdr>
                        <w:top w:val="none" w:sz="0" w:space="0" w:color="auto"/>
                        <w:left w:val="none" w:sz="0" w:space="0" w:color="auto"/>
                        <w:bottom w:val="none" w:sz="0" w:space="0" w:color="auto"/>
                        <w:right w:val="none" w:sz="0" w:space="0" w:color="auto"/>
                      </w:divBdr>
                      <w:divsChild>
                        <w:div w:id="308478785">
                          <w:marLeft w:val="0"/>
                          <w:marRight w:val="0"/>
                          <w:marTop w:val="0"/>
                          <w:marBottom w:val="0"/>
                          <w:divBdr>
                            <w:top w:val="none" w:sz="0" w:space="0" w:color="auto"/>
                            <w:left w:val="none" w:sz="0" w:space="0" w:color="auto"/>
                            <w:bottom w:val="none" w:sz="0" w:space="0" w:color="auto"/>
                            <w:right w:val="none" w:sz="0" w:space="0" w:color="auto"/>
                          </w:divBdr>
                          <w:divsChild>
                            <w:div w:id="733621361">
                              <w:marLeft w:val="0"/>
                              <w:marRight w:val="0"/>
                              <w:marTop w:val="0"/>
                              <w:marBottom w:val="0"/>
                              <w:divBdr>
                                <w:top w:val="none" w:sz="0" w:space="0" w:color="auto"/>
                                <w:left w:val="none" w:sz="0" w:space="0" w:color="auto"/>
                                <w:bottom w:val="none" w:sz="0" w:space="0" w:color="auto"/>
                                <w:right w:val="none" w:sz="0" w:space="0" w:color="auto"/>
                              </w:divBdr>
                              <w:divsChild>
                                <w:div w:id="120587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9230392">
      <w:bodyDiv w:val="1"/>
      <w:marLeft w:val="0"/>
      <w:marRight w:val="0"/>
      <w:marTop w:val="0"/>
      <w:marBottom w:val="0"/>
      <w:divBdr>
        <w:top w:val="none" w:sz="0" w:space="0" w:color="auto"/>
        <w:left w:val="none" w:sz="0" w:space="0" w:color="auto"/>
        <w:bottom w:val="none" w:sz="0" w:space="0" w:color="auto"/>
        <w:right w:val="none" w:sz="0" w:space="0" w:color="auto"/>
      </w:divBdr>
    </w:div>
    <w:div w:id="1501003549">
      <w:bodyDiv w:val="1"/>
      <w:marLeft w:val="0"/>
      <w:marRight w:val="0"/>
      <w:marTop w:val="0"/>
      <w:marBottom w:val="0"/>
      <w:divBdr>
        <w:top w:val="none" w:sz="0" w:space="0" w:color="auto"/>
        <w:left w:val="none" w:sz="0" w:space="0" w:color="auto"/>
        <w:bottom w:val="none" w:sz="0" w:space="0" w:color="auto"/>
        <w:right w:val="none" w:sz="0" w:space="0" w:color="auto"/>
      </w:divBdr>
      <w:divsChild>
        <w:div w:id="1700739031">
          <w:marLeft w:val="0"/>
          <w:marRight w:val="0"/>
          <w:marTop w:val="0"/>
          <w:marBottom w:val="0"/>
          <w:divBdr>
            <w:top w:val="none" w:sz="0" w:space="0" w:color="auto"/>
            <w:left w:val="none" w:sz="0" w:space="0" w:color="auto"/>
            <w:bottom w:val="none" w:sz="0" w:space="0" w:color="auto"/>
            <w:right w:val="none" w:sz="0" w:space="0" w:color="auto"/>
          </w:divBdr>
          <w:divsChild>
            <w:div w:id="1124621224">
              <w:marLeft w:val="0"/>
              <w:marRight w:val="0"/>
              <w:marTop w:val="0"/>
              <w:marBottom w:val="0"/>
              <w:divBdr>
                <w:top w:val="none" w:sz="0" w:space="0" w:color="auto"/>
                <w:left w:val="none" w:sz="0" w:space="0" w:color="auto"/>
                <w:bottom w:val="none" w:sz="0" w:space="0" w:color="auto"/>
                <w:right w:val="none" w:sz="0" w:space="0" w:color="auto"/>
              </w:divBdr>
              <w:divsChild>
                <w:div w:id="131141344">
                  <w:marLeft w:val="0"/>
                  <w:marRight w:val="0"/>
                  <w:marTop w:val="0"/>
                  <w:marBottom w:val="0"/>
                  <w:divBdr>
                    <w:top w:val="none" w:sz="0" w:space="0" w:color="auto"/>
                    <w:left w:val="none" w:sz="0" w:space="0" w:color="auto"/>
                    <w:bottom w:val="none" w:sz="0" w:space="0" w:color="auto"/>
                    <w:right w:val="none" w:sz="0" w:space="0" w:color="auto"/>
                  </w:divBdr>
                  <w:divsChild>
                    <w:div w:id="281307527">
                      <w:marLeft w:val="0"/>
                      <w:marRight w:val="0"/>
                      <w:marTop w:val="0"/>
                      <w:marBottom w:val="0"/>
                      <w:divBdr>
                        <w:top w:val="none" w:sz="0" w:space="0" w:color="auto"/>
                        <w:left w:val="none" w:sz="0" w:space="0" w:color="auto"/>
                        <w:bottom w:val="none" w:sz="0" w:space="0" w:color="auto"/>
                        <w:right w:val="none" w:sz="0" w:space="0" w:color="auto"/>
                      </w:divBdr>
                      <w:divsChild>
                        <w:div w:id="463426810">
                          <w:marLeft w:val="0"/>
                          <w:marRight w:val="0"/>
                          <w:marTop w:val="0"/>
                          <w:marBottom w:val="0"/>
                          <w:divBdr>
                            <w:top w:val="none" w:sz="0" w:space="0" w:color="auto"/>
                            <w:left w:val="none" w:sz="0" w:space="0" w:color="auto"/>
                            <w:bottom w:val="none" w:sz="0" w:space="0" w:color="auto"/>
                            <w:right w:val="none" w:sz="0" w:space="0" w:color="auto"/>
                          </w:divBdr>
                          <w:divsChild>
                            <w:div w:id="447361882">
                              <w:marLeft w:val="0"/>
                              <w:marRight w:val="0"/>
                              <w:marTop w:val="0"/>
                              <w:marBottom w:val="0"/>
                              <w:divBdr>
                                <w:top w:val="none" w:sz="0" w:space="0" w:color="auto"/>
                                <w:left w:val="none" w:sz="0" w:space="0" w:color="auto"/>
                                <w:bottom w:val="none" w:sz="0" w:space="0" w:color="auto"/>
                                <w:right w:val="none" w:sz="0" w:space="0" w:color="auto"/>
                              </w:divBdr>
                              <w:divsChild>
                                <w:div w:id="1645549814">
                                  <w:marLeft w:val="0"/>
                                  <w:marRight w:val="0"/>
                                  <w:marTop w:val="0"/>
                                  <w:marBottom w:val="0"/>
                                  <w:divBdr>
                                    <w:top w:val="none" w:sz="0" w:space="0" w:color="auto"/>
                                    <w:left w:val="none" w:sz="0" w:space="0" w:color="auto"/>
                                    <w:bottom w:val="none" w:sz="0" w:space="0" w:color="auto"/>
                                    <w:right w:val="none" w:sz="0" w:space="0" w:color="auto"/>
                                  </w:divBdr>
                                  <w:divsChild>
                                    <w:div w:id="321127633">
                                      <w:marLeft w:val="0"/>
                                      <w:marRight w:val="0"/>
                                      <w:marTop w:val="0"/>
                                      <w:marBottom w:val="0"/>
                                      <w:divBdr>
                                        <w:top w:val="none" w:sz="0" w:space="0" w:color="auto"/>
                                        <w:left w:val="none" w:sz="0" w:space="0" w:color="auto"/>
                                        <w:bottom w:val="none" w:sz="0" w:space="0" w:color="auto"/>
                                        <w:right w:val="none" w:sz="0" w:space="0" w:color="auto"/>
                                      </w:divBdr>
                                      <w:divsChild>
                                        <w:div w:id="90021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1611">
                                  <w:marLeft w:val="0"/>
                                  <w:marRight w:val="0"/>
                                  <w:marTop w:val="0"/>
                                  <w:marBottom w:val="0"/>
                                  <w:divBdr>
                                    <w:top w:val="none" w:sz="0" w:space="0" w:color="auto"/>
                                    <w:left w:val="none" w:sz="0" w:space="0" w:color="auto"/>
                                    <w:bottom w:val="none" w:sz="0" w:space="0" w:color="auto"/>
                                    <w:right w:val="none" w:sz="0" w:space="0" w:color="auto"/>
                                  </w:divBdr>
                                  <w:divsChild>
                                    <w:div w:id="45247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2792373">
      <w:bodyDiv w:val="1"/>
      <w:marLeft w:val="0"/>
      <w:marRight w:val="0"/>
      <w:marTop w:val="0"/>
      <w:marBottom w:val="0"/>
      <w:divBdr>
        <w:top w:val="none" w:sz="0" w:space="0" w:color="auto"/>
        <w:left w:val="none" w:sz="0" w:space="0" w:color="auto"/>
        <w:bottom w:val="none" w:sz="0" w:space="0" w:color="auto"/>
        <w:right w:val="none" w:sz="0" w:space="0" w:color="auto"/>
      </w:divBdr>
    </w:div>
    <w:div w:id="1520389216">
      <w:bodyDiv w:val="1"/>
      <w:marLeft w:val="0"/>
      <w:marRight w:val="0"/>
      <w:marTop w:val="0"/>
      <w:marBottom w:val="0"/>
      <w:divBdr>
        <w:top w:val="none" w:sz="0" w:space="0" w:color="auto"/>
        <w:left w:val="none" w:sz="0" w:space="0" w:color="auto"/>
        <w:bottom w:val="none" w:sz="0" w:space="0" w:color="auto"/>
        <w:right w:val="none" w:sz="0" w:space="0" w:color="auto"/>
      </w:divBdr>
    </w:div>
    <w:div w:id="1541698931">
      <w:bodyDiv w:val="1"/>
      <w:marLeft w:val="0"/>
      <w:marRight w:val="0"/>
      <w:marTop w:val="0"/>
      <w:marBottom w:val="0"/>
      <w:divBdr>
        <w:top w:val="none" w:sz="0" w:space="0" w:color="auto"/>
        <w:left w:val="none" w:sz="0" w:space="0" w:color="auto"/>
        <w:bottom w:val="none" w:sz="0" w:space="0" w:color="auto"/>
        <w:right w:val="none" w:sz="0" w:space="0" w:color="auto"/>
      </w:divBdr>
    </w:div>
    <w:div w:id="1542284201">
      <w:bodyDiv w:val="1"/>
      <w:marLeft w:val="0"/>
      <w:marRight w:val="0"/>
      <w:marTop w:val="0"/>
      <w:marBottom w:val="0"/>
      <w:divBdr>
        <w:top w:val="none" w:sz="0" w:space="0" w:color="auto"/>
        <w:left w:val="none" w:sz="0" w:space="0" w:color="auto"/>
        <w:bottom w:val="none" w:sz="0" w:space="0" w:color="auto"/>
        <w:right w:val="none" w:sz="0" w:space="0" w:color="auto"/>
      </w:divBdr>
    </w:div>
    <w:div w:id="1568303589">
      <w:bodyDiv w:val="1"/>
      <w:marLeft w:val="0"/>
      <w:marRight w:val="0"/>
      <w:marTop w:val="0"/>
      <w:marBottom w:val="0"/>
      <w:divBdr>
        <w:top w:val="none" w:sz="0" w:space="0" w:color="auto"/>
        <w:left w:val="none" w:sz="0" w:space="0" w:color="auto"/>
        <w:bottom w:val="none" w:sz="0" w:space="0" w:color="auto"/>
        <w:right w:val="none" w:sz="0" w:space="0" w:color="auto"/>
      </w:divBdr>
    </w:div>
    <w:div w:id="1569343254">
      <w:bodyDiv w:val="1"/>
      <w:marLeft w:val="0"/>
      <w:marRight w:val="0"/>
      <w:marTop w:val="0"/>
      <w:marBottom w:val="0"/>
      <w:divBdr>
        <w:top w:val="none" w:sz="0" w:space="0" w:color="auto"/>
        <w:left w:val="none" w:sz="0" w:space="0" w:color="auto"/>
        <w:bottom w:val="none" w:sz="0" w:space="0" w:color="auto"/>
        <w:right w:val="none" w:sz="0" w:space="0" w:color="auto"/>
      </w:divBdr>
      <w:divsChild>
        <w:div w:id="1191410689">
          <w:marLeft w:val="0"/>
          <w:marRight w:val="0"/>
          <w:marTop w:val="0"/>
          <w:marBottom w:val="0"/>
          <w:divBdr>
            <w:top w:val="none" w:sz="0" w:space="0" w:color="auto"/>
            <w:left w:val="none" w:sz="0" w:space="0" w:color="auto"/>
            <w:bottom w:val="none" w:sz="0" w:space="0" w:color="auto"/>
            <w:right w:val="none" w:sz="0" w:space="0" w:color="auto"/>
          </w:divBdr>
          <w:divsChild>
            <w:div w:id="706102342">
              <w:marLeft w:val="0"/>
              <w:marRight w:val="0"/>
              <w:marTop w:val="0"/>
              <w:marBottom w:val="0"/>
              <w:divBdr>
                <w:top w:val="none" w:sz="0" w:space="0" w:color="auto"/>
                <w:left w:val="none" w:sz="0" w:space="0" w:color="auto"/>
                <w:bottom w:val="none" w:sz="0" w:space="0" w:color="auto"/>
                <w:right w:val="none" w:sz="0" w:space="0" w:color="auto"/>
              </w:divBdr>
            </w:div>
            <w:div w:id="1273584561">
              <w:marLeft w:val="0"/>
              <w:marRight w:val="0"/>
              <w:marTop w:val="0"/>
              <w:marBottom w:val="0"/>
              <w:divBdr>
                <w:top w:val="none" w:sz="0" w:space="0" w:color="auto"/>
                <w:left w:val="none" w:sz="0" w:space="0" w:color="auto"/>
                <w:bottom w:val="none" w:sz="0" w:space="0" w:color="auto"/>
                <w:right w:val="none" w:sz="0" w:space="0" w:color="auto"/>
              </w:divBdr>
              <w:divsChild>
                <w:div w:id="126552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433130">
      <w:bodyDiv w:val="1"/>
      <w:marLeft w:val="0"/>
      <w:marRight w:val="0"/>
      <w:marTop w:val="0"/>
      <w:marBottom w:val="0"/>
      <w:divBdr>
        <w:top w:val="none" w:sz="0" w:space="0" w:color="auto"/>
        <w:left w:val="none" w:sz="0" w:space="0" w:color="auto"/>
        <w:bottom w:val="none" w:sz="0" w:space="0" w:color="auto"/>
        <w:right w:val="none" w:sz="0" w:space="0" w:color="auto"/>
      </w:divBdr>
    </w:div>
    <w:div w:id="1601257009">
      <w:bodyDiv w:val="1"/>
      <w:marLeft w:val="0"/>
      <w:marRight w:val="0"/>
      <w:marTop w:val="0"/>
      <w:marBottom w:val="0"/>
      <w:divBdr>
        <w:top w:val="none" w:sz="0" w:space="0" w:color="auto"/>
        <w:left w:val="none" w:sz="0" w:space="0" w:color="auto"/>
        <w:bottom w:val="none" w:sz="0" w:space="0" w:color="auto"/>
        <w:right w:val="none" w:sz="0" w:space="0" w:color="auto"/>
      </w:divBdr>
    </w:div>
    <w:div w:id="1612080121">
      <w:bodyDiv w:val="1"/>
      <w:marLeft w:val="0"/>
      <w:marRight w:val="0"/>
      <w:marTop w:val="0"/>
      <w:marBottom w:val="0"/>
      <w:divBdr>
        <w:top w:val="none" w:sz="0" w:space="0" w:color="auto"/>
        <w:left w:val="none" w:sz="0" w:space="0" w:color="auto"/>
        <w:bottom w:val="none" w:sz="0" w:space="0" w:color="auto"/>
        <w:right w:val="none" w:sz="0" w:space="0" w:color="auto"/>
      </w:divBdr>
    </w:div>
    <w:div w:id="1617441099">
      <w:bodyDiv w:val="1"/>
      <w:marLeft w:val="0"/>
      <w:marRight w:val="0"/>
      <w:marTop w:val="0"/>
      <w:marBottom w:val="0"/>
      <w:divBdr>
        <w:top w:val="none" w:sz="0" w:space="0" w:color="auto"/>
        <w:left w:val="none" w:sz="0" w:space="0" w:color="auto"/>
        <w:bottom w:val="none" w:sz="0" w:space="0" w:color="auto"/>
        <w:right w:val="none" w:sz="0" w:space="0" w:color="auto"/>
      </w:divBdr>
    </w:div>
    <w:div w:id="1629239381">
      <w:bodyDiv w:val="1"/>
      <w:marLeft w:val="0"/>
      <w:marRight w:val="0"/>
      <w:marTop w:val="0"/>
      <w:marBottom w:val="0"/>
      <w:divBdr>
        <w:top w:val="none" w:sz="0" w:space="0" w:color="auto"/>
        <w:left w:val="none" w:sz="0" w:space="0" w:color="auto"/>
        <w:bottom w:val="none" w:sz="0" w:space="0" w:color="auto"/>
        <w:right w:val="none" w:sz="0" w:space="0" w:color="auto"/>
      </w:divBdr>
      <w:divsChild>
        <w:div w:id="2059015719">
          <w:marLeft w:val="0"/>
          <w:marRight w:val="0"/>
          <w:marTop w:val="0"/>
          <w:marBottom w:val="0"/>
          <w:divBdr>
            <w:top w:val="none" w:sz="0" w:space="0" w:color="auto"/>
            <w:left w:val="none" w:sz="0" w:space="0" w:color="auto"/>
            <w:bottom w:val="none" w:sz="0" w:space="0" w:color="auto"/>
            <w:right w:val="none" w:sz="0" w:space="0" w:color="auto"/>
          </w:divBdr>
          <w:divsChild>
            <w:div w:id="323240190">
              <w:marLeft w:val="0"/>
              <w:marRight w:val="0"/>
              <w:marTop w:val="0"/>
              <w:marBottom w:val="0"/>
              <w:divBdr>
                <w:top w:val="none" w:sz="0" w:space="0" w:color="auto"/>
                <w:left w:val="none" w:sz="0" w:space="0" w:color="auto"/>
                <w:bottom w:val="none" w:sz="0" w:space="0" w:color="auto"/>
                <w:right w:val="none" w:sz="0" w:space="0" w:color="auto"/>
              </w:divBdr>
              <w:divsChild>
                <w:div w:id="1335453590">
                  <w:marLeft w:val="0"/>
                  <w:marRight w:val="0"/>
                  <w:marTop w:val="0"/>
                  <w:marBottom w:val="0"/>
                  <w:divBdr>
                    <w:top w:val="none" w:sz="0" w:space="0" w:color="auto"/>
                    <w:left w:val="none" w:sz="0" w:space="0" w:color="auto"/>
                    <w:bottom w:val="none" w:sz="0" w:space="0" w:color="auto"/>
                    <w:right w:val="none" w:sz="0" w:space="0" w:color="auto"/>
                  </w:divBdr>
                  <w:divsChild>
                    <w:div w:id="1635871593">
                      <w:marLeft w:val="0"/>
                      <w:marRight w:val="0"/>
                      <w:marTop w:val="0"/>
                      <w:marBottom w:val="0"/>
                      <w:divBdr>
                        <w:top w:val="none" w:sz="0" w:space="0" w:color="auto"/>
                        <w:left w:val="none" w:sz="0" w:space="0" w:color="auto"/>
                        <w:bottom w:val="none" w:sz="0" w:space="0" w:color="auto"/>
                        <w:right w:val="none" w:sz="0" w:space="0" w:color="auto"/>
                      </w:divBdr>
                      <w:divsChild>
                        <w:div w:id="1440686562">
                          <w:marLeft w:val="0"/>
                          <w:marRight w:val="0"/>
                          <w:marTop w:val="0"/>
                          <w:marBottom w:val="0"/>
                          <w:divBdr>
                            <w:top w:val="none" w:sz="0" w:space="0" w:color="auto"/>
                            <w:left w:val="none" w:sz="0" w:space="0" w:color="auto"/>
                            <w:bottom w:val="none" w:sz="0" w:space="0" w:color="auto"/>
                            <w:right w:val="none" w:sz="0" w:space="0" w:color="auto"/>
                          </w:divBdr>
                          <w:divsChild>
                            <w:div w:id="3558207">
                              <w:marLeft w:val="0"/>
                              <w:marRight w:val="0"/>
                              <w:marTop w:val="0"/>
                              <w:marBottom w:val="0"/>
                              <w:divBdr>
                                <w:top w:val="none" w:sz="0" w:space="0" w:color="auto"/>
                                <w:left w:val="none" w:sz="0" w:space="0" w:color="auto"/>
                                <w:bottom w:val="none" w:sz="0" w:space="0" w:color="auto"/>
                                <w:right w:val="none" w:sz="0" w:space="0" w:color="auto"/>
                              </w:divBdr>
                              <w:divsChild>
                                <w:div w:id="1086657745">
                                  <w:marLeft w:val="0"/>
                                  <w:marRight w:val="0"/>
                                  <w:marTop w:val="0"/>
                                  <w:marBottom w:val="0"/>
                                  <w:divBdr>
                                    <w:top w:val="none" w:sz="0" w:space="0" w:color="auto"/>
                                    <w:left w:val="none" w:sz="0" w:space="0" w:color="auto"/>
                                    <w:bottom w:val="none" w:sz="0" w:space="0" w:color="auto"/>
                                    <w:right w:val="none" w:sz="0" w:space="0" w:color="auto"/>
                                  </w:divBdr>
                                  <w:divsChild>
                                    <w:div w:id="44839564">
                                      <w:marLeft w:val="0"/>
                                      <w:marRight w:val="0"/>
                                      <w:marTop w:val="0"/>
                                      <w:marBottom w:val="0"/>
                                      <w:divBdr>
                                        <w:top w:val="none" w:sz="0" w:space="0" w:color="auto"/>
                                        <w:left w:val="none" w:sz="0" w:space="0" w:color="auto"/>
                                        <w:bottom w:val="none" w:sz="0" w:space="0" w:color="auto"/>
                                        <w:right w:val="none" w:sz="0" w:space="0" w:color="auto"/>
                                      </w:divBdr>
                                      <w:divsChild>
                                        <w:div w:id="29486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1567">
                                  <w:marLeft w:val="0"/>
                                  <w:marRight w:val="0"/>
                                  <w:marTop w:val="0"/>
                                  <w:marBottom w:val="0"/>
                                  <w:divBdr>
                                    <w:top w:val="none" w:sz="0" w:space="0" w:color="auto"/>
                                    <w:left w:val="none" w:sz="0" w:space="0" w:color="auto"/>
                                    <w:bottom w:val="none" w:sz="0" w:space="0" w:color="auto"/>
                                    <w:right w:val="none" w:sz="0" w:space="0" w:color="auto"/>
                                  </w:divBdr>
                                  <w:divsChild>
                                    <w:div w:id="16323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5981687">
      <w:bodyDiv w:val="1"/>
      <w:marLeft w:val="0"/>
      <w:marRight w:val="0"/>
      <w:marTop w:val="0"/>
      <w:marBottom w:val="0"/>
      <w:divBdr>
        <w:top w:val="none" w:sz="0" w:space="0" w:color="auto"/>
        <w:left w:val="none" w:sz="0" w:space="0" w:color="auto"/>
        <w:bottom w:val="none" w:sz="0" w:space="0" w:color="auto"/>
        <w:right w:val="none" w:sz="0" w:space="0" w:color="auto"/>
      </w:divBdr>
    </w:div>
    <w:div w:id="1637687368">
      <w:bodyDiv w:val="1"/>
      <w:marLeft w:val="0"/>
      <w:marRight w:val="0"/>
      <w:marTop w:val="0"/>
      <w:marBottom w:val="0"/>
      <w:divBdr>
        <w:top w:val="none" w:sz="0" w:space="0" w:color="auto"/>
        <w:left w:val="none" w:sz="0" w:space="0" w:color="auto"/>
        <w:bottom w:val="none" w:sz="0" w:space="0" w:color="auto"/>
        <w:right w:val="none" w:sz="0" w:space="0" w:color="auto"/>
      </w:divBdr>
    </w:div>
    <w:div w:id="1643534413">
      <w:bodyDiv w:val="1"/>
      <w:marLeft w:val="0"/>
      <w:marRight w:val="0"/>
      <w:marTop w:val="0"/>
      <w:marBottom w:val="0"/>
      <w:divBdr>
        <w:top w:val="none" w:sz="0" w:space="0" w:color="auto"/>
        <w:left w:val="none" w:sz="0" w:space="0" w:color="auto"/>
        <w:bottom w:val="none" w:sz="0" w:space="0" w:color="auto"/>
        <w:right w:val="none" w:sz="0" w:space="0" w:color="auto"/>
      </w:divBdr>
    </w:div>
    <w:div w:id="1643995350">
      <w:bodyDiv w:val="1"/>
      <w:marLeft w:val="0"/>
      <w:marRight w:val="0"/>
      <w:marTop w:val="0"/>
      <w:marBottom w:val="0"/>
      <w:divBdr>
        <w:top w:val="none" w:sz="0" w:space="0" w:color="auto"/>
        <w:left w:val="none" w:sz="0" w:space="0" w:color="auto"/>
        <w:bottom w:val="none" w:sz="0" w:space="0" w:color="auto"/>
        <w:right w:val="none" w:sz="0" w:space="0" w:color="auto"/>
      </w:divBdr>
    </w:div>
    <w:div w:id="1661695852">
      <w:bodyDiv w:val="1"/>
      <w:marLeft w:val="0"/>
      <w:marRight w:val="0"/>
      <w:marTop w:val="0"/>
      <w:marBottom w:val="0"/>
      <w:divBdr>
        <w:top w:val="none" w:sz="0" w:space="0" w:color="auto"/>
        <w:left w:val="none" w:sz="0" w:space="0" w:color="auto"/>
        <w:bottom w:val="none" w:sz="0" w:space="0" w:color="auto"/>
        <w:right w:val="none" w:sz="0" w:space="0" w:color="auto"/>
      </w:divBdr>
    </w:div>
    <w:div w:id="1689869827">
      <w:bodyDiv w:val="1"/>
      <w:marLeft w:val="0"/>
      <w:marRight w:val="0"/>
      <w:marTop w:val="0"/>
      <w:marBottom w:val="0"/>
      <w:divBdr>
        <w:top w:val="none" w:sz="0" w:space="0" w:color="auto"/>
        <w:left w:val="none" w:sz="0" w:space="0" w:color="auto"/>
        <w:bottom w:val="none" w:sz="0" w:space="0" w:color="auto"/>
        <w:right w:val="none" w:sz="0" w:space="0" w:color="auto"/>
      </w:divBdr>
    </w:div>
    <w:div w:id="1713000636">
      <w:bodyDiv w:val="1"/>
      <w:marLeft w:val="0"/>
      <w:marRight w:val="0"/>
      <w:marTop w:val="0"/>
      <w:marBottom w:val="0"/>
      <w:divBdr>
        <w:top w:val="none" w:sz="0" w:space="0" w:color="auto"/>
        <w:left w:val="none" w:sz="0" w:space="0" w:color="auto"/>
        <w:bottom w:val="none" w:sz="0" w:space="0" w:color="auto"/>
        <w:right w:val="none" w:sz="0" w:space="0" w:color="auto"/>
      </w:divBdr>
    </w:div>
    <w:div w:id="1729570946">
      <w:bodyDiv w:val="1"/>
      <w:marLeft w:val="0"/>
      <w:marRight w:val="0"/>
      <w:marTop w:val="0"/>
      <w:marBottom w:val="0"/>
      <w:divBdr>
        <w:top w:val="none" w:sz="0" w:space="0" w:color="auto"/>
        <w:left w:val="none" w:sz="0" w:space="0" w:color="auto"/>
        <w:bottom w:val="none" w:sz="0" w:space="0" w:color="auto"/>
        <w:right w:val="none" w:sz="0" w:space="0" w:color="auto"/>
      </w:divBdr>
    </w:div>
    <w:div w:id="1736775868">
      <w:bodyDiv w:val="1"/>
      <w:marLeft w:val="0"/>
      <w:marRight w:val="0"/>
      <w:marTop w:val="0"/>
      <w:marBottom w:val="0"/>
      <w:divBdr>
        <w:top w:val="none" w:sz="0" w:space="0" w:color="auto"/>
        <w:left w:val="none" w:sz="0" w:space="0" w:color="auto"/>
        <w:bottom w:val="none" w:sz="0" w:space="0" w:color="auto"/>
        <w:right w:val="none" w:sz="0" w:space="0" w:color="auto"/>
      </w:divBdr>
    </w:div>
    <w:div w:id="1749115446">
      <w:bodyDiv w:val="1"/>
      <w:marLeft w:val="0"/>
      <w:marRight w:val="0"/>
      <w:marTop w:val="0"/>
      <w:marBottom w:val="0"/>
      <w:divBdr>
        <w:top w:val="none" w:sz="0" w:space="0" w:color="auto"/>
        <w:left w:val="none" w:sz="0" w:space="0" w:color="auto"/>
        <w:bottom w:val="none" w:sz="0" w:space="0" w:color="auto"/>
        <w:right w:val="none" w:sz="0" w:space="0" w:color="auto"/>
      </w:divBdr>
    </w:div>
    <w:div w:id="1765299064">
      <w:bodyDiv w:val="1"/>
      <w:marLeft w:val="0"/>
      <w:marRight w:val="0"/>
      <w:marTop w:val="0"/>
      <w:marBottom w:val="0"/>
      <w:divBdr>
        <w:top w:val="none" w:sz="0" w:space="0" w:color="auto"/>
        <w:left w:val="none" w:sz="0" w:space="0" w:color="auto"/>
        <w:bottom w:val="none" w:sz="0" w:space="0" w:color="auto"/>
        <w:right w:val="none" w:sz="0" w:space="0" w:color="auto"/>
      </w:divBdr>
    </w:div>
    <w:div w:id="1767454859">
      <w:bodyDiv w:val="1"/>
      <w:marLeft w:val="0"/>
      <w:marRight w:val="0"/>
      <w:marTop w:val="0"/>
      <w:marBottom w:val="0"/>
      <w:divBdr>
        <w:top w:val="none" w:sz="0" w:space="0" w:color="auto"/>
        <w:left w:val="none" w:sz="0" w:space="0" w:color="auto"/>
        <w:bottom w:val="none" w:sz="0" w:space="0" w:color="auto"/>
        <w:right w:val="none" w:sz="0" w:space="0" w:color="auto"/>
      </w:divBdr>
    </w:div>
    <w:div w:id="1779254244">
      <w:bodyDiv w:val="1"/>
      <w:marLeft w:val="0"/>
      <w:marRight w:val="0"/>
      <w:marTop w:val="0"/>
      <w:marBottom w:val="0"/>
      <w:divBdr>
        <w:top w:val="none" w:sz="0" w:space="0" w:color="auto"/>
        <w:left w:val="none" w:sz="0" w:space="0" w:color="auto"/>
        <w:bottom w:val="none" w:sz="0" w:space="0" w:color="auto"/>
        <w:right w:val="none" w:sz="0" w:space="0" w:color="auto"/>
      </w:divBdr>
    </w:div>
    <w:div w:id="1781560950">
      <w:bodyDiv w:val="1"/>
      <w:marLeft w:val="0"/>
      <w:marRight w:val="0"/>
      <w:marTop w:val="0"/>
      <w:marBottom w:val="0"/>
      <w:divBdr>
        <w:top w:val="none" w:sz="0" w:space="0" w:color="auto"/>
        <w:left w:val="none" w:sz="0" w:space="0" w:color="auto"/>
        <w:bottom w:val="none" w:sz="0" w:space="0" w:color="auto"/>
        <w:right w:val="none" w:sz="0" w:space="0" w:color="auto"/>
      </w:divBdr>
    </w:div>
    <w:div w:id="1806967653">
      <w:bodyDiv w:val="1"/>
      <w:marLeft w:val="0"/>
      <w:marRight w:val="0"/>
      <w:marTop w:val="0"/>
      <w:marBottom w:val="0"/>
      <w:divBdr>
        <w:top w:val="none" w:sz="0" w:space="0" w:color="auto"/>
        <w:left w:val="none" w:sz="0" w:space="0" w:color="auto"/>
        <w:bottom w:val="none" w:sz="0" w:space="0" w:color="auto"/>
        <w:right w:val="none" w:sz="0" w:space="0" w:color="auto"/>
      </w:divBdr>
    </w:div>
    <w:div w:id="1818371881">
      <w:bodyDiv w:val="1"/>
      <w:marLeft w:val="0"/>
      <w:marRight w:val="0"/>
      <w:marTop w:val="0"/>
      <w:marBottom w:val="0"/>
      <w:divBdr>
        <w:top w:val="none" w:sz="0" w:space="0" w:color="auto"/>
        <w:left w:val="none" w:sz="0" w:space="0" w:color="auto"/>
        <w:bottom w:val="none" w:sz="0" w:space="0" w:color="auto"/>
        <w:right w:val="none" w:sz="0" w:space="0" w:color="auto"/>
      </w:divBdr>
    </w:div>
    <w:div w:id="1834686404">
      <w:bodyDiv w:val="1"/>
      <w:marLeft w:val="0"/>
      <w:marRight w:val="0"/>
      <w:marTop w:val="0"/>
      <w:marBottom w:val="0"/>
      <w:divBdr>
        <w:top w:val="none" w:sz="0" w:space="0" w:color="auto"/>
        <w:left w:val="none" w:sz="0" w:space="0" w:color="auto"/>
        <w:bottom w:val="none" w:sz="0" w:space="0" w:color="auto"/>
        <w:right w:val="none" w:sz="0" w:space="0" w:color="auto"/>
      </w:divBdr>
    </w:div>
    <w:div w:id="1844008966">
      <w:bodyDiv w:val="1"/>
      <w:marLeft w:val="0"/>
      <w:marRight w:val="0"/>
      <w:marTop w:val="0"/>
      <w:marBottom w:val="0"/>
      <w:divBdr>
        <w:top w:val="none" w:sz="0" w:space="0" w:color="auto"/>
        <w:left w:val="none" w:sz="0" w:space="0" w:color="auto"/>
        <w:bottom w:val="none" w:sz="0" w:space="0" w:color="auto"/>
        <w:right w:val="none" w:sz="0" w:space="0" w:color="auto"/>
      </w:divBdr>
    </w:div>
    <w:div w:id="1860699231">
      <w:bodyDiv w:val="1"/>
      <w:marLeft w:val="0"/>
      <w:marRight w:val="0"/>
      <w:marTop w:val="0"/>
      <w:marBottom w:val="0"/>
      <w:divBdr>
        <w:top w:val="none" w:sz="0" w:space="0" w:color="auto"/>
        <w:left w:val="none" w:sz="0" w:space="0" w:color="auto"/>
        <w:bottom w:val="none" w:sz="0" w:space="0" w:color="auto"/>
        <w:right w:val="none" w:sz="0" w:space="0" w:color="auto"/>
      </w:divBdr>
    </w:div>
    <w:div w:id="1882745073">
      <w:bodyDiv w:val="1"/>
      <w:marLeft w:val="0"/>
      <w:marRight w:val="0"/>
      <w:marTop w:val="0"/>
      <w:marBottom w:val="0"/>
      <w:divBdr>
        <w:top w:val="none" w:sz="0" w:space="0" w:color="auto"/>
        <w:left w:val="none" w:sz="0" w:space="0" w:color="auto"/>
        <w:bottom w:val="none" w:sz="0" w:space="0" w:color="auto"/>
        <w:right w:val="none" w:sz="0" w:space="0" w:color="auto"/>
      </w:divBdr>
      <w:divsChild>
        <w:div w:id="2063169389">
          <w:marLeft w:val="0"/>
          <w:marRight w:val="0"/>
          <w:marTop w:val="0"/>
          <w:marBottom w:val="0"/>
          <w:divBdr>
            <w:top w:val="none" w:sz="0" w:space="0" w:color="auto"/>
            <w:left w:val="none" w:sz="0" w:space="0" w:color="auto"/>
            <w:bottom w:val="none" w:sz="0" w:space="0" w:color="auto"/>
            <w:right w:val="none" w:sz="0" w:space="0" w:color="auto"/>
          </w:divBdr>
          <w:divsChild>
            <w:div w:id="1314530056">
              <w:marLeft w:val="0"/>
              <w:marRight w:val="0"/>
              <w:marTop w:val="0"/>
              <w:marBottom w:val="0"/>
              <w:divBdr>
                <w:top w:val="none" w:sz="0" w:space="0" w:color="auto"/>
                <w:left w:val="none" w:sz="0" w:space="0" w:color="auto"/>
                <w:bottom w:val="none" w:sz="0" w:space="0" w:color="auto"/>
                <w:right w:val="none" w:sz="0" w:space="0" w:color="auto"/>
              </w:divBdr>
              <w:divsChild>
                <w:div w:id="164234585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46093853">
          <w:marLeft w:val="0"/>
          <w:marRight w:val="0"/>
          <w:marTop w:val="0"/>
          <w:marBottom w:val="0"/>
          <w:divBdr>
            <w:top w:val="none" w:sz="0" w:space="0" w:color="auto"/>
            <w:left w:val="none" w:sz="0" w:space="0" w:color="auto"/>
            <w:bottom w:val="none" w:sz="0" w:space="0" w:color="auto"/>
            <w:right w:val="none" w:sz="0" w:space="0" w:color="auto"/>
          </w:divBdr>
          <w:divsChild>
            <w:div w:id="1977027086">
              <w:marLeft w:val="0"/>
              <w:marRight w:val="0"/>
              <w:marTop w:val="0"/>
              <w:marBottom w:val="0"/>
              <w:divBdr>
                <w:top w:val="none" w:sz="0" w:space="0" w:color="auto"/>
                <w:left w:val="none" w:sz="0" w:space="0" w:color="auto"/>
                <w:bottom w:val="none" w:sz="0" w:space="0" w:color="auto"/>
                <w:right w:val="none" w:sz="0" w:space="0" w:color="auto"/>
              </w:divBdr>
              <w:divsChild>
                <w:div w:id="74908149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04233380">
          <w:marLeft w:val="0"/>
          <w:marRight w:val="0"/>
          <w:marTop w:val="0"/>
          <w:marBottom w:val="0"/>
          <w:divBdr>
            <w:top w:val="none" w:sz="0" w:space="0" w:color="auto"/>
            <w:left w:val="none" w:sz="0" w:space="0" w:color="auto"/>
            <w:bottom w:val="none" w:sz="0" w:space="0" w:color="auto"/>
            <w:right w:val="none" w:sz="0" w:space="0" w:color="auto"/>
          </w:divBdr>
          <w:divsChild>
            <w:div w:id="214369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638996">
      <w:bodyDiv w:val="1"/>
      <w:marLeft w:val="0"/>
      <w:marRight w:val="0"/>
      <w:marTop w:val="0"/>
      <w:marBottom w:val="0"/>
      <w:divBdr>
        <w:top w:val="none" w:sz="0" w:space="0" w:color="auto"/>
        <w:left w:val="none" w:sz="0" w:space="0" w:color="auto"/>
        <w:bottom w:val="none" w:sz="0" w:space="0" w:color="auto"/>
        <w:right w:val="none" w:sz="0" w:space="0" w:color="auto"/>
      </w:divBdr>
    </w:div>
    <w:div w:id="1906260320">
      <w:bodyDiv w:val="1"/>
      <w:marLeft w:val="0"/>
      <w:marRight w:val="0"/>
      <w:marTop w:val="0"/>
      <w:marBottom w:val="0"/>
      <w:divBdr>
        <w:top w:val="none" w:sz="0" w:space="0" w:color="auto"/>
        <w:left w:val="none" w:sz="0" w:space="0" w:color="auto"/>
        <w:bottom w:val="none" w:sz="0" w:space="0" w:color="auto"/>
        <w:right w:val="none" w:sz="0" w:space="0" w:color="auto"/>
      </w:divBdr>
    </w:div>
    <w:div w:id="1935551247">
      <w:bodyDiv w:val="1"/>
      <w:marLeft w:val="0"/>
      <w:marRight w:val="0"/>
      <w:marTop w:val="0"/>
      <w:marBottom w:val="0"/>
      <w:divBdr>
        <w:top w:val="none" w:sz="0" w:space="0" w:color="auto"/>
        <w:left w:val="none" w:sz="0" w:space="0" w:color="auto"/>
        <w:bottom w:val="none" w:sz="0" w:space="0" w:color="auto"/>
        <w:right w:val="none" w:sz="0" w:space="0" w:color="auto"/>
      </w:divBdr>
      <w:divsChild>
        <w:div w:id="256182493">
          <w:marLeft w:val="0"/>
          <w:marRight w:val="0"/>
          <w:marTop w:val="0"/>
          <w:marBottom w:val="0"/>
          <w:divBdr>
            <w:top w:val="none" w:sz="0" w:space="0" w:color="auto"/>
            <w:left w:val="none" w:sz="0" w:space="0" w:color="auto"/>
            <w:bottom w:val="none" w:sz="0" w:space="0" w:color="auto"/>
            <w:right w:val="none" w:sz="0" w:space="0" w:color="auto"/>
          </w:divBdr>
          <w:divsChild>
            <w:div w:id="579949444">
              <w:marLeft w:val="0"/>
              <w:marRight w:val="0"/>
              <w:marTop w:val="0"/>
              <w:marBottom w:val="0"/>
              <w:divBdr>
                <w:top w:val="none" w:sz="0" w:space="0" w:color="auto"/>
                <w:left w:val="none" w:sz="0" w:space="0" w:color="auto"/>
                <w:bottom w:val="none" w:sz="0" w:space="0" w:color="auto"/>
                <w:right w:val="none" w:sz="0" w:space="0" w:color="auto"/>
              </w:divBdr>
              <w:divsChild>
                <w:div w:id="189820211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20279791">
          <w:marLeft w:val="0"/>
          <w:marRight w:val="0"/>
          <w:marTop w:val="0"/>
          <w:marBottom w:val="0"/>
          <w:divBdr>
            <w:top w:val="none" w:sz="0" w:space="0" w:color="auto"/>
            <w:left w:val="none" w:sz="0" w:space="0" w:color="auto"/>
            <w:bottom w:val="none" w:sz="0" w:space="0" w:color="auto"/>
            <w:right w:val="none" w:sz="0" w:space="0" w:color="auto"/>
          </w:divBdr>
          <w:divsChild>
            <w:div w:id="1631008224">
              <w:marLeft w:val="0"/>
              <w:marRight w:val="0"/>
              <w:marTop w:val="0"/>
              <w:marBottom w:val="0"/>
              <w:divBdr>
                <w:top w:val="none" w:sz="0" w:space="0" w:color="auto"/>
                <w:left w:val="none" w:sz="0" w:space="0" w:color="auto"/>
                <w:bottom w:val="none" w:sz="0" w:space="0" w:color="auto"/>
                <w:right w:val="none" w:sz="0" w:space="0" w:color="auto"/>
              </w:divBdr>
            </w:div>
          </w:divsChild>
        </w:div>
        <w:div w:id="2055617883">
          <w:marLeft w:val="0"/>
          <w:marRight w:val="0"/>
          <w:marTop w:val="0"/>
          <w:marBottom w:val="0"/>
          <w:divBdr>
            <w:top w:val="none" w:sz="0" w:space="0" w:color="auto"/>
            <w:left w:val="none" w:sz="0" w:space="0" w:color="auto"/>
            <w:bottom w:val="none" w:sz="0" w:space="0" w:color="auto"/>
            <w:right w:val="none" w:sz="0" w:space="0" w:color="auto"/>
          </w:divBdr>
          <w:divsChild>
            <w:div w:id="1049038078">
              <w:marLeft w:val="0"/>
              <w:marRight w:val="0"/>
              <w:marTop w:val="0"/>
              <w:marBottom w:val="0"/>
              <w:divBdr>
                <w:top w:val="none" w:sz="0" w:space="0" w:color="auto"/>
                <w:left w:val="none" w:sz="0" w:space="0" w:color="auto"/>
                <w:bottom w:val="none" w:sz="0" w:space="0" w:color="auto"/>
                <w:right w:val="none" w:sz="0" w:space="0" w:color="auto"/>
              </w:divBdr>
              <w:divsChild>
                <w:div w:id="75243357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55501287">
          <w:marLeft w:val="0"/>
          <w:marRight w:val="0"/>
          <w:marTop w:val="0"/>
          <w:marBottom w:val="0"/>
          <w:divBdr>
            <w:top w:val="none" w:sz="0" w:space="0" w:color="auto"/>
            <w:left w:val="none" w:sz="0" w:space="0" w:color="auto"/>
            <w:bottom w:val="none" w:sz="0" w:space="0" w:color="auto"/>
            <w:right w:val="none" w:sz="0" w:space="0" w:color="auto"/>
          </w:divBdr>
          <w:divsChild>
            <w:div w:id="5701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5988">
      <w:bodyDiv w:val="1"/>
      <w:marLeft w:val="0"/>
      <w:marRight w:val="0"/>
      <w:marTop w:val="0"/>
      <w:marBottom w:val="0"/>
      <w:divBdr>
        <w:top w:val="none" w:sz="0" w:space="0" w:color="auto"/>
        <w:left w:val="none" w:sz="0" w:space="0" w:color="auto"/>
        <w:bottom w:val="none" w:sz="0" w:space="0" w:color="auto"/>
        <w:right w:val="none" w:sz="0" w:space="0" w:color="auto"/>
      </w:divBdr>
    </w:div>
    <w:div w:id="1967814382">
      <w:bodyDiv w:val="1"/>
      <w:marLeft w:val="0"/>
      <w:marRight w:val="0"/>
      <w:marTop w:val="0"/>
      <w:marBottom w:val="0"/>
      <w:divBdr>
        <w:top w:val="none" w:sz="0" w:space="0" w:color="auto"/>
        <w:left w:val="none" w:sz="0" w:space="0" w:color="auto"/>
        <w:bottom w:val="none" w:sz="0" w:space="0" w:color="auto"/>
        <w:right w:val="none" w:sz="0" w:space="0" w:color="auto"/>
      </w:divBdr>
    </w:div>
    <w:div w:id="1979719480">
      <w:bodyDiv w:val="1"/>
      <w:marLeft w:val="0"/>
      <w:marRight w:val="0"/>
      <w:marTop w:val="0"/>
      <w:marBottom w:val="0"/>
      <w:divBdr>
        <w:top w:val="none" w:sz="0" w:space="0" w:color="auto"/>
        <w:left w:val="none" w:sz="0" w:space="0" w:color="auto"/>
        <w:bottom w:val="none" w:sz="0" w:space="0" w:color="auto"/>
        <w:right w:val="none" w:sz="0" w:space="0" w:color="auto"/>
      </w:divBdr>
    </w:div>
    <w:div w:id="2006592477">
      <w:bodyDiv w:val="1"/>
      <w:marLeft w:val="0"/>
      <w:marRight w:val="0"/>
      <w:marTop w:val="0"/>
      <w:marBottom w:val="0"/>
      <w:divBdr>
        <w:top w:val="none" w:sz="0" w:space="0" w:color="auto"/>
        <w:left w:val="none" w:sz="0" w:space="0" w:color="auto"/>
        <w:bottom w:val="none" w:sz="0" w:space="0" w:color="auto"/>
        <w:right w:val="none" w:sz="0" w:space="0" w:color="auto"/>
      </w:divBdr>
    </w:div>
    <w:div w:id="2009015293">
      <w:bodyDiv w:val="1"/>
      <w:marLeft w:val="0"/>
      <w:marRight w:val="0"/>
      <w:marTop w:val="0"/>
      <w:marBottom w:val="0"/>
      <w:divBdr>
        <w:top w:val="none" w:sz="0" w:space="0" w:color="auto"/>
        <w:left w:val="none" w:sz="0" w:space="0" w:color="auto"/>
        <w:bottom w:val="none" w:sz="0" w:space="0" w:color="auto"/>
        <w:right w:val="none" w:sz="0" w:space="0" w:color="auto"/>
      </w:divBdr>
    </w:div>
    <w:div w:id="2050643386">
      <w:bodyDiv w:val="1"/>
      <w:marLeft w:val="0"/>
      <w:marRight w:val="0"/>
      <w:marTop w:val="0"/>
      <w:marBottom w:val="0"/>
      <w:divBdr>
        <w:top w:val="none" w:sz="0" w:space="0" w:color="auto"/>
        <w:left w:val="none" w:sz="0" w:space="0" w:color="auto"/>
        <w:bottom w:val="none" w:sz="0" w:space="0" w:color="auto"/>
        <w:right w:val="none" w:sz="0" w:space="0" w:color="auto"/>
      </w:divBdr>
    </w:div>
    <w:div w:id="2059237670">
      <w:bodyDiv w:val="1"/>
      <w:marLeft w:val="0"/>
      <w:marRight w:val="0"/>
      <w:marTop w:val="0"/>
      <w:marBottom w:val="0"/>
      <w:divBdr>
        <w:top w:val="none" w:sz="0" w:space="0" w:color="auto"/>
        <w:left w:val="none" w:sz="0" w:space="0" w:color="auto"/>
        <w:bottom w:val="none" w:sz="0" w:space="0" w:color="auto"/>
        <w:right w:val="none" w:sz="0" w:space="0" w:color="auto"/>
      </w:divBdr>
      <w:divsChild>
        <w:div w:id="961035225">
          <w:marLeft w:val="0"/>
          <w:marRight w:val="0"/>
          <w:marTop w:val="0"/>
          <w:marBottom w:val="0"/>
          <w:divBdr>
            <w:top w:val="none" w:sz="0" w:space="0" w:color="auto"/>
            <w:left w:val="none" w:sz="0" w:space="0" w:color="auto"/>
            <w:bottom w:val="none" w:sz="0" w:space="0" w:color="auto"/>
            <w:right w:val="none" w:sz="0" w:space="0" w:color="auto"/>
          </w:divBdr>
          <w:divsChild>
            <w:div w:id="48001320">
              <w:marLeft w:val="0"/>
              <w:marRight w:val="0"/>
              <w:marTop w:val="0"/>
              <w:marBottom w:val="0"/>
              <w:divBdr>
                <w:top w:val="none" w:sz="0" w:space="0" w:color="auto"/>
                <w:left w:val="none" w:sz="0" w:space="0" w:color="auto"/>
                <w:bottom w:val="none" w:sz="0" w:space="0" w:color="auto"/>
                <w:right w:val="none" w:sz="0" w:space="0" w:color="auto"/>
              </w:divBdr>
              <w:divsChild>
                <w:div w:id="843860116">
                  <w:marLeft w:val="0"/>
                  <w:marRight w:val="0"/>
                  <w:marTop w:val="0"/>
                  <w:marBottom w:val="0"/>
                  <w:divBdr>
                    <w:top w:val="none" w:sz="0" w:space="0" w:color="auto"/>
                    <w:left w:val="none" w:sz="0" w:space="0" w:color="auto"/>
                    <w:bottom w:val="none" w:sz="0" w:space="0" w:color="auto"/>
                    <w:right w:val="none" w:sz="0" w:space="0" w:color="auto"/>
                  </w:divBdr>
                  <w:divsChild>
                    <w:div w:id="1585801118">
                      <w:marLeft w:val="0"/>
                      <w:marRight w:val="0"/>
                      <w:marTop w:val="0"/>
                      <w:marBottom w:val="0"/>
                      <w:divBdr>
                        <w:top w:val="none" w:sz="0" w:space="0" w:color="auto"/>
                        <w:left w:val="none" w:sz="0" w:space="0" w:color="auto"/>
                        <w:bottom w:val="none" w:sz="0" w:space="0" w:color="auto"/>
                        <w:right w:val="none" w:sz="0" w:space="0" w:color="auto"/>
                      </w:divBdr>
                      <w:divsChild>
                        <w:div w:id="1081370403">
                          <w:marLeft w:val="0"/>
                          <w:marRight w:val="0"/>
                          <w:marTop w:val="0"/>
                          <w:marBottom w:val="0"/>
                          <w:divBdr>
                            <w:top w:val="none" w:sz="0" w:space="0" w:color="auto"/>
                            <w:left w:val="none" w:sz="0" w:space="0" w:color="auto"/>
                            <w:bottom w:val="none" w:sz="0" w:space="0" w:color="auto"/>
                            <w:right w:val="none" w:sz="0" w:space="0" w:color="auto"/>
                          </w:divBdr>
                          <w:divsChild>
                            <w:div w:id="949775586">
                              <w:marLeft w:val="0"/>
                              <w:marRight w:val="0"/>
                              <w:marTop w:val="0"/>
                              <w:marBottom w:val="0"/>
                              <w:divBdr>
                                <w:top w:val="none" w:sz="0" w:space="0" w:color="auto"/>
                                <w:left w:val="none" w:sz="0" w:space="0" w:color="auto"/>
                                <w:bottom w:val="none" w:sz="0" w:space="0" w:color="auto"/>
                                <w:right w:val="none" w:sz="0" w:space="0" w:color="auto"/>
                              </w:divBdr>
                              <w:divsChild>
                                <w:div w:id="916015603">
                                  <w:marLeft w:val="0"/>
                                  <w:marRight w:val="0"/>
                                  <w:marTop w:val="0"/>
                                  <w:marBottom w:val="0"/>
                                  <w:divBdr>
                                    <w:top w:val="none" w:sz="0" w:space="0" w:color="auto"/>
                                    <w:left w:val="none" w:sz="0" w:space="0" w:color="auto"/>
                                    <w:bottom w:val="none" w:sz="0" w:space="0" w:color="auto"/>
                                    <w:right w:val="none" w:sz="0" w:space="0" w:color="auto"/>
                                  </w:divBdr>
                                  <w:divsChild>
                                    <w:div w:id="1311448574">
                                      <w:marLeft w:val="0"/>
                                      <w:marRight w:val="0"/>
                                      <w:marTop w:val="0"/>
                                      <w:marBottom w:val="0"/>
                                      <w:divBdr>
                                        <w:top w:val="none" w:sz="0" w:space="0" w:color="auto"/>
                                        <w:left w:val="none" w:sz="0" w:space="0" w:color="auto"/>
                                        <w:bottom w:val="none" w:sz="0" w:space="0" w:color="auto"/>
                                        <w:right w:val="none" w:sz="0" w:space="0" w:color="auto"/>
                                      </w:divBdr>
                                      <w:divsChild>
                                        <w:div w:id="84313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1958">
                                  <w:marLeft w:val="0"/>
                                  <w:marRight w:val="0"/>
                                  <w:marTop w:val="0"/>
                                  <w:marBottom w:val="0"/>
                                  <w:divBdr>
                                    <w:top w:val="none" w:sz="0" w:space="0" w:color="auto"/>
                                    <w:left w:val="none" w:sz="0" w:space="0" w:color="auto"/>
                                    <w:bottom w:val="none" w:sz="0" w:space="0" w:color="auto"/>
                                    <w:right w:val="none" w:sz="0" w:space="0" w:color="auto"/>
                                  </w:divBdr>
                                  <w:divsChild>
                                    <w:div w:id="146160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0396244">
      <w:bodyDiv w:val="1"/>
      <w:marLeft w:val="0"/>
      <w:marRight w:val="0"/>
      <w:marTop w:val="0"/>
      <w:marBottom w:val="0"/>
      <w:divBdr>
        <w:top w:val="none" w:sz="0" w:space="0" w:color="auto"/>
        <w:left w:val="none" w:sz="0" w:space="0" w:color="auto"/>
        <w:bottom w:val="none" w:sz="0" w:space="0" w:color="auto"/>
        <w:right w:val="none" w:sz="0" w:space="0" w:color="auto"/>
      </w:divBdr>
    </w:div>
    <w:div w:id="2068525880">
      <w:bodyDiv w:val="1"/>
      <w:marLeft w:val="0"/>
      <w:marRight w:val="0"/>
      <w:marTop w:val="0"/>
      <w:marBottom w:val="0"/>
      <w:divBdr>
        <w:top w:val="none" w:sz="0" w:space="0" w:color="auto"/>
        <w:left w:val="none" w:sz="0" w:space="0" w:color="auto"/>
        <w:bottom w:val="none" w:sz="0" w:space="0" w:color="auto"/>
        <w:right w:val="none" w:sz="0" w:space="0" w:color="auto"/>
      </w:divBdr>
      <w:divsChild>
        <w:div w:id="951202244">
          <w:marLeft w:val="0"/>
          <w:marRight w:val="0"/>
          <w:marTop w:val="0"/>
          <w:marBottom w:val="0"/>
          <w:divBdr>
            <w:top w:val="none" w:sz="0" w:space="0" w:color="auto"/>
            <w:left w:val="none" w:sz="0" w:space="0" w:color="auto"/>
            <w:bottom w:val="none" w:sz="0" w:space="0" w:color="auto"/>
            <w:right w:val="none" w:sz="0" w:space="0" w:color="auto"/>
          </w:divBdr>
        </w:div>
        <w:div w:id="1112432616">
          <w:marLeft w:val="0"/>
          <w:marRight w:val="0"/>
          <w:marTop w:val="0"/>
          <w:marBottom w:val="0"/>
          <w:divBdr>
            <w:top w:val="none" w:sz="0" w:space="0" w:color="auto"/>
            <w:left w:val="none" w:sz="0" w:space="0" w:color="auto"/>
            <w:bottom w:val="none" w:sz="0" w:space="0" w:color="auto"/>
            <w:right w:val="none" w:sz="0" w:space="0" w:color="auto"/>
          </w:divBdr>
          <w:divsChild>
            <w:div w:id="1150026957">
              <w:marLeft w:val="0"/>
              <w:marRight w:val="0"/>
              <w:marTop w:val="0"/>
              <w:marBottom w:val="0"/>
              <w:divBdr>
                <w:top w:val="none" w:sz="0" w:space="0" w:color="auto"/>
                <w:left w:val="none" w:sz="0" w:space="0" w:color="auto"/>
                <w:bottom w:val="none" w:sz="0" w:space="0" w:color="auto"/>
                <w:right w:val="none" w:sz="0" w:space="0" w:color="auto"/>
              </w:divBdr>
            </w:div>
            <w:div w:id="21830426">
              <w:marLeft w:val="0"/>
              <w:marRight w:val="0"/>
              <w:marTop w:val="0"/>
              <w:marBottom w:val="0"/>
              <w:divBdr>
                <w:top w:val="none" w:sz="0" w:space="0" w:color="auto"/>
                <w:left w:val="none" w:sz="0" w:space="0" w:color="auto"/>
                <w:bottom w:val="none" w:sz="0" w:space="0" w:color="auto"/>
                <w:right w:val="none" w:sz="0" w:space="0" w:color="auto"/>
              </w:divBdr>
              <w:divsChild>
                <w:div w:id="2138061478">
                  <w:marLeft w:val="0"/>
                  <w:marRight w:val="0"/>
                  <w:marTop w:val="0"/>
                  <w:marBottom w:val="0"/>
                  <w:divBdr>
                    <w:top w:val="none" w:sz="0" w:space="0" w:color="auto"/>
                    <w:left w:val="none" w:sz="0" w:space="0" w:color="auto"/>
                    <w:bottom w:val="none" w:sz="0" w:space="0" w:color="auto"/>
                    <w:right w:val="none" w:sz="0" w:space="0" w:color="auto"/>
                  </w:divBdr>
                  <w:divsChild>
                    <w:div w:id="348996382">
                      <w:marLeft w:val="0"/>
                      <w:marRight w:val="0"/>
                      <w:marTop w:val="0"/>
                      <w:marBottom w:val="0"/>
                      <w:divBdr>
                        <w:top w:val="none" w:sz="0" w:space="0" w:color="auto"/>
                        <w:left w:val="none" w:sz="0" w:space="0" w:color="auto"/>
                        <w:bottom w:val="none" w:sz="0" w:space="0" w:color="auto"/>
                        <w:right w:val="none" w:sz="0" w:space="0" w:color="auto"/>
                      </w:divBdr>
                      <w:divsChild>
                        <w:div w:id="306009745">
                          <w:marLeft w:val="0"/>
                          <w:marRight w:val="0"/>
                          <w:marTop w:val="0"/>
                          <w:marBottom w:val="0"/>
                          <w:divBdr>
                            <w:top w:val="none" w:sz="0" w:space="0" w:color="auto"/>
                            <w:left w:val="none" w:sz="0" w:space="0" w:color="auto"/>
                            <w:bottom w:val="none" w:sz="0" w:space="0" w:color="auto"/>
                            <w:right w:val="none" w:sz="0" w:space="0" w:color="auto"/>
                          </w:divBdr>
                          <w:divsChild>
                            <w:div w:id="515197994">
                              <w:marLeft w:val="0"/>
                              <w:marRight w:val="0"/>
                              <w:marTop w:val="0"/>
                              <w:marBottom w:val="0"/>
                              <w:divBdr>
                                <w:top w:val="none" w:sz="0" w:space="0" w:color="auto"/>
                                <w:left w:val="none" w:sz="0" w:space="0" w:color="auto"/>
                                <w:bottom w:val="none" w:sz="0" w:space="0" w:color="auto"/>
                                <w:right w:val="none" w:sz="0" w:space="0" w:color="auto"/>
                              </w:divBdr>
                              <w:divsChild>
                                <w:div w:id="2077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8747280">
      <w:bodyDiv w:val="1"/>
      <w:marLeft w:val="0"/>
      <w:marRight w:val="0"/>
      <w:marTop w:val="0"/>
      <w:marBottom w:val="0"/>
      <w:divBdr>
        <w:top w:val="none" w:sz="0" w:space="0" w:color="auto"/>
        <w:left w:val="none" w:sz="0" w:space="0" w:color="auto"/>
        <w:bottom w:val="none" w:sz="0" w:space="0" w:color="auto"/>
        <w:right w:val="none" w:sz="0" w:space="0" w:color="auto"/>
      </w:divBdr>
      <w:divsChild>
        <w:div w:id="1530096507">
          <w:marLeft w:val="0"/>
          <w:marRight w:val="0"/>
          <w:marTop w:val="0"/>
          <w:marBottom w:val="0"/>
          <w:divBdr>
            <w:top w:val="none" w:sz="0" w:space="0" w:color="auto"/>
            <w:left w:val="none" w:sz="0" w:space="0" w:color="auto"/>
            <w:bottom w:val="none" w:sz="0" w:space="0" w:color="auto"/>
            <w:right w:val="none" w:sz="0" w:space="0" w:color="auto"/>
          </w:divBdr>
          <w:divsChild>
            <w:div w:id="436684734">
              <w:marLeft w:val="0"/>
              <w:marRight w:val="0"/>
              <w:marTop w:val="0"/>
              <w:marBottom w:val="0"/>
              <w:divBdr>
                <w:top w:val="none" w:sz="0" w:space="0" w:color="auto"/>
                <w:left w:val="none" w:sz="0" w:space="0" w:color="auto"/>
                <w:bottom w:val="none" w:sz="0" w:space="0" w:color="auto"/>
                <w:right w:val="none" w:sz="0" w:space="0" w:color="auto"/>
              </w:divBdr>
              <w:divsChild>
                <w:div w:id="1074157812">
                  <w:marLeft w:val="0"/>
                  <w:marRight w:val="0"/>
                  <w:marTop w:val="0"/>
                  <w:marBottom w:val="0"/>
                  <w:divBdr>
                    <w:top w:val="none" w:sz="0" w:space="0" w:color="auto"/>
                    <w:left w:val="none" w:sz="0" w:space="0" w:color="auto"/>
                    <w:bottom w:val="none" w:sz="0" w:space="0" w:color="auto"/>
                    <w:right w:val="none" w:sz="0" w:space="0" w:color="auto"/>
                  </w:divBdr>
                  <w:divsChild>
                    <w:div w:id="2818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083837">
      <w:bodyDiv w:val="1"/>
      <w:marLeft w:val="0"/>
      <w:marRight w:val="0"/>
      <w:marTop w:val="0"/>
      <w:marBottom w:val="0"/>
      <w:divBdr>
        <w:top w:val="none" w:sz="0" w:space="0" w:color="auto"/>
        <w:left w:val="none" w:sz="0" w:space="0" w:color="auto"/>
        <w:bottom w:val="none" w:sz="0" w:space="0" w:color="auto"/>
        <w:right w:val="none" w:sz="0" w:space="0" w:color="auto"/>
      </w:divBdr>
    </w:div>
    <w:div w:id="2084527048">
      <w:bodyDiv w:val="1"/>
      <w:marLeft w:val="0"/>
      <w:marRight w:val="0"/>
      <w:marTop w:val="0"/>
      <w:marBottom w:val="0"/>
      <w:divBdr>
        <w:top w:val="none" w:sz="0" w:space="0" w:color="auto"/>
        <w:left w:val="none" w:sz="0" w:space="0" w:color="auto"/>
        <w:bottom w:val="none" w:sz="0" w:space="0" w:color="auto"/>
        <w:right w:val="none" w:sz="0" w:space="0" w:color="auto"/>
      </w:divBdr>
      <w:divsChild>
        <w:div w:id="935940627">
          <w:marLeft w:val="0"/>
          <w:marRight w:val="0"/>
          <w:marTop w:val="0"/>
          <w:marBottom w:val="0"/>
          <w:divBdr>
            <w:top w:val="none" w:sz="0" w:space="0" w:color="auto"/>
            <w:left w:val="none" w:sz="0" w:space="0" w:color="auto"/>
            <w:bottom w:val="none" w:sz="0" w:space="0" w:color="auto"/>
            <w:right w:val="none" w:sz="0" w:space="0" w:color="auto"/>
          </w:divBdr>
          <w:divsChild>
            <w:div w:id="514852145">
              <w:marLeft w:val="0"/>
              <w:marRight w:val="0"/>
              <w:marTop w:val="0"/>
              <w:marBottom w:val="0"/>
              <w:divBdr>
                <w:top w:val="none" w:sz="0" w:space="0" w:color="auto"/>
                <w:left w:val="none" w:sz="0" w:space="0" w:color="auto"/>
                <w:bottom w:val="none" w:sz="0" w:space="0" w:color="auto"/>
                <w:right w:val="none" w:sz="0" w:space="0" w:color="auto"/>
              </w:divBdr>
              <w:divsChild>
                <w:div w:id="99267822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75498020">
          <w:marLeft w:val="0"/>
          <w:marRight w:val="0"/>
          <w:marTop w:val="0"/>
          <w:marBottom w:val="0"/>
          <w:divBdr>
            <w:top w:val="none" w:sz="0" w:space="0" w:color="auto"/>
            <w:left w:val="none" w:sz="0" w:space="0" w:color="auto"/>
            <w:bottom w:val="none" w:sz="0" w:space="0" w:color="auto"/>
            <w:right w:val="none" w:sz="0" w:space="0" w:color="auto"/>
          </w:divBdr>
          <w:divsChild>
            <w:div w:id="1010333936">
              <w:marLeft w:val="0"/>
              <w:marRight w:val="0"/>
              <w:marTop w:val="0"/>
              <w:marBottom w:val="0"/>
              <w:divBdr>
                <w:top w:val="none" w:sz="0" w:space="0" w:color="auto"/>
                <w:left w:val="none" w:sz="0" w:space="0" w:color="auto"/>
                <w:bottom w:val="none" w:sz="0" w:space="0" w:color="auto"/>
                <w:right w:val="none" w:sz="0" w:space="0" w:color="auto"/>
              </w:divBdr>
              <w:divsChild>
                <w:div w:id="114072709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75375057">
          <w:marLeft w:val="0"/>
          <w:marRight w:val="0"/>
          <w:marTop w:val="0"/>
          <w:marBottom w:val="0"/>
          <w:divBdr>
            <w:top w:val="none" w:sz="0" w:space="0" w:color="auto"/>
            <w:left w:val="none" w:sz="0" w:space="0" w:color="auto"/>
            <w:bottom w:val="none" w:sz="0" w:space="0" w:color="auto"/>
            <w:right w:val="none" w:sz="0" w:space="0" w:color="auto"/>
          </w:divBdr>
          <w:divsChild>
            <w:div w:id="536552001">
              <w:marLeft w:val="0"/>
              <w:marRight w:val="0"/>
              <w:marTop w:val="0"/>
              <w:marBottom w:val="0"/>
              <w:divBdr>
                <w:top w:val="none" w:sz="0" w:space="0" w:color="auto"/>
                <w:left w:val="none" w:sz="0" w:space="0" w:color="auto"/>
                <w:bottom w:val="none" w:sz="0" w:space="0" w:color="auto"/>
                <w:right w:val="none" w:sz="0" w:space="0" w:color="auto"/>
              </w:divBdr>
              <w:divsChild>
                <w:div w:id="1926067298">
                  <w:marLeft w:val="-420"/>
                  <w:marRight w:val="0"/>
                  <w:marTop w:val="0"/>
                  <w:marBottom w:val="0"/>
                  <w:divBdr>
                    <w:top w:val="none" w:sz="0" w:space="0" w:color="auto"/>
                    <w:left w:val="none" w:sz="0" w:space="0" w:color="auto"/>
                    <w:bottom w:val="none" w:sz="0" w:space="0" w:color="auto"/>
                    <w:right w:val="none" w:sz="0" w:space="0" w:color="auto"/>
                  </w:divBdr>
                  <w:divsChild>
                    <w:div w:id="548222746">
                      <w:marLeft w:val="0"/>
                      <w:marRight w:val="0"/>
                      <w:marTop w:val="0"/>
                      <w:marBottom w:val="0"/>
                      <w:divBdr>
                        <w:top w:val="none" w:sz="0" w:space="0" w:color="auto"/>
                        <w:left w:val="none" w:sz="0" w:space="0" w:color="auto"/>
                        <w:bottom w:val="none" w:sz="0" w:space="0" w:color="auto"/>
                        <w:right w:val="none" w:sz="0" w:space="0" w:color="auto"/>
                      </w:divBdr>
                      <w:divsChild>
                        <w:div w:id="1960411049">
                          <w:marLeft w:val="0"/>
                          <w:marRight w:val="0"/>
                          <w:marTop w:val="0"/>
                          <w:marBottom w:val="0"/>
                          <w:divBdr>
                            <w:top w:val="none" w:sz="0" w:space="0" w:color="auto"/>
                            <w:left w:val="none" w:sz="0" w:space="0" w:color="auto"/>
                            <w:bottom w:val="none" w:sz="0" w:space="0" w:color="auto"/>
                            <w:right w:val="none" w:sz="0" w:space="0" w:color="auto"/>
                          </w:divBdr>
                          <w:divsChild>
                            <w:div w:id="166867648">
                              <w:marLeft w:val="0"/>
                              <w:marRight w:val="0"/>
                              <w:marTop w:val="0"/>
                              <w:marBottom w:val="0"/>
                              <w:divBdr>
                                <w:top w:val="none" w:sz="0" w:space="0" w:color="auto"/>
                                <w:left w:val="none" w:sz="0" w:space="0" w:color="auto"/>
                                <w:bottom w:val="none" w:sz="0" w:space="0" w:color="auto"/>
                                <w:right w:val="none" w:sz="0" w:space="0" w:color="auto"/>
                              </w:divBdr>
                            </w:div>
                            <w:div w:id="29618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42481">
                  <w:marLeft w:val="-420"/>
                  <w:marRight w:val="0"/>
                  <w:marTop w:val="0"/>
                  <w:marBottom w:val="0"/>
                  <w:divBdr>
                    <w:top w:val="none" w:sz="0" w:space="0" w:color="auto"/>
                    <w:left w:val="none" w:sz="0" w:space="0" w:color="auto"/>
                    <w:bottom w:val="none" w:sz="0" w:space="0" w:color="auto"/>
                    <w:right w:val="none" w:sz="0" w:space="0" w:color="auto"/>
                  </w:divBdr>
                  <w:divsChild>
                    <w:div w:id="898128407">
                      <w:marLeft w:val="0"/>
                      <w:marRight w:val="0"/>
                      <w:marTop w:val="0"/>
                      <w:marBottom w:val="0"/>
                      <w:divBdr>
                        <w:top w:val="none" w:sz="0" w:space="0" w:color="auto"/>
                        <w:left w:val="none" w:sz="0" w:space="0" w:color="auto"/>
                        <w:bottom w:val="none" w:sz="0" w:space="0" w:color="auto"/>
                        <w:right w:val="none" w:sz="0" w:space="0" w:color="auto"/>
                      </w:divBdr>
                      <w:divsChild>
                        <w:div w:id="566693860">
                          <w:marLeft w:val="0"/>
                          <w:marRight w:val="0"/>
                          <w:marTop w:val="0"/>
                          <w:marBottom w:val="0"/>
                          <w:divBdr>
                            <w:top w:val="none" w:sz="0" w:space="0" w:color="auto"/>
                            <w:left w:val="none" w:sz="0" w:space="0" w:color="auto"/>
                            <w:bottom w:val="none" w:sz="0" w:space="0" w:color="auto"/>
                            <w:right w:val="none" w:sz="0" w:space="0" w:color="auto"/>
                          </w:divBdr>
                          <w:divsChild>
                            <w:div w:id="246429957">
                              <w:marLeft w:val="0"/>
                              <w:marRight w:val="0"/>
                              <w:marTop w:val="0"/>
                              <w:marBottom w:val="0"/>
                              <w:divBdr>
                                <w:top w:val="none" w:sz="0" w:space="0" w:color="auto"/>
                                <w:left w:val="none" w:sz="0" w:space="0" w:color="auto"/>
                                <w:bottom w:val="none" w:sz="0" w:space="0" w:color="auto"/>
                                <w:right w:val="none" w:sz="0" w:space="0" w:color="auto"/>
                              </w:divBdr>
                            </w:div>
                            <w:div w:id="3784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67873">
                  <w:marLeft w:val="-420"/>
                  <w:marRight w:val="0"/>
                  <w:marTop w:val="0"/>
                  <w:marBottom w:val="0"/>
                  <w:divBdr>
                    <w:top w:val="none" w:sz="0" w:space="0" w:color="auto"/>
                    <w:left w:val="none" w:sz="0" w:space="0" w:color="auto"/>
                    <w:bottom w:val="none" w:sz="0" w:space="0" w:color="auto"/>
                    <w:right w:val="none" w:sz="0" w:space="0" w:color="auto"/>
                  </w:divBdr>
                  <w:divsChild>
                    <w:div w:id="2124838386">
                      <w:marLeft w:val="0"/>
                      <w:marRight w:val="0"/>
                      <w:marTop w:val="0"/>
                      <w:marBottom w:val="0"/>
                      <w:divBdr>
                        <w:top w:val="none" w:sz="0" w:space="0" w:color="auto"/>
                        <w:left w:val="none" w:sz="0" w:space="0" w:color="auto"/>
                        <w:bottom w:val="none" w:sz="0" w:space="0" w:color="auto"/>
                        <w:right w:val="none" w:sz="0" w:space="0" w:color="auto"/>
                      </w:divBdr>
                      <w:divsChild>
                        <w:div w:id="301885424">
                          <w:marLeft w:val="0"/>
                          <w:marRight w:val="0"/>
                          <w:marTop w:val="0"/>
                          <w:marBottom w:val="0"/>
                          <w:divBdr>
                            <w:top w:val="none" w:sz="0" w:space="0" w:color="auto"/>
                            <w:left w:val="none" w:sz="0" w:space="0" w:color="auto"/>
                            <w:bottom w:val="none" w:sz="0" w:space="0" w:color="auto"/>
                            <w:right w:val="none" w:sz="0" w:space="0" w:color="auto"/>
                          </w:divBdr>
                          <w:divsChild>
                            <w:div w:id="1464812022">
                              <w:marLeft w:val="0"/>
                              <w:marRight w:val="0"/>
                              <w:marTop w:val="0"/>
                              <w:marBottom w:val="0"/>
                              <w:divBdr>
                                <w:top w:val="none" w:sz="0" w:space="0" w:color="auto"/>
                                <w:left w:val="none" w:sz="0" w:space="0" w:color="auto"/>
                                <w:bottom w:val="none" w:sz="0" w:space="0" w:color="auto"/>
                                <w:right w:val="none" w:sz="0" w:space="0" w:color="auto"/>
                              </w:divBdr>
                            </w:div>
                            <w:div w:id="211983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862044">
                  <w:marLeft w:val="-420"/>
                  <w:marRight w:val="0"/>
                  <w:marTop w:val="0"/>
                  <w:marBottom w:val="0"/>
                  <w:divBdr>
                    <w:top w:val="none" w:sz="0" w:space="0" w:color="auto"/>
                    <w:left w:val="none" w:sz="0" w:space="0" w:color="auto"/>
                    <w:bottom w:val="none" w:sz="0" w:space="0" w:color="auto"/>
                    <w:right w:val="none" w:sz="0" w:space="0" w:color="auto"/>
                  </w:divBdr>
                  <w:divsChild>
                    <w:div w:id="1768846857">
                      <w:marLeft w:val="0"/>
                      <w:marRight w:val="0"/>
                      <w:marTop w:val="0"/>
                      <w:marBottom w:val="0"/>
                      <w:divBdr>
                        <w:top w:val="none" w:sz="0" w:space="0" w:color="auto"/>
                        <w:left w:val="none" w:sz="0" w:space="0" w:color="auto"/>
                        <w:bottom w:val="none" w:sz="0" w:space="0" w:color="auto"/>
                        <w:right w:val="none" w:sz="0" w:space="0" w:color="auto"/>
                      </w:divBdr>
                      <w:divsChild>
                        <w:div w:id="782531248">
                          <w:marLeft w:val="0"/>
                          <w:marRight w:val="0"/>
                          <w:marTop w:val="0"/>
                          <w:marBottom w:val="0"/>
                          <w:divBdr>
                            <w:top w:val="none" w:sz="0" w:space="0" w:color="auto"/>
                            <w:left w:val="none" w:sz="0" w:space="0" w:color="auto"/>
                            <w:bottom w:val="none" w:sz="0" w:space="0" w:color="auto"/>
                            <w:right w:val="none" w:sz="0" w:space="0" w:color="auto"/>
                          </w:divBdr>
                          <w:divsChild>
                            <w:div w:id="1335693229">
                              <w:marLeft w:val="0"/>
                              <w:marRight w:val="0"/>
                              <w:marTop w:val="0"/>
                              <w:marBottom w:val="0"/>
                              <w:divBdr>
                                <w:top w:val="none" w:sz="0" w:space="0" w:color="auto"/>
                                <w:left w:val="none" w:sz="0" w:space="0" w:color="auto"/>
                                <w:bottom w:val="none" w:sz="0" w:space="0" w:color="auto"/>
                                <w:right w:val="none" w:sz="0" w:space="0" w:color="auto"/>
                              </w:divBdr>
                            </w:div>
                            <w:div w:id="176699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6427">
                  <w:marLeft w:val="-420"/>
                  <w:marRight w:val="0"/>
                  <w:marTop w:val="0"/>
                  <w:marBottom w:val="0"/>
                  <w:divBdr>
                    <w:top w:val="none" w:sz="0" w:space="0" w:color="auto"/>
                    <w:left w:val="none" w:sz="0" w:space="0" w:color="auto"/>
                    <w:bottom w:val="none" w:sz="0" w:space="0" w:color="auto"/>
                    <w:right w:val="none" w:sz="0" w:space="0" w:color="auto"/>
                  </w:divBdr>
                  <w:divsChild>
                    <w:div w:id="197858539">
                      <w:marLeft w:val="0"/>
                      <w:marRight w:val="0"/>
                      <w:marTop w:val="0"/>
                      <w:marBottom w:val="0"/>
                      <w:divBdr>
                        <w:top w:val="none" w:sz="0" w:space="0" w:color="auto"/>
                        <w:left w:val="none" w:sz="0" w:space="0" w:color="auto"/>
                        <w:bottom w:val="none" w:sz="0" w:space="0" w:color="auto"/>
                        <w:right w:val="none" w:sz="0" w:space="0" w:color="auto"/>
                      </w:divBdr>
                      <w:divsChild>
                        <w:div w:id="1374423261">
                          <w:marLeft w:val="0"/>
                          <w:marRight w:val="0"/>
                          <w:marTop w:val="0"/>
                          <w:marBottom w:val="0"/>
                          <w:divBdr>
                            <w:top w:val="none" w:sz="0" w:space="0" w:color="auto"/>
                            <w:left w:val="none" w:sz="0" w:space="0" w:color="auto"/>
                            <w:bottom w:val="none" w:sz="0" w:space="0" w:color="auto"/>
                            <w:right w:val="none" w:sz="0" w:space="0" w:color="auto"/>
                          </w:divBdr>
                          <w:divsChild>
                            <w:div w:id="1877083021">
                              <w:marLeft w:val="0"/>
                              <w:marRight w:val="0"/>
                              <w:marTop w:val="0"/>
                              <w:marBottom w:val="0"/>
                              <w:divBdr>
                                <w:top w:val="none" w:sz="0" w:space="0" w:color="auto"/>
                                <w:left w:val="none" w:sz="0" w:space="0" w:color="auto"/>
                                <w:bottom w:val="none" w:sz="0" w:space="0" w:color="auto"/>
                                <w:right w:val="none" w:sz="0" w:space="0" w:color="auto"/>
                              </w:divBdr>
                            </w:div>
                            <w:div w:id="13768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505930">
                  <w:marLeft w:val="-420"/>
                  <w:marRight w:val="0"/>
                  <w:marTop w:val="0"/>
                  <w:marBottom w:val="0"/>
                  <w:divBdr>
                    <w:top w:val="none" w:sz="0" w:space="0" w:color="auto"/>
                    <w:left w:val="none" w:sz="0" w:space="0" w:color="auto"/>
                    <w:bottom w:val="none" w:sz="0" w:space="0" w:color="auto"/>
                    <w:right w:val="none" w:sz="0" w:space="0" w:color="auto"/>
                  </w:divBdr>
                  <w:divsChild>
                    <w:div w:id="483397579">
                      <w:marLeft w:val="0"/>
                      <w:marRight w:val="0"/>
                      <w:marTop w:val="0"/>
                      <w:marBottom w:val="0"/>
                      <w:divBdr>
                        <w:top w:val="none" w:sz="0" w:space="0" w:color="auto"/>
                        <w:left w:val="none" w:sz="0" w:space="0" w:color="auto"/>
                        <w:bottom w:val="none" w:sz="0" w:space="0" w:color="auto"/>
                        <w:right w:val="none" w:sz="0" w:space="0" w:color="auto"/>
                      </w:divBdr>
                      <w:divsChild>
                        <w:div w:id="656223289">
                          <w:marLeft w:val="0"/>
                          <w:marRight w:val="0"/>
                          <w:marTop w:val="0"/>
                          <w:marBottom w:val="0"/>
                          <w:divBdr>
                            <w:top w:val="none" w:sz="0" w:space="0" w:color="auto"/>
                            <w:left w:val="none" w:sz="0" w:space="0" w:color="auto"/>
                            <w:bottom w:val="none" w:sz="0" w:space="0" w:color="auto"/>
                            <w:right w:val="none" w:sz="0" w:space="0" w:color="auto"/>
                          </w:divBdr>
                          <w:divsChild>
                            <w:div w:id="1081293531">
                              <w:marLeft w:val="0"/>
                              <w:marRight w:val="0"/>
                              <w:marTop w:val="0"/>
                              <w:marBottom w:val="0"/>
                              <w:divBdr>
                                <w:top w:val="none" w:sz="0" w:space="0" w:color="auto"/>
                                <w:left w:val="none" w:sz="0" w:space="0" w:color="auto"/>
                                <w:bottom w:val="none" w:sz="0" w:space="0" w:color="auto"/>
                                <w:right w:val="none" w:sz="0" w:space="0" w:color="auto"/>
                              </w:divBdr>
                            </w:div>
                            <w:div w:id="212815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6911">
                  <w:marLeft w:val="-420"/>
                  <w:marRight w:val="0"/>
                  <w:marTop w:val="0"/>
                  <w:marBottom w:val="0"/>
                  <w:divBdr>
                    <w:top w:val="none" w:sz="0" w:space="0" w:color="auto"/>
                    <w:left w:val="none" w:sz="0" w:space="0" w:color="auto"/>
                    <w:bottom w:val="none" w:sz="0" w:space="0" w:color="auto"/>
                    <w:right w:val="none" w:sz="0" w:space="0" w:color="auto"/>
                  </w:divBdr>
                  <w:divsChild>
                    <w:div w:id="411779060">
                      <w:marLeft w:val="0"/>
                      <w:marRight w:val="0"/>
                      <w:marTop w:val="0"/>
                      <w:marBottom w:val="0"/>
                      <w:divBdr>
                        <w:top w:val="none" w:sz="0" w:space="0" w:color="auto"/>
                        <w:left w:val="none" w:sz="0" w:space="0" w:color="auto"/>
                        <w:bottom w:val="none" w:sz="0" w:space="0" w:color="auto"/>
                        <w:right w:val="none" w:sz="0" w:space="0" w:color="auto"/>
                      </w:divBdr>
                      <w:divsChild>
                        <w:div w:id="942302816">
                          <w:marLeft w:val="0"/>
                          <w:marRight w:val="0"/>
                          <w:marTop w:val="0"/>
                          <w:marBottom w:val="0"/>
                          <w:divBdr>
                            <w:top w:val="none" w:sz="0" w:space="0" w:color="auto"/>
                            <w:left w:val="none" w:sz="0" w:space="0" w:color="auto"/>
                            <w:bottom w:val="none" w:sz="0" w:space="0" w:color="auto"/>
                            <w:right w:val="none" w:sz="0" w:space="0" w:color="auto"/>
                          </w:divBdr>
                          <w:divsChild>
                            <w:div w:id="1708526246">
                              <w:marLeft w:val="0"/>
                              <w:marRight w:val="0"/>
                              <w:marTop w:val="0"/>
                              <w:marBottom w:val="0"/>
                              <w:divBdr>
                                <w:top w:val="none" w:sz="0" w:space="0" w:color="auto"/>
                                <w:left w:val="none" w:sz="0" w:space="0" w:color="auto"/>
                                <w:bottom w:val="none" w:sz="0" w:space="0" w:color="auto"/>
                                <w:right w:val="none" w:sz="0" w:space="0" w:color="auto"/>
                              </w:divBdr>
                            </w:div>
                            <w:div w:id="207927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1602">
                  <w:marLeft w:val="-420"/>
                  <w:marRight w:val="0"/>
                  <w:marTop w:val="0"/>
                  <w:marBottom w:val="0"/>
                  <w:divBdr>
                    <w:top w:val="none" w:sz="0" w:space="0" w:color="auto"/>
                    <w:left w:val="none" w:sz="0" w:space="0" w:color="auto"/>
                    <w:bottom w:val="none" w:sz="0" w:space="0" w:color="auto"/>
                    <w:right w:val="none" w:sz="0" w:space="0" w:color="auto"/>
                  </w:divBdr>
                  <w:divsChild>
                    <w:div w:id="1810585032">
                      <w:marLeft w:val="0"/>
                      <w:marRight w:val="0"/>
                      <w:marTop w:val="0"/>
                      <w:marBottom w:val="0"/>
                      <w:divBdr>
                        <w:top w:val="none" w:sz="0" w:space="0" w:color="auto"/>
                        <w:left w:val="none" w:sz="0" w:space="0" w:color="auto"/>
                        <w:bottom w:val="none" w:sz="0" w:space="0" w:color="auto"/>
                        <w:right w:val="none" w:sz="0" w:space="0" w:color="auto"/>
                      </w:divBdr>
                      <w:divsChild>
                        <w:div w:id="896629074">
                          <w:marLeft w:val="0"/>
                          <w:marRight w:val="0"/>
                          <w:marTop w:val="0"/>
                          <w:marBottom w:val="0"/>
                          <w:divBdr>
                            <w:top w:val="none" w:sz="0" w:space="0" w:color="auto"/>
                            <w:left w:val="none" w:sz="0" w:space="0" w:color="auto"/>
                            <w:bottom w:val="none" w:sz="0" w:space="0" w:color="auto"/>
                            <w:right w:val="none" w:sz="0" w:space="0" w:color="auto"/>
                          </w:divBdr>
                          <w:divsChild>
                            <w:div w:id="1481534802">
                              <w:marLeft w:val="0"/>
                              <w:marRight w:val="0"/>
                              <w:marTop w:val="0"/>
                              <w:marBottom w:val="0"/>
                              <w:divBdr>
                                <w:top w:val="none" w:sz="0" w:space="0" w:color="auto"/>
                                <w:left w:val="none" w:sz="0" w:space="0" w:color="auto"/>
                                <w:bottom w:val="none" w:sz="0" w:space="0" w:color="auto"/>
                                <w:right w:val="none" w:sz="0" w:space="0" w:color="auto"/>
                              </w:divBdr>
                            </w:div>
                            <w:div w:id="21101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113252">
      <w:bodyDiv w:val="1"/>
      <w:marLeft w:val="0"/>
      <w:marRight w:val="0"/>
      <w:marTop w:val="0"/>
      <w:marBottom w:val="0"/>
      <w:divBdr>
        <w:top w:val="none" w:sz="0" w:space="0" w:color="auto"/>
        <w:left w:val="none" w:sz="0" w:space="0" w:color="auto"/>
        <w:bottom w:val="none" w:sz="0" w:space="0" w:color="auto"/>
        <w:right w:val="none" w:sz="0" w:space="0" w:color="auto"/>
      </w:divBdr>
    </w:div>
    <w:div w:id="2092043154">
      <w:bodyDiv w:val="1"/>
      <w:marLeft w:val="0"/>
      <w:marRight w:val="0"/>
      <w:marTop w:val="0"/>
      <w:marBottom w:val="0"/>
      <w:divBdr>
        <w:top w:val="none" w:sz="0" w:space="0" w:color="auto"/>
        <w:left w:val="none" w:sz="0" w:space="0" w:color="auto"/>
        <w:bottom w:val="none" w:sz="0" w:space="0" w:color="auto"/>
        <w:right w:val="none" w:sz="0" w:space="0" w:color="auto"/>
      </w:divBdr>
    </w:div>
    <w:div w:id="2100054335">
      <w:bodyDiv w:val="1"/>
      <w:marLeft w:val="0"/>
      <w:marRight w:val="0"/>
      <w:marTop w:val="0"/>
      <w:marBottom w:val="0"/>
      <w:divBdr>
        <w:top w:val="none" w:sz="0" w:space="0" w:color="auto"/>
        <w:left w:val="none" w:sz="0" w:space="0" w:color="auto"/>
        <w:bottom w:val="none" w:sz="0" w:space="0" w:color="auto"/>
        <w:right w:val="none" w:sz="0" w:space="0" w:color="auto"/>
      </w:divBdr>
    </w:div>
    <w:div w:id="2111731075">
      <w:bodyDiv w:val="1"/>
      <w:marLeft w:val="0"/>
      <w:marRight w:val="0"/>
      <w:marTop w:val="0"/>
      <w:marBottom w:val="0"/>
      <w:divBdr>
        <w:top w:val="none" w:sz="0" w:space="0" w:color="auto"/>
        <w:left w:val="none" w:sz="0" w:space="0" w:color="auto"/>
        <w:bottom w:val="none" w:sz="0" w:space="0" w:color="auto"/>
        <w:right w:val="none" w:sz="0" w:space="0" w:color="auto"/>
      </w:divBdr>
    </w:div>
    <w:div w:id="2117290107">
      <w:bodyDiv w:val="1"/>
      <w:marLeft w:val="0"/>
      <w:marRight w:val="0"/>
      <w:marTop w:val="0"/>
      <w:marBottom w:val="0"/>
      <w:divBdr>
        <w:top w:val="none" w:sz="0" w:space="0" w:color="auto"/>
        <w:left w:val="none" w:sz="0" w:space="0" w:color="auto"/>
        <w:bottom w:val="none" w:sz="0" w:space="0" w:color="auto"/>
        <w:right w:val="none" w:sz="0" w:space="0" w:color="auto"/>
      </w:divBdr>
    </w:div>
    <w:div w:id="2135639245">
      <w:bodyDiv w:val="1"/>
      <w:marLeft w:val="0"/>
      <w:marRight w:val="0"/>
      <w:marTop w:val="0"/>
      <w:marBottom w:val="0"/>
      <w:divBdr>
        <w:top w:val="none" w:sz="0" w:space="0" w:color="auto"/>
        <w:left w:val="none" w:sz="0" w:space="0" w:color="auto"/>
        <w:bottom w:val="none" w:sz="0" w:space="0" w:color="auto"/>
        <w:right w:val="none" w:sz="0" w:space="0" w:color="auto"/>
      </w:divBdr>
    </w:div>
    <w:div w:id="2145390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7692</Words>
  <Characters>43849</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23165_PIYUSH_2023_24</dc:creator>
  <cp:keywords/>
  <dc:description/>
  <cp:lastModifiedBy>23165_PIYUSH_2023_24</cp:lastModifiedBy>
  <cp:revision>2</cp:revision>
  <dcterms:created xsi:type="dcterms:W3CDTF">2025-05-12T12:49:00Z</dcterms:created>
  <dcterms:modified xsi:type="dcterms:W3CDTF">2025-05-12T12:49:00Z</dcterms:modified>
</cp:coreProperties>
</file>