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1A2A" w:rsidRDefault="008E1A2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460" w:rsidRDefault="008E1A2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A2A" w:rsidRDefault="008E1A2A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E1A2A" w:rsidSect="000314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8E1A2A"/>
    <w:rsid w:val="00031460"/>
    <w:rsid w:val="008E1A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14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1A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1A2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B04L0107</dc:creator>
  <cp:lastModifiedBy>B04L0107</cp:lastModifiedBy>
  <cp:revision>1</cp:revision>
  <dcterms:created xsi:type="dcterms:W3CDTF">2018-03-28T03:01:00Z</dcterms:created>
  <dcterms:modified xsi:type="dcterms:W3CDTF">2018-03-28T03:02:00Z</dcterms:modified>
</cp:coreProperties>
</file>