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hhirz37jx0b5" w:id="0"/>
      <w:bookmarkEnd w:id="0"/>
      <w:r w:rsidDel="00000000" w:rsidR="00000000" w:rsidRPr="00000000">
        <w:rPr>
          <w:u w:val="single"/>
          <w:rtl w:val="0"/>
        </w:rPr>
        <w:t xml:space="preserve"> KYC on Blockchain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Know your customer or KYC procedure is used by the bank to verify the identity of the customer. To implement the KYC in the blockchain the following features are implemented -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must upload his details for KYC Validation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Bank or any other institution must validate the KYC details.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Any Institution must be able to access the State of the KYC Validation of the user.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Users must add permission to other addresses to read the User KYC Details.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Users must be able to revoke permission access to other addresses.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Users/Institutions who have user’s permission must be able to access the user’s KYC Details.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cp527dngc76f" w:id="1"/>
      <w:bookmarkEnd w:id="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Details Data Structure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userAddress -&gt; address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 -&gt; string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residentAddress -&gt; string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phoneNo -&gt; uint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idType -&gt; IDType (enum:  Adhaar, PAN, Passport, VoterID, DrivingLicense, RationCard 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 -&gt; string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state -&gt; State (enum: Approved, Rejected, Pending 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readAccessAllow -&gt; mapping(address=&gt;bool)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Uploading the KYC details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uploads the following details - 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Address of user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Document Type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Document ID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Bank Address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Id type like adhaar, PAN etc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State - Active, Pending or Rejected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Request Parameters: name, addr, phoneno, idtype and id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Response Parameter: null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Function visibility: External - needs to be called only from outside the contract.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Once the user uploads the details and the transaction is successful, the user KYC object is created with status “Verification Pending”.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Validating the KYC details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admin of the smart contract will only be able to validate the KYC Details.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bank will enter the input of boolean type to Approve or Reject the KYC Object.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Request Parameters: userAddress , boolean (specifies Accept or reject of the contract)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Response Parameters: null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Function visibility: External - needs to be called only from outside the contract.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Modifiers: can be accessed only by admin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KYC Status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Verify the KYC details of the user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Returns if the KYC is valid or not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Request Parameters:  user address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Response Parameters: returns string of value "KYC Verification Status: " + status of KYC details like Approve or Reject or Pending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Function visibility: External - needs to be called only from outside the contract.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KYC details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KYC Object can be accessed by anyone whose address is present in the read permission list.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Request Parameters:  user address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Response Parameters: name, resaddress, phoneno and state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Function visibility: External - needs to be called only from outside the contract.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Modifiers: can be accessed only institutions who have been granted permission by user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Read Permission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can add the address of the organization/institution who can access the KYC Details.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Request Parameters:  user address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Response Parameters: null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Function visibility: External - needs to be called only from outside the contract.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Modifier: can only be access by user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Revoke Read Permission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can revoke the address of the organization/institution that can access the KYC Details.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Request Parameters:  user address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Response Parameters: null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Function visibility: External - needs to be called only from outside the contract.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Modifier:  can only be access by user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ak10wqfl6pym" w:id="2"/>
      <w:bookmarkEnd w:id="2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File Name </w:t>
      </w:r>
      <w:r w:rsidDel="00000000" w:rsidR="00000000" w:rsidRPr="00000000">
        <w:rPr>
          <w:rtl w:val="0"/>
        </w:rPr>
        <w:t xml:space="preserve"> : KYCDetails.sol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Contract Address</w:t>
      </w:r>
      <w:r w:rsidDel="00000000" w:rsidR="00000000" w:rsidRPr="00000000">
        <w:rPr>
          <w:rtl w:val="0"/>
        </w:rPr>
        <w:t xml:space="preserve"> : 0xD254b8Cc96F05795CDFC30C24A7809e46a51BE66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Screenshot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1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iw53bfclfkpa" w:id="3"/>
      <w:bookmarkEnd w:id="3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Executed Smart Contract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