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0E5C4" w14:textId="1D356B5B" w:rsidR="00123ADA" w:rsidRDefault="006E4925" w:rsidP="006E4925">
      <w:pPr>
        <w:jc w:val="center"/>
        <w:rPr>
          <w:b/>
          <w:bCs/>
          <w:sz w:val="28"/>
          <w:szCs w:val="28"/>
        </w:rPr>
      </w:pPr>
      <w:r w:rsidRPr="006E4925">
        <w:rPr>
          <w:b/>
          <w:bCs/>
          <w:sz w:val="28"/>
          <w:szCs w:val="28"/>
        </w:rPr>
        <w:t>Milestone 1 – Code Explainer Projec</w:t>
      </w:r>
      <w:r>
        <w:rPr>
          <w:b/>
          <w:bCs/>
          <w:sz w:val="28"/>
          <w:szCs w:val="28"/>
        </w:rPr>
        <w:t>t</w:t>
      </w:r>
    </w:p>
    <w:p w14:paraId="12A86073" w14:textId="77777777" w:rsidR="006E4925" w:rsidRDefault="006E4925" w:rsidP="006E4925">
      <w:pPr>
        <w:rPr>
          <w:b/>
          <w:bCs/>
          <w:sz w:val="28"/>
          <w:szCs w:val="28"/>
        </w:rPr>
      </w:pPr>
    </w:p>
    <w:p w14:paraId="7DCB4807" w14:textId="3A01910C" w:rsidR="006E4925" w:rsidRDefault="006E4925" w:rsidP="006E4925">
      <w:pPr>
        <w:rPr>
          <w:b/>
          <w:bCs/>
          <w:sz w:val="28"/>
          <w:szCs w:val="28"/>
        </w:rPr>
      </w:pPr>
      <w:r w:rsidRPr="006E4925">
        <w:rPr>
          <w:b/>
          <w:bCs/>
          <w:sz w:val="28"/>
          <w:szCs w:val="28"/>
        </w:rPr>
        <w:t>Objective:</w:t>
      </w:r>
    </w:p>
    <w:p w14:paraId="5F344EC6" w14:textId="66D474D9" w:rsidR="006E4925" w:rsidRDefault="006E4925" w:rsidP="006E4925">
      <w:pPr>
        <w:rPr>
          <w:sz w:val="24"/>
          <w:szCs w:val="24"/>
        </w:rPr>
      </w:pPr>
      <w:r w:rsidRPr="006E4925">
        <w:rPr>
          <w:sz w:val="24"/>
          <w:szCs w:val="24"/>
        </w:rPr>
        <w:t>The goal of Milestone 1 is to design a pipeline that parses code snippets, extracts structural</w:t>
      </w:r>
      <w:r>
        <w:rPr>
          <w:sz w:val="24"/>
          <w:szCs w:val="24"/>
        </w:rPr>
        <w:t xml:space="preserve"> </w:t>
      </w:r>
      <w:r w:rsidRPr="006E4925">
        <w:rPr>
          <w:sz w:val="24"/>
          <w:szCs w:val="24"/>
        </w:rPr>
        <w:t>features, tokenizes code, and forwards the processed data to pretrained NLP models (MiniLM, DistilRoBERTa, MPNet). The outputs and embeddings are compared to analyze representational differences.</w:t>
      </w:r>
    </w:p>
    <w:p w14:paraId="7685F37A" w14:textId="7CA9E7FB" w:rsidR="006E4925" w:rsidRDefault="006E4925" w:rsidP="006E4925">
      <w:pPr>
        <w:rPr>
          <w:b/>
          <w:bCs/>
          <w:sz w:val="28"/>
          <w:szCs w:val="28"/>
        </w:rPr>
      </w:pPr>
      <w:r w:rsidRPr="006E4925">
        <w:rPr>
          <w:b/>
          <w:bCs/>
          <w:sz w:val="28"/>
          <w:szCs w:val="28"/>
        </w:rPr>
        <w:t>Methodology:</w:t>
      </w:r>
    </w:p>
    <w:p w14:paraId="1B9DF6C7" w14:textId="77777777" w:rsidR="006E4925" w:rsidRDefault="006E4925" w:rsidP="006E4925">
      <w:pPr>
        <w:rPr>
          <w:sz w:val="24"/>
          <w:szCs w:val="24"/>
        </w:rPr>
      </w:pPr>
      <w:r w:rsidRPr="006E4925">
        <w:rPr>
          <w:sz w:val="24"/>
          <w:szCs w:val="24"/>
        </w:rPr>
        <w:t xml:space="preserve">1. Prepared 10+ code snippets in Python covering functions, classes, and imports. </w:t>
      </w:r>
    </w:p>
    <w:p w14:paraId="215DA9F9" w14:textId="77777777" w:rsidR="006E4925" w:rsidRDefault="006E4925" w:rsidP="006E4925">
      <w:pPr>
        <w:rPr>
          <w:sz w:val="24"/>
          <w:szCs w:val="24"/>
        </w:rPr>
      </w:pPr>
      <w:r w:rsidRPr="006E4925">
        <w:rPr>
          <w:sz w:val="24"/>
          <w:szCs w:val="24"/>
        </w:rPr>
        <w:t xml:space="preserve">2. Parsed code using Abstract Syntax Tree (AST) to extract functions, classes, imports, and code patterns. </w:t>
      </w:r>
    </w:p>
    <w:p w14:paraId="5AA8ED23" w14:textId="77777777" w:rsidR="006E4925" w:rsidRDefault="006E4925" w:rsidP="006E4925">
      <w:pPr>
        <w:rPr>
          <w:sz w:val="24"/>
          <w:szCs w:val="24"/>
        </w:rPr>
      </w:pPr>
      <w:r w:rsidRPr="006E4925">
        <w:rPr>
          <w:sz w:val="24"/>
          <w:szCs w:val="24"/>
        </w:rPr>
        <w:t xml:space="preserve">3. Tokenized code with Hugging Face tokenizer for each pretrained model. </w:t>
      </w:r>
    </w:p>
    <w:p w14:paraId="5C581E4B" w14:textId="77777777" w:rsidR="006E4925" w:rsidRDefault="006E4925" w:rsidP="006E4925">
      <w:pPr>
        <w:rPr>
          <w:sz w:val="24"/>
          <w:szCs w:val="24"/>
        </w:rPr>
      </w:pPr>
      <w:r w:rsidRPr="006E4925">
        <w:rPr>
          <w:sz w:val="24"/>
          <w:szCs w:val="24"/>
        </w:rPr>
        <w:t xml:space="preserve">4. Forwarded code tokens to MiniLM, DistilRoBERTa, and MPNet to generate embeddings. </w:t>
      </w:r>
    </w:p>
    <w:p w14:paraId="68BB5A59" w14:textId="1D9E48B6" w:rsidR="006E4925" w:rsidRDefault="006E4925" w:rsidP="006E4925">
      <w:pPr>
        <w:rPr>
          <w:sz w:val="24"/>
          <w:szCs w:val="24"/>
        </w:rPr>
      </w:pPr>
      <w:r w:rsidRPr="006E4925">
        <w:rPr>
          <w:sz w:val="24"/>
          <w:szCs w:val="24"/>
        </w:rPr>
        <w:t>5. Compared embeddings using cosine similarity and visualized differences via dimensionality reduction (t-SNE/PCA).</w:t>
      </w:r>
    </w:p>
    <w:p w14:paraId="26491E93" w14:textId="77777777" w:rsidR="006E4925" w:rsidRDefault="006E4925" w:rsidP="006E4925">
      <w:pPr>
        <w:rPr>
          <w:b/>
          <w:bCs/>
          <w:sz w:val="24"/>
          <w:szCs w:val="24"/>
        </w:rPr>
      </w:pPr>
      <w:r>
        <w:rPr>
          <w:b/>
          <w:bCs/>
          <w:sz w:val="28"/>
          <w:szCs w:val="28"/>
        </w:rPr>
        <w:t xml:space="preserve">Results: </w:t>
      </w:r>
    </w:p>
    <w:p w14:paraId="0EB3DE59" w14:textId="1BA4BE42" w:rsidR="006E4925" w:rsidRDefault="006E4925" w:rsidP="006E4925">
      <w:pPr>
        <w:rPr>
          <w:sz w:val="24"/>
          <w:szCs w:val="24"/>
        </w:rPr>
      </w:pPr>
      <w:r>
        <w:rPr>
          <w:sz w:val="24"/>
          <w:szCs w:val="24"/>
        </w:rPr>
        <w:t xml:space="preserve">- </w:t>
      </w:r>
      <w:r w:rsidRPr="006E4925">
        <w:rPr>
          <w:sz w:val="24"/>
          <w:szCs w:val="24"/>
        </w:rPr>
        <w:t>MiniLM produced compact embeddings with strong contextual capture.</w:t>
      </w:r>
    </w:p>
    <w:p w14:paraId="4A557B84" w14:textId="77777777" w:rsidR="006E4925" w:rsidRDefault="006E4925" w:rsidP="006E4925">
      <w:pPr>
        <w:rPr>
          <w:sz w:val="24"/>
          <w:szCs w:val="24"/>
        </w:rPr>
      </w:pPr>
      <w:r w:rsidRPr="006E4925">
        <w:rPr>
          <w:sz w:val="24"/>
          <w:szCs w:val="24"/>
        </w:rPr>
        <w:lastRenderedPageBreak/>
        <w:t>- DistilRoBERTa showed higher sensitivity to variable naming.</w:t>
      </w:r>
    </w:p>
    <w:p w14:paraId="0C372927" w14:textId="77777777" w:rsidR="006E4925" w:rsidRDefault="006E4925" w:rsidP="006E4925">
      <w:pPr>
        <w:rPr>
          <w:sz w:val="24"/>
          <w:szCs w:val="24"/>
        </w:rPr>
      </w:pPr>
      <w:r w:rsidRPr="006E4925">
        <w:rPr>
          <w:sz w:val="24"/>
          <w:szCs w:val="24"/>
        </w:rPr>
        <w:t>- MPNet balanced semantic and syntactic understanding effectively.</w:t>
      </w:r>
    </w:p>
    <w:p w14:paraId="7C21F206" w14:textId="4C705344" w:rsidR="006E4925" w:rsidRDefault="006E4925" w:rsidP="006E4925">
      <w:pPr>
        <w:rPr>
          <w:sz w:val="24"/>
          <w:szCs w:val="24"/>
        </w:rPr>
      </w:pPr>
      <w:r w:rsidRPr="006E4925">
        <w:rPr>
          <w:sz w:val="24"/>
          <w:szCs w:val="24"/>
        </w:rPr>
        <w:t>- Visualizations highlighted clustering of similar code patterns.</w:t>
      </w:r>
    </w:p>
    <w:p w14:paraId="1C1F2961" w14:textId="77777777" w:rsidR="006E4925" w:rsidRDefault="006E4925" w:rsidP="006E4925">
      <w:pPr>
        <w:rPr>
          <w:b/>
          <w:bCs/>
          <w:sz w:val="28"/>
          <w:szCs w:val="28"/>
        </w:rPr>
      </w:pPr>
      <w:r w:rsidRPr="006E4925">
        <w:rPr>
          <w:b/>
          <w:bCs/>
          <w:sz w:val="28"/>
          <w:szCs w:val="28"/>
        </w:rPr>
        <w:t>Observations:</w:t>
      </w:r>
      <w:r>
        <w:rPr>
          <w:b/>
          <w:bCs/>
          <w:sz w:val="28"/>
          <w:szCs w:val="28"/>
        </w:rPr>
        <w:t xml:space="preserve"> </w:t>
      </w:r>
    </w:p>
    <w:p w14:paraId="5EE5CE98" w14:textId="77777777" w:rsidR="006E4925" w:rsidRDefault="006E4925" w:rsidP="006E4925">
      <w:pPr>
        <w:pStyle w:val="ListParagraph"/>
        <w:numPr>
          <w:ilvl w:val="0"/>
          <w:numId w:val="3"/>
        </w:numPr>
        <w:rPr>
          <w:sz w:val="24"/>
          <w:szCs w:val="24"/>
        </w:rPr>
      </w:pPr>
      <w:r w:rsidRPr="006E4925">
        <w:rPr>
          <w:sz w:val="24"/>
          <w:szCs w:val="24"/>
        </w:rPr>
        <w:t>AST parsing ensures structural clarity in code before model input.-</w:t>
      </w:r>
    </w:p>
    <w:p w14:paraId="56B6D052" w14:textId="77777777" w:rsidR="006E4925" w:rsidRDefault="006E4925" w:rsidP="006E4925">
      <w:pPr>
        <w:pStyle w:val="ListParagraph"/>
        <w:numPr>
          <w:ilvl w:val="0"/>
          <w:numId w:val="3"/>
        </w:numPr>
        <w:rPr>
          <w:sz w:val="24"/>
          <w:szCs w:val="24"/>
        </w:rPr>
      </w:pPr>
      <w:r w:rsidRPr="006E4925">
        <w:rPr>
          <w:sz w:val="24"/>
          <w:szCs w:val="24"/>
        </w:rPr>
        <w:t xml:space="preserve"> Pretrained NLP models differ in their treatment of syntax vs. semantics.</w:t>
      </w:r>
    </w:p>
    <w:p w14:paraId="184CC9F4" w14:textId="77777777" w:rsidR="006E4925" w:rsidRDefault="006E4925" w:rsidP="006E4925">
      <w:pPr>
        <w:pStyle w:val="ListParagraph"/>
        <w:numPr>
          <w:ilvl w:val="0"/>
          <w:numId w:val="3"/>
        </w:numPr>
        <w:rPr>
          <w:sz w:val="24"/>
          <w:szCs w:val="24"/>
        </w:rPr>
      </w:pPr>
      <w:r w:rsidRPr="006E4925">
        <w:rPr>
          <w:sz w:val="24"/>
          <w:szCs w:val="24"/>
        </w:rPr>
        <w:t>Embedding comparisons provide insights for future fine-tuning on code-specific datasets.</w:t>
      </w:r>
    </w:p>
    <w:p w14:paraId="2D97054C" w14:textId="167B6E8D" w:rsidR="006E4925" w:rsidRPr="006E4925" w:rsidRDefault="006E4925" w:rsidP="006E4925">
      <w:pPr>
        <w:pStyle w:val="ListParagraph"/>
        <w:numPr>
          <w:ilvl w:val="0"/>
          <w:numId w:val="3"/>
        </w:numPr>
        <w:rPr>
          <w:sz w:val="24"/>
          <w:szCs w:val="24"/>
        </w:rPr>
      </w:pPr>
      <w:r w:rsidRPr="006E4925">
        <w:rPr>
          <w:sz w:val="24"/>
          <w:szCs w:val="24"/>
        </w:rPr>
        <w:t>MPNet embeddings demonstrated the most stable clustering across snippets</w:t>
      </w:r>
    </w:p>
    <w:p w14:paraId="7BC08B0C" w14:textId="572406A1" w:rsidR="006E4925" w:rsidRDefault="006E4925" w:rsidP="006E4925">
      <w:pPr>
        <w:rPr>
          <w:b/>
          <w:bCs/>
          <w:sz w:val="28"/>
          <w:szCs w:val="28"/>
        </w:rPr>
      </w:pPr>
      <w:r w:rsidRPr="006E4925">
        <w:rPr>
          <w:b/>
          <w:bCs/>
          <w:sz w:val="28"/>
          <w:szCs w:val="28"/>
        </w:rPr>
        <w:t>Conclusion</w:t>
      </w:r>
      <w:r>
        <w:rPr>
          <w:b/>
          <w:bCs/>
          <w:sz w:val="28"/>
          <w:szCs w:val="28"/>
        </w:rPr>
        <w:t>:</w:t>
      </w:r>
    </w:p>
    <w:p w14:paraId="3780BC8B" w14:textId="77777777" w:rsidR="002F7B5E" w:rsidRPr="002F7B5E" w:rsidRDefault="006E4925" w:rsidP="002F7B5E">
      <w:pPr>
        <w:rPr>
          <w:b/>
          <w:bCs/>
        </w:rPr>
      </w:pPr>
      <w:r w:rsidRPr="006E4925">
        <w:rPr>
          <w:sz w:val="24"/>
          <w:szCs w:val="24"/>
        </w:rPr>
        <w:t>The Code Explainer pipeline successfully integrates AST parsing, tokenization, and embedding generation using multiple pretrained NLP models. Comparative analysis shows that each model offers unique strengths, with MPNet proving most consistent for code representation tasks. This milestone lays the foundation for building robust AI-based code explanation and generation systems.</w:t>
      </w:r>
      <w:r w:rsidR="002F7B5E">
        <w:rPr>
          <w:sz w:val="24"/>
          <w:szCs w:val="24"/>
        </w:rPr>
        <w:br/>
      </w:r>
      <w:r w:rsidR="002F7B5E">
        <w:rPr>
          <w:sz w:val="24"/>
          <w:szCs w:val="24"/>
        </w:rPr>
        <w:br/>
      </w:r>
      <w:r w:rsidR="002F7B5E">
        <w:rPr>
          <w:sz w:val="24"/>
          <w:szCs w:val="24"/>
        </w:rPr>
        <w:br/>
      </w:r>
      <w:r w:rsidR="002F7B5E">
        <w:rPr>
          <w:sz w:val="24"/>
          <w:szCs w:val="24"/>
        </w:rPr>
        <w:br/>
      </w:r>
      <w:r w:rsidR="002F7B5E">
        <w:rPr>
          <w:sz w:val="24"/>
          <w:szCs w:val="24"/>
        </w:rPr>
        <w:br/>
      </w:r>
      <w:r w:rsidR="002F7B5E">
        <w:rPr>
          <w:sz w:val="24"/>
          <w:szCs w:val="24"/>
        </w:rPr>
        <w:br/>
      </w:r>
      <w:r w:rsidR="002F7B5E">
        <w:rPr>
          <w:sz w:val="24"/>
          <w:szCs w:val="24"/>
        </w:rPr>
        <w:br/>
      </w:r>
      <w:r w:rsidR="002F7B5E">
        <w:rPr>
          <w:sz w:val="24"/>
          <w:szCs w:val="24"/>
        </w:rPr>
        <w:lastRenderedPageBreak/>
        <w:t xml:space="preserve">Detailed Explanation </w:t>
      </w:r>
      <w:r w:rsidR="002F7B5E">
        <w:rPr>
          <w:sz w:val="24"/>
          <w:szCs w:val="24"/>
        </w:rPr>
        <w:br/>
      </w:r>
      <w:r w:rsidR="002F7B5E">
        <w:rPr>
          <w:sz w:val="24"/>
          <w:szCs w:val="24"/>
        </w:rPr>
        <w:br/>
      </w:r>
      <w:r w:rsidR="002F7B5E" w:rsidRPr="002F7B5E">
        <w:rPr>
          <w:b/>
          <w:bCs/>
        </w:rPr>
        <w:t>Infosys_Springboard — Milestone 1: Code Explainer</w:t>
      </w:r>
    </w:p>
    <w:p w14:paraId="60CDE607" w14:textId="77777777" w:rsidR="002F7B5E" w:rsidRPr="002F7B5E" w:rsidRDefault="002F7B5E" w:rsidP="002F7B5E">
      <w:pPr>
        <w:rPr>
          <w:b/>
          <w:bCs/>
          <w:sz w:val="24"/>
          <w:szCs w:val="24"/>
        </w:rPr>
      </w:pPr>
      <w:r w:rsidRPr="002F7B5E">
        <w:rPr>
          <w:b/>
          <w:bCs/>
          <w:sz w:val="24"/>
          <w:szCs w:val="24"/>
        </w:rPr>
        <w:t>Project Overview</w:t>
      </w:r>
    </w:p>
    <w:p w14:paraId="55FE89F6" w14:textId="77777777" w:rsidR="002F7B5E" w:rsidRPr="002F7B5E" w:rsidRDefault="002F7B5E" w:rsidP="002F7B5E">
      <w:pPr>
        <w:rPr>
          <w:sz w:val="24"/>
          <w:szCs w:val="24"/>
        </w:rPr>
      </w:pPr>
      <w:r w:rsidRPr="002F7B5E">
        <w:rPr>
          <w:sz w:val="24"/>
          <w:szCs w:val="24"/>
        </w:rPr>
        <w:t>This repository contains the implementation for Milestone 1 of the Infosys CodeGenie AI Explainer and Code Generator Internship Project. The objective of this milestone is to develop a Code Explainer pipeline that parses, analyzes, and represents Python code snippets using Natural Language Processing (NLP) and Transformer-based models for semantic understanding.</w:t>
      </w:r>
    </w:p>
    <w:p w14:paraId="20FF8008" w14:textId="77777777" w:rsidR="002F7B5E" w:rsidRPr="002F7B5E" w:rsidRDefault="002F7B5E" w:rsidP="002F7B5E">
      <w:pPr>
        <w:rPr>
          <w:b/>
          <w:bCs/>
          <w:sz w:val="24"/>
          <w:szCs w:val="24"/>
        </w:rPr>
      </w:pPr>
      <w:r w:rsidRPr="002F7B5E">
        <w:rPr>
          <w:b/>
          <w:bCs/>
          <w:sz w:val="24"/>
          <w:szCs w:val="24"/>
        </w:rPr>
        <w:t>Objectives</w:t>
      </w:r>
    </w:p>
    <w:p w14:paraId="4F20ECD5" w14:textId="77777777" w:rsidR="002F6ACB" w:rsidRDefault="002F7B5E" w:rsidP="002F7B5E">
      <w:pPr>
        <w:pStyle w:val="ListParagraph"/>
        <w:numPr>
          <w:ilvl w:val="0"/>
          <w:numId w:val="4"/>
        </w:numPr>
        <w:rPr>
          <w:sz w:val="24"/>
          <w:szCs w:val="24"/>
        </w:rPr>
      </w:pPr>
      <w:r w:rsidRPr="002F7B5E">
        <w:rPr>
          <w:sz w:val="24"/>
          <w:szCs w:val="24"/>
        </w:rPr>
        <w:t>Parse at least 10 Python code snippets to extract key structural elements.</w:t>
      </w:r>
    </w:p>
    <w:p w14:paraId="33688F47" w14:textId="77777777" w:rsidR="002F6ACB" w:rsidRDefault="002F7B5E" w:rsidP="002F7B5E">
      <w:pPr>
        <w:pStyle w:val="ListParagraph"/>
        <w:numPr>
          <w:ilvl w:val="0"/>
          <w:numId w:val="4"/>
        </w:numPr>
        <w:rPr>
          <w:sz w:val="24"/>
          <w:szCs w:val="24"/>
        </w:rPr>
      </w:pPr>
      <w:r w:rsidRPr="002F6ACB">
        <w:rPr>
          <w:sz w:val="24"/>
          <w:szCs w:val="24"/>
        </w:rPr>
        <w:t>Perform AST (Abstract Syntax Tree) parsing to identify functions, classes, imports, and syntax patterns.</w:t>
      </w:r>
    </w:p>
    <w:p w14:paraId="717BD634" w14:textId="77777777" w:rsidR="002F6ACB" w:rsidRDefault="002F7B5E" w:rsidP="002F7B5E">
      <w:pPr>
        <w:pStyle w:val="ListParagraph"/>
        <w:numPr>
          <w:ilvl w:val="0"/>
          <w:numId w:val="4"/>
        </w:numPr>
        <w:rPr>
          <w:sz w:val="24"/>
          <w:szCs w:val="24"/>
        </w:rPr>
      </w:pPr>
      <w:r w:rsidRPr="002F6ACB">
        <w:rPr>
          <w:sz w:val="24"/>
          <w:szCs w:val="24"/>
        </w:rPr>
        <w:t>Tokenize and analyze the snippets for keywords, operators, and token distribution.</w:t>
      </w:r>
    </w:p>
    <w:p w14:paraId="470CF0C9" w14:textId="12AF7DDA" w:rsidR="002F7B5E" w:rsidRPr="002F6ACB" w:rsidRDefault="002F7B5E" w:rsidP="002F7B5E">
      <w:pPr>
        <w:pStyle w:val="ListParagraph"/>
        <w:numPr>
          <w:ilvl w:val="0"/>
          <w:numId w:val="4"/>
        </w:numPr>
        <w:rPr>
          <w:sz w:val="24"/>
          <w:szCs w:val="24"/>
        </w:rPr>
      </w:pPr>
      <w:r w:rsidRPr="002F6ACB">
        <w:rPr>
          <w:sz w:val="24"/>
          <w:szCs w:val="24"/>
        </w:rPr>
        <w:t>Generate embeddings using three pretrained NLP models:</w:t>
      </w:r>
    </w:p>
    <w:p w14:paraId="567E324C" w14:textId="77777777" w:rsidR="002F7B5E" w:rsidRPr="002F7B5E" w:rsidRDefault="002F7B5E" w:rsidP="002F7B5E">
      <w:pPr>
        <w:rPr>
          <w:sz w:val="24"/>
          <w:szCs w:val="24"/>
        </w:rPr>
      </w:pPr>
      <w:r w:rsidRPr="002F7B5E">
        <w:rPr>
          <w:sz w:val="24"/>
          <w:szCs w:val="24"/>
        </w:rPr>
        <w:t>-&gt; MiniLM</w:t>
      </w:r>
    </w:p>
    <w:p w14:paraId="425C814D" w14:textId="77777777" w:rsidR="002F7B5E" w:rsidRPr="002F7B5E" w:rsidRDefault="002F7B5E" w:rsidP="002F7B5E">
      <w:pPr>
        <w:rPr>
          <w:sz w:val="24"/>
          <w:szCs w:val="24"/>
        </w:rPr>
      </w:pPr>
      <w:r w:rsidRPr="002F7B5E">
        <w:rPr>
          <w:sz w:val="24"/>
          <w:szCs w:val="24"/>
        </w:rPr>
        <w:t>-&gt; DistilRoBERTa</w:t>
      </w:r>
    </w:p>
    <w:p w14:paraId="13FCD317" w14:textId="77777777" w:rsidR="002F6ACB" w:rsidRDefault="002F7B5E" w:rsidP="002F7B5E">
      <w:pPr>
        <w:rPr>
          <w:sz w:val="24"/>
          <w:szCs w:val="24"/>
        </w:rPr>
      </w:pPr>
      <w:r w:rsidRPr="002F7B5E">
        <w:rPr>
          <w:sz w:val="24"/>
          <w:szCs w:val="24"/>
        </w:rPr>
        <w:t>-&gt; MPNet</w:t>
      </w:r>
    </w:p>
    <w:p w14:paraId="363089C1" w14:textId="77777777" w:rsidR="00B5530B" w:rsidRDefault="002F7B5E" w:rsidP="002F7B5E">
      <w:pPr>
        <w:pStyle w:val="ListParagraph"/>
        <w:numPr>
          <w:ilvl w:val="0"/>
          <w:numId w:val="4"/>
        </w:numPr>
        <w:rPr>
          <w:sz w:val="24"/>
          <w:szCs w:val="24"/>
        </w:rPr>
      </w:pPr>
      <w:r w:rsidRPr="00B5530B">
        <w:rPr>
          <w:sz w:val="24"/>
          <w:szCs w:val="24"/>
        </w:rPr>
        <w:t>Compare model embeddings to study semantic differences in code representation.</w:t>
      </w:r>
    </w:p>
    <w:p w14:paraId="00641A24" w14:textId="77777777" w:rsidR="00B5530B" w:rsidRDefault="002F7B5E" w:rsidP="002F7B5E">
      <w:pPr>
        <w:pStyle w:val="ListParagraph"/>
        <w:numPr>
          <w:ilvl w:val="0"/>
          <w:numId w:val="4"/>
        </w:numPr>
        <w:rPr>
          <w:sz w:val="24"/>
          <w:szCs w:val="24"/>
        </w:rPr>
      </w:pPr>
      <w:r w:rsidRPr="00B5530B">
        <w:rPr>
          <w:sz w:val="24"/>
          <w:szCs w:val="24"/>
        </w:rPr>
        <w:t>Visualize and summarize all results through charts and tables.</w:t>
      </w:r>
    </w:p>
    <w:p w14:paraId="5A0C06A1" w14:textId="22E9DA30" w:rsidR="002F7B5E" w:rsidRPr="00B5530B" w:rsidRDefault="002F7B5E" w:rsidP="00B5530B">
      <w:pPr>
        <w:rPr>
          <w:b/>
          <w:bCs/>
          <w:sz w:val="24"/>
          <w:szCs w:val="24"/>
        </w:rPr>
      </w:pPr>
      <w:r w:rsidRPr="00B5530B">
        <w:rPr>
          <w:b/>
          <w:bCs/>
          <w:sz w:val="24"/>
          <w:szCs w:val="24"/>
        </w:rPr>
        <w:lastRenderedPageBreak/>
        <w:t>Pipeline Architecture</w:t>
      </w:r>
    </w:p>
    <w:p w14:paraId="1A672D20" w14:textId="77777777" w:rsidR="002F7B5E" w:rsidRPr="002F7B5E" w:rsidRDefault="002F7B5E" w:rsidP="002F7B5E">
      <w:pPr>
        <w:rPr>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1: Importing Dependencies</w:t>
      </w:r>
    </w:p>
    <w:p w14:paraId="033AE7EA" w14:textId="77777777" w:rsidR="002F7B5E" w:rsidRPr="002F7B5E" w:rsidRDefault="002F7B5E" w:rsidP="002F7B5E">
      <w:pPr>
        <w:rPr>
          <w:sz w:val="24"/>
          <w:szCs w:val="24"/>
        </w:rPr>
      </w:pPr>
      <w:r w:rsidRPr="002F7B5E">
        <w:rPr>
          <w:sz w:val="24"/>
          <w:szCs w:val="24"/>
        </w:rPr>
        <w:t>Imported all required libraries for:</w:t>
      </w:r>
    </w:p>
    <w:p w14:paraId="05DFB3D5" w14:textId="77777777" w:rsidR="002F7B5E" w:rsidRPr="002F7B5E" w:rsidRDefault="002F7B5E" w:rsidP="002F7B5E">
      <w:pPr>
        <w:rPr>
          <w:sz w:val="24"/>
          <w:szCs w:val="24"/>
        </w:rPr>
      </w:pPr>
      <w:r w:rsidRPr="002F7B5E">
        <w:rPr>
          <w:sz w:val="24"/>
          <w:szCs w:val="24"/>
        </w:rPr>
        <w:t>-&gt; Text preprocessing → re, tokenize, ast</w:t>
      </w:r>
    </w:p>
    <w:p w14:paraId="7202B238" w14:textId="77777777" w:rsidR="002F7B5E" w:rsidRPr="002F7B5E" w:rsidRDefault="002F7B5E" w:rsidP="002F7B5E">
      <w:pPr>
        <w:rPr>
          <w:sz w:val="24"/>
          <w:szCs w:val="24"/>
        </w:rPr>
      </w:pPr>
      <w:r w:rsidRPr="002F7B5E">
        <w:rPr>
          <w:sz w:val="24"/>
          <w:szCs w:val="24"/>
        </w:rPr>
        <w:t>-&gt; NLP &amp; embeddings → sentence_transformers, transformers</w:t>
      </w:r>
    </w:p>
    <w:p w14:paraId="6C7BF5E2" w14:textId="77777777" w:rsidR="002F7B5E" w:rsidRPr="002F7B5E" w:rsidRDefault="002F7B5E" w:rsidP="002F7B5E">
      <w:pPr>
        <w:rPr>
          <w:sz w:val="24"/>
          <w:szCs w:val="24"/>
        </w:rPr>
      </w:pPr>
      <w:r w:rsidRPr="002F7B5E">
        <w:rPr>
          <w:sz w:val="24"/>
          <w:szCs w:val="24"/>
        </w:rPr>
        <w:t>-&gt; Visualization → matplotlib, seaborn</w:t>
      </w:r>
    </w:p>
    <w:p w14:paraId="6A94D137" w14:textId="77777777" w:rsidR="002F7B5E" w:rsidRPr="002F7B5E" w:rsidRDefault="002F7B5E" w:rsidP="002F7B5E">
      <w:pPr>
        <w:rPr>
          <w:sz w:val="24"/>
          <w:szCs w:val="24"/>
        </w:rPr>
      </w:pPr>
      <w:r w:rsidRPr="002F7B5E">
        <w:rPr>
          <w:sz w:val="24"/>
          <w:szCs w:val="24"/>
        </w:rPr>
        <w:t>-&gt; Data handling → pandas, numpy</w:t>
      </w:r>
    </w:p>
    <w:p w14:paraId="6A2B1D65" w14:textId="77777777" w:rsidR="002F7B5E" w:rsidRPr="002F7B5E" w:rsidRDefault="002F7B5E" w:rsidP="002F7B5E">
      <w:pPr>
        <w:rPr>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2: Dataset Preparation</w:t>
      </w:r>
    </w:p>
    <w:p w14:paraId="1313938C" w14:textId="77777777" w:rsidR="002F7B5E" w:rsidRPr="002F7B5E" w:rsidRDefault="002F7B5E" w:rsidP="002F7B5E">
      <w:pPr>
        <w:rPr>
          <w:sz w:val="24"/>
          <w:szCs w:val="24"/>
        </w:rPr>
      </w:pPr>
      <w:r w:rsidRPr="002F7B5E">
        <w:rPr>
          <w:sz w:val="24"/>
          <w:szCs w:val="24"/>
        </w:rPr>
        <w:t>Prepared a dataset of 10 Python code snippets, covering:</w:t>
      </w:r>
    </w:p>
    <w:p w14:paraId="71100BE4" w14:textId="77777777" w:rsidR="002F7B5E" w:rsidRPr="002F7B5E" w:rsidRDefault="002F7B5E" w:rsidP="002F7B5E">
      <w:pPr>
        <w:rPr>
          <w:sz w:val="24"/>
          <w:szCs w:val="24"/>
        </w:rPr>
      </w:pPr>
      <w:r w:rsidRPr="002F7B5E">
        <w:rPr>
          <w:sz w:val="24"/>
          <w:szCs w:val="24"/>
        </w:rPr>
        <w:t>-&gt; Arithmetic operations</w:t>
      </w:r>
    </w:p>
    <w:p w14:paraId="0FA52636" w14:textId="77777777" w:rsidR="002F7B5E" w:rsidRPr="002F7B5E" w:rsidRDefault="002F7B5E" w:rsidP="002F7B5E">
      <w:pPr>
        <w:rPr>
          <w:sz w:val="24"/>
          <w:szCs w:val="24"/>
        </w:rPr>
      </w:pPr>
      <w:r w:rsidRPr="002F7B5E">
        <w:rPr>
          <w:sz w:val="24"/>
          <w:szCs w:val="24"/>
        </w:rPr>
        <w:t>-&gt; Conditional logic</w:t>
      </w:r>
    </w:p>
    <w:p w14:paraId="4DB7AD2C" w14:textId="77777777" w:rsidR="002F7B5E" w:rsidRPr="002F7B5E" w:rsidRDefault="002F7B5E" w:rsidP="002F7B5E">
      <w:pPr>
        <w:rPr>
          <w:sz w:val="24"/>
          <w:szCs w:val="24"/>
        </w:rPr>
      </w:pPr>
      <w:r w:rsidRPr="002F7B5E">
        <w:rPr>
          <w:sz w:val="24"/>
          <w:szCs w:val="24"/>
        </w:rPr>
        <w:t>-&gt; Loops and recursion</w:t>
      </w:r>
    </w:p>
    <w:p w14:paraId="1A7B5CBC" w14:textId="77777777" w:rsidR="002F7B5E" w:rsidRPr="002F7B5E" w:rsidRDefault="002F7B5E" w:rsidP="002F7B5E">
      <w:pPr>
        <w:rPr>
          <w:sz w:val="24"/>
          <w:szCs w:val="24"/>
        </w:rPr>
      </w:pPr>
      <w:r w:rsidRPr="002F7B5E">
        <w:rPr>
          <w:sz w:val="24"/>
          <w:szCs w:val="24"/>
        </w:rPr>
        <w:t>-&gt; String and list manipulations</w:t>
      </w:r>
    </w:p>
    <w:p w14:paraId="09A1536B" w14:textId="77777777" w:rsidR="002F7B5E" w:rsidRPr="002F7B5E" w:rsidRDefault="002F7B5E" w:rsidP="002F7B5E">
      <w:pPr>
        <w:rPr>
          <w:sz w:val="24"/>
          <w:szCs w:val="24"/>
        </w:rPr>
      </w:pPr>
      <w:r w:rsidRPr="002F7B5E">
        <w:rPr>
          <w:sz w:val="24"/>
          <w:szCs w:val="24"/>
        </w:rPr>
        <w:t>-&gt; Class and function definitions</w:t>
      </w:r>
    </w:p>
    <w:p w14:paraId="0D09EF6A" w14:textId="77777777" w:rsidR="002F7B5E" w:rsidRPr="002F7B5E" w:rsidRDefault="002F7B5E" w:rsidP="002F7B5E">
      <w:pPr>
        <w:rPr>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3: AST Parsing</w:t>
      </w:r>
    </w:p>
    <w:p w14:paraId="51326A2F" w14:textId="77777777" w:rsidR="002F7B5E" w:rsidRPr="002F7B5E" w:rsidRDefault="002F7B5E" w:rsidP="002F7B5E">
      <w:pPr>
        <w:rPr>
          <w:sz w:val="24"/>
          <w:szCs w:val="24"/>
        </w:rPr>
      </w:pPr>
      <w:r w:rsidRPr="002F7B5E">
        <w:rPr>
          <w:sz w:val="24"/>
          <w:szCs w:val="24"/>
        </w:rPr>
        <w:t>Used Python’s built-in ast module to extract:</w:t>
      </w:r>
    </w:p>
    <w:p w14:paraId="16205B27" w14:textId="77777777" w:rsidR="002F7B5E" w:rsidRPr="002F7B5E" w:rsidRDefault="002F7B5E" w:rsidP="002F7B5E">
      <w:pPr>
        <w:rPr>
          <w:sz w:val="24"/>
          <w:szCs w:val="24"/>
        </w:rPr>
      </w:pPr>
      <w:r w:rsidRPr="002F7B5E">
        <w:rPr>
          <w:sz w:val="24"/>
          <w:szCs w:val="24"/>
        </w:rPr>
        <w:lastRenderedPageBreak/>
        <w:t>-&gt; Function definitions</w:t>
      </w:r>
    </w:p>
    <w:p w14:paraId="7255A4FB" w14:textId="77777777" w:rsidR="002F7B5E" w:rsidRPr="002F7B5E" w:rsidRDefault="002F7B5E" w:rsidP="002F7B5E">
      <w:pPr>
        <w:rPr>
          <w:sz w:val="24"/>
          <w:szCs w:val="24"/>
        </w:rPr>
      </w:pPr>
      <w:r w:rsidRPr="002F7B5E">
        <w:rPr>
          <w:sz w:val="24"/>
          <w:szCs w:val="24"/>
        </w:rPr>
        <w:t>-&gt; Class structures</w:t>
      </w:r>
    </w:p>
    <w:p w14:paraId="5AA72BC4" w14:textId="77777777" w:rsidR="002F7B5E" w:rsidRPr="002F7B5E" w:rsidRDefault="002F7B5E" w:rsidP="002F7B5E">
      <w:pPr>
        <w:rPr>
          <w:sz w:val="24"/>
          <w:szCs w:val="24"/>
        </w:rPr>
      </w:pPr>
      <w:r w:rsidRPr="002F7B5E">
        <w:rPr>
          <w:sz w:val="24"/>
          <w:szCs w:val="24"/>
        </w:rPr>
        <w:t>-&gt; Import statements</w:t>
      </w:r>
    </w:p>
    <w:p w14:paraId="5A46DE56" w14:textId="77777777" w:rsidR="002F7B5E" w:rsidRPr="002F7B5E" w:rsidRDefault="002F7B5E" w:rsidP="002F7B5E">
      <w:pPr>
        <w:rPr>
          <w:sz w:val="24"/>
          <w:szCs w:val="24"/>
        </w:rPr>
      </w:pPr>
      <w:r w:rsidRPr="002F7B5E">
        <w:rPr>
          <w:sz w:val="24"/>
          <w:szCs w:val="24"/>
        </w:rPr>
        <w:t>-&gt; Code-level patterns</w:t>
      </w:r>
    </w:p>
    <w:p w14:paraId="6BCC64CD" w14:textId="77777777" w:rsidR="002F7B5E" w:rsidRPr="002F7B5E" w:rsidRDefault="002F7B5E" w:rsidP="002F7B5E">
      <w:pPr>
        <w:rPr>
          <w:sz w:val="24"/>
          <w:szCs w:val="24"/>
        </w:rPr>
      </w:pPr>
      <w:r w:rsidRPr="002F7B5E">
        <w:rPr>
          <w:sz w:val="24"/>
          <w:szCs w:val="24"/>
        </w:rPr>
        <w:t>This step helps in structural understanding before semantic modeling.</w:t>
      </w:r>
    </w:p>
    <w:p w14:paraId="1B440B54" w14:textId="77777777" w:rsidR="002F7B5E" w:rsidRPr="002F7B5E" w:rsidRDefault="002F7B5E" w:rsidP="002F7B5E">
      <w:pPr>
        <w:rPr>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4: Tokenization &amp; Lexical Analysis</w:t>
      </w:r>
    </w:p>
    <w:p w14:paraId="1C735CED" w14:textId="77777777" w:rsidR="002F7B5E" w:rsidRPr="002F7B5E" w:rsidRDefault="002F7B5E" w:rsidP="002F7B5E">
      <w:pPr>
        <w:rPr>
          <w:sz w:val="24"/>
          <w:szCs w:val="24"/>
        </w:rPr>
      </w:pPr>
      <w:r w:rsidRPr="002F7B5E">
        <w:rPr>
          <w:sz w:val="24"/>
          <w:szCs w:val="24"/>
        </w:rPr>
        <w:t>Generated:</w:t>
      </w:r>
    </w:p>
    <w:p w14:paraId="10C0A78C" w14:textId="77777777" w:rsidR="002F7B5E" w:rsidRPr="002F7B5E" w:rsidRDefault="002F7B5E" w:rsidP="002F7B5E">
      <w:pPr>
        <w:rPr>
          <w:sz w:val="24"/>
          <w:szCs w:val="24"/>
        </w:rPr>
      </w:pPr>
      <w:r w:rsidRPr="002F7B5E">
        <w:rPr>
          <w:sz w:val="24"/>
          <w:szCs w:val="24"/>
        </w:rPr>
        <w:t>-&gt; Token counts</w:t>
      </w:r>
    </w:p>
    <w:p w14:paraId="49E86938" w14:textId="77777777" w:rsidR="002F7B5E" w:rsidRPr="002F7B5E" w:rsidRDefault="002F7B5E" w:rsidP="002F7B5E">
      <w:pPr>
        <w:rPr>
          <w:sz w:val="24"/>
          <w:szCs w:val="24"/>
        </w:rPr>
      </w:pPr>
      <w:r w:rsidRPr="002F7B5E">
        <w:rPr>
          <w:sz w:val="24"/>
          <w:szCs w:val="24"/>
        </w:rPr>
        <w:t>-&gt; Keyword and operator frequencies</w:t>
      </w:r>
    </w:p>
    <w:p w14:paraId="74196E7E" w14:textId="77777777" w:rsidR="002F7B5E" w:rsidRPr="002F7B5E" w:rsidRDefault="002F7B5E" w:rsidP="002F7B5E">
      <w:pPr>
        <w:rPr>
          <w:sz w:val="24"/>
          <w:szCs w:val="24"/>
        </w:rPr>
      </w:pPr>
      <w:r w:rsidRPr="002F7B5E">
        <w:rPr>
          <w:sz w:val="24"/>
          <w:szCs w:val="24"/>
        </w:rPr>
        <w:t>-&gt; Token distribution histogram</w:t>
      </w:r>
    </w:p>
    <w:p w14:paraId="0EB0E039" w14:textId="77777777" w:rsidR="002F7B5E" w:rsidRPr="002F7B5E" w:rsidRDefault="002F7B5E" w:rsidP="002F7B5E">
      <w:pPr>
        <w:rPr>
          <w:sz w:val="24"/>
          <w:szCs w:val="24"/>
        </w:rPr>
      </w:pPr>
      <w:r w:rsidRPr="002F7B5E">
        <w:rPr>
          <w:sz w:val="24"/>
          <w:szCs w:val="24"/>
        </w:rPr>
        <w:t>-&gt; Line length analysis</w:t>
      </w:r>
    </w:p>
    <w:p w14:paraId="32969558" w14:textId="77777777" w:rsidR="002F7B5E" w:rsidRPr="002F7B5E" w:rsidRDefault="002F7B5E" w:rsidP="002F7B5E">
      <w:pPr>
        <w:rPr>
          <w:sz w:val="24"/>
          <w:szCs w:val="24"/>
        </w:rPr>
      </w:pPr>
      <w:r w:rsidRPr="002F7B5E">
        <w:rPr>
          <w:sz w:val="24"/>
          <w:szCs w:val="24"/>
        </w:rPr>
        <w:t>These insights provide the syntactic richness of each snippet.</w:t>
      </w:r>
    </w:p>
    <w:p w14:paraId="55EC1201" w14:textId="77777777" w:rsidR="002F7B5E" w:rsidRPr="002F7B5E" w:rsidRDefault="002F7B5E" w:rsidP="002F7B5E">
      <w:pPr>
        <w:rPr>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5: Model Embeddings</w:t>
      </w:r>
    </w:p>
    <w:p w14:paraId="5C7BA3AD" w14:textId="77777777" w:rsidR="002F7B5E" w:rsidRPr="002F7B5E" w:rsidRDefault="002F7B5E" w:rsidP="002F7B5E">
      <w:pPr>
        <w:rPr>
          <w:sz w:val="24"/>
          <w:szCs w:val="24"/>
        </w:rPr>
      </w:pPr>
      <w:r w:rsidRPr="002F7B5E">
        <w:rPr>
          <w:sz w:val="24"/>
          <w:szCs w:val="24"/>
        </w:rPr>
        <w:t>Used SentenceTransformer to generate embeddings for each snippet via:</w:t>
      </w:r>
    </w:p>
    <w:p w14:paraId="0E431298" w14:textId="77777777" w:rsidR="002F7B5E" w:rsidRPr="002F7B5E" w:rsidRDefault="002F7B5E" w:rsidP="002F7B5E">
      <w:pPr>
        <w:rPr>
          <w:sz w:val="24"/>
          <w:szCs w:val="24"/>
        </w:rPr>
      </w:pPr>
      <w:r w:rsidRPr="002F7B5E">
        <w:rPr>
          <w:sz w:val="24"/>
          <w:szCs w:val="24"/>
        </w:rPr>
        <w:t>-&gt; all-MiniLM-L12-v2</w:t>
      </w:r>
    </w:p>
    <w:p w14:paraId="3E2D1687" w14:textId="77777777" w:rsidR="002F7B5E" w:rsidRPr="002F7B5E" w:rsidRDefault="002F7B5E" w:rsidP="002F7B5E">
      <w:pPr>
        <w:rPr>
          <w:sz w:val="24"/>
          <w:szCs w:val="24"/>
        </w:rPr>
      </w:pPr>
      <w:r w:rsidRPr="002F7B5E">
        <w:rPr>
          <w:sz w:val="24"/>
          <w:szCs w:val="24"/>
        </w:rPr>
        <w:t>-&gt; all-distilroberta-v1</w:t>
      </w:r>
    </w:p>
    <w:p w14:paraId="62C6138E" w14:textId="77777777" w:rsidR="002F7B5E" w:rsidRPr="002F7B5E" w:rsidRDefault="002F7B5E" w:rsidP="002F7B5E">
      <w:pPr>
        <w:rPr>
          <w:sz w:val="24"/>
          <w:szCs w:val="24"/>
        </w:rPr>
      </w:pPr>
      <w:r w:rsidRPr="002F7B5E">
        <w:rPr>
          <w:sz w:val="24"/>
          <w:szCs w:val="24"/>
        </w:rPr>
        <w:lastRenderedPageBreak/>
        <w:t>-&gt; all-mpnet-base-v2</w:t>
      </w:r>
    </w:p>
    <w:p w14:paraId="63E9189C" w14:textId="77777777" w:rsidR="002F7B5E" w:rsidRPr="002F7B5E" w:rsidRDefault="002F7B5E" w:rsidP="002F7B5E">
      <w:pPr>
        <w:rPr>
          <w:sz w:val="24"/>
          <w:szCs w:val="24"/>
        </w:rPr>
      </w:pPr>
      <w:r w:rsidRPr="002F7B5E">
        <w:rPr>
          <w:sz w:val="24"/>
          <w:szCs w:val="24"/>
        </w:rPr>
        <w:t>Each model captures code semantics in vector form.</w:t>
      </w:r>
    </w:p>
    <w:p w14:paraId="0061F357" w14:textId="77777777" w:rsidR="002F7B5E" w:rsidRPr="002F7B5E" w:rsidRDefault="002F7B5E" w:rsidP="002F7B5E">
      <w:pPr>
        <w:rPr>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6: Embedding Comparison &amp; Visualization</w:t>
      </w:r>
    </w:p>
    <w:p w14:paraId="48C0FBD7" w14:textId="77777777" w:rsidR="002F7B5E" w:rsidRPr="002F7B5E" w:rsidRDefault="002F7B5E" w:rsidP="002F7B5E">
      <w:pPr>
        <w:rPr>
          <w:sz w:val="24"/>
          <w:szCs w:val="24"/>
        </w:rPr>
      </w:pPr>
      <w:r w:rsidRPr="002F7B5E">
        <w:rPr>
          <w:sz w:val="24"/>
          <w:szCs w:val="24"/>
        </w:rPr>
        <w:t>Performed cosine similarity across snippets and plotted:</w:t>
      </w:r>
    </w:p>
    <w:p w14:paraId="2E8A3988" w14:textId="77777777" w:rsidR="002F7B5E" w:rsidRPr="002F7B5E" w:rsidRDefault="002F7B5E" w:rsidP="002F7B5E">
      <w:pPr>
        <w:rPr>
          <w:sz w:val="24"/>
          <w:szCs w:val="24"/>
        </w:rPr>
      </w:pPr>
      <w:r w:rsidRPr="002F7B5E">
        <w:rPr>
          <w:sz w:val="24"/>
          <w:szCs w:val="24"/>
        </w:rPr>
        <w:t>-&gt; Token Distribution</w:t>
      </w:r>
    </w:p>
    <w:p w14:paraId="07CDD0C7" w14:textId="77777777" w:rsidR="002F7B5E" w:rsidRPr="002F7B5E" w:rsidRDefault="002F7B5E" w:rsidP="002F7B5E">
      <w:pPr>
        <w:rPr>
          <w:sz w:val="24"/>
          <w:szCs w:val="24"/>
        </w:rPr>
      </w:pPr>
      <w:r w:rsidRPr="002F7B5E">
        <w:rPr>
          <w:sz w:val="24"/>
          <w:szCs w:val="24"/>
        </w:rPr>
        <w:t>-&gt; Line Length Distribution</w:t>
      </w:r>
    </w:p>
    <w:p w14:paraId="7DCF28DF" w14:textId="77777777" w:rsidR="002F7B5E" w:rsidRPr="002F7B5E" w:rsidRDefault="002F7B5E" w:rsidP="002F7B5E">
      <w:pPr>
        <w:rPr>
          <w:sz w:val="24"/>
          <w:szCs w:val="24"/>
        </w:rPr>
      </w:pPr>
      <w:r w:rsidRPr="002F7B5E">
        <w:rPr>
          <w:sz w:val="24"/>
          <w:szCs w:val="24"/>
        </w:rPr>
        <w:t>-&gt; Pairwise Similarity Heatmaps for all three models</w:t>
      </w:r>
    </w:p>
    <w:p w14:paraId="0F5FF743" w14:textId="77777777" w:rsidR="002F7B5E" w:rsidRPr="002F7B5E" w:rsidRDefault="002F7B5E" w:rsidP="002F7B5E">
      <w:pPr>
        <w:rPr>
          <w:sz w:val="24"/>
          <w:szCs w:val="24"/>
        </w:rPr>
      </w:pPr>
      <w:r w:rsidRPr="002F7B5E">
        <w:rPr>
          <w:sz w:val="24"/>
          <w:szCs w:val="24"/>
        </w:rPr>
        <w:t>These visualizations reveal semantic closeness between code snippets.</w:t>
      </w:r>
    </w:p>
    <w:p w14:paraId="6F9D8FBE" w14:textId="77777777" w:rsidR="002F7B5E" w:rsidRPr="002F7B5E" w:rsidRDefault="002F7B5E" w:rsidP="002F7B5E">
      <w:pPr>
        <w:rPr>
          <w:b/>
          <w:bCs/>
          <w:sz w:val="24"/>
          <w:szCs w:val="24"/>
        </w:rPr>
      </w:pPr>
      <w:r w:rsidRPr="002F7B5E">
        <w:rPr>
          <w:rFonts w:ascii="Segoe UI Emoji" w:hAnsi="Segoe UI Emoji" w:cs="Segoe UI Emoji"/>
          <w:sz w:val="24"/>
          <w:szCs w:val="24"/>
        </w:rPr>
        <w:t>🔹</w:t>
      </w:r>
      <w:r w:rsidRPr="002F7B5E">
        <w:rPr>
          <w:sz w:val="24"/>
          <w:szCs w:val="24"/>
        </w:rPr>
        <w:t xml:space="preserve"> </w:t>
      </w:r>
      <w:r w:rsidRPr="002F7B5E">
        <w:rPr>
          <w:b/>
          <w:bCs/>
          <w:sz w:val="24"/>
          <w:szCs w:val="24"/>
        </w:rPr>
        <w:t>Section 7: Summary Report</w:t>
      </w:r>
    </w:p>
    <w:p w14:paraId="0AA05407" w14:textId="77777777" w:rsidR="002F7B5E" w:rsidRPr="002F7B5E" w:rsidRDefault="002F7B5E" w:rsidP="002F7B5E">
      <w:pPr>
        <w:rPr>
          <w:sz w:val="24"/>
          <w:szCs w:val="24"/>
        </w:rPr>
      </w:pPr>
      <w:r w:rsidRPr="002F7B5E">
        <w:rPr>
          <w:sz w:val="24"/>
          <w:szCs w:val="24"/>
        </w:rPr>
        <w:t>Created a structured summary table containing:</w:t>
      </w:r>
    </w:p>
    <w:p w14:paraId="43C44884" w14:textId="77777777" w:rsidR="002F7B5E" w:rsidRPr="002F7B5E" w:rsidRDefault="002F7B5E" w:rsidP="002F7B5E">
      <w:pPr>
        <w:rPr>
          <w:sz w:val="24"/>
          <w:szCs w:val="24"/>
        </w:rPr>
      </w:pPr>
      <w:r w:rsidRPr="002F7B5E">
        <w:rPr>
          <w:sz w:val="24"/>
          <w:szCs w:val="24"/>
        </w:rPr>
        <w:t>-&gt; Total Functions, Classes, Imports</w:t>
      </w:r>
    </w:p>
    <w:p w14:paraId="5C1EBDBA" w14:textId="77777777" w:rsidR="002F7B5E" w:rsidRPr="002F7B5E" w:rsidRDefault="002F7B5E" w:rsidP="002F7B5E">
      <w:pPr>
        <w:rPr>
          <w:sz w:val="24"/>
          <w:szCs w:val="24"/>
        </w:rPr>
      </w:pPr>
      <w:r w:rsidRPr="002F7B5E">
        <w:rPr>
          <w:sz w:val="24"/>
          <w:szCs w:val="24"/>
        </w:rPr>
        <w:t>-&gt; Token Counts &amp; Uniqueness</w:t>
      </w:r>
    </w:p>
    <w:p w14:paraId="2261773E" w14:textId="77777777" w:rsidR="002F7B5E" w:rsidRPr="002F7B5E" w:rsidRDefault="002F7B5E" w:rsidP="002F7B5E">
      <w:pPr>
        <w:rPr>
          <w:sz w:val="24"/>
          <w:szCs w:val="24"/>
        </w:rPr>
      </w:pPr>
      <w:r w:rsidRPr="002F7B5E">
        <w:rPr>
          <w:sz w:val="24"/>
          <w:szCs w:val="24"/>
        </w:rPr>
        <w:t>-&gt; Keywords &amp; Operators Used</w:t>
      </w:r>
    </w:p>
    <w:p w14:paraId="102843DE" w14:textId="77777777" w:rsidR="002F7B5E" w:rsidRPr="002F7B5E" w:rsidRDefault="002F7B5E" w:rsidP="002F7B5E">
      <w:pPr>
        <w:rPr>
          <w:sz w:val="24"/>
          <w:szCs w:val="24"/>
        </w:rPr>
      </w:pPr>
      <w:r w:rsidRPr="002F7B5E">
        <w:rPr>
          <w:sz w:val="24"/>
          <w:szCs w:val="24"/>
        </w:rPr>
        <w:t>Displayed using pandas DataFrame for easy interpretation.</w:t>
      </w:r>
    </w:p>
    <w:p w14:paraId="73C053EB" w14:textId="77777777" w:rsidR="002F7B5E" w:rsidRPr="002F7B5E" w:rsidRDefault="002F7B5E" w:rsidP="002F7B5E">
      <w:pPr>
        <w:rPr>
          <w:b/>
          <w:bCs/>
          <w:sz w:val="24"/>
          <w:szCs w:val="24"/>
        </w:rPr>
      </w:pPr>
      <w:r w:rsidRPr="002F7B5E">
        <w:rPr>
          <w:b/>
          <w:bCs/>
          <w:sz w:val="24"/>
          <w:szCs w:val="24"/>
        </w:rPr>
        <w:t>Key Visualizations</w:t>
      </w:r>
    </w:p>
    <w:p w14:paraId="34604805" w14:textId="77777777" w:rsidR="002F7B5E" w:rsidRPr="002F7B5E" w:rsidRDefault="002F7B5E" w:rsidP="002F7B5E">
      <w:pPr>
        <w:rPr>
          <w:sz w:val="24"/>
          <w:szCs w:val="24"/>
        </w:rPr>
      </w:pPr>
      <w:r w:rsidRPr="002F7B5E">
        <w:rPr>
          <w:sz w:val="24"/>
          <w:szCs w:val="24"/>
        </w:rPr>
        <w:t>-&gt; Token Distribution Plot</w:t>
      </w:r>
    </w:p>
    <w:p w14:paraId="6CB7C626" w14:textId="77777777" w:rsidR="002F7B5E" w:rsidRPr="002F7B5E" w:rsidRDefault="002F7B5E" w:rsidP="002F7B5E">
      <w:pPr>
        <w:rPr>
          <w:sz w:val="24"/>
          <w:szCs w:val="24"/>
        </w:rPr>
      </w:pPr>
      <w:r w:rsidRPr="002F7B5E">
        <w:rPr>
          <w:sz w:val="24"/>
          <w:szCs w:val="24"/>
        </w:rPr>
        <w:lastRenderedPageBreak/>
        <w:t>-&gt; Line Length Distribution</w:t>
      </w:r>
    </w:p>
    <w:p w14:paraId="613993F1" w14:textId="77777777" w:rsidR="002F7B5E" w:rsidRPr="002F7B5E" w:rsidRDefault="002F7B5E" w:rsidP="002F7B5E">
      <w:pPr>
        <w:rPr>
          <w:sz w:val="24"/>
          <w:szCs w:val="24"/>
        </w:rPr>
      </w:pPr>
      <w:r w:rsidRPr="002F7B5E">
        <w:rPr>
          <w:sz w:val="24"/>
          <w:szCs w:val="24"/>
        </w:rPr>
        <w:t>-&gt; Pairwise Similarity Heatmaps for MiniLM, DistilRoBERTa &amp; MPNet</w:t>
      </w:r>
    </w:p>
    <w:p w14:paraId="78ED735E" w14:textId="77777777" w:rsidR="002F7B5E" w:rsidRPr="002F7B5E" w:rsidRDefault="002F7B5E" w:rsidP="002F7B5E">
      <w:pPr>
        <w:rPr>
          <w:sz w:val="24"/>
          <w:szCs w:val="24"/>
        </w:rPr>
      </w:pPr>
      <w:r w:rsidRPr="002F7B5E">
        <w:rPr>
          <w:sz w:val="24"/>
          <w:szCs w:val="24"/>
        </w:rPr>
        <w:t>-&gt; Summary Report Table</w:t>
      </w:r>
    </w:p>
    <w:p w14:paraId="486FCFCA" w14:textId="77777777" w:rsidR="002F7B5E" w:rsidRPr="002F7B5E" w:rsidRDefault="002F7B5E" w:rsidP="002F7B5E">
      <w:pPr>
        <w:rPr>
          <w:sz w:val="24"/>
          <w:szCs w:val="24"/>
        </w:rPr>
      </w:pPr>
      <w:r w:rsidRPr="002F7B5E">
        <w:rPr>
          <w:sz w:val="24"/>
          <w:szCs w:val="24"/>
        </w:rPr>
        <w:t>Each visualization highlights a different layer of code analysis — from syntax to semantics.</w:t>
      </w:r>
    </w:p>
    <w:p w14:paraId="04834EEE" w14:textId="77777777" w:rsidR="002F7B5E" w:rsidRPr="002F7B5E" w:rsidRDefault="002F7B5E" w:rsidP="002F7B5E">
      <w:pPr>
        <w:rPr>
          <w:b/>
          <w:bCs/>
          <w:sz w:val="24"/>
          <w:szCs w:val="24"/>
        </w:rPr>
      </w:pPr>
      <w:r w:rsidRPr="002F7B5E">
        <w:rPr>
          <w:b/>
          <w:bCs/>
          <w:sz w:val="24"/>
          <w:szCs w:val="24"/>
        </w:rPr>
        <w:t>Observations &amp; Insights</w:t>
      </w:r>
    </w:p>
    <w:p w14:paraId="704CAB20" w14:textId="77777777" w:rsidR="00B5530B" w:rsidRDefault="002F7B5E" w:rsidP="002F7B5E">
      <w:pPr>
        <w:pStyle w:val="ListParagraph"/>
        <w:numPr>
          <w:ilvl w:val="0"/>
          <w:numId w:val="6"/>
        </w:numPr>
        <w:rPr>
          <w:sz w:val="24"/>
          <w:szCs w:val="24"/>
        </w:rPr>
      </w:pPr>
      <w:r w:rsidRPr="00B5530B">
        <w:rPr>
          <w:sz w:val="24"/>
          <w:szCs w:val="24"/>
        </w:rPr>
        <w:t>Embedding similarities were consistent across models for functionally related snippets.</w:t>
      </w:r>
    </w:p>
    <w:p w14:paraId="25BC5A76" w14:textId="77777777" w:rsidR="00B5530B" w:rsidRDefault="002F7B5E" w:rsidP="002F7B5E">
      <w:pPr>
        <w:pStyle w:val="ListParagraph"/>
        <w:numPr>
          <w:ilvl w:val="0"/>
          <w:numId w:val="6"/>
        </w:numPr>
        <w:rPr>
          <w:sz w:val="24"/>
          <w:szCs w:val="24"/>
        </w:rPr>
      </w:pPr>
      <w:r w:rsidRPr="00B5530B">
        <w:rPr>
          <w:sz w:val="24"/>
          <w:szCs w:val="24"/>
        </w:rPr>
        <w:t>MPNet provided more stable contextual embeddings compared to MiniLM and DistilRoBERTa.</w:t>
      </w:r>
    </w:p>
    <w:p w14:paraId="3DCC6A86" w14:textId="77777777" w:rsidR="00B5530B" w:rsidRDefault="002F7B5E" w:rsidP="002F7B5E">
      <w:pPr>
        <w:pStyle w:val="ListParagraph"/>
        <w:numPr>
          <w:ilvl w:val="0"/>
          <w:numId w:val="6"/>
        </w:numPr>
        <w:rPr>
          <w:sz w:val="24"/>
          <w:szCs w:val="24"/>
        </w:rPr>
      </w:pPr>
      <w:r w:rsidRPr="00B5530B">
        <w:rPr>
          <w:sz w:val="24"/>
          <w:szCs w:val="24"/>
        </w:rPr>
        <w:t>The AST-based structural breakdown enhanced the interpretability of code semantics.</w:t>
      </w:r>
    </w:p>
    <w:p w14:paraId="3D9A59FF" w14:textId="7CED7C74" w:rsidR="002F7B5E" w:rsidRPr="00B5530B" w:rsidRDefault="002F7B5E" w:rsidP="002F7B5E">
      <w:pPr>
        <w:pStyle w:val="ListParagraph"/>
        <w:numPr>
          <w:ilvl w:val="0"/>
          <w:numId w:val="6"/>
        </w:numPr>
        <w:rPr>
          <w:sz w:val="24"/>
          <w:szCs w:val="24"/>
        </w:rPr>
      </w:pPr>
      <w:r w:rsidRPr="00B5530B">
        <w:rPr>
          <w:sz w:val="24"/>
          <w:szCs w:val="24"/>
        </w:rPr>
        <w:t>The combination of AST parsing + Transformer embeddings gives both syntactic and semantic understanding of code.</w:t>
      </w:r>
    </w:p>
    <w:p w14:paraId="657B6FE4" w14:textId="77777777" w:rsidR="002F7B5E" w:rsidRPr="002F7B5E" w:rsidRDefault="002F7B5E" w:rsidP="002F7B5E">
      <w:pPr>
        <w:rPr>
          <w:b/>
          <w:bCs/>
          <w:sz w:val="24"/>
          <w:szCs w:val="24"/>
        </w:rPr>
      </w:pPr>
      <w:r w:rsidRPr="002F7B5E">
        <w:rPr>
          <w:b/>
          <w:bCs/>
          <w:sz w:val="24"/>
          <w:szCs w:val="24"/>
        </w:rPr>
        <w:t>Technologies Used</w:t>
      </w:r>
    </w:p>
    <w:p w14:paraId="4B805904" w14:textId="77777777" w:rsidR="002F7B5E" w:rsidRPr="002F7B5E" w:rsidRDefault="002F7B5E" w:rsidP="002F7B5E">
      <w:pPr>
        <w:rPr>
          <w:sz w:val="24"/>
          <w:szCs w:val="24"/>
        </w:rPr>
      </w:pPr>
      <w:r w:rsidRPr="002F7B5E">
        <w:rPr>
          <w:sz w:val="24"/>
          <w:szCs w:val="24"/>
        </w:rPr>
        <w:t>Category Tools / Libraries Language Python Notebook Google Colaboratory NLP Models MiniLM, DistilRoBERTa, MPNet Visualization Matplotlib, Seaborn Data Handling Pandas, NumPy Parsing AST, Tokenize Embedding SentenceTransformers</w:t>
      </w:r>
    </w:p>
    <w:p w14:paraId="15E3CA78" w14:textId="77777777" w:rsidR="002F7B5E" w:rsidRPr="002F7B5E" w:rsidRDefault="002F7B5E" w:rsidP="002F7B5E">
      <w:pPr>
        <w:rPr>
          <w:b/>
          <w:bCs/>
          <w:sz w:val="24"/>
          <w:szCs w:val="24"/>
        </w:rPr>
      </w:pPr>
      <w:r w:rsidRPr="002F7B5E">
        <w:rPr>
          <w:b/>
          <w:bCs/>
          <w:sz w:val="24"/>
          <w:szCs w:val="24"/>
        </w:rPr>
        <w:t>Future Scope</w:t>
      </w:r>
    </w:p>
    <w:p w14:paraId="40048BFC" w14:textId="77777777" w:rsidR="00B5530B" w:rsidRDefault="002F7B5E" w:rsidP="002F7B5E">
      <w:pPr>
        <w:pStyle w:val="ListParagraph"/>
        <w:numPr>
          <w:ilvl w:val="0"/>
          <w:numId w:val="7"/>
        </w:numPr>
        <w:rPr>
          <w:sz w:val="24"/>
          <w:szCs w:val="24"/>
        </w:rPr>
      </w:pPr>
      <w:r w:rsidRPr="00B5530B">
        <w:rPr>
          <w:sz w:val="24"/>
          <w:szCs w:val="24"/>
        </w:rPr>
        <w:t>Integrate CodeT5 or StarCoder for more advanced code understanding.</w:t>
      </w:r>
    </w:p>
    <w:p w14:paraId="0272936A" w14:textId="77777777" w:rsidR="00B5530B" w:rsidRDefault="002F7B5E" w:rsidP="002F7B5E">
      <w:pPr>
        <w:pStyle w:val="ListParagraph"/>
        <w:numPr>
          <w:ilvl w:val="0"/>
          <w:numId w:val="7"/>
        </w:numPr>
        <w:rPr>
          <w:sz w:val="24"/>
          <w:szCs w:val="24"/>
        </w:rPr>
      </w:pPr>
      <w:r w:rsidRPr="00B5530B">
        <w:rPr>
          <w:sz w:val="24"/>
          <w:szCs w:val="24"/>
        </w:rPr>
        <w:t>Extend pipeline for code-to-text summarization (AI Explainer).</w:t>
      </w:r>
    </w:p>
    <w:p w14:paraId="7F629182" w14:textId="77777777" w:rsidR="00B5530B" w:rsidRDefault="002F7B5E" w:rsidP="002F7B5E">
      <w:pPr>
        <w:pStyle w:val="ListParagraph"/>
        <w:numPr>
          <w:ilvl w:val="0"/>
          <w:numId w:val="7"/>
        </w:numPr>
        <w:rPr>
          <w:sz w:val="24"/>
          <w:szCs w:val="24"/>
        </w:rPr>
      </w:pPr>
      <w:r w:rsidRPr="00B5530B">
        <w:rPr>
          <w:sz w:val="24"/>
          <w:szCs w:val="24"/>
        </w:rPr>
        <w:lastRenderedPageBreak/>
        <w:t>Develop an interactive web app for real-time code explanation.</w:t>
      </w:r>
    </w:p>
    <w:p w14:paraId="1BF966A2" w14:textId="052534AD" w:rsidR="002F7B5E" w:rsidRPr="00B5530B" w:rsidRDefault="002F7B5E" w:rsidP="002F7B5E">
      <w:pPr>
        <w:pStyle w:val="ListParagraph"/>
        <w:numPr>
          <w:ilvl w:val="0"/>
          <w:numId w:val="7"/>
        </w:numPr>
        <w:rPr>
          <w:sz w:val="24"/>
          <w:szCs w:val="24"/>
        </w:rPr>
      </w:pPr>
      <w:r w:rsidRPr="00B5530B">
        <w:rPr>
          <w:sz w:val="24"/>
          <w:szCs w:val="24"/>
        </w:rPr>
        <w:t>Incorporate attention heatmaps for interpretability analysis.</w:t>
      </w:r>
    </w:p>
    <w:p w14:paraId="44890224" w14:textId="49E30ABA" w:rsidR="006E4925" w:rsidRPr="002F7B5E" w:rsidRDefault="006E4925" w:rsidP="006E4925">
      <w:pPr>
        <w:rPr>
          <w:sz w:val="24"/>
          <w:szCs w:val="24"/>
        </w:rPr>
      </w:pPr>
    </w:p>
    <w:sectPr w:rsidR="006E4925" w:rsidRPr="002F7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E0475"/>
    <w:multiLevelType w:val="hybridMultilevel"/>
    <w:tmpl w:val="DF80C340"/>
    <w:lvl w:ilvl="0" w:tplc="3732F8C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440F2"/>
    <w:multiLevelType w:val="hybridMultilevel"/>
    <w:tmpl w:val="8F5C3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80C26"/>
    <w:multiLevelType w:val="hybridMultilevel"/>
    <w:tmpl w:val="A0DEE5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63962"/>
    <w:multiLevelType w:val="hybridMultilevel"/>
    <w:tmpl w:val="C250FC22"/>
    <w:lvl w:ilvl="0" w:tplc="06B6BCC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0B39A7"/>
    <w:multiLevelType w:val="hybridMultilevel"/>
    <w:tmpl w:val="254C1B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39595C"/>
    <w:multiLevelType w:val="hybridMultilevel"/>
    <w:tmpl w:val="3D8E05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7A43DA"/>
    <w:multiLevelType w:val="hybridMultilevel"/>
    <w:tmpl w:val="9D14A1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699123">
    <w:abstractNumId w:val="1"/>
  </w:num>
  <w:num w:numId="2" w16cid:durableId="386993672">
    <w:abstractNumId w:val="3"/>
  </w:num>
  <w:num w:numId="3" w16cid:durableId="1641112232">
    <w:abstractNumId w:val="0"/>
  </w:num>
  <w:num w:numId="4" w16cid:durableId="306593195">
    <w:abstractNumId w:val="4"/>
  </w:num>
  <w:num w:numId="5" w16cid:durableId="1215890364">
    <w:abstractNumId w:val="6"/>
  </w:num>
  <w:num w:numId="6" w16cid:durableId="830102462">
    <w:abstractNumId w:val="2"/>
  </w:num>
  <w:num w:numId="7" w16cid:durableId="296303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25"/>
    <w:rsid w:val="00123ADA"/>
    <w:rsid w:val="002F6ACB"/>
    <w:rsid w:val="002F7B5E"/>
    <w:rsid w:val="00310462"/>
    <w:rsid w:val="00383D91"/>
    <w:rsid w:val="006E4925"/>
    <w:rsid w:val="007F3E2D"/>
    <w:rsid w:val="00A102C5"/>
    <w:rsid w:val="00B5530B"/>
    <w:rsid w:val="00F15A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63C0"/>
  <w15:chartTrackingRefBased/>
  <w15:docId w15:val="{89863EAA-9969-49BD-86B7-540F2BD9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9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9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9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9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9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925"/>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925"/>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9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9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9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9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9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925"/>
    <w:rPr>
      <w:rFonts w:eastAsiaTheme="majorEastAsia" w:cstheme="majorBidi"/>
      <w:color w:val="272727" w:themeColor="text1" w:themeTint="D8"/>
    </w:rPr>
  </w:style>
  <w:style w:type="paragraph" w:styleId="Title">
    <w:name w:val="Title"/>
    <w:basedOn w:val="Normal"/>
    <w:next w:val="Normal"/>
    <w:link w:val="TitleChar"/>
    <w:uiPriority w:val="10"/>
    <w:qFormat/>
    <w:rsid w:val="006E492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9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4925"/>
    <w:rPr>
      <w:i/>
      <w:iCs/>
      <w:color w:val="404040" w:themeColor="text1" w:themeTint="BF"/>
    </w:rPr>
  </w:style>
  <w:style w:type="paragraph" w:styleId="ListParagraph">
    <w:name w:val="List Paragraph"/>
    <w:basedOn w:val="Normal"/>
    <w:uiPriority w:val="34"/>
    <w:qFormat/>
    <w:rsid w:val="006E4925"/>
    <w:pPr>
      <w:ind w:left="720"/>
      <w:contextualSpacing/>
    </w:pPr>
  </w:style>
  <w:style w:type="character" w:styleId="IntenseEmphasis">
    <w:name w:val="Intense Emphasis"/>
    <w:basedOn w:val="DefaultParagraphFont"/>
    <w:uiPriority w:val="21"/>
    <w:qFormat/>
    <w:rsid w:val="006E4925"/>
    <w:rPr>
      <w:i/>
      <w:iCs/>
      <w:color w:val="2F5496" w:themeColor="accent1" w:themeShade="BF"/>
    </w:rPr>
  </w:style>
  <w:style w:type="paragraph" w:styleId="IntenseQuote">
    <w:name w:val="Intense Quote"/>
    <w:basedOn w:val="Normal"/>
    <w:next w:val="Normal"/>
    <w:link w:val="IntenseQuoteChar"/>
    <w:uiPriority w:val="30"/>
    <w:qFormat/>
    <w:rsid w:val="006E49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925"/>
    <w:rPr>
      <w:i/>
      <w:iCs/>
      <w:color w:val="2F5496" w:themeColor="accent1" w:themeShade="BF"/>
    </w:rPr>
  </w:style>
  <w:style w:type="character" w:styleId="IntenseReference">
    <w:name w:val="Intense Reference"/>
    <w:basedOn w:val="DefaultParagraphFont"/>
    <w:uiPriority w:val="32"/>
    <w:qFormat/>
    <w:rsid w:val="006E4925"/>
    <w:rPr>
      <w:b/>
      <w:bCs/>
      <w:smallCaps/>
      <w:color w:val="2F5496" w:themeColor="accent1" w:themeShade="BF"/>
      <w:spacing w:val="5"/>
    </w:rPr>
  </w:style>
  <w:style w:type="paragraph" w:styleId="NormalWeb">
    <w:name w:val="Normal (Web)"/>
    <w:basedOn w:val="Normal"/>
    <w:uiPriority w:val="99"/>
    <w:semiHidden/>
    <w:unhideWhenUsed/>
    <w:rsid w:val="002F7B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PIYUSHMANI TIWARI</dc:creator>
  <cp:keywords/>
  <dc:description/>
  <cp:lastModifiedBy>PIYUSHMANI TIWARI</cp:lastModifiedBy>
  <cp:revision>4</cp:revision>
  <dcterms:created xsi:type="dcterms:W3CDTF">2025-09-29T12:59:00Z</dcterms:created>
  <dcterms:modified xsi:type="dcterms:W3CDTF">2025-10-06T16:03:00Z</dcterms:modified>
</cp:coreProperties>
</file>