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580" w:rsidRPr="008E71FF" w:rsidRDefault="00CF2580" w:rsidP="00CF2580">
      <w:pPr>
        <w:rPr>
          <w:sz w:val="26"/>
          <w:szCs w:val="24"/>
        </w:rPr>
      </w:pPr>
      <w:r w:rsidRPr="008E71FF">
        <w:rPr>
          <w:b/>
          <w:bCs/>
          <w:sz w:val="26"/>
          <w:szCs w:val="24"/>
        </w:rPr>
        <w:t>Estimation</w:t>
      </w:r>
    </w:p>
    <w:p w:rsidR="00CF2580" w:rsidRPr="008E71FF" w:rsidRDefault="00CF2580" w:rsidP="00CF2580">
      <w:pPr>
        <w:rPr>
          <w:sz w:val="26"/>
          <w:szCs w:val="24"/>
        </w:rPr>
      </w:pPr>
      <w:r w:rsidRPr="008E71FF">
        <w:rPr>
          <w:sz w:val="26"/>
          <w:szCs w:val="24"/>
        </w:rPr>
        <w:t>A tentative evaluation or rough calculations.</w:t>
      </w:r>
      <w:r w:rsidRPr="008E71FF">
        <w:rPr>
          <w:sz w:val="26"/>
          <w:szCs w:val="24"/>
        </w:rPr>
        <w:br/>
        <w:t xml:space="preserve">An estimate is a prediction of how long a project will take or how much it will cost. </w:t>
      </w:r>
    </w:p>
    <w:p w:rsidR="00CF2580" w:rsidRPr="008E71FF" w:rsidRDefault="00CF2580" w:rsidP="00CF2580">
      <w:pPr>
        <w:rPr>
          <w:sz w:val="26"/>
          <w:szCs w:val="24"/>
        </w:rPr>
      </w:pPr>
      <w:r w:rsidRPr="008E71FF">
        <w:rPr>
          <w:sz w:val="26"/>
          <w:szCs w:val="24"/>
        </w:rPr>
        <w:t>But estimation on software projects interplays with business targets, commitments, and control.</w:t>
      </w:r>
    </w:p>
    <w:p w:rsidR="00CF2580" w:rsidRPr="008E71FF" w:rsidRDefault="00CF2580" w:rsidP="00CF2580">
      <w:pPr>
        <w:rPr>
          <w:sz w:val="26"/>
          <w:szCs w:val="24"/>
        </w:rPr>
      </w:pPr>
      <w:r w:rsidRPr="008E71FF">
        <w:rPr>
          <w:sz w:val="26"/>
          <w:szCs w:val="24"/>
        </w:rPr>
        <w:t>A target is a description of a desirable business objectives. Commitment is a promise to deliver defined functional at a specific level of quality by a certain date.</w:t>
      </w:r>
    </w:p>
    <w:p w:rsidR="00CF2580" w:rsidRPr="008E71FF" w:rsidRDefault="00CF2580" w:rsidP="00CF2580">
      <w:pPr>
        <w:rPr>
          <w:sz w:val="26"/>
          <w:szCs w:val="24"/>
        </w:rPr>
      </w:pPr>
      <w:r w:rsidRPr="008E71FF">
        <w:rPr>
          <w:sz w:val="26"/>
          <w:szCs w:val="24"/>
        </w:rPr>
        <w:t>Estimation should be treated as an unbiased, analytical process; Planning should be treated as a biased, goal-seeking process.</w:t>
      </w:r>
    </w:p>
    <w:p w:rsidR="00CF2580" w:rsidRPr="008E71FF" w:rsidRDefault="00CF2580" w:rsidP="00CF2580">
      <w:pPr>
        <w:rPr>
          <w:sz w:val="26"/>
          <w:szCs w:val="24"/>
        </w:rPr>
      </w:pPr>
      <w:r w:rsidRPr="008E71FF">
        <w:rPr>
          <w:sz w:val="26"/>
          <w:szCs w:val="24"/>
        </w:rPr>
        <w:t xml:space="preserve">Estimates form the foundation for the plans, but the plans don’t have to be the same as the estimates. </w:t>
      </w:r>
    </w:p>
    <w:p w:rsidR="00CF2580" w:rsidRPr="008E71FF" w:rsidRDefault="00CF2580" w:rsidP="00CF2580">
      <w:pPr>
        <w:rPr>
          <w:sz w:val="26"/>
          <w:szCs w:val="24"/>
        </w:rPr>
      </w:pPr>
    </w:p>
    <w:p w:rsidR="00CF2580" w:rsidRPr="008E71FF" w:rsidRDefault="00CF2580" w:rsidP="00CF2580">
      <w:pPr>
        <w:rPr>
          <w:sz w:val="26"/>
          <w:szCs w:val="24"/>
        </w:rPr>
      </w:pPr>
      <w:r w:rsidRPr="008E71FF">
        <w:rPr>
          <w:b/>
          <w:bCs/>
          <w:sz w:val="26"/>
          <w:szCs w:val="24"/>
        </w:rPr>
        <w:t>Cost</w:t>
      </w:r>
    </w:p>
    <w:p w:rsidR="00CF2580" w:rsidRPr="008E71FF" w:rsidRDefault="00CF2580" w:rsidP="00CF2580">
      <w:pPr>
        <w:rPr>
          <w:sz w:val="26"/>
          <w:szCs w:val="24"/>
        </w:rPr>
      </w:pPr>
      <w:r w:rsidRPr="008E71FF">
        <w:rPr>
          <w:sz w:val="26"/>
          <w:szCs w:val="24"/>
        </w:rPr>
        <w:t xml:space="preserve">Cost is something which is incurred on production of any product. </w:t>
      </w:r>
    </w:p>
    <w:p w:rsidR="00CF2580" w:rsidRPr="008E71FF" w:rsidRDefault="00CF2580" w:rsidP="00CF2580">
      <w:pPr>
        <w:rPr>
          <w:sz w:val="26"/>
          <w:szCs w:val="24"/>
        </w:rPr>
      </w:pPr>
      <w:r w:rsidRPr="008E71FF">
        <w:rPr>
          <w:sz w:val="26"/>
          <w:szCs w:val="24"/>
        </w:rPr>
        <w:t>Cost utilization = Cost of the product / no. of days we used the product.</w:t>
      </w:r>
    </w:p>
    <w:p w:rsidR="00CF2580" w:rsidRPr="008E71FF" w:rsidRDefault="00CF2580" w:rsidP="00CF2580">
      <w:pPr>
        <w:rPr>
          <w:sz w:val="26"/>
          <w:szCs w:val="24"/>
        </w:rPr>
      </w:pPr>
      <w:r w:rsidRPr="008E71FF">
        <w:rPr>
          <w:sz w:val="26"/>
          <w:szCs w:val="24"/>
        </w:rPr>
        <w:t>What is cost monitoring and cost controlling?</w:t>
      </w:r>
    </w:p>
    <w:p w:rsidR="00CF2580" w:rsidRPr="008E71FF" w:rsidRDefault="00CF2580" w:rsidP="00CF2580">
      <w:pPr>
        <w:rPr>
          <w:sz w:val="26"/>
          <w:szCs w:val="24"/>
        </w:rPr>
      </w:pPr>
    </w:p>
    <w:p w:rsidR="00CF2580" w:rsidRPr="008E71FF" w:rsidRDefault="00CF2580" w:rsidP="00CF2580">
      <w:pPr>
        <w:rPr>
          <w:sz w:val="26"/>
          <w:szCs w:val="24"/>
        </w:rPr>
      </w:pPr>
      <w:r w:rsidRPr="008E71FF">
        <w:rPr>
          <w:sz w:val="26"/>
          <w:szCs w:val="24"/>
        </w:rPr>
        <w:t>Basic principles of Cost Management</w:t>
      </w:r>
    </w:p>
    <w:p w:rsidR="00CF2580" w:rsidRPr="008E71FF" w:rsidRDefault="00CF2580" w:rsidP="00CF2580">
      <w:pPr>
        <w:pStyle w:val="ListParagraph"/>
        <w:numPr>
          <w:ilvl w:val="0"/>
          <w:numId w:val="1"/>
        </w:numPr>
        <w:rPr>
          <w:sz w:val="26"/>
          <w:szCs w:val="24"/>
        </w:rPr>
      </w:pPr>
      <w:r w:rsidRPr="008E71FF">
        <w:rPr>
          <w:sz w:val="26"/>
          <w:szCs w:val="24"/>
        </w:rPr>
        <w:t>Learning Curve Theory</w:t>
      </w:r>
    </w:p>
    <w:p w:rsidR="00CF2580" w:rsidRPr="008E71FF" w:rsidRDefault="00CF2580" w:rsidP="00CF2580">
      <w:pPr>
        <w:pStyle w:val="ListParagraph"/>
        <w:numPr>
          <w:ilvl w:val="1"/>
          <w:numId w:val="1"/>
        </w:numPr>
        <w:rPr>
          <w:sz w:val="26"/>
          <w:szCs w:val="24"/>
        </w:rPr>
      </w:pPr>
      <w:r w:rsidRPr="008E71FF">
        <w:rPr>
          <w:sz w:val="26"/>
          <w:szCs w:val="24"/>
        </w:rPr>
        <w:t>States that when many items are produced repetitively, the unit cost of those items decreases in a regular pattern as more units are produced</w:t>
      </w:r>
    </w:p>
    <w:p w:rsidR="00CF2580" w:rsidRPr="008E71FF" w:rsidRDefault="00CF2580" w:rsidP="00CF2580">
      <w:pPr>
        <w:pStyle w:val="ListParagraph"/>
        <w:numPr>
          <w:ilvl w:val="0"/>
          <w:numId w:val="1"/>
        </w:numPr>
        <w:rPr>
          <w:sz w:val="26"/>
          <w:szCs w:val="24"/>
        </w:rPr>
      </w:pPr>
      <w:r w:rsidRPr="008E71FF">
        <w:rPr>
          <w:sz w:val="26"/>
          <w:szCs w:val="24"/>
        </w:rPr>
        <w:t>Reserves</w:t>
      </w:r>
    </w:p>
    <w:p w:rsidR="00CF2580" w:rsidRPr="008E71FF" w:rsidRDefault="00CF2580" w:rsidP="00CF2580">
      <w:pPr>
        <w:pStyle w:val="ListParagraph"/>
        <w:numPr>
          <w:ilvl w:val="1"/>
          <w:numId w:val="1"/>
        </w:numPr>
        <w:rPr>
          <w:sz w:val="26"/>
          <w:szCs w:val="24"/>
        </w:rPr>
      </w:pPr>
      <w:r w:rsidRPr="008E71FF">
        <w:rPr>
          <w:sz w:val="26"/>
          <w:szCs w:val="24"/>
        </w:rPr>
        <w:t>Are rupees included in a cost estimate to mitigate cost risk by allowing for future situations that are difficult to predict</w:t>
      </w:r>
    </w:p>
    <w:p w:rsidR="00CF2580" w:rsidRPr="008E71FF" w:rsidRDefault="00CF2580" w:rsidP="00CF2580">
      <w:pPr>
        <w:pStyle w:val="ListParagraph"/>
        <w:numPr>
          <w:ilvl w:val="1"/>
          <w:numId w:val="1"/>
        </w:numPr>
        <w:rPr>
          <w:sz w:val="26"/>
          <w:szCs w:val="24"/>
        </w:rPr>
      </w:pPr>
      <w:r w:rsidRPr="00981B61">
        <w:rPr>
          <w:b/>
          <w:bCs/>
          <w:sz w:val="26"/>
          <w:szCs w:val="24"/>
        </w:rPr>
        <w:t>Contingency reserves</w:t>
      </w:r>
      <w:r w:rsidRPr="008E71FF">
        <w:rPr>
          <w:sz w:val="26"/>
          <w:szCs w:val="24"/>
        </w:rPr>
        <w:t xml:space="preserve"> allow for future situations that may be partially planned for (sometimes called known unknowns) and are included in the project cost baseline </w:t>
      </w:r>
      <w:proofErr w:type="spellStart"/>
      <w:r w:rsidRPr="008E71FF">
        <w:rPr>
          <w:sz w:val="26"/>
          <w:szCs w:val="24"/>
        </w:rPr>
        <w:t>eg</w:t>
      </w:r>
      <w:proofErr w:type="spellEnd"/>
      <w:r w:rsidRPr="008E71FF">
        <w:rPr>
          <w:sz w:val="26"/>
          <w:szCs w:val="24"/>
        </w:rPr>
        <w:t>: recruiting and training costs for expected personnel turnover during a project.</w:t>
      </w:r>
    </w:p>
    <w:p w:rsidR="00CF2580" w:rsidRDefault="00CF2580" w:rsidP="00CF2580">
      <w:pPr>
        <w:pStyle w:val="ListParagraph"/>
        <w:numPr>
          <w:ilvl w:val="1"/>
          <w:numId w:val="1"/>
        </w:numPr>
        <w:rPr>
          <w:sz w:val="26"/>
          <w:szCs w:val="24"/>
        </w:rPr>
      </w:pPr>
      <w:r w:rsidRPr="00981B61">
        <w:rPr>
          <w:b/>
          <w:bCs/>
          <w:sz w:val="26"/>
          <w:szCs w:val="24"/>
        </w:rPr>
        <w:t>Management Reserves</w:t>
      </w:r>
      <w:r w:rsidRPr="008E71FF">
        <w:rPr>
          <w:sz w:val="26"/>
          <w:szCs w:val="24"/>
        </w:rPr>
        <w:t xml:space="preserve"> allow for future situations that are unpredictable (sometimes called unknown unknowns) </w:t>
      </w:r>
      <w:proofErr w:type="spellStart"/>
      <w:r w:rsidRPr="008E71FF">
        <w:rPr>
          <w:sz w:val="26"/>
          <w:szCs w:val="24"/>
        </w:rPr>
        <w:t>eg</w:t>
      </w:r>
      <w:proofErr w:type="spellEnd"/>
      <w:r w:rsidRPr="008E71FF">
        <w:rPr>
          <w:sz w:val="26"/>
          <w:szCs w:val="24"/>
        </w:rPr>
        <w:t>: Extended absence of a manager supplier goes out of business.</w:t>
      </w:r>
    </w:p>
    <w:p w:rsidR="00CF2580" w:rsidRDefault="00CF2580" w:rsidP="00CF2580">
      <w:pPr>
        <w:rPr>
          <w:b/>
          <w:bCs/>
          <w:sz w:val="26"/>
          <w:szCs w:val="24"/>
        </w:rPr>
      </w:pPr>
      <w:r>
        <w:rPr>
          <w:b/>
          <w:bCs/>
          <w:sz w:val="26"/>
          <w:szCs w:val="24"/>
        </w:rPr>
        <w:lastRenderedPageBreak/>
        <w:t>Cost Budgeting</w:t>
      </w:r>
    </w:p>
    <w:p w:rsidR="00CF2580" w:rsidRDefault="00CF2580" w:rsidP="00CF2580">
      <w:pPr>
        <w:pStyle w:val="ListParagraph"/>
        <w:numPr>
          <w:ilvl w:val="0"/>
          <w:numId w:val="2"/>
        </w:numPr>
        <w:rPr>
          <w:sz w:val="26"/>
          <w:szCs w:val="24"/>
        </w:rPr>
      </w:pPr>
      <w:r>
        <w:rPr>
          <w:sz w:val="26"/>
          <w:szCs w:val="24"/>
        </w:rPr>
        <w:t>Cost budgeting involves allocating the project cost estimate to individual work items over time</w:t>
      </w:r>
    </w:p>
    <w:p w:rsidR="00CF2580" w:rsidRDefault="00CF2580" w:rsidP="00CF2580">
      <w:pPr>
        <w:pStyle w:val="ListParagraph"/>
        <w:numPr>
          <w:ilvl w:val="0"/>
          <w:numId w:val="2"/>
        </w:numPr>
        <w:rPr>
          <w:sz w:val="26"/>
          <w:szCs w:val="24"/>
        </w:rPr>
      </w:pPr>
      <w:r>
        <w:rPr>
          <w:sz w:val="26"/>
          <w:szCs w:val="24"/>
        </w:rPr>
        <w:t>The WBS is a required input to the cost budgeting process since it defines the work items.</w:t>
      </w:r>
    </w:p>
    <w:p w:rsidR="00CF2580" w:rsidRDefault="00CF2580" w:rsidP="00CF2580">
      <w:pPr>
        <w:pStyle w:val="ListParagraph"/>
        <w:numPr>
          <w:ilvl w:val="0"/>
          <w:numId w:val="2"/>
        </w:numPr>
        <w:rPr>
          <w:sz w:val="26"/>
          <w:szCs w:val="24"/>
        </w:rPr>
      </w:pPr>
      <w:r>
        <w:rPr>
          <w:sz w:val="26"/>
          <w:szCs w:val="24"/>
        </w:rPr>
        <w:t xml:space="preserve">The important goal is to produce a </w:t>
      </w:r>
      <w:r w:rsidRPr="00564BEE">
        <w:rPr>
          <w:b/>
          <w:bCs/>
          <w:sz w:val="26"/>
          <w:szCs w:val="24"/>
        </w:rPr>
        <w:t>cost baseline</w:t>
      </w:r>
    </w:p>
    <w:p w:rsidR="00CF2580" w:rsidRDefault="00CF2580" w:rsidP="00CF2580">
      <w:pPr>
        <w:pStyle w:val="ListParagraph"/>
        <w:numPr>
          <w:ilvl w:val="1"/>
          <w:numId w:val="2"/>
        </w:numPr>
        <w:rPr>
          <w:sz w:val="26"/>
          <w:szCs w:val="24"/>
        </w:rPr>
      </w:pPr>
      <w:r>
        <w:rPr>
          <w:sz w:val="26"/>
          <w:szCs w:val="24"/>
        </w:rPr>
        <w:t>A time-phased budget that project managers use to measure and monitor cost performance</w:t>
      </w:r>
    </w:p>
    <w:p w:rsidR="00CF2580" w:rsidRDefault="00CF2580" w:rsidP="00CF2580">
      <w:pPr>
        <w:pStyle w:val="ListParagraph"/>
        <w:numPr>
          <w:ilvl w:val="1"/>
          <w:numId w:val="2"/>
        </w:numPr>
        <w:rPr>
          <w:sz w:val="26"/>
          <w:szCs w:val="24"/>
        </w:rPr>
      </w:pPr>
      <w:r>
        <w:rPr>
          <w:sz w:val="26"/>
          <w:szCs w:val="24"/>
        </w:rPr>
        <w:t>Estimating costs for each major project activity over time provides management with a foundation for project cost control</w:t>
      </w:r>
    </w:p>
    <w:p w:rsidR="00CF2580" w:rsidRDefault="00CF2580" w:rsidP="00CF2580">
      <w:pPr>
        <w:pStyle w:val="ListParagraph"/>
        <w:numPr>
          <w:ilvl w:val="1"/>
          <w:numId w:val="2"/>
        </w:numPr>
        <w:rPr>
          <w:sz w:val="26"/>
          <w:szCs w:val="24"/>
        </w:rPr>
      </w:pPr>
      <w:r>
        <w:rPr>
          <w:sz w:val="26"/>
          <w:szCs w:val="24"/>
        </w:rPr>
        <w:t>Cost budgeting also provides info for project funding requirements -at what point(s) in time will the money be needed</w:t>
      </w:r>
    </w:p>
    <w:p w:rsidR="00CF2580" w:rsidRDefault="00CF2580" w:rsidP="00CF2580">
      <w:pPr>
        <w:rPr>
          <w:b/>
          <w:bCs/>
          <w:sz w:val="26"/>
          <w:szCs w:val="24"/>
        </w:rPr>
      </w:pPr>
    </w:p>
    <w:p w:rsidR="00CF2580" w:rsidRDefault="00CF2580" w:rsidP="00CF2580">
      <w:pPr>
        <w:rPr>
          <w:b/>
          <w:bCs/>
          <w:sz w:val="26"/>
          <w:szCs w:val="24"/>
        </w:rPr>
      </w:pPr>
      <w:r>
        <w:rPr>
          <w:b/>
          <w:bCs/>
          <w:sz w:val="26"/>
          <w:szCs w:val="24"/>
        </w:rPr>
        <w:t>Cost Control</w:t>
      </w:r>
    </w:p>
    <w:p w:rsidR="00CF2580" w:rsidRDefault="00CF2580" w:rsidP="00CF2580">
      <w:pPr>
        <w:pStyle w:val="ListParagraph"/>
        <w:numPr>
          <w:ilvl w:val="0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Project Cost control includes:</w:t>
      </w:r>
    </w:p>
    <w:p w:rsidR="00CF2580" w:rsidRDefault="00CF2580" w:rsidP="00CF2580">
      <w:pPr>
        <w:pStyle w:val="ListParagraph"/>
        <w:numPr>
          <w:ilvl w:val="1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Monitoring cost performance</w:t>
      </w:r>
    </w:p>
    <w:p w:rsidR="00CF2580" w:rsidRDefault="00CF2580" w:rsidP="00CF2580">
      <w:pPr>
        <w:pStyle w:val="ListParagraph"/>
        <w:numPr>
          <w:ilvl w:val="1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Ensuring that only appropriate project changes are included in a revised cost baseline</w:t>
      </w:r>
    </w:p>
    <w:p w:rsidR="00CF2580" w:rsidRDefault="00CF2580" w:rsidP="00CF2580">
      <w:pPr>
        <w:pStyle w:val="ListParagraph"/>
        <w:numPr>
          <w:ilvl w:val="1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Informing project stakeholders of authorized changes to the project that will affect costs</w:t>
      </w:r>
    </w:p>
    <w:p w:rsidR="00CF2580" w:rsidRDefault="00CF2580" w:rsidP="00CF2580">
      <w:pPr>
        <w:pStyle w:val="ListParagraph"/>
        <w:numPr>
          <w:ilvl w:val="0"/>
          <w:numId w:val="3"/>
        </w:numPr>
        <w:rPr>
          <w:sz w:val="26"/>
          <w:szCs w:val="24"/>
        </w:rPr>
      </w:pPr>
      <w:r>
        <w:rPr>
          <w:sz w:val="26"/>
          <w:szCs w:val="24"/>
        </w:rPr>
        <w:t>Many organizations around the globe have problems with cost control</w:t>
      </w:r>
    </w:p>
    <w:p w:rsidR="00CF2580" w:rsidRDefault="00CF2580" w:rsidP="00CF2580">
      <w:pPr>
        <w:rPr>
          <w:sz w:val="26"/>
          <w:szCs w:val="24"/>
        </w:rPr>
      </w:pPr>
    </w:p>
    <w:p w:rsidR="00CF2580" w:rsidRDefault="00CF2580" w:rsidP="00CF2580">
      <w:pPr>
        <w:rPr>
          <w:b/>
          <w:bCs/>
          <w:sz w:val="26"/>
          <w:szCs w:val="24"/>
        </w:rPr>
      </w:pPr>
      <w:r>
        <w:rPr>
          <w:b/>
          <w:bCs/>
          <w:sz w:val="26"/>
          <w:szCs w:val="24"/>
        </w:rPr>
        <w:t>Eared Value Formulas and Interpretations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2580" w:rsidTr="00C00AC6">
        <w:tc>
          <w:tcPr>
            <w:tcW w:w="4675" w:type="dxa"/>
          </w:tcPr>
          <w:p w:rsidR="00CF2580" w:rsidRDefault="00CF2580" w:rsidP="00C00AC6">
            <w:pPr>
              <w:jc w:val="center"/>
              <w:rPr>
                <w:b/>
                <w:bCs/>
                <w:sz w:val="26"/>
                <w:szCs w:val="24"/>
              </w:rPr>
            </w:pPr>
            <w:r>
              <w:rPr>
                <w:b/>
                <w:bCs/>
                <w:sz w:val="26"/>
                <w:szCs w:val="24"/>
              </w:rPr>
              <w:t>TERM</w:t>
            </w:r>
          </w:p>
        </w:tc>
        <w:tc>
          <w:tcPr>
            <w:tcW w:w="4675" w:type="dxa"/>
          </w:tcPr>
          <w:p w:rsidR="00CF2580" w:rsidRDefault="00CF2580" w:rsidP="00C00AC6">
            <w:pPr>
              <w:rPr>
                <w:b/>
                <w:bCs/>
                <w:sz w:val="26"/>
                <w:szCs w:val="24"/>
              </w:rPr>
            </w:pPr>
            <w:r>
              <w:rPr>
                <w:b/>
                <w:bCs/>
                <w:sz w:val="26"/>
                <w:szCs w:val="24"/>
              </w:rPr>
              <w:t>FORMULA</w:t>
            </w:r>
          </w:p>
        </w:tc>
      </w:tr>
      <w:tr w:rsidR="00CF2580" w:rsidTr="00C00AC6">
        <w:tc>
          <w:tcPr>
            <w:tcW w:w="4675" w:type="dxa"/>
          </w:tcPr>
          <w:p w:rsidR="00CF2580" w:rsidRPr="00302727" w:rsidRDefault="00CF2580" w:rsidP="00C00AC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Earned Value</w:t>
            </w:r>
          </w:p>
        </w:tc>
        <w:tc>
          <w:tcPr>
            <w:tcW w:w="4675" w:type="dxa"/>
          </w:tcPr>
          <w:p w:rsidR="00CF2580" w:rsidRPr="00302727" w:rsidRDefault="00CF2580" w:rsidP="00C00AC6">
            <w:pPr>
              <w:rPr>
                <w:sz w:val="26"/>
                <w:szCs w:val="24"/>
              </w:rPr>
            </w:pPr>
            <w:r w:rsidRPr="00302727">
              <w:rPr>
                <w:sz w:val="26"/>
                <w:szCs w:val="24"/>
              </w:rPr>
              <w:t>EV = PV to date x RP</w:t>
            </w:r>
          </w:p>
        </w:tc>
      </w:tr>
      <w:tr w:rsidR="00CF2580" w:rsidRPr="00302727" w:rsidTr="00C00AC6">
        <w:tc>
          <w:tcPr>
            <w:tcW w:w="4675" w:type="dxa"/>
          </w:tcPr>
          <w:p w:rsidR="00CF2580" w:rsidRPr="00302727" w:rsidRDefault="00CF2580" w:rsidP="00C00AC6">
            <w:pPr>
              <w:rPr>
                <w:sz w:val="26"/>
                <w:szCs w:val="24"/>
              </w:rPr>
            </w:pPr>
            <w:r w:rsidRPr="00302727">
              <w:rPr>
                <w:sz w:val="26"/>
                <w:szCs w:val="24"/>
              </w:rPr>
              <w:t>Cost Variance</w:t>
            </w:r>
          </w:p>
        </w:tc>
        <w:tc>
          <w:tcPr>
            <w:tcW w:w="4675" w:type="dxa"/>
          </w:tcPr>
          <w:p w:rsidR="00CF2580" w:rsidRPr="00302727" w:rsidRDefault="00CF2580" w:rsidP="00C00AC6">
            <w:pPr>
              <w:rPr>
                <w:sz w:val="26"/>
                <w:szCs w:val="24"/>
              </w:rPr>
            </w:pPr>
            <w:r w:rsidRPr="00302727">
              <w:rPr>
                <w:sz w:val="26"/>
                <w:szCs w:val="24"/>
              </w:rPr>
              <w:t>CV=EV-AC</w:t>
            </w:r>
          </w:p>
        </w:tc>
      </w:tr>
      <w:tr w:rsidR="00CF2580" w:rsidRPr="00302727" w:rsidTr="00C00AC6">
        <w:tc>
          <w:tcPr>
            <w:tcW w:w="4675" w:type="dxa"/>
          </w:tcPr>
          <w:p w:rsidR="00CF2580" w:rsidRPr="00302727" w:rsidRDefault="00CF2580" w:rsidP="00C00AC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Schedule Variance</w:t>
            </w:r>
          </w:p>
        </w:tc>
        <w:tc>
          <w:tcPr>
            <w:tcW w:w="4675" w:type="dxa"/>
          </w:tcPr>
          <w:p w:rsidR="00CF2580" w:rsidRPr="00302727" w:rsidRDefault="00CF2580" w:rsidP="00C00AC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SV= EV-PV</w:t>
            </w:r>
          </w:p>
        </w:tc>
      </w:tr>
      <w:tr w:rsidR="00CF2580" w:rsidRPr="00302727" w:rsidTr="00C00AC6">
        <w:tc>
          <w:tcPr>
            <w:tcW w:w="4675" w:type="dxa"/>
          </w:tcPr>
          <w:p w:rsidR="00CF2580" w:rsidRPr="00302727" w:rsidRDefault="00CF2580" w:rsidP="00C00AC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Cost Performance Index</w:t>
            </w:r>
          </w:p>
        </w:tc>
        <w:tc>
          <w:tcPr>
            <w:tcW w:w="4675" w:type="dxa"/>
          </w:tcPr>
          <w:p w:rsidR="00CF2580" w:rsidRPr="00302727" w:rsidRDefault="00CF2580" w:rsidP="00C00AC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CPI = EV/AC</w:t>
            </w:r>
          </w:p>
        </w:tc>
      </w:tr>
      <w:tr w:rsidR="00CF2580" w:rsidRPr="00302727" w:rsidTr="00C00AC6">
        <w:tc>
          <w:tcPr>
            <w:tcW w:w="4675" w:type="dxa"/>
          </w:tcPr>
          <w:p w:rsidR="00CF2580" w:rsidRPr="00302727" w:rsidRDefault="00CF2580" w:rsidP="00C00AC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Schedule Performance Index</w:t>
            </w:r>
          </w:p>
        </w:tc>
        <w:tc>
          <w:tcPr>
            <w:tcW w:w="4675" w:type="dxa"/>
          </w:tcPr>
          <w:p w:rsidR="00CF2580" w:rsidRPr="00302727" w:rsidRDefault="00CF2580" w:rsidP="00C00AC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SPI = EV/PV</w:t>
            </w:r>
          </w:p>
        </w:tc>
      </w:tr>
      <w:tr w:rsidR="00CF2580" w:rsidRPr="00302727" w:rsidTr="00C00AC6">
        <w:tc>
          <w:tcPr>
            <w:tcW w:w="4675" w:type="dxa"/>
          </w:tcPr>
          <w:p w:rsidR="00CF2580" w:rsidRPr="00302727" w:rsidRDefault="00CF2580" w:rsidP="00C00AC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Estimate at Completion</w:t>
            </w:r>
          </w:p>
        </w:tc>
        <w:tc>
          <w:tcPr>
            <w:tcW w:w="4675" w:type="dxa"/>
          </w:tcPr>
          <w:p w:rsidR="00CF2580" w:rsidRPr="00302727" w:rsidRDefault="00CF2580" w:rsidP="00C00AC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EAC = BAC/CPI</w:t>
            </w:r>
          </w:p>
        </w:tc>
      </w:tr>
      <w:tr w:rsidR="00CF2580" w:rsidRPr="00302727" w:rsidTr="00C00AC6">
        <w:tc>
          <w:tcPr>
            <w:tcW w:w="4675" w:type="dxa"/>
          </w:tcPr>
          <w:p w:rsidR="00CF2580" w:rsidRPr="00302727" w:rsidRDefault="00CF2580" w:rsidP="00C00AC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 xml:space="preserve">Estimated Time </w:t>
            </w:r>
            <w:proofErr w:type="gramStart"/>
            <w:r>
              <w:rPr>
                <w:sz w:val="26"/>
                <w:szCs w:val="24"/>
              </w:rPr>
              <w:t>to</w:t>
            </w:r>
            <w:proofErr w:type="gramEnd"/>
            <w:r>
              <w:rPr>
                <w:sz w:val="26"/>
                <w:szCs w:val="24"/>
              </w:rPr>
              <w:t xml:space="preserve"> Complete</w:t>
            </w:r>
          </w:p>
        </w:tc>
        <w:tc>
          <w:tcPr>
            <w:tcW w:w="4675" w:type="dxa"/>
          </w:tcPr>
          <w:p w:rsidR="00CF2580" w:rsidRPr="00302727" w:rsidRDefault="00CF2580" w:rsidP="00C00AC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 xml:space="preserve">Original Time </w:t>
            </w:r>
            <w:proofErr w:type="spellStart"/>
            <w:r>
              <w:rPr>
                <w:sz w:val="26"/>
                <w:szCs w:val="24"/>
              </w:rPr>
              <w:t>Extimation</w:t>
            </w:r>
            <w:proofErr w:type="spellEnd"/>
            <w:r>
              <w:rPr>
                <w:sz w:val="26"/>
                <w:szCs w:val="24"/>
              </w:rPr>
              <w:t xml:space="preserve"> / SPI</w:t>
            </w:r>
          </w:p>
        </w:tc>
      </w:tr>
    </w:tbl>
    <w:p w:rsidR="00CF2580" w:rsidRDefault="00CF2580" w:rsidP="00CF2580">
      <w:pPr>
        <w:rPr>
          <w:b/>
          <w:bCs/>
          <w:sz w:val="26"/>
          <w:szCs w:val="24"/>
        </w:rPr>
      </w:pPr>
    </w:p>
    <w:p w:rsidR="00CF2580" w:rsidRDefault="00CF2580" w:rsidP="00CF2580">
      <w:pPr>
        <w:rPr>
          <w:sz w:val="26"/>
          <w:szCs w:val="24"/>
        </w:rPr>
      </w:pPr>
      <w:r>
        <w:rPr>
          <w:b/>
          <w:bCs/>
          <w:sz w:val="26"/>
          <w:szCs w:val="24"/>
        </w:rPr>
        <w:t xml:space="preserve">VE numbers </w:t>
      </w:r>
      <w:r>
        <w:rPr>
          <w:sz w:val="26"/>
          <w:szCs w:val="24"/>
        </w:rPr>
        <w:t>for cost and schedule variance indicate problems in those areas</w:t>
      </w:r>
    </w:p>
    <w:p w:rsidR="00CF2580" w:rsidRDefault="00CF2580" w:rsidP="00CF2580">
      <w:pPr>
        <w:rPr>
          <w:sz w:val="26"/>
          <w:szCs w:val="24"/>
        </w:rPr>
      </w:pPr>
      <w:r>
        <w:rPr>
          <w:sz w:val="26"/>
          <w:szCs w:val="24"/>
        </w:rPr>
        <w:lastRenderedPageBreak/>
        <w:t xml:space="preserve">If </w:t>
      </w:r>
      <w:r>
        <w:rPr>
          <w:b/>
          <w:bCs/>
          <w:sz w:val="26"/>
          <w:szCs w:val="24"/>
        </w:rPr>
        <w:t>CV is negative</w:t>
      </w:r>
      <w:r>
        <w:rPr>
          <w:sz w:val="26"/>
          <w:szCs w:val="24"/>
        </w:rPr>
        <w:t xml:space="preserve"> – it means that performing the work cost more than planned</w:t>
      </w:r>
    </w:p>
    <w:p w:rsidR="00CF2580" w:rsidRDefault="00CF2580" w:rsidP="00CF2580">
      <w:pPr>
        <w:rPr>
          <w:sz w:val="26"/>
          <w:szCs w:val="24"/>
        </w:rPr>
      </w:pPr>
      <w:r>
        <w:rPr>
          <w:sz w:val="26"/>
          <w:szCs w:val="24"/>
        </w:rPr>
        <w:t>If</w:t>
      </w:r>
      <w:r>
        <w:rPr>
          <w:b/>
          <w:bCs/>
          <w:sz w:val="26"/>
          <w:szCs w:val="24"/>
        </w:rPr>
        <w:t xml:space="preserve"> SV is negative </w:t>
      </w:r>
      <w:r>
        <w:rPr>
          <w:sz w:val="26"/>
          <w:szCs w:val="24"/>
        </w:rPr>
        <w:t>– it means that it took longer than planned to perform the work</w:t>
      </w:r>
    </w:p>
    <w:p w:rsidR="00CF2580" w:rsidRDefault="00CF2580" w:rsidP="00CF2580">
      <w:pPr>
        <w:rPr>
          <w:b/>
          <w:bCs/>
          <w:sz w:val="26"/>
          <w:szCs w:val="24"/>
        </w:rPr>
      </w:pPr>
      <w:r>
        <w:rPr>
          <w:b/>
          <w:bCs/>
          <w:sz w:val="26"/>
          <w:szCs w:val="24"/>
        </w:rPr>
        <w:t>CPI</w:t>
      </w:r>
      <w:r>
        <w:rPr>
          <w:sz w:val="26"/>
          <w:szCs w:val="24"/>
        </w:rPr>
        <w:t xml:space="preserve"> can be used to estimate the projected cost of completing the project based on performance date (</w:t>
      </w:r>
      <w:r>
        <w:rPr>
          <w:b/>
          <w:bCs/>
          <w:sz w:val="26"/>
          <w:szCs w:val="24"/>
        </w:rPr>
        <w:t>EAC)</w:t>
      </w:r>
    </w:p>
    <w:p w:rsidR="00CF2580" w:rsidRDefault="00CF2580" w:rsidP="00CF2580">
      <w:pPr>
        <w:rPr>
          <w:sz w:val="26"/>
          <w:szCs w:val="24"/>
        </w:rPr>
      </w:pPr>
      <w:r>
        <w:rPr>
          <w:sz w:val="26"/>
          <w:szCs w:val="24"/>
        </w:rPr>
        <w:t>=1: the planned and actual costs are the same;</w:t>
      </w:r>
    </w:p>
    <w:p w:rsidR="00CF2580" w:rsidRDefault="00CF2580" w:rsidP="00CF2580">
      <w:pPr>
        <w:rPr>
          <w:sz w:val="26"/>
          <w:szCs w:val="24"/>
        </w:rPr>
      </w:pPr>
      <w:r>
        <w:rPr>
          <w:sz w:val="26"/>
          <w:szCs w:val="24"/>
        </w:rPr>
        <w:t>&lt;1: over budget;</w:t>
      </w:r>
    </w:p>
    <w:p w:rsidR="00CF2580" w:rsidRDefault="00CF2580" w:rsidP="00CF2580">
      <w:pPr>
        <w:rPr>
          <w:sz w:val="26"/>
          <w:szCs w:val="24"/>
        </w:rPr>
      </w:pPr>
      <w:r>
        <w:rPr>
          <w:sz w:val="26"/>
          <w:szCs w:val="24"/>
        </w:rPr>
        <w:t>&gt;1: under budget;</w:t>
      </w:r>
    </w:p>
    <w:p w:rsidR="00CF2580" w:rsidRDefault="00CF2580" w:rsidP="00CF2580">
      <w:pPr>
        <w:rPr>
          <w:sz w:val="26"/>
          <w:szCs w:val="24"/>
        </w:rPr>
      </w:pPr>
      <w:r>
        <w:rPr>
          <w:b/>
          <w:bCs/>
          <w:sz w:val="26"/>
          <w:szCs w:val="24"/>
        </w:rPr>
        <w:t xml:space="preserve">SPI </w:t>
      </w:r>
      <w:r>
        <w:rPr>
          <w:sz w:val="26"/>
          <w:szCs w:val="24"/>
        </w:rPr>
        <w:t>can be used to estimate the projected time to complete the project</w:t>
      </w:r>
    </w:p>
    <w:p w:rsidR="00CF2580" w:rsidRDefault="00CF2580" w:rsidP="00CF2580">
      <w:pPr>
        <w:rPr>
          <w:sz w:val="26"/>
          <w:szCs w:val="24"/>
        </w:rPr>
      </w:pPr>
      <w:r>
        <w:rPr>
          <w:sz w:val="26"/>
          <w:szCs w:val="24"/>
        </w:rPr>
        <w:t>=1: on schedule;</w:t>
      </w:r>
    </w:p>
    <w:p w:rsidR="00CF2580" w:rsidRDefault="00CF2580" w:rsidP="00CF2580">
      <w:pPr>
        <w:rPr>
          <w:sz w:val="26"/>
          <w:szCs w:val="24"/>
        </w:rPr>
      </w:pPr>
      <w:r>
        <w:rPr>
          <w:sz w:val="26"/>
          <w:szCs w:val="24"/>
        </w:rPr>
        <w:t>&lt;1 behind schedule;</w:t>
      </w:r>
    </w:p>
    <w:p w:rsidR="00CF2580" w:rsidRDefault="00CF2580" w:rsidP="00CF2580">
      <w:pPr>
        <w:rPr>
          <w:sz w:val="26"/>
          <w:szCs w:val="24"/>
        </w:rPr>
      </w:pPr>
      <w:r>
        <w:rPr>
          <w:sz w:val="26"/>
          <w:szCs w:val="24"/>
        </w:rPr>
        <w:t>&gt;1 ahead of schedule;</w:t>
      </w:r>
    </w:p>
    <w:p w:rsidR="00CF2580" w:rsidRDefault="00CF2580" w:rsidP="00CF2580">
      <w:pPr>
        <w:rPr>
          <w:sz w:val="26"/>
          <w:szCs w:val="24"/>
        </w:rPr>
      </w:pPr>
    </w:p>
    <w:p w:rsidR="00CF2580" w:rsidRDefault="00CF2580" w:rsidP="00CF2580">
      <w:pPr>
        <w:rPr>
          <w:sz w:val="26"/>
          <w:szCs w:val="24"/>
        </w:rPr>
      </w:pPr>
      <w:r>
        <w:rPr>
          <w:b/>
          <w:bCs/>
          <w:sz w:val="26"/>
          <w:szCs w:val="24"/>
        </w:rPr>
        <w:t xml:space="preserve">Rate of Performance (RP) </w:t>
      </w:r>
      <w:r>
        <w:rPr>
          <w:sz w:val="26"/>
          <w:szCs w:val="24"/>
        </w:rPr>
        <w:t>is the ratio of actual work completed to the percentage of work planned to have been completed at any given time during the life of the project or activity.</w:t>
      </w:r>
    </w:p>
    <w:p w:rsidR="00CF2580" w:rsidRDefault="00CF2580" w:rsidP="00CF2580">
      <w:pPr>
        <w:rPr>
          <w:sz w:val="26"/>
          <w:szCs w:val="24"/>
        </w:rPr>
      </w:pPr>
      <w:r>
        <w:rPr>
          <w:sz w:val="26"/>
          <w:szCs w:val="24"/>
        </w:rPr>
        <w:t>Brenda Taylor, Senior Project Manager in South Africa, suggests this term and approach for estimating earned value.</w:t>
      </w:r>
    </w:p>
    <w:p w:rsidR="00CF2580" w:rsidRDefault="00CF2580" w:rsidP="00CF2580">
      <w:pPr>
        <w:rPr>
          <w:sz w:val="26"/>
          <w:szCs w:val="24"/>
        </w:rPr>
      </w:pPr>
    </w:p>
    <w:p w:rsidR="00CF2580" w:rsidRDefault="00CF2580" w:rsidP="00CF2580">
      <w:pPr>
        <w:rPr>
          <w:sz w:val="26"/>
          <w:szCs w:val="24"/>
        </w:rPr>
      </w:pPr>
      <w:r>
        <w:rPr>
          <w:sz w:val="26"/>
          <w:szCs w:val="24"/>
        </w:rPr>
        <w:t>Planned Value = Cost of resources per activity planned (in MS PROJECT)</w:t>
      </w:r>
    </w:p>
    <w:p w:rsidR="00CF2580" w:rsidRDefault="00CF2580" w:rsidP="00CF2580">
      <w:pPr>
        <w:rPr>
          <w:sz w:val="26"/>
          <w:szCs w:val="24"/>
        </w:rPr>
      </w:pPr>
    </w:p>
    <w:p w:rsidR="00CF2580" w:rsidRDefault="00CF2580" w:rsidP="00CF2580">
      <w:pPr>
        <w:rPr>
          <w:sz w:val="26"/>
          <w:szCs w:val="24"/>
        </w:rPr>
      </w:pPr>
      <w:r>
        <w:rPr>
          <w:sz w:val="44"/>
          <w:szCs w:val="42"/>
        </w:rPr>
        <w:t xml:space="preserve">THERE IS DEFINITELY GOING TO BE A QUESTION ON THIS, LEARN THIS </w:t>
      </w:r>
    </w:p>
    <w:p w:rsidR="00CF2580" w:rsidRDefault="0094611A" w:rsidP="00CF2580">
      <w:pPr>
        <w:rPr>
          <w:sz w:val="26"/>
          <w:szCs w:val="24"/>
        </w:rPr>
      </w:pPr>
      <w:hyperlink r:id="rId6" w:history="1">
        <w:r w:rsidR="00CF2580" w:rsidRPr="007820A3">
          <w:rPr>
            <w:rStyle w:val="Hyperlink"/>
            <w:sz w:val="26"/>
            <w:szCs w:val="24"/>
          </w:rPr>
          <w:t>http://edward-designer.com/web/pmp-earned-value-questions-explanined/</w:t>
        </w:r>
      </w:hyperlink>
    </w:p>
    <w:p w:rsidR="00CF2580" w:rsidRDefault="00CF2580" w:rsidP="00CF2580">
      <w:pPr>
        <w:rPr>
          <w:sz w:val="26"/>
          <w:szCs w:val="24"/>
        </w:rPr>
      </w:pPr>
    </w:p>
    <w:p w:rsidR="00CF2580" w:rsidRDefault="00CF2580" w:rsidP="00CF2580">
      <w:pPr>
        <w:rPr>
          <w:sz w:val="26"/>
          <w:szCs w:val="24"/>
        </w:rPr>
      </w:pPr>
    </w:p>
    <w:p w:rsidR="00CF2580" w:rsidRDefault="00CF2580" w:rsidP="00CF2580">
      <w:pPr>
        <w:rPr>
          <w:sz w:val="26"/>
          <w:szCs w:val="24"/>
        </w:rPr>
      </w:pPr>
    </w:p>
    <w:p w:rsidR="00CF2580" w:rsidRDefault="00CF2580" w:rsidP="00CF2580">
      <w:pPr>
        <w:jc w:val="both"/>
        <w:rPr>
          <w:sz w:val="26"/>
          <w:szCs w:val="24"/>
        </w:rPr>
      </w:pPr>
      <w:r>
        <w:rPr>
          <w:sz w:val="26"/>
          <w:szCs w:val="24"/>
        </w:rPr>
        <w:lastRenderedPageBreak/>
        <w:t xml:space="preserve">Steps </w:t>
      </w:r>
    </w:p>
    <w:p w:rsidR="00CF2580" w:rsidRDefault="00CF2580" w:rsidP="00CF2580">
      <w:pPr>
        <w:jc w:val="both"/>
        <w:rPr>
          <w:sz w:val="26"/>
          <w:szCs w:val="24"/>
        </w:rPr>
      </w:pPr>
      <w:r>
        <w:rPr>
          <w:sz w:val="26"/>
          <w:szCs w:val="24"/>
        </w:rPr>
        <w:t>Calculate the following things: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070"/>
        <w:gridCol w:w="2520"/>
        <w:gridCol w:w="1975"/>
      </w:tblGrid>
      <w:tr w:rsidR="00CF2580" w:rsidTr="00C00AC6">
        <w:tc>
          <w:tcPr>
            <w:tcW w:w="2785" w:type="dxa"/>
          </w:tcPr>
          <w:p w:rsidR="00CF2580" w:rsidRDefault="00CF2580" w:rsidP="00C00AC6">
            <w:pPr>
              <w:jc w:val="both"/>
              <w:rPr>
                <w:sz w:val="26"/>
                <w:szCs w:val="24"/>
              </w:rPr>
            </w:pPr>
          </w:p>
        </w:tc>
        <w:tc>
          <w:tcPr>
            <w:tcW w:w="2070" w:type="dxa"/>
          </w:tcPr>
          <w:p w:rsidR="00CF2580" w:rsidRDefault="00CF2580" w:rsidP="00C00AC6">
            <w:pPr>
              <w:jc w:val="both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Req. Analysis</w:t>
            </w:r>
          </w:p>
        </w:tc>
        <w:tc>
          <w:tcPr>
            <w:tcW w:w="2520" w:type="dxa"/>
          </w:tcPr>
          <w:p w:rsidR="00CF2580" w:rsidRDefault="00CF2580" w:rsidP="00C00AC6">
            <w:pPr>
              <w:jc w:val="both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Design</w:t>
            </w:r>
          </w:p>
        </w:tc>
        <w:tc>
          <w:tcPr>
            <w:tcW w:w="1975" w:type="dxa"/>
          </w:tcPr>
          <w:p w:rsidR="00CF2580" w:rsidRDefault="00CF2580" w:rsidP="00C00AC6">
            <w:pPr>
              <w:jc w:val="center"/>
              <w:rPr>
                <w:sz w:val="26"/>
                <w:szCs w:val="24"/>
              </w:rPr>
            </w:pPr>
            <w:r w:rsidRPr="00004F1F">
              <w:rPr>
                <w:sz w:val="20"/>
                <w:szCs w:val="18"/>
              </w:rPr>
              <w:t>End of Design Phase</w:t>
            </w:r>
          </w:p>
        </w:tc>
      </w:tr>
      <w:tr w:rsidR="00CF2580" w:rsidTr="00C00AC6">
        <w:tc>
          <w:tcPr>
            <w:tcW w:w="2785" w:type="dxa"/>
          </w:tcPr>
          <w:p w:rsidR="00CF2580" w:rsidRDefault="00CF2580" w:rsidP="00C00AC6">
            <w:pPr>
              <w:jc w:val="both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CPI (EV/AV)</w:t>
            </w:r>
          </w:p>
        </w:tc>
        <w:tc>
          <w:tcPr>
            <w:tcW w:w="2070" w:type="dxa"/>
          </w:tcPr>
          <w:p w:rsidR="00CF2580" w:rsidRPr="00153BA6" w:rsidRDefault="00CF2580" w:rsidP="00C00AC6">
            <w:pPr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=20,000/22000</w:t>
            </w:r>
          </w:p>
        </w:tc>
        <w:tc>
          <w:tcPr>
            <w:tcW w:w="2520" w:type="dxa"/>
          </w:tcPr>
          <w:p w:rsidR="00CF2580" w:rsidRDefault="00CF2580" w:rsidP="00C00AC6">
            <w:pPr>
              <w:jc w:val="both"/>
              <w:rPr>
                <w:sz w:val="26"/>
                <w:szCs w:val="24"/>
              </w:rPr>
            </w:pPr>
            <w:r>
              <w:rPr>
                <w:sz w:val="20"/>
                <w:szCs w:val="18"/>
              </w:rPr>
              <w:t>=25000/21250</w:t>
            </w:r>
          </w:p>
        </w:tc>
        <w:tc>
          <w:tcPr>
            <w:tcW w:w="1975" w:type="dxa"/>
          </w:tcPr>
          <w:p w:rsidR="00CF2580" w:rsidRPr="00004F1F" w:rsidRDefault="00CF2580" w:rsidP="00C00AC6">
            <w:pPr>
              <w:jc w:val="both"/>
              <w:rPr>
                <w:sz w:val="24"/>
                <w:szCs w:val="22"/>
              </w:rPr>
            </w:pPr>
            <w:r>
              <w:rPr>
                <w:sz w:val="26"/>
                <w:szCs w:val="24"/>
              </w:rPr>
              <w:t>(CPI</w:t>
            </w:r>
            <w:r>
              <w:rPr>
                <w:sz w:val="14"/>
                <w:szCs w:val="12"/>
              </w:rPr>
              <w:t>RA</w:t>
            </w:r>
            <w:r>
              <w:rPr>
                <w:sz w:val="24"/>
                <w:szCs w:val="22"/>
              </w:rPr>
              <w:t xml:space="preserve"> + CPI</w:t>
            </w:r>
            <w:r>
              <w:rPr>
                <w:sz w:val="14"/>
                <w:szCs w:val="12"/>
              </w:rPr>
              <w:t xml:space="preserve">D </w:t>
            </w:r>
            <w:r>
              <w:rPr>
                <w:sz w:val="24"/>
                <w:szCs w:val="22"/>
              </w:rPr>
              <w:t>/2)</w:t>
            </w:r>
          </w:p>
        </w:tc>
      </w:tr>
      <w:tr w:rsidR="00CF2580" w:rsidTr="00C00AC6">
        <w:tc>
          <w:tcPr>
            <w:tcW w:w="2785" w:type="dxa"/>
          </w:tcPr>
          <w:p w:rsidR="00CF2580" w:rsidRDefault="00CF2580" w:rsidP="00C00AC6">
            <w:pPr>
              <w:jc w:val="both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SPI (EV/PV)</w:t>
            </w:r>
          </w:p>
        </w:tc>
        <w:tc>
          <w:tcPr>
            <w:tcW w:w="2070" w:type="dxa"/>
          </w:tcPr>
          <w:p w:rsidR="00CF2580" w:rsidRPr="00153BA6" w:rsidRDefault="00CF2580" w:rsidP="00C00AC6">
            <w:pPr>
              <w:jc w:val="both"/>
              <w:rPr>
                <w:sz w:val="20"/>
                <w:szCs w:val="18"/>
              </w:rPr>
            </w:pPr>
          </w:p>
        </w:tc>
        <w:tc>
          <w:tcPr>
            <w:tcW w:w="2520" w:type="dxa"/>
          </w:tcPr>
          <w:p w:rsidR="00CF2580" w:rsidRDefault="00CF2580" w:rsidP="00C00AC6">
            <w:pPr>
              <w:jc w:val="both"/>
              <w:rPr>
                <w:sz w:val="26"/>
                <w:szCs w:val="24"/>
              </w:rPr>
            </w:pPr>
          </w:p>
        </w:tc>
        <w:tc>
          <w:tcPr>
            <w:tcW w:w="1975" w:type="dxa"/>
          </w:tcPr>
          <w:p w:rsidR="00CF2580" w:rsidRDefault="00CF2580" w:rsidP="00C00AC6">
            <w:pPr>
              <w:jc w:val="both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(SPI</w:t>
            </w:r>
            <w:r>
              <w:rPr>
                <w:sz w:val="14"/>
                <w:szCs w:val="12"/>
              </w:rPr>
              <w:t>RA</w:t>
            </w:r>
            <w:r>
              <w:rPr>
                <w:sz w:val="24"/>
                <w:szCs w:val="22"/>
              </w:rPr>
              <w:t xml:space="preserve"> + SPI</w:t>
            </w:r>
            <w:r>
              <w:rPr>
                <w:sz w:val="14"/>
                <w:szCs w:val="12"/>
              </w:rPr>
              <w:t xml:space="preserve">D </w:t>
            </w:r>
            <w:r>
              <w:rPr>
                <w:sz w:val="24"/>
                <w:szCs w:val="22"/>
              </w:rPr>
              <w:t>/2)</w:t>
            </w:r>
          </w:p>
        </w:tc>
      </w:tr>
      <w:tr w:rsidR="00CF2580" w:rsidTr="00C00AC6">
        <w:tc>
          <w:tcPr>
            <w:tcW w:w="2785" w:type="dxa"/>
          </w:tcPr>
          <w:p w:rsidR="00CF2580" w:rsidRDefault="00CF2580" w:rsidP="00C00AC6">
            <w:pPr>
              <w:jc w:val="both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Estimated Cost @ Completion</w:t>
            </w:r>
          </w:p>
        </w:tc>
        <w:tc>
          <w:tcPr>
            <w:tcW w:w="2070" w:type="dxa"/>
          </w:tcPr>
          <w:p w:rsidR="00CF2580" w:rsidRDefault="00CF2580" w:rsidP="00C00AC6">
            <w:pPr>
              <w:jc w:val="both"/>
              <w:rPr>
                <w:sz w:val="26"/>
                <w:szCs w:val="24"/>
              </w:rPr>
            </w:pPr>
          </w:p>
        </w:tc>
        <w:tc>
          <w:tcPr>
            <w:tcW w:w="2520" w:type="dxa"/>
          </w:tcPr>
          <w:p w:rsidR="00CF2580" w:rsidRDefault="00CF2580" w:rsidP="00C00AC6">
            <w:pPr>
              <w:jc w:val="both"/>
              <w:rPr>
                <w:sz w:val="26"/>
                <w:szCs w:val="24"/>
              </w:rPr>
            </w:pPr>
          </w:p>
        </w:tc>
        <w:tc>
          <w:tcPr>
            <w:tcW w:w="1975" w:type="dxa"/>
          </w:tcPr>
          <w:p w:rsidR="00CF2580" w:rsidRDefault="00CF2580" w:rsidP="00C00AC6">
            <w:pPr>
              <w:jc w:val="both"/>
              <w:rPr>
                <w:sz w:val="26"/>
                <w:szCs w:val="24"/>
              </w:rPr>
            </w:pPr>
          </w:p>
        </w:tc>
      </w:tr>
      <w:tr w:rsidR="00CF2580" w:rsidTr="00C00AC6">
        <w:tc>
          <w:tcPr>
            <w:tcW w:w="2785" w:type="dxa"/>
          </w:tcPr>
          <w:p w:rsidR="00CF2580" w:rsidRDefault="00CF2580" w:rsidP="00C00AC6">
            <w:pPr>
              <w:jc w:val="both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Estimated Schedule @ completion</w:t>
            </w:r>
          </w:p>
        </w:tc>
        <w:tc>
          <w:tcPr>
            <w:tcW w:w="2070" w:type="dxa"/>
          </w:tcPr>
          <w:p w:rsidR="00CF2580" w:rsidRDefault="00CF2580" w:rsidP="00C00AC6">
            <w:pPr>
              <w:jc w:val="both"/>
              <w:rPr>
                <w:sz w:val="26"/>
                <w:szCs w:val="24"/>
              </w:rPr>
            </w:pPr>
          </w:p>
        </w:tc>
        <w:tc>
          <w:tcPr>
            <w:tcW w:w="2520" w:type="dxa"/>
          </w:tcPr>
          <w:p w:rsidR="00CF2580" w:rsidRDefault="00CF2580" w:rsidP="00C00AC6">
            <w:pPr>
              <w:jc w:val="both"/>
              <w:rPr>
                <w:sz w:val="26"/>
                <w:szCs w:val="24"/>
              </w:rPr>
            </w:pPr>
          </w:p>
        </w:tc>
        <w:tc>
          <w:tcPr>
            <w:tcW w:w="1975" w:type="dxa"/>
          </w:tcPr>
          <w:p w:rsidR="00CF2580" w:rsidRDefault="00CF2580" w:rsidP="00C00AC6">
            <w:pPr>
              <w:jc w:val="both"/>
              <w:rPr>
                <w:sz w:val="26"/>
                <w:szCs w:val="24"/>
              </w:rPr>
            </w:pPr>
          </w:p>
        </w:tc>
      </w:tr>
      <w:tr w:rsidR="00CF2580" w:rsidTr="00C00AC6">
        <w:tc>
          <w:tcPr>
            <w:tcW w:w="2785" w:type="dxa"/>
          </w:tcPr>
          <w:p w:rsidR="00CF2580" w:rsidRDefault="00CF2580" w:rsidP="00C00AC6">
            <w:pPr>
              <w:jc w:val="both"/>
              <w:rPr>
                <w:sz w:val="26"/>
                <w:szCs w:val="24"/>
              </w:rPr>
            </w:pPr>
          </w:p>
        </w:tc>
        <w:tc>
          <w:tcPr>
            <w:tcW w:w="2070" w:type="dxa"/>
          </w:tcPr>
          <w:p w:rsidR="00CF2580" w:rsidRDefault="00CF2580" w:rsidP="00C00AC6">
            <w:pPr>
              <w:jc w:val="both"/>
              <w:rPr>
                <w:sz w:val="26"/>
                <w:szCs w:val="24"/>
              </w:rPr>
            </w:pPr>
          </w:p>
        </w:tc>
        <w:tc>
          <w:tcPr>
            <w:tcW w:w="2520" w:type="dxa"/>
          </w:tcPr>
          <w:p w:rsidR="00CF2580" w:rsidRDefault="00CF2580" w:rsidP="00C00AC6">
            <w:pPr>
              <w:jc w:val="both"/>
              <w:rPr>
                <w:sz w:val="26"/>
                <w:szCs w:val="24"/>
              </w:rPr>
            </w:pPr>
          </w:p>
        </w:tc>
        <w:tc>
          <w:tcPr>
            <w:tcW w:w="1975" w:type="dxa"/>
          </w:tcPr>
          <w:p w:rsidR="00CF2580" w:rsidRDefault="00CF2580" w:rsidP="00C00AC6">
            <w:pPr>
              <w:jc w:val="both"/>
              <w:rPr>
                <w:sz w:val="26"/>
                <w:szCs w:val="24"/>
              </w:rPr>
            </w:pPr>
          </w:p>
        </w:tc>
      </w:tr>
    </w:tbl>
    <w:p w:rsidR="00CF2580" w:rsidRDefault="00CF2580" w:rsidP="00CF2580">
      <w:pPr>
        <w:jc w:val="both"/>
        <w:rPr>
          <w:sz w:val="26"/>
          <w:szCs w:val="24"/>
        </w:rPr>
      </w:pPr>
    </w:p>
    <w:p w:rsidR="00CF2580" w:rsidRDefault="00CF2580" w:rsidP="00CF2580">
      <w:pPr>
        <w:jc w:val="both"/>
        <w:rPr>
          <w:sz w:val="26"/>
          <w:szCs w:val="24"/>
        </w:rPr>
      </w:pPr>
    </w:p>
    <w:p w:rsidR="00CF2580" w:rsidRDefault="00CF2580" w:rsidP="00CF2580">
      <w:pPr>
        <w:jc w:val="both"/>
        <w:rPr>
          <w:sz w:val="26"/>
          <w:szCs w:val="24"/>
        </w:rPr>
      </w:pPr>
      <w:r>
        <w:rPr>
          <w:sz w:val="26"/>
          <w:szCs w:val="24"/>
        </w:rPr>
        <w:t>Q. A software development Project has a duration of 250 functioning days. These days are spread over activities like, Requirement Analysis, Designing, Coding and Testing.</w:t>
      </w:r>
    </w:p>
    <w:p w:rsidR="00CF2580" w:rsidRDefault="00CF2580" w:rsidP="00CF2580">
      <w:pPr>
        <w:jc w:val="both"/>
        <w:rPr>
          <w:sz w:val="26"/>
          <w:szCs w:val="24"/>
        </w:rPr>
      </w:pPr>
      <w:r>
        <w:rPr>
          <w:sz w:val="26"/>
          <w:szCs w:val="24"/>
        </w:rPr>
        <w:t xml:space="preserve">Requirement Analysis Phase require 30% of the functioning days, Design requires 20% of the functioning days, 30% is required for coding and 20% for testing. Till the design phase, requirement analysis had 24 activities </w:t>
      </w:r>
      <w:proofErr w:type="gramStart"/>
      <w:r>
        <w:rPr>
          <w:sz w:val="26"/>
          <w:szCs w:val="24"/>
        </w:rPr>
        <w:t>to</w:t>
      </w:r>
      <w:proofErr w:type="gramEnd"/>
      <w:r>
        <w:rPr>
          <w:sz w:val="26"/>
          <w:szCs w:val="24"/>
        </w:rPr>
        <w:t xml:space="preserve"> complete, design has 10 activities to complete. Planned value for Req. Analysis and design are 20,000 and 25,000. Actual values are 10% increase in req. analysis, 15% reduction in design. </w:t>
      </w:r>
    </w:p>
    <w:p w:rsidR="00CF2580" w:rsidRDefault="00CF2580" w:rsidP="00CF2580">
      <w:pPr>
        <w:jc w:val="both"/>
        <w:rPr>
          <w:sz w:val="26"/>
          <w:szCs w:val="24"/>
        </w:rPr>
      </w:pPr>
      <w:r>
        <w:rPr>
          <w:sz w:val="26"/>
          <w:szCs w:val="24"/>
        </w:rPr>
        <w:t xml:space="preserve">A: </w:t>
      </w:r>
    </w:p>
    <w:p w:rsidR="00CF2580" w:rsidRPr="00930226" w:rsidRDefault="00CF2580" w:rsidP="00CF2580">
      <w:pPr>
        <w:rPr>
          <w:sz w:val="26"/>
          <w:szCs w:val="24"/>
        </w:rPr>
      </w:pPr>
    </w:p>
    <w:p w:rsidR="00CF2580" w:rsidRDefault="00CF2580" w:rsidP="00CF2580">
      <w:pPr>
        <w:rPr>
          <w:b/>
          <w:bCs/>
          <w:sz w:val="26"/>
          <w:szCs w:val="24"/>
        </w:rPr>
      </w:pPr>
    </w:p>
    <w:p w:rsidR="00CF2580" w:rsidRDefault="00CF2580" w:rsidP="00CF2580">
      <w:pPr>
        <w:rPr>
          <w:b/>
          <w:bCs/>
          <w:sz w:val="26"/>
          <w:szCs w:val="24"/>
        </w:rPr>
      </w:pPr>
    </w:p>
    <w:p w:rsidR="00CF2580" w:rsidRDefault="00CF2580" w:rsidP="00CF2580">
      <w:pPr>
        <w:rPr>
          <w:b/>
          <w:bCs/>
          <w:sz w:val="26"/>
          <w:szCs w:val="24"/>
        </w:rPr>
      </w:pPr>
      <w:r>
        <w:rPr>
          <w:b/>
          <w:bCs/>
          <w:sz w:val="26"/>
          <w:szCs w:val="24"/>
        </w:rPr>
        <w:tab/>
      </w:r>
    </w:p>
    <w:p w:rsidR="00CF2580" w:rsidRDefault="00CF2580" w:rsidP="00CF2580">
      <w:pPr>
        <w:rPr>
          <w:b/>
          <w:bCs/>
          <w:sz w:val="26"/>
          <w:szCs w:val="24"/>
        </w:rPr>
      </w:pPr>
    </w:p>
    <w:p w:rsidR="00CF2580" w:rsidRDefault="00CF2580" w:rsidP="00CF2580">
      <w:pPr>
        <w:rPr>
          <w:b/>
          <w:bCs/>
          <w:sz w:val="26"/>
          <w:szCs w:val="24"/>
        </w:rPr>
      </w:pPr>
    </w:p>
    <w:p w:rsidR="00CF2580" w:rsidRDefault="00CF2580" w:rsidP="00CF2580">
      <w:pPr>
        <w:rPr>
          <w:b/>
          <w:bCs/>
          <w:sz w:val="26"/>
          <w:szCs w:val="24"/>
        </w:rPr>
      </w:pPr>
      <w:r>
        <w:rPr>
          <w:b/>
          <w:bCs/>
          <w:sz w:val="26"/>
          <w:szCs w:val="24"/>
        </w:rPr>
        <w:t>&lt;&lt;Learn how to do it&gt;&gt;</w:t>
      </w:r>
    </w:p>
    <w:p w:rsidR="00CF2580" w:rsidRDefault="00CF2580" w:rsidP="00CF2580">
      <w:pPr>
        <w:rPr>
          <w:b/>
          <w:bCs/>
          <w:sz w:val="26"/>
          <w:szCs w:val="24"/>
        </w:rPr>
      </w:pPr>
    </w:p>
    <w:p w:rsidR="00CF2580" w:rsidRDefault="00CF2580" w:rsidP="00CF2580">
      <w:pPr>
        <w:rPr>
          <w:b/>
          <w:bCs/>
          <w:sz w:val="26"/>
          <w:szCs w:val="24"/>
        </w:rPr>
      </w:pPr>
    </w:p>
    <w:p w:rsidR="00CF2580" w:rsidRDefault="00CF2580" w:rsidP="00CF2580">
      <w:pPr>
        <w:rPr>
          <w:b/>
          <w:bCs/>
          <w:sz w:val="26"/>
          <w:szCs w:val="24"/>
        </w:rPr>
      </w:pPr>
    </w:p>
    <w:p w:rsidR="00CF2580" w:rsidRDefault="00CF2580" w:rsidP="00CF2580">
      <w:pPr>
        <w:rPr>
          <w:b/>
          <w:bCs/>
          <w:sz w:val="26"/>
          <w:szCs w:val="24"/>
        </w:rPr>
      </w:pPr>
      <w:r>
        <w:rPr>
          <w:b/>
          <w:bCs/>
          <w:sz w:val="26"/>
          <w:szCs w:val="24"/>
        </w:rPr>
        <w:lastRenderedPageBreak/>
        <w:t>Project Portfolio Management</w:t>
      </w:r>
    </w:p>
    <w:p w:rsidR="00CF2580" w:rsidRDefault="00CF2580" w:rsidP="00CF2580">
      <w:pPr>
        <w:pStyle w:val="ListParagraph"/>
        <w:numPr>
          <w:ilvl w:val="0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Many organizations collect and control an entire suite of projects or investments as one set of interrelated activities in a portfolio</w:t>
      </w:r>
    </w:p>
    <w:p w:rsidR="00CF2580" w:rsidRDefault="00CF2580" w:rsidP="00CF2580">
      <w:pPr>
        <w:pStyle w:val="ListParagraph"/>
        <w:numPr>
          <w:ilvl w:val="0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Five Levels for project portfolio management</w:t>
      </w:r>
    </w:p>
    <w:p w:rsidR="00CF2580" w:rsidRDefault="00CF2580" w:rsidP="00CF2580">
      <w:pPr>
        <w:pStyle w:val="ListParagraph"/>
        <w:numPr>
          <w:ilvl w:val="1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Put all your projects in one database</w:t>
      </w:r>
    </w:p>
    <w:p w:rsidR="00CF2580" w:rsidRDefault="00CF2580" w:rsidP="00CF2580">
      <w:pPr>
        <w:pStyle w:val="ListParagraph"/>
        <w:numPr>
          <w:ilvl w:val="1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Prioritize the projects in your database</w:t>
      </w:r>
    </w:p>
    <w:p w:rsidR="00CF2580" w:rsidRDefault="00CF2580" w:rsidP="00CF2580">
      <w:pPr>
        <w:pStyle w:val="ListParagraph"/>
        <w:numPr>
          <w:ilvl w:val="1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Divide your projects into two or three budgets based on type of investment</w:t>
      </w:r>
    </w:p>
    <w:p w:rsidR="00CF2580" w:rsidRDefault="00CF2580" w:rsidP="00CF2580">
      <w:pPr>
        <w:pStyle w:val="ListParagraph"/>
        <w:numPr>
          <w:ilvl w:val="1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Automate the repository</w:t>
      </w:r>
    </w:p>
    <w:p w:rsidR="00CF2580" w:rsidRDefault="00CF2580" w:rsidP="00CF2580">
      <w:pPr>
        <w:pStyle w:val="ListParagraph"/>
        <w:numPr>
          <w:ilvl w:val="1"/>
          <w:numId w:val="5"/>
        </w:numPr>
        <w:rPr>
          <w:sz w:val="26"/>
          <w:szCs w:val="24"/>
        </w:rPr>
      </w:pPr>
      <w:r>
        <w:rPr>
          <w:sz w:val="26"/>
          <w:szCs w:val="24"/>
        </w:rPr>
        <w:t>Apply modern portfolio theory, including risk-return tools that map project risk on a curve.</w:t>
      </w:r>
    </w:p>
    <w:p w:rsidR="00CF2580" w:rsidRDefault="00CF2580" w:rsidP="00CF2580">
      <w:pPr>
        <w:rPr>
          <w:sz w:val="26"/>
          <w:szCs w:val="24"/>
        </w:rPr>
      </w:pPr>
    </w:p>
    <w:p w:rsidR="00CF2580" w:rsidRDefault="00CF2580" w:rsidP="00CF2580">
      <w:pPr>
        <w:rPr>
          <w:b/>
          <w:bCs/>
          <w:sz w:val="26"/>
          <w:szCs w:val="24"/>
        </w:rPr>
      </w:pPr>
      <w:r>
        <w:rPr>
          <w:b/>
          <w:bCs/>
          <w:sz w:val="26"/>
          <w:szCs w:val="24"/>
        </w:rPr>
        <w:t>Estimating Techniques</w:t>
      </w:r>
    </w:p>
    <w:p w:rsidR="00CF2580" w:rsidRDefault="00CF2580" w:rsidP="00CF2580">
      <w:pPr>
        <w:rPr>
          <w:sz w:val="26"/>
          <w:szCs w:val="24"/>
        </w:rPr>
      </w:pPr>
      <w:r>
        <w:rPr>
          <w:sz w:val="26"/>
          <w:szCs w:val="24"/>
        </w:rPr>
        <w:t>&lt;&lt;Watch 3 videos in the folder&gt;&gt;</w:t>
      </w:r>
    </w:p>
    <w:p w:rsidR="00CF2580" w:rsidRDefault="00CF2580" w:rsidP="00CF2580">
      <w:pPr>
        <w:rPr>
          <w:sz w:val="26"/>
          <w:szCs w:val="24"/>
        </w:rPr>
      </w:pPr>
    </w:p>
    <w:p w:rsidR="00CF2580" w:rsidRDefault="00CF2580" w:rsidP="00CF2580">
      <w:pPr>
        <w:rPr>
          <w:b/>
          <w:bCs/>
          <w:sz w:val="26"/>
          <w:szCs w:val="24"/>
        </w:rPr>
      </w:pPr>
      <w:r>
        <w:rPr>
          <w:b/>
          <w:bCs/>
          <w:sz w:val="26"/>
          <w:szCs w:val="24"/>
        </w:rPr>
        <w:t>Function Points</w:t>
      </w:r>
    </w:p>
    <w:p w:rsidR="00CF2580" w:rsidRDefault="00CF2580" w:rsidP="00CF2580">
      <w:pPr>
        <w:rPr>
          <w:sz w:val="26"/>
          <w:szCs w:val="24"/>
        </w:rPr>
      </w:pPr>
      <w:r>
        <w:rPr>
          <w:sz w:val="26"/>
          <w:szCs w:val="24"/>
        </w:rPr>
        <w:t xml:space="preserve">Function Count measure functionality from user point of view. The base of the function count is what the user requests and what he receives in return from the </w:t>
      </w:r>
      <w:proofErr w:type="spellStart"/>
      <w:r>
        <w:rPr>
          <w:sz w:val="26"/>
          <w:szCs w:val="24"/>
        </w:rPr>
        <w:t>sustem</w:t>
      </w:r>
      <w:proofErr w:type="spellEnd"/>
      <w:r>
        <w:rPr>
          <w:sz w:val="26"/>
          <w:szCs w:val="24"/>
        </w:rPr>
        <w:t>.</w:t>
      </w:r>
    </w:p>
    <w:p w:rsidR="00CF2580" w:rsidRDefault="00CF2580" w:rsidP="00CF2580">
      <w:pPr>
        <w:rPr>
          <w:sz w:val="26"/>
          <w:szCs w:val="24"/>
        </w:rPr>
      </w:pPr>
      <w:r>
        <w:rPr>
          <w:sz w:val="26"/>
          <w:szCs w:val="24"/>
        </w:rPr>
        <w:t xml:space="preserve">Quantitative Measure and Industry Data is available as basis for </w:t>
      </w:r>
      <w:proofErr w:type="spellStart"/>
      <w:r>
        <w:rPr>
          <w:sz w:val="26"/>
          <w:szCs w:val="24"/>
        </w:rPr>
        <w:t>Comparision</w:t>
      </w:r>
      <w:proofErr w:type="spellEnd"/>
    </w:p>
    <w:p w:rsidR="00CF2580" w:rsidRDefault="00CF2580" w:rsidP="00CF2580">
      <w:pPr>
        <w:rPr>
          <w:sz w:val="26"/>
          <w:szCs w:val="24"/>
        </w:rPr>
      </w:pPr>
    </w:p>
    <w:p w:rsidR="00CF2580" w:rsidRDefault="00CF2580" w:rsidP="00CF2580">
      <w:pPr>
        <w:rPr>
          <w:b/>
          <w:bCs/>
          <w:sz w:val="26"/>
          <w:szCs w:val="24"/>
          <w:u w:val="single"/>
        </w:rPr>
      </w:pPr>
      <w:r>
        <w:rPr>
          <w:sz w:val="26"/>
          <w:szCs w:val="24"/>
          <w:u w:val="single"/>
        </w:rPr>
        <w:t>5 Key Components:</w:t>
      </w:r>
    </w:p>
    <w:p w:rsidR="00CF2580" w:rsidRPr="006C780D" w:rsidRDefault="00CF2580" w:rsidP="00CF2580">
      <w:pPr>
        <w:pStyle w:val="ListParagraph"/>
        <w:numPr>
          <w:ilvl w:val="0"/>
          <w:numId w:val="6"/>
        </w:numPr>
        <w:rPr>
          <w:sz w:val="26"/>
          <w:szCs w:val="24"/>
        </w:rPr>
      </w:pPr>
      <w:r w:rsidRPr="006C780D">
        <w:rPr>
          <w:sz w:val="26"/>
          <w:szCs w:val="24"/>
        </w:rPr>
        <w:t>External Input</w:t>
      </w:r>
    </w:p>
    <w:p w:rsidR="00CF2580" w:rsidRPr="006C780D" w:rsidRDefault="00CF2580" w:rsidP="00CF2580">
      <w:pPr>
        <w:pStyle w:val="ListParagraph"/>
        <w:numPr>
          <w:ilvl w:val="0"/>
          <w:numId w:val="6"/>
        </w:numPr>
        <w:rPr>
          <w:sz w:val="26"/>
          <w:szCs w:val="24"/>
        </w:rPr>
      </w:pPr>
      <w:r w:rsidRPr="006C780D">
        <w:rPr>
          <w:sz w:val="26"/>
          <w:szCs w:val="24"/>
        </w:rPr>
        <w:t>External Output</w:t>
      </w:r>
    </w:p>
    <w:p w:rsidR="00CF2580" w:rsidRPr="006C780D" w:rsidRDefault="00CF2580" w:rsidP="00CF2580">
      <w:pPr>
        <w:pStyle w:val="ListParagraph"/>
        <w:numPr>
          <w:ilvl w:val="0"/>
          <w:numId w:val="6"/>
        </w:numPr>
        <w:rPr>
          <w:sz w:val="26"/>
          <w:szCs w:val="24"/>
        </w:rPr>
      </w:pPr>
      <w:r w:rsidRPr="006C780D">
        <w:rPr>
          <w:sz w:val="26"/>
          <w:szCs w:val="24"/>
        </w:rPr>
        <w:t>External Inquiries</w:t>
      </w:r>
    </w:p>
    <w:p w:rsidR="00CF2580" w:rsidRPr="006C780D" w:rsidRDefault="00CF2580" w:rsidP="00CF2580">
      <w:pPr>
        <w:pStyle w:val="ListParagraph"/>
        <w:numPr>
          <w:ilvl w:val="0"/>
          <w:numId w:val="6"/>
        </w:numPr>
        <w:rPr>
          <w:sz w:val="26"/>
          <w:szCs w:val="24"/>
        </w:rPr>
      </w:pPr>
      <w:r w:rsidRPr="006C780D">
        <w:rPr>
          <w:sz w:val="26"/>
          <w:szCs w:val="24"/>
        </w:rPr>
        <w:t>Internal Logic Files</w:t>
      </w:r>
    </w:p>
    <w:p w:rsidR="00CF2580" w:rsidRPr="006C780D" w:rsidRDefault="00CF2580" w:rsidP="00CF2580">
      <w:pPr>
        <w:pStyle w:val="ListParagraph"/>
        <w:numPr>
          <w:ilvl w:val="0"/>
          <w:numId w:val="6"/>
        </w:numPr>
        <w:rPr>
          <w:sz w:val="26"/>
          <w:szCs w:val="24"/>
        </w:rPr>
      </w:pPr>
      <w:r w:rsidRPr="006C780D">
        <w:rPr>
          <w:sz w:val="26"/>
          <w:szCs w:val="24"/>
        </w:rPr>
        <w:t>External Interface Files</w:t>
      </w:r>
    </w:p>
    <w:p w:rsidR="00CF2580" w:rsidRDefault="00CF2580" w:rsidP="00CF2580">
      <w:pPr>
        <w:rPr>
          <w:b/>
          <w:bCs/>
          <w:sz w:val="26"/>
          <w:szCs w:val="24"/>
        </w:rPr>
      </w:pPr>
    </w:p>
    <w:p w:rsidR="00CF2580" w:rsidRDefault="00CF2580" w:rsidP="00CF2580">
      <w:pPr>
        <w:rPr>
          <w:b/>
          <w:bCs/>
          <w:sz w:val="26"/>
          <w:szCs w:val="24"/>
        </w:rPr>
      </w:pPr>
      <w:r>
        <w:rPr>
          <w:b/>
          <w:bCs/>
          <w:sz w:val="26"/>
          <w:szCs w:val="24"/>
        </w:rPr>
        <w:br w:type="page"/>
      </w:r>
    </w:p>
    <w:p w:rsidR="00CF2580" w:rsidRDefault="00CF2580" w:rsidP="00CF2580">
      <w:pPr>
        <w:rPr>
          <w:b/>
          <w:bCs/>
          <w:sz w:val="26"/>
          <w:szCs w:val="24"/>
        </w:rPr>
      </w:pPr>
      <w:r>
        <w:rPr>
          <w:b/>
          <w:bCs/>
          <w:sz w:val="26"/>
          <w:szCs w:val="24"/>
        </w:rPr>
        <w:lastRenderedPageBreak/>
        <w:t>What is Risk?</w:t>
      </w:r>
    </w:p>
    <w:p w:rsidR="00CF2580" w:rsidRDefault="00CF2580" w:rsidP="00CF2580">
      <w:pPr>
        <w:rPr>
          <w:sz w:val="26"/>
          <w:szCs w:val="24"/>
        </w:rPr>
      </w:pPr>
      <w:r>
        <w:rPr>
          <w:sz w:val="26"/>
          <w:szCs w:val="24"/>
        </w:rPr>
        <w:t>Uncertain event that has a positive or negative effect</w:t>
      </w:r>
    </w:p>
    <w:p w:rsidR="00CF2580" w:rsidRDefault="00CF2580" w:rsidP="00CF2580">
      <w:pPr>
        <w:rPr>
          <w:sz w:val="26"/>
          <w:szCs w:val="24"/>
        </w:rPr>
      </w:pPr>
      <w:r>
        <w:rPr>
          <w:sz w:val="26"/>
          <w:szCs w:val="24"/>
        </w:rPr>
        <w:t>On at least one of the project objectives (Scope, Schedule, budget, Quality)</w:t>
      </w:r>
    </w:p>
    <w:p w:rsidR="00CF2580" w:rsidRPr="00F64613" w:rsidRDefault="00CF2580" w:rsidP="00CF2580">
      <w:pPr>
        <w:rPr>
          <w:sz w:val="26"/>
          <w:szCs w:val="24"/>
        </w:rPr>
      </w:pPr>
    </w:p>
    <w:p w:rsidR="00CF2580" w:rsidRDefault="00CF2580" w:rsidP="00CF2580">
      <w:pPr>
        <w:jc w:val="both"/>
        <w:rPr>
          <w:sz w:val="26"/>
          <w:szCs w:val="24"/>
        </w:rPr>
      </w:pPr>
      <w:r>
        <w:rPr>
          <w:sz w:val="26"/>
          <w:szCs w:val="24"/>
        </w:rPr>
        <w:t>What is Risk Management?</w:t>
      </w:r>
    </w:p>
    <w:p w:rsidR="00CF2580" w:rsidRDefault="00CF2580" w:rsidP="00CF2580">
      <w:pPr>
        <w:jc w:val="both"/>
        <w:rPr>
          <w:sz w:val="26"/>
          <w:szCs w:val="24"/>
        </w:rPr>
      </w:pPr>
      <w:r>
        <w:rPr>
          <w:sz w:val="26"/>
          <w:szCs w:val="24"/>
        </w:rPr>
        <w:t>The Practice of dealing with project Risk.</w:t>
      </w:r>
    </w:p>
    <w:p w:rsidR="00CF2580" w:rsidRDefault="00CF2580" w:rsidP="00CF2580">
      <w:pPr>
        <w:jc w:val="both"/>
        <w:rPr>
          <w:sz w:val="26"/>
          <w:szCs w:val="24"/>
        </w:rPr>
      </w:pPr>
      <w:r>
        <w:rPr>
          <w:sz w:val="26"/>
          <w:szCs w:val="24"/>
        </w:rPr>
        <w:t>It includes PLANNING for risk, ASSESSING risk, developing risk, response Strategies, Monitoring risk throughout the project life cycle.</w:t>
      </w:r>
    </w:p>
    <w:p w:rsidR="00CF2580" w:rsidRDefault="00CF2580" w:rsidP="00CF2580">
      <w:pPr>
        <w:jc w:val="both"/>
        <w:rPr>
          <w:sz w:val="26"/>
          <w:szCs w:val="24"/>
        </w:rPr>
      </w:pPr>
    </w:p>
    <w:p w:rsidR="00CF2580" w:rsidRDefault="00CF2580" w:rsidP="00CF2580">
      <w:pPr>
        <w:jc w:val="both"/>
        <w:rPr>
          <w:sz w:val="26"/>
          <w:szCs w:val="24"/>
        </w:rPr>
      </w:pPr>
      <w:r>
        <w:rPr>
          <w:noProof/>
          <w:sz w:val="26"/>
          <w:szCs w:val="24"/>
        </w:rPr>
        <w:drawing>
          <wp:anchor distT="0" distB="0" distL="114300" distR="114300" simplePos="0" relativeHeight="251659264" behindDoc="1" locked="0" layoutInCell="1" allowOverlap="1" wp14:anchorId="40DF56E1" wp14:editId="5314DA4B">
            <wp:simplePos x="0" y="0"/>
            <wp:positionH relativeFrom="column">
              <wp:posOffset>3719772</wp:posOffset>
            </wp:positionH>
            <wp:positionV relativeFrom="paragraph">
              <wp:posOffset>34694</wp:posOffset>
            </wp:positionV>
            <wp:extent cx="2420620" cy="3428365"/>
            <wp:effectExtent l="0" t="19050" r="0" b="19685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>
        <w:rPr>
          <w:sz w:val="26"/>
          <w:szCs w:val="24"/>
        </w:rPr>
        <w:t>To copy with</w:t>
      </w:r>
    </w:p>
    <w:p w:rsidR="00CF2580" w:rsidRPr="000C1834" w:rsidRDefault="00CF2580" w:rsidP="00CF2580">
      <w:pPr>
        <w:pStyle w:val="ListParagraph"/>
        <w:numPr>
          <w:ilvl w:val="0"/>
          <w:numId w:val="7"/>
        </w:numPr>
        <w:jc w:val="both"/>
        <w:rPr>
          <w:sz w:val="26"/>
          <w:szCs w:val="24"/>
        </w:rPr>
      </w:pPr>
      <w:r w:rsidRPr="000C1834">
        <w:rPr>
          <w:sz w:val="26"/>
          <w:szCs w:val="24"/>
        </w:rPr>
        <w:t>Changing Environment: Internally and Externally</w:t>
      </w:r>
    </w:p>
    <w:p w:rsidR="00CF2580" w:rsidRPr="000C1834" w:rsidRDefault="00CF2580" w:rsidP="00CF2580">
      <w:pPr>
        <w:pStyle w:val="ListParagraph"/>
        <w:numPr>
          <w:ilvl w:val="0"/>
          <w:numId w:val="7"/>
        </w:numPr>
        <w:jc w:val="both"/>
        <w:rPr>
          <w:sz w:val="26"/>
          <w:szCs w:val="24"/>
        </w:rPr>
      </w:pPr>
      <w:r w:rsidRPr="000C1834">
        <w:rPr>
          <w:sz w:val="26"/>
          <w:szCs w:val="24"/>
        </w:rPr>
        <w:t>Effective policy making</w:t>
      </w:r>
    </w:p>
    <w:p w:rsidR="00CF2580" w:rsidRPr="000C1834" w:rsidRDefault="00CF2580" w:rsidP="00CF2580">
      <w:pPr>
        <w:pStyle w:val="ListParagraph"/>
        <w:numPr>
          <w:ilvl w:val="0"/>
          <w:numId w:val="7"/>
        </w:numPr>
        <w:jc w:val="both"/>
        <w:rPr>
          <w:sz w:val="26"/>
          <w:szCs w:val="24"/>
        </w:rPr>
      </w:pPr>
      <w:r w:rsidRPr="000C1834">
        <w:rPr>
          <w:sz w:val="26"/>
          <w:szCs w:val="24"/>
        </w:rPr>
        <w:t>Increased Profitability</w:t>
      </w:r>
    </w:p>
    <w:p w:rsidR="00CF2580" w:rsidRPr="000C1834" w:rsidRDefault="00CF2580" w:rsidP="00CF2580">
      <w:pPr>
        <w:pStyle w:val="ListParagraph"/>
        <w:numPr>
          <w:ilvl w:val="0"/>
          <w:numId w:val="7"/>
        </w:numPr>
        <w:jc w:val="both"/>
        <w:rPr>
          <w:sz w:val="26"/>
          <w:szCs w:val="24"/>
        </w:rPr>
      </w:pPr>
      <w:r w:rsidRPr="000C1834">
        <w:rPr>
          <w:sz w:val="26"/>
          <w:szCs w:val="24"/>
        </w:rPr>
        <w:t>Better Project performance and control</w:t>
      </w:r>
    </w:p>
    <w:p w:rsidR="00CF2580" w:rsidRPr="000C1834" w:rsidRDefault="00CF2580" w:rsidP="00CF2580">
      <w:pPr>
        <w:pStyle w:val="ListParagraph"/>
        <w:numPr>
          <w:ilvl w:val="0"/>
          <w:numId w:val="7"/>
        </w:numPr>
        <w:jc w:val="both"/>
        <w:rPr>
          <w:sz w:val="26"/>
          <w:szCs w:val="24"/>
        </w:rPr>
      </w:pPr>
      <w:r w:rsidRPr="000C1834">
        <w:rPr>
          <w:sz w:val="26"/>
          <w:szCs w:val="24"/>
        </w:rPr>
        <w:t>To win a contract</w:t>
      </w:r>
    </w:p>
    <w:p w:rsidR="00CF2580" w:rsidRDefault="00CF2580" w:rsidP="00CF2580">
      <w:pPr>
        <w:pStyle w:val="ListParagraph"/>
        <w:numPr>
          <w:ilvl w:val="0"/>
          <w:numId w:val="7"/>
        </w:numPr>
        <w:jc w:val="both"/>
        <w:rPr>
          <w:sz w:val="26"/>
          <w:szCs w:val="24"/>
        </w:rPr>
      </w:pPr>
      <w:r w:rsidRPr="000C1834">
        <w:rPr>
          <w:sz w:val="26"/>
          <w:szCs w:val="24"/>
        </w:rPr>
        <w:t>Prediction Business needs</w:t>
      </w:r>
    </w:p>
    <w:p w:rsidR="00CF2580" w:rsidRDefault="00CF2580" w:rsidP="00CF2580">
      <w:pPr>
        <w:jc w:val="both"/>
        <w:rPr>
          <w:sz w:val="26"/>
          <w:szCs w:val="24"/>
        </w:rPr>
      </w:pPr>
    </w:p>
    <w:p w:rsidR="00CF2580" w:rsidRPr="001267F3" w:rsidRDefault="00CF2580" w:rsidP="00CF2580">
      <w:pPr>
        <w:jc w:val="both"/>
        <w:rPr>
          <w:sz w:val="26"/>
          <w:szCs w:val="24"/>
        </w:rPr>
      </w:pPr>
    </w:p>
    <w:p w:rsidR="00CF2580" w:rsidRDefault="00CF2580">
      <w:r>
        <w:br w:type="page"/>
      </w:r>
    </w:p>
    <w:p w:rsidR="001267F3" w:rsidRDefault="00CF2580" w:rsidP="00CF2580">
      <w:pPr>
        <w:rPr>
          <w:b/>
          <w:bCs/>
          <w:sz w:val="26"/>
          <w:szCs w:val="24"/>
        </w:rPr>
      </w:pPr>
      <w:r>
        <w:rPr>
          <w:b/>
          <w:bCs/>
          <w:sz w:val="26"/>
          <w:szCs w:val="24"/>
        </w:rPr>
        <w:lastRenderedPageBreak/>
        <w:t>Risk Management Planning</w:t>
      </w:r>
    </w:p>
    <w:p w:rsidR="00CF2580" w:rsidRDefault="00CF2580" w:rsidP="00CF2580">
      <w:pPr>
        <w:rPr>
          <w:sz w:val="26"/>
          <w:szCs w:val="24"/>
        </w:rPr>
      </w:pPr>
      <w:r>
        <w:rPr>
          <w:sz w:val="26"/>
          <w:szCs w:val="24"/>
        </w:rPr>
        <w:t>Definition: The process of deciding how to approach and plan the risk management activities for a project.</w:t>
      </w:r>
    </w:p>
    <w:p w:rsidR="00CF2580" w:rsidRDefault="00F919ED" w:rsidP="00CF2580">
      <w:pPr>
        <w:rPr>
          <w:sz w:val="26"/>
          <w:szCs w:val="24"/>
        </w:rPr>
      </w:pPr>
      <w:r>
        <w:rPr>
          <w:noProof/>
          <w:sz w:val="26"/>
          <w:szCs w:val="24"/>
        </w:rPr>
        <w:drawing>
          <wp:inline distT="0" distB="0" distL="0" distR="0">
            <wp:extent cx="5486400" cy="3200400"/>
            <wp:effectExtent l="38100" t="0" r="190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F919ED" w:rsidRDefault="00F919ED" w:rsidP="00CF2580">
      <w:pPr>
        <w:rPr>
          <w:sz w:val="26"/>
          <w:szCs w:val="24"/>
        </w:rPr>
      </w:pPr>
    </w:p>
    <w:p w:rsidR="00F919ED" w:rsidRDefault="00F919ED" w:rsidP="00CF2580">
      <w:pPr>
        <w:rPr>
          <w:sz w:val="26"/>
          <w:szCs w:val="24"/>
        </w:rPr>
      </w:pPr>
      <w:r>
        <w:rPr>
          <w:b/>
          <w:bCs/>
          <w:sz w:val="26"/>
          <w:szCs w:val="24"/>
        </w:rPr>
        <w:t xml:space="preserve">Organizational Risk </w:t>
      </w:r>
      <w:proofErr w:type="gramStart"/>
      <w:r>
        <w:rPr>
          <w:b/>
          <w:bCs/>
          <w:sz w:val="26"/>
          <w:szCs w:val="24"/>
        </w:rPr>
        <w:t>management</w:t>
      </w:r>
      <w:proofErr w:type="gramEnd"/>
      <w:r>
        <w:rPr>
          <w:b/>
          <w:bCs/>
          <w:sz w:val="26"/>
          <w:szCs w:val="24"/>
        </w:rPr>
        <w:t xml:space="preserve"> Policy: </w:t>
      </w:r>
      <w:r>
        <w:rPr>
          <w:sz w:val="26"/>
          <w:szCs w:val="24"/>
        </w:rPr>
        <w:t>Predefined approaches to risk analysis and resolution that needs tailoring to a particular project.</w:t>
      </w:r>
    </w:p>
    <w:p w:rsidR="00F919ED" w:rsidRDefault="00F919ED" w:rsidP="00CF2580">
      <w:pPr>
        <w:rPr>
          <w:sz w:val="26"/>
          <w:szCs w:val="24"/>
        </w:rPr>
      </w:pPr>
    </w:p>
    <w:p w:rsidR="00F919ED" w:rsidRDefault="00F919ED" w:rsidP="00CF2580">
      <w:pPr>
        <w:rPr>
          <w:sz w:val="26"/>
          <w:szCs w:val="24"/>
        </w:rPr>
      </w:pPr>
    </w:p>
    <w:p w:rsidR="00F919ED" w:rsidRDefault="00F919ED" w:rsidP="00CF2580">
      <w:pPr>
        <w:rPr>
          <w:sz w:val="26"/>
          <w:szCs w:val="24"/>
        </w:rPr>
      </w:pPr>
    </w:p>
    <w:p w:rsidR="00F919ED" w:rsidRDefault="00F919ED" w:rsidP="00CF2580">
      <w:pPr>
        <w:rPr>
          <w:sz w:val="26"/>
          <w:szCs w:val="24"/>
        </w:rPr>
      </w:pPr>
      <w:r>
        <w:rPr>
          <w:sz w:val="26"/>
          <w:szCs w:val="24"/>
        </w:rPr>
        <w:t>The plans describe how risk identification, qualitative and quantitative analysis, resolution planning, monitoring and control will be structured and performed during the project life cycle.</w:t>
      </w:r>
    </w:p>
    <w:p w:rsidR="00F919ED" w:rsidRDefault="00F919ED" w:rsidP="00CF2580">
      <w:pPr>
        <w:rPr>
          <w:sz w:val="26"/>
          <w:szCs w:val="24"/>
        </w:rPr>
      </w:pPr>
      <w:r>
        <w:rPr>
          <w:sz w:val="26"/>
          <w:szCs w:val="24"/>
        </w:rPr>
        <w:t>The plan may include:</w:t>
      </w:r>
    </w:p>
    <w:p w:rsidR="00F919ED" w:rsidRDefault="00F919ED" w:rsidP="00F919ED">
      <w:pPr>
        <w:pStyle w:val="ListParagraph"/>
        <w:numPr>
          <w:ilvl w:val="0"/>
          <w:numId w:val="8"/>
        </w:numPr>
        <w:rPr>
          <w:sz w:val="26"/>
          <w:szCs w:val="24"/>
        </w:rPr>
      </w:pPr>
      <w:r>
        <w:rPr>
          <w:sz w:val="26"/>
          <w:szCs w:val="24"/>
        </w:rPr>
        <w:t>Methodology</w:t>
      </w:r>
    </w:p>
    <w:p w:rsidR="00F919ED" w:rsidRDefault="00F919ED" w:rsidP="00F919ED">
      <w:pPr>
        <w:pStyle w:val="ListParagraph"/>
        <w:numPr>
          <w:ilvl w:val="0"/>
          <w:numId w:val="8"/>
        </w:numPr>
        <w:rPr>
          <w:sz w:val="26"/>
          <w:szCs w:val="24"/>
        </w:rPr>
      </w:pPr>
      <w:r>
        <w:rPr>
          <w:sz w:val="26"/>
          <w:szCs w:val="24"/>
        </w:rPr>
        <w:t>Roles and Responsibilities</w:t>
      </w:r>
    </w:p>
    <w:p w:rsidR="00F919ED" w:rsidRDefault="00F919ED" w:rsidP="00F919ED">
      <w:pPr>
        <w:pStyle w:val="ListParagraph"/>
        <w:numPr>
          <w:ilvl w:val="0"/>
          <w:numId w:val="8"/>
        </w:numPr>
        <w:rPr>
          <w:sz w:val="26"/>
          <w:szCs w:val="24"/>
        </w:rPr>
      </w:pPr>
      <w:r>
        <w:rPr>
          <w:sz w:val="26"/>
          <w:szCs w:val="24"/>
        </w:rPr>
        <w:t>Budgeting</w:t>
      </w:r>
    </w:p>
    <w:p w:rsidR="00F919ED" w:rsidRDefault="00F919ED" w:rsidP="00F919ED">
      <w:pPr>
        <w:pStyle w:val="ListParagraph"/>
        <w:numPr>
          <w:ilvl w:val="0"/>
          <w:numId w:val="8"/>
        </w:numPr>
        <w:rPr>
          <w:sz w:val="26"/>
          <w:szCs w:val="24"/>
        </w:rPr>
      </w:pPr>
      <w:r>
        <w:rPr>
          <w:sz w:val="26"/>
          <w:szCs w:val="24"/>
        </w:rPr>
        <w:t>Timing</w:t>
      </w:r>
    </w:p>
    <w:p w:rsidR="00F919ED" w:rsidRDefault="00F919ED" w:rsidP="00F919ED">
      <w:pPr>
        <w:pStyle w:val="ListParagraph"/>
        <w:numPr>
          <w:ilvl w:val="0"/>
          <w:numId w:val="8"/>
        </w:numPr>
        <w:rPr>
          <w:sz w:val="26"/>
          <w:szCs w:val="24"/>
        </w:rPr>
      </w:pPr>
      <w:r>
        <w:rPr>
          <w:sz w:val="26"/>
          <w:szCs w:val="24"/>
        </w:rPr>
        <w:t xml:space="preserve">Scoring and </w:t>
      </w:r>
      <w:r w:rsidR="00106DFA">
        <w:rPr>
          <w:sz w:val="26"/>
          <w:szCs w:val="24"/>
        </w:rPr>
        <w:t>Interpretation</w:t>
      </w:r>
    </w:p>
    <w:p w:rsidR="00F919ED" w:rsidRDefault="00F919ED" w:rsidP="00F919ED">
      <w:pPr>
        <w:pStyle w:val="ListParagraph"/>
        <w:numPr>
          <w:ilvl w:val="0"/>
          <w:numId w:val="8"/>
        </w:numPr>
        <w:rPr>
          <w:sz w:val="26"/>
          <w:szCs w:val="24"/>
        </w:rPr>
      </w:pPr>
      <w:r>
        <w:rPr>
          <w:sz w:val="26"/>
          <w:szCs w:val="24"/>
        </w:rPr>
        <w:lastRenderedPageBreak/>
        <w:t>Thresholds</w:t>
      </w:r>
    </w:p>
    <w:p w:rsidR="00F919ED" w:rsidRDefault="00F919ED" w:rsidP="00F919ED">
      <w:pPr>
        <w:pStyle w:val="ListParagraph"/>
        <w:numPr>
          <w:ilvl w:val="0"/>
          <w:numId w:val="8"/>
        </w:numPr>
        <w:rPr>
          <w:sz w:val="26"/>
          <w:szCs w:val="24"/>
        </w:rPr>
      </w:pPr>
      <w:r>
        <w:rPr>
          <w:sz w:val="26"/>
          <w:szCs w:val="24"/>
        </w:rPr>
        <w:t>Reporting formats</w:t>
      </w:r>
    </w:p>
    <w:p w:rsidR="00F919ED" w:rsidRDefault="00F919ED" w:rsidP="00F919ED">
      <w:pPr>
        <w:pStyle w:val="ListParagraph"/>
        <w:numPr>
          <w:ilvl w:val="0"/>
          <w:numId w:val="8"/>
        </w:numPr>
        <w:rPr>
          <w:sz w:val="26"/>
          <w:szCs w:val="24"/>
        </w:rPr>
      </w:pPr>
      <w:r>
        <w:rPr>
          <w:sz w:val="26"/>
          <w:szCs w:val="24"/>
        </w:rPr>
        <w:t>Tracking</w:t>
      </w:r>
    </w:p>
    <w:p w:rsidR="00E25888" w:rsidRDefault="00E25888" w:rsidP="00E25888">
      <w:pPr>
        <w:rPr>
          <w:sz w:val="26"/>
          <w:szCs w:val="24"/>
        </w:rPr>
      </w:pPr>
    </w:p>
    <w:p w:rsidR="00E25888" w:rsidRDefault="00E25888" w:rsidP="00E25888">
      <w:pPr>
        <w:rPr>
          <w:sz w:val="26"/>
          <w:szCs w:val="24"/>
        </w:rPr>
      </w:pPr>
      <w:r>
        <w:rPr>
          <w:sz w:val="26"/>
          <w:szCs w:val="24"/>
        </w:rPr>
        <w:t>Major Tasks of Project Closure</w:t>
      </w:r>
    </w:p>
    <w:p w:rsidR="00E25888" w:rsidRDefault="00E25888" w:rsidP="00E25888">
      <w:pPr>
        <w:pStyle w:val="ListParagraph"/>
        <w:numPr>
          <w:ilvl w:val="0"/>
          <w:numId w:val="9"/>
        </w:numPr>
        <w:rPr>
          <w:sz w:val="26"/>
          <w:szCs w:val="24"/>
        </w:rPr>
      </w:pPr>
      <w:r>
        <w:rPr>
          <w:sz w:val="26"/>
          <w:szCs w:val="24"/>
        </w:rPr>
        <w:t>Evaluate if the project delivered the expected benefits to all stakeholders</w:t>
      </w:r>
    </w:p>
    <w:p w:rsidR="00E25888" w:rsidRDefault="00E25888" w:rsidP="00E25888">
      <w:pPr>
        <w:pStyle w:val="ListParagraph"/>
        <w:numPr>
          <w:ilvl w:val="1"/>
          <w:numId w:val="9"/>
        </w:numPr>
        <w:rPr>
          <w:sz w:val="26"/>
          <w:szCs w:val="24"/>
        </w:rPr>
      </w:pPr>
      <w:r>
        <w:rPr>
          <w:sz w:val="26"/>
          <w:szCs w:val="24"/>
        </w:rPr>
        <w:t>Was the project managed well?</w:t>
      </w:r>
    </w:p>
    <w:p w:rsidR="00E25888" w:rsidRDefault="00E25888" w:rsidP="00E25888">
      <w:pPr>
        <w:pStyle w:val="ListParagraph"/>
        <w:numPr>
          <w:ilvl w:val="1"/>
          <w:numId w:val="9"/>
        </w:numPr>
        <w:rPr>
          <w:sz w:val="26"/>
          <w:szCs w:val="24"/>
        </w:rPr>
      </w:pPr>
      <w:r>
        <w:rPr>
          <w:sz w:val="26"/>
          <w:szCs w:val="24"/>
        </w:rPr>
        <w:t>Was the customer satisfied?</w:t>
      </w:r>
    </w:p>
    <w:p w:rsidR="00E25888" w:rsidRDefault="00E25888" w:rsidP="00E25888">
      <w:pPr>
        <w:pStyle w:val="ListParagraph"/>
        <w:numPr>
          <w:ilvl w:val="0"/>
          <w:numId w:val="9"/>
        </w:numPr>
        <w:rPr>
          <w:sz w:val="26"/>
          <w:szCs w:val="24"/>
        </w:rPr>
      </w:pPr>
      <w:r>
        <w:rPr>
          <w:sz w:val="26"/>
          <w:szCs w:val="24"/>
        </w:rPr>
        <w:t>Assess what was done wrong and what contributed to success</w:t>
      </w:r>
    </w:p>
    <w:p w:rsidR="00E25888" w:rsidRDefault="00E25888" w:rsidP="00E25888">
      <w:pPr>
        <w:pStyle w:val="ListParagraph"/>
        <w:numPr>
          <w:ilvl w:val="0"/>
          <w:numId w:val="9"/>
        </w:numPr>
        <w:rPr>
          <w:sz w:val="26"/>
          <w:szCs w:val="24"/>
        </w:rPr>
      </w:pPr>
      <w:r>
        <w:rPr>
          <w:sz w:val="26"/>
          <w:szCs w:val="24"/>
        </w:rPr>
        <w:t>Identify changes to improve the delivery of future projects.</w:t>
      </w:r>
    </w:p>
    <w:p w:rsidR="00FC40A6" w:rsidRDefault="00FC40A6" w:rsidP="00E25888">
      <w:pPr>
        <w:rPr>
          <w:sz w:val="26"/>
          <w:szCs w:val="24"/>
        </w:rPr>
      </w:pPr>
      <w:r>
        <w:rPr>
          <w:sz w:val="26"/>
          <w:szCs w:val="24"/>
        </w:rPr>
        <w:t>Google about: 7 M Techniques (introduced by Ishikawa)</w:t>
      </w:r>
    </w:p>
    <w:p w:rsidR="00FC40A6" w:rsidRDefault="006162B9" w:rsidP="00E25888">
      <w:pPr>
        <w:rPr>
          <w:sz w:val="26"/>
          <w:szCs w:val="24"/>
        </w:rPr>
      </w:pPr>
      <w:r>
        <w:rPr>
          <w:sz w:val="26"/>
          <w:szCs w:val="24"/>
        </w:rPr>
        <w:t>Project Monitoring Activities</w:t>
      </w:r>
    </w:p>
    <w:p w:rsidR="006162B9" w:rsidRDefault="006162B9" w:rsidP="00E25888">
      <w:pPr>
        <w:rPr>
          <w:sz w:val="26"/>
          <w:szCs w:val="24"/>
        </w:rPr>
      </w:pPr>
      <w:r>
        <w:rPr>
          <w:sz w:val="26"/>
          <w:szCs w:val="24"/>
        </w:rPr>
        <w:t>A review of why the project was selected.</w:t>
      </w:r>
    </w:p>
    <w:p w:rsidR="006162B9" w:rsidRDefault="006162B9" w:rsidP="006162B9">
      <w:pPr>
        <w:pStyle w:val="ListParagraph"/>
        <w:numPr>
          <w:ilvl w:val="0"/>
          <w:numId w:val="10"/>
        </w:numPr>
        <w:rPr>
          <w:sz w:val="26"/>
          <w:szCs w:val="24"/>
        </w:rPr>
      </w:pPr>
      <w:r>
        <w:rPr>
          <w:sz w:val="26"/>
          <w:szCs w:val="24"/>
        </w:rPr>
        <w:t xml:space="preserve">A </w:t>
      </w:r>
      <w:r>
        <w:rPr>
          <w:b/>
          <w:bCs/>
          <w:sz w:val="26"/>
          <w:szCs w:val="24"/>
        </w:rPr>
        <w:t xml:space="preserve">reassessment </w:t>
      </w:r>
      <w:r>
        <w:rPr>
          <w:sz w:val="26"/>
          <w:szCs w:val="24"/>
        </w:rPr>
        <w:t>of the project’s role in the organization’s priorities.</w:t>
      </w:r>
    </w:p>
    <w:p w:rsidR="006162B9" w:rsidRDefault="006162B9" w:rsidP="006162B9">
      <w:pPr>
        <w:pStyle w:val="ListParagraph"/>
        <w:numPr>
          <w:ilvl w:val="0"/>
          <w:numId w:val="10"/>
        </w:numPr>
        <w:rPr>
          <w:sz w:val="26"/>
          <w:szCs w:val="24"/>
        </w:rPr>
      </w:pPr>
      <w:r>
        <w:rPr>
          <w:sz w:val="26"/>
          <w:szCs w:val="24"/>
        </w:rPr>
        <w:t xml:space="preserve">A </w:t>
      </w:r>
      <w:r>
        <w:rPr>
          <w:b/>
          <w:bCs/>
          <w:sz w:val="26"/>
          <w:szCs w:val="24"/>
        </w:rPr>
        <w:t>check</w:t>
      </w:r>
      <w:r>
        <w:rPr>
          <w:sz w:val="26"/>
          <w:szCs w:val="24"/>
        </w:rPr>
        <w:t xml:space="preserve"> on the organizational culture to ensure it facilitates the type of project being implemented</w:t>
      </w:r>
    </w:p>
    <w:p w:rsidR="006162B9" w:rsidRDefault="006162B9" w:rsidP="006162B9">
      <w:pPr>
        <w:pStyle w:val="ListParagraph"/>
        <w:numPr>
          <w:ilvl w:val="0"/>
          <w:numId w:val="10"/>
        </w:numPr>
        <w:rPr>
          <w:sz w:val="26"/>
          <w:szCs w:val="24"/>
        </w:rPr>
      </w:pPr>
      <w:r>
        <w:rPr>
          <w:sz w:val="26"/>
          <w:szCs w:val="24"/>
        </w:rPr>
        <w:t xml:space="preserve">An </w:t>
      </w:r>
      <w:r>
        <w:rPr>
          <w:b/>
          <w:bCs/>
          <w:sz w:val="26"/>
          <w:szCs w:val="24"/>
        </w:rPr>
        <w:t xml:space="preserve">assessment </w:t>
      </w:r>
      <w:r>
        <w:rPr>
          <w:sz w:val="26"/>
          <w:szCs w:val="24"/>
        </w:rPr>
        <w:t xml:space="preserve">in how well the project team is functioning well and if </w:t>
      </w:r>
      <w:proofErr w:type="spellStart"/>
      <w:r>
        <w:rPr>
          <w:sz w:val="26"/>
          <w:szCs w:val="24"/>
        </w:rPr>
        <w:t>its</w:t>
      </w:r>
      <w:proofErr w:type="spellEnd"/>
      <w:r>
        <w:rPr>
          <w:sz w:val="26"/>
          <w:szCs w:val="24"/>
        </w:rPr>
        <w:t xml:space="preserve"> is appropriately staffed</w:t>
      </w:r>
    </w:p>
    <w:p w:rsidR="006162B9" w:rsidRDefault="006162B9" w:rsidP="006162B9">
      <w:pPr>
        <w:pStyle w:val="ListParagraph"/>
        <w:numPr>
          <w:ilvl w:val="0"/>
          <w:numId w:val="10"/>
        </w:numPr>
        <w:rPr>
          <w:sz w:val="26"/>
          <w:szCs w:val="24"/>
        </w:rPr>
      </w:pPr>
      <w:r>
        <w:rPr>
          <w:sz w:val="26"/>
          <w:szCs w:val="24"/>
        </w:rPr>
        <w:t xml:space="preserve">A </w:t>
      </w:r>
      <w:r>
        <w:rPr>
          <w:b/>
          <w:bCs/>
          <w:sz w:val="26"/>
          <w:szCs w:val="24"/>
        </w:rPr>
        <w:t>check</w:t>
      </w:r>
      <w:r>
        <w:rPr>
          <w:sz w:val="26"/>
          <w:szCs w:val="24"/>
        </w:rPr>
        <w:t xml:space="preserve"> on external factors that might change where the project is heading or its importance.</w:t>
      </w:r>
    </w:p>
    <w:p w:rsidR="00111977" w:rsidRDefault="006162B9" w:rsidP="00111977">
      <w:pPr>
        <w:pStyle w:val="ListParagraph"/>
        <w:numPr>
          <w:ilvl w:val="0"/>
          <w:numId w:val="10"/>
        </w:numPr>
        <w:rPr>
          <w:sz w:val="26"/>
          <w:szCs w:val="24"/>
        </w:rPr>
      </w:pPr>
      <w:r>
        <w:rPr>
          <w:sz w:val="26"/>
          <w:szCs w:val="24"/>
        </w:rPr>
        <w:t xml:space="preserve">A </w:t>
      </w:r>
      <w:r>
        <w:rPr>
          <w:b/>
          <w:bCs/>
          <w:sz w:val="26"/>
          <w:szCs w:val="24"/>
        </w:rPr>
        <w:t>review</w:t>
      </w:r>
      <w:r>
        <w:rPr>
          <w:sz w:val="26"/>
          <w:szCs w:val="24"/>
        </w:rPr>
        <w:t xml:space="preserve"> of all factors relevant to the project and to managing future projects.</w:t>
      </w:r>
    </w:p>
    <w:p w:rsidR="00111977" w:rsidRPr="00111977" w:rsidRDefault="00111977" w:rsidP="00111977">
      <w:pPr>
        <w:rPr>
          <w:sz w:val="26"/>
          <w:szCs w:val="24"/>
        </w:rPr>
      </w:pPr>
    </w:p>
    <w:p w:rsidR="0094611A" w:rsidRDefault="0094611A" w:rsidP="0094611A">
      <w:pPr>
        <w:rPr>
          <w:sz w:val="26"/>
          <w:szCs w:val="24"/>
        </w:rPr>
      </w:pPr>
      <w:r>
        <w:rPr>
          <w:sz w:val="26"/>
          <w:szCs w:val="24"/>
        </w:rPr>
        <w:t>Project Closure</w:t>
      </w:r>
    </w:p>
    <w:p w:rsidR="0094611A" w:rsidRDefault="0094611A" w:rsidP="0094611A">
      <w:pPr>
        <w:pStyle w:val="ListParagraph"/>
        <w:numPr>
          <w:ilvl w:val="0"/>
          <w:numId w:val="12"/>
        </w:numPr>
        <w:rPr>
          <w:sz w:val="26"/>
          <w:szCs w:val="24"/>
        </w:rPr>
      </w:pPr>
      <w:r>
        <w:rPr>
          <w:sz w:val="26"/>
          <w:szCs w:val="24"/>
        </w:rPr>
        <w:t>Types of Project Closure</w:t>
      </w:r>
    </w:p>
    <w:p w:rsidR="0094611A" w:rsidRDefault="0094611A" w:rsidP="0094611A">
      <w:pPr>
        <w:pStyle w:val="ListParagraph"/>
        <w:numPr>
          <w:ilvl w:val="1"/>
          <w:numId w:val="12"/>
        </w:numPr>
        <w:rPr>
          <w:sz w:val="26"/>
          <w:szCs w:val="24"/>
        </w:rPr>
      </w:pPr>
      <w:r>
        <w:rPr>
          <w:sz w:val="26"/>
          <w:szCs w:val="24"/>
        </w:rPr>
        <w:t>Normal</w:t>
      </w:r>
    </w:p>
    <w:p w:rsidR="0094611A" w:rsidRDefault="0094611A" w:rsidP="0094611A">
      <w:pPr>
        <w:pStyle w:val="ListParagraph"/>
        <w:numPr>
          <w:ilvl w:val="1"/>
          <w:numId w:val="12"/>
        </w:numPr>
        <w:rPr>
          <w:sz w:val="26"/>
          <w:szCs w:val="24"/>
        </w:rPr>
      </w:pPr>
      <w:r>
        <w:rPr>
          <w:sz w:val="26"/>
          <w:szCs w:val="24"/>
        </w:rPr>
        <w:t>Premature</w:t>
      </w:r>
    </w:p>
    <w:p w:rsidR="0094611A" w:rsidRDefault="0094611A" w:rsidP="0094611A">
      <w:pPr>
        <w:pStyle w:val="ListParagraph"/>
        <w:numPr>
          <w:ilvl w:val="1"/>
          <w:numId w:val="12"/>
        </w:numPr>
        <w:rPr>
          <w:sz w:val="26"/>
          <w:szCs w:val="24"/>
        </w:rPr>
      </w:pPr>
      <w:r>
        <w:rPr>
          <w:sz w:val="26"/>
          <w:szCs w:val="24"/>
        </w:rPr>
        <w:t>Perpetual</w:t>
      </w:r>
    </w:p>
    <w:p w:rsidR="0094611A" w:rsidRDefault="0094611A" w:rsidP="0094611A">
      <w:pPr>
        <w:pStyle w:val="ListParagraph"/>
        <w:numPr>
          <w:ilvl w:val="1"/>
          <w:numId w:val="12"/>
        </w:numPr>
        <w:rPr>
          <w:sz w:val="26"/>
          <w:szCs w:val="24"/>
        </w:rPr>
      </w:pPr>
      <w:r>
        <w:rPr>
          <w:sz w:val="26"/>
          <w:szCs w:val="24"/>
        </w:rPr>
        <w:t>Failed Project</w:t>
      </w:r>
    </w:p>
    <w:p w:rsidR="0094611A" w:rsidRDefault="0094611A" w:rsidP="0094611A">
      <w:pPr>
        <w:pStyle w:val="ListParagraph"/>
        <w:numPr>
          <w:ilvl w:val="1"/>
          <w:numId w:val="12"/>
        </w:numPr>
        <w:rPr>
          <w:sz w:val="26"/>
          <w:szCs w:val="24"/>
        </w:rPr>
      </w:pPr>
      <w:r>
        <w:rPr>
          <w:sz w:val="26"/>
          <w:szCs w:val="24"/>
        </w:rPr>
        <w:t>Changed Priority</w:t>
      </w:r>
    </w:p>
    <w:p w:rsidR="0094611A" w:rsidRDefault="0094611A" w:rsidP="0094611A">
      <w:pPr>
        <w:pStyle w:val="ListParagraph"/>
        <w:numPr>
          <w:ilvl w:val="0"/>
          <w:numId w:val="12"/>
        </w:numPr>
        <w:rPr>
          <w:sz w:val="26"/>
          <w:szCs w:val="24"/>
        </w:rPr>
      </w:pPr>
      <w:r>
        <w:rPr>
          <w:sz w:val="26"/>
          <w:szCs w:val="24"/>
        </w:rPr>
        <w:t>Close-out Plan: Questions to be asked</w:t>
      </w:r>
    </w:p>
    <w:p w:rsidR="0094611A" w:rsidRDefault="0094611A" w:rsidP="0094611A">
      <w:pPr>
        <w:pStyle w:val="ListParagraph"/>
        <w:numPr>
          <w:ilvl w:val="1"/>
          <w:numId w:val="12"/>
        </w:numPr>
        <w:rPr>
          <w:sz w:val="26"/>
          <w:szCs w:val="24"/>
        </w:rPr>
      </w:pPr>
      <w:r>
        <w:rPr>
          <w:sz w:val="26"/>
          <w:szCs w:val="24"/>
        </w:rPr>
        <w:t>What tasks are required to close the project?</w:t>
      </w:r>
    </w:p>
    <w:p w:rsidR="0094611A" w:rsidRDefault="0094611A" w:rsidP="0094611A">
      <w:pPr>
        <w:pStyle w:val="ListParagraph"/>
        <w:numPr>
          <w:ilvl w:val="1"/>
          <w:numId w:val="12"/>
        </w:numPr>
        <w:rPr>
          <w:sz w:val="26"/>
          <w:szCs w:val="24"/>
        </w:rPr>
      </w:pPr>
      <w:r>
        <w:rPr>
          <w:sz w:val="26"/>
          <w:szCs w:val="24"/>
        </w:rPr>
        <w:t>Who will be responsible for these tasks?</w:t>
      </w:r>
    </w:p>
    <w:p w:rsidR="0094611A" w:rsidRDefault="0094611A" w:rsidP="0094611A">
      <w:pPr>
        <w:pStyle w:val="ListParagraph"/>
        <w:numPr>
          <w:ilvl w:val="1"/>
          <w:numId w:val="12"/>
        </w:numPr>
        <w:rPr>
          <w:sz w:val="26"/>
          <w:szCs w:val="24"/>
        </w:rPr>
      </w:pPr>
      <w:r>
        <w:rPr>
          <w:sz w:val="26"/>
          <w:szCs w:val="24"/>
        </w:rPr>
        <w:lastRenderedPageBreak/>
        <w:t>When will closure begin and end?</w:t>
      </w:r>
    </w:p>
    <w:p w:rsidR="0094611A" w:rsidRDefault="0094611A" w:rsidP="0094611A">
      <w:pPr>
        <w:pStyle w:val="ListParagraph"/>
        <w:numPr>
          <w:ilvl w:val="1"/>
          <w:numId w:val="12"/>
        </w:numPr>
        <w:rPr>
          <w:sz w:val="26"/>
          <w:szCs w:val="24"/>
        </w:rPr>
      </w:pPr>
      <w:r>
        <w:rPr>
          <w:sz w:val="26"/>
          <w:szCs w:val="24"/>
        </w:rPr>
        <w:t>How will the project be delivered?</w:t>
      </w:r>
    </w:p>
    <w:p w:rsidR="0094611A" w:rsidRPr="0094611A" w:rsidRDefault="0094611A" w:rsidP="0094611A">
      <w:pPr>
        <w:rPr>
          <w:sz w:val="26"/>
          <w:szCs w:val="24"/>
        </w:rPr>
      </w:pPr>
      <w:bookmarkStart w:id="0" w:name="_GoBack"/>
      <w:bookmarkEnd w:id="0"/>
    </w:p>
    <w:sectPr w:rsidR="0094611A" w:rsidRPr="0094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2670B"/>
    <w:multiLevelType w:val="hybridMultilevel"/>
    <w:tmpl w:val="C896B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D7627"/>
    <w:multiLevelType w:val="hybridMultilevel"/>
    <w:tmpl w:val="F954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B6CB9"/>
    <w:multiLevelType w:val="hybridMultilevel"/>
    <w:tmpl w:val="AB28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E4131"/>
    <w:multiLevelType w:val="hybridMultilevel"/>
    <w:tmpl w:val="7DF2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F3441"/>
    <w:multiLevelType w:val="hybridMultilevel"/>
    <w:tmpl w:val="DA962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667EB"/>
    <w:multiLevelType w:val="hybridMultilevel"/>
    <w:tmpl w:val="C5526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F1A99"/>
    <w:multiLevelType w:val="hybridMultilevel"/>
    <w:tmpl w:val="25D6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A1EA4"/>
    <w:multiLevelType w:val="hybridMultilevel"/>
    <w:tmpl w:val="5C48C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788E"/>
    <w:multiLevelType w:val="hybridMultilevel"/>
    <w:tmpl w:val="65D2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F60EF"/>
    <w:multiLevelType w:val="hybridMultilevel"/>
    <w:tmpl w:val="EB1E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518A4"/>
    <w:multiLevelType w:val="hybridMultilevel"/>
    <w:tmpl w:val="9DA67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F13EC"/>
    <w:multiLevelType w:val="hybridMultilevel"/>
    <w:tmpl w:val="40B4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3"/>
  </w:num>
  <w:num w:numId="9">
    <w:abstractNumId w:val="11"/>
  </w:num>
  <w:num w:numId="10">
    <w:abstractNumId w:val="4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65"/>
    <w:rsid w:val="00004F1F"/>
    <w:rsid w:val="000A1164"/>
    <w:rsid w:val="000C1834"/>
    <w:rsid w:val="000C65B0"/>
    <w:rsid w:val="000D762C"/>
    <w:rsid w:val="000F5C19"/>
    <w:rsid w:val="00106DFA"/>
    <w:rsid w:val="00111977"/>
    <w:rsid w:val="001267F3"/>
    <w:rsid w:val="00150081"/>
    <w:rsid w:val="00153BA6"/>
    <w:rsid w:val="001575EF"/>
    <w:rsid w:val="00293E4F"/>
    <w:rsid w:val="002E7750"/>
    <w:rsid w:val="002F4707"/>
    <w:rsid w:val="00302727"/>
    <w:rsid w:val="00385DC9"/>
    <w:rsid w:val="004470FF"/>
    <w:rsid w:val="0045717A"/>
    <w:rsid w:val="00497F29"/>
    <w:rsid w:val="00564BEE"/>
    <w:rsid w:val="00585EA4"/>
    <w:rsid w:val="005C2FDF"/>
    <w:rsid w:val="006162B9"/>
    <w:rsid w:val="00686E69"/>
    <w:rsid w:val="00697A90"/>
    <w:rsid w:val="006B137A"/>
    <w:rsid w:val="006B74C1"/>
    <w:rsid w:val="006C780D"/>
    <w:rsid w:val="006D5C42"/>
    <w:rsid w:val="006E7078"/>
    <w:rsid w:val="006F12B1"/>
    <w:rsid w:val="00707E33"/>
    <w:rsid w:val="00740FD0"/>
    <w:rsid w:val="0079092C"/>
    <w:rsid w:val="007D2097"/>
    <w:rsid w:val="00805BEA"/>
    <w:rsid w:val="0086694E"/>
    <w:rsid w:val="00877443"/>
    <w:rsid w:val="008A6851"/>
    <w:rsid w:val="008D3EE0"/>
    <w:rsid w:val="008E71FF"/>
    <w:rsid w:val="00930226"/>
    <w:rsid w:val="0094611A"/>
    <w:rsid w:val="00955E47"/>
    <w:rsid w:val="0096445B"/>
    <w:rsid w:val="00981B61"/>
    <w:rsid w:val="009A3FC2"/>
    <w:rsid w:val="009E1F1A"/>
    <w:rsid w:val="00AC0986"/>
    <w:rsid w:val="00B01DCC"/>
    <w:rsid w:val="00B0606D"/>
    <w:rsid w:val="00B519D6"/>
    <w:rsid w:val="00B77AD0"/>
    <w:rsid w:val="00BA5E3E"/>
    <w:rsid w:val="00BD4AFA"/>
    <w:rsid w:val="00BF3736"/>
    <w:rsid w:val="00C2106D"/>
    <w:rsid w:val="00C34D68"/>
    <w:rsid w:val="00CA54C7"/>
    <w:rsid w:val="00CD29A6"/>
    <w:rsid w:val="00CF2580"/>
    <w:rsid w:val="00D22FD6"/>
    <w:rsid w:val="00D3567B"/>
    <w:rsid w:val="00D45D96"/>
    <w:rsid w:val="00D71CA0"/>
    <w:rsid w:val="00E21611"/>
    <w:rsid w:val="00E25888"/>
    <w:rsid w:val="00EA11D8"/>
    <w:rsid w:val="00ED3E88"/>
    <w:rsid w:val="00F129B5"/>
    <w:rsid w:val="00F24956"/>
    <w:rsid w:val="00F55E38"/>
    <w:rsid w:val="00F64613"/>
    <w:rsid w:val="00F83AE0"/>
    <w:rsid w:val="00F87B65"/>
    <w:rsid w:val="00F919ED"/>
    <w:rsid w:val="00FB3B46"/>
    <w:rsid w:val="00FC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4039"/>
  <w15:chartTrackingRefBased/>
  <w15:docId w15:val="{8C29B6E6-CE76-4BD0-A76B-37921585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F1A"/>
    <w:pPr>
      <w:ind w:left="720"/>
      <w:contextualSpacing/>
    </w:pPr>
  </w:style>
  <w:style w:type="table" w:styleId="TableGrid">
    <w:name w:val="Table Grid"/>
    <w:basedOn w:val="TableNormal"/>
    <w:uiPriority w:val="39"/>
    <w:rsid w:val="0030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29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6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75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74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86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2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70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hyperlink" Target="http://edward-designer.com/web/pmp-earned-value-questions-explanined/" TargetMode="Externa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FCAA28-37FC-4923-897C-72C5DE257954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71B600F-BBD0-4B75-9D02-BBCBB1D6BB84}">
      <dgm:prSet phldrT="[Text]"/>
      <dgm:spPr/>
      <dgm:t>
        <a:bodyPr/>
        <a:lstStyle/>
        <a:p>
          <a:r>
            <a:rPr lang="en-US"/>
            <a:t>Risk Management</a:t>
          </a:r>
        </a:p>
      </dgm:t>
    </dgm:pt>
    <dgm:pt modelId="{ABF787EA-0B7E-4733-A976-05977AB775D6}" type="parTrans" cxnId="{C987A599-5157-4C68-A72C-FA5F564F4F33}">
      <dgm:prSet/>
      <dgm:spPr/>
      <dgm:t>
        <a:bodyPr/>
        <a:lstStyle/>
        <a:p>
          <a:endParaRPr lang="en-US"/>
        </a:p>
      </dgm:t>
    </dgm:pt>
    <dgm:pt modelId="{464DB8EC-0DA5-4FD4-85EA-D96A4CFCA305}" type="sibTrans" cxnId="{C987A599-5157-4C68-A72C-FA5F564F4F33}">
      <dgm:prSet/>
      <dgm:spPr/>
      <dgm:t>
        <a:bodyPr/>
        <a:lstStyle/>
        <a:p>
          <a:endParaRPr lang="en-US"/>
        </a:p>
      </dgm:t>
    </dgm:pt>
    <dgm:pt modelId="{C48A709C-BA17-46AE-AB22-CB9461F9890F}">
      <dgm:prSet phldrT="[Text]"/>
      <dgm:spPr/>
      <dgm:t>
        <a:bodyPr/>
        <a:lstStyle/>
        <a:p>
          <a:r>
            <a:rPr lang="en-US"/>
            <a:t>Risk Assessment</a:t>
          </a:r>
        </a:p>
      </dgm:t>
    </dgm:pt>
    <dgm:pt modelId="{FC734D42-056C-42ED-9DF1-983639825F89}" type="parTrans" cxnId="{AA0D8580-156E-45CA-A976-C36839284468}">
      <dgm:prSet/>
      <dgm:spPr/>
      <dgm:t>
        <a:bodyPr/>
        <a:lstStyle/>
        <a:p>
          <a:endParaRPr lang="en-US"/>
        </a:p>
      </dgm:t>
    </dgm:pt>
    <dgm:pt modelId="{275C02B9-4829-4599-81FA-F0AF9E6C9627}" type="sibTrans" cxnId="{AA0D8580-156E-45CA-A976-C36839284468}">
      <dgm:prSet/>
      <dgm:spPr/>
      <dgm:t>
        <a:bodyPr/>
        <a:lstStyle/>
        <a:p>
          <a:endParaRPr lang="en-US"/>
        </a:p>
      </dgm:t>
    </dgm:pt>
    <dgm:pt modelId="{420A1C7F-1A47-412C-8BBA-F3074AB154A9}">
      <dgm:prSet phldrT="[Text]"/>
      <dgm:spPr/>
      <dgm:t>
        <a:bodyPr/>
        <a:lstStyle/>
        <a:p>
          <a:r>
            <a:rPr lang="en-US"/>
            <a:t>Risk Control</a:t>
          </a:r>
        </a:p>
      </dgm:t>
    </dgm:pt>
    <dgm:pt modelId="{42CA004D-1EBA-4D83-A42E-D82A3BB499A9}" type="parTrans" cxnId="{A47A3991-7C6D-45AE-BBFC-73482ED00166}">
      <dgm:prSet/>
      <dgm:spPr/>
      <dgm:t>
        <a:bodyPr/>
        <a:lstStyle/>
        <a:p>
          <a:endParaRPr lang="en-US"/>
        </a:p>
      </dgm:t>
    </dgm:pt>
    <dgm:pt modelId="{D4E819C0-4A15-4DC3-867E-995669F4DA3A}" type="sibTrans" cxnId="{A47A3991-7C6D-45AE-BBFC-73482ED00166}">
      <dgm:prSet/>
      <dgm:spPr/>
      <dgm:t>
        <a:bodyPr/>
        <a:lstStyle/>
        <a:p>
          <a:endParaRPr lang="en-US"/>
        </a:p>
      </dgm:t>
    </dgm:pt>
    <dgm:pt modelId="{3C2A9F6E-416B-4103-B0ED-3F8391D30A8C}">
      <dgm:prSet phldrT="[Text]"/>
      <dgm:spPr/>
      <dgm:t>
        <a:bodyPr/>
        <a:lstStyle/>
        <a:p>
          <a:r>
            <a:rPr lang="en-US"/>
            <a:t>Risk Identification</a:t>
          </a:r>
        </a:p>
      </dgm:t>
    </dgm:pt>
    <dgm:pt modelId="{1A0BB8DB-5661-4FC1-B46D-1ADD4146D236}" type="parTrans" cxnId="{EA0BF07C-DC8A-4AEE-9979-BD922ABACF38}">
      <dgm:prSet/>
      <dgm:spPr/>
      <dgm:t>
        <a:bodyPr/>
        <a:lstStyle/>
        <a:p>
          <a:endParaRPr lang="en-US"/>
        </a:p>
      </dgm:t>
    </dgm:pt>
    <dgm:pt modelId="{09951136-A2F0-45A1-B2FB-A11AE4304DD5}" type="sibTrans" cxnId="{EA0BF07C-DC8A-4AEE-9979-BD922ABACF38}">
      <dgm:prSet/>
      <dgm:spPr/>
      <dgm:t>
        <a:bodyPr/>
        <a:lstStyle/>
        <a:p>
          <a:endParaRPr lang="en-US"/>
        </a:p>
      </dgm:t>
    </dgm:pt>
    <dgm:pt modelId="{C9280BA9-4BC9-4424-88FB-A7D6D8E015A0}">
      <dgm:prSet phldrT="[Text]"/>
      <dgm:spPr/>
      <dgm:t>
        <a:bodyPr/>
        <a:lstStyle/>
        <a:p>
          <a:r>
            <a:rPr lang="en-US"/>
            <a:t>Risk Analysis</a:t>
          </a:r>
        </a:p>
      </dgm:t>
    </dgm:pt>
    <dgm:pt modelId="{87E70BF7-EB40-487F-8A52-9F5033AAB0AF}" type="parTrans" cxnId="{31D32C81-1E31-4ACD-B889-69117177DF08}">
      <dgm:prSet/>
      <dgm:spPr/>
      <dgm:t>
        <a:bodyPr/>
        <a:lstStyle/>
        <a:p>
          <a:endParaRPr lang="en-US"/>
        </a:p>
      </dgm:t>
    </dgm:pt>
    <dgm:pt modelId="{EE7616E3-2E10-48D1-B104-685F1F55D309}" type="sibTrans" cxnId="{31D32C81-1E31-4ACD-B889-69117177DF08}">
      <dgm:prSet/>
      <dgm:spPr/>
      <dgm:t>
        <a:bodyPr/>
        <a:lstStyle/>
        <a:p>
          <a:endParaRPr lang="en-US"/>
        </a:p>
      </dgm:t>
    </dgm:pt>
    <dgm:pt modelId="{466BA021-0EBC-4F8A-A566-56DCF137E9CF}">
      <dgm:prSet phldrT="[Text]"/>
      <dgm:spPr/>
      <dgm:t>
        <a:bodyPr/>
        <a:lstStyle/>
        <a:p>
          <a:r>
            <a:rPr lang="en-US"/>
            <a:t>Risk Prioritization</a:t>
          </a:r>
        </a:p>
      </dgm:t>
    </dgm:pt>
    <dgm:pt modelId="{92013E71-6A5F-4E52-A0A2-768F944D041F}" type="parTrans" cxnId="{88809EF7-84F0-4018-83C8-C8C4A6266CE6}">
      <dgm:prSet/>
      <dgm:spPr/>
      <dgm:t>
        <a:bodyPr/>
        <a:lstStyle/>
        <a:p>
          <a:endParaRPr lang="en-US"/>
        </a:p>
      </dgm:t>
    </dgm:pt>
    <dgm:pt modelId="{677B903C-4EF1-4742-8D87-6C39ED49412E}" type="sibTrans" cxnId="{88809EF7-84F0-4018-83C8-C8C4A6266CE6}">
      <dgm:prSet/>
      <dgm:spPr/>
      <dgm:t>
        <a:bodyPr/>
        <a:lstStyle/>
        <a:p>
          <a:endParaRPr lang="en-US"/>
        </a:p>
      </dgm:t>
    </dgm:pt>
    <dgm:pt modelId="{45D46BB7-5601-4543-93A3-0EE3D1C8AB37}">
      <dgm:prSet phldrT="[Text]"/>
      <dgm:spPr/>
      <dgm:t>
        <a:bodyPr/>
        <a:lstStyle/>
        <a:p>
          <a:r>
            <a:rPr lang="en-US"/>
            <a:t>Risk Management Planning</a:t>
          </a:r>
        </a:p>
      </dgm:t>
    </dgm:pt>
    <dgm:pt modelId="{346EAF8F-413D-411B-B493-5509726A2E29}" type="parTrans" cxnId="{7544AD82-8996-4675-8DC9-BBD4C0BE2E88}">
      <dgm:prSet/>
      <dgm:spPr/>
      <dgm:t>
        <a:bodyPr/>
        <a:lstStyle/>
        <a:p>
          <a:endParaRPr lang="en-US"/>
        </a:p>
      </dgm:t>
    </dgm:pt>
    <dgm:pt modelId="{7CCB7FCD-11D3-4520-9111-71D7F7454245}" type="sibTrans" cxnId="{7544AD82-8996-4675-8DC9-BBD4C0BE2E88}">
      <dgm:prSet/>
      <dgm:spPr/>
      <dgm:t>
        <a:bodyPr/>
        <a:lstStyle/>
        <a:p>
          <a:endParaRPr lang="en-US"/>
        </a:p>
      </dgm:t>
    </dgm:pt>
    <dgm:pt modelId="{ECA291EB-A8BE-45D5-B24F-86451E74B3A2}">
      <dgm:prSet phldrT="[Text]"/>
      <dgm:spPr/>
      <dgm:t>
        <a:bodyPr/>
        <a:lstStyle/>
        <a:p>
          <a:r>
            <a:rPr lang="en-US"/>
            <a:t>Risk Resolution</a:t>
          </a:r>
        </a:p>
      </dgm:t>
    </dgm:pt>
    <dgm:pt modelId="{847EB52C-7869-44DB-A97A-69108CC0C50A}" type="parTrans" cxnId="{745C05B7-EA65-449C-AE6F-7E9E5F332B79}">
      <dgm:prSet/>
      <dgm:spPr/>
      <dgm:t>
        <a:bodyPr/>
        <a:lstStyle/>
        <a:p>
          <a:endParaRPr lang="en-US"/>
        </a:p>
      </dgm:t>
    </dgm:pt>
    <dgm:pt modelId="{82D440AA-A60B-42FE-832C-4BDEE5B07766}" type="sibTrans" cxnId="{745C05B7-EA65-449C-AE6F-7E9E5F332B79}">
      <dgm:prSet/>
      <dgm:spPr/>
      <dgm:t>
        <a:bodyPr/>
        <a:lstStyle/>
        <a:p>
          <a:endParaRPr lang="en-US"/>
        </a:p>
      </dgm:t>
    </dgm:pt>
    <dgm:pt modelId="{533A4B03-95DC-4AD4-833E-83884387FA77}">
      <dgm:prSet phldrT="[Text]"/>
      <dgm:spPr/>
      <dgm:t>
        <a:bodyPr/>
        <a:lstStyle/>
        <a:p>
          <a:r>
            <a:rPr lang="en-US"/>
            <a:t>Risk Monitoring</a:t>
          </a:r>
        </a:p>
      </dgm:t>
    </dgm:pt>
    <dgm:pt modelId="{16B3DDE6-859C-4F15-903D-94B62DCE6D9E}" type="parTrans" cxnId="{E56FE04F-03A6-4938-8F63-4B12370830B6}">
      <dgm:prSet/>
      <dgm:spPr/>
      <dgm:t>
        <a:bodyPr/>
        <a:lstStyle/>
        <a:p>
          <a:endParaRPr lang="en-US"/>
        </a:p>
      </dgm:t>
    </dgm:pt>
    <dgm:pt modelId="{05FF4F0D-EE71-452E-975A-9F1E8379B258}" type="sibTrans" cxnId="{E56FE04F-03A6-4938-8F63-4B12370830B6}">
      <dgm:prSet/>
      <dgm:spPr/>
      <dgm:t>
        <a:bodyPr/>
        <a:lstStyle/>
        <a:p>
          <a:endParaRPr lang="en-US"/>
        </a:p>
      </dgm:t>
    </dgm:pt>
    <dgm:pt modelId="{3F51993E-B81D-4BF4-90D9-9295A3D75868}" type="pres">
      <dgm:prSet presAssocID="{CBFCAA28-37FC-4923-897C-72C5DE257954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C48E2C1-785F-4E74-9354-FE41E5E41B49}" type="pres">
      <dgm:prSet presAssocID="{971B600F-BBD0-4B75-9D02-BBCBB1D6BB84}" presName="root" presStyleCnt="0"/>
      <dgm:spPr/>
    </dgm:pt>
    <dgm:pt modelId="{6E5E370C-1985-4598-88E6-968EEDD19FD1}" type="pres">
      <dgm:prSet presAssocID="{971B600F-BBD0-4B75-9D02-BBCBB1D6BB84}" presName="rootComposite" presStyleCnt="0"/>
      <dgm:spPr/>
    </dgm:pt>
    <dgm:pt modelId="{063F0A7F-F48E-4F01-93B2-1B79B5748162}" type="pres">
      <dgm:prSet presAssocID="{971B600F-BBD0-4B75-9D02-BBCBB1D6BB84}" presName="rootText" presStyleLbl="node1" presStyleIdx="0" presStyleCnt="1"/>
      <dgm:spPr/>
    </dgm:pt>
    <dgm:pt modelId="{2960B767-22B7-46F5-BE90-3A1769A845A9}" type="pres">
      <dgm:prSet presAssocID="{971B600F-BBD0-4B75-9D02-BBCBB1D6BB84}" presName="rootConnector" presStyleLbl="node1" presStyleIdx="0" presStyleCnt="1"/>
      <dgm:spPr/>
    </dgm:pt>
    <dgm:pt modelId="{90FCB6E0-0991-4E83-9EEC-B557D2C1FF98}" type="pres">
      <dgm:prSet presAssocID="{971B600F-BBD0-4B75-9D02-BBCBB1D6BB84}" presName="childShape" presStyleCnt="0"/>
      <dgm:spPr/>
    </dgm:pt>
    <dgm:pt modelId="{53BE0B75-6F81-48C8-936E-37CB23921218}" type="pres">
      <dgm:prSet presAssocID="{FC734D42-056C-42ED-9DF1-983639825F89}" presName="Name13" presStyleLbl="parChTrans1D2" presStyleIdx="0" presStyleCnt="2"/>
      <dgm:spPr/>
    </dgm:pt>
    <dgm:pt modelId="{3EC174C9-3844-439C-AE33-830068A5B7D5}" type="pres">
      <dgm:prSet presAssocID="{C48A709C-BA17-46AE-AB22-CB9461F9890F}" presName="childText" presStyleLbl="bgAcc1" presStyleIdx="0" presStyleCnt="2">
        <dgm:presLayoutVars>
          <dgm:bulletEnabled val="1"/>
        </dgm:presLayoutVars>
      </dgm:prSet>
      <dgm:spPr/>
    </dgm:pt>
    <dgm:pt modelId="{4D9D7C2C-2115-4647-A1C0-3CD025BBC012}" type="pres">
      <dgm:prSet presAssocID="{42CA004D-1EBA-4D83-A42E-D82A3BB499A9}" presName="Name13" presStyleLbl="parChTrans1D2" presStyleIdx="1" presStyleCnt="2"/>
      <dgm:spPr/>
    </dgm:pt>
    <dgm:pt modelId="{D1100C30-8076-403D-AB49-4A18944D08F0}" type="pres">
      <dgm:prSet presAssocID="{420A1C7F-1A47-412C-8BBA-F3074AB154A9}" presName="childText" presStyleLbl="bgAcc1" presStyleIdx="1" presStyleCnt="2">
        <dgm:presLayoutVars>
          <dgm:bulletEnabled val="1"/>
        </dgm:presLayoutVars>
      </dgm:prSet>
      <dgm:spPr/>
    </dgm:pt>
  </dgm:ptLst>
  <dgm:cxnLst>
    <dgm:cxn modelId="{88809EF7-84F0-4018-83C8-C8C4A6266CE6}" srcId="{C48A709C-BA17-46AE-AB22-CB9461F9890F}" destId="{466BA021-0EBC-4F8A-A566-56DCF137E9CF}" srcOrd="2" destOrd="0" parTransId="{92013E71-6A5F-4E52-A0A2-768F944D041F}" sibTransId="{677B903C-4EF1-4742-8D87-6C39ED49412E}"/>
    <dgm:cxn modelId="{745C05B7-EA65-449C-AE6F-7E9E5F332B79}" srcId="{420A1C7F-1A47-412C-8BBA-F3074AB154A9}" destId="{ECA291EB-A8BE-45D5-B24F-86451E74B3A2}" srcOrd="1" destOrd="0" parTransId="{847EB52C-7869-44DB-A97A-69108CC0C50A}" sibTransId="{82D440AA-A60B-42FE-832C-4BDEE5B07766}"/>
    <dgm:cxn modelId="{C987A599-5157-4C68-A72C-FA5F564F4F33}" srcId="{CBFCAA28-37FC-4923-897C-72C5DE257954}" destId="{971B600F-BBD0-4B75-9D02-BBCBB1D6BB84}" srcOrd="0" destOrd="0" parTransId="{ABF787EA-0B7E-4733-A976-05977AB775D6}" sibTransId="{464DB8EC-0DA5-4FD4-85EA-D96A4CFCA305}"/>
    <dgm:cxn modelId="{A1C6F85D-7710-4504-8AC4-24F5C6F5DB24}" type="presOf" srcId="{466BA021-0EBC-4F8A-A566-56DCF137E9CF}" destId="{3EC174C9-3844-439C-AE33-830068A5B7D5}" srcOrd="0" destOrd="3" presId="urn:microsoft.com/office/officeart/2005/8/layout/hierarchy3"/>
    <dgm:cxn modelId="{E56FE04F-03A6-4938-8F63-4B12370830B6}" srcId="{420A1C7F-1A47-412C-8BBA-F3074AB154A9}" destId="{533A4B03-95DC-4AD4-833E-83884387FA77}" srcOrd="2" destOrd="0" parTransId="{16B3DDE6-859C-4F15-903D-94B62DCE6D9E}" sibTransId="{05FF4F0D-EE71-452E-975A-9F1E8379B258}"/>
    <dgm:cxn modelId="{EA0BF07C-DC8A-4AEE-9979-BD922ABACF38}" srcId="{C48A709C-BA17-46AE-AB22-CB9461F9890F}" destId="{3C2A9F6E-416B-4103-B0ED-3F8391D30A8C}" srcOrd="0" destOrd="0" parTransId="{1A0BB8DB-5661-4FC1-B46D-1ADD4146D236}" sibTransId="{09951136-A2F0-45A1-B2FB-A11AE4304DD5}"/>
    <dgm:cxn modelId="{261CDA7D-221F-4A88-B4A7-60FC9649DF6A}" type="presOf" srcId="{C9280BA9-4BC9-4424-88FB-A7D6D8E015A0}" destId="{3EC174C9-3844-439C-AE33-830068A5B7D5}" srcOrd="0" destOrd="2" presId="urn:microsoft.com/office/officeart/2005/8/layout/hierarchy3"/>
    <dgm:cxn modelId="{30E4C029-8F22-40B4-9808-B0C838683770}" type="presOf" srcId="{FC734D42-056C-42ED-9DF1-983639825F89}" destId="{53BE0B75-6F81-48C8-936E-37CB23921218}" srcOrd="0" destOrd="0" presId="urn:microsoft.com/office/officeart/2005/8/layout/hierarchy3"/>
    <dgm:cxn modelId="{9E1EAE81-08E6-4AAD-A4BF-0DB400B25A00}" type="presOf" srcId="{533A4B03-95DC-4AD4-833E-83884387FA77}" destId="{D1100C30-8076-403D-AB49-4A18944D08F0}" srcOrd="0" destOrd="3" presId="urn:microsoft.com/office/officeart/2005/8/layout/hierarchy3"/>
    <dgm:cxn modelId="{AA0D8580-156E-45CA-A976-C36839284468}" srcId="{971B600F-BBD0-4B75-9D02-BBCBB1D6BB84}" destId="{C48A709C-BA17-46AE-AB22-CB9461F9890F}" srcOrd="0" destOrd="0" parTransId="{FC734D42-056C-42ED-9DF1-983639825F89}" sibTransId="{275C02B9-4829-4599-81FA-F0AF9E6C9627}"/>
    <dgm:cxn modelId="{4F0E2B79-43E8-4182-A946-8264119FAF65}" type="presOf" srcId="{ECA291EB-A8BE-45D5-B24F-86451E74B3A2}" destId="{D1100C30-8076-403D-AB49-4A18944D08F0}" srcOrd="0" destOrd="2" presId="urn:microsoft.com/office/officeart/2005/8/layout/hierarchy3"/>
    <dgm:cxn modelId="{10EC2182-347F-45A5-A69D-D7179BC674AB}" type="presOf" srcId="{3C2A9F6E-416B-4103-B0ED-3F8391D30A8C}" destId="{3EC174C9-3844-439C-AE33-830068A5B7D5}" srcOrd="0" destOrd="1" presId="urn:microsoft.com/office/officeart/2005/8/layout/hierarchy3"/>
    <dgm:cxn modelId="{31D32C81-1E31-4ACD-B889-69117177DF08}" srcId="{C48A709C-BA17-46AE-AB22-CB9461F9890F}" destId="{C9280BA9-4BC9-4424-88FB-A7D6D8E015A0}" srcOrd="1" destOrd="0" parTransId="{87E70BF7-EB40-487F-8A52-9F5033AAB0AF}" sibTransId="{EE7616E3-2E10-48D1-B104-685F1F55D309}"/>
    <dgm:cxn modelId="{1695131B-5DDC-4C4E-825E-202FF7409B26}" type="presOf" srcId="{45D46BB7-5601-4543-93A3-0EE3D1C8AB37}" destId="{D1100C30-8076-403D-AB49-4A18944D08F0}" srcOrd="0" destOrd="1" presId="urn:microsoft.com/office/officeart/2005/8/layout/hierarchy3"/>
    <dgm:cxn modelId="{7544AD82-8996-4675-8DC9-BBD4C0BE2E88}" srcId="{420A1C7F-1A47-412C-8BBA-F3074AB154A9}" destId="{45D46BB7-5601-4543-93A3-0EE3D1C8AB37}" srcOrd="0" destOrd="0" parTransId="{346EAF8F-413D-411B-B493-5509726A2E29}" sibTransId="{7CCB7FCD-11D3-4520-9111-71D7F7454245}"/>
    <dgm:cxn modelId="{A47A3991-7C6D-45AE-BBFC-73482ED00166}" srcId="{971B600F-BBD0-4B75-9D02-BBCBB1D6BB84}" destId="{420A1C7F-1A47-412C-8BBA-F3074AB154A9}" srcOrd="1" destOrd="0" parTransId="{42CA004D-1EBA-4D83-A42E-D82A3BB499A9}" sibTransId="{D4E819C0-4A15-4DC3-867E-995669F4DA3A}"/>
    <dgm:cxn modelId="{1FE1311D-E22A-4C22-B3ED-5A8731CB9C12}" type="presOf" srcId="{420A1C7F-1A47-412C-8BBA-F3074AB154A9}" destId="{D1100C30-8076-403D-AB49-4A18944D08F0}" srcOrd="0" destOrd="0" presId="urn:microsoft.com/office/officeart/2005/8/layout/hierarchy3"/>
    <dgm:cxn modelId="{8760A2BF-FB5D-4FF4-A67F-7A2B444B6857}" type="presOf" srcId="{971B600F-BBD0-4B75-9D02-BBCBB1D6BB84}" destId="{2960B767-22B7-46F5-BE90-3A1769A845A9}" srcOrd="1" destOrd="0" presId="urn:microsoft.com/office/officeart/2005/8/layout/hierarchy3"/>
    <dgm:cxn modelId="{DE0F2AF0-60BA-4BD8-9CFA-F7EFF79906DE}" type="presOf" srcId="{42CA004D-1EBA-4D83-A42E-D82A3BB499A9}" destId="{4D9D7C2C-2115-4647-A1C0-3CD025BBC012}" srcOrd="0" destOrd="0" presId="urn:microsoft.com/office/officeart/2005/8/layout/hierarchy3"/>
    <dgm:cxn modelId="{CBAB3CBC-E0E9-418E-BD00-9AF9969B0101}" type="presOf" srcId="{CBFCAA28-37FC-4923-897C-72C5DE257954}" destId="{3F51993E-B81D-4BF4-90D9-9295A3D75868}" srcOrd="0" destOrd="0" presId="urn:microsoft.com/office/officeart/2005/8/layout/hierarchy3"/>
    <dgm:cxn modelId="{2273EBBB-AF48-43A5-A47D-65269D5231FD}" type="presOf" srcId="{C48A709C-BA17-46AE-AB22-CB9461F9890F}" destId="{3EC174C9-3844-439C-AE33-830068A5B7D5}" srcOrd="0" destOrd="0" presId="urn:microsoft.com/office/officeart/2005/8/layout/hierarchy3"/>
    <dgm:cxn modelId="{3D989A0A-98CE-492A-8539-2DDF44C24E93}" type="presOf" srcId="{971B600F-BBD0-4B75-9D02-BBCBB1D6BB84}" destId="{063F0A7F-F48E-4F01-93B2-1B79B5748162}" srcOrd="0" destOrd="0" presId="urn:microsoft.com/office/officeart/2005/8/layout/hierarchy3"/>
    <dgm:cxn modelId="{AC38EB28-71DC-401D-A538-C23032222705}" type="presParOf" srcId="{3F51993E-B81D-4BF4-90D9-9295A3D75868}" destId="{1C48E2C1-785F-4E74-9354-FE41E5E41B49}" srcOrd="0" destOrd="0" presId="urn:microsoft.com/office/officeart/2005/8/layout/hierarchy3"/>
    <dgm:cxn modelId="{6F549E21-3AEE-41F4-BDFE-5F812B91F8D2}" type="presParOf" srcId="{1C48E2C1-785F-4E74-9354-FE41E5E41B49}" destId="{6E5E370C-1985-4598-88E6-968EEDD19FD1}" srcOrd="0" destOrd="0" presId="urn:microsoft.com/office/officeart/2005/8/layout/hierarchy3"/>
    <dgm:cxn modelId="{3F111E81-C9A6-429C-9647-F3EE8B52A028}" type="presParOf" srcId="{6E5E370C-1985-4598-88E6-968EEDD19FD1}" destId="{063F0A7F-F48E-4F01-93B2-1B79B5748162}" srcOrd="0" destOrd="0" presId="urn:microsoft.com/office/officeart/2005/8/layout/hierarchy3"/>
    <dgm:cxn modelId="{8F7A4662-22FB-4D1E-A804-07F42C9FFDDD}" type="presParOf" srcId="{6E5E370C-1985-4598-88E6-968EEDD19FD1}" destId="{2960B767-22B7-46F5-BE90-3A1769A845A9}" srcOrd="1" destOrd="0" presId="urn:microsoft.com/office/officeart/2005/8/layout/hierarchy3"/>
    <dgm:cxn modelId="{767B2D4F-6B55-445A-B235-D3D3D1B1620E}" type="presParOf" srcId="{1C48E2C1-785F-4E74-9354-FE41E5E41B49}" destId="{90FCB6E0-0991-4E83-9EEC-B557D2C1FF98}" srcOrd="1" destOrd="0" presId="urn:microsoft.com/office/officeart/2005/8/layout/hierarchy3"/>
    <dgm:cxn modelId="{EFA0D85A-9DF7-4AD8-8575-6315295A31C0}" type="presParOf" srcId="{90FCB6E0-0991-4E83-9EEC-B557D2C1FF98}" destId="{53BE0B75-6F81-48C8-936E-37CB23921218}" srcOrd="0" destOrd="0" presId="urn:microsoft.com/office/officeart/2005/8/layout/hierarchy3"/>
    <dgm:cxn modelId="{A223F959-1F7D-41CC-9AFD-25C4784E7B5E}" type="presParOf" srcId="{90FCB6E0-0991-4E83-9EEC-B557D2C1FF98}" destId="{3EC174C9-3844-439C-AE33-830068A5B7D5}" srcOrd="1" destOrd="0" presId="urn:microsoft.com/office/officeart/2005/8/layout/hierarchy3"/>
    <dgm:cxn modelId="{D2D50218-FB55-4052-9BA9-7A20172E1FD8}" type="presParOf" srcId="{90FCB6E0-0991-4E83-9EEC-B557D2C1FF98}" destId="{4D9D7C2C-2115-4647-A1C0-3CD025BBC012}" srcOrd="2" destOrd="0" presId="urn:microsoft.com/office/officeart/2005/8/layout/hierarchy3"/>
    <dgm:cxn modelId="{4F0E5A5A-1A13-41AC-9E75-C915A3A69DD3}" type="presParOf" srcId="{90FCB6E0-0991-4E83-9EEC-B557D2C1FF98}" destId="{D1100C30-8076-403D-AB49-4A18944D08F0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C20D9BE-1E7B-4AB8-BF09-FA66141DBB96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532FCEB-9A59-454E-BE53-6CF820C4EFF1}">
      <dgm:prSet phldrT="[Text]"/>
      <dgm:spPr/>
      <dgm:t>
        <a:bodyPr/>
        <a:lstStyle/>
        <a:p>
          <a:r>
            <a:rPr lang="en-US"/>
            <a:t>Inputs</a:t>
          </a:r>
        </a:p>
      </dgm:t>
    </dgm:pt>
    <dgm:pt modelId="{CAEF99AA-6A7D-4368-B03F-A56761350A77}" type="parTrans" cxnId="{D0E15BBC-2772-4A7A-806F-BAD5CBCEF5B9}">
      <dgm:prSet/>
      <dgm:spPr/>
      <dgm:t>
        <a:bodyPr/>
        <a:lstStyle/>
        <a:p>
          <a:endParaRPr lang="en-US"/>
        </a:p>
      </dgm:t>
    </dgm:pt>
    <dgm:pt modelId="{18729280-4D8B-4A8C-A108-9C6E115F6969}" type="sibTrans" cxnId="{D0E15BBC-2772-4A7A-806F-BAD5CBCEF5B9}">
      <dgm:prSet/>
      <dgm:spPr/>
      <dgm:t>
        <a:bodyPr/>
        <a:lstStyle/>
        <a:p>
          <a:endParaRPr lang="en-US"/>
        </a:p>
      </dgm:t>
    </dgm:pt>
    <dgm:pt modelId="{3CBC6E27-C321-4F31-B55B-28DB85F7C2F6}">
      <dgm:prSet phldrT="[Text]"/>
      <dgm:spPr/>
      <dgm:t>
        <a:bodyPr/>
        <a:lstStyle/>
        <a:p>
          <a:r>
            <a:rPr lang="en-US"/>
            <a:t>Project Chartes</a:t>
          </a:r>
        </a:p>
      </dgm:t>
    </dgm:pt>
    <dgm:pt modelId="{235C64C4-B37E-4809-B6C1-1DAD0F57ACFA}" type="parTrans" cxnId="{AC5A66FE-F5CA-442D-A0F8-9156983581AE}">
      <dgm:prSet/>
      <dgm:spPr/>
      <dgm:t>
        <a:bodyPr/>
        <a:lstStyle/>
        <a:p>
          <a:endParaRPr lang="en-US"/>
        </a:p>
      </dgm:t>
    </dgm:pt>
    <dgm:pt modelId="{52FB3607-8C59-4169-B5C4-C6C68A1598BE}" type="sibTrans" cxnId="{AC5A66FE-F5CA-442D-A0F8-9156983581AE}">
      <dgm:prSet/>
      <dgm:spPr/>
      <dgm:t>
        <a:bodyPr/>
        <a:lstStyle/>
        <a:p>
          <a:endParaRPr lang="en-US"/>
        </a:p>
      </dgm:t>
    </dgm:pt>
    <dgm:pt modelId="{3E439B43-30B8-4B7E-B881-24AAC2A15B9E}">
      <dgm:prSet phldrT="[Text]"/>
      <dgm:spPr/>
      <dgm:t>
        <a:bodyPr/>
        <a:lstStyle/>
        <a:p>
          <a:r>
            <a:rPr lang="en-US"/>
            <a:t>Organization Risk Management Policy</a:t>
          </a:r>
        </a:p>
      </dgm:t>
    </dgm:pt>
    <dgm:pt modelId="{CD85D5EF-DB70-49DB-ACCB-ED1FA7843EFE}" type="parTrans" cxnId="{76D6B8E2-FA62-4E02-A5AB-C5E9607FE391}">
      <dgm:prSet/>
      <dgm:spPr/>
      <dgm:t>
        <a:bodyPr/>
        <a:lstStyle/>
        <a:p>
          <a:endParaRPr lang="en-US"/>
        </a:p>
      </dgm:t>
    </dgm:pt>
    <dgm:pt modelId="{56E9064F-8BEC-463A-A9ED-4C00015B0235}" type="sibTrans" cxnId="{76D6B8E2-FA62-4E02-A5AB-C5E9607FE391}">
      <dgm:prSet/>
      <dgm:spPr/>
      <dgm:t>
        <a:bodyPr/>
        <a:lstStyle/>
        <a:p>
          <a:endParaRPr lang="en-US"/>
        </a:p>
      </dgm:t>
    </dgm:pt>
    <dgm:pt modelId="{26B7D594-252B-4938-9B14-1482CA3D14A3}">
      <dgm:prSet phldrT="[Text]"/>
      <dgm:spPr/>
      <dgm:t>
        <a:bodyPr/>
        <a:lstStyle/>
        <a:p>
          <a:r>
            <a:rPr lang="en-US"/>
            <a:t>Output</a:t>
          </a:r>
        </a:p>
      </dgm:t>
    </dgm:pt>
    <dgm:pt modelId="{D2BC0439-EEA3-4346-9F2C-98EED5D8FCCD}" type="parTrans" cxnId="{4490EAC0-0226-48E1-B8E9-A2E7A3F17F2C}">
      <dgm:prSet/>
      <dgm:spPr/>
      <dgm:t>
        <a:bodyPr/>
        <a:lstStyle/>
        <a:p>
          <a:endParaRPr lang="en-US"/>
        </a:p>
      </dgm:t>
    </dgm:pt>
    <dgm:pt modelId="{9710A30B-493B-4E2E-860E-68822F6DFF93}" type="sibTrans" cxnId="{4490EAC0-0226-48E1-B8E9-A2E7A3F17F2C}">
      <dgm:prSet/>
      <dgm:spPr/>
      <dgm:t>
        <a:bodyPr/>
        <a:lstStyle/>
        <a:p>
          <a:endParaRPr lang="en-US"/>
        </a:p>
      </dgm:t>
    </dgm:pt>
    <dgm:pt modelId="{1707A77B-7EF1-470B-8370-C4459E2F4FB3}">
      <dgm:prSet phldrT="[Text]"/>
      <dgm:spPr/>
      <dgm:t>
        <a:bodyPr/>
        <a:lstStyle/>
        <a:p>
          <a:r>
            <a:rPr lang="en-US"/>
            <a:t>Risk Management Plan</a:t>
          </a:r>
        </a:p>
      </dgm:t>
    </dgm:pt>
    <dgm:pt modelId="{05742DB5-DAB1-4B37-98A7-AE9C9CE1C6D0}" type="parTrans" cxnId="{C6B963DE-7DD3-4CDD-A17C-A4C577F23244}">
      <dgm:prSet/>
      <dgm:spPr/>
      <dgm:t>
        <a:bodyPr/>
        <a:lstStyle/>
        <a:p>
          <a:endParaRPr lang="en-US"/>
        </a:p>
      </dgm:t>
    </dgm:pt>
    <dgm:pt modelId="{CE6DDBA3-4520-4FC0-ADE4-C27DF2890C96}" type="sibTrans" cxnId="{C6B963DE-7DD3-4CDD-A17C-A4C577F23244}">
      <dgm:prSet/>
      <dgm:spPr/>
      <dgm:t>
        <a:bodyPr/>
        <a:lstStyle/>
        <a:p>
          <a:endParaRPr lang="en-US"/>
        </a:p>
      </dgm:t>
    </dgm:pt>
    <dgm:pt modelId="{290D0914-1B5D-46CD-ADDF-E8EB8BC376CD}">
      <dgm:prSet phldrT="[Text]"/>
      <dgm:spPr/>
      <dgm:t>
        <a:bodyPr/>
        <a:lstStyle/>
        <a:p>
          <a:r>
            <a:rPr lang="en-US"/>
            <a:t>Tools &amp; Techniques</a:t>
          </a:r>
        </a:p>
      </dgm:t>
    </dgm:pt>
    <dgm:pt modelId="{1A3DC344-BDB9-49D1-BA6A-469D112C11E8}" type="parTrans" cxnId="{7F623152-4D7C-4A61-AF23-8F5AE558E23B}">
      <dgm:prSet/>
      <dgm:spPr/>
      <dgm:t>
        <a:bodyPr/>
        <a:lstStyle/>
        <a:p>
          <a:endParaRPr lang="en-US"/>
        </a:p>
      </dgm:t>
    </dgm:pt>
    <dgm:pt modelId="{83EC07AA-881F-4B11-9D5E-3A60FC86AA43}" type="sibTrans" cxnId="{7F623152-4D7C-4A61-AF23-8F5AE558E23B}">
      <dgm:prSet/>
      <dgm:spPr/>
      <dgm:t>
        <a:bodyPr/>
        <a:lstStyle/>
        <a:p>
          <a:endParaRPr lang="en-US"/>
        </a:p>
      </dgm:t>
    </dgm:pt>
    <dgm:pt modelId="{7460162C-C4CD-44F1-942F-B19F4FEF45F1}">
      <dgm:prSet phldrT="[Text]"/>
      <dgm:spPr/>
      <dgm:t>
        <a:bodyPr/>
        <a:lstStyle/>
        <a:p>
          <a:r>
            <a:rPr lang="en-US"/>
            <a:t>Planning Meetings</a:t>
          </a:r>
        </a:p>
      </dgm:t>
    </dgm:pt>
    <dgm:pt modelId="{4DE722BA-E775-4759-8FA9-3D7D8A685DEC}" type="parTrans" cxnId="{D4F92869-ECF8-49AC-82E4-76B5CF173A67}">
      <dgm:prSet/>
      <dgm:spPr/>
      <dgm:t>
        <a:bodyPr/>
        <a:lstStyle/>
        <a:p>
          <a:endParaRPr lang="en-US"/>
        </a:p>
      </dgm:t>
    </dgm:pt>
    <dgm:pt modelId="{FDEA49DD-1D65-4A8C-9A43-8245A43E000C}" type="sibTrans" cxnId="{D4F92869-ECF8-49AC-82E4-76B5CF173A67}">
      <dgm:prSet/>
      <dgm:spPr/>
      <dgm:t>
        <a:bodyPr/>
        <a:lstStyle/>
        <a:p>
          <a:endParaRPr lang="en-US"/>
        </a:p>
      </dgm:t>
    </dgm:pt>
    <dgm:pt modelId="{17DF6903-CD6A-4375-9DCD-DF512527B715}">
      <dgm:prSet phldrT="[Text]"/>
      <dgm:spPr/>
      <dgm:t>
        <a:bodyPr/>
        <a:lstStyle/>
        <a:p>
          <a:r>
            <a:rPr lang="en-US"/>
            <a:t>Defied ROles and Responsibilities</a:t>
          </a:r>
        </a:p>
      </dgm:t>
    </dgm:pt>
    <dgm:pt modelId="{6B599D5F-7B60-4400-BCDB-EA529D29D5F2}" type="parTrans" cxnId="{6DF1ECB9-0B89-4CF9-B615-D41645CF5353}">
      <dgm:prSet/>
      <dgm:spPr/>
      <dgm:t>
        <a:bodyPr/>
        <a:lstStyle/>
        <a:p>
          <a:endParaRPr lang="en-US"/>
        </a:p>
      </dgm:t>
    </dgm:pt>
    <dgm:pt modelId="{11B046E5-074B-407F-8D64-61F655BDDA68}" type="sibTrans" cxnId="{6DF1ECB9-0B89-4CF9-B615-D41645CF5353}">
      <dgm:prSet/>
      <dgm:spPr/>
      <dgm:t>
        <a:bodyPr/>
        <a:lstStyle/>
        <a:p>
          <a:endParaRPr lang="en-US"/>
        </a:p>
      </dgm:t>
    </dgm:pt>
    <dgm:pt modelId="{4F75D9D3-2065-4894-A6AB-58BB81B8ADE4}">
      <dgm:prSet phldrT="[Text]"/>
      <dgm:spPr/>
      <dgm:t>
        <a:bodyPr/>
        <a:lstStyle/>
        <a:p>
          <a:r>
            <a:rPr lang="en-US"/>
            <a:t>Stakeholder Risk Toleranc</a:t>
          </a:r>
        </a:p>
      </dgm:t>
    </dgm:pt>
    <dgm:pt modelId="{D222A850-1FA8-49EE-ABAA-C1DEED0E4D8E}" type="parTrans" cxnId="{32C06A48-DC6D-43BB-A5A2-B9BF52436D7E}">
      <dgm:prSet/>
      <dgm:spPr/>
      <dgm:t>
        <a:bodyPr/>
        <a:lstStyle/>
        <a:p>
          <a:endParaRPr lang="en-US"/>
        </a:p>
      </dgm:t>
    </dgm:pt>
    <dgm:pt modelId="{DE66A530-336F-4835-A40B-13BFA2A9C3B5}" type="sibTrans" cxnId="{32C06A48-DC6D-43BB-A5A2-B9BF52436D7E}">
      <dgm:prSet/>
      <dgm:spPr/>
      <dgm:t>
        <a:bodyPr/>
        <a:lstStyle/>
        <a:p>
          <a:endParaRPr lang="en-US"/>
        </a:p>
      </dgm:t>
    </dgm:pt>
    <dgm:pt modelId="{7B155CBF-7FE4-4081-8D39-0F6E6FB6D0D5}">
      <dgm:prSet phldrT="[Text]"/>
      <dgm:spPr/>
      <dgm:t>
        <a:bodyPr/>
        <a:lstStyle/>
        <a:p>
          <a:r>
            <a:rPr lang="en-US"/>
            <a:t>Template for the organization Risk Management Plan</a:t>
          </a:r>
        </a:p>
      </dgm:t>
    </dgm:pt>
    <dgm:pt modelId="{37304E23-CCAE-40B1-A072-3048744D63D2}" type="parTrans" cxnId="{0C77B2CF-10CA-408D-A270-AA96D8B0C2AA}">
      <dgm:prSet/>
      <dgm:spPr/>
      <dgm:t>
        <a:bodyPr/>
        <a:lstStyle/>
        <a:p>
          <a:endParaRPr lang="en-US"/>
        </a:p>
      </dgm:t>
    </dgm:pt>
    <dgm:pt modelId="{5D57F075-6A4D-4DB4-9466-5BD42534F715}" type="sibTrans" cxnId="{0C77B2CF-10CA-408D-A270-AA96D8B0C2AA}">
      <dgm:prSet/>
      <dgm:spPr/>
      <dgm:t>
        <a:bodyPr/>
        <a:lstStyle/>
        <a:p>
          <a:endParaRPr lang="en-US"/>
        </a:p>
      </dgm:t>
    </dgm:pt>
    <dgm:pt modelId="{1D66C759-E080-417D-8C78-9482038ADD8F}">
      <dgm:prSet phldrT="[Text]"/>
      <dgm:spPr/>
      <dgm:t>
        <a:bodyPr/>
        <a:lstStyle/>
        <a:p>
          <a:r>
            <a:rPr lang="en-US"/>
            <a:t>Workbreakdown structure</a:t>
          </a:r>
        </a:p>
      </dgm:t>
    </dgm:pt>
    <dgm:pt modelId="{BC98900A-68B5-4746-86E8-23A5C52154F3}" type="parTrans" cxnId="{700EB9B1-9F19-45C0-ACB6-5D4424D43E23}">
      <dgm:prSet/>
      <dgm:spPr/>
      <dgm:t>
        <a:bodyPr/>
        <a:lstStyle/>
        <a:p>
          <a:endParaRPr lang="en-US"/>
        </a:p>
      </dgm:t>
    </dgm:pt>
    <dgm:pt modelId="{E322E770-A17F-4F9E-8E70-E9A728AADFDB}" type="sibTrans" cxnId="{700EB9B1-9F19-45C0-ACB6-5D4424D43E23}">
      <dgm:prSet/>
      <dgm:spPr/>
      <dgm:t>
        <a:bodyPr/>
        <a:lstStyle/>
        <a:p>
          <a:endParaRPr lang="en-US"/>
        </a:p>
      </dgm:t>
    </dgm:pt>
    <dgm:pt modelId="{51483E37-D7BC-4B98-A132-D2DA6EA09BF6}" type="pres">
      <dgm:prSet presAssocID="{EC20D9BE-1E7B-4AB8-BF09-FA66141DBB96}" presName="Name0" presStyleCnt="0">
        <dgm:presLayoutVars>
          <dgm:dir/>
          <dgm:animLvl val="lvl"/>
          <dgm:resizeHandles val="exact"/>
        </dgm:presLayoutVars>
      </dgm:prSet>
      <dgm:spPr/>
    </dgm:pt>
    <dgm:pt modelId="{59970913-2771-47AF-935C-2B5A46E39B36}" type="pres">
      <dgm:prSet presAssocID="{E532FCEB-9A59-454E-BE53-6CF820C4EFF1}" presName="composite" presStyleCnt="0"/>
      <dgm:spPr/>
    </dgm:pt>
    <dgm:pt modelId="{6C0F5DB6-411A-4577-BF0B-1521DB09FB8A}" type="pres">
      <dgm:prSet presAssocID="{E532FCEB-9A59-454E-BE53-6CF820C4EFF1}" presName="parTx" presStyleLbl="alignNode1" presStyleIdx="0" presStyleCnt="3" custScaleX="178451">
        <dgm:presLayoutVars>
          <dgm:chMax val="0"/>
          <dgm:chPref val="0"/>
          <dgm:bulletEnabled val="1"/>
        </dgm:presLayoutVars>
      </dgm:prSet>
      <dgm:spPr/>
    </dgm:pt>
    <dgm:pt modelId="{3BC1C5F8-4763-459F-9B12-52C88B3F64F2}" type="pres">
      <dgm:prSet presAssocID="{E532FCEB-9A59-454E-BE53-6CF820C4EFF1}" presName="desTx" presStyleLbl="alignAccFollowNode1" presStyleIdx="0" presStyleCnt="3" custScaleX="180758">
        <dgm:presLayoutVars>
          <dgm:bulletEnabled val="1"/>
        </dgm:presLayoutVars>
      </dgm:prSet>
      <dgm:spPr/>
    </dgm:pt>
    <dgm:pt modelId="{24225CD5-B510-4EAC-8F4A-DB5C18793D87}" type="pres">
      <dgm:prSet presAssocID="{18729280-4D8B-4A8C-A108-9C6E115F6969}" presName="space" presStyleCnt="0"/>
      <dgm:spPr/>
    </dgm:pt>
    <dgm:pt modelId="{C31D7881-8FAD-487A-9866-2DE10D4940AF}" type="pres">
      <dgm:prSet presAssocID="{26B7D594-252B-4938-9B14-1482CA3D14A3}" presName="composite" presStyleCnt="0"/>
      <dgm:spPr/>
    </dgm:pt>
    <dgm:pt modelId="{30C17601-0916-40CD-AACC-3B4A23DF915B}" type="pres">
      <dgm:prSet presAssocID="{26B7D594-252B-4938-9B14-1482CA3D14A3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5FC045DB-039F-4DB1-A1E7-B29E06EF97C6}" type="pres">
      <dgm:prSet presAssocID="{26B7D594-252B-4938-9B14-1482CA3D14A3}" presName="desTx" presStyleLbl="alignAccFollowNode1" presStyleIdx="1" presStyleCnt="3">
        <dgm:presLayoutVars>
          <dgm:bulletEnabled val="1"/>
        </dgm:presLayoutVars>
      </dgm:prSet>
      <dgm:spPr/>
    </dgm:pt>
    <dgm:pt modelId="{3652ABA0-E6F3-4A1B-B5F4-029A8B98064C}" type="pres">
      <dgm:prSet presAssocID="{9710A30B-493B-4E2E-860E-68822F6DFF93}" presName="space" presStyleCnt="0"/>
      <dgm:spPr/>
    </dgm:pt>
    <dgm:pt modelId="{C252862C-D8F4-4104-A005-C5741AFC272A}" type="pres">
      <dgm:prSet presAssocID="{290D0914-1B5D-46CD-ADDF-E8EB8BC376CD}" presName="composite" presStyleCnt="0"/>
      <dgm:spPr/>
    </dgm:pt>
    <dgm:pt modelId="{D71E97CC-1669-4B57-8287-D2C910C317BD}" type="pres">
      <dgm:prSet presAssocID="{290D0914-1B5D-46CD-ADDF-E8EB8BC376CD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015D9EA1-6571-4825-8C4A-9652FD5A6ADD}" type="pres">
      <dgm:prSet presAssocID="{290D0914-1B5D-46CD-ADDF-E8EB8BC376CD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C09B1942-58A4-4970-A08D-1C6BC95EB7AB}" type="presOf" srcId="{E532FCEB-9A59-454E-BE53-6CF820C4EFF1}" destId="{6C0F5DB6-411A-4577-BF0B-1521DB09FB8A}" srcOrd="0" destOrd="0" presId="urn:microsoft.com/office/officeart/2005/8/layout/hList1"/>
    <dgm:cxn modelId="{7F623152-4D7C-4A61-AF23-8F5AE558E23B}" srcId="{EC20D9BE-1E7B-4AB8-BF09-FA66141DBB96}" destId="{290D0914-1B5D-46CD-ADDF-E8EB8BC376CD}" srcOrd="2" destOrd="0" parTransId="{1A3DC344-BDB9-49D1-BA6A-469D112C11E8}" sibTransId="{83EC07AA-881F-4B11-9D5E-3A60FC86AA43}"/>
    <dgm:cxn modelId="{3965688A-5F7B-4B0D-BA57-1014D9BAB280}" type="presOf" srcId="{3CBC6E27-C321-4F31-B55B-28DB85F7C2F6}" destId="{3BC1C5F8-4763-459F-9B12-52C88B3F64F2}" srcOrd="0" destOrd="0" presId="urn:microsoft.com/office/officeart/2005/8/layout/hList1"/>
    <dgm:cxn modelId="{2417B22F-4006-4547-A4E9-368D2BD8C2CD}" type="presOf" srcId="{7B155CBF-7FE4-4081-8D39-0F6E6FB6D0D5}" destId="{3BC1C5F8-4763-459F-9B12-52C88B3F64F2}" srcOrd="0" destOrd="4" presId="urn:microsoft.com/office/officeart/2005/8/layout/hList1"/>
    <dgm:cxn modelId="{32C06A48-DC6D-43BB-A5A2-B9BF52436D7E}" srcId="{E532FCEB-9A59-454E-BE53-6CF820C4EFF1}" destId="{4F75D9D3-2065-4894-A6AB-58BB81B8ADE4}" srcOrd="3" destOrd="0" parTransId="{D222A850-1FA8-49EE-ABAA-C1DEED0E4D8E}" sibTransId="{DE66A530-336F-4835-A40B-13BFA2A9C3B5}"/>
    <dgm:cxn modelId="{D4F92869-ECF8-49AC-82E4-76B5CF173A67}" srcId="{290D0914-1B5D-46CD-ADDF-E8EB8BC376CD}" destId="{7460162C-C4CD-44F1-942F-B19F4FEF45F1}" srcOrd="0" destOrd="0" parTransId="{4DE722BA-E775-4759-8FA9-3D7D8A685DEC}" sibTransId="{FDEA49DD-1D65-4A8C-9A43-8245A43E000C}"/>
    <dgm:cxn modelId="{72274EC3-B961-412F-9782-0834C5742B63}" type="presOf" srcId="{1D66C759-E080-417D-8C78-9482038ADD8F}" destId="{3BC1C5F8-4763-459F-9B12-52C88B3F64F2}" srcOrd="0" destOrd="5" presId="urn:microsoft.com/office/officeart/2005/8/layout/hList1"/>
    <dgm:cxn modelId="{72A24CAC-98FA-4818-91F0-B6408EEE86CD}" type="presOf" srcId="{EC20D9BE-1E7B-4AB8-BF09-FA66141DBB96}" destId="{51483E37-D7BC-4B98-A132-D2DA6EA09BF6}" srcOrd="0" destOrd="0" presId="urn:microsoft.com/office/officeart/2005/8/layout/hList1"/>
    <dgm:cxn modelId="{4490EAC0-0226-48E1-B8E9-A2E7A3F17F2C}" srcId="{EC20D9BE-1E7B-4AB8-BF09-FA66141DBB96}" destId="{26B7D594-252B-4938-9B14-1482CA3D14A3}" srcOrd="1" destOrd="0" parTransId="{D2BC0439-EEA3-4346-9F2C-98EED5D8FCCD}" sibTransId="{9710A30B-493B-4E2E-860E-68822F6DFF93}"/>
    <dgm:cxn modelId="{91364598-0CD7-4AC3-B8BD-FF33C7BB6F2B}" type="presOf" srcId="{3E439B43-30B8-4B7E-B881-24AAC2A15B9E}" destId="{3BC1C5F8-4763-459F-9B12-52C88B3F64F2}" srcOrd="0" destOrd="1" presId="urn:microsoft.com/office/officeart/2005/8/layout/hList1"/>
    <dgm:cxn modelId="{D0E15BBC-2772-4A7A-806F-BAD5CBCEF5B9}" srcId="{EC20D9BE-1E7B-4AB8-BF09-FA66141DBB96}" destId="{E532FCEB-9A59-454E-BE53-6CF820C4EFF1}" srcOrd="0" destOrd="0" parTransId="{CAEF99AA-6A7D-4368-B03F-A56761350A77}" sibTransId="{18729280-4D8B-4A8C-A108-9C6E115F6969}"/>
    <dgm:cxn modelId="{0C77B2CF-10CA-408D-A270-AA96D8B0C2AA}" srcId="{E532FCEB-9A59-454E-BE53-6CF820C4EFF1}" destId="{7B155CBF-7FE4-4081-8D39-0F6E6FB6D0D5}" srcOrd="4" destOrd="0" parTransId="{37304E23-CCAE-40B1-A072-3048744D63D2}" sibTransId="{5D57F075-6A4D-4DB4-9466-5BD42534F715}"/>
    <dgm:cxn modelId="{97A29D4A-0F99-4BF2-BF2A-BBCA856ABB3E}" type="presOf" srcId="{4F75D9D3-2065-4894-A6AB-58BB81B8ADE4}" destId="{3BC1C5F8-4763-459F-9B12-52C88B3F64F2}" srcOrd="0" destOrd="3" presId="urn:microsoft.com/office/officeart/2005/8/layout/hList1"/>
    <dgm:cxn modelId="{590D9DB1-ECC6-4500-9F39-6513399B3029}" type="presOf" srcId="{17DF6903-CD6A-4375-9DCD-DF512527B715}" destId="{3BC1C5F8-4763-459F-9B12-52C88B3F64F2}" srcOrd="0" destOrd="2" presId="urn:microsoft.com/office/officeart/2005/8/layout/hList1"/>
    <dgm:cxn modelId="{6DF1ECB9-0B89-4CF9-B615-D41645CF5353}" srcId="{E532FCEB-9A59-454E-BE53-6CF820C4EFF1}" destId="{17DF6903-CD6A-4375-9DCD-DF512527B715}" srcOrd="2" destOrd="0" parTransId="{6B599D5F-7B60-4400-BCDB-EA529D29D5F2}" sibTransId="{11B046E5-074B-407F-8D64-61F655BDDA68}"/>
    <dgm:cxn modelId="{BB178AF1-B526-4D3D-95B0-43C423625C88}" type="presOf" srcId="{26B7D594-252B-4938-9B14-1482CA3D14A3}" destId="{30C17601-0916-40CD-AACC-3B4A23DF915B}" srcOrd="0" destOrd="0" presId="urn:microsoft.com/office/officeart/2005/8/layout/hList1"/>
    <dgm:cxn modelId="{AC5A66FE-F5CA-442D-A0F8-9156983581AE}" srcId="{E532FCEB-9A59-454E-BE53-6CF820C4EFF1}" destId="{3CBC6E27-C321-4F31-B55B-28DB85F7C2F6}" srcOrd="0" destOrd="0" parTransId="{235C64C4-B37E-4809-B6C1-1DAD0F57ACFA}" sibTransId="{52FB3607-8C59-4169-B5C4-C6C68A1598BE}"/>
    <dgm:cxn modelId="{76D6B8E2-FA62-4E02-A5AB-C5E9607FE391}" srcId="{E532FCEB-9A59-454E-BE53-6CF820C4EFF1}" destId="{3E439B43-30B8-4B7E-B881-24AAC2A15B9E}" srcOrd="1" destOrd="0" parTransId="{CD85D5EF-DB70-49DB-ACCB-ED1FA7843EFE}" sibTransId="{56E9064F-8BEC-463A-A9ED-4C00015B0235}"/>
    <dgm:cxn modelId="{DF232AA9-0BFC-459B-87E6-F7EE8C48E2BB}" type="presOf" srcId="{7460162C-C4CD-44F1-942F-B19F4FEF45F1}" destId="{015D9EA1-6571-4825-8C4A-9652FD5A6ADD}" srcOrd="0" destOrd="0" presId="urn:microsoft.com/office/officeart/2005/8/layout/hList1"/>
    <dgm:cxn modelId="{E8A267CA-EB02-44A4-946C-79D4FCF3C6BF}" type="presOf" srcId="{290D0914-1B5D-46CD-ADDF-E8EB8BC376CD}" destId="{D71E97CC-1669-4B57-8287-D2C910C317BD}" srcOrd="0" destOrd="0" presId="urn:microsoft.com/office/officeart/2005/8/layout/hList1"/>
    <dgm:cxn modelId="{B6DF4965-6A38-4927-988C-B9DFAAF713BD}" type="presOf" srcId="{1707A77B-7EF1-470B-8370-C4459E2F4FB3}" destId="{5FC045DB-039F-4DB1-A1E7-B29E06EF97C6}" srcOrd="0" destOrd="0" presId="urn:microsoft.com/office/officeart/2005/8/layout/hList1"/>
    <dgm:cxn modelId="{C6B963DE-7DD3-4CDD-A17C-A4C577F23244}" srcId="{26B7D594-252B-4938-9B14-1482CA3D14A3}" destId="{1707A77B-7EF1-470B-8370-C4459E2F4FB3}" srcOrd="0" destOrd="0" parTransId="{05742DB5-DAB1-4B37-98A7-AE9C9CE1C6D0}" sibTransId="{CE6DDBA3-4520-4FC0-ADE4-C27DF2890C96}"/>
    <dgm:cxn modelId="{700EB9B1-9F19-45C0-ACB6-5D4424D43E23}" srcId="{E532FCEB-9A59-454E-BE53-6CF820C4EFF1}" destId="{1D66C759-E080-417D-8C78-9482038ADD8F}" srcOrd="5" destOrd="0" parTransId="{BC98900A-68B5-4746-86E8-23A5C52154F3}" sibTransId="{E322E770-A17F-4F9E-8E70-E9A728AADFDB}"/>
    <dgm:cxn modelId="{7C84B884-1F85-44F9-97D4-743FDB6CBC46}" type="presParOf" srcId="{51483E37-D7BC-4B98-A132-D2DA6EA09BF6}" destId="{59970913-2771-47AF-935C-2B5A46E39B36}" srcOrd="0" destOrd="0" presId="urn:microsoft.com/office/officeart/2005/8/layout/hList1"/>
    <dgm:cxn modelId="{BD14B3E0-54BF-4030-88FB-D5FCBA337342}" type="presParOf" srcId="{59970913-2771-47AF-935C-2B5A46E39B36}" destId="{6C0F5DB6-411A-4577-BF0B-1521DB09FB8A}" srcOrd="0" destOrd="0" presId="urn:microsoft.com/office/officeart/2005/8/layout/hList1"/>
    <dgm:cxn modelId="{260DC976-6737-4087-878D-3EA57C0B9F19}" type="presParOf" srcId="{59970913-2771-47AF-935C-2B5A46E39B36}" destId="{3BC1C5F8-4763-459F-9B12-52C88B3F64F2}" srcOrd="1" destOrd="0" presId="urn:microsoft.com/office/officeart/2005/8/layout/hList1"/>
    <dgm:cxn modelId="{923A39FE-7BE5-4DAE-8D36-0CA1BCEFD01C}" type="presParOf" srcId="{51483E37-D7BC-4B98-A132-D2DA6EA09BF6}" destId="{24225CD5-B510-4EAC-8F4A-DB5C18793D87}" srcOrd="1" destOrd="0" presId="urn:microsoft.com/office/officeart/2005/8/layout/hList1"/>
    <dgm:cxn modelId="{748F789C-F121-4B57-8ACC-F6411F9BEF86}" type="presParOf" srcId="{51483E37-D7BC-4B98-A132-D2DA6EA09BF6}" destId="{C31D7881-8FAD-487A-9866-2DE10D4940AF}" srcOrd="2" destOrd="0" presId="urn:microsoft.com/office/officeart/2005/8/layout/hList1"/>
    <dgm:cxn modelId="{11B31C19-3134-4D17-92E7-7FE0F649DCD5}" type="presParOf" srcId="{C31D7881-8FAD-487A-9866-2DE10D4940AF}" destId="{30C17601-0916-40CD-AACC-3B4A23DF915B}" srcOrd="0" destOrd="0" presId="urn:microsoft.com/office/officeart/2005/8/layout/hList1"/>
    <dgm:cxn modelId="{A7ED4C25-46AC-4759-B3EB-9C1C6A5B7176}" type="presParOf" srcId="{C31D7881-8FAD-487A-9866-2DE10D4940AF}" destId="{5FC045DB-039F-4DB1-A1E7-B29E06EF97C6}" srcOrd="1" destOrd="0" presId="urn:microsoft.com/office/officeart/2005/8/layout/hList1"/>
    <dgm:cxn modelId="{97B389FD-62EB-4F03-A2A4-12EFE81F59D1}" type="presParOf" srcId="{51483E37-D7BC-4B98-A132-D2DA6EA09BF6}" destId="{3652ABA0-E6F3-4A1B-B5F4-029A8B98064C}" srcOrd="3" destOrd="0" presId="urn:microsoft.com/office/officeart/2005/8/layout/hList1"/>
    <dgm:cxn modelId="{DF3D1F98-1721-47E5-B803-BBA7AB367243}" type="presParOf" srcId="{51483E37-D7BC-4B98-A132-D2DA6EA09BF6}" destId="{C252862C-D8F4-4104-A005-C5741AFC272A}" srcOrd="4" destOrd="0" presId="urn:microsoft.com/office/officeart/2005/8/layout/hList1"/>
    <dgm:cxn modelId="{9F997AB6-FFFA-4F90-8E72-ED576F98F85E}" type="presParOf" srcId="{C252862C-D8F4-4104-A005-C5741AFC272A}" destId="{D71E97CC-1669-4B57-8287-D2C910C317BD}" srcOrd="0" destOrd="0" presId="urn:microsoft.com/office/officeart/2005/8/layout/hList1"/>
    <dgm:cxn modelId="{A272E7D5-6C10-4770-827E-8D9DA5F2EB60}" type="presParOf" srcId="{C252862C-D8F4-4104-A005-C5741AFC272A}" destId="{015D9EA1-6571-4825-8C4A-9652FD5A6ADD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3F0A7F-F48E-4F01-93B2-1B79B5748162}">
      <dsp:nvSpPr>
        <dsp:cNvPr id="0" name=""/>
        <dsp:cNvSpPr/>
      </dsp:nvSpPr>
      <dsp:spPr>
        <a:xfrm>
          <a:off x="231660" y="1546"/>
          <a:ext cx="1957298" cy="9786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33020" rIns="49530" bIns="3302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Risk Management</a:t>
          </a:r>
        </a:p>
      </dsp:txBody>
      <dsp:txXfrm>
        <a:off x="260324" y="30210"/>
        <a:ext cx="1899970" cy="921321"/>
      </dsp:txXfrm>
    </dsp:sp>
    <dsp:sp modelId="{53BE0B75-6F81-48C8-936E-37CB23921218}">
      <dsp:nvSpPr>
        <dsp:cNvPr id="0" name=""/>
        <dsp:cNvSpPr/>
      </dsp:nvSpPr>
      <dsp:spPr>
        <a:xfrm>
          <a:off x="427390" y="980195"/>
          <a:ext cx="195729" cy="733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3986"/>
              </a:lnTo>
              <a:lnTo>
                <a:pt x="195729" y="7339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C174C9-3844-439C-AE33-830068A5B7D5}">
      <dsp:nvSpPr>
        <dsp:cNvPr id="0" name=""/>
        <dsp:cNvSpPr/>
      </dsp:nvSpPr>
      <dsp:spPr>
        <a:xfrm>
          <a:off x="623120" y="1224857"/>
          <a:ext cx="1565838" cy="9786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Risk Assessment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Risk Identification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Risk Analysis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Risk Prioritization</a:t>
          </a:r>
        </a:p>
      </dsp:txBody>
      <dsp:txXfrm>
        <a:off x="651784" y="1253521"/>
        <a:ext cx="1508510" cy="921321"/>
      </dsp:txXfrm>
    </dsp:sp>
    <dsp:sp modelId="{4D9D7C2C-2115-4647-A1C0-3CD025BBC012}">
      <dsp:nvSpPr>
        <dsp:cNvPr id="0" name=""/>
        <dsp:cNvSpPr/>
      </dsp:nvSpPr>
      <dsp:spPr>
        <a:xfrm>
          <a:off x="427390" y="980195"/>
          <a:ext cx="195729" cy="1957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7298"/>
              </a:lnTo>
              <a:lnTo>
                <a:pt x="195729" y="1957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00C30-8076-403D-AB49-4A18944D08F0}">
      <dsp:nvSpPr>
        <dsp:cNvPr id="0" name=""/>
        <dsp:cNvSpPr/>
      </dsp:nvSpPr>
      <dsp:spPr>
        <a:xfrm>
          <a:off x="623120" y="2448169"/>
          <a:ext cx="1565838" cy="9786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Risk Control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Risk Management Planning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Risk Resolution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Risk Monitoring</a:t>
          </a:r>
        </a:p>
      </dsp:txBody>
      <dsp:txXfrm>
        <a:off x="651784" y="2476833"/>
        <a:ext cx="1508510" cy="92132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0F5DB6-411A-4577-BF0B-1521DB09FB8A}">
      <dsp:nvSpPr>
        <dsp:cNvPr id="0" name=""/>
        <dsp:cNvSpPr/>
      </dsp:nvSpPr>
      <dsp:spPr>
        <a:xfrm>
          <a:off x="15645" y="25554"/>
          <a:ext cx="2395048" cy="4352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Inputs</a:t>
          </a:r>
        </a:p>
      </dsp:txBody>
      <dsp:txXfrm>
        <a:off x="15645" y="25554"/>
        <a:ext cx="2395048" cy="435249"/>
      </dsp:txXfrm>
    </dsp:sp>
    <dsp:sp modelId="{3BC1C5F8-4763-459F-9B12-52C88B3F64F2}">
      <dsp:nvSpPr>
        <dsp:cNvPr id="0" name=""/>
        <dsp:cNvSpPr/>
      </dsp:nvSpPr>
      <dsp:spPr>
        <a:xfrm>
          <a:off x="163" y="460803"/>
          <a:ext cx="2426011" cy="271404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Project Chartes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Organization Risk Management Policy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Defied ROles and Responsibilities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Stakeholder Risk Toleranc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Template for the organization Risk Management Plan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Workbreakdown structure</a:t>
          </a:r>
        </a:p>
      </dsp:txBody>
      <dsp:txXfrm>
        <a:off x="163" y="460803"/>
        <a:ext cx="2426011" cy="2714042"/>
      </dsp:txXfrm>
    </dsp:sp>
    <dsp:sp modelId="{30C17601-0916-40CD-AACC-3B4A23DF915B}">
      <dsp:nvSpPr>
        <dsp:cNvPr id="0" name=""/>
        <dsp:cNvSpPr/>
      </dsp:nvSpPr>
      <dsp:spPr>
        <a:xfrm>
          <a:off x="2614073" y="25554"/>
          <a:ext cx="1342132" cy="4352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Output</a:t>
          </a:r>
        </a:p>
      </dsp:txBody>
      <dsp:txXfrm>
        <a:off x="2614073" y="25554"/>
        <a:ext cx="1342132" cy="435249"/>
      </dsp:txXfrm>
    </dsp:sp>
    <dsp:sp modelId="{5FC045DB-039F-4DB1-A1E7-B29E06EF97C6}">
      <dsp:nvSpPr>
        <dsp:cNvPr id="0" name=""/>
        <dsp:cNvSpPr/>
      </dsp:nvSpPr>
      <dsp:spPr>
        <a:xfrm>
          <a:off x="2614073" y="460803"/>
          <a:ext cx="1342132" cy="271404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Risk Management Plan</a:t>
          </a:r>
        </a:p>
      </dsp:txBody>
      <dsp:txXfrm>
        <a:off x="2614073" y="460803"/>
        <a:ext cx="1342132" cy="2714042"/>
      </dsp:txXfrm>
    </dsp:sp>
    <dsp:sp modelId="{D71E97CC-1669-4B57-8287-D2C910C317BD}">
      <dsp:nvSpPr>
        <dsp:cNvPr id="0" name=""/>
        <dsp:cNvSpPr/>
      </dsp:nvSpPr>
      <dsp:spPr>
        <a:xfrm>
          <a:off x="4144103" y="25554"/>
          <a:ext cx="1342132" cy="4352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Tools &amp; Techniques</a:t>
          </a:r>
        </a:p>
      </dsp:txBody>
      <dsp:txXfrm>
        <a:off x="4144103" y="25554"/>
        <a:ext cx="1342132" cy="435249"/>
      </dsp:txXfrm>
    </dsp:sp>
    <dsp:sp modelId="{015D9EA1-6571-4825-8C4A-9652FD5A6ADD}">
      <dsp:nvSpPr>
        <dsp:cNvPr id="0" name=""/>
        <dsp:cNvSpPr/>
      </dsp:nvSpPr>
      <dsp:spPr>
        <a:xfrm>
          <a:off x="4144103" y="460803"/>
          <a:ext cx="1342132" cy="271404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Planning Meetings</a:t>
          </a:r>
        </a:p>
      </dsp:txBody>
      <dsp:txXfrm>
        <a:off x="4144103" y="460803"/>
        <a:ext cx="1342132" cy="27140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406C9-A575-444F-93D0-A11108D83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Modi</dc:creator>
  <cp:keywords/>
  <dc:description/>
  <cp:lastModifiedBy>Piyush Modi</cp:lastModifiedBy>
  <cp:revision>80</cp:revision>
  <dcterms:created xsi:type="dcterms:W3CDTF">2016-08-26T08:51:00Z</dcterms:created>
  <dcterms:modified xsi:type="dcterms:W3CDTF">2016-09-21T09:10:00Z</dcterms:modified>
</cp:coreProperties>
</file>