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80"/>
        <w:jc w:val="center"/>
      </w:pPr>
      <w:r>
        <w:rPr>
          <w:b/>
          <w:bCs/>
          <w:color w:val="808080"/>
          <w:sz w:val="26"/>
          <w:szCs w:val="26"/>
        </w:rPr>
        <w:t xml:space="preserve">IntelliRail</w:t>
      </w:r>
    </w:p>
    <w:p>
      <w:pPr>
        <w:spacing w:after="200"/>
        <w:jc w:val="center"/>
      </w:pPr>
      <w:r>
        <w:rPr>
          <w:b/>
          <w:bCs/>
          <w:color w:val="1F4E79"/>
          <w:sz w:val="44"/>
          <w:szCs w:val="44"/>
        </w:rPr>
        <w:t xml:space="preserve">Intelli-RFID Reader ⇄ Delta DVP12SA211R</w:t>
      </w:r>
    </w:p>
    <w:p>
      <w:pPr>
        <w:spacing w:after="400"/>
        <w:jc w:val="center"/>
      </w:pPr>
      <w:r>
        <w:rPr>
          <w:color w:val="404040"/>
          <w:sz w:val="32"/>
          <w:szCs w:val="32"/>
        </w:rPr>
        <w:t xml:space="preserve">PLC Integration Specification</w:t>
      </w:r>
    </w:p>
    <w:p>
      <w:pPr>
        <w:spacing w:after="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6"/>
        <w:gridCol w:w="7040"/>
      </w:tblGrid>
      <w:tr>
        <w:trPr>
          <w:cantSplit/>
          <w:tblHeader/>
        </w:trPr>
        <w:tc>
          <w:tcPr>
            <w:tcW w:type="dxa" w:w="1986"/>
            <w:shd w:fill="1F4E79" w:val="clear"/>
            <w:tcMar>
              <w:top w:type="dxa" w:w="80"/>
              <w:left w:type="dxa" w:w="110"/>
              <w:bottom w:type="dxa" w:w="80"/>
              <w:right w:type="dxa" w:w="110"/>
            </w:tcMar>
          </w:tcPr>
          <w:p>
            <w:pPr>
              <w:spacing w:after="0"/>
            </w:pPr>
            <w:r>
              <w:rPr>
                <w:b/>
                <w:bCs/>
                <w:color w:val="FFFFFF"/>
                <w:sz w:val="19"/>
                <w:szCs w:val="19"/>
              </w:rPr>
              <w:t xml:space="preserve">Item</w:t>
            </w:r>
          </w:p>
        </w:tc>
        <w:tc>
          <w:tcPr>
            <w:tcW w:type="dxa" w:w="7040"/>
            <w:shd w:fill="1F4E79" w:val="clear"/>
            <w:tcMar>
              <w:top w:type="dxa" w:w="80"/>
              <w:left w:type="dxa" w:w="110"/>
              <w:bottom w:type="dxa" w:w="80"/>
              <w:right w:type="dxa" w:w="110"/>
            </w:tcMar>
          </w:tcPr>
          <w:p>
            <w:pPr>
              <w:spacing w:after="0"/>
            </w:pPr>
            <w:r>
              <w:rPr>
                <w:b/>
                <w:bCs/>
                <w:color w:val="FFFFFF"/>
                <w:sz w:val="19"/>
                <w:szCs w:val="19"/>
              </w:rPr>
              <w:t xml:space="preserve">Detail</w:t>
            </w:r>
          </w:p>
        </w:tc>
      </w:tr>
      <w:tr>
        <w:trPr>
          <w:cantSplit/>
        </w:trPr>
        <w:tc>
          <w:tcPr>
            <w:tcW w:type="dxa" w:w="1986"/>
            <w:shd w:fill="F2F2F2" w:val="clear"/>
            <w:tcMar>
              <w:top w:type="dxa" w:w="70"/>
              <w:left w:type="dxa" w:w="110"/>
              <w:bottom w:type="dxa" w:w="70"/>
              <w:right w:type="dxa" w:w="110"/>
            </w:tcMar>
          </w:tcPr>
          <w:p>
            <w:pPr>
              <w:spacing w:after="0"/>
            </w:pPr>
            <w:r>
              <w:rPr>
                <w:sz w:val="19"/>
                <w:szCs w:val="19"/>
              </w:rPr>
              <w:t xml:space="preserve">Document</w:t>
            </w:r>
          </w:p>
        </w:tc>
        <w:tc>
          <w:tcPr>
            <w:tcW w:type="dxa" w:w="7040"/>
            <w:shd w:fill="F2F2F2" w:val="clear"/>
            <w:tcMar>
              <w:top w:type="dxa" w:w="70"/>
              <w:left w:type="dxa" w:w="110"/>
              <w:bottom w:type="dxa" w:w="70"/>
              <w:right w:type="dxa" w:w="110"/>
            </w:tcMar>
          </w:tcPr>
          <w:p>
            <w:pPr>
              <w:spacing w:after="0"/>
            </w:pPr>
            <w:r>
              <w:rPr>
                <w:sz w:val="19"/>
                <w:szCs w:val="19"/>
              </w:rPr>
              <w:t xml:space="preserve">PLC Integration Specification — Intelli-RFID Reader to Delta DVP12SA211R</w:t>
            </w:r>
          </w:p>
        </w:tc>
      </w:tr>
      <w:tr>
        <w:trPr>
          <w:cantSplit/>
        </w:trPr>
        <w:tc>
          <w:tcPr>
            <w:tcW w:type="dxa" w:w="1986"/>
            <w:shd w:fill="FFFFFF" w:val="clear"/>
            <w:tcMar>
              <w:top w:type="dxa" w:w="70"/>
              <w:left w:type="dxa" w:w="110"/>
              <w:bottom w:type="dxa" w:w="70"/>
              <w:right w:type="dxa" w:w="110"/>
            </w:tcMar>
          </w:tcPr>
          <w:p>
            <w:pPr>
              <w:spacing w:after="0"/>
            </w:pPr>
            <w:r>
              <w:rPr>
                <w:sz w:val="19"/>
                <w:szCs w:val="19"/>
              </w:rPr>
              <w:t xml:space="preserve">Revision</w:t>
            </w:r>
          </w:p>
        </w:tc>
        <w:tc>
          <w:tcPr>
            <w:tcW w:type="dxa" w:w="7040"/>
            <w:shd w:fill="FFFFFF" w:val="clear"/>
            <w:tcMar>
              <w:top w:type="dxa" w:w="70"/>
              <w:left w:type="dxa" w:w="110"/>
              <w:bottom w:type="dxa" w:w="70"/>
              <w:right w:type="dxa" w:w="110"/>
            </w:tcMar>
          </w:tcPr>
          <w:p>
            <w:pPr>
              <w:spacing w:after="0"/>
            </w:pPr>
            <w:r>
              <w:rPr>
                <w:sz w:val="19"/>
                <w:szCs w:val="19"/>
              </w:rPr>
              <w:t xml:space="preserve">1.0</w:t>
            </w:r>
          </w:p>
        </w:tc>
      </w:tr>
      <w:tr>
        <w:trPr>
          <w:cantSplit/>
        </w:trPr>
        <w:tc>
          <w:tcPr>
            <w:tcW w:type="dxa" w:w="1986"/>
            <w:shd w:fill="F2F2F2" w:val="clear"/>
            <w:tcMar>
              <w:top w:type="dxa" w:w="70"/>
              <w:left w:type="dxa" w:w="110"/>
              <w:bottom w:type="dxa" w:w="70"/>
              <w:right w:type="dxa" w:w="110"/>
            </w:tcMar>
          </w:tcPr>
          <w:p>
            <w:pPr>
              <w:spacing w:after="0"/>
            </w:pPr>
            <w:r>
              <w:rPr>
                <w:sz w:val="19"/>
                <w:szCs w:val="19"/>
              </w:rPr>
              <w:t xml:space="preserve">Date</w:t>
            </w:r>
          </w:p>
        </w:tc>
        <w:tc>
          <w:tcPr>
            <w:tcW w:type="dxa" w:w="7040"/>
            <w:shd w:fill="F2F2F2" w:val="clear"/>
            <w:tcMar>
              <w:top w:type="dxa" w:w="70"/>
              <w:left w:type="dxa" w:w="110"/>
              <w:bottom w:type="dxa" w:w="70"/>
              <w:right w:type="dxa" w:w="110"/>
            </w:tcMar>
          </w:tcPr>
          <w:p>
            <w:pPr>
              <w:spacing w:after="0"/>
            </w:pPr>
            <w:r>
              <w:rPr>
                <w:sz w:val="19"/>
                <w:szCs w:val="19"/>
              </w:rPr>
              <w:t xml:space="preserve">30 August 2026</w:t>
            </w:r>
          </w:p>
        </w:tc>
      </w:tr>
      <w:tr>
        <w:trPr>
          <w:cantSplit/>
        </w:trPr>
        <w:tc>
          <w:tcPr>
            <w:tcW w:type="dxa" w:w="1986"/>
            <w:shd w:fill="FFFFFF" w:val="clear"/>
            <w:tcMar>
              <w:top w:type="dxa" w:w="70"/>
              <w:left w:type="dxa" w:w="110"/>
              <w:bottom w:type="dxa" w:w="70"/>
              <w:right w:type="dxa" w:w="110"/>
            </w:tcMar>
          </w:tcPr>
          <w:p>
            <w:pPr>
              <w:spacing w:after="0"/>
            </w:pPr>
            <w:r>
              <w:rPr>
                <w:sz w:val="19"/>
                <w:szCs w:val="19"/>
              </w:rPr>
              <w:t xml:space="preserve">Reader unit</w:t>
            </w:r>
          </w:p>
        </w:tc>
        <w:tc>
          <w:tcPr>
            <w:tcW w:type="dxa" w:w="7040"/>
            <w:shd w:fill="FFFFFF" w:val="clear"/>
            <w:tcMar>
              <w:top w:type="dxa" w:w="70"/>
              <w:left w:type="dxa" w:w="110"/>
              <w:bottom w:type="dxa" w:w="70"/>
              <w:right w:type="dxa" w:w="110"/>
            </w:tcMar>
          </w:tcPr>
          <w:p>
            <w:pPr>
              <w:spacing w:after="0"/>
            </w:pPr>
            <w:r>
              <w:rPr>
                <w:sz w:val="19"/>
                <w:szCs w:val="19"/>
              </w:rPr>
              <w:t xml:space="preserve">Intelli-RFID Reader, connector J26</w:t>
            </w:r>
          </w:p>
        </w:tc>
      </w:tr>
      <w:tr>
        <w:trPr>
          <w:cantSplit/>
        </w:trPr>
        <w:tc>
          <w:tcPr>
            <w:tcW w:type="dxa" w:w="1986"/>
            <w:shd w:fill="F2F2F2" w:val="clear"/>
            <w:tcMar>
              <w:top w:type="dxa" w:w="70"/>
              <w:left w:type="dxa" w:w="110"/>
              <w:bottom w:type="dxa" w:w="70"/>
              <w:right w:type="dxa" w:w="110"/>
            </w:tcMar>
          </w:tcPr>
          <w:p>
            <w:pPr>
              <w:spacing w:after="0"/>
            </w:pPr>
            <w:r>
              <w:rPr>
                <w:b/>
                <w:bCs/>
                <w:sz w:val="19"/>
                <w:szCs w:val="19"/>
              </w:rPr>
              <w:t xml:space="preserve">PLC</w:t>
            </w:r>
          </w:p>
        </w:tc>
        <w:tc>
          <w:tcPr>
            <w:tcW w:type="dxa" w:w="7040"/>
            <w:shd w:fill="F2F2F2" w:val="clear"/>
            <w:tcMar>
              <w:top w:type="dxa" w:w="70"/>
              <w:left w:type="dxa" w:w="110"/>
              <w:bottom w:type="dxa" w:w="70"/>
              <w:right w:type="dxa" w:w="110"/>
            </w:tcMar>
          </w:tcPr>
          <w:p>
            <w:pPr>
              <w:spacing w:after="0"/>
            </w:pPr>
            <w:r>
              <w:rPr>
                <w:b/>
                <w:bCs/>
                <w:sz w:val="19"/>
                <w:szCs w:val="19"/>
              </w:rPr>
              <w:t xml:space="preserve">Delta DVP12SA211R — 8 digital inputs, 4 relay outputs (see §2)</w:t>
            </w:r>
          </w:p>
        </w:tc>
      </w:tr>
      <w:tr>
        <w:trPr>
          <w:cantSplit/>
        </w:trPr>
        <w:tc>
          <w:tcPr>
            <w:tcW w:type="dxa" w:w="1986"/>
            <w:shd w:fill="FFFFFF" w:val="clear"/>
            <w:tcMar>
              <w:top w:type="dxa" w:w="70"/>
              <w:left w:type="dxa" w:w="110"/>
              <w:bottom w:type="dxa" w:w="70"/>
              <w:right w:type="dxa" w:w="110"/>
            </w:tcMar>
          </w:tcPr>
          <w:p>
            <w:pPr>
              <w:spacing w:after="0"/>
            </w:pPr>
            <w:r>
              <w:rPr>
                <w:sz w:val="19"/>
                <w:szCs w:val="19"/>
              </w:rPr>
              <w:t xml:space="preserve">Application</w:t>
            </w:r>
          </w:p>
        </w:tc>
        <w:tc>
          <w:tcPr>
            <w:tcW w:type="dxa" w:w="7040"/>
            <w:shd w:fill="FFFFFF" w:val="clear"/>
            <w:tcMar>
              <w:top w:type="dxa" w:w="70"/>
              <w:left w:type="dxa" w:w="110"/>
              <w:bottom w:type="dxa" w:w="70"/>
              <w:right w:type="dxa" w:w="110"/>
            </w:tcMar>
          </w:tcPr>
          <w:p>
            <w:pPr>
              <w:spacing w:after="0"/>
            </w:pPr>
            <w:r>
              <w:rPr>
                <w:sz w:val="19"/>
                <w:szCs w:val="19"/>
              </w:rPr>
              <w:t xml:space="preserve">Retail warehouse RFID tunnel — conveyor speed, direction, read result, and controlled shutdown</w:t>
            </w:r>
          </w:p>
        </w:tc>
      </w:tr>
      <w:tr>
        <w:trPr>
          <w:cantSplit/>
        </w:trPr>
        <w:tc>
          <w:tcPr>
            <w:tcW w:type="dxa" w:w="1986"/>
            <w:shd w:fill="F2F2F2" w:val="clear"/>
            <w:tcMar>
              <w:top w:type="dxa" w:w="70"/>
              <w:left w:type="dxa" w:w="110"/>
              <w:bottom w:type="dxa" w:w="70"/>
              <w:right w:type="dxa" w:w="110"/>
            </w:tcMar>
          </w:tcPr>
          <w:p>
            <w:pPr>
              <w:spacing w:after="0"/>
            </w:pPr>
            <w:r>
              <w:rPr>
                <w:sz w:val="19"/>
                <w:szCs w:val="19"/>
              </w:rPr>
              <w:t xml:space="preserve">Audience</w:t>
            </w:r>
          </w:p>
        </w:tc>
        <w:tc>
          <w:tcPr>
            <w:tcW w:type="dxa" w:w="7040"/>
            <w:shd w:fill="F2F2F2" w:val="clear"/>
            <w:tcMar>
              <w:top w:type="dxa" w:w="70"/>
              <w:left w:type="dxa" w:w="110"/>
              <w:bottom w:type="dxa" w:w="70"/>
              <w:right w:type="dxa" w:w="110"/>
            </w:tcMar>
          </w:tcPr>
          <w:p>
            <w:pPr>
              <w:spacing w:after="0"/>
            </w:pPr>
            <w:r>
              <w:rPr>
                <w:sz w:val="19"/>
                <w:szCs w:val="19"/>
              </w:rPr>
              <w:t xml:space="preserve">PLC programmer and control panel builder</w:t>
            </w:r>
          </w:p>
        </w:tc>
      </w:tr>
      <w:tr>
        <w:trPr>
          <w:cantSplit/>
        </w:trPr>
        <w:tc>
          <w:tcPr>
            <w:tcW w:type="dxa" w:w="1986"/>
            <w:shd w:fill="FFFFFF" w:val="clear"/>
            <w:tcMar>
              <w:top w:type="dxa" w:w="70"/>
              <w:left w:type="dxa" w:w="110"/>
              <w:bottom w:type="dxa" w:w="70"/>
              <w:right w:type="dxa" w:w="110"/>
            </w:tcMar>
          </w:tcPr>
          <w:p>
            <w:pPr>
              <w:spacing w:after="0"/>
            </w:pPr>
            <w:r>
              <w:rPr>
                <w:sz w:val="19"/>
                <w:szCs w:val="19"/>
              </w:rPr>
              <w:t xml:space="preserve">Prepared by</w:t>
            </w:r>
          </w:p>
        </w:tc>
        <w:tc>
          <w:tcPr>
            <w:tcW w:type="dxa" w:w="7040"/>
            <w:shd w:fill="FFFFFF" w:val="clear"/>
            <w:tcMar>
              <w:top w:type="dxa" w:w="70"/>
              <w:left w:type="dxa" w:w="110"/>
              <w:bottom w:type="dxa" w:w="70"/>
              <w:right w:type="dxa" w:w="110"/>
            </w:tcMar>
          </w:tcPr>
          <w:p>
            <w:pPr>
              <w:spacing w:after="0"/>
            </w:pPr>
            <w:r>
              <w:rPr>
                <w:sz w:val="19"/>
                <w:szCs w:val="19"/>
              </w:rPr>
              <w:t xml:space="preserve">IntelliRail</w:t>
            </w:r>
          </w:p>
        </w:tc>
      </w:tr>
    </w:tbl>
    <w:p>
      <w:pPr>
        <w:spacing w:after="60"/>
      </w:pP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2F2F2" w:val="clear"/>
            <w:tcMar>
              <w:top w:type="dxa" w:w="120"/>
              <w:left w:type="dxa" w:w="160"/>
              <w:bottom w:type="dxa" w:w="120"/>
              <w:right w:type="dxa" w:w="160"/>
            </w:tcMar>
          </w:tcPr>
          <w:p>
            <w:pPr>
              <w:spacing w:after="60"/>
            </w:pPr>
            <w:r>
              <w:rPr>
                <w:b/>
                <w:bCs/>
                <w:sz w:val="20"/>
                <w:szCs w:val="20"/>
              </w:rPr>
              <w:t xml:space="preserve">How to read this document</w:t>
            </w:r>
          </w:p>
          <w:p>
            <w:pPr>
              <w:spacing w:after="60"/>
            </w:pPr>
            <w:r>
              <w:rPr>
                <w:b/>
                <w:bCs/>
                <w:sz w:val="20"/>
                <w:szCs w:val="20"/>
              </w:rPr>
              <w:t xml:space="preserve">Sections 2–4 must be built exactly as written. </w:t>
            </w:r>
            <w:r>
              <w:rPr>
                <w:sz w:val="20"/>
                <w:szCs w:val="20"/>
              </w:rPr>
              <w:t xml:space="preserve">They are electrical. Each one names the failure it produces if it is built differently, so that the failure can be recognised on site.</w:t>
            </w:r>
          </w:p>
          <w:p>
            <w:pPr>
              <w:spacing w:after="60"/>
            </w:pPr>
            <w:r>
              <w:rPr>
                <w:b/>
                <w:bCs/>
                <w:sz w:val="20"/>
                <w:szCs w:val="20"/>
              </w:rPr>
              <w:t xml:space="preserve">Section 5.3 defines an encoded signal. </w:t>
            </w:r>
            <w:r>
              <w:rPr>
                <w:sz w:val="20"/>
                <w:szCs w:val="20"/>
              </w:rPr>
              <w:t xml:space="preserve">The read verdict is carried on one channel by pulse width. The decoding rule is not a detail — decoding it loosely turns a failed read into a passed one.</w:t>
            </w:r>
          </w:p>
          <w:p>
            <w:pPr>
              <w:spacing w:after="60"/>
            </w:pPr>
            <w:r>
              <w:rPr>
                <w:b/>
                <w:bCs/>
                <w:sz w:val="20"/>
                <w:szCs w:val="20"/>
              </w:rPr>
              <w:t xml:space="preserve">Section 6 is the shutdown sequence. </w:t>
            </w:r>
            <w:r>
              <w:rPr>
                <w:sz w:val="20"/>
                <w:szCs w:val="20"/>
              </w:rPr>
              <w:t xml:space="preserve">It exists to prevent a specific, silent data corruption.</w:t>
            </w:r>
          </w:p>
          <w:p>
            <w:pPr>
              <w:spacing w:after="60"/>
            </w:pPr>
            <w:r>
              <w:rPr>
                <w:sz w:val="20"/>
                <w:szCs w:val="20"/>
              </w:rPr>
              <w:t xml:space="preserve">Section 7 is the ladder specification. </w:t>
            </w:r>
            <w:r>
              <w:rPr>
                <w:sz w:val="20"/>
                <w:szCs w:val="20"/>
              </w:rPr>
              <w:t xml:space="preserve">Each requirement is numbered R1–R14 so it can be signed off individually.</w:t>
            </w:r>
          </w:p>
          <w:p>
            <w:pPr>
              <w:spacing w:after="60"/>
            </w:pPr>
            <w:r>
              <w:rPr>
                <w:b/>
                <w:bCs/>
                <w:sz w:val="20"/>
                <w:szCs w:val="20"/>
              </w:rPr>
              <w:t xml:space="preserve">Section 8 is a safety statement and must be read before design. </w:t>
            </w:r>
            <w:r>
              <w:rPr>
                <w:sz w:val="20"/>
                <w:szCs w:val="20"/>
              </w:rPr>
              <w:t xml:space="preserve">This interface is NOT a safety function.</w:t>
            </w:r>
          </w:p>
          <w:p>
            <w:pPr>
              <w:spacing w:after="60"/>
            </w:pPr>
            <w:r>
              <w:rPr>
                <w:sz w:val="20"/>
                <w:szCs w:val="20"/>
              </w:rPr>
              <w:t xml:space="preserve">Section 10 lists two confirmations we need from you. </w:t>
            </w:r>
            <w:r>
              <w:rPr>
                <w:sz w:val="20"/>
                <w:szCs w:val="20"/>
              </w:rPr>
              <w:t xml:space="preserve">Everything else in this document is specified — there is nothing open on our side.</w:t>
            </w:r>
          </w:p>
        </w:tc>
      </w:tr>
    </w:tbl>
    <w:p>
      <w:r>
        <w:br w:type="page"/>
      </w:r>
    </w:p>
    <w:p>
      <w:pPr>
        <w:pStyle w:val="Heading1"/>
        <w:spacing w:after="160" w:before="360"/>
      </w:pPr>
      <w:r>
        <w:t xml:space="preserve">Contents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943"/>
        <w:gridCol w:w="1083"/>
      </w:tblGrid>
      <w:tr>
        <w:trPr>
          <w:cantSplit/>
          <w:tblHeader/>
        </w:trPr>
        <w:tc>
          <w:tcPr>
            <w:tcW w:type="dxa" w:w="7943"/>
            <w:shd w:fill="1F4E79" w:val="clear"/>
            <w:tcMar>
              <w:top w:type="dxa" w:w="80"/>
              <w:left w:type="dxa" w:w="110"/>
              <w:bottom w:type="dxa" w:w="80"/>
              <w:right w:type="dxa" w:w="110"/>
            </w:tcMar>
          </w:tcPr>
          <w:p>
            <w:pPr>
              <w:spacing w:after="0"/>
            </w:pPr>
            <w:r>
              <w:rPr>
                <w:b/>
                <w:bCs/>
                <w:color w:val="FFFFFF"/>
                <w:sz w:val="19"/>
                <w:szCs w:val="19"/>
              </w:rPr>
              <w:t xml:space="preserve">Section</w:t>
            </w:r>
          </w:p>
        </w:tc>
        <w:tc>
          <w:tcPr>
            <w:tcW w:type="dxa" w:w="1083"/>
            <w:shd w:fill="1F4E79" w:val="clear"/>
            <w:tcMar>
              <w:top w:type="dxa" w:w="80"/>
              <w:left w:type="dxa" w:w="110"/>
              <w:bottom w:type="dxa" w:w="80"/>
              <w:right w:type="dxa" w:w="110"/>
            </w:tcMar>
          </w:tcPr>
          <w:p>
            <w:pPr>
              <w:spacing w:after="0"/>
            </w:pPr>
            <w:r>
              <w:rPr>
                <w:b/>
                <w:bCs/>
                <w:color w:val="FFFFFF"/>
                <w:sz w:val="19"/>
                <w:szCs w:val="19"/>
              </w:rPr>
              <w:t xml:space="preserve">Page</w:t>
            </w:r>
          </w:p>
        </w:tc>
      </w:tr>
      <w:tr>
        <w:trPr>
          <w:cantSplit/>
        </w:trPr>
        <w:tc>
          <w:tcPr>
            <w:tcW w:type="dxa" w:w="7943"/>
            <w:shd w:fill="F2F2F2" w:val="clear"/>
            <w:tcMar>
              <w:top w:type="dxa" w:w="70"/>
              <w:left w:type="dxa" w:w="110"/>
              <w:bottom w:type="dxa" w:w="70"/>
              <w:right w:type="dxa" w:w="110"/>
            </w:tcMar>
          </w:tcPr>
          <w:p>
            <w:pPr>
              <w:spacing w:after="0"/>
            </w:pPr>
            <w:r>
              <w:rPr>
                <w:sz w:val="19"/>
                <w:szCs w:val="19"/>
              </w:rPr>
              <w:t xml:space="preserve">1.  What you are integrating with</w:t>
            </w:r>
          </w:p>
        </w:tc>
        <w:tc>
          <w:tcPr>
            <w:tcW w:type="dxa" w:w="1083"/>
            <w:shd w:fill="F2F2F2" w:val="clear"/>
            <w:tcMar>
              <w:top w:type="dxa" w:w="70"/>
              <w:left w:type="dxa" w:w="110"/>
              <w:bottom w:type="dxa" w:w="70"/>
              <w:right w:type="dxa" w:w="110"/>
            </w:tcMar>
          </w:tcPr>
          <w:p>
            <w:pPr>
              <w:spacing w:after="0"/>
            </w:pPr>
            <w:r>
              <w:rPr>
                <w:sz w:val="19"/>
                <w:szCs w:val="19"/>
              </w:rPr>
              <w:t xml:space="preserve">3</w:t>
            </w:r>
          </w:p>
        </w:tc>
      </w:tr>
      <w:tr>
        <w:trPr>
          <w:cantSplit/>
        </w:trPr>
        <w:tc>
          <w:tcPr>
            <w:tcW w:type="dxa" w:w="7943"/>
            <w:shd w:fill="FFFFFF" w:val="clear"/>
            <w:tcMar>
              <w:top w:type="dxa" w:w="70"/>
              <w:left w:type="dxa" w:w="110"/>
              <w:bottom w:type="dxa" w:w="70"/>
              <w:right w:type="dxa" w:w="110"/>
            </w:tcMar>
          </w:tcPr>
          <w:p>
            <w:pPr>
              <w:spacing w:after="0"/>
            </w:pPr>
            <w:r>
              <w:rPr>
                <w:sz w:val="19"/>
                <w:szCs w:val="19"/>
              </w:rPr>
              <w:t xml:space="preserve">2.  The PLC</w:t>
            </w:r>
          </w:p>
        </w:tc>
        <w:tc>
          <w:tcPr>
            <w:tcW w:type="dxa" w:w="1083"/>
            <w:shd w:fill="FFFFFF" w:val="clear"/>
            <w:tcMar>
              <w:top w:type="dxa" w:w="70"/>
              <w:left w:type="dxa" w:w="110"/>
              <w:bottom w:type="dxa" w:w="70"/>
              <w:right w:type="dxa" w:w="110"/>
            </w:tcMar>
          </w:tcPr>
          <w:p>
            <w:pPr>
              <w:spacing w:after="0"/>
            </w:pPr>
            <w:r>
              <w:rPr>
                <w:sz w:val="19"/>
                <w:szCs w:val="19"/>
              </w:rPr>
              <w:t xml:space="preserve">3</w:t>
            </w:r>
          </w:p>
        </w:tc>
      </w:tr>
      <w:tr>
        <w:trPr>
          <w:cantSplit/>
        </w:trPr>
        <w:tc>
          <w:tcPr>
            <w:tcW w:type="dxa" w:w="7943"/>
            <w:shd w:fill="F2F2F2" w:val="clear"/>
            <w:tcMar>
              <w:top w:type="dxa" w:w="70"/>
              <w:left w:type="dxa" w:w="110"/>
              <w:bottom w:type="dxa" w:w="70"/>
              <w:right w:type="dxa" w:w="110"/>
            </w:tcMar>
          </w:tcPr>
          <w:p>
            <w:pPr>
              <w:spacing w:after="0"/>
            </w:pPr>
            <w:r>
              <w:rPr>
                <w:sz w:val="19"/>
                <w:szCs w:val="19"/>
              </w:rPr>
              <w:t xml:space="preserve">3.  Wiring — panel builder section</w:t>
            </w:r>
          </w:p>
        </w:tc>
        <w:tc>
          <w:tcPr>
            <w:tcW w:type="dxa" w:w="1083"/>
            <w:shd w:fill="F2F2F2" w:val="clear"/>
            <w:tcMar>
              <w:top w:type="dxa" w:w="70"/>
              <w:left w:type="dxa" w:w="110"/>
              <w:bottom w:type="dxa" w:w="70"/>
              <w:right w:type="dxa" w:w="110"/>
            </w:tcMar>
          </w:tcPr>
          <w:p>
            <w:pPr>
              <w:spacing w:after="0"/>
            </w:pPr>
            <w:r>
              <w:rPr>
                <w:sz w:val="19"/>
                <w:szCs w:val="19"/>
              </w:rPr>
              <w:t xml:space="preserve">5</w:t>
            </w:r>
          </w:p>
        </w:tc>
      </w:tr>
      <w:tr>
        <w:trPr>
          <w:cantSplit/>
        </w:trPr>
        <w:tc>
          <w:tcPr>
            <w:tcW w:type="dxa" w:w="7943"/>
            <w:shd w:fill="FFFFFF" w:val="clear"/>
            <w:tcMar>
              <w:top w:type="dxa" w:w="70"/>
              <w:left w:type="dxa" w:w="110"/>
              <w:bottom w:type="dxa" w:w="70"/>
              <w:right w:type="dxa" w:w="110"/>
            </w:tcMar>
          </w:tcPr>
          <w:p>
            <w:pPr>
              <w:spacing w:after="0"/>
            </w:pPr>
            <w:r>
              <w:rPr>
                <w:sz w:val="19"/>
                <w:szCs w:val="19"/>
              </w:rPr>
              <w:t xml:space="preserve">4.  I/O map</w:t>
            </w:r>
          </w:p>
        </w:tc>
        <w:tc>
          <w:tcPr>
            <w:tcW w:type="dxa" w:w="1083"/>
            <w:shd w:fill="FFFFFF" w:val="clear"/>
            <w:tcMar>
              <w:top w:type="dxa" w:w="70"/>
              <w:left w:type="dxa" w:w="110"/>
              <w:bottom w:type="dxa" w:w="70"/>
              <w:right w:type="dxa" w:w="110"/>
            </w:tcMar>
          </w:tcPr>
          <w:p>
            <w:pPr>
              <w:spacing w:after="0"/>
            </w:pPr>
            <w:r>
              <w:rPr>
                <w:sz w:val="19"/>
                <w:szCs w:val="19"/>
              </w:rPr>
              <w:t xml:space="preserve">7</w:t>
            </w:r>
          </w:p>
        </w:tc>
      </w:tr>
      <w:tr>
        <w:trPr>
          <w:cantSplit/>
        </w:trPr>
        <w:tc>
          <w:tcPr>
            <w:tcW w:type="dxa" w:w="7943"/>
            <w:shd w:fill="F2F2F2" w:val="clear"/>
            <w:tcMar>
              <w:top w:type="dxa" w:w="70"/>
              <w:left w:type="dxa" w:w="110"/>
              <w:bottom w:type="dxa" w:w="70"/>
              <w:right w:type="dxa" w:w="110"/>
            </w:tcMar>
          </w:tcPr>
          <w:p>
            <w:pPr>
              <w:spacing w:after="0"/>
            </w:pPr>
            <w:r>
              <w:rPr>
                <w:sz w:val="19"/>
                <w:szCs w:val="19"/>
              </w:rPr>
              <w:t xml:space="preserve">5.  Signal semantics</w:t>
            </w:r>
          </w:p>
        </w:tc>
        <w:tc>
          <w:tcPr>
            <w:tcW w:type="dxa" w:w="1083"/>
            <w:shd w:fill="F2F2F2" w:val="clear"/>
            <w:tcMar>
              <w:top w:type="dxa" w:w="70"/>
              <w:left w:type="dxa" w:w="110"/>
              <w:bottom w:type="dxa" w:w="70"/>
              <w:right w:type="dxa" w:w="110"/>
            </w:tcMar>
          </w:tcPr>
          <w:p>
            <w:pPr>
              <w:spacing w:after="0"/>
            </w:pPr>
            <w:r>
              <w:rPr>
                <w:sz w:val="19"/>
                <w:szCs w:val="19"/>
              </w:rPr>
              <w:t xml:space="preserve">9</w:t>
            </w:r>
          </w:p>
        </w:tc>
      </w:tr>
      <w:tr>
        <w:trPr>
          <w:cantSplit/>
        </w:trPr>
        <w:tc>
          <w:tcPr>
            <w:tcW w:type="dxa" w:w="7943"/>
            <w:shd w:fill="FFFFFF" w:val="clear"/>
            <w:tcMar>
              <w:top w:type="dxa" w:w="70"/>
              <w:left w:type="dxa" w:w="110"/>
              <w:bottom w:type="dxa" w:w="70"/>
              <w:right w:type="dxa" w:w="110"/>
            </w:tcMar>
          </w:tcPr>
          <w:p>
            <w:pPr>
              <w:spacing w:after="0"/>
            </w:pPr>
            <w:r>
              <w:rPr>
                <w:b/>
                <w:bCs/>
                <w:sz w:val="19"/>
                <w:szCs w:val="19"/>
              </w:rPr>
              <w:t xml:space="preserve">6.  Clean shutdown and power-up</w:t>
            </w:r>
          </w:p>
        </w:tc>
        <w:tc>
          <w:tcPr>
            <w:tcW w:type="dxa" w:w="1083"/>
            <w:shd w:fill="FFFFFF" w:val="clear"/>
            <w:tcMar>
              <w:top w:type="dxa" w:w="70"/>
              <w:left w:type="dxa" w:w="110"/>
              <w:bottom w:type="dxa" w:w="70"/>
              <w:right w:type="dxa" w:w="110"/>
            </w:tcMar>
          </w:tcPr>
          <w:p>
            <w:pPr>
              <w:spacing w:after="0"/>
            </w:pPr>
            <w:r>
              <w:rPr>
                <w:b/>
                <w:bCs/>
                <w:sz w:val="19"/>
                <w:szCs w:val="19"/>
              </w:rPr>
              <w:t xml:space="preserve">12</w:t>
            </w:r>
          </w:p>
        </w:tc>
      </w:tr>
      <w:tr>
        <w:trPr>
          <w:cantSplit/>
        </w:trPr>
        <w:tc>
          <w:tcPr>
            <w:tcW w:type="dxa" w:w="7943"/>
            <w:shd w:fill="F2F2F2" w:val="clear"/>
            <w:tcMar>
              <w:top w:type="dxa" w:w="70"/>
              <w:left w:type="dxa" w:w="110"/>
              <w:bottom w:type="dxa" w:w="70"/>
              <w:right w:type="dxa" w:w="110"/>
            </w:tcMar>
          </w:tcPr>
          <w:p>
            <w:pPr>
              <w:spacing w:after="0"/>
            </w:pPr>
            <w:r>
              <w:rPr>
                <w:sz w:val="19"/>
                <w:szCs w:val="19"/>
              </w:rPr>
              <w:t xml:space="preserve">7.  Ladder requirements</w:t>
            </w:r>
          </w:p>
        </w:tc>
        <w:tc>
          <w:tcPr>
            <w:tcW w:type="dxa" w:w="1083"/>
            <w:shd w:fill="F2F2F2" w:val="clear"/>
            <w:tcMar>
              <w:top w:type="dxa" w:w="70"/>
              <w:left w:type="dxa" w:w="110"/>
              <w:bottom w:type="dxa" w:w="70"/>
              <w:right w:type="dxa" w:w="110"/>
            </w:tcMar>
          </w:tcPr>
          <w:p>
            <w:pPr>
              <w:spacing w:after="0"/>
            </w:pPr>
            <w:r>
              <w:rPr>
                <w:sz w:val="19"/>
                <w:szCs w:val="19"/>
              </w:rPr>
              <w:t xml:space="preserve">16</w:t>
            </w:r>
          </w:p>
        </w:tc>
      </w:tr>
      <w:tr>
        <w:trPr>
          <w:cantSplit/>
        </w:trPr>
        <w:tc>
          <w:tcPr>
            <w:tcW w:type="dxa" w:w="7943"/>
            <w:shd w:fill="FFFFFF" w:val="clear"/>
            <w:tcMar>
              <w:top w:type="dxa" w:w="70"/>
              <w:left w:type="dxa" w:w="110"/>
              <w:bottom w:type="dxa" w:w="70"/>
              <w:right w:type="dxa" w:w="110"/>
            </w:tcMar>
          </w:tcPr>
          <w:p>
            <w:pPr>
              <w:spacing w:after="0"/>
            </w:pPr>
            <w:r>
              <w:rPr>
                <w:b/>
                <w:bCs/>
                <w:sz w:val="19"/>
                <w:szCs w:val="19"/>
              </w:rPr>
              <w:t xml:space="preserve">8.  Safety statement — please read before design</w:t>
            </w:r>
          </w:p>
        </w:tc>
        <w:tc>
          <w:tcPr>
            <w:tcW w:type="dxa" w:w="1083"/>
            <w:shd w:fill="FFFFFF" w:val="clear"/>
            <w:tcMar>
              <w:top w:type="dxa" w:w="70"/>
              <w:left w:type="dxa" w:w="110"/>
              <w:bottom w:type="dxa" w:w="70"/>
              <w:right w:type="dxa" w:w="110"/>
            </w:tcMar>
          </w:tcPr>
          <w:p>
            <w:pPr>
              <w:spacing w:after="0"/>
            </w:pPr>
            <w:r>
              <w:rPr>
                <w:b/>
                <w:bCs/>
                <w:sz w:val="19"/>
                <w:szCs w:val="19"/>
              </w:rPr>
              <w:t xml:space="preserve">18</w:t>
            </w:r>
          </w:p>
        </w:tc>
      </w:tr>
      <w:tr>
        <w:trPr>
          <w:cantSplit/>
        </w:trPr>
        <w:tc>
          <w:tcPr>
            <w:tcW w:type="dxa" w:w="7943"/>
            <w:shd w:fill="F2F2F2" w:val="clear"/>
            <w:tcMar>
              <w:top w:type="dxa" w:w="70"/>
              <w:left w:type="dxa" w:w="110"/>
              <w:bottom w:type="dxa" w:w="70"/>
              <w:right w:type="dxa" w:w="110"/>
            </w:tcMar>
          </w:tcPr>
          <w:p>
            <w:pPr>
              <w:spacing w:after="0"/>
            </w:pPr>
            <w:r>
              <w:rPr>
                <w:sz w:val="19"/>
                <w:szCs w:val="19"/>
              </w:rPr>
              <w:t xml:space="preserve">9.  Commissioning checklist</w:t>
            </w:r>
          </w:p>
        </w:tc>
        <w:tc>
          <w:tcPr>
            <w:tcW w:type="dxa" w:w="1083"/>
            <w:shd w:fill="F2F2F2" w:val="clear"/>
            <w:tcMar>
              <w:top w:type="dxa" w:w="70"/>
              <w:left w:type="dxa" w:w="110"/>
              <w:bottom w:type="dxa" w:w="70"/>
              <w:right w:type="dxa" w:w="110"/>
            </w:tcMar>
          </w:tcPr>
          <w:p>
            <w:pPr>
              <w:spacing w:after="0"/>
            </w:pPr>
            <w:r>
              <w:rPr>
                <w:sz w:val="19"/>
                <w:szCs w:val="19"/>
              </w:rPr>
              <w:t xml:space="preserve">19</w:t>
            </w:r>
          </w:p>
        </w:tc>
      </w:tr>
      <w:tr>
        <w:trPr>
          <w:cantSplit/>
        </w:trPr>
        <w:tc>
          <w:tcPr>
            <w:tcW w:type="dxa" w:w="7943"/>
            <w:shd w:fill="FFFFFF" w:val="clear"/>
            <w:tcMar>
              <w:top w:type="dxa" w:w="70"/>
              <w:left w:type="dxa" w:w="110"/>
              <w:bottom w:type="dxa" w:w="70"/>
              <w:right w:type="dxa" w:w="110"/>
            </w:tcMar>
          </w:tcPr>
          <w:p>
            <w:pPr>
              <w:spacing w:after="0"/>
            </w:pPr>
            <w:r>
              <w:rPr>
                <w:b/>
                <w:bCs/>
                <w:sz w:val="19"/>
                <w:szCs w:val="19"/>
              </w:rPr>
              <w:t xml:space="preserve">10.  Confirmations we need from you</w:t>
            </w:r>
          </w:p>
        </w:tc>
        <w:tc>
          <w:tcPr>
            <w:tcW w:type="dxa" w:w="1083"/>
            <w:shd w:fill="FFFFFF" w:val="clear"/>
            <w:tcMar>
              <w:top w:type="dxa" w:w="70"/>
              <w:left w:type="dxa" w:w="110"/>
              <w:bottom w:type="dxa" w:w="70"/>
              <w:right w:type="dxa" w:w="110"/>
            </w:tcMar>
          </w:tcPr>
          <w:p>
            <w:pPr>
              <w:spacing w:after="0"/>
            </w:pPr>
            <w:r>
              <w:rPr>
                <w:b/>
                <w:bCs/>
                <w:sz w:val="19"/>
                <w:szCs w:val="19"/>
              </w:rPr>
              <w:t xml:space="preserve">21</w:t>
            </w:r>
          </w:p>
        </w:tc>
      </w:tr>
      <w:tr>
        <w:trPr>
          <w:cantSplit/>
        </w:trPr>
        <w:tc>
          <w:tcPr>
            <w:tcW w:type="dxa" w:w="7943"/>
            <w:shd w:fill="F2F2F2" w:val="clear"/>
            <w:tcMar>
              <w:top w:type="dxa" w:w="70"/>
              <w:left w:type="dxa" w:w="110"/>
              <w:bottom w:type="dxa" w:w="70"/>
              <w:right w:type="dxa" w:w="110"/>
            </w:tcMar>
          </w:tcPr>
          <w:p>
            <w:pPr>
              <w:spacing w:after="0"/>
            </w:pPr>
            <w:r>
              <w:rPr>
                <w:sz w:val="19"/>
                <w:szCs w:val="19"/>
              </w:rPr>
              <w:t xml:space="preserve">Appendix A.  Quick reference</w:t>
            </w:r>
          </w:p>
        </w:tc>
        <w:tc>
          <w:tcPr>
            <w:tcW w:type="dxa" w:w="1083"/>
            <w:shd w:fill="F2F2F2" w:val="clear"/>
            <w:tcMar>
              <w:top w:type="dxa" w:w="70"/>
              <w:left w:type="dxa" w:w="110"/>
              <w:bottom w:type="dxa" w:w="70"/>
              <w:right w:type="dxa" w:w="110"/>
            </w:tcMar>
          </w:tcPr>
          <w:p>
            <w:pPr>
              <w:spacing w:after="0"/>
            </w:pPr>
            <w:r>
              <w:rPr>
                <w:sz w:val="19"/>
                <w:szCs w:val="19"/>
              </w:rPr>
              <w:t xml:space="preserve">22</w:t>
            </w:r>
          </w:p>
        </w:tc>
      </w:tr>
    </w:tbl>
    <w:p>
      <w:r>
        <w:br w:type="page"/>
      </w:r>
    </w:p>
    <w:p>
      <w:pPr>
        <w:pStyle w:val="Heading1"/>
        <w:spacing w:after="160" w:before="360"/>
      </w:pPr>
      <w:r>
        <w:t xml:space="preserve">1. What you are integrating with</w:t>
      </w:r>
    </w:p>
    <w:p>
      <w:pPr>
        <w:spacing w:after="120" w:before="0"/>
      </w:pPr>
      <w:r>
        <w:t xml:space="preserve">The Intelli-RFID Reader reads RFID tags on cartons passing through a conveyor tunnel and reports the result. It exposes eleven electrically isolated field I/O channels on a single 12-way connector (J26), and those channels are the entire interface between the reader and your PLC.</w:t>
      </w:r>
    </w:p>
    <w:p>
      <w:pPr>
        <w:spacing w:after="120" w:before="0"/>
      </w:pPr>
      <w:r>
        <w:t xml:space="preserve">The division of responsibility is fixed and is not a matter of preference:</w:t>
      </w:r>
    </w:p>
    <w:p>
      <w:pPr>
        <w:pStyle w:val="ListParagraph"/>
        <w:numPr>
          <w:ilvl w:val="0"/>
          <w:numId w:val="1"/>
        </w:numPr>
        <w:spacing w:after="80"/>
      </w:pPr>
      <w:r>
        <w:t xml:space="preserve">The reader decides. It determines what speed the conveyor should run at, in which direction, and whether the carton read succeeded.</w:t>
      </w:r>
    </w:p>
    <w:p>
      <w:pPr>
        <w:pStyle w:val="ListParagraph"/>
        <w:numPr>
          <w:ilvl w:val="0"/>
          <w:numId w:val="1"/>
        </w:numPr>
        <w:spacing w:after="80"/>
      </w:pPr>
      <w:r>
        <w:t xml:space="preserve">The PLC acts. It receives those signals, applies its own interlocks and logic, and drives the VFD or whatever moves the conveyor.</w:t>
      </w:r>
    </w:p>
    <w:p>
      <w:pPr>
        <w:pStyle w:val="ListParagraph"/>
        <w:numPr>
          <w:ilvl w:val="0"/>
          <w:numId w:val="1"/>
        </w:numPr>
        <w:spacing w:after="80"/>
      </w:pPr>
      <w:r>
        <w:t xml:space="preserve">The PLC reports back — telling the reader when a carton has arrived in and left the reading zone, and requesting a controlled shutdown.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CE4E4" w:val="clear"/>
            <w:tcMar>
              <w:top w:type="dxa" w:w="120"/>
              <w:left w:type="dxa" w:w="160"/>
              <w:bottom w:type="dxa" w:w="120"/>
              <w:right w:type="dxa" w:w="160"/>
            </w:tcMar>
          </w:tcPr>
          <w:p>
            <w:pPr>
              <w:spacing w:after="60"/>
            </w:pPr>
            <w:r>
              <w:rPr>
                <w:b/>
                <w:bCs/>
                <w:sz w:val="20"/>
                <w:szCs w:val="20"/>
              </w:rPr>
              <w:t xml:space="preserve">The reader never talks to the VFD</w:t>
            </w:r>
          </w:p>
          <w:p>
            <w:pPr>
              <w:spacing w:after="60"/>
            </w:pPr>
            <w:r>
              <w:rPr>
                <w:b/>
                <w:bCs/>
                <w:sz w:val="20"/>
                <w:szCs w:val="20"/>
              </w:rPr>
              <w:t xml:space="preserve">Every reader output lands on a DVP input. Nothing on the reader side ever connects to a variable frequency drive, a contactor, a stack light or a relay coil.</w:t>
            </w:r>
          </w:p>
          <w:p>
            <w:pPr>
              <w:spacing w:after="60"/>
            </w:pPr>
            <w:r>
              <w:rPr>
                <w:sz w:val="20"/>
                <w:szCs w:val="20"/>
              </w:rPr>
              <w:t xml:space="preserve">This is an architectural constraint, not an observation. The reader's outputs are optocoupler open-collector devices sized for the DVP's 2.94 mA input demand. A VFD input typically draws 5–10 mA and is outside what they can guarantee.</w:t>
            </w:r>
          </w:p>
        </w:tc>
      </w:tr>
    </w:tbl>
    <w:p>
      <w:pPr>
        <w:spacing w:after="60"/>
      </w:pPr>
    </w:p>
    <w:p>
      <w:pPr>
        <w:spacing w:after="120" w:before="0"/>
      </w:pPr>
      <w:r>
        <w:t xml:space="preserve">Electrically, all eleven channels share a single return, FIELD_COM (J26 pin 8), which is the field supply 0 V. The Intelli-RFID Reader's own internal ground is isolated from FIELD_COM by a 2500 Vrms optocoupler barrier. Section 3.4 explains why that barrier must not be defeated by earthing.</w:t>
      </w:r>
    </w:p>
    <w:p>
      <w:pPr>
        <w:pStyle w:val="Heading1"/>
        <w:spacing w:after="160" w:before="360"/>
      </w:pPr>
      <w:r>
        <w:t xml:space="preserve">2. The PLC</w:t>
      </w:r>
    </w:p>
    <w:p>
      <w:pPr>
        <w:pStyle w:val="Heading2"/>
        <w:spacing w:after="120" w:before="280"/>
      </w:pPr>
      <w:r>
        <w:t xml:space="preserve">2.1 The specified unit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CE4E4" w:val="clear"/>
            <w:tcMar>
              <w:top w:type="dxa" w:w="120"/>
              <w:left w:type="dxa" w:w="160"/>
              <w:bottom w:type="dxa" w:w="120"/>
              <w:right w:type="dxa" w:w="160"/>
            </w:tcMar>
          </w:tcPr>
          <w:p>
            <w:pPr>
              <w:spacing w:after="60"/>
            </w:pPr>
            <w:r>
              <w:rPr>
                <w:b/>
                <w:bCs/>
                <w:sz w:val="20"/>
                <w:szCs w:val="20"/>
              </w:rPr>
              <w:t xml:space="preserve">The PLC for this system is the Delta DVP12SA211R.</w:t>
            </w:r>
          </w:p>
          <w:p>
            <w:pPr>
              <w:spacing w:after="60"/>
            </w:pPr>
            <w:r>
              <w:rPr>
                <w:b/>
                <w:bCs/>
                <w:sz w:val="20"/>
                <w:szCs w:val="20"/>
              </w:rPr>
              <w:t xml:space="preserve">8 digital inputs (X0–X7) and 4 relay outputs (Y0–Y3). Inputs are wired in SINK mode. All four outputs share a single common, C0.</w:t>
            </w:r>
          </w:p>
          <w:p>
            <w:pPr>
              <w:spacing w:after="60"/>
            </w:pPr>
            <w:r>
              <w:rPr>
                <w:sz w:val="20"/>
                <w:szCs w:val="20"/>
              </w:rPr>
              <w:t xml:space="preserve">This unit is specified, not preferred. The point allocation in §2.2, the wiring in §3 and the single output common all assume it. Do not substitute another unit or add an expansion module without agreeing it with us first.</w:t>
            </w:r>
          </w:p>
          <w:p>
            <w:pPr>
              <w:spacing w:after="60"/>
            </w:pPr>
            <w:r>
              <w:rPr>
                <w:b/>
                <w:bCs/>
                <w:sz w:val="20"/>
                <w:szCs w:val="20"/>
              </w:rPr>
              <w:t xml:space="preserve">The outputs must be dry relay contacts. The reader's inputs (IN1–IN4) are energised by applying +24 V to the input pin, with the return hard-wired internally to FIELD_COM. A transistor output cannot do that and will not drive them.</w:t>
            </w:r>
          </w:p>
        </w:tc>
      </w:tr>
    </w:tbl>
    <w:p>
      <w:pPr>
        <w:pStyle w:val="Heading2"/>
        <w:spacing w:after="120" w:before="280"/>
      </w:pPr>
      <w:r>
        <w:t xml:space="preserve">2.2 Point allocation</w:t>
      </w:r>
    </w:p>
    <w:p>
      <w:pPr>
        <w:spacing w:after="120" w:before="0"/>
      </w:pPr>
      <w:r>
        <w:t xml:space="preserve">Every point on this PLC is allocated. There is no spare capacity in either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3971"/>
        <w:gridCol w:w="2708"/>
      </w:tblGrid>
      <w:tr>
        <w:trPr>
          <w:cantSplit/>
          <w:tblHeader/>
        </w:trPr>
        <w:tc>
          <w:tcPr>
            <w:tcW w:type="dxa" w:w="2347"/>
            <w:shd w:fill="1F4E79" w:val="clear"/>
            <w:tcMar>
              <w:top w:type="dxa" w:w="80"/>
              <w:left w:type="dxa" w:w="110"/>
              <w:bottom w:type="dxa" w:w="80"/>
              <w:right w:type="dxa" w:w="110"/>
            </w:tcMar>
          </w:tcPr>
          <w:p>
            <w:pPr>
              <w:spacing w:after="0"/>
            </w:pPr>
            <w:r>
              <w:rPr>
                <w:b/>
                <w:bCs/>
                <w:color w:val="FFFFFF"/>
                <w:sz w:val="19"/>
                <w:szCs w:val="19"/>
              </w:rPr>
              <w:t xml:space="preserve"/>
            </w:r>
          </w:p>
        </w:tc>
        <w:tc>
          <w:tcPr>
            <w:tcW w:type="dxa" w:w="3971"/>
            <w:shd w:fill="1F4E79" w:val="clear"/>
            <w:tcMar>
              <w:top w:type="dxa" w:w="80"/>
              <w:left w:type="dxa" w:w="110"/>
              <w:bottom w:type="dxa" w:w="80"/>
              <w:right w:type="dxa" w:w="110"/>
            </w:tcMar>
          </w:tcPr>
          <w:p>
            <w:pPr>
              <w:spacing w:after="0"/>
            </w:pPr>
            <w:r>
              <w:rPr>
                <w:b/>
                <w:bCs/>
                <w:color w:val="FFFFFF"/>
                <w:sz w:val="19"/>
                <w:szCs w:val="19"/>
              </w:rPr>
              <w:t xml:space="preserve">Used</w:t>
            </w:r>
          </w:p>
        </w:tc>
        <w:tc>
          <w:tcPr>
            <w:tcW w:type="dxa" w:w="2708"/>
            <w:shd w:fill="1F4E79" w:val="clear"/>
            <w:tcMar>
              <w:top w:type="dxa" w:w="80"/>
              <w:left w:type="dxa" w:w="110"/>
              <w:bottom w:type="dxa" w:w="80"/>
              <w:right w:type="dxa" w:w="110"/>
            </w:tcMar>
          </w:tcPr>
          <w:p>
            <w:pPr>
              <w:spacing w:after="0"/>
            </w:pPr>
            <w:r>
              <w:rPr>
                <w:b/>
                <w:bCs/>
                <w:color w:val="FFFFFF"/>
                <w:sz w:val="19"/>
                <w:szCs w:val="19"/>
              </w:rPr>
              <w:t xml:space="preserve">Free</w:t>
            </w:r>
          </w:p>
        </w:tc>
      </w:tr>
      <w:tr>
        <w:trPr>
          <w:cantSplit/>
        </w:trPr>
        <w:tc>
          <w:tcPr>
            <w:tcW w:type="dxa" w:w="2347"/>
            <w:shd w:fill="F2F2F2" w:val="clear"/>
            <w:tcMar>
              <w:top w:type="dxa" w:w="70"/>
              <w:left w:type="dxa" w:w="110"/>
              <w:bottom w:type="dxa" w:w="70"/>
              <w:right w:type="dxa" w:w="110"/>
            </w:tcMar>
          </w:tcPr>
          <w:p>
            <w:pPr>
              <w:spacing w:after="0"/>
            </w:pPr>
            <w:r>
              <w:rPr>
                <w:b/>
                <w:bCs/>
                <w:sz w:val="19"/>
                <w:szCs w:val="19"/>
              </w:rPr>
              <w:t xml:space="preserve">Inputs (X0–X7)</w:t>
            </w:r>
          </w:p>
        </w:tc>
        <w:tc>
          <w:tcPr>
            <w:tcW w:type="dxa" w:w="3971"/>
            <w:shd w:fill="F2F2F2" w:val="clear"/>
            <w:tcMar>
              <w:top w:type="dxa" w:w="70"/>
              <w:left w:type="dxa" w:w="110"/>
              <w:bottom w:type="dxa" w:w="70"/>
              <w:right w:type="dxa" w:w="110"/>
            </w:tcMar>
          </w:tcPr>
          <w:p>
            <w:pPr>
              <w:spacing w:after="0"/>
            </w:pPr>
            <w:r>
              <w:rPr>
                <w:sz w:val="19"/>
                <w:szCs w:val="19"/>
              </w:rPr>
              <w:t xml:space="preserve">7 — six reader signals plus the shutdown button</w:t>
            </w:r>
          </w:p>
        </w:tc>
        <w:tc>
          <w:tcPr>
            <w:tcW w:type="dxa" w:w="2708"/>
            <w:shd w:fill="F2F2F2" w:val="clear"/>
            <w:tcMar>
              <w:top w:type="dxa" w:w="70"/>
              <w:left w:type="dxa" w:w="110"/>
              <w:bottom w:type="dxa" w:w="70"/>
              <w:right w:type="dxa" w:w="110"/>
            </w:tcMar>
          </w:tcPr>
          <w:p>
            <w:pPr>
              <w:spacing w:after="0"/>
            </w:pPr>
            <w:r>
              <w:rPr>
                <w:sz w:val="19"/>
                <w:szCs w:val="19"/>
              </w:rPr>
              <w:t xml:space="preserve">1 — X0, reserved for a future encoder</w:t>
            </w:r>
          </w:p>
        </w:tc>
      </w:tr>
      <w:tr>
        <w:trPr>
          <w:cantSplit/>
        </w:trPr>
        <w:tc>
          <w:tcPr>
            <w:tcW w:type="dxa" w:w="2347"/>
            <w:shd w:fill="FFFFFF" w:val="clear"/>
            <w:tcMar>
              <w:top w:type="dxa" w:w="70"/>
              <w:left w:type="dxa" w:w="110"/>
              <w:bottom w:type="dxa" w:w="70"/>
              <w:right w:type="dxa" w:w="110"/>
            </w:tcMar>
          </w:tcPr>
          <w:p>
            <w:pPr>
              <w:spacing w:after="0"/>
            </w:pPr>
            <w:r>
              <w:rPr>
                <w:b/>
                <w:bCs/>
                <w:sz w:val="19"/>
                <w:szCs w:val="19"/>
              </w:rPr>
              <w:t xml:space="preserve">Outputs (Y0–Y3)</w:t>
            </w:r>
          </w:p>
        </w:tc>
        <w:tc>
          <w:tcPr>
            <w:tcW w:type="dxa" w:w="3971"/>
            <w:shd w:fill="FFFFFF" w:val="clear"/>
            <w:tcMar>
              <w:top w:type="dxa" w:w="70"/>
              <w:left w:type="dxa" w:w="110"/>
              <w:bottom w:type="dxa" w:w="70"/>
              <w:right w:type="dxa" w:w="110"/>
            </w:tcMar>
          </w:tcPr>
          <w:p>
            <w:pPr>
              <w:spacing w:after="0"/>
            </w:pPr>
            <w:r>
              <w:rPr>
                <w:sz w:val="19"/>
                <w:szCs w:val="19"/>
              </w:rPr>
              <w:t xml:space="preserve">4 — three reader signals plus the status lamp</w:t>
            </w:r>
          </w:p>
        </w:tc>
        <w:tc>
          <w:tcPr>
            <w:tcW w:type="dxa" w:w="2708"/>
            <w:shd w:fill="FFFFFF" w:val="clear"/>
            <w:tcMar>
              <w:top w:type="dxa" w:w="70"/>
              <w:left w:type="dxa" w:w="110"/>
              <w:bottom w:type="dxa" w:w="70"/>
              <w:right w:type="dxa" w:w="110"/>
            </w:tcMar>
          </w:tcPr>
          <w:p>
            <w:pPr>
              <w:spacing w:after="0"/>
            </w:pPr>
            <w:r>
              <w:rPr>
                <w:sz w:val="19"/>
                <w:szCs w:val="19"/>
              </w:rPr>
              <w:t xml:space="preserve">0</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val="clear"/>
            <w:tcMar>
              <w:top w:type="dxa" w:w="120"/>
              <w:left w:type="dxa" w:w="160"/>
              <w:bottom w:type="dxa" w:w="120"/>
              <w:right w:type="dxa" w:w="160"/>
            </w:tcMar>
          </w:tcPr>
          <w:p>
            <w:pPr>
              <w:spacing w:after="60"/>
            </w:pPr>
            <w:r>
              <w:rPr>
                <w:b/>
                <w:bCs/>
                <w:sz w:val="20"/>
                <w:szCs w:val="20"/>
              </w:rPr>
              <w:t xml:space="preserve">Two things to know before building the panel</w:t>
            </w:r>
          </w:p>
          <w:p>
            <w:pPr>
              <w:spacing w:after="60"/>
            </w:pPr>
            <w:r>
              <w:rPr>
                <w:b/>
                <w:bCs/>
                <w:sz w:val="20"/>
                <w:szCs w:val="20"/>
              </w:rPr>
              <w:t xml:space="preserve">1.  The read verdict shares one channel. </w:t>
            </w:r>
            <w:r>
              <w:rPr>
                <w:sz w:val="20"/>
                <w:szCs w:val="20"/>
              </w:rPr>
              <w:t xml:space="preserve">Pass and fail are not separate wires. One channel carries both, encoded by pulse width — see §5.3.</w:t>
            </w:r>
          </w:p>
          <w:p>
            <w:pPr>
              <w:spacing w:after="60"/>
            </w:pPr>
            <w:r>
              <w:rPr>
                <w:b/>
                <w:bCs/>
                <w:sz w:val="20"/>
                <w:szCs w:val="20"/>
              </w:rPr>
              <w:t xml:space="preserve">2.  One status lamp, not two. </w:t>
            </w:r>
            <w:r>
              <w:rPr>
                <w:sz w:val="20"/>
                <w:szCs w:val="20"/>
              </w:rPr>
              <w:t xml:space="preserve">Reader-ready, shutdown-in-progress, safe-to-power-down and fault are shown on a single lamp by flash pattern — see §6.5.</w:t>
            </w:r>
          </w:p>
          <w:p>
            <w:pPr>
              <w:spacing w:after="60"/>
            </w:pPr>
            <w:r>
              <w:rPr>
                <w:b/>
                <w:bCs/>
                <w:sz w:val="20"/>
                <w:szCs w:val="20"/>
              </w:rPr>
              <w:t xml:space="preserve">If a further signal is needed in either direction, raise it with us before the panel is built. It cannot be added to this PLC.</w:t>
            </w:r>
          </w:p>
        </w:tc>
      </w:tr>
    </w:tbl>
    <w:p>
      <w:pPr>
        <w:pStyle w:val="Heading2"/>
        <w:spacing w:after="120" w:before="280"/>
      </w:pPr>
      <w:r>
        <w:t xml:space="preserve">2.3 Relay output figures</w:t>
      </w:r>
    </w:p>
    <w:p>
      <w:pPr>
        <w:spacing w:after="120" w:before="0"/>
      </w:pPr>
      <w:r>
        <w:t xml:space="preserve">Reference figures for the four outputs, so the panel builder does not have to look them 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7"/>
        <w:gridCol w:w="2888"/>
        <w:gridCol w:w="3791"/>
      </w:tblGrid>
      <w:tr>
        <w:trPr>
          <w:cantSplit/>
          <w:tblHeader/>
        </w:trPr>
        <w:tc>
          <w:tcPr>
            <w:tcW w:type="dxa" w:w="2347"/>
            <w:shd w:fill="1F4E79" w:val="clear"/>
            <w:tcMar>
              <w:top w:type="dxa" w:w="80"/>
              <w:left w:type="dxa" w:w="110"/>
              <w:bottom w:type="dxa" w:w="80"/>
              <w:right w:type="dxa" w:w="110"/>
            </w:tcMar>
          </w:tcPr>
          <w:p>
            <w:pPr>
              <w:spacing w:after="0"/>
            </w:pPr>
            <w:r>
              <w:rPr>
                <w:b/>
                <w:bCs/>
                <w:color w:val="FFFFFF"/>
                <w:sz w:val="19"/>
                <w:szCs w:val="19"/>
              </w:rPr>
              <w:t xml:space="preserve">Parameter</w:t>
            </w:r>
          </w:p>
        </w:tc>
        <w:tc>
          <w:tcPr>
            <w:tcW w:type="dxa" w:w="2888"/>
            <w:shd w:fill="1F4E79" w:val="clear"/>
            <w:tcMar>
              <w:top w:type="dxa" w:w="80"/>
              <w:left w:type="dxa" w:w="110"/>
              <w:bottom w:type="dxa" w:w="80"/>
              <w:right w:type="dxa" w:w="110"/>
            </w:tcMar>
          </w:tcPr>
          <w:p>
            <w:pPr>
              <w:spacing w:after="0"/>
            </w:pPr>
            <w:r>
              <w:rPr>
                <w:b/>
                <w:bCs/>
                <w:color w:val="FFFFFF"/>
                <w:sz w:val="19"/>
                <w:szCs w:val="19"/>
              </w:rPr>
              <w:t xml:space="preserve">Figure</w:t>
            </w:r>
          </w:p>
        </w:tc>
        <w:tc>
          <w:tcPr>
            <w:tcW w:type="dxa" w:w="3791"/>
            <w:shd w:fill="1F4E79" w:val="clear"/>
            <w:tcMar>
              <w:top w:type="dxa" w:w="80"/>
              <w:left w:type="dxa" w:w="110"/>
              <w:bottom w:type="dxa" w:w="80"/>
              <w:right w:type="dxa" w:w="110"/>
            </w:tcMar>
          </w:tcPr>
          <w:p>
            <w:pPr>
              <w:spacing w:after="0"/>
            </w:pPr>
            <w:r>
              <w:rPr>
                <w:b/>
                <w:bCs/>
                <w:color w:val="FFFFFF"/>
                <w:sz w:val="19"/>
                <w:szCs w:val="19"/>
              </w:rPr>
              <w:t xml:space="preserve">Note</w:t>
            </w:r>
          </w:p>
        </w:tc>
      </w:tr>
      <w:tr>
        <w:trPr>
          <w:cantSplit/>
        </w:trPr>
        <w:tc>
          <w:tcPr>
            <w:tcW w:type="dxa" w:w="2347"/>
            <w:shd w:fill="F2F2F2" w:val="clear"/>
            <w:tcMar>
              <w:top w:type="dxa" w:w="70"/>
              <w:left w:type="dxa" w:w="110"/>
              <w:bottom w:type="dxa" w:w="70"/>
              <w:right w:type="dxa" w:w="110"/>
            </w:tcMar>
          </w:tcPr>
          <w:p>
            <w:pPr>
              <w:spacing w:after="0"/>
            </w:pPr>
            <w:r>
              <w:rPr>
                <w:sz w:val="19"/>
                <w:szCs w:val="19"/>
              </w:rPr>
              <w:t xml:space="preserve">Load current the reader presents</w:t>
            </w:r>
          </w:p>
        </w:tc>
        <w:tc>
          <w:tcPr>
            <w:tcW w:type="dxa" w:w="2888"/>
            <w:shd w:fill="F2F2F2" w:val="clear"/>
            <w:tcMar>
              <w:top w:type="dxa" w:w="70"/>
              <w:left w:type="dxa" w:w="110"/>
              <w:bottom w:type="dxa" w:w="70"/>
              <w:right w:type="dxa" w:w="110"/>
            </w:tcMar>
          </w:tcPr>
          <w:p>
            <w:pPr>
              <w:spacing w:after="0"/>
            </w:pPr>
            <w:r>
              <w:rPr>
                <w:sz w:val="19"/>
                <w:szCs w:val="19"/>
              </w:rPr>
              <w:t xml:space="preserve">≈ 3.36 mA at 24 V (2.30 mA at 16.8 V, 4.24 mA at 30 V)</w:t>
            </w:r>
          </w:p>
        </w:tc>
        <w:tc>
          <w:tcPr>
            <w:tcW w:type="dxa" w:w="3791"/>
            <w:shd w:fill="F2F2F2" w:val="clear"/>
            <w:tcMar>
              <w:top w:type="dxa" w:w="70"/>
              <w:left w:type="dxa" w:w="110"/>
              <w:bottom w:type="dxa" w:w="70"/>
              <w:right w:type="dxa" w:w="110"/>
            </w:tcMar>
          </w:tcPr>
          <w:p>
            <w:pPr>
              <w:spacing w:after="0"/>
            </w:pPr>
            <w:r>
              <w:rPr>
                <w:sz w:val="19"/>
                <w:szCs w:val="19"/>
              </w:rPr>
              <w:t xml:space="preserve">Per channel</w:t>
            </w:r>
          </w:p>
        </w:tc>
      </w:tr>
      <w:tr>
        <w:trPr>
          <w:cantSplit/>
        </w:trPr>
        <w:tc>
          <w:tcPr>
            <w:tcW w:type="dxa" w:w="2347"/>
            <w:shd w:fill="FFFFFF" w:val="clear"/>
            <w:tcMar>
              <w:top w:type="dxa" w:w="70"/>
              <w:left w:type="dxa" w:w="110"/>
              <w:bottom w:type="dxa" w:w="70"/>
              <w:right w:type="dxa" w:w="110"/>
            </w:tcMar>
          </w:tcPr>
          <w:p>
            <w:pPr>
              <w:spacing w:after="0"/>
            </w:pPr>
            <w:r>
              <w:rPr>
                <w:sz w:val="19"/>
                <w:szCs w:val="19"/>
              </w:rPr>
              <w:t xml:space="preserve">Relay minimum load</w:t>
            </w:r>
          </w:p>
        </w:tc>
        <w:tc>
          <w:tcPr>
            <w:tcW w:type="dxa" w:w="2888"/>
            <w:shd w:fill="FFFFFF" w:val="clear"/>
            <w:tcMar>
              <w:top w:type="dxa" w:w="70"/>
              <w:left w:type="dxa" w:w="110"/>
              <w:bottom w:type="dxa" w:w="70"/>
              <w:right w:type="dxa" w:w="110"/>
            </w:tcMar>
          </w:tcPr>
          <w:p>
            <w:pPr>
              <w:spacing w:after="0"/>
            </w:pPr>
            <w:r>
              <w:rPr>
                <w:sz w:val="19"/>
                <w:szCs w:val="19"/>
              </w:rPr>
              <w:t xml:space="preserve">1 mA / 5 V</w:t>
            </w:r>
          </w:p>
        </w:tc>
        <w:tc>
          <w:tcPr>
            <w:tcW w:type="dxa" w:w="3791"/>
            <w:shd w:fill="FFFFFF" w:val="clear"/>
            <w:tcMar>
              <w:top w:type="dxa" w:w="70"/>
              <w:left w:type="dxa" w:w="110"/>
              <w:bottom w:type="dxa" w:w="70"/>
              <w:right w:type="dxa" w:w="110"/>
            </w:tcMar>
          </w:tcPr>
          <w:p>
            <w:pPr>
              <w:spacing w:after="0"/>
            </w:pPr>
            <w:r>
              <w:rPr>
                <w:sz w:val="19"/>
                <w:szCs w:val="19"/>
              </w:rPr>
              <w:t xml:space="preserve">The load above is 3.4× this — enough wetting current that contact oxide is not a concern</w:t>
            </w:r>
          </w:p>
        </w:tc>
      </w:tr>
      <w:tr>
        <w:trPr>
          <w:cantSplit/>
        </w:trPr>
        <w:tc>
          <w:tcPr>
            <w:tcW w:type="dxa" w:w="2347"/>
            <w:shd w:fill="F2F2F2" w:val="clear"/>
            <w:tcMar>
              <w:top w:type="dxa" w:w="70"/>
              <w:left w:type="dxa" w:w="110"/>
              <w:bottom w:type="dxa" w:w="70"/>
              <w:right w:type="dxa" w:w="110"/>
            </w:tcMar>
          </w:tcPr>
          <w:p>
            <w:pPr>
              <w:spacing w:after="0"/>
            </w:pPr>
            <w:r>
              <w:rPr>
                <w:sz w:val="19"/>
                <w:szCs w:val="19"/>
              </w:rPr>
              <w:t xml:space="preserve">Relay maximum load</w:t>
            </w:r>
          </w:p>
        </w:tc>
        <w:tc>
          <w:tcPr>
            <w:tcW w:type="dxa" w:w="2888"/>
            <w:shd w:fill="F2F2F2" w:val="clear"/>
            <w:tcMar>
              <w:top w:type="dxa" w:w="70"/>
              <w:left w:type="dxa" w:w="110"/>
              <w:bottom w:type="dxa" w:w="70"/>
              <w:right w:type="dxa" w:w="110"/>
            </w:tcMar>
          </w:tcPr>
          <w:p>
            <w:pPr>
              <w:spacing w:after="0"/>
            </w:pPr>
            <w:r>
              <w:rPr>
                <w:sz w:val="19"/>
                <w:szCs w:val="19"/>
              </w:rPr>
              <w:t xml:space="preserve">1.5 A per point, 4 A per common</w:t>
            </w:r>
          </w:p>
        </w:tc>
        <w:tc>
          <w:tcPr>
            <w:tcW w:type="dxa" w:w="3791"/>
            <w:shd w:fill="F2F2F2" w:val="clear"/>
            <w:tcMar>
              <w:top w:type="dxa" w:w="70"/>
              <w:left w:type="dxa" w:w="110"/>
              <w:bottom w:type="dxa" w:w="70"/>
              <w:right w:type="dxa" w:w="110"/>
            </w:tcMar>
          </w:tcPr>
          <w:p>
            <w:pPr>
              <w:spacing w:after="0"/>
            </w:pPr>
            <w:r>
              <w:rPr>
                <w:sz w:val="19"/>
                <w:szCs w:val="19"/>
              </w:rPr>
              <w:t xml:space="preserve">Ample for the status lamp on Y3</w:t>
            </w:r>
          </w:p>
        </w:tc>
      </w:tr>
      <w:tr>
        <w:trPr>
          <w:cantSplit/>
        </w:trPr>
        <w:tc>
          <w:tcPr>
            <w:tcW w:type="dxa" w:w="2347"/>
            <w:shd w:fill="FFFFFF" w:val="clear"/>
            <w:tcMar>
              <w:top w:type="dxa" w:w="70"/>
              <w:left w:type="dxa" w:w="110"/>
              <w:bottom w:type="dxa" w:w="70"/>
              <w:right w:type="dxa" w:w="110"/>
            </w:tcMar>
          </w:tcPr>
          <w:p>
            <w:pPr>
              <w:spacing w:after="0"/>
            </w:pPr>
            <w:r>
              <w:rPr>
                <w:sz w:val="19"/>
                <w:szCs w:val="19"/>
              </w:rPr>
              <w:t xml:space="preserve">Working voltage</w:t>
            </w:r>
          </w:p>
        </w:tc>
        <w:tc>
          <w:tcPr>
            <w:tcW w:type="dxa" w:w="2888"/>
            <w:shd w:fill="FFFFFF" w:val="clear"/>
            <w:tcMar>
              <w:top w:type="dxa" w:w="70"/>
              <w:left w:type="dxa" w:w="110"/>
              <w:bottom w:type="dxa" w:w="70"/>
              <w:right w:type="dxa" w:w="110"/>
            </w:tcMar>
          </w:tcPr>
          <w:p>
            <w:pPr>
              <w:spacing w:after="0"/>
            </w:pPr>
            <w:r>
              <w:rPr>
                <w:sz w:val="19"/>
                <w:szCs w:val="19"/>
              </w:rPr>
              <w:t xml:space="preserve">5–30 VDC</w:t>
            </w:r>
          </w:p>
        </w:tc>
        <w:tc>
          <w:tcPr>
            <w:tcW w:type="dxa" w:w="3791"/>
            <w:shd w:fill="FFFFFF" w:val="clear"/>
            <w:tcMar>
              <w:top w:type="dxa" w:w="70"/>
              <w:left w:type="dxa" w:w="110"/>
              <w:bottom w:type="dxa" w:w="70"/>
              <w:right w:type="dxa" w:w="110"/>
            </w:tcMar>
          </w:tcPr>
          <w:p>
            <w:pPr>
              <w:spacing w:after="0"/>
            </w:pPr>
            <w:r>
              <w:rPr>
                <w:sz w:val="19"/>
                <w:szCs w:val="19"/>
              </w:rPr>
              <w:t xml:space="preserve">24 V</w:t>
            </w:r>
          </w:p>
        </w:tc>
      </w:tr>
      <w:tr>
        <w:trPr>
          <w:cantSplit/>
        </w:trPr>
        <w:tc>
          <w:tcPr>
            <w:tcW w:type="dxa" w:w="2347"/>
            <w:shd w:fill="F2F2F2" w:val="clear"/>
            <w:tcMar>
              <w:top w:type="dxa" w:w="70"/>
              <w:left w:type="dxa" w:w="110"/>
              <w:bottom w:type="dxa" w:w="70"/>
              <w:right w:type="dxa" w:w="110"/>
            </w:tcMar>
          </w:tcPr>
          <w:p>
            <w:pPr>
              <w:spacing w:after="0"/>
            </w:pPr>
            <w:r>
              <w:rPr>
                <w:sz w:val="19"/>
                <w:szCs w:val="19"/>
              </w:rPr>
              <w:t xml:space="preserve">Response time</w:t>
            </w:r>
          </w:p>
        </w:tc>
        <w:tc>
          <w:tcPr>
            <w:tcW w:type="dxa" w:w="2888"/>
            <w:shd w:fill="F2F2F2" w:val="clear"/>
            <w:tcMar>
              <w:top w:type="dxa" w:w="70"/>
              <w:left w:type="dxa" w:w="110"/>
              <w:bottom w:type="dxa" w:w="70"/>
              <w:right w:type="dxa" w:w="110"/>
            </w:tcMar>
          </w:tcPr>
          <w:p>
            <w:pPr>
              <w:spacing w:after="0"/>
            </w:pPr>
            <w:r>
              <w:rPr>
                <w:sz w:val="19"/>
                <w:szCs w:val="19"/>
              </w:rPr>
              <w:t xml:space="preserve">≈ 10 ms</w:t>
            </w:r>
          </w:p>
        </w:tc>
        <w:tc>
          <w:tcPr>
            <w:tcW w:type="dxa" w:w="3791"/>
            <w:shd w:fill="F2F2F2" w:val="clear"/>
            <w:tcMar>
              <w:top w:type="dxa" w:w="70"/>
              <w:left w:type="dxa" w:w="110"/>
              <w:bottom w:type="dxa" w:w="70"/>
              <w:right w:type="dxa" w:w="110"/>
            </w:tcMar>
          </w:tcPr>
          <w:p>
            <w:pPr>
              <w:spacing w:after="0"/>
            </w:pPr>
            <w:r>
              <w:rPr>
                <w:sz w:val="19"/>
                <w:szCs w:val="19"/>
              </w:rPr>
              <w:t xml:space="preserve">These are permissive and status signals, and the reader debounces ≥ 10 ms on its side</w:t>
            </w:r>
          </w:p>
        </w:tc>
      </w:tr>
      <w:tr>
        <w:trPr>
          <w:cantSplit/>
        </w:trPr>
        <w:tc>
          <w:tcPr>
            <w:tcW w:type="dxa" w:w="2347"/>
            <w:shd w:fill="FFFFFF" w:val="clear"/>
            <w:tcMar>
              <w:top w:type="dxa" w:w="70"/>
              <w:left w:type="dxa" w:w="110"/>
              <w:bottom w:type="dxa" w:w="70"/>
              <w:right w:type="dxa" w:w="110"/>
            </w:tcMar>
          </w:tcPr>
          <w:p>
            <w:pPr>
              <w:spacing w:after="0"/>
            </w:pPr>
            <w:r>
              <w:rPr>
                <w:b/>
                <w:bCs/>
                <w:sz w:val="19"/>
                <w:szCs w:val="19"/>
              </w:rPr>
              <w:t xml:space="preserve">Output common</w:t>
            </w:r>
          </w:p>
        </w:tc>
        <w:tc>
          <w:tcPr>
            <w:tcW w:type="dxa" w:w="2888"/>
            <w:shd w:fill="FFFFFF" w:val="clear"/>
            <w:tcMar>
              <w:top w:type="dxa" w:w="70"/>
              <w:left w:type="dxa" w:w="110"/>
              <w:bottom w:type="dxa" w:w="70"/>
              <w:right w:type="dxa" w:w="110"/>
            </w:tcMar>
          </w:tcPr>
          <w:p>
            <w:pPr>
              <w:spacing w:after="0"/>
            </w:pPr>
            <w:r>
              <w:rPr>
                <w:b/>
                <w:bCs/>
                <w:sz w:val="19"/>
                <w:szCs w:val="19"/>
              </w:rPr>
              <w:t xml:space="preserve">All four Y outputs share C0</w:t>
            </w:r>
          </w:p>
        </w:tc>
        <w:tc>
          <w:tcPr>
            <w:tcW w:type="dxa" w:w="3791"/>
            <w:shd w:fill="FFFFFF" w:val="clear"/>
            <w:tcMar>
              <w:top w:type="dxa" w:w="70"/>
              <w:left w:type="dxa" w:w="110"/>
              <w:bottom w:type="dxa" w:w="70"/>
              <w:right w:type="dxa" w:w="110"/>
            </w:tcMar>
          </w:tcPr>
          <w:p>
            <w:pPr>
              <w:spacing w:after="0"/>
            </w:pPr>
            <w:r>
              <w:rPr>
                <w:b/>
                <w:bCs/>
                <w:sz w:val="19"/>
                <w:szCs w:val="19"/>
              </w:rPr>
              <w:t xml:space="preserve">One wire from C0 to +24 V serves all four, lamp included</w:t>
            </w:r>
          </w:p>
        </w:tc>
      </w:tr>
    </w:tbl>
    <w:p>
      <w:r>
        <w:br w:type="page"/>
      </w:r>
    </w:p>
    <w:p>
      <w:pPr>
        <w:pStyle w:val="Heading1"/>
        <w:spacing w:after="160" w:before="360"/>
      </w:pPr>
      <w:r>
        <w:t xml:space="preserve">3. Wiring — panel builder section</w:t>
      </w:r>
    </w:p>
    <w:p>
      <w:pPr>
        <w:spacing w:after="120" w:before="0"/>
      </w:pPr>
      <w:r>
        <w:t xml:space="preserve">Pull all twelve cores to the reader. Ten of them land on PLC points; two are parked on spare terminals so that adding them later is a jumper rather than a re-pull.</w:t>
      </w:r>
    </w:p>
    <w:p>
      <w:pPr>
        <w:pStyle w:val="Heading2"/>
        <w:spacing w:after="120" w:before="280"/>
      </w:pPr>
      <w:r>
        <w:t xml:space="preserve">3.1 The complete wiring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88"/>
        <w:gridCol w:w="6138"/>
      </w:tblGrid>
      <w:tr>
        <w:trPr>
          <w:cantSplit/>
          <w:tblHeader/>
        </w:trPr>
        <w:tc>
          <w:tcPr>
            <w:tcW w:type="dxa" w:w="2888"/>
            <w:shd w:fill="1F4E79" w:val="clear"/>
            <w:tcMar>
              <w:top w:type="dxa" w:w="80"/>
              <w:left w:type="dxa" w:w="110"/>
              <w:bottom w:type="dxa" w:w="80"/>
              <w:right w:type="dxa" w:w="110"/>
            </w:tcMar>
          </w:tcPr>
          <w:p>
            <w:pPr>
              <w:spacing w:after="0"/>
            </w:pPr>
            <w:r>
              <w:rPr>
                <w:b/>
                <w:bCs/>
                <w:color w:val="FFFFFF"/>
                <w:sz w:val="19"/>
                <w:szCs w:val="19"/>
              </w:rPr>
              <w:t xml:space="preserve">From</w:t>
            </w:r>
          </w:p>
        </w:tc>
        <w:tc>
          <w:tcPr>
            <w:tcW w:type="dxa" w:w="6138"/>
            <w:shd w:fill="1F4E79" w:val="clear"/>
            <w:tcMar>
              <w:top w:type="dxa" w:w="80"/>
              <w:left w:type="dxa" w:w="110"/>
              <w:bottom w:type="dxa" w:w="80"/>
              <w:right w:type="dxa" w:w="110"/>
            </w:tcMar>
          </w:tcPr>
          <w:p>
            <w:pPr>
              <w:spacing w:after="0"/>
            </w:pPr>
            <w:r>
              <w:rPr>
                <w:b/>
                <w:bCs/>
                <w:color w:val="FFFFFF"/>
                <w:sz w:val="19"/>
                <w:szCs w:val="19"/>
              </w:rPr>
              <w:t xml:space="preserve">To</w:t>
            </w:r>
          </w:p>
        </w:tc>
      </w:tr>
      <w:tr>
        <w:trPr>
          <w:cantSplit/>
        </w:trPr>
        <w:tc>
          <w:tcPr>
            <w:tcW w:type="dxa" w:w="2888"/>
            <w:shd w:fill="F2F2F2" w:val="clear"/>
            <w:tcMar>
              <w:top w:type="dxa" w:w="70"/>
              <w:left w:type="dxa" w:w="110"/>
              <w:bottom w:type="dxa" w:w="70"/>
              <w:right w:type="dxa" w:w="110"/>
            </w:tcMar>
          </w:tcPr>
          <w:p>
            <w:pPr>
              <w:spacing w:after="0"/>
            </w:pPr>
            <w:r>
              <w:rPr>
                <w:b/>
                <w:bCs/>
                <w:sz w:val="19"/>
                <w:szCs w:val="19"/>
              </w:rPr>
              <w:t xml:space="preserve">Field supply +24 V</w:t>
            </w:r>
          </w:p>
        </w:tc>
        <w:tc>
          <w:tcPr>
            <w:tcW w:type="dxa" w:w="6138"/>
            <w:shd w:fill="F2F2F2" w:val="clear"/>
            <w:tcMar>
              <w:top w:type="dxa" w:w="70"/>
              <w:left w:type="dxa" w:w="110"/>
              <w:bottom w:type="dxa" w:w="70"/>
              <w:right w:type="dxa" w:w="110"/>
            </w:tcMar>
          </w:tcPr>
          <w:p>
            <w:pPr>
              <w:spacing w:after="0"/>
            </w:pPr>
            <w:r>
              <w:rPr>
                <w:b/>
                <w:bCs/>
                <w:sz w:val="19"/>
                <w:szCs w:val="19"/>
              </w:rPr>
              <w:t xml:space="preserve">PLC 24V terminal, PLC S/S terminal, and PLC C0 terminal — jumper S/S to C0</w:t>
            </w:r>
          </w:p>
        </w:tc>
      </w:tr>
      <w:tr>
        <w:trPr>
          <w:cantSplit/>
        </w:trPr>
        <w:tc>
          <w:tcPr>
            <w:tcW w:type="dxa" w:w="2888"/>
            <w:shd w:fill="FFFFFF" w:val="clear"/>
            <w:tcMar>
              <w:top w:type="dxa" w:w="70"/>
              <w:left w:type="dxa" w:w="110"/>
              <w:bottom w:type="dxa" w:w="70"/>
              <w:right w:type="dxa" w:w="110"/>
            </w:tcMar>
          </w:tcPr>
          <w:p>
            <w:pPr>
              <w:spacing w:after="0"/>
            </w:pPr>
            <w:r>
              <w:rPr>
                <w:b/>
                <w:bCs/>
                <w:sz w:val="19"/>
                <w:szCs w:val="19"/>
              </w:rPr>
              <w:t xml:space="preserve">Field supply 0 V</w:t>
            </w:r>
          </w:p>
        </w:tc>
        <w:tc>
          <w:tcPr>
            <w:tcW w:type="dxa" w:w="6138"/>
            <w:shd w:fill="FFFFFF" w:val="clear"/>
            <w:tcMar>
              <w:top w:type="dxa" w:w="70"/>
              <w:left w:type="dxa" w:w="110"/>
              <w:bottom w:type="dxa" w:w="70"/>
              <w:right w:type="dxa" w:w="110"/>
            </w:tcMar>
          </w:tcPr>
          <w:p>
            <w:pPr>
              <w:spacing w:after="0"/>
            </w:pPr>
            <w:r>
              <w:rPr>
                <w:b/>
                <w:bCs/>
                <w:sz w:val="19"/>
                <w:szCs w:val="19"/>
              </w:rPr>
              <w:t xml:space="preserve">PLC 0V terminal, and J26 pin 8 (FIELD_COM)</w:t>
            </w:r>
          </w:p>
        </w:tc>
      </w:tr>
      <w:tr>
        <w:trPr>
          <w:cantSplit/>
        </w:trPr>
        <w:tc>
          <w:tcPr>
            <w:tcW w:type="dxa" w:w="2888"/>
            <w:shd w:fill="F2F2F2" w:val="clear"/>
            <w:tcMar>
              <w:top w:type="dxa" w:w="70"/>
              <w:left w:type="dxa" w:w="110"/>
              <w:bottom w:type="dxa" w:w="70"/>
              <w:right w:type="dxa" w:w="110"/>
            </w:tcMar>
          </w:tcPr>
          <w:p>
            <w:pPr>
              <w:spacing w:after="0"/>
            </w:pPr>
            <w:r>
              <w:rPr>
                <w:sz w:val="19"/>
                <w:szCs w:val="19"/>
              </w:rPr>
              <w:t xml:space="preserve">J26 pins 1–6  (OUT1…OUT6)</w:t>
            </w:r>
          </w:p>
        </w:tc>
        <w:tc>
          <w:tcPr>
            <w:tcW w:type="dxa" w:w="6138"/>
            <w:shd w:fill="F2F2F2" w:val="clear"/>
            <w:tcMar>
              <w:top w:type="dxa" w:w="70"/>
              <w:left w:type="dxa" w:w="110"/>
              <w:bottom w:type="dxa" w:w="70"/>
              <w:right w:type="dxa" w:w="110"/>
            </w:tcMar>
          </w:tcPr>
          <w:p>
            <w:pPr>
              <w:spacing w:after="0"/>
            </w:pPr>
            <w:r>
              <w:rPr>
                <w:sz w:val="19"/>
                <w:szCs w:val="19"/>
              </w:rPr>
              <w:t xml:space="preserve">PLC X1 … X6</w:t>
            </w:r>
          </w:p>
        </w:tc>
      </w:tr>
      <w:tr>
        <w:trPr>
          <w:cantSplit/>
        </w:trPr>
        <w:tc>
          <w:tcPr>
            <w:tcW w:type="dxa" w:w="2888"/>
            <w:shd w:fill="FFFFFF" w:val="clear"/>
            <w:tcMar>
              <w:top w:type="dxa" w:w="70"/>
              <w:left w:type="dxa" w:w="110"/>
              <w:bottom w:type="dxa" w:w="70"/>
              <w:right w:type="dxa" w:w="110"/>
            </w:tcMar>
          </w:tcPr>
          <w:p>
            <w:pPr>
              <w:spacing w:after="0"/>
            </w:pPr>
            <w:r>
              <w:rPr>
                <w:b/>
                <w:bCs/>
                <w:sz w:val="19"/>
                <w:szCs w:val="19"/>
              </w:rPr>
              <w:t xml:space="preserve">J26 pin 7  (OUT7)</w:t>
            </w:r>
          </w:p>
        </w:tc>
        <w:tc>
          <w:tcPr>
            <w:tcW w:type="dxa" w:w="6138"/>
            <w:shd w:fill="FFFFFF" w:val="clear"/>
            <w:tcMar>
              <w:top w:type="dxa" w:w="70"/>
              <w:left w:type="dxa" w:w="110"/>
              <w:bottom w:type="dxa" w:w="70"/>
              <w:right w:type="dxa" w:w="110"/>
            </w:tcMar>
          </w:tcPr>
          <w:p>
            <w:pPr>
              <w:spacing w:after="0"/>
            </w:pPr>
            <w:r>
              <w:rPr>
                <w:b/>
                <w:bCs/>
                <w:sz w:val="19"/>
                <w:szCs w:val="19"/>
              </w:rPr>
              <w:t xml:space="preserve">Spare terminal — PARKED, not connected to the PLC</w:t>
            </w:r>
          </w:p>
        </w:tc>
      </w:tr>
      <w:tr>
        <w:trPr>
          <w:cantSplit/>
        </w:trPr>
        <w:tc>
          <w:tcPr>
            <w:tcW w:type="dxa" w:w="2888"/>
            <w:shd w:fill="F2F2F2" w:val="clear"/>
            <w:tcMar>
              <w:top w:type="dxa" w:w="70"/>
              <w:left w:type="dxa" w:w="110"/>
              <w:bottom w:type="dxa" w:w="70"/>
              <w:right w:type="dxa" w:w="110"/>
            </w:tcMar>
          </w:tcPr>
          <w:p>
            <w:pPr>
              <w:spacing w:after="0"/>
            </w:pPr>
            <w:r>
              <w:rPr>
                <w:sz w:val="19"/>
                <w:szCs w:val="19"/>
              </w:rPr>
              <w:t xml:space="preserve">J26 pins 9–11  (IN1…IN3)</w:t>
            </w:r>
          </w:p>
        </w:tc>
        <w:tc>
          <w:tcPr>
            <w:tcW w:type="dxa" w:w="6138"/>
            <w:shd w:fill="F2F2F2" w:val="clear"/>
            <w:tcMar>
              <w:top w:type="dxa" w:w="70"/>
              <w:left w:type="dxa" w:w="110"/>
              <w:bottom w:type="dxa" w:w="70"/>
              <w:right w:type="dxa" w:w="110"/>
            </w:tcMar>
          </w:tcPr>
          <w:p>
            <w:pPr>
              <w:spacing w:after="0"/>
            </w:pPr>
            <w:r>
              <w:rPr>
                <w:sz w:val="19"/>
                <w:szCs w:val="19"/>
              </w:rPr>
              <w:t xml:space="preserve">PLC Y0 … Y2</w:t>
            </w:r>
          </w:p>
        </w:tc>
      </w:tr>
      <w:tr>
        <w:trPr>
          <w:cantSplit/>
        </w:trPr>
        <w:tc>
          <w:tcPr>
            <w:tcW w:type="dxa" w:w="2888"/>
            <w:shd w:fill="FFFFFF" w:val="clear"/>
            <w:tcMar>
              <w:top w:type="dxa" w:w="70"/>
              <w:left w:type="dxa" w:w="110"/>
              <w:bottom w:type="dxa" w:w="70"/>
              <w:right w:type="dxa" w:w="110"/>
            </w:tcMar>
          </w:tcPr>
          <w:p>
            <w:pPr>
              <w:spacing w:after="0"/>
            </w:pPr>
            <w:r>
              <w:rPr>
                <w:b/>
                <w:bCs/>
                <w:sz w:val="19"/>
                <w:szCs w:val="19"/>
              </w:rPr>
              <w:t xml:space="preserve">J26 pin 12  (IN4)</w:t>
            </w:r>
          </w:p>
        </w:tc>
        <w:tc>
          <w:tcPr>
            <w:tcW w:type="dxa" w:w="6138"/>
            <w:shd w:fill="FFFFFF" w:val="clear"/>
            <w:tcMar>
              <w:top w:type="dxa" w:w="70"/>
              <w:left w:type="dxa" w:w="110"/>
              <w:bottom w:type="dxa" w:w="70"/>
              <w:right w:type="dxa" w:w="110"/>
            </w:tcMar>
          </w:tcPr>
          <w:p>
            <w:pPr>
              <w:spacing w:after="0"/>
            </w:pPr>
            <w:r>
              <w:rPr>
                <w:b/>
                <w:bCs/>
                <w:sz w:val="19"/>
                <w:szCs w:val="19"/>
              </w:rPr>
              <w:t xml:space="preserve">Spare terminal — PARKED, not connected to the PLC</w:t>
            </w:r>
          </w:p>
        </w:tc>
      </w:tr>
      <w:tr>
        <w:trPr>
          <w:cantSplit/>
        </w:trPr>
        <w:tc>
          <w:tcPr>
            <w:tcW w:type="dxa" w:w="2888"/>
            <w:shd w:fill="F2F2F2" w:val="clear"/>
            <w:tcMar>
              <w:top w:type="dxa" w:w="70"/>
              <w:left w:type="dxa" w:w="110"/>
              <w:bottom w:type="dxa" w:w="70"/>
              <w:right w:type="dxa" w:w="110"/>
            </w:tcMar>
          </w:tcPr>
          <w:p>
            <w:pPr>
              <w:spacing w:after="0"/>
            </w:pPr>
            <w:r>
              <w:rPr>
                <w:b/>
                <w:bCs/>
                <w:sz w:val="19"/>
                <w:szCs w:val="19"/>
              </w:rPr>
              <w:t xml:space="preserve">Shutdown push button</w:t>
            </w:r>
          </w:p>
        </w:tc>
        <w:tc>
          <w:tcPr>
            <w:tcW w:type="dxa" w:w="6138"/>
            <w:shd w:fill="F2F2F2" w:val="clear"/>
            <w:tcMar>
              <w:top w:type="dxa" w:w="70"/>
              <w:left w:type="dxa" w:w="110"/>
              <w:bottom w:type="dxa" w:w="70"/>
              <w:right w:type="dxa" w:w="110"/>
            </w:tcMar>
          </w:tcPr>
          <w:p>
            <w:pPr>
              <w:spacing w:after="0"/>
            </w:pPr>
            <w:r>
              <w:rPr>
                <w:b/>
                <w:bCs/>
                <w:sz w:val="19"/>
                <w:szCs w:val="19"/>
              </w:rPr>
              <w:t xml:space="preserve">PLC X7 (panel-local, not in the field harness)</w:t>
            </w:r>
          </w:p>
        </w:tc>
      </w:tr>
      <w:tr>
        <w:trPr>
          <w:cantSplit/>
        </w:trPr>
        <w:tc>
          <w:tcPr>
            <w:tcW w:type="dxa" w:w="2888"/>
            <w:shd w:fill="FFFFFF" w:val="clear"/>
            <w:tcMar>
              <w:top w:type="dxa" w:w="70"/>
              <w:left w:type="dxa" w:w="110"/>
              <w:bottom w:type="dxa" w:w="70"/>
              <w:right w:type="dxa" w:w="110"/>
            </w:tcMar>
          </w:tcPr>
          <w:p>
            <w:pPr>
              <w:spacing w:after="0"/>
            </w:pPr>
            <w:r>
              <w:rPr>
                <w:b/>
                <w:bCs/>
                <w:sz w:val="19"/>
                <w:szCs w:val="19"/>
              </w:rPr>
              <w:t xml:space="preserve">Status lamp</w:t>
            </w:r>
          </w:p>
        </w:tc>
        <w:tc>
          <w:tcPr>
            <w:tcW w:type="dxa" w:w="6138"/>
            <w:shd w:fill="FFFFFF" w:val="clear"/>
            <w:tcMar>
              <w:top w:type="dxa" w:w="70"/>
              <w:left w:type="dxa" w:w="110"/>
              <w:bottom w:type="dxa" w:w="70"/>
              <w:right w:type="dxa" w:w="110"/>
            </w:tcMar>
          </w:tcPr>
          <w:p>
            <w:pPr>
              <w:spacing w:after="0"/>
            </w:pPr>
            <w:r>
              <w:rPr>
                <w:b/>
                <w:bCs/>
                <w:sz w:val="19"/>
                <w:szCs w:val="19"/>
              </w:rPr>
              <w:t xml:space="preserve">PLC Y3, lamp wired between Y3 and 0 V (panel-local)</w:t>
            </w:r>
          </w:p>
        </w:tc>
      </w:tr>
    </w:tbl>
    <w:p>
      <w:pPr>
        <w:spacing w:after="60"/>
      </w:pPr>
    </w:p>
    <w:p>
      <w:pPr>
        <w:spacing w:after="120" w:before="0"/>
      </w:pPr>
      <w:r>
        <w:t xml:space="preserve">This is Delta's SINK mode for the inputs (instruction sheet Figure 5). Do not write only “sink mode” on a drawing — write the physical statement. The term is used both ways round in the field, and reversing S/S produces a system in which nothing ever turns on and nothing reports a fault.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2F2F2" w:val="clear"/>
            <w:tcMar>
              <w:top w:type="dxa" w:w="120"/>
              <w:left w:type="dxa" w:w="160"/>
              <w:bottom w:type="dxa" w:w="120"/>
              <w:right w:type="dxa" w:w="160"/>
            </w:tcMar>
          </w:tcPr>
          <w:p>
            <w:pPr>
              <w:spacing w:after="60"/>
            </w:pPr>
            <w:r>
              <w:rPr>
                <w:b/>
                <w:bCs/>
                <w:sz w:val="20"/>
                <w:szCs w:val="20"/>
              </w:rPr>
              <w:t xml:space="preserve">Why park OUT7 and IN4 rather than omit them</w:t>
            </w:r>
          </w:p>
          <w:p>
            <w:pPr>
              <w:spacing w:after="60"/>
            </w:pPr>
            <w:r>
              <w:rPr>
                <w:sz w:val="20"/>
                <w:szCs w:val="20"/>
              </w:rPr>
              <w:t xml:space="preserve">Both are real, wired channels on the reader that this design does not currently use. Pulling them now costs two cores in a harness that is being made anyway; adding them later means re-pulling a field cable, which is not.</w:t>
            </w:r>
          </w:p>
          <w:p>
            <w:pPr>
              <w:spacing w:after="60"/>
            </w:pPr>
            <w:r>
              <w:rPr>
                <w:sz w:val="20"/>
                <w:szCs w:val="20"/>
              </w:rPr>
              <w:t xml:space="preserve">Land them on numbered spare terminals in the panel and mark them on the drawing. If a future signal is needed, it becomes a jumper — provided a PLC point is free, which today it is not (§2.2).</w:t>
            </w:r>
          </w:p>
        </w:tc>
      </w:tr>
    </w:tbl>
    <w:p>
      <w:pPr>
        <w:pStyle w:val="Heading2"/>
        <w:spacing w:after="120" w:before="280"/>
      </w:pPr>
      <w:r>
        <w:t xml:space="preserve">3.2 Three things this table is quietly saying</w:t>
      </w:r>
    </w:p>
    <w:p>
      <w:pPr>
        <w:spacing w:after="120" w:before="0"/>
      </w:pPr>
      <w:r>
        <w:t xml:space="preserve">Each is written as the failure it produces, rather than as a rule, so that it can be recognised on site if it happens.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val="clear"/>
            <w:tcMar>
              <w:top w:type="dxa" w:w="120"/>
              <w:left w:type="dxa" w:w="160"/>
              <w:bottom w:type="dxa" w:w="120"/>
              <w:right w:type="dxa" w:w="160"/>
            </w:tcMar>
          </w:tcPr>
          <w:p>
            <w:pPr>
              <w:spacing w:after="60"/>
            </w:pPr>
            <w:r>
              <w:rPr>
                <w:b/>
                <w:bCs/>
                <w:sz w:val="20"/>
                <w:szCs w:val="20"/>
              </w:rPr>
              <w:t xml:space="preserve">1.  C0 is the +24 V side, not a ground.</w:t>
            </w:r>
          </w:p>
          <w:p>
            <w:pPr>
              <w:spacing w:after="60"/>
            </w:pPr>
            <w:r>
              <w:rPr>
                <w:sz w:val="20"/>
                <w:szCs w:val="20"/>
              </w:rPr>
              <w:t xml:space="preserve">C0 is the dry relay common that lets Y0–Y2 push +24 V into the reader's inputs, and that also feeds the lamp on Y3. Feeding it does NOT establish the reference between board and PLC.</w:t>
            </w:r>
          </w:p>
          <w:p>
            <w:pPr>
              <w:spacing w:after="60"/>
            </w:pPr>
            <w:r>
              <w:rPr>
                <w:sz w:val="20"/>
                <w:szCs w:val="20"/>
              </w:rPr>
              <w:t xml:space="preserve">The common is the separate FIELD_COM → supply 0 V wire. Without that wire the relay outputs have no return path and nothing works.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val="clear"/>
            <w:tcMar>
              <w:top w:type="dxa" w:w="120"/>
              <w:left w:type="dxa" w:w="160"/>
              <w:bottom w:type="dxa" w:w="120"/>
              <w:right w:type="dxa" w:w="160"/>
            </w:tcMar>
          </w:tcPr>
          <w:p>
            <w:pPr>
              <w:spacing w:after="60"/>
            </w:pPr>
            <w:r>
              <w:rPr>
                <w:b/>
                <w:bCs/>
                <w:sz w:val="20"/>
                <w:szCs w:val="20"/>
              </w:rPr>
              <w:t xml:space="preserve">2.  S/S must go to +24 V as well, or all six reader outputs do nothing.</w:t>
            </w:r>
          </w:p>
          <w:p>
            <w:pPr>
              <w:spacing w:after="60"/>
            </w:pPr>
            <w:r>
              <w:rPr>
                <w:sz w:val="20"/>
                <w:szCs w:val="20"/>
              </w:rPr>
              <w:t xml:space="preserve">S/S and C0 are internally isolated from one another, so one +24 V wire landing on both terminals is correct and normal — it is not a short.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val="clear"/>
            <w:tcMar>
              <w:top w:type="dxa" w:w="120"/>
              <w:left w:type="dxa" w:w="160"/>
              <w:bottom w:type="dxa" w:w="120"/>
              <w:right w:type="dxa" w:w="160"/>
            </w:tcMar>
          </w:tcPr>
          <w:p>
            <w:pPr>
              <w:spacing w:after="60"/>
            </w:pPr>
            <w:r>
              <w:rPr>
                <w:b/>
                <w:bCs/>
                <w:sz w:val="20"/>
                <w:szCs w:val="20"/>
              </w:rPr>
              <w:t xml:space="preserve">3.  The reader takes no +24 V feed on J26.</w:t>
            </w:r>
          </w:p>
          <w:p>
            <w:pPr>
              <w:spacing w:after="60"/>
            </w:pPr>
            <w:r>
              <w:rPr>
                <w:sz w:val="20"/>
                <w:szCs w:val="20"/>
              </w:rPr>
              <w:t xml:space="preserve">J26 has no 24 V pin. The reader's outputs are open-collector sinks and its inputs are fed by the PLC's own relay contacts. Only the 0 V return reaches the board on this connector.</w:t>
            </w:r>
          </w:p>
        </w:tc>
      </w:tr>
    </w:tbl>
    <w:p>
      <w:pPr>
        <w:pStyle w:val="Heading2"/>
        <w:spacing w:after="120" w:before="280"/>
      </w:pPr>
      <w:r>
        <w:t xml:space="preserve">3.3 The 24 V supply — one supply, and the PLC sets its floor</w:t>
      </w:r>
    </w:p>
    <w:p>
      <w:pPr>
        <w:pStyle w:val="ListParagraph"/>
        <w:numPr>
          <w:ilvl w:val="0"/>
          <w:numId w:val="1"/>
        </w:numPr>
        <w:spacing w:after="80"/>
      </w:pPr>
      <w:r>
        <w:t xml:space="preserve">A single 24 V supply and a single return serve every device on J26. Split field supplies are not permitted.</w:t>
      </w:r>
    </w:p>
    <w:p>
      <w:pPr>
        <w:pStyle w:val="ListParagraph"/>
        <w:numPr>
          <w:ilvl w:val="0"/>
          <w:numId w:val="1"/>
        </w:numPr>
        <w:spacing w:after="80"/>
      </w:pPr>
      <w:r>
        <w:rPr>
          <w:b/>
          <w:bCs/>
        </w:rPr>
        <w:t xml:space="preserve">The PLC, not the reader, sets the low-voltage limit. </w:t>
      </w:r>
      <w:r>
        <w:t xml:space="preserve">The reader's field I/O works down to 16.8 V. The DVP12SA211R stops below 17.5 V and drops every output. Specify and protect the shared supply to the PLC's floor.</w:t>
      </w:r>
    </w:p>
    <w:p>
      <w:pPr>
        <w:pStyle w:val="ListParagraph"/>
        <w:numPr>
          <w:ilvl w:val="0"/>
          <w:numId w:val="1"/>
        </w:numPr>
        <w:spacing w:after="80"/>
      </w:pPr>
      <w:r>
        <w:t xml:space="preserve">A power dip under 10 ms is ridden through. </w:t>
      </w:r>
      <w:r>
        <w:t xml:space="preserve">Anything longer stops the PLC, drops all outputs, then auto-restarts — </w:t>
      </w:r>
      <w:r>
        <w:rPr>
          <w:b/>
          <w:bCs/>
        </w:rPr>
        <w:t xml:space="preserve">with latched relays and registers retaining their values</w:t>
      </w:r>
      <w:r>
        <w:t xml:space="preserve">. See requirement R7.</w:t>
      </w:r>
    </w:p>
    <w:p>
      <w:pPr>
        <w:pStyle w:val="ListParagraph"/>
        <w:numPr>
          <w:ilvl w:val="0"/>
          <w:numId w:val="1"/>
        </w:numPr>
        <w:spacing w:after="80"/>
      </w:pPr>
      <w:r>
        <w:t xml:space="preserve">The PLC's EFT rating on digital I/O is 1 kV, which is below what a long field cable can present. The reader side is clamped by its own TVS devices; the PLC side is not. Surge protection on the shared supply is the installer's responsibility.</w:t>
      </w:r>
    </w:p>
    <w:p>
      <w:pPr>
        <w:pStyle w:val="Heading2"/>
        <w:spacing w:after="120" w:before="280"/>
      </w:pPr>
      <w:r>
        <w:t xml:space="preserve">3.4 Earthing — the 24 V 0 V rail must be left FLOATING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CE4E4" w:val="clear"/>
            <w:tcMar>
              <w:top w:type="dxa" w:w="120"/>
              <w:left w:type="dxa" w:w="160"/>
              <w:bottom w:type="dxa" w:w="120"/>
              <w:right w:type="dxa" w:w="160"/>
            </w:tcMar>
          </w:tcPr>
          <w:p>
            <w:pPr>
              <w:spacing w:after="60"/>
            </w:pPr>
            <w:r>
              <w:rPr>
                <w:b/>
                <w:bCs/>
                <w:sz w:val="20"/>
                <w:szCs w:val="20"/>
              </w:rPr>
              <w:t xml:space="preserve">Do not earth the negative rail of the shared 24 V supply.</w:t>
            </w:r>
          </w:p>
          <w:p>
            <w:pPr>
              <w:spacing w:after="60"/>
            </w:pPr>
            <w:r>
              <w:rPr>
                <w:sz w:val="20"/>
                <w:szCs w:val="20"/>
              </w:rPr>
              <w:t xml:space="preserve">The reader's ground is already earthed on site, through the antenna feeder screen and the enclosure earth stud. Earthing the 24 V negative rail is common panel practice — but if both are done, FIELD_COM meets the reader's ground through the earth path and the 2500 Vrms optocoupler barrier becomes decorative.</w:t>
            </w:r>
          </w:p>
          <w:p>
            <w:pPr>
              <w:spacing w:after="60"/>
            </w:pPr>
            <w:r>
              <w:rPr>
                <w:sz w:val="20"/>
                <w:szCs w:val="20"/>
              </w:rPr>
              <w:t xml:space="preserve">Nothing is damaged. Both nodes sit near 0 V. But it re-creates precisely the ground loop the optocouplers were fitted to break, over a long field cable that may run near traction cable — which is the worst possible place to have one.</w:t>
            </w:r>
          </w:p>
          <w:p>
            <w:pPr>
              <w:spacing w:after="60"/>
            </w:pPr>
            <w:r>
              <w:rPr>
                <w:b/>
                <w:bCs/>
                <w:sz w:val="20"/>
                <w:szCs w:val="20"/>
              </w:rPr>
              <w:t xml:space="preserve">The PLC chassis stays earthed while its 24 V rail floats. That is the intended arrangement, not a contradiction: Delta requires the chassis be grounded, and the supply-to-chassis insulation is &gt; 5 MΩ at 500 VDC.</w:t>
            </w:r>
          </w:p>
        </w:tc>
      </w:tr>
    </w:tbl>
    <w:p>
      <w:pPr>
        <w:spacing w:after="60"/>
      </w:pPr>
    </w:p>
    <w:p>
      <w:pPr>
        <w:spacing w:after="120" w:before="0"/>
      </w:pPr>
      <w:r>
        <w:t xml:space="preserve">One consequence of a floating supply, so nobody is surprised by it later: a first earth fault anywhere on the 24 V system is silent and harmless — it merely references the island. It is the second fault, at a different point, that puts current through earth. If the site wants that first fault to be visible, the tool is an insulation monitor on the 24 V supply, not a bond.</w:t>
      </w:r>
    </w:p>
    <w:p>
      <w:pPr>
        <w:spacing w:after="120" w:before="0"/>
      </w:pPr>
      <w:r>
        <w:rPr>
          <w:i/>
          <w:iCs/>
        </w:rPr>
        <w:t xml:space="preserve">If the site's earthing standard forbids a floating rail, bond it knowingly, record it in the as-built, and accept that the field I/O isolation no longer provides loop-breaking — only surge clamping remains.</w:t>
      </w:r>
    </w:p>
    <w:p>
      <w:r>
        <w:br w:type="page"/>
      </w:r>
    </w:p>
    <w:p>
      <w:pPr>
        <w:pStyle w:val="Heading1"/>
        <w:spacing w:after="160" w:before="360"/>
      </w:pPr>
      <w:r>
        <w:t xml:space="preserve">4. I/O map</w:t>
      </w:r>
    </w:p>
    <w:p>
      <w:pPr>
        <w:spacing w:after="120" w:before="0"/>
      </w:pPr>
      <w:r>
        <w:t xml:space="preserve">Channel names are unique and authoritative. Key your program and your drawings off the channel name (X1, Y0 …), never off the role label.</w:t>
      </w:r>
    </w:p>
    <w:p>
      <w:pPr>
        <w:pStyle w:val="Heading2"/>
        <w:spacing w:after="120" w:before="280"/>
      </w:pPr>
      <w:r>
        <w:t xml:space="preserve">4.1 Reader → PLC  (six signals on X1–X6)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264"/>
        <w:gridCol w:w="1625"/>
        <w:gridCol w:w="993"/>
        <w:gridCol w:w="4242"/>
      </w:tblGrid>
      <w:tr>
        <w:trPr>
          <w:cantSplit/>
          <w:tblHeader/>
        </w:trPr>
        <w:tc>
          <w:tcPr>
            <w:tcW w:type="dxa" w:w="903"/>
            <w:shd w:fill="1F4E79" w:val="clear"/>
            <w:tcMar>
              <w:top w:type="dxa" w:w="80"/>
              <w:left w:type="dxa" w:w="110"/>
              <w:bottom w:type="dxa" w:w="80"/>
              <w:right w:type="dxa" w:w="110"/>
            </w:tcMar>
          </w:tcPr>
          <w:p>
            <w:pPr>
              <w:spacing w:after="0"/>
            </w:pPr>
            <w:r>
              <w:rPr>
                <w:b/>
                <w:bCs/>
                <w:color w:val="FFFFFF"/>
                <w:sz w:val="19"/>
                <w:szCs w:val="19"/>
              </w:rPr>
              <w:t xml:space="preserve">J26 pin</w:t>
            </w:r>
          </w:p>
        </w:tc>
        <w:tc>
          <w:tcPr>
            <w:tcW w:type="dxa" w:w="1264"/>
            <w:shd w:fill="1F4E79" w:val="clear"/>
            <w:tcMar>
              <w:top w:type="dxa" w:w="80"/>
              <w:left w:type="dxa" w:w="110"/>
              <w:bottom w:type="dxa" w:w="80"/>
              <w:right w:type="dxa" w:w="110"/>
            </w:tcMar>
          </w:tcPr>
          <w:p>
            <w:pPr>
              <w:spacing w:after="0"/>
            </w:pPr>
            <w:r>
              <w:rPr>
                <w:b/>
                <w:bCs/>
                <w:color w:val="FFFFFF"/>
                <w:sz w:val="19"/>
                <w:szCs w:val="19"/>
              </w:rPr>
              <w:t xml:space="preserve">Reader channel</w:t>
            </w:r>
          </w:p>
        </w:tc>
        <w:tc>
          <w:tcPr>
            <w:tcW w:type="dxa" w:w="1625"/>
            <w:shd w:fill="1F4E79" w:val="clear"/>
            <w:tcMar>
              <w:top w:type="dxa" w:w="80"/>
              <w:left w:type="dxa" w:w="110"/>
              <w:bottom w:type="dxa" w:w="80"/>
              <w:right w:type="dxa" w:w="110"/>
            </w:tcMar>
          </w:tcPr>
          <w:p>
            <w:pPr>
              <w:spacing w:after="0"/>
            </w:pPr>
            <w:r>
              <w:rPr>
                <w:b/>
                <w:bCs/>
                <w:color w:val="FFFFFF"/>
                <w:sz w:val="19"/>
                <w:szCs w:val="19"/>
              </w:rPr>
              <w:t xml:space="preserve">Signal</w:t>
            </w:r>
          </w:p>
        </w:tc>
        <w:tc>
          <w:tcPr>
            <w:tcW w:type="dxa" w:w="993"/>
            <w:shd w:fill="1F4E79" w:val="clear"/>
            <w:tcMar>
              <w:top w:type="dxa" w:w="80"/>
              <w:left w:type="dxa" w:w="110"/>
              <w:bottom w:type="dxa" w:w="80"/>
              <w:right w:type="dxa" w:w="110"/>
            </w:tcMar>
          </w:tcPr>
          <w:p>
            <w:pPr>
              <w:spacing w:after="0"/>
            </w:pPr>
            <w:r>
              <w:rPr>
                <w:b/>
                <w:bCs/>
                <w:color w:val="FFFFFF"/>
                <w:sz w:val="19"/>
                <w:szCs w:val="19"/>
              </w:rPr>
              <w:t xml:space="preserve">PLC input</w:t>
            </w:r>
          </w:p>
        </w:tc>
        <w:tc>
          <w:tcPr>
            <w:tcW w:type="dxa" w:w="4242"/>
            <w:shd w:fill="1F4E79" w:val="clear"/>
            <w:tcMar>
              <w:top w:type="dxa" w:w="80"/>
              <w:left w:type="dxa" w:w="110"/>
              <w:bottom w:type="dxa" w:w="80"/>
              <w:right w:type="dxa" w:w="110"/>
            </w:tcMar>
          </w:tcPr>
          <w:p>
            <w:pPr>
              <w:spacing w:after="0"/>
            </w:pPr>
            <w:r>
              <w:rPr>
                <w:b/>
                <w:bCs/>
                <w:color w:val="FFFFFF"/>
                <w:sz w:val="19"/>
                <w:szCs w:val="19"/>
              </w:rPr>
              <w:t xml:space="preserve">Meaning</w:t>
            </w:r>
          </w:p>
        </w:tc>
      </w:tr>
      <w:tr>
        <w:trPr>
          <w:cantSplit/>
        </w:trPr>
        <w:tc>
          <w:tcPr>
            <w:tcW w:type="dxa" w:w="903"/>
            <w:shd w:fill="F2F2F2" w:val="clear"/>
            <w:tcMar>
              <w:top w:type="dxa" w:w="70"/>
              <w:left w:type="dxa" w:w="110"/>
              <w:bottom w:type="dxa" w:w="70"/>
              <w:right w:type="dxa" w:w="110"/>
            </w:tcMar>
          </w:tcPr>
          <w:p>
            <w:pPr>
              <w:spacing w:after="0"/>
            </w:pPr>
            <w:r>
              <w:rPr>
                <w:sz w:val="19"/>
                <w:szCs w:val="19"/>
              </w:rPr>
              <w:t xml:space="preserve">1</w:t>
            </w:r>
          </w:p>
        </w:tc>
        <w:tc>
          <w:tcPr>
            <w:tcW w:type="dxa" w:w="1264"/>
            <w:shd w:fill="F2F2F2" w:val="clear"/>
            <w:tcMar>
              <w:top w:type="dxa" w:w="70"/>
              <w:left w:type="dxa" w:w="110"/>
              <w:bottom w:type="dxa" w:w="70"/>
              <w:right w:type="dxa" w:w="110"/>
            </w:tcMar>
          </w:tcPr>
          <w:p>
            <w:pPr>
              <w:spacing w:after="0"/>
            </w:pPr>
            <w:r>
              <w:rPr>
                <w:sz w:val="19"/>
                <w:szCs w:val="19"/>
              </w:rPr>
              <w:t xml:space="preserve">OUT1</w:t>
            </w:r>
          </w:p>
        </w:tc>
        <w:tc>
          <w:tcPr>
            <w:tcW w:type="dxa" w:w="1625"/>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SPEED0</w:t>
            </w:r>
          </w:p>
        </w:tc>
        <w:tc>
          <w:tcPr>
            <w:tcW w:type="dxa" w:w="993"/>
            <w:shd w:fill="F2F2F2" w:val="clear"/>
            <w:tcMar>
              <w:top w:type="dxa" w:w="70"/>
              <w:left w:type="dxa" w:w="110"/>
              <w:bottom w:type="dxa" w:w="70"/>
              <w:right w:type="dxa" w:w="110"/>
            </w:tcMar>
          </w:tcPr>
          <w:p>
            <w:pPr>
              <w:spacing w:after="0"/>
            </w:pPr>
            <w:r>
              <w:rPr>
                <w:b/>
                <w:bCs/>
                <w:sz w:val="19"/>
                <w:szCs w:val="19"/>
              </w:rPr>
              <w:t xml:space="preserve">X1</w:t>
            </w:r>
          </w:p>
        </w:tc>
        <w:tc>
          <w:tcPr>
            <w:tcW w:type="dxa" w:w="4242"/>
            <w:shd w:fill="F2F2F2" w:val="clear"/>
            <w:tcMar>
              <w:top w:type="dxa" w:w="70"/>
              <w:left w:type="dxa" w:w="110"/>
              <w:bottom w:type="dxa" w:w="70"/>
              <w:right w:type="dxa" w:w="110"/>
            </w:tcMar>
          </w:tcPr>
          <w:p>
            <w:pPr>
              <w:spacing w:after="0"/>
            </w:pPr>
            <w:r>
              <w:rPr>
                <w:sz w:val="19"/>
                <w:szCs w:val="19"/>
              </w:rPr>
              <w:t xml:space="preserve">Conveyor speed code, bit 0 (LSB)</w:t>
            </w:r>
          </w:p>
        </w:tc>
      </w:tr>
      <w:tr>
        <w:trPr>
          <w:cantSplit/>
        </w:trPr>
        <w:tc>
          <w:tcPr>
            <w:tcW w:type="dxa" w:w="903"/>
            <w:shd w:fill="FFFFFF" w:val="clear"/>
            <w:tcMar>
              <w:top w:type="dxa" w:w="70"/>
              <w:left w:type="dxa" w:w="110"/>
              <w:bottom w:type="dxa" w:w="70"/>
              <w:right w:type="dxa" w:w="110"/>
            </w:tcMar>
          </w:tcPr>
          <w:p>
            <w:pPr>
              <w:spacing w:after="0"/>
            </w:pPr>
            <w:r>
              <w:rPr>
                <w:sz w:val="19"/>
                <w:szCs w:val="19"/>
              </w:rPr>
              <w:t xml:space="preserve">2</w:t>
            </w:r>
          </w:p>
        </w:tc>
        <w:tc>
          <w:tcPr>
            <w:tcW w:type="dxa" w:w="1264"/>
            <w:shd w:fill="FFFFFF" w:val="clear"/>
            <w:tcMar>
              <w:top w:type="dxa" w:w="70"/>
              <w:left w:type="dxa" w:w="110"/>
              <w:bottom w:type="dxa" w:w="70"/>
              <w:right w:type="dxa" w:w="110"/>
            </w:tcMar>
          </w:tcPr>
          <w:p>
            <w:pPr>
              <w:spacing w:after="0"/>
            </w:pPr>
            <w:r>
              <w:rPr>
                <w:sz w:val="19"/>
                <w:szCs w:val="19"/>
              </w:rPr>
              <w:t xml:space="preserve">OUT2</w:t>
            </w:r>
          </w:p>
        </w:tc>
        <w:tc>
          <w:tcPr>
            <w:tcW w:type="dxa" w:w="1625"/>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SPEED1</w:t>
            </w:r>
          </w:p>
        </w:tc>
        <w:tc>
          <w:tcPr>
            <w:tcW w:type="dxa" w:w="993"/>
            <w:shd w:fill="FFFFFF" w:val="clear"/>
            <w:tcMar>
              <w:top w:type="dxa" w:w="70"/>
              <w:left w:type="dxa" w:w="110"/>
              <w:bottom w:type="dxa" w:w="70"/>
              <w:right w:type="dxa" w:w="110"/>
            </w:tcMar>
          </w:tcPr>
          <w:p>
            <w:pPr>
              <w:spacing w:after="0"/>
            </w:pPr>
            <w:r>
              <w:rPr>
                <w:b/>
                <w:bCs/>
                <w:sz w:val="19"/>
                <w:szCs w:val="19"/>
              </w:rPr>
              <w:t xml:space="preserve">X2</w:t>
            </w:r>
          </w:p>
        </w:tc>
        <w:tc>
          <w:tcPr>
            <w:tcW w:type="dxa" w:w="4242"/>
            <w:shd w:fill="FFFFFF" w:val="clear"/>
            <w:tcMar>
              <w:top w:type="dxa" w:w="70"/>
              <w:left w:type="dxa" w:w="110"/>
              <w:bottom w:type="dxa" w:w="70"/>
              <w:right w:type="dxa" w:w="110"/>
            </w:tcMar>
          </w:tcPr>
          <w:p>
            <w:pPr>
              <w:spacing w:after="0"/>
            </w:pPr>
            <w:r>
              <w:rPr>
                <w:sz w:val="19"/>
                <w:szCs w:val="19"/>
              </w:rPr>
              <w:t xml:space="preserve">Conveyor speed code, bit 1</w:t>
            </w:r>
          </w:p>
        </w:tc>
      </w:tr>
      <w:tr>
        <w:trPr>
          <w:cantSplit/>
        </w:trPr>
        <w:tc>
          <w:tcPr>
            <w:tcW w:type="dxa" w:w="903"/>
            <w:shd w:fill="F2F2F2" w:val="clear"/>
            <w:tcMar>
              <w:top w:type="dxa" w:w="70"/>
              <w:left w:type="dxa" w:w="110"/>
              <w:bottom w:type="dxa" w:w="70"/>
              <w:right w:type="dxa" w:w="110"/>
            </w:tcMar>
          </w:tcPr>
          <w:p>
            <w:pPr>
              <w:spacing w:after="0"/>
            </w:pPr>
            <w:r>
              <w:rPr>
                <w:sz w:val="19"/>
                <w:szCs w:val="19"/>
              </w:rPr>
              <w:t xml:space="preserve">3</w:t>
            </w:r>
          </w:p>
        </w:tc>
        <w:tc>
          <w:tcPr>
            <w:tcW w:type="dxa" w:w="1264"/>
            <w:shd w:fill="F2F2F2" w:val="clear"/>
            <w:tcMar>
              <w:top w:type="dxa" w:w="70"/>
              <w:left w:type="dxa" w:w="110"/>
              <w:bottom w:type="dxa" w:w="70"/>
              <w:right w:type="dxa" w:w="110"/>
            </w:tcMar>
          </w:tcPr>
          <w:p>
            <w:pPr>
              <w:spacing w:after="0"/>
            </w:pPr>
            <w:r>
              <w:rPr>
                <w:sz w:val="19"/>
                <w:szCs w:val="19"/>
              </w:rPr>
              <w:t xml:space="preserve">OUT3</w:t>
            </w:r>
          </w:p>
        </w:tc>
        <w:tc>
          <w:tcPr>
            <w:tcW w:type="dxa" w:w="1625"/>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SPEED2</w:t>
            </w:r>
          </w:p>
        </w:tc>
        <w:tc>
          <w:tcPr>
            <w:tcW w:type="dxa" w:w="993"/>
            <w:shd w:fill="F2F2F2" w:val="clear"/>
            <w:tcMar>
              <w:top w:type="dxa" w:w="70"/>
              <w:left w:type="dxa" w:w="110"/>
              <w:bottom w:type="dxa" w:w="70"/>
              <w:right w:type="dxa" w:w="110"/>
            </w:tcMar>
          </w:tcPr>
          <w:p>
            <w:pPr>
              <w:spacing w:after="0"/>
            </w:pPr>
            <w:r>
              <w:rPr>
                <w:b/>
                <w:bCs/>
                <w:sz w:val="19"/>
                <w:szCs w:val="19"/>
              </w:rPr>
              <w:t xml:space="preserve">X3</w:t>
            </w:r>
          </w:p>
        </w:tc>
        <w:tc>
          <w:tcPr>
            <w:tcW w:type="dxa" w:w="4242"/>
            <w:shd w:fill="F2F2F2" w:val="clear"/>
            <w:tcMar>
              <w:top w:type="dxa" w:w="70"/>
              <w:left w:type="dxa" w:w="110"/>
              <w:bottom w:type="dxa" w:w="70"/>
              <w:right w:type="dxa" w:w="110"/>
            </w:tcMar>
          </w:tcPr>
          <w:p>
            <w:pPr>
              <w:spacing w:after="0"/>
            </w:pPr>
            <w:r>
              <w:rPr>
                <w:sz w:val="19"/>
                <w:szCs w:val="19"/>
              </w:rPr>
              <w:t xml:space="preserve">Conveyor speed code, bit 2 (MSB)</w:t>
            </w:r>
          </w:p>
        </w:tc>
      </w:tr>
      <w:tr>
        <w:trPr>
          <w:cantSplit/>
        </w:trPr>
        <w:tc>
          <w:tcPr>
            <w:tcW w:type="dxa" w:w="903"/>
            <w:shd w:fill="FFFFFF" w:val="clear"/>
            <w:tcMar>
              <w:top w:type="dxa" w:w="70"/>
              <w:left w:type="dxa" w:w="110"/>
              <w:bottom w:type="dxa" w:w="70"/>
              <w:right w:type="dxa" w:w="110"/>
            </w:tcMar>
          </w:tcPr>
          <w:p>
            <w:pPr>
              <w:spacing w:after="0"/>
            </w:pPr>
            <w:r>
              <w:rPr>
                <w:sz w:val="19"/>
                <w:szCs w:val="19"/>
              </w:rPr>
              <w:t xml:space="preserve">4</w:t>
            </w:r>
          </w:p>
        </w:tc>
        <w:tc>
          <w:tcPr>
            <w:tcW w:type="dxa" w:w="1264"/>
            <w:shd w:fill="FFFFFF" w:val="clear"/>
            <w:tcMar>
              <w:top w:type="dxa" w:w="70"/>
              <w:left w:type="dxa" w:w="110"/>
              <w:bottom w:type="dxa" w:w="70"/>
              <w:right w:type="dxa" w:w="110"/>
            </w:tcMar>
          </w:tcPr>
          <w:p>
            <w:pPr>
              <w:spacing w:after="0"/>
            </w:pPr>
            <w:r>
              <w:rPr>
                <w:sz w:val="19"/>
                <w:szCs w:val="19"/>
              </w:rPr>
              <w:t xml:space="preserve">OUT4</w:t>
            </w:r>
          </w:p>
        </w:tc>
        <w:tc>
          <w:tcPr>
            <w:tcW w:type="dxa" w:w="1625"/>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DIRECTION</w:t>
            </w:r>
          </w:p>
        </w:tc>
        <w:tc>
          <w:tcPr>
            <w:tcW w:type="dxa" w:w="993"/>
            <w:shd w:fill="FFFFFF" w:val="clear"/>
            <w:tcMar>
              <w:top w:type="dxa" w:w="70"/>
              <w:left w:type="dxa" w:w="110"/>
              <w:bottom w:type="dxa" w:w="70"/>
              <w:right w:type="dxa" w:w="110"/>
            </w:tcMar>
          </w:tcPr>
          <w:p>
            <w:pPr>
              <w:spacing w:after="0"/>
            </w:pPr>
            <w:r>
              <w:rPr>
                <w:b/>
                <w:bCs/>
                <w:sz w:val="19"/>
                <w:szCs w:val="19"/>
              </w:rPr>
              <w:t xml:space="preserve">X4</w:t>
            </w:r>
          </w:p>
        </w:tc>
        <w:tc>
          <w:tcPr>
            <w:tcW w:type="dxa" w:w="4242"/>
            <w:shd w:fill="FFFFFF" w:val="clear"/>
            <w:tcMar>
              <w:top w:type="dxa" w:w="70"/>
              <w:left w:type="dxa" w:w="110"/>
              <w:bottom w:type="dxa" w:w="70"/>
              <w:right w:type="dxa" w:w="110"/>
            </w:tcMar>
          </w:tcPr>
          <w:p>
            <w:pPr>
              <w:spacing w:after="0"/>
            </w:pPr>
            <w:r>
              <w:rPr>
                <w:sz w:val="19"/>
                <w:szCs w:val="19"/>
              </w:rPr>
              <w:t xml:space="preserve">Direction of travel — OFF = forward, ON = reverse (§5.4)</w:t>
            </w:r>
          </w:p>
        </w:tc>
      </w:tr>
      <w:tr>
        <w:trPr>
          <w:cantSplit/>
        </w:trPr>
        <w:tc>
          <w:tcPr>
            <w:tcW w:type="dxa" w:w="903"/>
            <w:shd w:fill="F2F2F2" w:val="clear"/>
            <w:tcMar>
              <w:top w:type="dxa" w:w="70"/>
              <w:left w:type="dxa" w:w="110"/>
              <w:bottom w:type="dxa" w:w="70"/>
              <w:right w:type="dxa" w:w="110"/>
            </w:tcMar>
          </w:tcPr>
          <w:p>
            <w:pPr>
              <w:spacing w:after="0"/>
            </w:pPr>
            <w:r>
              <w:rPr>
                <w:sz w:val="19"/>
                <w:szCs w:val="19"/>
              </w:rPr>
              <w:t xml:space="preserve">5</w:t>
            </w:r>
          </w:p>
        </w:tc>
        <w:tc>
          <w:tcPr>
            <w:tcW w:type="dxa" w:w="1264"/>
            <w:shd w:fill="F2F2F2" w:val="clear"/>
            <w:tcMar>
              <w:top w:type="dxa" w:w="70"/>
              <w:left w:type="dxa" w:w="110"/>
              <w:bottom w:type="dxa" w:w="70"/>
              <w:right w:type="dxa" w:w="110"/>
            </w:tcMar>
          </w:tcPr>
          <w:p>
            <w:pPr>
              <w:spacing w:after="0"/>
            </w:pPr>
            <w:r>
              <w:rPr>
                <w:sz w:val="19"/>
                <w:szCs w:val="19"/>
              </w:rPr>
              <w:t xml:space="preserve">OUT5</w:t>
            </w:r>
          </w:p>
        </w:tc>
        <w:tc>
          <w:tcPr>
            <w:tcW w:type="dxa" w:w="1625"/>
            <w:shd w:fill="F2F2F2" w:val="clear"/>
            <w:tcMar>
              <w:top w:type="dxa" w:w="70"/>
              <w:left w:type="dxa" w:w="110"/>
              <w:bottom w:type="dxa" w:w="70"/>
              <w:right w:type="dxa" w:w="110"/>
            </w:tcMar>
          </w:tcPr>
          <w:p>
            <w:pPr>
              <w:spacing w:after="0"/>
            </w:pPr>
            <w:r>
              <w:rPr>
                <w:rFonts w:ascii="Consolas" w:cs="Consolas" w:eastAsia="Consolas" w:hAnsi="Consolas"/>
                <w:b/>
                <w:bCs/>
                <w:sz w:val="19"/>
                <w:szCs w:val="19"/>
              </w:rPr>
              <w:t xml:space="preserve">RESULT</w:t>
            </w:r>
          </w:p>
        </w:tc>
        <w:tc>
          <w:tcPr>
            <w:tcW w:type="dxa" w:w="993"/>
            <w:shd w:fill="F2F2F2" w:val="clear"/>
            <w:tcMar>
              <w:top w:type="dxa" w:w="70"/>
              <w:left w:type="dxa" w:w="110"/>
              <w:bottom w:type="dxa" w:w="70"/>
              <w:right w:type="dxa" w:w="110"/>
            </w:tcMar>
          </w:tcPr>
          <w:p>
            <w:pPr>
              <w:spacing w:after="0"/>
            </w:pPr>
            <w:r>
              <w:rPr>
                <w:b/>
                <w:bCs/>
                <w:sz w:val="19"/>
                <w:szCs w:val="19"/>
              </w:rPr>
              <w:t xml:space="preserve">X5</w:t>
            </w:r>
          </w:p>
        </w:tc>
        <w:tc>
          <w:tcPr>
            <w:tcW w:type="dxa" w:w="4242"/>
            <w:shd w:fill="F2F2F2" w:val="clear"/>
            <w:tcMar>
              <w:top w:type="dxa" w:w="70"/>
              <w:left w:type="dxa" w:w="110"/>
              <w:bottom w:type="dxa" w:w="70"/>
              <w:right w:type="dxa" w:w="110"/>
            </w:tcMar>
          </w:tcPr>
          <w:p>
            <w:pPr>
              <w:spacing w:after="0"/>
            </w:pPr>
            <w:r>
              <w:rPr>
                <w:b/>
                <w:bCs/>
                <w:sz w:val="19"/>
                <w:szCs w:val="19"/>
              </w:rPr>
              <w:t xml:space="preserve">Read verdict — pass and fail on one channel, encoded by pulse width (§5.3)</w:t>
            </w:r>
          </w:p>
        </w:tc>
      </w:tr>
      <w:tr>
        <w:trPr>
          <w:cantSplit/>
        </w:trPr>
        <w:tc>
          <w:tcPr>
            <w:tcW w:type="dxa" w:w="903"/>
            <w:shd w:fill="FFFFFF" w:val="clear"/>
            <w:tcMar>
              <w:top w:type="dxa" w:w="70"/>
              <w:left w:type="dxa" w:w="110"/>
              <w:bottom w:type="dxa" w:w="70"/>
              <w:right w:type="dxa" w:w="110"/>
            </w:tcMar>
          </w:tcPr>
          <w:p>
            <w:pPr>
              <w:spacing w:after="0"/>
            </w:pPr>
            <w:r>
              <w:rPr>
                <w:sz w:val="19"/>
                <w:szCs w:val="19"/>
              </w:rPr>
              <w:t xml:space="preserve">6</w:t>
            </w:r>
          </w:p>
        </w:tc>
        <w:tc>
          <w:tcPr>
            <w:tcW w:type="dxa" w:w="1264"/>
            <w:shd w:fill="FFFFFF" w:val="clear"/>
            <w:tcMar>
              <w:top w:type="dxa" w:w="70"/>
              <w:left w:type="dxa" w:w="110"/>
              <w:bottom w:type="dxa" w:w="70"/>
              <w:right w:type="dxa" w:w="110"/>
            </w:tcMar>
          </w:tcPr>
          <w:p>
            <w:pPr>
              <w:spacing w:after="0"/>
            </w:pPr>
            <w:r>
              <w:rPr>
                <w:sz w:val="19"/>
                <w:szCs w:val="19"/>
              </w:rPr>
              <w:t xml:space="preserve">OUT6</w:t>
            </w:r>
          </w:p>
        </w:tc>
        <w:tc>
          <w:tcPr>
            <w:tcW w:type="dxa" w:w="1625"/>
            <w:shd w:fill="FFFFFF" w:val="clear"/>
            <w:tcMar>
              <w:top w:type="dxa" w:w="70"/>
              <w:left w:type="dxa" w:w="110"/>
              <w:bottom w:type="dxa" w:w="70"/>
              <w:right w:type="dxa" w:w="110"/>
            </w:tcMar>
          </w:tcPr>
          <w:p>
            <w:pPr>
              <w:spacing w:after="0"/>
            </w:pPr>
            <w:r>
              <w:rPr>
                <w:rFonts w:ascii="Consolas" w:cs="Consolas" w:eastAsia="Consolas" w:hAnsi="Consolas"/>
                <w:b/>
                <w:bCs/>
                <w:sz w:val="19"/>
                <w:szCs w:val="19"/>
              </w:rPr>
              <w:t xml:space="preserve">HEARTBEAT</w:t>
            </w:r>
          </w:p>
        </w:tc>
        <w:tc>
          <w:tcPr>
            <w:tcW w:type="dxa" w:w="993"/>
            <w:shd w:fill="FFFFFF" w:val="clear"/>
            <w:tcMar>
              <w:top w:type="dxa" w:w="70"/>
              <w:left w:type="dxa" w:w="110"/>
              <w:bottom w:type="dxa" w:w="70"/>
              <w:right w:type="dxa" w:w="110"/>
            </w:tcMar>
          </w:tcPr>
          <w:p>
            <w:pPr>
              <w:spacing w:after="0"/>
            </w:pPr>
            <w:r>
              <w:rPr>
                <w:b/>
                <w:bCs/>
                <w:sz w:val="19"/>
                <w:szCs w:val="19"/>
              </w:rPr>
              <w:t xml:space="preserve">X6</w:t>
            </w:r>
          </w:p>
        </w:tc>
        <w:tc>
          <w:tcPr>
            <w:tcW w:type="dxa" w:w="4242"/>
            <w:shd w:fill="FFFFFF" w:val="clear"/>
            <w:tcMar>
              <w:top w:type="dxa" w:w="70"/>
              <w:left w:type="dxa" w:w="110"/>
              <w:bottom w:type="dxa" w:w="70"/>
              <w:right w:type="dxa" w:w="110"/>
            </w:tcMar>
          </w:tcPr>
          <w:p>
            <w:pPr>
              <w:spacing w:after="0"/>
            </w:pPr>
            <w:r>
              <w:rPr>
                <w:b/>
                <w:bCs/>
                <w:sz w:val="19"/>
                <w:szCs w:val="19"/>
              </w:rPr>
              <w:t xml:space="preserve">Toggles while the reader is alive; goes and stays low when it is safe to cut power (§6)</w:t>
            </w:r>
          </w:p>
        </w:tc>
      </w:tr>
      <w:tr>
        <w:trPr>
          <w:cantSplit/>
        </w:trPr>
        <w:tc>
          <w:tcPr>
            <w:tcW w:type="dxa" w:w="903"/>
            <w:shd w:fill="F2F2F2" w:val="clear"/>
            <w:tcMar>
              <w:top w:type="dxa" w:w="70"/>
              <w:left w:type="dxa" w:w="110"/>
              <w:bottom w:type="dxa" w:w="70"/>
              <w:right w:type="dxa" w:w="110"/>
            </w:tcMar>
          </w:tcPr>
          <w:p>
            <w:pPr>
              <w:spacing w:after="0"/>
            </w:pPr>
            <w:r>
              <w:rPr>
                <w:sz w:val="19"/>
                <w:szCs w:val="19"/>
              </w:rPr>
              <w:t xml:space="preserve">7</w:t>
            </w:r>
          </w:p>
        </w:tc>
        <w:tc>
          <w:tcPr>
            <w:tcW w:type="dxa" w:w="1264"/>
            <w:shd w:fill="F2F2F2" w:val="clear"/>
            <w:tcMar>
              <w:top w:type="dxa" w:w="70"/>
              <w:left w:type="dxa" w:w="110"/>
              <w:bottom w:type="dxa" w:w="70"/>
              <w:right w:type="dxa" w:w="110"/>
            </w:tcMar>
          </w:tcPr>
          <w:p>
            <w:pPr>
              <w:spacing w:after="0"/>
            </w:pPr>
            <w:r>
              <w:rPr>
                <w:sz w:val="19"/>
                <w:szCs w:val="19"/>
              </w:rPr>
              <w:t xml:space="preserve">OUT7</w:t>
            </w:r>
          </w:p>
        </w:tc>
        <w:tc>
          <w:tcPr>
            <w:tcW w:type="dxa" w:w="1625"/>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(parked)</w:t>
            </w:r>
          </w:p>
        </w:tc>
        <w:tc>
          <w:tcPr>
            <w:tcW w:type="dxa" w:w="993"/>
            <w:shd w:fill="F2F2F2" w:val="clear"/>
            <w:tcMar>
              <w:top w:type="dxa" w:w="70"/>
              <w:left w:type="dxa" w:w="110"/>
              <w:bottom w:type="dxa" w:w="70"/>
              <w:right w:type="dxa" w:w="110"/>
            </w:tcMar>
          </w:tcPr>
          <w:p>
            <w:pPr>
              <w:spacing w:after="0"/>
            </w:pPr>
            <w:r>
              <w:rPr>
                <w:sz w:val="19"/>
                <w:szCs w:val="19"/>
              </w:rPr>
              <w:t xml:space="preserve">—</w:t>
            </w:r>
          </w:p>
        </w:tc>
        <w:tc>
          <w:tcPr>
            <w:tcW w:type="dxa" w:w="4242"/>
            <w:shd w:fill="F2F2F2" w:val="clear"/>
            <w:tcMar>
              <w:top w:type="dxa" w:w="70"/>
              <w:left w:type="dxa" w:w="110"/>
              <w:bottom w:type="dxa" w:w="70"/>
              <w:right w:type="dxa" w:w="110"/>
            </w:tcMar>
          </w:tcPr>
          <w:p>
            <w:pPr>
              <w:spacing w:after="0"/>
            </w:pPr>
            <w:r>
              <w:rPr>
                <w:sz w:val="19"/>
                <w:szCs w:val="19"/>
              </w:rPr>
              <w:t xml:space="preserve">Wired to a spare terminal, not to the PLC. No point is free for it (§2.2).</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2F2F2" w:val="clear"/>
            <w:tcMar>
              <w:top w:type="dxa" w:w="120"/>
              <w:left w:type="dxa" w:w="160"/>
              <w:bottom w:type="dxa" w:w="120"/>
              <w:right w:type="dxa" w:w="160"/>
            </w:tcMar>
          </w:tcPr>
          <w:p>
            <w:pPr>
              <w:spacing w:after="60"/>
            </w:pPr>
            <w:r>
              <w:rPr>
                <w:b/>
                <w:bCs/>
                <w:sz w:val="20"/>
                <w:szCs w:val="20"/>
              </w:rPr>
              <w:t xml:space="preserve">X0 is deliberately left free.</w:t>
            </w:r>
          </w:p>
          <w:p>
            <w:pPr>
              <w:spacing w:after="60"/>
            </w:pPr>
            <w:r>
              <w:rPr>
                <w:sz w:val="20"/>
                <w:szCs w:val="20"/>
              </w:rPr>
              <w:t xml:space="preserve">X0–X2 are the 100 kHz high-speed counter inputs and X3–X7 are 10 kHz. The reader's signals are millisecond-class and would waste a fast input. X0 — the fastest — is reserved for a future encoder or wheel sensor. It is the only free point on this PLC. Please do not consume it.</w:t>
            </w:r>
          </w:p>
        </w:tc>
      </w:tr>
    </w:tbl>
    <w:p>
      <w:pPr>
        <w:spacing w:after="60"/>
      </w:pPr>
    </w:p>
    <w:p>
      <w:pPr>
        <w:spacing w:after="120" w:before="0"/>
      </w:pPr>
      <w:r>
        <w:t xml:space="preserve">Output polarity, for all six: signal asserted ⇒ the reader's optocoupler pulls the X input to 0 V ⇒ the PLC reads the input ON. Asserted equals ON. There is no inversion anywhere in the chain.</w:t>
      </w:r>
    </w:p>
    <w:p>
      <w:pPr>
        <w:pStyle w:val="Heading2"/>
        <w:spacing w:after="120" w:before="280"/>
      </w:pPr>
      <w:r>
        <w:t xml:space="preserve">4.2 PLC → reader  (three signals on Y0–Y2)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903"/>
        <w:gridCol w:w="1354"/>
        <w:gridCol w:w="1986"/>
        <w:gridCol w:w="3701"/>
      </w:tblGrid>
      <w:tr>
        <w:trPr>
          <w:cantSplit/>
          <w:tblHeader/>
        </w:trPr>
        <w:tc>
          <w:tcPr>
            <w:tcW w:type="dxa" w:w="1083"/>
            <w:shd w:fill="1F4E79" w:val="clear"/>
            <w:tcMar>
              <w:top w:type="dxa" w:w="80"/>
              <w:left w:type="dxa" w:w="110"/>
              <w:bottom w:type="dxa" w:w="80"/>
              <w:right w:type="dxa" w:w="110"/>
            </w:tcMar>
          </w:tcPr>
          <w:p>
            <w:pPr>
              <w:spacing w:after="0"/>
            </w:pPr>
            <w:r>
              <w:rPr>
                <w:b/>
                <w:bCs/>
                <w:color w:val="FFFFFF"/>
                <w:sz w:val="19"/>
                <w:szCs w:val="19"/>
              </w:rPr>
              <w:t xml:space="preserve">PLC output</w:t>
            </w:r>
          </w:p>
        </w:tc>
        <w:tc>
          <w:tcPr>
            <w:tcW w:type="dxa" w:w="903"/>
            <w:shd w:fill="1F4E79" w:val="clear"/>
            <w:tcMar>
              <w:top w:type="dxa" w:w="80"/>
              <w:left w:type="dxa" w:w="110"/>
              <w:bottom w:type="dxa" w:w="80"/>
              <w:right w:type="dxa" w:w="110"/>
            </w:tcMar>
          </w:tcPr>
          <w:p>
            <w:pPr>
              <w:spacing w:after="0"/>
            </w:pPr>
            <w:r>
              <w:rPr>
                <w:b/>
                <w:bCs/>
                <w:color w:val="FFFFFF"/>
                <w:sz w:val="19"/>
                <w:szCs w:val="19"/>
              </w:rPr>
              <w:t xml:space="preserve">J26 pin</w:t>
            </w:r>
          </w:p>
        </w:tc>
        <w:tc>
          <w:tcPr>
            <w:tcW w:type="dxa" w:w="1354"/>
            <w:shd w:fill="1F4E79" w:val="clear"/>
            <w:tcMar>
              <w:top w:type="dxa" w:w="80"/>
              <w:left w:type="dxa" w:w="110"/>
              <w:bottom w:type="dxa" w:w="80"/>
              <w:right w:type="dxa" w:w="110"/>
            </w:tcMar>
          </w:tcPr>
          <w:p>
            <w:pPr>
              <w:spacing w:after="0"/>
            </w:pPr>
            <w:r>
              <w:rPr>
                <w:b/>
                <w:bCs/>
                <w:color w:val="FFFFFF"/>
                <w:sz w:val="19"/>
                <w:szCs w:val="19"/>
              </w:rPr>
              <w:t xml:space="preserve">Reader channel</w:t>
            </w:r>
          </w:p>
        </w:tc>
        <w:tc>
          <w:tcPr>
            <w:tcW w:type="dxa" w:w="1986"/>
            <w:shd w:fill="1F4E79" w:val="clear"/>
            <w:tcMar>
              <w:top w:type="dxa" w:w="80"/>
              <w:left w:type="dxa" w:w="110"/>
              <w:bottom w:type="dxa" w:w="80"/>
              <w:right w:type="dxa" w:w="110"/>
            </w:tcMar>
          </w:tcPr>
          <w:p>
            <w:pPr>
              <w:spacing w:after="0"/>
            </w:pPr>
            <w:r>
              <w:rPr>
                <w:b/>
                <w:bCs/>
                <w:color w:val="FFFFFF"/>
                <w:sz w:val="19"/>
                <w:szCs w:val="19"/>
              </w:rPr>
              <w:t xml:space="preserve">Signal</w:t>
            </w:r>
          </w:p>
        </w:tc>
        <w:tc>
          <w:tcPr>
            <w:tcW w:type="dxa" w:w="3701"/>
            <w:shd w:fill="1F4E79" w:val="clear"/>
            <w:tcMar>
              <w:top w:type="dxa" w:w="80"/>
              <w:left w:type="dxa" w:w="110"/>
              <w:bottom w:type="dxa" w:w="80"/>
              <w:right w:type="dxa" w:w="110"/>
            </w:tcMar>
          </w:tcPr>
          <w:p>
            <w:pPr>
              <w:spacing w:after="0"/>
            </w:pPr>
            <w:r>
              <w:rPr>
                <w:b/>
                <w:bCs/>
                <w:color w:val="FFFFFF"/>
                <w:sz w:val="19"/>
                <w:szCs w:val="19"/>
              </w:rPr>
              <w:t xml:space="preserve">Meaning</w:t>
            </w:r>
          </w:p>
        </w:tc>
      </w:tr>
      <w:tr>
        <w:trPr>
          <w:cantSplit/>
        </w:trPr>
        <w:tc>
          <w:tcPr>
            <w:tcW w:type="dxa" w:w="1083"/>
            <w:shd w:fill="F2F2F2" w:val="clear"/>
            <w:tcMar>
              <w:top w:type="dxa" w:w="70"/>
              <w:left w:type="dxa" w:w="110"/>
              <w:bottom w:type="dxa" w:w="70"/>
              <w:right w:type="dxa" w:w="110"/>
            </w:tcMar>
          </w:tcPr>
          <w:p>
            <w:pPr>
              <w:spacing w:after="0"/>
            </w:pPr>
            <w:r>
              <w:rPr>
                <w:b/>
                <w:bCs/>
                <w:sz w:val="19"/>
                <w:szCs w:val="19"/>
              </w:rPr>
              <w:t xml:space="preserve">Y0</w:t>
            </w:r>
          </w:p>
        </w:tc>
        <w:tc>
          <w:tcPr>
            <w:tcW w:type="dxa" w:w="903"/>
            <w:shd w:fill="F2F2F2" w:val="clear"/>
            <w:tcMar>
              <w:top w:type="dxa" w:w="70"/>
              <w:left w:type="dxa" w:w="110"/>
              <w:bottom w:type="dxa" w:w="70"/>
              <w:right w:type="dxa" w:w="110"/>
            </w:tcMar>
          </w:tcPr>
          <w:p>
            <w:pPr>
              <w:spacing w:after="0"/>
            </w:pPr>
            <w:r>
              <w:rPr>
                <w:sz w:val="19"/>
                <w:szCs w:val="19"/>
              </w:rPr>
              <w:t xml:space="preserve">9</w:t>
            </w:r>
          </w:p>
        </w:tc>
        <w:tc>
          <w:tcPr>
            <w:tcW w:type="dxa" w:w="1354"/>
            <w:shd w:fill="F2F2F2" w:val="clear"/>
            <w:tcMar>
              <w:top w:type="dxa" w:w="70"/>
              <w:left w:type="dxa" w:w="110"/>
              <w:bottom w:type="dxa" w:w="70"/>
              <w:right w:type="dxa" w:w="110"/>
            </w:tcMar>
          </w:tcPr>
          <w:p>
            <w:pPr>
              <w:spacing w:after="0"/>
            </w:pPr>
            <w:r>
              <w:rPr>
                <w:sz w:val="19"/>
                <w:szCs w:val="19"/>
              </w:rPr>
              <w:t xml:space="preserve">IN1</w:t>
            </w:r>
          </w:p>
        </w:tc>
        <w:tc>
          <w:tcPr>
            <w:tcW w:type="dxa" w:w="1986"/>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ZONE_ARRIVE</w:t>
            </w:r>
          </w:p>
        </w:tc>
        <w:tc>
          <w:tcPr>
            <w:tcW w:type="dxa" w:w="3701"/>
            <w:shd w:fill="F2F2F2" w:val="clear"/>
            <w:tcMar>
              <w:top w:type="dxa" w:w="70"/>
              <w:left w:type="dxa" w:w="110"/>
              <w:bottom w:type="dxa" w:w="70"/>
              <w:right w:type="dxa" w:w="110"/>
            </w:tcMar>
          </w:tcPr>
          <w:p>
            <w:pPr>
              <w:spacing w:after="0"/>
            </w:pPr>
            <w:r>
              <w:rPr>
                <w:sz w:val="19"/>
                <w:szCs w:val="19"/>
              </w:rPr>
              <w:t xml:space="preserve">A carton has arrived in the RFID reading zone — 2 s pulse (§5.5)</w:t>
            </w:r>
          </w:p>
        </w:tc>
      </w:tr>
      <w:tr>
        <w:trPr>
          <w:cantSplit/>
        </w:trPr>
        <w:tc>
          <w:tcPr>
            <w:tcW w:type="dxa" w:w="1083"/>
            <w:shd w:fill="FFFFFF" w:val="clear"/>
            <w:tcMar>
              <w:top w:type="dxa" w:w="70"/>
              <w:left w:type="dxa" w:w="110"/>
              <w:bottom w:type="dxa" w:w="70"/>
              <w:right w:type="dxa" w:w="110"/>
            </w:tcMar>
          </w:tcPr>
          <w:p>
            <w:pPr>
              <w:spacing w:after="0"/>
            </w:pPr>
            <w:r>
              <w:rPr>
                <w:b/>
                <w:bCs/>
                <w:sz w:val="19"/>
                <w:szCs w:val="19"/>
              </w:rPr>
              <w:t xml:space="preserve">Y1</w:t>
            </w:r>
          </w:p>
        </w:tc>
        <w:tc>
          <w:tcPr>
            <w:tcW w:type="dxa" w:w="903"/>
            <w:shd w:fill="FFFFFF" w:val="clear"/>
            <w:tcMar>
              <w:top w:type="dxa" w:w="70"/>
              <w:left w:type="dxa" w:w="110"/>
              <w:bottom w:type="dxa" w:w="70"/>
              <w:right w:type="dxa" w:w="110"/>
            </w:tcMar>
          </w:tcPr>
          <w:p>
            <w:pPr>
              <w:spacing w:after="0"/>
            </w:pPr>
            <w:r>
              <w:rPr>
                <w:sz w:val="19"/>
                <w:szCs w:val="19"/>
              </w:rPr>
              <w:t xml:space="preserve">10</w:t>
            </w:r>
          </w:p>
        </w:tc>
        <w:tc>
          <w:tcPr>
            <w:tcW w:type="dxa" w:w="1354"/>
            <w:shd w:fill="FFFFFF" w:val="clear"/>
            <w:tcMar>
              <w:top w:type="dxa" w:w="70"/>
              <w:left w:type="dxa" w:w="110"/>
              <w:bottom w:type="dxa" w:w="70"/>
              <w:right w:type="dxa" w:w="110"/>
            </w:tcMar>
          </w:tcPr>
          <w:p>
            <w:pPr>
              <w:spacing w:after="0"/>
            </w:pPr>
            <w:r>
              <w:rPr>
                <w:sz w:val="19"/>
                <w:szCs w:val="19"/>
              </w:rPr>
              <w:t xml:space="preserve">IN2</w:t>
            </w:r>
          </w:p>
        </w:tc>
        <w:tc>
          <w:tcPr>
            <w:tcW w:type="dxa" w:w="198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ZONE_EXIT</w:t>
            </w:r>
          </w:p>
        </w:tc>
        <w:tc>
          <w:tcPr>
            <w:tcW w:type="dxa" w:w="3701"/>
            <w:shd w:fill="FFFFFF" w:val="clear"/>
            <w:tcMar>
              <w:top w:type="dxa" w:w="70"/>
              <w:left w:type="dxa" w:w="110"/>
              <w:bottom w:type="dxa" w:w="70"/>
              <w:right w:type="dxa" w:w="110"/>
            </w:tcMar>
          </w:tcPr>
          <w:p>
            <w:pPr>
              <w:spacing w:after="0"/>
            </w:pPr>
            <w:r>
              <w:rPr>
                <w:sz w:val="19"/>
                <w:szCs w:val="19"/>
              </w:rPr>
              <w:t xml:space="preserve">The carton has left the reading zone — 2 s pulse (§5.5)</w:t>
            </w:r>
          </w:p>
        </w:tc>
      </w:tr>
      <w:tr>
        <w:trPr>
          <w:cantSplit/>
        </w:trPr>
        <w:tc>
          <w:tcPr>
            <w:tcW w:type="dxa" w:w="1083"/>
            <w:shd w:fill="F2F2F2" w:val="clear"/>
            <w:tcMar>
              <w:top w:type="dxa" w:w="70"/>
              <w:left w:type="dxa" w:w="110"/>
              <w:bottom w:type="dxa" w:w="70"/>
              <w:right w:type="dxa" w:w="110"/>
            </w:tcMar>
          </w:tcPr>
          <w:p>
            <w:pPr>
              <w:spacing w:after="0"/>
            </w:pPr>
            <w:r>
              <w:rPr>
                <w:b/>
                <w:bCs/>
                <w:sz w:val="19"/>
                <w:szCs w:val="19"/>
              </w:rPr>
              <w:t xml:space="preserve">Y2</w:t>
            </w:r>
          </w:p>
        </w:tc>
        <w:tc>
          <w:tcPr>
            <w:tcW w:type="dxa" w:w="903"/>
            <w:shd w:fill="F2F2F2" w:val="clear"/>
            <w:tcMar>
              <w:top w:type="dxa" w:w="70"/>
              <w:left w:type="dxa" w:w="110"/>
              <w:bottom w:type="dxa" w:w="70"/>
              <w:right w:type="dxa" w:w="110"/>
            </w:tcMar>
          </w:tcPr>
          <w:p>
            <w:pPr>
              <w:spacing w:after="0"/>
            </w:pPr>
            <w:r>
              <w:rPr>
                <w:sz w:val="19"/>
                <w:szCs w:val="19"/>
              </w:rPr>
              <w:t xml:space="preserve">11</w:t>
            </w:r>
          </w:p>
        </w:tc>
        <w:tc>
          <w:tcPr>
            <w:tcW w:type="dxa" w:w="1354"/>
            <w:shd w:fill="F2F2F2" w:val="clear"/>
            <w:tcMar>
              <w:top w:type="dxa" w:w="70"/>
              <w:left w:type="dxa" w:w="110"/>
              <w:bottom w:type="dxa" w:w="70"/>
              <w:right w:type="dxa" w:w="110"/>
            </w:tcMar>
          </w:tcPr>
          <w:p>
            <w:pPr>
              <w:spacing w:after="0"/>
            </w:pPr>
            <w:r>
              <w:rPr>
                <w:sz w:val="19"/>
                <w:szCs w:val="19"/>
              </w:rPr>
              <w:t xml:space="preserve">IN3</w:t>
            </w:r>
          </w:p>
        </w:tc>
        <w:tc>
          <w:tcPr>
            <w:tcW w:type="dxa" w:w="1986"/>
            <w:shd w:fill="F2F2F2" w:val="clear"/>
            <w:tcMar>
              <w:top w:type="dxa" w:w="70"/>
              <w:left w:type="dxa" w:w="110"/>
              <w:bottom w:type="dxa" w:w="70"/>
              <w:right w:type="dxa" w:w="110"/>
            </w:tcMar>
          </w:tcPr>
          <w:p>
            <w:pPr>
              <w:spacing w:after="0"/>
            </w:pPr>
            <w:r>
              <w:rPr>
                <w:rFonts w:ascii="Consolas" w:cs="Consolas" w:eastAsia="Consolas" w:hAnsi="Consolas"/>
                <w:b/>
                <w:bCs/>
                <w:sz w:val="19"/>
                <w:szCs w:val="19"/>
              </w:rPr>
              <w:t xml:space="preserve">SHUTDOWN_REQUEST</w:t>
            </w:r>
          </w:p>
        </w:tc>
        <w:tc>
          <w:tcPr>
            <w:tcW w:type="dxa" w:w="3701"/>
            <w:shd w:fill="F2F2F2" w:val="clear"/>
            <w:tcMar>
              <w:top w:type="dxa" w:w="70"/>
              <w:left w:type="dxa" w:w="110"/>
              <w:bottom w:type="dxa" w:w="70"/>
              <w:right w:type="dxa" w:w="110"/>
            </w:tcMar>
          </w:tcPr>
          <w:p>
            <w:pPr>
              <w:spacing w:after="0"/>
            </w:pPr>
            <w:r>
              <w:rPr>
                <w:b/>
                <w:bCs/>
                <w:sz w:val="19"/>
                <w:szCs w:val="19"/>
              </w:rPr>
              <w:t xml:space="preserve">Five pulses request a controlled shutdown (§6.2)</w:t>
            </w:r>
          </w:p>
        </w:tc>
      </w:tr>
      <w:tr>
        <w:trPr>
          <w:cantSplit/>
        </w:trPr>
        <w:tc>
          <w:tcPr>
            <w:tcW w:type="dxa" w:w="1083"/>
            <w:shd w:fill="FFFFFF" w:val="clear"/>
            <w:tcMar>
              <w:top w:type="dxa" w:w="70"/>
              <w:left w:type="dxa" w:w="110"/>
              <w:bottom w:type="dxa" w:w="70"/>
              <w:right w:type="dxa" w:w="110"/>
            </w:tcMar>
          </w:tcPr>
          <w:p>
            <w:pPr>
              <w:spacing w:after="0"/>
            </w:pPr>
            <w:r>
              <w:rPr>
                <w:sz w:val="19"/>
                <w:szCs w:val="19"/>
              </w:rPr>
              <w:t xml:space="preserve">—</w:t>
            </w:r>
          </w:p>
        </w:tc>
        <w:tc>
          <w:tcPr>
            <w:tcW w:type="dxa" w:w="903"/>
            <w:shd w:fill="FFFFFF" w:val="clear"/>
            <w:tcMar>
              <w:top w:type="dxa" w:w="70"/>
              <w:left w:type="dxa" w:w="110"/>
              <w:bottom w:type="dxa" w:w="70"/>
              <w:right w:type="dxa" w:w="110"/>
            </w:tcMar>
          </w:tcPr>
          <w:p>
            <w:pPr>
              <w:spacing w:after="0"/>
            </w:pPr>
            <w:r>
              <w:rPr>
                <w:sz w:val="19"/>
                <w:szCs w:val="19"/>
              </w:rPr>
              <w:t xml:space="preserve">12</w:t>
            </w:r>
          </w:p>
        </w:tc>
        <w:tc>
          <w:tcPr>
            <w:tcW w:type="dxa" w:w="1354"/>
            <w:shd w:fill="FFFFFF" w:val="clear"/>
            <w:tcMar>
              <w:top w:type="dxa" w:w="70"/>
              <w:left w:type="dxa" w:w="110"/>
              <w:bottom w:type="dxa" w:w="70"/>
              <w:right w:type="dxa" w:w="110"/>
            </w:tcMar>
          </w:tcPr>
          <w:p>
            <w:pPr>
              <w:spacing w:after="0"/>
            </w:pPr>
            <w:r>
              <w:rPr>
                <w:sz w:val="19"/>
                <w:szCs w:val="19"/>
              </w:rPr>
              <w:t xml:space="preserve">IN4</w:t>
            </w:r>
          </w:p>
        </w:tc>
        <w:tc>
          <w:tcPr>
            <w:tcW w:type="dxa" w:w="198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(parked)</w:t>
            </w:r>
          </w:p>
        </w:tc>
        <w:tc>
          <w:tcPr>
            <w:tcW w:type="dxa" w:w="3701"/>
            <w:shd w:fill="FFFFFF" w:val="clear"/>
            <w:tcMar>
              <w:top w:type="dxa" w:w="70"/>
              <w:left w:type="dxa" w:w="110"/>
              <w:bottom w:type="dxa" w:w="70"/>
              <w:right w:type="dxa" w:w="110"/>
            </w:tcMar>
          </w:tcPr>
          <w:p>
            <w:pPr>
              <w:spacing w:after="0"/>
            </w:pPr>
            <w:r>
              <w:rPr>
                <w:sz w:val="19"/>
                <w:szCs w:val="19"/>
              </w:rPr>
              <w:t xml:space="preserve">Wired to a spare terminal, not to the PLC</w:t>
            </w:r>
          </w:p>
        </w:tc>
      </w:tr>
    </w:tbl>
    <w:p>
      <w:pPr>
        <w:spacing w:after="60"/>
      </w:pPr>
    </w:p>
    <w:p>
      <w:pPr>
        <w:spacing w:after="120" w:before="0"/>
      </w:pPr>
      <w:r>
        <w:t xml:space="preserve">Input polarity: Y energised ⇒ +24 V applied to the reader input ⇒ signal asserted. Energised equals asserted.</w:t>
      </w:r>
    </w:p>
    <w:p>
      <w:pPr>
        <w:pStyle w:val="Heading2"/>
        <w:spacing w:after="120" w:before="280"/>
      </w:pPr>
      <w:r>
        <w:t xml:space="preserve">4.3 Panel-local I/O — not part of the field harness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1083"/>
        <w:gridCol w:w="2708"/>
        <w:gridCol w:w="4152"/>
      </w:tblGrid>
      <w:tr>
        <w:trPr>
          <w:cantSplit/>
          <w:tblHeader/>
        </w:trPr>
        <w:tc>
          <w:tcPr>
            <w:tcW w:type="dxa" w:w="1083"/>
            <w:shd w:fill="1F4E79" w:val="clear"/>
            <w:tcMar>
              <w:top w:type="dxa" w:w="80"/>
              <w:left w:type="dxa" w:w="110"/>
              <w:bottom w:type="dxa" w:w="80"/>
              <w:right w:type="dxa" w:w="110"/>
            </w:tcMar>
          </w:tcPr>
          <w:p>
            <w:pPr>
              <w:spacing w:after="0"/>
            </w:pPr>
            <w:r>
              <w:rPr>
                <w:b/>
                <w:bCs/>
                <w:color w:val="FFFFFF"/>
                <w:sz w:val="19"/>
                <w:szCs w:val="19"/>
              </w:rPr>
              <w:t xml:space="preserve">PLC point</w:t>
            </w:r>
          </w:p>
        </w:tc>
        <w:tc>
          <w:tcPr>
            <w:tcW w:type="dxa" w:w="1083"/>
            <w:shd w:fill="1F4E79" w:val="clear"/>
            <w:tcMar>
              <w:top w:type="dxa" w:w="80"/>
              <w:left w:type="dxa" w:w="110"/>
              <w:bottom w:type="dxa" w:w="80"/>
              <w:right w:type="dxa" w:w="110"/>
            </w:tcMar>
          </w:tcPr>
          <w:p>
            <w:pPr>
              <w:spacing w:after="0"/>
            </w:pPr>
            <w:r>
              <w:rPr>
                <w:b/>
                <w:bCs/>
                <w:color w:val="FFFFFF"/>
                <w:sz w:val="19"/>
                <w:szCs w:val="19"/>
              </w:rPr>
              <w:t xml:space="preserve">Type</w:t>
            </w:r>
          </w:p>
        </w:tc>
        <w:tc>
          <w:tcPr>
            <w:tcW w:type="dxa" w:w="2708"/>
            <w:shd w:fill="1F4E79" w:val="clear"/>
            <w:tcMar>
              <w:top w:type="dxa" w:w="80"/>
              <w:left w:type="dxa" w:w="110"/>
              <w:bottom w:type="dxa" w:w="80"/>
              <w:right w:type="dxa" w:w="110"/>
            </w:tcMar>
          </w:tcPr>
          <w:p>
            <w:pPr>
              <w:spacing w:after="0"/>
            </w:pPr>
            <w:r>
              <w:rPr>
                <w:b/>
                <w:bCs/>
                <w:color w:val="FFFFFF"/>
                <w:sz w:val="19"/>
                <w:szCs w:val="19"/>
              </w:rPr>
              <w:t xml:space="preserve">Signal</w:t>
            </w:r>
          </w:p>
        </w:tc>
        <w:tc>
          <w:tcPr>
            <w:tcW w:type="dxa" w:w="4152"/>
            <w:shd w:fill="1F4E79" w:val="clear"/>
            <w:tcMar>
              <w:top w:type="dxa" w:w="80"/>
              <w:left w:type="dxa" w:w="110"/>
              <w:bottom w:type="dxa" w:w="80"/>
              <w:right w:type="dxa" w:w="110"/>
            </w:tcMar>
          </w:tcPr>
          <w:p>
            <w:pPr>
              <w:spacing w:after="0"/>
            </w:pPr>
            <w:r>
              <w:rPr>
                <w:b/>
                <w:bCs/>
                <w:color w:val="FFFFFF"/>
                <w:sz w:val="19"/>
                <w:szCs w:val="19"/>
              </w:rPr>
              <w:t xml:space="preserve">Meaning</w:t>
            </w:r>
          </w:p>
        </w:tc>
      </w:tr>
      <w:tr>
        <w:trPr>
          <w:cantSplit/>
        </w:trPr>
        <w:tc>
          <w:tcPr>
            <w:tcW w:type="dxa" w:w="1083"/>
            <w:shd w:fill="F2F2F2" w:val="clear"/>
            <w:tcMar>
              <w:top w:type="dxa" w:w="70"/>
              <w:left w:type="dxa" w:w="110"/>
              <w:bottom w:type="dxa" w:w="70"/>
              <w:right w:type="dxa" w:w="110"/>
            </w:tcMar>
          </w:tcPr>
          <w:p>
            <w:pPr>
              <w:spacing w:after="0"/>
            </w:pPr>
            <w:r>
              <w:rPr>
                <w:b/>
                <w:bCs/>
                <w:sz w:val="19"/>
                <w:szCs w:val="19"/>
              </w:rPr>
              <w:t xml:space="preserve">X7</w:t>
            </w:r>
          </w:p>
        </w:tc>
        <w:tc>
          <w:tcPr>
            <w:tcW w:type="dxa" w:w="1083"/>
            <w:shd w:fill="F2F2F2" w:val="clear"/>
            <w:tcMar>
              <w:top w:type="dxa" w:w="70"/>
              <w:left w:type="dxa" w:w="110"/>
              <w:bottom w:type="dxa" w:w="70"/>
              <w:right w:type="dxa" w:w="110"/>
            </w:tcMar>
          </w:tcPr>
          <w:p>
            <w:pPr>
              <w:spacing w:after="0"/>
            </w:pPr>
            <w:r>
              <w:rPr>
                <w:sz w:val="19"/>
                <w:szCs w:val="19"/>
              </w:rPr>
              <w:t xml:space="preserve">Input</w:t>
            </w:r>
          </w:p>
        </w:tc>
        <w:tc>
          <w:tcPr>
            <w:tcW w:type="dxa" w:w="2708"/>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SHUTDOWN_BUTTON</w:t>
            </w:r>
          </w:p>
        </w:tc>
        <w:tc>
          <w:tcPr>
            <w:tcW w:type="dxa" w:w="4152"/>
            <w:shd w:fill="F2F2F2" w:val="clear"/>
            <w:tcMar>
              <w:top w:type="dxa" w:w="70"/>
              <w:left w:type="dxa" w:w="110"/>
              <w:bottom w:type="dxa" w:w="70"/>
              <w:right w:type="dxa" w:w="110"/>
            </w:tcMar>
          </w:tcPr>
          <w:p>
            <w:pPr>
              <w:spacing w:after="0"/>
            </w:pPr>
            <w:r>
              <w:rPr>
                <w:sz w:val="19"/>
                <w:szCs w:val="19"/>
              </w:rPr>
              <w:t xml:space="preserve">Operator push button requesting a controlled shutdown (§6)</w:t>
            </w:r>
          </w:p>
        </w:tc>
      </w:tr>
      <w:tr>
        <w:trPr>
          <w:cantSplit/>
        </w:trPr>
        <w:tc>
          <w:tcPr>
            <w:tcW w:type="dxa" w:w="1083"/>
            <w:shd w:fill="FFFFFF" w:val="clear"/>
            <w:tcMar>
              <w:top w:type="dxa" w:w="70"/>
              <w:left w:type="dxa" w:w="110"/>
              <w:bottom w:type="dxa" w:w="70"/>
              <w:right w:type="dxa" w:w="110"/>
            </w:tcMar>
          </w:tcPr>
          <w:p>
            <w:pPr>
              <w:spacing w:after="0"/>
            </w:pPr>
            <w:r>
              <w:rPr>
                <w:b/>
                <w:bCs/>
                <w:sz w:val="19"/>
                <w:szCs w:val="19"/>
              </w:rPr>
              <w:t xml:space="preserve">Y3</w:t>
            </w:r>
          </w:p>
        </w:tc>
        <w:tc>
          <w:tcPr>
            <w:tcW w:type="dxa" w:w="1083"/>
            <w:shd w:fill="FFFFFF" w:val="clear"/>
            <w:tcMar>
              <w:top w:type="dxa" w:w="70"/>
              <w:left w:type="dxa" w:w="110"/>
              <w:bottom w:type="dxa" w:w="70"/>
              <w:right w:type="dxa" w:w="110"/>
            </w:tcMar>
          </w:tcPr>
          <w:p>
            <w:pPr>
              <w:spacing w:after="0"/>
            </w:pPr>
            <w:r>
              <w:rPr>
                <w:sz w:val="19"/>
                <w:szCs w:val="19"/>
              </w:rPr>
              <w:t xml:space="preserve">Output</w:t>
            </w:r>
          </w:p>
        </w:tc>
        <w:tc>
          <w:tcPr>
            <w:tcW w:type="dxa" w:w="2708"/>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STATUS_LAMP</w:t>
            </w:r>
          </w:p>
        </w:tc>
        <w:tc>
          <w:tcPr>
            <w:tcW w:type="dxa" w:w="4152"/>
            <w:shd w:fill="FFFFFF" w:val="clear"/>
            <w:tcMar>
              <w:top w:type="dxa" w:w="70"/>
              <w:left w:type="dxa" w:w="110"/>
              <w:bottom w:type="dxa" w:w="70"/>
              <w:right w:type="dxa" w:w="110"/>
            </w:tcMar>
          </w:tcPr>
          <w:p>
            <w:pPr>
              <w:spacing w:after="0"/>
            </w:pPr>
            <w:r>
              <w:rPr>
                <w:sz w:val="19"/>
                <w:szCs w:val="19"/>
              </w:rPr>
              <w:t xml:space="preserve">Single lamp carrying reader state by flash pattern (§6.5)</w:t>
            </w:r>
          </w:p>
        </w:tc>
      </w:tr>
    </w:tbl>
    <w:p>
      <w:pPr>
        <w:spacing w:after="60"/>
      </w:pPr>
    </w:p>
    <w:p>
      <w:pPr>
        <w:spacing w:after="120" w:before="0"/>
      </w:pPr>
      <w:r>
        <w:t xml:space="preserve">A guarded or key-operated push button is recommended. Shutdown is a one-way trip: once the reader has accepted the request, only a power cycle restarts it (R10).</w:t>
      </w:r>
    </w:p>
    <w:p>
      <w:r>
        <w:br w:type="page"/>
      </w:r>
    </w:p>
    <w:p>
      <w:pPr>
        <w:pStyle w:val="Heading1"/>
        <w:spacing w:after="160" w:before="360"/>
      </w:pPr>
      <w:r>
        <w:t xml:space="preserve">5. Signal semantics</w:t>
      </w:r>
    </w:p>
    <w:p>
      <w:pPr>
        <w:pStyle w:val="Heading2"/>
        <w:spacing w:after="120" w:before="280"/>
      </w:pPr>
      <w:r>
        <w:t xml:space="preserve">5.1 SPEED0..2 — a 3-bit binary code</w:t>
      </w:r>
    </w:p>
    <w:p>
      <w:pPr>
        <w:spacing w:after="120" w:before="0"/>
      </w:pPr>
      <w:r>
        <w:t xml:space="preserve">X1, X2 and X3 together carry a binary value from 0 to 7. SPEED0 (X1) is the least significant bit.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1444"/>
        <w:gridCol w:w="1444"/>
        <w:gridCol w:w="903"/>
        <w:gridCol w:w="3791"/>
      </w:tblGrid>
      <w:tr>
        <w:trPr>
          <w:cantSplit/>
          <w:tblHeader/>
        </w:trPr>
        <w:tc>
          <w:tcPr>
            <w:tcW w:type="dxa" w:w="1444"/>
            <w:shd w:fill="1F4E79" w:val="clear"/>
            <w:tcMar>
              <w:top w:type="dxa" w:w="80"/>
              <w:left w:type="dxa" w:w="110"/>
              <w:bottom w:type="dxa" w:w="80"/>
              <w:right w:type="dxa" w:w="110"/>
            </w:tcMar>
          </w:tcPr>
          <w:p>
            <w:pPr>
              <w:spacing w:after="0"/>
            </w:pPr>
            <w:r>
              <w:rPr>
                <w:b/>
                <w:bCs/>
                <w:color w:val="FFFFFF"/>
                <w:sz w:val="19"/>
                <w:szCs w:val="19"/>
              </w:rPr>
              <w:t xml:space="preserve">X3 (SPEED2)</w:t>
            </w:r>
          </w:p>
        </w:tc>
        <w:tc>
          <w:tcPr>
            <w:tcW w:type="dxa" w:w="1444"/>
            <w:shd w:fill="1F4E79" w:val="clear"/>
            <w:tcMar>
              <w:top w:type="dxa" w:w="80"/>
              <w:left w:type="dxa" w:w="110"/>
              <w:bottom w:type="dxa" w:w="80"/>
              <w:right w:type="dxa" w:w="110"/>
            </w:tcMar>
          </w:tcPr>
          <w:p>
            <w:pPr>
              <w:spacing w:after="0"/>
            </w:pPr>
            <w:r>
              <w:rPr>
                <w:b/>
                <w:bCs/>
                <w:color w:val="FFFFFF"/>
                <w:sz w:val="19"/>
                <w:szCs w:val="19"/>
              </w:rPr>
              <w:t xml:space="preserve">X2 (SPEED1)</w:t>
            </w:r>
          </w:p>
        </w:tc>
        <w:tc>
          <w:tcPr>
            <w:tcW w:type="dxa" w:w="1444"/>
            <w:shd w:fill="1F4E79" w:val="clear"/>
            <w:tcMar>
              <w:top w:type="dxa" w:w="80"/>
              <w:left w:type="dxa" w:w="110"/>
              <w:bottom w:type="dxa" w:w="80"/>
              <w:right w:type="dxa" w:w="110"/>
            </w:tcMar>
          </w:tcPr>
          <w:p>
            <w:pPr>
              <w:spacing w:after="0"/>
            </w:pPr>
            <w:r>
              <w:rPr>
                <w:b/>
                <w:bCs/>
                <w:color w:val="FFFFFF"/>
                <w:sz w:val="19"/>
                <w:szCs w:val="19"/>
              </w:rPr>
              <w:t xml:space="preserve">X1 (SPEED0)</w:t>
            </w:r>
          </w:p>
        </w:tc>
        <w:tc>
          <w:tcPr>
            <w:tcW w:type="dxa" w:w="903"/>
            <w:shd w:fill="1F4E79" w:val="clear"/>
            <w:tcMar>
              <w:top w:type="dxa" w:w="80"/>
              <w:left w:type="dxa" w:w="110"/>
              <w:bottom w:type="dxa" w:w="80"/>
              <w:right w:type="dxa" w:w="110"/>
            </w:tcMar>
          </w:tcPr>
          <w:p>
            <w:pPr>
              <w:spacing w:after="0"/>
            </w:pPr>
            <w:r>
              <w:rPr>
                <w:b/>
                <w:bCs/>
                <w:color w:val="FFFFFF"/>
                <w:sz w:val="19"/>
                <w:szCs w:val="19"/>
              </w:rPr>
              <w:t xml:space="preserve">Value</w:t>
            </w:r>
          </w:p>
        </w:tc>
        <w:tc>
          <w:tcPr>
            <w:tcW w:type="dxa" w:w="3791"/>
            <w:shd w:fill="1F4E79" w:val="clear"/>
            <w:tcMar>
              <w:top w:type="dxa" w:w="80"/>
              <w:left w:type="dxa" w:w="110"/>
              <w:bottom w:type="dxa" w:w="80"/>
              <w:right w:type="dxa" w:w="110"/>
            </w:tcMar>
          </w:tcPr>
          <w:p>
            <w:pPr>
              <w:spacing w:after="0"/>
            </w:pPr>
            <w:r>
              <w:rPr>
                <w:b/>
                <w:bCs/>
                <w:color w:val="FFFFFF"/>
                <w:sz w:val="19"/>
                <w:szCs w:val="19"/>
              </w:rPr>
              <w:t xml:space="preserve">Meaning</w:t>
            </w:r>
          </w:p>
        </w:tc>
      </w:tr>
      <w:tr>
        <w:trPr>
          <w:cantSplit/>
        </w:trPr>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903"/>
            <w:shd w:fill="F2F2F2" w:val="clear"/>
            <w:tcMar>
              <w:top w:type="dxa" w:w="70"/>
              <w:left w:type="dxa" w:w="110"/>
              <w:bottom w:type="dxa" w:w="70"/>
              <w:right w:type="dxa" w:w="110"/>
            </w:tcMar>
          </w:tcPr>
          <w:p>
            <w:pPr>
              <w:spacing w:after="0"/>
            </w:pPr>
            <w:r>
              <w:rPr>
                <w:b/>
                <w:bCs/>
                <w:sz w:val="19"/>
                <w:szCs w:val="19"/>
              </w:rPr>
              <w:t xml:space="preserve">0</w:t>
            </w:r>
          </w:p>
        </w:tc>
        <w:tc>
          <w:tcPr>
            <w:tcW w:type="dxa" w:w="3791"/>
            <w:shd w:fill="FCE4E4" w:val="clear"/>
            <w:tcMar>
              <w:top w:type="dxa" w:w="70"/>
              <w:left w:type="dxa" w:w="110"/>
              <w:bottom w:type="dxa" w:w="70"/>
              <w:right w:type="dxa" w:w="110"/>
            </w:tcMar>
          </w:tcPr>
          <w:p>
            <w:pPr>
              <w:spacing w:after="0"/>
            </w:pPr>
            <w:r>
              <w:rPr>
                <w:b/>
                <w:bCs/>
                <w:sz w:val="19"/>
                <w:szCs w:val="19"/>
              </w:rPr>
              <w:t xml:space="preserve">STOP</w:t>
            </w:r>
          </w:p>
        </w:tc>
      </w:tr>
      <w:tr>
        <w:trPr>
          <w:cantSplit/>
        </w:trPr>
        <w:tc>
          <w:tcPr>
            <w:tcW w:type="dxa" w:w="1444"/>
            <w:shd w:fill="FFFFFF" w:val="clear"/>
            <w:tcMar>
              <w:top w:type="dxa" w:w="70"/>
              <w:left w:type="dxa" w:w="110"/>
              <w:bottom w:type="dxa" w:w="70"/>
              <w:right w:type="dxa" w:w="110"/>
            </w:tcMar>
          </w:tcPr>
          <w:p>
            <w:pPr>
              <w:spacing w:after="0"/>
            </w:pPr>
            <w:r>
              <w:rPr>
                <w:sz w:val="19"/>
                <w:szCs w:val="19"/>
              </w:rPr>
              <w:t xml:space="preserve">OFF</w:t>
            </w:r>
          </w:p>
        </w:tc>
        <w:tc>
          <w:tcPr>
            <w:tcW w:type="dxa" w:w="1444"/>
            <w:shd w:fill="FFFFFF" w:val="clear"/>
            <w:tcMar>
              <w:top w:type="dxa" w:w="70"/>
              <w:left w:type="dxa" w:w="110"/>
              <w:bottom w:type="dxa" w:w="70"/>
              <w:right w:type="dxa" w:w="110"/>
            </w:tcMar>
          </w:tcPr>
          <w:p>
            <w:pPr>
              <w:spacing w:after="0"/>
            </w:pPr>
            <w:r>
              <w:rPr>
                <w:sz w:val="19"/>
                <w:szCs w:val="19"/>
              </w:rPr>
              <w:t xml:space="preserve">OFF</w:t>
            </w:r>
          </w:p>
        </w:tc>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903"/>
            <w:shd w:fill="FFFFFF" w:val="clear"/>
            <w:tcMar>
              <w:top w:type="dxa" w:w="70"/>
              <w:left w:type="dxa" w:w="110"/>
              <w:bottom w:type="dxa" w:w="70"/>
              <w:right w:type="dxa" w:w="110"/>
            </w:tcMar>
          </w:tcPr>
          <w:p>
            <w:pPr>
              <w:spacing w:after="0"/>
            </w:pPr>
            <w:r>
              <w:rPr>
                <w:sz w:val="19"/>
                <w:szCs w:val="19"/>
              </w:rPr>
              <w:t xml:space="preserve">1</w:t>
            </w:r>
          </w:p>
        </w:tc>
        <w:tc>
          <w:tcPr>
            <w:tcW w:type="dxa" w:w="3791"/>
            <w:shd w:fill="FFFFFF" w:val="clear"/>
            <w:tcMar>
              <w:top w:type="dxa" w:w="70"/>
              <w:left w:type="dxa" w:w="110"/>
              <w:bottom w:type="dxa" w:w="70"/>
              <w:right w:type="dxa" w:w="110"/>
            </w:tcMar>
          </w:tcPr>
          <w:p>
            <w:pPr>
              <w:spacing w:after="0"/>
            </w:pPr>
            <w:r>
              <w:rPr>
                <w:sz w:val="19"/>
                <w:szCs w:val="19"/>
              </w:rPr>
              <w:t xml:space="preserve">Speed level 1 (slowest)</w:t>
            </w:r>
          </w:p>
        </w:tc>
      </w:tr>
      <w:tr>
        <w:trPr>
          <w:cantSplit/>
        </w:trPr>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1444"/>
            <w:shd w:fill="F2F2F2" w:val="clear"/>
            <w:tcMar>
              <w:top w:type="dxa" w:w="70"/>
              <w:left w:type="dxa" w:w="110"/>
              <w:bottom w:type="dxa" w:w="70"/>
              <w:right w:type="dxa" w:w="110"/>
            </w:tcMar>
          </w:tcPr>
          <w:p>
            <w:pPr>
              <w:spacing w:after="0"/>
            </w:pPr>
            <w:r>
              <w:rPr>
                <w:sz w:val="19"/>
                <w:szCs w:val="19"/>
              </w:rPr>
              <w:t xml:space="preserve">ON</w:t>
            </w:r>
          </w:p>
        </w:tc>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903"/>
            <w:shd w:fill="F2F2F2" w:val="clear"/>
            <w:tcMar>
              <w:top w:type="dxa" w:w="70"/>
              <w:left w:type="dxa" w:w="110"/>
              <w:bottom w:type="dxa" w:w="70"/>
              <w:right w:type="dxa" w:w="110"/>
            </w:tcMar>
          </w:tcPr>
          <w:p>
            <w:pPr>
              <w:spacing w:after="0"/>
            </w:pPr>
            <w:r>
              <w:rPr>
                <w:sz w:val="19"/>
                <w:szCs w:val="19"/>
              </w:rPr>
              <w:t xml:space="preserve">2</w:t>
            </w:r>
          </w:p>
        </w:tc>
        <w:tc>
          <w:tcPr>
            <w:tcW w:type="dxa" w:w="3791"/>
            <w:shd w:fill="F2F2F2" w:val="clear"/>
            <w:tcMar>
              <w:top w:type="dxa" w:w="70"/>
              <w:left w:type="dxa" w:w="110"/>
              <w:bottom w:type="dxa" w:w="70"/>
              <w:right w:type="dxa" w:w="110"/>
            </w:tcMar>
          </w:tcPr>
          <w:p>
            <w:pPr>
              <w:spacing w:after="0"/>
            </w:pPr>
            <w:r>
              <w:rPr>
                <w:sz w:val="19"/>
                <w:szCs w:val="19"/>
              </w:rPr>
              <w:t xml:space="preserve">Speed level 2</w:t>
            </w:r>
          </w:p>
        </w:tc>
      </w:tr>
      <w:tr>
        <w:trPr>
          <w:cantSplit/>
        </w:trPr>
        <w:tc>
          <w:tcPr>
            <w:tcW w:type="dxa" w:w="1444"/>
            <w:shd w:fill="FFFFFF" w:val="clear"/>
            <w:tcMar>
              <w:top w:type="dxa" w:w="70"/>
              <w:left w:type="dxa" w:w="110"/>
              <w:bottom w:type="dxa" w:w="70"/>
              <w:right w:type="dxa" w:w="110"/>
            </w:tcMar>
          </w:tcPr>
          <w:p>
            <w:pPr>
              <w:spacing w:after="0"/>
            </w:pPr>
            <w:r>
              <w:rPr>
                <w:sz w:val="19"/>
                <w:szCs w:val="19"/>
              </w:rPr>
              <w:t xml:space="preserve">OFF</w:t>
            </w:r>
          </w:p>
        </w:tc>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903"/>
            <w:shd w:fill="FFFFFF" w:val="clear"/>
            <w:tcMar>
              <w:top w:type="dxa" w:w="70"/>
              <w:left w:type="dxa" w:w="110"/>
              <w:bottom w:type="dxa" w:w="70"/>
              <w:right w:type="dxa" w:w="110"/>
            </w:tcMar>
          </w:tcPr>
          <w:p>
            <w:pPr>
              <w:spacing w:after="0"/>
            </w:pPr>
            <w:r>
              <w:rPr>
                <w:sz w:val="19"/>
                <w:szCs w:val="19"/>
              </w:rPr>
              <w:t xml:space="preserve">3</w:t>
            </w:r>
          </w:p>
        </w:tc>
        <w:tc>
          <w:tcPr>
            <w:tcW w:type="dxa" w:w="3791"/>
            <w:shd w:fill="FFFFFF" w:val="clear"/>
            <w:tcMar>
              <w:top w:type="dxa" w:w="70"/>
              <w:left w:type="dxa" w:w="110"/>
              <w:bottom w:type="dxa" w:w="70"/>
              <w:right w:type="dxa" w:w="110"/>
            </w:tcMar>
          </w:tcPr>
          <w:p>
            <w:pPr>
              <w:spacing w:after="0"/>
            </w:pPr>
            <w:r>
              <w:rPr>
                <w:sz w:val="19"/>
                <w:szCs w:val="19"/>
              </w:rPr>
              <w:t xml:space="preserve">Speed level 3</w:t>
            </w:r>
          </w:p>
        </w:tc>
      </w:tr>
      <w:tr>
        <w:trPr>
          <w:cantSplit/>
        </w:trPr>
        <w:tc>
          <w:tcPr>
            <w:tcW w:type="dxa" w:w="1444"/>
            <w:shd w:fill="F2F2F2" w:val="clear"/>
            <w:tcMar>
              <w:top w:type="dxa" w:w="70"/>
              <w:left w:type="dxa" w:w="110"/>
              <w:bottom w:type="dxa" w:w="70"/>
              <w:right w:type="dxa" w:w="110"/>
            </w:tcMar>
          </w:tcPr>
          <w:p>
            <w:pPr>
              <w:spacing w:after="0"/>
            </w:pPr>
            <w:r>
              <w:rPr>
                <w:sz w:val="19"/>
                <w:szCs w:val="19"/>
              </w:rPr>
              <w:t xml:space="preserve">ON</w:t>
            </w:r>
          </w:p>
        </w:tc>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903"/>
            <w:shd w:fill="F2F2F2" w:val="clear"/>
            <w:tcMar>
              <w:top w:type="dxa" w:w="70"/>
              <w:left w:type="dxa" w:w="110"/>
              <w:bottom w:type="dxa" w:w="70"/>
              <w:right w:type="dxa" w:w="110"/>
            </w:tcMar>
          </w:tcPr>
          <w:p>
            <w:pPr>
              <w:spacing w:after="0"/>
            </w:pPr>
            <w:r>
              <w:rPr>
                <w:sz w:val="19"/>
                <w:szCs w:val="19"/>
              </w:rPr>
              <w:t xml:space="preserve">4</w:t>
            </w:r>
          </w:p>
        </w:tc>
        <w:tc>
          <w:tcPr>
            <w:tcW w:type="dxa" w:w="3791"/>
            <w:shd w:fill="F2F2F2" w:val="clear"/>
            <w:tcMar>
              <w:top w:type="dxa" w:w="70"/>
              <w:left w:type="dxa" w:w="110"/>
              <w:bottom w:type="dxa" w:w="70"/>
              <w:right w:type="dxa" w:w="110"/>
            </w:tcMar>
          </w:tcPr>
          <w:p>
            <w:pPr>
              <w:spacing w:after="0"/>
            </w:pPr>
            <w:r>
              <w:rPr>
                <w:sz w:val="19"/>
                <w:szCs w:val="19"/>
              </w:rPr>
              <w:t xml:space="preserve">Speed level 4</w:t>
            </w:r>
          </w:p>
        </w:tc>
      </w:tr>
      <w:tr>
        <w:trPr>
          <w:cantSplit/>
        </w:trPr>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1444"/>
            <w:shd w:fill="FFFFFF" w:val="clear"/>
            <w:tcMar>
              <w:top w:type="dxa" w:w="70"/>
              <w:left w:type="dxa" w:w="110"/>
              <w:bottom w:type="dxa" w:w="70"/>
              <w:right w:type="dxa" w:w="110"/>
            </w:tcMar>
          </w:tcPr>
          <w:p>
            <w:pPr>
              <w:spacing w:after="0"/>
            </w:pPr>
            <w:r>
              <w:rPr>
                <w:sz w:val="19"/>
                <w:szCs w:val="19"/>
              </w:rPr>
              <w:t xml:space="preserve">OFF</w:t>
            </w:r>
          </w:p>
        </w:tc>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903"/>
            <w:shd w:fill="FFFFFF" w:val="clear"/>
            <w:tcMar>
              <w:top w:type="dxa" w:w="70"/>
              <w:left w:type="dxa" w:w="110"/>
              <w:bottom w:type="dxa" w:w="70"/>
              <w:right w:type="dxa" w:w="110"/>
            </w:tcMar>
          </w:tcPr>
          <w:p>
            <w:pPr>
              <w:spacing w:after="0"/>
            </w:pPr>
            <w:r>
              <w:rPr>
                <w:sz w:val="19"/>
                <w:szCs w:val="19"/>
              </w:rPr>
              <w:t xml:space="preserve">5</w:t>
            </w:r>
          </w:p>
        </w:tc>
        <w:tc>
          <w:tcPr>
            <w:tcW w:type="dxa" w:w="3791"/>
            <w:shd w:fill="FFFFFF" w:val="clear"/>
            <w:tcMar>
              <w:top w:type="dxa" w:w="70"/>
              <w:left w:type="dxa" w:w="110"/>
              <w:bottom w:type="dxa" w:w="70"/>
              <w:right w:type="dxa" w:w="110"/>
            </w:tcMar>
          </w:tcPr>
          <w:p>
            <w:pPr>
              <w:spacing w:after="0"/>
            </w:pPr>
            <w:r>
              <w:rPr>
                <w:sz w:val="19"/>
                <w:szCs w:val="19"/>
              </w:rPr>
              <w:t xml:space="preserve">Speed level 5</w:t>
            </w:r>
          </w:p>
        </w:tc>
      </w:tr>
      <w:tr>
        <w:trPr>
          <w:cantSplit/>
        </w:trPr>
        <w:tc>
          <w:tcPr>
            <w:tcW w:type="dxa" w:w="1444"/>
            <w:shd w:fill="F2F2F2" w:val="clear"/>
            <w:tcMar>
              <w:top w:type="dxa" w:w="70"/>
              <w:left w:type="dxa" w:w="110"/>
              <w:bottom w:type="dxa" w:w="70"/>
              <w:right w:type="dxa" w:w="110"/>
            </w:tcMar>
          </w:tcPr>
          <w:p>
            <w:pPr>
              <w:spacing w:after="0"/>
            </w:pPr>
            <w:r>
              <w:rPr>
                <w:sz w:val="19"/>
                <w:szCs w:val="19"/>
              </w:rPr>
              <w:t xml:space="preserve">ON</w:t>
            </w:r>
          </w:p>
        </w:tc>
        <w:tc>
          <w:tcPr>
            <w:tcW w:type="dxa" w:w="1444"/>
            <w:shd w:fill="F2F2F2" w:val="clear"/>
            <w:tcMar>
              <w:top w:type="dxa" w:w="70"/>
              <w:left w:type="dxa" w:w="110"/>
              <w:bottom w:type="dxa" w:w="70"/>
              <w:right w:type="dxa" w:w="110"/>
            </w:tcMar>
          </w:tcPr>
          <w:p>
            <w:pPr>
              <w:spacing w:after="0"/>
            </w:pPr>
            <w:r>
              <w:rPr>
                <w:sz w:val="19"/>
                <w:szCs w:val="19"/>
              </w:rPr>
              <w:t xml:space="preserve">ON</w:t>
            </w:r>
          </w:p>
        </w:tc>
        <w:tc>
          <w:tcPr>
            <w:tcW w:type="dxa" w:w="1444"/>
            <w:shd w:fill="F2F2F2" w:val="clear"/>
            <w:tcMar>
              <w:top w:type="dxa" w:w="70"/>
              <w:left w:type="dxa" w:w="110"/>
              <w:bottom w:type="dxa" w:w="70"/>
              <w:right w:type="dxa" w:w="110"/>
            </w:tcMar>
          </w:tcPr>
          <w:p>
            <w:pPr>
              <w:spacing w:after="0"/>
            </w:pPr>
            <w:r>
              <w:rPr>
                <w:sz w:val="19"/>
                <w:szCs w:val="19"/>
              </w:rPr>
              <w:t xml:space="preserve">OFF</w:t>
            </w:r>
          </w:p>
        </w:tc>
        <w:tc>
          <w:tcPr>
            <w:tcW w:type="dxa" w:w="903"/>
            <w:shd w:fill="F2F2F2" w:val="clear"/>
            <w:tcMar>
              <w:top w:type="dxa" w:w="70"/>
              <w:left w:type="dxa" w:w="110"/>
              <w:bottom w:type="dxa" w:w="70"/>
              <w:right w:type="dxa" w:w="110"/>
            </w:tcMar>
          </w:tcPr>
          <w:p>
            <w:pPr>
              <w:spacing w:after="0"/>
            </w:pPr>
            <w:r>
              <w:rPr>
                <w:sz w:val="19"/>
                <w:szCs w:val="19"/>
              </w:rPr>
              <w:t xml:space="preserve">6</w:t>
            </w:r>
          </w:p>
        </w:tc>
        <w:tc>
          <w:tcPr>
            <w:tcW w:type="dxa" w:w="3791"/>
            <w:shd w:fill="F2F2F2" w:val="clear"/>
            <w:tcMar>
              <w:top w:type="dxa" w:w="70"/>
              <w:left w:type="dxa" w:w="110"/>
              <w:bottom w:type="dxa" w:w="70"/>
              <w:right w:type="dxa" w:w="110"/>
            </w:tcMar>
          </w:tcPr>
          <w:p>
            <w:pPr>
              <w:spacing w:after="0"/>
            </w:pPr>
            <w:r>
              <w:rPr>
                <w:sz w:val="19"/>
                <w:szCs w:val="19"/>
              </w:rPr>
              <w:t xml:space="preserve">Speed level 6</w:t>
            </w:r>
          </w:p>
        </w:tc>
      </w:tr>
      <w:tr>
        <w:trPr>
          <w:cantSplit/>
        </w:trPr>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1444"/>
            <w:shd w:fill="FFFFFF" w:val="clear"/>
            <w:tcMar>
              <w:top w:type="dxa" w:w="70"/>
              <w:left w:type="dxa" w:w="110"/>
              <w:bottom w:type="dxa" w:w="70"/>
              <w:right w:type="dxa" w:w="110"/>
            </w:tcMar>
          </w:tcPr>
          <w:p>
            <w:pPr>
              <w:spacing w:after="0"/>
            </w:pPr>
            <w:r>
              <w:rPr>
                <w:sz w:val="19"/>
                <w:szCs w:val="19"/>
              </w:rPr>
              <w:t xml:space="preserve">ON</w:t>
            </w:r>
          </w:p>
        </w:tc>
        <w:tc>
          <w:tcPr>
            <w:tcW w:type="dxa" w:w="903"/>
            <w:shd w:fill="FFFFFF" w:val="clear"/>
            <w:tcMar>
              <w:top w:type="dxa" w:w="70"/>
              <w:left w:type="dxa" w:w="110"/>
              <w:bottom w:type="dxa" w:w="70"/>
              <w:right w:type="dxa" w:w="110"/>
            </w:tcMar>
          </w:tcPr>
          <w:p>
            <w:pPr>
              <w:spacing w:after="0"/>
            </w:pPr>
            <w:r>
              <w:rPr>
                <w:sz w:val="19"/>
                <w:szCs w:val="19"/>
              </w:rPr>
              <w:t xml:space="preserve">7</w:t>
            </w:r>
          </w:p>
        </w:tc>
        <w:tc>
          <w:tcPr>
            <w:tcW w:type="dxa" w:w="3791"/>
            <w:shd w:fill="FFFFFF" w:val="clear"/>
            <w:tcMar>
              <w:top w:type="dxa" w:w="70"/>
              <w:left w:type="dxa" w:w="110"/>
              <w:bottom w:type="dxa" w:w="70"/>
              <w:right w:type="dxa" w:w="110"/>
            </w:tcMar>
          </w:tcPr>
          <w:p>
            <w:pPr>
              <w:spacing w:after="0"/>
            </w:pPr>
            <w:r>
              <w:rPr>
                <w:sz w:val="19"/>
                <w:szCs w:val="19"/>
              </w:rPr>
              <w:t xml:space="preserve">Speed level 7 (fastest)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E8F5E9" w:val="clear"/>
            <w:tcMar>
              <w:top w:type="dxa" w:w="120"/>
              <w:left w:type="dxa" w:w="160"/>
              <w:bottom w:type="dxa" w:w="120"/>
              <w:right w:type="dxa" w:w="160"/>
            </w:tcMar>
          </w:tcPr>
          <w:p>
            <w:pPr>
              <w:spacing w:after="60"/>
            </w:pPr>
            <w:r>
              <w:rPr>
                <w:b/>
                <w:bCs/>
                <w:sz w:val="20"/>
                <w:szCs w:val="20"/>
              </w:rPr>
              <w:t xml:space="preserve">Loss of signal commands STOP — and this must be preserved</w:t>
            </w:r>
          </w:p>
          <w:p>
            <w:pPr>
              <w:spacing w:after="60"/>
            </w:pPr>
            <w:r>
              <w:rPr>
                <w:sz w:val="20"/>
                <w:szCs w:val="20"/>
              </w:rPr>
              <w:t xml:space="preserve">Every way this system can fail de-asserts the bits, so every failure reads as 000 = stop:</w:t>
            </w:r>
          </w:p>
          <w:p>
            <w:pPr>
              <w:spacing w:after="60"/>
            </w:pPr>
            <w:r>
              <w:rPr>
                <w:sz w:val="20"/>
                <w:szCs w:val="20"/>
              </w:rPr>
              <w:t xml:space="preserve">   •  field cable broken or unplugged  →  000  →  stop</w:t>
            </w:r>
          </w:p>
          <w:p>
            <w:pPr>
              <w:spacing w:after="60"/>
            </w:pPr>
            <w:r>
              <w:rPr>
                <w:sz w:val="20"/>
                <w:szCs w:val="20"/>
              </w:rPr>
              <w:t xml:space="preserve">   •  reader unpowered  →  000  →  stop</w:t>
            </w:r>
          </w:p>
          <w:p>
            <w:pPr>
              <w:spacing w:after="60"/>
            </w:pPr>
            <w:r>
              <w:rPr>
                <w:sz w:val="20"/>
                <w:szCs w:val="20"/>
              </w:rPr>
              <w:t xml:space="preserve">   •  reader software crashed or halted  →  000  →  stop</w:t>
            </w:r>
          </w:p>
          <w:p>
            <w:pPr>
              <w:spacing w:after="60"/>
            </w:pPr>
            <w:r>
              <w:rPr>
                <w:sz w:val="20"/>
                <w:szCs w:val="20"/>
              </w:rPr>
              <w:t xml:space="preserve">   •  before the reader's software has even started  →  000  →  stop</w:t>
            </w:r>
          </w:p>
          <w:p>
            <w:pPr>
              <w:spacing w:after="60"/>
            </w:pPr>
            <w:r>
              <w:rPr>
                <w:sz w:val="20"/>
                <w:szCs w:val="20"/>
              </w:rPr>
              <w:t xml:space="preserve">The boot case is deliberate, not luck: the outputs are held de-asserted by hardware at power-on, before any software has started. The conveyor is commanded stopped from the instant the reader is powered.</w:t>
            </w:r>
          </w:p>
        </w:tc>
      </w:tr>
    </w:tbl>
    <w:p>
      <w:pPr>
        <w:spacing w:after="120" w:before="0"/>
      </w:pPr>
      <w:r>
        <w:rPr>
          <w:i/>
          <w:iCs/>
        </w:rPr>
        <w:t xml:space="preserve">What physical conveyor speed each of levels 1–7 corresponds to is agreed on site at commissioning and recorded in the as-built. Level 0 is fixed: it is always stop.</w:t>
      </w:r>
    </w:p>
    <w:p>
      <w:pPr>
        <w:pStyle w:val="Heading2"/>
        <w:spacing w:after="120" w:before="280"/>
      </w:pPr>
      <w:r>
        <w:t xml:space="preserve">5.2 The speed code is not atomic — R1 exists because of this</w:t>
      </w:r>
    </w:p>
    <w:p>
      <w:pPr>
        <w:spacing w:after="120" w:before="0"/>
      </w:pPr>
      <w:r>
        <w:t xml:space="preserve">The three bits do not change together. Optocoupler turn-on and turn-off times differ, so on a multi-bit transition the PLC can briefly latch an intermediate value. A change from 3 to 4 — 011 to 100 — can be read as 111, full speed, if the falling bits lag the rising one.</w:t>
      </w:r>
    </w:p>
    <w:p>
      <w:pPr>
        <w:spacing w:after="120" w:before="0"/>
      </w:pPr>
      <w:r>
        <w:t xml:space="preserve">The DVP's 10 ms input filter absorbs the skew itself, but the three channels' filters expire independently, so a scan boundary can still fall between them. It is handled in the ladder — see requirement R1.</w:t>
      </w:r>
    </w:p>
    <w:p>
      <w:pPr>
        <w:pStyle w:val="Heading2"/>
        <w:spacing w:after="120" w:before="280"/>
      </w:pPr>
      <w:r>
        <w:t xml:space="preserve">5.3 RESULT (X5) — the read verdict, encoded on one channel</w:t>
      </w:r>
    </w:p>
    <w:p>
      <w:pPr>
        <w:spacing w:after="120" w:before="0"/>
      </w:pPr>
      <w:r>
        <w:t xml:space="preserve">Pass and fail share a single channel. The verdict is carried by the WIDTH of a single pulse, not by which of two wires is asserted and not by a count of pulses.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610"/>
        <w:gridCol w:w="3791"/>
      </w:tblGrid>
      <w:tr>
        <w:trPr>
          <w:cantSplit/>
          <w:tblHeader/>
        </w:trPr>
        <w:tc>
          <w:tcPr>
            <w:tcW w:type="dxa" w:w="1625"/>
            <w:shd w:fill="1F4E79" w:val="clear"/>
            <w:tcMar>
              <w:top w:type="dxa" w:w="80"/>
              <w:left w:type="dxa" w:w="110"/>
              <w:bottom w:type="dxa" w:w="80"/>
              <w:right w:type="dxa" w:w="110"/>
            </w:tcMar>
          </w:tcPr>
          <w:p>
            <w:pPr>
              <w:spacing w:after="0"/>
            </w:pPr>
            <w:r>
              <w:rPr>
                <w:b/>
                <w:bCs/>
                <w:color w:val="FFFFFF"/>
                <w:sz w:val="19"/>
                <w:szCs w:val="19"/>
              </w:rPr>
              <w:t xml:space="preserve">Verdict</w:t>
            </w:r>
          </w:p>
        </w:tc>
        <w:tc>
          <w:tcPr>
            <w:tcW w:type="dxa" w:w="3610"/>
            <w:shd w:fill="1F4E79" w:val="clear"/>
            <w:tcMar>
              <w:top w:type="dxa" w:w="80"/>
              <w:left w:type="dxa" w:w="110"/>
              <w:bottom w:type="dxa" w:w="80"/>
              <w:right w:type="dxa" w:w="110"/>
            </w:tcMar>
          </w:tcPr>
          <w:p>
            <w:pPr>
              <w:spacing w:after="0"/>
            </w:pPr>
            <w:r>
              <w:rPr>
                <w:b/>
                <w:bCs/>
                <w:color w:val="FFFFFF"/>
                <w:sz w:val="19"/>
                <w:szCs w:val="19"/>
              </w:rPr>
              <w:t xml:space="preserve">Pulse on X5</w:t>
            </w:r>
          </w:p>
        </w:tc>
        <w:tc>
          <w:tcPr>
            <w:tcW w:type="dxa" w:w="3791"/>
            <w:shd w:fill="1F4E79" w:val="clear"/>
            <w:tcMar>
              <w:top w:type="dxa" w:w="80"/>
              <w:left w:type="dxa" w:w="110"/>
              <w:bottom w:type="dxa" w:w="80"/>
              <w:right w:type="dxa" w:w="110"/>
            </w:tcMar>
          </w:tcPr>
          <w:p>
            <w:pPr>
              <w:spacing w:after="0"/>
            </w:pPr>
            <w:r>
              <w:rPr>
                <w:b/>
                <w:bCs/>
                <w:color w:val="FFFFFF"/>
                <w:sz w:val="19"/>
                <w:szCs w:val="19"/>
              </w:rPr>
              <w:t xml:space="preserve">PLC decodes as</w:t>
            </w:r>
          </w:p>
        </w:tc>
      </w:tr>
      <w:tr>
        <w:trPr>
          <w:cantSplit/>
        </w:trPr>
        <w:tc>
          <w:tcPr>
            <w:tcW w:type="dxa" w:w="1625"/>
            <w:shd w:fill="FCE4E4" w:val="clear"/>
            <w:tcMar>
              <w:top w:type="dxa" w:w="70"/>
              <w:left w:type="dxa" w:w="110"/>
              <w:bottom w:type="dxa" w:w="70"/>
              <w:right w:type="dxa" w:w="110"/>
            </w:tcMar>
          </w:tcPr>
          <w:p>
            <w:pPr>
              <w:spacing w:after="0"/>
            </w:pPr>
            <w:r>
              <w:rPr>
                <w:b/>
                <w:bCs/>
                <w:sz w:val="19"/>
                <w:szCs w:val="19"/>
              </w:rPr>
              <w:t xml:space="preserve">FAIL</w:t>
            </w:r>
          </w:p>
        </w:tc>
        <w:tc>
          <w:tcPr>
            <w:tcW w:type="dxa" w:w="3610"/>
            <w:shd w:fill="F2F2F2" w:val="clear"/>
            <w:tcMar>
              <w:top w:type="dxa" w:w="70"/>
              <w:left w:type="dxa" w:w="110"/>
              <w:bottom w:type="dxa" w:w="70"/>
              <w:right w:type="dxa" w:w="110"/>
            </w:tcMar>
          </w:tcPr>
          <w:p>
            <w:pPr>
              <w:spacing w:after="0"/>
            </w:pPr>
            <w:r>
              <w:rPr>
                <w:b/>
                <w:bCs/>
                <w:sz w:val="19"/>
                <w:szCs w:val="19"/>
              </w:rPr>
              <w:t xml:space="preserve">one pulse, 100 ms</w:t>
            </w:r>
          </w:p>
        </w:tc>
        <w:tc>
          <w:tcPr>
            <w:tcW w:type="dxa" w:w="3791"/>
            <w:shd w:fill="F2F2F2" w:val="clear"/>
            <w:tcMar>
              <w:top w:type="dxa" w:w="70"/>
              <w:left w:type="dxa" w:w="110"/>
              <w:bottom w:type="dxa" w:w="70"/>
              <w:right w:type="dxa" w:w="110"/>
            </w:tcMar>
          </w:tcPr>
          <w:p>
            <w:pPr>
              <w:spacing w:after="0"/>
            </w:pPr>
            <w:r>
              <w:rPr>
                <w:b/>
                <w:bCs/>
                <w:sz w:val="19"/>
                <w:szCs w:val="19"/>
              </w:rPr>
              <w:t xml:space="preserve">measured width 60–200 ms</w:t>
            </w:r>
          </w:p>
        </w:tc>
      </w:tr>
      <w:tr>
        <w:trPr>
          <w:cantSplit/>
        </w:trPr>
        <w:tc>
          <w:tcPr>
            <w:tcW w:type="dxa" w:w="1625"/>
            <w:shd w:fill="E8F5E9" w:val="clear"/>
            <w:tcMar>
              <w:top w:type="dxa" w:w="70"/>
              <w:left w:type="dxa" w:w="110"/>
              <w:bottom w:type="dxa" w:w="70"/>
              <w:right w:type="dxa" w:w="110"/>
            </w:tcMar>
          </w:tcPr>
          <w:p>
            <w:pPr>
              <w:spacing w:after="0"/>
            </w:pPr>
            <w:r>
              <w:rPr>
                <w:b/>
                <w:bCs/>
                <w:sz w:val="19"/>
                <w:szCs w:val="19"/>
              </w:rPr>
              <w:t xml:space="preserve">PASS</w:t>
            </w:r>
          </w:p>
        </w:tc>
        <w:tc>
          <w:tcPr>
            <w:tcW w:type="dxa" w:w="3610"/>
            <w:shd w:fill="FFFFFF" w:val="clear"/>
            <w:tcMar>
              <w:top w:type="dxa" w:w="70"/>
              <w:left w:type="dxa" w:w="110"/>
              <w:bottom w:type="dxa" w:w="70"/>
              <w:right w:type="dxa" w:w="110"/>
            </w:tcMar>
          </w:tcPr>
          <w:p>
            <w:pPr>
              <w:spacing w:after="0"/>
            </w:pPr>
            <w:r>
              <w:rPr>
                <w:b/>
                <w:bCs/>
                <w:sz w:val="19"/>
                <w:szCs w:val="19"/>
              </w:rPr>
              <w:t xml:space="preserve">one pulse, 500 ms</w:t>
            </w:r>
          </w:p>
        </w:tc>
        <w:tc>
          <w:tcPr>
            <w:tcW w:type="dxa" w:w="3791"/>
            <w:shd w:fill="FFFFFF" w:val="clear"/>
            <w:tcMar>
              <w:top w:type="dxa" w:w="70"/>
              <w:left w:type="dxa" w:w="110"/>
              <w:bottom w:type="dxa" w:w="70"/>
              <w:right w:type="dxa" w:w="110"/>
            </w:tcMar>
          </w:tcPr>
          <w:p>
            <w:pPr>
              <w:spacing w:after="0"/>
            </w:pPr>
            <w:r>
              <w:rPr>
                <w:b/>
                <w:bCs/>
                <w:sz w:val="19"/>
                <w:szCs w:val="19"/>
              </w:rPr>
              <w:t xml:space="preserve">measured width 400–600 ms</w:t>
            </w:r>
          </w:p>
        </w:tc>
      </w:tr>
      <w:tr>
        <w:trPr>
          <w:cantSplit/>
        </w:trPr>
        <w:tc>
          <w:tcPr>
            <w:tcW w:type="dxa" w:w="1625"/>
            <w:shd w:fill="F2F2F2" w:val="clear"/>
            <w:tcMar>
              <w:top w:type="dxa" w:w="70"/>
              <w:left w:type="dxa" w:w="110"/>
              <w:bottom w:type="dxa" w:w="70"/>
              <w:right w:type="dxa" w:w="110"/>
            </w:tcMar>
          </w:tcPr>
          <w:p>
            <w:pPr>
              <w:spacing w:after="0"/>
            </w:pPr>
            <w:r>
              <w:rPr>
                <w:b/>
                <w:bCs/>
                <w:sz w:val="19"/>
                <w:szCs w:val="19"/>
              </w:rPr>
              <w:t xml:space="preserve">anything else</w:t>
            </w:r>
          </w:p>
        </w:tc>
        <w:tc>
          <w:tcPr>
            <w:tcW w:type="dxa" w:w="3610"/>
            <w:shd w:fill="F2F2F2" w:val="clear"/>
            <w:tcMar>
              <w:top w:type="dxa" w:w="70"/>
              <w:left w:type="dxa" w:w="110"/>
              <w:bottom w:type="dxa" w:w="70"/>
              <w:right w:type="dxa" w:w="110"/>
            </w:tcMar>
          </w:tcPr>
          <w:p>
            <w:pPr>
              <w:spacing w:after="0"/>
            </w:pPr>
            <w:r>
              <w:rPr>
                <w:sz w:val="19"/>
                <w:szCs w:val="19"/>
              </w:rPr>
              <w:t xml:space="preserve">any other width, more than one pulse, or no pulse before the window closes</w:t>
            </w:r>
          </w:p>
        </w:tc>
        <w:tc>
          <w:tcPr>
            <w:tcW w:type="dxa" w:w="3791"/>
            <w:shd w:fill="FCE4E4" w:val="clear"/>
            <w:tcMar>
              <w:top w:type="dxa" w:w="70"/>
              <w:left w:type="dxa" w:w="110"/>
              <w:bottom w:type="dxa" w:w="70"/>
              <w:right w:type="dxa" w:w="110"/>
            </w:tcMar>
          </w:tcPr>
          <w:p>
            <w:pPr>
              <w:spacing w:after="0"/>
            </w:pPr>
            <w:r>
              <w:rPr>
                <w:b/>
                <w:bCs/>
                <w:sz w:val="19"/>
                <w:szCs w:val="19"/>
              </w:rPr>
              <w:t xml:space="preserve">FAIL</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val="clear"/>
            <w:tcMar>
              <w:top w:type="dxa" w:w="120"/>
              <w:left w:type="dxa" w:w="160"/>
              <w:bottom w:type="dxa" w:w="120"/>
              <w:right w:type="dxa" w:w="160"/>
            </w:tcMar>
          </w:tcPr>
          <w:p>
            <w:pPr>
              <w:spacing w:after="60"/>
            </w:pPr>
            <w:r>
              <w:rPr>
                <w:b/>
                <w:bCs/>
                <w:sz w:val="20"/>
                <w:szCs w:val="20"/>
              </w:rPr>
              <w:t xml:space="preserve">⚠️ The decoding rule is the requirement, not the timings</w:t>
            </w:r>
          </w:p>
          <w:p>
            <w:pPr>
              <w:spacing w:after="60"/>
            </w:pPr>
            <w:r>
              <w:rPr>
                <w:b/>
                <w:bCs/>
                <w:sz w:val="20"/>
                <w:szCs w:val="20"/>
              </w:rPr>
              <w:t xml:space="preserve">Decode strictly: measure the width, and treat ONLY a clean single pulse inside the PASS band as PASS. Never infer PASS from “not FAIL”, and never treat an out-of-band pulse as “probably PASS”.</w:t>
            </w:r>
          </w:p>
          <w:p>
            <w:pPr>
              <w:spacing w:after="60"/>
            </w:pPr>
            <w:r>
              <w:rPr>
                <w:sz w:val="20"/>
                <w:szCs w:val="20"/>
              </w:rPr>
              <w:t xml:space="preserve">A loose decoder is worse than no verdict channel at all, because it converts an obviously-broken signal into a confidently wrong answer.</w:t>
            </w:r>
          </w:p>
        </w:tc>
      </w:tr>
    </w:tbl>
    <w:p>
      <w:pPr>
        <w:spacing w:after="120" w:before="0"/>
      </w:pPr>
      <w:r>
        <w:rPr>
          <w:b/>
          <w:bCs/>
        </w:rPr>
        <w:t xml:space="preserve">There is exactly one verdict per carton, and there is no “no verdict” outcome.</w:t>
      </w:r>
    </w:p>
    <w:p>
      <w:pPr>
        <w:pStyle w:val="Heading2"/>
        <w:spacing w:after="120" w:before="280"/>
      </w:pPr>
      <w:r>
        <w:t xml:space="preserve">5.3.1 When to listen for the verdict</w:t>
      </w:r>
    </w:p>
    <w:p>
      <w:pPr>
        <w:spacing w:after="120" w:before="0"/>
      </w:pPr>
      <w:r>
        <w:t xml:space="preserve">The PLC opens a verdict window for a carton at the moment it asserts that carton's ZONE_ARRIVE pulse, and watches X5 from then 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4"/>
        <w:gridCol w:w="4332"/>
      </w:tblGrid>
      <w:tr>
        <w:trPr>
          <w:cantSplit/>
          <w:tblHeader/>
        </w:trPr>
        <w:tc>
          <w:tcPr>
            <w:tcW w:type="dxa" w:w="4694"/>
            <w:shd w:fill="1F4E79" w:val="clear"/>
            <w:tcMar>
              <w:top w:type="dxa" w:w="80"/>
              <w:left w:type="dxa" w:w="110"/>
              <w:bottom w:type="dxa" w:w="80"/>
              <w:right w:type="dxa" w:w="110"/>
            </w:tcMar>
          </w:tcPr>
          <w:p>
            <w:pPr>
              <w:spacing w:after="0"/>
            </w:pPr>
            <w:r>
              <w:rPr>
                <w:b/>
                <w:bCs/>
                <w:color w:val="FFFFFF"/>
                <w:sz w:val="19"/>
                <w:szCs w:val="19"/>
              </w:rPr>
              <w:t xml:space="preserve">The window closes when…</w:t>
            </w:r>
          </w:p>
        </w:tc>
        <w:tc>
          <w:tcPr>
            <w:tcW w:type="dxa" w:w="4332"/>
            <w:shd w:fill="1F4E79" w:val="clear"/>
            <w:tcMar>
              <w:top w:type="dxa" w:w="80"/>
              <w:left w:type="dxa" w:w="110"/>
              <w:bottom w:type="dxa" w:w="80"/>
              <w:right w:type="dxa" w:w="110"/>
            </w:tcMar>
          </w:tcPr>
          <w:p>
            <w:pPr>
              <w:spacing w:after="0"/>
            </w:pPr>
            <w:r>
              <w:rPr>
                <w:b/>
                <w:bCs/>
                <w:color w:val="FFFFFF"/>
                <w:sz w:val="19"/>
                <w:szCs w:val="19"/>
              </w:rPr>
              <w:t xml:space="preserve">Outcome</w:t>
            </w:r>
          </w:p>
        </w:tc>
      </w:tr>
      <w:tr>
        <w:trPr>
          <w:cantSplit/>
        </w:trPr>
        <w:tc>
          <w:tcPr>
            <w:tcW w:type="dxa" w:w="4694"/>
            <w:shd w:fill="F2F2F2" w:val="clear"/>
            <w:tcMar>
              <w:top w:type="dxa" w:w="70"/>
              <w:left w:type="dxa" w:w="110"/>
              <w:bottom w:type="dxa" w:w="70"/>
              <w:right w:type="dxa" w:w="110"/>
            </w:tcMar>
          </w:tcPr>
          <w:p>
            <w:pPr>
              <w:spacing w:after="0"/>
            </w:pPr>
            <w:r>
              <w:rPr>
                <w:sz w:val="19"/>
                <w:szCs w:val="19"/>
              </w:rPr>
              <w:t xml:space="preserve">a valid pulse is decoded on X5</w:t>
            </w:r>
          </w:p>
        </w:tc>
        <w:tc>
          <w:tcPr>
            <w:tcW w:type="dxa" w:w="4332"/>
            <w:shd w:fill="F2F2F2" w:val="clear"/>
            <w:tcMar>
              <w:top w:type="dxa" w:w="70"/>
              <w:left w:type="dxa" w:w="110"/>
              <w:bottom w:type="dxa" w:w="70"/>
              <w:right w:type="dxa" w:w="110"/>
            </w:tcMar>
          </w:tcPr>
          <w:p>
            <w:pPr>
              <w:spacing w:after="0"/>
            </w:pPr>
            <w:r>
              <w:rPr>
                <w:b/>
                <w:bCs/>
                <w:sz w:val="19"/>
                <w:szCs w:val="19"/>
              </w:rPr>
              <w:t xml:space="preserve">PASS or FAIL as decoded</w:t>
            </w:r>
          </w:p>
        </w:tc>
      </w:tr>
      <w:tr>
        <w:trPr>
          <w:cantSplit/>
        </w:trPr>
        <w:tc>
          <w:tcPr>
            <w:tcW w:type="dxa" w:w="4694"/>
            <w:shd w:fill="FFFFFF" w:val="clear"/>
            <w:tcMar>
              <w:top w:type="dxa" w:w="70"/>
              <w:left w:type="dxa" w:w="110"/>
              <w:bottom w:type="dxa" w:w="70"/>
              <w:right w:type="dxa" w:w="110"/>
            </w:tcMar>
          </w:tcPr>
          <w:p>
            <w:pPr>
              <w:spacing w:after="0"/>
            </w:pPr>
            <w:r>
              <w:rPr>
                <w:sz w:val="19"/>
                <w:szCs w:val="19"/>
              </w:rPr>
              <w:t xml:space="preserve">the next carton's ZONE_ARRIVE is asserted</w:t>
            </w:r>
          </w:p>
        </w:tc>
        <w:tc>
          <w:tcPr>
            <w:tcW w:type="dxa" w:w="4332"/>
            <w:shd w:fill="FCE4E4" w:val="clear"/>
            <w:tcMar>
              <w:top w:type="dxa" w:w="70"/>
              <w:left w:type="dxa" w:w="110"/>
              <w:bottom w:type="dxa" w:w="70"/>
              <w:right w:type="dxa" w:w="110"/>
            </w:tcMar>
          </w:tcPr>
          <w:p>
            <w:pPr>
              <w:spacing w:after="0"/>
            </w:pPr>
            <w:r>
              <w:rPr>
                <w:b/>
                <w:bCs/>
                <w:sz w:val="19"/>
                <w:szCs w:val="19"/>
              </w:rPr>
              <w:t xml:space="preserve">FAIL — no verdict arrived for this carton</w:t>
            </w:r>
          </w:p>
        </w:tc>
      </w:tr>
      <w:tr>
        <w:trPr>
          <w:cantSplit/>
        </w:trPr>
        <w:tc>
          <w:tcPr>
            <w:tcW w:type="dxa" w:w="4694"/>
            <w:shd w:fill="F2F2F2" w:val="clear"/>
            <w:tcMar>
              <w:top w:type="dxa" w:w="70"/>
              <w:left w:type="dxa" w:w="110"/>
              <w:bottom w:type="dxa" w:w="70"/>
              <w:right w:type="dxa" w:w="110"/>
            </w:tcMar>
          </w:tcPr>
          <w:p>
            <w:pPr>
              <w:spacing w:after="0"/>
            </w:pPr>
            <w:r>
              <w:rPr>
                <w:sz w:val="19"/>
                <w:szCs w:val="19"/>
              </w:rPr>
              <w:t xml:space="preserve">60 seconds have passed since ZONE_ARRIVE</w:t>
            </w:r>
          </w:p>
        </w:tc>
        <w:tc>
          <w:tcPr>
            <w:tcW w:type="dxa" w:w="4332"/>
            <w:shd w:fill="FCE4E4" w:val="clear"/>
            <w:tcMar>
              <w:top w:type="dxa" w:w="70"/>
              <w:left w:type="dxa" w:w="110"/>
              <w:bottom w:type="dxa" w:w="70"/>
              <w:right w:type="dxa" w:w="110"/>
            </w:tcMar>
          </w:tcPr>
          <w:p>
            <w:pPr>
              <w:spacing w:after="0"/>
            </w:pPr>
            <w:r>
              <w:rPr>
                <w:b/>
                <w:bCs/>
                <w:sz w:val="19"/>
                <w:szCs w:val="19"/>
              </w:rPr>
              <w:t xml:space="preserve">FAIL — no verdict arrived for this carton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val="clear"/>
            <w:tcMar>
              <w:top w:type="dxa" w:w="120"/>
              <w:left w:type="dxa" w:w="160"/>
              <w:bottom w:type="dxa" w:w="120"/>
              <w:right w:type="dxa" w:w="160"/>
            </w:tcMar>
          </w:tcPr>
          <w:p>
            <w:pPr>
              <w:spacing w:after="60"/>
            </w:pPr>
            <w:r>
              <w:rPr>
                <w:b/>
                <w:bCs/>
                <w:sz w:val="20"/>
                <w:szCs w:val="20"/>
              </w:rPr>
              <w:t xml:space="preserve">Whichever comes first — and the next ZONE_ARRIVE is what keeps the verdict on the right carton</w:t>
            </w:r>
          </w:p>
          <w:p>
            <w:pPr>
              <w:spacing w:after="60"/>
            </w:pPr>
            <w:r>
              <w:rPr>
                <w:b/>
                <w:bCs/>
                <w:sz w:val="20"/>
                <w:szCs w:val="20"/>
              </w:rPr>
              <w:t xml:space="preserve">Only one verdict window is ever open. Asserting ZONE_ARRIVE for a new carton closes the previous carton's window, whether or not a verdict came.</w:t>
            </w:r>
          </w:p>
          <w:p>
            <w:pPr>
              <w:spacing w:after="60"/>
            </w:pPr>
            <w:r>
              <w:rPr>
                <w:sz w:val="20"/>
                <w:szCs w:val="20"/>
              </w:rPr>
              <w:t xml:space="preserve">Without that rule, windows would overlap on a busy line and a pulse arriving on X5 could not be attributed to a particular carton — a late PASS for one carton would clear a different one.</w:t>
            </w:r>
          </w:p>
          <w:p>
            <w:pPr>
              <w:spacing w:after="60"/>
            </w:pPr>
            <w:r>
              <w:rPr>
                <w:sz w:val="20"/>
                <w:szCs w:val="20"/>
              </w:rPr>
              <w:t xml:space="preserve">The 60 second limit is a backstop for the case where no further carton arrives, not an expected duration. In normal running the verdict arrives well inside the carton's own cycle.</w:t>
            </w:r>
          </w:p>
        </w:tc>
      </w:tr>
    </w:tbl>
    <w:p>
      <w:pPr>
        <w:spacing w:after="120" w:before="0"/>
      </w:pPr>
      <w:r>
        <w:rPr>
          <w:b/>
          <w:bCs/>
        </w:rPr>
        <w:t xml:space="preserve">A window that closes without a verdict is a FAIL, and is treated exactly like a decoded FAIL. Clear the verdict when the window opens for the next carton.</w:t>
      </w:r>
    </w:p>
    <w:p>
      <w:pPr>
        <w:pStyle w:val="Heading2"/>
        <w:spacing w:after="120" w:before="280"/>
      </w:pPr>
      <w:r>
        <w:t xml:space="preserve">5.4 DIRECTION (X4)</w:t>
      </w:r>
    </w:p>
    <w:p>
      <w:pPr>
        <w:spacing w:after="120" w:before="0"/>
      </w:pPr>
      <w:r>
        <w:t xml:space="preserve">X4 carries the direction of travel.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708"/>
        <w:gridCol w:w="4874"/>
      </w:tblGrid>
      <w:tr>
        <w:trPr>
          <w:cantSplit/>
          <w:tblHeader/>
        </w:trPr>
        <w:tc>
          <w:tcPr>
            <w:tcW w:type="dxa" w:w="1444"/>
            <w:shd w:fill="1F4E79" w:val="clear"/>
            <w:tcMar>
              <w:top w:type="dxa" w:w="80"/>
              <w:left w:type="dxa" w:w="110"/>
              <w:bottom w:type="dxa" w:w="80"/>
              <w:right w:type="dxa" w:w="110"/>
            </w:tcMar>
          </w:tcPr>
          <w:p>
            <w:pPr>
              <w:spacing w:after="0"/>
            </w:pPr>
            <w:r>
              <w:rPr>
                <w:b/>
                <w:bCs/>
                <w:color w:val="FFFFFF"/>
                <w:sz w:val="19"/>
                <w:szCs w:val="19"/>
              </w:rPr>
              <w:t xml:space="preserve">X4</w:t>
            </w:r>
          </w:p>
        </w:tc>
        <w:tc>
          <w:tcPr>
            <w:tcW w:type="dxa" w:w="2708"/>
            <w:shd w:fill="1F4E79" w:val="clear"/>
            <w:tcMar>
              <w:top w:type="dxa" w:w="80"/>
              <w:left w:type="dxa" w:w="110"/>
              <w:bottom w:type="dxa" w:w="80"/>
              <w:right w:type="dxa" w:w="110"/>
            </w:tcMar>
          </w:tcPr>
          <w:p>
            <w:pPr>
              <w:spacing w:after="0"/>
            </w:pPr>
            <w:r>
              <w:rPr>
                <w:b/>
                <w:bCs/>
                <w:color w:val="FFFFFF"/>
                <w:sz w:val="19"/>
                <w:szCs w:val="19"/>
              </w:rPr>
              <w:t xml:space="preserve">Reader output OUT4</w:t>
            </w:r>
          </w:p>
        </w:tc>
        <w:tc>
          <w:tcPr>
            <w:tcW w:type="dxa" w:w="4874"/>
            <w:shd w:fill="1F4E79" w:val="clear"/>
            <w:tcMar>
              <w:top w:type="dxa" w:w="80"/>
              <w:left w:type="dxa" w:w="110"/>
              <w:bottom w:type="dxa" w:w="80"/>
              <w:right w:type="dxa" w:w="110"/>
            </w:tcMar>
          </w:tcPr>
          <w:p>
            <w:pPr>
              <w:spacing w:after="0"/>
            </w:pPr>
            <w:r>
              <w:rPr>
                <w:b/>
                <w:bCs/>
                <w:color w:val="FFFFFF"/>
                <w:sz w:val="19"/>
                <w:szCs w:val="19"/>
              </w:rPr>
              <w:t xml:space="preserve">Direction</w:t>
            </w:r>
          </w:p>
        </w:tc>
      </w:tr>
      <w:tr>
        <w:trPr>
          <w:cantSplit/>
        </w:trPr>
        <w:tc>
          <w:tcPr>
            <w:tcW w:type="dxa" w:w="1444"/>
            <w:shd w:fill="F2F2F2" w:val="clear"/>
            <w:tcMar>
              <w:top w:type="dxa" w:w="70"/>
              <w:left w:type="dxa" w:w="110"/>
              <w:bottom w:type="dxa" w:w="70"/>
              <w:right w:type="dxa" w:w="110"/>
            </w:tcMar>
          </w:tcPr>
          <w:p>
            <w:pPr>
              <w:spacing w:after="0"/>
            </w:pPr>
            <w:r>
              <w:rPr>
                <w:b/>
                <w:bCs/>
                <w:sz w:val="19"/>
                <w:szCs w:val="19"/>
              </w:rPr>
              <w:t xml:space="preserve">OFF</w:t>
            </w:r>
          </w:p>
        </w:tc>
        <w:tc>
          <w:tcPr>
            <w:tcW w:type="dxa" w:w="2708"/>
            <w:shd w:fill="F2F2F2" w:val="clear"/>
            <w:tcMar>
              <w:top w:type="dxa" w:w="70"/>
              <w:left w:type="dxa" w:w="110"/>
              <w:bottom w:type="dxa" w:w="70"/>
              <w:right w:type="dxa" w:w="110"/>
            </w:tcMar>
          </w:tcPr>
          <w:p>
            <w:pPr>
              <w:spacing w:after="0"/>
            </w:pPr>
            <w:r>
              <w:rPr>
                <w:sz w:val="19"/>
                <w:szCs w:val="19"/>
              </w:rPr>
              <w:t xml:space="preserve">not asserted</w:t>
            </w:r>
          </w:p>
        </w:tc>
        <w:tc>
          <w:tcPr>
            <w:tcW w:type="dxa" w:w="4874"/>
            <w:shd w:fill="E8F5E9" w:val="clear"/>
            <w:tcMar>
              <w:top w:type="dxa" w:w="70"/>
              <w:left w:type="dxa" w:w="110"/>
              <w:bottom w:type="dxa" w:w="70"/>
              <w:right w:type="dxa" w:w="110"/>
            </w:tcMar>
          </w:tcPr>
          <w:p>
            <w:pPr>
              <w:spacing w:after="0"/>
            </w:pPr>
            <w:r>
              <w:rPr>
                <w:b/>
                <w:bCs/>
                <w:sz w:val="19"/>
                <w:szCs w:val="19"/>
              </w:rPr>
              <w:t xml:space="preserve">FORWARD</w:t>
            </w:r>
          </w:p>
        </w:tc>
      </w:tr>
      <w:tr>
        <w:trPr>
          <w:cantSplit/>
        </w:trPr>
        <w:tc>
          <w:tcPr>
            <w:tcW w:type="dxa" w:w="1444"/>
            <w:shd w:fill="FFFFFF" w:val="clear"/>
            <w:tcMar>
              <w:top w:type="dxa" w:w="70"/>
              <w:left w:type="dxa" w:w="110"/>
              <w:bottom w:type="dxa" w:w="70"/>
              <w:right w:type="dxa" w:w="110"/>
            </w:tcMar>
          </w:tcPr>
          <w:p>
            <w:pPr>
              <w:spacing w:after="0"/>
            </w:pPr>
            <w:r>
              <w:rPr>
                <w:b/>
                <w:bCs/>
                <w:sz w:val="19"/>
                <w:szCs w:val="19"/>
              </w:rPr>
              <w:t xml:space="preserve">ON</w:t>
            </w:r>
          </w:p>
        </w:tc>
        <w:tc>
          <w:tcPr>
            <w:tcW w:type="dxa" w:w="2708"/>
            <w:shd w:fill="FFFFFF" w:val="clear"/>
            <w:tcMar>
              <w:top w:type="dxa" w:w="70"/>
              <w:left w:type="dxa" w:w="110"/>
              <w:bottom w:type="dxa" w:w="70"/>
              <w:right w:type="dxa" w:w="110"/>
            </w:tcMar>
          </w:tcPr>
          <w:p>
            <w:pPr>
              <w:spacing w:after="0"/>
            </w:pPr>
            <w:r>
              <w:rPr>
                <w:sz w:val="19"/>
                <w:szCs w:val="19"/>
              </w:rPr>
              <w:t xml:space="preserve">asserted</w:t>
            </w:r>
          </w:p>
        </w:tc>
        <w:tc>
          <w:tcPr>
            <w:tcW w:type="dxa" w:w="4874"/>
            <w:shd w:fill="FFF2CC" w:val="clear"/>
            <w:tcMar>
              <w:top w:type="dxa" w:w="70"/>
              <w:left w:type="dxa" w:w="110"/>
              <w:bottom w:type="dxa" w:w="70"/>
              <w:right w:type="dxa" w:w="110"/>
            </w:tcMar>
          </w:tcPr>
          <w:p>
            <w:pPr>
              <w:spacing w:after="0"/>
            </w:pPr>
            <w:r>
              <w:rPr>
                <w:b/>
                <w:bCs/>
                <w:sz w:val="19"/>
                <w:szCs w:val="19"/>
              </w:rPr>
              <w:t xml:space="preserve">REVERSE</w:t>
            </w:r>
          </w:p>
        </w:tc>
      </w:tr>
    </w:tbl>
    <w:p>
      <w:pPr>
        <w:spacing w:after="60"/>
      </w:pPr>
    </w:p>
    <w:p>
      <w:pPr>
        <w:spacing w:after="120" w:before="0"/>
      </w:pPr>
      <w:r>
        <w:t xml:space="preserve">X4 is a level, not a pulse. It is held for as long as that direction applies, and it is meaningful whenever SPEED is non-zero. When SPEED = 000 the conveyor is stopped and X4 carries no meaning — do not act on a direction change while stopped; act on it when the speed becomes non-zero.</w:t>
      </w:r>
    </w:p>
    <w:p>
      <w:pPr>
        <w:pStyle w:val="Heading2"/>
        <w:spacing w:after="120" w:before="280"/>
      </w:pPr>
      <w:r>
        <w:t xml:space="preserve">5.5 ZONE_ARRIVE and ZONE_EXIT</w:t>
      </w:r>
    </w:p>
    <w:p>
      <w:pPr>
        <w:spacing w:after="120" w:before="0"/>
      </w:pPr>
      <w:r>
        <w:t xml:space="preserve">Y0 tells the reader a carton has arrived in the reading zone; Y1 tells it the carton has left. These are how the PLC frames a read: the reader uses the arrival to know when to start looking and the exit to know the carton is gone.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4"/>
        <w:gridCol w:w="2166"/>
        <w:gridCol w:w="5596"/>
      </w:tblGrid>
      <w:tr>
        <w:trPr>
          <w:cantSplit/>
          <w:tblHeader/>
        </w:trPr>
        <w:tc>
          <w:tcPr>
            <w:tcW w:type="dxa" w:w="1264"/>
            <w:shd w:fill="1F4E79" w:val="clear"/>
            <w:tcMar>
              <w:top w:type="dxa" w:w="80"/>
              <w:left w:type="dxa" w:w="110"/>
              <w:bottom w:type="dxa" w:w="80"/>
              <w:right w:type="dxa" w:w="110"/>
            </w:tcMar>
          </w:tcPr>
          <w:p>
            <w:pPr>
              <w:spacing w:after="0"/>
            </w:pPr>
            <w:r>
              <w:rPr>
                <w:b/>
                <w:bCs/>
                <w:color w:val="FFFFFF"/>
                <w:sz w:val="19"/>
                <w:szCs w:val="19"/>
              </w:rPr>
              <w:t xml:space="preserve">PLC output</w:t>
            </w:r>
          </w:p>
        </w:tc>
        <w:tc>
          <w:tcPr>
            <w:tcW w:type="dxa" w:w="2166"/>
            <w:shd w:fill="1F4E79" w:val="clear"/>
            <w:tcMar>
              <w:top w:type="dxa" w:w="80"/>
              <w:left w:type="dxa" w:w="110"/>
              <w:bottom w:type="dxa" w:w="80"/>
              <w:right w:type="dxa" w:w="110"/>
            </w:tcMar>
          </w:tcPr>
          <w:p>
            <w:pPr>
              <w:spacing w:after="0"/>
            </w:pPr>
            <w:r>
              <w:rPr>
                <w:b/>
                <w:bCs/>
                <w:color w:val="FFFFFF"/>
                <w:sz w:val="19"/>
                <w:szCs w:val="19"/>
              </w:rPr>
              <w:t xml:space="preserve">Signal</w:t>
            </w:r>
          </w:p>
        </w:tc>
        <w:tc>
          <w:tcPr>
            <w:tcW w:type="dxa" w:w="5596"/>
            <w:shd w:fill="1F4E79" w:val="clear"/>
            <w:tcMar>
              <w:top w:type="dxa" w:w="80"/>
              <w:left w:type="dxa" w:w="110"/>
              <w:bottom w:type="dxa" w:w="80"/>
              <w:right w:type="dxa" w:w="110"/>
            </w:tcMar>
          </w:tcPr>
          <w:p>
            <w:pPr>
              <w:spacing w:after="0"/>
            </w:pPr>
            <w:r>
              <w:rPr>
                <w:b/>
                <w:bCs/>
                <w:color w:val="FFFFFF"/>
                <w:sz w:val="19"/>
                <w:szCs w:val="19"/>
              </w:rPr>
              <w:t xml:space="preserve">How it is driven</w:t>
            </w:r>
          </w:p>
        </w:tc>
      </w:tr>
      <w:tr>
        <w:trPr>
          <w:cantSplit/>
        </w:trPr>
        <w:tc>
          <w:tcPr>
            <w:tcW w:type="dxa" w:w="1264"/>
            <w:shd w:fill="F2F2F2" w:val="clear"/>
            <w:tcMar>
              <w:top w:type="dxa" w:w="70"/>
              <w:left w:type="dxa" w:w="110"/>
              <w:bottom w:type="dxa" w:w="70"/>
              <w:right w:type="dxa" w:w="110"/>
            </w:tcMar>
          </w:tcPr>
          <w:p>
            <w:pPr>
              <w:spacing w:after="0"/>
            </w:pPr>
            <w:r>
              <w:rPr>
                <w:b/>
                <w:bCs/>
                <w:sz w:val="19"/>
                <w:szCs w:val="19"/>
              </w:rPr>
              <w:t xml:space="preserve">Y0</w:t>
            </w:r>
          </w:p>
        </w:tc>
        <w:tc>
          <w:tcPr>
            <w:tcW w:type="dxa" w:w="2166"/>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ZONE_ARRIVE</w:t>
            </w:r>
          </w:p>
        </w:tc>
        <w:tc>
          <w:tcPr>
            <w:tcW w:type="dxa" w:w="5596"/>
            <w:shd w:fill="F2F2F2" w:val="clear"/>
            <w:tcMar>
              <w:top w:type="dxa" w:w="70"/>
              <w:left w:type="dxa" w:w="110"/>
              <w:bottom w:type="dxa" w:w="70"/>
              <w:right w:type="dxa" w:w="110"/>
            </w:tcMar>
          </w:tcPr>
          <w:p>
            <w:pPr>
              <w:spacing w:after="0"/>
            </w:pPr>
            <w:r>
              <w:rPr>
                <w:b/>
                <w:bCs/>
                <w:sz w:val="19"/>
                <w:szCs w:val="19"/>
              </w:rPr>
              <w:t xml:space="preserve">Assert HIGH for 2 seconds, then release</w:t>
            </w:r>
          </w:p>
        </w:tc>
      </w:tr>
      <w:tr>
        <w:trPr>
          <w:cantSplit/>
        </w:trPr>
        <w:tc>
          <w:tcPr>
            <w:tcW w:type="dxa" w:w="1264"/>
            <w:shd w:fill="FFFFFF" w:val="clear"/>
            <w:tcMar>
              <w:top w:type="dxa" w:w="70"/>
              <w:left w:type="dxa" w:w="110"/>
              <w:bottom w:type="dxa" w:w="70"/>
              <w:right w:type="dxa" w:w="110"/>
            </w:tcMar>
          </w:tcPr>
          <w:p>
            <w:pPr>
              <w:spacing w:after="0"/>
            </w:pPr>
            <w:r>
              <w:rPr>
                <w:b/>
                <w:bCs/>
                <w:sz w:val="19"/>
                <w:szCs w:val="19"/>
              </w:rPr>
              <w:t xml:space="preserve">Y1</w:t>
            </w:r>
          </w:p>
        </w:tc>
        <w:tc>
          <w:tcPr>
            <w:tcW w:type="dxa" w:w="216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ZONE_EXIT</w:t>
            </w:r>
          </w:p>
        </w:tc>
        <w:tc>
          <w:tcPr>
            <w:tcW w:type="dxa" w:w="5596"/>
            <w:shd w:fill="FFFFFF" w:val="clear"/>
            <w:tcMar>
              <w:top w:type="dxa" w:w="70"/>
              <w:left w:type="dxa" w:w="110"/>
              <w:bottom w:type="dxa" w:w="70"/>
              <w:right w:type="dxa" w:w="110"/>
            </w:tcMar>
          </w:tcPr>
          <w:p>
            <w:pPr>
              <w:spacing w:after="0"/>
            </w:pPr>
            <w:r>
              <w:rPr>
                <w:b/>
                <w:bCs/>
                <w:sz w:val="19"/>
                <w:szCs w:val="19"/>
              </w:rPr>
              <w:t xml:space="preserve">Assert HIGH for 2 seconds, then release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2F2F2" w:val="clear"/>
            <w:tcMar>
              <w:top w:type="dxa" w:w="120"/>
              <w:left w:type="dxa" w:w="160"/>
              <w:bottom w:type="dxa" w:w="120"/>
              <w:right w:type="dxa" w:w="160"/>
            </w:tcMar>
          </w:tcPr>
          <w:p>
            <w:pPr>
              <w:spacing w:after="60"/>
            </w:pPr>
            <w:r>
              <w:rPr>
                <w:b/>
                <w:bCs/>
                <w:sz w:val="20"/>
                <w:szCs w:val="20"/>
              </w:rPr>
              <w:t xml:space="preserve">These are 2-second pulses, not occupancy levels</w:t>
            </w:r>
          </w:p>
          <w:p>
            <w:pPr>
              <w:spacing w:after="60"/>
            </w:pPr>
            <w:r>
              <w:rPr>
                <w:b/>
                <w:bCs/>
                <w:sz w:val="20"/>
                <w:szCs w:val="20"/>
              </w:rPr>
              <w:t xml:space="preserve">Do not hold Y0 for as long as the carton is in the zone, and do not hold Y1 after the carton has gone. Energise the output, hold it 2 seconds, release it.</w:t>
            </w:r>
          </w:p>
          <w:p>
            <w:pPr>
              <w:spacing w:after="60"/>
            </w:pPr>
            <w:r>
              <w:rPr>
                <w:sz w:val="20"/>
                <w:szCs w:val="20"/>
              </w:rPr>
              <w:t xml:space="preserve">Two seconds is chosen to be unambiguous over a long field cable and well clear of the 10 ms debounce at each end. Timing accuracy is not critical — anything close to 2 s is fine.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val="clear"/>
            <w:tcMar>
              <w:top w:type="dxa" w:w="120"/>
              <w:left w:type="dxa" w:w="160"/>
              <w:bottom w:type="dxa" w:w="120"/>
              <w:right w:type="dxa" w:w="160"/>
            </w:tcMar>
          </w:tcPr>
          <w:p>
            <w:pPr>
              <w:spacing w:after="60"/>
            </w:pPr>
            <w:r>
              <w:rPr>
                <w:b/>
                <w:bCs/>
                <w:sz w:val="20"/>
                <w:szCs w:val="20"/>
              </w:rPr>
              <w:t xml:space="preserve">Drive both directly from optical sensors, in real time</w:t>
            </w:r>
          </w:p>
          <w:p>
            <w:pPr>
              <w:spacing w:after="60"/>
            </w:pPr>
            <w:r>
              <w:rPr>
                <w:b/>
                <w:bCs/>
                <w:sz w:val="20"/>
                <w:szCs w:val="20"/>
              </w:rPr>
              <w:t xml:space="preserve">Y0 and Y1 are to be driven from optical sensors that detect the package itself — one sensing the carton entering the reading zone, one sensing it leaving.</w:t>
            </w:r>
          </w:p>
          <w:p>
            <w:pPr>
              <w:spacing w:after="60"/>
            </w:pPr>
            <w:r>
              <w:rPr>
                <w:b/>
                <w:bCs/>
                <w:sz w:val="20"/>
                <w:szCs w:val="20"/>
              </w:rPr>
              <w:t xml:space="preserve">Assert the output as soon as the sensor changes state. Do not derive either signal from a timer, an encoder position, a carton count or a prediction, and do not queue it behind other ladder logic.</w:t>
            </w:r>
          </w:p>
          <w:p>
            <w:pPr>
              <w:spacing w:after="60"/>
            </w:pPr>
            <w:r>
              <w:rPr>
                <w:sz w:val="20"/>
                <w:szCs w:val="20"/>
              </w:rPr>
              <w:t xml:space="preserve">The reader takes the start of the pulse as the moment the carton arrived or left. Any delay the PLC adds becomes an error in the read window, and it is not visible to us from the reader side.</w:t>
            </w:r>
          </w:p>
        </w:tc>
      </w:tr>
    </w:tbl>
    <w:p>
      <w:pPr>
        <w:pStyle w:val="Heading2"/>
        <w:spacing w:after="120" w:before="280"/>
      </w:pPr>
      <w:r>
        <w:t xml:space="preserve">5.6 HEARTBEAT (X6) — the reader's proof of life, and its shutdown handshake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2F2F2" w:val="clear"/>
            <w:tcMar>
              <w:top w:type="dxa" w:w="120"/>
              <w:left w:type="dxa" w:w="160"/>
              <w:bottom w:type="dxa" w:w="120"/>
              <w:right w:type="dxa" w:w="160"/>
            </w:tcMar>
          </w:tcPr>
          <w:p>
            <w:pPr>
              <w:spacing w:after="60"/>
            </w:pPr>
            <w:r>
              <w:rPr>
                <w:b/>
                <w:bCs/>
                <w:sz w:val="20"/>
                <w:szCs w:val="20"/>
              </w:rPr>
              <w:t xml:space="preserve">Why this channel exists</w:t>
            </w:r>
          </w:p>
          <w:p>
            <w:pPr>
              <w:spacing w:after="60"/>
            </w:pPr>
            <w:r>
              <w:rPr>
                <w:sz w:val="20"/>
                <w:szCs w:val="20"/>
              </w:rPr>
              <w:t xml:space="preserve">Because 000 means stop, and because every failure produces 000, a dead reader, a broken cable and a commanded stop are otherwise indistinguishable to the PLC. All three present as SPEED = 000 with every other output off.</w:t>
            </w:r>
          </w:p>
          <w:p>
            <w:pPr>
              <w:spacing w:after="60"/>
            </w:pPr>
            <w:r>
              <w:rPr>
                <w:b/>
                <w:bCs/>
                <w:sz w:val="20"/>
                <w:szCs w:val="20"/>
              </w:rPr>
              <w:t xml:space="preserve">Worse, a hung reader is not even that: a wedged application holds its outputs at their last value forever, and the line keeps running at whatever speed was last commanded.</w:t>
            </w:r>
          </w:p>
          <w:p>
            <w:pPr>
              <w:spacing w:after="60"/>
            </w:pPr>
            <w:r>
              <w:rPr>
                <w:sz w:val="20"/>
                <w:szCs w:val="20"/>
              </w:rPr>
              <w:t xml:space="preserve">The heartbeat separates “healthy” from “gone” and from “wedged”. It also carries the shutdown handshake in §6 — heartbeat low means safe to cut power.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3069"/>
        <w:gridCol w:w="3791"/>
      </w:tblGrid>
      <w:tr>
        <w:trPr>
          <w:cantSplit/>
          <w:tblHeader/>
        </w:trPr>
        <w:tc>
          <w:tcPr>
            <w:tcW w:type="dxa" w:w="2166"/>
            <w:shd w:fill="1F4E79" w:val="clear"/>
            <w:tcMar>
              <w:top w:type="dxa" w:w="80"/>
              <w:left w:type="dxa" w:w="110"/>
              <w:bottom w:type="dxa" w:w="80"/>
              <w:right w:type="dxa" w:w="110"/>
            </w:tcMar>
          </w:tcPr>
          <w:p>
            <w:pPr>
              <w:spacing w:after="0"/>
            </w:pPr>
            <w:r>
              <w:rPr>
                <w:b/>
                <w:bCs/>
                <w:color w:val="FFFFFF"/>
                <w:sz w:val="19"/>
                <w:szCs w:val="19"/>
              </w:rPr>
              <w:t xml:space="preserve">Parameter</w:t>
            </w:r>
          </w:p>
        </w:tc>
        <w:tc>
          <w:tcPr>
            <w:tcW w:type="dxa" w:w="3069"/>
            <w:shd w:fill="1F4E79" w:val="clear"/>
            <w:tcMar>
              <w:top w:type="dxa" w:w="80"/>
              <w:left w:type="dxa" w:w="110"/>
              <w:bottom w:type="dxa" w:w="80"/>
              <w:right w:type="dxa" w:w="110"/>
            </w:tcMar>
          </w:tcPr>
          <w:p>
            <w:pPr>
              <w:spacing w:after="0"/>
            </w:pPr>
            <w:r>
              <w:rPr>
                <w:b/>
                <w:bCs/>
                <w:color w:val="FFFFFF"/>
                <w:sz w:val="19"/>
                <w:szCs w:val="19"/>
              </w:rPr>
              <w:t xml:space="preserve">Value</w:t>
            </w:r>
          </w:p>
        </w:tc>
        <w:tc>
          <w:tcPr>
            <w:tcW w:type="dxa" w:w="3791"/>
            <w:shd w:fill="1F4E79" w:val="clear"/>
            <w:tcMar>
              <w:top w:type="dxa" w:w="80"/>
              <w:left w:type="dxa" w:w="110"/>
              <w:bottom w:type="dxa" w:w="80"/>
              <w:right w:type="dxa" w:w="110"/>
            </w:tcMar>
          </w:tcPr>
          <w:p>
            <w:pPr>
              <w:spacing w:after="0"/>
            </w:pPr>
            <w:r>
              <w:rPr>
                <w:b/>
                <w:bCs/>
                <w:color w:val="FFFFFF"/>
                <w:sz w:val="19"/>
                <w:szCs w:val="19"/>
              </w:rPr>
              <w:t xml:space="preserve">Note</w:t>
            </w:r>
          </w:p>
        </w:tc>
      </w:tr>
      <w:tr>
        <w:trPr>
          <w:cantSplit/>
        </w:trPr>
        <w:tc>
          <w:tcPr>
            <w:tcW w:type="dxa" w:w="2166"/>
            <w:shd w:fill="F2F2F2" w:val="clear"/>
            <w:tcMar>
              <w:top w:type="dxa" w:w="70"/>
              <w:left w:type="dxa" w:w="110"/>
              <w:bottom w:type="dxa" w:w="70"/>
              <w:right w:type="dxa" w:w="110"/>
            </w:tcMar>
          </w:tcPr>
          <w:p>
            <w:pPr>
              <w:spacing w:after="0"/>
            </w:pPr>
            <w:r>
              <w:rPr>
                <w:sz w:val="19"/>
                <w:szCs w:val="19"/>
              </w:rPr>
              <w:t xml:space="preserve">Toggle rate</w:t>
            </w:r>
          </w:p>
        </w:tc>
        <w:tc>
          <w:tcPr>
            <w:tcW w:type="dxa" w:w="3069"/>
            <w:shd w:fill="F2F2F2" w:val="clear"/>
            <w:tcMar>
              <w:top w:type="dxa" w:w="70"/>
              <w:left w:type="dxa" w:w="110"/>
              <w:bottom w:type="dxa" w:w="70"/>
              <w:right w:type="dxa" w:w="110"/>
            </w:tcMar>
          </w:tcPr>
          <w:p>
            <w:pPr>
              <w:spacing w:after="0"/>
            </w:pPr>
            <w:r>
              <w:rPr>
                <w:b/>
                <w:bCs/>
                <w:sz w:val="19"/>
                <w:szCs w:val="19"/>
              </w:rPr>
              <w:t xml:space="preserve">1 Hz — 500 ms high, 500 ms low</w:t>
            </w:r>
          </w:p>
        </w:tc>
        <w:tc>
          <w:tcPr>
            <w:tcW w:type="dxa" w:w="3791"/>
            <w:shd w:fill="F2F2F2" w:val="clear"/>
            <w:tcMar>
              <w:top w:type="dxa" w:w="70"/>
              <w:left w:type="dxa" w:w="110"/>
              <w:bottom w:type="dxa" w:w="70"/>
              <w:right w:type="dxa" w:w="110"/>
            </w:tcMar>
          </w:tcPr>
          <w:p>
            <w:pPr>
              <w:spacing w:after="0"/>
            </w:pPr>
            <w:r>
              <w:rPr>
                <w:sz w:val="19"/>
                <w:szCs w:val="19"/>
              </w:rPr>
              <w:t xml:space="preserve">A transition every 500 ms while the reader is healthy</w:t>
            </w:r>
          </w:p>
        </w:tc>
      </w:tr>
      <w:tr>
        <w:trPr>
          <w:cantSplit/>
        </w:trPr>
        <w:tc>
          <w:tcPr>
            <w:tcW w:type="dxa" w:w="2166"/>
            <w:shd w:fill="FFFFFF" w:val="clear"/>
            <w:tcMar>
              <w:top w:type="dxa" w:w="70"/>
              <w:left w:type="dxa" w:w="110"/>
              <w:bottom w:type="dxa" w:w="70"/>
              <w:right w:type="dxa" w:w="110"/>
            </w:tcMar>
          </w:tcPr>
          <w:p>
            <w:pPr>
              <w:spacing w:after="0"/>
            </w:pPr>
            <w:r>
              <w:rPr>
                <w:sz w:val="19"/>
                <w:szCs w:val="19"/>
              </w:rPr>
              <w:t xml:space="preserve">Watchdog timeout</w:t>
            </w:r>
          </w:p>
        </w:tc>
        <w:tc>
          <w:tcPr>
            <w:tcW w:type="dxa" w:w="3069"/>
            <w:shd w:fill="FFFFFF" w:val="clear"/>
            <w:tcMar>
              <w:top w:type="dxa" w:w="70"/>
              <w:left w:type="dxa" w:w="110"/>
              <w:bottom w:type="dxa" w:w="70"/>
              <w:right w:type="dxa" w:w="110"/>
            </w:tcMar>
          </w:tcPr>
          <w:p>
            <w:pPr>
              <w:spacing w:after="0"/>
            </w:pPr>
            <w:r>
              <w:rPr>
                <w:b/>
                <w:bCs/>
                <w:sz w:val="19"/>
                <w:szCs w:val="19"/>
              </w:rPr>
              <w:t xml:space="preserve">3 seconds with no transition</w:t>
            </w:r>
          </w:p>
        </w:tc>
        <w:tc>
          <w:tcPr>
            <w:tcW w:type="dxa" w:w="3791"/>
            <w:shd w:fill="FFFFFF" w:val="clear"/>
            <w:tcMar>
              <w:top w:type="dxa" w:w="70"/>
              <w:left w:type="dxa" w:w="110"/>
              <w:bottom w:type="dxa" w:w="70"/>
              <w:right w:type="dxa" w:w="110"/>
            </w:tcMar>
          </w:tcPr>
          <w:p>
            <w:pPr>
              <w:spacing w:after="0"/>
            </w:pPr>
            <w:r>
              <w:rPr>
                <w:sz w:val="19"/>
                <w:szCs w:val="19"/>
              </w:rPr>
              <w:t xml:space="preserve">Stop the line and raise a fault — R8</w:t>
            </w:r>
          </w:p>
        </w:tc>
      </w:tr>
      <w:tr>
        <w:trPr>
          <w:cantSplit/>
        </w:trPr>
        <w:tc>
          <w:tcPr>
            <w:tcW w:type="dxa" w:w="2166"/>
            <w:shd w:fill="F2F2F2" w:val="clear"/>
            <w:tcMar>
              <w:top w:type="dxa" w:w="70"/>
              <w:left w:type="dxa" w:w="110"/>
              <w:bottom w:type="dxa" w:w="70"/>
              <w:right w:type="dxa" w:w="110"/>
            </w:tcMar>
          </w:tcPr>
          <w:p>
            <w:pPr>
              <w:spacing w:after="0"/>
            </w:pPr>
            <w:r>
              <w:rPr>
                <w:sz w:val="19"/>
                <w:szCs w:val="19"/>
              </w:rPr>
              <w:t xml:space="preserve">Suppressed during</w:t>
            </w:r>
          </w:p>
        </w:tc>
        <w:tc>
          <w:tcPr>
            <w:tcW w:type="dxa" w:w="3069"/>
            <w:shd w:fill="F2F2F2" w:val="clear"/>
            <w:tcMar>
              <w:top w:type="dxa" w:w="70"/>
              <w:left w:type="dxa" w:w="110"/>
              <w:bottom w:type="dxa" w:w="70"/>
              <w:right w:type="dxa" w:w="110"/>
            </w:tcMar>
          </w:tcPr>
          <w:p>
            <w:pPr>
              <w:spacing w:after="0"/>
            </w:pPr>
            <w:r>
              <w:rPr>
                <w:sz w:val="19"/>
                <w:szCs w:val="19"/>
              </w:rPr>
              <w:t xml:space="preserve">a commanded shutdown, and power-up until READY</w:t>
            </w:r>
          </w:p>
        </w:tc>
        <w:tc>
          <w:tcPr>
            <w:tcW w:type="dxa" w:w="3791"/>
            <w:shd w:fill="F2F2F2" w:val="clear"/>
            <w:tcMar>
              <w:top w:type="dxa" w:w="70"/>
              <w:left w:type="dxa" w:w="110"/>
              <w:bottom w:type="dxa" w:w="70"/>
              <w:right w:type="dxa" w:w="110"/>
            </w:tcMar>
          </w:tcPr>
          <w:p>
            <w:pPr>
              <w:spacing w:after="0"/>
            </w:pPr>
            <w:r>
              <w:rPr>
                <w:sz w:val="19"/>
                <w:szCs w:val="19"/>
              </w:rPr>
              <w:t xml:space="preserve">R12</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2F2F2" w:val="clear"/>
            <w:tcMar>
              <w:top w:type="dxa" w:w="120"/>
              <w:left w:type="dxa" w:w="160"/>
              <w:bottom w:type="dxa" w:w="120"/>
              <w:right w:type="dxa" w:w="160"/>
            </w:tcMar>
          </w:tcPr>
          <w:p>
            <w:pPr>
              <w:spacing w:after="60"/>
            </w:pPr>
            <w:r>
              <w:rPr>
                <w:b/>
                <w:bCs/>
                <w:sz w:val="20"/>
                <w:szCs w:val="20"/>
              </w:rPr>
              <w:t xml:space="preserve">What the heartbeat proves, and what it does not</w:t>
            </w:r>
          </w:p>
          <w:p>
            <w:pPr>
              <w:spacing w:after="60"/>
            </w:pPr>
            <w:r>
              <w:rPr>
                <w:b/>
                <w:bCs/>
                <w:sz w:val="20"/>
                <w:szCs w:val="20"/>
              </w:rPr>
              <w:t xml:space="preserve">A toggling heartbeat means the reader's application is running. That is all it means.</w:t>
            </w:r>
          </w:p>
          <w:p>
            <w:pPr>
              <w:spacing w:after="60"/>
            </w:pPr>
            <w:r>
              <w:rPr>
                <w:sz w:val="20"/>
                <w:szCs w:val="20"/>
              </w:rPr>
              <w:t xml:space="preserve">It does NOT confirm that the RFID module is connected and configured. A reader whose module has failed will still toggle, still show READY, and still return FAIL on every carton.</w:t>
            </w:r>
          </w:p>
          <w:p>
            <w:pPr>
              <w:spacing w:after="60"/>
            </w:pPr>
            <w:r>
              <w:rPr>
                <w:b/>
                <w:bCs/>
                <w:sz w:val="20"/>
                <w:szCs w:val="20"/>
              </w:rPr>
              <w:t xml:space="preserve">So do not read a steady lamp as “this system will read tags”. Read it as “the reader is alive and talking”. Repeated FAILs on a reader that looks healthy is a case to call us about, not a case of bad cartons.</w:t>
            </w:r>
          </w:p>
        </w:tc>
      </w:tr>
    </w:tbl>
    <w:p>
      <w:pPr>
        <w:pStyle w:val="Heading1"/>
        <w:spacing w:after="160" w:before="360"/>
      </w:pPr>
      <w:r>
        <w:t xml:space="preserve">6. Clean shutdown and power-up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CE4E4" w:val="clear"/>
            <w:tcMar>
              <w:top w:type="dxa" w:w="120"/>
              <w:left w:type="dxa" w:w="160"/>
              <w:bottom w:type="dxa" w:w="120"/>
              <w:right w:type="dxa" w:w="160"/>
            </w:tcMar>
          </w:tcPr>
          <w:p>
            <w:pPr>
              <w:spacing w:after="60"/>
            </w:pPr>
            <w:r>
              <w:rPr>
                <w:b/>
                <w:bCs/>
                <w:sz w:val="20"/>
                <w:szCs w:val="20"/>
              </w:rPr>
              <w:t xml:space="preserve">Why this sequence exists — please read this before implementing it</w:t>
            </w:r>
          </w:p>
          <w:p>
            <w:pPr>
              <w:spacing w:after="60"/>
            </w:pPr>
            <w:r>
              <w:rPr>
                <w:sz w:val="20"/>
                <w:szCs w:val="20"/>
              </w:rPr>
              <w:t xml:space="preserve">The reader keeps persistent state on non-volatile storage, and it writes to that storage during normal operation. Removing the 24 V while a write is in flight can corrupt it.</w:t>
            </w:r>
          </w:p>
          <w:p>
            <w:pPr>
              <w:spacing w:after="60"/>
            </w:pPr>
            <w:r>
              <w:rPr>
                <w:b/>
                <w:bCs/>
                <w:sz w:val="20"/>
                <w:szCs w:val="20"/>
              </w:rPr>
              <w:t xml:space="preserve">One item matters more than the rest: the serial-number high-water mark. That record is the only thing preventing the same serial number being written onto two different tags.</w:t>
            </w:r>
          </w:p>
          <w:p>
            <w:pPr>
              <w:spacing w:after="60"/>
            </w:pPr>
            <w:r>
              <w:rPr>
                <w:b/>
                <w:bCs/>
                <w:sz w:val="20"/>
                <w:szCs w:val="20"/>
              </w:rPr>
              <w:t xml:space="preserve">A duplicate serial silently corrupts the customer's stock data. It is not detectable from the reader afterwards and it is not detectable from the tags — they encode and read back as perfectly valid. It surfaces weeks later as two cartons that claim to be the same carton.</w:t>
            </w:r>
          </w:p>
          <w:p>
            <w:pPr>
              <w:spacing w:after="60"/>
            </w:pPr>
            <w:r>
              <w:rPr>
                <w:sz w:val="20"/>
                <w:szCs w:val="20"/>
              </w:rPr>
              <w:t xml:space="preserve">That is why the shutdown is a handshake and not a timer. The reader tells you when it has finished; the PLC waits to be told.</w:t>
            </w:r>
          </w:p>
        </w:tc>
      </w:tr>
    </w:tbl>
    <w:p>
      <w:pPr>
        <w:pStyle w:val="Heading2"/>
        <w:spacing w:after="120" w:before="280"/>
      </w:pPr>
      <w:r>
        <w:t xml:space="preserve">6.1 The sequence, end to 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1173"/>
        <w:gridCol w:w="7221"/>
      </w:tblGrid>
      <w:tr>
        <w:trPr>
          <w:cantSplit/>
          <w:tblHeader/>
        </w:trPr>
        <w:tc>
          <w:tcPr>
            <w:tcW w:type="dxa" w:w="632"/>
            <w:shd w:fill="1F4E79" w:val="clear"/>
            <w:tcMar>
              <w:top w:type="dxa" w:w="80"/>
              <w:left w:type="dxa" w:w="110"/>
              <w:bottom w:type="dxa" w:w="80"/>
              <w:right w:type="dxa" w:w="110"/>
            </w:tcMar>
          </w:tcPr>
          <w:p>
            <w:pPr>
              <w:spacing w:after="0"/>
            </w:pPr>
            <w:r>
              <w:rPr>
                <w:b/>
                <w:bCs/>
                <w:color w:val="FFFFFF"/>
                <w:sz w:val="19"/>
                <w:szCs w:val="19"/>
              </w:rPr>
              <w:t xml:space="preserve">Step</w:t>
            </w:r>
          </w:p>
        </w:tc>
        <w:tc>
          <w:tcPr>
            <w:tcW w:type="dxa" w:w="1173"/>
            <w:shd w:fill="1F4E79" w:val="clear"/>
            <w:tcMar>
              <w:top w:type="dxa" w:w="80"/>
              <w:left w:type="dxa" w:w="110"/>
              <w:bottom w:type="dxa" w:w="80"/>
              <w:right w:type="dxa" w:w="110"/>
            </w:tcMar>
          </w:tcPr>
          <w:p>
            <w:pPr>
              <w:spacing w:after="0"/>
            </w:pPr>
            <w:r>
              <w:rPr>
                <w:b/>
                <w:bCs/>
                <w:color w:val="FFFFFF"/>
                <w:sz w:val="19"/>
                <w:szCs w:val="19"/>
              </w:rPr>
              <w:t xml:space="preserve">Who</w:t>
            </w:r>
          </w:p>
        </w:tc>
        <w:tc>
          <w:tcPr>
            <w:tcW w:type="dxa" w:w="7221"/>
            <w:shd w:fill="1F4E79" w:val="clear"/>
            <w:tcMar>
              <w:top w:type="dxa" w:w="80"/>
              <w:left w:type="dxa" w:w="110"/>
              <w:bottom w:type="dxa" w:w="80"/>
              <w:right w:type="dxa" w:w="110"/>
            </w:tcMar>
          </w:tcPr>
          <w:p>
            <w:pPr>
              <w:spacing w:after="0"/>
            </w:pPr>
            <w:r>
              <w:rPr>
                <w:b/>
                <w:bCs/>
                <w:color w:val="FFFFFF"/>
                <w:sz w:val="19"/>
                <w:szCs w:val="19"/>
              </w:rPr>
              <w:t xml:space="preserve">What happens</w:t>
            </w:r>
          </w:p>
        </w:tc>
      </w:tr>
      <w:tr>
        <w:trPr>
          <w:cantSplit/>
        </w:trPr>
        <w:tc>
          <w:tcPr>
            <w:tcW w:type="dxa" w:w="632"/>
            <w:shd w:fill="F2F2F2" w:val="clear"/>
            <w:tcMar>
              <w:top w:type="dxa" w:w="70"/>
              <w:left w:type="dxa" w:w="110"/>
              <w:bottom w:type="dxa" w:w="70"/>
              <w:right w:type="dxa" w:w="110"/>
            </w:tcMar>
          </w:tcPr>
          <w:p>
            <w:pPr>
              <w:spacing w:after="0"/>
            </w:pPr>
            <w:r>
              <w:rPr>
                <w:sz w:val="19"/>
                <w:szCs w:val="19"/>
              </w:rPr>
              <w:t xml:space="preserve">1</w:t>
            </w:r>
          </w:p>
        </w:tc>
        <w:tc>
          <w:tcPr>
            <w:tcW w:type="dxa" w:w="1173"/>
            <w:shd w:fill="F2F2F2" w:val="clear"/>
            <w:tcMar>
              <w:top w:type="dxa" w:w="70"/>
              <w:left w:type="dxa" w:w="110"/>
              <w:bottom w:type="dxa" w:w="70"/>
              <w:right w:type="dxa" w:w="110"/>
            </w:tcMar>
          </w:tcPr>
          <w:p>
            <w:pPr>
              <w:spacing w:after="0"/>
            </w:pPr>
            <w:r>
              <w:rPr>
                <w:sz w:val="19"/>
                <w:szCs w:val="19"/>
              </w:rPr>
              <w:t xml:space="preserve">Operator</w:t>
            </w:r>
          </w:p>
        </w:tc>
        <w:tc>
          <w:tcPr>
            <w:tcW w:type="dxa" w:w="7221"/>
            <w:shd w:fill="F2F2F2" w:val="clear"/>
            <w:tcMar>
              <w:top w:type="dxa" w:w="70"/>
              <w:left w:type="dxa" w:w="110"/>
              <w:bottom w:type="dxa" w:w="70"/>
              <w:right w:type="dxa" w:w="110"/>
            </w:tcMar>
          </w:tcPr>
          <w:p>
            <w:pPr>
              <w:spacing w:after="0"/>
            </w:pPr>
            <w:r>
              <w:rPr>
                <w:sz w:val="19"/>
                <w:szCs w:val="19"/>
              </w:rPr>
              <w:t xml:space="preserve">Presses the shutdown push button (X7)</w:t>
            </w:r>
          </w:p>
        </w:tc>
      </w:tr>
      <w:tr>
        <w:trPr>
          <w:cantSplit/>
        </w:trPr>
        <w:tc>
          <w:tcPr>
            <w:tcW w:type="dxa" w:w="632"/>
            <w:shd w:fill="FFFFFF" w:val="clear"/>
            <w:tcMar>
              <w:top w:type="dxa" w:w="70"/>
              <w:left w:type="dxa" w:w="110"/>
              <w:bottom w:type="dxa" w:w="70"/>
              <w:right w:type="dxa" w:w="110"/>
            </w:tcMar>
          </w:tcPr>
          <w:p>
            <w:pPr>
              <w:spacing w:after="0"/>
            </w:pPr>
            <w:r>
              <w:rPr>
                <w:sz w:val="19"/>
                <w:szCs w:val="19"/>
              </w:rPr>
              <w:t xml:space="preserve">2</w:t>
            </w:r>
          </w:p>
        </w:tc>
        <w:tc>
          <w:tcPr>
            <w:tcW w:type="dxa" w:w="1173"/>
            <w:shd w:fill="FFFFFF" w:val="clear"/>
            <w:tcMar>
              <w:top w:type="dxa" w:w="70"/>
              <w:left w:type="dxa" w:w="110"/>
              <w:bottom w:type="dxa" w:w="70"/>
              <w:right w:type="dxa" w:w="110"/>
            </w:tcMar>
          </w:tcPr>
          <w:p>
            <w:pPr>
              <w:spacing w:after="0"/>
            </w:pPr>
            <w:r>
              <w:rPr>
                <w:b/>
                <w:bCs/>
                <w:sz w:val="19"/>
                <w:szCs w:val="19"/>
              </w:rPr>
              <w:t xml:space="preserve">PLC</w:t>
            </w:r>
          </w:p>
        </w:tc>
        <w:tc>
          <w:tcPr>
            <w:tcW w:type="dxa" w:w="7221"/>
            <w:shd w:fill="FFFFFF" w:val="clear"/>
            <w:tcMar>
              <w:top w:type="dxa" w:w="70"/>
              <w:left w:type="dxa" w:w="110"/>
              <w:bottom w:type="dxa" w:w="70"/>
              <w:right w:type="dxa" w:w="110"/>
            </w:tcMar>
          </w:tcPr>
          <w:p>
            <w:pPr>
              <w:spacing w:after="0"/>
            </w:pPr>
            <w:r>
              <w:rPr>
                <w:sz w:val="19"/>
                <w:szCs w:val="19"/>
              </w:rPr>
              <w:t xml:space="preserve">Latches “shutdown in progress”, suppresses the heartbeat watchdog (R12), sets the status lamp to SLOW FLASH, and emits five pulses on Y2 → reader IN3</w:t>
            </w:r>
          </w:p>
        </w:tc>
      </w:tr>
      <w:tr>
        <w:trPr>
          <w:cantSplit/>
        </w:trPr>
        <w:tc>
          <w:tcPr>
            <w:tcW w:type="dxa" w:w="632"/>
            <w:shd w:fill="F2F2F2" w:val="clear"/>
            <w:tcMar>
              <w:top w:type="dxa" w:w="70"/>
              <w:left w:type="dxa" w:w="110"/>
              <w:bottom w:type="dxa" w:w="70"/>
              <w:right w:type="dxa" w:w="110"/>
            </w:tcMar>
          </w:tcPr>
          <w:p>
            <w:pPr>
              <w:spacing w:after="0"/>
            </w:pPr>
            <w:r>
              <w:rPr>
                <w:sz w:val="19"/>
                <w:szCs w:val="19"/>
              </w:rPr>
              <w:t xml:space="preserve">3</w:t>
            </w:r>
          </w:p>
        </w:tc>
        <w:tc>
          <w:tcPr>
            <w:tcW w:type="dxa" w:w="1173"/>
            <w:shd w:fill="F2F2F2" w:val="clear"/>
            <w:tcMar>
              <w:top w:type="dxa" w:w="70"/>
              <w:left w:type="dxa" w:w="110"/>
              <w:bottom w:type="dxa" w:w="70"/>
              <w:right w:type="dxa" w:w="110"/>
            </w:tcMar>
          </w:tcPr>
          <w:p>
            <w:pPr>
              <w:spacing w:after="0"/>
            </w:pPr>
            <w:r>
              <w:rPr>
                <w:sz w:val="19"/>
                <w:szCs w:val="19"/>
              </w:rPr>
              <w:t xml:space="preserve">Reader</w:t>
            </w:r>
          </w:p>
        </w:tc>
        <w:tc>
          <w:tcPr>
            <w:tcW w:type="dxa" w:w="7221"/>
            <w:shd w:fill="F2F2F2" w:val="clear"/>
            <w:tcMar>
              <w:top w:type="dxa" w:w="70"/>
              <w:left w:type="dxa" w:w="110"/>
              <w:bottom w:type="dxa" w:w="70"/>
              <w:right w:type="dxa" w:w="110"/>
            </w:tcMar>
          </w:tcPr>
          <w:p>
            <w:pPr>
              <w:spacing w:after="0"/>
            </w:pPr>
            <w:r>
              <w:rPr>
                <w:sz w:val="19"/>
                <w:szCs w:val="19"/>
              </w:rPr>
              <w:t xml:space="preserve">Recognises the five-pulse pattern and begins a controlled shutdown</w:t>
            </w:r>
          </w:p>
        </w:tc>
      </w:tr>
      <w:tr>
        <w:trPr>
          <w:cantSplit/>
        </w:trPr>
        <w:tc>
          <w:tcPr>
            <w:tcW w:type="dxa" w:w="632"/>
            <w:shd w:fill="FFFFFF" w:val="clear"/>
            <w:tcMar>
              <w:top w:type="dxa" w:w="70"/>
              <w:left w:type="dxa" w:w="110"/>
              <w:bottom w:type="dxa" w:w="70"/>
              <w:right w:type="dxa" w:w="110"/>
            </w:tcMar>
          </w:tcPr>
          <w:p>
            <w:pPr>
              <w:spacing w:after="0"/>
            </w:pPr>
            <w:r>
              <w:rPr>
                <w:sz w:val="19"/>
                <w:szCs w:val="19"/>
              </w:rPr>
              <w:t xml:space="preserve">4</w:t>
            </w:r>
          </w:p>
        </w:tc>
        <w:tc>
          <w:tcPr>
            <w:tcW w:type="dxa" w:w="1173"/>
            <w:shd w:fill="FFFFFF" w:val="clear"/>
            <w:tcMar>
              <w:top w:type="dxa" w:w="70"/>
              <w:left w:type="dxa" w:w="110"/>
              <w:bottom w:type="dxa" w:w="70"/>
              <w:right w:type="dxa" w:w="110"/>
            </w:tcMar>
          </w:tcPr>
          <w:p>
            <w:pPr>
              <w:spacing w:after="0"/>
            </w:pPr>
            <w:r>
              <w:rPr>
                <w:sz w:val="19"/>
                <w:szCs w:val="19"/>
              </w:rPr>
              <w:t xml:space="preserve">Reader</w:t>
            </w:r>
          </w:p>
        </w:tc>
        <w:tc>
          <w:tcPr>
            <w:tcW w:type="dxa" w:w="7221"/>
            <w:shd w:fill="FFFFFF" w:val="clear"/>
            <w:tcMar>
              <w:top w:type="dxa" w:w="70"/>
              <w:left w:type="dxa" w:w="110"/>
              <w:bottom w:type="dxa" w:w="70"/>
              <w:right w:type="dxa" w:w="110"/>
            </w:tcMar>
          </w:tcPr>
          <w:p>
            <w:pPr>
              <w:spacing w:after="0"/>
            </w:pPr>
            <w:r>
              <w:rPr>
                <w:sz w:val="19"/>
                <w:szCs w:val="19"/>
              </w:rPr>
              <w:t xml:space="preserve">Stops inventory and drops the RF carrier</w:t>
            </w:r>
          </w:p>
        </w:tc>
      </w:tr>
      <w:tr>
        <w:trPr>
          <w:cantSplit/>
        </w:trPr>
        <w:tc>
          <w:tcPr>
            <w:tcW w:type="dxa" w:w="632"/>
            <w:shd w:fill="F2F2F2" w:val="clear"/>
            <w:tcMar>
              <w:top w:type="dxa" w:w="70"/>
              <w:left w:type="dxa" w:w="110"/>
              <w:bottom w:type="dxa" w:w="70"/>
              <w:right w:type="dxa" w:w="110"/>
            </w:tcMar>
          </w:tcPr>
          <w:p>
            <w:pPr>
              <w:spacing w:after="0"/>
            </w:pPr>
            <w:r>
              <w:rPr>
                <w:sz w:val="19"/>
                <w:szCs w:val="19"/>
              </w:rPr>
              <w:t xml:space="preserve">5</w:t>
            </w:r>
          </w:p>
        </w:tc>
        <w:tc>
          <w:tcPr>
            <w:tcW w:type="dxa" w:w="1173"/>
            <w:shd w:fill="F2F2F2" w:val="clear"/>
            <w:tcMar>
              <w:top w:type="dxa" w:w="70"/>
              <w:left w:type="dxa" w:w="110"/>
              <w:bottom w:type="dxa" w:w="70"/>
              <w:right w:type="dxa" w:w="110"/>
            </w:tcMar>
          </w:tcPr>
          <w:p>
            <w:pPr>
              <w:spacing w:after="0"/>
            </w:pPr>
            <w:r>
              <w:rPr>
                <w:sz w:val="19"/>
                <w:szCs w:val="19"/>
              </w:rPr>
              <w:t xml:space="preserve">Reader</w:t>
            </w:r>
          </w:p>
        </w:tc>
        <w:tc>
          <w:tcPr>
            <w:tcW w:type="dxa" w:w="7221"/>
            <w:shd w:fill="F2F2F2" w:val="clear"/>
            <w:tcMar>
              <w:top w:type="dxa" w:w="70"/>
              <w:left w:type="dxa" w:w="110"/>
              <w:bottom w:type="dxa" w:w="70"/>
              <w:right w:type="dxa" w:w="110"/>
            </w:tcMar>
          </w:tcPr>
          <w:p>
            <w:pPr>
              <w:spacing w:after="0"/>
            </w:pPr>
            <w:r>
              <w:rPr>
                <w:sz w:val="19"/>
                <w:szCs w:val="19"/>
              </w:rPr>
              <w:t xml:space="preserve">Sets SPEED = 000 and DIRECTION = 0 — the conveyor is commanded stopped</w:t>
            </w:r>
          </w:p>
        </w:tc>
      </w:tr>
      <w:tr>
        <w:trPr>
          <w:cantSplit/>
        </w:trPr>
        <w:tc>
          <w:tcPr>
            <w:tcW w:type="dxa" w:w="632"/>
            <w:shd w:fill="FFFFFF" w:val="clear"/>
            <w:tcMar>
              <w:top w:type="dxa" w:w="70"/>
              <w:left w:type="dxa" w:w="110"/>
              <w:bottom w:type="dxa" w:w="70"/>
              <w:right w:type="dxa" w:w="110"/>
            </w:tcMar>
          </w:tcPr>
          <w:p>
            <w:pPr>
              <w:spacing w:after="0"/>
            </w:pPr>
            <w:r>
              <w:rPr>
                <w:sz w:val="19"/>
                <w:szCs w:val="19"/>
              </w:rPr>
              <w:t xml:space="preserve">6</w:t>
            </w:r>
          </w:p>
        </w:tc>
        <w:tc>
          <w:tcPr>
            <w:tcW w:type="dxa" w:w="1173"/>
            <w:shd w:fill="FFFFFF" w:val="clear"/>
            <w:tcMar>
              <w:top w:type="dxa" w:w="70"/>
              <w:left w:type="dxa" w:w="110"/>
              <w:bottom w:type="dxa" w:w="70"/>
              <w:right w:type="dxa" w:w="110"/>
            </w:tcMar>
          </w:tcPr>
          <w:p>
            <w:pPr>
              <w:spacing w:after="0"/>
            </w:pPr>
            <w:r>
              <w:rPr>
                <w:sz w:val="19"/>
                <w:szCs w:val="19"/>
              </w:rPr>
              <w:t xml:space="preserve">Reader</w:t>
            </w:r>
          </w:p>
        </w:tc>
        <w:tc>
          <w:tcPr>
            <w:tcW w:type="dxa" w:w="7221"/>
            <w:shd w:fill="FFFFFF" w:val="clear"/>
            <w:tcMar>
              <w:top w:type="dxa" w:w="70"/>
              <w:left w:type="dxa" w:w="110"/>
              <w:bottom w:type="dxa" w:w="70"/>
              <w:right w:type="dxa" w:w="110"/>
            </w:tcMar>
          </w:tcPr>
          <w:p>
            <w:pPr>
              <w:spacing w:after="0"/>
            </w:pPr>
            <w:r>
              <w:rPr>
                <w:sz w:val="19"/>
                <w:szCs w:val="19"/>
              </w:rPr>
              <w:t xml:space="preserve">Finishes or abandons any in-flight tag write, then commits and closes the serial counter</w:t>
            </w:r>
          </w:p>
        </w:tc>
      </w:tr>
      <w:tr>
        <w:trPr>
          <w:cantSplit/>
        </w:trPr>
        <w:tc>
          <w:tcPr>
            <w:tcW w:type="dxa" w:w="632"/>
            <w:shd w:fill="F2F2F2" w:val="clear"/>
            <w:tcMar>
              <w:top w:type="dxa" w:w="70"/>
              <w:left w:type="dxa" w:w="110"/>
              <w:bottom w:type="dxa" w:w="70"/>
              <w:right w:type="dxa" w:w="110"/>
            </w:tcMar>
          </w:tcPr>
          <w:p>
            <w:pPr>
              <w:spacing w:after="0"/>
            </w:pPr>
            <w:r>
              <w:rPr>
                <w:sz w:val="19"/>
                <w:szCs w:val="19"/>
              </w:rPr>
              <w:t xml:space="preserve">7</w:t>
            </w:r>
          </w:p>
        </w:tc>
        <w:tc>
          <w:tcPr>
            <w:tcW w:type="dxa" w:w="1173"/>
            <w:shd w:fill="F2F2F2" w:val="clear"/>
            <w:tcMar>
              <w:top w:type="dxa" w:w="70"/>
              <w:left w:type="dxa" w:w="110"/>
              <w:bottom w:type="dxa" w:w="70"/>
              <w:right w:type="dxa" w:w="110"/>
            </w:tcMar>
          </w:tcPr>
          <w:p>
            <w:pPr>
              <w:spacing w:after="0"/>
            </w:pPr>
            <w:r>
              <w:rPr>
                <w:sz w:val="19"/>
                <w:szCs w:val="19"/>
              </w:rPr>
              <w:t xml:space="preserve">Reader</w:t>
            </w:r>
          </w:p>
        </w:tc>
        <w:tc>
          <w:tcPr>
            <w:tcW w:type="dxa" w:w="7221"/>
            <w:shd w:fill="F2F2F2" w:val="clear"/>
            <w:tcMar>
              <w:top w:type="dxa" w:w="70"/>
              <w:left w:type="dxa" w:w="110"/>
              <w:bottom w:type="dxa" w:w="70"/>
              <w:right w:type="dxa" w:w="110"/>
            </w:tcMar>
          </w:tcPr>
          <w:p>
            <w:pPr>
              <w:spacing w:after="0"/>
            </w:pPr>
            <w:r>
              <w:rPr>
                <w:sz w:val="19"/>
                <w:szCs w:val="19"/>
              </w:rPr>
              <w:t xml:space="preserve">Flushes every outstanding write and puts its storage into a state that is safe to interrupt</w:t>
            </w:r>
          </w:p>
        </w:tc>
      </w:tr>
      <w:tr>
        <w:trPr>
          <w:cantSplit/>
        </w:trPr>
        <w:tc>
          <w:tcPr>
            <w:tcW w:type="dxa" w:w="632"/>
            <w:shd w:fill="FFFFFF" w:val="clear"/>
            <w:tcMar>
              <w:top w:type="dxa" w:w="70"/>
              <w:left w:type="dxa" w:w="110"/>
              <w:bottom w:type="dxa" w:w="70"/>
              <w:right w:type="dxa" w:w="110"/>
            </w:tcMar>
          </w:tcPr>
          <w:p>
            <w:pPr>
              <w:spacing w:after="0"/>
            </w:pPr>
            <w:r>
              <w:rPr>
                <w:sz w:val="19"/>
                <w:szCs w:val="19"/>
              </w:rPr>
              <w:t xml:space="preserve">8</w:t>
            </w:r>
          </w:p>
        </w:tc>
        <w:tc>
          <w:tcPr>
            <w:tcW w:type="dxa" w:w="1173"/>
            <w:shd w:fill="FFFFFF" w:val="clear"/>
            <w:tcMar>
              <w:top w:type="dxa" w:w="70"/>
              <w:left w:type="dxa" w:w="110"/>
              <w:bottom w:type="dxa" w:w="70"/>
              <w:right w:type="dxa" w:w="110"/>
            </w:tcMar>
          </w:tcPr>
          <w:p>
            <w:pPr>
              <w:spacing w:after="0"/>
            </w:pPr>
            <w:r>
              <w:rPr>
                <w:b/>
                <w:bCs/>
                <w:sz w:val="19"/>
                <w:szCs w:val="19"/>
              </w:rPr>
              <w:t xml:space="preserve">Reader</w:t>
            </w:r>
          </w:p>
        </w:tc>
        <w:tc>
          <w:tcPr>
            <w:tcW w:type="dxa" w:w="7221"/>
            <w:shd w:fill="E8F5E9" w:val="clear"/>
            <w:tcMar>
              <w:top w:type="dxa" w:w="70"/>
              <w:left w:type="dxa" w:w="110"/>
              <w:bottom w:type="dxa" w:w="70"/>
              <w:right w:type="dxa" w:w="110"/>
            </w:tcMar>
          </w:tcPr>
          <w:p>
            <w:pPr>
              <w:spacing w:after="0"/>
            </w:pPr>
            <w:r>
              <w:rPr>
                <w:b/>
                <w:bCs/>
                <w:sz w:val="19"/>
                <w:szCs w:val="19"/>
              </w:rPr>
              <w:t xml:space="preserve">Drives HEARTBEAT (X6) LOW and leaves it low — this is the “safe to cut power” signal</w:t>
            </w:r>
          </w:p>
        </w:tc>
      </w:tr>
      <w:tr>
        <w:trPr>
          <w:cantSplit/>
        </w:trPr>
        <w:tc>
          <w:tcPr>
            <w:tcW w:type="dxa" w:w="632"/>
            <w:shd w:fill="F2F2F2" w:val="clear"/>
            <w:tcMar>
              <w:top w:type="dxa" w:w="70"/>
              <w:left w:type="dxa" w:w="110"/>
              <w:bottom w:type="dxa" w:w="70"/>
              <w:right w:type="dxa" w:w="110"/>
            </w:tcMar>
          </w:tcPr>
          <w:p>
            <w:pPr>
              <w:spacing w:after="0"/>
            </w:pPr>
            <w:r>
              <w:rPr>
                <w:sz w:val="19"/>
                <w:szCs w:val="19"/>
              </w:rPr>
              <w:t xml:space="preserve">9</w:t>
            </w:r>
          </w:p>
        </w:tc>
        <w:tc>
          <w:tcPr>
            <w:tcW w:type="dxa" w:w="1173"/>
            <w:shd w:fill="F2F2F2" w:val="clear"/>
            <w:tcMar>
              <w:top w:type="dxa" w:w="70"/>
              <w:left w:type="dxa" w:w="110"/>
              <w:bottom w:type="dxa" w:w="70"/>
              <w:right w:type="dxa" w:w="110"/>
            </w:tcMar>
          </w:tcPr>
          <w:p>
            <w:pPr>
              <w:spacing w:after="0"/>
            </w:pPr>
            <w:r>
              <w:rPr>
                <w:sz w:val="19"/>
                <w:szCs w:val="19"/>
              </w:rPr>
              <w:t xml:space="preserve">Reader</w:t>
            </w:r>
          </w:p>
        </w:tc>
        <w:tc>
          <w:tcPr>
            <w:tcW w:type="dxa" w:w="7221"/>
            <w:shd w:fill="F2F2F2" w:val="clear"/>
            <w:tcMar>
              <w:top w:type="dxa" w:w="70"/>
              <w:left w:type="dxa" w:w="110"/>
              <w:bottom w:type="dxa" w:w="70"/>
              <w:right w:type="dxa" w:w="110"/>
            </w:tcMar>
          </w:tcPr>
          <w:p>
            <w:pPr>
              <w:spacing w:after="0"/>
            </w:pPr>
            <w:r>
              <w:rPr>
                <w:sz w:val="19"/>
                <w:szCs w:val="19"/>
              </w:rPr>
              <w:t xml:space="preserve">Powers itself down</w:t>
            </w:r>
          </w:p>
        </w:tc>
      </w:tr>
      <w:tr>
        <w:trPr>
          <w:cantSplit/>
        </w:trPr>
        <w:tc>
          <w:tcPr>
            <w:tcW w:type="dxa" w:w="632"/>
            <w:shd w:fill="FFFFFF" w:val="clear"/>
            <w:tcMar>
              <w:top w:type="dxa" w:w="70"/>
              <w:left w:type="dxa" w:w="110"/>
              <w:bottom w:type="dxa" w:w="70"/>
              <w:right w:type="dxa" w:w="110"/>
            </w:tcMar>
          </w:tcPr>
          <w:p>
            <w:pPr>
              <w:spacing w:after="0"/>
            </w:pPr>
            <w:r>
              <w:rPr>
                <w:sz w:val="19"/>
                <w:szCs w:val="19"/>
              </w:rPr>
              <w:t xml:space="preserve">10</w:t>
            </w:r>
          </w:p>
        </w:tc>
        <w:tc>
          <w:tcPr>
            <w:tcW w:type="dxa" w:w="1173"/>
            <w:shd w:fill="FFFFFF" w:val="clear"/>
            <w:tcMar>
              <w:top w:type="dxa" w:w="70"/>
              <w:left w:type="dxa" w:w="110"/>
              <w:bottom w:type="dxa" w:w="70"/>
              <w:right w:type="dxa" w:w="110"/>
            </w:tcMar>
          </w:tcPr>
          <w:p>
            <w:pPr>
              <w:spacing w:after="0"/>
            </w:pPr>
            <w:r>
              <w:rPr>
                <w:b/>
                <w:bCs/>
                <w:sz w:val="19"/>
                <w:szCs w:val="19"/>
              </w:rPr>
              <w:t xml:space="preserve">PLC</w:t>
            </w:r>
          </w:p>
        </w:tc>
        <w:tc>
          <w:tcPr>
            <w:tcW w:type="dxa" w:w="7221"/>
            <w:shd w:fill="FFFFFF" w:val="clear"/>
            <w:tcMar>
              <w:top w:type="dxa" w:w="70"/>
              <w:left w:type="dxa" w:w="110"/>
              <w:bottom w:type="dxa" w:w="70"/>
              <w:right w:type="dxa" w:w="110"/>
            </w:tcMar>
          </w:tcPr>
          <w:p>
            <w:pPr>
              <w:spacing w:after="0"/>
            </w:pPr>
            <w:r>
              <w:rPr>
                <w:sz w:val="19"/>
                <w:szCs w:val="19"/>
              </w:rPr>
              <w:t xml:space="preserve">Sees the heartbeat continuously absent for 3 s, sets the status lamp to FAST FLASH (R11)</w:t>
            </w:r>
          </w:p>
        </w:tc>
      </w:tr>
      <w:tr>
        <w:trPr>
          <w:cantSplit/>
        </w:trPr>
        <w:tc>
          <w:tcPr>
            <w:tcW w:type="dxa" w:w="632"/>
            <w:shd w:fill="F2F2F2" w:val="clear"/>
            <w:tcMar>
              <w:top w:type="dxa" w:w="70"/>
              <w:left w:type="dxa" w:w="110"/>
              <w:bottom w:type="dxa" w:w="70"/>
              <w:right w:type="dxa" w:w="110"/>
            </w:tcMar>
          </w:tcPr>
          <w:p>
            <w:pPr>
              <w:spacing w:after="0"/>
            </w:pPr>
            <w:r>
              <w:rPr>
                <w:sz w:val="19"/>
                <w:szCs w:val="19"/>
              </w:rPr>
              <w:t xml:space="preserve">11</w:t>
            </w:r>
          </w:p>
        </w:tc>
        <w:tc>
          <w:tcPr>
            <w:tcW w:type="dxa" w:w="1173"/>
            <w:shd w:fill="F2F2F2" w:val="clear"/>
            <w:tcMar>
              <w:top w:type="dxa" w:w="70"/>
              <w:left w:type="dxa" w:w="110"/>
              <w:bottom w:type="dxa" w:w="70"/>
              <w:right w:type="dxa" w:w="110"/>
            </w:tcMar>
          </w:tcPr>
          <w:p>
            <w:pPr>
              <w:spacing w:after="0"/>
            </w:pPr>
            <w:r>
              <w:rPr>
                <w:sz w:val="19"/>
                <w:szCs w:val="19"/>
              </w:rPr>
              <w:t xml:space="preserve">Operator</w:t>
            </w:r>
          </w:p>
        </w:tc>
        <w:tc>
          <w:tcPr>
            <w:tcW w:type="dxa" w:w="7221"/>
            <w:shd w:fill="F2F2F2" w:val="clear"/>
            <w:tcMar>
              <w:top w:type="dxa" w:w="70"/>
              <w:left w:type="dxa" w:w="110"/>
              <w:bottom w:type="dxa" w:w="70"/>
              <w:right w:type="dxa" w:w="110"/>
            </w:tcMar>
          </w:tcPr>
          <w:p>
            <w:pPr>
              <w:spacing w:after="0"/>
            </w:pPr>
            <w:r>
              <w:rPr>
                <w:sz w:val="19"/>
                <w:szCs w:val="19"/>
              </w:rPr>
              <w:t xml:space="preserve">Removes the 24 V supply</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val="clear"/>
            <w:tcMar>
              <w:top w:type="dxa" w:w="120"/>
              <w:left w:type="dxa" w:w="160"/>
              <w:bottom w:type="dxa" w:w="120"/>
              <w:right w:type="dxa" w:w="160"/>
            </w:tcMar>
          </w:tcPr>
          <w:p>
            <w:pPr>
              <w:spacing w:after="60"/>
            </w:pPr>
            <w:r>
              <w:rPr>
                <w:b/>
                <w:bCs/>
                <w:sz w:val="20"/>
                <w:szCs w:val="20"/>
              </w:rPr>
              <w:t xml:space="preserve">The heartbeat stops at step 8, not step 3.</w:t>
            </w:r>
          </w:p>
          <w:p>
            <w:pPr>
              <w:spacing w:after="60"/>
            </w:pPr>
            <w:r>
              <w:rPr>
                <w:b/>
                <w:bCs/>
                <w:sz w:val="20"/>
                <w:szCs w:val="20"/>
              </w:rPr>
              <w:t xml:space="preserve">This is the single most important detail in this section. The heartbeat must keep running through the whole shutdown and stop only once the reader's storage is safe.</w:t>
            </w:r>
          </w:p>
          <w:p>
            <w:pPr>
              <w:spacing w:after="60"/>
            </w:pPr>
            <w:r>
              <w:rPr>
                <w:sz w:val="20"/>
                <w:szCs w:val="20"/>
              </w:rPr>
              <w:t xml:space="preserve">If the heartbeat stopped when the request was received, the PLC would signal “safe” while the reader was still writing — and cutting power there causes exactly the corruption this whole sequence exists to prevent.</w:t>
            </w:r>
          </w:p>
          <w:p>
            <w:pPr>
              <w:spacing w:after="60"/>
            </w:pPr>
            <w:r>
              <w:rPr>
                <w:sz w:val="20"/>
                <w:szCs w:val="20"/>
              </w:rPr>
              <w:t xml:space="preserve">So: a heartbeat that is still toggling after the button is pressed is the sequence working correctly. It is not a fault and it must not be treated as one.</w:t>
            </w:r>
          </w:p>
        </w:tc>
      </w:tr>
    </w:tbl>
    <w:p>
      <w:pPr>
        <w:pStyle w:val="Heading2"/>
        <w:spacing w:after="120" w:before="280"/>
      </w:pPr>
      <w:r>
        <w:t xml:space="preserve">6.2 The five-pulse request — why pulses and not a level</w:t>
      </w:r>
    </w:p>
    <w:p>
      <w:pPr>
        <w:spacing w:after="120" w:before="0"/>
      </w:pPr>
      <w:r>
        <w:t xml:space="preserve">A single steady level on a long field wire can be produced by a wiring fault, a stuck relay contact or induced noise. Five timed transitions cannot. The pattern is a deliberate, recognisable request rather than a state that could be arrived at by accident — the same reasoning that puts the read verdict on a width-encoded pulse in §5.3.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986"/>
        <w:gridCol w:w="4874"/>
      </w:tblGrid>
      <w:tr>
        <w:trPr>
          <w:cantSplit/>
          <w:tblHeader/>
        </w:trPr>
        <w:tc>
          <w:tcPr>
            <w:tcW w:type="dxa" w:w="2166"/>
            <w:shd w:fill="1F4E79" w:val="clear"/>
            <w:tcMar>
              <w:top w:type="dxa" w:w="80"/>
              <w:left w:type="dxa" w:w="110"/>
              <w:bottom w:type="dxa" w:w="80"/>
              <w:right w:type="dxa" w:w="110"/>
            </w:tcMar>
          </w:tcPr>
          <w:p>
            <w:pPr>
              <w:spacing w:after="0"/>
            </w:pPr>
            <w:r>
              <w:rPr>
                <w:b/>
                <w:bCs/>
                <w:color w:val="FFFFFF"/>
                <w:sz w:val="19"/>
                <w:szCs w:val="19"/>
              </w:rPr>
              <w:t xml:space="preserve">Parameter</w:t>
            </w:r>
          </w:p>
        </w:tc>
        <w:tc>
          <w:tcPr>
            <w:tcW w:type="dxa" w:w="1986"/>
            <w:shd w:fill="1F4E79" w:val="clear"/>
            <w:tcMar>
              <w:top w:type="dxa" w:w="80"/>
              <w:left w:type="dxa" w:w="110"/>
              <w:bottom w:type="dxa" w:w="80"/>
              <w:right w:type="dxa" w:w="110"/>
            </w:tcMar>
          </w:tcPr>
          <w:p>
            <w:pPr>
              <w:spacing w:after="0"/>
            </w:pPr>
            <w:r>
              <w:rPr>
                <w:b/>
                <w:bCs/>
                <w:color w:val="FFFFFF"/>
                <w:sz w:val="19"/>
                <w:szCs w:val="19"/>
              </w:rPr>
              <w:t xml:space="preserve">Value</w:t>
            </w:r>
          </w:p>
        </w:tc>
        <w:tc>
          <w:tcPr>
            <w:tcW w:type="dxa" w:w="4874"/>
            <w:shd w:fill="1F4E79" w:val="clear"/>
            <w:tcMar>
              <w:top w:type="dxa" w:w="80"/>
              <w:left w:type="dxa" w:w="110"/>
              <w:bottom w:type="dxa" w:w="80"/>
              <w:right w:type="dxa" w:w="110"/>
            </w:tcMar>
          </w:tcPr>
          <w:p>
            <w:pPr>
              <w:spacing w:after="0"/>
            </w:pPr>
            <w:r>
              <w:rPr>
                <w:b/>
                <w:bCs/>
                <w:color w:val="FFFFFF"/>
                <w:sz w:val="19"/>
                <w:szCs w:val="19"/>
              </w:rPr>
              <w:t xml:space="preserve">Note</w:t>
            </w:r>
          </w:p>
        </w:tc>
      </w:tr>
      <w:tr>
        <w:trPr>
          <w:cantSplit/>
        </w:trPr>
        <w:tc>
          <w:tcPr>
            <w:tcW w:type="dxa" w:w="2166"/>
            <w:shd w:fill="F2F2F2" w:val="clear"/>
            <w:tcMar>
              <w:top w:type="dxa" w:w="70"/>
              <w:left w:type="dxa" w:w="110"/>
              <w:bottom w:type="dxa" w:w="70"/>
              <w:right w:type="dxa" w:w="110"/>
            </w:tcMar>
          </w:tcPr>
          <w:p>
            <w:pPr>
              <w:spacing w:after="0"/>
            </w:pPr>
            <w:r>
              <w:rPr>
                <w:sz w:val="19"/>
                <w:szCs w:val="19"/>
              </w:rPr>
              <w:t xml:space="preserve">Pulse count</w:t>
            </w:r>
          </w:p>
        </w:tc>
        <w:tc>
          <w:tcPr>
            <w:tcW w:type="dxa" w:w="1986"/>
            <w:shd w:fill="F2F2F2" w:val="clear"/>
            <w:tcMar>
              <w:top w:type="dxa" w:w="70"/>
              <w:left w:type="dxa" w:w="110"/>
              <w:bottom w:type="dxa" w:w="70"/>
              <w:right w:type="dxa" w:w="110"/>
            </w:tcMar>
          </w:tcPr>
          <w:p>
            <w:pPr>
              <w:spacing w:after="0"/>
            </w:pPr>
            <w:r>
              <w:rPr>
                <w:b/>
                <w:bCs/>
                <w:sz w:val="19"/>
                <w:szCs w:val="19"/>
              </w:rPr>
              <w:t xml:space="preserve">5</w:t>
            </w:r>
          </w:p>
        </w:tc>
        <w:tc>
          <w:tcPr>
            <w:tcW w:type="dxa" w:w="4874"/>
            <w:shd w:fill="F2F2F2" w:val="clear"/>
            <w:tcMar>
              <w:top w:type="dxa" w:w="70"/>
              <w:left w:type="dxa" w:w="110"/>
              <w:bottom w:type="dxa" w:w="70"/>
              <w:right w:type="dxa" w:w="110"/>
            </w:tcMar>
          </w:tcPr>
          <w:p>
            <w:pPr>
              <w:spacing w:after="0"/>
            </w:pPr>
            <w:r>
              <w:rPr>
                <w:sz w:val="19"/>
                <w:szCs w:val="19"/>
              </w:rPr>
              <w:t xml:space="preserve">Exactly five. Four or six is not a request and is discarded.</w:t>
            </w:r>
          </w:p>
        </w:tc>
      </w:tr>
      <w:tr>
        <w:trPr>
          <w:cantSplit/>
        </w:trPr>
        <w:tc>
          <w:tcPr>
            <w:tcW w:type="dxa" w:w="2166"/>
            <w:shd w:fill="FFFFFF" w:val="clear"/>
            <w:tcMar>
              <w:top w:type="dxa" w:w="70"/>
              <w:left w:type="dxa" w:w="110"/>
              <w:bottom w:type="dxa" w:w="70"/>
              <w:right w:type="dxa" w:w="110"/>
            </w:tcMar>
          </w:tcPr>
          <w:p>
            <w:pPr>
              <w:spacing w:after="0"/>
            </w:pPr>
            <w:r>
              <w:rPr>
                <w:sz w:val="19"/>
                <w:szCs w:val="19"/>
              </w:rPr>
              <w:t xml:space="preserve">Pulse ON time</w:t>
            </w:r>
          </w:p>
        </w:tc>
        <w:tc>
          <w:tcPr>
            <w:tcW w:type="dxa" w:w="1986"/>
            <w:shd w:fill="FFFFFF" w:val="clear"/>
            <w:tcMar>
              <w:top w:type="dxa" w:w="70"/>
              <w:left w:type="dxa" w:w="110"/>
              <w:bottom w:type="dxa" w:w="70"/>
              <w:right w:type="dxa" w:w="110"/>
            </w:tcMar>
          </w:tcPr>
          <w:p>
            <w:pPr>
              <w:spacing w:after="0"/>
            </w:pPr>
            <w:r>
              <w:rPr>
                <w:sz w:val="19"/>
                <w:szCs w:val="19"/>
              </w:rPr>
              <w:t xml:space="preserve">200 ms</w:t>
            </w:r>
          </w:p>
        </w:tc>
        <w:tc>
          <w:tcPr>
            <w:tcW w:type="dxa" w:w="4874"/>
            <w:shd w:fill="FFFFFF" w:val="clear"/>
            <w:tcMar>
              <w:top w:type="dxa" w:w="70"/>
              <w:left w:type="dxa" w:w="110"/>
              <w:bottom w:type="dxa" w:w="70"/>
              <w:right w:type="dxa" w:w="110"/>
            </w:tcMar>
          </w:tcPr>
          <w:p>
            <w:pPr>
              <w:spacing w:after="0"/>
            </w:pPr>
            <w:r>
              <w:rPr>
                <w:sz w:val="19"/>
                <w:szCs w:val="19"/>
              </w:rPr>
              <w:t xml:space="preserve">Comfortably above the reader's ≥ 10 ms debounce and the relay's ~10 ms response</w:t>
            </w:r>
          </w:p>
        </w:tc>
      </w:tr>
      <w:tr>
        <w:trPr>
          <w:cantSplit/>
        </w:trPr>
        <w:tc>
          <w:tcPr>
            <w:tcW w:type="dxa" w:w="2166"/>
            <w:shd w:fill="F2F2F2" w:val="clear"/>
            <w:tcMar>
              <w:top w:type="dxa" w:w="70"/>
              <w:left w:type="dxa" w:w="110"/>
              <w:bottom w:type="dxa" w:w="70"/>
              <w:right w:type="dxa" w:w="110"/>
            </w:tcMar>
          </w:tcPr>
          <w:p>
            <w:pPr>
              <w:spacing w:after="0"/>
            </w:pPr>
            <w:r>
              <w:rPr>
                <w:sz w:val="19"/>
                <w:szCs w:val="19"/>
              </w:rPr>
              <w:t xml:space="preserve">Pulse OFF time</w:t>
            </w:r>
          </w:p>
        </w:tc>
        <w:tc>
          <w:tcPr>
            <w:tcW w:type="dxa" w:w="1986"/>
            <w:shd w:fill="F2F2F2" w:val="clear"/>
            <w:tcMar>
              <w:top w:type="dxa" w:w="70"/>
              <w:left w:type="dxa" w:w="110"/>
              <w:bottom w:type="dxa" w:w="70"/>
              <w:right w:type="dxa" w:w="110"/>
            </w:tcMar>
          </w:tcPr>
          <w:p>
            <w:pPr>
              <w:spacing w:after="0"/>
            </w:pPr>
            <w:r>
              <w:rPr>
                <w:sz w:val="19"/>
                <w:szCs w:val="19"/>
              </w:rPr>
              <w:t xml:space="preserve">200 ms</w:t>
            </w:r>
          </w:p>
        </w:tc>
        <w:tc>
          <w:tcPr>
            <w:tcW w:type="dxa" w:w="4874"/>
            <w:shd w:fill="F2F2F2" w:val="clear"/>
            <w:tcMar>
              <w:top w:type="dxa" w:w="70"/>
              <w:left w:type="dxa" w:w="110"/>
              <w:bottom w:type="dxa" w:w="70"/>
              <w:right w:type="dxa" w:w="110"/>
            </w:tcMar>
          </w:tcPr>
          <w:p>
            <w:pPr>
              <w:spacing w:after="0"/>
            </w:pPr>
            <w:r>
              <w:rPr>
                <w:sz w:val="19"/>
                <w:szCs w:val="19"/>
              </w:rPr>
              <w:t xml:space="preserve"/>
            </w:r>
          </w:p>
        </w:tc>
      </w:tr>
      <w:tr>
        <w:trPr>
          <w:cantSplit/>
        </w:trPr>
        <w:tc>
          <w:tcPr>
            <w:tcW w:type="dxa" w:w="2166"/>
            <w:shd w:fill="FFFFFF" w:val="clear"/>
            <w:tcMar>
              <w:top w:type="dxa" w:w="70"/>
              <w:left w:type="dxa" w:w="110"/>
              <w:bottom w:type="dxa" w:w="70"/>
              <w:right w:type="dxa" w:w="110"/>
            </w:tcMar>
          </w:tcPr>
          <w:p>
            <w:pPr>
              <w:spacing w:after="0"/>
            </w:pPr>
            <w:r>
              <w:rPr>
                <w:sz w:val="19"/>
                <w:szCs w:val="19"/>
              </w:rPr>
              <w:t xml:space="preserve">Total burst length</w:t>
            </w:r>
          </w:p>
        </w:tc>
        <w:tc>
          <w:tcPr>
            <w:tcW w:type="dxa" w:w="1986"/>
            <w:shd w:fill="FFFFFF" w:val="clear"/>
            <w:tcMar>
              <w:top w:type="dxa" w:w="70"/>
              <w:left w:type="dxa" w:w="110"/>
              <w:bottom w:type="dxa" w:w="70"/>
              <w:right w:type="dxa" w:w="110"/>
            </w:tcMar>
          </w:tcPr>
          <w:p>
            <w:pPr>
              <w:spacing w:after="0"/>
            </w:pPr>
            <w:r>
              <w:rPr>
                <w:sz w:val="19"/>
                <w:szCs w:val="19"/>
              </w:rPr>
              <w:t xml:space="preserve">≈ 2 s</w:t>
            </w:r>
          </w:p>
        </w:tc>
        <w:tc>
          <w:tcPr>
            <w:tcW w:type="dxa" w:w="4874"/>
            <w:shd w:fill="FFFFFF" w:val="clear"/>
            <w:tcMar>
              <w:top w:type="dxa" w:w="70"/>
              <w:left w:type="dxa" w:w="110"/>
              <w:bottom w:type="dxa" w:w="70"/>
              <w:right w:type="dxa" w:w="110"/>
            </w:tcMar>
          </w:tcPr>
          <w:p>
            <w:pPr>
              <w:spacing w:after="0"/>
            </w:pPr>
            <w:r>
              <w:rPr>
                <w:sz w:val="19"/>
                <w:szCs w:val="19"/>
              </w:rPr>
              <w:t xml:space="preserve"/>
            </w:r>
          </w:p>
        </w:tc>
      </w:tr>
      <w:tr>
        <w:trPr>
          <w:cantSplit/>
        </w:trPr>
        <w:tc>
          <w:tcPr>
            <w:tcW w:type="dxa" w:w="2166"/>
            <w:shd w:fill="F2F2F2" w:val="clear"/>
            <w:tcMar>
              <w:top w:type="dxa" w:w="70"/>
              <w:left w:type="dxa" w:w="110"/>
              <w:bottom w:type="dxa" w:w="70"/>
              <w:right w:type="dxa" w:w="110"/>
            </w:tcMar>
          </w:tcPr>
          <w:p>
            <w:pPr>
              <w:spacing w:after="0"/>
            </w:pPr>
            <w:r>
              <w:rPr>
                <w:sz w:val="19"/>
                <w:szCs w:val="19"/>
              </w:rPr>
              <w:t xml:space="preserve">Acceptance window</w:t>
            </w:r>
          </w:p>
        </w:tc>
        <w:tc>
          <w:tcPr>
            <w:tcW w:type="dxa" w:w="1986"/>
            <w:shd w:fill="F2F2F2" w:val="clear"/>
            <w:tcMar>
              <w:top w:type="dxa" w:w="70"/>
              <w:left w:type="dxa" w:w="110"/>
              <w:bottom w:type="dxa" w:w="70"/>
              <w:right w:type="dxa" w:w="110"/>
            </w:tcMar>
          </w:tcPr>
          <w:p>
            <w:pPr>
              <w:spacing w:after="0"/>
            </w:pPr>
            <w:r>
              <w:rPr>
                <w:sz w:val="19"/>
                <w:szCs w:val="19"/>
              </w:rPr>
              <w:t xml:space="preserve">All five within 5 s</w:t>
            </w:r>
          </w:p>
        </w:tc>
        <w:tc>
          <w:tcPr>
            <w:tcW w:type="dxa" w:w="4874"/>
            <w:shd w:fill="F2F2F2" w:val="clear"/>
            <w:tcMar>
              <w:top w:type="dxa" w:w="70"/>
              <w:left w:type="dxa" w:w="110"/>
              <w:bottom w:type="dxa" w:w="70"/>
              <w:right w:type="dxa" w:w="110"/>
            </w:tcMar>
          </w:tcPr>
          <w:p>
            <w:pPr>
              <w:spacing w:after="0"/>
            </w:pPr>
            <w:r>
              <w:rPr>
                <w:sz w:val="19"/>
                <w:szCs w:val="19"/>
              </w:rPr>
              <w:t xml:space="preserve">A partial or slow burst is discarded and nothing happens — no shutdown, no error</w:t>
            </w:r>
          </w:p>
        </w:tc>
      </w:tr>
    </w:tbl>
    <w:p>
      <w:pPr>
        <w:spacing w:after="60"/>
      </w:pPr>
    </w:p>
    <w:p>
      <w:pPr>
        <w:spacing w:after="120" w:before="0"/>
      </w:pPr>
      <w:r>
        <w:rPr>
          <w:i/>
          <w:iCs/>
        </w:rPr>
        <w:t xml:space="preserve">These figures are confirmed. Build the rung to them.</w:t>
      </w:r>
    </w:p>
    <w:p>
      <w:pPr>
        <w:pStyle w:val="Heading2"/>
        <w:spacing w:after="120" w:before="280"/>
      </w:pPr>
      <w:r>
        <w:t xml:space="preserve">6.3 What the PLC must do if the reader does not respond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CE4E4" w:val="clear"/>
            <w:tcMar>
              <w:top w:type="dxa" w:w="120"/>
              <w:left w:type="dxa" w:w="160"/>
              <w:bottom w:type="dxa" w:w="120"/>
              <w:right w:type="dxa" w:w="160"/>
            </w:tcMar>
          </w:tcPr>
          <w:p>
            <w:pPr>
              <w:spacing w:after="60"/>
            </w:pPr>
            <w:r>
              <w:rPr>
                <w:b/>
                <w:bCs/>
                <w:sz w:val="20"/>
                <w:szCs w:val="20"/>
              </w:rPr>
              <w:t xml:space="preserve">Do not declare “safe to power down” on a timeout.</w:t>
            </w:r>
          </w:p>
          <w:p>
            <w:pPr>
              <w:spacing w:after="60"/>
            </w:pPr>
            <w:r>
              <w:rPr>
                <w:b/>
                <w:bCs/>
                <w:sz w:val="20"/>
                <w:szCs w:val="20"/>
              </w:rPr>
              <w:t xml:space="preserve">If the heartbeat has not stopped within 60 seconds of the request, the reader has not accepted it, or it has failed part-way through. Cutting power at that moment is precisely the hazard this sequence exists to avoid.</w:t>
            </w:r>
          </w:p>
          <w:p>
            <w:pPr>
              <w:spacing w:after="60"/>
            </w:pPr>
            <w:r>
              <w:rPr>
                <w:sz w:val="20"/>
                <w:szCs w:val="20"/>
              </w:rPr>
              <w:t xml:space="preserve">Raise a fault — status lamp DOUBLE FLASH — and do not show the safe-to-power-down pattern. A human decision to pull power anyway is a legitimate last resort; an automatic one is not.</w:t>
            </w:r>
          </w:p>
          <w:p>
            <w:pPr>
              <w:spacing w:after="60"/>
            </w:pPr>
            <w:r>
              <w:rPr>
                <w:sz w:val="20"/>
                <w:szCs w:val="20"/>
              </w:rPr>
              <w:t xml:space="preserve">Call us before pulling power on a faulted shutdown if the line can afford to wait. The reader's own logs will say how far it got.</w:t>
            </w:r>
          </w:p>
        </w:tc>
      </w:tr>
    </w:tbl>
    <w:p>
      <w:pPr>
        <w:pStyle w:val="Heading2"/>
        <w:spacing w:after="120" w:before="280"/>
      </w:pPr>
      <w:r>
        <w:t xml:space="preserve">6.4 Power-up</w:t>
      </w:r>
    </w:p>
    <w:p>
      <w:pPr>
        <w:spacing w:after="120" w:before="0"/>
      </w:pPr>
      <w:r>
        <w:t xml:space="preserve">On restoration of the 24 V supply the reader boots from cold. Power-on to the application being ready is realistically 20–40 seconds.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2"/>
        <w:gridCol w:w="8304"/>
      </w:tblGrid>
      <w:tr>
        <w:trPr>
          <w:cantSplit/>
          <w:tblHeader/>
        </w:trPr>
        <w:tc>
          <w:tcPr>
            <w:tcW w:type="dxa" w:w="722"/>
            <w:shd w:fill="1F4E79" w:val="clear"/>
            <w:tcMar>
              <w:top w:type="dxa" w:w="80"/>
              <w:left w:type="dxa" w:w="110"/>
              <w:bottom w:type="dxa" w:w="80"/>
              <w:right w:type="dxa" w:w="110"/>
            </w:tcMar>
          </w:tcPr>
          <w:p>
            <w:pPr>
              <w:spacing w:after="0"/>
            </w:pPr>
            <w:r>
              <w:rPr>
                <w:b/>
                <w:bCs/>
                <w:color w:val="FFFFFF"/>
                <w:sz w:val="19"/>
                <w:szCs w:val="19"/>
              </w:rPr>
              <w:t xml:space="preserve">Step</w:t>
            </w:r>
          </w:p>
        </w:tc>
        <w:tc>
          <w:tcPr>
            <w:tcW w:type="dxa" w:w="8304"/>
            <w:shd w:fill="1F4E79" w:val="clear"/>
            <w:tcMar>
              <w:top w:type="dxa" w:w="80"/>
              <w:left w:type="dxa" w:w="110"/>
              <w:bottom w:type="dxa" w:w="80"/>
              <w:right w:type="dxa" w:w="110"/>
            </w:tcMar>
          </w:tcPr>
          <w:p>
            <w:pPr>
              <w:spacing w:after="0"/>
            </w:pPr>
            <w:r>
              <w:rPr>
                <w:b/>
                <w:bCs/>
                <w:color w:val="FFFFFF"/>
                <w:sz w:val="19"/>
                <w:szCs w:val="19"/>
              </w:rPr>
              <w:t xml:space="preserve">What happens</w:t>
            </w:r>
          </w:p>
        </w:tc>
      </w:tr>
      <w:tr>
        <w:trPr>
          <w:cantSplit/>
        </w:trPr>
        <w:tc>
          <w:tcPr>
            <w:tcW w:type="dxa" w:w="722"/>
            <w:shd w:fill="F2F2F2" w:val="clear"/>
            <w:tcMar>
              <w:top w:type="dxa" w:w="70"/>
              <w:left w:type="dxa" w:w="110"/>
              <w:bottom w:type="dxa" w:w="70"/>
              <w:right w:type="dxa" w:w="110"/>
            </w:tcMar>
          </w:tcPr>
          <w:p>
            <w:pPr>
              <w:spacing w:after="0"/>
            </w:pPr>
            <w:r>
              <w:rPr>
                <w:sz w:val="19"/>
                <w:szCs w:val="19"/>
              </w:rPr>
              <w:t xml:space="preserve">1</w:t>
            </w:r>
          </w:p>
        </w:tc>
        <w:tc>
          <w:tcPr>
            <w:tcW w:type="dxa" w:w="8304"/>
            <w:shd w:fill="F2F2F2" w:val="clear"/>
            <w:tcMar>
              <w:top w:type="dxa" w:w="70"/>
              <w:left w:type="dxa" w:w="110"/>
              <w:bottom w:type="dxa" w:w="70"/>
              <w:right w:type="dxa" w:w="110"/>
            </w:tcMar>
          </w:tcPr>
          <w:p>
            <w:pPr>
              <w:spacing w:after="0"/>
            </w:pPr>
            <w:r>
              <w:rPr>
                <w:sz w:val="19"/>
                <w:szCs w:val="19"/>
              </w:rPr>
              <w:t xml:space="preserve">24 V restored. Status lamp OFF. The heartbeat watchdog stays suppressed (R12).</w:t>
            </w:r>
          </w:p>
        </w:tc>
      </w:tr>
      <w:tr>
        <w:trPr>
          <w:cantSplit/>
        </w:trPr>
        <w:tc>
          <w:tcPr>
            <w:tcW w:type="dxa" w:w="722"/>
            <w:shd w:fill="FFFFFF" w:val="clear"/>
            <w:tcMar>
              <w:top w:type="dxa" w:w="70"/>
              <w:left w:type="dxa" w:w="110"/>
              <w:bottom w:type="dxa" w:w="70"/>
              <w:right w:type="dxa" w:w="110"/>
            </w:tcMar>
          </w:tcPr>
          <w:p>
            <w:pPr>
              <w:spacing w:after="0"/>
            </w:pPr>
            <w:r>
              <w:rPr>
                <w:sz w:val="19"/>
                <w:szCs w:val="19"/>
              </w:rPr>
              <w:t xml:space="preserve">2</w:t>
            </w:r>
          </w:p>
        </w:tc>
        <w:tc>
          <w:tcPr>
            <w:tcW w:type="dxa" w:w="8304"/>
            <w:shd w:fill="FFFFFF" w:val="clear"/>
            <w:tcMar>
              <w:top w:type="dxa" w:w="70"/>
              <w:left w:type="dxa" w:w="110"/>
              <w:bottom w:type="dxa" w:w="70"/>
              <w:right w:type="dxa" w:w="110"/>
            </w:tcMar>
          </w:tcPr>
          <w:p>
            <w:pPr>
              <w:spacing w:after="0"/>
            </w:pPr>
            <w:r>
              <w:rPr>
                <w:sz w:val="19"/>
                <w:szCs w:val="19"/>
              </w:rPr>
              <w:t xml:space="preserve">The reader boots. SPEED reads 000 throughout, because the outputs are off before any software runs.</w:t>
            </w:r>
          </w:p>
        </w:tc>
      </w:tr>
      <w:tr>
        <w:trPr>
          <w:cantSplit/>
        </w:trPr>
        <w:tc>
          <w:tcPr>
            <w:tcW w:type="dxa" w:w="722"/>
            <w:shd w:fill="F2F2F2" w:val="clear"/>
            <w:tcMar>
              <w:top w:type="dxa" w:w="70"/>
              <w:left w:type="dxa" w:w="110"/>
              <w:bottom w:type="dxa" w:w="70"/>
              <w:right w:type="dxa" w:w="110"/>
            </w:tcMar>
          </w:tcPr>
          <w:p>
            <w:pPr>
              <w:spacing w:after="0"/>
            </w:pPr>
            <w:r>
              <w:rPr>
                <w:sz w:val="19"/>
                <w:szCs w:val="19"/>
              </w:rPr>
              <w:t xml:space="preserve">3</w:t>
            </w:r>
          </w:p>
        </w:tc>
        <w:tc>
          <w:tcPr>
            <w:tcW w:type="dxa" w:w="8304"/>
            <w:shd w:fill="F2F2F2" w:val="clear"/>
            <w:tcMar>
              <w:top w:type="dxa" w:w="70"/>
              <w:left w:type="dxa" w:w="110"/>
              <w:bottom w:type="dxa" w:w="70"/>
              <w:right w:type="dxa" w:w="110"/>
            </w:tcMar>
          </w:tcPr>
          <w:p>
            <w:pPr>
              <w:spacing w:after="0"/>
            </w:pPr>
            <w:r>
              <w:rPr>
                <w:sz w:val="19"/>
                <w:szCs w:val="19"/>
              </w:rPr>
              <w:t xml:space="preserve">The heartbeat begins toggling on X6.</w:t>
            </w:r>
          </w:p>
        </w:tc>
      </w:tr>
      <w:tr>
        <w:trPr>
          <w:cantSplit/>
        </w:trPr>
        <w:tc>
          <w:tcPr>
            <w:tcW w:type="dxa" w:w="722"/>
            <w:shd w:fill="FFFFFF" w:val="clear"/>
            <w:tcMar>
              <w:top w:type="dxa" w:w="70"/>
              <w:left w:type="dxa" w:w="110"/>
              <w:bottom w:type="dxa" w:w="70"/>
              <w:right w:type="dxa" w:w="110"/>
            </w:tcMar>
          </w:tcPr>
          <w:p>
            <w:pPr>
              <w:spacing w:after="0"/>
            </w:pPr>
            <w:r>
              <w:rPr>
                <w:sz w:val="19"/>
                <w:szCs w:val="19"/>
              </w:rPr>
              <w:t xml:space="preserve">4</w:t>
            </w:r>
          </w:p>
        </w:tc>
        <w:tc>
          <w:tcPr>
            <w:tcW w:type="dxa" w:w="8304"/>
            <w:shd w:fill="FFFFFF" w:val="clear"/>
            <w:tcMar>
              <w:top w:type="dxa" w:w="70"/>
              <w:left w:type="dxa" w:w="110"/>
              <w:bottom w:type="dxa" w:w="70"/>
              <w:right w:type="dxa" w:w="110"/>
            </w:tcMar>
          </w:tcPr>
          <w:p>
            <w:pPr>
              <w:spacing w:after="0"/>
            </w:pPr>
            <w:r>
              <w:rPr>
                <w:sz w:val="19"/>
                <w:szCs w:val="19"/>
              </w:rPr>
              <w:t xml:space="preserve">The PLC counts at least three clean transitions, then sets the status lamp STEADY and enables the heartbeat watchdog.</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val="clear"/>
            <w:tcMar>
              <w:top w:type="dxa" w:w="120"/>
              <w:left w:type="dxa" w:w="160"/>
              <w:bottom w:type="dxa" w:w="120"/>
              <w:right w:type="dxa" w:w="160"/>
            </w:tcMar>
          </w:tcPr>
          <w:p>
            <w:pPr>
              <w:spacing w:after="60"/>
            </w:pPr>
            <w:r>
              <w:rPr>
                <w:b/>
                <w:bCs/>
                <w:sz w:val="20"/>
                <w:szCs w:val="20"/>
              </w:rPr>
              <w:t xml:space="preserve">Two things to get right here</w:t>
            </w:r>
          </w:p>
          <w:p>
            <w:pPr>
              <w:spacing w:after="60"/>
            </w:pPr>
            <w:r>
              <w:rPr>
                <w:b/>
                <w:bCs/>
                <w:sz w:val="20"/>
                <w:szCs w:val="20"/>
              </w:rPr>
              <w:t xml:space="preserve">Do not alarm before 60 seconds. </w:t>
            </w:r>
            <w:r>
              <w:rPr>
                <w:sz w:val="20"/>
                <w:szCs w:val="20"/>
              </w:rPr>
              <w:t xml:space="preserve">A boot that takes 40 s is normal. A PLC that decides the reader is dead after 10 s will fail every single power-up, and an alarm that fires on normal operation is an alarm that gets ignored.</w:t>
            </w:r>
          </w:p>
          <w:p>
            <w:pPr>
              <w:spacing w:after="60"/>
            </w:pPr>
            <w:r>
              <w:rPr>
                <w:b/>
                <w:bCs/>
                <w:sz w:val="20"/>
                <w:szCs w:val="20"/>
              </w:rPr>
              <w:t xml:space="preserve">Require three transitions, not one edge. </w:t>
            </w:r>
            <w:r>
              <w:rPr>
                <w:sz w:val="20"/>
                <w:szCs w:val="20"/>
              </w:rPr>
              <w:t xml:space="preserve">A single edge can be produced by contact bounce or a noise pulse on the shared return. Three consecutive transitions at the expected period cannot.</w:t>
            </w:r>
          </w:p>
        </w:tc>
      </w:tr>
    </w:tbl>
    <w:p>
      <w:pPr>
        <w:spacing w:after="120" w:before="0"/>
      </w:pPr>
      <w:r>
        <w:t xml:space="preserve">Note what READY does and does not mean: the heartbeat proves the reader's application is running. It does not confirm that the RFID module is connected and configured — see §5.6.</w:t>
      </w:r>
    </w:p>
    <w:p>
      <w:pPr>
        <w:pStyle w:val="Heading2"/>
        <w:spacing w:after="120" w:before="280"/>
      </w:pPr>
      <w:r>
        <w:t xml:space="preserve">6.5 The status lamp (Y3) — one lamp, five patterns</w:t>
      </w:r>
    </w:p>
    <w:p>
      <w:pPr>
        <w:spacing w:after="120" w:before="0"/>
      </w:pPr>
      <w:r>
        <w:t xml:space="preserve">One lamp carries five states by flash pattern (§2.2). The patterns are chosen so that the two that matter most are unmistakable from across an aisle: steady means run, fast flash means you may cut power.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3430"/>
        <w:gridCol w:w="3971"/>
      </w:tblGrid>
      <w:tr>
        <w:trPr>
          <w:cantSplit/>
          <w:tblHeader/>
        </w:trPr>
        <w:tc>
          <w:tcPr>
            <w:tcW w:type="dxa" w:w="1625"/>
            <w:shd w:fill="1F4E79" w:val="clear"/>
            <w:tcMar>
              <w:top w:type="dxa" w:w="80"/>
              <w:left w:type="dxa" w:w="110"/>
              <w:bottom w:type="dxa" w:w="80"/>
              <w:right w:type="dxa" w:w="110"/>
            </w:tcMar>
          </w:tcPr>
          <w:p>
            <w:pPr>
              <w:spacing w:after="0"/>
            </w:pPr>
            <w:r>
              <w:rPr>
                <w:b/>
                <w:bCs/>
                <w:color w:val="FFFFFF"/>
                <w:sz w:val="19"/>
                <w:szCs w:val="19"/>
              </w:rPr>
              <w:t xml:space="preserve">Pattern</w:t>
            </w:r>
          </w:p>
        </w:tc>
        <w:tc>
          <w:tcPr>
            <w:tcW w:type="dxa" w:w="3430"/>
            <w:shd w:fill="1F4E79" w:val="clear"/>
            <w:tcMar>
              <w:top w:type="dxa" w:w="80"/>
              <w:left w:type="dxa" w:w="110"/>
              <w:bottom w:type="dxa" w:w="80"/>
              <w:right w:type="dxa" w:w="110"/>
            </w:tcMar>
          </w:tcPr>
          <w:p>
            <w:pPr>
              <w:spacing w:after="0"/>
            </w:pPr>
            <w:r>
              <w:rPr>
                <w:b/>
                <w:bCs/>
                <w:color w:val="FFFFFF"/>
                <w:sz w:val="19"/>
                <w:szCs w:val="19"/>
              </w:rPr>
              <w:t xml:space="preserve">Meaning</w:t>
            </w:r>
          </w:p>
        </w:tc>
        <w:tc>
          <w:tcPr>
            <w:tcW w:type="dxa" w:w="3971"/>
            <w:shd w:fill="1F4E79" w:val="clear"/>
            <w:tcMar>
              <w:top w:type="dxa" w:w="80"/>
              <w:left w:type="dxa" w:w="110"/>
              <w:bottom w:type="dxa" w:w="80"/>
              <w:right w:type="dxa" w:w="110"/>
            </w:tcMar>
          </w:tcPr>
          <w:p>
            <w:pPr>
              <w:spacing w:after="0"/>
            </w:pPr>
            <w:r>
              <w:rPr>
                <w:b/>
                <w:bCs/>
                <w:color w:val="FFFFFF"/>
                <w:sz w:val="19"/>
                <w:szCs w:val="19"/>
              </w:rPr>
              <w:t xml:space="preserve">When</w:t>
            </w:r>
          </w:p>
        </w:tc>
      </w:tr>
      <w:tr>
        <w:trPr>
          <w:cantSplit/>
        </w:trPr>
        <w:tc>
          <w:tcPr>
            <w:tcW w:type="dxa" w:w="1625"/>
            <w:shd w:fill="F2F2F2" w:val="clear"/>
            <w:tcMar>
              <w:top w:type="dxa" w:w="70"/>
              <w:left w:type="dxa" w:w="110"/>
              <w:bottom w:type="dxa" w:w="70"/>
              <w:right w:type="dxa" w:w="110"/>
            </w:tcMar>
          </w:tcPr>
          <w:p>
            <w:pPr>
              <w:spacing w:after="0"/>
            </w:pPr>
            <w:r>
              <w:rPr>
                <w:b/>
                <w:bCs/>
                <w:sz w:val="19"/>
                <w:szCs w:val="19"/>
              </w:rPr>
              <w:t xml:space="preserve">OFF</w:t>
            </w:r>
          </w:p>
        </w:tc>
        <w:tc>
          <w:tcPr>
            <w:tcW w:type="dxa" w:w="3430"/>
            <w:shd w:fill="F2F2F2" w:val="clear"/>
            <w:tcMar>
              <w:top w:type="dxa" w:w="70"/>
              <w:left w:type="dxa" w:w="110"/>
              <w:bottom w:type="dxa" w:w="70"/>
              <w:right w:type="dxa" w:w="110"/>
            </w:tcMar>
          </w:tcPr>
          <w:p>
            <w:pPr>
              <w:spacing w:after="0"/>
            </w:pPr>
            <w:r>
              <w:rPr>
                <w:sz w:val="19"/>
                <w:szCs w:val="19"/>
              </w:rPr>
              <w:t xml:space="preserve">No power, or the reader is not yet ready</w:t>
            </w:r>
          </w:p>
        </w:tc>
        <w:tc>
          <w:tcPr>
            <w:tcW w:type="dxa" w:w="3971"/>
            <w:shd w:fill="F2F2F2" w:val="clear"/>
            <w:tcMar>
              <w:top w:type="dxa" w:w="70"/>
              <w:left w:type="dxa" w:w="110"/>
              <w:bottom w:type="dxa" w:w="70"/>
              <w:right w:type="dxa" w:w="110"/>
            </w:tcMar>
          </w:tcPr>
          <w:p>
            <w:pPr>
              <w:spacing w:after="0"/>
            </w:pPr>
            <w:r>
              <w:rPr>
                <w:sz w:val="19"/>
                <w:szCs w:val="19"/>
              </w:rPr>
              <w:t xml:space="preserve">From 24 V on until three heartbeat transitions are counted (R13)</w:t>
            </w:r>
          </w:p>
        </w:tc>
      </w:tr>
      <w:tr>
        <w:trPr>
          <w:cantSplit/>
        </w:trPr>
        <w:tc>
          <w:tcPr>
            <w:tcW w:type="dxa" w:w="1625"/>
            <w:shd w:fill="E8F5E9" w:val="clear"/>
            <w:tcMar>
              <w:top w:type="dxa" w:w="70"/>
              <w:left w:type="dxa" w:w="110"/>
              <w:bottom w:type="dxa" w:w="70"/>
              <w:right w:type="dxa" w:w="110"/>
            </w:tcMar>
          </w:tcPr>
          <w:p>
            <w:pPr>
              <w:spacing w:after="0"/>
            </w:pPr>
            <w:r>
              <w:rPr>
                <w:b/>
                <w:bCs/>
                <w:sz w:val="19"/>
                <w:szCs w:val="19"/>
              </w:rPr>
              <w:t xml:space="preserve">STEADY</w:t>
            </w:r>
          </w:p>
        </w:tc>
        <w:tc>
          <w:tcPr>
            <w:tcW w:type="dxa" w:w="3430"/>
            <w:shd w:fill="E8F5E9" w:val="clear"/>
            <w:tcMar>
              <w:top w:type="dxa" w:w="70"/>
              <w:left w:type="dxa" w:w="110"/>
              <w:bottom w:type="dxa" w:w="70"/>
              <w:right w:type="dxa" w:w="110"/>
            </w:tcMar>
          </w:tcPr>
          <w:p>
            <w:pPr>
              <w:spacing w:after="0"/>
            </w:pPr>
            <w:r>
              <w:rPr>
                <w:b/>
                <w:bCs/>
                <w:sz w:val="19"/>
                <w:szCs w:val="19"/>
              </w:rPr>
              <w:t xml:space="preserve">Reader ready and running</w:t>
            </w:r>
          </w:p>
        </w:tc>
        <w:tc>
          <w:tcPr>
            <w:tcW w:type="dxa" w:w="3971"/>
            <w:shd w:fill="FFFFFF" w:val="clear"/>
            <w:tcMar>
              <w:top w:type="dxa" w:w="70"/>
              <w:left w:type="dxa" w:w="110"/>
              <w:bottom w:type="dxa" w:w="70"/>
              <w:right w:type="dxa" w:w="110"/>
            </w:tcMar>
          </w:tcPr>
          <w:p>
            <w:pPr>
              <w:spacing w:after="0"/>
            </w:pPr>
            <w:r>
              <w:rPr>
                <w:sz w:val="19"/>
                <w:szCs w:val="19"/>
              </w:rPr>
              <w:t xml:space="preserve">Heartbeat healthy, no shutdown in progress</w:t>
            </w:r>
          </w:p>
        </w:tc>
      </w:tr>
      <w:tr>
        <w:trPr>
          <w:cantSplit/>
        </w:trPr>
        <w:tc>
          <w:tcPr>
            <w:tcW w:type="dxa" w:w="1625"/>
            <w:shd w:fill="F2F2F2" w:val="clear"/>
            <w:tcMar>
              <w:top w:type="dxa" w:w="70"/>
              <w:left w:type="dxa" w:w="110"/>
              <w:bottom w:type="dxa" w:w="70"/>
              <w:right w:type="dxa" w:w="110"/>
            </w:tcMar>
          </w:tcPr>
          <w:p>
            <w:pPr>
              <w:spacing w:after="0"/>
            </w:pPr>
            <w:r>
              <w:rPr>
                <w:b/>
                <w:bCs/>
                <w:sz w:val="19"/>
                <w:szCs w:val="19"/>
              </w:rPr>
              <w:t xml:space="preserve">SLOW FLASH</w:t>
            </w:r>
          </w:p>
        </w:tc>
        <w:tc>
          <w:tcPr>
            <w:tcW w:type="dxa" w:w="3430"/>
            <w:shd w:fill="F2F2F2" w:val="clear"/>
            <w:tcMar>
              <w:top w:type="dxa" w:w="70"/>
              <w:left w:type="dxa" w:w="110"/>
              <w:bottom w:type="dxa" w:w="70"/>
              <w:right w:type="dxa" w:w="110"/>
            </w:tcMar>
          </w:tcPr>
          <w:p>
            <w:pPr>
              <w:spacing w:after="0"/>
            </w:pPr>
            <w:r>
              <w:rPr>
                <w:sz w:val="19"/>
                <w:szCs w:val="19"/>
              </w:rPr>
              <w:t xml:space="preserve">Shutdown in progress — do NOT cut power</w:t>
            </w:r>
          </w:p>
        </w:tc>
        <w:tc>
          <w:tcPr>
            <w:tcW w:type="dxa" w:w="3971"/>
            <w:shd w:fill="F2F2F2" w:val="clear"/>
            <w:tcMar>
              <w:top w:type="dxa" w:w="70"/>
              <w:left w:type="dxa" w:w="110"/>
              <w:bottom w:type="dxa" w:w="70"/>
              <w:right w:type="dxa" w:w="110"/>
            </w:tcMar>
          </w:tcPr>
          <w:p>
            <w:pPr>
              <w:spacing w:after="0"/>
            </w:pPr>
            <w:r>
              <w:rPr>
                <w:sz w:val="19"/>
                <w:szCs w:val="19"/>
              </w:rPr>
              <w:t xml:space="preserve">From the button press until the heartbeat has been absent 3 s</w:t>
            </w:r>
          </w:p>
        </w:tc>
      </w:tr>
      <w:tr>
        <w:trPr>
          <w:cantSplit/>
        </w:trPr>
        <w:tc>
          <w:tcPr>
            <w:tcW w:type="dxa" w:w="1625"/>
            <w:shd w:fill="E8F5E9" w:val="clear"/>
            <w:tcMar>
              <w:top w:type="dxa" w:w="70"/>
              <w:left w:type="dxa" w:w="110"/>
              <w:bottom w:type="dxa" w:w="70"/>
              <w:right w:type="dxa" w:w="110"/>
            </w:tcMar>
          </w:tcPr>
          <w:p>
            <w:pPr>
              <w:spacing w:after="0"/>
            </w:pPr>
            <w:r>
              <w:rPr>
                <w:b/>
                <w:bCs/>
                <w:sz w:val="19"/>
                <w:szCs w:val="19"/>
              </w:rPr>
              <w:t xml:space="preserve">FAST FLASH</w:t>
            </w:r>
          </w:p>
        </w:tc>
        <w:tc>
          <w:tcPr>
            <w:tcW w:type="dxa" w:w="3430"/>
            <w:shd w:fill="E8F5E9" w:val="clear"/>
            <w:tcMar>
              <w:top w:type="dxa" w:w="70"/>
              <w:left w:type="dxa" w:w="110"/>
              <w:bottom w:type="dxa" w:w="70"/>
              <w:right w:type="dxa" w:w="110"/>
            </w:tcMar>
          </w:tcPr>
          <w:p>
            <w:pPr>
              <w:spacing w:after="0"/>
            </w:pPr>
            <w:r>
              <w:rPr>
                <w:b/>
                <w:bCs/>
                <w:sz w:val="19"/>
                <w:szCs w:val="19"/>
              </w:rPr>
              <w:t xml:space="preserve">Safe to power down</w:t>
            </w:r>
          </w:p>
        </w:tc>
        <w:tc>
          <w:tcPr>
            <w:tcW w:type="dxa" w:w="3971"/>
            <w:shd w:fill="FFFFFF" w:val="clear"/>
            <w:tcMar>
              <w:top w:type="dxa" w:w="70"/>
              <w:left w:type="dxa" w:w="110"/>
              <w:bottom w:type="dxa" w:w="70"/>
              <w:right w:type="dxa" w:w="110"/>
            </w:tcMar>
          </w:tcPr>
          <w:p>
            <w:pPr>
              <w:spacing w:after="0"/>
            </w:pPr>
            <w:r>
              <w:rPr>
                <w:sz w:val="19"/>
                <w:szCs w:val="19"/>
              </w:rPr>
              <w:t xml:space="preserve">Heartbeat continuously absent for 3 s after a commanded shutdown (R11)</w:t>
            </w:r>
          </w:p>
        </w:tc>
      </w:tr>
      <w:tr>
        <w:trPr>
          <w:cantSplit/>
        </w:trPr>
        <w:tc>
          <w:tcPr>
            <w:tcW w:type="dxa" w:w="1625"/>
            <w:shd w:fill="FCE4E4" w:val="clear"/>
            <w:tcMar>
              <w:top w:type="dxa" w:w="70"/>
              <w:left w:type="dxa" w:w="110"/>
              <w:bottom w:type="dxa" w:w="70"/>
              <w:right w:type="dxa" w:w="110"/>
            </w:tcMar>
          </w:tcPr>
          <w:p>
            <w:pPr>
              <w:spacing w:after="0"/>
            </w:pPr>
            <w:r>
              <w:rPr>
                <w:b/>
                <w:bCs/>
                <w:sz w:val="19"/>
                <w:szCs w:val="19"/>
              </w:rPr>
              <w:t xml:space="preserve">DOUBLE FLASH</w:t>
            </w:r>
          </w:p>
        </w:tc>
        <w:tc>
          <w:tcPr>
            <w:tcW w:type="dxa" w:w="3430"/>
            <w:shd w:fill="FCE4E4" w:val="clear"/>
            <w:tcMar>
              <w:top w:type="dxa" w:w="70"/>
              <w:left w:type="dxa" w:w="110"/>
              <w:bottom w:type="dxa" w:w="70"/>
              <w:right w:type="dxa" w:w="110"/>
            </w:tcMar>
          </w:tcPr>
          <w:p>
            <w:pPr>
              <w:spacing w:after="0"/>
            </w:pPr>
            <w:r>
              <w:rPr>
                <w:b/>
                <w:bCs/>
                <w:sz w:val="19"/>
                <w:szCs w:val="19"/>
              </w:rPr>
              <w:t xml:space="preserve">Fault</w:t>
            </w:r>
          </w:p>
        </w:tc>
        <w:tc>
          <w:tcPr>
            <w:tcW w:type="dxa" w:w="3971"/>
            <w:shd w:fill="F2F2F2" w:val="clear"/>
            <w:tcMar>
              <w:top w:type="dxa" w:w="70"/>
              <w:left w:type="dxa" w:w="110"/>
              <w:bottom w:type="dxa" w:w="70"/>
              <w:right w:type="dxa" w:w="110"/>
            </w:tcMar>
          </w:tcPr>
          <w:p>
            <w:pPr>
              <w:spacing w:after="0"/>
            </w:pPr>
            <w:r>
              <w:rPr>
                <w:sz w:val="19"/>
                <w:szCs w:val="19"/>
              </w:rPr>
              <w:t xml:space="preserve">Heartbeat lost outside a shutdown, or a shutdown that did not complete in 60 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2F2F2" w:val="clear"/>
            <w:tcMar>
              <w:top w:type="dxa" w:w="120"/>
              <w:left w:type="dxa" w:w="160"/>
              <w:bottom w:type="dxa" w:w="120"/>
              <w:right w:type="dxa" w:w="160"/>
            </w:tcMar>
          </w:tcPr>
          <w:p>
            <w:pPr>
              <w:spacing w:after="60"/>
            </w:pPr>
            <w:r>
              <w:rPr>
                <w:b/>
                <w:bCs/>
                <w:sz w:val="20"/>
                <w:szCs w:val="20"/>
              </w:rPr>
              <w:t xml:space="preserve">Suggested rates — adjust to what reads well on the chosen lamp</w:t>
            </w:r>
          </w:p>
          <w:p>
            <w:pPr>
              <w:spacing w:after="60"/>
            </w:pPr>
            <w:r>
              <w:rPr>
                <w:sz w:val="20"/>
                <w:szCs w:val="20"/>
              </w:rPr>
              <w:t xml:space="preserve">SLOW FLASH ≈ 1 Hz (500 ms on, 500 ms off).  FAST FLASH ≈ 4 Hz (125 ms on, 125 ms off).  DOUBLE FLASH = two 100 ms pulses then a 1 s pause.</w:t>
            </w:r>
          </w:p>
          <w:p>
            <w:pPr>
              <w:spacing w:after="60"/>
            </w:pPr>
            <w:r>
              <w:rPr>
                <w:b/>
                <w:bCs/>
                <w:sz w:val="20"/>
                <w:szCs w:val="20"/>
              </w:rPr>
              <w:t xml:space="preserve">These are ergonomics, not interface timing — nothing on the reader side depends on them. Change them if the lamp or the ambient light makes a different choice clearer.</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2F2F2" w:val="clear"/>
            <w:tcMar>
              <w:top w:type="dxa" w:w="120"/>
              <w:left w:type="dxa" w:w="160"/>
              <w:bottom w:type="dxa" w:w="120"/>
              <w:right w:type="dxa" w:w="160"/>
            </w:tcMar>
          </w:tcPr>
          <w:p>
            <w:pPr>
              <w:spacing w:after="60"/>
            </w:pPr>
            <w:r>
              <w:rPr>
                <w:b/>
                <w:bCs/>
                <w:sz w:val="20"/>
                <w:szCs w:val="20"/>
              </w:rPr>
              <w:t xml:space="preserve">Do not add a second lamp locally</w:t>
            </w:r>
          </w:p>
          <w:p>
            <w:pPr>
              <w:spacing w:after="60"/>
            </w:pPr>
            <w:r>
              <w:rPr>
                <w:b/>
                <w:bCs/>
                <w:sz w:val="20"/>
                <w:szCs w:val="20"/>
              </w:rPr>
              <w:t xml:space="preserve">Every point is allocated (§2.2), so a second lamp has no output to drive it. Taking one from a spare contact of an interposing relay is not an alternative either — nothing in this design has a spare contact.</w:t>
            </w:r>
          </w:p>
          <w:p>
            <w:pPr>
              <w:spacing w:after="60"/>
            </w:pPr>
            <w:r>
              <w:rPr>
                <w:sz w:val="20"/>
                <w:szCs w:val="20"/>
              </w:rPr>
              <w:t xml:space="preserve">If the site wants two lamps, tell us before the panel is built and we will agree the change with you.</w:t>
            </w:r>
          </w:p>
        </w:tc>
      </w:tr>
    </w:tbl>
    <w:p>
      <w:r>
        <w:br w:type="page"/>
      </w:r>
    </w:p>
    <w:p>
      <w:pPr>
        <w:pStyle w:val="Heading1"/>
        <w:spacing w:after="160" w:before="360"/>
      </w:pPr>
      <w:r>
        <w:t xml:space="preserve">7. Ladder requirements</w:t>
      </w:r>
    </w:p>
    <w:p>
      <w:pPr>
        <w:spacing w:after="120" w:before="0"/>
      </w:pPr>
      <w:r>
        <w:t xml:space="preserve">Fourteen requirements. Each is numbered so it can be signed off individually at commissioning, and each says why it exists — please read the reason as well as the rule, because several of them look optional and are not.</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610"/>
        <w:gridCol w:w="4874"/>
      </w:tblGrid>
      <w:tr>
        <w:trPr>
          <w:cantSplit/>
          <w:tblHeader/>
        </w:trPr>
        <w:tc>
          <w:tcPr>
            <w:tcW w:type="dxa" w:w="542"/>
            <w:shd w:fill="1F4E79" w:val="clear"/>
            <w:tcMar>
              <w:top w:type="dxa" w:w="80"/>
              <w:left w:type="dxa" w:w="110"/>
              <w:bottom w:type="dxa" w:w="80"/>
              <w:right w:type="dxa" w:w="110"/>
            </w:tcMar>
          </w:tcPr>
          <w:p>
            <w:pPr>
              <w:spacing w:after="0"/>
            </w:pPr>
            <w:r>
              <w:rPr>
                <w:b/>
                <w:bCs/>
                <w:color w:val="FFFFFF"/>
                <w:sz w:val="19"/>
                <w:szCs w:val="19"/>
              </w:rPr>
              <w:t xml:space="preserve">#</w:t>
            </w:r>
          </w:p>
        </w:tc>
        <w:tc>
          <w:tcPr>
            <w:tcW w:type="dxa" w:w="3610"/>
            <w:shd w:fill="1F4E79" w:val="clear"/>
            <w:tcMar>
              <w:top w:type="dxa" w:w="80"/>
              <w:left w:type="dxa" w:w="110"/>
              <w:bottom w:type="dxa" w:w="80"/>
              <w:right w:type="dxa" w:w="110"/>
            </w:tcMar>
          </w:tcPr>
          <w:p>
            <w:pPr>
              <w:spacing w:after="0"/>
            </w:pPr>
            <w:r>
              <w:rPr>
                <w:b/>
                <w:bCs/>
                <w:color w:val="FFFFFF"/>
                <w:sz w:val="19"/>
                <w:szCs w:val="19"/>
              </w:rPr>
              <w:t xml:space="preserve">Requirement</w:t>
            </w:r>
          </w:p>
        </w:tc>
        <w:tc>
          <w:tcPr>
            <w:tcW w:type="dxa" w:w="4874"/>
            <w:shd w:fill="1F4E79" w:val="clear"/>
            <w:tcMar>
              <w:top w:type="dxa" w:w="80"/>
              <w:left w:type="dxa" w:w="110"/>
              <w:bottom w:type="dxa" w:w="80"/>
              <w:right w:type="dxa" w:w="110"/>
            </w:tcMar>
          </w:tcPr>
          <w:p>
            <w:pPr>
              <w:spacing w:after="0"/>
            </w:pPr>
            <w:r>
              <w:rPr>
                <w:b/>
                <w:bCs/>
                <w:color w:val="FFFFFF"/>
                <w:sz w:val="19"/>
                <w:szCs w:val="19"/>
              </w:rPr>
              <w:t xml:space="preserve">Why</w:t>
            </w:r>
          </w:p>
        </w:tc>
      </w:tr>
      <w:tr>
        <w:trPr>
          <w:cantSplit/>
        </w:trPr>
        <w:tc>
          <w:tcPr>
            <w:tcW w:type="dxa" w:w="542"/>
            <w:shd w:fill="F2F2F2" w:val="clear"/>
            <w:tcMar>
              <w:top w:type="dxa" w:w="70"/>
              <w:left w:type="dxa" w:w="110"/>
              <w:bottom w:type="dxa" w:w="70"/>
              <w:right w:type="dxa" w:w="110"/>
            </w:tcMar>
          </w:tcPr>
          <w:p>
            <w:pPr>
              <w:spacing w:after="0"/>
            </w:pPr>
            <w:r>
              <w:rPr>
                <w:b/>
                <w:bCs/>
                <w:sz w:val="19"/>
                <w:szCs w:val="19"/>
              </w:rPr>
              <w:t xml:space="preserve">R1</w:t>
            </w:r>
          </w:p>
        </w:tc>
        <w:tc>
          <w:tcPr>
            <w:tcW w:type="dxa" w:w="3610"/>
            <w:shd w:fill="F2F2F2" w:val="clear"/>
            <w:tcMar>
              <w:top w:type="dxa" w:w="70"/>
              <w:left w:type="dxa" w:w="110"/>
              <w:bottom w:type="dxa" w:w="70"/>
              <w:right w:type="dxa" w:w="110"/>
            </w:tcMar>
          </w:tcPr>
          <w:p>
            <w:pPr>
              <w:spacing w:after="0"/>
            </w:pPr>
            <w:r>
              <w:rPr>
                <w:b/>
                <w:bCs/>
                <w:sz w:val="19"/>
                <w:szCs w:val="19"/>
              </w:rPr>
              <w:t xml:space="preserve">Require the 3-bit SPEED code to be stable for 2–3 consecutive scans before acting on it.</w:t>
            </w:r>
          </w:p>
        </w:tc>
        <w:tc>
          <w:tcPr>
            <w:tcW w:type="dxa" w:w="4874"/>
            <w:shd w:fill="F2F2F2" w:val="clear"/>
            <w:tcMar>
              <w:top w:type="dxa" w:w="70"/>
              <w:left w:type="dxa" w:w="110"/>
              <w:bottom w:type="dxa" w:w="70"/>
              <w:right w:type="dxa" w:w="110"/>
            </w:tcMar>
          </w:tcPr>
          <w:p>
            <w:pPr>
              <w:spacing w:after="0"/>
            </w:pPr>
            <w:r>
              <w:rPr>
                <w:sz w:val="19"/>
                <w:szCs w:val="19"/>
              </w:rPr>
              <w:t xml:space="preserve">The code is not atomic (§5.2). Without this, a transition can be read as a spurious intermediate value — including 111, full speed. One scan of a wrong speed against a VFD ramp is minor, but it is a real process fault and the fix is free.</w:t>
            </w:r>
          </w:p>
        </w:tc>
      </w:tr>
      <w:tr>
        <w:trPr>
          <w:cantSplit/>
        </w:trPr>
        <w:tc>
          <w:tcPr>
            <w:tcW w:type="dxa" w:w="542"/>
            <w:shd w:fill="FFFFFF" w:val="clear"/>
            <w:tcMar>
              <w:top w:type="dxa" w:w="70"/>
              <w:left w:type="dxa" w:w="110"/>
              <w:bottom w:type="dxa" w:w="70"/>
              <w:right w:type="dxa" w:w="110"/>
            </w:tcMar>
          </w:tcPr>
          <w:p>
            <w:pPr>
              <w:spacing w:after="0"/>
            </w:pPr>
            <w:r>
              <w:rPr>
                <w:b/>
                <w:bCs/>
                <w:sz w:val="19"/>
                <w:szCs w:val="19"/>
              </w:rPr>
              <w:t xml:space="preserve">R2</w:t>
            </w:r>
          </w:p>
        </w:tc>
        <w:tc>
          <w:tcPr>
            <w:tcW w:type="dxa" w:w="3610"/>
            <w:shd w:fill="FFFFFF" w:val="clear"/>
            <w:tcMar>
              <w:top w:type="dxa" w:w="70"/>
              <w:left w:type="dxa" w:w="110"/>
              <w:bottom w:type="dxa" w:w="70"/>
              <w:right w:type="dxa" w:w="110"/>
            </w:tcMar>
          </w:tcPr>
          <w:p>
            <w:pPr>
              <w:spacing w:after="0"/>
            </w:pPr>
            <w:r>
              <w:rPr>
                <w:b/>
                <w:bCs/>
                <w:sz w:val="19"/>
                <w:szCs w:val="19"/>
              </w:rPr>
              <w:t xml:space="preserve">Treat SPEED = 000 as an unconditional command to stop the conveyor.</w:t>
            </w:r>
          </w:p>
        </w:tc>
        <w:tc>
          <w:tcPr>
            <w:tcW w:type="dxa" w:w="4874"/>
            <w:shd w:fill="FFFFFF" w:val="clear"/>
            <w:tcMar>
              <w:top w:type="dxa" w:w="70"/>
              <w:left w:type="dxa" w:w="110"/>
              <w:bottom w:type="dxa" w:w="70"/>
              <w:right w:type="dxa" w:w="110"/>
            </w:tcMar>
          </w:tcPr>
          <w:p>
            <w:pPr>
              <w:spacing w:after="0"/>
            </w:pPr>
            <w:r>
              <w:rPr>
                <w:sz w:val="19"/>
                <w:szCs w:val="19"/>
              </w:rPr>
              <w:t xml:space="preserve">This is the fail-safe state and every failure mode produces it. It must never be interpreted as “no change” or “hold last speed”.</w:t>
            </w:r>
          </w:p>
        </w:tc>
      </w:tr>
      <w:tr>
        <w:trPr>
          <w:cantSplit/>
        </w:trPr>
        <w:tc>
          <w:tcPr>
            <w:tcW w:type="dxa" w:w="542"/>
            <w:shd w:fill="F2F2F2" w:val="clear"/>
            <w:tcMar>
              <w:top w:type="dxa" w:w="70"/>
              <w:left w:type="dxa" w:w="110"/>
              <w:bottom w:type="dxa" w:w="70"/>
              <w:right w:type="dxa" w:w="110"/>
            </w:tcMar>
          </w:tcPr>
          <w:p>
            <w:pPr>
              <w:spacing w:after="0"/>
            </w:pPr>
            <w:r>
              <w:rPr>
                <w:b/>
                <w:bCs/>
                <w:sz w:val="19"/>
                <w:szCs w:val="19"/>
              </w:rPr>
              <w:t xml:space="preserve">R3</w:t>
            </w:r>
          </w:p>
        </w:tc>
        <w:tc>
          <w:tcPr>
            <w:tcW w:type="dxa" w:w="3610"/>
            <w:shd w:fill="F2F2F2" w:val="clear"/>
            <w:tcMar>
              <w:top w:type="dxa" w:w="70"/>
              <w:left w:type="dxa" w:w="110"/>
              <w:bottom w:type="dxa" w:w="70"/>
              <w:right w:type="dxa" w:w="110"/>
            </w:tcMar>
          </w:tcPr>
          <w:p>
            <w:pPr>
              <w:spacing w:after="0"/>
            </w:pPr>
            <w:r>
              <w:rPr>
                <w:b/>
                <w:bCs/>
                <w:sz w:val="19"/>
                <w:szCs w:val="19"/>
              </w:rPr>
              <w:t xml:space="preserve">Leave the input filter D1020 at its 10 ms default. Do not set it to 0.</w:t>
            </w:r>
          </w:p>
        </w:tc>
        <w:tc>
          <w:tcPr>
            <w:tcW w:type="dxa" w:w="4874"/>
            <w:shd w:fill="F2F2F2" w:val="clear"/>
            <w:tcMar>
              <w:top w:type="dxa" w:w="70"/>
              <w:left w:type="dxa" w:w="110"/>
              <w:bottom w:type="dxa" w:w="70"/>
              <w:right w:type="dxa" w:w="110"/>
            </w:tcMar>
          </w:tcPr>
          <w:p>
            <w:pPr>
              <w:spacing w:after="0"/>
            </w:pPr>
            <w:r>
              <w:rPr>
                <w:sz w:val="19"/>
                <w:szCs w:val="19"/>
              </w:rPr>
              <w:t xml:space="preserve">It is the PLC-side half of the ≥ 10 ms debounce this interface requires. All eleven channels share one return, and that shared return is how cross-channel disturbance arrives. Note the filter is what makes the R9 width measurement trustworthy as well.</w:t>
            </w:r>
          </w:p>
        </w:tc>
      </w:tr>
      <w:tr>
        <w:trPr>
          <w:cantSplit/>
        </w:trPr>
        <w:tc>
          <w:tcPr>
            <w:tcW w:type="dxa" w:w="542"/>
            <w:shd w:fill="FFFFFF" w:val="clear"/>
            <w:tcMar>
              <w:top w:type="dxa" w:w="70"/>
              <w:left w:type="dxa" w:w="110"/>
              <w:bottom w:type="dxa" w:w="70"/>
              <w:right w:type="dxa" w:w="110"/>
            </w:tcMar>
          </w:tcPr>
          <w:p>
            <w:pPr>
              <w:spacing w:after="0"/>
            </w:pPr>
            <w:r>
              <w:rPr>
                <w:b/>
                <w:bCs/>
                <w:sz w:val="19"/>
                <w:szCs w:val="19"/>
              </w:rPr>
              <w:t xml:space="preserve">R4</w:t>
            </w:r>
          </w:p>
        </w:tc>
        <w:tc>
          <w:tcPr>
            <w:tcW w:type="dxa" w:w="3610"/>
            <w:shd w:fill="FFFFFF" w:val="clear"/>
            <w:tcMar>
              <w:top w:type="dxa" w:w="70"/>
              <w:left w:type="dxa" w:w="110"/>
              <w:bottom w:type="dxa" w:w="70"/>
              <w:right w:type="dxa" w:w="110"/>
            </w:tcMar>
          </w:tcPr>
          <w:p>
            <w:pPr>
              <w:spacing w:after="0"/>
            </w:pPr>
            <w:r>
              <w:rPr>
                <w:b/>
                <w:bCs/>
                <w:sz w:val="19"/>
                <w:szCs w:val="19"/>
              </w:rPr>
              <w:t xml:space="preserve">Do not consume X0.</w:t>
            </w:r>
          </w:p>
        </w:tc>
        <w:tc>
          <w:tcPr>
            <w:tcW w:type="dxa" w:w="4874"/>
            <w:shd w:fill="FFFFFF" w:val="clear"/>
            <w:tcMar>
              <w:top w:type="dxa" w:w="70"/>
              <w:left w:type="dxa" w:w="110"/>
              <w:bottom w:type="dxa" w:w="70"/>
              <w:right w:type="dxa" w:w="110"/>
            </w:tcMar>
          </w:tcPr>
          <w:p>
            <w:pPr>
              <w:spacing w:after="0"/>
            </w:pPr>
            <w:r>
              <w:rPr>
                <w:sz w:val="19"/>
                <w:szCs w:val="19"/>
              </w:rPr>
              <w:t xml:space="preserve">Reserved for a future encoder or wheel sensor — it is the only free point on this PLC and the fastest one (§4.1).</w:t>
            </w:r>
          </w:p>
        </w:tc>
      </w:tr>
      <w:tr>
        <w:trPr>
          <w:cantSplit/>
        </w:trPr>
        <w:tc>
          <w:tcPr>
            <w:tcW w:type="dxa" w:w="542"/>
            <w:shd w:fill="F2F2F2" w:val="clear"/>
            <w:tcMar>
              <w:top w:type="dxa" w:w="70"/>
              <w:left w:type="dxa" w:w="110"/>
              <w:bottom w:type="dxa" w:w="70"/>
              <w:right w:type="dxa" w:w="110"/>
            </w:tcMar>
          </w:tcPr>
          <w:p>
            <w:pPr>
              <w:spacing w:after="0"/>
            </w:pPr>
            <w:r>
              <w:rPr>
                <w:b/>
                <w:bCs/>
                <w:sz w:val="19"/>
                <w:szCs w:val="19"/>
              </w:rPr>
              <w:t xml:space="preserve">R5</w:t>
            </w:r>
          </w:p>
        </w:tc>
        <w:tc>
          <w:tcPr>
            <w:tcW w:type="dxa" w:w="3610"/>
            <w:shd w:fill="F2F2F2" w:val="clear"/>
            <w:tcMar>
              <w:top w:type="dxa" w:w="70"/>
              <w:left w:type="dxa" w:w="110"/>
              <w:bottom w:type="dxa" w:w="70"/>
              <w:right w:type="dxa" w:w="110"/>
            </w:tcMar>
          </w:tcPr>
          <w:p>
            <w:pPr>
              <w:spacing w:after="0"/>
            </w:pPr>
            <w:r>
              <w:rPr>
                <w:b/>
                <w:bCs/>
                <w:sz w:val="19"/>
                <w:szCs w:val="19"/>
              </w:rPr>
              <w:t xml:space="preserve">Drive Y0–Y2 as clean, debounced signals. Do not chatter them.</w:t>
            </w:r>
          </w:p>
        </w:tc>
        <w:tc>
          <w:tcPr>
            <w:tcW w:type="dxa" w:w="4874"/>
            <w:shd w:fill="F2F2F2" w:val="clear"/>
            <w:tcMar>
              <w:top w:type="dxa" w:w="70"/>
              <w:left w:type="dxa" w:w="110"/>
              <w:bottom w:type="dxa" w:w="70"/>
              <w:right w:type="dxa" w:w="110"/>
            </w:tcMar>
          </w:tcPr>
          <w:p>
            <w:pPr>
              <w:spacing w:after="0"/>
            </w:pPr>
            <w:r>
              <w:rPr>
                <w:sz w:val="19"/>
                <w:szCs w:val="19"/>
              </w:rPr>
              <w:t xml:space="preserve">The relay outputs respond in ~10 ms and the reader debounces ≥ 10 ms on its side. Rapid toggling wastes relay life for no benefit. Y3 is exempt — the lamp is meant to flash. Y0 and Y1 carry a further condition: they must be driven straight from the zone optical sensors in real time, with no added delay (§5.5).</w:t>
            </w:r>
          </w:p>
        </w:tc>
      </w:tr>
      <w:tr>
        <w:trPr>
          <w:cantSplit/>
        </w:trPr>
        <w:tc>
          <w:tcPr>
            <w:tcW w:type="dxa" w:w="542"/>
            <w:shd w:fill="FFFFFF" w:val="clear"/>
            <w:tcMar>
              <w:top w:type="dxa" w:w="70"/>
              <w:left w:type="dxa" w:w="110"/>
              <w:bottom w:type="dxa" w:w="70"/>
              <w:right w:type="dxa" w:w="110"/>
            </w:tcMar>
          </w:tcPr>
          <w:p>
            <w:pPr>
              <w:spacing w:after="0"/>
            </w:pPr>
            <w:r>
              <w:rPr>
                <w:b/>
                <w:bCs/>
                <w:sz w:val="19"/>
                <w:szCs w:val="19"/>
              </w:rPr>
              <w:t xml:space="preserve">R6</w:t>
            </w:r>
          </w:p>
        </w:tc>
        <w:tc>
          <w:tcPr>
            <w:tcW w:type="dxa" w:w="3610"/>
            <w:shd w:fill="FFFFFF" w:val="clear"/>
            <w:tcMar>
              <w:top w:type="dxa" w:w="70"/>
              <w:left w:type="dxa" w:w="110"/>
              <w:bottom w:type="dxa" w:w="70"/>
              <w:right w:type="dxa" w:w="110"/>
            </w:tcMar>
          </w:tcPr>
          <w:p>
            <w:pPr>
              <w:spacing w:after="0"/>
            </w:pPr>
            <w:r>
              <w:rPr>
                <w:b/>
                <w:bCs/>
                <w:sz w:val="19"/>
                <w:szCs w:val="19"/>
              </w:rPr>
              <w:t xml:space="preserve">Never wire SPEED, DIRECTION, RESULT or HEARTBEAT to anything other than a DVP input.</w:t>
            </w:r>
          </w:p>
        </w:tc>
        <w:tc>
          <w:tcPr>
            <w:tcW w:type="dxa" w:w="4874"/>
            <w:shd w:fill="FFFFFF" w:val="clear"/>
            <w:tcMar>
              <w:top w:type="dxa" w:w="70"/>
              <w:left w:type="dxa" w:w="110"/>
              <w:bottom w:type="dxa" w:w="70"/>
              <w:right w:type="dxa" w:w="110"/>
            </w:tcMar>
          </w:tcPr>
          <w:p>
            <w:pPr>
              <w:spacing w:after="0"/>
            </w:pPr>
            <w:r>
              <w:rPr>
                <w:sz w:val="19"/>
                <w:szCs w:val="19"/>
              </w:rPr>
              <w:t xml:space="preserve">Not a drive, not a contactor, not a lamp, not a counter module. See §1. The reader's outputs cannot guarantee the current those loads draw, and the failure is intermittent and heat-dependent rather than clean.</w:t>
            </w:r>
          </w:p>
        </w:tc>
      </w:tr>
      <w:tr>
        <w:trPr>
          <w:cantSplit/>
        </w:trPr>
        <w:tc>
          <w:tcPr>
            <w:tcW w:type="dxa" w:w="542"/>
            <w:shd w:fill="F2F2F2" w:val="clear"/>
            <w:tcMar>
              <w:top w:type="dxa" w:w="70"/>
              <w:left w:type="dxa" w:w="110"/>
              <w:bottom w:type="dxa" w:w="70"/>
              <w:right w:type="dxa" w:w="110"/>
            </w:tcMar>
          </w:tcPr>
          <w:p>
            <w:pPr>
              <w:spacing w:after="0"/>
            </w:pPr>
            <w:r>
              <w:rPr>
                <w:b/>
                <w:bCs/>
                <w:sz w:val="19"/>
                <w:szCs w:val="19"/>
              </w:rPr>
              <w:t xml:space="preserve">R7</w:t>
            </w:r>
          </w:p>
        </w:tc>
        <w:tc>
          <w:tcPr>
            <w:tcW w:type="dxa" w:w="3610"/>
            <w:shd w:fill="F2F2F2" w:val="clear"/>
            <w:tcMar>
              <w:top w:type="dxa" w:w="70"/>
              <w:left w:type="dxa" w:w="110"/>
              <w:bottom w:type="dxa" w:w="70"/>
              <w:right w:type="dxa" w:w="110"/>
            </w:tcMar>
          </w:tcPr>
          <w:p>
            <w:pPr>
              <w:spacing w:after="0"/>
            </w:pPr>
            <w:r>
              <w:rPr>
                <w:b/>
                <w:bCs/>
                <w:sz w:val="19"/>
                <w:szCs w:val="19"/>
              </w:rPr>
              <w:t xml:space="preserve">Handle resuming mid-state after a power interruption.</w:t>
            </w:r>
          </w:p>
        </w:tc>
        <w:tc>
          <w:tcPr>
            <w:tcW w:type="dxa" w:w="4874"/>
            <w:shd w:fill="F2F2F2" w:val="clear"/>
            <w:tcMar>
              <w:top w:type="dxa" w:w="70"/>
              <w:left w:type="dxa" w:w="110"/>
              <w:bottom w:type="dxa" w:w="70"/>
              <w:right w:type="dxa" w:w="110"/>
            </w:tcMar>
          </w:tcPr>
          <w:p>
            <w:pPr>
              <w:spacing w:after="0"/>
            </w:pPr>
            <w:r>
              <w:rPr>
                <w:sz w:val="19"/>
                <w:szCs w:val="19"/>
              </w:rPr>
              <w:t xml:space="preserve">A dip over 10 ms stops the PLC and drops all outputs, then auto-restarts with latched relays and registers retaining their values. The program must not assume it starts from a known idle state — in particular it may restart with “shutdown in progress” still latched.</w:t>
            </w:r>
          </w:p>
        </w:tc>
      </w:tr>
      <w:tr>
        <w:trPr>
          <w:cantSplit/>
        </w:trPr>
        <w:tc>
          <w:tcPr>
            <w:tcW w:type="dxa" w:w="542"/>
            <w:shd w:fill="FFFFFF" w:val="clear"/>
            <w:tcMar>
              <w:top w:type="dxa" w:w="70"/>
              <w:left w:type="dxa" w:w="110"/>
              <w:bottom w:type="dxa" w:w="70"/>
              <w:right w:type="dxa" w:w="110"/>
            </w:tcMar>
          </w:tcPr>
          <w:p>
            <w:pPr>
              <w:spacing w:after="0"/>
            </w:pPr>
            <w:r>
              <w:rPr>
                <w:b/>
                <w:bCs/>
                <w:sz w:val="19"/>
                <w:szCs w:val="19"/>
              </w:rPr>
              <w:t xml:space="preserve">R8</w:t>
            </w:r>
          </w:p>
        </w:tc>
        <w:tc>
          <w:tcPr>
            <w:tcW w:type="dxa" w:w="3610"/>
            <w:shd w:fill="FFFFFF" w:val="clear"/>
            <w:tcMar>
              <w:top w:type="dxa" w:w="70"/>
              <w:left w:type="dxa" w:w="110"/>
              <w:bottom w:type="dxa" w:w="70"/>
              <w:right w:type="dxa" w:w="110"/>
            </w:tcMar>
          </w:tcPr>
          <w:p>
            <w:pPr>
              <w:spacing w:after="0"/>
            </w:pPr>
            <w:r>
              <w:rPr>
                <w:b/>
                <w:bCs/>
                <w:sz w:val="19"/>
                <w:szCs w:val="19"/>
              </w:rPr>
              <w:t xml:space="preserve">Implement a watchdog on HEARTBEAT (X6): fault if there is no transition for 3 seconds, outside a shutdown or a boot. Stop the line and raise a fault.</w:t>
            </w:r>
          </w:p>
        </w:tc>
        <w:tc>
          <w:tcPr>
            <w:tcW w:type="dxa" w:w="4874"/>
            <w:shd w:fill="FFFFFF" w:val="clear"/>
            <w:tcMar>
              <w:top w:type="dxa" w:w="70"/>
              <w:left w:type="dxa" w:w="110"/>
              <w:bottom w:type="dxa" w:w="70"/>
              <w:right w:type="dxa" w:w="110"/>
            </w:tcMar>
          </w:tcPr>
          <w:p>
            <w:pPr>
              <w:spacing w:after="0"/>
            </w:pPr>
            <w:r>
              <w:rPr>
                <w:sz w:val="19"/>
                <w:szCs w:val="19"/>
              </w:rPr>
              <w:t xml:space="preserve">This is what distinguishes a dead or wedged reader from a commanded stop (§5.6). A wedged reader holds its outputs at their last value and the line runs on at the last commanded speed — the heartbeat is the only thing that catches that.</w:t>
            </w:r>
          </w:p>
        </w:tc>
      </w:tr>
      <w:tr>
        <w:trPr>
          <w:cantSplit/>
        </w:trPr>
        <w:tc>
          <w:tcPr>
            <w:tcW w:type="dxa" w:w="542"/>
            <w:shd w:fill="F2F2F2" w:val="clear"/>
            <w:tcMar>
              <w:top w:type="dxa" w:w="70"/>
              <w:left w:type="dxa" w:w="110"/>
              <w:bottom w:type="dxa" w:w="70"/>
              <w:right w:type="dxa" w:w="110"/>
            </w:tcMar>
          </w:tcPr>
          <w:p>
            <w:pPr>
              <w:spacing w:after="0"/>
            </w:pPr>
            <w:r>
              <w:rPr>
                <w:b/>
                <w:bCs/>
                <w:sz w:val="19"/>
                <w:szCs w:val="19"/>
              </w:rPr>
              <w:t xml:space="preserve">R9</w:t>
            </w:r>
          </w:p>
        </w:tc>
        <w:tc>
          <w:tcPr>
            <w:tcW w:type="dxa" w:w="3610"/>
            <w:shd w:fill="F2F2F2" w:val="clear"/>
            <w:tcMar>
              <w:top w:type="dxa" w:w="70"/>
              <w:left w:type="dxa" w:w="110"/>
              <w:bottom w:type="dxa" w:w="70"/>
              <w:right w:type="dxa" w:w="110"/>
            </w:tcMar>
          </w:tcPr>
          <w:p>
            <w:pPr>
              <w:spacing w:after="0"/>
            </w:pPr>
            <w:r>
              <w:rPr>
                <w:b/>
                <w:bCs/>
                <w:sz w:val="19"/>
                <w:szCs w:val="19"/>
              </w:rPr>
              <w:t xml:space="preserve">Decode the RESULT pulse on X5 by measuring its width, strictly. Only a single clean pulse inside the PASS band is a PASS. Everything else is a FAIL. Open the verdict window on ZONE_ARRIVE and close it on the verdict, the next ZONE_ARRIVE, or 60 s — whichever comes first (§5.3.1).</w:t>
            </w:r>
          </w:p>
        </w:tc>
        <w:tc>
          <w:tcPr>
            <w:tcW w:type="dxa" w:w="4874"/>
            <w:shd w:fill="F2F2F2" w:val="clear"/>
            <w:tcMar>
              <w:top w:type="dxa" w:w="70"/>
              <w:left w:type="dxa" w:w="110"/>
              <w:bottom w:type="dxa" w:w="70"/>
              <w:right w:type="dxa" w:w="110"/>
            </w:tcMar>
          </w:tcPr>
          <w:p>
            <w:pPr>
              <w:spacing w:after="0"/>
            </w:pPr>
            <w:r>
              <w:rPr>
                <w:sz w:val="19"/>
                <w:szCs w:val="19"/>
              </w:rPr>
              <w:t xml:space="preserve">Pass and fail share one channel (§5.3). A loose decoder converts a corrupted signal into a confident PASS and puts a bad carton into stock silently. Never infer PASS from “not FAIL”, and never accept an out-of-band pulse as “probably PASS”.</w:t>
            </w:r>
          </w:p>
        </w:tc>
      </w:tr>
      <w:tr>
        <w:trPr>
          <w:cantSplit/>
        </w:trPr>
        <w:tc>
          <w:tcPr>
            <w:tcW w:type="dxa" w:w="542"/>
            <w:shd w:fill="FFFFFF" w:val="clear"/>
            <w:tcMar>
              <w:top w:type="dxa" w:w="70"/>
              <w:left w:type="dxa" w:w="110"/>
              <w:bottom w:type="dxa" w:w="70"/>
              <w:right w:type="dxa" w:w="110"/>
            </w:tcMar>
          </w:tcPr>
          <w:p>
            <w:pPr>
              <w:spacing w:after="0"/>
            </w:pPr>
            <w:r>
              <w:rPr>
                <w:b/>
                <w:bCs/>
                <w:sz w:val="19"/>
                <w:szCs w:val="19"/>
              </w:rPr>
              <w:t xml:space="preserve">R10</w:t>
            </w:r>
          </w:p>
        </w:tc>
        <w:tc>
          <w:tcPr>
            <w:tcW w:type="dxa" w:w="3610"/>
            <w:shd w:fill="FFFFFF" w:val="clear"/>
            <w:tcMar>
              <w:top w:type="dxa" w:w="70"/>
              <w:left w:type="dxa" w:w="110"/>
              <w:bottom w:type="dxa" w:w="70"/>
              <w:right w:type="dxa" w:w="110"/>
            </w:tcMar>
          </w:tcPr>
          <w:p>
            <w:pPr>
              <w:spacing w:after="0"/>
            </w:pPr>
            <w:r>
              <w:rPr>
                <w:b/>
                <w:bCs/>
                <w:sz w:val="19"/>
                <w:szCs w:val="19"/>
              </w:rPr>
              <w:t xml:space="preserve">On the shutdown button: debounce it, latch the request, emit exactly five pulses on Y2, and do not provide a cancel.</w:t>
            </w:r>
          </w:p>
        </w:tc>
        <w:tc>
          <w:tcPr>
            <w:tcW w:type="dxa" w:w="4874"/>
            <w:shd w:fill="FFFFFF" w:val="clear"/>
            <w:tcMar>
              <w:top w:type="dxa" w:w="70"/>
              <w:left w:type="dxa" w:w="110"/>
              <w:bottom w:type="dxa" w:w="70"/>
              <w:right w:type="dxa" w:w="110"/>
            </w:tcMar>
          </w:tcPr>
          <w:p>
            <w:pPr>
              <w:spacing w:after="0"/>
            </w:pPr>
            <w:r>
              <w:rPr>
                <w:sz w:val="19"/>
                <w:szCs w:val="19"/>
              </w:rPr>
              <w:t xml:space="preserve">Shutdown is a one-way trip — once the reader has accepted it, only a power cycle restarts it (§6). A cancel button would imply a recovery path that does not exist. Require a deliberate press.</w:t>
            </w:r>
          </w:p>
        </w:tc>
      </w:tr>
      <w:tr>
        <w:trPr>
          <w:cantSplit/>
        </w:trPr>
        <w:tc>
          <w:tcPr>
            <w:tcW w:type="dxa" w:w="542"/>
            <w:shd w:fill="F2F2F2" w:val="clear"/>
            <w:tcMar>
              <w:top w:type="dxa" w:w="70"/>
              <w:left w:type="dxa" w:w="110"/>
              <w:bottom w:type="dxa" w:w="70"/>
              <w:right w:type="dxa" w:w="110"/>
            </w:tcMar>
          </w:tcPr>
          <w:p>
            <w:pPr>
              <w:spacing w:after="0"/>
            </w:pPr>
            <w:r>
              <w:rPr>
                <w:b/>
                <w:bCs/>
                <w:sz w:val="19"/>
                <w:szCs w:val="19"/>
              </w:rPr>
              <w:t xml:space="preserve">R11</w:t>
            </w:r>
          </w:p>
        </w:tc>
        <w:tc>
          <w:tcPr>
            <w:tcW w:type="dxa" w:w="3610"/>
            <w:shd w:fill="F2F2F2" w:val="clear"/>
            <w:tcMar>
              <w:top w:type="dxa" w:w="70"/>
              <w:left w:type="dxa" w:w="110"/>
              <w:bottom w:type="dxa" w:w="70"/>
              <w:right w:type="dxa" w:w="110"/>
            </w:tcMar>
          </w:tcPr>
          <w:p>
            <w:pPr>
              <w:spacing w:after="0"/>
            </w:pPr>
            <w:r>
              <w:rPr>
                <w:b/>
                <w:bCs/>
                <w:sz w:val="19"/>
                <w:szCs w:val="19"/>
              </w:rPr>
              <w:t xml:space="preserve">Show FAST FLASH (safe to power down) only when the heartbeat has been continuously absent for 3 seconds following a commanded shutdown. If it has not stopped within 60 seconds of the request, raise a fault and show DOUBLE FLASH instead.</w:t>
            </w:r>
          </w:p>
        </w:tc>
        <w:tc>
          <w:tcPr>
            <w:tcW w:type="dxa" w:w="4874"/>
            <w:shd w:fill="F2F2F2" w:val="clear"/>
            <w:tcMar>
              <w:top w:type="dxa" w:w="70"/>
              <w:left w:type="dxa" w:w="110"/>
              <w:bottom w:type="dxa" w:w="70"/>
              <w:right w:type="dxa" w:w="110"/>
            </w:tcMar>
          </w:tcPr>
          <w:p>
            <w:pPr>
              <w:spacing w:after="0"/>
            </w:pPr>
            <w:r>
              <w:rPr>
                <w:sz w:val="19"/>
                <w:szCs w:val="19"/>
              </w:rPr>
              <w:t xml:space="preserve">That pattern is a licence to cut power. Showing it on a timeout, or on a momentary gap in the heartbeat, invites exactly the corruption §6 exists to prevent.</w:t>
            </w:r>
          </w:p>
        </w:tc>
      </w:tr>
      <w:tr>
        <w:trPr>
          <w:cantSplit/>
        </w:trPr>
        <w:tc>
          <w:tcPr>
            <w:tcW w:type="dxa" w:w="542"/>
            <w:shd w:fill="FFFFFF" w:val="clear"/>
            <w:tcMar>
              <w:top w:type="dxa" w:w="70"/>
              <w:left w:type="dxa" w:w="110"/>
              <w:bottom w:type="dxa" w:w="70"/>
              <w:right w:type="dxa" w:w="110"/>
            </w:tcMar>
          </w:tcPr>
          <w:p>
            <w:pPr>
              <w:spacing w:after="0"/>
            </w:pPr>
            <w:r>
              <w:rPr>
                <w:b/>
                <w:bCs/>
                <w:sz w:val="19"/>
                <w:szCs w:val="19"/>
              </w:rPr>
              <w:t xml:space="preserve">R12</w:t>
            </w:r>
          </w:p>
        </w:tc>
        <w:tc>
          <w:tcPr>
            <w:tcW w:type="dxa" w:w="3610"/>
            <w:shd w:fill="FFFFFF" w:val="clear"/>
            <w:tcMar>
              <w:top w:type="dxa" w:w="70"/>
              <w:left w:type="dxa" w:w="110"/>
              <w:bottom w:type="dxa" w:w="70"/>
              <w:right w:type="dxa" w:w="110"/>
            </w:tcMar>
          </w:tcPr>
          <w:p>
            <w:pPr>
              <w:spacing w:after="0"/>
            </w:pPr>
            <w:r>
              <w:rPr>
                <w:b/>
                <w:bCs/>
                <w:sz w:val="19"/>
                <w:szCs w:val="19"/>
              </w:rPr>
              <w:t xml:space="preserve">Suppress the R8 watchdog during a commanded shutdown and during power-up, until READY is declared.</w:t>
            </w:r>
          </w:p>
        </w:tc>
        <w:tc>
          <w:tcPr>
            <w:tcW w:type="dxa" w:w="4874"/>
            <w:shd w:fill="FFFFFF" w:val="clear"/>
            <w:tcMar>
              <w:top w:type="dxa" w:w="70"/>
              <w:left w:type="dxa" w:w="110"/>
              <w:bottom w:type="dxa" w:w="70"/>
              <w:right w:type="dxa" w:w="110"/>
            </w:tcMar>
          </w:tcPr>
          <w:p>
            <w:pPr>
              <w:spacing w:after="0"/>
            </w:pPr>
            <w:r>
              <w:rPr>
                <w:sz w:val="19"/>
                <w:szCs w:val="19"/>
              </w:rPr>
              <w:t xml:space="preserve">Otherwise every shutdown raises a “reader dead” fault, and so does every boot. An alarm that fires during normal operation is one that gets ignored — including on the day it is real.</w:t>
            </w:r>
          </w:p>
        </w:tc>
      </w:tr>
      <w:tr>
        <w:trPr>
          <w:cantSplit/>
        </w:trPr>
        <w:tc>
          <w:tcPr>
            <w:tcW w:type="dxa" w:w="542"/>
            <w:shd w:fill="F2F2F2" w:val="clear"/>
            <w:tcMar>
              <w:top w:type="dxa" w:w="70"/>
              <w:left w:type="dxa" w:w="110"/>
              <w:bottom w:type="dxa" w:w="70"/>
              <w:right w:type="dxa" w:w="110"/>
            </w:tcMar>
          </w:tcPr>
          <w:p>
            <w:pPr>
              <w:spacing w:after="0"/>
            </w:pPr>
            <w:r>
              <w:rPr>
                <w:b/>
                <w:bCs/>
                <w:sz w:val="19"/>
                <w:szCs w:val="19"/>
              </w:rPr>
              <w:t xml:space="preserve">R13</w:t>
            </w:r>
          </w:p>
        </w:tc>
        <w:tc>
          <w:tcPr>
            <w:tcW w:type="dxa" w:w="3610"/>
            <w:shd w:fill="F2F2F2" w:val="clear"/>
            <w:tcMar>
              <w:top w:type="dxa" w:w="70"/>
              <w:left w:type="dxa" w:w="110"/>
              <w:bottom w:type="dxa" w:w="70"/>
              <w:right w:type="dxa" w:w="110"/>
            </w:tcMar>
          </w:tcPr>
          <w:p>
            <w:pPr>
              <w:spacing w:after="0"/>
            </w:pPr>
            <w:r>
              <w:rPr>
                <w:b/>
                <w:bCs/>
                <w:sz w:val="19"/>
                <w:szCs w:val="19"/>
              </w:rPr>
              <w:t xml:space="preserve">On power-up, require at least three clean heartbeat transitions before declaring READY. Allow at least 60 seconds before treating a missing heartbeat as a fault.</w:t>
            </w:r>
          </w:p>
        </w:tc>
        <w:tc>
          <w:tcPr>
            <w:tcW w:type="dxa" w:w="4874"/>
            <w:shd w:fill="F2F2F2" w:val="clear"/>
            <w:tcMar>
              <w:top w:type="dxa" w:w="70"/>
              <w:left w:type="dxa" w:w="110"/>
              <w:bottom w:type="dxa" w:w="70"/>
              <w:right w:type="dxa" w:w="110"/>
            </w:tcMar>
          </w:tcPr>
          <w:p>
            <w:pPr>
              <w:spacing w:after="0"/>
            </w:pPr>
            <w:r>
              <w:rPr>
                <w:sz w:val="19"/>
                <w:szCs w:val="19"/>
              </w:rPr>
              <w:t xml:space="preserve">A single edge can be contact bounce. And a cold start to application-ready is realistically 20–40 s — a shorter timeout fails every power-up (§6.4).</w:t>
            </w:r>
          </w:p>
        </w:tc>
      </w:tr>
      <w:tr>
        <w:trPr>
          <w:cantSplit/>
        </w:trPr>
        <w:tc>
          <w:tcPr>
            <w:tcW w:type="dxa" w:w="542"/>
            <w:shd w:fill="FFFFFF" w:val="clear"/>
            <w:tcMar>
              <w:top w:type="dxa" w:w="70"/>
              <w:left w:type="dxa" w:w="110"/>
              <w:bottom w:type="dxa" w:w="70"/>
              <w:right w:type="dxa" w:w="110"/>
            </w:tcMar>
          </w:tcPr>
          <w:p>
            <w:pPr>
              <w:spacing w:after="0"/>
            </w:pPr>
            <w:r>
              <w:rPr>
                <w:b/>
                <w:bCs/>
                <w:sz w:val="19"/>
                <w:szCs w:val="19"/>
              </w:rPr>
              <w:t xml:space="preserve">R14</w:t>
            </w:r>
          </w:p>
        </w:tc>
        <w:tc>
          <w:tcPr>
            <w:tcW w:type="dxa" w:w="3610"/>
            <w:shd w:fill="FFFFFF" w:val="clear"/>
            <w:tcMar>
              <w:top w:type="dxa" w:w="70"/>
              <w:left w:type="dxa" w:w="110"/>
              <w:bottom w:type="dxa" w:w="70"/>
              <w:right w:type="dxa" w:w="110"/>
            </w:tcMar>
          </w:tcPr>
          <w:p>
            <w:pPr>
              <w:spacing w:after="0"/>
            </w:pPr>
            <w:r>
              <w:rPr>
                <w:b/>
                <w:bCs/>
                <w:sz w:val="19"/>
                <w:szCs w:val="19"/>
              </w:rPr>
              <w:t xml:space="preserve">Drive the status lamp (Y3) to the five patterns of §6.5, and to no others.</w:t>
            </w:r>
          </w:p>
        </w:tc>
        <w:tc>
          <w:tcPr>
            <w:tcW w:type="dxa" w:w="4874"/>
            <w:shd w:fill="FFFFFF" w:val="clear"/>
            <w:tcMar>
              <w:top w:type="dxa" w:w="70"/>
              <w:left w:type="dxa" w:w="110"/>
              <w:bottom w:type="dxa" w:w="70"/>
              <w:right w:type="dxa" w:w="110"/>
            </w:tcMar>
          </w:tcPr>
          <w:p>
            <w:pPr>
              <w:spacing w:after="0"/>
            </w:pPr>
            <w:r>
              <w:rPr>
                <w:sz w:val="19"/>
                <w:szCs w:val="19"/>
              </w:rPr>
              <w:t xml:space="preserve">One lamp carries reader-ready, shutdown-in-progress, safe-to-power-down and fault. An extra improvised pattern makes the four that matter ambiguous. If a new state needs showing, tell us and we will agree a pattern.</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2F2F2" w:val="clear"/>
            <w:tcMar>
              <w:top w:type="dxa" w:w="120"/>
              <w:left w:type="dxa" w:w="160"/>
              <w:bottom w:type="dxa" w:w="120"/>
              <w:right w:type="dxa" w:w="160"/>
            </w:tcMar>
          </w:tcPr>
          <w:p>
            <w:pPr>
              <w:spacing w:after="60"/>
            </w:pPr>
            <w:r>
              <w:rPr>
                <w:b/>
                <w:bCs/>
                <w:sz w:val="20"/>
                <w:szCs w:val="20"/>
              </w:rPr>
              <w:t xml:space="preserve">Every timing in this document is fixed — build to the numbers as written</w:t>
            </w:r>
          </w:p>
          <w:p>
            <w:pPr>
              <w:spacing w:after="60"/>
            </w:pPr>
            <w:r>
              <w:rPr>
                <w:b/>
                <w:bCs/>
                <w:sz w:val="20"/>
                <w:szCs w:val="20"/>
              </w:rPr>
              <w:t xml:space="preserve">The reader behaves as specified here. Nothing in this document is provisional, and none of the numbers will move once your ladder is written.</w:t>
            </w:r>
          </w:p>
          <w:p>
            <w:pPr>
              <w:spacing w:after="60"/>
            </w:pPr>
            <w:r>
              <w:rPr>
                <w:sz w:val="20"/>
                <w:szCs w:val="20"/>
              </w:rPr>
              <w:t xml:space="preserve">The requirements above are the whole of what the ladder must do. Where a requirement names a figure — the 3 s watchdog, the decode bands, the five-pulse burst, the 60 s verdict window — use that figure exactly rather than a rounded or convenient version of it, so that the two sides agree on the first end-to-end test.</w:t>
            </w:r>
          </w:p>
        </w:tc>
      </w:tr>
    </w:tbl>
    <w:p>
      <w:r>
        <w:br w:type="page"/>
      </w:r>
    </w:p>
    <w:p>
      <w:pPr>
        <w:pStyle w:val="Heading1"/>
        <w:spacing w:after="160" w:before="360"/>
      </w:pPr>
      <w:r>
        <w:t xml:space="preserve">8. Safety statement — please read before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CE4E4" w:val="clear"/>
            <w:tcMar>
              <w:top w:type="dxa" w:w="120"/>
              <w:left w:type="dxa" w:w="160"/>
              <w:bottom w:type="dxa" w:w="120"/>
              <w:right w:type="dxa" w:w="160"/>
            </w:tcMar>
          </w:tcPr>
          <w:p>
            <w:pPr>
              <w:spacing w:after="60"/>
            </w:pPr>
            <w:r>
              <w:rPr>
                <w:b/>
                <w:bCs/>
                <w:sz w:val="20"/>
                <w:szCs w:val="20"/>
              </w:rPr>
              <w:t xml:space="preserve">This interface is NOT a safety function.</w:t>
            </w:r>
          </w:p>
          <w:p>
            <w:pPr>
              <w:spacing w:after="60"/>
            </w:pPr>
            <w:r>
              <w:rPr>
                <w:b/>
                <w:bCs/>
                <w:sz w:val="20"/>
                <w:szCs w:val="20"/>
              </w:rPr>
              <w:t xml:space="preserve">SPEED = 000 is a CONTROL stop, not a safety stop.</w:t>
            </w:r>
          </w:p>
          <w:p>
            <w:pPr>
              <w:spacing w:after="60"/>
            </w:pPr>
            <w:r>
              <w:rPr>
                <w:sz w:val="20"/>
                <w:szCs w:val="20"/>
              </w:rPr>
              <w:t xml:space="preserve">The speed command is an encoded value carried on three non-atomic channels. That makes it a control signal; it could not be a safety function whatever the intent.</w:t>
            </w:r>
          </w:p>
          <w:p>
            <w:pPr>
              <w:spacing w:after="60"/>
            </w:pPr>
            <w:r>
              <w:rPr>
                <w:sz w:val="20"/>
                <w:szCs w:val="20"/>
              </w:rPr>
              <w:t xml:space="preserve">The Intelli-RFID Reader is not in the safety chain. The conveyor's safety stop must be provided by its own rated architecture — E-stop, safety relay, or whatever the machine builder has fitted — and must NOT pass through J26, the PLC's X inputs, or any part of the reader.</w:t>
            </w:r>
          </w:p>
          <w:p>
            <w:pPr>
              <w:spacing w:after="60"/>
            </w:pPr>
            <w:r>
              <w:rPr>
                <w:b/>
                <w:bCs/>
                <w:sz w:val="20"/>
                <w:szCs w:val="20"/>
              </w:rPr>
              <w:t xml:space="preserve">The shutdown push button of §6 is a controlled-shutdown request, not an emergency stop, and must not be labelled, coloured or positioned as one. It must not be a mushroom head, and it must not be red on yellow.</w:t>
            </w:r>
          </w:p>
          <w:p>
            <w:pPr>
              <w:spacing w:after="60"/>
            </w:pPr>
            <w:r>
              <w:rPr>
                <w:b/>
                <w:bCs/>
                <w:sz w:val="20"/>
                <w:szCs w:val="20"/>
              </w:rPr>
              <w:t xml:space="preserve">No performance level (PL) or safety integrity level (SIL) claim attaches to this interface, and none may be made for it in any document, quotation or manual. The fail-safe behaviour described in §5.1 is a real and useful property. It is not a safety rating, and the two must never be conflated.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val="clear"/>
            <w:tcMar>
              <w:top w:type="dxa" w:w="120"/>
              <w:left w:type="dxa" w:w="160"/>
              <w:bottom w:type="dxa" w:w="120"/>
              <w:right w:type="dxa" w:w="160"/>
            </w:tcMar>
          </w:tcPr>
          <w:p>
            <w:pPr>
              <w:spacing w:after="60"/>
            </w:pPr>
            <w:r>
              <w:rPr>
                <w:b/>
                <w:bCs/>
                <w:sz w:val="20"/>
                <w:szCs w:val="20"/>
              </w:rPr>
              <w:t xml:space="preserve">What we need you to confirm — the negative</w:t>
            </w:r>
          </w:p>
          <w:p>
            <w:pPr>
              <w:spacing w:after="60"/>
            </w:pPr>
            <w:r>
              <w:rPr>
                <w:b/>
                <w:bCs/>
                <w:sz w:val="20"/>
                <w:szCs w:val="20"/>
              </w:rPr>
              <w:t xml:space="preserve">That nothing in the conveyor's safety function depends on our SPEED = 000.</w:t>
            </w:r>
          </w:p>
          <w:p>
            <w:pPr>
              <w:spacing w:after="60"/>
            </w:pPr>
            <w:r>
              <w:rPr>
                <w:sz w:val="20"/>
                <w:szCs w:val="20"/>
              </w:rPr>
              <w:t xml:space="preserve">Cheap to ask, expensive to assume. If any part of the existing safety design currently relies on the reader commanding stop, it needs to be re-architected before commissioning, not discovered during it.</w:t>
            </w:r>
          </w:p>
        </w:tc>
      </w:tr>
    </w:tbl>
    <w:p>
      <w:pPr>
        <w:spacing w:after="60"/>
      </w:pPr>
    </w:p>
    <w:p>
      <w:pPr>
        <w:spacing w:after="120" w:before="0"/>
      </w:pPr>
      <w:r>
        <w:rPr>
          <w:b/>
          <w:bCs/>
        </w:rPr>
        <w:t xml:space="preserve">“Control stop” does not mean unimportant. Failing to stop on command still means pile-up, jams and product damage, and R9 getting a verdict wrong still means bad stock data. It sets the class of these requirements, not their priority. R1, R2 and R9 all remain requirements — they are availability and correctness requirements rather than safety ones.</w:t>
      </w:r>
    </w:p>
    <w:p>
      <w:r>
        <w:br w:type="page"/>
      </w:r>
    </w:p>
    <w:p>
      <w:pPr>
        <w:pStyle w:val="Heading1"/>
        <w:spacing w:after="160" w:before="360"/>
      </w:pPr>
      <w:r>
        <w:t xml:space="preserve">9. Commissioning checklist</w:t>
      </w:r>
    </w:p>
    <w:p>
      <w:pPr>
        <w:spacing w:after="120" w:before="0"/>
      </w:pPr>
      <w:r>
        <w:t xml:space="preserve">Work through these in order. Items 1–4 are wiring and must pass before the reader is powered against the PLC.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3069"/>
        <w:gridCol w:w="5416"/>
      </w:tblGrid>
      <w:tr>
        <w:trPr>
          <w:cantSplit/>
          <w:tblHeader/>
        </w:trPr>
        <w:tc>
          <w:tcPr>
            <w:tcW w:type="dxa" w:w="542"/>
            <w:shd w:fill="1F4E79" w:val="clear"/>
            <w:tcMar>
              <w:top w:type="dxa" w:w="80"/>
              <w:left w:type="dxa" w:w="110"/>
              <w:bottom w:type="dxa" w:w="80"/>
              <w:right w:type="dxa" w:w="110"/>
            </w:tcMar>
          </w:tcPr>
          <w:p>
            <w:pPr>
              <w:spacing w:after="0"/>
            </w:pPr>
            <w:r>
              <w:rPr>
                <w:b/>
                <w:bCs/>
                <w:color w:val="FFFFFF"/>
                <w:sz w:val="19"/>
                <w:szCs w:val="19"/>
              </w:rPr>
              <w:t xml:space="preserve">#</w:t>
            </w:r>
          </w:p>
        </w:tc>
        <w:tc>
          <w:tcPr>
            <w:tcW w:type="dxa" w:w="3069"/>
            <w:shd w:fill="1F4E79" w:val="clear"/>
            <w:tcMar>
              <w:top w:type="dxa" w:w="80"/>
              <w:left w:type="dxa" w:w="110"/>
              <w:bottom w:type="dxa" w:w="80"/>
              <w:right w:type="dxa" w:w="110"/>
            </w:tcMar>
          </w:tcPr>
          <w:p>
            <w:pPr>
              <w:spacing w:after="0"/>
            </w:pPr>
            <w:r>
              <w:rPr>
                <w:b/>
                <w:bCs/>
                <w:color w:val="FFFFFF"/>
                <w:sz w:val="19"/>
                <w:szCs w:val="19"/>
              </w:rPr>
              <w:t xml:space="preserve">Check</w:t>
            </w:r>
          </w:p>
        </w:tc>
        <w:tc>
          <w:tcPr>
            <w:tcW w:type="dxa" w:w="5416"/>
            <w:shd w:fill="1F4E79" w:val="clear"/>
            <w:tcMar>
              <w:top w:type="dxa" w:w="80"/>
              <w:left w:type="dxa" w:w="110"/>
              <w:bottom w:type="dxa" w:w="80"/>
              <w:right w:type="dxa" w:w="110"/>
            </w:tcMar>
          </w:tcPr>
          <w:p>
            <w:pPr>
              <w:spacing w:after="0"/>
            </w:pPr>
            <w:r>
              <w:rPr>
                <w:b/>
                <w:bCs/>
                <w:color w:val="FFFFFF"/>
                <w:sz w:val="19"/>
                <w:szCs w:val="19"/>
              </w:rPr>
              <w:t xml:space="preserve">Pass criterion</w:t>
            </w:r>
          </w:p>
        </w:tc>
      </w:tr>
      <w:tr>
        <w:trPr>
          <w:cantSplit/>
        </w:trPr>
        <w:tc>
          <w:tcPr>
            <w:tcW w:type="dxa" w:w="542"/>
            <w:shd w:fill="F2F2F2" w:val="clear"/>
            <w:tcMar>
              <w:top w:type="dxa" w:w="70"/>
              <w:left w:type="dxa" w:w="110"/>
              <w:bottom w:type="dxa" w:w="70"/>
              <w:right w:type="dxa" w:w="110"/>
            </w:tcMar>
          </w:tcPr>
          <w:p>
            <w:pPr>
              <w:spacing w:after="0"/>
            </w:pPr>
            <w:r>
              <w:rPr>
                <w:sz w:val="19"/>
                <w:szCs w:val="19"/>
              </w:rPr>
              <w:t xml:space="preserve">1</w:t>
            </w:r>
          </w:p>
        </w:tc>
        <w:tc>
          <w:tcPr>
            <w:tcW w:type="dxa" w:w="3069"/>
            <w:shd w:fill="F2F2F2" w:val="clear"/>
            <w:tcMar>
              <w:top w:type="dxa" w:w="70"/>
              <w:left w:type="dxa" w:w="110"/>
              <w:bottom w:type="dxa" w:w="70"/>
              <w:right w:type="dxa" w:w="110"/>
            </w:tcMar>
          </w:tcPr>
          <w:p>
            <w:pPr>
              <w:spacing w:after="0"/>
            </w:pPr>
            <w:r>
              <w:rPr>
                <w:sz w:val="19"/>
                <w:szCs w:val="19"/>
              </w:rPr>
              <w:t xml:space="preserve">S/S is strapped to +24 V and has not been reversed</w:t>
            </w:r>
          </w:p>
        </w:tc>
        <w:tc>
          <w:tcPr>
            <w:tcW w:type="dxa" w:w="5416"/>
            <w:shd w:fill="F2F2F2" w:val="clear"/>
            <w:tcMar>
              <w:top w:type="dxa" w:w="70"/>
              <w:left w:type="dxa" w:w="110"/>
              <w:bottom w:type="dxa" w:w="70"/>
              <w:right w:type="dxa" w:w="110"/>
            </w:tcMar>
          </w:tcPr>
          <w:p>
            <w:pPr>
              <w:spacing w:after="0"/>
            </w:pPr>
            <w:r>
              <w:rPr>
                <w:sz w:val="19"/>
                <w:szCs w:val="19"/>
              </w:rPr>
              <w:t xml:space="preserve">With S/S at +24 V and a reader output asserted, the corresponding X indicator lights. If no output ever turns on, suspect S/S first.</w:t>
            </w:r>
          </w:p>
        </w:tc>
      </w:tr>
      <w:tr>
        <w:trPr>
          <w:cantSplit/>
        </w:trPr>
        <w:tc>
          <w:tcPr>
            <w:tcW w:type="dxa" w:w="542"/>
            <w:shd w:fill="FFFFFF" w:val="clear"/>
            <w:tcMar>
              <w:top w:type="dxa" w:w="70"/>
              <w:left w:type="dxa" w:w="110"/>
              <w:bottom w:type="dxa" w:w="70"/>
              <w:right w:type="dxa" w:w="110"/>
            </w:tcMar>
          </w:tcPr>
          <w:p>
            <w:pPr>
              <w:spacing w:after="0"/>
            </w:pPr>
            <w:r>
              <w:rPr>
                <w:sz w:val="19"/>
                <w:szCs w:val="19"/>
              </w:rPr>
              <w:t xml:space="preserve">2</w:t>
            </w:r>
          </w:p>
        </w:tc>
        <w:tc>
          <w:tcPr>
            <w:tcW w:type="dxa" w:w="3069"/>
            <w:shd w:fill="FFFFFF" w:val="clear"/>
            <w:tcMar>
              <w:top w:type="dxa" w:w="70"/>
              <w:left w:type="dxa" w:w="110"/>
              <w:bottom w:type="dxa" w:w="70"/>
              <w:right w:type="dxa" w:w="110"/>
            </w:tcMar>
          </w:tcPr>
          <w:p>
            <w:pPr>
              <w:spacing w:after="0"/>
            </w:pPr>
            <w:r>
              <w:rPr>
                <w:sz w:val="19"/>
                <w:szCs w:val="19"/>
              </w:rPr>
              <w:t xml:space="preserve">C0 is fed from +24 V, not from 0 V</w:t>
            </w:r>
          </w:p>
        </w:tc>
        <w:tc>
          <w:tcPr>
            <w:tcW w:type="dxa" w:w="5416"/>
            <w:shd w:fill="FFFFFF" w:val="clear"/>
            <w:tcMar>
              <w:top w:type="dxa" w:w="70"/>
              <w:left w:type="dxa" w:w="110"/>
              <w:bottom w:type="dxa" w:w="70"/>
              <w:right w:type="dxa" w:w="110"/>
            </w:tcMar>
          </w:tcPr>
          <w:p>
            <w:pPr>
              <w:spacing w:after="0"/>
            </w:pPr>
            <w:r>
              <w:rPr>
                <w:sz w:val="19"/>
                <w:szCs w:val="19"/>
              </w:rPr>
              <w:t xml:space="preserve">Energising Y0 applies +24 V to J26 pin 9 with respect to pin 8. All four outputs share C0.</w:t>
            </w:r>
          </w:p>
        </w:tc>
      </w:tr>
      <w:tr>
        <w:trPr>
          <w:cantSplit/>
        </w:trPr>
        <w:tc>
          <w:tcPr>
            <w:tcW w:type="dxa" w:w="542"/>
            <w:shd w:fill="F2F2F2" w:val="clear"/>
            <w:tcMar>
              <w:top w:type="dxa" w:w="70"/>
              <w:left w:type="dxa" w:w="110"/>
              <w:bottom w:type="dxa" w:w="70"/>
              <w:right w:type="dxa" w:w="110"/>
            </w:tcMar>
          </w:tcPr>
          <w:p>
            <w:pPr>
              <w:spacing w:after="0"/>
            </w:pPr>
            <w:r>
              <w:rPr>
                <w:sz w:val="19"/>
                <w:szCs w:val="19"/>
              </w:rPr>
              <w:t xml:space="preserve">3</w:t>
            </w:r>
          </w:p>
        </w:tc>
        <w:tc>
          <w:tcPr>
            <w:tcW w:type="dxa" w:w="3069"/>
            <w:shd w:fill="F2F2F2" w:val="clear"/>
            <w:tcMar>
              <w:top w:type="dxa" w:w="70"/>
              <w:left w:type="dxa" w:w="110"/>
              <w:bottom w:type="dxa" w:w="70"/>
              <w:right w:type="dxa" w:w="110"/>
            </w:tcMar>
          </w:tcPr>
          <w:p>
            <w:pPr>
              <w:spacing w:after="0"/>
            </w:pPr>
            <w:r>
              <w:rPr>
                <w:sz w:val="19"/>
                <w:szCs w:val="19"/>
              </w:rPr>
              <w:t xml:space="preserve">FIELD_COM (J26 pin 8) is connected to the supply 0 V</w:t>
            </w:r>
          </w:p>
        </w:tc>
        <w:tc>
          <w:tcPr>
            <w:tcW w:type="dxa" w:w="5416"/>
            <w:shd w:fill="F2F2F2" w:val="clear"/>
            <w:tcMar>
              <w:top w:type="dxa" w:w="70"/>
              <w:left w:type="dxa" w:w="110"/>
              <w:bottom w:type="dxa" w:w="70"/>
              <w:right w:type="dxa" w:w="110"/>
            </w:tcMar>
          </w:tcPr>
          <w:p>
            <w:pPr>
              <w:spacing w:after="0"/>
            </w:pPr>
            <w:r>
              <w:rPr>
                <w:sz w:val="19"/>
                <w:szCs w:val="19"/>
              </w:rPr>
              <w:t xml:space="preserve">Continuity from J26 pin 8 to the PLC 0V terminal. Without this nothing works in either direction.</w:t>
            </w:r>
          </w:p>
        </w:tc>
      </w:tr>
      <w:tr>
        <w:trPr>
          <w:cantSplit/>
        </w:trPr>
        <w:tc>
          <w:tcPr>
            <w:tcW w:type="dxa" w:w="542"/>
            <w:shd w:fill="FFFFFF" w:val="clear"/>
            <w:tcMar>
              <w:top w:type="dxa" w:w="70"/>
              <w:left w:type="dxa" w:w="110"/>
              <w:bottom w:type="dxa" w:w="70"/>
              <w:right w:type="dxa" w:w="110"/>
            </w:tcMar>
          </w:tcPr>
          <w:p>
            <w:pPr>
              <w:spacing w:after="0"/>
            </w:pPr>
            <w:r>
              <w:rPr>
                <w:sz w:val="19"/>
                <w:szCs w:val="19"/>
              </w:rPr>
              <w:t xml:space="preserve">4</w:t>
            </w:r>
          </w:p>
        </w:tc>
        <w:tc>
          <w:tcPr>
            <w:tcW w:type="dxa" w:w="3069"/>
            <w:shd w:fill="FFFFFF" w:val="clear"/>
            <w:tcMar>
              <w:top w:type="dxa" w:w="70"/>
              <w:left w:type="dxa" w:w="110"/>
              <w:bottom w:type="dxa" w:w="70"/>
              <w:right w:type="dxa" w:w="110"/>
            </w:tcMar>
          </w:tcPr>
          <w:p>
            <w:pPr>
              <w:spacing w:after="0"/>
            </w:pPr>
            <w:r>
              <w:rPr>
                <w:b/>
                <w:bCs/>
                <w:sz w:val="19"/>
                <w:szCs w:val="19"/>
              </w:rPr>
              <w:t xml:space="preserve">The shared 24 V 0 V rail is FLOATING</w:t>
            </w:r>
          </w:p>
        </w:tc>
        <w:tc>
          <w:tcPr>
            <w:tcW w:type="dxa" w:w="5416"/>
            <w:shd w:fill="FFFFFF" w:val="clear"/>
            <w:tcMar>
              <w:top w:type="dxa" w:w="70"/>
              <w:left w:type="dxa" w:w="110"/>
              <w:bottom w:type="dxa" w:w="70"/>
              <w:right w:type="dxa" w:w="110"/>
            </w:tcMar>
          </w:tcPr>
          <w:p>
            <w:pPr>
              <w:spacing w:after="0"/>
            </w:pPr>
            <w:r>
              <w:rPr>
                <w:b/>
                <w:bCs/>
                <w:sz w:val="19"/>
                <w:szCs w:val="19"/>
              </w:rPr>
              <w:t xml:space="preserve">No continuity from the 24 V negative to panel earth. Verify at commissioning — an as-built can drift from an intention.</w:t>
            </w:r>
          </w:p>
        </w:tc>
      </w:tr>
      <w:tr>
        <w:trPr>
          <w:cantSplit/>
        </w:trPr>
        <w:tc>
          <w:tcPr>
            <w:tcW w:type="dxa" w:w="542"/>
            <w:shd w:fill="F2F2F2" w:val="clear"/>
            <w:tcMar>
              <w:top w:type="dxa" w:w="70"/>
              <w:left w:type="dxa" w:w="110"/>
              <w:bottom w:type="dxa" w:w="70"/>
              <w:right w:type="dxa" w:w="110"/>
            </w:tcMar>
          </w:tcPr>
          <w:p>
            <w:pPr>
              <w:spacing w:after="0"/>
            </w:pPr>
            <w:r>
              <w:rPr>
                <w:sz w:val="19"/>
                <w:szCs w:val="19"/>
              </w:rPr>
              <w:t xml:space="preserve">5</w:t>
            </w:r>
          </w:p>
        </w:tc>
        <w:tc>
          <w:tcPr>
            <w:tcW w:type="dxa" w:w="3069"/>
            <w:shd w:fill="F2F2F2" w:val="clear"/>
            <w:tcMar>
              <w:top w:type="dxa" w:w="70"/>
              <w:left w:type="dxa" w:w="110"/>
              <w:bottom w:type="dxa" w:w="70"/>
              <w:right w:type="dxa" w:w="110"/>
            </w:tcMar>
          </w:tcPr>
          <w:p>
            <w:pPr>
              <w:spacing w:after="0"/>
            </w:pPr>
            <w:r>
              <w:rPr>
                <w:sz w:val="19"/>
                <w:szCs w:val="19"/>
              </w:rPr>
              <w:t xml:space="preserve">D1020 is at its 10 ms default</w:t>
            </w:r>
          </w:p>
        </w:tc>
        <w:tc>
          <w:tcPr>
            <w:tcW w:type="dxa" w:w="5416"/>
            <w:shd w:fill="F2F2F2" w:val="clear"/>
            <w:tcMar>
              <w:top w:type="dxa" w:w="70"/>
              <w:left w:type="dxa" w:w="110"/>
              <w:bottom w:type="dxa" w:w="70"/>
              <w:right w:type="dxa" w:w="110"/>
            </w:tcMar>
          </w:tcPr>
          <w:p>
            <w:pPr>
              <w:spacing w:after="0"/>
            </w:pPr>
            <w:r>
              <w:rPr>
                <w:sz w:val="19"/>
                <w:szCs w:val="19"/>
              </w:rPr>
              <w:t xml:space="preserve">Read the value; it must not be 0</w:t>
            </w:r>
          </w:p>
        </w:tc>
      </w:tr>
      <w:tr>
        <w:trPr>
          <w:cantSplit/>
        </w:trPr>
        <w:tc>
          <w:tcPr>
            <w:tcW w:type="dxa" w:w="542"/>
            <w:shd w:fill="FFFFFF" w:val="clear"/>
            <w:tcMar>
              <w:top w:type="dxa" w:w="70"/>
              <w:left w:type="dxa" w:w="110"/>
              <w:bottom w:type="dxa" w:w="70"/>
              <w:right w:type="dxa" w:w="110"/>
            </w:tcMar>
          </w:tcPr>
          <w:p>
            <w:pPr>
              <w:spacing w:after="0"/>
            </w:pPr>
            <w:r>
              <w:rPr>
                <w:sz w:val="19"/>
                <w:szCs w:val="19"/>
              </w:rPr>
              <w:t xml:space="preserve">6</w:t>
            </w:r>
          </w:p>
        </w:tc>
        <w:tc>
          <w:tcPr>
            <w:tcW w:type="dxa" w:w="3069"/>
            <w:shd w:fill="FFFFFF" w:val="clear"/>
            <w:tcMar>
              <w:top w:type="dxa" w:w="70"/>
              <w:left w:type="dxa" w:w="110"/>
              <w:bottom w:type="dxa" w:w="70"/>
              <w:right w:type="dxa" w:w="110"/>
            </w:tcMar>
          </w:tcPr>
          <w:p>
            <w:pPr>
              <w:spacing w:after="0"/>
            </w:pPr>
            <w:r>
              <w:rPr>
                <w:sz w:val="19"/>
                <w:szCs w:val="19"/>
              </w:rPr>
              <w:t xml:space="preserve">OUT7 and IN4 are parked, labelled and NOT on PLC points</w:t>
            </w:r>
          </w:p>
        </w:tc>
        <w:tc>
          <w:tcPr>
            <w:tcW w:type="dxa" w:w="5416"/>
            <w:shd w:fill="FFFFFF" w:val="clear"/>
            <w:tcMar>
              <w:top w:type="dxa" w:w="70"/>
              <w:left w:type="dxa" w:w="110"/>
              <w:bottom w:type="dxa" w:w="70"/>
              <w:right w:type="dxa" w:w="110"/>
            </w:tcMar>
          </w:tcPr>
          <w:p>
            <w:pPr>
              <w:spacing w:after="0"/>
            </w:pPr>
            <w:r>
              <w:rPr>
                <w:sz w:val="19"/>
                <w:szCs w:val="19"/>
              </w:rPr>
              <w:t xml:space="preserve">Two spare terminals, marked on the drawing (§3.1)</w:t>
            </w:r>
          </w:p>
        </w:tc>
      </w:tr>
      <w:tr>
        <w:trPr>
          <w:cantSplit/>
        </w:trPr>
        <w:tc>
          <w:tcPr>
            <w:tcW w:type="dxa" w:w="542"/>
            <w:shd w:fill="F2F2F2" w:val="clear"/>
            <w:tcMar>
              <w:top w:type="dxa" w:w="70"/>
              <w:left w:type="dxa" w:w="110"/>
              <w:bottom w:type="dxa" w:w="70"/>
              <w:right w:type="dxa" w:w="110"/>
            </w:tcMar>
          </w:tcPr>
          <w:p>
            <w:pPr>
              <w:spacing w:after="0"/>
            </w:pPr>
            <w:r>
              <w:rPr>
                <w:sz w:val="19"/>
                <w:szCs w:val="19"/>
              </w:rPr>
              <w:t xml:space="preserve">7</w:t>
            </w:r>
          </w:p>
        </w:tc>
        <w:tc>
          <w:tcPr>
            <w:tcW w:type="dxa" w:w="3069"/>
            <w:shd w:fill="F2F2F2" w:val="clear"/>
            <w:tcMar>
              <w:top w:type="dxa" w:w="70"/>
              <w:left w:type="dxa" w:w="110"/>
              <w:bottom w:type="dxa" w:w="70"/>
              <w:right w:type="dxa" w:w="110"/>
            </w:tcMar>
          </w:tcPr>
          <w:p>
            <w:pPr>
              <w:spacing w:after="0"/>
            </w:pPr>
            <w:r>
              <w:rPr>
                <w:sz w:val="19"/>
                <w:szCs w:val="19"/>
              </w:rPr>
              <w:t xml:space="preserve">One channel end to end, reader → PLC</w:t>
            </w:r>
          </w:p>
        </w:tc>
        <w:tc>
          <w:tcPr>
            <w:tcW w:type="dxa" w:w="5416"/>
            <w:shd w:fill="F2F2F2" w:val="clear"/>
            <w:tcMar>
              <w:top w:type="dxa" w:w="70"/>
              <w:left w:type="dxa" w:w="110"/>
              <w:bottom w:type="dxa" w:w="70"/>
              <w:right w:type="dxa" w:w="110"/>
            </w:tcMar>
          </w:tcPr>
          <w:p>
            <w:pPr>
              <w:spacing w:after="0"/>
            </w:pPr>
            <w:r>
              <w:rPr>
                <w:sz w:val="19"/>
                <w:szCs w:val="19"/>
              </w:rPr>
              <w:t xml:space="preserve">Assert OUT1 and confirm the X1 indicator lights</w:t>
            </w:r>
          </w:p>
        </w:tc>
      </w:tr>
      <w:tr>
        <w:trPr>
          <w:cantSplit/>
        </w:trPr>
        <w:tc>
          <w:tcPr>
            <w:tcW w:type="dxa" w:w="542"/>
            <w:shd w:fill="FFFFFF" w:val="clear"/>
            <w:tcMar>
              <w:top w:type="dxa" w:w="70"/>
              <w:left w:type="dxa" w:w="110"/>
              <w:bottom w:type="dxa" w:w="70"/>
              <w:right w:type="dxa" w:w="110"/>
            </w:tcMar>
          </w:tcPr>
          <w:p>
            <w:pPr>
              <w:spacing w:after="0"/>
            </w:pPr>
            <w:r>
              <w:rPr>
                <w:sz w:val="19"/>
                <w:szCs w:val="19"/>
              </w:rPr>
              <w:t xml:space="preserve">8</w:t>
            </w:r>
          </w:p>
        </w:tc>
        <w:tc>
          <w:tcPr>
            <w:tcW w:type="dxa" w:w="3069"/>
            <w:shd w:fill="FFFFFF" w:val="clear"/>
            <w:tcMar>
              <w:top w:type="dxa" w:w="70"/>
              <w:left w:type="dxa" w:w="110"/>
              <w:bottom w:type="dxa" w:w="70"/>
              <w:right w:type="dxa" w:w="110"/>
            </w:tcMar>
          </w:tcPr>
          <w:p>
            <w:pPr>
              <w:spacing w:after="0"/>
            </w:pPr>
            <w:r>
              <w:rPr>
                <w:sz w:val="19"/>
                <w:szCs w:val="19"/>
              </w:rPr>
              <w:t xml:space="preserve">One channel end to end, PLC → reader</w:t>
            </w:r>
          </w:p>
        </w:tc>
        <w:tc>
          <w:tcPr>
            <w:tcW w:type="dxa" w:w="5416"/>
            <w:shd w:fill="FFFFFF" w:val="clear"/>
            <w:tcMar>
              <w:top w:type="dxa" w:w="70"/>
              <w:left w:type="dxa" w:w="110"/>
              <w:bottom w:type="dxa" w:w="70"/>
              <w:right w:type="dxa" w:w="110"/>
            </w:tcMar>
          </w:tcPr>
          <w:p>
            <w:pPr>
              <w:spacing w:after="0"/>
            </w:pPr>
            <w:r>
              <w:rPr>
                <w:sz w:val="19"/>
                <w:szCs w:val="19"/>
              </w:rPr>
              <w:t xml:space="preserve">Energise Y0 and confirm the reader reports the input asserted</w:t>
            </w:r>
          </w:p>
        </w:tc>
      </w:tr>
      <w:tr>
        <w:trPr>
          <w:cantSplit/>
        </w:trPr>
        <w:tc>
          <w:tcPr>
            <w:tcW w:type="dxa" w:w="542"/>
            <w:shd w:fill="F2F2F2" w:val="clear"/>
            <w:tcMar>
              <w:top w:type="dxa" w:w="70"/>
              <w:left w:type="dxa" w:w="110"/>
              <w:bottom w:type="dxa" w:w="70"/>
              <w:right w:type="dxa" w:w="110"/>
            </w:tcMar>
          </w:tcPr>
          <w:p>
            <w:pPr>
              <w:spacing w:after="0"/>
            </w:pPr>
            <w:r>
              <w:rPr>
                <w:sz w:val="19"/>
                <w:szCs w:val="19"/>
              </w:rPr>
              <w:t xml:space="preserve">9</w:t>
            </w:r>
          </w:p>
        </w:tc>
        <w:tc>
          <w:tcPr>
            <w:tcW w:type="dxa" w:w="3069"/>
            <w:shd w:fill="F2F2F2" w:val="clear"/>
            <w:tcMar>
              <w:top w:type="dxa" w:w="70"/>
              <w:left w:type="dxa" w:w="110"/>
              <w:bottom w:type="dxa" w:w="70"/>
              <w:right w:type="dxa" w:w="110"/>
            </w:tcMar>
          </w:tcPr>
          <w:p>
            <w:pPr>
              <w:spacing w:after="0"/>
            </w:pPr>
            <w:r>
              <w:rPr>
                <w:b/>
                <w:bCs/>
                <w:sz w:val="19"/>
                <w:szCs w:val="19"/>
              </w:rPr>
              <w:t xml:space="preserve">Measure V_CE across a closed reader output</w:t>
            </w:r>
          </w:p>
        </w:tc>
        <w:tc>
          <w:tcPr>
            <w:tcW w:type="dxa" w:w="5416"/>
            <w:shd w:fill="F2F2F2" w:val="clear"/>
            <w:tcMar>
              <w:top w:type="dxa" w:w="70"/>
              <w:left w:type="dxa" w:w="110"/>
              <w:bottom w:type="dxa" w:w="70"/>
              <w:right w:type="dxa" w:w="110"/>
            </w:tcMar>
          </w:tcPr>
          <w:p>
            <w:pPr>
              <w:spacing w:after="0"/>
            </w:pPr>
            <w:r>
              <w:rPr>
                <w:b/>
                <w:bCs/>
                <w:sz w:val="19"/>
                <w:szCs w:val="19"/>
              </w:rPr>
              <w:t xml:space="preserve">OUT1 to FIELD_COM, PLC wired and powered. Record the value and send it to us — see the note below.</w:t>
            </w:r>
          </w:p>
        </w:tc>
      </w:tr>
      <w:tr>
        <w:trPr>
          <w:cantSplit/>
        </w:trPr>
        <w:tc>
          <w:tcPr>
            <w:tcW w:type="dxa" w:w="542"/>
            <w:shd w:fill="FFFFFF" w:val="clear"/>
            <w:tcMar>
              <w:top w:type="dxa" w:w="70"/>
              <w:left w:type="dxa" w:w="110"/>
              <w:bottom w:type="dxa" w:w="70"/>
              <w:right w:type="dxa" w:w="110"/>
            </w:tcMar>
          </w:tcPr>
          <w:p>
            <w:pPr>
              <w:spacing w:after="0"/>
            </w:pPr>
            <w:r>
              <w:rPr>
                <w:sz w:val="19"/>
                <w:szCs w:val="19"/>
              </w:rPr>
              <w:t xml:space="preserve">10</w:t>
            </w:r>
          </w:p>
        </w:tc>
        <w:tc>
          <w:tcPr>
            <w:tcW w:type="dxa" w:w="3069"/>
            <w:shd w:fill="FFFFFF" w:val="clear"/>
            <w:tcMar>
              <w:top w:type="dxa" w:w="70"/>
              <w:left w:type="dxa" w:w="110"/>
              <w:bottom w:type="dxa" w:w="70"/>
              <w:right w:type="dxa" w:w="110"/>
            </w:tcMar>
          </w:tcPr>
          <w:p>
            <w:pPr>
              <w:spacing w:after="0"/>
            </w:pPr>
            <w:r>
              <w:rPr>
                <w:sz w:val="19"/>
                <w:szCs w:val="19"/>
              </w:rPr>
              <w:t xml:space="preserve">SPEED code stability rule (R1) behaves</w:t>
            </w:r>
          </w:p>
        </w:tc>
        <w:tc>
          <w:tcPr>
            <w:tcW w:type="dxa" w:w="5416"/>
            <w:shd w:fill="FFFFFF" w:val="clear"/>
            <w:tcMar>
              <w:top w:type="dxa" w:w="70"/>
              <w:left w:type="dxa" w:w="110"/>
              <w:bottom w:type="dxa" w:w="70"/>
              <w:right w:type="dxa" w:w="110"/>
            </w:tcMar>
          </w:tcPr>
          <w:p>
            <w:pPr>
              <w:spacing w:after="0"/>
            </w:pPr>
            <w:r>
              <w:rPr>
                <w:sz w:val="19"/>
                <w:szCs w:val="19"/>
              </w:rPr>
              <w:t xml:space="preserve">Force a 3→4 transition and confirm the ladder does not act on an intermediate value</w:t>
            </w:r>
          </w:p>
        </w:tc>
      </w:tr>
      <w:tr>
        <w:trPr>
          <w:cantSplit/>
        </w:trPr>
        <w:tc>
          <w:tcPr>
            <w:tcW w:type="dxa" w:w="542"/>
            <w:shd w:fill="F2F2F2" w:val="clear"/>
            <w:tcMar>
              <w:top w:type="dxa" w:w="70"/>
              <w:left w:type="dxa" w:w="110"/>
              <w:bottom w:type="dxa" w:w="70"/>
              <w:right w:type="dxa" w:w="110"/>
            </w:tcMar>
          </w:tcPr>
          <w:p>
            <w:pPr>
              <w:spacing w:after="0"/>
            </w:pPr>
            <w:r>
              <w:rPr>
                <w:sz w:val="19"/>
                <w:szCs w:val="19"/>
              </w:rPr>
              <w:t xml:space="preserve">11</w:t>
            </w:r>
          </w:p>
        </w:tc>
        <w:tc>
          <w:tcPr>
            <w:tcW w:type="dxa" w:w="3069"/>
            <w:shd w:fill="F2F2F2" w:val="clear"/>
            <w:tcMar>
              <w:top w:type="dxa" w:w="70"/>
              <w:left w:type="dxa" w:w="110"/>
              <w:bottom w:type="dxa" w:w="70"/>
              <w:right w:type="dxa" w:w="110"/>
            </w:tcMar>
          </w:tcPr>
          <w:p>
            <w:pPr>
              <w:spacing w:after="0"/>
            </w:pPr>
            <w:r>
              <w:rPr>
                <w:sz w:val="19"/>
                <w:szCs w:val="19"/>
              </w:rPr>
              <w:t xml:space="preserve">Loss-of-signal produces STOP</w:t>
            </w:r>
          </w:p>
        </w:tc>
        <w:tc>
          <w:tcPr>
            <w:tcW w:type="dxa" w:w="5416"/>
            <w:shd w:fill="F2F2F2" w:val="clear"/>
            <w:tcMar>
              <w:top w:type="dxa" w:w="70"/>
              <w:left w:type="dxa" w:w="110"/>
              <w:bottom w:type="dxa" w:w="70"/>
              <w:right w:type="dxa" w:w="110"/>
            </w:tcMar>
          </w:tcPr>
          <w:p>
            <w:pPr>
              <w:spacing w:after="0"/>
            </w:pPr>
            <w:r>
              <w:rPr>
                <w:sz w:val="19"/>
                <w:szCs w:val="19"/>
              </w:rPr>
              <w:t xml:space="preserve">Unplug the field connector and confirm the conveyor is commanded stopped</w:t>
            </w:r>
          </w:p>
        </w:tc>
      </w:tr>
      <w:tr>
        <w:trPr>
          <w:cantSplit/>
        </w:trPr>
        <w:tc>
          <w:tcPr>
            <w:tcW w:type="dxa" w:w="542"/>
            <w:shd w:fill="FFFFFF" w:val="clear"/>
            <w:tcMar>
              <w:top w:type="dxa" w:w="70"/>
              <w:left w:type="dxa" w:w="110"/>
              <w:bottom w:type="dxa" w:w="70"/>
              <w:right w:type="dxa" w:w="110"/>
            </w:tcMar>
          </w:tcPr>
          <w:p>
            <w:pPr>
              <w:spacing w:after="0"/>
            </w:pPr>
            <w:r>
              <w:rPr>
                <w:sz w:val="19"/>
                <w:szCs w:val="19"/>
              </w:rPr>
              <w:t xml:space="preserve">12</w:t>
            </w:r>
          </w:p>
        </w:tc>
        <w:tc>
          <w:tcPr>
            <w:tcW w:type="dxa" w:w="3069"/>
            <w:shd w:fill="FFFFFF" w:val="clear"/>
            <w:tcMar>
              <w:top w:type="dxa" w:w="70"/>
              <w:left w:type="dxa" w:w="110"/>
              <w:bottom w:type="dxa" w:w="70"/>
              <w:right w:type="dxa" w:w="110"/>
            </w:tcMar>
          </w:tcPr>
          <w:p>
            <w:pPr>
              <w:spacing w:after="0"/>
            </w:pPr>
            <w:r>
              <w:rPr>
                <w:b/>
                <w:bCs/>
                <w:sz w:val="19"/>
                <w:szCs w:val="19"/>
              </w:rPr>
              <w:t xml:space="preserve">Verdict decode (R9) — PASS</w:t>
            </w:r>
          </w:p>
        </w:tc>
        <w:tc>
          <w:tcPr>
            <w:tcW w:type="dxa" w:w="5416"/>
            <w:shd w:fill="FFFFFF" w:val="clear"/>
            <w:tcMar>
              <w:top w:type="dxa" w:w="70"/>
              <w:left w:type="dxa" w:w="110"/>
              <w:bottom w:type="dxa" w:w="70"/>
              <w:right w:type="dxa" w:w="110"/>
            </w:tcMar>
          </w:tcPr>
          <w:p>
            <w:pPr>
              <w:spacing w:after="0"/>
            </w:pPr>
            <w:r>
              <w:rPr>
                <w:sz w:val="19"/>
                <w:szCs w:val="19"/>
              </w:rPr>
              <w:t xml:space="preserve">Assert ZONE_ARRIVE, then inject a 500 ms pulse on X5, and confirm the ladder registers PASS against that carton</w:t>
            </w:r>
          </w:p>
        </w:tc>
      </w:tr>
      <w:tr>
        <w:trPr>
          <w:cantSplit/>
        </w:trPr>
        <w:tc>
          <w:tcPr>
            <w:tcW w:type="dxa" w:w="542"/>
            <w:shd w:fill="F2F2F2" w:val="clear"/>
            <w:tcMar>
              <w:top w:type="dxa" w:w="70"/>
              <w:left w:type="dxa" w:w="110"/>
              <w:bottom w:type="dxa" w:w="70"/>
              <w:right w:type="dxa" w:w="110"/>
            </w:tcMar>
          </w:tcPr>
          <w:p>
            <w:pPr>
              <w:spacing w:after="0"/>
            </w:pPr>
            <w:r>
              <w:rPr>
                <w:sz w:val="19"/>
                <w:szCs w:val="19"/>
              </w:rPr>
              <w:t xml:space="preserve">13</w:t>
            </w:r>
          </w:p>
        </w:tc>
        <w:tc>
          <w:tcPr>
            <w:tcW w:type="dxa" w:w="3069"/>
            <w:shd w:fill="F2F2F2" w:val="clear"/>
            <w:tcMar>
              <w:top w:type="dxa" w:w="70"/>
              <w:left w:type="dxa" w:w="110"/>
              <w:bottom w:type="dxa" w:w="70"/>
              <w:right w:type="dxa" w:w="110"/>
            </w:tcMar>
          </w:tcPr>
          <w:p>
            <w:pPr>
              <w:spacing w:after="0"/>
            </w:pPr>
            <w:r>
              <w:rPr>
                <w:b/>
                <w:bCs/>
                <w:sz w:val="19"/>
                <w:szCs w:val="19"/>
              </w:rPr>
              <w:t xml:space="preserve">Verdict decode (R9) — FAIL</w:t>
            </w:r>
          </w:p>
        </w:tc>
        <w:tc>
          <w:tcPr>
            <w:tcW w:type="dxa" w:w="5416"/>
            <w:shd w:fill="F2F2F2" w:val="clear"/>
            <w:tcMar>
              <w:top w:type="dxa" w:w="70"/>
              <w:left w:type="dxa" w:w="110"/>
              <w:bottom w:type="dxa" w:w="70"/>
              <w:right w:type="dxa" w:w="110"/>
            </w:tcMar>
          </w:tcPr>
          <w:p>
            <w:pPr>
              <w:spacing w:after="0"/>
            </w:pPr>
            <w:r>
              <w:rPr>
                <w:sz w:val="19"/>
                <w:szCs w:val="19"/>
              </w:rPr>
              <w:t xml:space="preserve">Inject a 100 ms pulse and confirm FAIL. Then assert ZONE_ARRIVE and inject nothing, assert the next ZONE_ARRIVE, and confirm the first carton is recorded as FAIL (§5.3.1)</w:t>
            </w:r>
          </w:p>
        </w:tc>
      </w:tr>
      <w:tr>
        <w:trPr>
          <w:cantSplit/>
        </w:trPr>
        <w:tc>
          <w:tcPr>
            <w:tcW w:type="dxa" w:w="542"/>
            <w:shd w:fill="FFFFFF" w:val="clear"/>
            <w:tcMar>
              <w:top w:type="dxa" w:w="70"/>
              <w:left w:type="dxa" w:w="110"/>
              <w:bottom w:type="dxa" w:w="70"/>
              <w:right w:type="dxa" w:w="110"/>
            </w:tcMar>
          </w:tcPr>
          <w:p>
            <w:pPr>
              <w:spacing w:after="0"/>
            </w:pPr>
            <w:r>
              <w:rPr>
                <w:sz w:val="19"/>
                <w:szCs w:val="19"/>
              </w:rPr>
              <w:t xml:space="preserve">14</w:t>
            </w:r>
          </w:p>
        </w:tc>
        <w:tc>
          <w:tcPr>
            <w:tcW w:type="dxa" w:w="3069"/>
            <w:shd w:fill="FFFFFF" w:val="clear"/>
            <w:tcMar>
              <w:top w:type="dxa" w:w="70"/>
              <w:left w:type="dxa" w:w="110"/>
              <w:bottom w:type="dxa" w:w="70"/>
              <w:right w:type="dxa" w:w="110"/>
            </w:tcMar>
          </w:tcPr>
          <w:p>
            <w:pPr>
              <w:spacing w:after="0"/>
            </w:pPr>
            <w:r>
              <w:rPr>
                <w:b/>
                <w:bCs/>
                <w:sz w:val="19"/>
                <w:szCs w:val="19"/>
              </w:rPr>
              <w:t xml:space="preserve">Verdict decode (R9) — the important one</w:t>
            </w:r>
          </w:p>
        </w:tc>
        <w:tc>
          <w:tcPr>
            <w:tcW w:type="dxa" w:w="5416"/>
            <w:shd w:fill="FFF2CC" w:val="clear"/>
            <w:tcMar>
              <w:top w:type="dxa" w:w="70"/>
              <w:left w:type="dxa" w:w="110"/>
              <w:bottom w:type="dxa" w:w="70"/>
              <w:right w:type="dxa" w:w="110"/>
            </w:tcMar>
          </w:tcPr>
          <w:p>
            <w:pPr>
              <w:spacing w:after="0"/>
            </w:pPr>
            <w:r>
              <w:rPr>
                <w:b/>
                <w:bCs/>
                <w:sz w:val="19"/>
                <w:szCs w:val="19"/>
              </w:rPr>
              <w:t xml:space="preserve">Inject a 300 ms pulse, and separately two 100 ms pulses 100 ms apart. Both must decode as FAIL. If either produces a PASS, the decoder is wrong and must be fixed before the line runs.</w:t>
            </w:r>
          </w:p>
        </w:tc>
      </w:tr>
      <w:tr>
        <w:trPr>
          <w:cantSplit/>
        </w:trPr>
        <w:tc>
          <w:tcPr>
            <w:tcW w:type="dxa" w:w="542"/>
            <w:shd w:fill="F2F2F2" w:val="clear"/>
            <w:tcMar>
              <w:top w:type="dxa" w:w="70"/>
              <w:left w:type="dxa" w:w="110"/>
              <w:bottom w:type="dxa" w:w="70"/>
              <w:right w:type="dxa" w:w="110"/>
            </w:tcMar>
          </w:tcPr>
          <w:p>
            <w:pPr>
              <w:spacing w:after="0"/>
            </w:pPr>
            <w:r>
              <w:rPr>
                <w:sz w:val="19"/>
                <w:szCs w:val="19"/>
              </w:rPr>
              <w:t xml:space="preserve">15</w:t>
            </w:r>
          </w:p>
        </w:tc>
        <w:tc>
          <w:tcPr>
            <w:tcW w:type="dxa" w:w="3069"/>
            <w:shd w:fill="F2F2F2" w:val="clear"/>
            <w:tcMar>
              <w:top w:type="dxa" w:w="70"/>
              <w:left w:type="dxa" w:w="110"/>
              <w:bottom w:type="dxa" w:w="70"/>
              <w:right w:type="dxa" w:w="110"/>
            </w:tcMar>
          </w:tcPr>
          <w:p>
            <w:pPr>
              <w:spacing w:after="0"/>
            </w:pPr>
            <w:r>
              <w:rPr>
                <w:sz w:val="19"/>
                <w:szCs w:val="19"/>
              </w:rPr>
              <w:t xml:space="preserve">Heartbeat watchdog (R8) fires</w:t>
            </w:r>
          </w:p>
        </w:tc>
        <w:tc>
          <w:tcPr>
            <w:tcW w:type="dxa" w:w="5416"/>
            <w:shd w:fill="F2F2F2" w:val="clear"/>
            <w:tcMar>
              <w:top w:type="dxa" w:w="70"/>
              <w:left w:type="dxa" w:w="110"/>
              <w:bottom w:type="dxa" w:w="70"/>
              <w:right w:type="dxa" w:w="110"/>
            </w:tcMar>
          </w:tcPr>
          <w:p>
            <w:pPr>
              <w:spacing w:after="0"/>
            </w:pPr>
            <w:r>
              <w:rPr>
                <w:sz w:val="19"/>
                <w:szCs w:val="19"/>
              </w:rPr>
              <w:t xml:space="preserve">With the reader running normally, unplug the field connector and confirm the line stops and the lamp shows DOUBLE FLASH</w:t>
            </w:r>
          </w:p>
        </w:tc>
      </w:tr>
      <w:tr>
        <w:trPr>
          <w:cantSplit/>
        </w:trPr>
        <w:tc>
          <w:tcPr>
            <w:tcW w:type="dxa" w:w="542"/>
            <w:shd w:fill="FFFFFF" w:val="clear"/>
            <w:tcMar>
              <w:top w:type="dxa" w:w="70"/>
              <w:left w:type="dxa" w:w="110"/>
              <w:bottom w:type="dxa" w:w="70"/>
              <w:right w:type="dxa" w:w="110"/>
            </w:tcMar>
          </w:tcPr>
          <w:p>
            <w:pPr>
              <w:spacing w:after="0"/>
            </w:pPr>
            <w:r>
              <w:rPr>
                <w:sz w:val="19"/>
                <w:szCs w:val="19"/>
              </w:rPr>
              <w:t xml:space="preserve">16</w:t>
            </w:r>
          </w:p>
        </w:tc>
        <w:tc>
          <w:tcPr>
            <w:tcW w:type="dxa" w:w="3069"/>
            <w:shd w:fill="FFFFFF" w:val="clear"/>
            <w:tcMar>
              <w:top w:type="dxa" w:w="70"/>
              <w:left w:type="dxa" w:w="110"/>
              <w:bottom w:type="dxa" w:w="70"/>
              <w:right w:type="dxa" w:w="110"/>
            </w:tcMar>
          </w:tcPr>
          <w:p>
            <w:pPr>
              <w:spacing w:after="0"/>
            </w:pPr>
            <w:r>
              <w:rPr>
                <w:b/>
                <w:bCs/>
                <w:sz w:val="19"/>
                <w:szCs w:val="19"/>
              </w:rPr>
              <w:t xml:space="preserve">Full shutdown sequence (R10, R11, R14)</w:t>
            </w:r>
          </w:p>
        </w:tc>
        <w:tc>
          <w:tcPr>
            <w:tcW w:type="dxa" w:w="5416"/>
            <w:shd w:fill="FFFFFF" w:val="clear"/>
            <w:tcMar>
              <w:top w:type="dxa" w:w="70"/>
              <w:left w:type="dxa" w:w="110"/>
              <w:bottom w:type="dxa" w:w="70"/>
              <w:right w:type="dxa" w:w="110"/>
            </w:tcMar>
          </w:tcPr>
          <w:p>
            <w:pPr>
              <w:spacing w:after="0"/>
            </w:pPr>
            <w:r>
              <w:rPr>
                <w:sz w:val="19"/>
                <w:szCs w:val="19"/>
              </w:rPr>
              <w:t xml:space="preserve">Press the button; confirm five pulses on Y2, the lamp going SLOW FLASH, the heartbeat continuing for several seconds, then stopping, then the lamp going FAST FLASH. Confirm no fault is raised during it (R12).</w:t>
            </w:r>
          </w:p>
        </w:tc>
      </w:tr>
      <w:tr>
        <w:trPr>
          <w:cantSplit/>
        </w:trPr>
        <w:tc>
          <w:tcPr>
            <w:tcW w:type="dxa" w:w="542"/>
            <w:shd w:fill="F2F2F2" w:val="clear"/>
            <w:tcMar>
              <w:top w:type="dxa" w:w="70"/>
              <w:left w:type="dxa" w:w="110"/>
              <w:bottom w:type="dxa" w:w="70"/>
              <w:right w:type="dxa" w:w="110"/>
            </w:tcMar>
          </w:tcPr>
          <w:p>
            <w:pPr>
              <w:spacing w:after="0"/>
            </w:pPr>
            <w:r>
              <w:rPr>
                <w:sz w:val="19"/>
                <w:szCs w:val="19"/>
              </w:rPr>
              <w:t xml:space="preserve">17</w:t>
            </w:r>
          </w:p>
        </w:tc>
        <w:tc>
          <w:tcPr>
            <w:tcW w:type="dxa" w:w="3069"/>
            <w:shd w:fill="F2F2F2" w:val="clear"/>
            <w:tcMar>
              <w:top w:type="dxa" w:w="70"/>
              <w:left w:type="dxa" w:w="110"/>
              <w:bottom w:type="dxa" w:w="70"/>
              <w:right w:type="dxa" w:w="110"/>
            </w:tcMar>
          </w:tcPr>
          <w:p>
            <w:pPr>
              <w:spacing w:after="0"/>
            </w:pPr>
            <w:r>
              <w:rPr>
                <w:sz w:val="19"/>
                <w:szCs w:val="19"/>
              </w:rPr>
              <w:t xml:space="preserve">Shutdown timeout behaves</w:t>
            </w:r>
          </w:p>
        </w:tc>
        <w:tc>
          <w:tcPr>
            <w:tcW w:type="dxa" w:w="5416"/>
            <w:shd w:fill="F2F2F2" w:val="clear"/>
            <w:tcMar>
              <w:top w:type="dxa" w:w="70"/>
              <w:left w:type="dxa" w:w="110"/>
              <w:bottom w:type="dxa" w:w="70"/>
              <w:right w:type="dxa" w:w="110"/>
            </w:tcMar>
          </w:tcPr>
          <w:p>
            <w:pPr>
              <w:spacing w:after="0"/>
            </w:pPr>
            <w:r>
              <w:rPr>
                <w:sz w:val="19"/>
                <w:szCs w:val="19"/>
              </w:rPr>
              <w:t xml:space="preserve">Simulate a reader that does not respond (leave Y2 disconnected). Confirm a fault at 60 s and that FAST FLASH is never shown.</w:t>
            </w:r>
          </w:p>
        </w:tc>
      </w:tr>
      <w:tr>
        <w:trPr>
          <w:cantSplit/>
        </w:trPr>
        <w:tc>
          <w:tcPr>
            <w:tcW w:type="dxa" w:w="542"/>
            <w:shd w:fill="FFFFFF" w:val="clear"/>
            <w:tcMar>
              <w:top w:type="dxa" w:w="70"/>
              <w:left w:type="dxa" w:w="110"/>
              <w:bottom w:type="dxa" w:w="70"/>
              <w:right w:type="dxa" w:w="110"/>
            </w:tcMar>
          </w:tcPr>
          <w:p>
            <w:pPr>
              <w:spacing w:after="0"/>
            </w:pPr>
            <w:r>
              <w:rPr>
                <w:sz w:val="19"/>
                <w:szCs w:val="19"/>
              </w:rPr>
              <w:t xml:space="preserve">18</w:t>
            </w:r>
          </w:p>
        </w:tc>
        <w:tc>
          <w:tcPr>
            <w:tcW w:type="dxa" w:w="3069"/>
            <w:shd w:fill="FFFFFF" w:val="clear"/>
            <w:tcMar>
              <w:top w:type="dxa" w:w="70"/>
              <w:left w:type="dxa" w:w="110"/>
              <w:bottom w:type="dxa" w:w="70"/>
              <w:right w:type="dxa" w:w="110"/>
            </w:tcMar>
          </w:tcPr>
          <w:p>
            <w:pPr>
              <w:spacing w:after="0"/>
            </w:pPr>
            <w:r>
              <w:rPr>
                <w:sz w:val="19"/>
                <w:szCs w:val="19"/>
              </w:rPr>
              <w:t xml:space="preserve">Power-up sequence (R13)</w:t>
            </w:r>
          </w:p>
        </w:tc>
        <w:tc>
          <w:tcPr>
            <w:tcW w:type="dxa" w:w="5416"/>
            <w:shd w:fill="FFFFFF" w:val="clear"/>
            <w:tcMar>
              <w:top w:type="dxa" w:w="70"/>
              <w:left w:type="dxa" w:w="110"/>
              <w:bottom w:type="dxa" w:w="70"/>
              <w:right w:type="dxa" w:w="110"/>
            </w:tcMar>
          </w:tcPr>
          <w:p>
            <w:pPr>
              <w:spacing w:after="0"/>
            </w:pPr>
            <w:r>
              <w:rPr>
                <w:sz w:val="19"/>
                <w:szCs w:val="19"/>
              </w:rPr>
              <w:t xml:space="preserve">Restore 24 V. Confirm no fault during boot, and the lamp going STEADY only after the heartbeat is established.</w:t>
            </w:r>
          </w:p>
        </w:tc>
      </w:tr>
      <w:tr>
        <w:trPr>
          <w:cantSplit/>
        </w:trPr>
        <w:tc>
          <w:tcPr>
            <w:tcW w:type="dxa" w:w="542"/>
            <w:shd w:fill="F2F2F2" w:val="clear"/>
            <w:tcMar>
              <w:top w:type="dxa" w:w="70"/>
              <w:left w:type="dxa" w:w="110"/>
              <w:bottom w:type="dxa" w:w="70"/>
              <w:right w:type="dxa" w:w="110"/>
            </w:tcMar>
          </w:tcPr>
          <w:p>
            <w:pPr>
              <w:spacing w:after="0"/>
            </w:pPr>
            <w:r>
              <w:rPr>
                <w:sz w:val="19"/>
                <w:szCs w:val="19"/>
              </w:rPr>
              <w:t xml:space="preserve">19</w:t>
            </w:r>
          </w:p>
        </w:tc>
        <w:tc>
          <w:tcPr>
            <w:tcW w:type="dxa" w:w="3069"/>
            <w:shd w:fill="F2F2F2" w:val="clear"/>
            <w:tcMar>
              <w:top w:type="dxa" w:w="70"/>
              <w:left w:type="dxa" w:w="110"/>
              <w:bottom w:type="dxa" w:w="70"/>
              <w:right w:type="dxa" w:w="110"/>
            </w:tcMar>
          </w:tcPr>
          <w:p>
            <w:pPr>
              <w:spacing w:after="0"/>
            </w:pPr>
            <w:r>
              <w:rPr>
                <w:b/>
                <w:bCs/>
                <w:sz w:val="19"/>
                <w:szCs w:val="19"/>
              </w:rPr>
              <w:t xml:space="preserve">The reader really did shut down cleanly</w:t>
            </w:r>
          </w:p>
        </w:tc>
        <w:tc>
          <w:tcPr>
            <w:tcW w:type="dxa" w:w="5416"/>
            <w:shd w:fill="F2F2F2" w:val="clear"/>
            <w:tcMar>
              <w:top w:type="dxa" w:w="70"/>
              <w:left w:type="dxa" w:w="110"/>
              <w:bottom w:type="dxa" w:w="70"/>
              <w:right w:type="dxa" w:w="110"/>
            </w:tcMar>
          </w:tcPr>
          <w:p>
            <w:pPr>
              <w:spacing w:after="0"/>
            </w:pPr>
            <w:r>
              <w:rPr>
                <w:b/>
                <w:bCs/>
                <w:sz w:val="19"/>
                <w:szCs w:val="19"/>
              </w:rPr>
              <w:t xml:space="preserve">After a full cycle, confirm with us that the reader's logs show a clean shutdown and the serial counter is intact. This is the point of the whole sequence.</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2F2F2" w:val="clear"/>
            <w:tcMar>
              <w:top w:type="dxa" w:w="120"/>
              <w:left w:type="dxa" w:w="160"/>
              <w:bottom w:type="dxa" w:w="120"/>
              <w:right w:type="dxa" w:w="160"/>
            </w:tcMar>
          </w:tcPr>
          <w:p>
            <w:pPr>
              <w:spacing w:after="60"/>
            </w:pPr>
            <w:r>
              <w:rPr>
                <w:b/>
                <w:bCs/>
                <w:sz w:val="20"/>
                <w:szCs w:val="20"/>
              </w:rPr>
              <w:t xml:space="preserve">Item 9 — one measurement that settles an open engineering question</w:t>
            </w:r>
          </w:p>
          <w:p>
            <w:pPr>
              <w:spacing w:after="60"/>
            </w:pPr>
            <w:r>
              <w:rPr>
                <w:sz w:val="20"/>
                <w:szCs w:val="20"/>
              </w:rPr>
              <w:t xml:space="preserve">The reader's outputs drive the PLC's inputs directly, with no booster in the path. Our margin analysis says that is sound, but it rests partly on a traced datasheet curve rather than a guaranteed figure.</w:t>
            </w:r>
          </w:p>
          <w:p>
            <w:pPr>
              <w:spacing w:after="60"/>
            </w:pPr>
            <w:r>
              <w:rPr>
                <w:sz w:val="20"/>
                <w:szCs w:val="20"/>
              </w:rPr>
              <w:t xml:space="preserve">A single reading retires the question. Measure the voltage across a closed output (OUT1 to FIELD_COM) with the PLC wired and powered:</w:t>
            </w:r>
          </w:p>
          <w:p>
            <w:pPr>
              <w:spacing w:after="60"/>
            </w:pPr>
            <w:r>
              <w:rPr>
                <w:sz w:val="20"/>
                <w:szCs w:val="20"/>
              </w:rPr>
              <w:t xml:space="preserve">   •  near 0.5 V  →  the output is in deep saturation, far from its limit, and there is ample margin for the life of the installation</w:t>
            </w:r>
          </w:p>
          <w:p>
            <w:pPr>
              <w:spacing w:after="60"/>
            </w:pPr>
            <w:r>
              <w:rPr>
                <w:sz w:val="20"/>
                <w:szCs w:val="20"/>
              </w:rPr>
              <w:t xml:space="preserve">   •  near 5 V  →  the design is sitting at its guarantee anchor and we will want to review the installation temperature</w:t>
            </w:r>
          </w:p>
          <w:p>
            <w:pPr>
              <w:spacing w:after="60"/>
            </w:pPr>
            <w:r>
              <w:rPr>
                <w:b/>
                <w:bCs/>
                <w:sz w:val="20"/>
                <w:szCs w:val="20"/>
              </w:rPr>
              <w:t xml:space="preserve">Please record it and send it back with the commissioning report. It takes one minute and it is worth more than the whole analysis.</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val="clear"/>
            <w:tcMar>
              <w:top w:type="dxa" w:w="120"/>
              <w:left w:type="dxa" w:w="160"/>
              <w:bottom w:type="dxa" w:w="120"/>
              <w:right w:type="dxa" w:w="160"/>
            </w:tcMar>
          </w:tcPr>
          <w:p>
            <w:pPr>
              <w:spacing w:after="60"/>
            </w:pPr>
            <w:r>
              <w:rPr>
                <w:b/>
                <w:bCs/>
                <w:sz w:val="20"/>
                <w:szCs w:val="20"/>
              </w:rPr>
              <w:t xml:space="preserve">Item 14 is the one to insist on</w:t>
            </w:r>
          </w:p>
          <w:p>
            <w:pPr>
              <w:spacing w:after="60"/>
            </w:pPr>
            <w:r>
              <w:rPr>
                <w:b/>
                <w:bCs/>
                <w:sz w:val="20"/>
                <w:szCs w:val="20"/>
              </w:rPr>
              <w:t xml:space="preserve">Items 12 and 13 confirm the decoder recognises the two valid patterns. Only item 14 confirms it rejects everything else — and rejecting everything else is the entire safety of the merged channel.</w:t>
            </w:r>
          </w:p>
          <w:p>
            <w:pPr>
              <w:spacing w:after="60"/>
            </w:pPr>
            <w:r>
              <w:rPr>
                <w:sz w:val="20"/>
                <w:szCs w:val="20"/>
              </w:rPr>
              <w:t xml:space="preserve">A decoder that passes 12 and 13 but fails 14 will work perfectly on the bench and will, eventually, mark a failed carton as read.</w:t>
            </w:r>
          </w:p>
        </w:tc>
      </w:tr>
    </w:tbl>
    <w:p>
      <w:r>
        <w:br w:type="page"/>
      </w:r>
    </w:p>
    <w:p>
      <w:pPr>
        <w:pStyle w:val="Heading1"/>
        <w:spacing w:after="160" w:before="360"/>
      </w:pPr>
      <w:r>
        <w:t xml:space="preserve">10. Confirmations we need from you</w:t>
      </w:r>
    </w:p>
    <w:p>
      <w:pPr>
        <w:spacing w:after="120" w:before="0"/>
      </w:pPr>
      <w:r>
        <w:t xml:space="preserve">Every signal, timing and decode rule in this document is specified — there is nothing left open on our side. Two things we cannot determine from here, and need back from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5686"/>
        <w:gridCol w:w="2708"/>
      </w:tblGrid>
      <w:tr>
        <w:trPr>
          <w:cantSplit/>
          <w:tblHeader/>
        </w:trPr>
        <w:tc>
          <w:tcPr>
            <w:tcW w:type="dxa" w:w="632"/>
            <w:shd w:fill="1F4E79" w:val="clear"/>
            <w:tcMar>
              <w:top w:type="dxa" w:w="80"/>
              <w:left w:type="dxa" w:w="110"/>
              <w:bottom w:type="dxa" w:w="80"/>
              <w:right w:type="dxa" w:w="110"/>
            </w:tcMar>
          </w:tcPr>
          <w:p>
            <w:pPr>
              <w:spacing w:after="0"/>
            </w:pPr>
            <w:r>
              <w:rPr>
                <w:b/>
                <w:bCs/>
                <w:color w:val="FFFFFF"/>
                <w:sz w:val="19"/>
                <w:szCs w:val="19"/>
              </w:rPr>
              <w:t xml:space="preserve">#</w:t>
            </w:r>
          </w:p>
        </w:tc>
        <w:tc>
          <w:tcPr>
            <w:tcW w:type="dxa" w:w="5686"/>
            <w:shd w:fill="1F4E79" w:val="clear"/>
            <w:tcMar>
              <w:top w:type="dxa" w:w="80"/>
              <w:left w:type="dxa" w:w="110"/>
              <w:bottom w:type="dxa" w:w="80"/>
              <w:right w:type="dxa" w:w="110"/>
            </w:tcMar>
          </w:tcPr>
          <w:p>
            <w:pPr>
              <w:spacing w:after="0"/>
            </w:pPr>
            <w:r>
              <w:rPr>
                <w:b/>
                <w:bCs/>
                <w:color w:val="FFFFFF"/>
                <w:sz w:val="19"/>
                <w:szCs w:val="19"/>
              </w:rPr>
              <w:t xml:space="preserve">What we need</w:t>
            </w:r>
          </w:p>
        </w:tc>
        <w:tc>
          <w:tcPr>
            <w:tcW w:type="dxa" w:w="2708"/>
            <w:shd w:fill="1F4E79" w:val="clear"/>
            <w:tcMar>
              <w:top w:type="dxa" w:w="80"/>
              <w:left w:type="dxa" w:w="110"/>
              <w:bottom w:type="dxa" w:w="80"/>
              <w:right w:type="dxa" w:w="110"/>
            </w:tcMar>
          </w:tcPr>
          <w:p>
            <w:pPr>
              <w:spacing w:after="0"/>
            </w:pPr>
            <w:r>
              <w:rPr>
                <w:b/>
                <w:bCs/>
                <w:color w:val="FFFFFF"/>
                <w:sz w:val="19"/>
                <w:szCs w:val="19"/>
              </w:rPr>
              <w:t xml:space="preserve">When we need it</w:t>
            </w:r>
          </w:p>
        </w:tc>
      </w:tr>
      <w:tr>
        <w:trPr>
          <w:cantSplit/>
        </w:trPr>
        <w:tc>
          <w:tcPr>
            <w:tcW w:type="dxa" w:w="632"/>
            <w:shd w:fill="F2F2F2" w:val="clear"/>
            <w:tcMar>
              <w:top w:type="dxa" w:w="70"/>
              <w:left w:type="dxa" w:w="110"/>
              <w:bottom w:type="dxa" w:w="70"/>
              <w:right w:type="dxa" w:w="110"/>
            </w:tcMar>
          </w:tcPr>
          <w:p>
            <w:pPr>
              <w:spacing w:after="0"/>
            </w:pPr>
            <w:r>
              <w:rPr>
                <w:b/>
                <w:bCs/>
                <w:sz w:val="19"/>
                <w:szCs w:val="19"/>
              </w:rPr>
              <w:t xml:space="preserve">C1</w:t>
            </w:r>
          </w:p>
        </w:tc>
        <w:tc>
          <w:tcPr>
            <w:tcW w:type="dxa" w:w="5686"/>
            <w:shd w:fill="F2F2F2" w:val="clear"/>
            <w:tcMar>
              <w:top w:type="dxa" w:w="70"/>
              <w:left w:type="dxa" w:w="110"/>
              <w:bottom w:type="dxa" w:w="70"/>
              <w:right w:type="dxa" w:w="110"/>
            </w:tcMar>
          </w:tcPr>
          <w:p>
            <w:pPr>
              <w:spacing w:after="0"/>
            </w:pPr>
            <w:r>
              <w:rPr>
                <w:b/>
                <w:bCs/>
                <w:sz w:val="19"/>
                <w:szCs w:val="19"/>
              </w:rPr>
              <w:t xml:space="preserve">Confirm that nothing in the conveyor's safety function depends on our SPEED = 000.</w:t>
            </w:r>
          </w:p>
        </w:tc>
        <w:tc>
          <w:tcPr>
            <w:tcW w:type="dxa" w:w="2708"/>
            <w:shd w:fill="FFF2CC" w:val="clear"/>
            <w:tcMar>
              <w:top w:type="dxa" w:w="70"/>
              <w:left w:type="dxa" w:w="110"/>
              <w:bottom w:type="dxa" w:w="70"/>
              <w:right w:type="dxa" w:w="110"/>
            </w:tcMar>
          </w:tcPr>
          <w:p>
            <w:pPr>
              <w:spacing w:after="0"/>
            </w:pPr>
            <w:r>
              <w:rPr>
                <w:b/>
                <w:bCs/>
                <w:sz w:val="19"/>
                <w:szCs w:val="19"/>
              </w:rPr>
              <w:t xml:space="preserve">Before commissioning. This is the one not to leave.</w:t>
            </w:r>
          </w:p>
        </w:tc>
      </w:tr>
      <w:tr>
        <w:trPr>
          <w:cantSplit/>
        </w:trPr>
        <w:tc>
          <w:tcPr>
            <w:tcW w:type="dxa" w:w="632"/>
            <w:shd w:fill="FFFFFF" w:val="clear"/>
            <w:tcMar>
              <w:top w:type="dxa" w:w="70"/>
              <w:left w:type="dxa" w:w="110"/>
              <w:bottom w:type="dxa" w:w="70"/>
              <w:right w:type="dxa" w:w="110"/>
            </w:tcMar>
          </w:tcPr>
          <w:p>
            <w:pPr>
              <w:spacing w:after="0"/>
            </w:pPr>
            <w:r>
              <w:rPr>
                <w:b/>
                <w:bCs/>
                <w:sz w:val="19"/>
                <w:szCs w:val="19"/>
              </w:rPr>
              <w:t xml:space="preserve">C2</w:t>
            </w:r>
          </w:p>
        </w:tc>
        <w:tc>
          <w:tcPr>
            <w:tcW w:type="dxa" w:w="5686"/>
            <w:shd w:fill="FFFFFF" w:val="clear"/>
            <w:tcMar>
              <w:top w:type="dxa" w:w="70"/>
              <w:left w:type="dxa" w:w="110"/>
              <w:bottom w:type="dxa" w:w="70"/>
              <w:right w:type="dxa" w:w="110"/>
            </w:tcMar>
          </w:tcPr>
          <w:p>
            <w:pPr>
              <w:spacing w:after="0"/>
            </w:pPr>
            <w:r>
              <w:rPr>
                <w:b/>
                <w:bCs/>
                <w:sz w:val="19"/>
                <w:szCs w:val="19"/>
              </w:rPr>
              <w:t xml:space="preserve">Confirm the verdict fits your transit time. The reader signals PASS with a 500 ms pulse, so a verdict takes up to 500 ms to deliver from the end of the read. Does that fit between the reading zone and your divert or reject point?</w:t>
            </w:r>
          </w:p>
        </w:tc>
        <w:tc>
          <w:tcPr>
            <w:tcW w:type="dxa" w:w="2708"/>
            <w:shd w:fill="FFF2CC" w:val="clear"/>
            <w:tcMar>
              <w:top w:type="dxa" w:w="70"/>
              <w:left w:type="dxa" w:w="110"/>
              <w:bottom w:type="dxa" w:w="70"/>
              <w:right w:type="dxa" w:w="110"/>
            </w:tcMar>
          </w:tcPr>
          <w:p>
            <w:pPr>
              <w:spacing w:after="0"/>
            </w:pPr>
            <w:r>
              <w:rPr>
                <w:b/>
                <w:bCs/>
                <w:sz w:val="19"/>
                <w:szCs w:val="19"/>
              </w:rPr>
              <w:t xml:space="preserve">Before the panel is built</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val="clear"/>
            <w:tcMar>
              <w:top w:type="dxa" w:w="120"/>
              <w:left w:type="dxa" w:w="160"/>
              <w:bottom w:type="dxa" w:w="120"/>
              <w:right w:type="dxa" w:w="160"/>
            </w:tcMar>
          </w:tcPr>
          <w:p>
            <w:pPr>
              <w:spacing w:after="60"/>
            </w:pPr>
            <w:r>
              <w:rPr>
                <w:b/>
                <w:bCs/>
                <w:sz w:val="20"/>
                <w:szCs w:val="20"/>
              </w:rPr>
              <w:t xml:space="preserve">C1 — why we ask for a negative</w:t>
            </w:r>
          </w:p>
          <w:p>
            <w:pPr>
              <w:spacing w:after="60"/>
            </w:pPr>
            <w:r>
              <w:rPr>
                <w:b/>
                <w:bCs/>
                <w:sz w:val="20"/>
                <w:szCs w:val="20"/>
              </w:rPr>
              <w:t xml:space="preserve">SPEED = 000 is a control stop, not a safety stop (§8). If any part of your existing safety design currently leans on the reader commanding stop, it needs re-architecting before commissioning rather than discovering during it.</w:t>
            </w:r>
          </w:p>
          <w:p>
            <w:pPr>
              <w:spacing w:after="60"/>
            </w:pPr>
            <w:r>
              <w:rPr>
                <w:sz w:val="20"/>
                <w:szCs w:val="20"/>
              </w:rPr>
              <w:t xml:space="preserve">Cheap to ask, expensive to assume. A one-line confirmation is all we need.</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FF2CC" w:val="clear"/>
            <w:tcMar>
              <w:top w:type="dxa" w:w="120"/>
              <w:left w:type="dxa" w:w="160"/>
              <w:bottom w:type="dxa" w:w="120"/>
              <w:right w:type="dxa" w:w="160"/>
            </w:tcMar>
          </w:tcPr>
          <w:p>
            <w:pPr>
              <w:spacing w:after="60"/>
            </w:pPr>
            <w:r>
              <w:rPr>
                <w:b/>
                <w:bCs/>
                <w:sz w:val="20"/>
                <w:szCs w:val="20"/>
              </w:rPr>
              <w:t xml:space="preserve">C2 — please send the number even if it is comfortable</w:t>
            </w:r>
          </w:p>
          <w:p>
            <w:pPr>
              <w:spacing w:after="60"/>
            </w:pPr>
            <w:r>
              <w:rPr>
                <w:b/>
                <w:bCs/>
                <w:sz w:val="20"/>
                <w:szCs w:val="20"/>
              </w:rPr>
              <w:t xml:space="preserve">It is the only item here that could change the interface rather than just a number in the ladder, which makes it the one that is expensive to answer late.</w:t>
            </w:r>
          </w:p>
          <w:p>
            <w:pPr>
              <w:spacing w:after="60"/>
            </w:pPr>
            <w:r>
              <w:rPr>
                <w:sz w:val="20"/>
                <w:szCs w:val="20"/>
              </w:rPr>
              <w:t xml:space="preserve">If 500 ms does not fit, tell us before the panel is built and we will agree a change with you.</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F2F2F2" w:val="clear"/>
            <w:tcMar>
              <w:top w:type="dxa" w:w="120"/>
              <w:left w:type="dxa" w:w="160"/>
              <w:bottom w:type="dxa" w:w="120"/>
              <w:right w:type="dxa" w:w="160"/>
            </w:tcMar>
          </w:tcPr>
          <w:p>
            <w:pPr>
              <w:spacing w:after="60"/>
            </w:pPr>
            <w:r>
              <w:rPr>
                <w:b/>
                <w:bCs/>
                <w:sz w:val="20"/>
                <w:szCs w:val="20"/>
              </w:rPr>
              <w:t xml:space="preserve">One item is settled on site rather than now</w:t>
            </w:r>
          </w:p>
          <w:p>
            <w:pPr>
              <w:spacing w:after="60"/>
            </w:pPr>
            <w:r>
              <w:rPr>
                <w:sz w:val="20"/>
                <w:szCs w:val="20"/>
              </w:rPr>
              <w:t xml:space="preserve">What physical conveyor speed each of levels 1–7 corresponds to is agreed at commissioning and recorded in the as-built (§5.1). It is not an open question — it is simply a number that belongs to your conveyor and is fixed when we are both standing in front of it.</w:t>
            </w:r>
          </w:p>
        </w:tc>
      </w:tr>
    </w:tbl>
    <w:p>
      <w:r>
        <w:br w:type="page"/>
      </w:r>
    </w:p>
    <w:p>
      <w:pPr>
        <w:pStyle w:val="Heading1"/>
        <w:spacing w:after="160" w:before="360"/>
      </w:pPr>
      <w:r>
        <w:t xml:space="preserve">Appendix A. Quick reference</w:t>
      </w:r>
    </w:p>
    <w:p>
      <w:pPr>
        <w:pStyle w:val="Heading2"/>
        <w:spacing w:after="120" w:before="280"/>
      </w:pPr>
      <w:r>
        <w:t xml:space="preserve">A.1 Terminal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25"/>
        <w:gridCol w:w="2708"/>
        <w:gridCol w:w="4694"/>
      </w:tblGrid>
      <w:tr>
        <w:trPr>
          <w:cantSplit/>
          <w:tblHeader/>
        </w:trPr>
        <w:tc>
          <w:tcPr>
            <w:tcW w:type="dxa" w:w="1625"/>
            <w:shd w:fill="1F4E79" w:val="clear"/>
            <w:tcMar>
              <w:top w:type="dxa" w:w="80"/>
              <w:left w:type="dxa" w:w="110"/>
              <w:bottom w:type="dxa" w:w="80"/>
              <w:right w:type="dxa" w:w="110"/>
            </w:tcMar>
          </w:tcPr>
          <w:p>
            <w:pPr>
              <w:spacing w:after="0"/>
            </w:pPr>
            <w:r>
              <w:rPr>
                <w:b/>
                <w:bCs/>
                <w:color w:val="FFFFFF"/>
                <w:sz w:val="19"/>
                <w:szCs w:val="19"/>
              </w:rPr>
              <w:t xml:space="preserve">PLC terminal</w:t>
            </w:r>
          </w:p>
        </w:tc>
        <w:tc>
          <w:tcPr>
            <w:tcW w:type="dxa" w:w="2708"/>
            <w:shd w:fill="1F4E79" w:val="clear"/>
            <w:tcMar>
              <w:top w:type="dxa" w:w="80"/>
              <w:left w:type="dxa" w:w="110"/>
              <w:bottom w:type="dxa" w:w="80"/>
              <w:right w:type="dxa" w:w="110"/>
            </w:tcMar>
          </w:tcPr>
          <w:p>
            <w:pPr>
              <w:spacing w:after="0"/>
            </w:pPr>
            <w:r>
              <w:rPr>
                <w:b/>
                <w:bCs/>
                <w:color w:val="FFFFFF"/>
                <w:sz w:val="19"/>
                <w:szCs w:val="19"/>
              </w:rPr>
              <w:t xml:space="preserve">Connects to</w:t>
            </w:r>
          </w:p>
        </w:tc>
        <w:tc>
          <w:tcPr>
            <w:tcW w:type="dxa" w:w="4694"/>
            <w:shd w:fill="1F4E79" w:val="clear"/>
            <w:tcMar>
              <w:top w:type="dxa" w:w="80"/>
              <w:left w:type="dxa" w:w="110"/>
              <w:bottom w:type="dxa" w:w="80"/>
              <w:right w:type="dxa" w:w="110"/>
            </w:tcMar>
          </w:tcPr>
          <w:p>
            <w:pPr>
              <w:spacing w:after="0"/>
            </w:pPr>
            <w:r>
              <w:rPr>
                <w:b/>
                <w:bCs/>
                <w:color w:val="FFFFFF"/>
                <w:sz w:val="19"/>
                <w:szCs w:val="19"/>
              </w:rPr>
              <w:t xml:space="preserve">Note</w:t>
            </w:r>
          </w:p>
        </w:tc>
      </w:tr>
      <w:tr>
        <w:trPr>
          <w:cantSplit/>
        </w:trPr>
        <w:tc>
          <w:tcPr>
            <w:tcW w:type="dxa" w:w="1625"/>
            <w:shd w:fill="F2F2F2" w:val="clear"/>
            <w:tcMar>
              <w:top w:type="dxa" w:w="70"/>
              <w:left w:type="dxa" w:w="110"/>
              <w:bottom w:type="dxa" w:w="70"/>
              <w:right w:type="dxa" w:w="110"/>
            </w:tcMar>
          </w:tcPr>
          <w:p>
            <w:pPr>
              <w:spacing w:after="0"/>
            </w:pPr>
            <w:r>
              <w:rPr>
                <w:b/>
                <w:bCs/>
                <w:sz w:val="19"/>
                <w:szCs w:val="19"/>
              </w:rPr>
              <w:t xml:space="preserve">24V</w:t>
            </w:r>
          </w:p>
        </w:tc>
        <w:tc>
          <w:tcPr>
            <w:tcW w:type="dxa" w:w="2708"/>
            <w:shd w:fill="F2F2F2" w:val="clear"/>
            <w:tcMar>
              <w:top w:type="dxa" w:w="70"/>
              <w:left w:type="dxa" w:w="110"/>
              <w:bottom w:type="dxa" w:w="70"/>
              <w:right w:type="dxa" w:w="110"/>
            </w:tcMar>
          </w:tcPr>
          <w:p>
            <w:pPr>
              <w:spacing w:after="0"/>
            </w:pPr>
            <w:r>
              <w:rPr>
                <w:sz w:val="19"/>
                <w:szCs w:val="19"/>
              </w:rPr>
              <w:t xml:space="preserve">Field supply +24 V</w:t>
            </w:r>
          </w:p>
        </w:tc>
        <w:tc>
          <w:tcPr>
            <w:tcW w:type="dxa" w:w="4694"/>
            <w:shd w:fill="F2F2F2" w:val="clear"/>
            <w:tcMar>
              <w:top w:type="dxa" w:w="70"/>
              <w:left w:type="dxa" w:w="110"/>
              <w:bottom w:type="dxa" w:w="70"/>
              <w:right w:type="dxa" w:w="110"/>
            </w:tcMar>
          </w:tcPr>
          <w:p>
            <w:pPr>
              <w:spacing w:after="0"/>
            </w:pPr>
            <w:r>
              <w:rPr>
                <w:sz w:val="19"/>
                <w:szCs w:val="19"/>
              </w:rPr>
              <w:t xml:space="preserve"/>
            </w:r>
          </w:p>
        </w:tc>
      </w:tr>
      <w:tr>
        <w:trPr>
          <w:cantSplit/>
        </w:trPr>
        <w:tc>
          <w:tcPr>
            <w:tcW w:type="dxa" w:w="1625"/>
            <w:shd w:fill="FFFFFF" w:val="clear"/>
            <w:tcMar>
              <w:top w:type="dxa" w:w="70"/>
              <w:left w:type="dxa" w:w="110"/>
              <w:bottom w:type="dxa" w:w="70"/>
              <w:right w:type="dxa" w:w="110"/>
            </w:tcMar>
          </w:tcPr>
          <w:p>
            <w:pPr>
              <w:spacing w:after="0"/>
            </w:pPr>
            <w:r>
              <w:rPr>
                <w:b/>
                <w:bCs/>
                <w:sz w:val="19"/>
                <w:szCs w:val="19"/>
              </w:rPr>
              <w:t xml:space="preserve">0V</w:t>
            </w:r>
          </w:p>
        </w:tc>
        <w:tc>
          <w:tcPr>
            <w:tcW w:type="dxa" w:w="2708"/>
            <w:shd w:fill="FFFFFF" w:val="clear"/>
            <w:tcMar>
              <w:top w:type="dxa" w:w="70"/>
              <w:left w:type="dxa" w:w="110"/>
              <w:bottom w:type="dxa" w:w="70"/>
              <w:right w:type="dxa" w:w="110"/>
            </w:tcMar>
          </w:tcPr>
          <w:p>
            <w:pPr>
              <w:spacing w:after="0"/>
            </w:pPr>
            <w:r>
              <w:rPr>
                <w:sz w:val="19"/>
                <w:szCs w:val="19"/>
              </w:rPr>
              <w:t xml:space="preserve">Field supply 0 V</w:t>
            </w:r>
          </w:p>
        </w:tc>
        <w:tc>
          <w:tcPr>
            <w:tcW w:type="dxa" w:w="4694"/>
            <w:shd w:fill="FFFFFF" w:val="clear"/>
            <w:tcMar>
              <w:top w:type="dxa" w:w="70"/>
              <w:left w:type="dxa" w:w="110"/>
              <w:bottom w:type="dxa" w:w="70"/>
              <w:right w:type="dxa" w:w="110"/>
            </w:tcMar>
          </w:tcPr>
          <w:p>
            <w:pPr>
              <w:spacing w:after="0"/>
            </w:pPr>
            <w:r>
              <w:rPr>
                <w:sz w:val="19"/>
                <w:szCs w:val="19"/>
              </w:rPr>
              <w:t xml:space="preserve">Same rail as J26 pin 8. Leave the rail floating — §3.4</w:t>
            </w:r>
          </w:p>
        </w:tc>
      </w:tr>
      <w:tr>
        <w:trPr>
          <w:cantSplit/>
        </w:trPr>
        <w:tc>
          <w:tcPr>
            <w:tcW w:type="dxa" w:w="1625"/>
            <w:shd w:fill="F2F2F2" w:val="clear"/>
            <w:tcMar>
              <w:top w:type="dxa" w:w="70"/>
              <w:left w:type="dxa" w:w="110"/>
              <w:bottom w:type="dxa" w:w="70"/>
              <w:right w:type="dxa" w:w="110"/>
            </w:tcMar>
          </w:tcPr>
          <w:p>
            <w:pPr>
              <w:spacing w:after="0"/>
            </w:pPr>
            <w:r>
              <w:rPr>
                <w:b/>
                <w:bCs/>
                <w:sz w:val="19"/>
                <w:szCs w:val="19"/>
              </w:rPr>
              <w:t xml:space="preserve">S/S</w:t>
            </w:r>
          </w:p>
        </w:tc>
        <w:tc>
          <w:tcPr>
            <w:tcW w:type="dxa" w:w="2708"/>
            <w:shd w:fill="F2F2F2" w:val="clear"/>
            <w:tcMar>
              <w:top w:type="dxa" w:w="70"/>
              <w:left w:type="dxa" w:w="110"/>
              <w:bottom w:type="dxa" w:w="70"/>
              <w:right w:type="dxa" w:w="110"/>
            </w:tcMar>
          </w:tcPr>
          <w:p>
            <w:pPr>
              <w:spacing w:after="0"/>
            </w:pPr>
            <w:r>
              <w:rPr>
                <w:sz w:val="19"/>
                <w:szCs w:val="19"/>
              </w:rPr>
              <w:t xml:space="preserve">Field supply +24 V</w:t>
            </w:r>
          </w:p>
        </w:tc>
        <w:tc>
          <w:tcPr>
            <w:tcW w:type="dxa" w:w="4694"/>
            <w:shd w:fill="F2F2F2" w:val="clear"/>
            <w:tcMar>
              <w:top w:type="dxa" w:w="70"/>
              <w:left w:type="dxa" w:w="110"/>
              <w:bottom w:type="dxa" w:w="70"/>
              <w:right w:type="dxa" w:w="110"/>
            </w:tcMar>
          </w:tcPr>
          <w:p>
            <w:pPr>
              <w:spacing w:after="0"/>
            </w:pPr>
            <w:r>
              <w:rPr>
                <w:b/>
                <w:bCs/>
                <w:sz w:val="19"/>
                <w:szCs w:val="19"/>
              </w:rPr>
              <w:t xml:space="preserve">Jumper to C0. Reversing this kills all six reader outputs silently.</w:t>
            </w:r>
          </w:p>
        </w:tc>
      </w:tr>
      <w:tr>
        <w:trPr>
          <w:cantSplit/>
        </w:trPr>
        <w:tc>
          <w:tcPr>
            <w:tcW w:type="dxa" w:w="1625"/>
            <w:shd w:fill="FFFFFF" w:val="clear"/>
            <w:tcMar>
              <w:top w:type="dxa" w:w="70"/>
              <w:left w:type="dxa" w:w="110"/>
              <w:bottom w:type="dxa" w:w="70"/>
              <w:right w:type="dxa" w:w="110"/>
            </w:tcMar>
          </w:tcPr>
          <w:p>
            <w:pPr>
              <w:spacing w:after="0"/>
            </w:pPr>
            <w:r>
              <w:rPr>
                <w:b/>
                <w:bCs/>
                <w:sz w:val="19"/>
                <w:szCs w:val="19"/>
              </w:rPr>
              <w:t xml:space="preserve">C0</w:t>
            </w:r>
          </w:p>
        </w:tc>
        <w:tc>
          <w:tcPr>
            <w:tcW w:type="dxa" w:w="2708"/>
            <w:shd w:fill="FFFFFF" w:val="clear"/>
            <w:tcMar>
              <w:top w:type="dxa" w:w="70"/>
              <w:left w:type="dxa" w:w="110"/>
              <w:bottom w:type="dxa" w:w="70"/>
              <w:right w:type="dxa" w:w="110"/>
            </w:tcMar>
          </w:tcPr>
          <w:p>
            <w:pPr>
              <w:spacing w:after="0"/>
            </w:pPr>
            <w:r>
              <w:rPr>
                <w:sz w:val="19"/>
                <w:szCs w:val="19"/>
              </w:rPr>
              <w:t xml:space="preserve">Field supply +24 V</w:t>
            </w:r>
          </w:p>
        </w:tc>
        <w:tc>
          <w:tcPr>
            <w:tcW w:type="dxa" w:w="4694"/>
            <w:shd w:fill="FFFFFF" w:val="clear"/>
            <w:tcMar>
              <w:top w:type="dxa" w:w="70"/>
              <w:left w:type="dxa" w:w="110"/>
              <w:bottom w:type="dxa" w:w="70"/>
              <w:right w:type="dxa" w:w="110"/>
            </w:tcMar>
          </w:tcPr>
          <w:p>
            <w:pPr>
              <w:spacing w:after="0"/>
            </w:pPr>
            <w:r>
              <w:rPr>
                <w:b/>
                <w:bCs/>
                <w:sz w:val="19"/>
                <w:szCs w:val="19"/>
              </w:rPr>
              <w:t xml:space="preserve">Relay common for all four Y outputs. This is the +24 V side, NOT a ground.</w:t>
            </w:r>
          </w:p>
        </w:tc>
      </w:tr>
      <w:tr>
        <w:trPr>
          <w:cantSplit/>
        </w:trPr>
        <w:tc>
          <w:tcPr>
            <w:tcW w:type="dxa" w:w="1625"/>
            <w:shd w:fill="F2F2F2" w:val="clear"/>
            <w:tcMar>
              <w:top w:type="dxa" w:w="70"/>
              <w:left w:type="dxa" w:w="110"/>
              <w:bottom w:type="dxa" w:w="70"/>
              <w:right w:type="dxa" w:w="110"/>
            </w:tcMar>
          </w:tcPr>
          <w:p>
            <w:pPr>
              <w:spacing w:after="0"/>
            </w:pPr>
            <w:r>
              <w:rPr>
                <w:sz w:val="19"/>
                <w:szCs w:val="19"/>
              </w:rPr>
              <w:t xml:space="preserve">X0</w:t>
            </w:r>
          </w:p>
        </w:tc>
        <w:tc>
          <w:tcPr>
            <w:tcW w:type="dxa" w:w="2708"/>
            <w:shd w:fill="F2F2F2" w:val="clear"/>
            <w:tcMar>
              <w:top w:type="dxa" w:w="70"/>
              <w:left w:type="dxa" w:w="110"/>
              <w:bottom w:type="dxa" w:w="70"/>
              <w:right w:type="dxa" w:w="110"/>
            </w:tcMar>
          </w:tcPr>
          <w:p>
            <w:pPr>
              <w:spacing w:after="0"/>
            </w:pPr>
            <w:r>
              <w:rPr>
                <w:sz w:val="19"/>
                <w:szCs w:val="19"/>
              </w:rPr>
              <w:t xml:space="preserve">— (not used)</w:t>
            </w:r>
          </w:p>
        </w:tc>
        <w:tc>
          <w:tcPr>
            <w:tcW w:type="dxa" w:w="4694"/>
            <w:shd w:fill="F2F2F2" w:val="clear"/>
            <w:tcMar>
              <w:top w:type="dxa" w:w="70"/>
              <w:left w:type="dxa" w:w="110"/>
              <w:bottom w:type="dxa" w:w="70"/>
              <w:right w:type="dxa" w:w="110"/>
            </w:tcMar>
          </w:tcPr>
          <w:p>
            <w:pPr>
              <w:spacing w:after="0"/>
            </w:pPr>
            <w:r>
              <w:rPr>
                <w:sz w:val="19"/>
                <w:szCs w:val="19"/>
              </w:rPr>
              <w:t xml:space="preserve">Reserved, 100 kHz counter input — leave free (R4)</w:t>
            </w:r>
          </w:p>
        </w:tc>
      </w:tr>
      <w:tr>
        <w:trPr>
          <w:cantSplit/>
        </w:trPr>
        <w:tc>
          <w:tcPr>
            <w:tcW w:type="dxa" w:w="1625"/>
            <w:shd w:fill="FFFFFF" w:val="clear"/>
            <w:tcMar>
              <w:top w:type="dxa" w:w="70"/>
              <w:left w:type="dxa" w:w="110"/>
              <w:bottom w:type="dxa" w:w="70"/>
              <w:right w:type="dxa" w:w="110"/>
            </w:tcMar>
          </w:tcPr>
          <w:p>
            <w:pPr>
              <w:spacing w:after="0"/>
            </w:pPr>
            <w:r>
              <w:rPr>
                <w:sz w:val="19"/>
                <w:szCs w:val="19"/>
              </w:rPr>
              <w:t xml:space="preserve">X1 … X6</w:t>
            </w:r>
          </w:p>
        </w:tc>
        <w:tc>
          <w:tcPr>
            <w:tcW w:type="dxa" w:w="2708"/>
            <w:shd w:fill="FFFFFF" w:val="clear"/>
            <w:tcMar>
              <w:top w:type="dxa" w:w="70"/>
              <w:left w:type="dxa" w:w="110"/>
              <w:bottom w:type="dxa" w:w="70"/>
              <w:right w:type="dxa" w:w="110"/>
            </w:tcMar>
          </w:tcPr>
          <w:p>
            <w:pPr>
              <w:spacing w:after="0"/>
            </w:pPr>
            <w:r>
              <w:rPr>
                <w:sz w:val="19"/>
                <w:szCs w:val="19"/>
              </w:rPr>
              <w:t xml:space="preserve">J26 pins 1 … 6</w:t>
            </w:r>
          </w:p>
        </w:tc>
        <w:tc>
          <w:tcPr>
            <w:tcW w:type="dxa" w:w="4694"/>
            <w:shd w:fill="FFFFFF" w:val="clear"/>
            <w:tcMar>
              <w:top w:type="dxa" w:w="70"/>
              <w:left w:type="dxa" w:w="110"/>
              <w:bottom w:type="dxa" w:w="70"/>
              <w:right w:type="dxa" w:w="110"/>
            </w:tcMar>
          </w:tcPr>
          <w:p>
            <w:pPr>
              <w:spacing w:after="0"/>
            </w:pPr>
            <w:r>
              <w:rPr>
                <w:sz w:val="19"/>
                <w:szCs w:val="19"/>
              </w:rPr>
              <w:t xml:space="preserve">Reader outputs. Asserted = input ON</w:t>
            </w:r>
          </w:p>
        </w:tc>
      </w:tr>
      <w:tr>
        <w:trPr>
          <w:cantSplit/>
        </w:trPr>
        <w:tc>
          <w:tcPr>
            <w:tcW w:type="dxa" w:w="1625"/>
            <w:shd w:fill="F2F2F2" w:val="clear"/>
            <w:tcMar>
              <w:top w:type="dxa" w:w="70"/>
              <w:left w:type="dxa" w:w="110"/>
              <w:bottom w:type="dxa" w:w="70"/>
              <w:right w:type="dxa" w:w="110"/>
            </w:tcMar>
          </w:tcPr>
          <w:p>
            <w:pPr>
              <w:spacing w:after="0"/>
            </w:pPr>
            <w:r>
              <w:rPr>
                <w:sz w:val="19"/>
                <w:szCs w:val="19"/>
              </w:rPr>
              <w:t xml:space="preserve">X7</w:t>
            </w:r>
          </w:p>
        </w:tc>
        <w:tc>
          <w:tcPr>
            <w:tcW w:type="dxa" w:w="2708"/>
            <w:shd w:fill="F2F2F2" w:val="clear"/>
            <w:tcMar>
              <w:top w:type="dxa" w:w="70"/>
              <w:left w:type="dxa" w:w="110"/>
              <w:bottom w:type="dxa" w:w="70"/>
              <w:right w:type="dxa" w:w="110"/>
            </w:tcMar>
          </w:tcPr>
          <w:p>
            <w:pPr>
              <w:spacing w:after="0"/>
            </w:pPr>
            <w:r>
              <w:rPr>
                <w:sz w:val="19"/>
                <w:szCs w:val="19"/>
              </w:rPr>
              <w:t xml:space="preserve">Shutdown push button</w:t>
            </w:r>
          </w:p>
        </w:tc>
        <w:tc>
          <w:tcPr>
            <w:tcW w:type="dxa" w:w="4694"/>
            <w:shd w:fill="F2F2F2" w:val="clear"/>
            <w:tcMar>
              <w:top w:type="dxa" w:w="70"/>
              <w:left w:type="dxa" w:w="110"/>
              <w:bottom w:type="dxa" w:w="70"/>
              <w:right w:type="dxa" w:w="110"/>
            </w:tcMar>
          </w:tcPr>
          <w:p>
            <w:pPr>
              <w:spacing w:after="0"/>
            </w:pPr>
            <w:r>
              <w:rPr>
                <w:sz w:val="19"/>
                <w:szCs w:val="19"/>
              </w:rPr>
              <w:t xml:space="preserve">Panel-local</w:t>
            </w:r>
          </w:p>
        </w:tc>
      </w:tr>
      <w:tr>
        <w:trPr>
          <w:cantSplit/>
        </w:trPr>
        <w:tc>
          <w:tcPr>
            <w:tcW w:type="dxa" w:w="1625"/>
            <w:shd w:fill="FFFFFF" w:val="clear"/>
            <w:tcMar>
              <w:top w:type="dxa" w:w="70"/>
              <w:left w:type="dxa" w:w="110"/>
              <w:bottom w:type="dxa" w:w="70"/>
              <w:right w:type="dxa" w:w="110"/>
            </w:tcMar>
          </w:tcPr>
          <w:p>
            <w:pPr>
              <w:spacing w:after="0"/>
            </w:pPr>
            <w:r>
              <w:rPr>
                <w:sz w:val="19"/>
                <w:szCs w:val="19"/>
              </w:rPr>
              <w:t xml:space="preserve">Y0 … Y2</w:t>
            </w:r>
          </w:p>
        </w:tc>
        <w:tc>
          <w:tcPr>
            <w:tcW w:type="dxa" w:w="2708"/>
            <w:shd w:fill="FFFFFF" w:val="clear"/>
            <w:tcMar>
              <w:top w:type="dxa" w:w="70"/>
              <w:left w:type="dxa" w:w="110"/>
              <w:bottom w:type="dxa" w:w="70"/>
              <w:right w:type="dxa" w:w="110"/>
            </w:tcMar>
          </w:tcPr>
          <w:p>
            <w:pPr>
              <w:spacing w:after="0"/>
            </w:pPr>
            <w:r>
              <w:rPr>
                <w:sz w:val="19"/>
                <w:szCs w:val="19"/>
              </w:rPr>
              <w:t xml:space="preserve">J26 pins 9 … 11</w:t>
            </w:r>
          </w:p>
        </w:tc>
        <w:tc>
          <w:tcPr>
            <w:tcW w:type="dxa" w:w="4694"/>
            <w:shd w:fill="FFFFFF" w:val="clear"/>
            <w:tcMar>
              <w:top w:type="dxa" w:w="70"/>
              <w:left w:type="dxa" w:w="110"/>
              <w:bottom w:type="dxa" w:w="70"/>
              <w:right w:type="dxa" w:w="110"/>
            </w:tcMar>
          </w:tcPr>
          <w:p>
            <w:pPr>
              <w:spacing w:after="0"/>
            </w:pPr>
            <w:r>
              <w:rPr>
                <w:sz w:val="19"/>
                <w:szCs w:val="19"/>
              </w:rPr>
              <w:t xml:space="preserve">Reader inputs. Energised = asserted</w:t>
            </w:r>
          </w:p>
        </w:tc>
      </w:tr>
      <w:tr>
        <w:trPr>
          <w:cantSplit/>
        </w:trPr>
        <w:tc>
          <w:tcPr>
            <w:tcW w:type="dxa" w:w="1625"/>
            <w:shd w:fill="F2F2F2" w:val="clear"/>
            <w:tcMar>
              <w:top w:type="dxa" w:w="70"/>
              <w:left w:type="dxa" w:w="110"/>
              <w:bottom w:type="dxa" w:w="70"/>
              <w:right w:type="dxa" w:w="110"/>
            </w:tcMar>
          </w:tcPr>
          <w:p>
            <w:pPr>
              <w:spacing w:after="0"/>
            </w:pPr>
            <w:r>
              <w:rPr>
                <w:sz w:val="19"/>
                <w:szCs w:val="19"/>
              </w:rPr>
              <w:t xml:space="preserve">Y3</w:t>
            </w:r>
          </w:p>
        </w:tc>
        <w:tc>
          <w:tcPr>
            <w:tcW w:type="dxa" w:w="2708"/>
            <w:shd w:fill="F2F2F2" w:val="clear"/>
            <w:tcMar>
              <w:top w:type="dxa" w:w="70"/>
              <w:left w:type="dxa" w:w="110"/>
              <w:bottom w:type="dxa" w:w="70"/>
              <w:right w:type="dxa" w:w="110"/>
            </w:tcMar>
          </w:tcPr>
          <w:p>
            <w:pPr>
              <w:spacing w:after="0"/>
            </w:pPr>
            <w:r>
              <w:rPr>
                <w:sz w:val="19"/>
                <w:szCs w:val="19"/>
              </w:rPr>
              <w:t xml:space="preserve">Status lamp</w:t>
            </w:r>
          </w:p>
        </w:tc>
        <w:tc>
          <w:tcPr>
            <w:tcW w:type="dxa" w:w="4694"/>
            <w:shd w:fill="F2F2F2" w:val="clear"/>
            <w:tcMar>
              <w:top w:type="dxa" w:w="70"/>
              <w:left w:type="dxa" w:w="110"/>
              <w:bottom w:type="dxa" w:w="70"/>
              <w:right w:type="dxa" w:w="110"/>
            </w:tcMar>
          </w:tcPr>
          <w:p>
            <w:pPr>
              <w:spacing w:after="0"/>
            </w:pPr>
            <w:r>
              <w:rPr>
                <w:sz w:val="19"/>
                <w:szCs w:val="19"/>
              </w:rPr>
              <w:t xml:space="preserve">Panel-local. Lamp between Y3 and 0 V</w:t>
            </w:r>
          </w:p>
        </w:tc>
      </w:tr>
      <w:tr>
        <w:trPr>
          <w:cantSplit/>
        </w:trPr>
        <w:tc>
          <w:tcPr>
            <w:tcW w:type="dxa" w:w="1625"/>
            <w:shd w:fill="FFFFFF" w:val="clear"/>
            <w:tcMar>
              <w:top w:type="dxa" w:w="70"/>
              <w:left w:type="dxa" w:w="110"/>
              <w:bottom w:type="dxa" w:w="70"/>
              <w:right w:type="dxa" w:w="110"/>
            </w:tcMar>
          </w:tcPr>
          <w:p>
            <w:pPr>
              <w:spacing w:after="0"/>
            </w:pPr>
            <w:r>
              <w:rPr>
                <w:b/>
                <w:bCs/>
                <w:sz w:val="19"/>
                <w:szCs w:val="19"/>
              </w:rPr>
              <w:t xml:space="preserve">(spare terminals)</w:t>
            </w:r>
          </w:p>
        </w:tc>
        <w:tc>
          <w:tcPr>
            <w:tcW w:type="dxa" w:w="2708"/>
            <w:shd w:fill="FFFFFF" w:val="clear"/>
            <w:tcMar>
              <w:top w:type="dxa" w:w="70"/>
              <w:left w:type="dxa" w:w="110"/>
              <w:bottom w:type="dxa" w:w="70"/>
              <w:right w:type="dxa" w:w="110"/>
            </w:tcMar>
          </w:tcPr>
          <w:p>
            <w:pPr>
              <w:spacing w:after="0"/>
            </w:pPr>
            <w:r>
              <w:rPr>
                <w:sz w:val="19"/>
                <w:szCs w:val="19"/>
              </w:rPr>
              <w:t xml:space="preserve">J26 pin 7 (OUT7), J26 pin 12 (IN4)</w:t>
            </w:r>
          </w:p>
        </w:tc>
        <w:tc>
          <w:tcPr>
            <w:tcW w:type="dxa" w:w="4694"/>
            <w:shd w:fill="FFFFFF" w:val="clear"/>
            <w:tcMar>
              <w:top w:type="dxa" w:w="70"/>
              <w:left w:type="dxa" w:w="110"/>
              <w:bottom w:type="dxa" w:w="70"/>
              <w:right w:type="dxa" w:w="110"/>
            </w:tcMar>
          </w:tcPr>
          <w:p>
            <w:pPr>
              <w:spacing w:after="0"/>
            </w:pPr>
            <w:r>
              <w:rPr>
                <w:b/>
                <w:bCs/>
                <w:sz w:val="19"/>
                <w:szCs w:val="19"/>
              </w:rPr>
              <w:t xml:space="preserve">Parked. Wired to the reader, not to the PLC — no point is free (§2.2)</w:t>
            </w:r>
          </w:p>
        </w:tc>
      </w:tr>
    </w:tbl>
    <w:p>
      <w:pPr>
        <w:pStyle w:val="Heading2"/>
        <w:spacing w:after="120" w:before="280"/>
      </w:pPr>
      <w:r>
        <w:t xml:space="preserve">A.2 One-line summary of each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903"/>
        <w:gridCol w:w="5957"/>
      </w:tblGrid>
      <w:tr>
        <w:trPr>
          <w:cantSplit/>
          <w:tblHeader/>
        </w:trPr>
        <w:tc>
          <w:tcPr>
            <w:tcW w:type="dxa" w:w="2166"/>
            <w:shd w:fill="1F4E79" w:val="clear"/>
            <w:tcMar>
              <w:top w:type="dxa" w:w="80"/>
              <w:left w:type="dxa" w:w="110"/>
              <w:bottom w:type="dxa" w:w="80"/>
              <w:right w:type="dxa" w:w="110"/>
            </w:tcMar>
          </w:tcPr>
          <w:p>
            <w:pPr>
              <w:spacing w:after="0"/>
            </w:pPr>
            <w:r>
              <w:rPr>
                <w:b/>
                <w:bCs/>
                <w:color w:val="FFFFFF"/>
                <w:sz w:val="19"/>
                <w:szCs w:val="19"/>
              </w:rPr>
              <w:t xml:space="preserve">Signal</w:t>
            </w:r>
          </w:p>
        </w:tc>
        <w:tc>
          <w:tcPr>
            <w:tcW w:type="dxa" w:w="903"/>
            <w:shd w:fill="1F4E79" w:val="clear"/>
            <w:tcMar>
              <w:top w:type="dxa" w:w="80"/>
              <w:left w:type="dxa" w:w="110"/>
              <w:bottom w:type="dxa" w:w="80"/>
              <w:right w:type="dxa" w:w="110"/>
            </w:tcMar>
          </w:tcPr>
          <w:p>
            <w:pPr>
              <w:spacing w:after="0"/>
            </w:pPr>
            <w:r>
              <w:rPr>
                <w:b/>
                <w:bCs/>
                <w:color w:val="FFFFFF"/>
                <w:sz w:val="19"/>
                <w:szCs w:val="19"/>
              </w:rPr>
              <w:t xml:space="preserve">Point</w:t>
            </w:r>
          </w:p>
        </w:tc>
        <w:tc>
          <w:tcPr>
            <w:tcW w:type="dxa" w:w="5957"/>
            <w:shd w:fill="1F4E79" w:val="clear"/>
            <w:tcMar>
              <w:top w:type="dxa" w:w="80"/>
              <w:left w:type="dxa" w:w="110"/>
              <w:bottom w:type="dxa" w:w="80"/>
              <w:right w:type="dxa" w:w="110"/>
            </w:tcMar>
          </w:tcPr>
          <w:p>
            <w:pPr>
              <w:spacing w:after="0"/>
            </w:pPr>
            <w:r>
              <w:rPr>
                <w:b/>
                <w:bCs/>
                <w:color w:val="FFFFFF"/>
                <w:sz w:val="19"/>
                <w:szCs w:val="19"/>
              </w:rPr>
              <w:t xml:space="preserve">One line</w:t>
            </w:r>
          </w:p>
        </w:tc>
      </w:tr>
      <w:tr>
        <w:trPr>
          <w:cantSplit/>
        </w:trPr>
        <w:tc>
          <w:tcPr>
            <w:tcW w:type="dxa" w:w="2166"/>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SPEED0..2</w:t>
            </w:r>
          </w:p>
        </w:tc>
        <w:tc>
          <w:tcPr>
            <w:tcW w:type="dxa" w:w="903"/>
            <w:shd w:fill="F2F2F2" w:val="clear"/>
            <w:tcMar>
              <w:top w:type="dxa" w:w="70"/>
              <w:left w:type="dxa" w:w="110"/>
              <w:bottom w:type="dxa" w:w="70"/>
              <w:right w:type="dxa" w:w="110"/>
            </w:tcMar>
          </w:tcPr>
          <w:p>
            <w:pPr>
              <w:spacing w:after="0"/>
            </w:pPr>
            <w:r>
              <w:rPr>
                <w:sz w:val="19"/>
                <w:szCs w:val="19"/>
              </w:rPr>
              <w:t xml:space="preserve">X1–X3</w:t>
            </w:r>
          </w:p>
        </w:tc>
        <w:tc>
          <w:tcPr>
            <w:tcW w:type="dxa" w:w="5957"/>
            <w:shd w:fill="F2F2F2" w:val="clear"/>
            <w:tcMar>
              <w:top w:type="dxa" w:w="70"/>
              <w:left w:type="dxa" w:w="110"/>
              <w:bottom w:type="dxa" w:w="70"/>
              <w:right w:type="dxa" w:w="110"/>
            </w:tcMar>
          </w:tcPr>
          <w:p>
            <w:pPr>
              <w:spacing w:after="0"/>
            </w:pPr>
            <w:r>
              <w:rPr>
                <w:sz w:val="19"/>
                <w:szCs w:val="19"/>
              </w:rPr>
              <w:t xml:space="preserve">3-bit binary conveyor speed, 0–7. 000 = stop. Requires the R1 stability rule.</w:t>
            </w:r>
          </w:p>
        </w:tc>
      </w:tr>
      <w:tr>
        <w:trPr>
          <w:cantSplit/>
        </w:trPr>
        <w:tc>
          <w:tcPr>
            <w:tcW w:type="dxa" w:w="216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DIRECTION</w:t>
            </w:r>
          </w:p>
        </w:tc>
        <w:tc>
          <w:tcPr>
            <w:tcW w:type="dxa" w:w="903"/>
            <w:shd w:fill="FFFFFF" w:val="clear"/>
            <w:tcMar>
              <w:top w:type="dxa" w:w="70"/>
              <w:left w:type="dxa" w:w="110"/>
              <w:bottom w:type="dxa" w:w="70"/>
              <w:right w:type="dxa" w:w="110"/>
            </w:tcMar>
          </w:tcPr>
          <w:p>
            <w:pPr>
              <w:spacing w:after="0"/>
            </w:pPr>
            <w:r>
              <w:rPr>
                <w:sz w:val="19"/>
                <w:szCs w:val="19"/>
              </w:rPr>
              <w:t xml:space="preserve">X4</w:t>
            </w:r>
          </w:p>
        </w:tc>
        <w:tc>
          <w:tcPr>
            <w:tcW w:type="dxa" w:w="5957"/>
            <w:shd w:fill="FFFFFF" w:val="clear"/>
            <w:tcMar>
              <w:top w:type="dxa" w:w="70"/>
              <w:left w:type="dxa" w:w="110"/>
              <w:bottom w:type="dxa" w:w="70"/>
              <w:right w:type="dxa" w:w="110"/>
            </w:tcMar>
          </w:tcPr>
          <w:p>
            <w:pPr>
              <w:spacing w:after="0"/>
            </w:pPr>
            <w:r>
              <w:rPr>
                <w:sz w:val="19"/>
                <w:szCs w:val="19"/>
              </w:rPr>
              <w:t xml:space="preserve">Direction of travel, held as a level. OFF = forward, ON = reverse — §5.4.</w:t>
            </w:r>
          </w:p>
        </w:tc>
      </w:tr>
      <w:tr>
        <w:trPr>
          <w:cantSplit/>
        </w:trPr>
        <w:tc>
          <w:tcPr>
            <w:tcW w:type="dxa" w:w="2166"/>
            <w:shd w:fill="F2F2F2" w:val="clear"/>
            <w:tcMar>
              <w:top w:type="dxa" w:w="70"/>
              <w:left w:type="dxa" w:w="110"/>
              <w:bottom w:type="dxa" w:w="70"/>
              <w:right w:type="dxa" w:w="110"/>
            </w:tcMar>
          </w:tcPr>
          <w:p>
            <w:pPr>
              <w:spacing w:after="0"/>
            </w:pPr>
            <w:r>
              <w:rPr>
                <w:rFonts w:ascii="Consolas" w:cs="Consolas" w:eastAsia="Consolas" w:hAnsi="Consolas"/>
                <w:b/>
                <w:bCs/>
                <w:sz w:val="19"/>
                <w:szCs w:val="19"/>
              </w:rPr>
              <w:t xml:space="preserve">RESULT</w:t>
            </w:r>
          </w:p>
        </w:tc>
        <w:tc>
          <w:tcPr>
            <w:tcW w:type="dxa" w:w="903"/>
            <w:shd w:fill="F2F2F2" w:val="clear"/>
            <w:tcMar>
              <w:top w:type="dxa" w:w="70"/>
              <w:left w:type="dxa" w:w="110"/>
              <w:bottom w:type="dxa" w:w="70"/>
              <w:right w:type="dxa" w:w="110"/>
            </w:tcMar>
          </w:tcPr>
          <w:p>
            <w:pPr>
              <w:spacing w:after="0"/>
            </w:pPr>
            <w:r>
              <w:rPr>
                <w:b/>
                <w:bCs/>
                <w:sz w:val="19"/>
                <w:szCs w:val="19"/>
              </w:rPr>
              <w:t xml:space="preserve">X5</w:t>
            </w:r>
          </w:p>
        </w:tc>
        <w:tc>
          <w:tcPr>
            <w:tcW w:type="dxa" w:w="5957"/>
            <w:shd w:fill="F2F2F2" w:val="clear"/>
            <w:tcMar>
              <w:top w:type="dxa" w:w="70"/>
              <w:left w:type="dxa" w:w="110"/>
              <w:bottom w:type="dxa" w:w="70"/>
              <w:right w:type="dxa" w:w="110"/>
            </w:tcMar>
          </w:tcPr>
          <w:p>
            <w:pPr>
              <w:spacing w:after="0"/>
            </w:pPr>
            <w:r>
              <w:rPr>
                <w:b/>
                <w:bCs/>
                <w:sz w:val="19"/>
                <w:szCs w:val="19"/>
              </w:rPr>
              <w:t xml:space="preserve">Read verdict on one channel: 100 ms pulse = FAIL, 500 ms pulse = PASS, anything else = FAIL. Window opens on ZONE_ARRIVE. Decode strictly — R9, §5.3.1.</w:t>
            </w:r>
          </w:p>
        </w:tc>
      </w:tr>
      <w:tr>
        <w:trPr>
          <w:cantSplit/>
        </w:trPr>
        <w:tc>
          <w:tcPr>
            <w:tcW w:type="dxa" w:w="2166"/>
            <w:shd w:fill="FFFFFF" w:val="clear"/>
            <w:tcMar>
              <w:top w:type="dxa" w:w="70"/>
              <w:left w:type="dxa" w:w="110"/>
              <w:bottom w:type="dxa" w:w="70"/>
              <w:right w:type="dxa" w:w="110"/>
            </w:tcMar>
          </w:tcPr>
          <w:p>
            <w:pPr>
              <w:spacing w:after="0"/>
            </w:pPr>
            <w:r>
              <w:rPr>
                <w:rFonts w:ascii="Consolas" w:cs="Consolas" w:eastAsia="Consolas" w:hAnsi="Consolas"/>
                <w:b/>
                <w:bCs/>
                <w:sz w:val="19"/>
                <w:szCs w:val="19"/>
              </w:rPr>
              <w:t xml:space="preserve">HEARTBEAT</w:t>
            </w:r>
          </w:p>
        </w:tc>
        <w:tc>
          <w:tcPr>
            <w:tcW w:type="dxa" w:w="903"/>
            <w:shd w:fill="FFFFFF" w:val="clear"/>
            <w:tcMar>
              <w:top w:type="dxa" w:w="70"/>
              <w:left w:type="dxa" w:w="110"/>
              <w:bottom w:type="dxa" w:w="70"/>
              <w:right w:type="dxa" w:w="110"/>
            </w:tcMar>
          </w:tcPr>
          <w:p>
            <w:pPr>
              <w:spacing w:after="0"/>
            </w:pPr>
            <w:r>
              <w:rPr>
                <w:b/>
                <w:bCs/>
                <w:sz w:val="19"/>
                <w:szCs w:val="19"/>
              </w:rPr>
              <w:t xml:space="preserve">X6</w:t>
            </w:r>
          </w:p>
        </w:tc>
        <w:tc>
          <w:tcPr>
            <w:tcW w:type="dxa" w:w="5957"/>
            <w:shd w:fill="FFFFFF" w:val="clear"/>
            <w:tcMar>
              <w:top w:type="dxa" w:w="70"/>
              <w:left w:type="dxa" w:w="110"/>
              <w:bottom w:type="dxa" w:w="70"/>
              <w:right w:type="dxa" w:w="110"/>
            </w:tcMar>
          </w:tcPr>
          <w:p>
            <w:pPr>
              <w:spacing w:after="0"/>
            </w:pPr>
            <w:r>
              <w:rPr>
                <w:b/>
                <w:bCs/>
                <w:sz w:val="19"/>
                <w:szCs w:val="19"/>
              </w:rPr>
              <w:t xml:space="preserve">Toggles at 1 Hz while alive; 3 s watchdog. Low and staying low after a commanded shutdown = safe to cut power. R8, R11, R13.</w:t>
            </w:r>
          </w:p>
        </w:tc>
      </w:tr>
      <w:tr>
        <w:trPr>
          <w:cantSplit/>
        </w:trPr>
        <w:tc>
          <w:tcPr>
            <w:tcW w:type="dxa" w:w="2166"/>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SHUTDOWN_BUTTON</w:t>
            </w:r>
          </w:p>
        </w:tc>
        <w:tc>
          <w:tcPr>
            <w:tcW w:type="dxa" w:w="903"/>
            <w:shd w:fill="F2F2F2" w:val="clear"/>
            <w:tcMar>
              <w:top w:type="dxa" w:w="70"/>
              <w:left w:type="dxa" w:w="110"/>
              <w:bottom w:type="dxa" w:w="70"/>
              <w:right w:type="dxa" w:w="110"/>
            </w:tcMar>
          </w:tcPr>
          <w:p>
            <w:pPr>
              <w:spacing w:after="0"/>
            </w:pPr>
            <w:r>
              <w:rPr>
                <w:sz w:val="19"/>
                <w:szCs w:val="19"/>
              </w:rPr>
              <w:t xml:space="preserve">X7</w:t>
            </w:r>
          </w:p>
        </w:tc>
        <w:tc>
          <w:tcPr>
            <w:tcW w:type="dxa" w:w="5957"/>
            <w:shd w:fill="F2F2F2" w:val="clear"/>
            <w:tcMar>
              <w:top w:type="dxa" w:w="70"/>
              <w:left w:type="dxa" w:w="110"/>
              <w:bottom w:type="dxa" w:w="70"/>
              <w:right w:type="dxa" w:w="110"/>
            </w:tcMar>
          </w:tcPr>
          <w:p>
            <w:pPr>
              <w:spacing w:after="0"/>
            </w:pPr>
            <w:r>
              <w:rPr>
                <w:sz w:val="19"/>
                <w:szCs w:val="19"/>
              </w:rPr>
              <w:t xml:space="preserve">Operator request. Debounced, latched, no cancel — R10.</w:t>
            </w:r>
          </w:p>
        </w:tc>
      </w:tr>
      <w:tr>
        <w:trPr>
          <w:cantSplit/>
        </w:trPr>
        <w:tc>
          <w:tcPr>
            <w:tcW w:type="dxa" w:w="216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ZONE_ARRIVE</w:t>
            </w:r>
          </w:p>
        </w:tc>
        <w:tc>
          <w:tcPr>
            <w:tcW w:type="dxa" w:w="903"/>
            <w:shd w:fill="FFFFFF" w:val="clear"/>
            <w:tcMar>
              <w:top w:type="dxa" w:w="70"/>
              <w:left w:type="dxa" w:w="110"/>
              <w:bottom w:type="dxa" w:w="70"/>
              <w:right w:type="dxa" w:w="110"/>
            </w:tcMar>
          </w:tcPr>
          <w:p>
            <w:pPr>
              <w:spacing w:after="0"/>
            </w:pPr>
            <w:r>
              <w:rPr>
                <w:sz w:val="19"/>
                <w:szCs w:val="19"/>
              </w:rPr>
              <w:t xml:space="preserve">Y0</w:t>
            </w:r>
          </w:p>
        </w:tc>
        <w:tc>
          <w:tcPr>
            <w:tcW w:type="dxa" w:w="5957"/>
            <w:shd w:fill="FFFFFF" w:val="clear"/>
            <w:tcMar>
              <w:top w:type="dxa" w:w="70"/>
              <w:left w:type="dxa" w:w="110"/>
              <w:bottom w:type="dxa" w:w="70"/>
              <w:right w:type="dxa" w:w="110"/>
            </w:tcMar>
          </w:tcPr>
          <w:p>
            <w:pPr>
              <w:spacing w:after="0"/>
            </w:pPr>
            <w:r>
              <w:rPr>
                <w:sz w:val="19"/>
                <w:szCs w:val="19"/>
              </w:rPr>
              <w:t xml:space="preserve">Carton has arrived in the reading zone. Assert HIGH for 2 s, then release — §5.5.</w:t>
            </w:r>
          </w:p>
        </w:tc>
      </w:tr>
      <w:tr>
        <w:trPr>
          <w:cantSplit/>
        </w:trPr>
        <w:tc>
          <w:tcPr>
            <w:tcW w:type="dxa" w:w="2166"/>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ZONE_EXIT</w:t>
            </w:r>
          </w:p>
        </w:tc>
        <w:tc>
          <w:tcPr>
            <w:tcW w:type="dxa" w:w="903"/>
            <w:shd w:fill="F2F2F2" w:val="clear"/>
            <w:tcMar>
              <w:top w:type="dxa" w:w="70"/>
              <w:left w:type="dxa" w:w="110"/>
              <w:bottom w:type="dxa" w:w="70"/>
              <w:right w:type="dxa" w:w="110"/>
            </w:tcMar>
          </w:tcPr>
          <w:p>
            <w:pPr>
              <w:spacing w:after="0"/>
            </w:pPr>
            <w:r>
              <w:rPr>
                <w:sz w:val="19"/>
                <w:szCs w:val="19"/>
              </w:rPr>
              <w:t xml:space="preserve">Y1</w:t>
            </w:r>
          </w:p>
        </w:tc>
        <w:tc>
          <w:tcPr>
            <w:tcW w:type="dxa" w:w="5957"/>
            <w:shd w:fill="F2F2F2" w:val="clear"/>
            <w:tcMar>
              <w:top w:type="dxa" w:w="70"/>
              <w:left w:type="dxa" w:w="110"/>
              <w:bottom w:type="dxa" w:w="70"/>
              <w:right w:type="dxa" w:w="110"/>
            </w:tcMar>
          </w:tcPr>
          <w:p>
            <w:pPr>
              <w:spacing w:after="0"/>
            </w:pPr>
            <w:r>
              <w:rPr>
                <w:sz w:val="19"/>
                <w:szCs w:val="19"/>
              </w:rPr>
              <w:t xml:space="preserve">Carton has left the reading zone. Assert HIGH for 2 s, then release — §5.5.</w:t>
            </w:r>
          </w:p>
        </w:tc>
      </w:tr>
      <w:tr>
        <w:trPr>
          <w:cantSplit/>
        </w:trPr>
        <w:tc>
          <w:tcPr>
            <w:tcW w:type="dxa" w:w="2166"/>
            <w:shd w:fill="FFFFFF" w:val="clear"/>
            <w:tcMar>
              <w:top w:type="dxa" w:w="70"/>
              <w:left w:type="dxa" w:w="110"/>
              <w:bottom w:type="dxa" w:w="70"/>
              <w:right w:type="dxa" w:w="110"/>
            </w:tcMar>
          </w:tcPr>
          <w:p>
            <w:pPr>
              <w:spacing w:after="0"/>
            </w:pPr>
            <w:r>
              <w:rPr>
                <w:rFonts w:ascii="Consolas" w:cs="Consolas" w:eastAsia="Consolas" w:hAnsi="Consolas"/>
                <w:sz w:val="19"/>
                <w:szCs w:val="19"/>
              </w:rPr>
              <w:t xml:space="preserve">SHUTDOWN_REQUEST</w:t>
            </w:r>
          </w:p>
        </w:tc>
        <w:tc>
          <w:tcPr>
            <w:tcW w:type="dxa" w:w="903"/>
            <w:shd w:fill="FFFFFF" w:val="clear"/>
            <w:tcMar>
              <w:top w:type="dxa" w:w="70"/>
              <w:left w:type="dxa" w:w="110"/>
              <w:bottom w:type="dxa" w:w="70"/>
              <w:right w:type="dxa" w:w="110"/>
            </w:tcMar>
          </w:tcPr>
          <w:p>
            <w:pPr>
              <w:spacing w:after="0"/>
            </w:pPr>
            <w:r>
              <w:rPr>
                <w:sz w:val="19"/>
                <w:szCs w:val="19"/>
              </w:rPr>
              <w:t xml:space="preserve">Y2</w:t>
            </w:r>
          </w:p>
        </w:tc>
        <w:tc>
          <w:tcPr>
            <w:tcW w:type="dxa" w:w="5957"/>
            <w:shd w:fill="FFFFFF" w:val="clear"/>
            <w:tcMar>
              <w:top w:type="dxa" w:w="70"/>
              <w:left w:type="dxa" w:w="110"/>
              <w:bottom w:type="dxa" w:w="70"/>
              <w:right w:type="dxa" w:w="110"/>
            </w:tcMar>
          </w:tcPr>
          <w:p>
            <w:pPr>
              <w:spacing w:after="0"/>
            </w:pPr>
            <w:r>
              <w:rPr>
                <w:sz w:val="19"/>
                <w:szCs w:val="19"/>
              </w:rPr>
              <w:t xml:space="preserve">Five pulses request a controlled shutdown — §6.2.</w:t>
            </w:r>
          </w:p>
        </w:tc>
      </w:tr>
      <w:tr>
        <w:trPr>
          <w:cantSplit/>
        </w:trPr>
        <w:tc>
          <w:tcPr>
            <w:tcW w:type="dxa" w:w="2166"/>
            <w:shd w:fill="F2F2F2" w:val="clear"/>
            <w:tcMar>
              <w:top w:type="dxa" w:w="70"/>
              <w:left w:type="dxa" w:w="110"/>
              <w:bottom w:type="dxa" w:w="70"/>
              <w:right w:type="dxa" w:w="110"/>
            </w:tcMar>
          </w:tcPr>
          <w:p>
            <w:pPr>
              <w:spacing w:after="0"/>
            </w:pPr>
            <w:r>
              <w:rPr>
                <w:rFonts w:ascii="Consolas" w:cs="Consolas" w:eastAsia="Consolas" w:hAnsi="Consolas"/>
                <w:sz w:val="19"/>
                <w:szCs w:val="19"/>
              </w:rPr>
              <w:t xml:space="preserve">STATUS_LAMP</w:t>
            </w:r>
          </w:p>
        </w:tc>
        <w:tc>
          <w:tcPr>
            <w:tcW w:type="dxa" w:w="903"/>
            <w:shd w:fill="F2F2F2" w:val="clear"/>
            <w:tcMar>
              <w:top w:type="dxa" w:w="70"/>
              <w:left w:type="dxa" w:w="110"/>
              <w:bottom w:type="dxa" w:w="70"/>
              <w:right w:type="dxa" w:w="110"/>
            </w:tcMar>
          </w:tcPr>
          <w:p>
            <w:pPr>
              <w:spacing w:after="0"/>
            </w:pPr>
            <w:r>
              <w:rPr>
                <w:sz w:val="19"/>
                <w:szCs w:val="19"/>
              </w:rPr>
              <w:t xml:space="preserve">Y3</w:t>
            </w:r>
          </w:p>
        </w:tc>
        <w:tc>
          <w:tcPr>
            <w:tcW w:type="dxa" w:w="5957"/>
            <w:shd w:fill="F2F2F2" w:val="clear"/>
            <w:tcMar>
              <w:top w:type="dxa" w:w="70"/>
              <w:left w:type="dxa" w:w="110"/>
              <w:bottom w:type="dxa" w:w="70"/>
              <w:right w:type="dxa" w:w="110"/>
            </w:tcMar>
          </w:tcPr>
          <w:p>
            <w:pPr>
              <w:spacing w:after="0"/>
            </w:pPr>
            <w:r>
              <w:rPr>
                <w:sz w:val="19"/>
                <w:szCs w:val="19"/>
              </w:rPr>
              <w:t xml:space="preserve">Five patterns: OFF, STEADY, SLOW, FAST, DOUBLE — §6.5, R14.</w:t>
            </w:r>
          </w:p>
        </w:tc>
      </w:tr>
    </w:tbl>
    <w:p>
      <w:pPr>
        <w:pStyle w:val="Heading2"/>
        <w:spacing w:after="120" w:before="280"/>
      </w:pPr>
      <w:r>
        <w:t xml:space="preserve">A.3 The two encoded signals, in one line each</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E8F5E9" w:val="clear"/>
            <w:tcMar>
              <w:top w:type="dxa" w:w="120"/>
              <w:left w:type="dxa" w:w="160"/>
              <w:bottom w:type="dxa" w:w="120"/>
              <w:right w:type="dxa" w:w="160"/>
            </w:tcMar>
          </w:tcPr>
          <w:p>
            <w:pPr>
              <w:spacing w:after="60"/>
            </w:pPr>
            <w:r>
              <w:rPr>
                <w:b/>
                <w:bCs/>
                <w:sz w:val="20"/>
                <w:szCs w:val="20"/>
              </w:rPr>
              <w:t xml:space="preserve">The read verdict</w:t>
            </w:r>
          </w:p>
          <w:p>
            <w:pPr>
              <w:spacing w:after="60"/>
            </w:pPr>
            <w:r>
              <w:rPr>
                <w:rFonts w:ascii="Consolas" w:cs="Consolas" w:eastAsia="Consolas" w:hAnsi="Consolas"/>
                <w:b/>
                <w:bCs/>
                <w:sz w:val="20"/>
                <w:szCs w:val="20"/>
              </w:rPr>
              <w:t xml:space="preserve">one 500 ms pulse on X5  =  PASS.    Everything else, including one 100 ms pulse, any other width, more than one pulse, or silence  =  FAIL.</w:t>
            </w:r>
          </w:p>
          <w:p>
            <w:pPr>
              <w:spacing w:after="60"/>
            </w:pPr>
            <w:r>
              <w:rPr>
                <w:sz w:val="20"/>
                <w:szCs w:val="20"/>
              </w:rPr>
              <w:t xml:space="preserve">PASS is the pattern that is hardest to produce by accident. That is the whole design — §5.3.</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shd w:fill="E8F5E9" w:val="clear"/>
            <w:tcMar>
              <w:top w:type="dxa" w:w="120"/>
              <w:left w:type="dxa" w:w="160"/>
              <w:bottom w:type="dxa" w:w="120"/>
              <w:right w:type="dxa" w:w="160"/>
            </w:tcMar>
          </w:tcPr>
          <w:p>
            <w:pPr>
              <w:spacing w:after="60"/>
            </w:pPr>
            <w:r>
              <w:rPr>
                <w:b/>
                <w:bCs/>
                <w:sz w:val="20"/>
                <w:szCs w:val="20"/>
              </w:rPr>
              <w:t xml:space="preserve">The shutdown handshake</w:t>
            </w:r>
          </w:p>
          <w:p>
            <w:pPr>
              <w:spacing w:after="60"/>
            </w:pPr>
            <w:r>
              <w:rPr>
                <w:rFonts w:ascii="Consolas" w:cs="Consolas" w:eastAsia="Consolas" w:hAnsi="Consolas"/>
                <w:b/>
                <w:bCs/>
                <w:sz w:val="20"/>
                <w:szCs w:val="20"/>
              </w:rPr>
              <w:t xml:space="preserve">Button  →  5 pulses on Y2  →  reader commits its state  →  heartbeat stops  →  FAST FLASH  →  cut 24 V</w:t>
            </w:r>
          </w:p>
          <w:p>
            <w:pPr>
              <w:spacing w:after="60"/>
            </w:pPr>
            <w:r>
              <w:rPr>
                <w:sz w:val="20"/>
                <w:szCs w:val="20"/>
              </w:rPr>
              <w:t xml:space="preserve">The heartbeat stops at the END of the reader's work, not at the start. That ordering is the whole point — §6.1.</w:t>
            </w:r>
          </w:p>
        </w:tc>
      </w:tr>
    </w:tbl>
    <w:p>
      <w:pPr>
        <w:spacing w:after="60"/>
      </w:pPr>
    </w:p>
    <w:p>
      <w:pPr>
        <w:spacing w:after="60"/>
      </w:pPr>
    </w:p>
    <w:p>
      <w:pPr>
        <w:pBdr>
          <w:top w:val="single" w:color="BFBFBF" w:sz="4" w:space="10"/>
        </w:pBdr>
        <w:spacing w:before="400"/>
        <w:jc w:val="center"/>
      </w:pPr>
      <w:r>
        <w:rPr>
          <w:i/>
          <w:iCs/>
          <w:color w:val="808080"/>
          <w:sz w:val="17"/>
          <w:szCs w:val="17"/>
        </w:rPr>
        <w:t xml:space="preserve">End of document — IntelliRail, revision 1.0, 30 August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6"/>
      </w:pBdr>
      <w:spacing w:after="0"/>
      <w:jc w:val="right"/>
    </w:pPr>
    <w:r>
      <w:rPr>
        <w:color w:val="808080"/>
        <w:sz w:val="16"/>
        <w:szCs w:val="16"/>
      </w:rPr>
      <w:t xml:space="preserve">Intelli-RFID Reader ⇄ Delta DVP12SA211R — PLC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4E79"/>
      <w:sz w:val="30"/>
      <w:szCs w:val="30"/>
    </w:rPr>
  </w:style>
  <w:style w:type="paragraph" w:styleId="Heading2">
    <w:name w:val="Heading 2"/>
    <w:basedOn w:val="Normal"/>
    <w:next w:val="Normal"/>
    <w:qFormat/>
    <w:pPr>
      <w:spacing w:after="120" w:before="280"/>
    </w:pPr>
    <w:rPr>
      <w:rFonts w:ascii="Calibri" w:cs="Calibri" w:eastAsia="Calibri" w:hAnsi="Calibri"/>
      <w:b/>
      <w:bCs/>
      <w:color w:val="2E75B6"/>
      <w:sz w:val="24"/>
      <w:szCs w:val="24"/>
    </w:rPr>
  </w:style>
  <w:style w:type="paragraph" w:styleId="Heading3">
    <w:name w:val="Heading 3"/>
    <w:basedOn w:val="Normal"/>
    <w:next w:val="Normal"/>
    <w:qFormat/>
    <w:pPr>
      <w:spacing w:after="100" w:before="200"/>
    </w:pPr>
    <w:rPr>
      <w:rFonts w:ascii="Calibri" w:cs="Calibri" w:eastAsia="Calibri" w:hAnsi="Calibri"/>
      <w:b/>
      <w:bCs/>
      <w:color w:val="40404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Intelli-RFID Reader to Delta DVP12SA211R — PLC Integration Specification</dc:title>
  <dc:creator>IntelliRail</dc:creator>
  <dc:description>Interface specification for integrating the Intelli-RFID Reader with a Delta DVP12SA211R PLC</dc:description>
  <cp:lastModifiedBy>Un-named</cp:lastModifiedBy>
  <cp:revision>1</cp:revision>
  <dcterms:created xsi:type="dcterms:W3CDTF">2026-08-30T06:08:12.305Z</dcterms:created>
  <dcterms:modified xsi:type="dcterms:W3CDTF">2026-08-30T06:08:12.305Z</dcterms:modified>
</cp:coreProperties>
</file>

<file path=docProps/custom.xml><?xml version="1.0" encoding="utf-8"?>
<Properties xmlns="http://schemas.openxmlformats.org/officeDocument/2006/custom-properties" xmlns:vt="http://schemas.openxmlformats.org/officeDocument/2006/docPropsVTypes"/>
</file>