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3B82F6"/>
          <w:sz w:val="80"/>
          <w:szCs w:val="80"/>
        </w:rPr>
        <w:t xml:space="preserve">CODO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AI-Powered Learning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Design Document — Enhanced MVP</w:t>
      </w:r>
    </w:p>
    <w:p>
      <w:pPr>
        <w:spacing w:before="120" w:after="0"/>
      </w:pPr>
    </w:p>
    <w:p>
      <w:pPr>
        <w:pBdr>
          <w:bottom w:val="single" w:color="3B82F6" w:sz="8" w:space="1"/>
        </w:pBdr>
        <w:jc w:val="center"/>
      </w:pPr>
    </w:p>
    <w:p>
      <w:pPr>
        <w:spacing w:before="280" w:after="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Document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 — Enhanced MVP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for Bharat Hackathon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Differentiator Score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1"/>
                <w:szCs w:val="21"/>
              </w:rPr>
              <w:t xml:space="preserve">9 / 10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Hackathon Readiness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1"/>
                <w:szCs w:val="21"/>
              </w:rPr>
              <w:t xml:space="preserve">9 / 10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Technical Feasibility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 / 10 (3-day timeline)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1. MVP Overview</w:t>
      </w:r>
    </w:p>
    <w:p>
      <w:pPr>
        <w:spacing w:before="80"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Codo is a comprehensive AI-powered learning platform that demonstrates truly unique features through a working prototype with a modernised, warm, and collaborative dashboard. The MVP prioritises differentiation and innovation while showcasing key technical capabilities.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functional learning platform that demonstrates AI personalisation, synthetic peer study buddies, voice coaching, interactive knowledge graphs, and competitive code duels — all within a polished, mobile-first interface.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Target Demo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800"/>
        <w:gridCol w:w="3280"/>
        <w:gridCol w:w="8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Landing Page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Problem statement + feature showcase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4"/>
                <w:szCs w:val="24"/>
              </w:rPr>
              <w:t xml:space="preserve">→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  Sign Up / Login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Clerk auth → 5-question skill assessment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  Enhanced Dashboard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 peer cards, stats, learning path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4"/>
                <w:szCs w:val="24"/>
              </w:rPr>
              <w:t xml:space="preserve">→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  Knowledge Graph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Click node → start lesson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  AI Cinema Lesson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Voice-narrated animated code walkthrough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4"/>
                <w:szCs w:val="24"/>
              </w:rPr>
              <w:t xml:space="preserve">→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  AI Peer Chat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Sarah, Alex, Jordan answer questions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  Code Duel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Compete vs AI peers with Monaco Editor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4"/>
                <w:szCs w:val="24"/>
              </w:rPr>
              <w:t xml:space="preserve">→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  Live Insights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Pattern recognition, retention alerts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2. Top 8 MVP Features</w:t>
      </w:r>
    </w:p>
    <w:p>
      <w:pPr>
        <w:spacing w:before="80" w:after="16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These are the key differentiators that set Codo apart from every existing learning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🌐  Professional Landing Page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Hero section with animated knowledge graph preview, problem statement (why traditional learning fails), 7-feature showcase, social proof metrics, and a clear CTA → authentication flow. Sub-2-second load time. Fully responsive.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🏠  Enhanced Dashboard Experience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Personalised hero with AI peer motivational message. Enhanced stats cards with trends. AI peer cards with 3D avatars, real-time status, and chat buttons. Learning path visualisation with lesson status icons. Two-column responsive layout.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🤖  Synthetic Peer Learning — AI Study Buddies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[Done ✅]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 AI peers with distinct 3D visual identities: Sarah (curious, pink), Alex (analytical, blue), Jordan (supportive, green). Peers inject questions and mistakes during lessons. Users earn bonus XP for teaching peers. No letter fallbacks ever.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🎤  AI Voice Pair Programming Coach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FREE browser Web Speech API for recognition. FREE browser Speech Synthesis for text-to-speech. Under 2-second response. Proactive suggestions: 'I notice you're using a for loop. Have you considered map()?' Graceful text fallback.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🧠  Interactive Knowledge Graph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@xyflow/react nodes and edges. Visual status: green = mastered, blue pulse = in progress, grey = locked. Click node → start lesson. Animate unlock transitions when prerequisites complete.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🔍  Mistake-Driven Learning Path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Parse real error messages → map to misconception database → generate targeted micro-lessons. Follow-up challenges to verify corrected understanding. Knowledge graph highlights weakness areas.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🤝  Real-Time Collaborative Code Canvas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Multiple code areas with animated AI peer cursor presence. Realistic AI typing animations. Peers make deliberate bugs — 'Can you spot the issue in Alex's code?' Compare different approaches.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📊  Live Learning Insights Dashboard  </w:t>
            </w: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[Core MVP]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Real-time pattern detection. Learning velocity tracking. Retention risk alerts. Floating notification cards with one-click actionable recommendations.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3. System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High-Level Architecture</w:t>
      </w:r>
    </w:p>
    <w:p>
      <w:pPr>
        <w:spacing w:before="80" w:after="12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Codo uses a Next.js monorepo pattern — the frontend and backend API routes live in the same repository and deploy together to Vercel. There is no separate backend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1"/>
                <w:szCs w:val="21"/>
              </w:rPr>
              <w:t xml:space="preserve">Frontend Layer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App Router + ShadCN/UI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src/app/(auth)/ — protected pages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src/app/(marketing)/ — public pages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1"/>
                <w:szCs w:val="21"/>
              </w:rPr>
              <w:t xml:space="preserve">API Layer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Next.js API Routes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src/app/api/*/route.ts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Clerk JWT on all protected routes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1"/>
                <w:szCs w:val="21"/>
              </w:rPr>
              <w:t xml:space="preserve">Data &amp; AI Layer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Supabase PostgreSQL + RLS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OpenAI → Gemini fallback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Piston API (free code runner)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API Routes —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/api/dashboard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dashboard aggregation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/api/lessons/generate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lesson generation (OpenAI)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/api/lessons/[id]/progress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 lesson progress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/api/ai/coach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voice coach responses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/api/mistakes/analyze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Mistake pattern detection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/api/insights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learning insights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/api/onboarding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Save onboarding answers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/api/recommendations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lesson recommendations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/api/activities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Activity feed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/api/peers/chat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peer conversation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/api/peers/status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Peer online/away status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/api/code/run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execution via Piston API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/api/cinema/generate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Cinema_Script generation + cache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/api/duel/create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a code duel session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 /api/duel/[id]/submit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Submit duel code + evaluate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❌ Must Build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4. Database Schema (Supabase PostgreSQL)</w:t>
      </w:r>
    </w:p>
    <w:p>
      <w:pPr>
        <w:spacing w:before="80" w:after="12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All tables use Supabase Row Level Security (RLS). Users can only read and write their own rows.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Core User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id (PK)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clerk_user_id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Clerk authentication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email address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Display username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skill_level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beginner | intermediate | advanced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learning_goal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learning | projects | placement | productivity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preferred_style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 | practical | mixed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primary_domain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java | web | ai | python | etc.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current_xp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XP accumulated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Computed: floor(sqrt(xp/100)) + 1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learning_streak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Consecutive days of activity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last_activity_date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 streak calculation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onboarding_completed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True after all 3 onboarding steps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8B5CF6"/>
                <w:sz w:val="19"/>
                <w:szCs w:val="19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New Tables Required</w:t>
      </w:r>
    </w:p>
    <w:p>
      <w:pPr>
        <w:spacing w:before="40" w:after="12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These tables must be created via Supabase SQL migrations before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-- Cinema cache (7-day TTL)
CREATE TABLE cinema_cache (
  id UUID PRIMARY KEY DEFAULT gen_random_uuid(),
  cache_key TEXT UNIQUE NOT NULL,   -- topic_level_peer normalised
  topic TEXT NOT NULL,
  level TEXT NOT NULL,
  peer TEXT NOT NULL,               -- sarah | alex | jordan
  script JSONB NOT NULL,            -- full Cinema_Script JSON
  created_at TIMESTAMP DEFAULT NOW(),
  expires_at TIMESTAMP NOT NULL     -- created_at + 7 days
);
-- Code duel sessions
CREATE TABLE duel_sessions (
  id UUID PRIMARY KEY DEFAULT gen_random_uuid(),
  user_id TEXT NOT NULL,            -- Clerk user ID
  challenge_id TEXT NOT NULL,
  opponent_peer TEXT NOT NULL,
  status TEXT DEFAULT 'active',     -- active | completed | abandoned
  user_score INTEGER,
  xp_earned INTEGER DEFAULT 0,
  time_taken INTEGER,               -- seconds
  started_at TIMESTAMP DEFAULT NOW(),
  completed_at TIMESTAMP
);
-- AI peer conversations
CREATE TABLE peer_conversations (
  id UUID PRIMARY KEY DEFAULT gen_random_uuid(),
  user_id TEXT NOT NULL,
  peer_id TEXT NOT NULL,            -- sarah | alex | jordan
  role TEXT NOT NULL,               -- user | assistant
  content TEXT NOT NULL,
  created_at TIMESTAMP DEFAULT NOW()
);
CREATE INDEX idx_peer_conv ON peer_conversations(user_id, peer_id, created_at DESC);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5. UI Design System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Brand 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#3B82F6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CTAs, headings, active states, graph nodes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Brand Purple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#8B5CF6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Gradients, secondary accents, Jordan peer colour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Sarah Pink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#EC4899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Sarah peer avatar ring, chat button, peer card hover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Alex 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#3B82F6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Alex peer avatar ring, analytics, algorithm features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Jordan Green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#10B981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Jordan peer ring, success states, completion badges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Dark 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#1E293B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body text and headings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Mid 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#475569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Secondary text, labels, captions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Light 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Placeholders, disabled states, timestamps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Blue BG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#EFF6FF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Info boxes, stat card backgrounds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Purple BG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#F5F3FF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peer card backgrounds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Slate BG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background, neutral cards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Dashboard Layout Structure</w:t>
      </w:r>
    </w:p>
    <w:p>
      <w:pPr>
        <w:spacing w:before="40" w:after="12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dashboard uses a strict layout hierarchy. This must be preserved across all screen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Hero Section — Full Width (personalized welcome + peer message + CTA buttons)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↓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4-Column Stats Grid Row — Learning Progress | Current Streak | Skills Mastered | Coding Time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COLUMN — 2/3 width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COLUMN — 1/3 width</w:t>
            </w:r>
          </w:p>
        </w:tc>
      </w:tr>
      <w:tr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Peer Cards section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 peer cards side-by-side. Each card: 3D avatar, name, status indicator, specialty, 'Chat Now' button, recent message preview.</w:t>
            </w:r>
          </w:p>
          <w:p>
            <w:pPr>
              <w:spacing w:before="80" w:after="0"/>
            </w:pP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Recent Activity Feed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Categorised activities with XP earned, peer involvement, timestamps. Different background colours per type: lesson=blue, achievement=gold, challenge=purple.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Learning Path section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Current track name, gradient progress bar, 5–6 lessons with status icons (✅ / 🔵 / ⚪), milestone preview.</w:t>
            </w:r>
          </w:p>
          <w:p>
            <w:pPr>
              <w:spacing w:before="80" w:after="0"/>
            </w:pP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Recommended Lessons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 AI-recommended lessons with thumbnail, title, duration, difficulty, peer recommendation badge, and 'Start Lesson' button.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AI Peer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DF2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24"/>
                <w:szCs w:val="24"/>
              </w:rPr>
              <w:t xml:space="preserve">Sarah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/images/avatars/sarah-3d.png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Ring: Pink  #EC4899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Personality: Curious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Specialty: React, CSS, Frontend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Chat button: Pink glow on hover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Alex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/images/avatars/alex-3d.png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Ring: Blue  #3B82F6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Personality: Analytical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Specialty: Algorithms, Python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Chat button: Blue glow on hover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Jordan</w:t>
            </w:r>
          </w:p>
          <w:p>
            <w:pPr>
              <w:spacing w:before="40" w:after="0"/>
            </w:pP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/images/avatars/jordan-3d.png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Ring: Green  #10B981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Personality: Supportive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Specialty: Backend, Databases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Chat button: Green glow on hover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3D PNG image files (sarah-3d.png, alex-3d.png, jordan-3d.png) must be placed at public/images/avatars/ before the app is deployed. These are not yet in the codebase. Generate using DALL-E 3 or Midjourney with prompt: '3D Pixar-style cartoon avatar of a [young woman/man], friendly, tech theme, clean white background, high quality'.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6. Component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Existing Components (Do Not Modify)</w:t>
      </w:r>
    </w:p>
    <w:p>
      <w:pPr>
        <w:spacing w:before="40" w:after="12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These components already exist and are working. Do not replace or redesign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HeroWelcomeSection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src/app/(auth)/dashboard/components/HeroWelcomeSection.tsx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EnhancedStatsGrid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src/app/(auth)/dashboard/components/EnhancedStatsGrid.tsx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PeerInteractions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src/app/(auth)/dashboard/components/PeerInteractions.tsx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LearningPath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src/app/(auth)/dashboard/components/LearningPath.tsx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RecommendedLessons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src/app/(auth)/dashboard/components/RecommendedLessons.tsx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EnhancedActivityFeed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src/app/(auth)/dashboard/components/EnhancedActivityFeed.tsx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Avatar + PeerAvatarSmall/Medium/Large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src/components/shared/Avatar.tsx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Avatar utilities + AI_PEERS config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src/lib/avatars.ts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SkillAssessment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src/app/(auth)/onboarding/components/SkillAssessment.tsx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PeerGeneration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src/app/(auth)/onboarding/components/PeerGeneration.tsx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All Settings sub-pages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src/app/(auth)/settings/*/page.tsx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Components That Must Be Built or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CinemaPlayer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New page — typewriter + Speech Synthesis + chapter nav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PeerChatInterface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Wire to /api/peers/chat with conversation history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MonacoCodeEditor wrapper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Replace ALL textarea code inputs in lessons and duels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KnowledgeGraph (React Flow)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Replace CSS-positioned nodes with @xyflow/react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CodeDuelArena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Wire to /api/code/run and /api/duel/* routes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CollaborativeCanvas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Wire AI peer cursor animation to coding session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LandingPage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Complete hero, features, social proof, CTA sections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7. AI Integration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AI Provider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 GPT-4o-mini — used for lesson generation, peer chat, cinema scripts, coaching responses. Fast and cost-effective at $0.15/1M input tokens.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Gemini Flash — automatically used when OpenAI returns a 429 rate-limit error. ~50% cheaper. Add GOOGLE_AI_API_KEY to .env.local.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Demo Mode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 pre-generated lessons stored in src/lib/ai/demo-content.ts. These fire automatically when all AI APIs are unavailable. The app must never show a blank error screen.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Cinema_Script JSON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
  "title": "string",
  "totalLines": number,
  "chapters": [
    { "id": 1, "title": "string", "startLine": 1, "endLine": 5 }
  ],
  "codeLines": [
    {
      "lineNumber": 1,
      "code": "actual code string",
      "language": "html | css | javascript | python",
      "narration": "Max 12 words — read aloud via Speech Synthesis",
      "highlightColor": "yellow | green | none",
      "pauseAfterMs": 400
    }
  ],
  "tryItChallenge": "Description of what to try",
  "tryItStarterCode": "Starter code for the challenge"
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AI Peer Personality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48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Sarah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are Sarah, a curious and enthusiastic AI study buddy. You are NOT a teacher — you are a peer. You ask questions, celebrate discoveries, and use visual analogies. Speciality: React, CSS, HTML. Max 3 sentences per response.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Alex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are Alex, an analytical and precise AI peer. You love optimisation and edge cases. You mention Big-O complexity and performance implications. Speciality: Algorithms, Python, Data Structures. Max 3 sentences. Be direct.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Jordan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are Jordan, a calm and methodical AI peer. You ask clarifying questions before answering. You explain the 'why' before the 'what'. Speciality: Backend, Databases, System Design. Max 3 sentences. Be thoughtful.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8. Development Timeline (3-Day Hackathon)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Day 1 — Foundation (Must all work before Day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all 6 env vars in .env.local (Clerk, Supabase, OpenAI, Gemini, App URL)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 Supabase SQL migrations: schema.sql → dashboard-enhancements.sql → seeds.sql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Apply fix-all-rls-policies.sql in Supabase SQL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login works with Clerk (npm run dev → /sign-in)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Verify real data appears on dashboard (not empty, not mock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Create cinema_cache, duel_sessions, peer_conversations tables (SQL above)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Place 3D avatar PNG files at public/images/avatars/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/api/peers/chat route (peer chat must work end-to-end)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Day 2 — Core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/api/code/run route (Piston API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Replace all textarea code inputs with Monaco Editor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/api/cinema/generate route with cache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CinemaPlayer page component with typewriter + Speech Synthesis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Knowledge Graph with @xyflow/react replacing CSS-positioned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/api/peers/status route (peer online/away simulation)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Gemini Flash fallback in src/lib/ai/gemini-client.ts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Add demo mode in src/lib/ai/demo-content.ts (5 pre-generated lessons)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Day 3 — Polish + Demo Prep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/api/duel/create and /api/duel/[id]/submit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 CodeDuelArena component to code execution + XP award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Test complete demo flow: Landing → Login → Dashboard → Peer Chat → Cinema → Duel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PM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Fix any UI issues identified in demo run-through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 to Vercel (connect GitHub → auto-deploy from main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 all production env vars in Vercel project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Final demo rehearsal: 5-minute demo flow (see Demo Strategy section)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9. 5-Minute Demo Strategy</w:t>
      </w:r>
    </w:p>
    <w:p>
      <w:pPr>
        <w:spacing w:before="80" w:after="12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Follow this exact flow for the hackathon demo. Each minute has a specific wow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40"/>
        <w:gridCol w:w="4800"/>
      </w:tblGrid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Wow Moment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1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landing page → sign in → onboarding (30s)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'In 5 questions, Codo builds your entire personalised learning path'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2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loads with peer cards, stats, learning path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'Your AI study buddies are already online, waiting for you'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3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Knowledge Graph → click React Hooks node → Cinema starts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'Watch AI Cinema narrate this concept with live code and voice'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4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peer chat → ask Sarah a question → she responds in-character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'Sarah explains it the way a peer would, not a textbook'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5</w:t>
            </w:r>
          </w:p>
        </w:tc>
        <w:tc>
          <w:tcPr>
            <w:tcW w:type="dxa" w:w="3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Code Duel → write solution → get XP + feedback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'Real code execution. Real XP. Real competition. In the browser.'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10. Correctness Properties</w:t>
      </w:r>
    </w:p>
    <w:p>
      <w:pPr>
        <w:spacing w:before="80" w:after="12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These are the key design invariants verified by testing. Each must hold across all valid inputs.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640"/>
        <w:gridCol w:w="308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Approach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component completeness: hero section, stats grid, peer cards, learning path, and activity feed must all render.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snapshot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Cinema_Script chapters array length must always be ≥ 3.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unit test + fast-check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peer responses must not exceed 300 characters.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unit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P4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execution results must contain stdout, stderr, and exitCode.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integration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P5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level must equal floor(sqrt(total_xp/100)) + 1.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property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P6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Duel XP = 300 + (seconds_remaining × 2) when all tests pass.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unit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P7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knowledge graph node IDs must exist in Supabase knowledge_graph_nodes.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integration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P8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Cinema cache entries older than 7 days must never be served.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unit test with mocked Date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P9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peer avatar displays must use 3D PNG paths, never letter placeholders.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React Testing Library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P10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Protected routes without Clerk session must redirect to /sign-in with return URL.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Playwright E2E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P11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layout structure: two-column main section at ≥ 1024 px breakpoint.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Playwright responsive test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retry logic: max 3 retries with exponential backoff 1s, 2s, 4s.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Jest unit test with mocked fetch</w:t>
            </w:r>
          </w:p>
        </w:tc>
      </w:tr>
    </w:tbl>
    <w:p>
      <w:pPr>
        <w:spacing w:before="240" w:after="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END OF DESIGN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 w:after="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before="0" w:after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CODO —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2026-03-03T07:31:41.887Z</dcterms:created>
  <dcterms:modified xsi:type="dcterms:W3CDTF">2026-03-03T07:31:41.888Z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