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Resumen guiado de Contenido Multimedia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9675"/>
        <w:tblGridChange w:id="0">
          <w:tblGrid>
            <w:gridCol w:w="1290"/>
            <w:gridCol w:w="967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Contenido multimedia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Imágenes</w:t>
      </w:r>
    </w:p>
    <w:tbl>
      <w:tblPr>
        <w:tblStyle w:val="Table2"/>
        <w:tblW w:w="1099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920"/>
        <w:gridCol w:w="4755"/>
        <w:gridCol w:w="2475"/>
        <w:tblGridChange w:id="0">
          <w:tblGrid>
            <w:gridCol w:w="1845"/>
            <w:gridCol w:w="1920"/>
            <w:gridCol w:w="4755"/>
            <w:gridCol w:w="24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Editores famosos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Repositorios de imágenes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center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Sonido</w:t>
      </w:r>
    </w:p>
    <w:tbl>
      <w:tblPr>
        <w:tblStyle w:val="Table3"/>
        <w:tblW w:w="1099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920"/>
        <w:gridCol w:w="4755"/>
        <w:gridCol w:w="2475"/>
        <w:tblGridChange w:id="0">
          <w:tblGrid>
            <w:gridCol w:w="1845"/>
            <w:gridCol w:w="1920"/>
            <w:gridCol w:w="4755"/>
            <w:gridCol w:w="24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Repositorios de sonido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Vídeos</w:t>
      </w:r>
      <w:r w:rsidDel="00000000" w:rsidR="00000000" w:rsidRPr="00000000">
        <w:rPr>
          <w:rtl w:val="0"/>
        </w:rPr>
      </w:r>
    </w:p>
    <w:tbl>
      <w:tblPr>
        <w:tblStyle w:val="Table4"/>
        <w:tblW w:w="1099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920"/>
        <w:gridCol w:w="4755"/>
        <w:gridCol w:w="2475"/>
        <w:tblGridChange w:id="0">
          <w:tblGrid>
            <w:gridCol w:w="1845"/>
            <w:gridCol w:w="1920"/>
            <w:gridCol w:w="4755"/>
            <w:gridCol w:w="24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Archivo contenedor</w:t>
            </w:r>
          </w:p>
        </w:tc>
        <w:tc>
          <w:tcPr>
            <w:gridSpan w:val="3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Códecs:</w:t>
            </w:r>
          </w:p>
        </w:tc>
        <w:tc>
          <w:tcPr>
            <w:gridSpan w:val="2"/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Repositorios de vídeo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9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530"/>
        <w:gridCol w:w="7830"/>
        <w:tblGridChange w:id="0">
          <w:tblGrid>
            <w:gridCol w:w="1620"/>
            <w:gridCol w:w="1530"/>
            <w:gridCol w:w="78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Derechos de autor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Creative Commons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523.1102362204729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  <w:t xml:space="preserve">Nombre:_____________________________________________________Fecha:_______</w:t>
    </w:r>
  </w:p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