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143" w:rsidRPr="007D7143" w:rsidRDefault="007D7143" w:rsidP="007D7143">
      <w:pPr>
        <w:spacing w:line="360" w:lineRule="auto"/>
        <w:rPr>
          <w:b/>
          <w:i/>
          <w:sz w:val="28"/>
        </w:rPr>
      </w:pPr>
      <w:r w:rsidRPr="007D7143">
        <w:rPr>
          <w:b/>
          <w:i/>
          <w:sz w:val="28"/>
        </w:rPr>
        <w:t>Exercise</w:t>
      </w:r>
    </w:p>
    <w:p w:rsidR="007215CC" w:rsidRPr="00AD115E" w:rsidRDefault="007215CC" w:rsidP="007215CC">
      <w:pPr>
        <w:contextualSpacing/>
      </w:pPr>
      <w:r w:rsidRPr="00AD115E">
        <w:t xml:space="preserve">Sometimes the solution of a max-min problem depends on the proportions of the shapes involved. As a case in point, suppose that a right circular cylinder of radius </w:t>
      </w:r>
      <w:r w:rsidRPr="00AD115E">
        <w:rPr>
          <w:i/>
          <w:sz w:val="26"/>
          <w:szCs w:val="26"/>
        </w:rPr>
        <w:t>r</w:t>
      </w:r>
      <w:r w:rsidRPr="00AD115E">
        <w:t xml:space="preserve"> and height </w:t>
      </w:r>
      <w:r w:rsidRPr="00AD115E">
        <w:rPr>
          <w:i/>
          <w:sz w:val="26"/>
          <w:szCs w:val="26"/>
        </w:rPr>
        <w:t>h</w:t>
      </w:r>
      <w:r w:rsidRPr="00AD115E">
        <w:t xml:space="preserve"> is inscribed in a right circular cone of radius </w:t>
      </w:r>
      <w:r w:rsidRPr="00AD115E">
        <w:rPr>
          <w:i/>
        </w:rPr>
        <w:t>R</w:t>
      </w:r>
      <w:r w:rsidRPr="00AD115E">
        <w:t xml:space="preserve"> and height </w:t>
      </w:r>
      <w:r w:rsidRPr="00AD115E">
        <w:rPr>
          <w:i/>
        </w:rPr>
        <w:t>H</w:t>
      </w:r>
      <w:r w:rsidRPr="00AD115E">
        <w:t xml:space="preserve">. Find the value of </w:t>
      </w:r>
      <w:r w:rsidRPr="00AD115E">
        <w:rPr>
          <w:i/>
          <w:sz w:val="26"/>
          <w:szCs w:val="26"/>
        </w:rPr>
        <w:t>r</w:t>
      </w:r>
      <w:r w:rsidRPr="00AD115E">
        <w:t xml:space="preserve"> (in terms of </w:t>
      </w:r>
      <w:r w:rsidRPr="00AD115E">
        <w:rPr>
          <w:i/>
        </w:rPr>
        <w:t>R</w:t>
      </w:r>
      <w:r w:rsidRPr="00AD115E">
        <w:t xml:space="preserve"> and </w:t>
      </w:r>
      <w:r w:rsidRPr="00AD115E">
        <w:rPr>
          <w:i/>
        </w:rPr>
        <w:t>H</w:t>
      </w:r>
      <w:r w:rsidRPr="00AD115E">
        <w:t xml:space="preserve">) that maximizes the total surface area of the cylinder (including top and bottom). As you will see, the solution depends on whether </w:t>
      </w:r>
      <w:r w:rsidRPr="00AD115E">
        <w:rPr>
          <w:position w:val="-4"/>
        </w:rPr>
        <w:object w:dxaOrig="8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5pt;height:12.65pt" o:ole="">
            <v:imagedata r:id="rId8" o:title=""/>
          </v:shape>
          <o:OLEObject Type="Embed" ProgID="Equation.DSMT4" ShapeID="_x0000_i1025" DrawAspect="Content" ObjectID="_1552845077" r:id="rId9"/>
        </w:object>
      </w:r>
      <w:r w:rsidRPr="00AD115E">
        <w:t xml:space="preserve"> or </w:t>
      </w:r>
      <w:r w:rsidRPr="00AD115E">
        <w:rPr>
          <w:position w:val="-4"/>
        </w:rPr>
        <w:object w:dxaOrig="820" w:dyaOrig="260">
          <v:shape id="_x0000_i1026" type="#_x0000_t75" style="width:41.35pt;height:12.65pt" o:ole="">
            <v:imagedata r:id="rId10" o:title=""/>
          </v:shape>
          <o:OLEObject Type="Embed" ProgID="Equation.DSMT4" ShapeID="_x0000_i1026" DrawAspect="Content" ObjectID="_1552845078" r:id="rId11"/>
        </w:object>
      </w:r>
    </w:p>
    <w:p w:rsidR="007215CC" w:rsidRDefault="007215CC" w:rsidP="002033FF">
      <w:pPr>
        <w:jc w:val="center"/>
      </w:pPr>
      <w:r w:rsidRPr="00AD115E">
        <w:rPr>
          <w:noProof/>
        </w:rPr>
        <w:drawing>
          <wp:inline distT="0" distB="0" distL="0" distR="0" wp14:anchorId="377F2B63" wp14:editId="24B0467D">
            <wp:extent cx="2078675"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026" r="4385" b="4474"/>
                    <a:stretch/>
                  </pic:blipFill>
                  <pic:spPr bwMode="auto">
                    <a:xfrm>
                      <a:off x="0" y="0"/>
                      <a:ext cx="2078675" cy="2468880"/>
                    </a:xfrm>
                    <a:prstGeom prst="rect">
                      <a:avLst/>
                    </a:prstGeom>
                    <a:noFill/>
                    <a:ln>
                      <a:noFill/>
                    </a:ln>
                    <a:extLst>
                      <a:ext uri="{53640926-AAD7-44D8-BBD7-CCE9431645EC}">
                        <a14:shadowObscured xmlns:a14="http://schemas.microsoft.com/office/drawing/2010/main"/>
                      </a:ext>
                    </a:extLst>
                  </pic:spPr>
                </pic:pic>
              </a:graphicData>
            </a:graphic>
          </wp:inline>
        </w:drawing>
      </w:r>
    </w:p>
    <w:p w:rsidR="00EC4A1E" w:rsidRPr="00EC4A1E" w:rsidRDefault="00EC4A1E" w:rsidP="00EC4A1E">
      <w:pPr>
        <w:spacing w:before="80" w:line="360" w:lineRule="auto"/>
        <w:rPr>
          <w:b/>
          <w:i/>
          <w:color w:val="FF0000"/>
          <w:u w:val="single"/>
        </w:rPr>
      </w:pPr>
      <w:r w:rsidRPr="00EC4A1E">
        <w:rPr>
          <w:b/>
          <w:i/>
          <w:color w:val="FF0000"/>
          <w:u w:val="single"/>
        </w:rPr>
        <w:t>Solution</w:t>
      </w:r>
    </w:p>
    <w:p w:rsidR="00867014" w:rsidRPr="00AD115E" w:rsidRDefault="00867014" w:rsidP="00867014"/>
    <w:p w:rsidR="002A7D42" w:rsidRDefault="002A7D42" w:rsidP="005E232B"/>
    <w:p w:rsidR="00287321" w:rsidRDefault="00287321" w:rsidP="005E232B"/>
    <w:p w:rsidR="007D7143" w:rsidRPr="007D7143" w:rsidRDefault="007D7143" w:rsidP="007D7143">
      <w:pPr>
        <w:spacing w:line="360" w:lineRule="auto"/>
        <w:rPr>
          <w:b/>
          <w:i/>
          <w:sz w:val="28"/>
        </w:rPr>
      </w:pPr>
      <w:r w:rsidRPr="007D7143">
        <w:rPr>
          <w:b/>
          <w:i/>
          <w:sz w:val="28"/>
        </w:rPr>
        <w:t>Exercise</w:t>
      </w:r>
    </w:p>
    <w:p w:rsidR="002033FF" w:rsidRDefault="002033FF" w:rsidP="002033FF">
      <w:pPr>
        <w:spacing w:after="120"/>
      </w:pPr>
      <w:r>
        <w:t xml:space="preserve">A poorly chosen value of </w:t>
      </w:r>
      <w:r w:rsidRPr="0045666A">
        <w:rPr>
          <w:position w:val="-18"/>
        </w:rPr>
        <w:object w:dxaOrig="320" w:dyaOrig="420">
          <v:shape id="_x0000_i1027" type="#_x0000_t75" style="width:15.65pt;height:21pt" o:ole="">
            <v:imagedata r:id="rId13" o:title=""/>
          </v:shape>
          <o:OLEObject Type="Embed" ProgID="Equation.DSMT4" ShapeID="_x0000_i1027" DrawAspect="Content" ObjectID="_1552845079" r:id="rId14"/>
        </w:object>
      </w:r>
      <w:r w:rsidRPr="0045666A">
        <w:t xml:space="preserve"> </w:t>
      </w:r>
      <w:r>
        <w:t xml:space="preserve">can lead to the unexpected results. The graph of </w:t>
      </w:r>
      <w:r w:rsidRPr="0045666A">
        <w:rPr>
          <w:position w:val="-14"/>
        </w:rPr>
        <w:object w:dxaOrig="1760" w:dyaOrig="460">
          <v:shape id="_x0000_i1028" type="#_x0000_t75" style="width:87.65pt;height:23.35pt" o:ole="">
            <v:imagedata r:id="rId15" o:title=""/>
          </v:shape>
          <o:OLEObject Type="Embed" ProgID="Equation.DSMT4" ShapeID="_x0000_i1028" DrawAspect="Content" ObjectID="_1552845080" r:id="rId16"/>
        </w:object>
      </w:r>
      <w:r>
        <w:t xml:space="preserve"> indicates that there are three roots of </w:t>
      </w:r>
      <w:r w:rsidRPr="0045666A">
        <w:rPr>
          <w:position w:val="-14"/>
        </w:rPr>
        <w:object w:dxaOrig="960" w:dyaOrig="400">
          <v:shape id="_x0000_i1029" type="#_x0000_t75" style="width:48pt;height:20.35pt" o:ole="">
            <v:imagedata r:id="rId17" o:title=""/>
          </v:shape>
          <o:OLEObject Type="Embed" ProgID="Equation.DSMT4" ShapeID="_x0000_i1029" DrawAspect="Content" ObjectID="_1552845081" r:id="rId18"/>
        </w:object>
      </w:r>
      <w:r>
        <w:t xml:space="preserve">: they are </w:t>
      </w:r>
      <w:r w:rsidRPr="0045666A">
        <w:rPr>
          <w:position w:val="-6"/>
        </w:rPr>
        <w:object w:dxaOrig="560" w:dyaOrig="279">
          <v:shape id="_x0000_i1030" type="#_x0000_t75" style="width:27.65pt;height:14.35pt" o:ole="">
            <v:imagedata r:id="rId19" o:title=""/>
          </v:shape>
          <o:OLEObject Type="Embed" ProgID="Equation.DSMT4" ShapeID="_x0000_i1030" DrawAspect="Content" ObjectID="_1552845082" r:id="rId20"/>
        </w:object>
      </w:r>
      <w:r>
        <w:t xml:space="preserve"> and two roots near </w:t>
      </w:r>
      <w:r w:rsidRPr="0045666A">
        <w:rPr>
          <w:position w:val="-10"/>
        </w:rPr>
        <w:object w:dxaOrig="1980" w:dyaOrig="340">
          <v:shape id="_x0000_i1031" type="#_x0000_t75" style="width:99pt;height:17.35pt" o:ole="">
            <v:imagedata r:id="rId21" o:title=""/>
          </v:shape>
          <o:OLEObject Type="Embed" ProgID="Equation.DSMT4" ShapeID="_x0000_i1031" DrawAspect="Content" ObjectID="_1552845083" r:id="rId22"/>
        </w:object>
      </w:r>
      <w:r>
        <w:t>.</w:t>
      </w:r>
    </w:p>
    <w:p w:rsidR="002033FF" w:rsidRDefault="002033FF" w:rsidP="002033FF">
      <w:pPr>
        <w:spacing w:after="120" w:line="360" w:lineRule="auto"/>
        <w:jc w:val="center"/>
      </w:pPr>
      <w:r>
        <w:rPr>
          <w:noProof/>
        </w:rPr>
        <w:drawing>
          <wp:inline distT="0" distB="0" distL="0" distR="0" wp14:anchorId="684A3120" wp14:editId="014B8713">
            <wp:extent cx="2286000" cy="22620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0" cy="2262063"/>
                    </a:xfrm>
                    <a:prstGeom prst="rect">
                      <a:avLst/>
                    </a:prstGeom>
                  </pic:spPr>
                </pic:pic>
              </a:graphicData>
            </a:graphic>
          </wp:inline>
        </w:drawing>
      </w:r>
    </w:p>
    <w:p w:rsidR="002033FF" w:rsidRDefault="002033FF" w:rsidP="002033FF">
      <w:pPr>
        <w:pStyle w:val="ListParagraph"/>
        <w:numPr>
          <w:ilvl w:val="0"/>
          <w:numId w:val="19"/>
        </w:numPr>
      </w:pPr>
      <w:r>
        <w:t xml:space="preserve">Verify by using Newton’s method to approximates the known root </w:t>
      </w:r>
      <w:r w:rsidRPr="0045666A">
        <w:rPr>
          <w:position w:val="-6"/>
        </w:rPr>
        <w:object w:dxaOrig="560" w:dyaOrig="279">
          <v:shape id="_x0000_i1032" type="#_x0000_t75" style="width:27.65pt;height:14.35pt" o:ole="">
            <v:imagedata r:id="rId19" o:title=""/>
          </v:shape>
          <o:OLEObject Type="Embed" ProgID="Equation.DSMT4" ShapeID="_x0000_i1032" DrawAspect="Content" ObjectID="_1552845084" r:id="rId24"/>
        </w:object>
      </w:r>
      <w:r>
        <w:t xml:space="preserve"> by using an initial value of </w:t>
      </w:r>
      <w:r w:rsidRPr="0045666A">
        <w:rPr>
          <w:position w:val="-6"/>
        </w:rPr>
        <w:object w:dxaOrig="859" w:dyaOrig="279">
          <v:shape id="_x0000_i1033" type="#_x0000_t75" style="width:42.65pt;height:14.35pt" o:ole="">
            <v:imagedata r:id="rId25" o:title=""/>
          </v:shape>
          <o:OLEObject Type="Embed" ProgID="Equation.DSMT4" ShapeID="_x0000_i1033" DrawAspect="Content" ObjectID="_1552845085" r:id="rId26"/>
        </w:object>
      </w:r>
      <w:r>
        <w:t xml:space="preserve">. Calculate the approximation </w:t>
      </w:r>
      <w:r w:rsidRPr="0017619E">
        <w:rPr>
          <w:position w:val="-18"/>
        </w:rPr>
        <w:object w:dxaOrig="1560" w:dyaOrig="420">
          <v:shape id="_x0000_i1034" type="#_x0000_t75" style="width:78pt;height:21pt" o:ole="">
            <v:imagedata r:id="rId27" o:title=""/>
          </v:shape>
          <o:OLEObject Type="Embed" ProgID="Equation.DSMT4" ShapeID="_x0000_i1034" DrawAspect="Content" ObjectID="_1552845086" r:id="rId28"/>
        </w:object>
      </w:r>
      <w:r>
        <w:rPr>
          <w:position w:val="-18"/>
        </w:rPr>
        <w:t xml:space="preserve"> </w:t>
      </w:r>
      <w:r w:rsidRPr="006672DF">
        <w:t>until two consecutive values agree to 6 decimal places. What happens and why?</w:t>
      </w:r>
    </w:p>
    <w:p w:rsidR="002033FF" w:rsidRPr="00D501C3" w:rsidRDefault="002033FF" w:rsidP="002033FF">
      <w:pPr>
        <w:ind w:left="720"/>
        <w:rPr>
          <w:sz w:val="14"/>
        </w:rPr>
      </w:pPr>
    </w:p>
    <w:p w:rsidR="002033FF" w:rsidRDefault="002033FF" w:rsidP="002033FF">
      <w:pPr>
        <w:pStyle w:val="ListParagraph"/>
        <w:numPr>
          <w:ilvl w:val="0"/>
          <w:numId w:val="19"/>
        </w:numPr>
        <w:spacing w:line="360" w:lineRule="auto"/>
      </w:pPr>
      <w:r>
        <w:t xml:space="preserve">What happens if you use an initial value of </w:t>
      </w:r>
      <w:r w:rsidRPr="0045666A">
        <w:rPr>
          <w:position w:val="-6"/>
        </w:rPr>
        <w:object w:dxaOrig="740" w:dyaOrig="279">
          <v:shape id="_x0000_i1035" type="#_x0000_t75" style="width:36.65pt;height:14.35pt" o:ole="">
            <v:imagedata r:id="rId29" o:title=""/>
          </v:shape>
          <o:OLEObject Type="Embed" ProgID="Equation.DSMT4" ShapeID="_x0000_i1035" DrawAspect="Content" ObjectID="_1552845087" r:id="rId30"/>
        </w:object>
      </w:r>
      <w:r>
        <w:t>?</w:t>
      </w:r>
    </w:p>
    <w:p w:rsidR="002033FF" w:rsidRDefault="002033FF" w:rsidP="002033FF">
      <w:pPr>
        <w:pStyle w:val="ListParagraph"/>
        <w:numPr>
          <w:ilvl w:val="0"/>
          <w:numId w:val="19"/>
        </w:numPr>
        <w:spacing w:line="360" w:lineRule="auto"/>
      </w:pPr>
      <w:r>
        <w:lastRenderedPageBreak/>
        <w:t xml:space="preserve">What happens if you use an initial value of </w:t>
      </w:r>
      <w:r w:rsidRPr="0045666A">
        <w:rPr>
          <w:position w:val="-6"/>
        </w:rPr>
        <w:object w:dxaOrig="740" w:dyaOrig="279">
          <v:shape id="_x0000_i1036" type="#_x0000_t75" style="width:36.65pt;height:14.35pt" o:ole="">
            <v:imagedata r:id="rId31" o:title=""/>
          </v:shape>
          <o:OLEObject Type="Embed" ProgID="Equation.DSMT4" ShapeID="_x0000_i1036" DrawAspect="Content" ObjectID="_1552845088" r:id="rId32"/>
        </w:object>
      </w:r>
      <w:r>
        <w:t>?</w:t>
      </w:r>
    </w:p>
    <w:p w:rsidR="00EC4A1E" w:rsidRPr="00EC4A1E" w:rsidRDefault="00EC4A1E" w:rsidP="00EC4A1E">
      <w:pPr>
        <w:spacing w:before="80" w:line="360" w:lineRule="auto"/>
        <w:rPr>
          <w:b/>
          <w:i/>
          <w:color w:val="FF0000"/>
          <w:u w:val="single"/>
        </w:rPr>
      </w:pPr>
      <w:r w:rsidRPr="00EC4A1E">
        <w:rPr>
          <w:b/>
          <w:i/>
          <w:color w:val="FF0000"/>
          <w:u w:val="single"/>
        </w:rPr>
        <w:t>Solution</w:t>
      </w:r>
    </w:p>
    <w:p w:rsidR="002033FF" w:rsidRDefault="002033FF" w:rsidP="002033FF"/>
    <w:p w:rsidR="00AC393E" w:rsidRDefault="00AC393E" w:rsidP="002033FF"/>
    <w:p w:rsidR="00867014" w:rsidRPr="007D7143" w:rsidRDefault="00867014" w:rsidP="00867014">
      <w:pPr>
        <w:spacing w:line="360" w:lineRule="auto"/>
        <w:rPr>
          <w:b/>
          <w:i/>
          <w:sz w:val="28"/>
        </w:rPr>
      </w:pPr>
      <w:r w:rsidRPr="007D7143">
        <w:rPr>
          <w:b/>
          <w:i/>
          <w:sz w:val="28"/>
        </w:rPr>
        <w:t>Exercise</w:t>
      </w:r>
    </w:p>
    <w:p w:rsidR="007F55C4" w:rsidRDefault="007F55C4" w:rsidP="004B7824">
      <w:pPr>
        <w:spacing w:after="120"/>
      </w:pPr>
      <w:r>
        <w:t xml:space="preserve">An ice cream cone with a height of one unit holds a sphere of ice cream. What is the radius of the ice cream sphere that maximizes the amount of the ice cream inside the cone? </w:t>
      </w:r>
    </w:p>
    <w:p w:rsidR="007F55C4" w:rsidRDefault="007F55C4" w:rsidP="004B7824">
      <w:r>
        <w:t>You can see why this question results in an optimization problem: If the radius is small, much of the sphere is inside the cone, but the volume of the sphere is small. Alternatively, if the radius is large, the volume of the sphere is large, but only a small fraction of the sphere is inside the cone. Somewhere between these extremes, there should an optimal radius.</w:t>
      </w:r>
    </w:p>
    <w:p w:rsidR="007F55C4" w:rsidRDefault="007F55C4" w:rsidP="007F55C4">
      <w:pPr>
        <w:spacing w:before="120"/>
        <w:jc w:val="center"/>
      </w:pPr>
      <w:r>
        <w:rPr>
          <w:noProof/>
        </w:rPr>
        <w:drawing>
          <wp:inline distT="0" distB="0" distL="0" distR="0" wp14:anchorId="5E37EF82" wp14:editId="22EC4657">
            <wp:extent cx="2008585"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cstate="print">
                      <a:extLst>
                        <a:ext uri="{28A0092B-C50C-407E-A947-70E740481C1C}">
                          <a14:useLocalDpi xmlns:a14="http://schemas.microsoft.com/office/drawing/2010/main" val="0"/>
                        </a:ext>
                      </a:extLst>
                    </a:blip>
                    <a:srcRect/>
                    <a:stretch/>
                  </pic:blipFill>
                  <pic:spPr bwMode="auto">
                    <a:xfrm>
                      <a:off x="0" y="0"/>
                      <a:ext cx="2011680" cy="209872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5D533199" wp14:editId="5BA2AB0C">
            <wp:extent cx="2468880" cy="21925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68880" cy="2192514"/>
                    </a:xfrm>
                    <a:prstGeom prst="rect">
                      <a:avLst/>
                    </a:prstGeom>
                  </pic:spPr>
                </pic:pic>
              </a:graphicData>
            </a:graphic>
          </wp:inline>
        </w:drawing>
      </w:r>
    </w:p>
    <w:p w:rsidR="007F55C4" w:rsidRDefault="007F55C4" w:rsidP="007F55C4">
      <w:pPr>
        <w:jc w:val="center"/>
      </w:pPr>
    </w:p>
    <w:p w:rsidR="007F55C4" w:rsidRDefault="007F55C4" w:rsidP="004B7824">
      <w:r>
        <w:t>We assume that the cone has a base angle of 2</w:t>
      </w:r>
      <w:r w:rsidRPr="0045704D">
        <w:rPr>
          <w:i/>
        </w:rPr>
        <w:sym w:font="Symbol" w:char="F071"/>
      </w:r>
      <w:r>
        <w:t xml:space="preserve"> and that the ice cream sphere is tangent to the sides of the cone. The solution requires the formula for the volume of a spherical cap. A cap of height </w:t>
      </w:r>
      <w:r w:rsidRPr="0045704D">
        <w:rPr>
          <w:i/>
          <w:sz w:val="26"/>
          <w:szCs w:val="26"/>
        </w:rPr>
        <w:t>h</w:t>
      </w:r>
      <w:r>
        <w:t xml:space="preserve"> sliced from a sphere of radius </w:t>
      </w:r>
      <w:r w:rsidRPr="0045704D">
        <w:rPr>
          <w:i/>
          <w:sz w:val="26"/>
          <w:szCs w:val="26"/>
        </w:rPr>
        <w:t>r</w:t>
      </w:r>
      <w:r>
        <w:t xml:space="preserve"> has volume of </w:t>
      </w:r>
    </w:p>
    <w:p w:rsidR="007F55C4" w:rsidRDefault="007F55C4" w:rsidP="007F55C4">
      <w:pPr>
        <w:spacing w:after="120"/>
        <w:jc w:val="center"/>
        <w:rPr>
          <w:position w:val="-20"/>
        </w:rPr>
      </w:pPr>
      <w:r>
        <w:rPr>
          <w:noProof/>
        </w:rPr>
        <w:drawing>
          <wp:inline distT="0" distB="0" distL="0" distR="0" wp14:anchorId="0A88DDDA" wp14:editId="3FB3BCA7">
            <wp:extent cx="1549097" cy="752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cstate="print">
                      <a:extLst>
                        <a:ext uri="{28A0092B-C50C-407E-A947-70E740481C1C}">
                          <a14:useLocalDpi xmlns:a14="http://schemas.microsoft.com/office/drawing/2010/main" val="0"/>
                        </a:ext>
                      </a:extLst>
                    </a:blip>
                    <a:srcRect/>
                    <a:stretch/>
                  </pic:blipFill>
                  <pic:spPr bwMode="auto">
                    <a:xfrm>
                      <a:off x="0" y="0"/>
                      <a:ext cx="1554480" cy="755090"/>
                    </a:xfrm>
                    <a:prstGeom prst="rect">
                      <a:avLst/>
                    </a:prstGeom>
                    <a:ln>
                      <a:noFill/>
                    </a:ln>
                    <a:extLst>
                      <a:ext uri="{53640926-AAD7-44D8-BBD7-CCE9431645EC}">
                        <a14:shadowObscured xmlns:a14="http://schemas.microsoft.com/office/drawing/2010/main"/>
                      </a:ext>
                    </a:extLst>
                  </pic:spPr>
                </pic:pic>
              </a:graphicData>
            </a:graphic>
          </wp:inline>
        </w:drawing>
      </w:r>
    </w:p>
    <w:p w:rsidR="007F55C4" w:rsidRDefault="007F55C4" w:rsidP="007F55C4">
      <w:pPr>
        <w:spacing w:before="120" w:after="120" w:line="360" w:lineRule="auto"/>
        <w:jc w:val="center"/>
        <w:rPr>
          <w:position w:val="-20"/>
        </w:rPr>
      </w:pPr>
      <w:r w:rsidRPr="009E5F3B">
        <w:rPr>
          <w:position w:val="-20"/>
        </w:rPr>
        <w:object w:dxaOrig="1780" w:dyaOrig="520">
          <v:shape id="_x0000_i1037" type="#_x0000_t75" style="width:89.35pt;height:26.35pt" o:ole="">
            <v:imagedata r:id="rId36" o:title=""/>
          </v:shape>
          <o:OLEObject Type="Embed" ProgID="Equation.DSMT4" ShapeID="_x0000_i1037" DrawAspect="Content" ObjectID="_1552845089" r:id="rId37"/>
        </w:object>
      </w:r>
    </w:p>
    <w:p w:rsidR="007F55C4" w:rsidRDefault="007F55C4" w:rsidP="004B7824">
      <w:pPr>
        <w:spacing w:after="120"/>
      </w:pPr>
      <w:r>
        <w:t xml:space="preserve">To optimize the problem from the given information is to find a function. In this case, the objective function is the volume of the ice cream sphere that is inside the cone. Two cases must be considered. Let </w:t>
      </w:r>
      <w:r w:rsidRPr="001573D7">
        <w:rPr>
          <w:i/>
          <w:sz w:val="26"/>
          <w:szCs w:val="26"/>
        </w:rPr>
        <w:t xml:space="preserve">a </w:t>
      </w:r>
      <w:r>
        <w:t xml:space="preserve">be the distance between the center of the sphere and the top edge of the cone, where </w:t>
      </w:r>
      <w:r w:rsidRPr="001573D7">
        <w:rPr>
          <w:i/>
          <w:sz w:val="26"/>
          <w:szCs w:val="26"/>
        </w:rPr>
        <w:t>a</w:t>
      </w:r>
      <w:r>
        <w:t xml:space="preserve"> &gt; 0 means the center is below the top of the cone and </w:t>
      </w:r>
      <w:r w:rsidRPr="001573D7">
        <w:rPr>
          <w:i/>
          <w:sz w:val="26"/>
          <w:szCs w:val="26"/>
        </w:rPr>
        <w:t>a</w:t>
      </w:r>
      <w:r>
        <w:t xml:space="preserve"> &lt; 0 means the center is below the top of the cone. </w:t>
      </w:r>
    </w:p>
    <w:p w:rsidR="007F55C4" w:rsidRDefault="007F55C4" w:rsidP="004B7824">
      <w:pPr>
        <w:pStyle w:val="ListParagraph"/>
        <w:numPr>
          <w:ilvl w:val="0"/>
          <w:numId w:val="18"/>
        </w:numPr>
        <w:ind w:left="540"/>
      </w:pPr>
      <w:r>
        <w:t xml:space="preserve">In the case that </w:t>
      </w:r>
      <w:r w:rsidRPr="00FA4BB9">
        <w:rPr>
          <w:i/>
          <w:sz w:val="26"/>
          <w:szCs w:val="26"/>
        </w:rPr>
        <w:t>a</w:t>
      </w:r>
      <w:r>
        <w:t xml:space="preserve"> &gt; 0, show that </w:t>
      </w:r>
      <w:r w:rsidRPr="001573D7">
        <w:rPr>
          <w:position w:val="-14"/>
        </w:rPr>
        <w:object w:dxaOrig="1540" w:dyaOrig="400">
          <v:shape id="_x0000_i1038" type="#_x0000_t75" style="width:77.35pt;height:20.35pt" o:ole="">
            <v:imagedata r:id="rId38" o:title=""/>
          </v:shape>
          <o:OLEObject Type="Embed" ProgID="Equation.DSMT4" ShapeID="_x0000_i1038" DrawAspect="Content" ObjectID="_1552845090" r:id="rId39"/>
        </w:object>
      </w:r>
      <w:r>
        <w:t>. (The line from the center of the sphere to the point of tangency is perpendicular to the cone.)</w:t>
      </w:r>
    </w:p>
    <w:p w:rsidR="007F55C4" w:rsidRDefault="007F55C4" w:rsidP="004B7824">
      <w:pPr>
        <w:pStyle w:val="ListParagraph"/>
        <w:numPr>
          <w:ilvl w:val="0"/>
          <w:numId w:val="18"/>
        </w:numPr>
        <w:ind w:left="540"/>
      </w:pPr>
      <w:r>
        <w:lastRenderedPageBreak/>
        <w:t xml:space="preserve">In the case that </w:t>
      </w:r>
      <w:r w:rsidRPr="00FA4BB9">
        <w:rPr>
          <w:i/>
          <w:sz w:val="26"/>
          <w:szCs w:val="26"/>
        </w:rPr>
        <w:t>a</w:t>
      </w:r>
      <w:r>
        <w:t xml:space="preserve"> &gt; 0, show that the volume of ice cream inside the cone is </w:t>
      </w:r>
      <w:r w:rsidRPr="00725B2E">
        <w:rPr>
          <w:position w:val="-20"/>
        </w:rPr>
        <w:object w:dxaOrig="2640" w:dyaOrig="540">
          <v:shape id="_x0000_i1039" type="#_x0000_t75" style="width:132pt;height:27pt" o:ole="">
            <v:imagedata r:id="rId40" o:title=""/>
          </v:shape>
          <o:OLEObject Type="Embed" ProgID="Equation.DSMT4" ShapeID="_x0000_i1039" DrawAspect="Content" ObjectID="_1552845091" r:id="rId41"/>
        </w:object>
      </w:r>
      <w:r>
        <w:t xml:space="preserve">, where </w:t>
      </w:r>
      <w:r w:rsidRPr="00725B2E">
        <w:rPr>
          <w:position w:val="-20"/>
        </w:rPr>
        <w:object w:dxaOrig="1260" w:dyaOrig="520">
          <v:shape id="_x0000_i1040" type="#_x0000_t75" style="width:63pt;height:26.35pt" o:ole="">
            <v:imagedata r:id="rId42" o:title=""/>
          </v:shape>
          <o:OLEObject Type="Embed" ProgID="Equation.DSMT4" ShapeID="_x0000_i1040" DrawAspect="Content" ObjectID="_1552845092" r:id="rId43"/>
        </w:object>
      </w:r>
      <w:r>
        <w:t xml:space="preserve"> </w:t>
      </w:r>
    </w:p>
    <w:p w:rsidR="007F55C4" w:rsidRDefault="007F55C4" w:rsidP="004B7824">
      <w:pPr>
        <w:pStyle w:val="ListParagraph"/>
        <w:numPr>
          <w:ilvl w:val="0"/>
          <w:numId w:val="18"/>
        </w:numPr>
        <w:ind w:left="540"/>
      </w:pPr>
      <w:r>
        <w:t xml:space="preserve">In the case that </w:t>
      </w:r>
      <w:r w:rsidRPr="00FA4BB9">
        <w:rPr>
          <w:i/>
          <w:sz w:val="26"/>
          <w:szCs w:val="26"/>
        </w:rPr>
        <w:t>a</w:t>
      </w:r>
      <w:r>
        <w:t xml:space="preserve"> &lt; 0, show that </w:t>
      </w:r>
      <w:r w:rsidRPr="00B6689E">
        <w:rPr>
          <w:position w:val="-16"/>
        </w:rPr>
        <w:object w:dxaOrig="2980" w:dyaOrig="440">
          <v:shape id="_x0000_i1041" type="#_x0000_t75" style="width:149.35pt;height:21.65pt" o:ole="">
            <v:imagedata r:id="rId44" o:title=""/>
          </v:shape>
          <o:OLEObject Type="Embed" ProgID="Equation.DSMT4" ShapeID="_x0000_i1041" DrawAspect="Content" ObjectID="_1552845093" r:id="rId45"/>
        </w:object>
      </w:r>
      <w:r>
        <w:t xml:space="preserve">, which is the same relationship as in the case that </w:t>
      </w:r>
      <w:r w:rsidRPr="00FA4BB9">
        <w:rPr>
          <w:i/>
          <w:sz w:val="26"/>
          <w:szCs w:val="26"/>
        </w:rPr>
        <w:t>a</w:t>
      </w:r>
      <w:r>
        <w:t xml:space="preserve"> &gt; 0.</w:t>
      </w:r>
    </w:p>
    <w:p w:rsidR="007F55C4" w:rsidRDefault="007F55C4" w:rsidP="004B7824">
      <w:pPr>
        <w:pStyle w:val="ListParagraph"/>
        <w:numPr>
          <w:ilvl w:val="0"/>
          <w:numId w:val="18"/>
        </w:numPr>
        <w:ind w:left="540"/>
      </w:pPr>
      <w:r>
        <w:t xml:space="preserve">For </w:t>
      </w:r>
      <w:r w:rsidRPr="001D7E00">
        <w:rPr>
          <w:i/>
          <w:sz w:val="26"/>
          <w:szCs w:val="26"/>
        </w:rPr>
        <w:t>a</w:t>
      </w:r>
      <w:r>
        <w:t xml:space="preserve"> &lt; 0, show that the volume of the ice cream inside the cone is </w:t>
      </w:r>
      <w:r w:rsidRPr="00725B2E">
        <w:rPr>
          <w:position w:val="-20"/>
        </w:rPr>
        <w:object w:dxaOrig="2640" w:dyaOrig="540">
          <v:shape id="_x0000_i1042" type="#_x0000_t75" style="width:132pt;height:27pt" o:ole="">
            <v:imagedata r:id="rId40" o:title=""/>
          </v:shape>
          <o:OLEObject Type="Embed" ProgID="Equation.DSMT4" ShapeID="_x0000_i1042" DrawAspect="Content" ObjectID="_1552845094" r:id="rId46"/>
        </w:object>
      </w:r>
      <w:r>
        <w:t xml:space="preserve">, where </w:t>
      </w:r>
      <w:r w:rsidRPr="00725B2E">
        <w:rPr>
          <w:position w:val="-20"/>
        </w:rPr>
        <w:object w:dxaOrig="1260" w:dyaOrig="520">
          <v:shape id="_x0000_i1043" type="#_x0000_t75" style="width:63pt;height:26.35pt" o:ole="">
            <v:imagedata r:id="rId42" o:title=""/>
          </v:shape>
          <o:OLEObject Type="Embed" ProgID="Equation.DSMT4" ShapeID="_x0000_i1043" DrawAspect="Content" ObjectID="_1552845095" r:id="rId47"/>
        </w:object>
      </w:r>
      <w:r w:rsidRPr="001D7E00">
        <w:t xml:space="preserve">. Thus </w:t>
      </w:r>
      <w:r>
        <w:t>the volume function is the same for both</w:t>
      </w:r>
      <w:r w:rsidRPr="001D7E00">
        <w:rPr>
          <w:i/>
          <w:sz w:val="26"/>
          <w:szCs w:val="26"/>
        </w:rPr>
        <w:t xml:space="preserve"> a</w:t>
      </w:r>
      <w:r>
        <w:t xml:space="preserve"> &gt; 0 and </w:t>
      </w:r>
      <w:r w:rsidRPr="001D7E00">
        <w:rPr>
          <w:i/>
          <w:sz w:val="26"/>
          <w:szCs w:val="26"/>
        </w:rPr>
        <w:t>a</w:t>
      </w:r>
      <w:r>
        <w:t xml:space="preserve"> &lt; 0.</w:t>
      </w:r>
    </w:p>
    <w:p w:rsidR="007F55C4" w:rsidRDefault="007F55C4" w:rsidP="004B7824">
      <w:pPr>
        <w:pStyle w:val="ListParagraph"/>
        <w:numPr>
          <w:ilvl w:val="0"/>
          <w:numId w:val="18"/>
        </w:numPr>
        <w:ind w:left="540"/>
      </w:pPr>
      <w:r>
        <w:t xml:space="preserve">Argue that the maximum value of </w:t>
      </w:r>
      <w:r w:rsidRPr="00C52002">
        <w:rPr>
          <w:i/>
          <w:sz w:val="26"/>
          <w:szCs w:val="26"/>
        </w:rPr>
        <w:t>r</w:t>
      </w:r>
      <w:r>
        <w:t xml:space="preserve"> that needs to be considered occurs when the bottom of the sphere is at the top of the cone (</w:t>
      </w:r>
      <w:r w:rsidRPr="00C52002">
        <w:rPr>
          <w:i/>
          <w:sz w:val="26"/>
          <w:szCs w:val="26"/>
        </w:rPr>
        <w:t>a</w:t>
      </w:r>
      <w:r>
        <w:t xml:space="preserve"> &gt; 0). In this case </w:t>
      </w:r>
      <w:r w:rsidRPr="00C52002">
        <w:rPr>
          <w:position w:val="-20"/>
        </w:rPr>
        <w:object w:dxaOrig="2000" w:dyaOrig="520">
          <v:shape id="_x0000_i1044" type="#_x0000_t75" style="width:99.65pt;height:26.35pt" o:ole="">
            <v:imagedata r:id="rId48" o:title=""/>
          </v:shape>
          <o:OLEObject Type="Embed" ProgID="Equation.DSMT4" ShapeID="_x0000_i1044" DrawAspect="Content" ObjectID="_1552845096" r:id="rId49"/>
        </w:object>
      </w:r>
      <w:r>
        <w:t>.</w:t>
      </w:r>
    </w:p>
    <w:p w:rsidR="007F55C4" w:rsidRDefault="007F55C4" w:rsidP="004B7824">
      <w:pPr>
        <w:pStyle w:val="ListParagraph"/>
        <w:numPr>
          <w:ilvl w:val="0"/>
          <w:numId w:val="18"/>
        </w:numPr>
        <w:ind w:left="540"/>
      </w:pPr>
      <w:r>
        <w:t xml:space="preserve">Argue that the minimum value of </w:t>
      </w:r>
      <w:r w:rsidRPr="00C52002">
        <w:rPr>
          <w:i/>
          <w:sz w:val="26"/>
          <w:szCs w:val="26"/>
        </w:rPr>
        <w:t>r</w:t>
      </w:r>
      <w:r>
        <w:t xml:space="preserve"> that needs to be considered occurs when the </w:t>
      </w:r>
      <w:r w:rsidR="00373203">
        <w:t>top</w:t>
      </w:r>
      <w:r>
        <w:t xml:space="preserve"> of the sphere is at the top of the cone (</w:t>
      </w:r>
      <w:r w:rsidRPr="00C52002">
        <w:rPr>
          <w:i/>
          <w:sz w:val="26"/>
          <w:szCs w:val="26"/>
        </w:rPr>
        <w:t>a</w:t>
      </w:r>
      <w:r>
        <w:t xml:space="preserve"> &lt; 0). In this case </w:t>
      </w:r>
      <w:r w:rsidRPr="00C52002">
        <w:rPr>
          <w:position w:val="-20"/>
        </w:rPr>
        <w:object w:dxaOrig="2120" w:dyaOrig="520">
          <v:shape id="_x0000_i1045" type="#_x0000_t75" style="width:105.65pt;height:26.35pt" o:ole="">
            <v:imagedata r:id="rId50" o:title=""/>
          </v:shape>
          <o:OLEObject Type="Embed" ProgID="Equation.DSMT4" ShapeID="_x0000_i1045" DrawAspect="Content" ObjectID="_1552845097" r:id="rId51"/>
        </w:object>
      </w:r>
      <w:r>
        <w:t>.</w:t>
      </w:r>
    </w:p>
    <w:p w:rsidR="00EC4A1E" w:rsidRPr="00EC4A1E" w:rsidRDefault="00EC4A1E" w:rsidP="00EC4A1E">
      <w:pPr>
        <w:spacing w:before="80" w:line="360" w:lineRule="auto"/>
        <w:rPr>
          <w:b/>
          <w:i/>
          <w:color w:val="FF0000"/>
          <w:u w:val="single"/>
        </w:rPr>
      </w:pPr>
      <w:r w:rsidRPr="00EC4A1E">
        <w:rPr>
          <w:b/>
          <w:i/>
          <w:color w:val="FF0000"/>
          <w:u w:val="single"/>
        </w:rPr>
        <w:t>Solution</w:t>
      </w:r>
    </w:p>
    <w:p w:rsidR="007F55C4" w:rsidRDefault="007F55C4" w:rsidP="007F55C4"/>
    <w:p w:rsidR="007F55C4" w:rsidRDefault="007F55C4" w:rsidP="007F55C4"/>
    <w:p w:rsidR="007F55C4" w:rsidRDefault="007F55C4" w:rsidP="007F55C4"/>
    <w:p w:rsidR="00AF7763" w:rsidRDefault="00AF7763" w:rsidP="00A50D9E"/>
    <w:p w:rsidR="00AF7763" w:rsidRDefault="00AF7763" w:rsidP="00A50D9E"/>
    <w:p w:rsidR="007D7143" w:rsidRPr="007D7143" w:rsidRDefault="007D7143" w:rsidP="007D7143">
      <w:pPr>
        <w:spacing w:line="360" w:lineRule="auto"/>
        <w:rPr>
          <w:b/>
          <w:i/>
          <w:sz w:val="28"/>
        </w:rPr>
      </w:pPr>
      <w:r w:rsidRPr="007D7143">
        <w:rPr>
          <w:b/>
          <w:i/>
          <w:sz w:val="28"/>
        </w:rPr>
        <w:t>Exercise</w:t>
      </w:r>
    </w:p>
    <w:p w:rsidR="007F55C4" w:rsidRDefault="007F55C4" w:rsidP="00A50D9E">
      <w:r>
        <w:t xml:space="preserve">Let </w:t>
      </w:r>
      <w:r w:rsidRPr="007F55C4">
        <w:rPr>
          <w:position w:val="-30"/>
        </w:rPr>
        <w:object w:dxaOrig="1420" w:dyaOrig="620">
          <v:shape id="_x0000_i1046" type="#_x0000_t75" style="width:70.65pt;height:30.65pt" o:ole="">
            <v:imagedata r:id="rId52" o:title=""/>
          </v:shape>
          <o:OLEObject Type="Embed" ProgID="Equation.DSMT4" ShapeID="_x0000_i1046" DrawAspect="Content" ObjectID="_1552845098" r:id="rId53"/>
        </w:object>
      </w:r>
    </w:p>
    <w:p w:rsidR="007F55C4" w:rsidRDefault="007F55C4" w:rsidP="00A50D9E">
      <w:pPr>
        <w:pStyle w:val="ListParagraph"/>
        <w:numPr>
          <w:ilvl w:val="0"/>
          <w:numId w:val="20"/>
        </w:numPr>
        <w:ind w:left="900"/>
      </w:pPr>
      <w:r>
        <w:t xml:space="preserve">Show that Newton’s method takes the form </w:t>
      </w:r>
      <w:r w:rsidRPr="0017619E">
        <w:rPr>
          <w:position w:val="-48"/>
        </w:rPr>
        <w:object w:dxaOrig="1440" w:dyaOrig="1080">
          <v:shape id="_x0000_i1047" type="#_x0000_t75" style="width:1in;height:54pt" o:ole="">
            <v:imagedata r:id="rId54" o:title=""/>
          </v:shape>
          <o:OLEObject Type="Embed" ProgID="Equation.DSMT4" ShapeID="_x0000_i1047" DrawAspect="Content" ObjectID="_1552845099" r:id="rId55"/>
        </w:object>
      </w:r>
    </w:p>
    <w:p w:rsidR="007F55C4" w:rsidRPr="00DA0529" w:rsidRDefault="007F55C4" w:rsidP="00A50D9E">
      <w:pPr>
        <w:pStyle w:val="ListParagraph"/>
        <w:numPr>
          <w:ilvl w:val="0"/>
          <w:numId w:val="20"/>
        </w:numPr>
        <w:ind w:left="900"/>
        <w:rPr>
          <w:position w:val="-18"/>
        </w:rPr>
      </w:pPr>
      <w:r>
        <w:t xml:space="preserve">Let </w:t>
      </w:r>
      <w:r w:rsidRPr="0017619E">
        <w:rPr>
          <w:position w:val="-28"/>
        </w:rPr>
        <w:object w:dxaOrig="940" w:dyaOrig="600">
          <v:shape id="_x0000_i1048" type="#_x0000_t75" style="width:47.35pt;height:30pt" o:ole="">
            <v:imagedata r:id="rId56" o:title=""/>
          </v:shape>
          <o:OLEObject Type="Embed" ProgID="Equation.DSMT4" ShapeID="_x0000_i1048" DrawAspect="Content" ObjectID="_1552845100" r:id="rId57"/>
        </w:object>
      </w:r>
      <w:r>
        <w:t xml:space="preserve"> and then find the exact values of </w:t>
      </w:r>
      <w:r w:rsidRPr="0017619E">
        <w:rPr>
          <w:position w:val="-18"/>
        </w:rPr>
        <w:object w:dxaOrig="2400" w:dyaOrig="420">
          <v:shape id="_x0000_i1049" type="#_x0000_t75" style="width:120pt;height:21pt" o:ole="">
            <v:imagedata r:id="rId58" o:title=""/>
          </v:shape>
          <o:OLEObject Type="Embed" ProgID="Equation.DSMT4" ShapeID="_x0000_i1049" DrawAspect="Content" ObjectID="_1552845101" r:id="rId59"/>
        </w:object>
      </w:r>
    </w:p>
    <w:p w:rsidR="007F55C4" w:rsidRPr="00FA1D22" w:rsidRDefault="007F55C4" w:rsidP="00A50D9E">
      <w:pPr>
        <w:pStyle w:val="ListParagraph"/>
        <w:numPr>
          <w:ilvl w:val="0"/>
          <w:numId w:val="20"/>
        </w:numPr>
        <w:ind w:left="900"/>
      </w:pPr>
      <w:r w:rsidRPr="00FF5B31">
        <w:t>Graph</w:t>
      </w:r>
      <w:r>
        <w:t xml:space="preserve"> </w:t>
      </w:r>
      <w:r w:rsidRPr="00FF5B31">
        <w:rPr>
          <w:position w:val="-30"/>
        </w:rPr>
        <w:object w:dxaOrig="4700" w:dyaOrig="620">
          <v:shape id="_x0000_i1050" type="#_x0000_t75" style="width:234pt;height:30.65pt" o:ole="">
            <v:imagedata r:id="rId60" o:title=""/>
          </v:shape>
          <o:OLEObject Type="Embed" ProgID="Equation.DSMT4" ShapeID="_x0000_i1050" DrawAspect="Content" ObjectID="_1552845102" r:id="rId61"/>
        </w:object>
      </w:r>
      <w:r>
        <w:t xml:space="preserve">  and illustrate how </w:t>
      </w:r>
      <w:r w:rsidRPr="00FA1D22">
        <w:rPr>
          <w:position w:val="-18"/>
        </w:rPr>
        <w:object w:dxaOrig="2079" w:dyaOrig="420">
          <v:shape id="_x0000_i1051" type="#_x0000_t75" style="width:104.35pt;height:21pt" o:ole="">
            <v:imagedata r:id="rId62" o:title=""/>
          </v:shape>
          <o:OLEObject Type="Embed" ProgID="Equation.DSMT4" ShapeID="_x0000_i1051" DrawAspect="Content" ObjectID="_1552845103" r:id="rId63"/>
        </w:object>
      </w:r>
      <w:r>
        <w:t xml:space="preserve"> were found. Does Newton’s method lead to an approximate solution to </w:t>
      </w:r>
      <w:r w:rsidRPr="0077734A">
        <w:rPr>
          <w:position w:val="-30"/>
        </w:rPr>
        <w:object w:dxaOrig="1060" w:dyaOrig="620">
          <v:shape id="_x0000_i1052" type="#_x0000_t75" style="width:52.65pt;height:30.65pt" o:ole="">
            <v:imagedata r:id="rId64" o:title=""/>
          </v:shape>
          <o:OLEObject Type="Embed" ProgID="Equation.DSMT4" ShapeID="_x0000_i1052" DrawAspect="Content" ObjectID="_1552845104" r:id="rId65"/>
        </w:object>
      </w:r>
      <w:r w:rsidRPr="00FA1D22">
        <w:t xml:space="preserve"> </w:t>
      </w:r>
      <w:r>
        <w:t xml:space="preserve">if </w:t>
      </w:r>
      <w:r w:rsidRPr="00FA1D22">
        <w:t xml:space="preserve"> </w:t>
      </w:r>
      <w:r w:rsidRPr="0017619E">
        <w:rPr>
          <w:position w:val="-28"/>
        </w:rPr>
        <w:object w:dxaOrig="940" w:dyaOrig="600">
          <v:shape id="_x0000_i1053" type="#_x0000_t75" style="width:47.35pt;height:30pt" o:ole="">
            <v:imagedata r:id="rId56" o:title=""/>
          </v:shape>
          <o:OLEObject Type="Embed" ProgID="Equation.DSMT4" ShapeID="_x0000_i1053" DrawAspect="Content" ObjectID="_1552845105" r:id="rId66"/>
        </w:object>
      </w:r>
      <w:r w:rsidRPr="00FA1D22">
        <w:t xml:space="preserve">? </w:t>
      </w:r>
      <w:r>
        <w:t xml:space="preserve"> </w:t>
      </w:r>
      <w:r w:rsidRPr="00FA1D22">
        <w:t>Why or why not</w:t>
      </w:r>
      <w:r>
        <w:t>?</w:t>
      </w:r>
    </w:p>
    <w:p w:rsidR="00EC4A1E" w:rsidRPr="00EC4A1E" w:rsidRDefault="00EC4A1E" w:rsidP="00EC4A1E">
      <w:pPr>
        <w:spacing w:before="80" w:line="360" w:lineRule="auto"/>
        <w:rPr>
          <w:b/>
          <w:i/>
          <w:color w:val="FF0000"/>
          <w:u w:val="single"/>
        </w:rPr>
      </w:pPr>
      <w:r w:rsidRPr="00EC4A1E">
        <w:rPr>
          <w:b/>
          <w:i/>
          <w:color w:val="FF0000"/>
          <w:u w:val="single"/>
        </w:rPr>
        <w:t>Solution</w:t>
      </w:r>
    </w:p>
    <w:p w:rsidR="007F55C4" w:rsidRDefault="007F55C4" w:rsidP="007F55C4"/>
    <w:p w:rsidR="007F55C4" w:rsidRDefault="007F55C4" w:rsidP="007F55C4">
      <w:pPr>
        <w:spacing w:after="120"/>
      </w:pPr>
    </w:p>
    <w:p w:rsidR="002033FF" w:rsidRDefault="002033FF" w:rsidP="007F55C4">
      <w:pPr>
        <w:spacing w:after="120"/>
      </w:pPr>
    </w:p>
    <w:p w:rsidR="007D7143" w:rsidRPr="007D7143" w:rsidRDefault="007D7143" w:rsidP="007D7143">
      <w:pPr>
        <w:spacing w:line="360" w:lineRule="auto"/>
        <w:rPr>
          <w:b/>
          <w:i/>
          <w:sz w:val="28"/>
        </w:rPr>
      </w:pPr>
      <w:r w:rsidRPr="007D7143">
        <w:rPr>
          <w:b/>
          <w:i/>
          <w:sz w:val="28"/>
        </w:rPr>
        <w:t>Exercise</w:t>
      </w:r>
    </w:p>
    <w:p w:rsidR="002033FF" w:rsidRDefault="002033FF" w:rsidP="002033FF">
      <w:r>
        <w:lastRenderedPageBreak/>
        <w:t xml:space="preserve">A baseball is launched into the outfield on parabolic trajectory given by </w:t>
      </w:r>
      <w:r w:rsidRPr="00D635F8">
        <w:rPr>
          <w:position w:val="-14"/>
        </w:rPr>
        <w:object w:dxaOrig="2000" w:dyaOrig="400">
          <v:shape id="_x0000_i1054" type="#_x0000_t75" style="width:99.65pt;height:20.35pt" o:ole="">
            <v:imagedata r:id="rId67" o:title=""/>
          </v:shape>
          <o:OLEObject Type="Embed" ProgID="Equation.DSMT4" ShapeID="_x0000_i1054" DrawAspect="Content" ObjectID="_1552845106" r:id="rId68"/>
        </w:object>
      </w:r>
      <w:r>
        <w:t>. Find the average height of the baseball over the horizontal extent of its flight.</w:t>
      </w:r>
    </w:p>
    <w:p w:rsidR="00867014" w:rsidRPr="00EC4A1E" w:rsidRDefault="00867014" w:rsidP="00867014">
      <w:pPr>
        <w:spacing w:before="80" w:line="360" w:lineRule="auto"/>
        <w:rPr>
          <w:b/>
          <w:i/>
          <w:color w:val="FF0000"/>
          <w:u w:val="single"/>
        </w:rPr>
      </w:pPr>
      <w:r w:rsidRPr="00EC4A1E">
        <w:rPr>
          <w:b/>
          <w:i/>
          <w:color w:val="FF0000"/>
          <w:u w:val="single"/>
        </w:rPr>
        <w:t>Solution</w:t>
      </w:r>
    </w:p>
    <w:p w:rsidR="002033FF" w:rsidRDefault="002033FF" w:rsidP="002033FF">
      <w:pPr>
        <w:spacing w:after="120"/>
      </w:pPr>
    </w:p>
    <w:p w:rsidR="002033FF" w:rsidRDefault="00EC4A1E" w:rsidP="002033FF">
      <w:pPr>
        <w:spacing w:after="120"/>
      </w:pPr>
      <w:r>
        <w:rPr>
          <w:noProof/>
        </w:rPr>
        <w:drawing>
          <wp:inline distT="0" distB="0" distL="0" distR="0" wp14:anchorId="2A0A0DAF" wp14:editId="5EBBABBE">
            <wp:extent cx="5106113" cy="7811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106113" cy="781159"/>
                    </a:xfrm>
                    <a:prstGeom prst="rect">
                      <a:avLst/>
                    </a:prstGeom>
                  </pic:spPr>
                </pic:pic>
              </a:graphicData>
            </a:graphic>
          </wp:inline>
        </w:drawing>
      </w:r>
    </w:p>
    <w:p w:rsidR="002033FF" w:rsidRDefault="002033FF" w:rsidP="007F55C4">
      <w:pPr>
        <w:spacing w:after="120"/>
      </w:pPr>
    </w:p>
    <w:p w:rsidR="007D7143" w:rsidRPr="007D7143" w:rsidRDefault="007D7143" w:rsidP="007D7143">
      <w:pPr>
        <w:spacing w:line="360" w:lineRule="auto"/>
        <w:rPr>
          <w:b/>
          <w:i/>
          <w:sz w:val="28"/>
        </w:rPr>
      </w:pPr>
      <w:r w:rsidRPr="007D7143">
        <w:rPr>
          <w:b/>
          <w:i/>
          <w:sz w:val="28"/>
        </w:rPr>
        <w:t>Exercise</w:t>
      </w:r>
    </w:p>
    <w:p w:rsidR="005B0198" w:rsidRDefault="005B0198" w:rsidP="005B0198">
      <w:pPr>
        <w:spacing w:after="120"/>
      </w:pPr>
      <w:r>
        <w:t xml:space="preserve">Without evaluating the integrals, explain why the following statement is true for positive integers </w:t>
      </w:r>
      <w:r w:rsidRPr="005B0198">
        <w:rPr>
          <w:i/>
          <w:sz w:val="26"/>
          <w:szCs w:val="26"/>
        </w:rPr>
        <w:t>n</w:t>
      </w:r>
      <w:r>
        <w:t>.</w:t>
      </w:r>
    </w:p>
    <w:p w:rsidR="008F0B4D" w:rsidRDefault="00642401" w:rsidP="008F0B4D">
      <w:pPr>
        <w:tabs>
          <w:tab w:val="left" w:pos="7200"/>
        </w:tabs>
        <w:ind w:left="1440"/>
      </w:pPr>
      <w:r w:rsidRPr="00BE371B">
        <w:rPr>
          <w:position w:val="-40"/>
        </w:rPr>
        <w:object w:dxaOrig="2720" w:dyaOrig="980">
          <v:shape id="_x0000_i1055" type="#_x0000_t75" style="width:136.65pt;height:49.35pt" o:ole="">
            <v:imagedata r:id="rId70" o:title=""/>
          </v:shape>
          <o:OLEObject Type="Embed" ProgID="Equation.DSMT4" ShapeID="_x0000_i1055" DrawAspect="Content" ObjectID="_1552845107" r:id="rId71"/>
        </w:object>
      </w:r>
      <w:r w:rsidR="000004CA">
        <w:tab/>
        <w:t>(</w:t>
      </w:r>
      <w:r w:rsidR="000004CA" w:rsidRPr="00033B44">
        <w:rPr>
          <w:b/>
          <w:i/>
          <w:sz w:val="22"/>
        </w:rPr>
        <w:t>hint</w:t>
      </w:r>
      <w:r w:rsidR="000004CA">
        <w:t xml:space="preserve">: </w:t>
      </w:r>
      <w:r w:rsidR="000004CA" w:rsidRPr="00D9465E">
        <w:rPr>
          <w:i/>
          <w:sz w:val="22"/>
        </w:rPr>
        <w:t>graph</w:t>
      </w:r>
      <w:r w:rsidR="000004CA">
        <w:rPr>
          <w:i/>
          <w:sz w:val="22"/>
        </w:rPr>
        <w:t>/ relation</w:t>
      </w:r>
      <w:r w:rsidR="000004CA">
        <w:t>)</w:t>
      </w:r>
    </w:p>
    <w:p w:rsidR="008F0B4D" w:rsidRPr="009F6FD3" w:rsidRDefault="008F0B4D" w:rsidP="008F0B4D">
      <w:pPr>
        <w:spacing w:after="120"/>
        <w:ind w:left="360"/>
        <w:rPr>
          <w:b/>
          <w:i/>
          <w:color w:val="FF0000"/>
          <w:u w:val="single"/>
        </w:rPr>
      </w:pPr>
      <w:r w:rsidRPr="009F6FD3">
        <w:rPr>
          <w:b/>
          <w:i/>
          <w:color w:val="FF0000"/>
          <w:u w:val="single"/>
        </w:rPr>
        <w:t>Solution</w:t>
      </w:r>
    </w:p>
    <w:p w:rsidR="008F0B4D" w:rsidRDefault="008F0B4D" w:rsidP="008F0B4D">
      <w:pPr>
        <w:ind w:left="540"/>
      </w:pPr>
      <w:r>
        <w:t xml:space="preserve">Since </w:t>
      </w:r>
      <w:r w:rsidRPr="009F6FD3">
        <w:rPr>
          <w:position w:val="-10"/>
        </w:rPr>
        <w:object w:dxaOrig="2180" w:dyaOrig="420">
          <v:shape id="_x0000_i1056" type="#_x0000_t75" style="width:108.65pt;height:21pt" o:ole="">
            <v:imagedata r:id="rId72" o:title=""/>
          </v:shape>
          <o:OLEObject Type="Embed" ProgID="Equation.DSMT4" ShapeID="_x0000_i1056" DrawAspect="Content" ObjectID="_1552845108" r:id="rId73"/>
        </w:object>
      </w:r>
      <w:r>
        <w:t xml:space="preserve"> are inverse functions of each other </w:t>
      </w:r>
      <w:r w:rsidRPr="001A7CE4">
        <w:rPr>
          <w:position w:val="-22"/>
        </w:rPr>
        <w:object w:dxaOrig="1440" w:dyaOrig="660">
          <v:shape id="_x0000_i1057" type="#_x0000_t75" style="width:1in;height:33pt" o:ole="">
            <v:imagedata r:id="rId74" o:title=""/>
          </v:shape>
          <o:OLEObject Type="Embed" ProgID="Equation.DSMT4" ShapeID="_x0000_i1057" DrawAspect="Content" ObjectID="_1552845109" r:id="rId75"/>
        </w:object>
      </w:r>
      <w:r>
        <w:t xml:space="preserve">, therefore, they are symmetric about the line </w:t>
      </w:r>
      <w:r w:rsidRPr="002D216C">
        <w:rPr>
          <w:i/>
        </w:rPr>
        <w:t>y</w:t>
      </w:r>
      <w:r>
        <w:t xml:space="preserve"> = </w:t>
      </w:r>
      <w:r w:rsidRPr="002D216C">
        <w:rPr>
          <w:i/>
        </w:rPr>
        <w:t>x</w:t>
      </w:r>
      <w:r>
        <w:t xml:space="preserve"> in the square box [0, 1].</w:t>
      </w:r>
    </w:p>
    <w:p w:rsidR="008F0B4D" w:rsidRDefault="008F0B4D" w:rsidP="008F0B4D"/>
    <w:p w:rsidR="008F0B4D" w:rsidRDefault="008F0B4D" w:rsidP="008F0B4D">
      <w:pPr>
        <w:jc w:val="center"/>
      </w:pPr>
      <w:r>
        <w:rPr>
          <w:noProof/>
        </w:rPr>
        <w:drawing>
          <wp:inline distT="0" distB="0" distL="0" distR="0" wp14:anchorId="07A19581" wp14:editId="5CF13CF8">
            <wp:extent cx="1645920" cy="14537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cstate="print">
                      <a:extLst>
                        <a:ext uri="{28A0092B-C50C-407E-A947-70E740481C1C}">
                          <a14:useLocalDpi xmlns:a14="http://schemas.microsoft.com/office/drawing/2010/main"/>
                        </a:ext>
                      </a:extLst>
                    </a:blip>
                    <a:stretch>
                      <a:fillRect/>
                    </a:stretch>
                  </pic:blipFill>
                  <pic:spPr>
                    <a:xfrm>
                      <a:off x="0" y="0"/>
                      <a:ext cx="1645920" cy="1453792"/>
                    </a:xfrm>
                    <a:prstGeom prst="rect">
                      <a:avLst/>
                    </a:prstGeom>
                  </pic:spPr>
                </pic:pic>
              </a:graphicData>
            </a:graphic>
          </wp:inline>
        </w:drawing>
      </w:r>
      <w:r>
        <w:rPr>
          <w:noProof/>
        </w:rPr>
        <w:drawing>
          <wp:inline distT="0" distB="0" distL="0" distR="0" wp14:anchorId="2DBCE9E6" wp14:editId="4365D8A6">
            <wp:extent cx="1645920" cy="13920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cstate="print">
                      <a:extLst>
                        <a:ext uri="{28A0092B-C50C-407E-A947-70E740481C1C}">
                          <a14:useLocalDpi xmlns:a14="http://schemas.microsoft.com/office/drawing/2010/main"/>
                        </a:ext>
                      </a:extLst>
                    </a:blip>
                    <a:stretch>
                      <a:fillRect/>
                    </a:stretch>
                  </pic:blipFill>
                  <pic:spPr>
                    <a:xfrm>
                      <a:off x="0" y="0"/>
                      <a:ext cx="1645920" cy="1392093"/>
                    </a:xfrm>
                    <a:prstGeom prst="rect">
                      <a:avLst/>
                    </a:prstGeom>
                  </pic:spPr>
                </pic:pic>
              </a:graphicData>
            </a:graphic>
          </wp:inline>
        </w:drawing>
      </w:r>
    </w:p>
    <w:p w:rsidR="008F0B4D" w:rsidRDefault="008F0B4D" w:rsidP="008F0B4D">
      <w:pPr>
        <w:jc w:val="center"/>
      </w:pPr>
      <w:r>
        <w:rPr>
          <w:noProof/>
        </w:rPr>
        <w:drawing>
          <wp:inline distT="0" distB="0" distL="0" distR="0" wp14:anchorId="353525B5" wp14:editId="52F45C95">
            <wp:extent cx="1645920" cy="13920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645920" cy="1392093"/>
                    </a:xfrm>
                    <a:prstGeom prst="rect">
                      <a:avLst/>
                    </a:prstGeom>
                  </pic:spPr>
                </pic:pic>
              </a:graphicData>
            </a:graphic>
          </wp:inline>
        </w:drawing>
      </w:r>
      <w:r>
        <w:rPr>
          <w:noProof/>
        </w:rPr>
        <w:drawing>
          <wp:inline distT="0" distB="0" distL="0" distR="0" wp14:anchorId="03909314" wp14:editId="5C671CAA">
            <wp:extent cx="1554480" cy="1314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1554480" cy="1314755"/>
                    </a:xfrm>
                    <a:prstGeom prst="rect">
                      <a:avLst/>
                    </a:prstGeom>
                  </pic:spPr>
                </pic:pic>
              </a:graphicData>
            </a:graphic>
          </wp:inline>
        </w:drawing>
      </w:r>
      <w:r>
        <w:rPr>
          <w:noProof/>
        </w:rPr>
        <w:drawing>
          <wp:inline distT="0" distB="0" distL="0" distR="0" wp14:anchorId="7AC37AA6" wp14:editId="38452ACA">
            <wp:extent cx="1645920" cy="13920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1645920" cy="1392093"/>
                    </a:xfrm>
                    <a:prstGeom prst="rect">
                      <a:avLst/>
                    </a:prstGeom>
                  </pic:spPr>
                </pic:pic>
              </a:graphicData>
            </a:graphic>
          </wp:inline>
        </w:drawing>
      </w:r>
    </w:p>
    <w:p w:rsidR="008F0B4D" w:rsidRDefault="008F0B4D" w:rsidP="008F0B4D">
      <w:pPr>
        <w:jc w:val="center"/>
      </w:pPr>
    </w:p>
    <w:p w:rsidR="008F0B4D" w:rsidRDefault="008F0B4D" w:rsidP="008F0B4D">
      <w:pPr>
        <w:ind w:left="540"/>
      </w:pPr>
      <w:r>
        <w:t xml:space="preserve">The two area, below </w:t>
      </w:r>
      <w:r w:rsidRPr="002D216C">
        <w:rPr>
          <w:position w:val="-6"/>
        </w:rPr>
        <w:object w:dxaOrig="320" w:dyaOrig="380">
          <v:shape id="_x0000_i1058" type="#_x0000_t75" style="width:15.65pt;height:18.65pt" o:ole="">
            <v:imagedata r:id="rId81" o:title=""/>
          </v:shape>
          <o:OLEObject Type="Embed" ProgID="Equation.DSMT4" ShapeID="_x0000_i1058" DrawAspect="Content" ObjectID="_1552845110" r:id="rId82"/>
        </w:object>
      </w:r>
      <w:r>
        <w:t xml:space="preserve"> and above </w:t>
      </w:r>
      <w:r w:rsidRPr="002D216C">
        <w:rPr>
          <w:position w:val="-8"/>
        </w:rPr>
        <w:object w:dxaOrig="380" w:dyaOrig="400">
          <v:shape id="_x0000_i1059" type="#_x0000_t75" style="width:18.65pt;height:20.35pt" o:ole="">
            <v:imagedata r:id="rId83" o:title=""/>
          </v:shape>
          <o:OLEObject Type="Embed" ProgID="Equation.DSMT4" ShapeID="_x0000_i1059" DrawAspect="Content" ObjectID="_1552845111" r:id="rId84"/>
        </w:object>
      </w:r>
      <w:r>
        <w:t xml:space="preserve"> are equals, so the total area of </w:t>
      </w:r>
      <w:r w:rsidRPr="009F6FD3">
        <w:rPr>
          <w:position w:val="-10"/>
        </w:rPr>
        <w:object w:dxaOrig="2180" w:dyaOrig="420">
          <v:shape id="_x0000_i1060" type="#_x0000_t75" style="width:108.65pt;height:21pt" o:ole="">
            <v:imagedata r:id="rId72" o:title=""/>
          </v:shape>
          <o:OLEObject Type="Embed" ProgID="Equation.DSMT4" ShapeID="_x0000_i1060" DrawAspect="Content" ObjectID="_1552845112" r:id="rId85"/>
        </w:object>
      </w:r>
      <w:r>
        <w:t xml:space="preserve"> add to the area of the square with a side equals to 1.</w:t>
      </w:r>
    </w:p>
    <w:p w:rsidR="00AD1BC5" w:rsidRDefault="00AD1BC5" w:rsidP="005B0198"/>
    <w:p w:rsidR="00AB1AF6" w:rsidRDefault="00AB1AF6" w:rsidP="005B0198"/>
    <w:p w:rsidR="008F0B4D" w:rsidRPr="007D7143" w:rsidRDefault="008F0B4D" w:rsidP="00AD7BBC">
      <w:pPr>
        <w:spacing w:line="240" w:lineRule="auto"/>
        <w:rPr>
          <w:b/>
          <w:i/>
          <w:sz w:val="28"/>
        </w:rPr>
      </w:pPr>
      <w:r w:rsidRPr="007D7143">
        <w:rPr>
          <w:b/>
          <w:i/>
          <w:sz w:val="28"/>
        </w:rPr>
        <w:t>Exercise</w:t>
      </w:r>
    </w:p>
    <w:p w:rsidR="005B0198" w:rsidRDefault="005B0198" w:rsidP="00AD7BBC">
      <w:pPr>
        <w:spacing w:line="240" w:lineRule="auto"/>
      </w:pPr>
      <w:r>
        <w:lastRenderedPageBreak/>
        <w:t>Evaluate:</w:t>
      </w:r>
      <w:r>
        <w:tab/>
      </w:r>
      <w:r w:rsidR="00AB1AF6" w:rsidRPr="00DA3CEF">
        <w:rPr>
          <w:position w:val="-36"/>
        </w:rPr>
        <w:object w:dxaOrig="4280" w:dyaOrig="840">
          <v:shape id="_x0000_i1061" type="#_x0000_t75" style="width:214.35pt;height:42pt" o:ole="">
            <v:imagedata r:id="rId86" o:title=""/>
          </v:shape>
          <o:OLEObject Type="Embed" ProgID="Equation.DSMT4" ShapeID="_x0000_i1061" DrawAspect="Content" ObjectID="_1552845113" r:id="rId87"/>
        </w:object>
      </w:r>
    </w:p>
    <w:p w:rsidR="00867014" w:rsidRPr="00AD7BBC" w:rsidRDefault="00867014" w:rsidP="00867014">
      <w:pPr>
        <w:spacing w:before="80" w:line="360" w:lineRule="auto"/>
        <w:rPr>
          <w:b/>
          <w:i/>
          <w:color w:val="FF0000"/>
          <w:u w:val="single"/>
        </w:rPr>
      </w:pPr>
      <w:r w:rsidRPr="00AD7BBC">
        <w:rPr>
          <w:b/>
          <w:i/>
          <w:color w:val="FF0000"/>
          <w:u w:val="single"/>
        </w:rPr>
        <w:t>Solution</w:t>
      </w:r>
    </w:p>
    <w:p w:rsidR="00AD7BBC" w:rsidRDefault="00AD7BBC" w:rsidP="00AD7BBC">
      <w:pPr>
        <w:ind w:left="540"/>
      </w:pPr>
      <w:r>
        <w:t xml:space="preserve">Let </w:t>
      </w:r>
      <w:r w:rsidRPr="00380638">
        <w:rPr>
          <w:position w:val="-10"/>
        </w:rPr>
        <w:object w:dxaOrig="2380" w:dyaOrig="420">
          <v:shape id="_x0000_i1062" type="#_x0000_t75" style="width:119.35pt;height:21pt" o:ole="">
            <v:imagedata r:id="rId88" o:title=""/>
          </v:shape>
          <o:OLEObject Type="Embed" ProgID="Equation.DSMT4" ShapeID="_x0000_i1062" DrawAspect="Content" ObjectID="_1552845114" r:id="rId89"/>
        </w:object>
      </w:r>
    </w:p>
    <w:p w:rsidR="00AD7BBC" w:rsidRDefault="00AD7BBC" w:rsidP="00AD7BBC">
      <w:pPr>
        <w:tabs>
          <w:tab w:val="left" w:pos="900"/>
        </w:tabs>
        <w:spacing w:after="120"/>
        <w:ind w:left="540"/>
      </w:pPr>
      <w:r>
        <w:tab/>
      </w:r>
      <w:r w:rsidRPr="00380638">
        <w:rPr>
          <w:position w:val="-22"/>
        </w:rPr>
        <w:object w:dxaOrig="4560" w:dyaOrig="560">
          <v:shape id="_x0000_i1063" type="#_x0000_t75" style="width:228pt;height:27.65pt" o:ole="">
            <v:imagedata r:id="rId90" o:title=""/>
          </v:shape>
          <o:OLEObject Type="Embed" ProgID="Equation.DSMT4" ShapeID="_x0000_i1063" DrawAspect="Content" ObjectID="_1552845115" r:id="rId91"/>
        </w:object>
      </w:r>
    </w:p>
    <w:p w:rsidR="00AD7BBC" w:rsidRDefault="00AD7BBC" w:rsidP="00AD7BBC">
      <w:pPr>
        <w:spacing w:line="360" w:lineRule="auto"/>
        <w:ind w:left="540"/>
      </w:pPr>
      <w:r w:rsidRPr="00DA3CEF">
        <w:rPr>
          <w:position w:val="-36"/>
        </w:rPr>
        <w:object w:dxaOrig="8660" w:dyaOrig="840">
          <v:shape id="_x0000_i1064" type="#_x0000_t75" style="width:433.35pt;height:42pt" o:ole="">
            <v:imagedata r:id="rId92" o:title=""/>
          </v:shape>
          <o:OLEObject Type="Embed" ProgID="Equation.DSMT4" ShapeID="_x0000_i1064" DrawAspect="Content" ObjectID="_1552845116" r:id="rId93"/>
        </w:object>
      </w:r>
    </w:p>
    <w:p w:rsidR="00AD7BBC" w:rsidRDefault="00AD7BBC" w:rsidP="00AD7BBC">
      <w:pPr>
        <w:tabs>
          <w:tab w:val="left" w:pos="4320"/>
        </w:tabs>
        <w:spacing w:line="360" w:lineRule="auto"/>
        <w:rPr>
          <w:position w:val="-36"/>
        </w:rPr>
      </w:pPr>
      <w:r>
        <w:rPr>
          <w:position w:val="-36"/>
        </w:rPr>
        <w:tab/>
      </w:r>
      <w:r w:rsidRPr="00DA3CEF">
        <w:rPr>
          <w:position w:val="-36"/>
        </w:rPr>
        <w:object w:dxaOrig="4260" w:dyaOrig="840">
          <v:shape id="_x0000_i1065" type="#_x0000_t75" style="width:213pt;height:42pt" o:ole="">
            <v:imagedata r:id="rId94" o:title=""/>
          </v:shape>
          <o:OLEObject Type="Embed" ProgID="Equation.DSMT4" ShapeID="_x0000_i1065" DrawAspect="Content" ObjectID="_1552845117" r:id="rId95"/>
        </w:object>
      </w:r>
    </w:p>
    <w:p w:rsidR="00AD7BBC" w:rsidRDefault="00AD7BBC" w:rsidP="00AD7BBC">
      <w:pPr>
        <w:tabs>
          <w:tab w:val="left" w:pos="4320"/>
        </w:tabs>
        <w:spacing w:line="360" w:lineRule="auto"/>
        <w:rPr>
          <w:position w:val="-36"/>
        </w:rPr>
      </w:pPr>
      <w:r>
        <w:rPr>
          <w:position w:val="-36"/>
        </w:rPr>
        <w:tab/>
      </w:r>
      <w:r w:rsidRPr="00DA3CEF">
        <w:rPr>
          <w:position w:val="-36"/>
        </w:rPr>
        <w:object w:dxaOrig="2700" w:dyaOrig="840">
          <v:shape id="_x0000_i1066" type="#_x0000_t75" style="width:135pt;height:42pt" o:ole="">
            <v:imagedata r:id="rId96" o:title=""/>
          </v:shape>
          <o:OLEObject Type="Embed" ProgID="Equation.DSMT4" ShapeID="_x0000_i1066" DrawAspect="Content" ObjectID="_1552845118" r:id="rId97"/>
        </w:object>
      </w:r>
    </w:p>
    <w:p w:rsidR="00AD7BBC" w:rsidRDefault="00AD7BBC" w:rsidP="00AD7BBC">
      <w:pPr>
        <w:tabs>
          <w:tab w:val="left" w:pos="4320"/>
        </w:tabs>
        <w:spacing w:line="360" w:lineRule="auto"/>
        <w:rPr>
          <w:position w:val="-36"/>
        </w:rPr>
      </w:pPr>
      <w:r>
        <w:rPr>
          <w:position w:val="-36"/>
        </w:rPr>
        <w:tab/>
      </w:r>
      <w:r w:rsidRPr="00DA3CEF">
        <w:rPr>
          <w:position w:val="-36"/>
        </w:rPr>
        <w:object w:dxaOrig="1760" w:dyaOrig="840">
          <v:shape id="_x0000_i1067" type="#_x0000_t75" style="width:87.65pt;height:42pt" o:ole="">
            <v:imagedata r:id="rId98" o:title=""/>
          </v:shape>
          <o:OLEObject Type="Embed" ProgID="Equation.DSMT4" ShapeID="_x0000_i1067" DrawAspect="Content" ObjectID="_1552845119" r:id="rId99"/>
        </w:object>
      </w:r>
    </w:p>
    <w:p w:rsidR="00AD7BBC" w:rsidRDefault="00AD7BBC" w:rsidP="00AD7BBC">
      <w:pPr>
        <w:tabs>
          <w:tab w:val="left" w:pos="4320"/>
        </w:tabs>
        <w:spacing w:line="360" w:lineRule="auto"/>
        <w:rPr>
          <w:position w:val="-36"/>
        </w:rPr>
      </w:pPr>
      <w:r>
        <w:rPr>
          <w:position w:val="-36"/>
        </w:rPr>
        <w:tab/>
      </w:r>
      <w:r w:rsidRPr="00DA3CEF">
        <w:rPr>
          <w:position w:val="-36"/>
        </w:rPr>
        <w:object w:dxaOrig="1900" w:dyaOrig="840">
          <v:shape id="_x0000_i1068" type="#_x0000_t75" style="width:95.35pt;height:42pt" o:ole="">
            <v:imagedata r:id="rId100" o:title=""/>
          </v:shape>
          <o:OLEObject Type="Embed" ProgID="Equation.DSMT4" ShapeID="_x0000_i1068" DrawAspect="Content" ObjectID="_1552845120" r:id="rId101"/>
        </w:object>
      </w:r>
    </w:p>
    <w:p w:rsidR="00AD7BBC" w:rsidRDefault="00AD7BBC" w:rsidP="00AD7BBC">
      <w:pPr>
        <w:tabs>
          <w:tab w:val="left" w:pos="4320"/>
        </w:tabs>
        <w:spacing w:line="360" w:lineRule="auto"/>
        <w:rPr>
          <w:position w:val="-36"/>
        </w:rPr>
      </w:pPr>
      <w:r>
        <w:rPr>
          <w:position w:val="-36"/>
        </w:rPr>
        <w:tab/>
      </w:r>
      <w:r w:rsidRPr="00DA3CEF">
        <w:rPr>
          <w:position w:val="-36"/>
        </w:rPr>
        <w:object w:dxaOrig="2780" w:dyaOrig="840">
          <v:shape id="_x0000_i1069" type="#_x0000_t75" style="width:139.65pt;height:42pt" o:ole="">
            <v:imagedata r:id="rId102" o:title=""/>
          </v:shape>
          <o:OLEObject Type="Embed" ProgID="Equation.DSMT4" ShapeID="_x0000_i1069" DrawAspect="Content" ObjectID="_1552845121" r:id="rId103"/>
        </w:object>
      </w:r>
    </w:p>
    <w:p w:rsidR="00AD7BBC" w:rsidRDefault="00AD7BBC" w:rsidP="00AD7BBC">
      <w:pPr>
        <w:tabs>
          <w:tab w:val="left" w:pos="4320"/>
        </w:tabs>
        <w:spacing w:line="360" w:lineRule="auto"/>
        <w:rPr>
          <w:position w:val="-36"/>
        </w:rPr>
      </w:pPr>
      <w:r>
        <w:rPr>
          <w:position w:val="-36"/>
        </w:rPr>
        <w:tab/>
      </w:r>
      <w:r w:rsidRPr="004E04CA">
        <w:rPr>
          <w:position w:val="-20"/>
        </w:rPr>
        <w:object w:dxaOrig="1800" w:dyaOrig="620">
          <v:shape id="_x0000_i1070" type="#_x0000_t75" style="width:90pt;height:30.65pt" o:ole="">
            <v:imagedata r:id="rId104" o:title=""/>
          </v:shape>
          <o:OLEObject Type="Embed" ProgID="Equation.DSMT4" ShapeID="_x0000_i1070" DrawAspect="Content" ObjectID="_1552845122" r:id="rId105"/>
        </w:object>
      </w:r>
    </w:p>
    <w:p w:rsidR="00AD7BBC" w:rsidRDefault="00AD7BBC" w:rsidP="00AD7BBC">
      <w:pPr>
        <w:tabs>
          <w:tab w:val="left" w:pos="4320"/>
        </w:tabs>
        <w:spacing w:line="360" w:lineRule="auto"/>
        <w:rPr>
          <w:position w:val="-36"/>
        </w:rPr>
      </w:pPr>
      <w:r>
        <w:rPr>
          <w:position w:val="-36"/>
        </w:rPr>
        <w:tab/>
      </w:r>
      <w:r w:rsidRPr="00651A80">
        <w:rPr>
          <w:position w:val="-30"/>
        </w:rPr>
        <w:object w:dxaOrig="1600" w:dyaOrig="620">
          <v:shape id="_x0000_i1071" type="#_x0000_t75" style="width:80.35pt;height:30.65pt" o:ole="">
            <v:imagedata r:id="rId106" o:title=""/>
          </v:shape>
          <o:OLEObject Type="Embed" ProgID="Equation.DSMT4" ShapeID="_x0000_i1071" DrawAspect="Content" ObjectID="_1552845123" r:id="rId107"/>
        </w:object>
      </w:r>
    </w:p>
    <w:p w:rsidR="00AD7BBC" w:rsidRDefault="00AD7BBC" w:rsidP="00AD7BBC">
      <w:pPr>
        <w:tabs>
          <w:tab w:val="left" w:pos="4320"/>
        </w:tabs>
        <w:spacing w:line="360" w:lineRule="auto"/>
        <w:rPr>
          <w:position w:val="-36"/>
        </w:rPr>
      </w:pPr>
      <w:r>
        <w:rPr>
          <w:position w:val="-36"/>
        </w:rPr>
        <w:tab/>
      </w:r>
      <w:r w:rsidRPr="00651A80">
        <w:rPr>
          <w:position w:val="-20"/>
        </w:rPr>
        <w:object w:dxaOrig="1540" w:dyaOrig="520">
          <v:shape id="_x0000_i1072" type="#_x0000_t75" style="width:77.35pt;height:26.35pt" o:ole="">
            <v:imagedata r:id="rId108" o:title=""/>
          </v:shape>
          <o:OLEObject Type="Embed" ProgID="Equation.DSMT4" ShapeID="_x0000_i1072" DrawAspect="Content" ObjectID="_1552845124" r:id="rId109"/>
        </w:object>
      </w:r>
    </w:p>
    <w:p w:rsidR="00AD7BBC" w:rsidRDefault="00AD7BBC" w:rsidP="00AD7BBC">
      <w:pPr>
        <w:tabs>
          <w:tab w:val="left" w:pos="4320"/>
        </w:tabs>
      </w:pPr>
      <w:r>
        <w:rPr>
          <w:position w:val="-36"/>
        </w:rPr>
        <w:tab/>
      </w:r>
      <w:r w:rsidRPr="00651A80">
        <w:rPr>
          <w:position w:val="-28"/>
        </w:rPr>
        <w:object w:dxaOrig="2280" w:dyaOrig="620">
          <v:shape id="_x0000_i1073" type="#_x0000_t75" style="width:114pt;height:30.65pt" o:ole="">
            <v:imagedata r:id="rId110" o:title=""/>
          </v:shape>
          <o:OLEObject Type="Embed" ProgID="Equation.DSMT4" ShapeID="_x0000_i1073" DrawAspect="Content" ObjectID="_1552845125" r:id="rId111"/>
        </w:object>
      </w:r>
    </w:p>
    <w:p w:rsidR="00867014" w:rsidRDefault="00867014" w:rsidP="005B0198"/>
    <w:p w:rsidR="00867014" w:rsidRDefault="00867014" w:rsidP="005B0198"/>
    <w:p w:rsidR="005B0198" w:rsidRDefault="005B0198" w:rsidP="005B0198">
      <w:bookmarkStart w:id="0" w:name="_GoBack"/>
      <w:bookmarkEnd w:id="0"/>
    </w:p>
    <w:p w:rsidR="0005585D" w:rsidRDefault="0005585D" w:rsidP="002033FF"/>
    <w:p w:rsidR="007D7143" w:rsidRPr="007D7143" w:rsidRDefault="007D7143" w:rsidP="007D7143">
      <w:pPr>
        <w:spacing w:line="360" w:lineRule="auto"/>
        <w:rPr>
          <w:b/>
          <w:i/>
          <w:sz w:val="28"/>
        </w:rPr>
      </w:pPr>
      <w:r w:rsidRPr="007D7143">
        <w:rPr>
          <w:b/>
          <w:i/>
          <w:sz w:val="28"/>
        </w:rPr>
        <w:t>Exercise</w:t>
      </w:r>
    </w:p>
    <w:p w:rsidR="005B0198" w:rsidRDefault="005B0198" w:rsidP="005B0198">
      <w:pPr>
        <w:spacing w:after="120"/>
      </w:pPr>
      <w:r>
        <w:t xml:space="preserve">Skydivers </w:t>
      </w:r>
      <w:r w:rsidRPr="005B0198">
        <w:rPr>
          <w:b/>
          <w:i/>
        </w:rPr>
        <w:t>A</w:t>
      </w:r>
      <w:r>
        <w:t xml:space="preserve"> and </w:t>
      </w:r>
      <w:r w:rsidRPr="005B0198">
        <w:rPr>
          <w:b/>
          <w:i/>
        </w:rPr>
        <w:t>B</w:t>
      </w:r>
      <w:r>
        <w:t xml:space="preserve"> are in a helicopter hovering at 6400 </w:t>
      </w:r>
      <w:r w:rsidRPr="006B0719">
        <w:rPr>
          <w:i/>
        </w:rPr>
        <w:t>ft</w:t>
      </w:r>
      <w:r>
        <w:t xml:space="preserve">. Skydiver </w:t>
      </w:r>
      <w:r w:rsidRPr="005B0198">
        <w:rPr>
          <w:b/>
          <w:i/>
        </w:rPr>
        <w:t>A</w:t>
      </w:r>
      <w:r>
        <w:t xml:space="preserve"> jumps and descends for 4 </w:t>
      </w:r>
      <w:r w:rsidRPr="006B0719">
        <w:rPr>
          <w:i/>
        </w:rPr>
        <w:t>sec</w:t>
      </w:r>
      <w:r>
        <w:t xml:space="preserve"> before opening her parachute. The helicopter then climbs to 7000 </w:t>
      </w:r>
      <w:r w:rsidRPr="006B0719">
        <w:rPr>
          <w:i/>
        </w:rPr>
        <w:t>ft</w:t>
      </w:r>
      <w:r w:rsidR="006B0719" w:rsidRPr="006B0719">
        <w:rPr>
          <w:i/>
        </w:rPr>
        <w:t>.</w:t>
      </w:r>
      <w:r>
        <w:t xml:space="preserve"> and hovers there. Forty-five seconds after </w:t>
      </w:r>
      <w:r w:rsidRPr="005B0198">
        <w:rPr>
          <w:b/>
          <w:i/>
        </w:rPr>
        <w:t>A</w:t>
      </w:r>
      <w:r>
        <w:t xml:space="preserve"> leaves the aircraft, </w:t>
      </w:r>
      <w:r w:rsidRPr="005B0198">
        <w:rPr>
          <w:b/>
          <w:i/>
        </w:rPr>
        <w:t>B</w:t>
      </w:r>
      <w:r>
        <w:t xml:space="preserve"> jumps and descends for 13 </w:t>
      </w:r>
      <w:r w:rsidRPr="006B0719">
        <w:rPr>
          <w:i/>
        </w:rPr>
        <w:t>sec</w:t>
      </w:r>
      <w:r>
        <w:t xml:space="preserve"> before opening his parachute. Both skydivers descend at </w:t>
      </w:r>
      <w:r>
        <w:lastRenderedPageBreak/>
        <w:t xml:space="preserve">16 </w:t>
      </w:r>
      <w:r w:rsidRPr="006B0719">
        <w:rPr>
          <w:i/>
        </w:rPr>
        <w:t>ft/sec</w:t>
      </w:r>
      <w:r>
        <w:t xml:space="preserve"> with parachutes open. Assume that the skydivers fall freely (no effective air resistance) before their parachutes open.</w:t>
      </w:r>
    </w:p>
    <w:p w:rsidR="005B0198" w:rsidRDefault="005B0198" w:rsidP="00AB1AF6">
      <w:pPr>
        <w:pStyle w:val="ListParagraph"/>
        <w:numPr>
          <w:ilvl w:val="0"/>
          <w:numId w:val="23"/>
        </w:numPr>
        <w:spacing w:line="360" w:lineRule="auto"/>
        <w:ind w:left="540"/>
      </w:pPr>
      <w:r>
        <w:t xml:space="preserve">At what altitude does </w:t>
      </w:r>
      <w:r w:rsidRPr="005A1452">
        <w:rPr>
          <w:b/>
          <w:i/>
        </w:rPr>
        <w:t>A</w:t>
      </w:r>
      <w:r>
        <w:t>’s parachute open?</w:t>
      </w:r>
    </w:p>
    <w:p w:rsidR="005B0198" w:rsidRDefault="005B0198" w:rsidP="00AB1AF6">
      <w:pPr>
        <w:pStyle w:val="ListParagraph"/>
        <w:numPr>
          <w:ilvl w:val="0"/>
          <w:numId w:val="23"/>
        </w:numPr>
        <w:spacing w:line="360" w:lineRule="auto"/>
        <w:ind w:left="540"/>
      </w:pPr>
      <w:r>
        <w:t xml:space="preserve">At what altitude does </w:t>
      </w:r>
      <w:r w:rsidRPr="005A1452">
        <w:rPr>
          <w:b/>
          <w:i/>
        </w:rPr>
        <w:t>B</w:t>
      </w:r>
      <w:r>
        <w:t>’s parachute open?</w:t>
      </w:r>
      <w:r w:rsidR="0005585D" w:rsidRPr="0005585D">
        <w:rPr>
          <w:noProof/>
        </w:rPr>
        <w:t xml:space="preserve"> </w:t>
      </w:r>
    </w:p>
    <w:p w:rsidR="005B0198" w:rsidRDefault="005B0198" w:rsidP="00AB1AF6">
      <w:pPr>
        <w:pStyle w:val="ListParagraph"/>
        <w:numPr>
          <w:ilvl w:val="0"/>
          <w:numId w:val="23"/>
        </w:numPr>
        <w:spacing w:line="360" w:lineRule="auto"/>
        <w:ind w:left="540"/>
      </w:pPr>
      <w:r>
        <w:t>Which skydiver lands first?</w:t>
      </w:r>
    </w:p>
    <w:p w:rsidR="00867014" w:rsidRPr="001143EB" w:rsidRDefault="00867014" w:rsidP="00867014">
      <w:pPr>
        <w:spacing w:before="80" w:line="360" w:lineRule="auto"/>
        <w:rPr>
          <w:b/>
          <w:i/>
          <w:color w:val="FF0000"/>
          <w:u w:val="single"/>
        </w:rPr>
      </w:pPr>
      <w:r w:rsidRPr="001143EB">
        <w:rPr>
          <w:b/>
          <w:i/>
          <w:color w:val="FF0000"/>
          <w:u w:val="single"/>
        </w:rPr>
        <w:t>Solution</w:t>
      </w:r>
    </w:p>
    <w:p w:rsidR="005B0198" w:rsidRDefault="005B0198" w:rsidP="005B0198"/>
    <w:p w:rsidR="005B0198" w:rsidRDefault="005B0198" w:rsidP="005B0198"/>
    <w:p w:rsidR="00EC4A1E" w:rsidRDefault="00EC4A1E" w:rsidP="005B0198">
      <w:r>
        <w:rPr>
          <w:noProof/>
        </w:rPr>
        <w:drawing>
          <wp:inline distT="0" distB="0" distL="0" distR="0" wp14:anchorId="0601B40A" wp14:editId="0A64A6EC">
            <wp:extent cx="5943600" cy="2080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2"/>
                    <a:stretch>
                      <a:fillRect/>
                    </a:stretch>
                  </pic:blipFill>
                  <pic:spPr>
                    <a:xfrm>
                      <a:off x="0" y="0"/>
                      <a:ext cx="5943600" cy="2080260"/>
                    </a:xfrm>
                    <a:prstGeom prst="rect">
                      <a:avLst/>
                    </a:prstGeom>
                  </pic:spPr>
                </pic:pic>
              </a:graphicData>
            </a:graphic>
          </wp:inline>
        </w:drawing>
      </w:r>
    </w:p>
    <w:p w:rsidR="005168B7" w:rsidRDefault="005168B7" w:rsidP="005B0198"/>
    <w:p w:rsidR="007D7143" w:rsidRPr="007D7143" w:rsidRDefault="007D7143" w:rsidP="007D7143">
      <w:pPr>
        <w:spacing w:line="360" w:lineRule="auto"/>
        <w:rPr>
          <w:b/>
          <w:i/>
          <w:sz w:val="28"/>
        </w:rPr>
      </w:pPr>
      <w:r w:rsidRPr="007D7143">
        <w:rPr>
          <w:b/>
          <w:i/>
          <w:sz w:val="28"/>
        </w:rPr>
        <w:t>Exercise</w:t>
      </w:r>
    </w:p>
    <w:p w:rsidR="005B0198" w:rsidRDefault="005B0198" w:rsidP="00AB1AF6">
      <w:pPr>
        <w:spacing w:after="120"/>
      </w:pPr>
      <w:r>
        <w:t>Use the Substitution Rule to prove</w:t>
      </w:r>
      <w:r w:rsidR="00AB1AF6">
        <w:t xml:space="preserve"> </w:t>
      </w:r>
      <w:r w:rsidR="00AB1AF6">
        <w:tab/>
      </w:r>
      <w:r w:rsidR="007361F8" w:rsidRPr="00E8152C">
        <w:rPr>
          <w:position w:val="-36"/>
        </w:rPr>
        <w:object w:dxaOrig="3480" w:dyaOrig="840">
          <v:shape id="_x0000_i1110" type="#_x0000_t75" style="width:174pt;height:42pt" o:ole="">
            <v:imagedata r:id="rId113" o:title=""/>
          </v:shape>
          <o:OLEObject Type="Embed" ProgID="Equation.DSMT4" ShapeID="_x0000_i1110" DrawAspect="Content" ObjectID="_1552845126" r:id="rId114"/>
        </w:object>
      </w:r>
    </w:p>
    <w:p w:rsidR="001143EB" w:rsidRPr="001143EB" w:rsidRDefault="001143EB" w:rsidP="001143EB">
      <w:pPr>
        <w:spacing w:before="80" w:line="360" w:lineRule="auto"/>
        <w:rPr>
          <w:b/>
          <w:i/>
          <w:color w:val="FF0000"/>
          <w:u w:val="single"/>
        </w:rPr>
      </w:pPr>
      <w:r w:rsidRPr="001143EB">
        <w:rPr>
          <w:b/>
          <w:i/>
          <w:color w:val="FF0000"/>
          <w:u w:val="single"/>
        </w:rPr>
        <w:t>Solution</w:t>
      </w:r>
    </w:p>
    <w:p w:rsidR="005168B7" w:rsidRDefault="005168B7" w:rsidP="00AB1AF6">
      <w:pPr>
        <w:spacing w:after="120"/>
      </w:pPr>
    </w:p>
    <w:p w:rsidR="005168B7" w:rsidRDefault="005168B7" w:rsidP="00AB1AF6">
      <w:pPr>
        <w:spacing w:after="120"/>
      </w:pPr>
    </w:p>
    <w:p w:rsidR="007D7143" w:rsidRPr="007D7143" w:rsidRDefault="007D7143" w:rsidP="007D7143">
      <w:pPr>
        <w:spacing w:line="360" w:lineRule="auto"/>
        <w:rPr>
          <w:b/>
          <w:i/>
          <w:sz w:val="28"/>
        </w:rPr>
      </w:pPr>
      <w:r w:rsidRPr="007D7143">
        <w:rPr>
          <w:b/>
          <w:i/>
          <w:sz w:val="28"/>
        </w:rPr>
        <w:t>Exercise</w:t>
      </w:r>
    </w:p>
    <w:p w:rsidR="005B0198" w:rsidRDefault="00AB1AF6" w:rsidP="00AB1AF6">
      <w:pPr>
        <w:spacing w:after="120"/>
      </w:pPr>
      <w:r>
        <w:t>Use the Substitution Rule to prove</w:t>
      </w:r>
      <w:r>
        <w:tab/>
      </w:r>
      <w:r w:rsidR="005C4517" w:rsidRPr="00E8152C">
        <w:rPr>
          <w:position w:val="-36"/>
        </w:rPr>
        <w:object w:dxaOrig="3519" w:dyaOrig="840">
          <v:shape id="_x0000_i1111" type="#_x0000_t75" style="width:176.35pt;height:42pt" o:ole="">
            <v:imagedata r:id="rId115" o:title=""/>
          </v:shape>
          <o:OLEObject Type="Embed" ProgID="Equation.DSMT4" ShapeID="_x0000_i1111" DrawAspect="Content" ObjectID="_1552845127" r:id="rId116"/>
        </w:object>
      </w:r>
    </w:p>
    <w:p w:rsidR="001143EB" w:rsidRPr="001143EB" w:rsidRDefault="001143EB" w:rsidP="001143EB">
      <w:pPr>
        <w:spacing w:before="80" w:line="360" w:lineRule="auto"/>
        <w:rPr>
          <w:b/>
          <w:i/>
          <w:color w:val="FF0000"/>
          <w:u w:val="single"/>
        </w:rPr>
      </w:pPr>
      <w:r w:rsidRPr="001143EB">
        <w:rPr>
          <w:b/>
          <w:i/>
          <w:color w:val="FF0000"/>
          <w:u w:val="single"/>
        </w:rPr>
        <w:t>Solution</w:t>
      </w:r>
    </w:p>
    <w:p w:rsidR="00867014" w:rsidRPr="00867014" w:rsidRDefault="00867014" w:rsidP="00AB1AF6">
      <w:pPr>
        <w:spacing w:after="120"/>
        <w:rPr>
          <w:b/>
        </w:rPr>
      </w:pPr>
    </w:p>
    <w:p w:rsidR="007F55C4" w:rsidRDefault="007F55C4" w:rsidP="005E232B"/>
    <w:sectPr w:rsidR="007F55C4" w:rsidSect="00A32C48">
      <w:footerReference w:type="default" r:id="rId117"/>
      <w:type w:val="continuous"/>
      <w:pgSz w:w="12240" w:h="15840" w:code="1"/>
      <w:pgMar w:top="720" w:right="864" w:bottom="720" w:left="864" w:header="288" w:footer="288" w:gutter="0"/>
      <w:cols w:space="27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AA1" w:rsidRDefault="00340AA1" w:rsidP="00DC0D2F">
      <w:r>
        <w:separator/>
      </w:r>
    </w:p>
  </w:endnote>
  <w:endnote w:type="continuationSeparator" w:id="0">
    <w:p w:rsidR="00340AA1" w:rsidRDefault="00340AA1" w:rsidP="00DC0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686" w:rsidRDefault="00801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AA1" w:rsidRDefault="00340AA1" w:rsidP="00DC0D2F">
      <w:r>
        <w:separator/>
      </w:r>
    </w:p>
  </w:footnote>
  <w:footnote w:type="continuationSeparator" w:id="0">
    <w:p w:rsidR="00340AA1" w:rsidRDefault="00340AA1" w:rsidP="00DC0D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97C"/>
    <w:multiLevelType w:val="hybridMultilevel"/>
    <w:tmpl w:val="7976FE96"/>
    <w:lvl w:ilvl="0" w:tplc="54968B8A">
      <w:start w:val="1"/>
      <w:numFmt w:val="decimal"/>
      <w:lvlText w:val="%1."/>
      <w:lvlJc w:val="left"/>
      <w:pPr>
        <w:ind w:left="720" w:hanging="360"/>
      </w:pPr>
      <w:rPr>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14BB2"/>
    <w:multiLevelType w:val="hybridMultilevel"/>
    <w:tmpl w:val="415A8E6C"/>
    <w:lvl w:ilvl="0" w:tplc="6C34895A">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E7A5C"/>
    <w:multiLevelType w:val="hybridMultilevel"/>
    <w:tmpl w:val="D9344BEE"/>
    <w:lvl w:ilvl="0" w:tplc="F52EAE86">
      <w:start w:val="1"/>
      <w:numFmt w:val="lowerLetter"/>
      <w:lvlText w:val="%1)"/>
      <w:lvlJc w:val="left"/>
      <w:pPr>
        <w:ind w:left="1080" w:hanging="360"/>
      </w:pPr>
      <w:rPr>
        <w:rFonts w:hint="default"/>
        <w:b/>
        <w: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C309CD"/>
    <w:multiLevelType w:val="hybridMultilevel"/>
    <w:tmpl w:val="40602F78"/>
    <w:lvl w:ilvl="0" w:tplc="C7021F40">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93BE6"/>
    <w:multiLevelType w:val="hybridMultilevel"/>
    <w:tmpl w:val="504A8C30"/>
    <w:lvl w:ilvl="0" w:tplc="8E584634">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865A2"/>
    <w:multiLevelType w:val="hybridMultilevel"/>
    <w:tmpl w:val="06B4A464"/>
    <w:lvl w:ilvl="0" w:tplc="94F62B86">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90644A"/>
    <w:multiLevelType w:val="hybridMultilevel"/>
    <w:tmpl w:val="3514AC70"/>
    <w:lvl w:ilvl="0" w:tplc="D4B00B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D70E7"/>
    <w:multiLevelType w:val="hybridMultilevel"/>
    <w:tmpl w:val="1A8A80F0"/>
    <w:lvl w:ilvl="0" w:tplc="052A6C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F71DE"/>
    <w:multiLevelType w:val="hybridMultilevel"/>
    <w:tmpl w:val="2E2A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40BFF"/>
    <w:multiLevelType w:val="hybridMultilevel"/>
    <w:tmpl w:val="A4C6E096"/>
    <w:lvl w:ilvl="0" w:tplc="68563AA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54157"/>
    <w:multiLevelType w:val="hybridMultilevel"/>
    <w:tmpl w:val="E63880DA"/>
    <w:lvl w:ilvl="0" w:tplc="C804C8FE">
      <w:start w:val="2"/>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E34AA3"/>
    <w:multiLevelType w:val="hybridMultilevel"/>
    <w:tmpl w:val="1E7AB7F0"/>
    <w:lvl w:ilvl="0" w:tplc="F52EAE86">
      <w:start w:val="1"/>
      <w:numFmt w:val="lowerLetter"/>
      <w:lvlText w:val="%1)"/>
      <w:lvlJc w:val="left"/>
      <w:pPr>
        <w:ind w:left="1080" w:hanging="360"/>
      </w:pPr>
      <w:rPr>
        <w:rFonts w:hint="default"/>
        <w:b/>
        <w: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B339E7"/>
    <w:multiLevelType w:val="hybridMultilevel"/>
    <w:tmpl w:val="3510122C"/>
    <w:lvl w:ilvl="0" w:tplc="4B86B92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144AA"/>
    <w:multiLevelType w:val="hybridMultilevel"/>
    <w:tmpl w:val="98CEA9FA"/>
    <w:lvl w:ilvl="0" w:tplc="21A4F17C">
      <w:start w:val="1"/>
      <w:numFmt w:val="decimal"/>
      <w:lvlText w:val="%1."/>
      <w:lvlJc w:val="left"/>
      <w:pPr>
        <w:ind w:left="36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F49F4"/>
    <w:multiLevelType w:val="hybridMultilevel"/>
    <w:tmpl w:val="FDC63900"/>
    <w:lvl w:ilvl="0" w:tplc="3BF21D86">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262C1"/>
    <w:multiLevelType w:val="hybridMultilevel"/>
    <w:tmpl w:val="121E59E4"/>
    <w:lvl w:ilvl="0" w:tplc="1AFCB5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82006"/>
    <w:multiLevelType w:val="hybridMultilevel"/>
    <w:tmpl w:val="93DA97CE"/>
    <w:lvl w:ilvl="0" w:tplc="3BE29C24">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FC2574"/>
    <w:multiLevelType w:val="hybridMultilevel"/>
    <w:tmpl w:val="4150E402"/>
    <w:lvl w:ilvl="0" w:tplc="9F32B71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E05FA7"/>
    <w:multiLevelType w:val="hybridMultilevel"/>
    <w:tmpl w:val="B268F800"/>
    <w:lvl w:ilvl="0" w:tplc="B8FC320A">
      <w:start w:val="1"/>
      <w:numFmt w:val="lowerLetter"/>
      <w:lvlText w:val="%1)"/>
      <w:lvlJc w:val="left"/>
      <w:pPr>
        <w:ind w:left="720" w:hanging="360"/>
      </w:pPr>
      <w:rPr>
        <w:rFonts w:hint="default"/>
        <w:b/>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9D5DDD"/>
    <w:multiLevelType w:val="hybridMultilevel"/>
    <w:tmpl w:val="7926156C"/>
    <w:lvl w:ilvl="0" w:tplc="3650225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2545A5"/>
    <w:multiLevelType w:val="hybridMultilevel"/>
    <w:tmpl w:val="2EDE81AE"/>
    <w:lvl w:ilvl="0" w:tplc="5ABC5F0C">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7E24FD"/>
    <w:multiLevelType w:val="hybridMultilevel"/>
    <w:tmpl w:val="7FCC3050"/>
    <w:lvl w:ilvl="0" w:tplc="D3785CD8">
      <w:start w:val="1"/>
      <w:numFmt w:val="decimal"/>
      <w:lvlText w:val="%1."/>
      <w:lvlJc w:val="left"/>
      <w:pPr>
        <w:ind w:left="720" w:hanging="360"/>
      </w:pPr>
      <w:rPr>
        <w:rFonts w:ascii="Times New Roman" w:hAnsi="Times New Roman" w:hint="default"/>
        <w:b/>
        <w:i w:val="0"/>
        <w:color w:val="auto"/>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17709"/>
    <w:multiLevelType w:val="hybridMultilevel"/>
    <w:tmpl w:val="274CEEB6"/>
    <w:lvl w:ilvl="0" w:tplc="FF725C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0050EB"/>
    <w:multiLevelType w:val="hybridMultilevel"/>
    <w:tmpl w:val="32E28546"/>
    <w:lvl w:ilvl="0" w:tplc="F52EAE86">
      <w:start w:val="1"/>
      <w:numFmt w:val="lowerLetter"/>
      <w:lvlText w:val="%1)"/>
      <w:lvlJc w:val="left"/>
      <w:pPr>
        <w:ind w:left="1080" w:hanging="360"/>
      </w:pPr>
      <w:rPr>
        <w:rFonts w:hint="default"/>
        <w:b/>
        <w: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171F2C"/>
    <w:multiLevelType w:val="hybridMultilevel"/>
    <w:tmpl w:val="4B4E5ADE"/>
    <w:lvl w:ilvl="0" w:tplc="21A4F17C">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DA03E1"/>
    <w:multiLevelType w:val="hybridMultilevel"/>
    <w:tmpl w:val="BD20EEC6"/>
    <w:lvl w:ilvl="0" w:tplc="F52EAE86">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EEC1DE9"/>
    <w:multiLevelType w:val="hybridMultilevel"/>
    <w:tmpl w:val="A3206B0A"/>
    <w:lvl w:ilvl="0" w:tplc="B64E7D1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2E3722"/>
    <w:multiLevelType w:val="hybridMultilevel"/>
    <w:tmpl w:val="7F48639C"/>
    <w:lvl w:ilvl="0" w:tplc="EDF686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BA1900"/>
    <w:multiLevelType w:val="hybridMultilevel"/>
    <w:tmpl w:val="32E28546"/>
    <w:lvl w:ilvl="0" w:tplc="F52EAE86">
      <w:start w:val="1"/>
      <w:numFmt w:val="lowerLetter"/>
      <w:lvlText w:val="%1)"/>
      <w:lvlJc w:val="left"/>
      <w:pPr>
        <w:ind w:left="1080" w:hanging="360"/>
      </w:pPr>
      <w:rPr>
        <w:rFonts w:hint="default"/>
        <w:b/>
        <w: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B334D7"/>
    <w:multiLevelType w:val="hybridMultilevel"/>
    <w:tmpl w:val="DEB0A82A"/>
    <w:lvl w:ilvl="0" w:tplc="F52EAE8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15"/>
  </w:num>
  <w:num w:numId="4">
    <w:abstractNumId w:val="14"/>
  </w:num>
  <w:num w:numId="5">
    <w:abstractNumId w:val="13"/>
  </w:num>
  <w:num w:numId="6">
    <w:abstractNumId w:val="3"/>
  </w:num>
  <w:num w:numId="7">
    <w:abstractNumId w:val="24"/>
  </w:num>
  <w:num w:numId="8">
    <w:abstractNumId w:val="21"/>
  </w:num>
  <w:num w:numId="9">
    <w:abstractNumId w:val="8"/>
  </w:num>
  <w:num w:numId="10">
    <w:abstractNumId w:val="0"/>
  </w:num>
  <w:num w:numId="11">
    <w:abstractNumId w:val="10"/>
  </w:num>
  <w:num w:numId="12">
    <w:abstractNumId w:val="12"/>
  </w:num>
  <w:num w:numId="13">
    <w:abstractNumId w:val="20"/>
  </w:num>
  <w:num w:numId="14">
    <w:abstractNumId w:val="19"/>
  </w:num>
  <w:num w:numId="15">
    <w:abstractNumId w:val="4"/>
  </w:num>
  <w:num w:numId="16">
    <w:abstractNumId w:val="7"/>
  </w:num>
  <w:num w:numId="17">
    <w:abstractNumId w:val="16"/>
  </w:num>
  <w:num w:numId="18">
    <w:abstractNumId w:val="29"/>
  </w:num>
  <w:num w:numId="19">
    <w:abstractNumId w:val="17"/>
  </w:num>
  <w:num w:numId="20">
    <w:abstractNumId w:val="18"/>
  </w:num>
  <w:num w:numId="21">
    <w:abstractNumId w:val="27"/>
  </w:num>
  <w:num w:numId="22">
    <w:abstractNumId w:val="1"/>
  </w:num>
  <w:num w:numId="23">
    <w:abstractNumId w:val="9"/>
  </w:num>
  <w:num w:numId="24">
    <w:abstractNumId w:val="6"/>
  </w:num>
  <w:num w:numId="25">
    <w:abstractNumId w:val="5"/>
  </w:num>
  <w:num w:numId="26">
    <w:abstractNumId w:val="25"/>
  </w:num>
  <w:num w:numId="27">
    <w:abstractNumId w:val="2"/>
  </w:num>
  <w:num w:numId="28">
    <w:abstractNumId w:val="11"/>
  </w:num>
  <w:num w:numId="29">
    <w:abstractNumId w:val="28"/>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E01"/>
    <w:rsid w:val="000004CA"/>
    <w:rsid w:val="00004110"/>
    <w:rsid w:val="0000794C"/>
    <w:rsid w:val="00016BAC"/>
    <w:rsid w:val="00026F5D"/>
    <w:rsid w:val="0005008A"/>
    <w:rsid w:val="0005208A"/>
    <w:rsid w:val="000530A6"/>
    <w:rsid w:val="0005585D"/>
    <w:rsid w:val="00074541"/>
    <w:rsid w:val="00077044"/>
    <w:rsid w:val="000854CD"/>
    <w:rsid w:val="00090302"/>
    <w:rsid w:val="000B0502"/>
    <w:rsid w:val="000B46BC"/>
    <w:rsid w:val="000B5EEF"/>
    <w:rsid w:val="000C0BD8"/>
    <w:rsid w:val="000C3650"/>
    <w:rsid w:val="000C441B"/>
    <w:rsid w:val="000C4BC6"/>
    <w:rsid w:val="000D4DA2"/>
    <w:rsid w:val="000E1492"/>
    <w:rsid w:val="000E1CAB"/>
    <w:rsid w:val="000E2B74"/>
    <w:rsid w:val="000E6778"/>
    <w:rsid w:val="000F565E"/>
    <w:rsid w:val="000F5B14"/>
    <w:rsid w:val="000F6EBE"/>
    <w:rsid w:val="000F7309"/>
    <w:rsid w:val="000F77AD"/>
    <w:rsid w:val="001056AB"/>
    <w:rsid w:val="001143EB"/>
    <w:rsid w:val="001157FF"/>
    <w:rsid w:val="00116572"/>
    <w:rsid w:val="001232ED"/>
    <w:rsid w:val="00133E35"/>
    <w:rsid w:val="001353E4"/>
    <w:rsid w:val="00146220"/>
    <w:rsid w:val="0016688F"/>
    <w:rsid w:val="001671EB"/>
    <w:rsid w:val="00170230"/>
    <w:rsid w:val="00181E0A"/>
    <w:rsid w:val="001828E3"/>
    <w:rsid w:val="0019510F"/>
    <w:rsid w:val="00195681"/>
    <w:rsid w:val="001A682B"/>
    <w:rsid w:val="001C46D5"/>
    <w:rsid w:val="001C6C6C"/>
    <w:rsid w:val="001D22E7"/>
    <w:rsid w:val="001E181E"/>
    <w:rsid w:val="001E7B73"/>
    <w:rsid w:val="001E7D0B"/>
    <w:rsid w:val="001F2DE7"/>
    <w:rsid w:val="001F6370"/>
    <w:rsid w:val="002033FF"/>
    <w:rsid w:val="00213A7D"/>
    <w:rsid w:val="00215609"/>
    <w:rsid w:val="00215848"/>
    <w:rsid w:val="002241A2"/>
    <w:rsid w:val="0022679A"/>
    <w:rsid w:val="0023389B"/>
    <w:rsid w:val="002403D8"/>
    <w:rsid w:val="00253541"/>
    <w:rsid w:val="0026224C"/>
    <w:rsid w:val="0027651F"/>
    <w:rsid w:val="00276A4C"/>
    <w:rsid w:val="00276DB6"/>
    <w:rsid w:val="002823B7"/>
    <w:rsid w:val="00282BB5"/>
    <w:rsid w:val="00287321"/>
    <w:rsid w:val="002A10AF"/>
    <w:rsid w:val="002A7D42"/>
    <w:rsid w:val="002D090B"/>
    <w:rsid w:val="002D5A4C"/>
    <w:rsid w:val="002E1B07"/>
    <w:rsid w:val="002E4645"/>
    <w:rsid w:val="002E54F3"/>
    <w:rsid w:val="002F08B7"/>
    <w:rsid w:val="002F36DE"/>
    <w:rsid w:val="002F561A"/>
    <w:rsid w:val="00300995"/>
    <w:rsid w:val="003019BC"/>
    <w:rsid w:val="00312CDE"/>
    <w:rsid w:val="0031436B"/>
    <w:rsid w:val="003174A2"/>
    <w:rsid w:val="00340AA1"/>
    <w:rsid w:val="003432E6"/>
    <w:rsid w:val="00345262"/>
    <w:rsid w:val="003549F4"/>
    <w:rsid w:val="00363B2E"/>
    <w:rsid w:val="003648FB"/>
    <w:rsid w:val="00373203"/>
    <w:rsid w:val="00380DFA"/>
    <w:rsid w:val="00381222"/>
    <w:rsid w:val="003833AD"/>
    <w:rsid w:val="003879BD"/>
    <w:rsid w:val="003960E7"/>
    <w:rsid w:val="003C0304"/>
    <w:rsid w:val="003C59B1"/>
    <w:rsid w:val="003C6B49"/>
    <w:rsid w:val="003D049D"/>
    <w:rsid w:val="003E61E2"/>
    <w:rsid w:val="003F2122"/>
    <w:rsid w:val="003F2C6F"/>
    <w:rsid w:val="004016BD"/>
    <w:rsid w:val="00402409"/>
    <w:rsid w:val="00402532"/>
    <w:rsid w:val="00407DED"/>
    <w:rsid w:val="00413936"/>
    <w:rsid w:val="00420682"/>
    <w:rsid w:val="0042276A"/>
    <w:rsid w:val="00424F25"/>
    <w:rsid w:val="00427493"/>
    <w:rsid w:val="00430F60"/>
    <w:rsid w:val="00447578"/>
    <w:rsid w:val="00447C19"/>
    <w:rsid w:val="004515A5"/>
    <w:rsid w:val="00456DEA"/>
    <w:rsid w:val="00460ADF"/>
    <w:rsid w:val="00465D0F"/>
    <w:rsid w:val="00470EA2"/>
    <w:rsid w:val="00471664"/>
    <w:rsid w:val="0047544B"/>
    <w:rsid w:val="00476A3A"/>
    <w:rsid w:val="0047710F"/>
    <w:rsid w:val="0048586B"/>
    <w:rsid w:val="0048594B"/>
    <w:rsid w:val="00485B3F"/>
    <w:rsid w:val="004907D0"/>
    <w:rsid w:val="004B0612"/>
    <w:rsid w:val="004B50C2"/>
    <w:rsid w:val="004B7824"/>
    <w:rsid w:val="004C3CD2"/>
    <w:rsid w:val="004C4B95"/>
    <w:rsid w:val="004D3E7C"/>
    <w:rsid w:val="004D635C"/>
    <w:rsid w:val="004E4AF9"/>
    <w:rsid w:val="004F7376"/>
    <w:rsid w:val="00506B43"/>
    <w:rsid w:val="005168B7"/>
    <w:rsid w:val="00517506"/>
    <w:rsid w:val="00531AC1"/>
    <w:rsid w:val="00541B4C"/>
    <w:rsid w:val="00544C97"/>
    <w:rsid w:val="005614B1"/>
    <w:rsid w:val="005621F3"/>
    <w:rsid w:val="00563383"/>
    <w:rsid w:val="00573094"/>
    <w:rsid w:val="00574835"/>
    <w:rsid w:val="005821AA"/>
    <w:rsid w:val="00582FDB"/>
    <w:rsid w:val="00584F34"/>
    <w:rsid w:val="00586659"/>
    <w:rsid w:val="005908F6"/>
    <w:rsid w:val="00595973"/>
    <w:rsid w:val="005A75EA"/>
    <w:rsid w:val="005A76CB"/>
    <w:rsid w:val="005B0198"/>
    <w:rsid w:val="005C00FE"/>
    <w:rsid w:val="005C4517"/>
    <w:rsid w:val="005C76F7"/>
    <w:rsid w:val="005D3133"/>
    <w:rsid w:val="005E232B"/>
    <w:rsid w:val="005E3FA8"/>
    <w:rsid w:val="005F2ABE"/>
    <w:rsid w:val="005F58BD"/>
    <w:rsid w:val="00600567"/>
    <w:rsid w:val="006010F0"/>
    <w:rsid w:val="0060166B"/>
    <w:rsid w:val="00601AD6"/>
    <w:rsid w:val="006024B3"/>
    <w:rsid w:val="00627984"/>
    <w:rsid w:val="00631EB8"/>
    <w:rsid w:val="00633A52"/>
    <w:rsid w:val="00642401"/>
    <w:rsid w:val="00644313"/>
    <w:rsid w:val="00656256"/>
    <w:rsid w:val="00665B5A"/>
    <w:rsid w:val="006704E1"/>
    <w:rsid w:val="0067460D"/>
    <w:rsid w:val="006831F5"/>
    <w:rsid w:val="0069061F"/>
    <w:rsid w:val="006917A6"/>
    <w:rsid w:val="00692AF8"/>
    <w:rsid w:val="006959C0"/>
    <w:rsid w:val="006A7A7C"/>
    <w:rsid w:val="006B0719"/>
    <w:rsid w:val="006B0D11"/>
    <w:rsid w:val="006B32E7"/>
    <w:rsid w:val="006B4FC6"/>
    <w:rsid w:val="006C2B73"/>
    <w:rsid w:val="006E4018"/>
    <w:rsid w:val="006E6E6C"/>
    <w:rsid w:val="006F487F"/>
    <w:rsid w:val="007001A8"/>
    <w:rsid w:val="0070426D"/>
    <w:rsid w:val="007215CC"/>
    <w:rsid w:val="00722736"/>
    <w:rsid w:val="00722B8E"/>
    <w:rsid w:val="00730605"/>
    <w:rsid w:val="007361F8"/>
    <w:rsid w:val="00745F15"/>
    <w:rsid w:val="00761F0D"/>
    <w:rsid w:val="007634F1"/>
    <w:rsid w:val="00767EB3"/>
    <w:rsid w:val="00771494"/>
    <w:rsid w:val="0077424A"/>
    <w:rsid w:val="00774C4A"/>
    <w:rsid w:val="007822BF"/>
    <w:rsid w:val="00791ECC"/>
    <w:rsid w:val="007A338D"/>
    <w:rsid w:val="007A77C9"/>
    <w:rsid w:val="007B6722"/>
    <w:rsid w:val="007C1727"/>
    <w:rsid w:val="007C5F78"/>
    <w:rsid w:val="007D7143"/>
    <w:rsid w:val="007E682A"/>
    <w:rsid w:val="007E6972"/>
    <w:rsid w:val="007F55C4"/>
    <w:rsid w:val="00801686"/>
    <w:rsid w:val="00801D15"/>
    <w:rsid w:val="00805B3F"/>
    <w:rsid w:val="00810A42"/>
    <w:rsid w:val="00816BD7"/>
    <w:rsid w:val="00854ED4"/>
    <w:rsid w:val="0085605B"/>
    <w:rsid w:val="00867014"/>
    <w:rsid w:val="00875007"/>
    <w:rsid w:val="00883D61"/>
    <w:rsid w:val="0088651B"/>
    <w:rsid w:val="00893FC3"/>
    <w:rsid w:val="008B2E35"/>
    <w:rsid w:val="008B47AF"/>
    <w:rsid w:val="008B6EB6"/>
    <w:rsid w:val="008B7C72"/>
    <w:rsid w:val="008C0D29"/>
    <w:rsid w:val="008C31A4"/>
    <w:rsid w:val="008E6136"/>
    <w:rsid w:val="008F0B4D"/>
    <w:rsid w:val="00900F6F"/>
    <w:rsid w:val="00901374"/>
    <w:rsid w:val="009062B0"/>
    <w:rsid w:val="009079C8"/>
    <w:rsid w:val="00912882"/>
    <w:rsid w:val="0093154F"/>
    <w:rsid w:val="00937057"/>
    <w:rsid w:val="00944758"/>
    <w:rsid w:val="0095194C"/>
    <w:rsid w:val="00962849"/>
    <w:rsid w:val="0097162C"/>
    <w:rsid w:val="00986FE1"/>
    <w:rsid w:val="0099257D"/>
    <w:rsid w:val="00994C3A"/>
    <w:rsid w:val="00995D18"/>
    <w:rsid w:val="009A360C"/>
    <w:rsid w:val="009A7A35"/>
    <w:rsid w:val="009B568C"/>
    <w:rsid w:val="009B6827"/>
    <w:rsid w:val="009B7D35"/>
    <w:rsid w:val="009D5E2E"/>
    <w:rsid w:val="009D65EA"/>
    <w:rsid w:val="009E1584"/>
    <w:rsid w:val="009E3989"/>
    <w:rsid w:val="009E3DB8"/>
    <w:rsid w:val="009F0DA0"/>
    <w:rsid w:val="009F430A"/>
    <w:rsid w:val="00A0039E"/>
    <w:rsid w:val="00A00AAC"/>
    <w:rsid w:val="00A069AE"/>
    <w:rsid w:val="00A1316B"/>
    <w:rsid w:val="00A32C48"/>
    <w:rsid w:val="00A50D9E"/>
    <w:rsid w:val="00A60B48"/>
    <w:rsid w:val="00A846F7"/>
    <w:rsid w:val="00A9264A"/>
    <w:rsid w:val="00A96486"/>
    <w:rsid w:val="00AA2DFF"/>
    <w:rsid w:val="00AA6409"/>
    <w:rsid w:val="00AB1AF6"/>
    <w:rsid w:val="00AB3132"/>
    <w:rsid w:val="00AB6BAE"/>
    <w:rsid w:val="00AC393E"/>
    <w:rsid w:val="00AC6668"/>
    <w:rsid w:val="00AD1BC5"/>
    <w:rsid w:val="00AD7BBC"/>
    <w:rsid w:val="00AE502C"/>
    <w:rsid w:val="00AE6620"/>
    <w:rsid w:val="00AF2C67"/>
    <w:rsid w:val="00AF6624"/>
    <w:rsid w:val="00AF7609"/>
    <w:rsid w:val="00AF7763"/>
    <w:rsid w:val="00B00790"/>
    <w:rsid w:val="00B02FD8"/>
    <w:rsid w:val="00B07F65"/>
    <w:rsid w:val="00B11D58"/>
    <w:rsid w:val="00B35FB4"/>
    <w:rsid w:val="00B42DA6"/>
    <w:rsid w:val="00B4502E"/>
    <w:rsid w:val="00B61163"/>
    <w:rsid w:val="00B6247D"/>
    <w:rsid w:val="00B66F9F"/>
    <w:rsid w:val="00B7188F"/>
    <w:rsid w:val="00B8617E"/>
    <w:rsid w:val="00B87BD8"/>
    <w:rsid w:val="00B95423"/>
    <w:rsid w:val="00BA16A4"/>
    <w:rsid w:val="00BA7867"/>
    <w:rsid w:val="00BB00B7"/>
    <w:rsid w:val="00BB34D7"/>
    <w:rsid w:val="00BB786D"/>
    <w:rsid w:val="00BC0619"/>
    <w:rsid w:val="00BD59ED"/>
    <w:rsid w:val="00BE2E21"/>
    <w:rsid w:val="00BE6310"/>
    <w:rsid w:val="00BE6C7F"/>
    <w:rsid w:val="00BE72F1"/>
    <w:rsid w:val="00BF4ADC"/>
    <w:rsid w:val="00C04201"/>
    <w:rsid w:val="00C12BC9"/>
    <w:rsid w:val="00C13167"/>
    <w:rsid w:val="00C174BA"/>
    <w:rsid w:val="00C24971"/>
    <w:rsid w:val="00C36EA6"/>
    <w:rsid w:val="00C40D6C"/>
    <w:rsid w:val="00C45651"/>
    <w:rsid w:val="00C46EF3"/>
    <w:rsid w:val="00C4784E"/>
    <w:rsid w:val="00C52BA2"/>
    <w:rsid w:val="00C537B7"/>
    <w:rsid w:val="00C63B07"/>
    <w:rsid w:val="00C658DA"/>
    <w:rsid w:val="00C836D2"/>
    <w:rsid w:val="00CA639B"/>
    <w:rsid w:val="00CB0017"/>
    <w:rsid w:val="00CB17E8"/>
    <w:rsid w:val="00CB4CBE"/>
    <w:rsid w:val="00CB62A6"/>
    <w:rsid w:val="00CB64B0"/>
    <w:rsid w:val="00CD1E29"/>
    <w:rsid w:val="00CD2B72"/>
    <w:rsid w:val="00CD62D9"/>
    <w:rsid w:val="00CE00C2"/>
    <w:rsid w:val="00CF1C80"/>
    <w:rsid w:val="00CF5B20"/>
    <w:rsid w:val="00CF6239"/>
    <w:rsid w:val="00CF637C"/>
    <w:rsid w:val="00D05E01"/>
    <w:rsid w:val="00D06FF3"/>
    <w:rsid w:val="00D27AFB"/>
    <w:rsid w:val="00D31582"/>
    <w:rsid w:val="00D37178"/>
    <w:rsid w:val="00D457BC"/>
    <w:rsid w:val="00D46537"/>
    <w:rsid w:val="00D501C3"/>
    <w:rsid w:val="00D66A18"/>
    <w:rsid w:val="00D67049"/>
    <w:rsid w:val="00D720DC"/>
    <w:rsid w:val="00D8562D"/>
    <w:rsid w:val="00D96C0A"/>
    <w:rsid w:val="00DB3969"/>
    <w:rsid w:val="00DC0D2F"/>
    <w:rsid w:val="00DC478C"/>
    <w:rsid w:val="00DC4976"/>
    <w:rsid w:val="00DE5E4C"/>
    <w:rsid w:val="00DE5FF6"/>
    <w:rsid w:val="00E03BAA"/>
    <w:rsid w:val="00E236E1"/>
    <w:rsid w:val="00E342FD"/>
    <w:rsid w:val="00E404AE"/>
    <w:rsid w:val="00E571AF"/>
    <w:rsid w:val="00E70B52"/>
    <w:rsid w:val="00E74502"/>
    <w:rsid w:val="00E81347"/>
    <w:rsid w:val="00E83E21"/>
    <w:rsid w:val="00E95DC3"/>
    <w:rsid w:val="00EC2455"/>
    <w:rsid w:val="00EC3B72"/>
    <w:rsid w:val="00EC4A1E"/>
    <w:rsid w:val="00ED2952"/>
    <w:rsid w:val="00ED3C07"/>
    <w:rsid w:val="00ED58D7"/>
    <w:rsid w:val="00EE00A4"/>
    <w:rsid w:val="00EE6FB0"/>
    <w:rsid w:val="00EF778C"/>
    <w:rsid w:val="00F11D36"/>
    <w:rsid w:val="00F13F26"/>
    <w:rsid w:val="00F14907"/>
    <w:rsid w:val="00F2035B"/>
    <w:rsid w:val="00F23418"/>
    <w:rsid w:val="00F2652A"/>
    <w:rsid w:val="00F61266"/>
    <w:rsid w:val="00F8034F"/>
    <w:rsid w:val="00F8142E"/>
    <w:rsid w:val="00FA294A"/>
    <w:rsid w:val="00FA32A0"/>
    <w:rsid w:val="00FA6F58"/>
    <w:rsid w:val="00FB48E2"/>
    <w:rsid w:val="00FD07C3"/>
    <w:rsid w:val="00FD3024"/>
    <w:rsid w:val="00FD33CF"/>
    <w:rsid w:val="00FF3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07BD1-7C1B-4516-B704-6A8B3C94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5E01"/>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E01"/>
    <w:pPr>
      <w:ind w:left="720"/>
      <w:contextualSpacing/>
    </w:pPr>
  </w:style>
  <w:style w:type="paragraph" w:styleId="BalloonText">
    <w:name w:val="Balloon Text"/>
    <w:basedOn w:val="Normal"/>
    <w:link w:val="BalloonTextChar"/>
    <w:uiPriority w:val="99"/>
    <w:semiHidden/>
    <w:unhideWhenUsed/>
    <w:rsid w:val="00BE6C7F"/>
    <w:rPr>
      <w:rFonts w:ascii="Tahoma" w:hAnsi="Tahoma" w:cs="Tahoma"/>
      <w:sz w:val="16"/>
      <w:szCs w:val="16"/>
    </w:rPr>
  </w:style>
  <w:style w:type="character" w:customStyle="1" w:styleId="BalloonTextChar">
    <w:name w:val="Balloon Text Char"/>
    <w:basedOn w:val="DefaultParagraphFont"/>
    <w:link w:val="BalloonText"/>
    <w:uiPriority w:val="99"/>
    <w:semiHidden/>
    <w:rsid w:val="00BE6C7F"/>
    <w:rPr>
      <w:rFonts w:ascii="Tahoma" w:hAnsi="Tahoma" w:cs="Tahoma"/>
      <w:sz w:val="16"/>
      <w:szCs w:val="16"/>
    </w:rPr>
  </w:style>
  <w:style w:type="paragraph" w:styleId="Header">
    <w:name w:val="header"/>
    <w:basedOn w:val="Normal"/>
    <w:link w:val="HeaderChar"/>
    <w:uiPriority w:val="99"/>
    <w:unhideWhenUsed/>
    <w:rsid w:val="00DC0D2F"/>
    <w:pPr>
      <w:tabs>
        <w:tab w:val="center" w:pos="4680"/>
        <w:tab w:val="right" w:pos="9360"/>
      </w:tabs>
    </w:pPr>
  </w:style>
  <w:style w:type="character" w:customStyle="1" w:styleId="HeaderChar">
    <w:name w:val="Header Char"/>
    <w:basedOn w:val="DefaultParagraphFont"/>
    <w:link w:val="Header"/>
    <w:uiPriority w:val="99"/>
    <w:rsid w:val="00DC0D2F"/>
    <w:rPr>
      <w:rFonts w:ascii="Times New Roman" w:hAnsi="Times New Roman" w:cs="Times New Roman"/>
      <w:sz w:val="24"/>
    </w:rPr>
  </w:style>
  <w:style w:type="paragraph" w:styleId="Footer">
    <w:name w:val="footer"/>
    <w:basedOn w:val="Normal"/>
    <w:link w:val="FooterChar"/>
    <w:uiPriority w:val="99"/>
    <w:unhideWhenUsed/>
    <w:rsid w:val="00DC0D2F"/>
    <w:pPr>
      <w:tabs>
        <w:tab w:val="center" w:pos="4680"/>
        <w:tab w:val="right" w:pos="9360"/>
      </w:tabs>
    </w:pPr>
  </w:style>
  <w:style w:type="character" w:customStyle="1" w:styleId="FooterChar">
    <w:name w:val="Footer Char"/>
    <w:basedOn w:val="DefaultParagraphFont"/>
    <w:link w:val="Footer"/>
    <w:uiPriority w:val="99"/>
    <w:rsid w:val="00DC0D2F"/>
    <w:rPr>
      <w:rFonts w:ascii="Times New Roman" w:hAnsi="Times New Roman" w:cs="Times New Roman"/>
      <w:sz w:val="24"/>
    </w:rPr>
  </w:style>
  <w:style w:type="table" w:styleId="TableGrid">
    <w:name w:val="Table Grid"/>
    <w:basedOn w:val="TableNormal"/>
    <w:uiPriority w:val="59"/>
    <w:rsid w:val="00541B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oter" Target="footer1.xml"/><Relationship Id="rId21" Type="http://schemas.openxmlformats.org/officeDocument/2006/relationships/image" Target="media/image8.wmf"/><Relationship Id="rId42" Type="http://schemas.openxmlformats.org/officeDocument/2006/relationships/image" Target="media/image20.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oleObject" Target="embeddings/oleObject30.bin"/><Relationship Id="rId84" Type="http://schemas.openxmlformats.org/officeDocument/2006/relationships/oleObject" Target="embeddings/oleObject35.bin"/><Relationship Id="rId89" Type="http://schemas.openxmlformats.org/officeDocument/2006/relationships/oleObject" Target="embeddings/oleObject38.bin"/><Relationship Id="rId112" Type="http://schemas.openxmlformats.org/officeDocument/2006/relationships/image" Target="media/image56.png"/><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oleObject" Target="embeddings/oleObject13.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image" Target="media/image39.png"/><Relationship Id="rId102" Type="http://schemas.openxmlformats.org/officeDocument/2006/relationships/image" Target="media/image51.wmf"/><Relationship Id="rId5" Type="http://schemas.openxmlformats.org/officeDocument/2006/relationships/webSettings" Target="webSettings.xml"/><Relationship Id="rId90" Type="http://schemas.openxmlformats.org/officeDocument/2006/relationships/image" Target="media/image45.wmf"/><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6.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image" Target="media/image32.png"/><Relationship Id="rId113" Type="http://schemas.openxmlformats.org/officeDocument/2006/relationships/image" Target="media/image57.wmf"/><Relationship Id="rId118" Type="http://schemas.openxmlformats.org/officeDocument/2006/relationships/fontTable" Target="fontTable.xml"/><Relationship Id="rId80" Type="http://schemas.openxmlformats.org/officeDocument/2006/relationships/image" Target="media/image40.png"/><Relationship Id="rId85" Type="http://schemas.openxmlformats.org/officeDocument/2006/relationships/oleObject" Target="embeddings/oleObject36.bin"/><Relationship Id="rId12" Type="http://schemas.openxmlformats.org/officeDocument/2006/relationships/image" Target="media/image3.png"/><Relationship Id="rId17" Type="http://schemas.openxmlformats.org/officeDocument/2006/relationships/image" Target="media/image6.wmf"/><Relationship Id="rId33" Type="http://schemas.openxmlformats.org/officeDocument/2006/relationships/image" Target="media/image14.png"/><Relationship Id="rId38" Type="http://schemas.openxmlformats.org/officeDocument/2006/relationships/image" Target="media/image18.wmf"/><Relationship Id="rId59" Type="http://schemas.openxmlformats.org/officeDocument/2006/relationships/oleObject" Target="embeddings/oleObject25.bin"/><Relationship Id="rId103" Type="http://schemas.openxmlformats.org/officeDocument/2006/relationships/oleObject" Target="embeddings/oleObject45.bin"/><Relationship Id="rId108" Type="http://schemas.openxmlformats.org/officeDocument/2006/relationships/image" Target="media/image54.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3.bin"/><Relationship Id="rId91" Type="http://schemas.openxmlformats.org/officeDocument/2006/relationships/oleObject" Target="embeddings/oleObject39.bin"/><Relationship Id="rId96" Type="http://schemas.openxmlformats.org/officeDocument/2006/relationships/image" Target="media/image48.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png"/><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oleObject" Target="embeddings/oleObject50.bin"/><Relationship Id="rId119"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image" Target="media/image21.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8.png"/><Relationship Id="rId81" Type="http://schemas.openxmlformats.org/officeDocument/2006/relationships/image" Target="media/image41.wmf"/><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oleObject" Target="embeddings/oleObject43.bin"/><Relationship Id="rId101" Type="http://schemas.openxmlformats.org/officeDocument/2006/relationships/oleObject" Target="embeddings/oleObject44.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4.bin"/><Relationship Id="rId109" Type="http://schemas.openxmlformats.org/officeDocument/2006/relationships/oleObject" Target="embeddings/oleObject48.bin"/><Relationship Id="rId34" Type="http://schemas.openxmlformats.org/officeDocument/2006/relationships/image" Target="media/image15.png"/><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png"/><Relationship Id="rId97" Type="http://schemas.openxmlformats.org/officeDocument/2006/relationships/oleObject" Target="embeddings/oleObject42.bin"/><Relationship Id="rId104" Type="http://schemas.openxmlformats.org/officeDocument/2006/relationships/image" Target="media/image52.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6.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oleObject" Target="embeddings/oleObject29.bin"/><Relationship Id="rId87" Type="http://schemas.openxmlformats.org/officeDocument/2006/relationships/oleObject" Target="embeddings/oleObject37.bin"/><Relationship Id="rId110" Type="http://schemas.openxmlformats.org/officeDocument/2006/relationships/image" Target="media/image55.wmf"/><Relationship Id="rId115" Type="http://schemas.openxmlformats.org/officeDocument/2006/relationships/image" Target="media/image58.wmf"/><Relationship Id="rId61" Type="http://schemas.openxmlformats.org/officeDocument/2006/relationships/oleObject" Target="embeddings/oleObject26.bin"/><Relationship Id="rId82" Type="http://schemas.openxmlformats.org/officeDocument/2006/relationships/oleObject" Target="embeddings/oleObject34.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6.png"/><Relationship Id="rId56" Type="http://schemas.openxmlformats.org/officeDocument/2006/relationships/image" Target="media/image26.wmf"/><Relationship Id="rId77" Type="http://schemas.openxmlformats.org/officeDocument/2006/relationships/image" Target="media/image37.png"/><Relationship Id="rId100" Type="http://schemas.openxmlformats.org/officeDocument/2006/relationships/image" Target="media/image50.wmf"/><Relationship Id="rId105" Type="http://schemas.openxmlformats.org/officeDocument/2006/relationships/oleObject" Target="embeddings/oleObject46.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0.bin"/><Relationship Id="rId98" Type="http://schemas.openxmlformats.org/officeDocument/2006/relationships/image" Target="media/image49.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image" Target="media/image31.wmf"/><Relationship Id="rId116" Type="http://schemas.openxmlformats.org/officeDocument/2006/relationships/oleObject" Target="embeddings/oleObject51.bin"/><Relationship Id="rId20" Type="http://schemas.openxmlformats.org/officeDocument/2006/relationships/oleObject" Target="embeddings/oleObject6.bin"/><Relationship Id="rId41" Type="http://schemas.openxmlformats.org/officeDocument/2006/relationships/oleObject" Target="embeddings/oleObject15.bin"/><Relationship Id="rId62" Type="http://schemas.openxmlformats.org/officeDocument/2006/relationships/image" Target="media/image29.wmf"/><Relationship Id="rId83" Type="http://schemas.openxmlformats.org/officeDocument/2006/relationships/image" Target="media/image42.wmf"/><Relationship Id="rId88" Type="http://schemas.openxmlformats.org/officeDocument/2006/relationships/image" Target="media/image44.wmf"/><Relationship Id="rId111" Type="http://schemas.openxmlformats.org/officeDocument/2006/relationships/oleObject" Target="embeddings/oleObject49.bin"/><Relationship Id="rId15" Type="http://schemas.openxmlformats.org/officeDocument/2006/relationships/image" Target="media/image5.wmf"/><Relationship Id="rId36" Type="http://schemas.openxmlformats.org/officeDocument/2006/relationships/image" Target="media/image17.wmf"/><Relationship Id="rId57" Type="http://schemas.openxmlformats.org/officeDocument/2006/relationships/oleObject" Target="embeddings/oleObject24.bin"/><Relationship Id="rId106" Type="http://schemas.openxmlformats.org/officeDocument/2006/relationships/image" Target="media/image5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E241F-65F6-4911-AD6F-CEB3B5E6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6</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128</cp:revision>
  <cp:lastPrinted>2013-08-11T16:15:00Z</cp:lastPrinted>
  <dcterms:created xsi:type="dcterms:W3CDTF">2015-12-29T01:57:00Z</dcterms:created>
  <dcterms:modified xsi:type="dcterms:W3CDTF">2017-04-05T02:03:00Z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