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3F" w:rsidRDefault="00E75AF4" w:rsidP="00E75AF4">
      <w:pPr>
        <w:tabs>
          <w:tab w:val="left" w:pos="4320"/>
        </w:tabs>
        <w:rPr>
          <w:sz w:val="28"/>
          <w:szCs w:val="24"/>
        </w:rPr>
      </w:pPr>
      <w:r>
        <w:rPr>
          <w:szCs w:val="24"/>
        </w:rPr>
        <w:t>Math 2413 – Calculus I</w:t>
      </w:r>
      <w:r>
        <w:rPr>
          <w:b/>
          <w:i/>
          <w:sz w:val="32"/>
          <w:szCs w:val="24"/>
        </w:rPr>
        <w:tab/>
      </w:r>
      <w:r w:rsidR="0098473F" w:rsidRPr="0098473F">
        <w:rPr>
          <w:b/>
          <w:i/>
          <w:sz w:val="32"/>
          <w:szCs w:val="24"/>
        </w:rPr>
        <w:t>Homework</w:t>
      </w:r>
      <w:r>
        <w:rPr>
          <w:b/>
          <w:i/>
          <w:sz w:val="32"/>
          <w:szCs w:val="24"/>
        </w:rPr>
        <w:t xml:space="preserve"> </w:t>
      </w:r>
      <w:r>
        <w:rPr>
          <w:sz w:val="28"/>
          <w:szCs w:val="24"/>
        </w:rPr>
        <w:t>(sec 3.4 – 3.5)</w:t>
      </w:r>
    </w:p>
    <w:p w:rsidR="00E75AF4" w:rsidRPr="00E75AF4" w:rsidRDefault="00E75AF4" w:rsidP="00E75AF4">
      <w:pPr>
        <w:tabs>
          <w:tab w:val="left" w:pos="4320"/>
        </w:tabs>
        <w:rPr>
          <w:szCs w:val="24"/>
        </w:rPr>
      </w:pPr>
      <w:r w:rsidRPr="00E75AF4">
        <w:rPr>
          <w:szCs w:val="24"/>
        </w:rPr>
        <w:t>Professor Khoury</w:t>
      </w:r>
    </w:p>
    <w:p w:rsidR="00E75AF4" w:rsidRPr="0098473F" w:rsidRDefault="00E75AF4" w:rsidP="00E75AF4">
      <w:pPr>
        <w:spacing w:line="360" w:lineRule="auto"/>
      </w:pPr>
      <w:bookmarkStart w:id="0" w:name="_GoBack"/>
      <w:bookmarkEnd w:id="0"/>
    </w:p>
    <w:p w:rsidR="004A2135" w:rsidRPr="004846F8" w:rsidRDefault="004A2135" w:rsidP="004846F8">
      <w:pPr>
        <w:pStyle w:val="ListParagraph"/>
        <w:numPr>
          <w:ilvl w:val="0"/>
          <w:numId w:val="1"/>
        </w:numPr>
        <w:ind w:left="360"/>
        <w:rPr>
          <w:szCs w:val="24"/>
        </w:rPr>
      </w:pPr>
      <w:r w:rsidRPr="004846F8">
        <w:rPr>
          <w:szCs w:val="24"/>
        </w:rPr>
        <w:t>Determine the intervals on which the graph of the function is con</w:t>
      </w:r>
      <w:r w:rsidR="004846F8" w:rsidRPr="004846F8">
        <w:rPr>
          <w:szCs w:val="24"/>
        </w:rPr>
        <w:t>cave upward or concave downward and point of inflection</w:t>
      </w:r>
    </w:p>
    <w:p w:rsidR="004A2135" w:rsidRDefault="0098473F" w:rsidP="004846F8">
      <w:pPr>
        <w:ind w:left="720"/>
      </w:pPr>
      <w:r w:rsidRPr="004846F8">
        <w:rPr>
          <w:position w:val="-10"/>
        </w:rPr>
        <w:object w:dxaOrig="2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75pt;height:17pt" o:ole="">
            <v:imagedata r:id="rId6" o:title=""/>
          </v:shape>
          <o:OLEObject Type="Embed" ProgID="Equation.3" ShapeID="_x0000_i1025" DrawAspect="Content" ObjectID="_1437801775" r:id="rId7"/>
        </w:object>
      </w:r>
    </w:p>
    <w:p w:rsidR="004846F8" w:rsidRDefault="004846F8" w:rsidP="004A2135"/>
    <w:p w:rsidR="004846F8" w:rsidRDefault="004846F8" w:rsidP="004A2135"/>
    <w:p w:rsidR="004A2135" w:rsidRDefault="004A2135" w:rsidP="0098473F">
      <w:pPr>
        <w:pStyle w:val="ListParagraph"/>
        <w:numPr>
          <w:ilvl w:val="0"/>
          <w:numId w:val="1"/>
        </w:numPr>
        <w:ind w:left="540" w:hanging="540"/>
      </w:pPr>
      <w:r>
        <w:t>The USPS will accept a box for domestic shipment only if the sum of its length and girth (distance around) does not exceed 108 in.</w:t>
      </w:r>
    </w:p>
    <w:p w:rsidR="004A2135" w:rsidRDefault="004A2135" w:rsidP="0098473F">
      <w:pPr>
        <w:pStyle w:val="ListParagraph"/>
        <w:numPr>
          <w:ilvl w:val="0"/>
          <w:numId w:val="2"/>
        </w:numPr>
        <w:ind w:left="900"/>
      </w:pPr>
      <w:r>
        <w:t xml:space="preserve">What dimensions will give </w:t>
      </w:r>
      <w:r w:rsidR="00127DE9">
        <w:t>a</w:t>
      </w:r>
      <w:r>
        <w:t xml:space="preserve"> box with a square end the largest possible volume?</w:t>
      </w:r>
    </w:p>
    <w:p w:rsidR="004A2135" w:rsidRDefault="004A2135" w:rsidP="0098473F">
      <w:pPr>
        <w:pStyle w:val="ListParagraph"/>
        <w:numPr>
          <w:ilvl w:val="0"/>
          <w:numId w:val="2"/>
        </w:numPr>
        <w:ind w:left="900"/>
      </w:pPr>
      <w:r>
        <w:t>Graph the volume of a 108 in. box (length plus girth equals to 108 in.) as a function of its length and compare what you see with your answer in part (</w:t>
      </w:r>
      <w:r w:rsidRPr="004A2135">
        <w:rPr>
          <w:i/>
        </w:rPr>
        <w:t>a</w:t>
      </w:r>
      <w:r>
        <w:t>).</w:t>
      </w:r>
    </w:p>
    <w:p w:rsidR="004A2135" w:rsidRDefault="004A2135" w:rsidP="004A213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7FC2E6D3" wp14:editId="731E21FD">
            <wp:extent cx="2232025" cy="1828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D8" w:rsidRDefault="002143D8"/>
    <w:sectPr w:rsidR="0021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214DB"/>
    <w:multiLevelType w:val="hybridMultilevel"/>
    <w:tmpl w:val="AA282BFC"/>
    <w:lvl w:ilvl="0" w:tplc="CA300C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A0F35"/>
    <w:multiLevelType w:val="hybridMultilevel"/>
    <w:tmpl w:val="B94ABD90"/>
    <w:lvl w:ilvl="0" w:tplc="EED4F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35"/>
    <w:rsid w:val="00127DE9"/>
    <w:rsid w:val="002143D8"/>
    <w:rsid w:val="004846F8"/>
    <w:rsid w:val="004A2135"/>
    <w:rsid w:val="0098473F"/>
    <w:rsid w:val="00E7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35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35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Fredo</cp:lastModifiedBy>
  <cp:revision>4</cp:revision>
  <cp:lastPrinted>2013-08-01T23:57:00Z</cp:lastPrinted>
  <dcterms:created xsi:type="dcterms:W3CDTF">2013-08-01T23:58:00Z</dcterms:created>
  <dcterms:modified xsi:type="dcterms:W3CDTF">2013-08-12T13:36:00Z</dcterms:modified>
</cp:coreProperties>
</file>