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2A" w:rsidRPr="007D7DAC" w:rsidRDefault="002F322A" w:rsidP="002F322A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Pr="007D7DAC">
        <w:rPr>
          <w:b/>
          <w:color w:val="0000CC"/>
          <w:sz w:val="28"/>
        </w:rPr>
        <w:t xml:space="preserve"> 1</w:t>
      </w:r>
      <w:r>
        <w:rPr>
          <w:b/>
          <w:color w:val="0000CC"/>
          <w:sz w:val="28"/>
        </w:rPr>
        <w:t>.</w:t>
      </w:r>
      <w:r w:rsidR="00B14946">
        <w:rPr>
          <w:b/>
          <w:color w:val="0000CC"/>
          <w:sz w:val="28"/>
        </w:rPr>
        <w:t>3-4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2F322A" w:rsidRDefault="002F322A" w:rsidP="002F322A">
      <w:pPr>
        <w:spacing w:line="240" w:lineRule="auto"/>
      </w:pPr>
    </w:p>
    <w:p w:rsidR="00DF2B5F" w:rsidRDefault="002A3627" w:rsidP="002A3627">
      <w:pPr>
        <w:pStyle w:val="ListParagraph"/>
        <w:numPr>
          <w:ilvl w:val="0"/>
          <w:numId w:val="1"/>
        </w:numPr>
        <w:ind w:left="540" w:hanging="540"/>
      </w:pPr>
      <w:r>
        <w:t xml:space="preserve">The region </w:t>
      </w:r>
      <w:r w:rsidRPr="002A3627">
        <w:rPr>
          <w:i/>
        </w:rPr>
        <w:t>R</w:t>
      </w:r>
      <w:r>
        <w:t xml:space="preserve"> in the first quadrant bounded by the parabola </w:t>
      </w:r>
      <w:r w:rsidRPr="002A3627">
        <w:rPr>
          <w:position w:val="-10"/>
        </w:rPr>
        <w:object w:dxaOrig="10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21pt" o:ole="">
            <v:imagedata r:id="rId7" o:title=""/>
          </v:shape>
          <o:OLEObject Type="Embed" ProgID="Equation.DSMT4" ShapeID="_x0000_i1025" DrawAspect="Content" ObjectID="_1525242114" r:id="rId8"/>
        </w:object>
      </w:r>
      <w:r>
        <w:t xml:space="preserve"> and the coordinate axes is revolved about the </w:t>
      </w:r>
      <w:r w:rsidRPr="002A3627">
        <w:rPr>
          <w:i/>
        </w:rPr>
        <w:t>y-</w:t>
      </w:r>
      <w:r>
        <w:t>axis to produce a dome-shaped solid. Find the volume of the solid in the following ways.</w:t>
      </w:r>
    </w:p>
    <w:p w:rsidR="00DF2B5F" w:rsidRDefault="002A3627" w:rsidP="002A3627">
      <w:pPr>
        <w:pStyle w:val="ListParagraph"/>
        <w:numPr>
          <w:ilvl w:val="0"/>
          <w:numId w:val="9"/>
        </w:numPr>
        <w:ind w:left="1080"/>
      </w:pPr>
      <w:r>
        <w:t xml:space="preserve">Apply the disk method and integrate with respect to </w:t>
      </w:r>
      <w:r w:rsidRPr="002A3627">
        <w:rPr>
          <w:i/>
        </w:rPr>
        <w:t>y</w:t>
      </w:r>
      <w:r>
        <w:t>.</w:t>
      </w:r>
    </w:p>
    <w:p w:rsidR="002A3627" w:rsidRDefault="002A3627" w:rsidP="002A3627">
      <w:pPr>
        <w:pStyle w:val="ListParagraph"/>
        <w:numPr>
          <w:ilvl w:val="0"/>
          <w:numId w:val="9"/>
        </w:numPr>
        <w:ind w:left="1080"/>
      </w:pPr>
      <w:r>
        <w:t xml:space="preserve">Apply the shell method and integrate with respect to </w:t>
      </w:r>
      <w:r>
        <w:rPr>
          <w:i/>
        </w:rPr>
        <w:t>x</w:t>
      </w:r>
      <w:r>
        <w:t>.</w:t>
      </w:r>
    </w:p>
    <w:p w:rsidR="005A7245" w:rsidRDefault="005A7245"/>
    <w:p w:rsidR="00942060" w:rsidRDefault="00942060" w:rsidP="00942060">
      <w:pPr>
        <w:pStyle w:val="ListParagraph"/>
        <w:numPr>
          <w:ilvl w:val="0"/>
          <w:numId w:val="1"/>
        </w:numPr>
        <w:ind w:left="540" w:hanging="540"/>
      </w:pPr>
      <w:bookmarkStart w:id="0" w:name="_GoBack"/>
      <w:bookmarkEnd w:id="0"/>
      <w:r>
        <w:t xml:space="preserve">What is the volume of the solid whose base is the region in the first quadrant bounded by </w:t>
      </w:r>
      <w:r w:rsidR="004B3120" w:rsidRPr="00942060">
        <w:rPr>
          <w:position w:val="-10"/>
        </w:rPr>
        <w:object w:dxaOrig="780" w:dyaOrig="380">
          <v:shape id="_x0000_i1028" type="#_x0000_t75" style="width:39pt;height:18.75pt" o:ole="">
            <v:imagedata r:id="rId9" o:title=""/>
          </v:shape>
          <o:OLEObject Type="Embed" ProgID="Equation.DSMT4" ShapeID="_x0000_i1028" DrawAspect="Content" ObjectID="_1525242115" r:id="rId10"/>
        </w:object>
      </w:r>
      <w:r w:rsidR="004B3120">
        <w:t xml:space="preserve">, </w:t>
      </w:r>
      <w:r w:rsidR="004B3120" w:rsidRPr="00942060">
        <w:rPr>
          <w:position w:val="-10"/>
        </w:rPr>
        <w:object w:dxaOrig="940" w:dyaOrig="320">
          <v:shape id="_x0000_i1029" type="#_x0000_t75" style="width:47.25pt;height:15.75pt" o:ole="">
            <v:imagedata r:id="rId11" o:title=""/>
          </v:shape>
          <o:OLEObject Type="Embed" ProgID="Equation.DSMT4" ShapeID="_x0000_i1029" DrawAspect="Content" ObjectID="_1525242116" r:id="rId12"/>
        </w:object>
      </w:r>
      <w:r>
        <w:t>, and the</w:t>
      </w:r>
      <w:r w:rsidRPr="00942060">
        <w:rPr>
          <w:i/>
        </w:rPr>
        <w:t xml:space="preserve"> x-</w:t>
      </w:r>
      <w:r>
        <w:t xml:space="preserve">axis, and whose cross sections perpendicular to the base and parallel to the </w:t>
      </w:r>
      <w:r w:rsidRPr="00942060">
        <w:rPr>
          <w:i/>
        </w:rPr>
        <w:t>y-</w:t>
      </w:r>
      <w:r>
        <w:t xml:space="preserve">axis are </w:t>
      </w:r>
      <w:r w:rsidR="00EA0C39">
        <w:t>semicircles</w:t>
      </w:r>
      <w:r>
        <w:t>?</w:t>
      </w:r>
    </w:p>
    <w:p w:rsidR="007238AE" w:rsidRPr="007D1981" w:rsidRDefault="007238AE" w:rsidP="007238AE">
      <w:pPr>
        <w:rPr>
          <w:sz w:val="20"/>
        </w:rPr>
      </w:pPr>
    </w:p>
    <w:p w:rsidR="007238AE" w:rsidRDefault="007238AE" w:rsidP="007238AE">
      <w:pPr>
        <w:pStyle w:val="ListParagraph"/>
        <w:numPr>
          <w:ilvl w:val="0"/>
          <w:numId w:val="1"/>
        </w:numPr>
        <w:ind w:left="540" w:hanging="540"/>
      </w:pPr>
      <w:r>
        <w:t xml:space="preserve">What is the volume of the solid whose base is the region in the first quadrant bounded by </w:t>
      </w:r>
      <w:r w:rsidRPr="00942060">
        <w:rPr>
          <w:position w:val="-10"/>
        </w:rPr>
        <w:object w:dxaOrig="780" w:dyaOrig="380">
          <v:shape id="_x0000_i1030" type="#_x0000_t75" style="width:39pt;height:18.75pt" o:ole="">
            <v:imagedata r:id="rId9" o:title=""/>
          </v:shape>
          <o:OLEObject Type="Embed" ProgID="Equation.DSMT4" ShapeID="_x0000_i1030" DrawAspect="Content" ObjectID="_1525242117" r:id="rId13"/>
        </w:object>
      </w:r>
      <w:r>
        <w:t xml:space="preserve">, </w:t>
      </w:r>
      <w:r w:rsidRPr="00942060">
        <w:rPr>
          <w:position w:val="-10"/>
        </w:rPr>
        <w:object w:dxaOrig="940" w:dyaOrig="320">
          <v:shape id="_x0000_i1031" type="#_x0000_t75" style="width:47.25pt;height:15.75pt" o:ole="">
            <v:imagedata r:id="rId11" o:title=""/>
          </v:shape>
          <o:OLEObject Type="Embed" ProgID="Equation.DSMT4" ShapeID="_x0000_i1031" DrawAspect="Content" ObjectID="_1525242118" r:id="rId14"/>
        </w:object>
      </w:r>
      <w:r>
        <w:t>, and the</w:t>
      </w:r>
      <w:r w:rsidRPr="00942060">
        <w:rPr>
          <w:i/>
        </w:rPr>
        <w:t xml:space="preserve"> </w:t>
      </w:r>
      <w:r w:rsidR="00F751FE">
        <w:rPr>
          <w:i/>
        </w:rPr>
        <w:t>y</w:t>
      </w:r>
      <w:r w:rsidRPr="00942060">
        <w:rPr>
          <w:i/>
        </w:rPr>
        <w:t>-</w:t>
      </w:r>
      <w:r>
        <w:t xml:space="preserve">axis, and whose cross sections perpendicular to the base and parallel to the </w:t>
      </w:r>
      <w:r w:rsidR="00F751FE">
        <w:rPr>
          <w:i/>
        </w:rPr>
        <w:t>x</w:t>
      </w:r>
      <w:r w:rsidRPr="00942060">
        <w:rPr>
          <w:i/>
        </w:rPr>
        <w:t>-</w:t>
      </w:r>
      <w:r w:rsidR="00F751FE">
        <w:t>axis are square</w:t>
      </w:r>
      <w:r>
        <w:t>?</w:t>
      </w:r>
    </w:p>
    <w:p w:rsidR="007D1981" w:rsidRPr="007D1981" w:rsidRDefault="007D1981" w:rsidP="007D1981">
      <w:pPr>
        <w:rPr>
          <w:sz w:val="20"/>
        </w:rPr>
      </w:pPr>
    </w:p>
    <w:p w:rsidR="001C467D" w:rsidRDefault="00E51897" w:rsidP="00E51897">
      <w:pPr>
        <w:pStyle w:val="ListParagraph"/>
        <w:numPr>
          <w:ilvl w:val="0"/>
          <w:numId w:val="1"/>
        </w:numPr>
        <w:ind w:left="540" w:hanging="540"/>
      </w:pPr>
      <w:r>
        <w:t xml:space="preserve">The region bounded by the curves </w:t>
      </w:r>
      <w:r w:rsidRPr="00E51897">
        <w:rPr>
          <w:position w:val="-10"/>
        </w:rPr>
        <w:object w:dxaOrig="1700" w:dyaOrig="420">
          <v:shape id="_x0000_i1032" type="#_x0000_t75" style="width:84.75pt;height:21pt" o:ole="">
            <v:imagedata r:id="rId15" o:title=""/>
          </v:shape>
          <o:OLEObject Type="Embed" ProgID="Equation.DSMT4" ShapeID="_x0000_i1032" DrawAspect="Content" ObjectID="_1525242119" r:id="rId16"/>
        </w:object>
      </w:r>
      <w:r>
        <w:t xml:space="preserve"> and </w:t>
      </w:r>
      <w:r w:rsidRPr="00E51897">
        <w:rPr>
          <w:position w:val="-10"/>
        </w:rPr>
        <w:object w:dxaOrig="1680" w:dyaOrig="420">
          <v:shape id="_x0000_i1033" type="#_x0000_t75" style="width:84pt;height:21pt" o:ole="">
            <v:imagedata r:id="rId17" o:title=""/>
          </v:shape>
          <o:OLEObject Type="Embed" ProgID="Equation.DSMT4" ShapeID="_x0000_i1033" DrawAspect="Content" ObjectID="_1525242120" r:id="rId18"/>
        </w:object>
      </w:r>
      <w:r>
        <w:t xml:space="preserve"> is revolved about the </w:t>
      </w:r>
      <w:r w:rsidRPr="00E51897">
        <w:rPr>
          <w:i/>
        </w:rPr>
        <w:t>x-</w:t>
      </w:r>
      <w:r>
        <w:t>axis. What is the volume of the solid that is generated?</w:t>
      </w:r>
    </w:p>
    <w:p w:rsidR="0001252E" w:rsidRPr="00A60DD8" w:rsidRDefault="0001252E">
      <w:pPr>
        <w:rPr>
          <w:sz w:val="20"/>
        </w:rPr>
      </w:pPr>
    </w:p>
    <w:p w:rsidR="00C50AC8" w:rsidRDefault="00C50AC8" w:rsidP="00C50AC8">
      <w:pPr>
        <w:pStyle w:val="ListParagraph"/>
        <w:numPr>
          <w:ilvl w:val="0"/>
          <w:numId w:val="1"/>
        </w:numPr>
        <w:ind w:left="540" w:hanging="540"/>
      </w:pPr>
      <w:r>
        <w:t xml:space="preserve">The region bounded by the curves </w:t>
      </w:r>
      <w:r w:rsidRPr="00C50AC8">
        <w:rPr>
          <w:position w:val="-10"/>
        </w:rPr>
        <w:object w:dxaOrig="1080" w:dyaOrig="380">
          <v:shape id="_x0000_i1034" type="#_x0000_t75" style="width:54pt;height:18.75pt" o:ole="">
            <v:imagedata r:id="rId19" o:title=""/>
          </v:shape>
          <o:OLEObject Type="Embed" ProgID="Equation.DSMT4" ShapeID="_x0000_i1034" DrawAspect="Content" ObjectID="_1525242121" r:id="rId20"/>
        </w:object>
      </w:r>
      <w:r>
        <w:t xml:space="preserve">, </w:t>
      </w:r>
      <w:r w:rsidRPr="00C50AC8">
        <w:rPr>
          <w:position w:val="-10"/>
        </w:rPr>
        <w:object w:dxaOrig="1080" w:dyaOrig="380">
          <v:shape id="_x0000_i1035" type="#_x0000_t75" style="width:54pt;height:18.75pt" o:ole="">
            <v:imagedata r:id="rId21" o:title=""/>
          </v:shape>
          <o:OLEObject Type="Embed" ProgID="Equation.DSMT4" ShapeID="_x0000_i1035" DrawAspect="Content" ObjectID="_1525242122" r:id="rId22"/>
        </w:object>
      </w:r>
      <w:r>
        <w:t xml:space="preserve">, and the line </w:t>
      </w:r>
      <w:r w:rsidRPr="00C50AC8">
        <w:rPr>
          <w:position w:val="-6"/>
        </w:rPr>
        <w:object w:dxaOrig="520" w:dyaOrig="279">
          <v:shape id="_x0000_i1036" type="#_x0000_t75" style="width:26.25pt;height:14.25pt" o:ole="">
            <v:imagedata r:id="rId23" o:title=""/>
          </v:shape>
          <o:OLEObject Type="Embed" ProgID="Equation.DSMT4" ShapeID="_x0000_i1036" DrawAspect="Content" ObjectID="_1525242123" r:id="rId24"/>
        </w:object>
      </w:r>
      <w:r>
        <w:t xml:space="preserve"> is revolved about the </w:t>
      </w:r>
      <w:r w:rsidRPr="00C50AC8">
        <w:rPr>
          <w:i/>
        </w:rPr>
        <w:t>y-</w:t>
      </w:r>
      <w:r>
        <w:t>axis. Find the volume of the resulting solid by</w:t>
      </w:r>
    </w:p>
    <w:p w:rsidR="000741A4" w:rsidRDefault="00C50AC8" w:rsidP="00C50AC8">
      <w:pPr>
        <w:pStyle w:val="ListParagraph"/>
        <w:numPr>
          <w:ilvl w:val="0"/>
          <w:numId w:val="10"/>
        </w:numPr>
        <w:ind w:left="1080"/>
      </w:pPr>
      <w:r>
        <w:t xml:space="preserve">Integrating with respect to </w:t>
      </w:r>
      <w:r w:rsidRPr="00C50AC8">
        <w:rPr>
          <w:i/>
          <w:sz w:val="26"/>
          <w:szCs w:val="26"/>
        </w:rPr>
        <w:t>x</w:t>
      </w:r>
      <w:r w:rsidRPr="00C50AC8">
        <w:rPr>
          <w:sz w:val="26"/>
          <w:szCs w:val="26"/>
        </w:rPr>
        <w:t xml:space="preserve"> </w:t>
      </w:r>
      <w:r>
        <w:t>and</w:t>
      </w:r>
    </w:p>
    <w:p w:rsidR="00C50AC8" w:rsidRDefault="00C50AC8" w:rsidP="00C50AC8">
      <w:pPr>
        <w:pStyle w:val="ListParagraph"/>
        <w:numPr>
          <w:ilvl w:val="0"/>
          <w:numId w:val="10"/>
        </w:numPr>
        <w:ind w:left="1080"/>
      </w:pPr>
      <w:r>
        <w:t xml:space="preserve">Integrating with respect to </w:t>
      </w:r>
      <w:r w:rsidRPr="00C50AC8">
        <w:rPr>
          <w:i/>
          <w:sz w:val="26"/>
          <w:szCs w:val="26"/>
        </w:rPr>
        <w:t>y</w:t>
      </w:r>
      <w:r>
        <w:t>.</w:t>
      </w:r>
    </w:p>
    <w:p w:rsidR="00C50AC8" w:rsidRPr="00A60DD8" w:rsidRDefault="00C50AC8" w:rsidP="00C50AC8">
      <w:pPr>
        <w:rPr>
          <w:sz w:val="20"/>
        </w:rPr>
      </w:pPr>
    </w:p>
    <w:p w:rsidR="00C50AC8" w:rsidRDefault="00C50AC8" w:rsidP="00C50AC8">
      <w:pPr>
        <w:pStyle w:val="ListParagraph"/>
        <w:numPr>
          <w:ilvl w:val="0"/>
          <w:numId w:val="1"/>
        </w:numPr>
        <w:ind w:left="540" w:hanging="540"/>
      </w:pPr>
      <w:r>
        <w:t xml:space="preserve">The region bounded by the curves </w:t>
      </w:r>
      <w:r w:rsidRPr="00C50AC8">
        <w:rPr>
          <w:position w:val="-10"/>
        </w:rPr>
        <w:object w:dxaOrig="940" w:dyaOrig="420">
          <v:shape id="_x0000_i1037" type="#_x0000_t75" style="width:47.25pt;height:21pt" o:ole="">
            <v:imagedata r:id="rId25" o:title=""/>
          </v:shape>
          <o:OLEObject Type="Embed" ProgID="Equation.DSMT4" ShapeID="_x0000_i1037" DrawAspect="Content" ObjectID="_1525242124" r:id="rId26"/>
        </w:object>
      </w:r>
      <w:r>
        <w:t xml:space="preserve">, </w:t>
      </w:r>
      <w:r w:rsidRPr="00C50AC8">
        <w:rPr>
          <w:position w:val="-10"/>
        </w:rPr>
        <w:object w:dxaOrig="700" w:dyaOrig="420">
          <v:shape id="_x0000_i1038" type="#_x0000_t75" style="width:35.25pt;height:21pt" o:ole="">
            <v:imagedata r:id="rId27" o:title=""/>
          </v:shape>
          <o:OLEObject Type="Embed" ProgID="Equation.DSMT4" ShapeID="_x0000_i1038" DrawAspect="Content" ObjectID="_1525242125" r:id="rId28"/>
        </w:object>
      </w:r>
      <w:r>
        <w:t xml:space="preserve">, and the </w:t>
      </w:r>
      <w:r w:rsidRPr="00C50AC8">
        <w:rPr>
          <w:i/>
        </w:rPr>
        <w:t>y-</w:t>
      </w:r>
      <w:r>
        <w:t xml:space="preserve">axis is revolved about the </w:t>
      </w:r>
      <w:r w:rsidRPr="00C50AC8">
        <w:rPr>
          <w:i/>
        </w:rPr>
        <w:t>x-</w:t>
      </w:r>
      <w:r>
        <w:t>axis. What is the volume of the solid that is generated?</w:t>
      </w:r>
    </w:p>
    <w:p w:rsidR="00C50AC8" w:rsidRPr="00A60DD8" w:rsidRDefault="00C50AC8">
      <w:pPr>
        <w:rPr>
          <w:sz w:val="20"/>
        </w:rPr>
      </w:pPr>
    </w:p>
    <w:p w:rsidR="00CB78E0" w:rsidRDefault="00CB78E0" w:rsidP="00CB78E0">
      <w:pPr>
        <w:pStyle w:val="ListParagraph"/>
        <w:numPr>
          <w:ilvl w:val="0"/>
          <w:numId w:val="1"/>
        </w:numPr>
        <w:ind w:left="540" w:hanging="540"/>
      </w:pPr>
      <w:r>
        <w:t xml:space="preserve">The region bounded by the graphs of </w:t>
      </w:r>
      <w:r w:rsidRPr="00CB78E0">
        <w:rPr>
          <w:position w:val="-6"/>
        </w:rPr>
        <w:object w:dxaOrig="560" w:dyaOrig="279">
          <v:shape id="_x0000_i1039" type="#_x0000_t75" style="width:27.75pt;height:14.25pt" o:ole="">
            <v:imagedata r:id="rId29" o:title=""/>
          </v:shape>
          <o:OLEObject Type="Embed" ProgID="Equation.DSMT4" ShapeID="_x0000_i1039" DrawAspect="Content" ObjectID="_1525242126" r:id="rId30"/>
        </w:object>
      </w:r>
      <w:r>
        <w:t xml:space="preserve">, </w:t>
      </w:r>
      <w:r w:rsidRPr="00CB78E0">
        <w:rPr>
          <w:position w:val="-12"/>
        </w:rPr>
        <w:object w:dxaOrig="999" w:dyaOrig="400">
          <v:shape id="_x0000_i1040" type="#_x0000_t75" style="width:50.25pt;height:20.25pt" o:ole="">
            <v:imagedata r:id="rId31" o:title=""/>
          </v:shape>
          <o:OLEObject Type="Embed" ProgID="Equation.DSMT4" ShapeID="_x0000_i1040" DrawAspect="Content" ObjectID="_1525242127" r:id="rId32"/>
        </w:object>
      </w:r>
      <w:r>
        <w:t xml:space="preserve">, and </w:t>
      </w:r>
      <w:r w:rsidRPr="00CB78E0">
        <w:rPr>
          <w:position w:val="-12"/>
        </w:rPr>
        <w:object w:dxaOrig="1340" w:dyaOrig="400">
          <v:shape id="_x0000_i1041" type="#_x0000_t75" style="width:66.75pt;height:20.25pt" o:ole="">
            <v:imagedata r:id="rId33" o:title=""/>
          </v:shape>
          <o:OLEObject Type="Embed" ProgID="Equation.DSMT4" ShapeID="_x0000_i1041" DrawAspect="Content" ObjectID="_1525242128" r:id="rId34"/>
        </w:object>
      </w:r>
      <w:r>
        <w:t xml:space="preserve"> in the first quadrant is revolved about the </w:t>
      </w:r>
      <w:r>
        <w:rPr>
          <w:i/>
        </w:rPr>
        <w:t>y</w:t>
      </w:r>
      <w:r w:rsidRPr="00C50AC8">
        <w:rPr>
          <w:i/>
        </w:rPr>
        <w:t>-</w:t>
      </w:r>
      <w:r>
        <w:t>axis. What is the volume of the resulting solid?</w:t>
      </w:r>
    </w:p>
    <w:p w:rsidR="00027BC5" w:rsidRPr="00027BC5" w:rsidRDefault="00027BC5" w:rsidP="00027BC5">
      <w:pPr>
        <w:rPr>
          <w:sz w:val="16"/>
        </w:rPr>
      </w:pPr>
    </w:p>
    <w:p w:rsidR="00F3099C" w:rsidRDefault="00F3099C" w:rsidP="00F3099C">
      <w:pPr>
        <w:pStyle w:val="ListParagraph"/>
        <w:numPr>
          <w:ilvl w:val="0"/>
          <w:numId w:val="1"/>
        </w:numPr>
        <w:ind w:left="540" w:hanging="540"/>
      </w:pPr>
      <w:r>
        <w:t xml:space="preserve">The region bounded by the curves </w:t>
      </w:r>
      <w:r w:rsidRPr="00C50AC8">
        <w:rPr>
          <w:position w:val="-10"/>
        </w:rPr>
        <w:object w:dxaOrig="920" w:dyaOrig="260">
          <v:shape id="_x0000_i1042" type="#_x0000_t75" style="width:45.75pt;height:12.75pt" o:ole="">
            <v:imagedata r:id="rId35" o:title=""/>
          </v:shape>
          <o:OLEObject Type="Embed" ProgID="Equation.DSMT4" ShapeID="_x0000_i1042" DrawAspect="Content" ObjectID="_1525242129" r:id="rId36"/>
        </w:object>
      </w:r>
      <w:r>
        <w:t xml:space="preserve">, </w:t>
      </w:r>
      <w:r w:rsidRPr="00C50AC8">
        <w:rPr>
          <w:position w:val="-10"/>
        </w:rPr>
        <w:object w:dxaOrig="580" w:dyaOrig="320">
          <v:shape id="_x0000_i1043" type="#_x0000_t75" style="width:29.25pt;height:15.75pt" o:ole="">
            <v:imagedata r:id="rId37" o:title=""/>
          </v:shape>
          <o:OLEObject Type="Embed" ProgID="Equation.DSMT4" ShapeID="_x0000_i1043" DrawAspect="Content" ObjectID="_1525242130" r:id="rId38"/>
        </w:object>
      </w:r>
      <w:r>
        <w:t xml:space="preserve">, for </w:t>
      </w:r>
      <w:r w:rsidRPr="00F3099C">
        <w:rPr>
          <w:position w:val="-20"/>
        </w:rPr>
        <w:object w:dxaOrig="999" w:dyaOrig="520">
          <v:shape id="_x0000_i1044" type="#_x0000_t75" style="width:50.25pt;height:26.25pt" o:ole="">
            <v:imagedata r:id="rId39" o:title=""/>
          </v:shape>
          <o:OLEObject Type="Embed" ProgID="Equation.DSMT4" ShapeID="_x0000_i1044" DrawAspect="Content" ObjectID="_1525242131" r:id="rId40"/>
        </w:object>
      </w:r>
      <w:r>
        <w:t xml:space="preserve">  is revolved around the </w:t>
      </w:r>
      <w:r w:rsidRPr="00C50AC8">
        <w:rPr>
          <w:i/>
        </w:rPr>
        <w:t>x-</w:t>
      </w:r>
      <w:r>
        <w:t>axis. What is the volume of the solid that is generated?</w:t>
      </w:r>
    </w:p>
    <w:p w:rsidR="00CB78E0" w:rsidRPr="00A60DD8" w:rsidRDefault="00CB78E0">
      <w:pPr>
        <w:rPr>
          <w:sz w:val="20"/>
        </w:rPr>
      </w:pPr>
    </w:p>
    <w:p w:rsidR="00A42E07" w:rsidRDefault="00A42E07" w:rsidP="00A42E07">
      <w:pPr>
        <w:pStyle w:val="ListParagraph"/>
        <w:numPr>
          <w:ilvl w:val="0"/>
          <w:numId w:val="1"/>
        </w:numPr>
        <w:ind w:left="540" w:hanging="540"/>
      </w:pPr>
      <w:r>
        <w:t xml:space="preserve">The region bounded by </w:t>
      </w:r>
      <w:r w:rsidRPr="00A42E07">
        <w:rPr>
          <w:position w:val="-22"/>
        </w:rPr>
        <w:object w:dxaOrig="1640" w:dyaOrig="660">
          <v:shape id="_x0000_i1045" type="#_x0000_t75" style="width:81.75pt;height:33pt" o:ole="">
            <v:imagedata r:id="rId41" o:title=""/>
          </v:shape>
          <o:OLEObject Type="Embed" ProgID="Equation.DSMT4" ShapeID="_x0000_i1045" DrawAspect="Content" ObjectID="_1525242132" r:id="rId42"/>
        </w:object>
      </w:r>
      <w:r>
        <w:t xml:space="preserve"> and the </w:t>
      </w:r>
      <w:r>
        <w:rPr>
          <w:i/>
        </w:rPr>
        <w:t>x</w:t>
      </w:r>
      <w:r w:rsidRPr="00C50AC8">
        <w:rPr>
          <w:i/>
        </w:rPr>
        <w:t>-</w:t>
      </w:r>
      <w:r>
        <w:t xml:space="preserve">axis over the interval </w:t>
      </w:r>
      <w:r w:rsidRPr="00A42E07">
        <w:rPr>
          <w:position w:val="-30"/>
        </w:rPr>
        <w:object w:dxaOrig="940" w:dyaOrig="720">
          <v:shape id="_x0000_i1046" type="#_x0000_t75" style="width:47.25pt;height:36pt" o:ole="">
            <v:imagedata r:id="rId43" o:title=""/>
          </v:shape>
          <o:OLEObject Type="Embed" ProgID="Equation.DSMT4" ShapeID="_x0000_i1046" DrawAspect="Content" ObjectID="_1525242133" r:id="rId44"/>
        </w:object>
      </w:r>
      <w:r>
        <w:t xml:space="preserve">  is revolved about the </w:t>
      </w:r>
      <w:r>
        <w:rPr>
          <w:i/>
        </w:rPr>
        <w:t>y</w:t>
      </w:r>
      <w:r w:rsidRPr="00C50AC8">
        <w:rPr>
          <w:i/>
        </w:rPr>
        <w:t>-</w:t>
      </w:r>
      <w:r>
        <w:t>axis. What is the volume of the solid that is generated?</w:t>
      </w:r>
    </w:p>
    <w:p w:rsidR="0092111E" w:rsidRPr="00A60DD8" w:rsidRDefault="0092111E" w:rsidP="0092111E">
      <w:pPr>
        <w:rPr>
          <w:sz w:val="20"/>
        </w:rPr>
      </w:pPr>
    </w:p>
    <w:p w:rsidR="00F950D5" w:rsidRPr="00972BF3" w:rsidRDefault="00F950D5" w:rsidP="00972BF3">
      <w:pPr>
        <w:spacing w:line="240" w:lineRule="auto"/>
        <w:rPr>
          <w:sz w:val="16"/>
        </w:rPr>
      </w:pPr>
    </w:p>
    <w:p w:rsidR="00B5761B" w:rsidRDefault="00B5761B" w:rsidP="00B5761B">
      <w:pPr>
        <w:pStyle w:val="ListParagraph"/>
        <w:numPr>
          <w:ilvl w:val="0"/>
          <w:numId w:val="1"/>
        </w:numPr>
        <w:ind w:left="540" w:hanging="540"/>
      </w:pPr>
      <w:r>
        <w:t xml:space="preserve">The region bounded by the graph </w:t>
      </w:r>
      <w:r w:rsidRPr="00B5761B">
        <w:rPr>
          <w:position w:val="-10"/>
        </w:rPr>
        <w:object w:dxaOrig="700" w:dyaOrig="320">
          <v:shape id="_x0000_i1053" type="#_x0000_t75" style="width:35.25pt;height:15.75pt" o:ole="">
            <v:imagedata r:id="rId45" o:title=""/>
          </v:shape>
          <o:OLEObject Type="Embed" ProgID="Equation.DSMT4" ShapeID="_x0000_i1053" DrawAspect="Content" ObjectID="_1525242134" r:id="rId46"/>
        </w:object>
      </w:r>
      <w:r>
        <w:t xml:space="preserve"> and </w:t>
      </w:r>
      <w:r w:rsidRPr="00AF1968">
        <w:rPr>
          <w:position w:val="-10"/>
        </w:rPr>
        <w:object w:dxaOrig="1060" w:dyaOrig="420">
          <v:shape id="_x0000_i1054" type="#_x0000_t75" style="width:53.25pt;height:21pt" o:ole="">
            <v:imagedata r:id="rId47" o:title=""/>
          </v:shape>
          <o:OLEObject Type="Embed" ProgID="Equation.DSMT4" ShapeID="_x0000_i1054" DrawAspect="Content" ObjectID="_1525242135" r:id="rId48"/>
        </w:object>
      </w:r>
      <w:r>
        <w:t xml:space="preserve">  is revolved about the </w:t>
      </w:r>
      <w:r w:rsidRPr="0092111E">
        <w:t xml:space="preserve">line </w:t>
      </w:r>
      <w:r w:rsidRPr="00AF1968">
        <w:rPr>
          <w:position w:val="-10"/>
        </w:rPr>
        <w:object w:dxaOrig="700" w:dyaOrig="320">
          <v:shape id="_x0000_i1055" type="#_x0000_t75" style="width:35.25pt;height:16.5pt" o:ole="">
            <v:imagedata r:id="rId49" o:title=""/>
          </v:shape>
          <o:OLEObject Type="Embed" ProgID="Equation.DSMT4" ShapeID="_x0000_i1055" DrawAspect="Content" ObjectID="_1525242136" r:id="rId50"/>
        </w:object>
      </w:r>
      <w:r>
        <w:t xml:space="preserve"> and the line </w:t>
      </w:r>
      <w:r w:rsidRPr="00B5761B">
        <w:rPr>
          <w:position w:val="-6"/>
        </w:rPr>
        <w:object w:dxaOrig="680" w:dyaOrig="279">
          <v:shape id="_x0000_i1056" type="#_x0000_t75" style="width:33.75pt;height:14.25pt" o:ole="">
            <v:imagedata r:id="rId51" o:title=""/>
          </v:shape>
          <o:OLEObject Type="Embed" ProgID="Equation.DSMT4" ShapeID="_x0000_i1056" DrawAspect="Content" ObjectID="_1525242137" r:id="rId52"/>
        </w:object>
      </w:r>
      <w:r>
        <w:t>. Find the volumes of the resulting solid</w:t>
      </w:r>
      <w:r w:rsidR="00114FBE">
        <w:t>s</w:t>
      </w:r>
      <w:r>
        <w:t>. Which one is greater?</w:t>
      </w:r>
    </w:p>
    <w:p w:rsidR="00114FBE" w:rsidRPr="00972BF3" w:rsidRDefault="00114FBE" w:rsidP="00972BF3">
      <w:pPr>
        <w:spacing w:line="240" w:lineRule="auto"/>
        <w:rPr>
          <w:sz w:val="16"/>
        </w:rPr>
      </w:pPr>
    </w:p>
    <w:p w:rsidR="009F5F63" w:rsidRPr="00972BF3" w:rsidRDefault="009F5F63" w:rsidP="00972BF3">
      <w:pPr>
        <w:spacing w:line="240" w:lineRule="auto"/>
        <w:rPr>
          <w:sz w:val="16"/>
        </w:rPr>
      </w:pPr>
    </w:p>
    <w:p w:rsidR="009F5F63" w:rsidRDefault="009F5F63"/>
    <w:sectPr w:rsidR="009F5F63" w:rsidSect="00D168E0">
      <w:footerReference w:type="default" r:id="rId53"/>
      <w:pgSz w:w="12240" w:h="15840" w:code="1"/>
      <w:pgMar w:top="720" w:right="864" w:bottom="720" w:left="864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4EB" w:rsidRDefault="00B634EB" w:rsidP="006310E8">
      <w:pPr>
        <w:spacing w:line="240" w:lineRule="auto"/>
      </w:pPr>
      <w:r>
        <w:separator/>
      </w:r>
    </w:p>
  </w:endnote>
  <w:endnote w:type="continuationSeparator" w:id="0">
    <w:p w:rsidR="00B634EB" w:rsidRDefault="00B634EB" w:rsidP="0063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2595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5169" w:rsidRDefault="00305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E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5169" w:rsidRDefault="00305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4EB" w:rsidRDefault="00B634EB" w:rsidP="006310E8">
      <w:pPr>
        <w:spacing w:line="240" w:lineRule="auto"/>
      </w:pPr>
      <w:r>
        <w:separator/>
      </w:r>
    </w:p>
  </w:footnote>
  <w:footnote w:type="continuationSeparator" w:id="0">
    <w:p w:rsidR="00B634EB" w:rsidRDefault="00B634EB" w:rsidP="006310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3A6"/>
    <w:multiLevelType w:val="hybridMultilevel"/>
    <w:tmpl w:val="3F5620CE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40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516D"/>
    <w:multiLevelType w:val="hybridMultilevel"/>
    <w:tmpl w:val="8BDCFB4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44688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21B30"/>
    <w:multiLevelType w:val="hybridMultilevel"/>
    <w:tmpl w:val="81B22298"/>
    <w:lvl w:ilvl="0" w:tplc="97C4B0E0">
      <w:start w:val="1"/>
      <w:numFmt w:val="lowerLetter"/>
      <w:lvlText w:val="%1)"/>
      <w:lvlJc w:val="left"/>
      <w:pPr>
        <w:ind w:left="12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35B4EE2"/>
    <w:multiLevelType w:val="hybridMultilevel"/>
    <w:tmpl w:val="FCA607C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5A"/>
    <w:multiLevelType w:val="hybridMultilevel"/>
    <w:tmpl w:val="32E6151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0638C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16DB"/>
    <w:multiLevelType w:val="hybridMultilevel"/>
    <w:tmpl w:val="96E4569C"/>
    <w:lvl w:ilvl="0" w:tplc="11A094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97499"/>
    <w:multiLevelType w:val="hybridMultilevel"/>
    <w:tmpl w:val="ACC8FBBA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02B4A"/>
    <w:multiLevelType w:val="hybridMultilevel"/>
    <w:tmpl w:val="031EEE1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A349E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E3500"/>
    <w:multiLevelType w:val="hybridMultilevel"/>
    <w:tmpl w:val="C2EEC5D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531B0"/>
    <w:multiLevelType w:val="hybridMultilevel"/>
    <w:tmpl w:val="AF68B59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638D7"/>
    <w:multiLevelType w:val="hybridMultilevel"/>
    <w:tmpl w:val="9B2C53A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A51B3"/>
    <w:multiLevelType w:val="hybridMultilevel"/>
    <w:tmpl w:val="2C669EE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B28B9"/>
    <w:multiLevelType w:val="hybridMultilevel"/>
    <w:tmpl w:val="E71CB778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D4D1C"/>
    <w:multiLevelType w:val="hybridMultilevel"/>
    <w:tmpl w:val="BE788B60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22B4A"/>
    <w:multiLevelType w:val="hybridMultilevel"/>
    <w:tmpl w:val="D930AB02"/>
    <w:lvl w:ilvl="0" w:tplc="97C4B0E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3"/>
  </w:num>
  <w:num w:numId="5">
    <w:abstractNumId w:val="12"/>
  </w:num>
  <w:num w:numId="6">
    <w:abstractNumId w:val="7"/>
  </w:num>
  <w:num w:numId="7">
    <w:abstractNumId w:val="17"/>
  </w:num>
  <w:num w:numId="8">
    <w:abstractNumId w:val="14"/>
  </w:num>
  <w:num w:numId="9">
    <w:abstractNumId w:val="18"/>
  </w:num>
  <w:num w:numId="10">
    <w:abstractNumId w:val="15"/>
  </w:num>
  <w:num w:numId="11">
    <w:abstractNumId w:val="9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  <w:num w:numId="16">
    <w:abstractNumId w:val="16"/>
  </w:num>
  <w:num w:numId="17">
    <w:abstractNumId w:val="10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58"/>
    <w:rsid w:val="000005AB"/>
    <w:rsid w:val="000057F5"/>
    <w:rsid w:val="00006DA0"/>
    <w:rsid w:val="00007BE1"/>
    <w:rsid w:val="000110CF"/>
    <w:rsid w:val="0001127F"/>
    <w:rsid w:val="0001252E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25E49"/>
    <w:rsid w:val="000274F6"/>
    <w:rsid w:val="00027BC5"/>
    <w:rsid w:val="00030424"/>
    <w:rsid w:val="00037C6E"/>
    <w:rsid w:val="00040ABB"/>
    <w:rsid w:val="000421A8"/>
    <w:rsid w:val="0004256B"/>
    <w:rsid w:val="00043D68"/>
    <w:rsid w:val="0004459D"/>
    <w:rsid w:val="000453BC"/>
    <w:rsid w:val="000464B6"/>
    <w:rsid w:val="0005002B"/>
    <w:rsid w:val="00054567"/>
    <w:rsid w:val="00055919"/>
    <w:rsid w:val="00057225"/>
    <w:rsid w:val="00060E74"/>
    <w:rsid w:val="00062D9D"/>
    <w:rsid w:val="00063D3A"/>
    <w:rsid w:val="000646E2"/>
    <w:rsid w:val="00064E3D"/>
    <w:rsid w:val="00066967"/>
    <w:rsid w:val="00066B2E"/>
    <w:rsid w:val="00066E22"/>
    <w:rsid w:val="00067A92"/>
    <w:rsid w:val="0007170D"/>
    <w:rsid w:val="000741A4"/>
    <w:rsid w:val="00076065"/>
    <w:rsid w:val="00077FB5"/>
    <w:rsid w:val="0008131A"/>
    <w:rsid w:val="000814F7"/>
    <w:rsid w:val="00083B52"/>
    <w:rsid w:val="00090F32"/>
    <w:rsid w:val="000921A1"/>
    <w:rsid w:val="00092901"/>
    <w:rsid w:val="0009441E"/>
    <w:rsid w:val="0009607F"/>
    <w:rsid w:val="000973E1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162E"/>
    <w:rsid w:val="000B405B"/>
    <w:rsid w:val="000B7474"/>
    <w:rsid w:val="000C0496"/>
    <w:rsid w:val="000C0B8B"/>
    <w:rsid w:val="000C31C2"/>
    <w:rsid w:val="000C4E43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E7808"/>
    <w:rsid w:val="000F095C"/>
    <w:rsid w:val="000F14E4"/>
    <w:rsid w:val="000F2308"/>
    <w:rsid w:val="000F2647"/>
    <w:rsid w:val="000F51E4"/>
    <w:rsid w:val="000F640B"/>
    <w:rsid w:val="000F6A92"/>
    <w:rsid w:val="000F7153"/>
    <w:rsid w:val="000F7F79"/>
    <w:rsid w:val="00103638"/>
    <w:rsid w:val="00104604"/>
    <w:rsid w:val="001053CD"/>
    <w:rsid w:val="00105D55"/>
    <w:rsid w:val="001061B2"/>
    <w:rsid w:val="001069C5"/>
    <w:rsid w:val="0011083A"/>
    <w:rsid w:val="001120A5"/>
    <w:rsid w:val="001128DF"/>
    <w:rsid w:val="00114B84"/>
    <w:rsid w:val="00114FBE"/>
    <w:rsid w:val="00115EEA"/>
    <w:rsid w:val="00117E09"/>
    <w:rsid w:val="00117FBD"/>
    <w:rsid w:val="001200F8"/>
    <w:rsid w:val="00120B2C"/>
    <w:rsid w:val="00121051"/>
    <w:rsid w:val="001234E1"/>
    <w:rsid w:val="001250EA"/>
    <w:rsid w:val="00126856"/>
    <w:rsid w:val="00131992"/>
    <w:rsid w:val="0013310A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10A2"/>
    <w:rsid w:val="0016241F"/>
    <w:rsid w:val="0016311E"/>
    <w:rsid w:val="00163373"/>
    <w:rsid w:val="0016625C"/>
    <w:rsid w:val="0016643F"/>
    <w:rsid w:val="001704D4"/>
    <w:rsid w:val="00171589"/>
    <w:rsid w:val="00171B62"/>
    <w:rsid w:val="00171B91"/>
    <w:rsid w:val="00174582"/>
    <w:rsid w:val="0017511B"/>
    <w:rsid w:val="00176764"/>
    <w:rsid w:val="00182094"/>
    <w:rsid w:val="001821EC"/>
    <w:rsid w:val="00183EE6"/>
    <w:rsid w:val="00184226"/>
    <w:rsid w:val="001852E7"/>
    <w:rsid w:val="00185577"/>
    <w:rsid w:val="00186C61"/>
    <w:rsid w:val="00187948"/>
    <w:rsid w:val="00187AA7"/>
    <w:rsid w:val="00190C92"/>
    <w:rsid w:val="0019180D"/>
    <w:rsid w:val="00192F90"/>
    <w:rsid w:val="00194C30"/>
    <w:rsid w:val="00197C7D"/>
    <w:rsid w:val="001A02BC"/>
    <w:rsid w:val="001A1F5C"/>
    <w:rsid w:val="001A23A8"/>
    <w:rsid w:val="001A590D"/>
    <w:rsid w:val="001A60CB"/>
    <w:rsid w:val="001A6839"/>
    <w:rsid w:val="001B2957"/>
    <w:rsid w:val="001B2A58"/>
    <w:rsid w:val="001B3773"/>
    <w:rsid w:val="001B4019"/>
    <w:rsid w:val="001B4B17"/>
    <w:rsid w:val="001B51D9"/>
    <w:rsid w:val="001B5BD8"/>
    <w:rsid w:val="001B75B8"/>
    <w:rsid w:val="001C40A8"/>
    <w:rsid w:val="001C467D"/>
    <w:rsid w:val="001C5491"/>
    <w:rsid w:val="001D00B5"/>
    <w:rsid w:val="001D0DB7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6453"/>
    <w:rsid w:val="002108F0"/>
    <w:rsid w:val="002111D6"/>
    <w:rsid w:val="00211245"/>
    <w:rsid w:val="002128EF"/>
    <w:rsid w:val="0021433B"/>
    <w:rsid w:val="002158BD"/>
    <w:rsid w:val="00217315"/>
    <w:rsid w:val="00222215"/>
    <w:rsid w:val="00224328"/>
    <w:rsid w:val="00224381"/>
    <w:rsid w:val="00225CB3"/>
    <w:rsid w:val="0022706E"/>
    <w:rsid w:val="00230214"/>
    <w:rsid w:val="0023050A"/>
    <w:rsid w:val="00230AAC"/>
    <w:rsid w:val="00231637"/>
    <w:rsid w:val="00234929"/>
    <w:rsid w:val="00241280"/>
    <w:rsid w:val="00241FA1"/>
    <w:rsid w:val="0024292B"/>
    <w:rsid w:val="00243B44"/>
    <w:rsid w:val="00245081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130"/>
    <w:rsid w:val="00264E57"/>
    <w:rsid w:val="002657C9"/>
    <w:rsid w:val="002676EF"/>
    <w:rsid w:val="002713BA"/>
    <w:rsid w:val="00271DA2"/>
    <w:rsid w:val="00273F1D"/>
    <w:rsid w:val="00280FCD"/>
    <w:rsid w:val="00281B89"/>
    <w:rsid w:val="00287690"/>
    <w:rsid w:val="00292F8A"/>
    <w:rsid w:val="0029677A"/>
    <w:rsid w:val="002968A8"/>
    <w:rsid w:val="002A03C8"/>
    <w:rsid w:val="002A2A93"/>
    <w:rsid w:val="002A341E"/>
    <w:rsid w:val="002A3627"/>
    <w:rsid w:val="002A3FDC"/>
    <w:rsid w:val="002B0BC7"/>
    <w:rsid w:val="002B1BAB"/>
    <w:rsid w:val="002B1F8B"/>
    <w:rsid w:val="002B5258"/>
    <w:rsid w:val="002C00C2"/>
    <w:rsid w:val="002C4E42"/>
    <w:rsid w:val="002C7A61"/>
    <w:rsid w:val="002D01CD"/>
    <w:rsid w:val="002D09AA"/>
    <w:rsid w:val="002D35B2"/>
    <w:rsid w:val="002D4667"/>
    <w:rsid w:val="002D46E9"/>
    <w:rsid w:val="002D4CC0"/>
    <w:rsid w:val="002D5888"/>
    <w:rsid w:val="002D6151"/>
    <w:rsid w:val="002D61CC"/>
    <w:rsid w:val="002D6472"/>
    <w:rsid w:val="002D75C3"/>
    <w:rsid w:val="002D7D50"/>
    <w:rsid w:val="002E52DC"/>
    <w:rsid w:val="002E66FB"/>
    <w:rsid w:val="002E74D8"/>
    <w:rsid w:val="002F0507"/>
    <w:rsid w:val="002F07D0"/>
    <w:rsid w:val="002F2BCF"/>
    <w:rsid w:val="002F322A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29D"/>
    <w:rsid w:val="0030432C"/>
    <w:rsid w:val="00305169"/>
    <w:rsid w:val="003052CA"/>
    <w:rsid w:val="00311FFC"/>
    <w:rsid w:val="00312036"/>
    <w:rsid w:val="00312BCE"/>
    <w:rsid w:val="0031459C"/>
    <w:rsid w:val="00315C8D"/>
    <w:rsid w:val="003179B7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5927"/>
    <w:rsid w:val="00347257"/>
    <w:rsid w:val="00350439"/>
    <w:rsid w:val="00350A8D"/>
    <w:rsid w:val="00350D6F"/>
    <w:rsid w:val="0035261E"/>
    <w:rsid w:val="0035514D"/>
    <w:rsid w:val="00361193"/>
    <w:rsid w:val="00361E53"/>
    <w:rsid w:val="003630F6"/>
    <w:rsid w:val="00364F35"/>
    <w:rsid w:val="00365651"/>
    <w:rsid w:val="00371887"/>
    <w:rsid w:val="00373BB8"/>
    <w:rsid w:val="00375A4D"/>
    <w:rsid w:val="00375E1F"/>
    <w:rsid w:val="003830D2"/>
    <w:rsid w:val="003869E2"/>
    <w:rsid w:val="00390DCA"/>
    <w:rsid w:val="00391159"/>
    <w:rsid w:val="00394BFC"/>
    <w:rsid w:val="00396116"/>
    <w:rsid w:val="00396BD3"/>
    <w:rsid w:val="003970E8"/>
    <w:rsid w:val="003A0A59"/>
    <w:rsid w:val="003A1E26"/>
    <w:rsid w:val="003A3EEA"/>
    <w:rsid w:val="003A46D9"/>
    <w:rsid w:val="003A6DF4"/>
    <w:rsid w:val="003B4172"/>
    <w:rsid w:val="003B4770"/>
    <w:rsid w:val="003B6050"/>
    <w:rsid w:val="003B617C"/>
    <w:rsid w:val="003B640B"/>
    <w:rsid w:val="003C1C92"/>
    <w:rsid w:val="003C2D3F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E0F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18D1"/>
    <w:rsid w:val="003F2943"/>
    <w:rsid w:val="003F4A5F"/>
    <w:rsid w:val="003F5F05"/>
    <w:rsid w:val="004028F1"/>
    <w:rsid w:val="00405B26"/>
    <w:rsid w:val="0041335C"/>
    <w:rsid w:val="0041496E"/>
    <w:rsid w:val="00414F45"/>
    <w:rsid w:val="004167BF"/>
    <w:rsid w:val="00416B4D"/>
    <w:rsid w:val="0041734C"/>
    <w:rsid w:val="004200AC"/>
    <w:rsid w:val="004213DD"/>
    <w:rsid w:val="00421E76"/>
    <w:rsid w:val="004221B4"/>
    <w:rsid w:val="00430C08"/>
    <w:rsid w:val="00430FA0"/>
    <w:rsid w:val="00430FCD"/>
    <w:rsid w:val="00431393"/>
    <w:rsid w:val="004341CE"/>
    <w:rsid w:val="004349F1"/>
    <w:rsid w:val="00436C17"/>
    <w:rsid w:val="00440D97"/>
    <w:rsid w:val="00441B54"/>
    <w:rsid w:val="00441CD1"/>
    <w:rsid w:val="004421D2"/>
    <w:rsid w:val="0044236E"/>
    <w:rsid w:val="00452554"/>
    <w:rsid w:val="004553AA"/>
    <w:rsid w:val="0045687D"/>
    <w:rsid w:val="00457DCF"/>
    <w:rsid w:val="00457DD7"/>
    <w:rsid w:val="00457F48"/>
    <w:rsid w:val="0046136D"/>
    <w:rsid w:val="00461749"/>
    <w:rsid w:val="00461C26"/>
    <w:rsid w:val="00461F05"/>
    <w:rsid w:val="00461F11"/>
    <w:rsid w:val="0046307C"/>
    <w:rsid w:val="00463AE1"/>
    <w:rsid w:val="00463D05"/>
    <w:rsid w:val="00466047"/>
    <w:rsid w:val="00466FF9"/>
    <w:rsid w:val="004714D6"/>
    <w:rsid w:val="00471534"/>
    <w:rsid w:val="00476670"/>
    <w:rsid w:val="0047736E"/>
    <w:rsid w:val="0048239D"/>
    <w:rsid w:val="00482F1D"/>
    <w:rsid w:val="0048345A"/>
    <w:rsid w:val="004836A3"/>
    <w:rsid w:val="00484530"/>
    <w:rsid w:val="00485752"/>
    <w:rsid w:val="00487C40"/>
    <w:rsid w:val="00487FA8"/>
    <w:rsid w:val="004904F0"/>
    <w:rsid w:val="00492B7B"/>
    <w:rsid w:val="00493334"/>
    <w:rsid w:val="00493532"/>
    <w:rsid w:val="004968A6"/>
    <w:rsid w:val="004A0403"/>
    <w:rsid w:val="004A0D7B"/>
    <w:rsid w:val="004A23BA"/>
    <w:rsid w:val="004A27FF"/>
    <w:rsid w:val="004A5371"/>
    <w:rsid w:val="004A5747"/>
    <w:rsid w:val="004A68A9"/>
    <w:rsid w:val="004A74E6"/>
    <w:rsid w:val="004A7639"/>
    <w:rsid w:val="004A7C28"/>
    <w:rsid w:val="004B06F1"/>
    <w:rsid w:val="004B2EBD"/>
    <w:rsid w:val="004B3120"/>
    <w:rsid w:val="004B69AE"/>
    <w:rsid w:val="004B6BCF"/>
    <w:rsid w:val="004B7C40"/>
    <w:rsid w:val="004C0434"/>
    <w:rsid w:val="004C0FC4"/>
    <w:rsid w:val="004C3036"/>
    <w:rsid w:val="004C317D"/>
    <w:rsid w:val="004C3C46"/>
    <w:rsid w:val="004C5110"/>
    <w:rsid w:val="004C56B9"/>
    <w:rsid w:val="004C57B9"/>
    <w:rsid w:val="004C5CC7"/>
    <w:rsid w:val="004C7511"/>
    <w:rsid w:val="004D0732"/>
    <w:rsid w:val="004D1448"/>
    <w:rsid w:val="004D3422"/>
    <w:rsid w:val="004D446F"/>
    <w:rsid w:val="004D752B"/>
    <w:rsid w:val="004E32D3"/>
    <w:rsid w:val="004E3988"/>
    <w:rsid w:val="004E4726"/>
    <w:rsid w:val="004F22D7"/>
    <w:rsid w:val="004F2524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3F01"/>
    <w:rsid w:val="00515413"/>
    <w:rsid w:val="005169F5"/>
    <w:rsid w:val="0051746E"/>
    <w:rsid w:val="00521404"/>
    <w:rsid w:val="00521B6A"/>
    <w:rsid w:val="005232AA"/>
    <w:rsid w:val="00525E69"/>
    <w:rsid w:val="005260E2"/>
    <w:rsid w:val="0052629F"/>
    <w:rsid w:val="00531AA3"/>
    <w:rsid w:val="00534AB1"/>
    <w:rsid w:val="005351E4"/>
    <w:rsid w:val="00536BAC"/>
    <w:rsid w:val="005403AD"/>
    <w:rsid w:val="00540E27"/>
    <w:rsid w:val="005429D7"/>
    <w:rsid w:val="00543C3F"/>
    <w:rsid w:val="00543CBC"/>
    <w:rsid w:val="005448DC"/>
    <w:rsid w:val="005450B1"/>
    <w:rsid w:val="00546E7F"/>
    <w:rsid w:val="00547BF6"/>
    <w:rsid w:val="0055201F"/>
    <w:rsid w:val="005529C4"/>
    <w:rsid w:val="00553478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65B66"/>
    <w:rsid w:val="005663C3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86D90"/>
    <w:rsid w:val="00590581"/>
    <w:rsid w:val="005945A1"/>
    <w:rsid w:val="00597999"/>
    <w:rsid w:val="005A34DB"/>
    <w:rsid w:val="005A611C"/>
    <w:rsid w:val="005A6AC0"/>
    <w:rsid w:val="005A7245"/>
    <w:rsid w:val="005A7356"/>
    <w:rsid w:val="005A7CAF"/>
    <w:rsid w:val="005B08E4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1E2A"/>
    <w:rsid w:val="005D2145"/>
    <w:rsid w:val="005D2B5D"/>
    <w:rsid w:val="005D49CE"/>
    <w:rsid w:val="005D71C3"/>
    <w:rsid w:val="005D7B9F"/>
    <w:rsid w:val="005E0292"/>
    <w:rsid w:val="005E20ED"/>
    <w:rsid w:val="005E2585"/>
    <w:rsid w:val="005E263A"/>
    <w:rsid w:val="005E34A3"/>
    <w:rsid w:val="005E3BD6"/>
    <w:rsid w:val="005E5FEA"/>
    <w:rsid w:val="005E63B2"/>
    <w:rsid w:val="005E73DD"/>
    <w:rsid w:val="005F0183"/>
    <w:rsid w:val="005F15A5"/>
    <w:rsid w:val="005F237F"/>
    <w:rsid w:val="005F2840"/>
    <w:rsid w:val="005F6593"/>
    <w:rsid w:val="005F68D6"/>
    <w:rsid w:val="00603682"/>
    <w:rsid w:val="006045CD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6CD1"/>
    <w:rsid w:val="006270EC"/>
    <w:rsid w:val="006273D2"/>
    <w:rsid w:val="0063057D"/>
    <w:rsid w:val="006310E8"/>
    <w:rsid w:val="00631565"/>
    <w:rsid w:val="006320AC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8CD"/>
    <w:rsid w:val="00652AB4"/>
    <w:rsid w:val="00655B9C"/>
    <w:rsid w:val="00657C3B"/>
    <w:rsid w:val="0066312C"/>
    <w:rsid w:val="00665B9B"/>
    <w:rsid w:val="006678A3"/>
    <w:rsid w:val="00667A0A"/>
    <w:rsid w:val="00670EAE"/>
    <w:rsid w:val="00671229"/>
    <w:rsid w:val="00673A9E"/>
    <w:rsid w:val="006770D4"/>
    <w:rsid w:val="00677D3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4E49"/>
    <w:rsid w:val="006A7C89"/>
    <w:rsid w:val="006B169E"/>
    <w:rsid w:val="006B2FEF"/>
    <w:rsid w:val="006B6E65"/>
    <w:rsid w:val="006C19EB"/>
    <w:rsid w:val="006C330F"/>
    <w:rsid w:val="006C3B0A"/>
    <w:rsid w:val="006C5D71"/>
    <w:rsid w:val="006C624C"/>
    <w:rsid w:val="006C6678"/>
    <w:rsid w:val="006D0E51"/>
    <w:rsid w:val="006D2119"/>
    <w:rsid w:val="006D3702"/>
    <w:rsid w:val="006D3F55"/>
    <w:rsid w:val="006E0104"/>
    <w:rsid w:val="006E3FB6"/>
    <w:rsid w:val="006E57BA"/>
    <w:rsid w:val="006E6388"/>
    <w:rsid w:val="006F0792"/>
    <w:rsid w:val="006F2221"/>
    <w:rsid w:val="006F2C8F"/>
    <w:rsid w:val="006F3D5C"/>
    <w:rsid w:val="006F5D2E"/>
    <w:rsid w:val="006F6C60"/>
    <w:rsid w:val="006F77A9"/>
    <w:rsid w:val="0070113E"/>
    <w:rsid w:val="00701ECA"/>
    <w:rsid w:val="00705C9A"/>
    <w:rsid w:val="007111EF"/>
    <w:rsid w:val="00711A06"/>
    <w:rsid w:val="00713333"/>
    <w:rsid w:val="007143C6"/>
    <w:rsid w:val="00716150"/>
    <w:rsid w:val="00717476"/>
    <w:rsid w:val="00721213"/>
    <w:rsid w:val="007226F3"/>
    <w:rsid w:val="007238AE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0925"/>
    <w:rsid w:val="00751431"/>
    <w:rsid w:val="0075148E"/>
    <w:rsid w:val="007515FD"/>
    <w:rsid w:val="00751734"/>
    <w:rsid w:val="00751752"/>
    <w:rsid w:val="00751C2B"/>
    <w:rsid w:val="00752124"/>
    <w:rsid w:val="00752E25"/>
    <w:rsid w:val="0075373F"/>
    <w:rsid w:val="0075704C"/>
    <w:rsid w:val="00757973"/>
    <w:rsid w:val="00757B51"/>
    <w:rsid w:val="00762B61"/>
    <w:rsid w:val="00762EFE"/>
    <w:rsid w:val="00765181"/>
    <w:rsid w:val="00766712"/>
    <w:rsid w:val="0076763F"/>
    <w:rsid w:val="00767F44"/>
    <w:rsid w:val="007708DB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1464"/>
    <w:rsid w:val="007A1B5D"/>
    <w:rsid w:val="007A3B7F"/>
    <w:rsid w:val="007A6FF6"/>
    <w:rsid w:val="007B716E"/>
    <w:rsid w:val="007C0341"/>
    <w:rsid w:val="007C0CDA"/>
    <w:rsid w:val="007C29D3"/>
    <w:rsid w:val="007C2E7D"/>
    <w:rsid w:val="007C3415"/>
    <w:rsid w:val="007C63B2"/>
    <w:rsid w:val="007D1531"/>
    <w:rsid w:val="007D159B"/>
    <w:rsid w:val="007D1981"/>
    <w:rsid w:val="007D19E7"/>
    <w:rsid w:val="007D1BCA"/>
    <w:rsid w:val="007D21A5"/>
    <w:rsid w:val="007D21AB"/>
    <w:rsid w:val="007D24E4"/>
    <w:rsid w:val="007D3C40"/>
    <w:rsid w:val="007D41A7"/>
    <w:rsid w:val="007D4F7B"/>
    <w:rsid w:val="007D64A8"/>
    <w:rsid w:val="007D6AC2"/>
    <w:rsid w:val="007D7DAC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7F33C9"/>
    <w:rsid w:val="007F3476"/>
    <w:rsid w:val="007F483B"/>
    <w:rsid w:val="00805228"/>
    <w:rsid w:val="00815650"/>
    <w:rsid w:val="00815A60"/>
    <w:rsid w:val="00815E6B"/>
    <w:rsid w:val="008162BF"/>
    <w:rsid w:val="00816599"/>
    <w:rsid w:val="00817B6F"/>
    <w:rsid w:val="008202E4"/>
    <w:rsid w:val="00820A63"/>
    <w:rsid w:val="008221F8"/>
    <w:rsid w:val="00823DB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3623F"/>
    <w:rsid w:val="00840C8B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663E6"/>
    <w:rsid w:val="008730D8"/>
    <w:rsid w:val="00874483"/>
    <w:rsid w:val="00874E45"/>
    <w:rsid w:val="00875836"/>
    <w:rsid w:val="00876AFA"/>
    <w:rsid w:val="00877574"/>
    <w:rsid w:val="0088033F"/>
    <w:rsid w:val="008823D9"/>
    <w:rsid w:val="00882893"/>
    <w:rsid w:val="00882F9F"/>
    <w:rsid w:val="0088631F"/>
    <w:rsid w:val="00890A84"/>
    <w:rsid w:val="008911BB"/>
    <w:rsid w:val="008934E9"/>
    <w:rsid w:val="00895ED9"/>
    <w:rsid w:val="00896782"/>
    <w:rsid w:val="00896BF4"/>
    <w:rsid w:val="008A0C37"/>
    <w:rsid w:val="008A0F06"/>
    <w:rsid w:val="008A1CC0"/>
    <w:rsid w:val="008A2973"/>
    <w:rsid w:val="008A3138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0481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5101"/>
    <w:rsid w:val="00905F81"/>
    <w:rsid w:val="00906A84"/>
    <w:rsid w:val="00911731"/>
    <w:rsid w:val="00914436"/>
    <w:rsid w:val="00916F85"/>
    <w:rsid w:val="0092111E"/>
    <w:rsid w:val="00921D00"/>
    <w:rsid w:val="009222FF"/>
    <w:rsid w:val="009251B4"/>
    <w:rsid w:val="009253EA"/>
    <w:rsid w:val="009254FF"/>
    <w:rsid w:val="00925E1E"/>
    <w:rsid w:val="00926900"/>
    <w:rsid w:val="0092699F"/>
    <w:rsid w:val="009304ED"/>
    <w:rsid w:val="009317FE"/>
    <w:rsid w:val="009336E7"/>
    <w:rsid w:val="00933926"/>
    <w:rsid w:val="00935567"/>
    <w:rsid w:val="00935E0A"/>
    <w:rsid w:val="009368FB"/>
    <w:rsid w:val="00937D93"/>
    <w:rsid w:val="00940194"/>
    <w:rsid w:val="00941058"/>
    <w:rsid w:val="00942060"/>
    <w:rsid w:val="00943A4B"/>
    <w:rsid w:val="0094414C"/>
    <w:rsid w:val="00944FCF"/>
    <w:rsid w:val="0094725F"/>
    <w:rsid w:val="00947313"/>
    <w:rsid w:val="00947431"/>
    <w:rsid w:val="0095033F"/>
    <w:rsid w:val="00951D85"/>
    <w:rsid w:val="00952806"/>
    <w:rsid w:val="00952A4E"/>
    <w:rsid w:val="00957F08"/>
    <w:rsid w:val="009618FF"/>
    <w:rsid w:val="00962474"/>
    <w:rsid w:val="00962611"/>
    <w:rsid w:val="00965F0E"/>
    <w:rsid w:val="00972BF3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D3D4D"/>
    <w:rsid w:val="009E37B4"/>
    <w:rsid w:val="009E53CC"/>
    <w:rsid w:val="009E5A3B"/>
    <w:rsid w:val="009E73BC"/>
    <w:rsid w:val="009F03AD"/>
    <w:rsid w:val="009F07DD"/>
    <w:rsid w:val="009F2E63"/>
    <w:rsid w:val="009F3AE5"/>
    <w:rsid w:val="009F5F63"/>
    <w:rsid w:val="00A03196"/>
    <w:rsid w:val="00A05248"/>
    <w:rsid w:val="00A070FE"/>
    <w:rsid w:val="00A123D3"/>
    <w:rsid w:val="00A124D3"/>
    <w:rsid w:val="00A137B6"/>
    <w:rsid w:val="00A13FAE"/>
    <w:rsid w:val="00A1500A"/>
    <w:rsid w:val="00A16EA9"/>
    <w:rsid w:val="00A21FF8"/>
    <w:rsid w:val="00A24124"/>
    <w:rsid w:val="00A24E68"/>
    <w:rsid w:val="00A250CC"/>
    <w:rsid w:val="00A25893"/>
    <w:rsid w:val="00A26608"/>
    <w:rsid w:val="00A3141E"/>
    <w:rsid w:val="00A31EC5"/>
    <w:rsid w:val="00A327C6"/>
    <w:rsid w:val="00A3305F"/>
    <w:rsid w:val="00A33F2D"/>
    <w:rsid w:val="00A34AF4"/>
    <w:rsid w:val="00A358A9"/>
    <w:rsid w:val="00A368D9"/>
    <w:rsid w:val="00A376CD"/>
    <w:rsid w:val="00A41753"/>
    <w:rsid w:val="00A42B1E"/>
    <w:rsid w:val="00A42E07"/>
    <w:rsid w:val="00A4439C"/>
    <w:rsid w:val="00A461B4"/>
    <w:rsid w:val="00A462A6"/>
    <w:rsid w:val="00A50D8A"/>
    <w:rsid w:val="00A55C92"/>
    <w:rsid w:val="00A57737"/>
    <w:rsid w:val="00A60AB2"/>
    <w:rsid w:val="00A60DD8"/>
    <w:rsid w:val="00A65059"/>
    <w:rsid w:val="00A66D7B"/>
    <w:rsid w:val="00A6780C"/>
    <w:rsid w:val="00A7193E"/>
    <w:rsid w:val="00A7202A"/>
    <w:rsid w:val="00A72F49"/>
    <w:rsid w:val="00A756C4"/>
    <w:rsid w:val="00A7571D"/>
    <w:rsid w:val="00A769CC"/>
    <w:rsid w:val="00A76ADE"/>
    <w:rsid w:val="00A774FA"/>
    <w:rsid w:val="00A82096"/>
    <w:rsid w:val="00A825F0"/>
    <w:rsid w:val="00A8418A"/>
    <w:rsid w:val="00A844D3"/>
    <w:rsid w:val="00A85331"/>
    <w:rsid w:val="00A853B7"/>
    <w:rsid w:val="00A8670B"/>
    <w:rsid w:val="00A8742A"/>
    <w:rsid w:val="00A91186"/>
    <w:rsid w:val="00A91FC5"/>
    <w:rsid w:val="00A9402D"/>
    <w:rsid w:val="00A95F2A"/>
    <w:rsid w:val="00A9644E"/>
    <w:rsid w:val="00A968C9"/>
    <w:rsid w:val="00AA0903"/>
    <w:rsid w:val="00AA1082"/>
    <w:rsid w:val="00AA411D"/>
    <w:rsid w:val="00AA4529"/>
    <w:rsid w:val="00AA50DA"/>
    <w:rsid w:val="00AA5482"/>
    <w:rsid w:val="00AA5C79"/>
    <w:rsid w:val="00AA7D36"/>
    <w:rsid w:val="00AB6267"/>
    <w:rsid w:val="00AC10CF"/>
    <w:rsid w:val="00AC1643"/>
    <w:rsid w:val="00AC2FAE"/>
    <w:rsid w:val="00AC3712"/>
    <w:rsid w:val="00AC413F"/>
    <w:rsid w:val="00AC66DD"/>
    <w:rsid w:val="00AC77B9"/>
    <w:rsid w:val="00AD04FE"/>
    <w:rsid w:val="00AD0756"/>
    <w:rsid w:val="00AD0968"/>
    <w:rsid w:val="00AD0A70"/>
    <w:rsid w:val="00AD0DC0"/>
    <w:rsid w:val="00AD1164"/>
    <w:rsid w:val="00AD2E80"/>
    <w:rsid w:val="00AD4B84"/>
    <w:rsid w:val="00AE334C"/>
    <w:rsid w:val="00AE501F"/>
    <w:rsid w:val="00AE5433"/>
    <w:rsid w:val="00AE54D4"/>
    <w:rsid w:val="00AF0DE1"/>
    <w:rsid w:val="00AF1657"/>
    <w:rsid w:val="00AF1968"/>
    <w:rsid w:val="00AF1A74"/>
    <w:rsid w:val="00AF6EDE"/>
    <w:rsid w:val="00AF7F77"/>
    <w:rsid w:val="00B0170A"/>
    <w:rsid w:val="00B01D0A"/>
    <w:rsid w:val="00B01F1F"/>
    <w:rsid w:val="00B02230"/>
    <w:rsid w:val="00B036D5"/>
    <w:rsid w:val="00B03741"/>
    <w:rsid w:val="00B116B7"/>
    <w:rsid w:val="00B14946"/>
    <w:rsid w:val="00B14D62"/>
    <w:rsid w:val="00B163F0"/>
    <w:rsid w:val="00B16B54"/>
    <w:rsid w:val="00B1757F"/>
    <w:rsid w:val="00B201A7"/>
    <w:rsid w:val="00B21537"/>
    <w:rsid w:val="00B217A3"/>
    <w:rsid w:val="00B266BD"/>
    <w:rsid w:val="00B27B5F"/>
    <w:rsid w:val="00B30838"/>
    <w:rsid w:val="00B30E96"/>
    <w:rsid w:val="00B316E9"/>
    <w:rsid w:val="00B31767"/>
    <w:rsid w:val="00B31C76"/>
    <w:rsid w:val="00B31F7D"/>
    <w:rsid w:val="00B37E84"/>
    <w:rsid w:val="00B4083C"/>
    <w:rsid w:val="00B41628"/>
    <w:rsid w:val="00B422AB"/>
    <w:rsid w:val="00B463AE"/>
    <w:rsid w:val="00B46BF7"/>
    <w:rsid w:val="00B46C88"/>
    <w:rsid w:val="00B4732D"/>
    <w:rsid w:val="00B47DE1"/>
    <w:rsid w:val="00B5402C"/>
    <w:rsid w:val="00B55408"/>
    <w:rsid w:val="00B56EF8"/>
    <w:rsid w:val="00B5761B"/>
    <w:rsid w:val="00B60240"/>
    <w:rsid w:val="00B60C37"/>
    <w:rsid w:val="00B61224"/>
    <w:rsid w:val="00B61FCE"/>
    <w:rsid w:val="00B62399"/>
    <w:rsid w:val="00B62748"/>
    <w:rsid w:val="00B634EB"/>
    <w:rsid w:val="00B64E7E"/>
    <w:rsid w:val="00B66E3B"/>
    <w:rsid w:val="00B67DBA"/>
    <w:rsid w:val="00B70A96"/>
    <w:rsid w:val="00B71373"/>
    <w:rsid w:val="00B72D13"/>
    <w:rsid w:val="00B74605"/>
    <w:rsid w:val="00B75068"/>
    <w:rsid w:val="00B75645"/>
    <w:rsid w:val="00B77040"/>
    <w:rsid w:val="00B77A52"/>
    <w:rsid w:val="00B86815"/>
    <w:rsid w:val="00B9118B"/>
    <w:rsid w:val="00B951B2"/>
    <w:rsid w:val="00B95ED2"/>
    <w:rsid w:val="00B9618E"/>
    <w:rsid w:val="00B96A32"/>
    <w:rsid w:val="00BA0D5C"/>
    <w:rsid w:val="00BA5F0D"/>
    <w:rsid w:val="00BA695B"/>
    <w:rsid w:val="00BA7CCC"/>
    <w:rsid w:val="00BB005B"/>
    <w:rsid w:val="00BB01F9"/>
    <w:rsid w:val="00BB0B4E"/>
    <w:rsid w:val="00BB3855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06DD"/>
    <w:rsid w:val="00BD2B35"/>
    <w:rsid w:val="00BD3CA2"/>
    <w:rsid w:val="00BD7A73"/>
    <w:rsid w:val="00BE0A51"/>
    <w:rsid w:val="00BE0B77"/>
    <w:rsid w:val="00BE0B8C"/>
    <w:rsid w:val="00BE2C42"/>
    <w:rsid w:val="00BE3E58"/>
    <w:rsid w:val="00BE5D45"/>
    <w:rsid w:val="00BE6BF1"/>
    <w:rsid w:val="00BE74B2"/>
    <w:rsid w:val="00BF0858"/>
    <w:rsid w:val="00BF0E91"/>
    <w:rsid w:val="00BF21DB"/>
    <w:rsid w:val="00BF2896"/>
    <w:rsid w:val="00BF3E09"/>
    <w:rsid w:val="00BF5850"/>
    <w:rsid w:val="00C02680"/>
    <w:rsid w:val="00C02F93"/>
    <w:rsid w:val="00C046EB"/>
    <w:rsid w:val="00C04F09"/>
    <w:rsid w:val="00C05C5D"/>
    <w:rsid w:val="00C06AD2"/>
    <w:rsid w:val="00C1107D"/>
    <w:rsid w:val="00C118DB"/>
    <w:rsid w:val="00C11DED"/>
    <w:rsid w:val="00C123A5"/>
    <w:rsid w:val="00C12BD9"/>
    <w:rsid w:val="00C136B0"/>
    <w:rsid w:val="00C22556"/>
    <w:rsid w:val="00C22BD0"/>
    <w:rsid w:val="00C231C5"/>
    <w:rsid w:val="00C24096"/>
    <w:rsid w:val="00C24877"/>
    <w:rsid w:val="00C26B9D"/>
    <w:rsid w:val="00C27C5F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2D3E"/>
    <w:rsid w:val="00C44064"/>
    <w:rsid w:val="00C50AC8"/>
    <w:rsid w:val="00C51D1F"/>
    <w:rsid w:val="00C53FA7"/>
    <w:rsid w:val="00C5437D"/>
    <w:rsid w:val="00C60165"/>
    <w:rsid w:val="00C6072A"/>
    <w:rsid w:val="00C63C71"/>
    <w:rsid w:val="00C668C3"/>
    <w:rsid w:val="00C67E24"/>
    <w:rsid w:val="00C71D27"/>
    <w:rsid w:val="00C72273"/>
    <w:rsid w:val="00C7247A"/>
    <w:rsid w:val="00C72850"/>
    <w:rsid w:val="00C7448D"/>
    <w:rsid w:val="00C74C94"/>
    <w:rsid w:val="00C774A4"/>
    <w:rsid w:val="00C7758C"/>
    <w:rsid w:val="00C77629"/>
    <w:rsid w:val="00C8085D"/>
    <w:rsid w:val="00C808CF"/>
    <w:rsid w:val="00C80CF2"/>
    <w:rsid w:val="00C82002"/>
    <w:rsid w:val="00C82E9F"/>
    <w:rsid w:val="00C82F22"/>
    <w:rsid w:val="00C83BE6"/>
    <w:rsid w:val="00C8400C"/>
    <w:rsid w:val="00C867A4"/>
    <w:rsid w:val="00C86E9D"/>
    <w:rsid w:val="00C87836"/>
    <w:rsid w:val="00C941AD"/>
    <w:rsid w:val="00C95F78"/>
    <w:rsid w:val="00C97156"/>
    <w:rsid w:val="00C9717F"/>
    <w:rsid w:val="00CA10E5"/>
    <w:rsid w:val="00CA2D5A"/>
    <w:rsid w:val="00CA5341"/>
    <w:rsid w:val="00CA546E"/>
    <w:rsid w:val="00CA5DD5"/>
    <w:rsid w:val="00CA6056"/>
    <w:rsid w:val="00CA7F6D"/>
    <w:rsid w:val="00CB0381"/>
    <w:rsid w:val="00CB112E"/>
    <w:rsid w:val="00CB634A"/>
    <w:rsid w:val="00CB6399"/>
    <w:rsid w:val="00CB76D4"/>
    <w:rsid w:val="00CB78E0"/>
    <w:rsid w:val="00CC195D"/>
    <w:rsid w:val="00CC1ECA"/>
    <w:rsid w:val="00CC2673"/>
    <w:rsid w:val="00CC2CB5"/>
    <w:rsid w:val="00CC37F6"/>
    <w:rsid w:val="00CC537B"/>
    <w:rsid w:val="00CC5EC3"/>
    <w:rsid w:val="00CC6689"/>
    <w:rsid w:val="00CD0E00"/>
    <w:rsid w:val="00CD3F04"/>
    <w:rsid w:val="00CD420C"/>
    <w:rsid w:val="00CD6AEE"/>
    <w:rsid w:val="00CE0B4D"/>
    <w:rsid w:val="00CE0CAD"/>
    <w:rsid w:val="00CE1A58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6DD"/>
    <w:rsid w:val="00CF17FD"/>
    <w:rsid w:val="00CF468F"/>
    <w:rsid w:val="00CF6273"/>
    <w:rsid w:val="00CF6CCE"/>
    <w:rsid w:val="00D013EC"/>
    <w:rsid w:val="00D023CB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68E0"/>
    <w:rsid w:val="00D171C2"/>
    <w:rsid w:val="00D21871"/>
    <w:rsid w:val="00D228FD"/>
    <w:rsid w:val="00D22BDF"/>
    <w:rsid w:val="00D2347C"/>
    <w:rsid w:val="00D2351B"/>
    <w:rsid w:val="00D23F53"/>
    <w:rsid w:val="00D2419A"/>
    <w:rsid w:val="00D24F50"/>
    <w:rsid w:val="00D26671"/>
    <w:rsid w:val="00D30123"/>
    <w:rsid w:val="00D35966"/>
    <w:rsid w:val="00D369B9"/>
    <w:rsid w:val="00D370FA"/>
    <w:rsid w:val="00D40545"/>
    <w:rsid w:val="00D40E1B"/>
    <w:rsid w:val="00D41562"/>
    <w:rsid w:val="00D416C6"/>
    <w:rsid w:val="00D42F8A"/>
    <w:rsid w:val="00D45681"/>
    <w:rsid w:val="00D46BF8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2B62"/>
    <w:rsid w:val="00D75DAA"/>
    <w:rsid w:val="00D76464"/>
    <w:rsid w:val="00D76F07"/>
    <w:rsid w:val="00D77A54"/>
    <w:rsid w:val="00D77B91"/>
    <w:rsid w:val="00D81843"/>
    <w:rsid w:val="00D8316B"/>
    <w:rsid w:val="00D837FF"/>
    <w:rsid w:val="00D85C70"/>
    <w:rsid w:val="00D93B1F"/>
    <w:rsid w:val="00D96FB3"/>
    <w:rsid w:val="00D97594"/>
    <w:rsid w:val="00DA2FA8"/>
    <w:rsid w:val="00DA5634"/>
    <w:rsid w:val="00DA6A3B"/>
    <w:rsid w:val="00DA73AF"/>
    <w:rsid w:val="00DB0A5B"/>
    <w:rsid w:val="00DB2473"/>
    <w:rsid w:val="00DB48AD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56AD"/>
    <w:rsid w:val="00DE02CB"/>
    <w:rsid w:val="00DE0EB9"/>
    <w:rsid w:val="00DE3CF4"/>
    <w:rsid w:val="00DE5370"/>
    <w:rsid w:val="00DE54EE"/>
    <w:rsid w:val="00DE58B6"/>
    <w:rsid w:val="00DE6720"/>
    <w:rsid w:val="00DE7069"/>
    <w:rsid w:val="00DF11AE"/>
    <w:rsid w:val="00DF219C"/>
    <w:rsid w:val="00DF2B5F"/>
    <w:rsid w:val="00DF369B"/>
    <w:rsid w:val="00DF3C54"/>
    <w:rsid w:val="00DF45BB"/>
    <w:rsid w:val="00DF4C04"/>
    <w:rsid w:val="00DF4E7D"/>
    <w:rsid w:val="00DF4F87"/>
    <w:rsid w:val="00DF7189"/>
    <w:rsid w:val="00DF7C2C"/>
    <w:rsid w:val="00E03A1E"/>
    <w:rsid w:val="00E0587C"/>
    <w:rsid w:val="00E05F7A"/>
    <w:rsid w:val="00E1184C"/>
    <w:rsid w:val="00E14C20"/>
    <w:rsid w:val="00E16608"/>
    <w:rsid w:val="00E17D43"/>
    <w:rsid w:val="00E20B83"/>
    <w:rsid w:val="00E2140C"/>
    <w:rsid w:val="00E255F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0F0D"/>
    <w:rsid w:val="00E41816"/>
    <w:rsid w:val="00E418E4"/>
    <w:rsid w:val="00E41B07"/>
    <w:rsid w:val="00E421D1"/>
    <w:rsid w:val="00E44B63"/>
    <w:rsid w:val="00E452E4"/>
    <w:rsid w:val="00E45409"/>
    <w:rsid w:val="00E45680"/>
    <w:rsid w:val="00E46E82"/>
    <w:rsid w:val="00E51897"/>
    <w:rsid w:val="00E5283F"/>
    <w:rsid w:val="00E53A1B"/>
    <w:rsid w:val="00E54CF2"/>
    <w:rsid w:val="00E5576E"/>
    <w:rsid w:val="00E5715B"/>
    <w:rsid w:val="00E579EC"/>
    <w:rsid w:val="00E615BF"/>
    <w:rsid w:val="00E65F31"/>
    <w:rsid w:val="00E6776C"/>
    <w:rsid w:val="00E7020D"/>
    <w:rsid w:val="00E72FBC"/>
    <w:rsid w:val="00E736F4"/>
    <w:rsid w:val="00E77650"/>
    <w:rsid w:val="00E776BA"/>
    <w:rsid w:val="00E80664"/>
    <w:rsid w:val="00E80AAE"/>
    <w:rsid w:val="00E81172"/>
    <w:rsid w:val="00E81854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0C39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175B"/>
    <w:rsid w:val="00EC30A0"/>
    <w:rsid w:val="00EC5693"/>
    <w:rsid w:val="00EC73D1"/>
    <w:rsid w:val="00EC7DDF"/>
    <w:rsid w:val="00ED0B91"/>
    <w:rsid w:val="00ED1521"/>
    <w:rsid w:val="00ED1E78"/>
    <w:rsid w:val="00ED1F76"/>
    <w:rsid w:val="00ED265F"/>
    <w:rsid w:val="00ED5655"/>
    <w:rsid w:val="00EE2D08"/>
    <w:rsid w:val="00EF4B15"/>
    <w:rsid w:val="00EF6D95"/>
    <w:rsid w:val="00EF75B4"/>
    <w:rsid w:val="00F01DA6"/>
    <w:rsid w:val="00F02137"/>
    <w:rsid w:val="00F02868"/>
    <w:rsid w:val="00F02CA8"/>
    <w:rsid w:val="00F064B4"/>
    <w:rsid w:val="00F0660E"/>
    <w:rsid w:val="00F0723C"/>
    <w:rsid w:val="00F119DC"/>
    <w:rsid w:val="00F12A53"/>
    <w:rsid w:val="00F13CF3"/>
    <w:rsid w:val="00F14121"/>
    <w:rsid w:val="00F167F7"/>
    <w:rsid w:val="00F209EC"/>
    <w:rsid w:val="00F22827"/>
    <w:rsid w:val="00F22B0A"/>
    <w:rsid w:val="00F25F53"/>
    <w:rsid w:val="00F26FC9"/>
    <w:rsid w:val="00F3010C"/>
    <w:rsid w:val="00F307B5"/>
    <w:rsid w:val="00F3099C"/>
    <w:rsid w:val="00F31939"/>
    <w:rsid w:val="00F325FF"/>
    <w:rsid w:val="00F32E11"/>
    <w:rsid w:val="00F37EC6"/>
    <w:rsid w:val="00F4293F"/>
    <w:rsid w:val="00F42F6D"/>
    <w:rsid w:val="00F449F7"/>
    <w:rsid w:val="00F45FBC"/>
    <w:rsid w:val="00F5448F"/>
    <w:rsid w:val="00F55B41"/>
    <w:rsid w:val="00F56127"/>
    <w:rsid w:val="00F62FDB"/>
    <w:rsid w:val="00F72C02"/>
    <w:rsid w:val="00F73580"/>
    <w:rsid w:val="00F742C2"/>
    <w:rsid w:val="00F751FE"/>
    <w:rsid w:val="00F75762"/>
    <w:rsid w:val="00F7682E"/>
    <w:rsid w:val="00F80882"/>
    <w:rsid w:val="00F80C69"/>
    <w:rsid w:val="00F8139D"/>
    <w:rsid w:val="00F85C68"/>
    <w:rsid w:val="00F87711"/>
    <w:rsid w:val="00F87918"/>
    <w:rsid w:val="00F91B47"/>
    <w:rsid w:val="00F91F45"/>
    <w:rsid w:val="00F92875"/>
    <w:rsid w:val="00F941B7"/>
    <w:rsid w:val="00F950D5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0EF0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D51DD-C51C-48D6-B105-8C1930FE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0E8"/>
  </w:style>
  <w:style w:type="paragraph" w:styleId="Footer">
    <w:name w:val="footer"/>
    <w:basedOn w:val="Normal"/>
    <w:link w:val="FooterChar"/>
    <w:uiPriority w:val="99"/>
    <w:unhideWhenUsed/>
    <w:rsid w:val="006310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0E8"/>
  </w:style>
  <w:style w:type="paragraph" w:styleId="BalloonText">
    <w:name w:val="Balloon Text"/>
    <w:basedOn w:val="Normal"/>
    <w:link w:val="BalloonTextChar"/>
    <w:uiPriority w:val="99"/>
    <w:semiHidden/>
    <w:unhideWhenUsed/>
    <w:rsid w:val="005232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2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3F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Fredo</cp:lastModifiedBy>
  <cp:revision>281</cp:revision>
  <cp:lastPrinted>2015-12-31T18:59:00Z</cp:lastPrinted>
  <dcterms:created xsi:type="dcterms:W3CDTF">2015-12-29T16:05:00Z</dcterms:created>
  <dcterms:modified xsi:type="dcterms:W3CDTF">2016-05-20T14:34:00Z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